
<file path=[Content_Types].xml><?xml version="1.0" encoding="utf-8"?>
<Types xmlns="http://schemas.openxmlformats.org/package/2006/content-types">
  <Override PartName="/word/webSettings.xml" ContentType="application/vnd.openxmlformats-officedocument.wordprocessingml.webSettings+xml"/>
  <Override PartName="/word/header8.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document.xml" ContentType="application/vnd.openxmlformats-officedocument.wordprocessingml.document.main+xml"/>
  <Override PartName="/word/fontTable.xml" ContentType="application/vnd.openxmlformats-officedocument.wordprocessingml.fontTable+xml"/>
  <Default Extension="xml" ContentType="application/xml"/>
  <Override PartName="/word/header5.xml" ContentType="application/vnd.openxmlformats-officedocument.wordprocessingml.header+xml"/>
  <Override PartName="/word/header11.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header7.xml" ContentType="application/vnd.openxmlformats-officedocument.wordprocessingml.header+xml"/>
  <Override PartName="/docProps/app.xml" ContentType="application/vnd.openxmlformats-officedocument.extended-properties+xml"/>
  <Override PartName="/word/header9.xml" ContentType="application/vnd.openxmlformats-officedocument.wordprocessingml.header+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header10.xml" ContentType="application/vnd.openxmlformats-officedocument.wordprocessingml.header+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BA0ABC" w:rsidRPr="00DB73B6" w:rsidRDefault="00D63FB9" w:rsidP="00FB6266">
      <w:pPr>
        <w:pStyle w:val="NoteLevel1"/>
        <w:numPr>
          <w:ilvl w:val="0"/>
          <w:numId w:val="0"/>
        </w:numPr>
        <w:rPr>
          <w:b/>
          <w:color w:val="403152" w:themeColor="accent4" w:themeShade="80"/>
        </w:rPr>
      </w:pPr>
      <w:r w:rsidRPr="00DB73B6">
        <w:rPr>
          <w:b/>
          <w:color w:val="403152" w:themeColor="accent4" w:themeShade="80"/>
        </w:rPr>
        <w:t xml:space="preserve"> </w:t>
      </w:r>
      <w:r w:rsidR="00FB6266" w:rsidRPr="00DB73B6">
        <w:rPr>
          <w:b/>
          <w:color w:val="403152" w:themeColor="accent4" w:themeShade="80"/>
        </w:rPr>
        <w:t>Basic Forces in Human Development</w:t>
      </w:r>
    </w:p>
    <w:p w:rsidR="00FB6266" w:rsidRPr="00DB73B6" w:rsidRDefault="00BA0ABC" w:rsidP="00FB6266">
      <w:pPr>
        <w:pStyle w:val="NoteLevel1"/>
        <w:numPr>
          <w:ilvl w:val="0"/>
          <w:numId w:val="0"/>
        </w:numPr>
        <w:rPr>
          <w:color w:val="403152" w:themeColor="accent4" w:themeShade="80"/>
          <w:u w:val="single"/>
        </w:rPr>
      </w:pPr>
      <w:r w:rsidRPr="00DB73B6">
        <w:rPr>
          <w:color w:val="403152" w:themeColor="accent4" w:themeShade="80"/>
          <w:u w:val="single"/>
        </w:rPr>
        <w:t>BIOPSYCHOSOCIAL FRAMEWORK</w:t>
      </w:r>
    </w:p>
    <w:p w:rsidR="00BB0020" w:rsidRPr="00DB73B6" w:rsidRDefault="00BB0020" w:rsidP="00FB6266">
      <w:pPr>
        <w:pStyle w:val="NoteLevel2"/>
        <w:rPr>
          <w:b/>
          <w:color w:val="403152" w:themeColor="accent4" w:themeShade="80"/>
        </w:rPr>
      </w:pPr>
      <w:r w:rsidRPr="00DB73B6">
        <w:rPr>
          <w:color w:val="403152" w:themeColor="accent4" w:themeShade="80"/>
        </w:rPr>
        <w:t>Biological – genetic and health related factors</w:t>
      </w:r>
    </w:p>
    <w:p w:rsidR="00AB22FF" w:rsidRPr="00DB73B6" w:rsidRDefault="00AB22FF" w:rsidP="00FB6266">
      <w:pPr>
        <w:pStyle w:val="NoteLevel2"/>
        <w:rPr>
          <w:b/>
          <w:color w:val="403152" w:themeColor="accent4" w:themeShade="80"/>
        </w:rPr>
      </w:pPr>
      <w:r w:rsidRPr="00DB73B6">
        <w:rPr>
          <w:color w:val="403152" w:themeColor="accent4" w:themeShade="80"/>
        </w:rPr>
        <w:t>Psychological – Internal, cognitive, emotional</w:t>
      </w:r>
    </w:p>
    <w:p w:rsidR="00BB0020" w:rsidRPr="00DB73B6" w:rsidRDefault="00AB22FF" w:rsidP="00FB6266">
      <w:pPr>
        <w:pStyle w:val="NoteLevel2"/>
        <w:rPr>
          <w:b/>
          <w:color w:val="403152" w:themeColor="accent4" w:themeShade="80"/>
        </w:rPr>
      </w:pPr>
      <w:proofErr w:type="spellStart"/>
      <w:r w:rsidRPr="00DB73B6">
        <w:rPr>
          <w:color w:val="403152" w:themeColor="accent4" w:themeShade="80"/>
        </w:rPr>
        <w:t>Sociocultural</w:t>
      </w:r>
      <w:proofErr w:type="spellEnd"/>
      <w:r w:rsidRPr="00DB73B6">
        <w:rPr>
          <w:color w:val="403152" w:themeColor="accent4" w:themeShade="80"/>
        </w:rPr>
        <w:t>- culture, ethnic factors</w:t>
      </w:r>
    </w:p>
    <w:p w:rsidR="00A326B5" w:rsidRPr="00DB73B6" w:rsidRDefault="00AB22FF" w:rsidP="00FB6266">
      <w:pPr>
        <w:pStyle w:val="NoteLevel2"/>
        <w:rPr>
          <w:b/>
          <w:color w:val="403152" w:themeColor="accent4" w:themeShade="80"/>
        </w:rPr>
      </w:pPr>
      <w:r w:rsidRPr="00DB73B6">
        <w:rPr>
          <w:color w:val="403152" w:themeColor="accent4" w:themeShade="80"/>
        </w:rPr>
        <w:t xml:space="preserve">Life Cycle </w:t>
      </w:r>
      <w:r w:rsidR="00A326B5" w:rsidRPr="00DB73B6">
        <w:rPr>
          <w:color w:val="403152" w:themeColor="accent4" w:themeShade="80"/>
        </w:rPr>
        <w:t>–</w:t>
      </w:r>
      <w:r w:rsidRPr="00DB73B6">
        <w:rPr>
          <w:color w:val="403152" w:themeColor="accent4" w:themeShade="80"/>
        </w:rPr>
        <w:t xml:space="preserve"> </w:t>
      </w:r>
      <w:r w:rsidR="00A326B5" w:rsidRPr="00DB73B6">
        <w:rPr>
          <w:color w:val="403152" w:themeColor="accent4" w:themeShade="80"/>
        </w:rPr>
        <w:t>how the same event affects people of different ages</w:t>
      </w:r>
    </w:p>
    <w:p w:rsidR="00A326B5" w:rsidRPr="00DB73B6" w:rsidRDefault="00A326B5" w:rsidP="00A326B5">
      <w:pPr>
        <w:pStyle w:val="NoteLevel1"/>
        <w:rPr>
          <w:b/>
          <w:color w:val="403152" w:themeColor="accent4" w:themeShade="80"/>
        </w:rPr>
      </w:pPr>
    </w:p>
    <w:p w:rsidR="00E60DF5" w:rsidRPr="00DB73B6" w:rsidRDefault="00E60DF5" w:rsidP="00E60DF5">
      <w:pPr>
        <w:pStyle w:val="NoteLevel1"/>
        <w:rPr>
          <w:b/>
          <w:color w:val="403152" w:themeColor="accent4" w:themeShade="80"/>
        </w:rPr>
      </w:pPr>
      <w:r w:rsidRPr="00DB73B6">
        <w:rPr>
          <w:b/>
          <w:color w:val="403152" w:themeColor="accent4" w:themeShade="80"/>
        </w:rPr>
        <w:t>Three recurring issues in human development</w:t>
      </w:r>
    </w:p>
    <w:p w:rsidR="00E60DF5" w:rsidRPr="00DB73B6" w:rsidRDefault="00E60DF5" w:rsidP="0068774E">
      <w:pPr>
        <w:pStyle w:val="NoteLevel1"/>
        <w:rPr>
          <w:color w:val="403152" w:themeColor="accent4" w:themeShade="80"/>
        </w:rPr>
      </w:pPr>
      <w:r w:rsidRPr="00DB73B6">
        <w:rPr>
          <w:bCs/>
          <w:color w:val="403152" w:themeColor="accent4" w:themeShade="80"/>
        </w:rPr>
        <w:t>1. Nature vs. Nurture</w:t>
      </w:r>
      <w:r w:rsidR="004C5A44" w:rsidRPr="00DB73B6">
        <w:rPr>
          <w:bCs/>
          <w:color w:val="403152" w:themeColor="accent4" w:themeShade="80"/>
        </w:rPr>
        <w:t xml:space="preserve"> (hereditary factors, and environmental factors)</w:t>
      </w:r>
    </w:p>
    <w:p w:rsidR="00E60DF5" w:rsidRPr="00DB73B6" w:rsidRDefault="00E60DF5" w:rsidP="00E60DF5">
      <w:pPr>
        <w:pStyle w:val="NoteLevel1"/>
        <w:rPr>
          <w:color w:val="403152" w:themeColor="accent4" w:themeShade="80"/>
        </w:rPr>
      </w:pPr>
      <w:r w:rsidRPr="00DB73B6">
        <w:rPr>
          <w:bCs/>
          <w:color w:val="403152" w:themeColor="accent4" w:themeShade="80"/>
        </w:rPr>
        <w:t>2. Continuity vs. Discontinuity</w:t>
      </w:r>
      <w:r w:rsidR="004C5A44" w:rsidRPr="00DB73B6">
        <w:rPr>
          <w:bCs/>
          <w:color w:val="403152" w:themeColor="accent4" w:themeShade="80"/>
        </w:rPr>
        <w:t xml:space="preserve"> (people develop in smooth progression, or abrupt shifts)</w:t>
      </w:r>
    </w:p>
    <w:p w:rsidR="00D73979" w:rsidRPr="00DB73B6" w:rsidRDefault="00E60DF5" w:rsidP="00E60DF5">
      <w:pPr>
        <w:pStyle w:val="NoteLevel1"/>
        <w:rPr>
          <w:color w:val="403152" w:themeColor="accent4" w:themeShade="80"/>
        </w:rPr>
      </w:pPr>
      <w:r w:rsidRPr="00DB73B6">
        <w:rPr>
          <w:bCs/>
          <w:color w:val="403152" w:themeColor="accent4" w:themeShade="80"/>
        </w:rPr>
        <w:t>3. Universal vs. Context-Specific Development</w:t>
      </w:r>
      <w:r w:rsidR="007B4C56" w:rsidRPr="00DB73B6">
        <w:rPr>
          <w:bCs/>
          <w:color w:val="403152" w:themeColor="accent4" w:themeShade="80"/>
        </w:rPr>
        <w:t xml:space="preserve"> (</w:t>
      </w:r>
      <w:r w:rsidR="00F07C83" w:rsidRPr="00DB73B6">
        <w:rPr>
          <w:bCs/>
          <w:color w:val="403152" w:themeColor="accent4" w:themeShade="80"/>
        </w:rPr>
        <w:t>does development take different paths based on culture you are embedded in?)</w:t>
      </w:r>
    </w:p>
    <w:p w:rsidR="00D73979" w:rsidRPr="00DB73B6" w:rsidRDefault="00D73979" w:rsidP="00E60DF5">
      <w:pPr>
        <w:pStyle w:val="NoteLevel1"/>
        <w:rPr>
          <w:color w:val="403152" w:themeColor="accent4" w:themeShade="80"/>
        </w:rPr>
      </w:pPr>
    </w:p>
    <w:p w:rsidR="00D73979" w:rsidRPr="00DB73B6" w:rsidRDefault="00D73979" w:rsidP="00D73979">
      <w:pPr>
        <w:pStyle w:val="NoteLevel1"/>
        <w:rPr>
          <w:color w:val="403152" w:themeColor="accent4" w:themeShade="80"/>
        </w:rPr>
      </w:pPr>
      <w:r w:rsidRPr="00DB73B6">
        <w:rPr>
          <w:color w:val="403152" w:themeColor="accent4" w:themeShade="80"/>
        </w:rPr>
        <w:t>•</w:t>
      </w:r>
      <w:r w:rsidRPr="00DB73B6">
        <w:rPr>
          <w:b/>
          <w:bCs/>
          <w:color w:val="403152" w:themeColor="accent4" w:themeShade="80"/>
        </w:rPr>
        <w:t>Biological</w:t>
      </w:r>
      <w:r w:rsidRPr="00DB73B6">
        <w:rPr>
          <w:color w:val="403152" w:themeColor="accent4" w:themeShade="80"/>
        </w:rPr>
        <w:t xml:space="preserve"> </w:t>
      </w:r>
      <w:r w:rsidRPr="00DB73B6">
        <w:rPr>
          <w:b/>
          <w:color w:val="403152" w:themeColor="accent4" w:themeShade="80"/>
        </w:rPr>
        <w:t>Forces</w:t>
      </w:r>
      <w:r w:rsidRPr="00DB73B6">
        <w:rPr>
          <w:color w:val="403152" w:themeColor="accent4" w:themeShade="80"/>
        </w:rPr>
        <w:t>:</w:t>
      </w:r>
    </w:p>
    <w:p w:rsidR="00D73979" w:rsidRPr="00DB73B6" w:rsidRDefault="00D73979" w:rsidP="0062793F">
      <w:pPr>
        <w:pStyle w:val="NoteLevel2"/>
        <w:rPr>
          <w:color w:val="403152" w:themeColor="accent4" w:themeShade="80"/>
        </w:rPr>
      </w:pPr>
      <w:r w:rsidRPr="00DB73B6">
        <w:rPr>
          <w:color w:val="403152" w:themeColor="accent4" w:themeShade="80"/>
        </w:rPr>
        <w:t>Genetic and health-related factors</w:t>
      </w:r>
    </w:p>
    <w:p w:rsidR="00D73979" w:rsidRPr="00DB73B6" w:rsidRDefault="00D73979" w:rsidP="00D73979">
      <w:pPr>
        <w:pStyle w:val="NoteLevel1"/>
        <w:rPr>
          <w:color w:val="403152" w:themeColor="accent4" w:themeShade="80"/>
        </w:rPr>
      </w:pPr>
      <w:r w:rsidRPr="00DB73B6">
        <w:rPr>
          <w:color w:val="403152" w:themeColor="accent4" w:themeShade="80"/>
        </w:rPr>
        <w:t>•</w:t>
      </w:r>
      <w:r w:rsidRPr="00DB73B6">
        <w:rPr>
          <w:b/>
          <w:bCs/>
          <w:color w:val="403152" w:themeColor="accent4" w:themeShade="80"/>
        </w:rPr>
        <w:t>Psychological</w:t>
      </w:r>
      <w:r w:rsidRPr="00DB73B6">
        <w:rPr>
          <w:color w:val="403152" w:themeColor="accent4" w:themeShade="80"/>
        </w:rPr>
        <w:t xml:space="preserve"> Forces:</w:t>
      </w:r>
    </w:p>
    <w:p w:rsidR="00D73979" w:rsidRPr="00DB73B6" w:rsidRDefault="00D73979" w:rsidP="0062793F">
      <w:pPr>
        <w:pStyle w:val="NoteLevel2"/>
        <w:rPr>
          <w:color w:val="403152" w:themeColor="accent4" w:themeShade="80"/>
        </w:rPr>
      </w:pPr>
      <w:r w:rsidRPr="00DB73B6">
        <w:rPr>
          <w:color w:val="403152" w:themeColor="accent4" w:themeShade="80"/>
        </w:rPr>
        <w:t>Internal perceptual, cognitive, emotional, personality factors</w:t>
      </w:r>
    </w:p>
    <w:p w:rsidR="00D73979" w:rsidRPr="00DB73B6" w:rsidRDefault="00D73979" w:rsidP="00D73979">
      <w:pPr>
        <w:pStyle w:val="NoteLevel1"/>
        <w:rPr>
          <w:color w:val="403152" w:themeColor="accent4" w:themeShade="80"/>
        </w:rPr>
      </w:pPr>
      <w:r w:rsidRPr="00DB73B6">
        <w:rPr>
          <w:color w:val="403152" w:themeColor="accent4" w:themeShade="80"/>
        </w:rPr>
        <w:t>•</w:t>
      </w:r>
      <w:proofErr w:type="spellStart"/>
      <w:r w:rsidRPr="00DB73B6">
        <w:rPr>
          <w:b/>
          <w:bCs/>
          <w:color w:val="403152" w:themeColor="accent4" w:themeShade="80"/>
        </w:rPr>
        <w:t>Sociocultural</w:t>
      </w:r>
      <w:proofErr w:type="spellEnd"/>
      <w:r w:rsidRPr="00DB73B6">
        <w:rPr>
          <w:color w:val="403152" w:themeColor="accent4" w:themeShade="80"/>
        </w:rPr>
        <w:t xml:space="preserve"> Forces:</w:t>
      </w:r>
    </w:p>
    <w:p w:rsidR="00D73979" w:rsidRPr="00DB73B6" w:rsidRDefault="00D73979" w:rsidP="0062793F">
      <w:pPr>
        <w:pStyle w:val="NoteLevel2"/>
        <w:rPr>
          <w:color w:val="403152" w:themeColor="accent4" w:themeShade="80"/>
        </w:rPr>
      </w:pPr>
      <w:r w:rsidRPr="00DB73B6">
        <w:rPr>
          <w:color w:val="403152" w:themeColor="accent4" w:themeShade="80"/>
        </w:rPr>
        <w:t>Interpersonal, societal, cultural, and ethnic factors</w:t>
      </w:r>
    </w:p>
    <w:p w:rsidR="00D73979" w:rsidRPr="00DB73B6" w:rsidRDefault="00D73979" w:rsidP="00D73979">
      <w:pPr>
        <w:pStyle w:val="NoteLevel1"/>
        <w:rPr>
          <w:color w:val="403152" w:themeColor="accent4" w:themeShade="80"/>
        </w:rPr>
      </w:pPr>
      <w:r w:rsidRPr="00DB73B6">
        <w:rPr>
          <w:color w:val="403152" w:themeColor="accent4" w:themeShade="80"/>
        </w:rPr>
        <w:t>•</w:t>
      </w:r>
      <w:r w:rsidRPr="00DB73B6">
        <w:rPr>
          <w:b/>
          <w:bCs/>
          <w:color w:val="403152" w:themeColor="accent4" w:themeShade="80"/>
        </w:rPr>
        <w:t>Life-Cycle</w:t>
      </w:r>
      <w:r w:rsidRPr="00DB73B6">
        <w:rPr>
          <w:color w:val="403152" w:themeColor="accent4" w:themeShade="80"/>
        </w:rPr>
        <w:t xml:space="preserve"> Forces:</w:t>
      </w:r>
    </w:p>
    <w:p w:rsidR="00D73979" w:rsidRPr="00DB73B6" w:rsidRDefault="00D73979" w:rsidP="0062793F">
      <w:pPr>
        <w:pStyle w:val="NoteLevel2"/>
        <w:rPr>
          <w:color w:val="403152" w:themeColor="accent4" w:themeShade="80"/>
        </w:rPr>
      </w:pPr>
      <w:proofErr w:type="gramStart"/>
      <w:r w:rsidRPr="00DB73B6">
        <w:rPr>
          <w:color w:val="403152" w:themeColor="accent4" w:themeShade="80"/>
        </w:rPr>
        <w:t>reflect</w:t>
      </w:r>
      <w:proofErr w:type="gramEnd"/>
      <w:r w:rsidRPr="00DB73B6">
        <w:rPr>
          <w:color w:val="403152" w:themeColor="accent4" w:themeShade="80"/>
        </w:rPr>
        <w:t xml:space="preserve"> differences in how same </w:t>
      </w:r>
      <w:r w:rsidR="007664E9" w:rsidRPr="00DB73B6">
        <w:rPr>
          <w:color w:val="403152" w:themeColor="accent4" w:themeShade="80"/>
        </w:rPr>
        <w:t>e</w:t>
      </w:r>
      <w:r w:rsidRPr="00DB73B6">
        <w:rPr>
          <w:color w:val="403152" w:themeColor="accent4" w:themeShade="80"/>
        </w:rPr>
        <w:t>vent</w:t>
      </w:r>
      <w:r w:rsidR="007664E9" w:rsidRPr="00DB73B6">
        <w:rPr>
          <w:color w:val="403152" w:themeColor="accent4" w:themeShade="80"/>
        </w:rPr>
        <w:t>s</w:t>
      </w:r>
      <w:r w:rsidRPr="00DB73B6">
        <w:rPr>
          <w:color w:val="403152" w:themeColor="accent4" w:themeShade="80"/>
        </w:rPr>
        <w:t xml:space="preserve"> affects people of different ages</w:t>
      </w:r>
    </w:p>
    <w:p w:rsidR="003F5ED1" w:rsidRPr="00DB73B6" w:rsidRDefault="003F5ED1" w:rsidP="00E60DF5">
      <w:pPr>
        <w:pStyle w:val="NoteLevel1"/>
        <w:rPr>
          <w:color w:val="403152" w:themeColor="accent4" w:themeShade="80"/>
        </w:rPr>
      </w:pPr>
    </w:p>
    <w:p w:rsidR="003F5ED1" w:rsidRPr="00DB73B6" w:rsidRDefault="00F93F68" w:rsidP="00E60DF5">
      <w:pPr>
        <w:pStyle w:val="NoteLevel1"/>
        <w:rPr>
          <w:b/>
          <w:color w:val="403152" w:themeColor="accent4" w:themeShade="80"/>
        </w:rPr>
      </w:pPr>
      <w:r w:rsidRPr="00DB73B6">
        <w:rPr>
          <w:b/>
          <w:color w:val="403152" w:themeColor="accent4" w:themeShade="80"/>
        </w:rPr>
        <w:t>THE FORCES INTERACT</w:t>
      </w:r>
    </w:p>
    <w:p w:rsidR="003F5ED1" w:rsidRPr="00DB73B6" w:rsidRDefault="003F5ED1" w:rsidP="0078235C">
      <w:pPr>
        <w:pStyle w:val="NoteLevel2"/>
        <w:rPr>
          <w:color w:val="403152" w:themeColor="accent4" w:themeShade="80"/>
        </w:rPr>
      </w:pPr>
      <w:r w:rsidRPr="00DB73B6">
        <w:rPr>
          <w:b/>
          <w:bCs/>
          <w:color w:val="403152" w:themeColor="accent4" w:themeShade="80"/>
        </w:rPr>
        <w:t>None</w:t>
      </w:r>
      <w:r w:rsidRPr="00DB73B6">
        <w:rPr>
          <w:color w:val="403152" w:themeColor="accent4" w:themeShade="80"/>
        </w:rPr>
        <w:t xml:space="preserve"> of these forces </w:t>
      </w:r>
      <w:r w:rsidRPr="00DB73B6">
        <w:rPr>
          <w:b/>
          <w:bCs/>
          <w:color w:val="403152" w:themeColor="accent4" w:themeShade="80"/>
        </w:rPr>
        <w:t>alone</w:t>
      </w:r>
      <w:r w:rsidRPr="00DB73B6">
        <w:rPr>
          <w:color w:val="403152" w:themeColor="accent4" w:themeShade="80"/>
        </w:rPr>
        <w:t xml:space="preserve"> explains the process of development.</w:t>
      </w:r>
    </w:p>
    <w:p w:rsidR="003F5ED1" w:rsidRPr="00DB73B6" w:rsidRDefault="003F5ED1" w:rsidP="0078235C">
      <w:pPr>
        <w:pStyle w:val="NoteLevel2"/>
        <w:rPr>
          <w:color w:val="403152" w:themeColor="accent4" w:themeShade="80"/>
        </w:rPr>
      </w:pPr>
      <w:r w:rsidRPr="00DB73B6">
        <w:rPr>
          <w:color w:val="403152" w:themeColor="accent4" w:themeShade="80"/>
        </w:rPr>
        <w:t xml:space="preserve">Human development is the </w:t>
      </w:r>
      <w:r w:rsidRPr="00DB73B6">
        <w:rPr>
          <w:b/>
          <w:bCs/>
          <w:color w:val="403152" w:themeColor="accent4" w:themeShade="80"/>
        </w:rPr>
        <w:t>combined effects</w:t>
      </w:r>
      <w:r w:rsidRPr="00DB73B6">
        <w:rPr>
          <w:color w:val="403152" w:themeColor="accent4" w:themeShade="80"/>
        </w:rPr>
        <w:t xml:space="preserve"> of Biological, Psychological, </w:t>
      </w:r>
      <w:proofErr w:type="spellStart"/>
      <w:r w:rsidRPr="00DB73B6">
        <w:rPr>
          <w:color w:val="403152" w:themeColor="accent4" w:themeShade="80"/>
        </w:rPr>
        <w:t>Sociocultural</w:t>
      </w:r>
      <w:proofErr w:type="spellEnd"/>
      <w:r w:rsidRPr="00DB73B6">
        <w:rPr>
          <w:color w:val="403152" w:themeColor="accent4" w:themeShade="80"/>
        </w:rPr>
        <w:t xml:space="preserve">, and </w:t>
      </w:r>
      <w:proofErr w:type="gramStart"/>
      <w:r w:rsidRPr="00DB73B6">
        <w:rPr>
          <w:color w:val="403152" w:themeColor="accent4" w:themeShade="80"/>
        </w:rPr>
        <w:t>Life-Cycle</w:t>
      </w:r>
      <w:proofErr w:type="gramEnd"/>
      <w:r w:rsidRPr="00DB73B6">
        <w:rPr>
          <w:color w:val="403152" w:themeColor="accent4" w:themeShade="80"/>
        </w:rPr>
        <w:t xml:space="preserve"> forces.</w:t>
      </w:r>
    </w:p>
    <w:p w:rsidR="003F5ED1" w:rsidRPr="00DB73B6" w:rsidRDefault="003F5ED1" w:rsidP="0078235C">
      <w:pPr>
        <w:pStyle w:val="NoteLevel2"/>
        <w:rPr>
          <w:color w:val="403152" w:themeColor="accent4" w:themeShade="80"/>
        </w:rPr>
      </w:pPr>
      <w:r w:rsidRPr="00DB73B6">
        <w:rPr>
          <w:color w:val="403152" w:themeColor="accent4" w:themeShade="80"/>
        </w:rPr>
        <w:t xml:space="preserve">Each of these factors </w:t>
      </w:r>
      <w:proofErr w:type="gramStart"/>
      <w:r w:rsidRPr="00DB73B6">
        <w:rPr>
          <w:b/>
          <w:bCs/>
          <w:color w:val="403152" w:themeColor="accent4" w:themeShade="80"/>
        </w:rPr>
        <w:t>impact</w:t>
      </w:r>
      <w:proofErr w:type="gramEnd"/>
      <w:r w:rsidRPr="00DB73B6">
        <w:rPr>
          <w:color w:val="403152" w:themeColor="accent4" w:themeShade="80"/>
        </w:rPr>
        <w:t xml:space="preserve"> the </w:t>
      </w:r>
      <w:r w:rsidRPr="00DB73B6">
        <w:rPr>
          <w:b/>
          <w:bCs/>
          <w:color w:val="403152" w:themeColor="accent4" w:themeShade="80"/>
        </w:rPr>
        <w:t>others</w:t>
      </w:r>
      <w:r w:rsidRPr="00DB73B6">
        <w:rPr>
          <w:color w:val="403152" w:themeColor="accent4" w:themeShade="80"/>
        </w:rPr>
        <w:t>.</w:t>
      </w:r>
    </w:p>
    <w:p w:rsidR="0026425A" w:rsidRPr="00DB73B6" w:rsidRDefault="0026425A" w:rsidP="00E60DF5">
      <w:pPr>
        <w:pStyle w:val="NoteLevel1"/>
        <w:rPr>
          <w:color w:val="403152" w:themeColor="accent4" w:themeShade="80"/>
        </w:rPr>
      </w:pPr>
    </w:p>
    <w:p w:rsidR="0026425A" w:rsidRPr="00DB73B6" w:rsidRDefault="00015BE1" w:rsidP="00E60DF5">
      <w:pPr>
        <w:pStyle w:val="NoteLevel1"/>
        <w:rPr>
          <w:color w:val="403152" w:themeColor="accent4" w:themeShade="80"/>
        </w:rPr>
      </w:pPr>
      <w:r w:rsidRPr="00DB73B6">
        <w:rPr>
          <w:b/>
          <w:color w:val="403152" w:themeColor="accent4" w:themeShade="80"/>
        </w:rPr>
        <w:t>TIMING OF EVERYTHING</w:t>
      </w:r>
    </w:p>
    <w:p w:rsidR="0026425A" w:rsidRPr="00DB73B6" w:rsidRDefault="0026425A" w:rsidP="0026425A">
      <w:pPr>
        <w:pStyle w:val="NoteLevel1"/>
        <w:rPr>
          <w:color w:val="403152" w:themeColor="accent4" w:themeShade="80"/>
        </w:rPr>
      </w:pPr>
      <w:r w:rsidRPr="00DB73B6">
        <w:rPr>
          <w:color w:val="403152" w:themeColor="accent4" w:themeShade="80"/>
        </w:rPr>
        <w:t xml:space="preserve">•Same event can have </w:t>
      </w:r>
      <w:r w:rsidRPr="00DB73B6">
        <w:rPr>
          <w:b/>
          <w:bCs/>
          <w:color w:val="403152" w:themeColor="accent4" w:themeShade="80"/>
        </w:rPr>
        <w:t>different effects</w:t>
      </w:r>
      <w:r w:rsidRPr="00DB73B6">
        <w:rPr>
          <w:color w:val="403152" w:themeColor="accent4" w:themeShade="80"/>
        </w:rPr>
        <w:t xml:space="preserve">, depending on </w:t>
      </w:r>
      <w:r w:rsidRPr="00DB73B6">
        <w:rPr>
          <w:b/>
          <w:bCs/>
          <w:color w:val="403152" w:themeColor="accent4" w:themeShade="80"/>
        </w:rPr>
        <w:t>timing</w:t>
      </w:r>
      <w:r w:rsidR="002F348F" w:rsidRPr="00DB73B6">
        <w:rPr>
          <w:b/>
          <w:bCs/>
          <w:color w:val="403152" w:themeColor="accent4" w:themeShade="80"/>
        </w:rPr>
        <w:t xml:space="preserve"> (ex</w:t>
      </w:r>
      <w:r w:rsidR="00FD3088" w:rsidRPr="00DB73B6">
        <w:rPr>
          <w:b/>
          <w:bCs/>
          <w:color w:val="403152" w:themeColor="accent4" w:themeShade="80"/>
        </w:rPr>
        <w:t xml:space="preserve">. </w:t>
      </w:r>
      <w:r w:rsidR="00FD3088" w:rsidRPr="00DB73B6">
        <w:rPr>
          <w:bCs/>
          <w:color w:val="403152" w:themeColor="accent4" w:themeShade="80"/>
        </w:rPr>
        <w:t>16 and pregnant vs. 40 year old women)</w:t>
      </w:r>
    </w:p>
    <w:p w:rsidR="0026425A" w:rsidRPr="00DB73B6" w:rsidRDefault="0026425A" w:rsidP="0026425A">
      <w:pPr>
        <w:pStyle w:val="NoteLevel1"/>
        <w:rPr>
          <w:color w:val="403152" w:themeColor="accent4" w:themeShade="80"/>
        </w:rPr>
      </w:pPr>
      <w:r w:rsidRPr="00DB73B6">
        <w:rPr>
          <w:color w:val="403152" w:themeColor="accent4" w:themeShade="80"/>
        </w:rPr>
        <w:t xml:space="preserve">•Influence of life-cycle forces can be depicted as a </w:t>
      </w:r>
      <w:r w:rsidRPr="00DB73B6">
        <w:rPr>
          <w:b/>
          <w:bCs/>
          <w:color w:val="403152" w:themeColor="accent4" w:themeShade="80"/>
        </w:rPr>
        <w:t>unified spiral</w:t>
      </w:r>
      <w:r w:rsidR="00540981" w:rsidRPr="00DB73B6">
        <w:rPr>
          <w:b/>
          <w:bCs/>
          <w:color w:val="403152" w:themeColor="accent4" w:themeShade="80"/>
        </w:rPr>
        <w:t xml:space="preserve"> </w:t>
      </w:r>
      <w:r w:rsidR="00540981" w:rsidRPr="00DB73B6">
        <w:rPr>
          <w:bCs/>
          <w:color w:val="403152" w:themeColor="accent4" w:themeShade="80"/>
        </w:rPr>
        <w:t>(As you develop, your levels of trust for example change and grow as you mature and develop)</w:t>
      </w:r>
    </w:p>
    <w:p w:rsidR="001E4FD3" w:rsidRPr="00DB73B6" w:rsidRDefault="001E4FD3" w:rsidP="00E60DF5">
      <w:pPr>
        <w:pStyle w:val="NoteLevel1"/>
        <w:rPr>
          <w:color w:val="403152" w:themeColor="accent4" w:themeShade="80"/>
        </w:rPr>
      </w:pPr>
    </w:p>
    <w:p w:rsidR="001E4FD3" w:rsidRPr="00DB73B6" w:rsidRDefault="006D72CC" w:rsidP="00E60DF5">
      <w:pPr>
        <w:pStyle w:val="NoteLevel1"/>
        <w:rPr>
          <w:color w:val="403152" w:themeColor="accent4" w:themeShade="80"/>
        </w:rPr>
      </w:pPr>
      <w:r w:rsidRPr="00DB73B6">
        <w:rPr>
          <w:b/>
          <w:color w:val="403152" w:themeColor="accent4" w:themeShade="80"/>
        </w:rPr>
        <w:t>WHAT IS A THEORY?</w:t>
      </w:r>
    </w:p>
    <w:p w:rsidR="001E4FD3" w:rsidRPr="00DB73B6" w:rsidRDefault="001E4FD3" w:rsidP="0048756A">
      <w:pPr>
        <w:pStyle w:val="NoteLevel2"/>
        <w:rPr>
          <w:color w:val="403152" w:themeColor="accent4" w:themeShade="80"/>
        </w:rPr>
      </w:pPr>
      <w:r w:rsidRPr="00DB73B6">
        <w:rPr>
          <w:color w:val="403152" w:themeColor="accent4" w:themeShade="80"/>
        </w:rPr>
        <w:t xml:space="preserve">An </w:t>
      </w:r>
      <w:r w:rsidRPr="00DB73B6">
        <w:rPr>
          <w:b/>
          <w:bCs/>
          <w:color w:val="403152" w:themeColor="accent4" w:themeShade="80"/>
        </w:rPr>
        <w:t>organized</w:t>
      </w:r>
      <w:r w:rsidRPr="00DB73B6">
        <w:rPr>
          <w:color w:val="403152" w:themeColor="accent4" w:themeShade="80"/>
        </w:rPr>
        <w:t xml:space="preserve"> set of </w:t>
      </w:r>
      <w:r w:rsidRPr="00DB73B6">
        <w:rPr>
          <w:b/>
          <w:bCs/>
          <w:color w:val="403152" w:themeColor="accent4" w:themeShade="80"/>
        </w:rPr>
        <w:t>ideas</w:t>
      </w:r>
      <w:r w:rsidRPr="00DB73B6">
        <w:rPr>
          <w:color w:val="403152" w:themeColor="accent4" w:themeShade="80"/>
        </w:rPr>
        <w:t xml:space="preserve"> designed to </w:t>
      </w:r>
      <w:r w:rsidRPr="00DB73B6">
        <w:rPr>
          <w:b/>
          <w:bCs/>
          <w:color w:val="403152" w:themeColor="accent4" w:themeShade="80"/>
        </w:rPr>
        <w:t>explain</w:t>
      </w:r>
      <w:r w:rsidRPr="00DB73B6">
        <w:rPr>
          <w:color w:val="403152" w:themeColor="accent4" w:themeShade="80"/>
        </w:rPr>
        <w:t xml:space="preserve"> development.</w:t>
      </w:r>
    </w:p>
    <w:p w:rsidR="001E4FD3" w:rsidRPr="00DB73B6" w:rsidRDefault="001E4FD3" w:rsidP="0048756A">
      <w:pPr>
        <w:pStyle w:val="NoteLevel2"/>
        <w:rPr>
          <w:color w:val="403152" w:themeColor="accent4" w:themeShade="80"/>
        </w:rPr>
      </w:pPr>
      <w:r w:rsidRPr="00DB73B6">
        <w:rPr>
          <w:color w:val="403152" w:themeColor="accent4" w:themeShade="80"/>
        </w:rPr>
        <w:t>Essential for developing predictions</w:t>
      </w:r>
    </w:p>
    <w:p w:rsidR="001E4FD3" w:rsidRPr="00DB73B6" w:rsidRDefault="001E4FD3" w:rsidP="0048756A">
      <w:pPr>
        <w:pStyle w:val="NoteLevel2"/>
        <w:rPr>
          <w:color w:val="403152" w:themeColor="accent4" w:themeShade="80"/>
        </w:rPr>
      </w:pPr>
      <w:r w:rsidRPr="00DB73B6">
        <w:rPr>
          <w:color w:val="403152" w:themeColor="accent4" w:themeShade="80"/>
        </w:rPr>
        <w:t xml:space="preserve">Predictions </w:t>
      </w:r>
      <w:proofErr w:type="gramStart"/>
      <w:r w:rsidRPr="00DB73B6">
        <w:rPr>
          <w:color w:val="403152" w:themeColor="accent4" w:themeShade="80"/>
        </w:rPr>
        <w:t>result</w:t>
      </w:r>
      <w:proofErr w:type="gramEnd"/>
      <w:r w:rsidRPr="00DB73B6">
        <w:rPr>
          <w:color w:val="403152" w:themeColor="accent4" w:themeShade="80"/>
        </w:rPr>
        <w:t xml:space="preserve"> in research that help build theory.</w:t>
      </w:r>
    </w:p>
    <w:p w:rsidR="001E4FD3" w:rsidRPr="00DB73B6" w:rsidRDefault="001E4FD3" w:rsidP="00E60DF5">
      <w:pPr>
        <w:pStyle w:val="NoteLevel1"/>
        <w:rPr>
          <w:color w:val="403152" w:themeColor="accent4" w:themeShade="80"/>
        </w:rPr>
      </w:pPr>
    </w:p>
    <w:p w:rsidR="001E4FD3" w:rsidRPr="00DB73B6" w:rsidRDefault="008703EA" w:rsidP="00E60DF5">
      <w:pPr>
        <w:pStyle w:val="NoteLevel1"/>
        <w:rPr>
          <w:b/>
          <w:color w:val="403152" w:themeColor="accent4" w:themeShade="80"/>
        </w:rPr>
      </w:pPr>
      <w:r w:rsidRPr="00DB73B6">
        <w:rPr>
          <w:b/>
          <w:color w:val="403152" w:themeColor="accent4" w:themeShade="80"/>
        </w:rPr>
        <w:t>WHO NEEDS THEORIES ANYWAY?</w:t>
      </w:r>
    </w:p>
    <w:p w:rsidR="001E4FD3" w:rsidRPr="00DB73B6" w:rsidRDefault="001E4FD3" w:rsidP="00333618">
      <w:pPr>
        <w:pStyle w:val="NoteLevel2"/>
        <w:rPr>
          <w:color w:val="403152" w:themeColor="accent4" w:themeShade="80"/>
        </w:rPr>
      </w:pPr>
      <w:r w:rsidRPr="00DB73B6">
        <w:rPr>
          <w:color w:val="403152" w:themeColor="accent4" w:themeShade="80"/>
        </w:rPr>
        <w:t xml:space="preserve">Lead to </w:t>
      </w:r>
      <w:r w:rsidRPr="00DB73B6">
        <w:rPr>
          <w:b/>
          <w:bCs/>
          <w:color w:val="403152" w:themeColor="accent4" w:themeShade="80"/>
        </w:rPr>
        <w:t>testable</w:t>
      </w:r>
      <w:r w:rsidRPr="00DB73B6">
        <w:rPr>
          <w:color w:val="403152" w:themeColor="accent4" w:themeShade="80"/>
        </w:rPr>
        <w:t xml:space="preserve"> </w:t>
      </w:r>
      <w:r w:rsidRPr="00DB73B6">
        <w:rPr>
          <w:b/>
          <w:bCs/>
          <w:color w:val="403152" w:themeColor="accent4" w:themeShade="80"/>
        </w:rPr>
        <w:t xml:space="preserve">predictions </w:t>
      </w:r>
      <w:r w:rsidRPr="00DB73B6">
        <w:rPr>
          <w:b/>
          <w:bCs/>
          <w:color w:val="403152" w:themeColor="accent4" w:themeShade="80"/>
        </w:rPr>
        <w:sym w:font="Wingdings" w:char="F0E0"/>
      </w:r>
      <w:r w:rsidRPr="00DB73B6">
        <w:rPr>
          <w:b/>
          <w:bCs/>
          <w:color w:val="403152" w:themeColor="accent4" w:themeShade="80"/>
        </w:rPr>
        <w:t xml:space="preserve"> </w:t>
      </w:r>
      <w:r w:rsidRPr="00DB73B6">
        <w:rPr>
          <w:color w:val="403152" w:themeColor="accent4" w:themeShade="80"/>
        </w:rPr>
        <w:t xml:space="preserve">theory is </w:t>
      </w:r>
      <w:r w:rsidRPr="00DB73B6">
        <w:rPr>
          <w:b/>
          <w:bCs/>
          <w:color w:val="403152" w:themeColor="accent4" w:themeShade="80"/>
        </w:rPr>
        <w:t>supported</w:t>
      </w:r>
      <w:r w:rsidRPr="00DB73B6">
        <w:rPr>
          <w:color w:val="403152" w:themeColor="accent4" w:themeShade="80"/>
        </w:rPr>
        <w:t xml:space="preserve"> or </w:t>
      </w:r>
      <w:r w:rsidRPr="00DB73B6">
        <w:rPr>
          <w:b/>
          <w:bCs/>
          <w:color w:val="403152" w:themeColor="accent4" w:themeShade="80"/>
        </w:rPr>
        <w:t>not</w:t>
      </w:r>
    </w:p>
    <w:p w:rsidR="001E4FD3" w:rsidRPr="00DB73B6" w:rsidRDefault="001E4FD3" w:rsidP="00333618">
      <w:pPr>
        <w:pStyle w:val="NoteLevel2"/>
        <w:rPr>
          <w:color w:val="403152" w:themeColor="accent4" w:themeShade="80"/>
        </w:rPr>
      </w:pPr>
      <w:r w:rsidRPr="00DB73B6">
        <w:rPr>
          <w:color w:val="403152" w:themeColor="accent4" w:themeShade="80"/>
        </w:rPr>
        <w:t xml:space="preserve">Attempt to </w:t>
      </w:r>
      <w:r w:rsidRPr="00DB73B6">
        <w:rPr>
          <w:b/>
          <w:bCs/>
          <w:color w:val="403152" w:themeColor="accent4" w:themeShade="80"/>
        </w:rPr>
        <w:t>explain</w:t>
      </w:r>
      <w:r w:rsidRPr="00DB73B6">
        <w:rPr>
          <w:color w:val="403152" w:themeColor="accent4" w:themeShade="80"/>
        </w:rPr>
        <w:t xml:space="preserve"> </w:t>
      </w:r>
      <w:proofErr w:type="spellStart"/>
      <w:r w:rsidRPr="00DB73B6">
        <w:rPr>
          <w:b/>
          <w:bCs/>
          <w:color w:val="403152" w:themeColor="accent4" w:themeShade="80"/>
        </w:rPr>
        <w:t>behaviours</w:t>
      </w:r>
      <w:proofErr w:type="spellEnd"/>
    </w:p>
    <w:p w:rsidR="001E4FD3" w:rsidRPr="00DB73B6" w:rsidRDefault="001E4FD3" w:rsidP="00333618">
      <w:pPr>
        <w:pStyle w:val="NoteLevel2"/>
        <w:rPr>
          <w:color w:val="403152" w:themeColor="accent4" w:themeShade="80"/>
        </w:rPr>
      </w:pPr>
      <w:r w:rsidRPr="00DB73B6">
        <w:rPr>
          <w:color w:val="403152" w:themeColor="accent4" w:themeShade="80"/>
        </w:rPr>
        <w:t>Focus on specific aspects</w:t>
      </w:r>
      <w:r w:rsidR="00FD664F" w:rsidRPr="00DB73B6">
        <w:rPr>
          <w:color w:val="403152" w:themeColor="accent4" w:themeShade="80"/>
        </w:rPr>
        <w:t xml:space="preserve"> (one theory of childhood, or a whole)</w:t>
      </w:r>
    </w:p>
    <w:p w:rsidR="001E4FD3" w:rsidRPr="00DB73B6" w:rsidRDefault="001E4FD3" w:rsidP="00333618">
      <w:pPr>
        <w:pStyle w:val="NoteLevel2"/>
        <w:rPr>
          <w:color w:val="403152" w:themeColor="accent4" w:themeShade="80"/>
        </w:rPr>
      </w:pPr>
      <w:r w:rsidRPr="00DB73B6">
        <w:rPr>
          <w:b/>
          <w:bCs/>
          <w:color w:val="403152" w:themeColor="accent4" w:themeShade="80"/>
        </w:rPr>
        <w:t>Grouped</w:t>
      </w:r>
      <w:r w:rsidRPr="00DB73B6">
        <w:rPr>
          <w:color w:val="403152" w:themeColor="accent4" w:themeShade="80"/>
        </w:rPr>
        <w:t xml:space="preserve"> theories </w:t>
      </w:r>
      <w:r w:rsidRPr="00DB73B6">
        <w:rPr>
          <w:color w:val="403152" w:themeColor="accent4" w:themeShade="80"/>
        </w:rPr>
        <w:sym w:font="Wingdings" w:char="F0E0"/>
      </w:r>
      <w:r w:rsidRPr="00DB73B6">
        <w:rPr>
          <w:color w:val="403152" w:themeColor="accent4" w:themeShade="80"/>
        </w:rPr>
        <w:t xml:space="preserve"> </w:t>
      </w:r>
      <w:r w:rsidRPr="00DB73B6">
        <w:rPr>
          <w:b/>
          <w:bCs/>
          <w:color w:val="403152" w:themeColor="accent4" w:themeShade="80"/>
        </w:rPr>
        <w:t>theoretical</w:t>
      </w:r>
      <w:r w:rsidRPr="00DB73B6">
        <w:rPr>
          <w:color w:val="403152" w:themeColor="accent4" w:themeShade="80"/>
        </w:rPr>
        <w:t xml:space="preserve"> </w:t>
      </w:r>
      <w:r w:rsidRPr="00DB73B6">
        <w:rPr>
          <w:b/>
          <w:bCs/>
          <w:color w:val="403152" w:themeColor="accent4" w:themeShade="80"/>
        </w:rPr>
        <w:t>perspective</w:t>
      </w:r>
    </w:p>
    <w:p w:rsidR="001E4FD3" w:rsidRPr="00DB73B6" w:rsidRDefault="001E4FD3" w:rsidP="00333618">
      <w:pPr>
        <w:pStyle w:val="NoteLevel2"/>
        <w:rPr>
          <w:color w:val="403152" w:themeColor="accent4" w:themeShade="80"/>
        </w:rPr>
      </w:pPr>
      <w:proofErr w:type="gramStart"/>
      <w:r w:rsidRPr="00DB73B6">
        <w:rPr>
          <w:color w:val="403152" w:themeColor="accent4" w:themeShade="80"/>
        </w:rPr>
        <w:t>aspects</w:t>
      </w:r>
      <w:proofErr w:type="gramEnd"/>
      <w:r w:rsidRPr="00DB73B6">
        <w:rPr>
          <w:color w:val="403152" w:themeColor="accent4" w:themeShade="80"/>
        </w:rPr>
        <w:t xml:space="preserve"> (e.g. may focus on particular points in the lifespan vs. more holistic)</w:t>
      </w:r>
    </w:p>
    <w:p w:rsidR="001E4FD3" w:rsidRPr="00DB73B6" w:rsidRDefault="001E4FD3" w:rsidP="00333618">
      <w:pPr>
        <w:pStyle w:val="NoteLevel2"/>
        <w:rPr>
          <w:color w:val="403152" w:themeColor="accent4" w:themeShade="80"/>
        </w:rPr>
      </w:pPr>
      <w:r w:rsidRPr="00DB73B6">
        <w:rPr>
          <w:color w:val="403152" w:themeColor="accent4" w:themeShade="80"/>
        </w:rPr>
        <w:t xml:space="preserve">Theories </w:t>
      </w:r>
      <w:r w:rsidRPr="00DB73B6">
        <w:rPr>
          <w:b/>
          <w:bCs/>
          <w:color w:val="403152" w:themeColor="accent4" w:themeShade="80"/>
        </w:rPr>
        <w:t>grouped</w:t>
      </w:r>
      <w:r w:rsidRPr="00DB73B6">
        <w:rPr>
          <w:color w:val="403152" w:themeColor="accent4" w:themeShade="80"/>
        </w:rPr>
        <w:t xml:space="preserve"> together form a theoretical </w:t>
      </w:r>
      <w:r w:rsidRPr="00DB73B6">
        <w:rPr>
          <w:b/>
          <w:bCs/>
          <w:color w:val="403152" w:themeColor="accent4" w:themeShade="80"/>
        </w:rPr>
        <w:t>perspective</w:t>
      </w:r>
    </w:p>
    <w:p w:rsidR="001E4FD3" w:rsidRPr="00DB73B6" w:rsidRDefault="001E4FD3" w:rsidP="001E4FD3">
      <w:pPr>
        <w:pStyle w:val="NoteLevel1"/>
        <w:rPr>
          <w:color w:val="403152" w:themeColor="accent4" w:themeShade="80"/>
        </w:rPr>
      </w:pPr>
    </w:p>
    <w:p w:rsidR="00080979" w:rsidRPr="00DB73B6" w:rsidRDefault="001E4FD3" w:rsidP="001E4FD3">
      <w:pPr>
        <w:pStyle w:val="NoteLevel1"/>
        <w:rPr>
          <w:color w:val="403152" w:themeColor="accent4" w:themeShade="80"/>
        </w:rPr>
      </w:pPr>
      <w:r w:rsidRPr="00DB73B6">
        <w:rPr>
          <w:color w:val="403152" w:themeColor="accent4" w:themeShade="80"/>
        </w:rPr>
        <w:t>•</w:t>
      </w:r>
      <w:r w:rsidRPr="00DB73B6">
        <w:rPr>
          <w:b/>
          <w:bCs/>
          <w:color w:val="403152" w:themeColor="accent4" w:themeShade="80"/>
        </w:rPr>
        <w:t>Psychodynamic</w:t>
      </w:r>
    </w:p>
    <w:p w:rsidR="001E4FD3" w:rsidRPr="00DB73B6" w:rsidRDefault="00080979" w:rsidP="00080979">
      <w:pPr>
        <w:pStyle w:val="NoteLevel2"/>
        <w:rPr>
          <w:color w:val="403152" w:themeColor="accent4" w:themeShade="80"/>
        </w:rPr>
      </w:pPr>
      <w:proofErr w:type="spellStart"/>
      <w:r w:rsidRPr="00DB73B6">
        <w:rPr>
          <w:color w:val="403152" w:themeColor="accent4" w:themeShade="80"/>
        </w:rPr>
        <w:t>Eriksons</w:t>
      </w:r>
      <w:proofErr w:type="spellEnd"/>
      <w:r w:rsidRPr="00DB73B6">
        <w:rPr>
          <w:color w:val="403152" w:themeColor="accent4" w:themeShade="80"/>
        </w:rPr>
        <w:t xml:space="preserve"> </w:t>
      </w:r>
    </w:p>
    <w:p w:rsidR="00080979" w:rsidRPr="00DB73B6" w:rsidRDefault="001E4FD3" w:rsidP="001E4FD3">
      <w:pPr>
        <w:pStyle w:val="NoteLevel1"/>
        <w:rPr>
          <w:color w:val="403152" w:themeColor="accent4" w:themeShade="80"/>
        </w:rPr>
      </w:pPr>
      <w:r w:rsidRPr="00DB73B6">
        <w:rPr>
          <w:color w:val="403152" w:themeColor="accent4" w:themeShade="80"/>
        </w:rPr>
        <w:t>•</w:t>
      </w:r>
      <w:r w:rsidRPr="00DB73B6">
        <w:rPr>
          <w:b/>
          <w:bCs/>
          <w:color w:val="403152" w:themeColor="accent4" w:themeShade="80"/>
        </w:rPr>
        <w:t>Learning</w:t>
      </w:r>
    </w:p>
    <w:p w:rsidR="001E4FD3" w:rsidRPr="00DB73B6" w:rsidRDefault="00080979" w:rsidP="00080979">
      <w:pPr>
        <w:pStyle w:val="NoteLevel2"/>
        <w:rPr>
          <w:color w:val="403152" w:themeColor="accent4" w:themeShade="80"/>
        </w:rPr>
      </w:pPr>
      <w:proofErr w:type="spellStart"/>
      <w:proofErr w:type="gramStart"/>
      <w:r w:rsidRPr="00DB73B6">
        <w:rPr>
          <w:color w:val="403152" w:themeColor="accent4" w:themeShade="80"/>
        </w:rPr>
        <w:t>watson</w:t>
      </w:r>
      <w:proofErr w:type="spellEnd"/>
      <w:proofErr w:type="gramEnd"/>
    </w:p>
    <w:p w:rsidR="00080979" w:rsidRPr="00DB73B6" w:rsidRDefault="001E4FD3" w:rsidP="001E4FD3">
      <w:pPr>
        <w:pStyle w:val="NoteLevel1"/>
        <w:rPr>
          <w:color w:val="403152" w:themeColor="accent4" w:themeShade="80"/>
        </w:rPr>
      </w:pPr>
      <w:r w:rsidRPr="00DB73B6">
        <w:rPr>
          <w:color w:val="403152" w:themeColor="accent4" w:themeShade="80"/>
        </w:rPr>
        <w:t>•</w:t>
      </w:r>
      <w:r w:rsidRPr="00DB73B6">
        <w:rPr>
          <w:b/>
          <w:bCs/>
          <w:color w:val="403152" w:themeColor="accent4" w:themeShade="80"/>
        </w:rPr>
        <w:t>Cognitive</w:t>
      </w:r>
    </w:p>
    <w:p w:rsidR="001E4FD3" w:rsidRPr="00DB73B6" w:rsidRDefault="00080979" w:rsidP="00080979">
      <w:pPr>
        <w:pStyle w:val="NoteLevel2"/>
        <w:rPr>
          <w:color w:val="403152" w:themeColor="accent4" w:themeShade="80"/>
        </w:rPr>
      </w:pPr>
      <w:proofErr w:type="spellStart"/>
      <w:proofErr w:type="gramStart"/>
      <w:r w:rsidRPr="00DB73B6">
        <w:rPr>
          <w:color w:val="403152" w:themeColor="accent4" w:themeShade="80"/>
        </w:rPr>
        <w:t>piaget</w:t>
      </w:r>
      <w:proofErr w:type="spellEnd"/>
      <w:proofErr w:type="gramEnd"/>
    </w:p>
    <w:p w:rsidR="001E4FD3" w:rsidRPr="00DB73B6" w:rsidRDefault="001E4FD3" w:rsidP="00080979">
      <w:pPr>
        <w:pStyle w:val="NoteLevel1"/>
        <w:rPr>
          <w:color w:val="403152" w:themeColor="accent4" w:themeShade="80"/>
        </w:rPr>
      </w:pPr>
      <w:r w:rsidRPr="00DB73B6">
        <w:rPr>
          <w:color w:val="403152" w:themeColor="accent4" w:themeShade="80"/>
        </w:rPr>
        <w:t>•</w:t>
      </w:r>
      <w:r w:rsidRPr="00DB73B6">
        <w:rPr>
          <w:b/>
          <w:bCs/>
          <w:color w:val="403152" w:themeColor="accent4" w:themeShade="80"/>
        </w:rPr>
        <w:t>Ecological &amp; Systems</w:t>
      </w:r>
    </w:p>
    <w:p w:rsidR="001E4FD3" w:rsidRPr="00DB73B6" w:rsidRDefault="001E4FD3" w:rsidP="00080979">
      <w:pPr>
        <w:pStyle w:val="NoteLevel1"/>
        <w:rPr>
          <w:color w:val="403152" w:themeColor="accent4" w:themeShade="80"/>
        </w:rPr>
      </w:pPr>
      <w:r w:rsidRPr="00DB73B6">
        <w:rPr>
          <w:color w:val="403152" w:themeColor="accent4" w:themeShade="80"/>
        </w:rPr>
        <w:t>•</w:t>
      </w:r>
      <w:r w:rsidRPr="00DB73B6">
        <w:rPr>
          <w:b/>
          <w:bCs/>
          <w:color w:val="403152" w:themeColor="accent4" w:themeShade="80"/>
        </w:rPr>
        <w:t>Life-Span</w:t>
      </w:r>
    </w:p>
    <w:p w:rsidR="008F02A5" w:rsidRPr="00DB73B6" w:rsidRDefault="001E4FD3" w:rsidP="001E4FD3">
      <w:pPr>
        <w:pStyle w:val="NoteLevel1"/>
        <w:rPr>
          <w:color w:val="403152" w:themeColor="accent4" w:themeShade="80"/>
        </w:rPr>
      </w:pPr>
      <w:r w:rsidRPr="00DB73B6">
        <w:rPr>
          <w:color w:val="403152" w:themeColor="accent4" w:themeShade="80"/>
        </w:rPr>
        <w:t>•</w:t>
      </w:r>
      <w:r w:rsidRPr="00DB73B6">
        <w:rPr>
          <w:b/>
          <w:bCs/>
          <w:color w:val="403152" w:themeColor="accent4" w:themeShade="80"/>
        </w:rPr>
        <w:t>Life Course</w:t>
      </w:r>
    </w:p>
    <w:p w:rsidR="008F02A5" w:rsidRPr="00DB73B6" w:rsidRDefault="008F02A5" w:rsidP="001E4FD3">
      <w:pPr>
        <w:pStyle w:val="NoteLevel1"/>
        <w:rPr>
          <w:color w:val="403152" w:themeColor="accent4" w:themeShade="80"/>
        </w:rPr>
      </w:pPr>
    </w:p>
    <w:p w:rsidR="001E4FD3" w:rsidRPr="00DB73B6" w:rsidRDefault="008F02A5" w:rsidP="001E4FD3">
      <w:pPr>
        <w:pStyle w:val="NoteLevel1"/>
        <w:rPr>
          <w:color w:val="403152" w:themeColor="accent4" w:themeShade="80"/>
        </w:rPr>
      </w:pPr>
      <w:r w:rsidRPr="00DB73B6">
        <w:rPr>
          <w:bCs/>
          <w:color w:val="403152" w:themeColor="accent4" w:themeShade="80"/>
        </w:rPr>
        <w:t>**Earlier ones focused more on specific aspects, later ones more holistic</w:t>
      </w:r>
    </w:p>
    <w:p w:rsidR="001E4FD3" w:rsidRPr="00DB73B6" w:rsidRDefault="001E4FD3" w:rsidP="001E4FD3">
      <w:pPr>
        <w:pStyle w:val="NoteLevel1"/>
        <w:rPr>
          <w:color w:val="403152" w:themeColor="accent4" w:themeShade="80"/>
        </w:rPr>
      </w:pPr>
    </w:p>
    <w:p w:rsidR="001E4FD3" w:rsidRPr="00DB73B6" w:rsidRDefault="0017605B" w:rsidP="001E4FD3">
      <w:pPr>
        <w:pStyle w:val="NoteLevel1"/>
        <w:rPr>
          <w:color w:val="403152" w:themeColor="accent4" w:themeShade="80"/>
        </w:rPr>
      </w:pPr>
      <w:r w:rsidRPr="00DB73B6">
        <w:rPr>
          <w:b/>
          <w:color w:val="403152" w:themeColor="accent4" w:themeShade="80"/>
        </w:rPr>
        <w:t xml:space="preserve">Psychodynamic: </w:t>
      </w:r>
      <w:proofErr w:type="spellStart"/>
      <w:r w:rsidRPr="00DB73B6">
        <w:rPr>
          <w:b/>
          <w:color w:val="403152" w:themeColor="accent4" w:themeShade="80"/>
        </w:rPr>
        <w:t>Eriksons</w:t>
      </w:r>
      <w:proofErr w:type="spellEnd"/>
      <w:r w:rsidRPr="00DB73B6">
        <w:rPr>
          <w:b/>
          <w:color w:val="403152" w:themeColor="accent4" w:themeShade="80"/>
        </w:rPr>
        <w:t xml:space="preserve"> Psychosocial Theory</w:t>
      </w:r>
    </w:p>
    <w:p w:rsidR="001E4FD3" w:rsidRPr="00DB73B6" w:rsidRDefault="001E4FD3" w:rsidP="001E4FD3">
      <w:pPr>
        <w:pStyle w:val="NoteLevel1"/>
        <w:rPr>
          <w:color w:val="403152" w:themeColor="accent4" w:themeShade="80"/>
        </w:rPr>
      </w:pPr>
      <w:r w:rsidRPr="00DB73B6">
        <w:rPr>
          <w:color w:val="403152" w:themeColor="accent4" w:themeShade="80"/>
        </w:rPr>
        <w:t>•</w:t>
      </w:r>
      <w:r w:rsidRPr="00DB73B6">
        <w:rPr>
          <w:bCs/>
          <w:color w:val="403152" w:themeColor="accent4" w:themeShade="80"/>
        </w:rPr>
        <w:t>Basic Trust vs. Mistrust</w:t>
      </w:r>
      <w:r w:rsidRPr="00DB73B6">
        <w:rPr>
          <w:color w:val="403152" w:themeColor="accent4" w:themeShade="80"/>
        </w:rPr>
        <w:t xml:space="preserve"> </w:t>
      </w:r>
      <w:r w:rsidR="00AF13D3" w:rsidRPr="00DB73B6">
        <w:rPr>
          <w:color w:val="403152" w:themeColor="accent4" w:themeShade="80"/>
        </w:rPr>
        <w:t xml:space="preserve"> (</w:t>
      </w:r>
      <w:r w:rsidR="00FF6227" w:rsidRPr="00DB73B6">
        <w:rPr>
          <w:color w:val="403152" w:themeColor="accent4" w:themeShade="80"/>
        </w:rPr>
        <w:t xml:space="preserve">develop sense that the world is a safe place, responsive care giving, needs are being met, feeling their </w:t>
      </w:r>
      <w:proofErr w:type="spellStart"/>
      <w:r w:rsidR="00FF6227" w:rsidRPr="00DB73B6">
        <w:rPr>
          <w:color w:val="403152" w:themeColor="accent4" w:themeShade="80"/>
        </w:rPr>
        <w:t>behaviours</w:t>
      </w:r>
      <w:proofErr w:type="spellEnd"/>
      <w:r w:rsidR="00FF6227" w:rsidRPr="00DB73B6">
        <w:rPr>
          <w:color w:val="403152" w:themeColor="accent4" w:themeShade="80"/>
        </w:rPr>
        <w:t xml:space="preserve"> are responded to)</w:t>
      </w:r>
    </w:p>
    <w:p w:rsidR="001E4FD3" w:rsidRPr="00DB73B6" w:rsidRDefault="001E4FD3" w:rsidP="001E4FD3">
      <w:pPr>
        <w:pStyle w:val="NoteLevel1"/>
        <w:rPr>
          <w:color w:val="403152" w:themeColor="accent4" w:themeShade="80"/>
        </w:rPr>
      </w:pPr>
      <w:r w:rsidRPr="00DB73B6">
        <w:rPr>
          <w:color w:val="403152" w:themeColor="accent4" w:themeShade="80"/>
        </w:rPr>
        <w:tab/>
        <w:t>(0-1)</w:t>
      </w:r>
    </w:p>
    <w:p w:rsidR="001E4FD3" w:rsidRPr="00DB73B6" w:rsidRDefault="001E4FD3" w:rsidP="001E4FD3">
      <w:pPr>
        <w:pStyle w:val="NoteLevel1"/>
        <w:rPr>
          <w:color w:val="403152" w:themeColor="accent4" w:themeShade="80"/>
        </w:rPr>
      </w:pPr>
      <w:r w:rsidRPr="00DB73B6">
        <w:rPr>
          <w:color w:val="403152" w:themeColor="accent4" w:themeShade="80"/>
        </w:rPr>
        <w:t>•</w:t>
      </w:r>
      <w:r w:rsidRPr="00DB73B6">
        <w:rPr>
          <w:bCs/>
          <w:color w:val="403152" w:themeColor="accent4" w:themeShade="80"/>
        </w:rPr>
        <w:t>Autonomy vs. Shame and Doubt</w:t>
      </w:r>
      <w:r w:rsidR="00616A7D" w:rsidRPr="00DB73B6">
        <w:rPr>
          <w:bCs/>
          <w:color w:val="403152" w:themeColor="accent4" w:themeShade="80"/>
        </w:rPr>
        <w:t xml:space="preserve"> (realize you are independent and capable of making decisions ex. Terrible twos!)</w:t>
      </w:r>
    </w:p>
    <w:p w:rsidR="001E4FD3" w:rsidRPr="00DB73B6" w:rsidRDefault="001E4FD3" w:rsidP="001E4FD3">
      <w:pPr>
        <w:pStyle w:val="NoteLevel1"/>
        <w:rPr>
          <w:color w:val="403152" w:themeColor="accent4" w:themeShade="80"/>
        </w:rPr>
      </w:pPr>
      <w:r w:rsidRPr="00DB73B6">
        <w:rPr>
          <w:color w:val="403152" w:themeColor="accent4" w:themeShade="80"/>
        </w:rPr>
        <w:tab/>
        <w:t>(1-3)</w:t>
      </w:r>
    </w:p>
    <w:p w:rsidR="001E4FD3" w:rsidRPr="00DB73B6" w:rsidRDefault="001E4FD3" w:rsidP="001E4FD3">
      <w:pPr>
        <w:pStyle w:val="NoteLevel1"/>
        <w:rPr>
          <w:color w:val="403152" w:themeColor="accent4" w:themeShade="80"/>
        </w:rPr>
      </w:pPr>
      <w:r w:rsidRPr="00DB73B6">
        <w:rPr>
          <w:color w:val="403152" w:themeColor="accent4" w:themeShade="80"/>
        </w:rPr>
        <w:t>•</w:t>
      </w:r>
      <w:r w:rsidRPr="00DB73B6">
        <w:rPr>
          <w:bCs/>
          <w:color w:val="403152" w:themeColor="accent4" w:themeShade="80"/>
        </w:rPr>
        <w:t>Initiative vs. Guilt</w:t>
      </w:r>
      <w:r w:rsidR="000A2304" w:rsidRPr="00DB73B6">
        <w:rPr>
          <w:bCs/>
          <w:color w:val="403152" w:themeColor="accent4" w:themeShade="80"/>
        </w:rPr>
        <w:t xml:space="preserve"> (</w:t>
      </w:r>
      <w:r w:rsidR="00AC7BA3" w:rsidRPr="00DB73B6">
        <w:rPr>
          <w:bCs/>
          <w:color w:val="403152" w:themeColor="accent4" w:themeShade="80"/>
        </w:rPr>
        <w:t>develop ability to try ne</w:t>
      </w:r>
      <w:r w:rsidR="00E77DD7" w:rsidRPr="00DB73B6">
        <w:rPr>
          <w:bCs/>
          <w:color w:val="403152" w:themeColor="accent4" w:themeShade="80"/>
        </w:rPr>
        <w:t>w things, and cope with failure)</w:t>
      </w:r>
    </w:p>
    <w:p w:rsidR="001E4FD3" w:rsidRPr="00DB73B6" w:rsidRDefault="001E4FD3" w:rsidP="001E4FD3">
      <w:pPr>
        <w:pStyle w:val="NoteLevel1"/>
        <w:rPr>
          <w:color w:val="403152" w:themeColor="accent4" w:themeShade="80"/>
        </w:rPr>
      </w:pPr>
      <w:r w:rsidRPr="00DB73B6">
        <w:rPr>
          <w:color w:val="403152" w:themeColor="accent4" w:themeShade="80"/>
        </w:rPr>
        <w:tab/>
        <w:t>(3-6)</w:t>
      </w:r>
    </w:p>
    <w:p w:rsidR="001E4FD3" w:rsidRPr="00DB73B6" w:rsidRDefault="001E4FD3" w:rsidP="001E4FD3">
      <w:pPr>
        <w:pStyle w:val="NoteLevel1"/>
        <w:rPr>
          <w:color w:val="403152" w:themeColor="accent4" w:themeShade="80"/>
        </w:rPr>
      </w:pPr>
      <w:r w:rsidRPr="00DB73B6">
        <w:rPr>
          <w:color w:val="403152" w:themeColor="accent4" w:themeShade="80"/>
        </w:rPr>
        <w:t>•</w:t>
      </w:r>
      <w:r w:rsidRPr="00DB73B6">
        <w:rPr>
          <w:bCs/>
          <w:color w:val="403152" w:themeColor="accent4" w:themeShade="80"/>
        </w:rPr>
        <w:t>Industry vs. Inferiority</w:t>
      </w:r>
      <w:r w:rsidRPr="00DB73B6">
        <w:rPr>
          <w:color w:val="403152" w:themeColor="accent4" w:themeShade="80"/>
        </w:rPr>
        <w:t xml:space="preserve"> </w:t>
      </w:r>
      <w:r w:rsidR="009407EB" w:rsidRPr="00DB73B6">
        <w:rPr>
          <w:color w:val="403152" w:themeColor="accent4" w:themeShade="80"/>
        </w:rPr>
        <w:t>(</w:t>
      </w:r>
      <w:r w:rsidR="00D43110" w:rsidRPr="00DB73B6">
        <w:rPr>
          <w:color w:val="403152" w:themeColor="accent4" w:themeShade="80"/>
        </w:rPr>
        <w:t>kids learned basic skills, learning to work with others – teamwork, working better together)</w:t>
      </w:r>
    </w:p>
    <w:p w:rsidR="001E4FD3" w:rsidRPr="00DB73B6" w:rsidRDefault="001E4FD3" w:rsidP="00E955D3">
      <w:pPr>
        <w:pStyle w:val="NoteLevel1"/>
        <w:rPr>
          <w:color w:val="403152" w:themeColor="accent4" w:themeShade="80"/>
        </w:rPr>
      </w:pPr>
      <w:r w:rsidRPr="00DB73B6">
        <w:rPr>
          <w:color w:val="403152" w:themeColor="accent4" w:themeShade="80"/>
        </w:rPr>
        <w:t>(6-Adolescence)</w:t>
      </w:r>
    </w:p>
    <w:p w:rsidR="001E4FD3" w:rsidRPr="00DB73B6" w:rsidRDefault="001E4FD3" w:rsidP="002214EA">
      <w:pPr>
        <w:pStyle w:val="NoteLevel1"/>
        <w:rPr>
          <w:color w:val="403152" w:themeColor="accent4" w:themeShade="80"/>
        </w:rPr>
      </w:pPr>
      <w:r w:rsidRPr="00DB73B6">
        <w:rPr>
          <w:color w:val="403152" w:themeColor="accent4" w:themeShade="80"/>
        </w:rPr>
        <w:t>•</w:t>
      </w:r>
      <w:r w:rsidRPr="00DB73B6">
        <w:rPr>
          <w:bCs/>
          <w:color w:val="403152" w:themeColor="accent4" w:themeShade="80"/>
        </w:rPr>
        <w:t>Identity vs. Identity Confusion</w:t>
      </w:r>
      <w:r w:rsidRPr="00DB73B6">
        <w:rPr>
          <w:color w:val="403152" w:themeColor="accent4" w:themeShade="80"/>
        </w:rPr>
        <w:t xml:space="preserve"> (Adolescence)</w:t>
      </w:r>
      <w:r w:rsidR="00E955D3" w:rsidRPr="00DB73B6">
        <w:rPr>
          <w:color w:val="403152" w:themeColor="accent4" w:themeShade="80"/>
        </w:rPr>
        <w:t xml:space="preserve"> (d</w:t>
      </w:r>
      <w:r w:rsidR="004D2BA2" w:rsidRPr="00DB73B6">
        <w:rPr>
          <w:color w:val="403152" w:themeColor="accent4" w:themeShade="80"/>
        </w:rPr>
        <w:t>evelop a lasting sense of self! – self reflection)</w:t>
      </w:r>
    </w:p>
    <w:p w:rsidR="001E4FD3" w:rsidRPr="00DB73B6" w:rsidRDefault="001E4FD3" w:rsidP="001E4FD3">
      <w:pPr>
        <w:pStyle w:val="NoteLevel1"/>
        <w:rPr>
          <w:color w:val="403152" w:themeColor="accent4" w:themeShade="80"/>
        </w:rPr>
      </w:pPr>
      <w:r w:rsidRPr="00DB73B6">
        <w:rPr>
          <w:color w:val="403152" w:themeColor="accent4" w:themeShade="80"/>
        </w:rPr>
        <w:t>•</w:t>
      </w:r>
      <w:r w:rsidRPr="00DB73B6">
        <w:rPr>
          <w:bCs/>
          <w:color w:val="403152" w:themeColor="accent4" w:themeShade="80"/>
        </w:rPr>
        <w:t>Intimacy vs. Isolation</w:t>
      </w:r>
      <w:r w:rsidR="00C04E1D" w:rsidRPr="00DB73B6">
        <w:rPr>
          <w:bCs/>
          <w:color w:val="403152" w:themeColor="accent4" w:themeShade="80"/>
        </w:rPr>
        <w:t xml:space="preserve"> (</w:t>
      </w:r>
      <w:r w:rsidR="003B42A8" w:rsidRPr="00DB73B6">
        <w:rPr>
          <w:bCs/>
          <w:color w:val="403152" w:themeColor="accent4" w:themeShade="80"/>
        </w:rPr>
        <w:t>commit to other people, develop strong lasting, and loving relationships)</w:t>
      </w:r>
    </w:p>
    <w:p w:rsidR="001E4FD3" w:rsidRPr="00DB73B6" w:rsidRDefault="001E4FD3" w:rsidP="001E4FD3">
      <w:pPr>
        <w:pStyle w:val="NoteLevel1"/>
        <w:rPr>
          <w:color w:val="403152" w:themeColor="accent4" w:themeShade="80"/>
        </w:rPr>
      </w:pPr>
      <w:r w:rsidRPr="00DB73B6">
        <w:rPr>
          <w:color w:val="403152" w:themeColor="accent4" w:themeShade="80"/>
        </w:rPr>
        <w:tab/>
        <w:t>(Young Adulthood)</w:t>
      </w:r>
    </w:p>
    <w:p w:rsidR="001E4FD3" w:rsidRPr="00DB73B6" w:rsidRDefault="001E4FD3" w:rsidP="001E4FD3">
      <w:pPr>
        <w:pStyle w:val="NoteLevel1"/>
        <w:rPr>
          <w:color w:val="403152" w:themeColor="accent4" w:themeShade="80"/>
        </w:rPr>
      </w:pPr>
      <w:r w:rsidRPr="00DB73B6">
        <w:rPr>
          <w:color w:val="403152" w:themeColor="accent4" w:themeShade="80"/>
        </w:rPr>
        <w:t>•</w:t>
      </w:r>
      <w:proofErr w:type="spellStart"/>
      <w:r w:rsidRPr="00DB73B6">
        <w:rPr>
          <w:bCs/>
          <w:color w:val="403152" w:themeColor="accent4" w:themeShade="80"/>
        </w:rPr>
        <w:t>Generativity</w:t>
      </w:r>
      <w:proofErr w:type="spellEnd"/>
      <w:r w:rsidRPr="00DB73B6">
        <w:rPr>
          <w:bCs/>
          <w:color w:val="403152" w:themeColor="accent4" w:themeShade="80"/>
        </w:rPr>
        <w:t xml:space="preserve"> vs. Stagnation</w:t>
      </w:r>
      <w:r w:rsidR="00623A25" w:rsidRPr="00DB73B6">
        <w:rPr>
          <w:bCs/>
          <w:color w:val="403152" w:themeColor="accent4" w:themeShade="80"/>
        </w:rPr>
        <w:t xml:space="preserve"> (</w:t>
      </w:r>
      <w:r w:rsidR="00691F2A" w:rsidRPr="00DB73B6">
        <w:rPr>
          <w:bCs/>
          <w:color w:val="403152" w:themeColor="accent4" w:themeShade="80"/>
        </w:rPr>
        <w:t>adults feel they want to contribute to younger people – having children, working with children etc.)</w:t>
      </w:r>
    </w:p>
    <w:p w:rsidR="001E4FD3" w:rsidRPr="00DB73B6" w:rsidRDefault="001E4FD3" w:rsidP="001E4FD3">
      <w:pPr>
        <w:pStyle w:val="NoteLevel1"/>
        <w:rPr>
          <w:color w:val="403152" w:themeColor="accent4" w:themeShade="80"/>
        </w:rPr>
      </w:pPr>
      <w:r w:rsidRPr="00DB73B6">
        <w:rPr>
          <w:color w:val="403152" w:themeColor="accent4" w:themeShade="80"/>
        </w:rPr>
        <w:tab/>
        <w:t>(Middle Adulthood)</w:t>
      </w:r>
    </w:p>
    <w:p w:rsidR="001E4FD3" w:rsidRPr="00DB73B6" w:rsidRDefault="001E4FD3" w:rsidP="001E4FD3">
      <w:pPr>
        <w:pStyle w:val="NoteLevel1"/>
        <w:rPr>
          <w:color w:val="403152" w:themeColor="accent4" w:themeShade="80"/>
        </w:rPr>
      </w:pPr>
      <w:r w:rsidRPr="00DB73B6">
        <w:rPr>
          <w:color w:val="403152" w:themeColor="accent4" w:themeShade="80"/>
        </w:rPr>
        <w:t>•</w:t>
      </w:r>
      <w:r w:rsidRPr="00DB73B6">
        <w:rPr>
          <w:bCs/>
          <w:color w:val="403152" w:themeColor="accent4" w:themeShade="80"/>
        </w:rPr>
        <w:t>Integrity vs. Despair</w:t>
      </w:r>
      <w:r w:rsidR="00612B1D" w:rsidRPr="00DB73B6">
        <w:rPr>
          <w:bCs/>
          <w:color w:val="403152" w:themeColor="accent4" w:themeShade="80"/>
        </w:rPr>
        <w:t xml:space="preserve"> (</w:t>
      </w:r>
      <w:r w:rsidR="00A81F40" w:rsidRPr="00DB73B6">
        <w:rPr>
          <w:bCs/>
          <w:color w:val="403152" w:themeColor="accent4" w:themeShade="80"/>
        </w:rPr>
        <w:t>feel like your life was worth while)</w:t>
      </w:r>
    </w:p>
    <w:p w:rsidR="00257673" w:rsidRPr="00DB73B6" w:rsidRDefault="001E4FD3" w:rsidP="001E4FD3">
      <w:pPr>
        <w:pStyle w:val="NoteLevel1"/>
        <w:rPr>
          <w:color w:val="403152" w:themeColor="accent4" w:themeShade="80"/>
        </w:rPr>
      </w:pPr>
      <w:r w:rsidRPr="00DB73B6">
        <w:rPr>
          <w:color w:val="403152" w:themeColor="accent4" w:themeShade="80"/>
        </w:rPr>
        <w:tab/>
        <w:t>(Late Life)</w:t>
      </w:r>
    </w:p>
    <w:p w:rsidR="00257673" w:rsidRPr="00DB73B6" w:rsidRDefault="00257673" w:rsidP="001E4FD3">
      <w:pPr>
        <w:pStyle w:val="NoteLevel1"/>
        <w:rPr>
          <w:color w:val="403152" w:themeColor="accent4" w:themeShade="80"/>
        </w:rPr>
      </w:pPr>
    </w:p>
    <w:p w:rsidR="00257673" w:rsidRPr="00DB73B6" w:rsidRDefault="00DB668B" w:rsidP="001E4FD3">
      <w:pPr>
        <w:pStyle w:val="NoteLevel1"/>
        <w:rPr>
          <w:color w:val="403152" w:themeColor="accent4" w:themeShade="80"/>
        </w:rPr>
      </w:pPr>
      <w:r w:rsidRPr="00DB73B6">
        <w:rPr>
          <w:b/>
          <w:color w:val="403152" w:themeColor="accent4" w:themeShade="80"/>
        </w:rPr>
        <w:t>LEARNING THEORY</w:t>
      </w:r>
    </w:p>
    <w:p w:rsidR="00257673" w:rsidRPr="00DB73B6" w:rsidRDefault="00257673" w:rsidP="00735C2E">
      <w:pPr>
        <w:pStyle w:val="NoteLevel2"/>
        <w:rPr>
          <w:color w:val="403152" w:themeColor="accent4" w:themeShade="80"/>
        </w:rPr>
      </w:pPr>
      <w:r w:rsidRPr="00DB73B6">
        <w:rPr>
          <w:color w:val="403152" w:themeColor="accent4" w:themeShade="80"/>
        </w:rPr>
        <w:t xml:space="preserve">Emphasis on </w:t>
      </w:r>
      <w:r w:rsidRPr="00DB73B6">
        <w:rPr>
          <w:b/>
          <w:bCs/>
          <w:color w:val="403152" w:themeColor="accent4" w:themeShade="80"/>
        </w:rPr>
        <w:t>learning</w:t>
      </w:r>
      <w:r w:rsidRPr="00DB73B6">
        <w:rPr>
          <w:color w:val="403152" w:themeColor="accent4" w:themeShade="80"/>
        </w:rPr>
        <w:t xml:space="preserve"> and </w:t>
      </w:r>
      <w:r w:rsidRPr="00DB73B6">
        <w:rPr>
          <w:b/>
          <w:bCs/>
          <w:color w:val="403152" w:themeColor="accent4" w:themeShade="80"/>
        </w:rPr>
        <w:t>experience</w:t>
      </w:r>
      <w:r w:rsidRPr="00DB73B6">
        <w:rPr>
          <w:color w:val="403152" w:themeColor="accent4" w:themeShade="80"/>
        </w:rPr>
        <w:t>.</w:t>
      </w:r>
      <w:r w:rsidR="000F5E38" w:rsidRPr="00DB73B6">
        <w:rPr>
          <w:color w:val="403152" w:themeColor="accent4" w:themeShade="80"/>
        </w:rPr>
        <w:t xml:space="preserve"> </w:t>
      </w:r>
    </w:p>
    <w:p w:rsidR="00257673" w:rsidRPr="00DB73B6" w:rsidRDefault="00257673" w:rsidP="00735C2E">
      <w:pPr>
        <w:pStyle w:val="NoteLevel2"/>
        <w:rPr>
          <w:color w:val="403152" w:themeColor="accent4" w:themeShade="80"/>
        </w:rPr>
      </w:pPr>
      <w:r w:rsidRPr="00DB73B6">
        <w:rPr>
          <w:b/>
          <w:bCs/>
          <w:color w:val="403152" w:themeColor="accent4" w:themeShade="80"/>
        </w:rPr>
        <w:t xml:space="preserve">Consequences </w:t>
      </w:r>
      <w:r w:rsidRPr="00DB73B6">
        <w:rPr>
          <w:color w:val="403152" w:themeColor="accent4" w:themeShade="80"/>
        </w:rPr>
        <w:t xml:space="preserve">influence </w:t>
      </w:r>
      <w:proofErr w:type="spellStart"/>
      <w:r w:rsidRPr="00DB73B6">
        <w:rPr>
          <w:color w:val="403152" w:themeColor="accent4" w:themeShade="80"/>
        </w:rPr>
        <w:t>behaviour</w:t>
      </w:r>
      <w:proofErr w:type="spellEnd"/>
      <w:r w:rsidRPr="00DB73B6">
        <w:rPr>
          <w:color w:val="403152" w:themeColor="accent4" w:themeShade="80"/>
        </w:rPr>
        <w:t>.</w:t>
      </w:r>
    </w:p>
    <w:p w:rsidR="00257673" w:rsidRPr="00DB73B6" w:rsidRDefault="00257673" w:rsidP="00735C2E">
      <w:pPr>
        <w:pStyle w:val="NoteLevel2"/>
        <w:rPr>
          <w:color w:val="403152" w:themeColor="accent4" w:themeShade="80"/>
        </w:rPr>
      </w:pPr>
      <w:r w:rsidRPr="00DB73B6">
        <w:rPr>
          <w:color w:val="403152" w:themeColor="accent4" w:themeShade="80"/>
        </w:rPr>
        <w:t xml:space="preserve">Recognizes that people learn from </w:t>
      </w:r>
      <w:r w:rsidRPr="00DB73B6">
        <w:rPr>
          <w:b/>
          <w:bCs/>
          <w:color w:val="403152" w:themeColor="accent4" w:themeShade="80"/>
        </w:rPr>
        <w:t>watching</w:t>
      </w:r>
      <w:r w:rsidRPr="00DB73B6">
        <w:rPr>
          <w:color w:val="403152" w:themeColor="accent4" w:themeShade="80"/>
        </w:rPr>
        <w:t xml:space="preserve"> others.</w:t>
      </w:r>
    </w:p>
    <w:p w:rsidR="00257673" w:rsidRPr="00DB73B6" w:rsidRDefault="00257673" w:rsidP="001E4FD3">
      <w:pPr>
        <w:pStyle w:val="NoteLevel1"/>
        <w:rPr>
          <w:color w:val="403152" w:themeColor="accent4" w:themeShade="80"/>
        </w:rPr>
      </w:pPr>
    </w:p>
    <w:p w:rsidR="00257673" w:rsidRPr="00DB73B6" w:rsidRDefault="005A3866" w:rsidP="001E4FD3">
      <w:pPr>
        <w:pStyle w:val="NoteLevel1"/>
        <w:rPr>
          <w:color w:val="403152" w:themeColor="accent4" w:themeShade="80"/>
        </w:rPr>
      </w:pPr>
      <w:r w:rsidRPr="00DB73B6">
        <w:rPr>
          <w:b/>
          <w:color w:val="403152" w:themeColor="accent4" w:themeShade="80"/>
        </w:rPr>
        <w:t>WATSONS BEHAVIOURISM</w:t>
      </w:r>
    </w:p>
    <w:p w:rsidR="00C47A0B" w:rsidRPr="00DB73B6" w:rsidRDefault="00257673" w:rsidP="00C47A0B">
      <w:pPr>
        <w:pStyle w:val="NoteLevel2"/>
        <w:rPr>
          <w:color w:val="403152" w:themeColor="accent4" w:themeShade="80"/>
        </w:rPr>
      </w:pPr>
      <w:r w:rsidRPr="00DB73B6">
        <w:rPr>
          <w:color w:val="403152" w:themeColor="accent4" w:themeShade="80"/>
        </w:rPr>
        <w:t xml:space="preserve">Learning </w:t>
      </w:r>
      <w:r w:rsidRPr="00DB73B6">
        <w:rPr>
          <w:b/>
          <w:bCs/>
          <w:color w:val="403152" w:themeColor="accent4" w:themeShade="80"/>
        </w:rPr>
        <w:t>determines</w:t>
      </w:r>
      <w:r w:rsidRPr="00DB73B6">
        <w:rPr>
          <w:color w:val="403152" w:themeColor="accent4" w:themeShade="80"/>
        </w:rPr>
        <w:t xml:space="preserve"> our </w:t>
      </w:r>
      <w:proofErr w:type="spellStart"/>
      <w:r w:rsidRPr="00DB73B6">
        <w:rPr>
          <w:color w:val="403152" w:themeColor="accent4" w:themeShade="80"/>
        </w:rPr>
        <w:t>behaviour</w:t>
      </w:r>
      <w:proofErr w:type="spellEnd"/>
      <w:r w:rsidRPr="00DB73B6">
        <w:rPr>
          <w:color w:val="403152" w:themeColor="accent4" w:themeShade="80"/>
        </w:rPr>
        <w:t>.</w:t>
      </w:r>
    </w:p>
    <w:p w:rsidR="00257673" w:rsidRPr="00DB73B6" w:rsidRDefault="00257673" w:rsidP="00C47A0B">
      <w:pPr>
        <w:pStyle w:val="NoteLevel2"/>
        <w:rPr>
          <w:color w:val="403152" w:themeColor="accent4" w:themeShade="80"/>
        </w:rPr>
      </w:pPr>
      <w:r w:rsidRPr="00DB73B6">
        <w:rPr>
          <w:b/>
          <w:bCs/>
          <w:color w:val="403152" w:themeColor="accent4" w:themeShade="80"/>
        </w:rPr>
        <w:t>Experience</w:t>
      </w:r>
      <w:r w:rsidRPr="00DB73B6">
        <w:rPr>
          <w:color w:val="403152" w:themeColor="accent4" w:themeShade="80"/>
        </w:rPr>
        <w:t xml:space="preserve"> is sufficient to explain the course of development </w:t>
      </w:r>
    </w:p>
    <w:p w:rsidR="00257673" w:rsidRPr="00DB73B6" w:rsidRDefault="00257673" w:rsidP="00257673">
      <w:pPr>
        <w:pStyle w:val="NoteLevel1"/>
        <w:rPr>
          <w:color w:val="403152" w:themeColor="accent4" w:themeShade="80"/>
        </w:rPr>
      </w:pPr>
    </w:p>
    <w:p w:rsidR="00257673" w:rsidRPr="00DB73B6" w:rsidRDefault="00F60788" w:rsidP="00257673">
      <w:pPr>
        <w:pStyle w:val="NoteLevel1"/>
        <w:rPr>
          <w:color w:val="403152" w:themeColor="accent4" w:themeShade="80"/>
        </w:rPr>
      </w:pPr>
      <w:r w:rsidRPr="00DB73B6">
        <w:rPr>
          <w:b/>
          <w:color w:val="403152" w:themeColor="accent4" w:themeShade="80"/>
        </w:rPr>
        <w:t xml:space="preserve">B.F SKINNERS OPERANT CONDITIONING </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
          <w:bCs/>
          <w:color w:val="403152" w:themeColor="accent4" w:themeShade="80"/>
        </w:rPr>
        <w:t>Consequences</w:t>
      </w:r>
      <w:r w:rsidRPr="00DB73B6">
        <w:rPr>
          <w:color w:val="403152" w:themeColor="accent4" w:themeShade="80"/>
        </w:rPr>
        <w:t xml:space="preserve"> (positive &amp; negative) determine whether </w:t>
      </w:r>
      <w:proofErr w:type="gramStart"/>
      <w:r w:rsidRPr="00DB73B6">
        <w:rPr>
          <w:color w:val="403152" w:themeColor="accent4" w:themeShade="80"/>
        </w:rPr>
        <w:t xml:space="preserve">a </w:t>
      </w:r>
      <w:proofErr w:type="spellStart"/>
      <w:r w:rsidRPr="00DB73B6">
        <w:rPr>
          <w:color w:val="403152" w:themeColor="accent4" w:themeShade="80"/>
        </w:rPr>
        <w:t>behaviour</w:t>
      </w:r>
      <w:proofErr w:type="spellEnd"/>
      <w:proofErr w:type="gramEnd"/>
      <w:r w:rsidRPr="00DB73B6">
        <w:rPr>
          <w:color w:val="403152" w:themeColor="accent4" w:themeShade="80"/>
        </w:rPr>
        <w:t xml:space="preserve"> will be repeated.</w:t>
      </w:r>
    </w:p>
    <w:p w:rsidR="00257673" w:rsidRPr="00DB73B6" w:rsidRDefault="00257673" w:rsidP="000B5EE4">
      <w:pPr>
        <w:pStyle w:val="NoteLevel2"/>
        <w:rPr>
          <w:color w:val="403152" w:themeColor="accent4" w:themeShade="80"/>
        </w:rPr>
      </w:pPr>
      <w:r w:rsidRPr="00DB73B6">
        <w:rPr>
          <w:color w:val="403152" w:themeColor="accent4" w:themeShade="80"/>
        </w:rPr>
        <w:t xml:space="preserve">Reinforcement </w:t>
      </w:r>
      <w:r w:rsidRPr="00DB73B6">
        <w:rPr>
          <w:b/>
          <w:bCs/>
          <w:color w:val="403152" w:themeColor="accent4" w:themeShade="80"/>
        </w:rPr>
        <w:t>increases</w:t>
      </w:r>
      <w:r w:rsidRPr="00DB73B6">
        <w:rPr>
          <w:color w:val="403152" w:themeColor="accent4" w:themeShade="80"/>
        </w:rPr>
        <w:t xml:space="preserve"> the chance </w:t>
      </w:r>
      <w:proofErr w:type="gramStart"/>
      <w:r w:rsidRPr="00DB73B6">
        <w:rPr>
          <w:color w:val="403152" w:themeColor="accent4" w:themeShade="80"/>
        </w:rPr>
        <w:t xml:space="preserve">a </w:t>
      </w:r>
      <w:proofErr w:type="spellStart"/>
      <w:r w:rsidRPr="00DB73B6">
        <w:rPr>
          <w:color w:val="403152" w:themeColor="accent4" w:themeShade="80"/>
        </w:rPr>
        <w:t>behaviour</w:t>
      </w:r>
      <w:proofErr w:type="spellEnd"/>
      <w:proofErr w:type="gramEnd"/>
      <w:r w:rsidRPr="00DB73B6">
        <w:rPr>
          <w:color w:val="403152" w:themeColor="accent4" w:themeShade="80"/>
        </w:rPr>
        <w:t xml:space="preserve"> will be repeated.</w:t>
      </w:r>
    </w:p>
    <w:p w:rsidR="00257673" w:rsidRPr="00DB73B6" w:rsidRDefault="00257673" w:rsidP="000B5EE4">
      <w:pPr>
        <w:pStyle w:val="NoteLevel2"/>
        <w:rPr>
          <w:color w:val="403152" w:themeColor="accent4" w:themeShade="80"/>
        </w:rPr>
      </w:pPr>
      <w:r w:rsidRPr="00DB73B6">
        <w:rPr>
          <w:color w:val="403152" w:themeColor="accent4" w:themeShade="80"/>
        </w:rPr>
        <w:t xml:space="preserve">Punishment </w:t>
      </w:r>
      <w:r w:rsidRPr="00DB73B6">
        <w:rPr>
          <w:b/>
          <w:bCs/>
          <w:color w:val="403152" w:themeColor="accent4" w:themeShade="80"/>
        </w:rPr>
        <w:t>decreases</w:t>
      </w:r>
      <w:r w:rsidRPr="00DB73B6">
        <w:rPr>
          <w:color w:val="403152" w:themeColor="accent4" w:themeShade="80"/>
        </w:rPr>
        <w:t xml:space="preserve"> the chance </w:t>
      </w:r>
      <w:proofErr w:type="gramStart"/>
      <w:r w:rsidRPr="00DB73B6">
        <w:rPr>
          <w:color w:val="403152" w:themeColor="accent4" w:themeShade="80"/>
        </w:rPr>
        <w:t xml:space="preserve">a </w:t>
      </w:r>
      <w:proofErr w:type="spellStart"/>
      <w:r w:rsidRPr="00DB73B6">
        <w:rPr>
          <w:color w:val="403152" w:themeColor="accent4" w:themeShade="80"/>
        </w:rPr>
        <w:t>behaviour</w:t>
      </w:r>
      <w:proofErr w:type="spellEnd"/>
      <w:proofErr w:type="gramEnd"/>
      <w:r w:rsidRPr="00DB73B6">
        <w:rPr>
          <w:color w:val="403152" w:themeColor="accent4" w:themeShade="80"/>
        </w:rPr>
        <w:t xml:space="preserve"> will be repeated.</w:t>
      </w:r>
    </w:p>
    <w:p w:rsidR="00257673" w:rsidRPr="00DB73B6" w:rsidRDefault="00257673" w:rsidP="00257673">
      <w:pPr>
        <w:pStyle w:val="NoteLevel1"/>
        <w:rPr>
          <w:color w:val="403152" w:themeColor="accent4" w:themeShade="80"/>
        </w:rPr>
      </w:pPr>
    </w:p>
    <w:p w:rsidR="00257673" w:rsidRPr="00DB73B6" w:rsidRDefault="00257673" w:rsidP="00257673">
      <w:pPr>
        <w:pStyle w:val="NoteLevel1"/>
        <w:rPr>
          <w:color w:val="403152" w:themeColor="accent4" w:themeShade="80"/>
        </w:rPr>
      </w:pPr>
    </w:p>
    <w:p w:rsidR="00257673" w:rsidRPr="00DB73B6" w:rsidRDefault="007B2C4B" w:rsidP="00257673">
      <w:pPr>
        <w:pStyle w:val="NoteLevel1"/>
        <w:rPr>
          <w:color w:val="403152" w:themeColor="accent4" w:themeShade="80"/>
        </w:rPr>
      </w:pPr>
      <w:r w:rsidRPr="00DB73B6">
        <w:rPr>
          <w:b/>
          <w:color w:val="403152" w:themeColor="accent4" w:themeShade="80"/>
        </w:rPr>
        <w:t>SOCIAL LEARNING THEORY</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Cs/>
          <w:color w:val="403152" w:themeColor="accent4" w:themeShade="80"/>
        </w:rPr>
        <w:t>Observational Learning, or Imitation</w:t>
      </w:r>
    </w:p>
    <w:p w:rsidR="00257673" w:rsidRPr="00DB73B6" w:rsidRDefault="00257673" w:rsidP="00257673">
      <w:pPr>
        <w:pStyle w:val="NoteLevel1"/>
        <w:rPr>
          <w:b/>
          <w:bCs/>
          <w:color w:val="403152" w:themeColor="accent4" w:themeShade="80"/>
        </w:rPr>
      </w:pPr>
      <w:r w:rsidRPr="00DB73B6">
        <w:rPr>
          <w:color w:val="403152" w:themeColor="accent4" w:themeShade="80"/>
        </w:rPr>
        <w:t xml:space="preserve">•Emphasizes </w:t>
      </w:r>
      <w:r w:rsidRPr="00DB73B6">
        <w:rPr>
          <w:b/>
          <w:bCs/>
          <w:color w:val="403152" w:themeColor="accent4" w:themeShade="80"/>
        </w:rPr>
        <w:t xml:space="preserve">thinking </w:t>
      </w:r>
      <w:r w:rsidRPr="00DB73B6">
        <w:rPr>
          <w:color w:val="403152" w:themeColor="accent4" w:themeShade="80"/>
        </w:rPr>
        <w:t xml:space="preserve">and </w:t>
      </w:r>
      <w:r w:rsidRPr="00DB73B6">
        <w:rPr>
          <w:b/>
          <w:bCs/>
          <w:color w:val="403152" w:themeColor="accent4" w:themeShade="80"/>
        </w:rPr>
        <w:t xml:space="preserve">social </w:t>
      </w:r>
      <w:r w:rsidRPr="00DB73B6">
        <w:rPr>
          <w:color w:val="403152" w:themeColor="accent4" w:themeShade="80"/>
        </w:rPr>
        <w:t>influences</w:t>
      </w:r>
    </w:p>
    <w:p w:rsidR="00257673" w:rsidRPr="00DB73B6" w:rsidRDefault="00257673" w:rsidP="00257673">
      <w:pPr>
        <w:pStyle w:val="NoteLevel1"/>
        <w:rPr>
          <w:color w:val="403152" w:themeColor="accent4" w:themeShade="80"/>
        </w:rPr>
      </w:pPr>
      <w:r w:rsidRPr="00DB73B6">
        <w:rPr>
          <w:color w:val="403152" w:themeColor="accent4" w:themeShade="80"/>
        </w:rPr>
        <w:tab/>
      </w:r>
      <w:r w:rsidRPr="00DB73B6">
        <w:rPr>
          <w:color w:val="403152" w:themeColor="accent4" w:themeShade="80"/>
        </w:rPr>
        <w:tab/>
      </w:r>
      <w:r w:rsidRPr="00DB73B6">
        <w:rPr>
          <w:color w:val="403152" w:themeColor="accent4" w:themeShade="80"/>
        </w:rPr>
        <w:sym w:font="Wingdings" w:char="F0E0"/>
      </w:r>
      <w:r w:rsidRPr="00DB73B6">
        <w:rPr>
          <w:color w:val="403152" w:themeColor="accent4" w:themeShade="80"/>
        </w:rPr>
        <w:t xml:space="preserve"> </w:t>
      </w:r>
      <w:proofErr w:type="gramStart"/>
      <w:r w:rsidRPr="00DB73B6">
        <w:rPr>
          <w:color w:val="403152" w:themeColor="accent4" w:themeShade="80"/>
        </w:rPr>
        <w:t>influence</w:t>
      </w:r>
      <w:proofErr w:type="gramEnd"/>
      <w:r w:rsidRPr="00DB73B6">
        <w:rPr>
          <w:color w:val="403152" w:themeColor="accent4" w:themeShade="80"/>
        </w:rPr>
        <w:t xml:space="preserve"> our sense of self-</w:t>
      </w:r>
      <w:r w:rsidRPr="00DB73B6">
        <w:rPr>
          <w:color w:val="403152" w:themeColor="accent4" w:themeShade="80"/>
        </w:rPr>
        <w:tab/>
        <w:t xml:space="preserve">efficacy, or our belief about our </w:t>
      </w:r>
      <w:r w:rsidRPr="00DB73B6">
        <w:rPr>
          <w:color w:val="403152" w:themeColor="accent4" w:themeShade="80"/>
        </w:rPr>
        <w:tab/>
        <w:t>own abilities and talents.</w:t>
      </w:r>
    </w:p>
    <w:p w:rsidR="00257673" w:rsidRPr="00DB73B6" w:rsidRDefault="00257673" w:rsidP="00257673">
      <w:pPr>
        <w:pStyle w:val="NoteLevel1"/>
        <w:rPr>
          <w:color w:val="403152" w:themeColor="accent4" w:themeShade="80"/>
        </w:rPr>
      </w:pPr>
    </w:p>
    <w:p w:rsidR="00257673" w:rsidRPr="00DB73B6" w:rsidRDefault="00257673" w:rsidP="00257673">
      <w:pPr>
        <w:pStyle w:val="NoteLevel1"/>
        <w:rPr>
          <w:color w:val="403152" w:themeColor="accent4" w:themeShade="80"/>
        </w:rPr>
      </w:pPr>
    </w:p>
    <w:p w:rsidR="00257673" w:rsidRPr="00DB73B6" w:rsidRDefault="007E2282" w:rsidP="00257673">
      <w:pPr>
        <w:pStyle w:val="NoteLevel1"/>
        <w:rPr>
          <w:color w:val="403152" w:themeColor="accent4" w:themeShade="80"/>
        </w:rPr>
      </w:pPr>
      <w:r w:rsidRPr="00DB73B6">
        <w:rPr>
          <w:b/>
          <w:color w:val="403152" w:themeColor="accent4" w:themeShade="80"/>
        </w:rPr>
        <w:t>COGNITIVE-DEVELOPMENT THEORY</w:t>
      </w:r>
    </w:p>
    <w:p w:rsidR="00257673" w:rsidRPr="00DB73B6" w:rsidRDefault="00257673" w:rsidP="00B47118">
      <w:pPr>
        <w:pStyle w:val="NoteLevel2"/>
        <w:rPr>
          <w:color w:val="403152" w:themeColor="accent4" w:themeShade="80"/>
        </w:rPr>
      </w:pPr>
      <w:r w:rsidRPr="00DB73B6">
        <w:rPr>
          <w:color w:val="403152" w:themeColor="accent4" w:themeShade="80"/>
        </w:rPr>
        <w:t xml:space="preserve">Emphasizes the </w:t>
      </w:r>
      <w:r w:rsidRPr="00DB73B6">
        <w:rPr>
          <w:b/>
          <w:bCs/>
          <w:color w:val="403152" w:themeColor="accent4" w:themeShade="80"/>
        </w:rPr>
        <w:t>development of thought</w:t>
      </w:r>
      <w:r w:rsidRPr="00DB73B6">
        <w:rPr>
          <w:color w:val="403152" w:themeColor="accent4" w:themeShade="80"/>
        </w:rPr>
        <w:t xml:space="preserve"> processes and the construction of knowledge </w:t>
      </w:r>
    </w:p>
    <w:p w:rsidR="00257673" w:rsidRPr="00DB73B6" w:rsidRDefault="00257673" w:rsidP="00B47118">
      <w:pPr>
        <w:pStyle w:val="NoteLevel2"/>
        <w:rPr>
          <w:color w:val="403152" w:themeColor="accent4" w:themeShade="80"/>
        </w:rPr>
      </w:pPr>
      <w:r w:rsidRPr="00DB73B6">
        <w:rPr>
          <w:color w:val="403152" w:themeColor="accent4" w:themeShade="80"/>
        </w:rPr>
        <w:t>Two approaches:</w:t>
      </w:r>
    </w:p>
    <w:p w:rsidR="00257673" w:rsidRPr="00DB73B6" w:rsidRDefault="00257673" w:rsidP="00B47118">
      <w:pPr>
        <w:pStyle w:val="NoteLevel3"/>
        <w:rPr>
          <w:color w:val="403152" w:themeColor="accent4" w:themeShade="80"/>
        </w:rPr>
      </w:pPr>
      <w:r w:rsidRPr="00DB73B6">
        <w:rPr>
          <w:color w:val="403152" w:themeColor="accent4" w:themeShade="80"/>
        </w:rPr>
        <w:t xml:space="preserve">We develop our thinking in </w:t>
      </w:r>
      <w:r w:rsidRPr="00DB73B6">
        <w:rPr>
          <w:b/>
          <w:bCs/>
          <w:color w:val="403152" w:themeColor="accent4" w:themeShade="80"/>
        </w:rPr>
        <w:t>stages</w:t>
      </w:r>
      <w:r w:rsidRPr="00DB73B6">
        <w:rPr>
          <w:color w:val="403152" w:themeColor="accent4" w:themeShade="80"/>
        </w:rPr>
        <w:t xml:space="preserve"> (Piaget, Kohlberg).</w:t>
      </w:r>
    </w:p>
    <w:p w:rsidR="00257673" w:rsidRPr="00DB73B6" w:rsidRDefault="00257673" w:rsidP="00B47118">
      <w:pPr>
        <w:pStyle w:val="NoteLevel3"/>
        <w:rPr>
          <w:color w:val="403152" w:themeColor="accent4" w:themeShade="80"/>
        </w:rPr>
      </w:pPr>
      <w:r w:rsidRPr="00DB73B6">
        <w:rPr>
          <w:color w:val="403152" w:themeColor="accent4" w:themeShade="80"/>
        </w:rPr>
        <w:t xml:space="preserve">We become </w:t>
      </w:r>
      <w:r w:rsidRPr="00DB73B6">
        <w:rPr>
          <w:b/>
          <w:bCs/>
          <w:color w:val="403152" w:themeColor="accent4" w:themeShade="80"/>
        </w:rPr>
        <w:t>more efficient</w:t>
      </w:r>
      <w:r w:rsidRPr="00DB73B6">
        <w:rPr>
          <w:color w:val="403152" w:themeColor="accent4" w:themeShade="80"/>
        </w:rPr>
        <w:t xml:space="preserve"> at processing information as we </w:t>
      </w:r>
      <w:r w:rsidRPr="00DB73B6">
        <w:rPr>
          <w:b/>
          <w:bCs/>
          <w:color w:val="403152" w:themeColor="accent4" w:themeShade="80"/>
        </w:rPr>
        <w:t>mature</w:t>
      </w:r>
      <w:r w:rsidRPr="00DB73B6">
        <w:rPr>
          <w:color w:val="403152" w:themeColor="accent4" w:themeShade="80"/>
        </w:rPr>
        <w:t xml:space="preserve"> (Information-Processing Theory).</w:t>
      </w:r>
    </w:p>
    <w:p w:rsidR="00257673" w:rsidRPr="00DB73B6" w:rsidRDefault="00257673" w:rsidP="00257673">
      <w:pPr>
        <w:pStyle w:val="NoteLevel1"/>
        <w:rPr>
          <w:color w:val="403152" w:themeColor="accent4" w:themeShade="80"/>
        </w:rPr>
      </w:pPr>
    </w:p>
    <w:p w:rsidR="00257673" w:rsidRPr="00DB73B6" w:rsidRDefault="00395F96" w:rsidP="00257673">
      <w:pPr>
        <w:pStyle w:val="NoteLevel1"/>
        <w:rPr>
          <w:color w:val="403152" w:themeColor="accent4" w:themeShade="80"/>
        </w:rPr>
      </w:pPr>
      <w:r w:rsidRPr="00DB73B6">
        <w:rPr>
          <w:b/>
          <w:color w:val="403152" w:themeColor="accent4" w:themeShade="80"/>
        </w:rPr>
        <w:t>COGNITIVE DEVELOPMENT THEORY</w:t>
      </w:r>
    </w:p>
    <w:p w:rsidR="00257673" w:rsidRPr="00DB73B6" w:rsidRDefault="00257673" w:rsidP="00257673">
      <w:pPr>
        <w:pStyle w:val="NoteLevel1"/>
        <w:rPr>
          <w:color w:val="403152" w:themeColor="accent4" w:themeShade="80"/>
        </w:rPr>
      </w:pPr>
      <w:r w:rsidRPr="00DB73B6">
        <w:rPr>
          <w:color w:val="403152" w:themeColor="accent4" w:themeShade="80"/>
        </w:rPr>
        <w:t>•Children gradually learn more about the world and test their understanding.</w:t>
      </w:r>
    </w:p>
    <w:p w:rsidR="00257673" w:rsidRPr="00DB73B6" w:rsidRDefault="00257673" w:rsidP="00257673">
      <w:pPr>
        <w:pStyle w:val="NoteLevel1"/>
        <w:rPr>
          <w:color w:val="403152" w:themeColor="accent4" w:themeShade="80"/>
        </w:rPr>
      </w:pPr>
      <w:r w:rsidRPr="00DB73B6">
        <w:rPr>
          <w:color w:val="403152" w:themeColor="accent4" w:themeShade="80"/>
        </w:rPr>
        <w:t>•Stage-based approach</w:t>
      </w:r>
    </w:p>
    <w:p w:rsidR="00257673" w:rsidRPr="00DB73B6" w:rsidRDefault="00257673" w:rsidP="00B52AB7">
      <w:pPr>
        <w:pStyle w:val="NoteLevel2"/>
        <w:rPr>
          <w:color w:val="403152" w:themeColor="accent4" w:themeShade="80"/>
        </w:rPr>
      </w:pPr>
      <w:proofErr w:type="spellStart"/>
      <w:r w:rsidRPr="00DB73B6">
        <w:rPr>
          <w:b/>
          <w:bCs/>
          <w:color w:val="403152" w:themeColor="accent4" w:themeShade="80"/>
        </w:rPr>
        <w:t>Sensorimotor</w:t>
      </w:r>
      <w:proofErr w:type="spellEnd"/>
      <w:r w:rsidRPr="00DB73B6">
        <w:rPr>
          <w:b/>
          <w:bCs/>
          <w:color w:val="403152" w:themeColor="accent4" w:themeShade="80"/>
        </w:rPr>
        <w:t xml:space="preserve"> Stage</w:t>
      </w:r>
      <w:r w:rsidRPr="00DB73B6">
        <w:rPr>
          <w:color w:val="403152" w:themeColor="accent4" w:themeShade="80"/>
        </w:rPr>
        <w:t xml:space="preserve">  (Birth to 2 years)</w:t>
      </w:r>
    </w:p>
    <w:p w:rsidR="00257673" w:rsidRPr="00DB73B6" w:rsidRDefault="00257673" w:rsidP="00B52AB7">
      <w:pPr>
        <w:pStyle w:val="NoteLevel3"/>
        <w:rPr>
          <w:color w:val="403152" w:themeColor="accent4" w:themeShade="80"/>
        </w:rPr>
      </w:pPr>
      <w:r w:rsidRPr="00DB73B6">
        <w:rPr>
          <w:color w:val="403152" w:themeColor="accent4" w:themeShade="80"/>
        </w:rPr>
        <w:t xml:space="preserve">Knowledge is based on senses &amp; motor skills.  </w:t>
      </w:r>
    </w:p>
    <w:p w:rsidR="00257673" w:rsidRPr="00DB73B6" w:rsidRDefault="00257673" w:rsidP="00B52AB7">
      <w:pPr>
        <w:pStyle w:val="NoteLevel3"/>
        <w:rPr>
          <w:color w:val="403152" w:themeColor="accent4" w:themeShade="80"/>
        </w:rPr>
      </w:pPr>
      <w:r w:rsidRPr="00DB73B6">
        <w:rPr>
          <w:color w:val="403152" w:themeColor="accent4" w:themeShade="80"/>
        </w:rPr>
        <w:t>Uses mental representation by end of stage</w:t>
      </w:r>
    </w:p>
    <w:p w:rsidR="00257673" w:rsidRPr="00DB73B6" w:rsidRDefault="00257673" w:rsidP="00B52AB7">
      <w:pPr>
        <w:pStyle w:val="NoteLevel2"/>
        <w:rPr>
          <w:color w:val="403152" w:themeColor="accent4" w:themeShade="80"/>
        </w:rPr>
      </w:pPr>
      <w:r w:rsidRPr="00DB73B6">
        <w:rPr>
          <w:b/>
          <w:bCs/>
          <w:color w:val="403152" w:themeColor="accent4" w:themeShade="80"/>
        </w:rPr>
        <w:t>Preoperational Stage</w:t>
      </w:r>
      <w:r w:rsidRPr="00DB73B6">
        <w:rPr>
          <w:color w:val="403152" w:themeColor="accent4" w:themeShade="80"/>
        </w:rPr>
        <w:t xml:space="preserve"> (2 to 6 years)</w:t>
      </w:r>
    </w:p>
    <w:p w:rsidR="00257673" w:rsidRPr="00DB73B6" w:rsidRDefault="00257673" w:rsidP="00B52AB7">
      <w:pPr>
        <w:pStyle w:val="NoteLevel3"/>
        <w:rPr>
          <w:color w:val="403152" w:themeColor="accent4" w:themeShade="80"/>
        </w:rPr>
      </w:pPr>
      <w:r w:rsidRPr="00DB73B6">
        <w:rPr>
          <w:color w:val="403152" w:themeColor="accent4" w:themeShade="80"/>
        </w:rPr>
        <w:t>Use of symbols to represent objects.</w:t>
      </w:r>
    </w:p>
    <w:p w:rsidR="00257673" w:rsidRPr="00DB73B6" w:rsidRDefault="00257673" w:rsidP="00B52AB7">
      <w:pPr>
        <w:pStyle w:val="NoteLevel2"/>
        <w:rPr>
          <w:color w:val="403152" w:themeColor="accent4" w:themeShade="80"/>
        </w:rPr>
      </w:pPr>
      <w:r w:rsidRPr="00DB73B6">
        <w:rPr>
          <w:b/>
          <w:bCs/>
          <w:color w:val="403152" w:themeColor="accent4" w:themeShade="80"/>
        </w:rPr>
        <w:t>Egocentricity</w:t>
      </w:r>
    </w:p>
    <w:p w:rsidR="00257673" w:rsidRPr="00DB73B6" w:rsidRDefault="00257673" w:rsidP="00C51080">
      <w:pPr>
        <w:pStyle w:val="NoteLevel2"/>
        <w:rPr>
          <w:color w:val="403152" w:themeColor="accent4" w:themeShade="80"/>
        </w:rPr>
      </w:pPr>
      <w:r w:rsidRPr="00DB73B6">
        <w:rPr>
          <w:b/>
          <w:bCs/>
          <w:color w:val="403152" w:themeColor="accent4" w:themeShade="80"/>
        </w:rPr>
        <w:t>Concrete Operational Thought</w:t>
      </w:r>
      <w:r w:rsidRPr="00DB73B6">
        <w:rPr>
          <w:color w:val="403152" w:themeColor="accent4" w:themeShade="80"/>
        </w:rPr>
        <w:t xml:space="preserve"> (7 years to early adolescence)</w:t>
      </w:r>
    </w:p>
    <w:p w:rsidR="00257673" w:rsidRPr="00DB73B6" w:rsidRDefault="00257673" w:rsidP="00C51080">
      <w:pPr>
        <w:pStyle w:val="NoteLevel3"/>
        <w:rPr>
          <w:color w:val="403152" w:themeColor="accent4" w:themeShade="80"/>
        </w:rPr>
      </w:pPr>
      <w:r w:rsidRPr="00DB73B6">
        <w:rPr>
          <w:color w:val="403152" w:themeColor="accent4" w:themeShade="80"/>
        </w:rPr>
        <w:t>–Understands and applies logical operation to experiences</w:t>
      </w:r>
    </w:p>
    <w:p w:rsidR="00257673" w:rsidRPr="00DB73B6" w:rsidRDefault="00257673" w:rsidP="00C51080">
      <w:pPr>
        <w:pStyle w:val="NoteLevel2"/>
        <w:rPr>
          <w:color w:val="403152" w:themeColor="accent4" w:themeShade="80"/>
        </w:rPr>
      </w:pPr>
      <w:r w:rsidRPr="00DB73B6">
        <w:rPr>
          <w:b/>
          <w:bCs/>
          <w:color w:val="403152" w:themeColor="accent4" w:themeShade="80"/>
        </w:rPr>
        <w:t>Formal Operational Thought</w:t>
      </w:r>
      <w:r w:rsidRPr="00DB73B6">
        <w:rPr>
          <w:color w:val="403152" w:themeColor="accent4" w:themeShade="80"/>
        </w:rPr>
        <w:t xml:space="preserve"> (Adolescence and beyond)</w:t>
      </w:r>
    </w:p>
    <w:p w:rsidR="00257673" w:rsidRPr="00DB73B6" w:rsidRDefault="00257673" w:rsidP="00C51080">
      <w:pPr>
        <w:pStyle w:val="NoteLevel3"/>
        <w:rPr>
          <w:color w:val="403152" w:themeColor="accent4" w:themeShade="80"/>
        </w:rPr>
      </w:pPr>
      <w:r w:rsidRPr="00DB73B6">
        <w:rPr>
          <w:color w:val="403152" w:themeColor="accent4" w:themeShade="80"/>
        </w:rPr>
        <w:t>–Thinks abstractly.</w:t>
      </w:r>
    </w:p>
    <w:p w:rsidR="00257673" w:rsidRPr="00DB73B6" w:rsidRDefault="00257673" w:rsidP="00C51080">
      <w:pPr>
        <w:pStyle w:val="NoteLevel3"/>
        <w:rPr>
          <w:color w:val="403152" w:themeColor="accent4" w:themeShade="80"/>
        </w:rPr>
      </w:pPr>
      <w:r w:rsidRPr="00DB73B6">
        <w:rPr>
          <w:color w:val="403152" w:themeColor="accent4" w:themeShade="80"/>
        </w:rPr>
        <w:t>–Deals with the hypothetical and speculation.</w:t>
      </w:r>
    </w:p>
    <w:p w:rsidR="00257673" w:rsidRPr="00DB73B6" w:rsidRDefault="00257673" w:rsidP="00257673">
      <w:pPr>
        <w:pStyle w:val="NoteLevel1"/>
        <w:rPr>
          <w:color w:val="403152" w:themeColor="accent4" w:themeShade="80"/>
        </w:rPr>
      </w:pPr>
    </w:p>
    <w:p w:rsidR="00257673" w:rsidRPr="00DB73B6" w:rsidRDefault="008535AA" w:rsidP="00257673">
      <w:pPr>
        <w:pStyle w:val="NoteLevel1"/>
        <w:rPr>
          <w:color w:val="403152" w:themeColor="accent4" w:themeShade="80"/>
        </w:rPr>
      </w:pPr>
      <w:r w:rsidRPr="00DB73B6">
        <w:rPr>
          <w:b/>
          <w:color w:val="403152" w:themeColor="accent4" w:themeShade="80"/>
        </w:rPr>
        <w:t>KOHLBERG’S THEORY</w:t>
      </w:r>
    </w:p>
    <w:p w:rsidR="00257673" w:rsidRPr="00DB73B6" w:rsidRDefault="00257673" w:rsidP="0021198D">
      <w:pPr>
        <w:pStyle w:val="NoteLevel2"/>
        <w:rPr>
          <w:color w:val="403152" w:themeColor="accent4" w:themeShade="80"/>
        </w:rPr>
      </w:pPr>
      <w:r w:rsidRPr="00DB73B6">
        <w:rPr>
          <w:color w:val="403152" w:themeColor="accent4" w:themeShade="80"/>
        </w:rPr>
        <w:t xml:space="preserve">Based on Piaget’s ideas </w:t>
      </w:r>
    </w:p>
    <w:p w:rsidR="00257673" w:rsidRPr="00DB73B6" w:rsidRDefault="00257673" w:rsidP="0021198D">
      <w:pPr>
        <w:pStyle w:val="NoteLevel2"/>
        <w:rPr>
          <w:color w:val="403152" w:themeColor="accent4" w:themeShade="80"/>
        </w:rPr>
      </w:pPr>
      <w:r w:rsidRPr="00DB73B6">
        <w:rPr>
          <w:color w:val="403152" w:themeColor="accent4" w:themeShade="80"/>
        </w:rPr>
        <w:t>Stage-based model of development of moral thinking</w:t>
      </w:r>
    </w:p>
    <w:p w:rsidR="00257673" w:rsidRPr="00DB73B6" w:rsidRDefault="00257673" w:rsidP="00257673">
      <w:pPr>
        <w:pStyle w:val="NoteLevel1"/>
        <w:rPr>
          <w:color w:val="403152" w:themeColor="accent4" w:themeShade="80"/>
        </w:rPr>
      </w:pPr>
    </w:p>
    <w:p w:rsidR="00257673" w:rsidRPr="00DB73B6" w:rsidRDefault="0096466E" w:rsidP="00257673">
      <w:pPr>
        <w:pStyle w:val="NoteLevel1"/>
        <w:rPr>
          <w:color w:val="403152" w:themeColor="accent4" w:themeShade="80"/>
        </w:rPr>
      </w:pPr>
      <w:r w:rsidRPr="00DB73B6">
        <w:rPr>
          <w:b/>
          <w:color w:val="403152" w:themeColor="accent4" w:themeShade="80"/>
        </w:rPr>
        <w:t>INFORMATION PROCESSING THEORY</w:t>
      </w:r>
    </w:p>
    <w:p w:rsidR="00257673" w:rsidRPr="00DB73B6" w:rsidRDefault="00257673" w:rsidP="00CD7149">
      <w:pPr>
        <w:pStyle w:val="NoteLevel2"/>
        <w:rPr>
          <w:color w:val="403152" w:themeColor="accent4" w:themeShade="80"/>
        </w:rPr>
      </w:pPr>
      <w:r w:rsidRPr="00DB73B6">
        <w:rPr>
          <w:color w:val="403152" w:themeColor="accent4" w:themeShade="80"/>
        </w:rPr>
        <w:t xml:space="preserve">Uses the </w:t>
      </w:r>
      <w:r w:rsidRPr="00DB73B6">
        <w:rPr>
          <w:b/>
          <w:bCs/>
          <w:color w:val="403152" w:themeColor="accent4" w:themeShade="80"/>
        </w:rPr>
        <w:t xml:space="preserve">computer </w:t>
      </w:r>
      <w:r w:rsidRPr="00DB73B6">
        <w:rPr>
          <w:color w:val="403152" w:themeColor="accent4" w:themeShade="80"/>
        </w:rPr>
        <w:t>as a model of how thinking develops.</w:t>
      </w:r>
    </w:p>
    <w:p w:rsidR="00257673" w:rsidRPr="00DB73B6" w:rsidRDefault="00257673" w:rsidP="00CD7149">
      <w:pPr>
        <w:pStyle w:val="NoteLevel2"/>
        <w:rPr>
          <w:color w:val="403152" w:themeColor="accent4" w:themeShade="80"/>
        </w:rPr>
      </w:pPr>
      <w:r w:rsidRPr="00DB73B6">
        <w:rPr>
          <w:b/>
          <w:bCs/>
          <w:color w:val="403152" w:themeColor="accent4" w:themeShade="80"/>
        </w:rPr>
        <w:t>Mental Hardware:</w:t>
      </w:r>
      <w:r w:rsidRPr="00DB73B6">
        <w:rPr>
          <w:color w:val="403152" w:themeColor="accent4" w:themeShade="80"/>
        </w:rPr>
        <w:t xml:space="preserve">  psychological structures (e.g. memory capacity).</w:t>
      </w:r>
    </w:p>
    <w:p w:rsidR="00257673" w:rsidRPr="00DB73B6" w:rsidRDefault="00257673" w:rsidP="00CD7149">
      <w:pPr>
        <w:pStyle w:val="NoteLevel2"/>
        <w:rPr>
          <w:color w:val="403152" w:themeColor="accent4" w:themeShade="80"/>
        </w:rPr>
      </w:pPr>
      <w:r w:rsidRPr="00DB73B6">
        <w:rPr>
          <w:b/>
          <w:bCs/>
          <w:color w:val="403152" w:themeColor="accent4" w:themeShade="80"/>
        </w:rPr>
        <w:t>Mental Software:</w:t>
      </w:r>
      <w:r w:rsidRPr="00DB73B6">
        <w:rPr>
          <w:color w:val="403152" w:themeColor="accent4" w:themeShade="80"/>
        </w:rPr>
        <w:t xml:space="preserve">  cognitive abilities that process information and help us to interact with the world. </w:t>
      </w:r>
    </w:p>
    <w:p w:rsidR="00257673" w:rsidRPr="00DB73B6" w:rsidRDefault="00257673" w:rsidP="00257673">
      <w:pPr>
        <w:pStyle w:val="NoteLevel1"/>
        <w:rPr>
          <w:color w:val="403152" w:themeColor="accent4" w:themeShade="80"/>
        </w:rPr>
      </w:pPr>
    </w:p>
    <w:p w:rsidR="00257673" w:rsidRPr="00DB73B6" w:rsidRDefault="00854F0B" w:rsidP="00257673">
      <w:pPr>
        <w:pStyle w:val="NoteLevel1"/>
        <w:rPr>
          <w:color w:val="403152" w:themeColor="accent4" w:themeShade="80"/>
        </w:rPr>
      </w:pPr>
      <w:r w:rsidRPr="00DB73B6">
        <w:rPr>
          <w:b/>
          <w:color w:val="403152" w:themeColor="accent4" w:themeShade="80"/>
        </w:rPr>
        <w:t>ECOLOGICAL AND SYSTEMS APPROACH (**********)</w:t>
      </w:r>
    </w:p>
    <w:p w:rsidR="00257673" w:rsidRPr="00DB73B6" w:rsidRDefault="00257673" w:rsidP="008A105F">
      <w:pPr>
        <w:pStyle w:val="NoteLevel2"/>
        <w:rPr>
          <w:color w:val="403152" w:themeColor="accent4" w:themeShade="80"/>
        </w:rPr>
      </w:pPr>
      <w:r w:rsidRPr="00DB73B6">
        <w:rPr>
          <w:color w:val="403152" w:themeColor="accent4" w:themeShade="80"/>
        </w:rPr>
        <w:t xml:space="preserve">Views all aspects of human development as </w:t>
      </w:r>
      <w:r w:rsidRPr="00DB73B6">
        <w:rPr>
          <w:b/>
          <w:bCs/>
          <w:color w:val="403152" w:themeColor="accent4" w:themeShade="80"/>
        </w:rPr>
        <w:t>interconnected</w:t>
      </w:r>
      <w:r w:rsidRPr="00DB73B6">
        <w:rPr>
          <w:color w:val="403152" w:themeColor="accent4" w:themeShade="80"/>
        </w:rPr>
        <w:t>.</w:t>
      </w:r>
    </w:p>
    <w:p w:rsidR="00257673" w:rsidRPr="00DB73B6" w:rsidRDefault="00257673" w:rsidP="008A105F">
      <w:pPr>
        <w:pStyle w:val="NoteLevel2"/>
        <w:rPr>
          <w:color w:val="403152" w:themeColor="accent4" w:themeShade="80"/>
        </w:rPr>
      </w:pPr>
      <w:r w:rsidRPr="00DB73B6">
        <w:rPr>
          <w:b/>
          <w:bCs/>
          <w:color w:val="403152" w:themeColor="accent4" w:themeShade="80"/>
        </w:rPr>
        <w:t>No</w:t>
      </w:r>
      <w:r w:rsidRPr="00DB73B6">
        <w:rPr>
          <w:color w:val="403152" w:themeColor="accent4" w:themeShade="80"/>
        </w:rPr>
        <w:t xml:space="preserve"> aspect of development </w:t>
      </w:r>
      <w:r w:rsidRPr="00DB73B6">
        <w:rPr>
          <w:b/>
          <w:bCs/>
          <w:color w:val="403152" w:themeColor="accent4" w:themeShade="80"/>
        </w:rPr>
        <w:t>alone</w:t>
      </w:r>
      <w:r w:rsidRPr="00DB73B6">
        <w:rPr>
          <w:color w:val="403152" w:themeColor="accent4" w:themeShade="80"/>
        </w:rPr>
        <w:t xml:space="preserve"> can adequately explain development.</w:t>
      </w:r>
    </w:p>
    <w:p w:rsidR="007C13EA" w:rsidRPr="00DB73B6" w:rsidRDefault="00257673" w:rsidP="007C13EA">
      <w:pPr>
        <w:pStyle w:val="NoteLevel2"/>
        <w:rPr>
          <w:color w:val="403152" w:themeColor="accent4" w:themeShade="80"/>
        </w:rPr>
      </w:pPr>
      <w:r w:rsidRPr="00DB73B6">
        <w:rPr>
          <w:color w:val="403152" w:themeColor="accent4" w:themeShade="80"/>
        </w:rPr>
        <w:t xml:space="preserve">Understanding requires considering </w:t>
      </w:r>
      <w:r w:rsidRPr="00DB73B6">
        <w:rPr>
          <w:b/>
          <w:bCs/>
          <w:color w:val="403152" w:themeColor="accent4" w:themeShade="80"/>
        </w:rPr>
        <w:t xml:space="preserve">all </w:t>
      </w:r>
      <w:r w:rsidRPr="00DB73B6">
        <w:rPr>
          <w:color w:val="403152" w:themeColor="accent4" w:themeShade="80"/>
        </w:rPr>
        <w:t>factors: environmental, family, political, social, etc. and how they interact.</w:t>
      </w:r>
    </w:p>
    <w:p w:rsidR="00257673" w:rsidRPr="00DB73B6" w:rsidRDefault="007C13EA" w:rsidP="007C13EA">
      <w:pPr>
        <w:pStyle w:val="NoteLevel2"/>
        <w:rPr>
          <w:color w:val="403152" w:themeColor="accent4" w:themeShade="80"/>
        </w:rPr>
      </w:pPr>
      <w:r w:rsidRPr="00DB73B6">
        <w:rPr>
          <w:color w:val="403152" w:themeColor="accent4" w:themeShade="80"/>
        </w:rPr>
        <w:t>None of aspects alone can determine development, its ALL the chapters that help us to understand it</w:t>
      </w:r>
    </w:p>
    <w:p w:rsidR="00257673" w:rsidRPr="00DB73B6" w:rsidRDefault="00257673" w:rsidP="00257673">
      <w:pPr>
        <w:pStyle w:val="NoteLevel1"/>
        <w:rPr>
          <w:color w:val="403152" w:themeColor="accent4" w:themeShade="80"/>
        </w:rPr>
      </w:pPr>
    </w:p>
    <w:p w:rsidR="00257673" w:rsidRPr="00DB73B6" w:rsidRDefault="00BE288E" w:rsidP="00257673">
      <w:pPr>
        <w:pStyle w:val="NoteLevel1"/>
        <w:rPr>
          <w:color w:val="403152" w:themeColor="accent4" w:themeShade="80"/>
        </w:rPr>
      </w:pPr>
      <w:r w:rsidRPr="00DB73B6">
        <w:rPr>
          <w:b/>
          <w:color w:val="403152" w:themeColor="accent4" w:themeShade="80"/>
        </w:rPr>
        <w:t>BRONFENBRENNERS THEORY</w:t>
      </w:r>
    </w:p>
    <w:p w:rsidR="00257673" w:rsidRPr="00DB73B6" w:rsidRDefault="00257673" w:rsidP="00257673">
      <w:pPr>
        <w:pStyle w:val="NoteLevel1"/>
        <w:rPr>
          <w:color w:val="403152" w:themeColor="accent4" w:themeShade="80"/>
        </w:rPr>
      </w:pPr>
    </w:p>
    <w:p w:rsidR="00257673" w:rsidRPr="00DB73B6" w:rsidRDefault="00257673" w:rsidP="00BE288E">
      <w:pPr>
        <w:pStyle w:val="NoteLevel2"/>
        <w:rPr>
          <w:b/>
          <w:bCs/>
          <w:color w:val="403152" w:themeColor="accent4" w:themeShade="80"/>
        </w:rPr>
      </w:pPr>
      <w:r w:rsidRPr="00DB73B6">
        <w:rPr>
          <w:color w:val="403152" w:themeColor="accent4" w:themeShade="80"/>
        </w:rPr>
        <w:t xml:space="preserve">The </w:t>
      </w:r>
      <w:proofErr w:type="spellStart"/>
      <w:r w:rsidRPr="00DB73B6">
        <w:rPr>
          <w:b/>
          <w:bCs/>
          <w:color w:val="403152" w:themeColor="accent4" w:themeShade="80"/>
        </w:rPr>
        <w:t>Microsystem</w:t>
      </w:r>
      <w:proofErr w:type="spellEnd"/>
    </w:p>
    <w:p w:rsidR="00257673" w:rsidRPr="00DB73B6" w:rsidRDefault="00257673" w:rsidP="00BE288E">
      <w:pPr>
        <w:pStyle w:val="NoteLevel3"/>
        <w:rPr>
          <w:color w:val="403152" w:themeColor="accent4" w:themeShade="80"/>
        </w:rPr>
      </w:pPr>
      <w:r w:rsidRPr="00DB73B6">
        <w:rPr>
          <w:color w:val="403152" w:themeColor="accent4" w:themeShade="80"/>
        </w:rPr>
        <w:t>People &amp; objects in the immediate environment</w:t>
      </w:r>
      <w:r w:rsidR="007163D3" w:rsidRPr="00DB73B6">
        <w:rPr>
          <w:color w:val="403152" w:themeColor="accent4" w:themeShade="80"/>
        </w:rPr>
        <w:t xml:space="preserve"> (school, peers, church groups, family)</w:t>
      </w:r>
    </w:p>
    <w:p w:rsidR="00257673" w:rsidRPr="00DB73B6" w:rsidRDefault="00257673" w:rsidP="00BE288E">
      <w:pPr>
        <w:pStyle w:val="NoteLevel2"/>
        <w:rPr>
          <w:b/>
          <w:bCs/>
          <w:color w:val="403152" w:themeColor="accent4" w:themeShade="80"/>
        </w:rPr>
      </w:pPr>
      <w:r w:rsidRPr="00DB73B6">
        <w:rPr>
          <w:color w:val="403152" w:themeColor="accent4" w:themeShade="80"/>
        </w:rPr>
        <w:t xml:space="preserve">The </w:t>
      </w:r>
      <w:proofErr w:type="spellStart"/>
      <w:r w:rsidRPr="00DB73B6">
        <w:rPr>
          <w:b/>
          <w:bCs/>
          <w:color w:val="403152" w:themeColor="accent4" w:themeShade="80"/>
        </w:rPr>
        <w:t>Mesosystem</w:t>
      </w:r>
      <w:proofErr w:type="spellEnd"/>
    </w:p>
    <w:p w:rsidR="00257673" w:rsidRPr="00DB73B6" w:rsidRDefault="00257673" w:rsidP="00BE288E">
      <w:pPr>
        <w:pStyle w:val="NoteLevel3"/>
        <w:rPr>
          <w:color w:val="403152" w:themeColor="accent4" w:themeShade="80"/>
        </w:rPr>
      </w:pPr>
      <w:r w:rsidRPr="00DB73B6">
        <w:rPr>
          <w:color w:val="403152" w:themeColor="accent4" w:themeShade="80"/>
        </w:rPr>
        <w:t>Influences of Microsystems on each other</w:t>
      </w:r>
      <w:r w:rsidR="004B1F09" w:rsidRPr="00DB73B6">
        <w:rPr>
          <w:color w:val="403152" w:themeColor="accent4" w:themeShade="80"/>
        </w:rPr>
        <w:t xml:space="preserve"> (how does a person interact with peers, and school, etc.</w:t>
      </w:r>
      <w:r w:rsidR="007163D3" w:rsidRPr="00DB73B6">
        <w:rPr>
          <w:color w:val="403152" w:themeColor="accent4" w:themeShade="80"/>
        </w:rPr>
        <w:t xml:space="preserve"> </w:t>
      </w:r>
    </w:p>
    <w:p w:rsidR="00257673" w:rsidRPr="00DB73B6" w:rsidRDefault="00257673" w:rsidP="00BE288E">
      <w:pPr>
        <w:pStyle w:val="NoteLevel2"/>
        <w:rPr>
          <w:b/>
          <w:bCs/>
          <w:color w:val="403152" w:themeColor="accent4" w:themeShade="80"/>
        </w:rPr>
      </w:pPr>
      <w:r w:rsidRPr="00DB73B6">
        <w:rPr>
          <w:color w:val="403152" w:themeColor="accent4" w:themeShade="80"/>
        </w:rPr>
        <w:t xml:space="preserve">The </w:t>
      </w:r>
      <w:proofErr w:type="spellStart"/>
      <w:r w:rsidRPr="00DB73B6">
        <w:rPr>
          <w:b/>
          <w:bCs/>
          <w:color w:val="403152" w:themeColor="accent4" w:themeShade="80"/>
        </w:rPr>
        <w:t>Exosystem</w:t>
      </w:r>
      <w:proofErr w:type="spellEnd"/>
    </w:p>
    <w:p w:rsidR="00257673" w:rsidRPr="00DB73B6" w:rsidRDefault="00257673" w:rsidP="00BE288E">
      <w:pPr>
        <w:pStyle w:val="NoteLevel3"/>
        <w:rPr>
          <w:color w:val="403152" w:themeColor="accent4" w:themeShade="80"/>
        </w:rPr>
      </w:pPr>
      <w:r w:rsidRPr="00DB73B6">
        <w:rPr>
          <w:color w:val="403152" w:themeColor="accent4" w:themeShade="80"/>
        </w:rPr>
        <w:t>Social, environmental, and governmental forces that indirectly influence the individual</w:t>
      </w:r>
      <w:r w:rsidR="00CD7D2E" w:rsidRPr="00DB73B6">
        <w:rPr>
          <w:color w:val="403152" w:themeColor="accent4" w:themeShade="80"/>
        </w:rPr>
        <w:t xml:space="preserve">, mass media etc. </w:t>
      </w:r>
    </w:p>
    <w:p w:rsidR="00257673" w:rsidRPr="00DB73B6" w:rsidRDefault="00257673" w:rsidP="004B1F09">
      <w:pPr>
        <w:pStyle w:val="NoteLevel2"/>
        <w:rPr>
          <w:b/>
          <w:bCs/>
          <w:color w:val="403152" w:themeColor="accent4" w:themeShade="80"/>
        </w:rPr>
      </w:pPr>
      <w:r w:rsidRPr="00DB73B6">
        <w:rPr>
          <w:color w:val="403152" w:themeColor="accent4" w:themeShade="80"/>
        </w:rPr>
        <w:t xml:space="preserve">The </w:t>
      </w:r>
      <w:proofErr w:type="spellStart"/>
      <w:r w:rsidRPr="00DB73B6">
        <w:rPr>
          <w:b/>
          <w:bCs/>
          <w:color w:val="403152" w:themeColor="accent4" w:themeShade="80"/>
        </w:rPr>
        <w:t>Macrosystem</w:t>
      </w:r>
      <w:proofErr w:type="spellEnd"/>
    </w:p>
    <w:p w:rsidR="005A748F" w:rsidRPr="00DB73B6" w:rsidRDefault="00257673" w:rsidP="004B1F09">
      <w:pPr>
        <w:pStyle w:val="NoteLevel3"/>
        <w:rPr>
          <w:color w:val="403152" w:themeColor="accent4" w:themeShade="80"/>
        </w:rPr>
      </w:pPr>
      <w:r w:rsidRPr="00DB73B6">
        <w:rPr>
          <w:color w:val="403152" w:themeColor="accent4" w:themeShade="80"/>
        </w:rPr>
        <w:t>Subcultures and cultures in which the other three systems are embedded</w:t>
      </w:r>
      <w:r w:rsidR="005A748F" w:rsidRPr="00DB73B6">
        <w:rPr>
          <w:color w:val="403152" w:themeColor="accent4" w:themeShade="80"/>
        </w:rPr>
        <w:t xml:space="preserve"> </w:t>
      </w:r>
    </w:p>
    <w:p w:rsidR="00257673" w:rsidRPr="00DB73B6" w:rsidRDefault="00257673" w:rsidP="005A748F">
      <w:pPr>
        <w:pStyle w:val="NoteLevel1"/>
        <w:numPr>
          <w:ilvl w:val="0"/>
          <w:numId w:val="0"/>
        </w:numPr>
        <w:rPr>
          <w:color w:val="403152" w:themeColor="accent4" w:themeShade="80"/>
        </w:rPr>
      </w:pPr>
    </w:p>
    <w:p w:rsidR="00257673" w:rsidRPr="00DB73B6" w:rsidRDefault="005A748F" w:rsidP="005A748F">
      <w:pPr>
        <w:pStyle w:val="NoteLevel1"/>
        <w:numPr>
          <w:ilvl w:val="0"/>
          <w:numId w:val="0"/>
        </w:numPr>
        <w:rPr>
          <w:b/>
          <w:color w:val="403152" w:themeColor="accent4" w:themeShade="80"/>
        </w:rPr>
      </w:pPr>
      <w:r w:rsidRPr="00DB73B6">
        <w:rPr>
          <w:b/>
          <w:color w:val="403152" w:themeColor="accent4" w:themeShade="80"/>
        </w:rPr>
        <w:t>COMPETENCE-ENVIRONMENTAL PRESS THEORY</w:t>
      </w:r>
    </w:p>
    <w:p w:rsidR="00257673" w:rsidRPr="00DB73B6" w:rsidRDefault="00257673" w:rsidP="00627EEF">
      <w:pPr>
        <w:pStyle w:val="NoteLevel2"/>
        <w:rPr>
          <w:color w:val="403152" w:themeColor="accent4" w:themeShade="80"/>
        </w:rPr>
      </w:pPr>
      <w:r w:rsidRPr="00DB73B6">
        <w:rPr>
          <w:color w:val="403152" w:themeColor="accent4" w:themeShade="80"/>
        </w:rPr>
        <w:t>Adaptation, or development, depends upon:</w:t>
      </w:r>
    </w:p>
    <w:p w:rsidR="00257673" w:rsidRPr="00DB73B6" w:rsidRDefault="00257673" w:rsidP="00627EEF">
      <w:pPr>
        <w:pStyle w:val="NoteLevel3"/>
        <w:rPr>
          <w:color w:val="403152" w:themeColor="accent4" w:themeShade="80"/>
        </w:rPr>
      </w:pPr>
      <w:r w:rsidRPr="00DB73B6">
        <w:rPr>
          <w:b/>
          <w:bCs/>
          <w:color w:val="403152" w:themeColor="accent4" w:themeShade="80"/>
        </w:rPr>
        <w:t>Abilities</w:t>
      </w:r>
      <w:r w:rsidRPr="00DB73B6">
        <w:rPr>
          <w:color w:val="403152" w:themeColor="accent4" w:themeShade="80"/>
        </w:rPr>
        <w:t xml:space="preserve"> or </w:t>
      </w:r>
      <w:r w:rsidRPr="00DB73B6">
        <w:rPr>
          <w:b/>
          <w:bCs/>
          <w:color w:val="403152" w:themeColor="accent4" w:themeShade="80"/>
        </w:rPr>
        <w:t>“competencies.”</w:t>
      </w:r>
      <w:r w:rsidR="00B24093" w:rsidRPr="00DB73B6">
        <w:rPr>
          <w:b/>
          <w:bCs/>
          <w:color w:val="403152" w:themeColor="accent4" w:themeShade="80"/>
        </w:rPr>
        <w:t xml:space="preserve"> </w:t>
      </w:r>
      <w:r w:rsidR="002755C5" w:rsidRPr="00DB73B6">
        <w:rPr>
          <w:b/>
          <w:bCs/>
          <w:color w:val="403152" w:themeColor="accent4" w:themeShade="80"/>
        </w:rPr>
        <w:t xml:space="preserve"> </w:t>
      </w:r>
      <w:r w:rsidR="002755C5" w:rsidRPr="00DB73B6">
        <w:rPr>
          <w:bCs/>
          <w:color w:val="403152" w:themeColor="accent4" w:themeShade="80"/>
        </w:rPr>
        <w:t xml:space="preserve">What are you capable of? </w:t>
      </w:r>
    </w:p>
    <w:p w:rsidR="00257673" w:rsidRPr="00DB73B6" w:rsidRDefault="00257673" w:rsidP="00627EEF">
      <w:pPr>
        <w:pStyle w:val="NoteLevel2"/>
        <w:rPr>
          <w:color w:val="403152" w:themeColor="accent4" w:themeShade="80"/>
        </w:rPr>
      </w:pPr>
      <w:r w:rsidRPr="00DB73B6">
        <w:rPr>
          <w:b/>
          <w:bCs/>
          <w:color w:val="403152" w:themeColor="accent4" w:themeShade="80"/>
        </w:rPr>
        <w:t xml:space="preserve">Environmental demands </w:t>
      </w:r>
    </w:p>
    <w:p w:rsidR="00257673" w:rsidRPr="00DB73B6" w:rsidRDefault="00257673" w:rsidP="00FC6DF5">
      <w:pPr>
        <w:pStyle w:val="NoteLevel2"/>
        <w:rPr>
          <w:color w:val="403152" w:themeColor="accent4" w:themeShade="80"/>
        </w:rPr>
      </w:pPr>
      <w:r w:rsidRPr="00DB73B6">
        <w:rPr>
          <w:color w:val="403152" w:themeColor="accent4" w:themeShade="80"/>
        </w:rPr>
        <w:t xml:space="preserve">Emphasis is on how these factors </w:t>
      </w:r>
      <w:r w:rsidRPr="00DB73B6">
        <w:rPr>
          <w:b/>
          <w:bCs/>
          <w:color w:val="403152" w:themeColor="accent4" w:themeShade="80"/>
        </w:rPr>
        <w:t>interact</w:t>
      </w:r>
      <w:r w:rsidRPr="00DB73B6">
        <w:rPr>
          <w:color w:val="403152" w:themeColor="accent4" w:themeShade="80"/>
        </w:rPr>
        <w:t>.</w:t>
      </w:r>
    </w:p>
    <w:p w:rsidR="00257673" w:rsidRPr="00DB73B6" w:rsidRDefault="00257673" w:rsidP="00257673">
      <w:pPr>
        <w:pStyle w:val="NoteLevel1"/>
        <w:rPr>
          <w:color w:val="403152" w:themeColor="accent4" w:themeShade="80"/>
        </w:rPr>
      </w:pPr>
    </w:p>
    <w:p w:rsidR="00257673" w:rsidRPr="00DB73B6" w:rsidRDefault="00257673" w:rsidP="00257673">
      <w:pPr>
        <w:pStyle w:val="NoteLevel1"/>
        <w:rPr>
          <w:color w:val="403152" w:themeColor="accent4" w:themeShade="80"/>
        </w:rPr>
      </w:pPr>
    </w:p>
    <w:p w:rsidR="00257673" w:rsidRPr="00DB73B6" w:rsidRDefault="008927B7" w:rsidP="00257673">
      <w:pPr>
        <w:pStyle w:val="NoteLevel1"/>
        <w:rPr>
          <w:color w:val="403152" w:themeColor="accent4" w:themeShade="80"/>
        </w:rPr>
      </w:pPr>
      <w:r w:rsidRPr="00DB73B6">
        <w:rPr>
          <w:b/>
          <w:color w:val="403152" w:themeColor="accent4" w:themeShade="80"/>
        </w:rPr>
        <w:t>MATILDA RILEYS LIFE SPAN PERSPECTIVE</w:t>
      </w:r>
    </w:p>
    <w:p w:rsidR="00257673" w:rsidRPr="00DB73B6" w:rsidRDefault="00257673" w:rsidP="008927B7">
      <w:pPr>
        <w:pStyle w:val="NoteLevel2"/>
        <w:rPr>
          <w:color w:val="403152" w:themeColor="accent4" w:themeShade="80"/>
        </w:rPr>
      </w:pPr>
      <w:r w:rsidRPr="00DB73B6">
        <w:rPr>
          <w:color w:val="403152" w:themeColor="accent4" w:themeShade="80"/>
        </w:rPr>
        <w:t xml:space="preserve">The </w:t>
      </w:r>
      <w:r w:rsidRPr="00DB73B6">
        <w:rPr>
          <w:b/>
          <w:bCs/>
          <w:color w:val="403152" w:themeColor="accent4" w:themeShade="80"/>
        </w:rPr>
        <w:t xml:space="preserve">entire </w:t>
      </w:r>
      <w:proofErr w:type="gramStart"/>
      <w:r w:rsidRPr="00DB73B6">
        <w:rPr>
          <w:b/>
          <w:bCs/>
          <w:color w:val="403152" w:themeColor="accent4" w:themeShade="80"/>
        </w:rPr>
        <w:t>life-span</w:t>
      </w:r>
      <w:proofErr w:type="gramEnd"/>
      <w:r w:rsidRPr="00DB73B6">
        <w:rPr>
          <w:color w:val="403152" w:themeColor="accent4" w:themeShade="80"/>
        </w:rPr>
        <w:t xml:space="preserve"> is important to understanding a person’s development.</w:t>
      </w:r>
    </w:p>
    <w:p w:rsidR="00257673" w:rsidRPr="00DB73B6" w:rsidRDefault="00257673" w:rsidP="008927B7">
      <w:pPr>
        <w:pStyle w:val="NoteLevel3"/>
        <w:rPr>
          <w:color w:val="403152" w:themeColor="accent4" w:themeShade="80"/>
        </w:rPr>
      </w:pPr>
      <w:r w:rsidRPr="00DB73B6">
        <w:rPr>
          <w:color w:val="403152" w:themeColor="accent4" w:themeShade="80"/>
        </w:rPr>
        <w:t>Social, environmental, and historical aspects</w:t>
      </w:r>
    </w:p>
    <w:p w:rsidR="00257673" w:rsidRPr="00DB73B6" w:rsidRDefault="00257673" w:rsidP="008927B7">
      <w:pPr>
        <w:pStyle w:val="NoteLevel2"/>
        <w:rPr>
          <w:color w:val="403152" w:themeColor="accent4" w:themeShade="80"/>
        </w:rPr>
      </w:pPr>
      <w:r w:rsidRPr="00DB73B6">
        <w:rPr>
          <w:color w:val="403152" w:themeColor="accent4" w:themeShade="80"/>
        </w:rPr>
        <w:t xml:space="preserve">Learning about </w:t>
      </w:r>
      <w:r w:rsidRPr="00DB73B6">
        <w:rPr>
          <w:b/>
          <w:bCs/>
          <w:color w:val="403152" w:themeColor="accent4" w:themeShade="80"/>
        </w:rPr>
        <w:t>patterns</w:t>
      </w:r>
      <w:r w:rsidRPr="00DB73B6">
        <w:rPr>
          <w:color w:val="403152" w:themeColor="accent4" w:themeShade="80"/>
        </w:rPr>
        <w:t xml:space="preserve"> of development influences society.</w:t>
      </w:r>
    </w:p>
    <w:p w:rsidR="00257673" w:rsidRPr="00DB73B6" w:rsidRDefault="00257673" w:rsidP="008927B7">
      <w:pPr>
        <w:pStyle w:val="NoteLevel2"/>
        <w:rPr>
          <w:color w:val="403152" w:themeColor="accent4" w:themeShade="80"/>
        </w:rPr>
      </w:pPr>
      <w:r w:rsidRPr="00DB73B6">
        <w:rPr>
          <w:color w:val="403152" w:themeColor="accent4" w:themeShade="80"/>
        </w:rPr>
        <w:t>Early</w:t>
      </w:r>
      <w:r w:rsidR="006A35DD" w:rsidRPr="00DB73B6">
        <w:rPr>
          <w:color w:val="403152" w:themeColor="accent4" w:themeShade="80"/>
        </w:rPr>
        <w:t xml:space="preserve"> phase (childhood &amp; adolescence – rapid physical abilities)</w:t>
      </w:r>
    </w:p>
    <w:p w:rsidR="00257673" w:rsidRPr="00DB73B6" w:rsidRDefault="00257673" w:rsidP="008927B7">
      <w:pPr>
        <w:pStyle w:val="NoteLevel2"/>
        <w:rPr>
          <w:color w:val="403152" w:themeColor="accent4" w:themeShade="80"/>
        </w:rPr>
      </w:pPr>
      <w:r w:rsidRPr="00DB73B6">
        <w:rPr>
          <w:color w:val="403152" w:themeColor="accent4" w:themeShade="80"/>
        </w:rPr>
        <w:t>Later phase (adulthood &amp; old age)</w:t>
      </w:r>
      <w:r w:rsidR="006A35DD" w:rsidRPr="00DB73B6">
        <w:rPr>
          <w:color w:val="403152" w:themeColor="accent4" w:themeShade="80"/>
        </w:rPr>
        <w:t xml:space="preserve"> – continually adapting to demands </w:t>
      </w:r>
    </w:p>
    <w:p w:rsidR="00257673" w:rsidRPr="00DB73B6" w:rsidRDefault="00257673" w:rsidP="00257673">
      <w:pPr>
        <w:pStyle w:val="NoteLevel1"/>
        <w:rPr>
          <w:color w:val="403152" w:themeColor="accent4" w:themeShade="80"/>
        </w:rPr>
      </w:pPr>
    </w:p>
    <w:p w:rsidR="00257673" w:rsidRPr="00DB73B6" w:rsidRDefault="009427B4" w:rsidP="00257673">
      <w:pPr>
        <w:pStyle w:val="NoteLevel1"/>
        <w:rPr>
          <w:color w:val="403152" w:themeColor="accent4" w:themeShade="80"/>
        </w:rPr>
      </w:pPr>
      <w:r w:rsidRPr="00DB73B6">
        <w:rPr>
          <w:b/>
          <w:color w:val="403152" w:themeColor="accent4" w:themeShade="80"/>
        </w:rPr>
        <w:t>FOUR FEATURES OF LIFE SPAN APPROACH</w:t>
      </w:r>
    </w:p>
    <w:p w:rsidR="00257673" w:rsidRPr="00DB73B6" w:rsidRDefault="00257673" w:rsidP="00257673">
      <w:pPr>
        <w:pStyle w:val="NoteLevel1"/>
        <w:rPr>
          <w:b/>
          <w:bCs/>
          <w:color w:val="403152" w:themeColor="accent4" w:themeShade="80"/>
        </w:rPr>
      </w:pPr>
      <w:r w:rsidRPr="00DB73B6">
        <w:rPr>
          <w:color w:val="403152" w:themeColor="accent4" w:themeShade="80"/>
        </w:rPr>
        <w:t>•</w:t>
      </w:r>
      <w:proofErr w:type="spellStart"/>
      <w:r w:rsidRPr="00DB73B6">
        <w:rPr>
          <w:b/>
          <w:bCs/>
          <w:color w:val="403152" w:themeColor="accent4" w:themeShade="80"/>
        </w:rPr>
        <w:t>Multidirectionality</w:t>
      </w:r>
      <w:proofErr w:type="spellEnd"/>
    </w:p>
    <w:p w:rsidR="00257673" w:rsidRPr="00DB73B6" w:rsidRDefault="00257673" w:rsidP="00A67660">
      <w:pPr>
        <w:pStyle w:val="NoteLevel2"/>
        <w:rPr>
          <w:color w:val="403152" w:themeColor="accent4" w:themeShade="80"/>
        </w:rPr>
      </w:pPr>
      <w:r w:rsidRPr="00DB73B6">
        <w:rPr>
          <w:color w:val="403152" w:themeColor="accent4" w:themeShade="80"/>
        </w:rPr>
        <w:t>Growth &amp; decline</w:t>
      </w:r>
      <w:r w:rsidR="000D66E9" w:rsidRPr="00DB73B6">
        <w:rPr>
          <w:color w:val="403152" w:themeColor="accent4" w:themeShade="80"/>
        </w:rPr>
        <w:t xml:space="preserve"> </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
          <w:bCs/>
          <w:color w:val="403152" w:themeColor="accent4" w:themeShade="80"/>
        </w:rPr>
        <w:t>Plasticity:</w:t>
      </w:r>
    </w:p>
    <w:p w:rsidR="00257673" w:rsidRPr="00DB73B6" w:rsidRDefault="00257673" w:rsidP="00A67660">
      <w:pPr>
        <w:pStyle w:val="NoteLevel2"/>
        <w:rPr>
          <w:color w:val="403152" w:themeColor="accent4" w:themeShade="80"/>
        </w:rPr>
      </w:pPr>
      <w:r w:rsidRPr="00DB73B6">
        <w:rPr>
          <w:color w:val="403152" w:themeColor="accent4" w:themeShade="80"/>
        </w:rPr>
        <w:t xml:space="preserve">Skills can be improved or developed throughout the </w:t>
      </w:r>
      <w:proofErr w:type="gramStart"/>
      <w:r w:rsidRPr="00DB73B6">
        <w:rPr>
          <w:color w:val="403152" w:themeColor="accent4" w:themeShade="80"/>
        </w:rPr>
        <w:t>life-span</w:t>
      </w:r>
      <w:proofErr w:type="gramEnd"/>
      <w:r w:rsidRPr="00DB73B6">
        <w:rPr>
          <w:color w:val="403152" w:themeColor="accent4" w:themeShade="80"/>
        </w:rPr>
        <w:t>.</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
          <w:bCs/>
          <w:color w:val="403152" w:themeColor="accent4" w:themeShade="80"/>
        </w:rPr>
        <w:t xml:space="preserve">Historical Context: </w:t>
      </w:r>
    </w:p>
    <w:p w:rsidR="00257673" w:rsidRPr="00DB73B6" w:rsidRDefault="00257673" w:rsidP="00A67660">
      <w:pPr>
        <w:pStyle w:val="NoteLevel2"/>
        <w:rPr>
          <w:color w:val="403152" w:themeColor="accent4" w:themeShade="80"/>
        </w:rPr>
      </w:pPr>
      <w:r w:rsidRPr="00DB73B6">
        <w:rPr>
          <w:color w:val="403152" w:themeColor="accent4" w:themeShade="80"/>
        </w:rPr>
        <w:t>Historical time periods must be considered</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
          <w:bCs/>
          <w:color w:val="403152" w:themeColor="accent4" w:themeShade="80"/>
        </w:rPr>
        <w:t>Multiple Causation:</w:t>
      </w:r>
    </w:p>
    <w:p w:rsidR="00257673" w:rsidRPr="00DB73B6" w:rsidRDefault="00257673" w:rsidP="00A67660">
      <w:pPr>
        <w:pStyle w:val="NoteLevel2"/>
        <w:rPr>
          <w:color w:val="403152" w:themeColor="accent4" w:themeShade="80"/>
        </w:rPr>
      </w:pPr>
      <w:r w:rsidRPr="00DB73B6">
        <w:rPr>
          <w:color w:val="403152" w:themeColor="accent4" w:themeShade="80"/>
        </w:rPr>
        <w:t xml:space="preserve">Biological, psychological, </w:t>
      </w:r>
      <w:proofErr w:type="spellStart"/>
      <w:r w:rsidRPr="00DB73B6">
        <w:rPr>
          <w:color w:val="403152" w:themeColor="accent4" w:themeShade="80"/>
        </w:rPr>
        <w:t>sociocultural</w:t>
      </w:r>
      <w:proofErr w:type="spellEnd"/>
      <w:r w:rsidRPr="00DB73B6">
        <w:rPr>
          <w:color w:val="403152" w:themeColor="accent4" w:themeShade="80"/>
        </w:rPr>
        <w:t>, and life-cycle forces must be considered.</w:t>
      </w:r>
    </w:p>
    <w:p w:rsidR="00257673" w:rsidRPr="00DB73B6" w:rsidRDefault="00257673" w:rsidP="00257673">
      <w:pPr>
        <w:pStyle w:val="NoteLevel1"/>
        <w:rPr>
          <w:color w:val="403152" w:themeColor="accent4" w:themeShade="80"/>
        </w:rPr>
      </w:pPr>
    </w:p>
    <w:p w:rsidR="00257673" w:rsidRPr="00DB73B6" w:rsidRDefault="00170C79" w:rsidP="00257673">
      <w:pPr>
        <w:pStyle w:val="NoteLevel1"/>
        <w:rPr>
          <w:color w:val="403152" w:themeColor="accent4" w:themeShade="80"/>
        </w:rPr>
      </w:pPr>
      <w:r w:rsidRPr="00DB73B6">
        <w:rPr>
          <w:b/>
          <w:color w:val="403152" w:themeColor="accent4" w:themeShade="80"/>
        </w:rPr>
        <w:t>SELECTIVE OPTIMIZATION WITH COMPENSATION</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
          <w:bCs/>
          <w:color w:val="403152" w:themeColor="accent4" w:themeShade="80"/>
        </w:rPr>
        <w:t>Elective Selection:</w:t>
      </w:r>
    </w:p>
    <w:p w:rsidR="00257673" w:rsidRPr="00DB73B6" w:rsidRDefault="00257673" w:rsidP="00257673">
      <w:pPr>
        <w:pStyle w:val="NoteLevel1"/>
        <w:rPr>
          <w:color w:val="403152" w:themeColor="accent4" w:themeShade="80"/>
        </w:rPr>
      </w:pPr>
      <w:r w:rsidRPr="00DB73B6">
        <w:rPr>
          <w:color w:val="403152" w:themeColor="accent4" w:themeShade="80"/>
        </w:rPr>
        <w:t>–Reduce involvement to concentrate on other areas.</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
          <w:bCs/>
          <w:color w:val="403152" w:themeColor="accent4" w:themeShade="80"/>
        </w:rPr>
        <w:t>Loss-based Selection:</w:t>
      </w:r>
    </w:p>
    <w:p w:rsidR="00257673" w:rsidRPr="00DB73B6" w:rsidRDefault="00257673" w:rsidP="00257673">
      <w:pPr>
        <w:pStyle w:val="NoteLevel1"/>
        <w:rPr>
          <w:color w:val="403152" w:themeColor="accent4" w:themeShade="80"/>
        </w:rPr>
      </w:pPr>
      <w:r w:rsidRPr="00DB73B6">
        <w:rPr>
          <w:color w:val="403152" w:themeColor="accent4" w:themeShade="80"/>
        </w:rPr>
        <w:t>–Reducing involvement because of lack of resources or abilities.</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
          <w:bCs/>
          <w:color w:val="403152" w:themeColor="accent4" w:themeShade="80"/>
        </w:rPr>
        <w:t>Compensation:</w:t>
      </w:r>
    </w:p>
    <w:p w:rsidR="00257673" w:rsidRPr="00DB73B6" w:rsidRDefault="00257673" w:rsidP="00257673">
      <w:pPr>
        <w:pStyle w:val="NoteLevel1"/>
        <w:rPr>
          <w:color w:val="403152" w:themeColor="accent4" w:themeShade="80"/>
        </w:rPr>
      </w:pPr>
      <w:r w:rsidRPr="00DB73B6">
        <w:rPr>
          <w:color w:val="403152" w:themeColor="accent4" w:themeShade="80"/>
        </w:rPr>
        <w:t>–Finding alternate ways of meeting goals.</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
          <w:bCs/>
          <w:color w:val="403152" w:themeColor="accent4" w:themeShade="80"/>
        </w:rPr>
        <w:t>Optimization:</w:t>
      </w:r>
    </w:p>
    <w:p w:rsidR="00257673" w:rsidRPr="00DB73B6" w:rsidRDefault="00257673" w:rsidP="00257673">
      <w:pPr>
        <w:pStyle w:val="NoteLevel1"/>
        <w:rPr>
          <w:color w:val="403152" w:themeColor="accent4" w:themeShade="80"/>
        </w:rPr>
      </w:pPr>
      <w:r w:rsidRPr="00DB73B6">
        <w:rPr>
          <w:color w:val="403152" w:themeColor="accent4" w:themeShade="80"/>
        </w:rPr>
        <w:t>–Finding a match between resources &amp; goals.</w:t>
      </w:r>
    </w:p>
    <w:p w:rsidR="00257673" w:rsidRPr="00DB73B6" w:rsidRDefault="00257673" w:rsidP="00257673">
      <w:pPr>
        <w:pStyle w:val="NoteLevel1"/>
        <w:rPr>
          <w:color w:val="403152" w:themeColor="accent4" w:themeShade="80"/>
        </w:rPr>
      </w:pPr>
    </w:p>
    <w:p w:rsidR="00257673" w:rsidRPr="00DB73B6" w:rsidRDefault="004679A7" w:rsidP="00257673">
      <w:pPr>
        <w:pStyle w:val="NoteLevel1"/>
        <w:rPr>
          <w:color w:val="403152" w:themeColor="accent4" w:themeShade="80"/>
        </w:rPr>
      </w:pPr>
      <w:r w:rsidRPr="00DB73B6">
        <w:rPr>
          <w:b/>
          <w:color w:val="403152" w:themeColor="accent4" w:themeShade="80"/>
        </w:rPr>
        <w:t>LIFE COURSE PERSPECTIVE</w:t>
      </w:r>
    </w:p>
    <w:p w:rsidR="00257673" w:rsidRPr="00DB73B6" w:rsidRDefault="00257673" w:rsidP="00257673">
      <w:pPr>
        <w:pStyle w:val="NoteLevel1"/>
        <w:rPr>
          <w:color w:val="403152" w:themeColor="accent4" w:themeShade="80"/>
        </w:rPr>
      </w:pPr>
      <w:r w:rsidRPr="00DB73B6">
        <w:rPr>
          <w:color w:val="403152" w:themeColor="accent4" w:themeShade="80"/>
        </w:rPr>
        <w:t xml:space="preserve">•Adjustment to biological, psychological, &amp; </w:t>
      </w:r>
      <w:proofErr w:type="spellStart"/>
      <w:r w:rsidRPr="00DB73B6">
        <w:rPr>
          <w:color w:val="403152" w:themeColor="accent4" w:themeShade="80"/>
        </w:rPr>
        <w:t>sociocultural</w:t>
      </w:r>
      <w:proofErr w:type="spellEnd"/>
      <w:r w:rsidRPr="00DB73B6">
        <w:rPr>
          <w:color w:val="403152" w:themeColor="accent4" w:themeShade="80"/>
        </w:rPr>
        <w:t xml:space="preserve"> forces in their respective historical contexts</w:t>
      </w:r>
    </w:p>
    <w:p w:rsidR="00257673" w:rsidRPr="00DB73B6" w:rsidRDefault="00257673" w:rsidP="00257673">
      <w:pPr>
        <w:pStyle w:val="NoteLevel1"/>
        <w:rPr>
          <w:color w:val="403152" w:themeColor="accent4" w:themeShade="80"/>
        </w:rPr>
      </w:pPr>
      <w:r w:rsidRPr="00DB73B6">
        <w:rPr>
          <w:color w:val="403152" w:themeColor="accent4" w:themeShade="80"/>
        </w:rPr>
        <w:t>•Emphasizes how personal life events:</w:t>
      </w:r>
    </w:p>
    <w:p w:rsidR="00257673" w:rsidRPr="00DB73B6" w:rsidRDefault="00257673" w:rsidP="00A00229">
      <w:pPr>
        <w:pStyle w:val="NoteLevel2"/>
        <w:rPr>
          <w:color w:val="403152" w:themeColor="accent4" w:themeShade="80"/>
        </w:rPr>
      </w:pPr>
      <w:r w:rsidRPr="00DB73B6">
        <w:rPr>
          <w:color w:val="403152" w:themeColor="accent4" w:themeShade="80"/>
        </w:rPr>
        <w:t>–</w:t>
      </w:r>
      <w:proofErr w:type="gramStart"/>
      <w:r w:rsidRPr="00DB73B6">
        <w:rPr>
          <w:color w:val="403152" w:themeColor="accent4" w:themeShade="80"/>
        </w:rPr>
        <w:t>interact</w:t>
      </w:r>
      <w:proofErr w:type="gramEnd"/>
      <w:r w:rsidRPr="00DB73B6">
        <w:rPr>
          <w:color w:val="403152" w:themeColor="accent4" w:themeShade="80"/>
        </w:rPr>
        <w:t xml:space="preserve"> with </w:t>
      </w:r>
      <w:r w:rsidRPr="00DB73B6">
        <w:rPr>
          <w:b/>
          <w:bCs/>
          <w:color w:val="403152" w:themeColor="accent4" w:themeShade="80"/>
        </w:rPr>
        <w:t>historical influences</w:t>
      </w:r>
    </w:p>
    <w:p w:rsidR="00257673" w:rsidRPr="00DB73B6" w:rsidRDefault="00257673" w:rsidP="00A00229">
      <w:pPr>
        <w:pStyle w:val="NoteLevel2"/>
        <w:rPr>
          <w:color w:val="403152" w:themeColor="accent4" w:themeShade="80"/>
        </w:rPr>
      </w:pPr>
      <w:r w:rsidRPr="00DB73B6">
        <w:rPr>
          <w:color w:val="403152" w:themeColor="accent4" w:themeShade="80"/>
        </w:rPr>
        <w:t>–</w:t>
      </w:r>
      <w:proofErr w:type="gramStart"/>
      <w:r w:rsidRPr="00DB73B6">
        <w:rPr>
          <w:color w:val="403152" w:themeColor="accent4" w:themeShade="80"/>
        </w:rPr>
        <w:t>integrate</w:t>
      </w:r>
      <w:proofErr w:type="gramEnd"/>
      <w:r w:rsidRPr="00DB73B6">
        <w:rPr>
          <w:color w:val="403152" w:themeColor="accent4" w:themeShade="80"/>
        </w:rPr>
        <w:t xml:space="preserve"> with </w:t>
      </w:r>
      <w:r w:rsidRPr="00DB73B6">
        <w:rPr>
          <w:b/>
          <w:bCs/>
          <w:color w:val="403152" w:themeColor="accent4" w:themeShade="80"/>
        </w:rPr>
        <w:t>family issues</w:t>
      </w:r>
    </w:p>
    <w:p w:rsidR="00257673" w:rsidRPr="00DB73B6" w:rsidRDefault="00257673" w:rsidP="00A00229">
      <w:pPr>
        <w:pStyle w:val="NoteLevel2"/>
        <w:rPr>
          <w:color w:val="403152" w:themeColor="accent4" w:themeShade="80"/>
        </w:rPr>
      </w:pPr>
      <w:r w:rsidRPr="00DB73B6">
        <w:rPr>
          <w:color w:val="403152" w:themeColor="accent4" w:themeShade="80"/>
        </w:rPr>
        <w:t>–</w:t>
      </w:r>
      <w:proofErr w:type="gramStart"/>
      <w:r w:rsidRPr="00DB73B6">
        <w:rPr>
          <w:color w:val="403152" w:themeColor="accent4" w:themeShade="80"/>
        </w:rPr>
        <w:t>and</w:t>
      </w:r>
      <w:proofErr w:type="gramEnd"/>
      <w:r w:rsidRPr="00DB73B6">
        <w:rPr>
          <w:color w:val="403152" w:themeColor="accent4" w:themeShade="80"/>
        </w:rPr>
        <w:t xml:space="preserve"> the period of </w:t>
      </w:r>
      <w:r w:rsidRPr="00DB73B6">
        <w:rPr>
          <w:b/>
          <w:bCs/>
          <w:color w:val="403152" w:themeColor="accent4" w:themeShade="80"/>
        </w:rPr>
        <w:t>history</w:t>
      </w:r>
      <w:r w:rsidRPr="00DB73B6">
        <w:rPr>
          <w:color w:val="403152" w:themeColor="accent4" w:themeShade="80"/>
        </w:rPr>
        <w:t xml:space="preserve"> in which they occurred shape future experiences</w:t>
      </w:r>
    </w:p>
    <w:p w:rsidR="00257673" w:rsidRPr="00DB73B6" w:rsidRDefault="00257673" w:rsidP="00257673">
      <w:pPr>
        <w:pStyle w:val="NoteLevel1"/>
        <w:rPr>
          <w:color w:val="403152" w:themeColor="accent4" w:themeShade="80"/>
        </w:rPr>
      </w:pPr>
    </w:p>
    <w:p w:rsidR="00A90CD8" w:rsidRPr="00DB73B6" w:rsidRDefault="003465E9" w:rsidP="00257673">
      <w:pPr>
        <w:pStyle w:val="NoteLevel1"/>
        <w:rPr>
          <w:color w:val="403152" w:themeColor="accent4" w:themeShade="80"/>
        </w:rPr>
      </w:pPr>
      <w:r w:rsidRPr="00DB73B6">
        <w:rPr>
          <w:b/>
          <w:color w:val="403152" w:themeColor="accent4" w:themeShade="80"/>
        </w:rPr>
        <w:t>DOING DEVELOPMENTAL RESEARCH…</w:t>
      </w:r>
    </w:p>
    <w:p w:rsidR="00257673" w:rsidRPr="00DB73B6" w:rsidRDefault="00257673" w:rsidP="00257673">
      <w:pPr>
        <w:pStyle w:val="NoteLevel1"/>
        <w:rPr>
          <w:color w:val="403152" w:themeColor="accent4" w:themeShade="80"/>
        </w:rPr>
      </w:pP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
          <w:bCs/>
          <w:color w:val="403152" w:themeColor="accent4" w:themeShade="80"/>
        </w:rPr>
        <w:t>Systematic Observation:</w:t>
      </w:r>
    </w:p>
    <w:p w:rsidR="00257673" w:rsidRPr="00DB73B6" w:rsidRDefault="00257673" w:rsidP="00257673">
      <w:pPr>
        <w:pStyle w:val="NoteLevel1"/>
        <w:rPr>
          <w:color w:val="403152" w:themeColor="accent4" w:themeShade="80"/>
        </w:rPr>
      </w:pPr>
      <w:r w:rsidRPr="00DB73B6">
        <w:rPr>
          <w:color w:val="403152" w:themeColor="accent4" w:themeShade="80"/>
        </w:rPr>
        <w:t>–</w:t>
      </w:r>
      <w:proofErr w:type="gramStart"/>
      <w:r w:rsidRPr="00DB73B6">
        <w:rPr>
          <w:color w:val="403152" w:themeColor="accent4" w:themeShade="80"/>
        </w:rPr>
        <w:t>involves</w:t>
      </w:r>
      <w:proofErr w:type="gramEnd"/>
      <w:r w:rsidRPr="00DB73B6">
        <w:rPr>
          <w:color w:val="403152" w:themeColor="accent4" w:themeShade="80"/>
        </w:rPr>
        <w:t xml:space="preserve"> watching people and carefully recording what they say or do</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
          <w:bCs/>
          <w:color w:val="403152" w:themeColor="accent4" w:themeShade="80"/>
        </w:rPr>
        <w:t>Naturalistic Observation</w:t>
      </w:r>
    </w:p>
    <w:p w:rsidR="00257673" w:rsidRPr="00DB73B6" w:rsidRDefault="00257673" w:rsidP="00257673">
      <w:pPr>
        <w:pStyle w:val="NoteLevel1"/>
        <w:rPr>
          <w:color w:val="403152" w:themeColor="accent4" w:themeShade="80"/>
        </w:rPr>
      </w:pPr>
      <w:r w:rsidRPr="00DB73B6">
        <w:rPr>
          <w:color w:val="403152" w:themeColor="accent4" w:themeShade="80"/>
        </w:rPr>
        <w:t>•“Real-life” observations</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
          <w:bCs/>
          <w:color w:val="403152" w:themeColor="accent4" w:themeShade="80"/>
        </w:rPr>
        <w:t>Structured Observation</w:t>
      </w:r>
    </w:p>
    <w:p w:rsidR="00257673" w:rsidRPr="00DB73B6" w:rsidRDefault="00257673" w:rsidP="00257673">
      <w:pPr>
        <w:pStyle w:val="NoteLevel1"/>
        <w:rPr>
          <w:color w:val="403152" w:themeColor="accent4" w:themeShade="80"/>
        </w:rPr>
      </w:pPr>
      <w:r w:rsidRPr="00DB73B6">
        <w:rPr>
          <w:color w:val="403152" w:themeColor="accent4" w:themeShade="80"/>
        </w:rPr>
        <w:t xml:space="preserve">•Researcher creates a situation likely to result in a type of </w:t>
      </w:r>
      <w:proofErr w:type="spellStart"/>
      <w:r w:rsidRPr="00DB73B6">
        <w:rPr>
          <w:color w:val="403152" w:themeColor="accent4" w:themeShade="80"/>
        </w:rPr>
        <w:t>behaviour</w:t>
      </w:r>
      <w:proofErr w:type="spellEnd"/>
      <w:r w:rsidRPr="00DB73B6">
        <w:rPr>
          <w:color w:val="403152" w:themeColor="accent4" w:themeShade="80"/>
        </w:rPr>
        <w:t xml:space="preserve"> in which she/he is interested</w:t>
      </w:r>
    </w:p>
    <w:p w:rsidR="00257673" w:rsidRPr="00DB73B6" w:rsidRDefault="00257673" w:rsidP="00257673">
      <w:pPr>
        <w:pStyle w:val="NoteLevel1"/>
        <w:rPr>
          <w:color w:val="403152" w:themeColor="accent4" w:themeShade="80"/>
        </w:rPr>
      </w:pPr>
    </w:p>
    <w:p w:rsidR="00257673" w:rsidRPr="00DB73B6" w:rsidRDefault="007D43D6" w:rsidP="00257673">
      <w:pPr>
        <w:pStyle w:val="NoteLevel1"/>
        <w:rPr>
          <w:color w:val="403152" w:themeColor="accent4" w:themeShade="80"/>
        </w:rPr>
      </w:pPr>
      <w:r w:rsidRPr="00DB73B6">
        <w:rPr>
          <w:b/>
          <w:color w:val="403152" w:themeColor="accent4" w:themeShade="80"/>
        </w:rPr>
        <w:t>SAMPLING BEHAVIOUR WITH TASKS</w:t>
      </w:r>
    </w:p>
    <w:p w:rsidR="00257673" w:rsidRPr="00DB73B6" w:rsidRDefault="00257673" w:rsidP="00257673">
      <w:pPr>
        <w:pStyle w:val="NoteLevel1"/>
        <w:rPr>
          <w:color w:val="403152" w:themeColor="accent4" w:themeShade="80"/>
        </w:rPr>
      </w:pPr>
      <w:r w:rsidRPr="00DB73B6">
        <w:rPr>
          <w:b/>
          <w:bCs/>
          <w:color w:val="403152" w:themeColor="accent4" w:themeShade="80"/>
        </w:rPr>
        <w:t xml:space="preserve">Creating tasks that sample the </w:t>
      </w:r>
      <w:proofErr w:type="spellStart"/>
      <w:r w:rsidRPr="00DB73B6">
        <w:rPr>
          <w:b/>
          <w:bCs/>
          <w:color w:val="403152" w:themeColor="accent4" w:themeShade="80"/>
        </w:rPr>
        <w:t>behaviour</w:t>
      </w:r>
      <w:proofErr w:type="spellEnd"/>
      <w:r w:rsidRPr="00DB73B6">
        <w:rPr>
          <w:b/>
          <w:bCs/>
          <w:color w:val="403152" w:themeColor="accent4" w:themeShade="80"/>
        </w:rPr>
        <w:t xml:space="preserve"> of interest</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
          <w:bCs/>
          <w:color w:val="403152" w:themeColor="accent4" w:themeShade="80"/>
        </w:rPr>
        <w:t>E.g. Digit Span:</w:t>
      </w:r>
    </w:p>
    <w:p w:rsidR="00257673" w:rsidRPr="00DB73B6" w:rsidRDefault="00257673" w:rsidP="00257673">
      <w:pPr>
        <w:pStyle w:val="NoteLevel1"/>
        <w:rPr>
          <w:color w:val="403152" w:themeColor="accent4" w:themeShade="80"/>
        </w:rPr>
      </w:pPr>
      <w:r w:rsidRPr="00DB73B6">
        <w:rPr>
          <w:color w:val="403152" w:themeColor="accent4" w:themeShade="80"/>
        </w:rPr>
        <w:t>–Adults listen as a sequence of digits is presented aloud</w:t>
      </w:r>
    </w:p>
    <w:p w:rsidR="000944EE" w:rsidRPr="00DB73B6" w:rsidRDefault="000944EE" w:rsidP="000944EE">
      <w:pPr>
        <w:pStyle w:val="NoteLevel1"/>
        <w:numPr>
          <w:ilvl w:val="0"/>
          <w:numId w:val="0"/>
        </w:numPr>
        <w:rPr>
          <w:b/>
          <w:color w:val="403152" w:themeColor="accent4" w:themeShade="80"/>
        </w:rPr>
      </w:pPr>
    </w:p>
    <w:p w:rsidR="000944EE" w:rsidRPr="00DB73B6" w:rsidRDefault="000944EE" w:rsidP="000944EE">
      <w:pPr>
        <w:pStyle w:val="NoteLevel1"/>
        <w:numPr>
          <w:ilvl w:val="0"/>
          <w:numId w:val="0"/>
        </w:numPr>
        <w:rPr>
          <w:b/>
          <w:color w:val="403152" w:themeColor="accent4" w:themeShade="80"/>
        </w:rPr>
      </w:pPr>
    </w:p>
    <w:p w:rsidR="00257673" w:rsidRPr="00DB73B6" w:rsidRDefault="000944EE" w:rsidP="000944EE">
      <w:pPr>
        <w:pStyle w:val="NoteLevel1"/>
        <w:numPr>
          <w:ilvl w:val="0"/>
          <w:numId w:val="0"/>
        </w:numPr>
        <w:rPr>
          <w:color w:val="403152" w:themeColor="accent4" w:themeShade="80"/>
        </w:rPr>
      </w:pPr>
      <w:r w:rsidRPr="00DB73B6">
        <w:rPr>
          <w:b/>
          <w:color w:val="403152" w:themeColor="accent4" w:themeShade="80"/>
        </w:rPr>
        <w:t>SELF REPORTS</w:t>
      </w:r>
    </w:p>
    <w:p w:rsidR="00257673" w:rsidRPr="00DB73B6" w:rsidRDefault="00257673" w:rsidP="00257673">
      <w:pPr>
        <w:pStyle w:val="NoteLevel1"/>
        <w:rPr>
          <w:color w:val="403152" w:themeColor="accent4" w:themeShade="80"/>
        </w:rPr>
      </w:pPr>
      <w:r w:rsidRPr="00DB73B6">
        <w:rPr>
          <w:color w:val="403152" w:themeColor="accent4" w:themeShade="80"/>
        </w:rPr>
        <w:t>•People answers to questions about topic of interest</w:t>
      </w:r>
    </w:p>
    <w:p w:rsidR="00257673" w:rsidRPr="00DB73B6" w:rsidRDefault="00257673" w:rsidP="00257673">
      <w:pPr>
        <w:pStyle w:val="NoteLevel1"/>
        <w:rPr>
          <w:color w:val="403152" w:themeColor="accent4" w:themeShade="80"/>
        </w:rPr>
      </w:pPr>
      <w:r w:rsidRPr="00DB73B6">
        <w:rPr>
          <w:color w:val="403152" w:themeColor="accent4" w:themeShade="80"/>
        </w:rPr>
        <w:t>•Questionnaire or interview</w:t>
      </w:r>
    </w:p>
    <w:p w:rsidR="00257673" w:rsidRPr="00DB73B6" w:rsidRDefault="00257673" w:rsidP="00257673">
      <w:pPr>
        <w:pStyle w:val="NoteLevel1"/>
        <w:rPr>
          <w:color w:val="403152" w:themeColor="accent4" w:themeShade="80"/>
        </w:rPr>
      </w:pPr>
    </w:p>
    <w:p w:rsidR="00257673" w:rsidRPr="00DB73B6" w:rsidRDefault="00B379F4" w:rsidP="00257673">
      <w:pPr>
        <w:pStyle w:val="NoteLevel1"/>
        <w:rPr>
          <w:color w:val="403152" w:themeColor="accent4" w:themeShade="80"/>
        </w:rPr>
      </w:pPr>
      <w:r w:rsidRPr="00DB73B6">
        <w:rPr>
          <w:b/>
          <w:color w:val="403152" w:themeColor="accent4" w:themeShade="80"/>
        </w:rPr>
        <w:t>EVALUATING RESEARCH METHODS:</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Cs/>
          <w:color w:val="403152" w:themeColor="accent4" w:themeShade="80"/>
        </w:rPr>
        <w:t>Reliability</w:t>
      </w:r>
      <w:r w:rsidRPr="00DB73B6">
        <w:rPr>
          <w:b/>
          <w:bCs/>
          <w:color w:val="403152" w:themeColor="accent4" w:themeShade="80"/>
        </w:rPr>
        <w:t>:</w:t>
      </w:r>
    </w:p>
    <w:p w:rsidR="00257673" w:rsidRPr="00DB73B6" w:rsidRDefault="00257673" w:rsidP="00257673">
      <w:pPr>
        <w:pStyle w:val="NoteLevel1"/>
        <w:rPr>
          <w:color w:val="403152" w:themeColor="accent4" w:themeShade="80"/>
        </w:rPr>
      </w:pPr>
      <w:r w:rsidRPr="00DB73B6">
        <w:rPr>
          <w:color w:val="403152" w:themeColor="accent4" w:themeShade="80"/>
        </w:rPr>
        <w:t>–Does this method consistently measure what is being studied?</w:t>
      </w:r>
    </w:p>
    <w:p w:rsidR="00257673" w:rsidRPr="00DB73B6" w:rsidRDefault="00257673" w:rsidP="00257673">
      <w:pPr>
        <w:pStyle w:val="NoteLevel1"/>
        <w:rPr>
          <w:color w:val="403152" w:themeColor="accent4" w:themeShade="80"/>
        </w:rPr>
      </w:pPr>
    </w:p>
    <w:p w:rsidR="00257673" w:rsidRPr="00DB73B6" w:rsidRDefault="00257673" w:rsidP="00257673">
      <w:pPr>
        <w:pStyle w:val="NoteLevel1"/>
        <w:rPr>
          <w:color w:val="403152" w:themeColor="accent4" w:themeShade="80"/>
        </w:rPr>
      </w:pPr>
      <w:r w:rsidRPr="00DB73B6">
        <w:rPr>
          <w:color w:val="403152" w:themeColor="accent4" w:themeShade="80"/>
        </w:rPr>
        <w:t>•Validity:</w:t>
      </w:r>
    </w:p>
    <w:p w:rsidR="00257673" w:rsidRPr="00DB73B6" w:rsidRDefault="00257673" w:rsidP="00257673">
      <w:pPr>
        <w:pStyle w:val="NoteLevel1"/>
        <w:rPr>
          <w:color w:val="403152" w:themeColor="accent4" w:themeShade="80"/>
        </w:rPr>
      </w:pPr>
      <w:r w:rsidRPr="00DB73B6">
        <w:rPr>
          <w:color w:val="403152" w:themeColor="accent4" w:themeShade="80"/>
        </w:rPr>
        <w:t>–Does this measure provide a true picture of what is being studied?</w:t>
      </w:r>
    </w:p>
    <w:p w:rsidR="00257673" w:rsidRPr="00DB73B6" w:rsidRDefault="00257673" w:rsidP="00257673">
      <w:pPr>
        <w:pStyle w:val="NoteLevel1"/>
        <w:rPr>
          <w:color w:val="403152" w:themeColor="accent4" w:themeShade="80"/>
        </w:rPr>
      </w:pPr>
    </w:p>
    <w:p w:rsidR="00257673" w:rsidRPr="00DB73B6" w:rsidRDefault="00A319B8" w:rsidP="00257673">
      <w:pPr>
        <w:pStyle w:val="NoteLevel1"/>
        <w:rPr>
          <w:color w:val="403152" w:themeColor="accent4" w:themeShade="80"/>
        </w:rPr>
      </w:pPr>
      <w:r w:rsidRPr="00DB73B6">
        <w:rPr>
          <w:b/>
          <w:color w:val="403152" w:themeColor="accent4" w:themeShade="80"/>
        </w:rPr>
        <w:t>REPRESENTATIVE SAMPLING</w:t>
      </w:r>
    </w:p>
    <w:p w:rsidR="00257673" w:rsidRPr="00DB73B6" w:rsidRDefault="00257673" w:rsidP="00257673">
      <w:pPr>
        <w:pStyle w:val="NoteLevel1"/>
        <w:rPr>
          <w:color w:val="403152" w:themeColor="accent4" w:themeShade="80"/>
        </w:rPr>
      </w:pPr>
      <w:r w:rsidRPr="00DB73B6">
        <w:rPr>
          <w:color w:val="403152" w:themeColor="accent4" w:themeShade="80"/>
        </w:rPr>
        <w:t xml:space="preserve">•Researchers typically interested in broad groups of people called </w:t>
      </w:r>
      <w:r w:rsidRPr="00DB73B6">
        <w:rPr>
          <w:b/>
          <w:bCs/>
          <w:color w:val="403152" w:themeColor="accent4" w:themeShade="80"/>
        </w:rPr>
        <w:t>populations</w:t>
      </w:r>
    </w:p>
    <w:p w:rsidR="00257673" w:rsidRPr="00DB73B6" w:rsidRDefault="00257673" w:rsidP="00C26617">
      <w:pPr>
        <w:pStyle w:val="NoteLevel2"/>
        <w:rPr>
          <w:color w:val="403152" w:themeColor="accent4" w:themeShade="80"/>
        </w:rPr>
      </w:pPr>
      <w:r w:rsidRPr="00DB73B6">
        <w:rPr>
          <w:color w:val="403152" w:themeColor="accent4" w:themeShade="80"/>
        </w:rPr>
        <w:t>Example: all Canadian 7 year-olds</w:t>
      </w:r>
    </w:p>
    <w:p w:rsidR="00257673" w:rsidRPr="00DB73B6" w:rsidRDefault="00257673" w:rsidP="00257673">
      <w:pPr>
        <w:pStyle w:val="NoteLevel1"/>
        <w:rPr>
          <w:color w:val="403152" w:themeColor="accent4" w:themeShade="80"/>
        </w:rPr>
      </w:pPr>
      <w:r w:rsidRPr="00DB73B6">
        <w:rPr>
          <w:color w:val="403152" w:themeColor="accent4" w:themeShade="80"/>
        </w:rPr>
        <w:t xml:space="preserve">•Studies include only a </w:t>
      </w:r>
      <w:proofErr w:type="gramStart"/>
      <w:r w:rsidRPr="00DB73B6">
        <w:rPr>
          <w:b/>
          <w:bCs/>
          <w:color w:val="403152" w:themeColor="accent4" w:themeShade="80"/>
        </w:rPr>
        <w:t>sample</w:t>
      </w:r>
      <w:r w:rsidRPr="00DB73B6">
        <w:rPr>
          <w:color w:val="403152" w:themeColor="accent4" w:themeShade="80"/>
        </w:rPr>
        <w:t xml:space="preserve"> which</w:t>
      </w:r>
      <w:proofErr w:type="gramEnd"/>
      <w:r w:rsidRPr="00DB73B6">
        <w:rPr>
          <w:color w:val="403152" w:themeColor="accent4" w:themeShade="80"/>
        </w:rPr>
        <w:t xml:space="preserve"> is a </w:t>
      </w:r>
      <w:r w:rsidRPr="00DB73B6">
        <w:rPr>
          <w:b/>
          <w:bCs/>
          <w:color w:val="403152" w:themeColor="accent4" w:themeShade="80"/>
        </w:rPr>
        <w:t>subset</w:t>
      </w:r>
      <w:r w:rsidRPr="00DB73B6">
        <w:rPr>
          <w:color w:val="403152" w:themeColor="accent4" w:themeShade="80"/>
        </w:rPr>
        <w:t xml:space="preserve"> of the population.</w:t>
      </w:r>
    </w:p>
    <w:p w:rsidR="00257673" w:rsidRPr="00DB73B6" w:rsidRDefault="00257673" w:rsidP="00257673">
      <w:pPr>
        <w:pStyle w:val="NoteLevel1"/>
        <w:rPr>
          <w:color w:val="403152" w:themeColor="accent4" w:themeShade="80"/>
        </w:rPr>
      </w:pPr>
    </w:p>
    <w:p w:rsidR="00257673" w:rsidRPr="00DB73B6" w:rsidRDefault="00FC143D" w:rsidP="00257673">
      <w:pPr>
        <w:pStyle w:val="NoteLevel1"/>
        <w:rPr>
          <w:color w:val="403152" w:themeColor="accent4" w:themeShade="80"/>
        </w:rPr>
      </w:pPr>
      <w:r w:rsidRPr="00DB73B6">
        <w:rPr>
          <w:b/>
          <w:color w:val="403152" w:themeColor="accent4" w:themeShade="80"/>
        </w:rPr>
        <w:t>RESEARCH DESIGNS</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
          <w:bCs/>
          <w:color w:val="403152" w:themeColor="accent4" w:themeShade="80"/>
        </w:rPr>
        <w:t>Qualitative Studies</w:t>
      </w:r>
    </w:p>
    <w:p w:rsidR="00257673" w:rsidRPr="00DB73B6" w:rsidRDefault="00257673" w:rsidP="00257673">
      <w:pPr>
        <w:pStyle w:val="NoteLevel1"/>
        <w:rPr>
          <w:color w:val="403152" w:themeColor="accent4" w:themeShade="80"/>
        </w:rPr>
      </w:pPr>
      <w:r w:rsidRPr="00DB73B6">
        <w:rPr>
          <w:color w:val="403152" w:themeColor="accent4" w:themeShade="80"/>
        </w:rPr>
        <w:t>–Look at experiences and processes about which very little is known</w:t>
      </w:r>
    </w:p>
    <w:p w:rsidR="00257673" w:rsidRPr="00DB73B6" w:rsidRDefault="00257673" w:rsidP="00257673">
      <w:pPr>
        <w:pStyle w:val="NoteLevel1"/>
        <w:rPr>
          <w:color w:val="403152" w:themeColor="accent4" w:themeShade="80"/>
        </w:rPr>
      </w:pPr>
      <w:r w:rsidRPr="00DB73B6">
        <w:rPr>
          <w:color w:val="403152" w:themeColor="accent4" w:themeShade="80"/>
        </w:rPr>
        <w:t>–Collect data through in-depth interviews or observation</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
          <w:bCs/>
          <w:color w:val="403152" w:themeColor="accent4" w:themeShade="80"/>
        </w:rPr>
        <w:t>Quantitative Studies</w:t>
      </w:r>
    </w:p>
    <w:p w:rsidR="00257673" w:rsidRPr="00DB73B6" w:rsidRDefault="00257673" w:rsidP="00257673">
      <w:pPr>
        <w:pStyle w:val="NoteLevel1"/>
        <w:rPr>
          <w:color w:val="403152" w:themeColor="accent4" w:themeShade="80"/>
        </w:rPr>
      </w:pPr>
      <w:r w:rsidRPr="00DB73B6">
        <w:rPr>
          <w:color w:val="403152" w:themeColor="accent4" w:themeShade="80"/>
        </w:rPr>
        <w:t>–Generally use questionnaires or research scales to collect and measure responses for analysis</w:t>
      </w:r>
    </w:p>
    <w:p w:rsidR="00257673" w:rsidRPr="00DB73B6" w:rsidRDefault="00257673" w:rsidP="00257673">
      <w:pPr>
        <w:pStyle w:val="NoteLevel1"/>
        <w:rPr>
          <w:color w:val="403152" w:themeColor="accent4" w:themeShade="80"/>
        </w:rPr>
      </w:pPr>
    </w:p>
    <w:p w:rsidR="00257673" w:rsidRPr="00DB73B6" w:rsidRDefault="00924FDB" w:rsidP="00257673">
      <w:pPr>
        <w:pStyle w:val="NoteLevel1"/>
        <w:rPr>
          <w:color w:val="403152" w:themeColor="accent4" w:themeShade="80"/>
        </w:rPr>
      </w:pPr>
      <w:r w:rsidRPr="00DB73B6">
        <w:rPr>
          <w:b/>
          <w:color w:val="403152" w:themeColor="accent4" w:themeShade="80"/>
        </w:rPr>
        <w:t>RESEARCH DESIGNS</w:t>
      </w:r>
    </w:p>
    <w:p w:rsidR="00257673" w:rsidRPr="00DB73B6" w:rsidRDefault="00257673" w:rsidP="00257673">
      <w:pPr>
        <w:pStyle w:val="NoteLevel1"/>
        <w:rPr>
          <w:color w:val="403152" w:themeColor="accent4" w:themeShade="80"/>
        </w:rPr>
      </w:pPr>
      <w:r w:rsidRPr="00DB73B6">
        <w:rPr>
          <w:color w:val="403152" w:themeColor="accent4" w:themeShade="80"/>
        </w:rPr>
        <w:t>•</w:t>
      </w:r>
      <w:proofErr w:type="spellStart"/>
      <w:r w:rsidRPr="00DB73B6">
        <w:rPr>
          <w:b/>
          <w:bCs/>
          <w:color w:val="403152" w:themeColor="accent4" w:themeShade="80"/>
        </w:rPr>
        <w:t>Correlational</w:t>
      </w:r>
      <w:proofErr w:type="spellEnd"/>
      <w:r w:rsidRPr="00DB73B6">
        <w:rPr>
          <w:b/>
          <w:bCs/>
          <w:color w:val="403152" w:themeColor="accent4" w:themeShade="80"/>
        </w:rPr>
        <w:t xml:space="preserve"> Studies</w:t>
      </w:r>
    </w:p>
    <w:p w:rsidR="00257673" w:rsidRPr="00DB73B6" w:rsidRDefault="00257673" w:rsidP="00257673">
      <w:pPr>
        <w:pStyle w:val="NoteLevel1"/>
        <w:rPr>
          <w:color w:val="403152" w:themeColor="accent4" w:themeShade="80"/>
        </w:rPr>
      </w:pPr>
      <w:r w:rsidRPr="00DB73B6">
        <w:rPr>
          <w:color w:val="403152" w:themeColor="accent4" w:themeShade="80"/>
        </w:rPr>
        <w:t xml:space="preserve">–Measures </w:t>
      </w:r>
      <w:r w:rsidRPr="00DB73B6">
        <w:rPr>
          <w:b/>
          <w:bCs/>
          <w:color w:val="403152" w:themeColor="accent4" w:themeShade="80"/>
        </w:rPr>
        <w:t>relationship</w:t>
      </w:r>
      <w:r w:rsidRPr="00DB73B6">
        <w:rPr>
          <w:color w:val="403152" w:themeColor="accent4" w:themeShade="80"/>
        </w:rPr>
        <w:t xml:space="preserve"> between </w:t>
      </w:r>
      <w:r w:rsidRPr="00DB73B6">
        <w:rPr>
          <w:b/>
          <w:bCs/>
          <w:color w:val="403152" w:themeColor="accent4" w:themeShade="80"/>
        </w:rPr>
        <w:t>variables</w:t>
      </w:r>
      <w:r w:rsidRPr="00DB73B6">
        <w:rPr>
          <w:color w:val="403152" w:themeColor="accent4" w:themeShade="80"/>
        </w:rPr>
        <w:t xml:space="preserve"> </w:t>
      </w:r>
    </w:p>
    <w:p w:rsidR="00257673" w:rsidRPr="00DB73B6" w:rsidRDefault="00257673" w:rsidP="00257673">
      <w:pPr>
        <w:pStyle w:val="NoteLevel1"/>
        <w:rPr>
          <w:color w:val="403152" w:themeColor="accent4" w:themeShade="80"/>
        </w:rPr>
      </w:pPr>
      <w:r w:rsidRPr="00DB73B6">
        <w:rPr>
          <w:color w:val="403152" w:themeColor="accent4" w:themeShade="80"/>
        </w:rPr>
        <w:t xml:space="preserve">–Provides an index called the </w:t>
      </w:r>
      <w:r w:rsidRPr="00DB73B6">
        <w:rPr>
          <w:b/>
          <w:bCs/>
          <w:color w:val="403152" w:themeColor="accent4" w:themeShade="80"/>
        </w:rPr>
        <w:t>correlation coefficient (“r”)</w:t>
      </w:r>
      <w:r w:rsidRPr="00DB73B6">
        <w:rPr>
          <w:color w:val="403152" w:themeColor="accent4" w:themeShade="80"/>
        </w:rPr>
        <w:t xml:space="preserve"> which indicates the strength of the relationship</w:t>
      </w:r>
    </w:p>
    <w:p w:rsidR="00257673" w:rsidRPr="00DB73B6" w:rsidRDefault="00257673" w:rsidP="00257673">
      <w:pPr>
        <w:pStyle w:val="NoteLevel1"/>
        <w:rPr>
          <w:color w:val="403152" w:themeColor="accent4" w:themeShade="80"/>
        </w:rPr>
      </w:pPr>
    </w:p>
    <w:p w:rsidR="00632D93" w:rsidRPr="00DB73B6" w:rsidRDefault="00632D93" w:rsidP="00257673">
      <w:pPr>
        <w:pStyle w:val="NoteLevel1"/>
        <w:rPr>
          <w:color w:val="403152" w:themeColor="accent4" w:themeShade="80"/>
        </w:rPr>
      </w:pPr>
    </w:p>
    <w:p w:rsidR="00257673" w:rsidRPr="00DB73B6" w:rsidRDefault="00632D93" w:rsidP="00257673">
      <w:pPr>
        <w:pStyle w:val="NoteLevel1"/>
        <w:rPr>
          <w:color w:val="403152" w:themeColor="accent4" w:themeShade="80"/>
        </w:rPr>
      </w:pPr>
      <w:r w:rsidRPr="00DB73B6">
        <w:rPr>
          <w:b/>
          <w:color w:val="403152" w:themeColor="accent4" w:themeShade="80"/>
        </w:rPr>
        <w:t xml:space="preserve">EXPERIMENTAL STUDIES </w:t>
      </w:r>
    </w:p>
    <w:p w:rsidR="00257673" w:rsidRPr="00DB73B6" w:rsidRDefault="00257673" w:rsidP="00257673">
      <w:pPr>
        <w:pStyle w:val="NoteLevel1"/>
        <w:rPr>
          <w:color w:val="403152" w:themeColor="accent4" w:themeShade="80"/>
        </w:rPr>
      </w:pPr>
      <w:r w:rsidRPr="00DB73B6">
        <w:rPr>
          <w:color w:val="403152" w:themeColor="accent4" w:themeShade="80"/>
        </w:rPr>
        <w:t xml:space="preserve">•An </w:t>
      </w:r>
      <w:r w:rsidRPr="00DB73B6">
        <w:rPr>
          <w:b/>
          <w:bCs/>
          <w:color w:val="403152" w:themeColor="accent4" w:themeShade="80"/>
        </w:rPr>
        <w:t>experiment</w:t>
      </w:r>
      <w:r w:rsidRPr="00DB73B6">
        <w:rPr>
          <w:color w:val="403152" w:themeColor="accent4" w:themeShade="80"/>
        </w:rPr>
        <w:t xml:space="preserve"> is a systematic way of manipulating key factor(s) the investigator thinks causes a particular </w:t>
      </w:r>
      <w:proofErr w:type="spellStart"/>
      <w:r w:rsidRPr="00DB73B6">
        <w:rPr>
          <w:color w:val="403152" w:themeColor="accent4" w:themeShade="80"/>
        </w:rPr>
        <w:t>behaviour</w:t>
      </w:r>
      <w:proofErr w:type="spellEnd"/>
      <w:r w:rsidRPr="00DB73B6">
        <w:rPr>
          <w:color w:val="403152" w:themeColor="accent4" w:themeShade="80"/>
        </w:rPr>
        <w:t xml:space="preserve"> </w:t>
      </w:r>
    </w:p>
    <w:p w:rsidR="00257673" w:rsidRPr="00DB73B6" w:rsidRDefault="00257673" w:rsidP="00257673">
      <w:pPr>
        <w:pStyle w:val="NoteLevel1"/>
        <w:rPr>
          <w:color w:val="403152" w:themeColor="accent4" w:themeShade="80"/>
        </w:rPr>
      </w:pPr>
      <w:r w:rsidRPr="00DB73B6">
        <w:rPr>
          <w:color w:val="403152" w:themeColor="accent4" w:themeShade="80"/>
        </w:rPr>
        <w:t>•</w:t>
      </w:r>
      <w:proofErr w:type="spellStart"/>
      <w:r w:rsidRPr="00DB73B6">
        <w:rPr>
          <w:color w:val="403152" w:themeColor="accent4" w:themeShade="80"/>
        </w:rPr>
        <w:t>Behaviour</w:t>
      </w:r>
      <w:proofErr w:type="spellEnd"/>
      <w:r w:rsidRPr="00DB73B6">
        <w:rPr>
          <w:color w:val="403152" w:themeColor="accent4" w:themeShade="80"/>
        </w:rPr>
        <w:t xml:space="preserve">/variable being manipulated is call the </w:t>
      </w:r>
      <w:r w:rsidRPr="00DB73B6">
        <w:rPr>
          <w:b/>
          <w:bCs/>
          <w:color w:val="403152" w:themeColor="accent4" w:themeShade="80"/>
        </w:rPr>
        <w:t>Independent Variable</w:t>
      </w:r>
      <w:r w:rsidRPr="00DB73B6">
        <w:rPr>
          <w:color w:val="403152" w:themeColor="accent4" w:themeShade="80"/>
        </w:rPr>
        <w:t xml:space="preserve"> </w:t>
      </w:r>
    </w:p>
    <w:p w:rsidR="00257673" w:rsidRPr="00DB73B6" w:rsidRDefault="00257673" w:rsidP="00257673">
      <w:pPr>
        <w:pStyle w:val="NoteLevel1"/>
        <w:rPr>
          <w:color w:val="403152" w:themeColor="accent4" w:themeShade="80"/>
        </w:rPr>
      </w:pPr>
      <w:r w:rsidRPr="00DB73B6">
        <w:rPr>
          <w:color w:val="403152" w:themeColor="accent4" w:themeShade="80"/>
        </w:rPr>
        <w:t xml:space="preserve">•The </w:t>
      </w:r>
      <w:r w:rsidRPr="00DB73B6">
        <w:rPr>
          <w:b/>
          <w:bCs/>
          <w:color w:val="403152" w:themeColor="accent4" w:themeShade="80"/>
        </w:rPr>
        <w:t>Dependent Variable</w:t>
      </w:r>
      <w:r w:rsidRPr="00DB73B6">
        <w:rPr>
          <w:color w:val="403152" w:themeColor="accent4" w:themeShade="80"/>
        </w:rPr>
        <w:t xml:space="preserve"> is the </w:t>
      </w:r>
      <w:proofErr w:type="spellStart"/>
      <w:r w:rsidRPr="00DB73B6">
        <w:rPr>
          <w:color w:val="403152" w:themeColor="accent4" w:themeShade="80"/>
        </w:rPr>
        <w:t>behaviour</w:t>
      </w:r>
      <w:proofErr w:type="spellEnd"/>
      <w:r w:rsidRPr="00DB73B6">
        <w:rPr>
          <w:color w:val="403152" w:themeColor="accent4" w:themeShade="80"/>
        </w:rPr>
        <w:t xml:space="preserve"> that is being observed</w:t>
      </w:r>
    </w:p>
    <w:p w:rsidR="00257673" w:rsidRPr="00DB73B6" w:rsidRDefault="00257673" w:rsidP="00257673">
      <w:pPr>
        <w:pStyle w:val="NoteLevel1"/>
        <w:rPr>
          <w:color w:val="403152" w:themeColor="accent4" w:themeShade="80"/>
        </w:rPr>
      </w:pPr>
    </w:p>
    <w:p w:rsidR="00257673" w:rsidRPr="00DB73B6" w:rsidRDefault="009D4721" w:rsidP="00257673">
      <w:pPr>
        <w:pStyle w:val="NoteLevel1"/>
        <w:rPr>
          <w:color w:val="403152" w:themeColor="accent4" w:themeShade="80"/>
        </w:rPr>
      </w:pPr>
      <w:r w:rsidRPr="00DB73B6">
        <w:rPr>
          <w:b/>
          <w:color w:val="403152" w:themeColor="accent4" w:themeShade="80"/>
        </w:rPr>
        <w:t>SPECIAL METHODS FOR STUDYING DEVELOPMENT</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
          <w:bCs/>
          <w:color w:val="403152" w:themeColor="accent4" w:themeShade="80"/>
        </w:rPr>
        <w:t>Longitudinal Studies:</w:t>
      </w:r>
    </w:p>
    <w:p w:rsidR="00257673" w:rsidRPr="00DB73B6" w:rsidRDefault="00257673" w:rsidP="00257673">
      <w:pPr>
        <w:pStyle w:val="NoteLevel1"/>
        <w:rPr>
          <w:color w:val="403152" w:themeColor="accent4" w:themeShade="80"/>
        </w:rPr>
      </w:pPr>
      <w:r w:rsidRPr="00DB73B6">
        <w:rPr>
          <w:color w:val="403152" w:themeColor="accent4" w:themeShade="80"/>
        </w:rPr>
        <w:t>–Observes or tests one group of individuals over a long period of time.</w:t>
      </w:r>
    </w:p>
    <w:p w:rsidR="00257673" w:rsidRPr="00DB73B6" w:rsidRDefault="00257673" w:rsidP="00257673">
      <w:pPr>
        <w:pStyle w:val="NoteLevel1"/>
        <w:rPr>
          <w:color w:val="403152" w:themeColor="accent4" w:themeShade="80"/>
        </w:rPr>
      </w:pPr>
      <w:r w:rsidRPr="00DB73B6">
        <w:rPr>
          <w:color w:val="403152" w:themeColor="accent4" w:themeShade="80"/>
        </w:rPr>
        <w:t>•Is expensive and requires a large commitment of time.</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
          <w:bCs/>
          <w:color w:val="403152" w:themeColor="accent4" w:themeShade="80"/>
        </w:rPr>
        <w:t>Cross-Sectional Studies:</w:t>
      </w:r>
    </w:p>
    <w:p w:rsidR="00257673" w:rsidRPr="00DB73B6" w:rsidRDefault="00257673" w:rsidP="00257673">
      <w:pPr>
        <w:pStyle w:val="NoteLevel1"/>
        <w:rPr>
          <w:color w:val="403152" w:themeColor="accent4" w:themeShade="80"/>
        </w:rPr>
      </w:pPr>
      <w:r w:rsidRPr="00DB73B6">
        <w:rPr>
          <w:color w:val="403152" w:themeColor="accent4" w:themeShade="80"/>
        </w:rPr>
        <w:t>–Observes or tests groups of different ages for differences.</w:t>
      </w:r>
    </w:p>
    <w:p w:rsidR="00257673" w:rsidRPr="00DB73B6" w:rsidRDefault="00257673" w:rsidP="00257673">
      <w:pPr>
        <w:pStyle w:val="NoteLevel1"/>
        <w:rPr>
          <w:color w:val="403152" w:themeColor="accent4" w:themeShade="80"/>
        </w:rPr>
      </w:pPr>
      <w:r w:rsidRPr="00DB73B6">
        <w:rPr>
          <w:color w:val="403152" w:themeColor="accent4" w:themeShade="80"/>
        </w:rPr>
        <w:t>•More time-effective, less expensive, but cannot show small changes of continuity of development.</w:t>
      </w:r>
    </w:p>
    <w:p w:rsidR="00257673" w:rsidRPr="00DB73B6" w:rsidRDefault="00257673" w:rsidP="00257673">
      <w:pPr>
        <w:pStyle w:val="NoteLevel1"/>
        <w:rPr>
          <w:color w:val="403152" w:themeColor="accent4" w:themeShade="80"/>
        </w:rPr>
      </w:pPr>
    </w:p>
    <w:p w:rsidR="00257673" w:rsidRPr="00DB73B6" w:rsidRDefault="00A14EA1" w:rsidP="00257673">
      <w:pPr>
        <w:pStyle w:val="NoteLevel1"/>
        <w:rPr>
          <w:color w:val="403152" w:themeColor="accent4" w:themeShade="80"/>
        </w:rPr>
      </w:pPr>
      <w:r w:rsidRPr="00DB73B6">
        <w:rPr>
          <w:b/>
          <w:color w:val="403152" w:themeColor="accent4" w:themeShade="80"/>
        </w:rPr>
        <w:t>DEVELOPMENTAL RESARCH METHODS</w:t>
      </w:r>
    </w:p>
    <w:p w:rsidR="00257673" w:rsidRPr="00DB73B6" w:rsidRDefault="00257673" w:rsidP="00257673">
      <w:pPr>
        <w:pStyle w:val="NoteLevel1"/>
        <w:rPr>
          <w:color w:val="403152" w:themeColor="accent4" w:themeShade="80"/>
        </w:rPr>
      </w:pPr>
      <w:r w:rsidRPr="00DB73B6">
        <w:rPr>
          <w:color w:val="403152" w:themeColor="accent4" w:themeShade="80"/>
        </w:rPr>
        <w:t>•</w:t>
      </w:r>
      <w:r w:rsidRPr="00DB73B6">
        <w:rPr>
          <w:b/>
          <w:bCs/>
          <w:color w:val="403152" w:themeColor="accent4" w:themeShade="80"/>
        </w:rPr>
        <w:t>Sequential Studies</w:t>
      </w:r>
    </w:p>
    <w:p w:rsidR="00257673" w:rsidRPr="00DB73B6" w:rsidRDefault="00257673" w:rsidP="00257673">
      <w:pPr>
        <w:pStyle w:val="NoteLevel1"/>
        <w:rPr>
          <w:color w:val="403152" w:themeColor="accent4" w:themeShade="80"/>
        </w:rPr>
      </w:pPr>
      <w:r w:rsidRPr="00DB73B6">
        <w:rPr>
          <w:color w:val="403152" w:themeColor="accent4" w:themeShade="80"/>
        </w:rPr>
        <w:t xml:space="preserve">•A </w:t>
      </w:r>
      <w:r w:rsidRPr="00DB73B6">
        <w:rPr>
          <w:b/>
          <w:bCs/>
          <w:color w:val="403152" w:themeColor="accent4" w:themeShade="80"/>
        </w:rPr>
        <w:t>combination</w:t>
      </w:r>
      <w:r w:rsidRPr="00DB73B6">
        <w:rPr>
          <w:color w:val="403152" w:themeColor="accent4" w:themeShade="80"/>
        </w:rPr>
        <w:t xml:space="preserve"> of cross-sectional and longitudinal designs.</w:t>
      </w:r>
    </w:p>
    <w:p w:rsidR="00257673" w:rsidRPr="00DB73B6" w:rsidRDefault="00257673" w:rsidP="00257673">
      <w:pPr>
        <w:pStyle w:val="NoteLevel1"/>
        <w:rPr>
          <w:color w:val="403152" w:themeColor="accent4" w:themeShade="80"/>
        </w:rPr>
      </w:pPr>
      <w:r w:rsidRPr="00DB73B6">
        <w:rPr>
          <w:color w:val="403152" w:themeColor="accent4" w:themeShade="80"/>
        </w:rPr>
        <w:t xml:space="preserve">•Allows for </w:t>
      </w:r>
      <w:r w:rsidRPr="00DB73B6">
        <w:rPr>
          <w:b/>
          <w:bCs/>
          <w:color w:val="403152" w:themeColor="accent4" w:themeShade="80"/>
        </w:rPr>
        <w:t>flexibility</w:t>
      </w:r>
      <w:r w:rsidRPr="00DB73B6">
        <w:rPr>
          <w:color w:val="403152" w:themeColor="accent4" w:themeShade="80"/>
        </w:rPr>
        <w:t xml:space="preserve"> to collect information in several ways.</w:t>
      </w:r>
    </w:p>
    <w:p w:rsidR="00257673" w:rsidRPr="00DB73B6" w:rsidRDefault="00257673" w:rsidP="00257673">
      <w:pPr>
        <w:pStyle w:val="NoteLevel1"/>
        <w:rPr>
          <w:color w:val="403152" w:themeColor="accent4" w:themeShade="80"/>
        </w:rPr>
      </w:pPr>
      <w:r w:rsidRPr="00DB73B6">
        <w:rPr>
          <w:color w:val="403152" w:themeColor="accent4" w:themeShade="80"/>
        </w:rPr>
        <w:t xml:space="preserve">•Avoids </w:t>
      </w:r>
      <w:r w:rsidRPr="00DB73B6">
        <w:rPr>
          <w:b/>
          <w:bCs/>
          <w:color w:val="403152" w:themeColor="accent4" w:themeShade="80"/>
        </w:rPr>
        <w:t>“cohort effects.”</w:t>
      </w:r>
    </w:p>
    <w:p w:rsidR="00257673" w:rsidRPr="00DB73B6" w:rsidRDefault="00257673" w:rsidP="00257673">
      <w:pPr>
        <w:pStyle w:val="NoteLevel1"/>
        <w:rPr>
          <w:color w:val="403152" w:themeColor="accent4" w:themeShade="80"/>
        </w:rPr>
      </w:pPr>
    </w:p>
    <w:p w:rsidR="00257673" w:rsidRPr="00DB73B6" w:rsidRDefault="00A77DDA" w:rsidP="00257673">
      <w:pPr>
        <w:pStyle w:val="NoteLevel1"/>
        <w:rPr>
          <w:color w:val="403152" w:themeColor="accent4" w:themeShade="80"/>
        </w:rPr>
      </w:pPr>
      <w:r w:rsidRPr="00DB73B6">
        <w:rPr>
          <w:b/>
          <w:color w:val="403152" w:themeColor="accent4" w:themeShade="80"/>
        </w:rPr>
        <w:t>CONDUCTING RESEARCH ETHICALLY</w:t>
      </w:r>
    </w:p>
    <w:p w:rsidR="00257673" w:rsidRPr="00DB73B6" w:rsidRDefault="00257673" w:rsidP="00257673">
      <w:pPr>
        <w:pStyle w:val="NoteLevel1"/>
        <w:rPr>
          <w:color w:val="403152" w:themeColor="accent4" w:themeShade="80"/>
        </w:rPr>
      </w:pPr>
      <w:r w:rsidRPr="00DB73B6">
        <w:rPr>
          <w:color w:val="403152" w:themeColor="accent4" w:themeShade="80"/>
        </w:rPr>
        <w:t>•Research must not violate the rights of participants</w:t>
      </w:r>
    </w:p>
    <w:p w:rsidR="00257673" w:rsidRPr="00DB73B6" w:rsidRDefault="00257673" w:rsidP="00257673">
      <w:pPr>
        <w:pStyle w:val="NoteLevel1"/>
        <w:rPr>
          <w:color w:val="403152" w:themeColor="accent4" w:themeShade="80"/>
        </w:rPr>
      </w:pPr>
      <w:r w:rsidRPr="00DB73B6">
        <w:rPr>
          <w:color w:val="403152" w:themeColor="accent4" w:themeShade="80"/>
        </w:rPr>
        <w:t>•Investigators must present their proposed studies to research ethics boards</w:t>
      </w:r>
    </w:p>
    <w:p w:rsidR="00257673" w:rsidRPr="00DB73B6" w:rsidRDefault="00257673" w:rsidP="00257673">
      <w:pPr>
        <w:pStyle w:val="NoteLevel1"/>
        <w:rPr>
          <w:color w:val="403152" w:themeColor="accent4" w:themeShade="80"/>
        </w:rPr>
      </w:pPr>
      <w:r w:rsidRPr="00DB73B6">
        <w:rPr>
          <w:color w:val="403152" w:themeColor="accent4" w:themeShade="80"/>
        </w:rPr>
        <w:t xml:space="preserve">•In Canada: </w:t>
      </w:r>
      <w:r w:rsidRPr="00DB73B6">
        <w:rPr>
          <w:b/>
          <w:bCs/>
          <w:color w:val="403152" w:themeColor="accent4" w:themeShade="80"/>
        </w:rPr>
        <w:t>Tri-Council Policy Statement: Ethical Conduct for Research Involving Humans</w:t>
      </w:r>
    </w:p>
    <w:p w:rsidR="00257673" w:rsidRPr="00DB73B6" w:rsidRDefault="00257673" w:rsidP="00257673">
      <w:pPr>
        <w:pStyle w:val="NoteLevel1"/>
        <w:rPr>
          <w:color w:val="403152" w:themeColor="accent4" w:themeShade="80"/>
        </w:rPr>
      </w:pPr>
      <w:r w:rsidRPr="00DB73B6">
        <w:rPr>
          <w:color w:val="403152" w:themeColor="accent4" w:themeShade="80"/>
        </w:rPr>
        <w:t>•Also used by other agencies and universities</w:t>
      </w:r>
    </w:p>
    <w:p w:rsidR="00D46863" w:rsidRPr="00DB73B6" w:rsidRDefault="00D46863" w:rsidP="00257673">
      <w:pPr>
        <w:pStyle w:val="NoteLevel1"/>
        <w:rPr>
          <w:color w:val="403152" w:themeColor="accent4" w:themeShade="80"/>
        </w:rPr>
      </w:pPr>
    </w:p>
    <w:p w:rsidR="00D46863" w:rsidRPr="00DB73B6" w:rsidRDefault="00D46863" w:rsidP="00257673">
      <w:pPr>
        <w:pStyle w:val="NoteLevel1"/>
        <w:rPr>
          <w:color w:val="403152" w:themeColor="accent4" w:themeShade="80"/>
        </w:rPr>
      </w:pPr>
    </w:p>
    <w:p w:rsidR="00D46863" w:rsidRPr="00DB73B6" w:rsidRDefault="00D46863" w:rsidP="00D46863">
      <w:pPr>
        <w:pStyle w:val="NoteLevel1"/>
        <w:rPr>
          <w:color w:val="403152" w:themeColor="accent4" w:themeShade="80"/>
        </w:rPr>
      </w:pPr>
      <w:r w:rsidRPr="00DB73B6">
        <w:rPr>
          <w:color w:val="403152" w:themeColor="accent4" w:themeShade="80"/>
        </w:rPr>
        <w:t>•Respect for Human Dignity</w:t>
      </w:r>
    </w:p>
    <w:p w:rsidR="00D46863" w:rsidRPr="00DB73B6" w:rsidRDefault="00D46863" w:rsidP="00D46863">
      <w:pPr>
        <w:pStyle w:val="NoteLevel1"/>
        <w:rPr>
          <w:color w:val="403152" w:themeColor="accent4" w:themeShade="80"/>
        </w:rPr>
      </w:pPr>
      <w:r w:rsidRPr="00DB73B6">
        <w:rPr>
          <w:color w:val="403152" w:themeColor="accent4" w:themeShade="80"/>
        </w:rPr>
        <w:t>•Respect for Free and Informed Consent</w:t>
      </w:r>
    </w:p>
    <w:p w:rsidR="00D46863" w:rsidRPr="00DB73B6" w:rsidRDefault="00D46863" w:rsidP="00D46863">
      <w:pPr>
        <w:pStyle w:val="NoteLevel1"/>
        <w:rPr>
          <w:color w:val="403152" w:themeColor="accent4" w:themeShade="80"/>
        </w:rPr>
      </w:pPr>
      <w:r w:rsidRPr="00DB73B6">
        <w:rPr>
          <w:color w:val="403152" w:themeColor="accent4" w:themeShade="80"/>
        </w:rPr>
        <w:t>•Respect for Vulnerable Persons</w:t>
      </w:r>
    </w:p>
    <w:p w:rsidR="00D46863" w:rsidRPr="00DB73B6" w:rsidRDefault="00D46863" w:rsidP="00D46863">
      <w:pPr>
        <w:pStyle w:val="NoteLevel1"/>
        <w:rPr>
          <w:color w:val="403152" w:themeColor="accent4" w:themeShade="80"/>
        </w:rPr>
      </w:pPr>
      <w:r w:rsidRPr="00DB73B6">
        <w:rPr>
          <w:color w:val="403152" w:themeColor="accent4" w:themeShade="80"/>
        </w:rPr>
        <w:t>•Respect for Privacy and Confidentiality</w:t>
      </w:r>
    </w:p>
    <w:p w:rsidR="00D46863" w:rsidRPr="00DB73B6" w:rsidRDefault="00D46863" w:rsidP="00D46863">
      <w:pPr>
        <w:pStyle w:val="NoteLevel1"/>
        <w:rPr>
          <w:color w:val="403152" w:themeColor="accent4" w:themeShade="80"/>
        </w:rPr>
      </w:pPr>
      <w:r w:rsidRPr="00DB73B6">
        <w:rPr>
          <w:color w:val="403152" w:themeColor="accent4" w:themeShade="80"/>
        </w:rPr>
        <w:t>•Respect for Justice and inclusiveness</w:t>
      </w:r>
    </w:p>
    <w:p w:rsidR="00D46863" w:rsidRPr="00DB73B6" w:rsidRDefault="00D46863" w:rsidP="00D46863">
      <w:pPr>
        <w:pStyle w:val="NoteLevel1"/>
        <w:rPr>
          <w:color w:val="403152" w:themeColor="accent4" w:themeShade="80"/>
        </w:rPr>
      </w:pPr>
      <w:r w:rsidRPr="00DB73B6">
        <w:rPr>
          <w:color w:val="403152" w:themeColor="accent4" w:themeShade="80"/>
        </w:rPr>
        <w:t>•Balancing Harm and Benefits</w:t>
      </w:r>
    </w:p>
    <w:p w:rsidR="00D46863" w:rsidRPr="00DB73B6" w:rsidRDefault="00D46863" w:rsidP="00D46863">
      <w:pPr>
        <w:pStyle w:val="NoteLevel1"/>
        <w:rPr>
          <w:color w:val="403152" w:themeColor="accent4" w:themeShade="80"/>
        </w:rPr>
      </w:pPr>
      <w:r w:rsidRPr="00DB73B6">
        <w:rPr>
          <w:color w:val="403152" w:themeColor="accent4" w:themeShade="80"/>
        </w:rPr>
        <w:t>•Minimizing Harm</w:t>
      </w:r>
    </w:p>
    <w:p w:rsidR="00D46863" w:rsidRPr="00DB73B6" w:rsidRDefault="00D46863" w:rsidP="00D46863">
      <w:pPr>
        <w:pStyle w:val="NoteLevel1"/>
        <w:rPr>
          <w:color w:val="403152" w:themeColor="accent4" w:themeShade="80"/>
        </w:rPr>
      </w:pPr>
      <w:r w:rsidRPr="00DB73B6">
        <w:rPr>
          <w:color w:val="403152" w:themeColor="accent4" w:themeShade="80"/>
        </w:rPr>
        <w:t>•Maximizing Benefits</w:t>
      </w:r>
    </w:p>
    <w:p w:rsidR="00D46863" w:rsidRPr="00DB73B6" w:rsidRDefault="00D46863" w:rsidP="00257673">
      <w:pPr>
        <w:pStyle w:val="NoteLevel1"/>
        <w:rPr>
          <w:color w:val="403152" w:themeColor="accent4" w:themeShade="80"/>
        </w:rPr>
      </w:pPr>
    </w:p>
    <w:p w:rsidR="00D46863" w:rsidRPr="00DB73B6" w:rsidRDefault="00D46863" w:rsidP="00257673">
      <w:pPr>
        <w:pStyle w:val="NoteLevel1"/>
        <w:rPr>
          <w:color w:val="403152" w:themeColor="accent4" w:themeShade="80"/>
        </w:rPr>
      </w:pPr>
    </w:p>
    <w:p w:rsidR="00D46863" w:rsidRPr="00DB73B6" w:rsidRDefault="00D46863" w:rsidP="00D46863">
      <w:pPr>
        <w:pStyle w:val="NoteLevel1"/>
        <w:rPr>
          <w:color w:val="403152" w:themeColor="accent4" w:themeShade="80"/>
        </w:rPr>
      </w:pPr>
      <w:r w:rsidRPr="00DB73B6">
        <w:rPr>
          <w:color w:val="403152" w:themeColor="accent4" w:themeShade="80"/>
        </w:rPr>
        <w:t>•Written report describes what researchers did, their results, and the meaning(s) behind the results</w:t>
      </w:r>
    </w:p>
    <w:p w:rsidR="00D46863" w:rsidRPr="00DB73B6" w:rsidRDefault="00D46863" w:rsidP="00D46863">
      <w:pPr>
        <w:pStyle w:val="NoteLevel1"/>
        <w:rPr>
          <w:color w:val="403152" w:themeColor="accent4" w:themeShade="80"/>
        </w:rPr>
      </w:pPr>
      <w:r w:rsidRPr="00DB73B6">
        <w:rPr>
          <w:color w:val="403152" w:themeColor="accent4" w:themeShade="80"/>
        </w:rPr>
        <w:t>•Researchers will submit reports to scientific journals that specialize in human development</w:t>
      </w:r>
    </w:p>
    <w:p w:rsidR="00257673" w:rsidRPr="00DB73B6" w:rsidRDefault="00257673" w:rsidP="00257673">
      <w:pPr>
        <w:pStyle w:val="NoteLevel1"/>
        <w:rPr>
          <w:color w:val="403152" w:themeColor="accent4" w:themeShade="80"/>
        </w:rPr>
      </w:pPr>
    </w:p>
    <w:p w:rsidR="00A16BDA" w:rsidRPr="00DB73B6" w:rsidRDefault="00A16BDA" w:rsidP="00257673">
      <w:pPr>
        <w:pStyle w:val="NoteLevel1"/>
        <w:rPr>
          <w:color w:val="403152" w:themeColor="accent4" w:themeShade="80"/>
        </w:rPr>
      </w:pPr>
    </w:p>
    <w:p w:rsidR="00A16BDA" w:rsidRPr="00DB73B6" w:rsidRDefault="00A16BDA" w:rsidP="00257673">
      <w:pPr>
        <w:pStyle w:val="NoteLevel1"/>
        <w:rPr>
          <w:color w:val="403152" w:themeColor="accent4" w:themeShade="80"/>
        </w:rPr>
      </w:pPr>
    </w:p>
    <w:p w:rsidR="00A16BDA" w:rsidRPr="00DB73B6" w:rsidRDefault="00E138EF" w:rsidP="00257673">
      <w:pPr>
        <w:pStyle w:val="NoteLevel1"/>
        <w:rPr>
          <w:color w:val="403152" w:themeColor="accent4" w:themeShade="80"/>
        </w:rPr>
      </w:pPr>
      <w:r w:rsidRPr="00DB73B6">
        <w:rPr>
          <w:b/>
          <w:color w:val="403152" w:themeColor="accent4" w:themeShade="80"/>
        </w:rPr>
        <w:t>MECHANISM FOR HEREDITY</w:t>
      </w:r>
    </w:p>
    <w:p w:rsidR="00A16BDA" w:rsidRPr="00DB73B6" w:rsidRDefault="00A16BDA" w:rsidP="00A16BDA">
      <w:pPr>
        <w:pStyle w:val="NoteLevel1"/>
        <w:rPr>
          <w:color w:val="403152" w:themeColor="accent4" w:themeShade="80"/>
        </w:rPr>
      </w:pPr>
      <w:r w:rsidRPr="00DB73B6">
        <w:rPr>
          <w:color w:val="403152" w:themeColor="accent4" w:themeShade="80"/>
        </w:rPr>
        <w:t xml:space="preserve">•Human </w:t>
      </w:r>
      <w:r w:rsidRPr="00DB73B6">
        <w:rPr>
          <w:b/>
          <w:bCs/>
          <w:color w:val="403152" w:themeColor="accent4" w:themeShade="80"/>
        </w:rPr>
        <w:t>eggs</w:t>
      </w:r>
      <w:r w:rsidRPr="00DB73B6">
        <w:rPr>
          <w:color w:val="403152" w:themeColor="accent4" w:themeShade="80"/>
        </w:rPr>
        <w:t xml:space="preserve"> contain </w:t>
      </w:r>
      <w:r w:rsidRPr="00DB73B6">
        <w:rPr>
          <w:b/>
          <w:bCs/>
          <w:color w:val="403152" w:themeColor="accent4" w:themeShade="80"/>
        </w:rPr>
        <w:t>23 chromosomes</w:t>
      </w:r>
      <w:r w:rsidRPr="00DB73B6">
        <w:rPr>
          <w:color w:val="403152" w:themeColor="accent4" w:themeShade="80"/>
        </w:rPr>
        <w:t xml:space="preserve"> selected from the </w:t>
      </w:r>
      <w:r w:rsidRPr="00DB73B6">
        <w:rPr>
          <w:b/>
          <w:bCs/>
          <w:color w:val="403152" w:themeColor="accent4" w:themeShade="80"/>
        </w:rPr>
        <w:t>mother’s 46</w:t>
      </w:r>
      <w:r w:rsidRPr="00DB73B6">
        <w:rPr>
          <w:color w:val="403152" w:themeColor="accent4" w:themeShade="80"/>
        </w:rPr>
        <w:t>.  One chromosome is selected from each of the 23 pairs of chromosomes.</w:t>
      </w:r>
    </w:p>
    <w:p w:rsidR="00A16BDA" w:rsidRPr="00DB73B6" w:rsidRDefault="00A16BDA" w:rsidP="00A16BDA">
      <w:pPr>
        <w:pStyle w:val="NoteLevel1"/>
        <w:rPr>
          <w:color w:val="403152" w:themeColor="accent4" w:themeShade="80"/>
        </w:rPr>
      </w:pPr>
      <w:r w:rsidRPr="00DB73B6">
        <w:rPr>
          <w:color w:val="403152" w:themeColor="accent4" w:themeShade="80"/>
        </w:rPr>
        <w:t xml:space="preserve">•Human </w:t>
      </w:r>
      <w:r w:rsidRPr="00DB73B6">
        <w:rPr>
          <w:b/>
          <w:bCs/>
          <w:color w:val="403152" w:themeColor="accent4" w:themeShade="80"/>
        </w:rPr>
        <w:t>sperm</w:t>
      </w:r>
      <w:r w:rsidRPr="00DB73B6">
        <w:rPr>
          <w:color w:val="403152" w:themeColor="accent4" w:themeShade="80"/>
        </w:rPr>
        <w:t xml:space="preserve"> contain </w:t>
      </w:r>
      <w:r w:rsidRPr="00DB73B6">
        <w:rPr>
          <w:b/>
          <w:bCs/>
          <w:color w:val="403152" w:themeColor="accent4" w:themeShade="80"/>
        </w:rPr>
        <w:t>23 chromosomes</w:t>
      </w:r>
      <w:r w:rsidRPr="00DB73B6">
        <w:rPr>
          <w:color w:val="403152" w:themeColor="accent4" w:themeShade="80"/>
        </w:rPr>
        <w:t xml:space="preserve"> selected from the </w:t>
      </w:r>
      <w:r w:rsidRPr="00DB73B6">
        <w:rPr>
          <w:b/>
          <w:bCs/>
          <w:color w:val="403152" w:themeColor="accent4" w:themeShade="80"/>
        </w:rPr>
        <w:t>father’s 46</w:t>
      </w:r>
      <w:r w:rsidRPr="00DB73B6">
        <w:rPr>
          <w:color w:val="403152" w:themeColor="accent4" w:themeShade="80"/>
        </w:rPr>
        <w:t>.  One chromosome is selected from each of the 23 pairs.</w:t>
      </w:r>
    </w:p>
    <w:p w:rsidR="00437605" w:rsidRPr="00DB73B6" w:rsidRDefault="00437605" w:rsidP="00257673">
      <w:pPr>
        <w:pStyle w:val="NoteLevel1"/>
        <w:rPr>
          <w:color w:val="403152" w:themeColor="accent4" w:themeShade="80"/>
        </w:rPr>
      </w:pPr>
    </w:p>
    <w:p w:rsidR="00437605" w:rsidRPr="00DB73B6" w:rsidRDefault="00437605" w:rsidP="00257673">
      <w:pPr>
        <w:pStyle w:val="NoteLevel1"/>
        <w:rPr>
          <w:color w:val="403152" w:themeColor="accent4" w:themeShade="80"/>
        </w:rPr>
      </w:pPr>
    </w:p>
    <w:p w:rsidR="00437605" w:rsidRPr="00DB73B6" w:rsidRDefault="00437605" w:rsidP="00437605">
      <w:pPr>
        <w:pStyle w:val="NoteLevel1"/>
        <w:rPr>
          <w:color w:val="403152" w:themeColor="accent4" w:themeShade="80"/>
        </w:rPr>
      </w:pPr>
      <w:r w:rsidRPr="00DB73B6">
        <w:rPr>
          <w:color w:val="403152" w:themeColor="accent4" w:themeShade="80"/>
        </w:rPr>
        <w:t>•</w:t>
      </w:r>
      <w:r w:rsidRPr="00DB73B6">
        <w:rPr>
          <w:b/>
          <w:bCs/>
          <w:color w:val="403152" w:themeColor="accent4" w:themeShade="80"/>
        </w:rPr>
        <w:t>Conception</w:t>
      </w:r>
    </w:p>
    <w:p w:rsidR="00437605" w:rsidRPr="00DB73B6" w:rsidRDefault="00437605" w:rsidP="00437605">
      <w:pPr>
        <w:pStyle w:val="NoteLevel1"/>
        <w:rPr>
          <w:color w:val="403152" w:themeColor="accent4" w:themeShade="80"/>
        </w:rPr>
      </w:pPr>
      <w:r w:rsidRPr="00DB73B6">
        <w:rPr>
          <w:color w:val="403152" w:themeColor="accent4" w:themeShade="80"/>
        </w:rPr>
        <w:t xml:space="preserve">•The human egg and sperm unite, resulting in a </w:t>
      </w:r>
      <w:proofErr w:type="gramStart"/>
      <w:r w:rsidRPr="00DB73B6">
        <w:rPr>
          <w:b/>
          <w:bCs/>
          <w:color w:val="403152" w:themeColor="accent4" w:themeShade="80"/>
        </w:rPr>
        <w:t>zygote</w:t>
      </w:r>
      <w:r w:rsidRPr="00DB73B6">
        <w:rPr>
          <w:color w:val="403152" w:themeColor="accent4" w:themeShade="80"/>
        </w:rPr>
        <w:t xml:space="preserve"> which</w:t>
      </w:r>
      <w:proofErr w:type="gramEnd"/>
      <w:r w:rsidRPr="00DB73B6">
        <w:rPr>
          <w:color w:val="403152" w:themeColor="accent4" w:themeShade="80"/>
        </w:rPr>
        <w:t xml:space="preserve"> contains a complete set of 46 chromosomes.</w:t>
      </w:r>
    </w:p>
    <w:p w:rsidR="00437605" w:rsidRPr="00DB73B6" w:rsidRDefault="00437605" w:rsidP="00437605">
      <w:pPr>
        <w:pStyle w:val="NoteLevel1"/>
        <w:rPr>
          <w:color w:val="403152" w:themeColor="accent4" w:themeShade="80"/>
        </w:rPr>
      </w:pPr>
      <w:r w:rsidRPr="00DB73B6">
        <w:rPr>
          <w:color w:val="403152" w:themeColor="accent4" w:themeShade="80"/>
        </w:rPr>
        <w:t xml:space="preserve">•The first 22 pairs of chromosomes are called </w:t>
      </w:r>
      <w:proofErr w:type="spellStart"/>
      <w:r w:rsidRPr="00DB73B6">
        <w:rPr>
          <w:b/>
          <w:bCs/>
          <w:color w:val="403152" w:themeColor="accent4" w:themeShade="80"/>
        </w:rPr>
        <w:t>autosomes</w:t>
      </w:r>
      <w:proofErr w:type="spellEnd"/>
      <w:r w:rsidRPr="00DB73B6">
        <w:rPr>
          <w:b/>
          <w:bCs/>
          <w:color w:val="403152" w:themeColor="accent4" w:themeShade="80"/>
        </w:rPr>
        <w:t>.</w:t>
      </w:r>
    </w:p>
    <w:p w:rsidR="00437605" w:rsidRPr="00DB73B6" w:rsidRDefault="00437605" w:rsidP="00437605">
      <w:pPr>
        <w:pStyle w:val="NoteLevel1"/>
        <w:rPr>
          <w:color w:val="403152" w:themeColor="accent4" w:themeShade="80"/>
        </w:rPr>
      </w:pPr>
      <w:r w:rsidRPr="00DB73B6">
        <w:rPr>
          <w:color w:val="403152" w:themeColor="accent4" w:themeShade="80"/>
        </w:rPr>
        <w:t>•The 23</w:t>
      </w:r>
      <w:r w:rsidRPr="00DB73B6">
        <w:rPr>
          <w:color w:val="403152" w:themeColor="accent4" w:themeShade="80"/>
          <w:vertAlign w:val="superscript"/>
        </w:rPr>
        <w:t>rd</w:t>
      </w:r>
      <w:r w:rsidRPr="00DB73B6">
        <w:rPr>
          <w:color w:val="403152" w:themeColor="accent4" w:themeShade="80"/>
        </w:rPr>
        <w:t xml:space="preserve"> pair determines the gender of the child and are called </w:t>
      </w:r>
      <w:r w:rsidRPr="00DB73B6">
        <w:rPr>
          <w:b/>
          <w:bCs/>
          <w:color w:val="403152" w:themeColor="accent4" w:themeShade="80"/>
        </w:rPr>
        <w:t>sex chromosomes</w:t>
      </w:r>
      <w:r w:rsidRPr="00DB73B6">
        <w:rPr>
          <w:color w:val="403152" w:themeColor="accent4" w:themeShade="80"/>
        </w:rPr>
        <w:t>.</w:t>
      </w:r>
    </w:p>
    <w:p w:rsidR="00437605" w:rsidRPr="00DB73B6" w:rsidRDefault="00437605" w:rsidP="00437605">
      <w:pPr>
        <w:pStyle w:val="NoteLevel1"/>
        <w:rPr>
          <w:color w:val="403152" w:themeColor="accent4" w:themeShade="80"/>
        </w:rPr>
      </w:pPr>
      <w:r w:rsidRPr="00DB73B6">
        <w:rPr>
          <w:color w:val="403152" w:themeColor="accent4" w:themeShade="80"/>
        </w:rPr>
        <w:t>•The 46 chromosomes contain around 30,000 genes.</w:t>
      </w:r>
    </w:p>
    <w:p w:rsidR="00437605" w:rsidRPr="00DB73B6" w:rsidRDefault="00437605" w:rsidP="00257673">
      <w:pPr>
        <w:pStyle w:val="NoteLevel1"/>
        <w:rPr>
          <w:color w:val="403152" w:themeColor="accent4" w:themeShade="80"/>
        </w:rPr>
      </w:pPr>
    </w:p>
    <w:p w:rsidR="00437605" w:rsidRPr="00DB73B6" w:rsidRDefault="00437605" w:rsidP="00257673">
      <w:pPr>
        <w:pStyle w:val="NoteLevel1"/>
        <w:rPr>
          <w:color w:val="403152" w:themeColor="accent4" w:themeShade="80"/>
        </w:rPr>
      </w:pPr>
    </w:p>
    <w:p w:rsidR="00437605" w:rsidRPr="00DB73B6" w:rsidRDefault="00437605" w:rsidP="00437605">
      <w:pPr>
        <w:pStyle w:val="NoteLevel1"/>
        <w:rPr>
          <w:color w:val="403152" w:themeColor="accent4" w:themeShade="80"/>
        </w:rPr>
      </w:pPr>
      <w:r w:rsidRPr="00DB73B6">
        <w:rPr>
          <w:color w:val="403152" w:themeColor="accent4" w:themeShade="80"/>
        </w:rPr>
        <w:t>•</w:t>
      </w:r>
      <w:r w:rsidRPr="00DB73B6">
        <w:rPr>
          <w:b/>
          <w:bCs/>
          <w:color w:val="403152" w:themeColor="accent4" w:themeShade="80"/>
        </w:rPr>
        <w:t xml:space="preserve">Genotype: </w:t>
      </w:r>
      <w:r w:rsidRPr="00DB73B6">
        <w:rPr>
          <w:color w:val="403152" w:themeColor="accent4" w:themeShade="80"/>
        </w:rPr>
        <w:t xml:space="preserve">inherited traits </w:t>
      </w:r>
    </w:p>
    <w:p w:rsidR="00437605" w:rsidRPr="00DB73B6" w:rsidRDefault="00437605" w:rsidP="00437605">
      <w:pPr>
        <w:pStyle w:val="NoteLevel1"/>
        <w:rPr>
          <w:color w:val="403152" w:themeColor="accent4" w:themeShade="80"/>
        </w:rPr>
      </w:pPr>
      <w:r w:rsidRPr="00DB73B6">
        <w:rPr>
          <w:color w:val="403152" w:themeColor="accent4" w:themeShade="80"/>
        </w:rPr>
        <w:t>•</w:t>
      </w:r>
      <w:r w:rsidRPr="00DB73B6">
        <w:rPr>
          <w:b/>
          <w:bCs/>
          <w:color w:val="403152" w:themeColor="accent4" w:themeShade="80"/>
        </w:rPr>
        <w:t>Phenotype:</w:t>
      </w:r>
      <w:r w:rsidRPr="00DB73B6">
        <w:rPr>
          <w:color w:val="403152" w:themeColor="accent4" w:themeShade="80"/>
        </w:rPr>
        <w:t xml:space="preserve"> how the traits are expressed (combined effects of genotype and environmental influences).</w:t>
      </w:r>
    </w:p>
    <w:p w:rsidR="004F4440" w:rsidRPr="00DB73B6" w:rsidRDefault="004F4440" w:rsidP="00257673">
      <w:pPr>
        <w:pStyle w:val="NoteLevel1"/>
        <w:rPr>
          <w:color w:val="403152" w:themeColor="accent4" w:themeShade="80"/>
        </w:rPr>
      </w:pPr>
    </w:p>
    <w:p w:rsidR="004F4440" w:rsidRPr="00DB73B6" w:rsidRDefault="004F4440" w:rsidP="00257673">
      <w:pPr>
        <w:pStyle w:val="NoteLevel1"/>
        <w:rPr>
          <w:color w:val="403152" w:themeColor="accent4" w:themeShade="80"/>
        </w:rPr>
      </w:pPr>
    </w:p>
    <w:p w:rsidR="004F4440" w:rsidRPr="00DB73B6" w:rsidRDefault="004F4440" w:rsidP="004F4440">
      <w:pPr>
        <w:pStyle w:val="NoteLevel1"/>
        <w:rPr>
          <w:color w:val="403152" w:themeColor="accent4" w:themeShade="80"/>
        </w:rPr>
      </w:pPr>
      <w:r w:rsidRPr="00DB73B6">
        <w:rPr>
          <w:color w:val="403152" w:themeColor="accent4" w:themeShade="80"/>
        </w:rPr>
        <w:t>•</w:t>
      </w:r>
      <w:r w:rsidRPr="00DB73B6">
        <w:rPr>
          <w:b/>
          <w:bCs/>
          <w:color w:val="403152" w:themeColor="accent4" w:themeShade="80"/>
        </w:rPr>
        <w:t>Alleles</w:t>
      </w:r>
    </w:p>
    <w:p w:rsidR="004F4440" w:rsidRPr="00DB73B6" w:rsidRDefault="004F4440" w:rsidP="004F4440">
      <w:pPr>
        <w:pStyle w:val="NoteLevel1"/>
        <w:rPr>
          <w:color w:val="403152" w:themeColor="accent4" w:themeShade="80"/>
        </w:rPr>
      </w:pPr>
      <w:r w:rsidRPr="00DB73B6">
        <w:rPr>
          <w:color w:val="403152" w:themeColor="accent4" w:themeShade="80"/>
        </w:rPr>
        <w:t>•The child’s characteristics are determined by the interaction of genes on the two chromosomes in a pair.</w:t>
      </w:r>
    </w:p>
    <w:p w:rsidR="004F4440" w:rsidRPr="00DB73B6" w:rsidRDefault="004F4440" w:rsidP="004F4440">
      <w:pPr>
        <w:pStyle w:val="NoteLevel1"/>
        <w:rPr>
          <w:color w:val="403152" w:themeColor="accent4" w:themeShade="80"/>
        </w:rPr>
      </w:pPr>
      <w:r w:rsidRPr="00DB73B6">
        <w:rPr>
          <w:color w:val="403152" w:themeColor="accent4" w:themeShade="80"/>
        </w:rPr>
        <w:t>•Each chromosome of a pair contains one parent’s contribution to a specific trait.</w:t>
      </w:r>
    </w:p>
    <w:p w:rsidR="00F404C1" w:rsidRPr="00DB73B6" w:rsidRDefault="004F4440" w:rsidP="004F4440">
      <w:pPr>
        <w:pStyle w:val="NoteLevel1"/>
        <w:rPr>
          <w:color w:val="403152" w:themeColor="accent4" w:themeShade="80"/>
        </w:rPr>
      </w:pPr>
      <w:r w:rsidRPr="00DB73B6">
        <w:rPr>
          <w:color w:val="403152" w:themeColor="accent4" w:themeShade="80"/>
        </w:rPr>
        <w:t xml:space="preserve">•When the genes are the same they are called </w:t>
      </w:r>
      <w:r w:rsidRPr="00DB73B6">
        <w:rPr>
          <w:b/>
          <w:bCs/>
          <w:color w:val="403152" w:themeColor="accent4" w:themeShade="80"/>
        </w:rPr>
        <w:t>homozygous</w:t>
      </w:r>
      <w:r w:rsidRPr="00DB73B6">
        <w:rPr>
          <w:color w:val="403152" w:themeColor="accent4" w:themeShade="80"/>
        </w:rPr>
        <w:t xml:space="preserve">.  When different, they are called </w:t>
      </w:r>
      <w:r w:rsidRPr="00DB73B6">
        <w:rPr>
          <w:b/>
          <w:bCs/>
          <w:color w:val="403152" w:themeColor="accent4" w:themeShade="80"/>
        </w:rPr>
        <w:t>heterozygous</w:t>
      </w:r>
      <w:r w:rsidRPr="00DB73B6">
        <w:rPr>
          <w:color w:val="403152" w:themeColor="accent4" w:themeShade="80"/>
        </w:rPr>
        <w:t>.</w:t>
      </w:r>
    </w:p>
    <w:p w:rsidR="00F404C1" w:rsidRPr="00DB73B6" w:rsidRDefault="00F404C1" w:rsidP="004F4440">
      <w:pPr>
        <w:pStyle w:val="NoteLevel1"/>
        <w:rPr>
          <w:color w:val="403152" w:themeColor="accent4" w:themeShade="80"/>
        </w:rPr>
      </w:pPr>
    </w:p>
    <w:p w:rsidR="00F404C1" w:rsidRPr="00DB73B6" w:rsidRDefault="00F404C1" w:rsidP="004F4440">
      <w:pPr>
        <w:pStyle w:val="NoteLevel1"/>
        <w:rPr>
          <w:color w:val="403152" w:themeColor="accent4" w:themeShade="80"/>
        </w:rPr>
      </w:pPr>
    </w:p>
    <w:p w:rsidR="00F404C1" w:rsidRPr="00DB73B6" w:rsidRDefault="00F404C1" w:rsidP="00F404C1">
      <w:pPr>
        <w:pStyle w:val="NoteLevel1"/>
        <w:rPr>
          <w:color w:val="403152" w:themeColor="accent4" w:themeShade="80"/>
        </w:rPr>
      </w:pPr>
      <w:r w:rsidRPr="00DB73B6">
        <w:rPr>
          <w:color w:val="403152" w:themeColor="accent4" w:themeShade="80"/>
        </w:rPr>
        <w:t xml:space="preserve">• </w:t>
      </w:r>
      <w:r w:rsidRPr="00DB73B6">
        <w:rPr>
          <w:b/>
          <w:bCs/>
          <w:color w:val="403152" w:themeColor="accent4" w:themeShade="80"/>
        </w:rPr>
        <w:t>Homozygous Alleles</w:t>
      </w:r>
    </w:p>
    <w:p w:rsidR="00F404C1" w:rsidRPr="00DB73B6" w:rsidRDefault="00F404C1" w:rsidP="00F404C1">
      <w:pPr>
        <w:pStyle w:val="NoteLevel1"/>
        <w:rPr>
          <w:color w:val="403152" w:themeColor="accent4" w:themeShade="80"/>
        </w:rPr>
      </w:pPr>
      <w:r w:rsidRPr="00DB73B6">
        <w:rPr>
          <w:color w:val="403152" w:themeColor="accent4" w:themeShade="80"/>
        </w:rPr>
        <w:t xml:space="preserve">• </w:t>
      </w:r>
      <w:proofErr w:type="gramStart"/>
      <w:r w:rsidRPr="00DB73B6">
        <w:rPr>
          <w:color w:val="403152" w:themeColor="accent4" w:themeShade="80"/>
        </w:rPr>
        <w:t>When</w:t>
      </w:r>
      <w:proofErr w:type="gramEnd"/>
      <w:r w:rsidRPr="00DB73B6">
        <w:rPr>
          <w:color w:val="403152" w:themeColor="accent4" w:themeShade="80"/>
        </w:rPr>
        <w:t xml:space="preserve"> alleles are the same, both of the child’s parents have contributed similar genes for a trait. </w:t>
      </w:r>
    </w:p>
    <w:p w:rsidR="004D7A95" w:rsidRPr="00DB73B6" w:rsidRDefault="004D7A95" w:rsidP="004F4440">
      <w:pPr>
        <w:pStyle w:val="NoteLevel1"/>
        <w:rPr>
          <w:color w:val="403152" w:themeColor="accent4" w:themeShade="80"/>
        </w:rPr>
      </w:pPr>
    </w:p>
    <w:p w:rsidR="004D7A95" w:rsidRPr="00DB73B6" w:rsidRDefault="00FA3985" w:rsidP="004F4440">
      <w:pPr>
        <w:pStyle w:val="NoteLevel1"/>
        <w:rPr>
          <w:color w:val="403152" w:themeColor="accent4" w:themeShade="80"/>
        </w:rPr>
      </w:pPr>
      <w:r w:rsidRPr="00DB73B6">
        <w:rPr>
          <w:b/>
          <w:color w:val="403152" w:themeColor="accent4" w:themeShade="80"/>
        </w:rPr>
        <w:t xml:space="preserve">SINGLE GENE INHERITANCE </w:t>
      </w:r>
    </w:p>
    <w:p w:rsidR="004D7A95" w:rsidRPr="00DB73B6" w:rsidRDefault="004D7A95" w:rsidP="004D7A95">
      <w:pPr>
        <w:pStyle w:val="NoteLevel1"/>
        <w:rPr>
          <w:color w:val="403152" w:themeColor="accent4" w:themeShade="80"/>
        </w:rPr>
      </w:pPr>
      <w:r w:rsidRPr="00DB73B6">
        <w:rPr>
          <w:color w:val="403152" w:themeColor="accent4" w:themeShade="80"/>
        </w:rPr>
        <w:t>•</w:t>
      </w:r>
      <w:r w:rsidRPr="00DB73B6">
        <w:rPr>
          <w:b/>
          <w:bCs/>
          <w:color w:val="403152" w:themeColor="accent4" w:themeShade="80"/>
        </w:rPr>
        <w:t>Heterozygous Alleles</w:t>
      </w:r>
    </w:p>
    <w:p w:rsidR="004D7A95" w:rsidRPr="00DB73B6" w:rsidRDefault="004D7A95" w:rsidP="004D7A95">
      <w:pPr>
        <w:pStyle w:val="NoteLevel1"/>
        <w:rPr>
          <w:color w:val="403152" w:themeColor="accent4" w:themeShade="80"/>
        </w:rPr>
      </w:pPr>
      <w:r w:rsidRPr="00DB73B6">
        <w:rPr>
          <w:color w:val="403152" w:themeColor="accent4" w:themeShade="80"/>
        </w:rPr>
        <w:t>•The parents have contributed different versions of the trait.</w:t>
      </w:r>
    </w:p>
    <w:p w:rsidR="004D7A95" w:rsidRPr="00DB73B6" w:rsidRDefault="004D7A95" w:rsidP="004D7A95">
      <w:pPr>
        <w:pStyle w:val="NoteLevel1"/>
        <w:rPr>
          <w:color w:val="403152" w:themeColor="accent4" w:themeShade="80"/>
        </w:rPr>
      </w:pPr>
      <w:r w:rsidRPr="00DB73B6">
        <w:rPr>
          <w:color w:val="403152" w:themeColor="accent4" w:themeShade="80"/>
        </w:rPr>
        <w:t>•The phenotype of the child is determined by which version of the trait is more dominant.</w:t>
      </w:r>
    </w:p>
    <w:p w:rsidR="004D7A95" w:rsidRPr="00DB73B6" w:rsidRDefault="004D7A95" w:rsidP="004D7A95">
      <w:pPr>
        <w:pStyle w:val="NoteLevel1"/>
        <w:rPr>
          <w:color w:val="403152" w:themeColor="accent4" w:themeShade="80"/>
        </w:rPr>
      </w:pPr>
      <w:r w:rsidRPr="00DB73B6">
        <w:rPr>
          <w:color w:val="403152" w:themeColor="accent4" w:themeShade="80"/>
        </w:rPr>
        <w:t>•When one allele is not clearly dominant over the other, incomplete dominance results.</w:t>
      </w:r>
    </w:p>
    <w:p w:rsidR="004D7A95" w:rsidRPr="00DB73B6" w:rsidRDefault="004D7A95" w:rsidP="004F4440">
      <w:pPr>
        <w:pStyle w:val="NoteLevel1"/>
        <w:rPr>
          <w:color w:val="403152" w:themeColor="accent4" w:themeShade="80"/>
        </w:rPr>
      </w:pPr>
    </w:p>
    <w:p w:rsidR="004D7A95" w:rsidRPr="00DB73B6" w:rsidRDefault="007100C2" w:rsidP="004F4440">
      <w:pPr>
        <w:pStyle w:val="NoteLevel1"/>
        <w:rPr>
          <w:color w:val="403152" w:themeColor="accent4" w:themeShade="80"/>
        </w:rPr>
      </w:pPr>
      <w:r w:rsidRPr="00DB73B6">
        <w:rPr>
          <w:b/>
          <w:color w:val="403152" w:themeColor="accent4" w:themeShade="80"/>
        </w:rPr>
        <w:t>GENETIC DISORDERS</w:t>
      </w:r>
    </w:p>
    <w:p w:rsidR="004D7A95" w:rsidRPr="00DB73B6" w:rsidRDefault="004D7A95" w:rsidP="004D7A95">
      <w:pPr>
        <w:pStyle w:val="NoteLevel1"/>
        <w:rPr>
          <w:color w:val="403152" w:themeColor="accent4" w:themeShade="80"/>
        </w:rPr>
      </w:pPr>
      <w:r w:rsidRPr="00DB73B6">
        <w:rPr>
          <w:color w:val="403152" w:themeColor="accent4" w:themeShade="80"/>
        </w:rPr>
        <w:t>•Disrupt the usual pattern of development</w:t>
      </w:r>
    </w:p>
    <w:p w:rsidR="004D7A95" w:rsidRPr="00DB73B6" w:rsidRDefault="004D7A95" w:rsidP="004D7A95">
      <w:pPr>
        <w:pStyle w:val="NoteLevel1"/>
        <w:rPr>
          <w:color w:val="403152" w:themeColor="accent4" w:themeShade="80"/>
        </w:rPr>
      </w:pPr>
      <w:r w:rsidRPr="00DB73B6">
        <w:rPr>
          <w:color w:val="403152" w:themeColor="accent4" w:themeShade="80"/>
        </w:rPr>
        <w:t>•Some disorders are inherited – e.g. sickle-cell disease</w:t>
      </w:r>
    </w:p>
    <w:p w:rsidR="004D7A95" w:rsidRPr="00DB73B6" w:rsidRDefault="004D7A95" w:rsidP="004D7A95">
      <w:pPr>
        <w:pStyle w:val="NoteLevel1"/>
        <w:rPr>
          <w:color w:val="403152" w:themeColor="accent4" w:themeShade="80"/>
        </w:rPr>
      </w:pPr>
      <w:r w:rsidRPr="00DB73B6">
        <w:rPr>
          <w:color w:val="403152" w:themeColor="accent4" w:themeShade="80"/>
        </w:rPr>
        <w:t>•Sometimes eggs or sperm do not include the usual 23 chromosomes but have more or fewer chromosomes instead</w:t>
      </w:r>
    </w:p>
    <w:p w:rsidR="00563594" w:rsidRPr="00DB73B6" w:rsidRDefault="00563594" w:rsidP="004F4440">
      <w:pPr>
        <w:pStyle w:val="NoteLevel1"/>
        <w:rPr>
          <w:color w:val="403152" w:themeColor="accent4" w:themeShade="80"/>
        </w:rPr>
      </w:pPr>
    </w:p>
    <w:p w:rsidR="00563594" w:rsidRPr="00DB73B6" w:rsidRDefault="00563594" w:rsidP="00563594">
      <w:pPr>
        <w:pStyle w:val="NoteLevel2"/>
        <w:rPr>
          <w:color w:val="403152" w:themeColor="accent4" w:themeShade="80"/>
        </w:rPr>
      </w:pPr>
      <w:proofErr w:type="spellStart"/>
      <w:r w:rsidRPr="00DB73B6">
        <w:rPr>
          <w:color w:val="403152" w:themeColor="accent4" w:themeShade="80"/>
        </w:rPr>
        <w:t>Phenylketonuria</w:t>
      </w:r>
      <w:proofErr w:type="spellEnd"/>
      <w:r w:rsidRPr="00DB73B6">
        <w:rPr>
          <w:color w:val="403152" w:themeColor="accent4" w:themeShade="80"/>
        </w:rPr>
        <w:t xml:space="preserve"> – disorder in which babies are born lacking an important liver enzyme, 2 recessive alleles inherited</w:t>
      </w:r>
    </w:p>
    <w:p w:rsidR="004D7A95" w:rsidRPr="00DB73B6" w:rsidRDefault="00563594" w:rsidP="00563594">
      <w:pPr>
        <w:pStyle w:val="NoteLevel2"/>
        <w:rPr>
          <w:color w:val="403152" w:themeColor="accent4" w:themeShade="80"/>
        </w:rPr>
      </w:pPr>
      <w:proofErr w:type="spellStart"/>
      <w:r w:rsidRPr="00DB73B6">
        <w:rPr>
          <w:color w:val="403152" w:themeColor="accent4" w:themeShade="80"/>
        </w:rPr>
        <w:t>Huntingtons</w:t>
      </w:r>
      <w:proofErr w:type="spellEnd"/>
      <w:r w:rsidRPr="00DB73B6">
        <w:rPr>
          <w:color w:val="403152" w:themeColor="accent4" w:themeShade="80"/>
        </w:rPr>
        <w:t xml:space="preserve"> disease – a fatal disease characterized by progressive degeneration of the nervous system </w:t>
      </w:r>
    </w:p>
    <w:p w:rsidR="004D7A95" w:rsidRPr="00DB73B6" w:rsidRDefault="004D7A95" w:rsidP="004F4440">
      <w:pPr>
        <w:pStyle w:val="NoteLevel1"/>
        <w:rPr>
          <w:color w:val="403152" w:themeColor="accent4" w:themeShade="80"/>
        </w:rPr>
      </w:pPr>
    </w:p>
    <w:p w:rsidR="004D7A95" w:rsidRPr="00DB73B6" w:rsidRDefault="004D7A95" w:rsidP="004D7A95">
      <w:pPr>
        <w:pStyle w:val="NoteLevel1"/>
        <w:rPr>
          <w:color w:val="403152" w:themeColor="accent4" w:themeShade="80"/>
        </w:rPr>
      </w:pPr>
      <w:r w:rsidRPr="00DB73B6">
        <w:rPr>
          <w:color w:val="403152" w:themeColor="accent4" w:themeShade="80"/>
        </w:rPr>
        <w:t>•Disrupt the usual pattern of development</w:t>
      </w:r>
    </w:p>
    <w:p w:rsidR="004D7A95" w:rsidRPr="00DB73B6" w:rsidRDefault="004D7A95" w:rsidP="004D7A95">
      <w:pPr>
        <w:pStyle w:val="NoteLevel1"/>
        <w:rPr>
          <w:color w:val="403152" w:themeColor="accent4" w:themeShade="80"/>
        </w:rPr>
      </w:pPr>
      <w:r w:rsidRPr="00DB73B6">
        <w:rPr>
          <w:color w:val="403152" w:themeColor="accent4" w:themeShade="80"/>
        </w:rPr>
        <w:t>•Some disorders are inherited – e.g. sickle-cell disease</w:t>
      </w:r>
    </w:p>
    <w:p w:rsidR="004D7A95" w:rsidRPr="00DB73B6" w:rsidRDefault="004D7A95" w:rsidP="004D7A95">
      <w:pPr>
        <w:pStyle w:val="NoteLevel1"/>
        <w:rPr>
          <w:color w:val="403152" w:themeColor="accent4" w:themeShade="80"/>
        </w:rPr>
      </w:pPr>
      <w:r w:rsidRPr="00DB73B6">
        <w:rPr>
          <w:color w:val="403152" w:themeColor="accent4" w:themeShade="80"/>
        </w:rPr>
        <w:t>•Sometimes eggs or sperm do not include the usual 23 chromosomes but have more or fewer chromosomes instead</w:t>
      </w:r>
    </w:p>
    <w:p w:rsidR="00BD30D8" w:rsidRPr="00DB73B6" w:rsidRDefault="00BD30D8" w:rsidP="004F4440">
      <w:pPr>
        <w:pStyle w:val="NoteLevel1"/>
        <w:rPr>
          <w:color w:val="403152" w:themeColor="accent4" w:themeShade="80"/>
        </w:rPr>
      </w:pPr>
    </w:p>
    <w:p w:rsidR="00BD30D8" w:rsidRPr="00DB73B6" w:rsidRDefault="00BD30D8" w:rsidP="004F4440">
      <w:pPr>
        <w:pStyle w:val="NoteLevel1"/>
        <w:rPr>
          <w:color w:val="403152" w:themeColor="accent4" w:themeShade="80"/>
        </w:rPr>
      </w:pPr>
    </w:p>
    <w:p w:rsidR="00BD30D8" w:rsidRPr="00DB73B6" w:rsidRDefault="00BD30D8" w:rsidP="00BD30D8">
      <w:pPr>
        <w:pStyle w:val="NoteLevel1"/>
        <w:rPr>
          <w:color w:val="403152" w:themeColor="accent4" w:themeShade="80"/>
        </w:rPr>
      </w:pPr>
      <w:r w:rsidRPr="00DB73B6">
        <w:rPr>
          <w:color w:val="403152" w:themeColor="accent4" w:themeShade="80"/>
        </w:rPr>
        <w:t>•</w:t>
      </w:r>
      <w:r w:rsidRPr="00DB73B6">
        <w:rPr>
          <w:b/>
          <w:bCs/>
          <w:color w:val="403152" w:themeColor="accent4" w:themeShade="80"/>
        </w:rPr>
        <w:t>Down Syndrome</w:t>
      </w:r>
      <w:r w:rsidRPr="00DB73B6">
        <w:rPr>
          <w:color w:val="403152" w:themeColor="accent4" w:themeShade="80"/>
        </w:rPr>
        <w:tab/>
      </w:r>
    </w:p>
    <w:p w:rsidR="00BD30D8" w:rsidRPr="00DB73B6" w:rsidRDefault="00BD30D8" w:rsidP="00BD30D8">
      <w:pPr>
        <w:pStyle w:val="NoteLevel1"/>
        <w:rPr>
          <w:color w:val="403152" w:themeColor="accent4" w:themeShade="80"/>
        </w:rPr>
      </w:pPr>
      <w:r w:rsidRPr="00DB73B6">
        <w:rPr>
          <w:color w:val="403152" w:themeColor="accent4" w:themeShade="80"/>
        </w:rPr>
        <w:t>–Chromosomal disorder</w:t>
      </w:r>
    </w:p>
    <w:p w:rsidR="00BD30D8" w:rsidRPr="00DB73B6" w:rsidRDefault="00BD30D8" w:rsidP="00BD30D8">
      <w:pPr>
        <w:pStyle w:val="NoteLevel1"/>
        <w:rPr>
          <w:color w:val="403152" w:themeColor="accent4" w:themeShade="80"/>
        </w:rPr>
      </w:pPr>
      <w:r w:rsidRPr="00DB73B6">
        <w:rPr>
          <w:color w:val="403152" w:themeColor="accent4" w:themeShade="80"/>
        </w:rPr>
        <w:t>–During first several months of life development seems normal</w:t>
      </w:r>
    </w:p>
    <w:p w:rsidR="00BD30D8" w:rsidRPr="00DB73B6" w:rsidRDefault="00BD30D8" w:rsidP="00BD30D8">
      <w:pPr>
        <w:pStyle w:val="NoteLevel1"/>
        <w:rPr>
          <w:color w:val="403152" w:themeColor="accent4" w:themeShade="80"/>
        </w:rPr>
      </w:pPr>
      <w:r w:rsidRPr="00DB73B6">
        <w:rPr>
          <w:color w:val="403152" w:themeColor="accent4" w:themeShade="80"/>
        </w:rPr>
        <w:t xml:space="preserve">–Thereafter, mental and </w:t>
      </w:r>
      <w:proofErr w:type="spellStart"/>
      <w:r w:rsidRPr="00DB73B6">
        <w:rPr>
          <w:color w:val="403152" w:themeColor="accent4" w:themeShade="80"/>
        </w:rPr>
        <w:t>behavioural</w:t>
      </w:r>
      <w:proofErr w:type="spellEnd"/>
      <w:r w:rsidRPr="00DB73B6">
        <w:rPr>
          <w:color w:val="403152" w:themeColor="accent4" w:themeShade="80"/>
        </w:rPr>
        <w:t xml:space="preserve"> development begins to lag behind the average child’s</w:t>
      </w:r>
    </w:p>
    <w:p w:rsidR="00BD30D8" w:rsidRPr="00DB73B6" w:rsidRDefault="00BD30D8" w:rsidP="004F4440">
      <w:pPr>
        <w:pStyle w:val="NoteLevel1"/>
        <w:rPr>
          <w:color w:val="403152" w:themeColor="accent4" w:themeShade="80"/>
        </w:rPr>
      </w:pPr>
    </w:p>
    <w:p w:rsidR="00BD30D8" w:rsidRPr="00DB73B6" w:rsidRDefault="00BD30D8" w:rsidP="004F4440">
      <w:pPr>
        <w:pStyle w:val="NoteLevel1"/>
        <w:rPr>
          <w:color w:val="403152" w:themeColor="accent4" w:themeShade="80"/>
        </w:rPr>
      </w:pPr>
    </w:p>
    <w:p w:rsidR="00BD30D8" w:rsidRPr="00DB73B6" w:rsidRDefault="00BD30D8" w:rsidP="00BD30D8">
      <w:pPr>
        <w:pStyle w:val="NoteLevel1"/>
        <w:rPr>
          <w:color w:val="403152" w:themeColor="accent4" w:themeShade="80"/>
        </w:rPr>
      </w:pPr>
      <w:r w:rsidRPr="00DB73B6">
        <w:rPr>
          <w:color w:val="403152" w:themeColor="accent4" w:themeShade="80"/>
        </w:rPr>
        <w:t>•</w:t>
      </w:r>
      <w:proofErr w:type="spellStart"/>
      <w:r w:rsidRPr="00DB73B6">
        <w:rPr>
          <w:b/>
          <w:bCs/>
          <w:color w:val="403152" w:themeColor="accent4" w:themeShade="80"/>
        </w:rPr>
        <w:t>Behavioural</w:t>
      </w:r>
      <w:proofErr w:type="spellEnd"/>
      <w:r w:rsidRPr="00DB73B6">
        <w:rPr>
          <w:b/>
          <w:bCs/>
          <w:color w:val="403152" w:themeColor="accent4" w:themeShade="80"/>
        </w:rPr>
        <w:t xml:space="preserve"> Genetics:</w:t>
      </w:r>
    </w:p>
    <w:p w:rsidR="00BD30D8" w:rsidRPr="00DB73B6" w:rsidRDefault="00BD30D8" w:rsidP="00BD30D8">
      <w:pPr>
        <w:pStyle w:val="NoteLevel1"/>
        <w:rPr>
          <w:color w:val="403152" w:themeColor="accent4" w:themeShade="80"/>
        </w:rPr>
      </w:pPr>
      <w:r w:rsidRPr="00DB73B6">
        <w:rPr>
          <w:color w:val="403152" w:themeColor="accent4" w:themeShade="80"/>
        </w:rPr>
        <w:t>–</w:t>
      </w:r>
      <w:proofErr w:type="gramStart"/>
      <w:r w:rsidRPr="00DB73B6">
        <w:rPr>
          <w:color w:val="403152" w:themeColor="accent4" w:themeShade="80"/>
        </w:rPr>
        <w:t>branch</w:t>
      </w:r>
      <w:proofErr w:type="gramEnd"/>
      <w:r w:rsidRPr="00DB73B6">
        <w:rPr>
          <w:color w:val="403152" w:themeColor="accent4" w:themeShade="80"/>
        </w:rPr>
        <w:t xml:space="preserve"> of genetics that deals with inheritance of </w:t>
      </w:r>
      <w:proofErr w:type="spellStart"/>
      <w:r w:rsidRPr="00DB73B6">
        <w:rPr>
          <w:color w:val="403152" w:themeColor="accent4" w:themeShade="80"/>
        </w:rPr>
        <w:t>behaviour</w:t>
      </w:r>
      <w:proofErr w:type="spellEnd"/>
      <w:r w:rsidRPr="00DB73B6">
        <w:rPr>
          <w:color w:val="403152" w:themeColor="accent4" w:themeShade="80"/>
        </w:rPr>
        <w:t xml:space="preserve"> and psychological traits</w:t>
      </w:r>
    </w:p>
    <w:p w:rsidR="00BD30D8" w:rsidRPr="00DB73B6" w:rsidRDefault="00BD30D8" w:rsidP="004F4440">
      <w:pPr>
        <w:pStyle w:val="NoteLevel1"/>
        <w:rPr>
          <w:color w:val="403152" w:themeColor="accent4" w:themeShade="80"/>
        </w:rPr>
      </w:pPr>
    </w:p>
    <w:p w:rsidR="00BD30D8" w:rsidRPr="00DB73B6" w:rsidRDefault="005F25B3" w:rsidP="004F4440">
      <w:pPr>
        <w:pStyle w:val="NoteLevel1"/>
        <w:rPr>
          <w:color w:val="403152" w:themeColor="accent4" w:themeShade="80"/>
        </w:rPr>
      </w:pPr>
      <w:r w:rsidRPr="00DB73B6">
        <w:rPr>
          <w:b/>
          <w:color w:val="403152" w:themeColor="accent4" w:themeShade="80"/>
        </w:rPr>
        <w:t xml:space="preserve">POLYGENETIC INHERITANCE </w:t>
      </w:r>
    </w:p>
    <w:p w:rsidR="00BD30D8" w:rsidRPr="00DB73B6" w:rsidRDefault="00BD30D8" w:rsidP="00BD30D8">
      <w:pPr>
        <w:pStyle w:val="NoteLevel1"/>
        <w:rPr>
          <w:color w:val="403152" w:themeColor="accent4" w:themeShade="80"/>
        </w:rPr>
      </w:pPr>
      <w:r w:rsidRPr="00DB73B6">
        <w:rPr>
          <w:color w:val="403152" w:themeColor="accent4" w:themeShade="80"/>
        </w:rPr>
        <w:t xml:space="preserve">•When </w:t>
      </w:r>
      <w:r w:rsidRPr="00DB73B6">
        <w:rPr>
          <w:b/>
          <w:bCs/>
          <w:color w:val="403152" w:themeColor="accent4" w:themeShade="80"/>
        </w:rPr>
        <w:t>many genes</w:t>
      </w:r>
      <w:r w:rsidRPr="00DB73B6">
        <w:rPr>
          <w:color w:val="403152" w:themeColor="accent4" w:themeShade="80"/>
        </w:rPr>
        <w:t xml:space="preserve"> affect the phenotype of a trait.</w:t>
      </w:r>
    </w:p>
    <w:p w:rsidR="00BD30D8" w:rsidRPr="00DB73B6" w:rsidRDefault="00BD30D8" w:rsidP="00BD30D8">
      <w:pPr>
        <w:pStyle w:val="NoteLevel1"/>
        <w:rPr>
          <w:color w:val="403152" w:themeColor="accent4" w:themeShade="80"/>
        </w:rPr>
      </w:pPr>
      <w:r w:rsidRPr="00DB73B6">
        <w:rPr>
          <w:color w:val="403152" w:themeColor="accent4" w:themeShade="80"/>
        </w:rPr>
        <w:t xml:space="preserve">•Many psychological &amp; </w:t>
      </w:r>
      <w:proofErr w:type="spellStart"/>
      <w:r w:rsidRPr="00DB73B6">
        <w:rPr>
          <w:color w:val="403152" w:themeColor="accent4" w:themeShade="80"/>
        </w:rPr>
        <w:t>behavioural</w:t>
      </w:r>
      <w:proofErr w:type="spellEnd"/>
      <w:r w:rsidRPr="00DB73B6">
        <w:rPr>
          <w:color w:val="403152" w:themeColor="accent4" w:themeShade="80"/>
        </w:rPr>
        <w:t xml:space="preserve"> characteristics are polygenic</w:t>
      </w:r>
    </w:p>
    <w:p w:rsidR="00BD30D8" w:rsidRPr="00DB73B6" w:rsidRDefault="00BD30D8" w:rsidP="004F4440">
      <w:pPr>
        <w:pStyle w:val="NoteLevel1"/>
        <w:rPr>
          <w:color w:val="403152" w:themeColor="accent4" w:themeShade="80"/>
        </w:rPr>
      </w:pPr>
    </w:p>
    <w:p w:rsidR="00BD30D8" w:rsidRPr="00DB73B6" w:rsidRDefault="00E205AC" w:rsidP="004F4440">
      <w:pPr>
        <w:pStyle w:val="NoteLevel1"/>
        <w:rPr>
          <w:color w:val="403152" w:themeColor="accent4" w:themeShade="80"/>
        </w:rPr>
      </w:pPr>
      <w:r w:rsidRPr="00DB73B6">
        <w:rPr>
          <w:b/>
          <w:color w:val="403152" w:themeColor="accent4" w:themeShade="80"/>
        </w:rPr>
        <w:t xml:space="preserve">TWINS CAN TEACH US </w:t>
      </w:r>
    </w:p>
    <w:p w:rsidR="00BD30D8" w:rsidRPr="00DB73B6" w:rsidRDefault="00BD30D8" w:rsidP="00BD30D8">
      <w:pPr>
        <w:pStyle w:val="NoteLevel1"/>
        <w:rPr>
          <w:color w:val="403152" w:themeColor="accent4" w:themeShade="80"/>
        </w:rPr>
      </w:pPr>
      <w:r w:rsidRPr="00DB73B6">
        <w:rPr>
          <w:color w:val="403152" w:themeColor="accent4" w:themeShade="80"/>
        </w:rPr>
        <w:t>•</w:t>
      </w:r>
      <w:proofErr w:type="spellStart"/>
      <w:r w:rsidRPr="00DB73B6">
        <w:rPr>
          <w:b/>
          <w:bCs/>
          <w:color w:val="403152" w:themeColor="accent4" w:themeShade="80"/>
        </w:rPr>
        <w:t>Dizygotic</w:t>
      </w:r>
      <w:proofErr w:type="spellEnd"/>
      <w:r w:rsidRPr="00DB73B6">
        <w:rPr>
          <w:color w:val="403152" w:themeColor="accent4" w:themeShade="80"/>
        </w:rPr>
        <w:t xml:space="preserve"> (fraternal) twins come from two different eggs fertilized by two different sperm. </w:t>
      </w:r>
    </w:p>
    <w:p w:rsidR="00BD30D8" w:rsidRPr="00DB73B6" w:rsidRDefault="00BD30D8" w:rsidP="00BD30D8">
      <w:pPr>
        <w:pStyle w:val="NoteLevel1"/>
        <w:rPr>
          <w:color w:val="403152" w:themeColor="accent4" w:themeShade="80"/>
        </w:rPr>
      </w:pPr>
      <w:r w:rsidRPr="00DB73B6">
        <w:rPr>
          <w:color w:val="403152" w:themeColor="accent4" w:themeShade="80"/>
        </w:rPr>
        <w:t>•</w:t>
      </w:r>
      <w:r w:rsidRPr="00DB73B6">
        <w:rPr>
          <w:b/>
          <w:bCs/>
          <w:color w:val="403152" w:themeColor="accent4" w:themeShade="80"/>
        </w:rPr>
        <w:t>Monozygotic</w:t>
      </w:r>
      <w:r w:rsidRPr="00DB73B6">
        <w:rPr>
          <w:color w:val="403152" w:themeColor="accent4" w:themeShade="80"/>
        </w:rPr>
        <w:t xml:space="preserve"> (identical) twins come from the union of one egg and one sperm that splits in two, soon after conception.</w:t>
      </w:r>
    </w:p>
    <w:p w:rsidR="004F4440" w:rsidRPr="00DB73B6" w:rsidRDefault="004F4440" w:rsidP="004F4440">
      <w:pPr>
        <w:pStyle w:val="NoteLevel1"/>
        <w:rPr>
          <w:color w:val="403152" w:themeColor="accent4" w:themeShade="80"/>
        </w:rPr>
      </w:pPr>
    </w:p>
    <w:p w:rsidR="00AB2DA1" w:rsidRPr="00DB73B6" w:rsidRDefault="00AB2DA1" w:rsidP="00AB2DA1">
      <w:pPr>
        <w:pStyle w:val="NoteLevel1"/>
        <w:rPr>
          <w:color w:val="403152" w:themeColor="accent4" w:themeShade="80"/>
        </w:rPr>
      </w:pPr>
      <w:r w:rsidRPr="00DB73B6">
        <w:rPr>
          <w:color w:val="403152" w:themeColor="accent4" w:themeShade="80"/>
        </w:rPr>
        <w:t>•</w:t>
      </w:r>
      <w:r w:rsidRPr="00DB73B6">
        <w:rPr>
          <w:b/>
          <w:bCs/>
          <w:color w:val="403152" w:themeColor="accent4" w:themeShade="80"/>
        </w:rPr>
        <w:t>Fraternal twins</w:t>
      </w:r>
      <w:r w:rsidRPr="00DB73B6">
        <w:rPr>
          <w:color w:val="403152" w:themeColor="accent4" w:themeShade="80"/>
        </w:rPr>
        <w:t>, while they share much of the same experience and environment, have no more genetic similarity than other siblings.</w:t>
      </w:r>
    </w:p>
    <w:p w:rsidR="00AB2DA1" w:rsidRPr="00DB73B6" w:rsidRDefault="00AB2DA1" w:rsidP="00AB2DA1">
      <w:pPr>
        <w:pStyle w:val="NoteLevel1"/>
        <w:rPr>
          <w:color w:val="403152" w:themeColor="accent4" w:themeShade="80"/>
        </w:rPr>
      </w:pPr>
      <w:r w:rsidRPr="00DB73B6">
        <w:rPr>
          <w:color w:val="403152" w:themeColor="accent4" w:themeShade="80"/>
        </w:rPr>
        <w:t>•</w:t>
      </w:r>
      <w:r w:rsidRPr="00DB73B6">
        <w:rPr>
          <w:b/>
          <w:bCs/>
          <w:color w:val="403152" w:themeColor="accent4" w:themeShade="80"/>
        </w:rPr>
        <w:t>Identical twins</w:t>
      </w:r>
      <w:r w:rsidRPr="00DB73B6">
        <w:rPr>
          <w:color w:val="403152" w:themeColor="accent4" w:themeShade="80"/>
        </w:rPr>
        <w:t xml:space="preserve"> share much of the same experience, but are also genetically identical.</w:t>
      </w:r>
    </w:p>
    <w:p w:rsidR="00AB2DA1" w:rsidRPr="00DB73B6" w:rsidRDefault="00AB2DA1" w:rsidP="00257673">
      <w:pPr>
        <w:pStyle w:val="NoteLevel1"/>
        <w:rPr>
          <w:color w:val="403152" w:themeColor="accent4" w:themeShade="80"/>
        </w:rPr>
      </w:pPr>
    </w:p>
    <w:p w:rsidR="00AB2DA1" w:rsidRPr="00DB73B6" w:rsidRDefault="00AB2DA1" w:rsidP="00AB2DA1">
      <w:pPr>
        <w:pStyle w:val="NoteLevel1"/>
        <w:rPr>
          <w:color w:val="403152" w:themeColor="accent4" w:themeShade="80"/>
        </w:rPr>
      </w:pPr>
      <w:r w:rsidRPr="00DB73B6">
        <w:rPr>
          <w:color w:val="403152" w:themeColor="accent4" w:themeShade="80"/>
        </w:rPr>
        <w:t>•</w:t>
      </w:r>
      <w:r w:rsidRPr="00DB73B6">
        <w:rPr>
          <w:b/>
          <w:bCs/>
          <w:color w:val="403152" w:themeColor="accent4" w:themeShade="80"/>
        </w:rPr>
        <w:t>Twin studies</w:t>
      </w:r>
      <w:r w:rsidRPr="00DB73B6">
        <w:rPr>
          <w:color w:val="403152" w:themeColor="accent4" w:themeShade="80"/>
        </w:rPr>
        <w:t xml:space="preserve"> emphasize the importance of heredity.</w:t>
      </w:r>
    </w:p>
    <w:p w:rsidR="00AB2DA1" w:rsidRPr="00DB73B6" w:rsidRDefault="00AB2DA1" w:rsidP="00AB2DA1">
      <w:pPr>
        <w:pStyle w:val="NoteLevel1"/>
        <w:rPr>
          <w:color w:val="403152" w:themeColor="accent4" w:themeShade="80"/>
        </w:rPr>
      </w:pPr>
    </w:p>
    <w:p w:rsidR="00AB2DA1" w:rsidRPr="00DB73B6" w:rsidRDefault="00AB2DA1" w:rsidP="00AB2DA1">
      <w:pPr>
        <w:pStyle w:val="NoteLevel1"/>
        <w:rPr>
          <w:color w:val="403152" w:themeColor="accent4" w:themeShade="80"/>
        </w:rPr>
      </w:pPr>
      <w:r w:rsidRPr="00DB73B6">
        <w:rPr>
          <w:color w:val="403152" w:themeColor="accent4" w:themeShade="80"/>
        </w:rPr>
        <w:t xml:space="preserve">Studying the similarity of </w:t>
      </w:r>
      <w:r w:rsidRPr="00DB73B6">
        <w:rPr>
          <w:b/>
          <w:bCs/>
          <w:color w:val="403152" w:themeColor="accent4" w:themeShade="80"/>
        </w:rPr>
        <w:t>adopted</w:t>
      </w:r>
      <w:r w:rsidRPr="00DB73B6">
        <w:rPr>
          <w:color w:val="403152" w:themeColor="accent4" w:themeShade="80"/>
        </w:rPr>
        <w:t xml:space="preserve"> children to their adoptive parents helps to demonstrate the role of experience </w:t>
      </w:r>
    </w:p>
    <w:p w:rsidR="00AB2DA1" w:rsidRPr="00DB73B6" w:rsidRDefault="00AB2DA1" w:rsidP="00AB2DA1">
      <w:pPr>
        <w:pStyle w:val="NoteLevel1"/>
        <w:rPr>
          <w:color w:val="403152" w:themeColor="accent4" w:themeShade="80"/>
        </w:rPr>
      </w:pPr>
    </w:p>
    <w:p w:rsidR="009E730D" w:rsidRPr="00DB73B6" w:rsidRDefault="009E730D" w:rsidP="00AB2DA1">
      <w:pPr>
        <w:pStyle w:val="NoteLevel1"/>
        <w:rPr>
          <w:color w:val="403152" w:themeColor="accent4" w:themeShade="80"/>
        </w:rPr>
      </w:pPr>
      <w:r w:rsidRPr="00DB73B6">
        <w:rPr>
          <w:b/>
          <w:color w:val="403152" w:themeColor="accent4" w:themeShade="80"/>
        </w:rPr>
        <w:t>PATHS FROM GENES TO BEHAVIOURS</w:t>
      </w:r>
    </w:p>
    <w:p w:rsidR="009E730D" w:rsidRPr="00DB73B6" w:rsidRDefault="009E730D" w:rsidP="009E730D">
      <w:pPr>
        <w:pStyle w:val="NoteLevel2"/>
        <w:rPr>
          <w:color w:val="403152" w:themeColor="accent4" w:themeShade="80"/>
        </w:rPr>
      </w:pPr>
      <w:r w:rsidRPr="00DB73B6">
        <w:rPr>
          <w:color w:val="403152" w:themeColor="accent4" w:themeShade="80"/>
        </w:rPr>
        <w:t>Genes set conditions that affect abilities and choices</w:t>
      </w:r>
    </w:p>
    <w:p w:rsidR="009E730D" w:rsidRPr="00DB73B6" w:rsidRDefault="009E730D" w:rsidP="009E730D">
      <w:pPr>
        <w:pStyle w:val="NoteLevel2"/>
        <w:rPr>
          <w:color w:val="403152" w:themeColor="accent4" w:themeShade="80"/>
        </w:rPr>
      </w:pPr>
      <w:r w:rsidRPr="00DB73B6">
        <w:rPr>
          <w:color w:val="403152" w:themeColor="accent4" w:themeShade="80"/>
        </w:rPr>
        <w:t xml:space="preserve">Reaction range: The same genotype can produce a range of </w:t>
      </w:r>
      <w:proofErr w:type="spellStart"/>
      <w:r w:rsidRPr="00DB73B6">
        <w:rPr>
          <w:color w:val="403152" w:themeColor="accent4" w:themeShade="80"/>
        </w:rPr>
        <w:t>penotypes</w:t>
      </w:r>
      <w:proofErr w:type="spellEnd"/>
      <w:r w:rsidRPr="00DB73B6">
        <w:rPr>
          <w:color w:val="403152" w:themeColor="accent4" w:themeShade="80"/>
        </w:rPr>
        <w:t>, in reaction to the environment</w:t>
      </w:r>
    </w:p>
    <w:p w:rsidR="00AB2DA1" w:rsidRPr="00DB73B6" w:rsidRDefault="00AB2DA1" w:rsidP="009E730D">
      <w:pPr>
        <w:pStyle w:val="NoteLevel1"/>
        <w:rPr>
          <w:color w:val="403152" w:themeColor="accent4" w:themeShade="80"/>
        </w:rPr>
      </w:pPr>
    </w:p>
    <w:p w:rsidR="00AB2DA1" w:rsidRPr="00DB73B6" w:rsidRDefault="00F65CD8" w:rsidP="00AB2DA1">
      <w:pPr>
        <w:pStyle w:val="NoteLevel1"/>
        <w:rPr>
          <w:color w:val="403152" w:themeColor="accent4" w:themeShade="80"/>
        </w:rPr>
      </w:pPr>
      <w:r w:rsidRPr="00DB73B6">
        <w:rPr>
          <w:b/>
          <w:color w:val="403152" w:themeColor="accent4" w:themeShade="80"/>
        </w:rPr>
        <w:t>PATHS FROM GENES TO BEHAVIOUR</w:t>
      </w:r>
    </w:p>
    <w:p w:rsidR="00AB2DA1" w:rsidRPr="00DB73B6" w:rsidRDefault="00AB2DA1" w:rsidP="00D0041C">
      <w:pPr>
        <w:pStyle w:val="NoteLevel1"/>
        <w:rPr>
          <w:color w:val="403152" w:themeColor="accent4" w:themeShade="80"/>
        </w:rPr>
      </w:pPr>
      <w:r w:rsidRPr="00DB73B6">
        <w:rPr>
          <w:color w:val="403152" w:themeColor="accent4" w:themeShade="80"/>
        </w:rPr>
        <w:t>•Heredity and environment interact dynamically through</w:t>
      </w:r>
      <w:r w:rsidR="00D0041C" w:rsidRPr="00DB73B6">
        <w:rPr>
          <w:color w:val="403152" w:themeColor="accent4" w:themeShade="80"/>
        </w:rPr>
        <w:t>out development</w:t>
      </w:r>
    </w:p>
    <w:p w:rsidR="00AB2DA1" w:rsidRPr="00DB73B6" w:rsidRDefault="00AB2DA1" w:rsidP="00AB2DA1">
      <w:pPr>
        <w:pStyle w:val="NoteLevel1"/>
        <w:rPr>
          <w:color w:val="403152" w:themeColor="accent4" w:themeShade="80"/>
        </w:rPr>
      </w:pPr>
      <w:r w:rsidRPr="00DB73B6">
        <w:rPr>
          <w:color w:val="403152" w:themeColor="accent4" w:themeShade="80"/>
        </w:rPr>
        <w:t>•Genes can influence the kind of environment to which a person is exposed</w:t>
      </w:r>
    </w:p>
    <w:p w:rsidR="00AB2DA1" w:rsidRPr="00DB73B6" w:rsidRDefault="00AB2DA1" w:rsidP="00AB2DA1">
      <w:pPr>
        <w:pStyle w:val="NoteLevel1"/>
        <w:rPr>
          <w:color w:val="403152" w:themeColor="accent4" w:themeShade="80"/>
        </w:rPr>
      </w:pPr>
      <w:r w:rsidRPr="00DB73B6">
        <w:rPr>
          <w:color w:val="403152" w:themeColor="accent4" w:themeShade="80"/>
        </w:rPr>
        <w:t>–Nature can help determine nurturing</w:t>
      </w:r>
    </w:p>
    <w:p w:rsidR="00AB2DA1" w:rsidRPr="00DB73B6" w:rsidRDefault="00AB2DA1" w:rsidP="00AB2DA1">
      <w:pPr>
        <w:pStyle w:val="NoteLevel1"/>
        <w:rPr>
          <w:color w:val="403152" w:themeColor="accent4" w:themeShade="80"/>
        </w:rPr>
      </w:pPr>
      <w:r w:rsidRPr="00DB73B6">
        <w:rPr>
          <w:color w:val="403152" w:themeColor="accent4" w:themeShade="80"/>
        </w:rPr>
        <w:t>–</w:t>
      </w:r>
      <w:r w:rsidRPr="00DB73B6">
        <w:rPr>
          <w:b/>
          <w:bCs/>
          <w:color w:val="403152" w:themeColor="accent4" w:themeShade="80"/>
        </w:rPr>
        <w:t xml:space="preserve">Niche-picking: </w:t>
      </w:r>
      <w:r w:rsidRPr="00DB73B6">
        <w:rPr>
          <w:color w:val="403152" w:themeColor="accent4" w:themeShade="80"/>
        </w:rPr>
        <w:t>Process of seeking an environment that fit ones heredity</w:t>
      </w:r>
    </w:p>
    <w:p w:rsidR="00AB2DA1" w:rsidRPr="00DB73B6" w:rsidRDefault="00AB2DA1" w:rsidP="00AB2DA1">
      <w:pPr>
        <w:pStyle w:val="NoteLevel1"/>
        <w:rPr>
          <w:color w:val="403152" w:themeColor="accent4" w:themeShade="80"/>
        </w:rPr>
      </w:pPr>
    </w:p>
    <w:p w:rsidR="001F3922" w:rsidRPr="00DB73B6" w:rsidRDefault="001F3922" w:rsidP="00AB2DA1">
      <w:pPr>
        <w:pStyle w:val="NoteLevel1"/>
        <w:rPr>
          <w:color w:val="403152" w:themeColor="accent4" w:themeShade="80"/>
        </w:rPr>
      </w:pPr>
    </w:p>
    <w:p w:rsidR="001F3922" w:rsidRPr="00DB73B6" w:rsidRDefault="001F3922" w:rsidP="001F3922">
      <w:pPr>
        <w:pStyle w:val="NoteLevel1"/>
        <w:rPr>
          <w:color w:val="403152" w:themeColor="accent4" w:themeShade="80"/>
        </w:rPr>
      </w:pPr>
      <w:r w:rsidRPr="00DB73B6">
        <w:rPr>
          <w:color w:val="403152" w:themeColor="accent4" w:themeShade="80"/>
        </w:rPr>
        <w:t>•Environmental influences typically make children within a family different</w:t>
      </w:r>
    </w:p>
    <w:p w:rsidR="001F3922" w:rsidRPr="00DB73B6" w:rsidRDefault="001F3922" w:rsidP="001F3922">
      <w:pPr>
        <w:pStyle w:val="NoteLevel1"/>
        <w:rPr>
          <w:color w:val="403152" w:themeColor="accent4" w:themeShade="80"/>
        </w:rPr>
      </w:pPr>
    </w:p>
    <w:p w:rsidR="001F3922" w:rsidRPr="00DB73B6" w:rsidRDefault="001F3922" w:rsidP="001F3922">
      <w:pPr>
        <w:pStyle w:val="NoteLevel1"/>
        <w:rPr>
          <w:color w:val="403152" w:themeColor="accent4" w:themeShade="80"/>
        </w:rPr>
      </w:pPr>
      <w:r w:rsidRPr="00DB73B6">
        <w:rPr>
          <w:color w:val="403152" w:themeColor="accent4" w:themeShade="80"/>
        </w:rPr>
        <w:t>•</w:t>
      </w:r>
      <w:proofErr w:type="spellStart"/>
      <w:r w:rsidRPr="00DB73B6">
        <w:rPr>
          <w:b/>
          <w:bCs/>
          <w:color w:val="403152" w:themeColor="accent4" w:themeShade="80"/>
        </w:rPr>
        <w:t>Nonshared</w:t>
      </w:r>
      <w:proofErr w:type="spellEnd"/>
      <w:r w:rsidRPr="00DB73B6">
        <w:rPr>
          <w:b/>
          <w:bCs/>
          <w:color w:val="403152" w:themeColor="accent4" w:themeShade="80"/>
        </w:rPr>
        <w:t xml:space="preserve"> environmental influences</w:t>
      </w:r>
      <w:r w:rsidRPr="00DB73B6">
        <w:rPr>
          <w:color w:val="403152" w:themeColor="accent4" w:themeShade="80"/>
        </w:rPr>
        <w:t xml:space="preserve"> – forces within a family that make children different from one another</w:t>
      </w:r>
    </w:p>
    <w:p w:rsidR="00AB2DA1" w:rsidRPr="00DB73B6" w:rsidRDefault="00AB2DA1" w:rsidP="00AB2DA1">
      <w:pPr>
        <w:pStyle w:val="NoteLevel1"/>
        <w:rPr>
          <w:color w:val="403152" w:themeColor="accent4" w:themeShade="80"/>
        </w:rPr>
      </w:pPr>
    </w:p>
    <w:p w:rsidR="001F3DD7" w:rsidRPr="00DB73B6" w:rsidRDefault="001F3DD7" w:rsidP="00AB2DA1">
      <w:pPr>
        <w:pStyle w:val="NoteLevel1"/>
        <w:rPr>
          <w:color w:val="403152" w:themeColor="accent4" w:themeShade="80"/>
        </w:rPr>
      </w:pPr>
    </w:p>
    <w:p w:rsidR="001F3DD7" w:rsidRPr="00DB73B6" w:rsidRDefault="006022F2" w:rsidP="00AB2DA1">
      <w:pPr>
        <w:pStyle w:val="NoteLevel1"/>
        <w:rPr>
          <w:color w:val="403152" w:themeColor="accent4" w:themeShade="80"/>
        </w:rPr>
      </w:pPr>
      <w:r w:rsidRPr="00DB73B6">
        <w:rPr>
          <w:b/>
          <w:color w:val="403152" w:themeColor="accent4" w:themeShade="80"/>
        </w:rPr>
        <w:t xml:space="preserve">PERIODS OF THE ZYGOTE </w:t>
      </w:r>
    </w:p>
    <w:p w:rsidR="001F3DD7" w:rsidRPr="00DB73B6" w:rsidRDefault="001F3DD7" w:rsidP="001F3DD7">
      <w:pPr>
        <w:pStyle w:val="NoteLevel1"/>
        <w:rPr>
          <w:color w:val="403152" w:themeColor="accent4" w:themeShade="80"/>
        </w:rPr>
      </w:pPr>
      <w:r w:rsidRPr="00DB73B6">
        <w:rPr>
          <w:color w:val="403152" w:themeColor="accent4" w:themeShade="80"/>
        </w:rPr>
        <w:t>•After fertilization, the zygote travels down the fallopian tube and is implanted in the uterine wall.</w:t>
      </w:r>
    </w:p>
    <w:p w:rsidR="001F3DD7" w:rsidRPr="00DB73B6" w:rsidRDefault="001F3DD7" w:rsidP="001F3DD7">
      <w:pPr>
        <w:pStyle w:val="NoteLevel1"/>
        <w:rPr>
          <w:color w:val="403152" w:themeColor="accent4" w:themeShade="80"/>
        </w:rPr>
      </w:pPr>
      <w:r w:rsidRPr="00DB73B6">
        <w:rPr>
          <w:color w:val="403152" w:themeColor="accent4" w:themeShade="80"/>
        </w:rPr>
        <w:t>•</w:t>
      </w:r>
      <w:r w:rsidRPr="00DB73B6">
        <w:rPr>
          <w:b/>
          <w:bCs/>
          <w:color w:val="403152" w:themeColor="accent4" w:themeShade="80"/>
        </w:rPr>
        <w:t>Implantation</w:t>
      </w:r>
    </w:p>
    <w:p w:rsidR="001F3DD7" w:rsidRPr="00DB73B6" w:rsidRDefault="001F3DD7" w:rsidP="001F3DD7">
      <w:pPr>
        <w:pStyle w:val="NoteLevel1"/>
        <w:rPr>
          <w:color w:val="403152" w:themeColor="accent4" w:themeShade="80"/>
        </w:rPr>
      </w:pPr>
      <w:r w:rsidRPr="00DB73B6">
        <w:rPr>
          <w:color w:val="403152" w:themeColor="accent4" w:themeShade="80"/>
        </w:rPr>
        <w:t>–The zygote burrows into the uterine wall and establishes connections with a woman’s blood vessels</w:t>
      </w:r>
    </w:p>
    <w:p w:rsidR="001F3DD7" w:rsidRPr="00DB73B6" w:rsidRDefault="001F3DD7" w:rsidP="001F3DD7">
      <w:pPr>
        <w:pStyle w:val="NoteLevel1"/>
        <w:rPr>
          <w:color w:val="403152" w:themeColor="accent4" w:themeShade="80"/>
        </w:rPr>
      </w:pPr>
      <w:r w:rsidRPr="00DB73B6">
        <w:rPr>
          <w:color w:val="403152" w:themeColor="accent4" w:themeShade="80"/>
        </w:rPr>
        <w:t>•</w:t>
      </w:r>
      <w:r w:rsidRPr="00DB73B6">
        <w:rPr>
          <w:b/>
          <w:bCs/>
          <w:color w:val="403152" w:themeColor="accent4" w:themeShade="80"/>
        </w:rPr>
        <w:t>Germ Disc</w:t>
      </w:r>
    </w:p>
    <w:p w:rsidR="001F3DD7" w:rsidRPr="00DB73B6" w:rsidRDefault="001F3DD7" w:rsidP="001F3DD7">
      <w:pPr>
        <w:pStyle w:val="NoteLevel1"/>
        <w:rPr>
          <w:color w:val="403152" w:themeColor="accent4" w:themeShade="80"/>
        </w:rPr>
      </w:pPr>
      <w:r w:rsidRPr="00DB73B6">
        <w:rPr>
          <w:color w:val="403152" w:themeColor="accent4" w:themeShade="80"/>
        </w:rPr>
        <w:t>–</w:t>
      </w:r>
      <w:proofErr w:type="gramStart"/>
      <w:r w:rsidRPr="00DB73B6">
        <w:rPr>
          <w:color w:val="403152" w:themeColor="accent4" w:themeShade="80"/>
        </w:rPr>
        <w:t>a</w:t>
      </w:r>
      <w:proofErr w:type="gramEnd"/>
      <w:r w:rsidRPr="00DB73B6">
        <w:rPr>
          <w:color w:val="403152" w:themeColor="accent4" w:themeShade="80"/>
        </w:rPr>
        <w:t xml:space="preserve"> small cluster of cells near the centre of the zygote</w:t>
      </w:r>
    </w:p>
    <w:p w:rsidR="001F3DD7" w:rsidRPr="00DB73B6" w:rsidRDefault="001F3DD7" w:rsidP="001F3DD7">
      <w:pPr>
        <w:pStyle w:val="NoteLevel1"/>
        <w:rPr>
          <w:color w:val="403152" w:themeColor="accent4" w:themeShade="80"/>
        </w:rPr>
      </w:pPr>
      <w:r w:rsidRPr="00DB73B6">
        <w:rPr>
          <w:color w:val="403152" w:themeColor="accent4" w:themeShade="80"/>
        </w:rPr>
        <w:t>–</w:t>
      </w:r>
      <w:proofErr w:type="gramStart"/>
      <w:r w:rsidRPr="00DB73B6">
        <w:rPr>
          <w:color w:val="403152" w:themeColor="accent4" w:themeShade="80"/>
        </w:rPr>
        <w:t>eventually</w:t>
      </w:r>
      <w:proofErr w:type="gramEnd"/>
      <w:r w:rsidRPr="00DB73B6">
        <w:rPr>
          <w:color w:val="403152" w:themeColor="accent4" w:themeShade="80"/>
        </w:rPr>
        <w:t xml:space="preserve"> develops into a baby</w:t>
      </w:r>
    </w:p>
    <w:p w:rsidR="001F3DD7" w:rsidRPr="00DB73B6" w:rsidRDefault="001F3DD7" w:rsidP="001F3DD7">
      <w:pPr>
        <w:pStyle w:val="NoteLevel1"/>
        <w:rPr>
          <w:color w:val="403152" w:themeColor="accent4" w:themeShade="80"/>
        </w:rPr>
      </w:pPr>
      <w:r w:rsidRPr="00DB73B6">
        <w:rPr>
          <w:color w:val="403152" w:themeColor="accent4" w:themeShade="80"/>
        </w:rPr>
        <w:t>•</w:t>
      </w:r>
      <w:r w:rsidRPr="00DB73B6">
        <w:rPr>
          <w:b/>
          <w:bCs/>
          <w:color w:val="403152" w:themeColor="accent4" w:themeShade="80"/>
        </w:rPr>
        <w:t>Placenta</w:t>
      </w:r>
    </w:p>
    <w:p w:rsidR="001F3DD7" w:rsidRPr="00DB73B6" w:rsidRDefault="001F3DD7" w:rsidP="001F3DD7">
      <w:pPr>
        <w:pStyle w:val="NoteLevel1"/>
        <w:rPr>
          <w:color w:val="403152" w:themeColor="accent4" w:themeShade="80"/>
        </w:rPr>
      </w:pPr>
      <w:r w:rsidRPr="00DB73B6">
        <w:rPr>
          <w:color w:val="403152" w:themeColor="accent4" w:themeShade="80"/>
        </w:rPr>
        <w:t>–</w:t>
      </w:r>
      <w:proofErr w:type="gramStart"/>
      <w:r w:rsidRPr="00DB73B6">
        <w:rPr>
          <w:color w:val="403152" w:themeColor="accent4" w:themeShade="80"/>
        </w:rPr>
        <w:t>the</w:t>
      </w:r>
      <w:proofErr w:type="gramEnd"/>
      <w:r w:rsidRPr="00DB73B6">
        <w:rPr>
          <w:color w:val="403152" w:themeColor="accent4" w:themeShade="80"/>
        </w:rPr>
        <w:t xml:space="preserve"> layer of cells closest to the uterus</w:t>
      </w:r>
    </w:p>
    <w:p w:rsidR="001F3DD7" w:rsidRPr="00DB73B6" w:rsidRDefault="001F3DD7" w:rsidP="001F3DD7">
      <w:pPr>
        <w:pStyle w:val="NoteLevel1"/>
        <w:rPr>
          <w:color w:val="403152" w:themeColor="accent4" w:themeShade="80"/>
        </w:rPr>
      </w:pPr>
      <w:r w:rsidRPr="00DB73B6">
        <w:rPr>
          <w:color w:val="403152" w:themeColor="accent4" w:themeShade="80"/>
        </w:rPr>
        <w:t>–</w:t>
      </w:r>
      <w:proofErr w:type="gramStart"/>
      <w:r w:rsidRPr="00DB73B6">
        <w:rPr>
          <w:color w:val="403152" w:themeColor="accent4" w:themeShade="80"/>
        </w:rPr>
        <w:t>structure</w:t>
      </w:r>
      <w:proofErr w:type="gramEnd"/>
      <w:r w:rsidRPr="00DB73B6">
        <w:rPr>
          <w:color w:val="403152" w:themeColor="accent4" w:themeShade="80"/>
        </w:rPr>
        <w:t xml:space="preserve"> through which nutrients and wastes are exchanged between the mother and the developing organism</w:t>
      </w:r>
    </w:p>
    <w:p w:rsidR="00585E80" w:rsidRPr="00DB73B6" w:rsidRDefault="00585E80" w:rsidP="00AB2DA1">
      <w:pPr>
        <w:pStyle w:val="NoteLevel1"/>
        <w:rPr>
          <w:color w:val="403152" w:themeColor="accent4" w:themeShade="80"/>
        </w:rPr>
      </w:pPr>
    </w:p>
    <w:p w:rsidR="00585E80" w:rsidRPr="00DB73B6" w:rsidRDefault="00585E80" w:rsidP="00AB2DA1">
      <w:pPr>
        <w:pStyle w:val="NoteLevel1"/>
        <w:rPr>
          <w:color w:val="403152" w:themeColor="accent4" w:themeShade="80"/>
        </w:rPr>
      </w:pPr>
    </w:p>
    <w:p w:rsidR="00AB2DA1" w:rsidRPr="00DB73B6" w:rsidRDefault="00585E80" w:rsidP="00AB2DA1">
      <w:pPr>
        <w:pStyle w:val="NoteLevel1"/>
        <w:rPr>
          <w:color w:val="403152" w:themeColor="accent4" w:themeShade="80"/>
        </w:rPr>
      </w:pPr>
      <w:r w:rsidRPr="00DB73B6">
        <w:rPr>
          <w:b/>
          <w:color w:val="403152" w:themeColor="accent4" w:themeShade="80"/>
        </w:rPr>
        <w:t>PERIOD OF EMBRYO (WEEKS 3-8)</w:t>
      </w:r>
    </w:p>
    <w:p w:rsidR="001F3DD7" w:rsidRPr="00DB73B6" w:rsidRDefault="001F3DD7" w:rsidP="001F3DD7">
      <w:pPr>
        <w:pStyle w:val="NoteLevel1"/>
        <w:rPr>
          <w:color w:val="403152" w:themeColor="accent4" w:themeShade="80"/>
        </w:rPr>
      </w:pPr>
      <w:r w:rsidRPr="00DB73B6">
        <w:rPr>
          <w:color w:val="403152" w:themeColor="accent4" w:themeShade="80"/>
        </w:rPr>
        <w:t xml:space="preserve">•Once zygote is completely embedded in the uterine wall it is called an </w:t>
      </w:r>
      <w:r w:rsidRPr="00DB73B6">
        <w:rPr>
          <w:b/>
          <w:bCs/>
          <w:color w:val="403152" w:themeColor="accent4" w:themeShade="80"/>
        </w:rPr>
        <w:t>embryo</w:t>
      </w:r>
    </w:p>
    <w:p w:rsidR="001F3DD7" w:rsidRPr="00DB73B6" w:rsidRDefault="001F3DD7" w:rsidP="001F3DD7">
      <w:pPr>
        <w:pStyle w:val="NoteLevel1"/>
        <w:rPr>
          <w:color w:val="403152" w:themeColor="accent4" w:themeShade="80"/>
        </w:rPr>
      </w:pPr>
      <w:r w:rsidRPr="00DB73B6">
        <w:rPr>
          <w:color w:val="403152" w:themeColor="accent4" w:themeShade="80"/>
        </w:rPr>
        <w:t>•</w:t>
      </w:r>
      <w:r w:rsidRPr="00DB73B6">
        <w:rPr>
          <w:b/>
          <w:bCs/>
          <w:color w:val="403152" w:themeColor="accent4" w:themeShade="80"/>
        </w:rPr>
        <w:t>Three Layers:</w:t>
      </w:r>
    </w:p>
    <w:p w:rsidR="001F3DD7" w:rsidRPr="00DB73B6" w:rsidRDefault="001F3DD7" w:rsidP="001F3DD7">
      <w:pPr>
        <w:pStyle w:val="NoteLevel1"/>
        <w:rPr>
          <w:color w:val="403152" w:themeColor="accent4" w:themeShade="80"/>
        </w:rPr>
      </w:pPr>
      <w:r w:rsidRPr="00DB73B6">
        <w:rPr>
          <w:color w:val="403152" w:themeColor="accent4" w:themeShade="80"/>
        </w:rPr>
        <w:t xml:space="preserve">–Outer layer or </w:t>
      </w:r>
      <w:r w:rsidRPr="00DB73B6">
        <w:rPr>
          <w:b/>
          <w:bCs/>
          <w:color w:val="403152" w:themeColor="accent4" w:themeShade="80"/>
        </w:rPr>
        <w:t>ectoderm</w:t>
      </w:r>
      <w:r w:rsidRPr="00DB73B6">
        <w:rPr>
          <w:color w:val="403152" w:themeColor="accent4" w:themeShade="80"/>
        </w:rPr>
        <w:t xml:space="preserve"> becomes hair, the outer layer of skin, and the nervous system</w:t>
      </w:r>
    </w:p>
    <w:p w:rsidR="001F3DD7" w:rsidRPr="00DB73B6" w:rsidRDefault="001F3DD7" w:rsidP="001F3DD7">
      <w:pPr>
        <w:pStyle w:val="NoteLevel1"/>
        <w:rPr>
          <w:color w:val="403152" w:themeColor="accent4" w:themeShade="80"/>
        </w:rPr>
      </w:pPr>
      <w:r w:rsidRPr="00DB73B6">
        <w:rPr>
          <w:color w:val="403152" w:themeColor="accent4" w:themeShade="80"/>
        </w:rPr>
        <w:t xml:space="preserve">–Middle layer or </w:t>
      </w:r>
      <w:r w:rsidRPr="00DB73B6">
        <w:rPr>
          <w:b/>
          <w:bCs/>
          <w:color w:val="403152" w:themeColor="accent4" w:themeShade="80"/>
        </w:rPr>
        <w:t>mesoderm</w:t>
      </w:r>
      <w:r w:rsidRPr="00DB73B6">
        <w:rPr>
          <w:color w:val="403152" w:themeColor="accent4" w:themeShade="80"/>
        </w:rPr>
        <w:t xml:space="preserve"> forms muscles, bones, and the circulatory system</w:t>
      </w:r>
    </w:p>
    <w:p w:rsidR="001F3DD7" w:rsidRPr="00DB73B6" w:rsidRDefault="001F3DD7" w:rsidP="001F3DD7">
      <w:pPr>
        <w:pStyle w:val="NoteLevel1"/>
        <w:rPr>
          <w:color w:val="403152" w:themeColor="accent4" w:themeShade="80"/>
        </w:rPr>
      </w:pPr>
      <w:r w:rsidRPr="00DB73B6">
        <w:rPr>
          <w:color w:val="403152" w:themeColor="accent4" w:themeShade="80"/>
        </w:rPr>
        <w:t xml:space="preserve">–Inner layer or </w:t>
      </w:r>
      <w:r w:rsidRPr="00DB73B6">
        <w:rPr>
          <w:b/>
          <w:bCs/>
          <w:color w:val="403152" w:themeColor="accent4" w:themeShade="80"/>
        </w:rPr>
        <w:t>endoderm</w:t>
      </w:r>
      <w:r w:rsidRPr="00DB73B6">
        <w:rPr>
          <w:color w:val="403152" w:themeColor="accent4" w:themeShade="80"/>
        </w:rPr>
        <w:t xml:space="preserve"> forms the digestive system and the lungs</w:t>
      </w:r>
    </w:p>
    <w:p w:rsidR="00AB2DA1" w:rsidRPr="00DB73B6" w:rsidRDefault="00AB2DA1" w:rsidP="00AB2DA1">
      <w:pPr>
        <w:pStyle w:val="NoteLevel1"/>
        <w:rPr>
          <w:color w:val="403152" w:themeColor="accent4" w:themeShade="80"/>
        </w:rPr>
      </w:pPr>
    </w:p>
    <w:p w:rsidR="001E4FD3" w:rsidRPr="00DB73B6" w:rsidRDefault="001E4FD3" w:rsidP="00257673">
      <w:pPr>
        <w:pStyle w:val="NoteLevel1"/>
        <w:rPr>
          <w:color w:val="403152" w:themeColor="accent4" w:themeShade="80"/>
        </w:rPr>
      </w:pPr>
    </w:p>
    <w:p w:rsidR="001F3DD7" w:rsidRPr="00DB73B6" w:rsidRDefault="001F3DD7" w:rsidP="001F3DD7">
      <w:pPr>
        <w:pStyle w:val="NoteLevel1"/>
        <w:rPr>
          <w:color w:val="403152" w:themeColor="accent4" w:themeShade="80"/>
        </w:rPr>
      </w:pPr>
      <w:r w:rsidRPr="00DB73B6">
        <w:rPr>
          <w:color w:val="403152" w:themeColor="accent4" w:themeShade="80"/>
        </w:rPr>
        <w:t>•At four weeks after conception, flat set of cells curls to form a tube.</w:t>
      </w:r>
    </w:p>
    <w:p w:rsidR="001F3DD7" w:rsidRPr="00DB73B6" w:rsidRDefault="001F3DD7" w:rsidP="001F3DD7">
      <w:pPr>
        <w:pStyle w:val="NoteLevel1"/>
        <w:rPr>
          <w:color w:val="403152" w:themeColor="accent4" w:themeShade="80"/>
        </w:rPr>
      </w:pPr>
      <w:r w:rsidRPr="00DB73B6">
        <w:rPr>
          <w:color w:val="403152" w:themeColor="accent4" w:themeShade="80"/>
        </w:rPr>
        <w:t>–</w:t>
      </w:r>
      <w:proofErr w:type="gramStart"/>
      <w:r w:rsidRPr="00DB73B6">
        <w:rPr>
          <w:color w:val="403152" w:themeColor="accent4" w:themeShade="80"/>
        </w:rPr>
        <w:t>all</w:t>
      </w:r>
      <w:proofErr w:type="gramEnd"/>
      <w:r w:rsidRPr="00DB73B6">
        <w:rPr>
          <w:color w:val="403152" w:themeColor="accent4" w:themeShade="80"/>
        </w:rPr>
        <w:t xml:space="preserve"> regions of brain grow, especially </w:t>
      </w:r>
      <w:r w:rsidRPr="00DB73B6">
        <w:rPr>
          <w:b/>
          <w:bCs/>
          <w:color w:val="403152" w:themeColor="accent4" w:themeShade="80"/>
        </w:rPr>
        <w:t>cerebral cortex</w:t>
      </w:r>
    </w:p>
    <w:p w:rsidR="001F3DD7" w:rsidRPr="00DB73B6" w:rsidRDefault="001F3DD7" w:rsidP="001F3DD7">
      <w:pPr>
        <w:pStyle w:val="NoteLevel1"/>
        <w:rPr>
          <w:color w:val="403152" w:themeColor="accent4" w:themeShade="80"/>
        </w:rPr>
      </w:pPr>
    </w:p>
    <w:p w:rsidR="001F3DD7" w:rsidRPr="00DB73B6" w:rsidRDefault="001F3DD7" w:rsidP="001F3DD7">
      <w:pPr>
        <w:pStyle w:val="NoteLevel1"/>
        <w:rPr>
          <w:color w:val="403152" w:themeColor="accent4" w:themeShade="80"/>
        </w:rPr>
      </w:pPr>
      <w:r w:rsidRPr="00DB73B6">
        <w:rPr>
          <w:color w:val="403152" w:themeColor="accent4" w:themeShade="80"/>
        </w:rPr>
        <w:t>•Near end of embryonic period, male embryos develop testes and female embryos develop ovaries</w:t>
      </w:r>
    </w:p>
    <w:p w:rsidR="001F3DD7" w:rsidRPr="00DB73B6" w:rsidRDefault="001F3DD7" w:rsidP="001E4FD3">
      <w:pPr>
        <w:pStyle w:val="NoteLevel1"/>
        <w:rPr>
          <w:color w:val="403152" w:themeColor="accent4" w:themeShade="80"/>
        </w:rPr>
      </w:pPr>
    </w:p>
    <w:p w:rsidR="001F3DD7" w:rsidRPr="00DB73B6" w:rsidRDefault="001F3DD7" w:rsidP="001E4FD3">
      <w:pPr>
        <w:pStyle w:val="NoteLevel1"/>
        <w:rPr>
          <w:color w:val="403152" w:themeColor="accent4" w:themeShade="80"/>
        </w:rPr>
      </w:pPr>
    </w:p>
    <w:p w:rsidR="001F3DD7" w:rsidRPr="00DB73B6" w:rsidRDefault="001F3DD7" w:rsidP="001E4FD3">
      <w:pPr>
        <w:pStyle w:val="NoteLevel1"/>
        <w:rPr>
          <w:color w:val="403152" w:themeColor="accent4" w:themeShade="80"/>
        </w:rPr>
      </w:pPr>
    </w:p>
    <w:p w:rsidR="001F3DD7" w:rsidRPr="00DB73B6" w:rsidRDefault="001F3DD7" w:rsidP="001E4FD3">
      <w:pPr>
        <w:pStyle w:val="NoteLevel1"/>
        <w:rPr>
          <w:color w:val="403152" w:themeColor="accent4" w:themeShade="80"/>
        </w:rPr>
      </w:pPr>
    </w:p>
    <w:p w:rsidR="001F3DD7" w:rsidRPr="00DB73B6" w:rsidRDefault="001F3DD7" w:rsidP="001F3DD7">
      <w:pPr>
        <w:pStyle w:val="NoteLevel1"/>
        <w:rPr>
          <w:color w:val="403152" w:themeColor="accent4" w:themeShade="80"/>
        </w:rPr>
      </w:pPr>
      <w:r w:rsidRPr="00DB73B6">
        <w:rPr>
          <w:color w:val="403152" w:themeColor="accent4" w:themeShade="80"/>
        </w:rPr>
        <w:t xml:space="preserve">•Once zygote is completely embedded in the uterine wall it is called an </w:t>
      </w:r>
      <w:r w:rsidRPr="00DB73B6">
        <w:rPr>
          <w:b/>
          <w:bCs/>
          <w:color w:val="403152" w:themeColor="accent4" w:themeShade="80"/>
        </w:rPr>
        <w:t>embryo</w:t>
      </w:r>
    </w:p>
    <w:p w:rsidR="001F3DD7" w:rsidRPr="00DB73B6" w:rsidRDefault="001F3DD7" w:rsidP="001F3DD7">
      <w:pPr>
        <w:pStyle w:val="NoteLevel1"/>
        <w:rPr>
          <w:color w:val="403152" w:themeColor="accent4" w:themeShade="80"/>
        </w:rPr>
      </w:pPr>
      <w:r w:rsidRPr="00DB73B6">
        <w:rPr>
          <w:color w:val="403152" w:themeColor="accent4" w:themeShade="80"/>
        </w:rPr>
        <w:t>•</w:t>
      </w:r>
      <w:r w:rsidRPr="00DB73B6">
        <w:rPr>
          <w:b/>
          <w:bCs/>
          <w:color w:val="403152" w:themeColor="accent4" w:themeShade="80"/>
        </w:rPr>
        <w:t>Three Layers:</w:t>
      </w:r>
    </w:p>
    <w:p w:rsidR="001F3DD7" w:rsidRPr="00DB73B6" w:rsidRDefault="001F3DD7" w:rsidP="001F3DD7">
      <w:pPr>
        <w:pStyle w:val="NoteLevel1"/>
        <w:rPr>
          <w:color w:val="403152" w:themeColor="accent4" w:themeShade="80"/>
        </w:rPr>
      </w:pPr>
      <w:r w:rsidRPr="00DB73B6">
        <w:rPr>
          <w:color w:val="403152" w:themeColor="accent4" w:themeShade="80"/>
        </w:rPr>
        <w:t xml:space="preserve">–Outer layer or </w:t>
      </w:r>
      <w:r w:rsidRPr="00DB73B6">
        <w:rPr>
          <w:b/>
          <w:bCs/>
          <w:color w:val="403152" w:themeColor="accent4" w:themeShade="80"/>
        </w:rPr>
        <w:t>ectoderm</w:t>
      </w:r>
      <w:r w:rsidRPr="00DB73B6">
        <w:rPr>
          <w:color w:val="403152" w:themeColor="accent4" w:themeShade="80"/>
        </w:rPr>
        <w:t xml:space="preserve"> becomes hair, the outer layer of skin, and the nervous system</w:t>
      </w:r>
    </w:p>
    <w:p w:rsidR="001F3DD7" w:rsidRPr="00DB73B6" w:rsidRDefault="001F3DD7" w:rsidP="001F3DD7">
      <w:pPr>
        <w:pStyle w:val="NoteLevel1"/>
        <w:rPr>
          <w:color w:val="403152" w:themeColor="accent4" w:themeShade="80"/>
        </w:rPr>
      </w:pPr>
      <w:r w:rsidRPr="00DB73B6">
        <w:rPr>
          <w:color w:val="403152" w:themeColor="accent4" w:themeShade="80"/>
        </w:rPr>
        <w:t xml:space="preserve">–Middle layer or </w:t>
      </w:r>
      <w:r w:rsidRPr="00DB73B6">
        <w:rPr>
          <w:b/>
          <w:bCs/>
          <w:color w:val="403152" w:themeColor="accent4" w:themeShade="80"/>
        </w:rPr>
        <w:t>mesoderm</w:t>
      </w:r>
      <w:r w:rsidRPr="00DB73B6">
        <w:rPr>
          <w:color w:val="403152" w:themeColor="accent4" w:themeShade="80"/>
        </w:rPr>
        <w:t xml:space="preserve"> forms muscles, bones, and the circulatory system</w:t>
      </w:r>
    </w:p>
    <w:p w:rsidR="00783082" w:rsidRPr="00DB73B6" w:rsidRDefault="001F3DD7" w:rsidP="00E62804">
      <w:pPr>
        <w:pStyle w:val="NoteLevel1"/>
        <w:rPr>
          <w:color w:val="403152" w:themeColor="accent4" w:themeShade="80"/>
        </w:rPr>
      </w:pPr>
      <w:r w:rsidRPr="00DB73B6">
        <w:rPr>
          <w:color w:val="403152" w:themeColor="accent4" w:themeShade="80"/>
        </w:rPr>
        <w:t xml:space="preserve">–Inner layer or </w:t>
      </w:r>
      <w:r w:rsidRPr="00DB73B6">
        <w:rPr>
          <w:b/>
          <w:bCs/>
          <w:color w:val="403152" w:themeColor="accent4" w:themeShade="80"/>
        </w:rPr>
        <w:t>endoderm</w:t>
      </w:r>
      <w:r w:rsidRPr="00DB73B6">
        <w:rPr>
          <w:color w:val="403152" w:themeColor="accent4" w:themeShade="80"/>
        </w:rPr>
        <w:t xml:space="preserve"> forms the digestive system and the lungs</w:t>
      </w:r>
    </w:p>
    <w:p w:rsidR="00783082" w:rsidRPr="00DB73B6" w:rsidRDefault="00783082" w:rsidP="00783082">
      <w:pPr>
        <w:pStyle w:val="NoteLevel1"/>
        <w:rPr>
          <w:color w:val="403152" w:themeColor="accent4" w:themeShade="80"/>
        </w:rPr>
      </w:pPr>
      <w:r w:rsidRPr="00DB73B6">
        <w:rPr>
          <w:color w:val="403152" w:themeColor="accent4" w:themeShade="80"/>
        </w:rPr>
        <w:t>•At four weeks after conception, flat set of cells curls to form a tube.</w:t>
      </w:r>
    </w:p>
    <w:p w:rsidR="00783082" w:rsidRPr="00DB73B6" w:rsidRDefault="00783082" w:rsidP="00E62804">
      <w:pPr>
        <w:pStyle w:val="NoteLevel1"/>
        <w:rPr>
          <w:color w:val="403152" w:themeColor="accent4" w:themeShade="80"/>
        </w:rPr>
      </w:pPr>
      <w:r w:rsidRPr="00DB73B6">
        <w:rPr>
          <w:color w:val="403152" w:themeColor="accent4" w:themeShade="80"/>
        </w:rPr>
        <w:t>–</w:t>
      </w:r>
      <w:proofErr w:type="gramStart"/>
      <w:r w:rsidRPr="00DB73B6">
        <w:rPr>
          <w:color w:val="403152" w:themeColor="accent4" w:themeShade="80"/>
        </w:rPr>
        <w:t>all</w:t>
      </w:r>
      <w:proofErr w:type="gramEnd"/>
      <w:r w:rsidRPr="00DB73B6">
        <w:rPr>
          <w:color w:val="403152" w:themeColor="accent4" w:themeShade="80"/>
        </w:rPr>
        <w:t xml:space="preserve"> regions of brain grow, especially </w:t>
      </w:r>
      <w:r w:rsidRPr="00DB73B6">
        <w:rPr>
          <w:b/>
          <w:bCs/>
          <w:color w:val="403152" w:themeColor="accent4" w:themeShade="80"/>
        </w:rPr>
        <w:t>cerebral cortex</w:t>
      </w:r>
    </w:p>
    <w:p w:rsidR="00783082" w:rsidRPr="00DB73B6" w:rsidRDefault="00783082" w:rsidP="00783082">
      <w:pPr>
        <w:pStyle w:val="NoteLevel1"/>
        <w:rPr>
          <w:color w:val="403152" w:themeColor="accent4" w:themeShade="80"/>
        </w:rPr>
      </w:pPr>
      <w:r w:rsidRPr="00DB73B6">
        <w:rPr>
          <w:color w:val="403152" w:themeColor="accent4" w:themeShade="80"/>
        </w:rPr>
        <w:t>•Near end of embryonic period, male embryos develop testes and female embryos develop ovaries</w:t>
      </w:r>
    </w:p>
    <w:p w:rsidR="00783082" w:rsidRPr="00DB73B6" w:rsidRDefault="00783082" w:rsidP="00E60DF5">
      <w:pPr>
        <w:pStyle w:val="NoteLevel1"/>
        <w:rPr>
          <w:color w:val="403152" w:themeColor="accent4" w:themeShade="80"/>
        </w:rPr>
      </w:pPr>
    </w:p>
    <w:p w:rsidR="00783082" w:rsidRPr="00DB73B6" w:rsidRDefault="00E62804" w:rsidP="00E60DF5">
      <w:pPr>
        <w:pStyle w:val="NoteLevel1"/>
        <w:rPr>
          <w:color w:val="403152" w:themeColor="accent4" w:themeShade="80"/>
        </w:rPr>
      </w:pPr>
      <w:r w:rsidRPr="00DB73B6">
        <w:rPr>
          <w:b/>
          <w:color w:val="403152" w:themeColor="accent4" w:themeShade="80"/>
        </w:rPr>
        <w:t>FETUS PERIOD (WEEKS 9-38)</w:t>
      </w:r>
    </w:p>
    <w:p w:rsidR="00783082" w:rsidRPr="00DB73B6" w:rsidRDefault="00783082" w:rsidP="00783082">
      <w:pPr>
        <w:pStyle w:val="NoteLevel1"/>
        <w:rPr>
          <w:color w:val="403152" w:themeColor="accent4" w:themeShade="80"/>
        </w:rPr>
      </w:pPr>
      <w:r w:rsidRPr="00DB73B6">
        <w:rPr>
          <w:color w:val="403152" w:themeColor="accent4" w:themeShade="80"/>
        </w:rPr>
        <w:t>•Eyebrows, eyelashes, and scalp/hair emerge</w:t>
      </w:r>
    </w:p>
    <w:p w:rsidR="00783082" w:rsidRPr="00DB73B6" w:rsidRDefault="00783082" w:rsidP="00783082">
      <w:pPr>
        <w:pStyle w:val="NoteLevel1"/>
        <w:rPr>
          <w:color w:val="403152" w:themeColor="accent4" w:themeShade="80"/>
        </w:rPr>
      </w:pPr>
      <w:r w:rsidRPr="00DB73B6">
        <w:rPr>
          <w:color w:val="403152" w:themeColor="accent4" w:themeShade="80"/>
        </w:rPr>
        <w:t xml:space="preserve">•Skin thins and is covered with a thick greasy substance, </w:t>
      </w:r>
      <w:proofErr w:type="spellStart"/>
      <w:r w:rsidRPr="00DB73B6">
        <w:rPr>
          <w:b/>
          <w:bCs/>
          <w:color w:val="403152" w:themeColor="accent4" w:themeShade="80"/>
        </w:rPr>
        <w:t>vernix</w:t>
      </w:r>
      <w:proofErr w:type="spellEnd"/>
      <w:r w:rsidRPr="00DB73B6">
        <w:rPr>
          <w:color w:val="403152" w:themeColor="accent4" w:themeShade="80"/>
        </w:rPr>
        <w:t>, that protects the fetus</w:t>
      </w:r>
    </w:p>
    <w:p w:rsidR="00783082" w:rsidRPr="00DB73B6" w:rsidRDefault="00783082" w:rsidP="00783082">
      <w:pPr>
        <w:pStyle w:val="NoteLevel1"/>
        <w:rPr>
          <w:color w:val="403152" w:themeColor="accent4" w:themeShade="80"/>
        </w:rPr>
      </w:pPr>
      <w:r w:rsidRPr="00DB73B6">
        <w:rPr>
          <w:color w:val="403152" w:themeColor="accent4" w:themeShade="80"/>
        </w:rPr>
        <w:t xml:space="preserve">•By 22 to 28 weeks most systems function well enough that a fetus born at this time has a chance to survive – </w:t>
      </w:r>
      <w:r w:rsidRPr="00DB73B6">
        <w:rPr>
          <w:b/>
          <w:bCs/>
          <w:color w:val="403152" w:themeColor="accent4" w:themeShade="80"/>
        </w:rPr>
        <w:t>age of viability</w:t>
      </w:r>
      <w:r w:rsidRPr="00DB73B6">
        <w:rPr>
          <w:color w:val="403152" w:themeColor="accent4" w:themeShade="80"/>
        </w:rPr>
        <w:tab/>
      </w:r>
    </w:p>
    <w:p w:rsidR="00E60DF5" w:rsidRPr="00DB73B6" w:rsidRDefault="00E60DF5" w:rsidP="00E60DF5">
      <w:pPr>
        <w:pStyle w:val="NoteLevel1"/>
        <w:rPr>
          <w:color w:val="403152" w:themeColor="accent4" w:themeShade="80"/>
        </w:rPr>
      </w:pPr>
    </w:p>
    <w:p w:rsidR="00783082" w:rsidRPr="00DB73B6" w:rsidRDefault="00783082" w:rsidP="00A326B5">
      <w:pPr>
        <w:pStyle w:val="NoteLevel1"/>
        <w:rPr>
          <w:b/>
          <w:color w:val="403152" w:themeColor="accent4" w:themeShade="80"/>
        </w:rPr>
      </w:pPr>
    </w:p>
    <w:p w:rsidR="00783082" w:rsidRPr="00DB73B6" w:rsidRDefault="00BA276D" w:rsidP="00A326B5">
      <w:pPr>
        <w:pStyle w:val="NoteLevel1"/>
        <w:rPr>
          <w:b/>
          <w:color w:val="403152" w:themeColor="accent4" w:themeShade="80"/>
        </w:rPr>
      </w:pPr>
      <w:r w:rsidRPr="00DB73B6">
        <w:rPr>
          <w:b/>
          <w:color w:val="403152" w:themeColor="accent4" w:themeShade="80"/>
        </w:rPr>
        <w:t>GENERAL RISK FACTORS</w:t>
      </w:r>
    </w:p>
    <w:p w:rsidR="00783082" w:rsidRPr="00DB73B6" w:rsidRDefault="00783082" w:rsidP="00783082">
      <w:pPr>
        <w:pStyle w:val="NoteLevel1"/>
        <w:rPr>
          <w:color w:val="403152" w:themeColor="accent4" w:themeShade="80"/>
        </w:rPr>
      </w:pPr>
      <w:r w:rsidRPr="00DB73B6">
        <w:rPr>
          <w:b/>
          <w:color w:val="403152" w:themeColor="accent4" w:themeShade="80"/>
        </w:rPr>
        <w:t>•</w:t>
      </w:r>
      <w:r w:rsidRPr="00DB73B6">
        <w:rPr>
          <w:bCs/>
          <w:color w:val="403152" w:themeColor="accent4" w:themeShade="80"/>
        </w:rPr>
        <w:t>Nutrition</w:t>
      </w:r>
    </w:p>
    <w:p w:rsidR="00783082" w:rsidRPr="00DB73B6" w:rsidRDefault="00783082" w:rsidP="00305901">
      <w:pPr>
        <w:pStyle w:val="NoteLevel2"/>
        <w:rPr>
          <w:color w:val="403152" w:themeColor="accent4" w:themeShade="80"/>
        </w:rPr>
      </w:pPr>
      <w:r w:rsidRPr="00DB73B6">
        <w:rPr>
          <w:bCs/>
          <w:color w:val="403152" w:themeColor="accent4" w:themeShade="80"/>
        </w:rPr>
        <w:t xml:space="preserve">Maternal nutrition: </w:t>
      </w:r>
      <w:r w:rsidRPr="00DB73B6">
        <w:rPr>
          <w:color w:val="403152" w:themeColor="accent4" w:themeShade="80"/>
        </w:rPr>
        <w:t>if inadequate may result in premature birth &amp; low birth weight.</w:t>
      </w:r>
    </w:p>
    <w:p w:rsidR="00783082" w:rsidRPr="00DB73B6" w:rsidRDefault="00783082" w:rsidP="00305901">
      <w:pPr>
        <w:pStyle w:val="NoteLevel2"/>
        <w:rPr>
          <w:color w:val="403152" w:themeColor="accent4" w:themeShade="80"/>
        </w:rPr>
      </w:pPr>
      <w:r w:rsidRPr="00DB73B6">
        <w:rPr>
          <w:color w:val="403152" w:themeColor="accent4" w:themeShade="80"/>
        </w:rPr>
        <w:t xml:space="preserve">Lack of </w:t>
      </w:r>
      <w:r w:rsidRPr="00DB73B6">
        <w:rPr>
          <w:bCs/>
          <w:color w:val="403152" w:themeColor="accent4" w:themeShade="80"/>
        </w:rPr>
        <w:t>folic acid</w:t>
      </w:r>
      <w:r w:rsidRPr="00DB73B6">
        <w:rPr>
          <w:color w:val="403152" w:themeColor="accent4" w:themeShade="80"/>
        </w:rPr>
        <w:t xml:space="preserve"> may increase risk of </w:t>
      </w:r>
      <w:proofErr w:type="spellStart"/>
      <w:r w:rsidRPr="00DB73B6">
        <w:rPr>
          <w:bCs/>
          <w:color w:val="403152" w:themeColor="accent4" w:themeShade="80"/>
        </w:rPr>
        <w:t>spina</w:t>
      </w:r>
      <w:proofErr w:type="spellEnd"/>
      <w:r w:rsidRPr="00DB73B6">
        <w:rPr>
          <w:bCs/>
          <w:color w:val="403152" w:themeColor="accent4" w:themeShade="80"/>
        </w:rPr>
        <w:t xml:space="preserve"> bifida</w:t>
      </w:r>
      <w:r w:rsidRPr="00DB73B6">
        <w:rPr>
          <w:color w:val="403152" w:themeColor="accent4" w:themeShade="80"/>
        </w:rPr>
        <w:t>.</w:t>
      </w:r>
    </w:p>
    <w:p w:rsidR="00783082" w:rsidRPr="00DB73B6" w:rsidRDefault="00783082" w:rsidP="00783082">
      <w:pPr>
        <w:pStyle w:val="NoteLevel1"/>
        <w:rPr>
          <w:color w:val="403152" w:themeColor="accent4" w:themeShade="80"/>
        </w:rPr>
      </w:pPr>
      <w:r w:rsidRPr="00DB73B6">
        <w:rPr>
          <w:color w:val="403152" w:themeColor="accent4" w:themeShade="80"/>
        </w:rPr>
        <w:t>•</w:t>
      </w:r>
      <w:r w:rsidRPr="00DB73B6">
        <w:rPr>
          <w:bCs/>
          <w:color w:val="403152" w:themeColor="accent4" w:themeShade="80"/>
        </w:rPr>
        <w:t>Stress</w:t>
      </w:r>
    </w:p>
    <w:p w:rsidR="00783082" w:rsidRPr="00DB73B6" w:rsidRDefault="00783082" w:rsidP="00246114">
      <w:pPr>
        <w:pStyle w:val="NoteLevel2"/>
        <w:rPr>
          <w:color w:val="403152" w:themeColor="accent4" w:themeShade="80"/>
        </w:rPr>
      </w:pPr>
      <w:r w:rsidRPr="00DB73B6">
        <w:rPr>
          <w:color w:val="403152" w:themeColor="accent4" w:themeShade="80"/>
        </w:rPr>
        <w:t xml:space="preserve">Extreme maternal stress is associated with low birth weight &amp; premature births.  </w:t>
      </w:r>
    </w:p>
    <w:p w:rsidR="00783082" w:rsidRPr="00DB73B6" w:rsidRDefault="00783082" w:rsidP="00783082">
      <w:pPr>
        <w:pStyle w:val="NoteLevel1"/>
        <w:rPr>
          <w:color w:val="403152" w:themeColor="accent4" w:themeShade="80"/>
        </w:rPr>
      </w:pPr>
      <w:r w:rsidRPr="00DB73B6">
        <w:rPr>
          <w:color w:val="403152" w:themeColor="accent4" w:themeShade="80"/>
        </w:rPr>
        <w:t>•</w:t>
      </w:r>
      <w:r w:rsidRPr="00DB73B6">
        <w:rPr>
          <w:bCs/>
          <w:color w:val="403152" w:themeColor="accent4" w:themeShade="80"/>
        </w:rPr>
        <w:t>Mother’s Age</w:t>
      </w:r>
    </w:p>
    <w:p w:rsidR="00783082" w:rsidRPr="00DB73B6" w:rsidRDefault="00783082" w:rsidP="00246114">
      <w:pPr>
        <w:pStyle w:val="NoteLevel2"/>
        <w:rPr>
          <w:color w:val="403152" w:themeColor="accent4" w:themeShade="80"/>
        </w:rPr>
      </w:pPr>
      <w:r w:rsidRPr="00DB73B6">
        <w:rPr>
          <w:color w:val="403152" w:themeColor="accent4" w:themeShade="80"/>
        </w:rPr>
        <w:t>Difficulties becoming pregnant and reaching full-term</w:t>
      </w:r>
    </w:p>
    <w:p w:rsidR="007A2D06" w:rsidRPr="00DB73B6" w:rsidRDefault="007A2D06" w:rsidP="00A326B5">
      <w:pPr>
        <w:pStyle w:val="NoteLevel1"/>
        <w:rPr>
          <w:color w:val="403152" w:themeColor="accent4" w:themeShade="80"/>
        </w:rPr>
      </w:pPr>
    </w:p>
    <w:p w:rsidR="007A2D06" w:rsidRPr="00DB73B6" w:rsidRDefault="00AB1B98" w:rsidP="00A326B5">
      <w:pPr>
        <w:pStyle w:val="NoteLevel1"/>
        <w:rPr>
          <w:color w:val="403152" w:themeColor="accent4" w:themeShade="80"/>
        </w:rPr>
      </w:pPr>
      <w:r w:rsidRPr="00DB73B6">
        <w:rPr>
          <w:b/>
          <w:color w:val="403152" w:themeColor="accent4" w:themeShade="80"/>
        </w:rPr>
        <w:t>TERATOGENS: DRUGS, DISEASES, ENVIRONMENTAL FACTORS</w:t>
      </w:r>
    </w:p>
    <w:p w:rsidR="00E9438B" w:rsidRPr="00DB73B6" w:rsidRDefault="007A2D06" w:rsidP="007A2D06">
      <w:pPr>
        <w:pStyle w:val="NoteLevel1"/>
        <w:rPr>
          <w:bCs/>
          <w:color w:val="403152" w:themeColor="accent4" w:themeShade="80"/>
        </w:rPr>
      </w:pPr>
      <w:r w:rsidRPr="00DB73B6">
        <w:rPr>
          <w:color w:val="403152" w:themeColor="accent4" w:themeShade="80"/>
        </w:rPr>
        <w:t>•</w:t>
      </w:r>
      <w:proofErr w:type="spellStart"/>
      <w:r w:rsidRPr="00DB73B6">
        <w:rPr>
          <w:bCs/>
          <w:color w:val="403152" w:themeColor="accent4" w:themeShade="80"/>
        </w:rPr>
        <w:t>Teratogens</w:t>
      </w:r>
      <w:proofErr w:type="spellEnd"/>
      <w:r w:rsidRPr="00DB73B6">
        <w:rPr>
          <w:bCs/>
          <w:color w:val="403152" w:themeColor="accent4" w:themeShade="80"/>
        </w:rPr>
        <w:t xml:space="preserve">: </w:t>
      </w:r>
    </w:p>
    <w:p w:rsidR="007A2D06" w:rsidRPr="00DB73B6" w:rsidRDefault="007A2D06" w:rsidP="00E9438B">
      <w:pPr>
        <w:pStyle w:val="NoteLevel2"/>
        <w:rPr>
          <w:bCs/>
          <w:color w:val="403152" w:themeColor="accent4" w:themeShade="80"/>
        </w:rPr>
      </w:pPr>
      <w:proofErr w:type="gramStart"/>
      <w:r w:rsidRPr="00DB73B6">
        <w:rPr>
          <w:color w:val="403152" w:themeColor="accent4" w:themeShade="80"/>
        </w:rPr>
        <w:t>agents</w:t>
      </w:r>
      <w:proofErr w:type="gramEnd"/>
      <w:r w:rsidRPr="00DB73B6">
        <w:rPr>
          <w:color w:val="403152" w:themeColor="accent4" w:themeShade="80"/>
        </w:rPr>
        <w:t xml:space="preserve"> that cause abnormal prenatal development (e.g. thalidomide)</w:t>
      </w:r>
    </w:p>
    <w:p w:rsidR="007A2D06" w:rsidRPr="00DB73B6" w:rsidRDefault="007A2D06" w:rsidP="007A2D06">
      <w:pPr>
        <w:pStyle w:val="NoteLevel1"/>
        <w:rPr>
          <w:color w:val="403152" w:themeColor="accent4" w:themeShade="80"/>
        </w:rPr>
      </w:pPr>
      <w:r w:rsidRPr="00DB73B6">
        <w:rPr>
          <w:color w:val="403152" w:themeColor="accent4" w:themeShade="80"/>
        </w:rPr>
        <w:t>•</w:t>
      </w:r>
      <w:r w:rsidRPr="00DB73B6">
        <w:rPr>
          <w:bCs/>
          <w:color w:val="403152" w:themeColor="accent4" w:themeShade="80"/>
        </w:rPr>
        <w:t>Drugs</w:t>
      </w:r>
    </w:p>
    <w:p w:rsidR="007A2D06" w:rsidRPr="00DB73B6" w:rsidRDefault="007A2D06" w:rsidP="00E9438B">
      <w:pPr>
        <w:pStyle w:val="NoteLevel2"/>
        <w:rPr>
          <w:color w:val="403152" w:themeColor="accent4" w:themeShade="80"/>
        </w:rPr>
      </w:pPr>
      <w:r w:rsidRPr="00DB73B6">
        <w:rPr>
          <w:color w:val="403152" w:themeColor="accent4" w:themeShade="80"/>
        </w:rPr>
        <w:t>–Alcohol, aspirin, caffeine, narcotics, marijuana, &amp; nicotine.</w:t>
      </w:r>
    </w:p>
    <w:p w:rsidR="007A2D06" w:rsidRPr="00DB73B6" w:rsidRDefault="007A2D06" w:rsidP="00E9438B">
      <w:pPr>
        <w:pStyle w:val="NoteLevel2"/>
        <w:rPr>
          <w:color w:val="403152" w:themeColor="accent4" w:themeShade="80"/>
        </w:rPr>
      </w:pPr>
      <w:r w:rsidRPr="00DB73B6">
        <w:rPr>
          <w:color w:val="403152" w:themeColor="accent4" w:themeShade="80"/>
        </w:rPr>
        <w:t>–</w:t>
      </w:r>
      <w:r w:rsidRPr="00DB73B6">
        <w:rPr>
          <w:bCs/>
          <w:color w:val="403152" w:themeColor="accent4" w:themeShade="80"/>
        </w:rPr>
        <w:t>May</w:t>
      </w:r>
      <w:r w:rsidRPr="00DB73B6">
        <w:rPr>
          <w:color w:val="403152" w:themeColor="accent4" w:themeShade="80"/>
        </w:rPr>
        <w:t xml:space="preserve"> cause </w:t>
      </w:r>
      <w:r w:rsidRPr="00DB73B6">
        <w:rPr>
          <w:bCs/>
          <w:color w:val="403152" w:themeColor="accent4" w:themeShade="80"/>
        </w:rPr>
        <w:t>Fetal Alcohol Syndrome</w:t>
      </w:r>
      <w:r w:rsidRPr="00DB73B6">
        <w:rPr>
          <w:color w:val="403152" w:themeColor="accent4" w:themeShade="80"/>
        </w:rPr>
        <w:t>, cognitive deficits, low birth weight, slowed growth, and other effects.</w:t>
      </w:r>
    </w:p>
    <w:p w:rsidR="00C17061" w:rsidRPr="00DB73B6" w:rsidRDefault="00C17061" w:rsidP="00E9438B">
      <w:pPr>
        <w:pStyle w:val="NoteLevel1"/>
        <w:numPr>
          <w:ilvl w:val="0"/>
          <w:numId w:val="0"/>
        </w:numPr>
        <w:rPr>
          <w:color w:val="403152" w:themeColor="accent4" w:themeShade="80"/>
        </w:rPr>
      </w:pPr>
    </w:p>
    <w:p w:rsidR="00C17061" w:rsidRPr="00DB73B6" w:rsidRDefault="00C17061" w:rsidP="00C17061">
      <w:pPr>
        <w:pStyle w:val="NoteLevel1"/>
        <w:rPr>
          <w:color w:val="403152" w:themeColor="accent4" w:themeShade="80"/>
        </w:rPr>
      </w:pPr>
      <w:r w:rsidRPr="00DB73B6">
        <w:rPr>
          <w:color w:val="403152" w:themeColor="accent4" w:themeShade="80"/>
        </w:rPr>
        <w:t>•</w:t>
      </w:r>
      <w:r w:rsidRPr="00DB73B6">
        <w:rPr>
          <w:bCs/>
          <w:color w:val="403152" w:themeColor="accent4" w:themeShade="80"/>
        </w:rPr>
        <w:t>Diseases</w:t>
      </w:r>
    </w:p>
    <w:p w:rsidR="00C17061" w:rsidRPr="00DB73B6" w:rsidRDefault="00C17061" w:rsidP="00E9438B">
      <w:pPr>
        <w:pStyle w:val="NoteLevel2"/>
        <w:rPr>
          <w:color w:val="403152" w:themeColor="accent4" w:themeShade="80"/>
        </w:rPr>
      </w:pPr>
      <w:r w:rsidRPr="00DB73B6">
        <w:rPr>
          <w:color w:val="403152" w:themeColor="accent4" w:themeShade="80"/>
        </w:rPr>
        <w:t>AIDS, Cytomegalovirus, Genital Herpes, Rubella (German Measles), Syphilis.</w:t>
      </w:r>
    </w:p>
    <w:p w:rsidR="00C17061" w:rsidRPr="00DB73B6" w:rsidRDefault="00C17061" w:rsidP="00E9438B">
      <w:pPr>
        <w:pStyle w:val="NoteLevel2"/>
        <w:rPr>
          <w:color w:val="403152" w:themeColor="accent4" w:themeShade="80"/>
        </w:rPr>
      </w:pPr>
      <w:r w:rsidRPr="00DB73B6">
        <w:rPr>
          <w:color w:val="403152" w:themeColor="accent4" w:themeShade="80"/>
        </w:rPr>
        <w:t xml:space="preserve">–Effects include neurological disorders, deafness, blindness, mental disability, </w:t>
      </w:r>
      <w:proofErr w:type="gramStart"/>
      <w:r w:rsidRPr="00DB73B6">
        <w:rPr>
          <w:color w:val="403152" w:themeColor="accent4" w:themeShade="80"/>
        </w:rPr>
        <w:t>damage</w:t>
      </w:r>
      <w:proofErr w:type="gramEnd"/>
      <w:r w:rsidRPr="00DB73B6">
        <w:rPr>
          <w:color w:val="403152" w:themeColor="accent4" w:themeShade="80"/>
        </w:rPr>
        <w:t xml:space="preserve"> to bones, eyes, ears, or heart.</w:t>
      </w:r>
    </w:p>
    <w:p w:rsidR="00FB6266" w:rsidRPr="00DB73B6" w:rsidRDefault="00FB6266" w:rsidP="00A326B5">
      <w:pPr>
        <w:pStyle w:val="NoteLevel1"/>
        <w:rPr>
          <w:color w:val="403152" w:themeColor="accent4" w:themeShade="80"/>
        </w:rPr>
      </w:pPr>
    </w:p>
    <w:p w:rsidR="00C17061" w:rsidRPr="00DB73B6" w:rsidRDefault="00C17061">
      <w:pPr>
        <w:pStyle w:val="NoteLevel1"/>
        <w:rPr>
          <w:color w:val="403152" w:themeColor="accent4" w:themeShade="80"/>
        </w:rPr>
      </w:pPr>
    </w:p>
    <w:p w:rsidR="00C17061" w:rsidRPr="00DB73B6" w:rsidRDefault="00C17061">
      <w:pPr>
        <w:pStyle w:val="NoteLevel1"/>
        <w:rPr>
          <w:color w:val="403152" w:themeColor="accent4" w:themeShade="80"/>
        </w:rPr>
      </w:pPr>
    </w:p>
    <w:p w:rsidR="00C17061" w:rsidRPr="00DB73B6" w:rsidRDefault="00C17061">
      <w:pPr>
        <w:pStyle w:val="NoteLevel1"/>
        <w:rPr>
          <w:color w:val="403152" w:themeColor="accent4" w:themeShade="80"/>
        </w:rPr>
      </w:pPr>
    </w:p>
    <w:p w:rsidR="00C17061" w:rsidRPr="00DB73B6" w:rsidRDefault="00C17061" w:rsidP="00C17061">
      <w:pPr>
        <w:pStyle w:val="NoteLevel1"/>
        <w:rPr>
          <w:color w:val="403152" w:themeColor="accent4" w:themeShade="80"/>
        </w:rPr>
      </w:pPr>
      <w:r w:rsidRPr="00DB73B6">
        <w:rPr>
          <w:color w:val="403152" w:themeColor="accent4" w:themeShade="80"/>
        </w:rPr>
        <w:t>•</w:t>
      </w:r>
      <w:r w:rsidRPr="00DB73B6">
        <w:rPr>
          <w:b/>
          <w:bCs/>
          <w:color w:val="403152" w:themeColor="accent4" w:themeShade="80"/>
        </w:rPr>
        <w:t>Environmental Hazards</w:t>
      </w:r>
    </w:p>
    <w:p w:rsidR="00C17061" w:rsidRPr="00DB73B6" w:rsidRDefault="00C17061" w:rsidP="00C17061">
      <w:pPr>
        <w:pStyle w:val="NoteLevel1"/>
        <w:rPr>
          <w:color w:val="403152" w:themeColor="accent4" w:themeShade="80"/>
        </w:rPr>
      </w:pPr>
      <w:r w:rsidRPr="00DB73B6">
        <w:rPr>
          <w:color w:val="403152" w:themeColor="accent4" w:themeShade="80"/>
        </w:rPr>
        <w:t>•Lead, Mercury, PCBs, X-Rays.</w:t>
      </w:r>
    </w:p>
    <w:p w:rsidR="00C17061" w:rsidRPr="00DB73B6" w:rsidRDefault="00C17061" w:rsidP="00C17061">
      <w:pPr>
        <w:pStyle w:val="NoteLevel1"/>
        <w:rPr>
          <w:color w:val="403152" w:themeColor="accent4" w:themeShade="80"/>
        </w:rPr>
      </w:pPr>
      <w:r w:rsidRPr="00DB73B6">
        <w:rPr>
          <w:color w:val="403152" w:themeColor="accent4" w:themeShade="80"/>
        </w:rPr>
        <w:t xml:space="preserve">Effects may include mental disability, retarded growth, cerebral palsy, impaired memory and verbal skill, retarded growth, and leukemia </w:t>
      </w:r>
    </w:p>
    <w:p w:rsidR="00C17061" w:rsidRPr="00DB73B6" w:rsidRDefault="00C17061">
      <w:pPr>
        <w:pStyle w:val="NoteLevel1"/>
        <w:rPr>
          <w:color w:val="403152" w:themeColor="accent4" w:themeShade="80"/>
        </w:rPr>
      </w:pPr>
    </w:p>
    <w:p w:rsidR="00C17061" w:rsidRPr="00DB73B6" w:rsidRDefault="00C17061">
      <w:pPr>
        <w:pStyle w:val="NoteLevel1"/>
        <w:rPr>
          <w:color w:val="403152" w:themeColor="accent4" w:themeShade="80"/>
        </w:rPr>
      </w:pPr>
    </w:p>
    <w:p w:rsidR="00C17061" w:rsidRPr="00DB73B6" w:rsidRDefault="004746F3">
      <w:pPr>
        <w:pStyle w:val="NoteLevel1"/>
        <w:rPr>
          <w:b/>
          <w:color w:val="403152" w:themeColor="accent4" w:themeShade="80"/>
        </w:rPr>
      </w:pPr>
      <w:r w:rsidRPr="00DB73B6">
        <w:rPr>
          <w:b/>
          <w:color w:val="403152" w:themeColor="accent4" w:themeShade="80"/>
        </w:rPr>
        <w:t>HOW TERATOGENS INFLUENCE PRENATAL DEVELOPMENT</w:t>
      </w:r>
    </w:p>
    <w:p w:rsidR="00C17061" w:rsidRPr="00DB73B6" w:rsidRDefault="00C17061" w:rsidP="00C17061">
      <w:pPr>
        <w:pStyle w:val="NoteLevel1"/>
        <w:rPr>
          <w:color w:val="403152" w:themeColor="accent4" w:themeShade="80"/>
        </w:rPr>
      </w:pPr>
      <w:r w:rsidRPr="00DB73B6">
        <w:rPr>
          <w:color w:val="403152" w:themeColor="accent4" w:themeShade="80"/>
        </w:rPr>
        <w:t xml:space="preserve">•Depends upon the </w:t>
      </w:r>
      <w:r w:rsidRPr="00DB73B6">
        <w:rPr>
          <w:b/>
          <w:bCs/>
          <w:color w:val="403152" w:themeColor="accent4" w:themeShade="80"/>
        </w:rPr>
        <w:t>genotype</w:t>
      </w:r>
      <w:r w:rsidRPr="00DB73B6">
        <w:rPr>
          <w:color w:val="403152" w:themeColor="accent4" w:themeShade="80"/>
        </w:rPr>
        <w:t>.</w:t>
      </w:r>
    </w:p>
    <w:p w:rsidR="00C17061" w:rsidRPr="00DB73B6" w:rsidRDefault="00C17061" w:rsidP="00C17061">
      <w:pPr>
        <w:pStyle w:val="NoteLevel1"/>
        <w:rPr>
          <w:color w:val="403152" w:themeColor="accent4" w:themeShade="80"/>
        </w:rPr>
      </w:pPr>
      <w:r w:rsidRPr="00DB73B6">
        <w:rPr>
          <w:color w:val="403152" w:themeColor="accent4" w:themeShade="80"/>
        </w:rPr>
        <w:t xml:space="preserve">•Impact </w:t>
      </w:r>
      <w:r w:rsidRPr="00DB73B6">
        <w:rPr>
          <w:b/>
          <w:bCs/>
          <w:color w:val="403152" w:themeColor="accent4" w:themeShade="80"/>
        </w:rPr>
        <w:t>changes</w:t>
      </w:r>
      <w:r w:rsidRPr="00DB73B6">
        <w:rPr>
          <w:color w:val="403152" w:themeColor="accent4" w:themeShade="80"/>
        </w:rPr>
        <w:t xml:space="preserve"> over the course of prenatal development.</w:t>
      </w:r>
    </w:p>
    <w:p w:rsidR="00C17061" w:rsidRPr="00DB73B6" w:rsidRDefault="00C17061" w:rsidP="00C17061">
      <w:pPr>
        <w:pStyle w:val="NoteLevel1"/>
        <w:rPr>
          <w:color w:val="403152" w:themeColor="accent4" w:themeShade="80"/>
        </w:rPr>
      </w:pPr>
      <w:r w:rsidRPr="00DB73B6">
        <w:rPr>
          <w:color w:val="403152" w:themeColor="accent4" w:themeShade="80"/>
        </w:rPr>
        <w:t xml:space="preserve">•Each </w:t>
      </w:r>
      <w:proofErr w:type="spellStart"/>
      <w:r w:rsidRPr="00DB73B6">
        <w:rPr>
          <w:color w:val="403152" w:themeColor="accent4" w:themeShade="80"/>
        </w:rPr>
        <w:t>teratogen</w:t>
      </w:r>
      <w:proofErr w:type="spellEnd"/>
      <w:r w:rsidRPr="00DB73B6">
        <w:rPr>
          <w:color w:val="403152" w:themeColor="accent4" w:themeShade="80"/>
        </w:rPr>
        <w:t xml:space="preserve"> affects a </w:t>
      </w:r>
      <w:r w:rsidRPr="00DB73B6">
        <w:rPr>
          <w:b/>
          <w:bCs/>
          <w:color w:val="403152" w:themeColor="accent4" w:themeShade="80"/>
        </w:rPr>
        <w:t>specific aspect</w:t>
      </w:r>
      <w:r w:rsidRPr="00DB73B6">
        <w:rPr>
          <w:color w:val="403152" w:themeColor="accent4" w:themeShade="80"/>
        </w:rPr>
        <w:t xml:space="preserve"> of prenatal development.</w:t>
      </w:r>
    </w:p>
    <w:p w:rsidR="00C17061" w:rsidRPr="00DB73B6" w:rsidRDefault="00C17061" w:rsidP="00C17061">
      <w:pPr>
        <w:pStyle w:val="NoteLevel1"/>
        <w:rPr>
          <w:color w:val="403152" w:themeColor="accent4" w:themeShade="80"/>
        </w:rPr>
      </w:pPr>
      <w:r w:rsidRPr="00DB73B6">
        <w:rPr>
          <w:color w:val="403152" w:themeColor="accent4" w:themeShade="80"/>
        </w:rPr>
        <w:t>•Dose-response relationship</w:t>
      </w:r>
    </w:p>
    <w:p w:rsidR="00C17061" w:rsidRPr="00DB73B6" w:rsidRDefault="00C17061" w:rsidP="00C17061">
      <w:pPr>
        <w:pStyle w:val="NoteLevel1"/>
        <w:rPr>
          <w:color w:val="403152" w:themeColor="accent4" w:themeShade="80"/>
        </w:rPr>
      </w:pPr>
      <w:r w:rsidRPr="00DB73B6">
        <w:rPr>
          <w:color w:val="403152" w:themeColor="accent4" w:themeShade="80"/>
        </w:rPr>
        <w:t>•</w:t>
      </w:r>
      <w:r w:rsidRPr="00DB73B6">
        <w:rPr>
          <w:b/>
          <w:bCs/>
          <w:color w:val="403152" w:themeColor="accent4" w:themeShade="80"/>
        </w:rPr>
        <w:t>Damage</w:t>
      </w:r>
      <w:r w:rsidRPr="00DB73B6">
        <w:rPr>
          <w:color w:val="403152" w:themeColor="accent4" w:themeShade="80"/>
        </w:rPr>
        <w:t xml:space="preserve"> is not always evident at birth.</w:t>
      </w:r>
    </w:p>
    <w:p w:rsidR="00C17061" w:rsidRPr="00DB73B6" w:rsidRDefault="00C17061">
      <w:pPr>
        <w:pStyle w:val="NoteLevel1"/>
        <w:rPr>
          <w:color w:val="403152" w:themeColor="accent4" w:themeShade="80"/>
        </w:rPr>
      </w:pPr>
    </w:p>
    <w:p w:rsidR="00C17061" w:rsidRPr="00DB73B6" w:rsidRDefault="007F4167">
      <w:pPr>
        <w:pStyle w:val="NoteLevel1"/>
        <w:rPr>
          <w:color w:val="403152" w:themeColor="accent4" w:themeShade="80"/>
        </w:rPr>
      </w:pPr>
      <w:r w:rsidRPr="00DB73B6">
        <w:rPr>
          <w:b/>
          <w:color w:val="403152" w:themeColor="accent4" w:themeShade="80"/>
        </w:rPr>
        <w:t>PRENATAL CARE</w:t>
      </w:r>
    </w:p>
    <w:p w:rsidR="00C17061" w:rsidRPr="00DB73B6" w:rsidRDefault="00C17061" w:rsidP="00C17061">
      <w:pPr>
        <w:pStyle w:val="NoteLevel1"/>
        <w:rPr>
          <w:color w:val="403152" w:themeColor="accent4" w:themeShade="80"/>
        </w:rPr>
      </w:pPr>
      <w:r w:rsidRPr="00DB73B6">
        <w:rPr>
          <w:color w:val="403152" w:themeColor="accent4" w:themeShade="80"/>
        </w:rPr>
        <w:t>•</w:t>
      </w:r>
      <w:r w:rsidRPr="00DB73B6">
        <w:rPr>
          <w:b/>
          <w:bCs/>
          <w:color w:val="403152" w:themeColor="accent4" w:themeShade="80"/>
        </w:rPr>
        <w:t>Genetic Counseling</w:t>
      </w:r>
    </w:p>
    <w:p w:rsidR="00C17061" w:rsidRPr="00DB73B6" w:rsidRDefault="00C17061" w:rsidP="00C17061">
      <w:pPr>
        <w:pStyle w:val="NoteLevel1"/>
        <w:rPr>
          <w:color w:val="403152" w:themeColor="accent4" w:themeShade="80"/>
        </w:rPr>
      </w:pPr>
      <w:r w:rsidRPr="00DB73B6">
        <w:rPr>
          <w:color w:val="403152" w:themeColor="accent4" w:themeShade="80"/>
        </w:rPr>
        <w:t>–Helps to assess the chances of inherited disorders.</w:t>
      </w:r>
    </w:p>
    <w:p w:rsidR="00C17061" w:rsidRPr="00DB73B6" w:rsidRDefault="00C17061" w:rsidP="00C17061">
      <w:pPr>
        <w:pStyle w:val="NoteLevel1"/>
        <w:rPr>
          <w:color w:val="403152" w:themeColor="accent4" w:themeShade="80"/>
        </w:rPr>
      </w:pPr>
      <w:r w:rsidRPr="00DB73B6">
        <w:rPr>
          <w:color w:val="403152" w:themeColor="accent4" w:themeShade="80"/>
        </w:rPr>
        <w:t>•</w:t>
      </w:r>
      <w:r w:rsidRPr="00DB73B6">
        <w:rPr>
          <w:b/>
          <w:bCs/>
          <w:color w:val="403152" w:themeColor="accent4" w:themeShade="80"/>
        </w:rPr>
        <w:t>Prenatal Assessment</w:t>
      </w:r>
    </w:p>
    <w:p w:rsidR="00C17061" w:rsidRPr="00DB73B6" w:rsidRDefault="00C17061" w:rsidP="00C17061">
      <w:pPr>
        <w:pStyle w:val="NoteLevel1"/>
        <w:rPr>
          <w:color w:val="403152" w:themeColor="accent4" w:themeShade="80"/>
        </w:rPr>
      </w:pPr>
      <w:r w:rsidRPr="00DB73B6">
        <w:rPr>
          <w:color w:val="403152" w:themeColor="accent4" w:themeShade="80"/>
        </w:rPr>
        <w:t>–</w:t>
      </w:r>
      <w:r w:rsidRPr="00DB73B6">
        <w:rPr>
          <w:b/>
          <w:bCs/>
          <w:color w:val="403152" w:themeColor="accent4" w:themeShade="80"/>
        </w:rPr>
        <w:t>Ultrasound</w:t>
      </w:r>
      <w:r w:rsidRPr="00DB73B6">
        <w:rPr>
          <w:color w:val="403152" w:themeColor="accent4" w:themeShade="80"/>
        </w:rPr>
        <w:t xml:space="preserve"> is the use of </w:t>
      </w:r>
      <w:proofErr w:type="spellStart"/>
      <w:r w:rsidRPr="00DB73B6">
        <w:rPr>
          <w:color w:val="403152" w:themeColor="accent4" w:themeShade="80"/>
        </w:rPr>
        <w:t>soundwaves</w:t>
      </w:r>
      <w:proofErr w:type="spellEnd"/>
      <w:r w:rsidRPr="00DB73B6">
        <w:rPr>
          <w:color w:val="403152" w:themeColor="accent4" w:themeShade="80"/>
        </w:rPr>
        <w:t xml:space="preserve"> to produce a picture of the fetus.</w:t>
      </w:r>
    </w:p>
    <w:p w:rsidR="00C17061" w:rsidRPr="00DB73B6" w:rsidRDefault="00C17061" w:rsidP="00C17061">
      <w:pPr>
        <w:pStyle w:val="NoteLevel1"/>
        <w:rPr>
          <w:color w:val="403152" w:themeColor="accent4" w:themeShade="80"/>
        </w:rPr>
      </w:pPr>
      <w:r w:rsidRPr="00DB73B6">
        <w:rPr>
          <w:color w:val="403152" w:themeColor="accent4" w:themeShade="80"/>
        </w:rPr>
        <w:t>–</w:t>
      </w:r>
      <w:r w:rsidRPr="00DB73B6">
        <w:rPr>
          <w:b/>
          <w:bCs/>
          <w:color w:val="403152" w:themeColor="accent4" w:themeShade="80"/>
        </w:rPr>
        <w:t>Amniocentesis</w:t>
      </w:r>
      <w:r w:rsidRPr="00DB73B6">
        <w:rPr>
          <w:color w:val="403152" w:themeColor="accent4" w:themeShade="80"/>
        </w:rPr>
        <w:t xml:space="preserve"> allows the taking of a sample of the amniotic fluid.</w:t>
      </w:r>
    </w:p>
    <w:p w:rsidR="00C17061" w:rsidRPr="00DB73B6" w:rsidRDefault="00C17061" w:rsidP="00C17061">
      <w:pPr>
        <w:pStyle w:val="NoteLevel1"/>
        <w:rPr>
          <w:color w:val="403152" w:themeColor="accent4" w:themeShade="80"/>
        </w:rPr>
      </w:pPr>
      <w:r w:rsidRPr="00DB73B6">
        <w:rPr>
          <w:color w:val="403152" w:themeColor="accent4" w:themeShade="80"/>
        </w:rPr>
        <w:t>–</w:t>
      </w:r>
      <w:r w:rsidRPr="00DB73B6">
        <w:rPr>
          <w:b/>
          <w:bCs/>
          <w:color w:val="403152" w:themeColor="accent4" w:themeShade="80"/>
        </w:rPr>
        <w:t xml:space="preserve">Chorionic </w:t>
      </w:r>
      <w:proofErr w:type="spellStart"/>
      <w:r w:rsidRPr="00DB73B6">
        <w:rPr>
          <w:b/>
          <w:bCs/>
          <w:color w:val="403152" w:themeColor="accent4" w:themeShade="80"/>
        </w:rPr>
        <w:t>villus</w:t>
      </w:r>
      <w:proofErr w:type="spellEnd"/>
      <w:r w:rsidRPr="00DB73B6">
        <w:rPr>
          <w:b/>
          <w:bCs/>
          <w:color w:val="403152" w:themeColor="accent4" w:themeShade="80"/>
        </w:rPr>
        <w:t xml:space="preserve"> sampling (CVS)</w:t>
      </w:r>
      <w:r w:rsidRPr="00DB73B6">
        <w:rPr>
          <w:color w:val="403152" w:themeColor="accent4" w:themeShade="80"/>
        </w:rPr>
        <w:t xml:space="preserve"> is taken from the placenta and can be done earlier than amniocentesis.</w:t>
      </w:r>
    </w:p>
    <w:p w:rsidR="00C17061" w:rsidRPr="00DB73B6" w:rsidRDefault="00C17061">
      <w:pPr>
        <w:pStyle w:val="NoteLevel1"/>
        <w:rPr>
          <w:color w:val="403152" w:themeColor="accent4" w:themeShade="80"/>
        </w:rPr>
      </w:pPr>
    </w:p>
    <w:p w:rsidR="00C17061" w:rsidRPr="00DB73B6" w:rsidRDefault="00125F90">
      <w:pPr>
        <w:pStyle w:val="NoteLevel1"/>
        <w:rPr>
          <w:color w:val="403152" w:themeColor="accent4" w:themeShade="80"/>
        </w:rPr>
      </w:pPr>
      <w:r w:rsidRPr="00DB73B6">
        <w:rPr>
          <w:b/>
          <w:color w:val="403152" w:themeColor="accent4" w:themeShade="80"/>
        </w:rPr>
        <w:t>LABOUR AND DELIVERY</w:t>
      </w:r>
    </w:p>
    <w:p w:rsidR="00C17061" w:rsidRPr="00DB73B6" w:rsidRDefault="00C17061">
      <w:pPr>
        <w:pStyle w:val="NoteLevel1"/>
        <w:rPr>
          <w:color w:val="403152" w:themeColor="accent4" w:themeShade="80"/>
        </w:rPr>
      </w:pPr>
    </w:p>
    <w:p w:rsidR="00C17061" w:rsidRPr="00DB73B6" w:rsidRDefault="00C17061" w:rsidP="00C17061">
      <w:pPr>
        <w:pStyle w:val="NoteLevel1"/>
        <w:rPr>
          <w:b/>
          <w:bCs/>
          <w:color w:val="403152" w:themeColor="accent4" w:themeShade="80"/>
        </w:rPr>
      </w:pPr>
      <w:r w:rsidRPr="00DB73B6">
        <w:rPr>
          <w:color w:val="403152" w:themeColor="accent4" w:themeShade="80"/>
        </w:rPr>
        <w:t>•</w:t>
      </w:r>
      <w:r w:rsidRPr="00DB73B6">
        <w:rPr>
          <w:b/>
          <w:bCs/>
          <w:color w:val="403152" w:themeColor="accent4" w:themeShade="80"/>
        </w:rPr>
        <w:t xml:space="preserve">Stages of </w:t>
      </w:r>
      <w:proofErr w:type="spellStart"/>
      <w:r w:rsidRPr="00DB73B6">
        <w:rPr>
          <w:b/>
          <w:bCs/>
          <w:color w:val="403152" w:themeColor="accent4" w:themeShade="80"/>
        </w:rPr>
        <w:t>Labour</w:t>
      </w:r>
      <w:proofErr w:type="spellEnd"/>
    </w:p>
    <w:p w:rsidR="00C17061" w:rsidRPr="00DB73B6" w:rsidRDefault="00C17061" w:rsidP="00C17061">
      <w:pPr>
        <w:pStyle w:val="NoteLevel1"/>
        <w:rPr>
          <w:b/>
          <w:bCs/>
          <w:color w:val="403152" w:themeColor="accent4" w:themeShade="80"/>
        </w:rPr>
      </w:pPr>
    </w:p>
    <w:p w:rsidR="00C17061" w:rsidRPr="00DB73B6" w:rsidRDefault="00C17061" w:rsidP="00C17061">
      <w:pPr>
        <w:pStyle w:val="NoteLevel1"/>
        <w:rPr>
          <w:color w:val="403152" w:themeColor="accent4" w:themeShade="80"/>
        </w:rPr>
      </w:pPr>
      <w:r w:rsidRPr="00DB73B6">
        <w:rPr>
          <w:color w:val="403152" w:themeColor="accent4" w:themeShade="80"/>
        </w:rPr>
        <w:t>–</w:t>
      </w:r>
      <w:r w:rsidRPr="00DB73B6">
        <w:rPr>
          <w:b/>
          <w:bCs/>
          <w:color w:val="403152" w:themeColor="accent4" w:themeShade="80"/>
        </w:rPr>
        <w:t>Stage 1:</w:t>
      </w:r>
      <w:r w:rsidRPr="00DB73B6">
        <w:rPr>
          <w:color w:val="403152" w:themeColor="accent4" w:themeShade="80"/>
        </w:rPr>
        <w:t xml:space="preserve"> contractions + the enlargement of the cervix</w:t>
      </w:r>
    </w:p>
    <w:p w:rsidR="00C17061" w:rsidRPr="00DB73B6" w:rsidRDefault="00C17061" w:rsidP="00C17061">
      <w:pPr>
        <w:pStyle w:val="NoteLevel1"/>
        <w:rPr>
          <w:color w:val="403152" w:themeColor="accent4" w:themeShade="80"/>
        </w:rPr>
      </w:pPr>
    </w:p>
    <w:p w:rsidR="00C17061" w:rsidRPr="00DB73B6" w:rsidRDefault="00C17061" w:rsidP="00C17061">
      <w:pPr>
        <w:pStyle w:val="NoteLevel1"/>
        <w:rPr>
          <w:color w:val="403152" w:themeColor="accent4" w:themeShade="80"/>
        </w:rPr>
      </w:pPr>
      <w:r w:rsidRPr="00DB73B6">
        <w:rPr>
          <w:color w:val="403152" w:themeColor="accent4" w:themeShade="80"/>
        </w:rPr>
        <w:t>–</w:t>
      </w:r>
      <w:r w:rsidRPr="00DB73B6">
        <w:rPr>
          <w:b/>
          <w:bCs/>
          <w:color w:val="403152" w:themeColor="accent4" w:themeShade="80"/>
        </w:rPr>
        <w:t>Stage 2:</w:t>
      </w:r>
      <w:r w:rsidRPr="00DB73B6">
        <w:rPr>
          <w:color w:val="403152" w:themeColor="accent4" w:themeShade="80"/>
        </w:rPr>
        <w:t xml:space="preserve"> actual birth of the baby </w:t>
      </w:r>
    </w:p>
    <w:p w:rsidR="00C17061" w:rsidRPr="00DB73B6" w:rsidRDefault="00C17061" w:rsidP="00C17061">
      <w:pPr>
        <w:pStyle w:val="NoteLevel1"/>
        <w:rPr>
          <w:color w:val="403152" w:themeColor="accent4" w:themeShade="80"/>
        </w:rPr>
      </w:pPr>
    </w:p>
    <w:p w:rsidR="00E70231" w:rsidRPr="00DB73B6" w:rsidRDefault="00C17061" w:rsidP="00C17061">
      <w:pPr>
        <w:pStyle w:val="NoteLevel1"/>
        <w:rPr>
          <w:color w:val="403152" w:themeColor="accent4" w:themeShade="80"/>
        </w:rPr>
      </w:pPr>
      <w:r w:rsidRPr="00DB73B6">
        <w:rPr>
          <w:color w:val="403152" w:themeColor="accent4" w:themeShade="80"/>
        </w:rPr>
        <w:t>–</w:t>
      </w:r>
      <w:r w:rsidRPr="00DB73B6">
        <w:rPr>
          <w:b/>
          <w:bCs/>
          <w:color w:val="403152" w:themeColor="accent4" w:themeShade="80"/>
        </w:rPr>
        <w:t>Stage 3:</w:t>
      </w:r>
      <w:r w:rsidRPr="00DB73B6">
        <w:rPr>
          <w:color w:val="403152" w:themeColor="accent4" w:themeShade="80"/>
        </w:rPr>
        <w:t xml:space="preserve"> expelling of the placenta.</w:t>
      </w:r>
    </w:p>
    <w:p w:rsidR="00C17061" w:rsidRPr="00DB73B6" w:rsidRDefault="00C17061" w:rsidP="00C17061">
      <w:pPr>
        <w:pStyle w:val="NoteLevel1"/>
        <w:rPr>
          <w:color w:val="403152" w:themeColor="accent4" w:themeShade="80"/>
        </w:rPr>
      </w:pPr>
    </w:p>
    <w:p w:rsidR="00472D7B" w:rsidRPr="00DB73B6" w:rsidRDefault="00472D7B">
      <w:pPr>
        <w:pStyle w:val="NoteLevel1"/>
        <w:rPr>
          <w:color w:val="403152" w:themeColor="accent4" w:themeShade="80"/>
        </w:rPr>
      </w:pPr>
    </w:p>
    <w:p w:rsidR="002904D8" w:rsidRPr="00DB73B6" w:rsidRDefault="002904D8">
      <w:pPr>
        <w:pStyle w:val="NoteLevel1"/>
        <w:rPr>
          <w:color w:val="403152" w:themeColor="accent4" w:themeShade="80"/>
        </w:rPr>
      </w:pPr>
      <w:r w:rsidRPr="00DB73B6">
        <w:rPr>
          <w:b/>
          <w:color w:val="403152" w:themeColor="accent4" w:themeShade="80"/>
        </w:rPr>
        <w:t>APPROACHES TO CHILDBIRTH</w:t>
      </w:r>
    </w:p>
    <w:p w:rsidR="00472D7B" w:rsidRPr="00DB73B6" w:rsidRDefault="00472D7B">
      <w:pPr>
        <w:pStyle w:val="NoteLevel1"/>
        <w:rPr>
          <w:color w:val="403152" w:themeColor="accent4" w:themeShade="80"/>
        </w:rPr>
      </w:pPr>
    </w:p>
    <w:p w:rsidR="00472D7B" w:rsidRPr="00DB73B6" w:rsidRDefault="00472D7B" w:rsidP="00472D7B">
      <w:pPr>
        <w:pStyle w:val="NoteLevel1"/>
        <w:rPr>
          <w:color w:val="403152" w:themeColor="accent4" w:themeShade="80"/>
        </w:rPr>
      </w:pPr>
      <w:r w:rsidRPr="00DB73B6">
        <w:rPr>
          <w:color w:val="403152" w:themeColor="accent4" w:themeShade="80"/>
        </w:rPr>
        <w:t>•</w:t>
      </w:r>
      <w:r w:rsidRPr="00DB73B6">
        <w:rPr>
          <w:b/>
          <w:bCs/>
          <w:color w:val="403152" w:themeColor="accent4" w:themeShade="80"/>
        </w:rPr>
        <w:t>Childbirth Classes</w:t>
      </w:r>
    </w:p>
    <w:p w:rsidR="00472D7B" w:rsidRPr="00DB73B6" w:rsidRDefault="00472D7B" w:rsidP="00472D7B">
      <w:pPr>
        <w:pStyle w:val="NoteLevel1"/>
        <w:rPr>
          <w:color w:val="403152" w:themeColor="accent4" w:themeShade="80"/>
        </w:rPr>
      </w:pPr>
      <w:r w:rsidRPr="00DB73B6">
        <w:rPr>
          <w:color w:val="403152" w:themeColor="accent4" w:themeShade="80"/>
        </w:rPr>
        <w:t>–Explain pregnancy and delivery.</w:t>
      </w:r>
    </w:p>
    <w:p w:rsidR="00472D7B" w:rsidRPr="00DB73B6" w:rsidRDefault="00472D7B" w:rsidP="00472D7B">
      <w:pPr>
        <w:pStyle w:val="NoteLevel1"/>
        <w:rPr>
          <w:color w:val="403152" w:themeColor="accent4" w:themeShade="80"/>
        </w:rPr>
      </w:pPr>
      <w:r w:rsidRPr="00DB73B6">
        <w:rPr>
          <w:color w:val="403152" w:themeColor="accent4" w:themeShade="80"/>
        </w:rPr>
        <w:t>–Teaches techniques to manage the pain.</w:t>
      </w:r>
    </w:p>
    <w:p w:rsidR="00472D7B" w:rsidRPr="00DB73B6" w:rsidRDefault="00472D7B" w:rsidP="00472D7B">
      <w:pPr>
        <w:pStyle w:val="NoteLevel1"/>
        <w:rPr>
          <w:color w:val="403152" w:themeColor="accent4" w:themeShade="80"/>
        </w:rPr>
      </w:pPr>
      <w:r w:rsidRPr="00DB73B6">
        <w:rPr>
          <w:color w:val="403152" w:themeColor="accent4" w:themeShade="80"/>
        </w:rPr>
        <w:t>–Studies show that mothers who attend childbirth classes typically use less medication.</w:t>
      </w:r>
    </w:p>
    <w:p w:rsidR="00472D7B" w:rsidRPr="00DB73B6" w:rsidRDefault="00472D7B">
      <w:pPr>
        <w:pStyle w:val="NoteLevel1"/>
        <w:rPr>
          <w:color w:val="403152" w:themeColor="accent4" w:themeShade="80"/>
        </w:rPr>
      </w:pPr>
    </w:p>
    <w:p w:rsidR="00472D7B" w:rsidRPr="00DB73B6" w:rsidRDefault="00472D7B">
      <w:pPr>
        <w:pStyle w:val="NoteLevel1"/>
        <w:rPr>
          <w:color w:val="403152" w:themeColor="accent4" w:themeShade="80"/>
        </w:rPr>
      </w:pPr>
    </w:p>
    <w:p w:rsidR="00472D7B" w:rsidRPr="00DB73B6" w:rsidRDefault="00472D7B">
      <w:pPr>
        <w:pStyle w:val="NoteLevel1"/>
        <w:rPr>
          <w:color w:val="403152" w:themeColor="accent4" w:themeShade="80"/>
        </w:rPr>
      </w:pPr>
    </w:p>
    <w:p w:rsidR="00472D7B" w:rsidRPr="00DB73B6" w:rsidRDefault="00472D7B" w:rsidP="00472D7B">
      <w:pPr>
        <w:pStyle w:val="NoteLevel1"/>
        <w:rPr>
          <w:color w:val="403152" w:themeColor="accent4" w:themeShade="80"/>
        </w:rPr>
      </w:pPr>
      <w:r w:rsidRPr="00DB73B6">
        <w:rPr>
          <w:color w:val="403152" w:themeColor="accent4" w:themeShade="80"/>
        </w:rPr>
        <w:t>•</w:t>
      </w:r>
      <w:r w:rsidRPr="00DB73B6">
        <w:rPr>
          <w:b/>
          <w:bCs/>
          <w:color w:val="403152" w:themeColor="accent4" w:themeShade="80"/>
        </w:rPr>
        <w:t>Home Births</w:t>
      </w:r>
    </w:p>
    <w:p w:rsidR="00472D7B" w:rsidRPr="00DB73B6" w:rsidRDefault="00472D7B" w:rsidP="00472D7B">
      <w:pPr>
        <w:pStyle w:val="NoteLevel1"/>
        <w:rPr>
          <w:color w:val="403152" w:themeColor="accent4" w:themeShade="80"/>
        </w:rPr>
      </w:pPr>
      <w:r w:rsidRPr="00DB73B6">
        <w:rPr>
          <w:color w:val="403152" w:themeColor="accent4" w:themeShade="80"/>
        </w:rPr>
        <w:t>•Less Expensive</w:t>
      </w:r>
    </w:p>
    <w:p w:rsidR="00472D7B" w:rsidRPr="00DB73B6" w:rsidRDefault="00472D7B" w:rsidP="00472D7B">
      <w:pPr>
        <w:pStyle w:val="NoteLevel1"/>
        <w:rPr>
          <w:color w:val="403152" w:themeColor="accent4" w:themeShade="80"/>
        </w:rPr>
      </w:pPr>
      <w:r w:rsidRPr="00DB73B6">
        <w:rPr>
          <w:color w:val="403152" w:themeColor="accent4" w:themeShade="80"/>
        </w:rPr>
        <w:t xml:space="preserve">•Parents have more control </w:t>
      </w:r>
    </w:p>
    <w:p w:rsidR="00472D7B" w:rsidRPr="00DB73B6" w:rsidRDefault="00472D7B" w:rsidP="00472D7B">
      <w:pPr>
        <w:pStyle w:val="NoteLevel1"/>
        <w:rPr>
          <w:color w:val="403152" w:themeColor="accent4" w:themeShade="80"/>
        </w:rPr>
      </w:pPr>
      <w:r w:rsidRPr="00DB73B6">
        <w:rPr>
          <w:color w:val="403152" w:themeColor="accent4" w:themeShade="80"/>
        </w:rPr>
        <w:t>•Birth problems are no more common at home than at the hospital when pregnancy has been problem-free.</w:t>
      </w:r>
    </w:p>
    <w:p w:rsidR="00472D7B" w:rsidRPr="00DB73B6" w:rsidRDefault="00472D7B" w:rsidP="00472D7B">
      <w:pPr>
        <w:pStyle w:val="NoteLevel1"/>
        <w:rPr>
          <w:color w:val="403152" w:themeColor="accent4" w:themeShade="80"/>
        </w:rPr>
      </w:pPr>
    </w:p>
    <w:p w:rsidR="00472D7B" w:rsidRPr="00DB73B6" w:rsidRDefault="00472D7B" w:rsidP="00472D7B">
      <w:pPr>
        <w:pStyle w:val="NoteLevel1"/>
        <w:rPr>
          <w:b/>
          <w:bCs/>
          <w:color w:val="403152" w:themeColor="accent4" w:themeShade="80"/>
        </w:rPr>
      </w:pPr>
      <w:r w:rsidRPr="00DB73B6">
        <w:rPr>
          <w:color w:val="403152" w:themeColor="accent4" w:themeShade="80"/>
        </w:rPr>
        <w:t>•</w:t>
      </w:r>
      <w:r w:rsidRPr="00DB73B6">
        <w:rPr>
          <w:b/>
          <w:bCs/>
          <w:color w:val="403152" w:themeColor="accent4" w:themeShade="80"/>
        </w:rPr>
        <w:t xml:space="preserve">Birthing </w:t>
      </w:r>
      <w:proofErr w:type="spellStart"/>
      <w:r w:rsidRPr="00DB73B6">
        <w:rPr>
          <w:b/>
          <w:bCs/>
          <w:color w:val="403152" w:themeColor="accent4" w:themeShade="80"/>
        </w:rPr>
        <w:t>Centres</w:t>
      </w:r>
      <w:proofErr w:type="spellEnd"/>
    </w:p>
    <w:p w:rsidR="00472D7B" w:rsidRPr="00DB73B6" w:rsidRDefault="00472D7B" w:rsidP="00472D7B">
      <w:pPr>
        <w:pStyle w:val="NoteLevel1"/>
        <w:rPr>
          <w:color w:val="403152" w:themeColor="accent4" w:themeShade="80"/>
        </w:rPr>
      </w:pPr>
      <w:r w:rsidRPr="00DB73B6">
        <w:rPr>
          <w:color w:val="403152" w:themeColor="accent4" w:themeShade="80"/>
        </w:rPr>
        <w:t>•More home-like than hospitals.</w:t>
      </w:r>
    </w:p>
    <w:p w:rsidR="00472D7B" w:rsidRPr="00DB73B6" w:rsidRDefault="00472D7B">
      <w:pPr>
        <w:pStyle w:val="NoteLevel1"/>
        <w:rPr>
          <w:color w:val="403152" w:themeColor="accent4" w:themeShade="80"/>
        </w:rPr>
      </w:pPr>
    </w:p>
    <w:p w:rsidR="00472D7B" w:rsidRPr="00DB73B6" w:rsidRDefault="00472D7B">
      <w:pPr>
        <w:pStyle w:val="NoteLevel1"/>
        <w:rPr>
          <w:color w:val="403152" w:themeColor="accent4" w:themeShade="80"/>
        </w:rPr>
      </w:pPr>
    </w:p>
    <w:p w:rsidR="00472D7B" w:rsidRPr="00DB73B6" w:rsidRDefault="00472D7B" w:rsidP="00472D7B">
      <w:pPr>
        <w:pStyle w:val="NoteLevel1"/>
        <w:rPr>
          <w:color w:val="403152" w:themeColor="accent4" w:themeShade="80"/>
        </w:rPr>
      </w:pPr>
      <w:r w:rsidRPr="00DB73B6">
        <w:rPr>
          <w:color w:val="403152" w:themeColor="accent4" w:themeShade="80"/>
        </w:rPr>
        <w:t>•Hypoxia (inadequate blood and oxygen)</w:t>
      </w:r>
      <w:proofErr w:type="gramStart"/>
      <w:r w:rsidRPr="00DB73B6">
        <w:rPr>
          <w:color w:val="403152" w:themeColor="accent4" w:themeShade="80"/>
        </w:rPr>
        <w:t>.•</w:t>
      </w:r>
      <w:proofErr w:type="gramEnd"/>
      <w:r w:rsidRPr="00DB73B6">
        <w:rPr>
          <w:color w:val="403152" w:themeColor="accent4" w:themeShade="80"/>
        </w:rPr>
        <w:t xml:space="preserve">Low birth weight:  less than 5.5 lbs. </w:t>
      </w:r>
    </w:p>
    <w:p w:rsidR="00472D7B" w:rsidRPr="00DB73B6" w:rsidRDefault="00472D7B" w:rsidP="00472D7B">
      <w:pPr>
        <w:pStyle w:val="NoteLevel1"/>
        <w:rPr>
          <w:color w:val="403152" w:themeColor="accent4" w:themeShade="80"/>
        </w:rPr>
      </w:pPr>
    </w:p>
    <w:p w:rsidR="00472D7B" w:rsidRPr="00DB73B6" w:rsidRDefault="00472D7B" w:rsidP="00472D7B">
      <w:pPr>
        <w:pStyle w:val="NoteLevel1"/>
        <w:rPr>
          <w:color w:val="403152" w:themeColor="accent4" w:themeShade="80"/>
        </w:rPr>
      </w:pPr>
      <w:r w:rsidRPr="00DB73B6">
        <w:rPr>
          <w:color w:val="403152" w:themeColor="accent4" w:themeShade="80"/>
        </w:rPr>
        <w:t xml:space="preserve">•Very low birth weight:  less than 3.3 lbs. </w:t>
      </w:r>
    </w:p>
    <w:p w:rsidR="00472D7B" w:rsidRPr="00DB73B6" w:rsidRDefault="00472D7B" w:rsidP="00EB3F19">
      <w:pPr>
        <w:pStyle w:val="NoteLevel1"/>
        <w:numPr>
          <w:ilvl w:val="0"/>
          <w:numId w:val="0"/>
        </w:numPr>
        <w:rPr>
          <w:color w:val="403152" w:themeColor="accent4" w:themeShade="80"/>
        </w:rPr>
      </w:pPr>
    </w:p>
    <w:p w:rsidR="00472D7B" w:rsidRPr="00DB73B6" w:rsidRDefault="00472D7B" w:rsidP="00472D7B">
      <w:pPr>
        <w:pStyle w:val="NoteLevel1"/>
        <w:rPr>
          <w:color w:val="403152" w:themeColor="accent4" w:themeShade="80"/>
        </w:rPr>
      </w:pPr>
      <w:r w:rsidRPr="00DB73B6">
        <w:rPr>
          <w:color w:val="403152" w:themeColor="accent4" w:themeShade="80"/>
        </w:rPr>
        <w:t>•May result in cesarean section (C-section)</w:t>
      </w:r>
    </w:p>
    <w:p w:rsidR="00472D7B" w:rsidRPr="00DB73B6" w:rsidRDefault="00472D7B" w:rsidP="00472D7B">
      <w:pPr>
        <w:pStyle w:val="NoteLevel1"/>
        <w:rPr>
          <w:color w:val="403152" w:themeColor="accent4" w:themeShade="80"/>
        </w:rPr>
      </w:pPr>
    </w:p>
    <w:p w:rsidR="00EB3F19" w:rsidRPr="00DB73B6" w:rsidRDefault="00472D7B" w:rsidP="00EB3F19">
      <w:pPr>
        <w:pStyle w:val="NoteLevel1"/>
        <w:rPr>
          <w:color w:val="403152" w:themeColor="accent4" w:themeShade="80"/>
        </w:rPr>
      </w:pPr>
      <w:r w:rsidRPr="00DB73B6">
        <w:rPr>
          <w:color w:val="403152" w:themeColor="accent4" w:themeShade="80"/>
        </w:rPr>
        <w:t>•Premature or preterm Births:  before the 36th week.</w:t>
      </w:r>
      <w:r w:rsidR="00EB3F19" w:rsidRPr="00DB73B6">
        <w:rPr>
          <w:color w:val="403152" w:themeColor="accent4" w:themeShade="80"/>
        </w:rPr>
        <w:t xml:space="preserve"> •Extremely low birth weight:  less than 2.2 lbs. </w:t>
      </w:r>
    </w:p>
    <w:p w:rsidR="00472D7B" w:rsidRPr="00DB73B6" w:rsidRDefault="00472D7B" w:rsidP="00472D7B">
      <w:pPr>
        <w:pStyle w:val="NoteLevel1"/>
        <w:rPr>
          <w:color w:val="403152" w:themeColor="accent4" w:themeShade="80"/>
        </w:rPr>
      </w:pPr>
    </w:p>
    <w:p w:rsidR="00125F90" w:rsidRPr="00DB73B6" w:rsidRDefault="00125F90">
      <w:pPr>
        <w:pStyle w:val="NoteLevel1"/>
        <w:rPr>
          <w:color w:val="403152" w:themeColor="accent4" w:themeShade="80"/>
        </w:rPr>
      </w:pPr>
    </w:p>
    <w:p w:rsidR="00125F90" w:rsidRPr="00DB73B6" w:rsidRDefault="00D31FBD">
      <w:pPr>
        <w:pStyle w:val="NoteLevel1"/>
        <w:rPr>
          <w:color w:val="403152" w:themeColor="accent4" w:themeShade="80"/>
        </w:rPr>
      </w:pPr>
      <w:r w:rsidRPr="00DB73B6">
        <w:rPr>
          <w:b/>
          <w:color w:val="403152" w:themeColor="accent4" w:themeShade="80"/>
        </w:rPr>
        <w:t>INFANT MORTALITY</w:t>
      </w:r>
    </w:p>
    <w:p w:rsidR="00125F90" w:rsidRPr="00DB73B6" w:rsidRDefault="00125F90" w:rsidP="00125F90">
      <w:pPr>
        <w:pStyle w:val="NoteLevel1"/>
        <w:rPr>
          <w:color w:val="403152" w:themeColor="accent4" w:themeShade="80"/>
        </w:rPr>
      </w:pPr>
      <w:r w:rsidRPr="00DB73B6">
        <w:rPr>
          <w:color w:val="403152" w:themeColor="accent4" w:themeShade="80"/>
        </w:rPr>
        <w:t>•Infant Mortality: number of infants out of 1,000 births who die before the age of 1 year.</w:t>
      </w:r>
    </w:p>
    <w:p w:rsidR="00125F90" w:rsidRPr="00DB73B6" w:rsidRDefault="00125F90" w:rsidP="00125F90">
      <w:pPr>
        <w:pStyle w:val="NoteLevel1"/>
        <w:rPr>
          <w:color w:val="403152" w:themeColor="accent4" w:themeShade="80"/>
        </w:rPr>
      </w:pPr>
    </w:p>
    <w:p w:rsidR="00125F90" w:rsidRPr="00DB73B6" w:rsidRDefault="00125F90" w:rsidP="00125F90">
      <w:pPr>
        <w:pStyle w:val="NoteLevel1"/>
        <w:rPr>
          <w:color w:val="403152" w:themeColor="accent4" w:themeShade="80"/>
        </w:rPr>
      </w:pPr>
      <w:r w:rsidRPr="00DB73B6">
        <w:rPr>
          <w:color w:val="403152" w:themeColor="accent4" w:themeShade="80"/>
        </w:rPr>
        <w:t>•In 2003 (Canada): 5.3 deaths/1,000 live births</w:t>
      </w:r>
    </w:p>
    <w:p w:rsidR="00125F90" w:rsidRPr="00DB73B6" w:rsidRDefault="00125F90" w:rsidP="00125F90">
      <w:pPr>
        <w:pStyle w:val="NoteLevel1"/>
        <w:rPr>
          <w:color w:val="403152" w:themeColor="accent4" w:themeShade="80"/>
        </w:rPr>
      </w:pPr>
    </w:p>
    <w:p w:rsidR="00125F90" w:rsidRPr="00DB73B6" w:rsidRDefault="00125F90" w:rsidP="00125F90">
      <w:pPr>
        <w:pStyle w:val="NoteLevel1"/>
        <w:rPr>
          <w:color w:val="403152" w:themeColor="accent4" w:themeShade="80"/>
        </w:rPr>
      </w:pPr>
      <w:r w:rsidRPr="00DB73B6">
        <w:rPr>
          <w:color w:val="403152" w:themeColor="accent4" w:themeShade="80"/>
        </w:rPr>
        <w:t>•Mortality rates in most countries improved over past century due to:</w:t>
      </w:r>
    </w:p>
    <w:p w:rsidR="00125F90" w:rsidRPr="00DB73B6" w:rsidRDefault="00125F90" w:rsidP="00125F90">
      <w:pPr>
        <w:pStyle w:val="NoteLevel1"/>
        <w:rPr>
          <w:color w:val="403152" w:themeColor="accent4" w:themeShade="80"/>
        </w:rPr>
      </w:pPr>
      <w:r w:rsidRPr="00DB73B6">
        <w:rPr>
          <w:color w:val="403152" w:themeColor="accent4" w:themeShade="80"/>
        </w:rPr>
        <w:t>–Better sanitation</w:t>
      </w:r>
    </w:p>
    <w:p w:rsidR="00125F90" w:rsidRPr="00DB73B6" w:rsidRDefault="00125F90" w:rsidP="00125F90">
      <w:pPr>
        <w:pStyle w:val="NoteLevel1"/>
        <w:rPr>
          <w:color w:val="403152" w:themeColor="accent4" w:themeShade="80"/>
        </w:rPr>
      </w:pPr>
      <w:r w:rsidRPr="00DB73B6">
        <w:rPr>
          <w:color w:val="403152" w:themeColor="accent4" w:themeShade="80"/>
        </w:rPr>
        <w:t>–Nutrition</w:t>
      </w:r>
    </w:p>
    <w:p w:rsidR="00125F90" w:rsidRPr="00DB73B6" w:rsidRDefault="00125F90" w:rsidP="00125F90">
      <w:pPr>
        <w:pStyle w:val="NoteLevel1"/>
        <w:rPr>
          <w:color w:val="403152" w:themeColor="accent4" w:themeShade="80"/>
        </w:rPr>
      </w:pPr>
      <w:r w:rsidRPr="00DB73B6">
        <w:rPr>
          <w:color w:val="403152" w:themeColor="accent4" w:themeShade="80"/>
        </w:rPr>
        <w:t>–Infant feeding</w:t>
      </w:r>
    </w:p>
    <w:p w:rsidR="00125F90" w:rsidRPr="00DB73B6" w:rsidRDefault="00125F90" w:rsidP="00125F90">
      <w:pPr>
        <w:pStyle w:val="NoteLevel1"/>
        <w:rPr>
          <w:color w:val="403152" w:themeColor="accent4" w:themeShade="80"/>
        </w:rPr>
      </w:pPr>
      <w:r w:rsidRPr="00DB73B6">
        <w:rPr>
          <w:color w:val="403152" w:themeColor="accent4" w:themeShade="80"/>
        </w:rPr>
        <w:t>–Maternal and child health care.</w:t>
      </w:r>
    </w:p>
    <w:p w:rsidR="00125F90" w:rsidRPr="00DB73B6" w:rsidRDefault="00125F90">
      <w:pPr>
        <w:pStyle w:val="NoteLevel1"/>
        <w:rPr>
          <w:color w:val="403152" w:themeColor="accent4" w:themeShade="80"/>
        </w:rPr>
      </w:pPr>
    </w:p>
    <w:p w:rsidR="00125F90" w:rsidRPr="00DB73B6" w:rsidRDefault="00125F90">
      <w:pPr>
        <w:pStyle w:val="NoteLevel1"/>
        <w:rPr>
          <w:color w:val="403152" w:themeColor="accent4" w:themeShade="80"/>
        </w:rPr>
      </w:pPr>
    </w:p>
    <w:p w:rsidR="00125F90" w:rsidRPr="00DB73B6" w:rsidRDefault="00125F90" w:rsidP="00125F90">
      <w:pPr>
        <w:pStyle w:val="NoteLevel1"/>
        <w:rPr>
          <w:color w:val="403152" w:themeColor="accent4" w:themeShade="80"/>
        </w:rPr>
      </w:pPr>
      <w:r w:rsidRPr="00DB73B6">
        <w:rPr>
          <w:color w:val="403152" w:themeColor="accent4" w:themeShade="80"/>
        </w:rPr>
        <w:t xml:space="preserve">•Woman experiences many </w:t>
      </w:r>
      <w:r w:rsidRPr="00DB73B6">
        <w:rPr>
          <w:b/>
          <w:bCs/>
          <w:color w:val="403152" w:themeColor="accent4" w:themeShade="80"/>
        </w:rPr>
        <w:t>physical</w:t>
      </w:r>
      <w:r w:rsidRPr="00DB73B6">
        <w:rPr>
          <w:color w:val="403152" w:themeColor="accent4" w:themeShade="80"/>
        </w:rPr>
        <w:t xml:space="preserve"> changes</w:t>
      </w:r>
    </w:p>
    <w:p w:rsidR="00125F90" w:rsidRPr="00DB73B6" w:rsidRDefault="00125F90" w:rsidP="00125F90">
      <w:pPr>
        <w:pStyle w:val="NoteLevel1"/>
        <w:rPr>
          <w:color w:val="403152" w:themeColor="accent4" w:themeShade="80"/>
        </w:rPr>
      </w:pPr>
    </w:p>
    <w:p w:rsidR="00125F90" w:rsidRPr="00DB73B6" w:rsidRDefault="00125F90" w:rsidP="00125F90">
      <w:pPr>
        <w:pStyle w:val="NoteLevel1"/>
        <w:rPr>
          <w:color w:val="403152" w:themeColor="accent4" w:themeShade="80"/>
        </w:rPr>
      </w:pPr>
      <w:r w:rsidRPr="00DB73B6">
        <w:rPr>
          <w:color w:val="403152" w:themeColor="accent4" w:themeShade="80"/>
        </w:rPr>
        <w:t xml:space="preserve">•Parents must adjust </w:t>
      </w:r>
      <w:r w:rsidRPr="00DB73B6">
        <w:rPr>
          <w:b/>
          <w:bCs/>
          <w:color w:val="403152" w:themeColor="accent4" w:themeShade="80"/>
        </w:rPr>
        <w:t>psychologically</w:t>
      </w:r>
    </w:p>
    <w:p w:rsidR="00125F90" w:rsidRPr="00DB73B6" w:rsidRDefault="00125F90" w:rsidP="00125F90">
      <w:pPr>
        <w:pStyle w:val="NoteLevel1"/>
        <w:rPr>
          <w:b/>
          <w:bCs/>
          <w:color w:val="403152" w:themeColor="accent4" w:themeShade="80"/>
        </w:rPr>
      </w:pPr>
    </w:p>
    <w:p w:rsidR="00125F90" w:rsidRPr="00DB73B6" w:rsidRDefault="00125F90" w:rsidP="00125F90">
      <w:pPr>
        <w:pStyle w:val="NoteLevel1"/>
        <w:rPr>
          <w:color w:val="403152" w:themeColor="accent4" w:themeShade="80"/>
        </w:rPr>
      </w:pPr>
      <w:r w:rsidRPr="00DB73B6">
        <w:rPr>
          <w:color w:val="403152" w:themeColor="accent4" w:themeShade="80"/>
        </w:rPr>
        <w:t>•</w:t>
      </w:r>
      <w:r w:rsidRPr="00DB73B6">
        <w:rPr>
          <w:b/>
          <w:bCs/>
          <w:color w:val="403152" w:themeColor="accent4" w:themeShade="80"/>
        </w:rPr>
        <w:t>Postpartum Depression</w:t>
      </w:r>
    </w:p>
    <w:p w:rsidR="00125F90" w:rsidRPr="00DB73B6" w:rsidRDefault="00125F90" w:rsidP="00125F90">
      <w:pPr>
        <w:pStyle w:val="NoteLevel1"/>
        <w:rPr>
          <w:color w:val="403152" w:themeColor="accent4" w:themeShade="80"/>
        </w:rPr>
      </w:pPr>
      <w:r w:rsidRPr="00DB73B6">
        <w:rPr>
          <w:color w:val="403152" w:themeColor="accent4" w:themeShade="80"/>
        </w:rPr>
        <w:t>–</w:t>
      </w:r>
      <w:proofErr w:type="gramStart"/>
      <w:r w:rsidRPr="00DB73B6">
        <w:rPr>
          <w:color w:val="403152" w:themeColor="accent4" w:themeShade="80"/>
        </w:rPr>
        <w:t>irritability</w:t>
      </w:r>
      <w:proofErr w:type="gramEnd"/>
      <w:r w:rsidRPr="00DB73B6">
        <w:rPr>
          <w:color w:val="403152" w:themeColor="accent4" w:themeShade="80"/>
        </w:rPr>
        <w:t xml:space="preserve"> often accompanied by feelings of low self-worth, disturbed, sleep, poor appetite, and apathy</w:t>
      </w:r>
    </w:p>
    <w:p w:rsidR="00C17061" w:rsidRPr="00DB73B6" w:rsidRDefault="00C17061">
      <w:pPr>
        <w:pStyle w:val="NoteLevel1"/>
        <w:rPr>
          <w:color w:val="403152" w:themeColor="accent4" w:themeShade="80"/>
        </w:rPr>
      </w:pPr>
    </w:p>
    <w:p w:rsidR="00FB6266" w:rsidRDefault="00FB6266">
      <w:pPr>
        <w:pStyle w:val="NoteLevel1"/>
        <w:sectPr w:rsidR="00FB6266">
          <w:headerReference w:type="first" r:id="rId5"/>
          <w:pgSz w:w="12240" w:h="15840"/>
          <w:pgMar w:top="1440" w:right="1440" w:bottom="1440" w:left="1440" w:header="708" w:footer="708" w:gutter="0"/>
          <w:cols w:space="708"/>
          <w:titlePg/>
          <w:docGrid w:type="lines" w:linePitch="360"/>
        </w:sectPr>
      </w:pPr>
    </w:p>
    <w:p w:rsidR="00B811A0" w:rsidRPr="00DB73B6" w:rsidRDefault="00B811A0">
      <w:pPr>
        <w:pStyle w:val="NoteLevel1"/>
        <w:rPr>
          <w:color w:val="1F497D" w:themeColor="text2"/>
        </w:rPr>
      </w:pPr>
      <w:r w:rsidRPr="00DB73B6">
        <w:rPr>
          <w:color w:val="1F497D" w:themeColor="text2"/>
        </w:rPr>
        <w:t>Psychodynamic Theory</w:t>
      </w:r>
    </w:p>
    <w:p w:rsidR="00B811A0" w:rsidRPr="00DB73B6" w:rsidRDefault="00B811A0" w:rsidP="00B811A0">
      <w:pPr>
        <w:pStyle w:val="NoteLevel2"/>
        <w:rPr>
          <w:color w:val="1F497D" w:themeColor="text2"/>
        </w:rPr>
      </w:pPr>
      <w:r w:rsidRPr="00DB73B6">
        <w:rPr>
          <w:color w:val="1F497D" w:themeColor="text2"/>
        </w:rPr>
        <w:t xml:space="preserve">Proposes that human </w:t>
      </w:r>
      <w:proofErr w:type="spellStart"/>
      <w:r w:rsidRPr="00DB73B6">
        <w:rPr>
          <w:color w:val="1F497D" w:themeColor="text2"/>
        </w:rPr>
        <w:t>behaviour</w:t>
      </w:r>
      <w:proofErr w:type="spellEnd"/>
      <w:r w:rsidRPr="00DB73B6">
        <w:rPr>
          <w:color w:val="1F497D" w:themeColor="text2"/>
        </w:rPr>
        <w:t xml:space="preserve"> is largely governed by motives and drives that are internal and often unconscious</w:t>
      </w:r>
    </w:p>
    <w:p w:rsidR="00B811A0" w:rsidRPr="00DB73B6" w:rsidRDefault="00B811A0" w:rsidP="00B811A0">
      <w:pPr>
        <w:pStyle w:val="NoteLevel2"/>
        <w:rPr>
          <w:color w:val="1F497D" w:themeColor="text2"/>
        </w:rPr>
      </w:pPr>
      <w:proofErr w:type="spellStart"/>
      <w:r w:rsidRPr="00DB73B6">
        <w:rPr>
          <w:color w:val="1F497D" w:themeColor="text2"/>
        </w:rPr>
        <w:t>Eriksons</w:t>
      </w:r>
      <w:proofErr w:type="spellEnd"/>
      <w:r w:rsidRPr="00DB73B6">
        <w:rPr>
          <w:color w:val="1F497D" w:themeColor="text2"/>
        </w:rPr>
        <w:t xml:space="preserve"> Theory is based on the </w:t>
      </w:r>
      <w:r w:rsidRPr="00DB73B6">
        <w:rPr>
          <w:b/>
          <w:color w:val="1F497D" w:themeColor="text2"/>
        </w:rPr>
        <w:t>epigenetic principle</w:t>
      </w:r>
    </w:p>
    <w:p w:rsidR="00B055E1" w:rsidRPr="00DB73B6" w:rsidRDefault="00B055E1" w:rsidP="00B811A0">
      <w:pPr>
        <w:pStyle w:val="NoteLevel3"/>
        <w:rPr>
          <w:color w:val="1F497D" w:themeColor="text2"/>
        </w:rPr>
      </w:pPr>
      <w:r w:rsidRPr="00DB73B6">
        <w:rPr>
          <w:color w:val="1F497D" w:themeColor="text2"/>
        </w:rPr>
        <w:t>Each psychosocial strength has its own special time of ascendancy or period of particular importance</w:t>
      </w:r>
    </w:p>
    <w:p w:rsidR="000B6938" w:rsidRPr="00DB73B6" w:rsidRDefault="000B6938" w:rsidP="000B6938">
      <w:pPr>
        <w:pStyle w:val="NoteLevel1"/>
        <w:rPr>
          <w:color w:val="1F497D" w:themeColor="text2"/>
        </w:rPr>
      </w:pPr>
    </w:p>
    <w:p w:rsidR="000B6938" w:rsidRPr="00DB73B6" w:rsidRDefault="000B6938" w:rsidP="000B6938">
      <w:pPr>
        <w:pStyle w:val="NoteLevel1"/>
        <w:rPr>
          <w:color w:val="1F497D" w:themeColor="text2"/>
        </w:rPr>
      </w:pPr>
      <w:proofErr w:type="spellStart"/>
      <w:r w:rsidRPr="00DB73B6">
        <w:rPr>
          <w:b/>
          <w:color w:val="1F497D" w:themeColor="text2"/>
        </w:rPr>
        <w:t>Bronfenbrenners</w:t>
      </w:r>
      <w:proofErr w:type="spellEnd"/>
      <w:r w:rsidRPr="00DB73B6">
        <w:rPr>
          <w:b/>
          <w:color w:val="1F497D" w:themeColor="text2"/>
        </w:rPr>
        <w:t xml:space="preserve"> Theory</w:t>
      </w:r>
    </w:p>
    <w:p w:rsidR="00850E4F" w:rsidRPr="00DB73B6" w:rsidRDefault="00850E4F" w:rsidP="00850E4F">
      <w:pPr>
        <w:pStyle w:val="NoteLevel2"/>
        <w:rPr>
          <w:color w:val="1F497D" w:themeColor="text2"/>
        </w:rPr>
      </w:pPr>
      <w:proofErr w:type="spellStart"/>
      <w:r w:rsidRPr="00DB73B6">
        <w:rPr>
          <w:color w:val="1F497D" w:themeColor="text2"/>
        </w:rPr>
        <w:t>Microsystem</w:t>
      </w:r>
      <w:proofErr w:type="spellEnd"/>
      <w:r w:rsidRPr="00DB73B6">
        <w:rPr>
          <w:color w:val="1F497D" w:themeColor="text2"/>
        </w:rPr>
        <w:t xml:space="preserve"> – people, objects etc. closest to a child</w:t>
      </w:r>
    </w:p>
    <w:p w:rsidR="00A64E93" w:rsidRPr="00DB73B6" w:rsidRDefault="00850E4F" w:rsidP="00850E4F">
      <w:pPr>
        <w:pStyle w:val="NoteLevel2"/>
        <w:rPr>
          <w:color w:val="1F497D" w:themeColor="text2"/>
        </w:rPr>
      </w:pPr>
      <w:proofErr w:type="spellStart"/>
      <w:r w:rsidRPr="00DB73B6">
        <w:rPr>
          <w:color w:val="1F497D" w:themeColor="text2"/>
        </w:rPr>
        <w:t>Mesosystem</w:t>
      </w:r>
      <w:proofErr w:type="spellEnd"/>
      <w:r w:rsidRPr="00DB73B6">
        <w:rPr>
          <w:color w:val="1F497D" w:themeColor="text2"/>
        </w:rPr>
        <w:t xml:space="preserve"> </w:t>
      </w:r>
      <w:proofErr w:type="gramStart"/>
      <w:r w:rsidRPr="00DB73B6">
        <w:rPr>
          <w:color w:val="1F497D" w:themeColor="text2"/>
        </w:rPr>
        <w:t xml:space="preserve">-  </w:t>
      </w:r>
      <w:r w:rsidR="00A64E93" w:rsidRPr="00DB73B6">
        <w:rPr>
          <w:color w:val="1F497D" w:themeColor="text2"/>
        </w:rPr>
        <w:t>School</w:t>
      </w:r>
      <w:proofErr w:type="gramEnd"/>
      <w:r w:rsidR="00A64E93" w:rsidRPr="00DB73B6">
        <w:rPr>
          <w:color w:val="1F497D" w:themeColor="text2"/>
        </w:rPr>
        <w:t>, friends, etc.</w:t>
      </w:r>
    </w:p>
    <w:p w:rsidR="00E91AFE" w:rsidRPr="00DB73B6" w:rsidRDefault="00A64E93" w:rsidP="00850E4F">
      <w:pPr>
        <w:pStyle w:val="NoteLevel2"/>
        <w:rPr>
          <w:color w:val="1F497D" w:themeColor="text2"/>
        </w:rPr>
      </w:pPr>
      <w:proofErr w:type="spellStart"/>
      <w:r w:rsidRPr="00DB73B6">
        <w:rPr>
          <w:color w:val="1F497D" w:themeColor="text2"/>
        </w:rPr>
        <w:t>Exosystem</w:t>
      </w:r>
      <w:proofErr w:type="spellEnd"/>
      <w:r w:rsidRPr="00DB73B6">
        <w:rPr>
          <w:color w:val="1F497D" w:themeColor="text2"/>
        </w:rPr>
        <w:t xml:space="preserve"> </w:t>
      </w:r>
      <w:r w:rsidR="00ED291A" w:rsidRPr="00DB73B6">
        <w:rPr>
          <w:color w:val="1F497D" w:themeColor="text2"/>
        </w:rPr>
        <w:t>–</w:t>
      </w:r>
      <w:r w:rsidRPr="00DB73B6">
        <w:rPr>
          <w:color w:val="1F497D" w:themeColor="text2"/>
        </w:rPr>
        <w:t xml:space="preserve"> </w:t>
      </w:r>
      <w:r w:rsidR="00ED291A" w:rsidRPr="00DB73B6">
        <w:rPr>
          <w:color w:val="1F497D" w:themeColor="text2"/>
        </w:rPr>
        <w:t xml:space="preserve">social </w:t>
      </w:r>
      <w:proofErr w:type="gramStart"/>
      <w:r w:rsidR="00ED291A" w:rsidRPr="00DB73B6">
        <w:rPr>
          <w:color w:val="1F497D" w:themeColor="text2"/>
        </w:rPr>
        <w:t xml:space="preserve">settings </w:t>
      </w:r>
      <w:r w:rsidR="00E91AFE" w:rsidRPr="00DB73B6">
        <w:rPr>
          <w:color w:val="1F497D" w:themeColor="text2"/>
        </w:rPr>
        <w:t xml:space="preserve"> not</w:t>
      </w:r>
      <w:proofErr w:type="gramEnd"/>
      <w:r w:rsidR="00E91AFE" w:rsidRPr="00DB73B6">
        <w:rPr>
          <w:color w:val="1F497D" w:themeColor="text2"/>
        </w:rPr>
        <w:t xml:space="preserve"> influencing first hand – ex. </w:t>
      </w:r>
      <w:proofErr w:type="spellStart"/>
      <w:r w:rsidR="00E91AFE" w:rsidRPr="00DB73B6">
        <w:rPr>
          <w:color w:val="1F497D" w:themeColor="text2"/>
        </w:rPr>
        <w:t>Governement</w:t>
      </w:r>
      <w:proofErr w:type="spellEnd"/>
      <w:r w:rsidR="00E91AFE" w:rsidRPr="00DB73B6">
        <w:rPr>
          <w:color w:val="1F497D" w:themeColor="text2"/>
        </w:rPr>
        <w:t xml:space="preserve"> policies, etc.</w:t>
      </w:r>
    </w:p>
    <w:p w:rsidR="00E91AFE" w:rsidRPr="00DB73B6" w:rsidRDefault="00E91AFE" w:rsidP="00850E4F">
      <w:pPr>
        <w:pStyle w:val="NoteLevel2"/>
        <w:rPr>
          <w:color w:val="1F497D" w:themeColor="text2"/>
        </w:rPr>
      </w:pPr>
      <w:proofErr w:type="spellStart"/>
      <w:r w:rsidRPr="00DB73B6">
        <w:rPr>
          <w:color w:val="1F497D" w:themeColor="text2"/>
        </w:rPr>
        <w:t>Macrosystem</w:t>
      </w:r>
      <w:proofErr w:type="spellEnd"/>
      <w:r w:rsidRPr="00DB73B6">
        <w:rPr>
          <w:color w:val="1F497D" w:themeColor="text2"/>
        </w:rPr>
        <w:t xml:space="preserve"> – ethnic groups, historical events, etc.</w:t>
      </w:r>
    </w:p>
    <w:p w:rsidR="00E91AFE" w:rsidRPr="00DB73B6" w:rsidRDefault="00E91AFE" w:rsidP="00E91AFE">
      <w:pPr>
        <w:pStyle w:val="NoteLevel1"/>
        <w:rPr>
          <w:color w:val="1F497D" w:themeColor="text2"/>
        </w:rPr>
      </w:pPr>
    </w:p>
    <w:p w:rsidR="00FB6266" w:rsidRPr="00DB73B6" w:rsidRDefault="00FB6266" w:rsidP="00E91AFE">
      <w:pPr>
        <w:pStyle w:val="NoteLevel1"/>
        <w:rPr>
          <w:color w:val="1F497D" w:themeColor="text2"/>
        </w:rPr>
      </w:pPr>
    </w:p>
    <w:p w:rsidR="00FB6266" w:rsidRDefault="00FB6266">
      <w:pPr>
        <w:pStyle w:val="NoteLevel1"/>
        <w:sectPr w:rsidR="00FB6266">
          <w:headerReference w:type="first" r:id="rId6"/>
          <w:pgSz w:w="12240" w:h="15840"/>
          <w:pgMar w:top="1440" w:right="1440" w:bottom="1440" w:left="1440" w:header="708" w:footer="708" w:gutter="0"/>
          <w:cols w:space="708"/>
          <w:titlePg/>
          <w:docGrid w:type="lines" w:linePitch="360"/>
        </w:sectPr>
      </w:pPr>
    </w:p>
    <w:p w:rsidR="00A42457" w:rsidRPr="00913085" w:rsidRDefault="00431722" w:rsidP="00431722">
      <w:pPr>
        <w:pStyle w:val="NoteLevel1"/>
        <w:rPr>
          <w:color w:val="403152" w:themeColor="accent4" w:themeShade="80"/>
        </w:rPr>
      </w:pPr>
      <w:r w:rsidRPr="00913085">
        <w:rPr>
          <w:color w:val="403152" w:themeColor="accent4" w:themeShade="80"/>
        </w:rPr>
        <w:t xml:space="preserve">Reflexes: </w:t>
      </w:r>
    </w:p>
    <w:p w:rsidR="00431722" w:rsidRPr="00913085" w:rsidRDefault="00431722" w:rsidP="00A42457">
      <w:pPr>
        <w:pStyle w:val="NoteLevel2"/>
        <w:rPr>
          <w:color w:val="403152" w:themeColor="accent4" w:themeShade="80"/>
        </w:rPr>
      </w:pPr>
      <w:proofErr w:type="gramStart"/>
      <w:r w:rsidRPr="00913085">
        <w:rPr>
          <w:b/>
          <w:bCs/>
          <w:color w:val="403152" w:themeColor="accent4" w:themeShade="80"/>
        </w:rPr>
        <w:t>unlearned</w:t>
      </w:r>
      <w:proofErr w:type="gramEnd"/>
      <w:r w:rsidRPr="00913085">
        <w:rPr>
          <w:b/>
          <w:bCs/>
          <w:color w:val="403152" w:themeColor="accent4" w:themeShade="80"/>
        </w:rPr>
        <w:t xml:space="preserve"> responses</w:t>
      </w:r>
      <w:r w:rsidRPr="00913085">
        <w:rPr>
          <w:color w:val="403152" w:themeColor="accent4" w:themeShade="80"/>
        </w:rPr>
        <w:t xml:space="preserve"> that are triggered by </w:t>
      </w:r>
      <w:r w:rsidRPr="00913085">
        <w:rPr>
          <w:b/>
          <w:bCs/>
          <w:color w:val="403152" w:themeColor="accent4" w:themeShade="80"/>
        </w:rPr>
        <w:t>specific stimuli.</w:t>
      </w:r>
    </w:p>
    <w:p w:rsidR="00431722" w:rsidRPr="00913085" w:rsidRDefault="00431722" w:rsidP="00A42457">
      <w:pPr>
        <w:pStyle w:val="NoteLevel2"/>
        <w:rPr>
          <w:color w:val="403152" w:themeColor="accent4" w:themeShade="80"/>
        </w:rPr>
      </w:pPr>
      <w:r w:rsidRPr="00913085">
        <w:rPr>
          <w:color w:val="403152" w:themeColor="accent4" w:themeShade="80"/>
        </w:rPr>
        <w:t xml:space="preserve">Some of these reflexes (e.g. blinking and sucking) appear to have </w:t>
      </w:r>
      <w:r w:rsidRPr="00913085">
        <w:rPr>
          <w:b/>
          <w:bCs/>
          <w:color w:val="403152" w:themeColor="accent4" w:themeShade="80"/>
        </w:rPr>
        <w:t xml:space="preserve">survival implications. </w:t>
      </w:r>
    </w:p>
    <w:p w:rsidR="00431722" w:rsidRPr="00913085" w:rsidRDefault="00431722" w:rsidP="00A42457">
      <w:pPr>
        <w:pStyle w:val="NoteLevel2"/>
        <w:rPr>
          <w:b/>
          <w:bCs/>
          <w:color w:val="403152" w:themeColor="accent4" w:themeShade="80"/>
        </w:rPr>
      </w:pPr>
      <w:r w:rsidRPr="00913085">
        <w:rPr>
          <w:color w:val="403152" w:themeColor="accent4" w:themeShade="80"/>
        </w:rPr>
        <w:t xml:space="preserve">Other reflexes </w:t>
      </w:r>
      <w:r w:rsidRPr="00913085">
        <w:rPr>
          <w:b/>
          <w:bCs/>
          <w:color w:val="403152" w:themeColor="accent4" w:themeShade="80"/>
        </w:rPr>
        <w:t>(primitive reflexes)</w:t>
      </w:r>
      <w:r w:rsidRPr="00913085">
        <w:rPr>
          <w:color w:val="403152" w:themeColor="accent4" w:themeShade="80"/>
        </w:rPr>
        <w:t xml:space="preserve"> appear to be precursors for later </w:t>
      </w:r>
      <w:r w:rsidRPr="00913085">
        <w:rPr>
          <w:b/>
          <w:bCs/>
          <w:color w:val="403152" w:themeColor="accent4" w:themeShade="80"/>
        </w:rPr>
        <w:t xml:space="preserve">voluntary motor </w:t>
      </w:r>
      <w:proofErr w:type="spellStart"/>
      <w:r w:rsidRPr="00913085">
        <w:rPr>
          <w:b/>
          <w:bCs/>
          <w:color w:val="403152" w:themeColor="accent4" w:themeShade="80"/>
        </w:rPr>
        <w:t>behaviour</w:t>
      </w:r>
      <w:proofErr w:type="spellEnd"/>
      <w:r w:rsidRPr="00913085">
        <w:rPr>
          <w:color w:val="403152" w:themeColor="accent4" w:themeShade="80"/>
        </w:rPr>
        <w:t xml:space="preserve"> (e.g. </w:t>
      </w:r>
      <w:proofErr w:type="spellStart"/>
      <w:r w:rsidRPr="00913085">
        <w:rPr>
          <w:color w:val="403152" w:themeColor="accent4" w:themeShade="80"/>
        </w:rPr>
        <w:t>palmar</w:t>
      </w:r>
      <w:proofErr w:type="spellEnd"/>
      <w:r w:rsidRPr="00913085">
        <w:rPr>
          <w:color w:val="403152" w:themeColor="accent4" w:themeShade="80"/>
        </w:rPr>
        <w:t>, stepping)</w:t>
      </w:r>
    </w:p>
    <w:p w:rsidR="00431722" w:rsidRPr="00913085" w:rsidRDefault="00431722" w:rsidP="00A42457">
      <w:pPr>
        <w:pStyle w:val="NoteLevel2"/>
        <w:rPr>
          <w:color w:val="403152" w:themeColor="accent4" w:themeShade="80"/>
        </w:rPr>
      </w:pPr>
      <w:r w:rsidRPr="00913085">
        <w:rPr>
          <w:color w:val="403152" w:themeColor="accent4" w:themeShade="80"/>
        </w:rPr>
        <w:t>Give</w:t>
      </w:r>
      <w:r w:rsidRPr="00913085">
        <w:rPr>
          <w:b/>
          <w:bCs/>
          <w:color w:val="403152" w:themeColor="accent4" w:themeShade="80"/>
        </w:rPr>
        <w:t xml:space="preserve"> information</w:t>
      </w:r>
      <w:r w:rsidRPr="00913085">
        <w:rPr>
          <w:color w:val="403152" w:themeColor="accent4" w:themeShade="80"/>
        </w:rPr>
        <w:t xml:space="preserve"> about the health of the child’s </w:t>
      </w:r>
      <w:r w:rsidRPr="00913085">
        <w:rPr>
          <w:b/>
          <w:bCs/>
          <w:color w:val="403152" w:themeColor="accent4" w:themeShade="80"/>
        </w:rPr>
        <w:t>nervous system</w:t>
      </w:r>
      <w:r w:rsidRPr="00913085">
        <w:rPr>
          <w:color w:val="403152" w:themeColor="accent4" w:themeShade="80"/>
        </w:rPr>
        <w:t>.</w:t>
      </w:r>
    </w:p>
    <w:p w:rsidR="00431722" w:rsidRPr="00913085" w:rsidRDefault="00431722" w:rsidP="00431722">
      <w:pPr>
        <w:pStyle w:val="NoteLevel1"/>
        <w:rPr>
          <w:b/>
          <w:bCs/>
          <w:color w:val="403152" w:themeColor="accent4" w:themeShade="80"/>
        </w:rPr>
      </w:pPr>
    </w:p>
    <w:p w:rsidR="00431722" w:rsidRPr="00913085" w:rsidRDefault="00431722">
      <w:pPr>
        <w:pStyle w:val="NoteLevel1"/>
        <w:rPr>
          <w:color w:val="403152" w:themeColor="accent4" w:themeShade="80"/>
        </w:rPr>
      </w:pPr>
    </w:p>
    <w:p w:rsidR="00431722" w:rsidRPr="00913085" w:rsidRDefault="00851420">
      <w:pPr>
        <w:pStyle w:val="NoteLevel1"/>
        <w:rPr>
          <w:color w:val="403152" w:themeColor="accent4" w:themeShade="80"/>
        </w:rPr>
      </w:pPr>
      <w:r w:rsidRPr="00913085">
        <w:rPr>
          <w:b/>
          <w:color w:val="403152" w:themeColor="accent4" w:themeShade="80"/>
        </w:rPr>
        <w:t>Assessing the Newborn</w:t>
      </w:r>
    </w:p>
    <w:p w:rsidR="000234FB" w:rsidRPr="00913085" w:rsidRDefault="00431722" w:rsidP="00431722">
      <w:pPr>
        <w:pStyle w:val="NoteLevel1"/>
        <w:rPr>
          <w:color w:val="403152" w:themeColor="accent4" w:themeShade="80"/>
        </w:rPr>
      </w:pPr>
      <w:r w:rsidRPr="00913085">
        <w:rPr>
          <w:color w:val="403152" w:themeColor="accent4" w:themeShade="80"/>
        </w:rPr>
        <w:t>•</w:t>
      </w:r>
      <w:proofErr w:type="spellStart"/>
      <w:r w:rsidRPr="00913085">
        <w:rPr>
          <w:b/>
          <w:bCs/>
          <w:color w:val="403152" w:themeColor="accent4" w:themeShade="80"/>
        </w:rPr>
        <w:t>Apgar</w:t>
      </w:r>
      <w:proofErr w:type="spellEnd"/>
      <w:r w:rsidRPr="00913085">
        <w:rPr>
          <w:color w:val="403152" w:themeColor="accent4" w:themeShade="80"/>
        </w:rPr>
        <w:t xml:space="preserve"> score: </w:t>
      </w:r>
      <w:r w:rsidRPr="00913085">
        <w:rPr>
          <w:b/>
          <w:bCs/>
          <w:color w:val="403152" w:themeColor="accent4" w:themeShade="80"/>
        </w:rPr>
        <w:t>approximate assessment</w:t>
      </w:r>
      <w:r w:rsidRPr="00913085">
        <w:rPr>
          <w:color w:val="403152" w:themeColor="accent4" w:themeShade="80"/>
        </w:rPr>
        <w:t xml:space="preserve"> of newborn’s status </w:t>
      </w:r>
      <w:r w:rsidR="000234FB" w:rsidRPr="00913085">
        <w:rPr>
          <w:color w:val="403152" w:themeColor="accent4" w:themeShade="80"/>
        </w:rPr>
        <w:t xml:space="preserve"> (focusing on signs that sustain life)</w:t>
      </w:r>
    </w:p>
    <w:p w:rsidR="00431722" w:rsidRPr="00913085" w:rsidRDefault="000234FB" w:rsidP="000234FB">
      <w:pPr>
        <w:pStyle w:val="NoteLevel2"/>
        <w:rPr>
          <w:color w:val="403152" w:themeColor="accent4" w:themeShade="80"/>
        </w:rPr>
      </w:pPr>
      <w:r w:rsidRPr="00913085">
        <w:rPr>
          <w:color w:val="403152" w:themeColor="accent4" w:themeShade="80"/>
        </w:rPr>
        <w:t xml:space="preserve">Max. </w:t>
      </w:r>
      <w:proofErr w:type="gramStart"/>
      <w:r w:rsidRPr="00913085">
        <w:rPr>
          <w:color w:val="403152" w:themeColor="accent4" w:themeShade="80"/>
        </w:rPr>
        <w:t>score</w:t>
      </w:r>
      <w:proofErr w:type="gramEnd"/>
      <w:r w:rsidRPr="00913085">
        <w:rPr>
          <w:color w:val="403152" w:themeColor="accent4" w:themeShade="80"/>
        </w:rPr>
        <w:t xml:space="preserve"> is 10</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Vital signs</w:t>
      </w:r>
      <w:r w:rsidRPr="00913085">
        <w:rPr>
          <w:color w:val="403152" w:themeColor="accent4" w:themeShade="80"/>
        </w:rPr>
        <w:t xml:space="preserve"> included:</w:t>
      </w:r>
    </w:p>
    <w:p w:rsidR="00431722" w:rsidRPr="00913085" w:rsidRDefault="00431722" w:rsidP="00431722">
      <w:pPr>
        <w:pStyle w:val="NoteLevel1"/>
        <w:rPr>
          <w:color w:val="403152" w:themeColor="accent4" w:themeShade="80"/>
        </w:rPr>
      </w:pPr>
      <w:r w:rsidRPr="00913085">
        <w:rPr>
          <w:color w:val="403152" w:themeColor="accent4" w:themeShade="80"/>
        </w:rPr>
        <w:t>–Breathing</w:t>
      </w:r>
    </w:p>
    <w:p w:rsidR="00431722" w:rsidRPr="00913085" w:rsidRDefault="00431722" w:rsidP="00431722">
      <w:pPr>
        <w:pStyle w:val="NoteLevel1"/>
        <w:rPr>
          <w:color w:val="403152" w:themeColor="accent4" w:themeShade="80"/>
        </w:rPr>
      </w:pPr>
      <w:r w:rsidRPr="00913085">
        <w:rPr>
          <w:color w:val="403152" w:themeColor="accent4" w:themeShade="80"/>
        </w:rPr>
        <w:t>–Heartbeat</w:t>
      </w:r>
    </w:p>
    <w:p w:rsidR="00431722" w:rsidRPr="00913085" w:rsidRDefault="00431722" w:rsidP="00431722">
      <w:pPr>
        <w:pStyle w:val="NoteLevel1"/>
        <w:rPr>
          <w:color w:val="403152" w:themeColor="accent4" w:themeShade="80"/>
        </w:rPr>
      </w:pPr>
      <w:r w:rsidRPr="00913085">
        <w:rPr>
          <w:color w:val="403152" w:themeColor="accent4" w:themeShade="80"/>
        </w:rPr>
        <w:t>–Muscle tone</w:t>
      </w:r>
    </w:p>
    <w:p w:rsidR="00431722" w:rsidRPr="00913085" w:rsidRDefault="00431722" w:rsidP="00431722">
      <w:pPr>
        <w:pStyle w:val="NoteLevel1"/>
        <w:rPr>
          <w:color w:val="403152" w:themeColor="accent4" w:themeShade="80"/>
        </w:rPr>
      </w:pPr>
      <w:r w:rsidRPr="00913085">
        <w:rPr>
          <w:color w:val="403152" w:themeColor="accent4" w:themeShade="80"/>
        </w:rPr>
        <w:t>–Presence of reflexes</w:t>
      </w:r>
    </w:p>
    <w:p w:rsidR="00431722" w:rsidRPr="00913085" w:rsidRDefault="00431722" w:rsidP="00431722">
      <w:pPr>
        <w:pStyle w:val="NoteLevel1"/>
        <w:rPr>
          <w:color w:val="403152" w:themeColor="accent4" w:themeShade="80"/>
        </w:rPr>
      </w:pPr>
      <w:r w:rsidRPr="00913085">
        <w:rPr>
          <w:color w:val="403152" w:themeColor="accent4" w:themeShade="80"/>
        </w:rPr>
        <w:t>–Skin tone</w:t>
      </w:r>
    </w:p>
    <w:p w:rsidR="00431722" w:rsidRPr="00913085" w:rsidRDefault="00431722">
      <w:pPr>
        <w:pStyle w:val="NoteLevel1"/>
        <w:rPr>
          <w:color w:val="403152" w:themeColor="accent4" w:themeShade="80"/>
        </w:rPr>
      </w:pPr>
    </w:p>
    <w:p w:rsidR="00E717EF" w:rsidRPr="00913085" w:rsidRDefault="00E717EF">
      <w:pPr>
        <w:pStyle w:val="NoteLevel1"/>
        <w:rPr>
          <w:color w:val="403152" w:themeColor="accent4" w:themeShade="80"/>
        </w:rPr>
      </w:pPr>
      <w:r w:rsidRPr="00913085">
        <w:rPr>
          <w:b/>
          <w:color w:val="403152" w:themeColor="accent4" w:themeShade="80"/>
        </w:rPr>
        <w:t>Sleeping and Waking States</w:t>
      </w:r>
    </w:p>
    <w:p w:rsidR="00431722" w:rsidRPr="00913085" w:rsidRDefault="00431722">
      <w:pPr>
        <w:pStyle w:val="NoteLevel1"/>
        <w:rPr>
          <w:color w:val="403152" w:themeColor="accent4" w:themeShade="80"/>
        </w:rPr>
      </w:pPr>
    </w:p>
    <w:p w:rsidR="00431722" w:rsidRPr="00913085" w:rsidRDefault="00431722" w:rsidP="008F1D90">
      <w:pPr>
        <w:pStyle w:val="NoteLevel2"/>
        <w:rPr>
          <w:color w:val="403152" w:themeColor="accent4" w:themeShade="80"/>
        </w:rPr>
      </w:pPr>
      <w:r w:rsidRPr="00913085">
        <w:rPr>
          <w:b/>
          <w:bCs/>
          <w:color w:val="403152" w:themeColor="accent4" w:themeShade="80"/>
        </w:rPr>
        <w:t>Alert Activity</w:t>
      </w:r>
    </w:p>
    <w:p w:rsidR="00431722" w:rsidRPr="00913085" w:rsidRDefault="00431722" w:rsidP="008F1D90">
      <w:pPr>
        <w:pStyle w:val="NoteLevel3"/>
        <w:rPr>
          <w:color w:val="403152" w:themeColor="accent4" w:themeShade="80"/>
        </w:rPr>
      </w:pPr>
      <w:r w:rsidRPr="00913085">
        <w:rPr>
          <w:color w:val="403152" w:themeColor="accent4" w:themeShade="80"/>
        </w:rPr>
        <w:t>Calm with eyes open, attentive, deliberately inspecting the environment</w:t>
      </w:r>
    </w:p>
    <w:p w:rsidR="00431722" w:rsidRPr="00913085" w:rsidRDefault="00431722" w:rsidP="008F1D90">
      <w:pPr>
        <w:pStyle w:val="NoteLevel2"/>
        <w:rPr>
          <w:color w:val="403152" w:themeColor="accent4" w:themeShade="80"/>
        </w:rPr>
      </w:pPr>
      <w:r w:rsidRPr="00913085">
        <w:rPr>
          <w:b/>
          <w:bCs/>
          <w:color w:val="403152" w:themeColor="accent4" w:themeShade="80"/>
        </w:rPr>
        <w:t>Waking Activity</w:t>
      </w:r>
    </w:p>
    <w:p w:rsidR="00431722" w:rsidRPr="00913085" w:rsidRDefault="00431722" w:rsidP="008F1D90">
      <w:pPr>
        <w:pStyle w:val="NoteLevel3"/>
        <w:rPr>
          <w:color w:val="403152" w:themeColor="accent4" w:themeShade="80"/>
        </w:rPr>
      </w:pPr>
      <w:r w:rsidRPr="00913085">
        <w:rPr>
          <w:color w:val="403152" w:themeColor="accent4" w:themeShade="80"/>
        </w:rPr>
        <w:t>Eyes open but seem unfocused, arms or legs move in bursts of uncoordinated motion</w:t>
      </w:r>
    </w:p>
    <w:p w:rsidR="00431722" w:rsidRPr="00913085" w:rsidRDefault="00431722" w:rsidP="008F1D90">
      <w:pPr>
        <w:pStyle w:val="NoteLevel2"/>
        <w:rPr>
          <w:color w:val="403152" w:themeColor="accent4" w:themeShade="80"/>
        </w:rPr>
      </w:pPr>
      <w:r w:rsidRPr="00913085">
        <w:rPr>
          <w:b/>
          <w:bCs/>
          <w:color w:val="403152" w:themeColor="accent4" w:themeShade="80"/>
        </w:rPr>
        <w:t>Crying</w:t>
      </w:r>
    </w:p>
    <w:p w:rsidR="00431722" w:rsidRPr="00913085" w:rsidRDefault="00431722" w:rsidP="008F1D90">
      <w:pPr>
        <w:pStyle w:val="NoteLevel3"/>
        <w:rPr>
          <w:color w:val="403152" w:themeColor="accent4" w:themeShade="80"/>
        </w:rPr>
      </w:pPr>
      <w:r w:rsidRPr="00913085">
        <w:rPr>
          <w:color w:val="403152" w:themeColor="accent4" w:themeShade="80"/>
        </w:rPr>
        <w:t>Cries vigorously, usually accompanied by agitated but uncoordinated motion</w:t>
      </w:r>
    </w:p>
    <w:p w:rsidR="00431722" w:rsidRPr="00913085" w:rsidRDefault="00431722" w:rsidP="008F1D90">
      <w:pPr>
        <w:pStyle w:val="NoteLevel2"/>
        <w:rPr>
          <w:color w:val="403152" w:themeColor="accent4" w:themeShade="80"/>
        </w:rPr>
      </w:pPr>
      <w:r w:rsidRPr="00913085">
        <w:rPr>
          <w:b/>
          <w:bCs/>
          <w:color w:val="403152" w:themeColor="accent4" w:themeShade="80"/>
        </w:rPr>
        <w:t>Sleeping</w:t>
      </w:r>
    </w:p>
    <w:p w:rsidR="00431722" w:rsidRPr="00913085" w:rsidRDefault="00431722" w:rsidP="008F1D90">
      <w:pPr>
        <w:pStyle w:val="NoteLevel3"/>
        <w:rPr>
          <w:color w:val="403152" w:themeColor="accent4" w:themeShade="80"/>
        </w:rPr>
      </w:pPr>
      <w:r w:rsidRPr="00913085">
        <w:rPr>
          <w:color w:val="403152" w:themeColor="accent4" w:themeShade="80"/>
        </w:rPr>
        <w:t>Alternates from being still and breathing regularly to moving gently and breathing irregularly; eyes closed throughout</w:t>
      </w:r>
    </w:p>
    <w:p w:rsidR="00431722" w:rsidRPr="00913085" w:rsidRDefault="00431722">
      <w:pPr>
        <w:pStyle w:val="NoteLevel1"/>
        <w:rPr>
          <w:color w:val="403152" w:themeColor="accent4" w:themeShade="80"/>
        </w:rPr>
      </w:pPr>
    </w:p>
    <w:p w:rsidR="00B64AF5" w:rsidRPr="00913085" w:rsidRDefault="00B64AF5">
      <w:pPr>
        <w:pStyle w:val="NoteLevel1"/>
        <w:rPr>
          <w:color w:val="403152" w:themeColor="accent4" w:themeShade="80"/>
        </w:rPr>
      </w:pPr>
      <w:r w:rsidRPr="00913085">
        <w:rPr>
          <w:b/>
          <w:color w:val="403152" w:themeColor="accent4" w:themeShade="80"/>
        </w:rPr>
        <w:t>CRYING</w:t>
      </w:r>
    </w:p>
    <w:p w:rsidR="00431722" w:rsidRPr="00913085" w:rsidRDefault="00431722">
      <w:pPr>
        <w:pStyle w:val="NoteLevel1"/>
        <w:rPr>
          <w:color w:val="403152" w:themeColor="accent4" w:themeShade="80"/>
        </w:rPr>
      </w:pPr>
    </w:p>
    <w:p w:rsidR="00431722" w:rsidRPr="00913085" w:rsidRDefault="00431722" w:rsidP="00972DCF">
      <w:pPr>
        <w:pStyle w:val="NoteLevel2"/>
        <w:rPr>
          <w:color w:val="403152" w:themeColor="accent4" w:themeShade="80"/>
        </w:rPr>
      </w:pPr>
      <w:r w:rsidRPr="00913085">
        <w:rPr>
          <w:b/>
          <w:bCs/>
          <w:color w:val="403152" w:themeColor="accent4" w:themeShade="80"/>
        </w:rPr>
        <w:t>Basic Cry</w:t>
      </w:r>
    </w:p>
    <w:p w:rsidR="00431722" w:rsidRPr="00913085" w:rsidRDefault="00431722" w:rsidP="00972DCF">
      <w:pPr>
        <w:pStyle w:val="NoteLevel3"/>
        <w:rPr>
          <w:color w:val="403152" w:themeColor="accent4" w:themeShade="80"/>
        </w:rPr>
      </w:pPr>
      <w:r w:rsidRPr="00913085">
        <w:rPr>
          <w:color w:val="403152" w:themeColor="accent4" w:themeShade="80"/>
        </w:rPr>
        <w:t xml:space="preserve">Starts softly and builds in volume and intensity.  </w:t>
      </w:r>
    </w:p>
    <w:p w:rsidR="00431722" w:rsidRPr="00913085" w:rsidRDefault="00431722" w:rsidP="00972DCF">
      <w:pPr>
        <w:pStyle w:val="NoteLevel2"/>
        <w:rPr>
          <w:color w:val="403152" w:themeColor="accent4" w:themeShade="80"/>
        </w:rPr>
      </w:pPr>
      <w:r w:rsidRPr="00913085">
        <w:rPr>
          <w:b/>
          <w:bCs/>
          <w:color w:val="403152" w:themeColor="accent4" w:themeShade="80"/>
        </w:rPr>
        <w:t>Angry Cry</w:t>
      </w:r>
    </w:p>
    <w:p w:rsidR="00431722" w:rsidRPr="00913085" w:rsidRDefault="00431722" w:rsidP="00972DCF">
      <w:pPr>
        <w:pStyle w:val="NoteLevel3"/>
        <w:rPr>
          <w:color w:val="403152" w:themeColor="accent4" w:themeShade="80"/>
        </w:rPr>
      </w:pPr>
      <w:r w:rsidRPr="00913085">
        <w:rPr>
          <w:color w:val="403152" w:themeColor="accent4" w:themeShade="80"/>
        </w:rPr>
        <w:t>More intense and louder.</w:t>
      </w:r>
    </w:p>
    <w:p w:rsidR="00431722" w:rsidRPr="00913085" w:rsidRDefault="00431722" w:rsidP="00972DCF">
      <w:pPr>
        <w:pStyle w:val="NoteLevel2"/>
        <w:rPr>
          <w:color w:val="403152" w:themeColor="accent4" w:themeShade="80"/>
        </w:rPr>
      </w:pPr>
      <w:r w:rsidRPr="00913085">
        <w:rPr>
          <w:b/>
          <w:bCs/>
          <w:color w:val="403152" w:themeColor="accent4" w:themeShade="80"/>
        </w:rPr>
        <w:t>Pain Cry</w:t>
      </w:r>
    </w:p>
    <w:p w:rsidR="00431722" w:rsidRPr="00913085" w:rsidRDefault="00431722" w:rsidP="00972DCF">
      <w:pPr>
        <w:pStyle w:val="NoteLevel3"/>
        <w:rPr>
          <w:color w:val="403152" w:themeColor="accent4" w:themeShade="80"/>
        </w:rPr>
      </w:pPr>
      <w:r w:rsidRPr="00913085">
        <w:rPr>
          <w:color w:val="403152" w:themeColor="accent4" w:themeShade="80"/>
        </w:rPr>
        <w:t>Starts with a loud wail, followed by long pause then gasping.</w:t>
      </w:r>
    </w:p>
    <w:p w:rsidR="00431722" w:rsidRPr="00913085" w:rsidRDefault="00431722">
      <w:pPr>
        <w:pStyle w:val="NoteLevel1"/>
        <w:rPr>
          <w:color w:val="403152" w:themeColor="accent4" w:themeShade="80"/>
        </w:rPr>
      </w:pPr>
    </w:p>
    <w:p w:rsidR="00431722" w:rsidRPr="00913085" w:rsidRDefault="00431722">
      <w:pPr>
        <w:pStyle w:val="NoteLevel1"/>
        <w:rPr>
          <w:color w:val="403152" w:themeColor="accent4" w:themeShade="80"/>
        </w:rPr>
      </w:pPr>
    </w:p>
    <w:p w:rsidR="006F6A56" w:rsidRPr="00913085" w:rsidRDefault="006F6A56">
      <w:pPr>
        <w:pStyle w:val="NoteLevel1"/>
        <w:rPr>
          <w:color w:val="403152" w:themeColor="accent4" w:themeShade="80"/>
        </w:rPr>
      </w:pPr>
      <w:r w:rsidRPr="00913085">
        <w:rPr>
          <w:b/>
          <w:color w:val="403152" w:themeColor="accent4" w:themeShade="80"/>
        </w:rPr>
        <w:t>SLEEPING</w:t>
      </w:r>
    </w:p>
    <w:p w:rsidR="00431722" w:rsidRPr="00913085" w:rsidRDefault="00431722">
      <w:pPr>
        <w:pStyle w:val="NoteLevel1"/>
        <w:rPr>
          <w:color w:val="403152" w:themeColor="accent4" w:themeShade="80"/>
        </w:rPr>
      </w:pPr>
    </w:p>
    <w:p w:rsidR="00431722" w:rsidRPr="00913085" w:rsidRDefault="00431722" w:rsidP="006F6A56">
      <w:pPr>
        <w:pStyle w:val="NoteLevel2"/>
        <w:rPr>
          <w:color w:val="403152" w:themeColor="accent4" w:themeShade="80"/>
        </w:rPr>
      </w:pPr>
      <w:r w:rsidRPr="00913085">
        <w:rPr>
          <w:color w:val="403152" w:themeColor="accent4" w:themeShade="80"/>
        </w:rPr>
        <w:t xml:space="preserve">Newborns sleep an average of </w:t>
      </w:r>
      <w:r w:rsidRPr="00913085">
        <w:rPr>
          <w:b/>
          <w:bCs/>
          <w:color w:val="403152" w:themeColor="accent4" w:themeShade="80"/>
        </w:rPr>
        <w:t>16-18 hours</w:t>
      </w:r>
      <w:r w:rsidRPr="00913085">
        <w:rPr>
          <w:color w:val="403152" w:themeColor="accent4" w:themeShade="80"/>
        </w:rPr>
        <w:t xml:space="preserve"> daily.</w:t>
      </w:r>
    </w:p>
    <w:p w:rsidR="00431722" w:rsidRPr="00913085" w:rsidRDefault="00431722" w:rsidP="006F6A56">
      <w:pPr>
        <w:pStyle w:val="NoteLevel2"/>
        <w:rPr>
          <w:color w:val="403152" w:themeColor="accent4" w:themeShade="80"/>
        </w:rPr>
      </w:pPr>
      <w:r w:rsidRPr="00913085">
        <w:rPr>
          <w:b/>
          <w:bCs/>
          <w:color w:val="403152" w:themeColor="accent4" w:themeShade="80"/>
        </w:rPr>
        <w:t>Cycle</w:t>
      </w:r>
      <w:r w:rsidRPr="00913085">
        <w:rPr>
          <w:color w:val="403152" w:themeColor="accent4" w:themeShade="80"/>
        </w:rPr>
        <w:t xml:space="preserve"> of wakefulness: sleep about every </w:t>
      </w:r>
      <w:r w:rsidRPr="00913085">
        <w:rPr>
          <w:b/>
          <w:bCs/>
          <w:color w:val="403152" w:themeColor="accent4" w:themeShade="80"/>
        </w:rPr>
        <w:t>two hours</w:t>
      </w:r>
    </w:p>
    <w:p w:rsidR="00431722" w:rsidRPr="00913085" w:rsidRDefault="00431722" w:rsidP="006F6A56">
      <w:pPr>
        <w:pStyle w:val="NoteLevel2"/>
        <w:rPr>
          <w:color w:val="403152" w:themeColor="accent4" w:themeShade="80"/>
        </w:rPr>
      </w:pPr>
      <w:r w:rsidRPr="00913085">
        <w:rPr>
          <w:b/>
          <w:bCs/>
          <w:color w:val="403152" w:themeColor="accent4" w:themeShade="80"/>
        </w:rPr>
        <w:t>Rapid-eye-movement sleep (REM):</w:t>
      </w:r>
      <w:r w:rsidRPr="00913085">
        <w:rPr>
          <w:color w:val="403152" w:themeColor="accent4" w:themeShade="80"/>
        </w:rPr>
        <w:t xml:space="preserve"> body is quite active, eyes may dart beneath eyelids, heart beat &amp; breathing more rapid</w:t>
      </w:r>
    </w:p>
    <w:p w:rsidR="00431722" w:rsidRPr="00913085" w:rsidRDefault="00431722" w:rsidP="006F6A56">
      <w:pPr>
        <w:pStyle w:val="NoteLevel2"/>
        <w:rPr>
          <w:color w:val="403152" w:themeColor="accent4" w:themeShade="80"/>
        </w:rPr>
      </w:pPr>
      <w:r w:rsidRPr="00913085">
        <w:rPr>
          <w:color w:val="403152" w:themeColor="accent4" w:themeShade="80"/>
        </w:rPr>
        <w:t xml:space="preserve">In </w:t>
      </w:r>
      <w:r w:rsidRPr="00913085">
        <w:rPr>
          <w:b/>
          <w:bCs/>
          <w:color w:val="403152" w:themeColor="accent4" w:themeShade="80"/>
        </w:rPr>
        <w:t>regular (non-REM)</w:t>
      </w:r>
      <w:r w:rsidRPr="00913085">
        <w:rPr>
          <w:color w:val="403152" w:themeColor="accent4" w:themeShade="80"/>
        </w:rPr>
        <w:t xml:space="preserve"> sleep: breathing, heart rate, &amp; brain activity are steady, and body is quiet</w:t>
      </w:r>
    </w:p>
    <w:p w:rsidR="00431722" w:rsidRPr="00913085" w:rsidRDefault="00431722">
      <w:pPr>
        <w:pStyle w:val="NoteLevel1"/>
        <w:rPr>
          <w:color w:val="403152" w:themeColor="accent4" w:themeShade="80"/>
        </w:rPr>
      </w:pPr>
    </w:p>
    <w:p w:rsidR="00431722" w:rsidRPr="00913085" w:rsidRDefault="00431722">
      <w:pPr>
        <w:pStyle w:val="NoteLevel1"/>
        <w:rPr>
          <w:color w:val="403152" w:themeColor="accent4" w:themeShade="80"/>
        </w:rPr>
      </w:pPr>
    </w:p>
    <w:p w:rsidR="00431722" w:rsidRPr="00913085" w:rsidRDefault="00431722">
      <w:pPr>
        <w:pStyle w:val="NoteLevel1"/>
        <w:rPr>
          <w:color w:val="403152" w:themeColor="accent4" w:themeShade="80"/>
        </w:rPr>
      </w:pPr>
    </w:p>
    <w:p w:rsidR="001B6C03" w:rsidRPr="00913085" w:rsidRDefault="002F1CB5">
      <w:pPr>
        <w:pStyle w:val="NoteLevel1"/>
        <w:rPr>
          <w:color w:val="403152" w:themeColor="accent4" w:themeShade="80"/>
        </w:rPr>
      </w:pPr>
      <w:r w:rsidRPr="00913085">
        <w:rPr>
          <w:b/>
          <w:color w:val="403152" w:themeColor="accent4" w:themeShade="80"/>
        </w:rPr>
        <w:t>SUDDEN INFANT DEATH SYNDROME</w:t>
      </w:r>
    </w:p>
    <w:p w:rsidR="00431722" w:rsidRPr="00913085" w:rsidRDefault="00431722">
      <w:pPr>
        <w:pStyle w:val="NoteLevel1"/>
        <w:rPr>
          <w:color w:val="403152" w:themeColor="accent4" w:themeShade="80"/>
        </w:rPr>
      </w:pPr>
    </w:p>
    <w:p w:rsidR="00431722" w:rsidRPr="00913085" w:rsidRDefault="00431722" w:rsidP="001B6C03">
      <w:pPr>
        <w:pStyle w:val="NoteLevel2"/>
        <w:rPr>
          <w:color w:val="403152" w:themeColor="accent4" w:themeShade="80"/>
        </w:rPr>
      </w:pPr>
      <w:r w:rsidRPr="00913085">
        <w:rPr>
          <w:color w:val="403152" w:themeColor="accent4" w:themeShade="80"/>
        </w:rPr>
        <w:t xml:space="preserve">The </w:t>
      </w:r>
      <w:r w:rsidRPr="00913085">
        <w:rPr>
          <w:b/>
          <w:bCs/>
          <w:color w:val="403152" w:themeColor="accent4" w:themeShade="80"/>
        </w:rPr>
        <w:t>sudden</w:t>
      </w:r>
      <w:r w:rsidRPr="00913085">
        <w:rPr>
          <w:color w:val="403152" w:themeColor="accent4" w:themeShade="80"/>
        </w:rPr>
        <w:t xml:space="preserve">, </w:t>
      </w:r>
      <w:r w:rsidRPr="00913085">
        <w:rPr>
          <w:b/>
          <w:bCs/>
          <w:color w:val="403152" w:themeColor="accent4" w:themeShade="80"/>
        </w:rPr>
        <w:t>unexplainable</w:t>
      </w:r>
      <w:r w:rsidRPr="00913085">
        <w:rPr>
          <w:color w:val="403152" w:themeColor="accent4" w:themeShade="80"/>
        </w:rPr>
        <w:t xml:space="preserve"> death of a healthy baby.</w:t>
      </w:r>
    </w:p>
    <w:p w:rsidR="00431722" w:rsidRPr="00913085" w:rsidRDefault="00431722" w:rsidP="001B6C03">
      <w:pPr>
        <w:pStyle w:val="NoteLevel2"/>
        <w:rPr>
          <w:color w:val="403152" w:themeColor="accent4" w:themeShade="80"/>
        </w:rPr>
      </w:pPr>
      <w:r w:rsidRPr="00913085">
        <w:rPr>
          <w:color w:val="403152" w:themeColor="accent4" w:themeShade="80"/>
        </w:rPr>
        <w:t xml:space="preserve">Causes are </w:t>
      </w:r>
      <w:r w:rsidRPr="00913085">
        <w:rPr>
          <w:b/>
          <w:bCs/>
          <w:color w:val="403152" w:themeColor="accent4" w:themeShade="80"/>
        </w:rPr>
        <w:t>unknown</w:t>
      </w:r>
      <w:r w:rsidRPr="00913085">
        <w:rPr>
          <w:color w:val="403152" w:themeColor="accent4" w:themeShade="80"/>
        </w:rPr>
        <w:t xml:space="preserve">. </w:t>
      </w:r>
    </w:p>
    <w:p w:rsidR="00431722" w:rsidRPr="00913085" w:rsidRDefault="00431722" w:rsidP="001B6C03">
      <w:pPr>
        <w:pStyle w:val="NoteLevel2"/>
        <w:rPr>
          <w:color w:val="403152" w:themeColor="accent4" w:themeShade="80"/>
        </w:rPr>
      </w:pPr>
      <w:r w:rsidRPr="00913085">
        <w:rPr>
          <w:color w:val="403152" w:themeColor="accent4" w:themeShade="80"/>
        </w:rPr>
        <w:t xml:space="preserve">Risk is </w:t>
      </w:r>
      <w:r w:rsidRPr="00913085">
        <w:rPr>
          <w:b/>
          <w:bCs/>
          <w:color w:val="403152" w:themeColor="accent4" w:themeShade="80"/>
        </w:rPr>
        <w:t>reduced</w:t>
      </w:r>
      <w:r w:rsidRPr="00913085">
        <w:rPr>
          <w:color w:val="403152" w:themeColor="accent4" w:themeShade="80"/>
        </w:rPr>
        <w:t xml:space="preserve"> when infants sleep on their </w:t>
      </w:r>
      <w:r w:rsidRPr="00913085">
        <w:rPr>
          <w:b/>
          <w:bCs/>
          <w:color w:val="403152" w:themeColor="accent4" w:themeShade="80"/>
        </w:rPr>
        <w:t>back</w:t>
      </w:r>
      <w:r w:rsidRPr="00913085">
        <w:rPr>
          <w:color w:val="403152" w:themeColor="accent4" w:themeShade="80"/>
        </w:rPr>
        <w:t>.</w:t>
      </w:r>
    </w:p>
    <w:p w:rsidR="00431722" w:rsidRPr="00913085" w:rsidRDefault="00431722" w:rsidP="001B6C03">
      <w:pPr>
        <w:pStyle w:val="NoteLevel2"/>
        <w:rPr>
          <w:color w:val="403152" w:themeColor="accent4" w:themeShade="80"/>
        </w:rPr>
      </w:pPr>
      <w:r w:rsidRPr="00913085">
        <w:rPr>
          <w:color w:val="403152" w:themeColor="accent4" w:themeShade="80"/>
        </w:rPr>
        <w:t xml:space="preserve">In </w:t>
      </w:r>
      <w:r w:rsidRPr="00913085">
        <w:rPr>
          <w:b/>
          <w:bCs/>
          <w:color w:val="403152" w:themeColor="accent4" w:themeShade="80"/>
        </w:rPr>
        <w:t>Canada</w:t>
      </w:r>
      <w:r w:rsidRPr="00913085">
        <w:rPr>
          <w:color w:val="403152" w:themeColor="accent4" w:themeShade="80"/>
        </w:rPr>
        <w:t>, about three babies die of SIDS each week</w:t>
      </w:r>
    </w:p>
    <w:p w:rsidR="00431722" w:rsidRPr="00913085" w:rsidRDefault="00431722" w:rsidP="001B6C03">
      <w:pPr>
        <w:pStyle w:val="NoteLevel2"/>
        <w:rPr>
          <w:color w:val="403152" w:themeColor="accent4" w:themeShade="80"/>
        </w:rPr>
      </w:pPr>
      <w:r w:rsidRPr="00913085">
        <w:rPr>
          <w:b/>
          <w:bCs/>
          <w:color w:val="403152" w:themeColor="accent4" w:themeShade="80"/>
        </w:rPr>
        <w:t>National</w:t>
      </w:r>
      <w:r w:rsidRPr="00913085">
        <w:rPr>
          <w:color w:val="403152" w:themeColor="accent4" w:themeShade="80"/>
        </w:rPr>
        <w:t xml:space="preserve"> SIDS rate: 0.5 per 1,000 live births</w:t>
      </w:r>
    </w:p>
    <w:p w:rsidR="00431722" w:rsidRPr="00913085" w:rsidRDefault="00431722">
      <w:pPr>
        <w:pStyle w:val="NoteLevel1"/>
        <w:rPr>
          <w:color w:val="403152" w:themeColor="accent4" w:themeShade="80"/>
        </w:rPr>
      </w:pPr>
    </w:p>
    <w:p w:rsidR="00431722" w:rsidRPr="00913085" w:rsidRDefault="00431722">
      <w:pPr>
        <w:pStyle w:val="NoteLevel1"/>
        <w:rPr>
          <w:color w:val="403152" w:themeColor="accent4" w:themeShade="80"/>
        </w:rPr>
      </w:pPr>
    </w:p>
    <w:p w:rsidR="00A359EE" w:rsidRPr="00913085" w:rsidRDefault="00A359EE">
      <w:pPr>
        <w:pStyle w:val="NoteLevel1"/>
        <w:rPr>
          <w:color w:val="403152" w:themeColor="accent4" w:themeShade="80"/>
        </w:rPr>
      </w:pPr>
      <w:r w:rsidRPr="00913085">
        <w:rPr>
          <w:b/>
          <w:color w:val="403152" w:themeColor="accent4" w:themeShade="80"/>
        </w:rPr>
        <w:t>PHYSICAL DEVELOPMENT</w:t>
      </w:r>
    </w:p>
    <w:p w:rsidR="00431722" w:rsidRPr="00913085" w:rsidRDefault="00431722">
      <w:pPr>
        <w:pStyle w:val="NoteLevel1"/>
        <w:rPr>
          <w:color w:val="403152" w:themeColor="accent4" w:themeShade="80"/>
        </w:rPr>
      </w:pPr>
    </w:p>
    <w:p w:rsidR="00431722" w:rsidRPr="00913085" w:rsidRDefault="00431722" w:rsidP="00082E60">
      <w:pPr>
        <w:pStyle w:val="NoteLevel2"/>
        <w:rPr>
          <w:color w:val="403152" w:themeColor="accent4" w:themeShade="80"/>
        </w:rPr>
      </w:pPr>
      <w:r w:rsidRPr="00913085">
        <w:rPr>
          <w:color w:val="403152" w:themeColor="accent4" w:themeShade="80"/>
        </w:rPr>
        <w:t xml:space="preserve">Growth is </w:t>
      </w:r>
      <w:r w:rsidRPr="00913085">
        <w:rPr>
          <w:b/>
          <w:bCs/>
          <w:color w:val="403152" w:themeColor="accent4" w:themeShade="80"/>
        </w:rPr>
        <w:t>rapid</w:t>
      </w:r>
      <w:r w:rsidRPr="00913085">
        <w:rPr>
          <w:color w:val="403152" w:themeColor="accent4" w:themeShade="80"/>
        </w:rPr>
        <w:t xml:space="preserve"> </w:t>
      </w:r>
    </w:p>
    <w:p w:rsidR="00431722" w:rsidRPr="00913085" w:rsidRDefault="00431722" w:rsidP="00082E60">
      <w:pPr>
        <w:pStyle w:val="NoteLevel2"/>
        <w:rPr>
          <w:color w:val="403152" w:themeColor="accent4" w:themeShade="80"/>
        </w:rPr>
      </w:pPr>
      <w:r w:rsidRPr="00913085">
        <w:rPr>
          <w:color w:val="403152" w:themeColor="accent4" w:themeShade="80"/>
        </w:rPr>
        <w:t xml:space="preserve">Infants </w:t>
      </w:r>
      <w:r w:rsidRPr="00913085">
        <w:rPr>
          <w:b/>
          <w:bCs/>
          <w:color w:val="403152" w:themeColor="accent4" w:themeShade="80"/>
        </w:rPr>
        <w:t>double</w:t>
      </w:r>
      <w:r w:rsidRPr="00913085">
        <w:rPr>
          <w:color w:val="403152" w:themeColor="accent4" w:themeShade="80"/>
        </w:rPr>
        <w:t xml:space="preserve"> their </w:t>
      </w:r>
      <w:r w:rsidRPr="00913085">
        <w:rPr>
          <w:b/>
          <w:bCs/>
          <w:color w:val="403152" w:themeColor="accent4" w:themeShade="80"/>
        </w:rPr>
        <w:t>weight</w:t>
      </w:r>
      <w:r w:rsidRPr="00913085">
        <w:rPr>
          <w:color w:val="403152" w:themeColor="accent4" w:themeShade="80"/>
        </w:rPr>
        <w:t xml:space="preserve"> by </w:t>
      </w:r>
      <w:r w:rsidRPr="00913085">
        <w:rPr>
          <w:b/>
          <w:bCs/>
          <w:color w:val="403152" w:themeColor="accent4" w:themeShade="80"/>
        </w:rPr>
        <w:t>three months</w:t>
      </w:r>
      <w:r w:rsidRPr="00913085">
        <w:rPr>
          <w:color w:val="403152" w:themeColor="accent4" w:themeShade="80"/>
        </w:rPr>
        <w:t>.</w:t>
      </w:r>
    </w:p>
    <w:p w:rsidR="00431722" w:rsidRPr="00913085" w:rsidRDefault="00431722" w:rsidP="00082E60">
      <w:pPr>
        <w:pStyle w:val="NoteLevel2"/>
        <w:rPr>
          <w:color w:val="403152" w:themeColor="accent4" w:themeShade="80"/>
        </w:rPr>
      </w:pPr>
      <w:r w:rsidRPr="00913085">
        <w:rPr>
          <w:color w:val="403152" w:themeColor="accent4" w:themeShade="80"/>
        </w:rPr>
        <w:t xml:space="preserve">Infants </w:t>
      </w:r>
      <w:r w:rsidRPr="00913085">
        <w:rPr>
          <w:b/>
          <w:bCs/>
          <w:color w:val="403152" w:themeColor="accent4" w:themeShade="80"/>
        </w:rPr>
        <w:t>triple</w:t>
      </w:r>
      <w:r w:rsidRPr="00913085">
        <w:rPr>
          <w:color w:val="403152" w:themeColor="accent4" w:themeShade="80"/>
        </w:rPr>
        <w:t xml:space="preserve"> their </w:t>
      </w:r>
      <w:r w:rsidRPr="00913085">
        <w:rPr>
          <w:b/>
          <w:bCs/>
          <w:color w:val="403152" w:themeColor="accent4" w:themeShade="80"/>
        </w:rPr>
        <w:t>weight</w:t>
      </w:r>
      <w:r w:rsidRPr="00913085">
        <w:rPr>
          <w:color w:val="403152" w:themeColor="accent4" w:themeShade="80"/>
        </w:rPr>
        <w:t xml:space="preserve"> by </w:t>
      </w:r>
      <w:r w:rsidRPr="00913085">
        <w:rPr>
          <w:b/>
          <w:bCs/>
          <w:color w:val="403152" w:themeColor="accent4" w:themeShade="80"/>
        </w:rPr>
        <w:t>1 year</w:t>
      </w:r>
      <w:r w:rsidRPr="00913085">
        <w:rPr>
          <w:color w:val="403152" w:themeColor="accent4" w:themeShade="80"/>
        </w:rPr>
        <w:t>.</w:t>
      </w:r>
    </w:p>
    <w:p w:rsidR="00431722" w:rsidRPr="00913085" w:rsidRDefault="00431722" w:rsidP="00A359EE">
      <w:pPr>
        <w:pStyle w:val="NoteLevel2"/>
        <w:rPr>
          <w:color w:val="403152" w:themeColor="accent4" w:themeShade="80"/>
        </w:rPr>
      </w:pPr>
      <w:r w:rsidRPr="00913085">
        <w:rPr>
          <w:b/>
          <w:bCs/>
          <w:color w:val="403152" w:themeColor="accent4" w:themeShade="80"/>
        </w:rPr>
        <w:t>Average</w:t>
      </w:r>
      <w:r w:rsidRPr="00913085">
        <w:rPr>
          <w:color w:val="403152" w:themeColor="accent4" w:themeShade="80"/>
        </w:rPr>
        <w:t xml:space="preserve"> is not the same as </w:t>
      </w:r>
      <w:r w:rsidRPr="00913085">
        <w:rPr>
          <w:b/>
          <w:bCs/>
          <w:color w:val="403152" w:themeColor="accent4" w:themeShade="80"/>
        </w:rPr>
        <w:t>Normal</w:t>
      </w:r>
      <w:r w:rsidRPr="00913085">
        <w:rPr>
          <w:color w:val="403152" w:themeColor="accent4" w:themeShade="80"/>
        </w:rPr>
        <w:t>.</w:t>
      </w:r>
    </w:p>
    <w:p w:rsidR="00431722" w:rsidRPr="00913085" w:rsidRDefault="00431722">
      <w:pPr>
        <w:pStyle w:val="NoteLevel1"/>
        <w:rPr>
          <w:color w:val="403152" w:themeColor="accent4" w:themeShade="80"/>
        </w:rPr>
      </w:pPr>
    </w:p>
    <w:p w:rsidR="00431722" w:rsidRPr="00913085" w:rsidRDefault="00431722">
      <w:pPr>
        <w:pStyle w:val="NoteLevel1"/>
        <w:rPr>
          <w:color w:val="403152" w:themeColor="accent4" w:themeShade="80"/>
        </w:rPr>
      </w:pPr>
    </w:p>
    <w:p w:rsidR="00431722" w:rsidRPr="00913085" w:rsidRDefault="00444500">
      <w:pPr>
        <w:pStyle w:val="NoteLevel1"/>
        <w:rPr>
          <w:b/>
          <w:color w:val="403152" w:themeColor="accent4" w:themeShade="80"/>
        </w:rPr>
      </w:pPr>
      <w:proofErr w:type="spellStart"/>
      <w:r w:rsidRPr="00913085">
        <w:rPr>
          <w:b/>
          <w:color w:val="403152" w:themeColor="accent4" w:themeShade="80"/>
        </w:rPr>
        <w:t>Cephilacaudal</w:t>
      </w:r>
      <w:proofErr w:type="spellEnd"/>
      <w:r w:rsidRPr="00913085">
        <w:rPr>
          <w:b/>
          <w:color w:val="403152" w:themeColor="accent4" w:themeShade="80"/>
        </w:rPr>
        <w:t xml:space="preserve"> </w:t>
      </w:r>
    </w:p>
    <w:p w:rsidR="00431722" w:rsidRPr="00913085" w:rsidRDefault="00431722" w:rsidP="00444500">
      <w:pPr>
        <w:pStyle w:val="NoteLevel2"/>
        <w:rPr>
          <w:color w:val="403152" w:themeColor="accent4" w:themeShade="80"/>
        </w:rPr>
      </w:pPr>
      <w:r w:rsidRPr="00913085">
        <w:rPr>
          <w:color w:val="403152" w:themeColor="accent4" w:themeShade="80"/>
        </w:rPr>
        <w:t>At birth, head is 70% of adult size.</w:t>
      </w:r>
    </w:p>
    <w:p w:rsidR="00431722" w:rsidRPr="00913085" w:rsidRDefault="00431722" w:rsidP="00444500">
      <w:pPr>
        <w:pStyle w:val="NoteLevel2"/>
        <w:rPr>
          <w:color w:val="403152" w:themeColor="accent4" w:themeShade="80"/>
        </w:rPr>
      </w:pPr>
      <w:r w:rsidRPr="00913085">
        <w:rPr>
          <w:color w:val="403152" w:themeColor="accent4" w:themeShade="80"/>
        </w:rPr>
        <w:t>Head and trunk develop before legs</w:t>
      </w:r>
    </w:p>
    <w:p w:rsidR="00431722" w:rsidRPr="00913085" w:rsidRDefault="00431722">
      <w:pPr>
        <w:pStyle w:val="NoteLevel1"/>
        <w:rPr>
          <w:color w:val="403152" w:themeColor="accent4" w:themeShade="80"/>
        </w:rPr>
      </w:pPr>
    </w:p>
    <w:p w:rsidR="00431722" w:rsidRPr="00913085" w:rsidRDefault="00431722">
      <w:pPr>
        <w:pStyle w:val="NoteLevel1"/>
        <w:rPr>
          <w:color w:val="403152" w:themeColor="accent4" w:themeShade="80"/>
        </w:rPr>
      </w:pPr>
    </w:p>
    <w:p w:rsidR="0010347C" w:rsidRPr="00913085" w:rsidRDefault="0010347C">
      <w:pPr>
        <w:pStyle w:val="NoteLevel1"/>
        <w:rPr>
          <w:color w:val="403152" w:themeColor="accent4" w:themeShade="80"/>
        </w:rPr>
      </w:pPr>
      <w:r w:rsidRPr="00913085">
        <w:rPr>
          <w:b/>
          <w:color w:val="403152" w:themeColor="accent4" w:themeShade="80"/>
        </w:rPr>
        <w:t xml:space="preserve">NUTRITION AND GROWTH </w:t>
      </w:r>
    </w:p>
    <w:p w:rsidR="00431722" w:rsidRPr="00913085" w:rsidRDefault="00431722">
      <w:pPr>
        <w:pStyle w:val="NoteLevel1"/>
        <w:rPr>
          <w:color w:val="403152" w:themeColor="accent4" w:themeShade="80"/>
        </w:rPr>
      </w:pPr>
    </w:p>
    <w:p w:rsidR="00431722" w:rsidRPr="00913085" w:rsidRDefault="00431722" w:rsidP="0010347C">
      <w:pPr>
        <w:pStyle w:val="NoteLevel2"/>
        <w:rPr>
          <w:color w:val="403152" w:themeColor="accent4" w:themeShade="80"/>
        </w:rPr>
      </w:pPr>
      <w:r w:rsidRPr="00913085">
        <w:rPr>
          <w:color w:val="403152" w:themeColor="accent4" w:themeShade="80"/>
        </w:rPr>
        <w:t>Young babies must consume large amounts of calories relative to body weight.</w:t>
      </w:r>
    </w:p>
    <w:p w:rsidR="00431722" w:rsidRPr="00913085" w:rsidRDefault="00431722" w:rsidP="0010347C">
      <w:pPr>
        <w:pStyle w:val="NoteLevel2"/>
        <w:rPr>
          <w:color w:val="403152" w:themeColor="accent4" w:themeShade="80"/>
        </w:rPr>
      </w:pPr>
      <w:r w:rsidRPr="00913085">
        <w:rPr>
          <w:color w:val="403152" w:themeColor="accent4" w:themeShade="80"/>
        </w:rPr>
        <w:t>Breast-feeding is optimal</w:t>
      </w:r>
    </w:p>
    <w:p w:rsidR="00431722" w:rsidRPr="00913085" w:rsidRDefault="00431722" w:rsidP="0010347C">
      <w:pPr>
        <w:pStyle w:val="NoteLevel2"/>
        <w:rPr>
          <w:color w:val="403152" w:themeColor="accent4" w:themeShade="80"/>
        </w:rPr>
      </w:pPr>
      <w:r w:rsidRPr="00913085">
        <w:rPr>
          <w:color w:val="403152" w:themeColor="accent4" w:themeShade="80"/>
        </w:rPr>
        <w:t xml:space="preserve">Solids can be introduced between 4 &amp; 6 months. </w:t>
      </w:r>
    </w:p>
    <w:p w:rsidR="00431722" w:rsidRPr="00913085" w:rsidRDefault="00431722">
      <w:pPr>
        <w:pStyle w:val="NoteLevel1"/>
        <w:rPr>
          <w:color w:val="403152" w:themeColor="accent4" w:themeShade="80"/>
        </w:rPr>
      </w:pPr>
    </w:p>
    <w:p w:rsidR="00431722" w:rsidRPr="00913085" w:rsidRDefault="00431722">
      <w:pPr>
        <w:pStyle w:val="NoteLevel1"/>
        <w:rPr>
          <w:color w:val="403152" w:themeColor="accent4" w:themeShade="80"/>
        </w:rPr>
      </w:pPr>
    </w:p>
    <w:p w:rsidR="00431722" w:rsidRPr="00913085" w:rsidRDefault="00431722">
      <w:pPr>
        <w:pStyle w:val="NoteLevel1"/>
        <w:rPr>
          <w:b/>
          <w:color w:val="403152" w:themeColor="accent4" w:themeShade="80"/>
        </w:rPr>
      </w:pPr>
    </w:p>
    <w:p w:rsidR="00431722" w:rsidRPr="00913085" w:rsidRDefault="00431722" w:rsidP="002751C9">
      <w:pPr>
        <w:pStyle w:val="NoteLevel1"/>
        <w:numPr>
          <w:ilvl w:val="0"/>
          <w:numId w:val="0"/>
        </w:numPr>
        <w:rPr>
          <w:b/>
          <w:color w:val="403152" w:themeColor="accent4" w:themeShade="80"/>
        </w:rPr>
      </w:pPr>
      <w:r w:rsidRPr="00913085">
        <w:rPr>
          <w:b/>
          <w:bCs/>
          <w:color w:val="403152" w:themeColor="accent4" w:themeShade="80"/>
        </w:rPr>
        <w:t>Guidelines</w:t>
      </w:r>
      <w:r w:rsidRPr="00913085">
        <w:rPr>
          <w:b/>
          <w:color w:val="403152" w:themeColor="accent4" w:themeShade="80"/>
        </w:rPr>
        <w:t xml:space="preserve"> recommended by experts (Canadian </w:t>
      </w:r>
      <w:proofErr w:type="spellStart"/>
      <w:r w:rsidRPr="00913085">
        <w:rPr>
          <w:b/>
          <w:color w:val="403152" w:themeColor="accent4" w:themeShade="80"/>
        </w:rPr>
        <w:t>Paediatric</w:t>
      </w:r>
      <w:proofErr w:type="spellEnd"/>
      <w:r w:rsidRPr="00913085">
        <w:rPr>
          <w:b/>
          <w:color w:val="403152" w:themeColor="accent4" w:themeShade="80"/>
        </w:rPr>
        <w:t xml:space="preserve"> Society) for encouraging children to be more </w:t>
      </w:r>
      <w:r w:rsidRPr="00913085">
        <w:rPr>
          <w:b/>
          <w:bCs/>
          <w:color w:val="403152" w:themeColor="accent4" w:themeShade="80"/>
        </w:rPr>
        <w:t>open-minded</w:t>
      </w:r>
      <w:r w:rsidRPr="00913085">
        <w:rPr>
          <w:b/>
          <w:color w:val="403152" w:themeColor="accent4" w:themeShade="80"/>
        </w:rPr>
        <w:t xml:space="preserve"> about foods</w:t>
      </w:r>
    </w:p>
    <w:p w:rsidR="00431722" w:rsidRPr="00913085" w:rsidRDefault="00431722" w:rsidP="00431722">
      <w:pPr>
        <w:pStyle w:val="NoteLevel1"/>
        <w:rPr>
          <w:color w:val="403152" w:themeColor="accent4" w:themeShade="80"/>
        </w:rPr>
      </w:pPr>
      <w:r w:rsidRPr="00913085">
        <w:rPr>
          <w:color w:val="403152" w:themeColor="accent4" w:themeShade="80"/>
        </w:rPr>
        <w:t>–Allow children to pick among different healthy foods</w:t>
      </w:r>
    </w:p>
    <w:p w:rsidR="00431722" w:rsidRPr="00913085" w:rsidRDefault="00431722" w:rsidP="00431722">
      <w:pPr>
        <w:pStyle w:val="NoteLevel1"/>
        <w:rPr>
          <w:color w:val="403152" w:themeColor="accent4" w:themeShade="80"/>
        </w:rPr>
      </w:pPr>
      <w:r w:rsidRPr="00913085">
        <w:rPr>
          <w:color w:val="403152" w:themeColor="accent4" w:themeShade="80"/>
        </w:rPr>
        <w:t>–Allow children to eat foods in any order</w:t>
      </w:r>
    </w:p>
    <w:p w:rsidR="00431722" w:rsidRPr="00913085" w:rsidRDefault="00431722" w:rsidP="00431722">
      <w:pPr>
        <w:pStyle w:val="NoteLevel1"/>
        <w:rPr>
          <w:color w:val="403152" w:themeColor="accent4" w:themeShade="80"/>
        </w:rPr>
      </w:pPr>
      <w:r w:rsidRPr="00913085">
        <w:rPr>
          <w:color w:val="403152" w:themeColor="accent4" w:themeShade="80"/>
        </w:rPr>
        <w:t>–Serve food presented in an attractive way</w:t>
      </w:r>
    </w:p>
    <w:p w:rsidR="00431722" w:rsidRPr="00913085" w:rsidRDefault="00431722" w:rsidP="00431722">
      <w:pPr>
        <w:pStyle w:val="NoteLevel1"/>
        <w:rPr>
          <w:color w:val="403152" w:themeColor="accent4" w:themeShade="80"/>
        </w:rPr>
      </w:pPr>
      <w:r w:rsidRPr="00913085">
        <w:rPr>
          <w:color w:val="403152" w:themeColor="accent4" w:themeShade="80"/>
        </w:rPr>
        <w:t>–Offer new foods one at a time in small amounts</w:t>
      </w:r>
    </w:p>
    <w:p w:rsidR="00431722" w:rsidRPr="00913085" w:rsidRDefault="00431722" w:rsidP="00431722">
      <w:pPr>
        <w:pStyle w:val="NoteLevel1"/>
        <w:rPr>
          <w:color w:val="403152" w:themeColor="accent4" w:themeShade="80"/>
        </w:rPr>
      </w:pPr>
      <w:r w:rsidRPr="00913085">
        <w:rPr>
          <w:color w:val="403152" w:themeColor="accent4" w:themeShade="80"/>
        </w:rPr>
        <w:t>–Don’t force children to “clean their plates”</w:t>
      </w:r>
    </w:p>
    <w:p w:rsidR="00431722" w:rsidRPr="00913085" w:rsidRDefault="00431722" w:rsidP="00431722">
      <w:pPr>
        <w:pStyle w:val="NoteLevel1"/>
        <w:rPr>
          <w:color w:val="403152" w:themeColor="accent4" w:themeShade="80"/>
        </w:rPr>
      </w:pPr>
      <w:r w:rsidRPr="00913085">
        <w:rPr>
          <w:color w:val="403152" w:themeColor="accent4" w:themeShade="80"/>
        </w:rPr>
        <w:t>–Don’t spend mealtimes talking about what child is or is not eating</w:t>
      </w:r>
    </w:p>
    <w:p w:rsidR="00431722" w:rsidRPr="00913085" w:rsidRDefault="00431722" w:rsidP="00431722">
      <w:pPr>
        <w:pStyle w:val="NoteLevel1"/>
        <w:rPr>
          <w:color w:val="403152" w:themeColor="accent4" w:themeShade="80"/>
        </w:rPr>
      </w:pPr>
      <w:r w:rsidRPr="00913085">
        <w:rPr>
          <w:color w:val="403152" w:themeColor="accent4" w:themeShade="80"/>
        </w:rPr>
        <w:t>–Never use food to reward or punish children</w:t>
      </w:r>
    </w:p>
    <w:p w:rsidR="00C466A5" w:rsidRPr="00913085" w:rsidRDefault="00C466A5">
      <w:pPr>
        <w:pStyle w:val="NoteLevel1"/>
        <w:rPr>
          <w:color w:val="403152" w:themeColor="accent4" w:themeShade="80"/>
        </w:rPr>
      </w:pPr>
    </w:p>
    <w:p w:rsidR="00431722" w:rsidRPr="00913085" w:rsidRDefault="00431722">
      <w:pPr>
        <w:pStyle w:val="NoteLevel1"/>
        <w:rPr>
          <w:color w:val="403152" w:themeColor="accent4" w:themeShade="80"/>
        </w:rPr>
      </w:pPr>
    </w:p>
    <w:p w:rsidR="007E31F8" w:rsidRPr="00913085" w:rsidRDefault="007E31F8">
      <w:pPr>
        <w:pStyle w:val="NoteLevel1"/>
        <w:rPr>
          <w:color w:val="403152" w:themeColor="accent4" w:themeShade="80"/>
        </w:rPr>
      </w:pPr>
      <w:r w:rsidRPr="00913085">
        <w:rPr>
          <w:b/>
          <w:color w:val="403152" w:themeColor="accent4" w:themeShade="80"/>
        </w:rPr>
        <w:t>MALNUTRITION</w:t>
      </w:r>
    </w:p>
    <w:p w:rsidR="00431722" w:rsidRPr="00913085" w:rsidRDefault="00431722">
      <w:pPr>
        <w:pStyle w:val="NoteLevel1"/>
        <w:rPr>
          <w:color w:val="403152" w:themeColor="accent4" w:themeShade="80"/>
        </w:rPr>
      </w:pPr>
    </w:p>
    <w:p w:rsidR="00431722" w:rsidRPr="00913085" w:rsidRDefault="00431722" w:rsidP="00431722">
      <w:pPr>
        <w:pStyle w:val="NoteLevel1"/>
        <w:rPr>
          <w:color w:val="403152" w:themeColor="accent4" w:themeShade="80"/>
        </w:rPr>
      </w:pPr>
      <w:r w:rsidRPr="00913085">
        <w:rPr>
          <w:color w:val="403152" w:themeColor="accent4" w:themeShade="80"/>
        </w:rPr>
        <w:t xml:space="preserve">•World-wide: </w:t>
      </w:r>
      <w:r w:rsidRPr="00913085">
        <w:rPr>
          <w:b/>
          <w:bCs/>
          <w:color w:val="403152" w:themeColor="accent4" w:themeShade="80"/>
        </w:rPr>
        <w:t>1 in 3</w:t>
      </w:r>
      <w:r w:rsidRPr="00913085">
        <w:rPr>
          <w:color w:val="403152" w:themeColor="accent4" w:themeShade="80"/>
        </w:rPr>
        <w:t xml:space="preserve"> children are malnourished.</w:t>
      </w:r>
    </w:p>
    <w:p w:rsidR="00431722" w:rsidRPr="00913085" w:rsidRDefault="00431722" w:rsidP="00431722">
      <w:pPr>
        <w:pStyle w:val="NoteLevel1"/>
        <w:rPr>
          <w:color w:val="403152" w:themeColor="accent4" w:themeShade="80"/>
        </w:rPr>
      </w:pPr>
      <w:r w:rsidRPr="00913085">
        <w:rPr>
          <w:color w:val="403152" w:themeColor="accent4" w:themeShade="80"/>
        </w:rPr>
        <w:t xml:space="preserve">•In </w:t>
      </w:r>
      <w:r w:rsidRPr="00913085">
        <w:rPr>
          <w:b/>
          <w:bCs/>
          <w:color w:val="403152" w:themeColor="accent4" w:themeShade="80"/>
        </w:rPr>
        <w:t>Canada</w:t>
      </w:r>
      <w:r w:rsidRPr="00913085">
        <w:rPr>
          <w:color w:val="403152" w:themeColor="accent4" w:themeShade="80"/>
        </w:rPr>
        <w:t xml:space="preserve">: </w:t>
      </w:r>
      <w:r w:rsidRPr="00913085">
        <w:rPr>
          <w:b/>
          <w:bCs/>
          <w:color w:val="403152" w:themeColor="accent4" w:themeShade="80"/>
        </w:rPr>
        <w:t>15%</w:t>
      </w:r>
      <w:r w:rsidRPr="00913085">
        <w:rPr>
          <w:color w:val="403152" w:themeColor="accent4" w:themeShade="80"/>
        </w:rPr>
        <w:t xml:space="preserve"> of children live in poverty.</w:t>
      </w:r>
    </w:p>
    <w:p w:rsidR="00431722" w:rsidRPr="00913085" w:rsidRDefault="00431722" w:rsidP="00431722">
      <w:pPr>
        <w:pStyle w:val="NoteLevel1"/>
        <w:rPr>
          <w:color w:val="403152" w:themeColor="accent4" w:themeShade="80"/>
        </w:rPr>
      </w:pPr>
      <w:r w:rsidRPr="00913085">
        <w:rPr>
          <w:color w:val="403152" w:themeColor="accent4" w:themeShade="80"/>
        </w:rPr>
        <w:t xml:space="preserve">•Malnourished children </w:t>
      </w:r>
      <w:r w:rsidRPr="00913085">
        <w:rPr>
          <w:b/>
          <w:bCs/>
          <w:color w:val="403152" w:themeColor="accent4" w:themeShade="80"/>
        </w:rPr>
        <w:t>develop</w:t>
      </w:r>
      <w:r w:rsidRPr="00913085">
        <w:rPr>
          <w:color w:val="403152" w:themeColor="accent4" w:themeShade="80"/>
        </w:rPr>
        <w:t xml:space="preserve"> more </w:t>
      </w:r>
      <w:r w:rsidRPr="00913085">
        <w:rPr>
          <w:b/>
          <w:bCs/>
          <w:color w:val="403152" w:themeColor="accent4" w:themeShade="80"/>
        </w:rPr>
        <w:t>slowly</w:t>
      </w:r>
      <w:r w:rsidRPr="00913085">
        <w:rPr>
          <w:color w:val="403152" w:themeColor="accent4" w:themeShade="80"/>
        </w:rPr>
        <w:t xml:space="preserve">. </w:t>
      </w:r>
    </w:p>
    <w:p w:rsidR="00431722" w:rsidRPr="00913085" w:rsidRDefault="00431722" w:rsidP="00431722">
      <w:pPr>
        <w:pStyle w:val="NoteLevel1"/>
        <w:rPr>
          <w:color w:val="403152" w:themeColor="accent4" w:themeShade="80"/>
        </w:rPr>
      </w:pPr>
      <w:r w:rsidRPr="00913085">
        <w:rPr>
          <w:color w:val="403152" w:themeColor="accent4" w:themeShade="80"/>
        </w:rPr>
        <w:t>•Malnutrition is most damaging during infancy due to rapid growth rate.</w:t>
      </w:r>
    </w:p>
    <w:p w:rsidR="00431722" w:rsidRPr="00913085" w:rsidRDefault="00431722">
      <w:pPr>
        <w:pStyle w:val="NoteLevel1"/>
        <w:rPr>
          <w:color w:val="403152" w:themeColor="accent4" w:themeShade="80"/>
        </w:rPr>
      </w:pPr>
    </w:p>
    <w:p w:rsidR="00431722" w:rsidRPr="00913085" w:rsidRDefault="00431722">
      <w:pPr>
        <w:pStyle w:val="NoteLevel1"/>
        <w:rPr>
          <w:color w:val="403152" w:themeColor="accent4" w:themeShade="80"/>
        </w:rPr>
      </w:pPr>
    </w:p>
    <w:p w:rsidR="00431722" w:rsidRPr="00913085" w:rsidRDefault="00C466A5">
      <w:pPr>
        <w:pStyle w:val="NoteLevel1"/>
        <w:rPr>
          <w:color w:val="403152" w:themeColor="accent4" w:themeShade="80"/>
        </w:rPr>
      </w:pPr>
      <w:r w:rsidRPr="00913085">
        <w:rPr>
          <w:b/>
          <w:color w:val="403152" w:themeColor="accent4" w:themeShade="80"/>
        </w:rPr>
        <w:t xml:space="preserve">THE EMERGING NERVOUS SYSTEM </w:t>
      </w:r>
    </w:p>
    <w:p w:rsidR="00431722" w:rsidRPr="00913085" w:rsidRDefault="00431722" w:rsidP="00431722">
      <w:pPr>
        <w:pStyle w:val="NoteLevel1"/>
        <w:rPr>
          <w:color w:val="403152" w:themeColor="accent4" w:themeShade="80"/>
        </w:rPr>
      </w:pPr>
      <w:r w:rsidRPr="00913085">
        <w:rPr>
          <w:color w:val="403152" w:themeColor="accent4" w:themeShade="80"/>
        </w:rPr>
        <w:t xml:space="preserve">•The brain &amp; nervous system contains cells, known as </w:t>
      </w:r>
      <w:r w:rsidRPr="00913085">
        <w:rPr>
          <w:b/>
          <w:bCs/>
          <w:color w:val="403152" w:themeColor="accent4" w:themeShade="80"/>
        </w:rPr>
        <w:t>neurons</w:t>
      </w:r>
      <w:r w:rsidRPr="00913085">
        <w:rPr>
          <w:color w:val="403152" w:themeColor="accent4" w:themeShade="80"/>
        </w:rPr>
        <w:t>.</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Cell body</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Dendrites</w:t>
      </w:r>
    </w:p>
    <w:p w:rsidR="00431722" w:rsidRPr="00913085" w:rsidRDefault="00431722" w:rsidP="00431722">
      <w:pPr>
        <w:pStyle w:val="NoteLevel1"/>
        <w:rPr>
          <w:color w:val="403152" w:themeColor="accent4" w:themeShade="80"/>
        </w:rPr>
      </w:pPr>
      <w:r w:rsidRPr="00913085">
        <w:rPr>
          <w:color w:val="403152" w:themeColor="accent4" w:themeShade="80"/>
        </w:rPr>
        <w:t xml:space="preserve">–The </w:t>
      </w:r>
      <w:r w:rsidRPr="00913085">
        <w:rPr>
          <w:b/>
          <w:bCs/>
          <w:color w:val="403152" w:themeColor="accent4" w:themeShade="80"/>
        </w:rPr>
        <w:t>axon</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Terminal buttons</w:t>
      </w:r>
      <w:r w:rsidRPr="00913085">
        <w:rPr>
          <w:color w:val="403152" w:themeColor="accent4" w:themeShade="80"/>
        </w:rPr>
        <w:t>.</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Neurotransmitters</w:t>
      </w:r>
      <w:r w:rsidRPr="00913085">
        <w:rPr>
          <w:color w:val="403152" w:themeColor="accent4" w:themeShade="80"/>
        </w:rPr>
        <w:t>: carry information from one neuron to the next</w:t>
      </w:r>
    </w:p>
    <w:p w:rsidR="00431722" w:rsidRPr="00913085" w:rsidRDefault="00431722">
      <w:pPr>
        <w:pStyle w:val="NoteLevel1"/>
        <w:rPr>
          <w:color w:val="403152" w:themeColor="accent4" w:themeShade="80"/>
        </w:rPr>
      </w:pPr>
    </w:p>
    <w:p w:rsidR="00431722" w:rsidRPr="00913085" w:rsidRDefault="00431722">
      <w:pPr>
        <w:pStyle w:val="NoteLevel1"/>
        <w:rPr>
          <w:color w:val="403152" w:themeColor="accent4" w:themeShade="80"/>
        </w:rPr>
      </w:pPr>
    </w:p>
    <w:p w:rsidR="00431722" w:rsidRPr="00913085" w:rsidRDefault="006B5328">
      <w:pPr>
        <w:pStyle w:val="NoteLevel1"/>
        <w:rPr>
          <w:color w:val="403152" w:themeColor="accent4" w:themeShade="80"/>
        </w:rPr>
      </w:pPr>
      <w:r w:rsidRPr="00913085">
        <w:rPr>
          <w:b/>
          <w:color w:val="403152" w:themeColor="accent4" w:themeShade="80"/>
        </w:rPr>
        <w:t xml:space="preserve">THE BRAIN </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50-100 billion</w:t>
      </w:r>
      <w:r w:rsidRPr="00913085">
        <w:rPr>
          <w:color w:val="403152" w:themeColor="accent4" w:themeShade="80"/>
        </w:rPr>
        <w:t xml:space="preserve"> neurons.</w:t>
      </w:r>
    </w:p>
    <w:p w:rsidR="00431722" w:rsidRPr="00913085" w:rsidRDefault="00431722" w:rsidP="00431722">
      <w:pPr>
        <w:pStyle w:val="NoteLevel1"/>
        <w:rPr>
          <w:color w:val="403152" w:themeColor="accent4" w:themeShade="80"/>
        </w:rPr>
      </w:pPr>
      <w:r w:rsidRPr="00913085">
        <w:rPr>
          <w:color w:val="403152" w:themeColor="accent4" w:themeShade="80"/>
        </w:rPr>
        <w:t xml:space="preserve">•The wrinkled surface of the brain is called the </w:t>
      </w:r>
      <w:r w:rsidRPr="00913085">
        <w:rPr>
          <w:b/>
          <w:bCs/>
          <w:color w:val="403152" w:themeColor="accent4" w:themeShade="80"/>
        </w:rPr>
        <w:t>cortex</w:t>
      </w:r>
      <w:r w:rsidRPr="00913085">
        <w:rPr>
          <w:color w:val="403152" w:themeColor="accent4" w:themeShade="80"/>
        </w:rPr>
        <w:t>.</w:t>
      </w:r>
    </w:p>
    <w:p w:rsidR="00431722" w:rsidRPr="00913085" w:rsidRDefault="00431722" w:rsidP="00431722">
      <w:pPr>
        <w:pStyle w:val="NoteLevel1"/>
        <w:rPr>
          <w:color w:val="403152" w:themeColor="accent4" w:themeShade="80"/>
        </w:rPr>
      </w:pPr>
      <w:r w:rsidRPr="00913085">
        <w:rPr>
          <w:color w:val="403152" w:themeColor="accent4" w:themeShade="80"/>
        </w:rPr>
        <w:t xml:space="preserve">•The two halves of the </w:t>
      </w:r>
      <w:proofErr w:type="gramStart"/>
      <w:r w:rsidRPr="00913085">
        <w:rPr>
          <w:color w:val="403152" w:themeColor="accent4" w:themeShade="80"/>
        </w:rPr>
        <w:t>brain are</w:t>
      </w:r>
      <w:proofErr w:type="gramEnd"/>
      <w:r w:rsidRPr="00913085">
        <w:rPr>
          <w:color w:val="403152" w:themeColor="accent4" w:themeShade="80"/>
        </w:rPr>
        <w:t xml:space="preserve"> called </w:t>
      </w:r>
      <w:r w:rsidRPr="00913085">
        <w:rPr>
          <w:b/>
          <w:bCs/>
          <w:color w:val="403152" w:themeColor="accent4" w:themeShade="80"/>
        </w:rPr>
        <w:t>hemispheres</w:t>
      </w:r>
      <w:r w:rsidRPr="00913085">
        <w:rPr>
          <w:color w:val="403152" w:themeColor="accent4" w:themeShade="80"/>
        </w:rPr>
        <w:t>.</w:t>
      </w:r>
    </w:p>
    <w:p w:rsidR="00431722" w:rsidRPr="00913085" w:rsidRDefault="00431722" w:rsidP="00431722">
      <w:pPr>
        <w:pStyle w:val="NoteLevel1"/>
        <w:rPr>
          <w:color w:val="403152" w:themeColor="accent4" w:themeShade="80"/>
        </w:rPr>
      </w:pPr>
      <w:r w:rsidRPr="00913085">
        <w:rPr>
          <w:color w:val="403152" w:themeColor="accent4" w:themeShade="80"/>
        </w:rPr>
        <w:t xml:space="preserve">•The two hemispheres are connected by the </w:t>
      </w:r>
      <w:r w:rsidRPr="00913085">
        <w:rPr>
          <w:b/>
          <w:bCs/>
          <w:color w:val="403152" w:themeColor="accent4" w:themeShade="80"/>
        </w:rPr>
        <w:t xml:space="preserve">corpus </w:t>
      </w:r>
      <w:proofErr w:type="spellStart"/>
      <w:r w:rsidRPr="00913085">
        <w:rPr>
          <w:b/>
          <w:bCs/>
          <w:color w:val="403152" w:themeColor="accent4" w:themeShade="80"/>
        </w:rPr>
        <w:t>callosum</w:t>
      </w:r>
      <w:proofErr w:type="spellEnd"/>
      <w:r w:rsidRPr="00913085">
        <w:rPr>
          <w:color w:val="403152" w:themeColor="accent4" w:themeShade="80"/>
        </w:rPr>
        <w:t>.</w:t>
      </w:r>
    </w:p>
    <w:p w:rsidR="00431722" w:rsidRPr="00913085" w:rsidRDefault="00431722">
      <w:pPr>
        <w:pStyle w:val="NoteLevel1"/>
        <w:rPr>
          <w:color w:val="403152" w:themeColor="accent4" w:themeShade="80"/>
        </w:rPr>
      </w:pPr>
    </w:p>
    <w:p w:rsidR="00431722" w:rsidRPr="00913085" w:rsidRDefault="00431722">
      <w:pPr>
        <w:pStyle w:val="NoteLevel1"/>
        <w:rPr>
          <w:color w:val="403152" w:themeColor="accent4" w:themeShade="80"/>
        </w:rPr>
      </w:pPr>
    </w:p>
    <w:p w:rsidR="00431722" w:rsidRPr="00913085" w:rsidRDefault="00E95609">
      <w:pPr>
        <w:pStyle w:val="NoteLevel1"/>
        <w:rPr>
          <w:color w:val="403152" w:themeColor="accent4" w:themeShade="80"/>
        </w:rPr>
      </w:pPr>
      <w:r w:rsidRPr="00913085">
        <w:rPr>
          <w:b/>
          <w:color w:val="403152" w:themeColor="accent4" w:themeShade="80"/>
        </w:rPr>
        <w:t>BRAIN STRUCTURES</w:t>
      </w:r>
    </w:p>
    <w:p w:rsidR="00431722" w:rsidRPr="00913085" w:rsidRDefault="00431722" w:rsidP="00431722">
      <w:pPr>
        <w:pStyle w:val="NoteLevel1"/>
        <w:rPr>
          <w:color w:val="403152" w:themeColor="accent4" w:themeShade="80"/>
        </w:rPr>
      </w:pPr>
      <w:r w:rsidRPr="00913085">
        <w:rPr>
          <w:color w:val="403152" w:themeColor="accent4" w:themeShade="80"/>
        </w:rPr>
        <w:t xml:space="preserve">•3 weeks after conception the </w:t>
      </w:r>
      <w:r w:rsidRPr="00913085">
        <w:rPr>
          <w:b/>
          <w:bCs/>
          <w:color w:val="403152" w:themeColor="accent4" w:themeShade="80"/>
        </w:rPr>
        <w:t>neural plate</w:t>
      </w:r>
      <w:r w:rsidRPr="00913085">
        <w:rPr>
          <w:color w:val="403152" w:themeColor="accent4" w:themeShade="80"/>
        </w:rPr>
        <w:t>, a flat structure of cells, forms.</w:t>
      </w:r>
    </w:p>
    <w:p w:rsidR="00431722" w:rsidRPr="00913085" w:rsidRDefault="00431722" w:rsidP="00431722">
      <w:pPr>
        <w:pStyle w:val="NoteLevel1"/>
        <w:rPr>
          <w:color w:val="403152" w:themeColor="accent4" w:themeShade="80"/>
        </w:rPr>
      </w:pPr>
      <w:r w:rsidRPr="00913085">
        <w:rPr>
          <w:color w:val="403152" w:themeColor="accent4" w:themeShade="80"/>
        </w:rPr>
        <w:t>•Neuron production and migration</w:t>
      </w:r>
    </w:p>
    <w:p w:rsidR="00431722" w:rsidRPr="00913085" w:rsidRDefault="00431722" w:rsidP="00431722">
      <w:pPr>
        <w:pStyle w:val="NoteLevel1"/>
        <w:rPr>
          <w:color w:val="403152" w:themeColor="accent4" w:themeShade="80"/>
        </w:rPr>
      </w:pPr>
      <w:r w:rsidRPr="00913085">
        <w:rPr>
          <w:color w:val="403152" w:themeColor="accent4" w:themeShade="80"/>
        </w:rPr>
        <w:t>•Six layers in the brain</w:t>
      </w:r>
    </w:p>
    <w:p w:rsidR="00431722" w:rsidRPr="00913085" w:rsidRDefault="00431722" w:rsidP="00431722">
      <w:pPr>
        <w:pStyle w:val="NoteLevel1"/>
        <w:rPr>
          <w:color w:val="403152" w:themeColor="accent4" w:themeShade="80"/>
        </w:rPr>
      </w:pPr>
      <w:r w:rsidRPr="00913085">
        <w:rPr>
          <w:color w:val="403152" w:themeColor="accent4" w:themeShade="80"/>
        </w:rPr>
        <w:t xml:space="preserve">•In the 4th month of prenatal development, </w:t>
      </w:r>
      <w:r w:rsidRPr="00913085">
        <w:rPr>
          <w:b/>
          <w:bCs/>
          <w:color w:val="403152" w:themeColor="accent4" w:themeShade="80"/>
        </w:rPr>
        <w:t>axons</w:t>
      </w:r>
      <w:r w:rsidRPr="00913085">
        <w:rPr>
          <w:color w:val="403152" w:themeColor="accent4" w:themeShade="80"/>
        </w:rPr>
        <w:t xml:space="preserve"> begin to form </w:t>
      </w:r>
      <w:r w:rsidRPr="00913085">
        <w:rPr>
          <w:b/>
          <w:bCs/>
          <w:color w:val="403152" w:themeColor="accent4" w:themeShade="80"/>
        </w:rPr>
        <w:t>myelin</w:t>
      </w:r>
    </w:p>
    <w:p w:rsidR="00431722" w:rsidRPr="00913085" w:rsidRDefault="00431722" w:rsidP="00431722">
      <w:pPr>
        <w:pStyle w:val="NoteLevel1"/>
        <w:rPr>
          <w:b/>
          <w:bCs/>
          <w:color w:val="403152" w:themeColor="accent4" w:themeShade="80"/>
        </w:rPr>
      </w:pPr>
      <w:r w:rsidRPr="00913085">
        <w:rPr>
          <w:color w:val="403152" w:themeColor="accent4" w:themeShade="80"/>
        </w:rPr>
        <w:t>•Growth</w:t>
      </w:r>
      <w:r w:rsidRPr="00913085">
        <w:rPr>
          <w:b/>
          <w:bCs/>
          <w:color w:val="403152" w:themeColor="accent4" w:themeShade="80"/>
        </w:rPr>
        <w:t xml:space="preserve"> </w:t>
      </w:r>
      <w:r w:rsidRPr="00913085">
        <w:rPr>
          <w:color w:val="403152" w:themeColor="accent4" w:themeShade="80"/>
        </w:rPr>
        <w:t>continues after birth (e.g. synaptic connections are strengthened, synaptic pruning)</w:t>
      </w:r>
      <w:r w:rsidRPr="00913085">
        <w:rPr>
          <w:color w:val="403152" w:themeColor="accent4" w:themeShade="80"/>
        </w:rPr>
        <w:tab/>
      </w:r>
    </w:p>
    <w:p w:rsidR="00431722" w:rsidRPr="00913085" w:rsidRDefault="00431722">
      <w:pPr>
        <w:pStyle w:val="NoteLevel1"/>
        <w:rPr>
          <w:color w:val="403152" w:themeColor="accent4" w:themeShade="80"/>
        </w:rPr>
      </w:pPr>
    </w:p>
    <w:p w:rsidR="00431722" w:rsidRPr="00913085" w:rsidRDefault="00431722">
      <w:pPr>
        <w:pStyle w:val="NoteLevel1"/>
        <w:rPr>
          <w:color w:val="403152" w:themeColor="accent4" w:themeShade="80"/>
        </w:rPr>
      </w:pPr>
    </w:p>
    <w:p w:rsidR="00431722" w:rsidRPr="00913085" w:rsidRDefault="00462A5F">
      <w:pPr>
        <w:pStyle w:val="NoteLevel1"/>
        <w:rPr>
          <w:color w:val="403152" w:themeColor="accent4" w:themeShade="80"/>
        </w:rPr>
      </w:pPr>
      <w:r w:rsidRPr="00913085">
        <w:rPr>
          <w:b/>
          <w:color w:val="403152" w:themeColor="accent4" w:themeShade="80"/>
        </w:rPr>
        <w:t xml:space="preserve">STRUCTURE AND FUNCTION </w:t>
      </w:r>
    </w:p>
    <w:p w:rsidR="00431722" w:rsidRPr="00913085" w:rsidRDefault="00431722" w:rsidP="00431722">
      <w:pPr>
        <w:pStyle w:val="NoteLevel1"/>
        <w:rPr>
          <w:color w:val="403152" w:themeColor="accent4" w:themeShade="80"/>
        </w:rPr>
      </w:pPr>
      <w:r w:rsidRPr="00913085">
        <w:rPr>
          <w:color w:val="403152" w:themeColor="accent4" w:themeShade="80"/>
        </w:rPr>
        <w:t>Three types of studies help us learn about brain function in children</w:t>
      </w:r>
    </w:p>
    <w:p w:rsidR="00431722" w:rsidRPr="00913085" w:rsidRDefault="00431722" w:rsidP="00431722">
      <w:pPr>
        <w:pStyle w:val="NoteLevel1"/>
        <w:rPr>
          <w:color w:val="403152" w:themeColor="accent4" w:themeShade="80"/>
        </w:rPr>
      </w:pPr>
      <w:r w:rsidRPr="00913085">
        <w:rPr>
          <w:color w:val="403152" w:themeColor="accent4" w:themeShade="80"/>
        </w:rPr>
        <w:t>•Studies of children with brain damage</w:t>
      </w:r>
    </w:p>
    <w:p w:rsidR="00431722" w:rsidRPr="00913085" w:rsidRDefault="00431722" w:rsidP="00431722">
      <w:pPr>
        <w:pStyle w:val="NoteLevel1"/>
        <w:rPr>
          <w:color w:val="403152" w:themeColor="accent4" w:themeShade="80"/>
        </w:rPr>
      </w:pPr>
      <w:r w:rsidRPr="00913085">
        <w:rPr>
          <w:color w:val="403152" w:themeColor="accent4" w:themeShade="80"/>
        </w:rPr>
        <w:t xml:space="preserve">•Studies of electrical activity using </w:t>
      </w:r>
      <w:r w:rsidRPr="00913085">
        <w:rPr>
          <w:b/>
          <w:bCs/>
          <w:color w:val="403152" w:themeColor="accent4" w:themeShade="80"/>
        </w:rPr>
        <w:t>electroencephalogram (EEG)</w:t>
      </w:r>
    </w:p>
    <w:p w:rsidR="00431722" w:rsidRPr="00913085" w:rsidRDefault="00431722" w:rsidP="00431722">
      <w:pPr>
        <w:pStyle w:val="NoteLevel1"/>
        <w:rPr>
          <w:color w:val="403152" w:themeColor="accent4" w:themeShade="80"/>
        </w:rPr>
      </w:pPr>
      <w:r w:rsidRPr="00913085">
        <w:rPr>
          <w:color w:val="403152" w:themeColor="accent4" w:themeShade="80"/>
        </w:rPr>
        <w:t xml:space="preserve">•Imaging </w:t>
      </w:r>
      <w:proofErr w:type="gramStart"/>
      <w:r w:rsidRPr="00913085">
        <w:rPr>
          <w:color w:val="403152" w:themeColor="accent4" w:themeShade="80"/>
        </w:rPr>
        <w:t>studies :</w:t>
      </w:r>
      <w:proofErr w:type="gramEnd"/>
      <w:r w:rsidRPr="00913085">
        <w:rPr>
          <w:color w:val="403152" w:themeColor="accent4" w:themeShade="80"/>
        </w:rPr>
        <w:t xml:space="preserve"> </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Functional magnetic resonance imaging (F-MRI)</w:t>
      </w:r>
      <w:r w:rsidRPr="00913085">
        <w:rPr>
          <w:color w:val="403152" w:themeColor="accent4" w:themeShade="80"/>
        </w:rPr>
        <w:t>, uses magnetic fields to track flow of blood in brain</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Positron emission tomography (PET-scan)</w:t>
      </w:r>
      <w:r w:rsidRPr="00913085">
        <w:rPr>
          <w:color w:val="403152" w:themeColor="accent4" w:themeShade="80"/>
        </w:rPr>
        <w:t xml:space="preserve"> traces use of glucose in the brain</w:t>
      </w:r>
    </w:p>
    <w:p w:rsidR="00431722" w:rsidRPr="00913085" w:rsidRDefault="00431722">
      <w:pPr>
        <w:pStyle w:val="NoteLevel1"/>
        <w:rPr>
          <w:color w:val="403152" w:themeColor="accent4" w:themeShade="80"/>
        </w:rPr>
      </w:pPr>
    </w:p>
    <w:p w:rsidR="00431722" w:rsidRPr="00913085" w:rsidRDefault="00431722">
      <w:pPr>
        <w:pStyle w:val="NoteLevel1"/>
        <w:rPr>
          <w:color w:val="403152" w:themeColor="accent4" w:themeShade="80"/>
        </w:rPr>
      </w:pPr>
    </w:p>
    <w:p w:rsidR="00431722" w:rsidRPr="00913085" w:rsidRDefault="007B6B81">
      <w:pPr>
        <w:pStyle w:val="NoteLevel1"/>
        <w:rPr>
          <w:color w:val="403152" w:themeColor="accent4" w:themeShade="80"/>
        </w:rPr>
      </w:pPr>
      <w:r w:rsidRPr="00913085">
        <w:rPr>
          <w:b/>
          <w:color w:val="403152" w:themeColor="accent4" w:themeShade="80"/>
        </w:rPr>
        <w:t>THE CORTEX</w:t>
      </w:r>
    </w:p>
    <w:p w:rsidR="00431722" w:rsidRPr="00913085" w:rsidRDefault="00431722" w:rsidP="00431722">
      <w:pPr>
        <w:pStyle w:val="NoteLevel1"/>
        <w:rPr>
          <w:color w:val="403152" w:themeColor="accent4" w:themeShade="80"/>
        </w:rPr>
      </w:pPr>
      <w:r w:rsidRPr="00913085">
        <w:rPr>
          <w:color w:val="403152" w:themeColor="accent4" w:themeShade="80"/>
        </w:rPr>
        <w:t xml:space="preserve">Research suggests </w:t>
      </w:r>
      <w:proofErr w:type="gramStart"/>
      <w:r w:rsidRPr="00913085">
        <w:rPr>
          <w:color w:val="403152" w:themeColor="accent4" w:themeShade="80"/>
        </w:rPr>
        <w:t>that…..</w:t>
      </w:r>
      <w:proofErr w:type="gramEnd"/>
    </w:p>
    <w:p w:rsidR="00431722" w:rsidRPr="00913085" w:rsidRDefault="00431722" w:rsidP="00431722">
      <w:pPr>
        <w:pStyle w:val="NoteLevel1"/>
        <w:rPr>
          <w:color w:val="403152" w:themeColor="accent4" w:themeShade="80"/>
        </w:rPr>
      </w:pPr>
      <w:r w:rsidRPr="00913085">
        <w:rPr>
          <w:color w:val="403152" w:themeColor="accent4" w:themeShade="80"/>
        </w:rPr>
        <w:t>•The cortex in the left hemisphere specializes in language processing early in life</w:t>
      </w:r>
    </w:p>
    <w:p w:rsidR="00431722" w:rsidRPr="00913085" w:rsidRDefault="00431722" w:rsidP="00431722">
      <w:pPr>
        <w:pStyle w:val="NoteLevel1"/>
        <w:rPr>
          <w:color w:val="403152" w:themeColor="accent4" w:themeShade="80"/>
        </w:rPr>
      </w:pPr>
      <w:r w:rsidRPr="00913085">
        <w:rPr>
          <w:color w:val="403152" w:themeColor="accent4" w:themeShade="80"/>
        </w:rPr>
        <w:t xml:space="preserve">•The cortex in the right hemisphere controls some nonverbal functions and visual-spatial functioning. </w:t>
      </w:r>
    </w:p>
    <w:p w:rsidR="00431722" w:rsidRPr="00913085" w:rsidRDefault="00431722" w:rsidP="00431722">
      <w:pPr>
        <w:pStyle w:val="NoteLevel1"/>
        <w:rPr>
          <w:color w:val="403152" w:themeColor="accent4" w:themeShade="80"/>
        </w:rPr>
      </w:pPr>
      <w:r w:rsidRPr="00913085">
        <w:rPr>
          <w:color w:val="403152" w:themeColor="accent4" w:themeShade="80"/>
        </w:rPr>
        <w:t xml:space="preserve">•Frontal cortex begins to regulate goal-directed </w:t>
      </w:r>
      <w:proofErr w:type="spellStart"/>
      <w:r w:rsidRPr="00913085">
        <w:rPr>
          <w:color w:val="403152" w:themeColor="accent4" w:themeShade="80"/>
        </w:rPr>
        <w:t>behaviour</w:t>
      </w:r>
      <w:proofErr w:type="spellEnd"/>
      <w:r w:rsidRPr="00913085">
        <w:rPr>
          <w:color w:val="403152" w:themeColor="accent4" w:themeShade="80"/>
        </w:rPr>
        <w:t xml:space="preserve"> and emotional responding.</w:t>
      </w:r>
    </w:p>
    <w:p w:rsidR="00431722" w:rsidRPr="00913085" w:rsidRDefault="00431722">
      <w:pPr>
        <w:pStyle w:val="NoteLevel1"/>
        <w:rPr>
          <w:color w:val="403152" w:themeColor="accent4" w:themeShade="80"/>
        </w:rPr>
      </w:pPr>
    </w:p>
    <w:p w:rsidR="00431722" w:rsidRPr="00913085" w:rsidRDefault="00431722">
      <w:pPr>
        <w:pStyle w:val="NoteLevel1"/>
        <w:rPr>
          <w:color w:val="403152" w:themeColor="accent4" w:themeShade="80"/>
        </w:rPr>
      </w:pPr>
    </w:p>
    <w:p w:rsidR="00431722" w:rsidRPr="00913085" w:rsidRDefault="00431722">
      <w:pPr>
        <w:pStyle w:val="NoteLevel1"/>
        <w:rPr>
          <w:color w:val="403152" w:themeColor="accent4" w:themeShade="80"/>
        </w:rPr>
      </w:pPr>
    </w:p>
    <w:p w:rsidR="00431722" w:rsidRPr="00913085" w:rsidRDefault="00427A16">
      <w:pPr>
        <w:pStyle w:val="NoteLevel1"/>
        <w:rPr>
          <w:color w:val="403152" w:themeColor="accent4" w:themeShade="80"/>
        </w:rPr>
      </w:pPr>
      <w:r w:rsidRPr="00913085">
        <w:rPr>
          <w:b/>
          <w:color w:val="403152" w:themeColor="accent4" w:themeShade="80"/>
        </w:rPr>
        <w:t>BRAIN PLASTICITY</w:t>
      </w:r>
    </w:p>
    <w:p w:rsidR="00431722" w:rsidRPr="00913085" w:rsidRDefault="00431722" w:rsidP="00431722">
      <w:pPr>
        <w:pStyle w:val="NoteLevel1"/>
        <w:rPr>
          <w:color w:val="403152" w:themeColor="accent4" w:themeShade="80"/>
        </w:rPr>
      </w:pPr>
      <w:r w:rsidRPr="00913085">
        <w:rPr>
          <w:color w:val="403152" w:themeColor="accent4" w:themeShade="80"/>
        </w:rPr>
        <w:t>•</w:t>
      </w:r>
      <w:proofErr w:type="spellStart"/>
      <w:r w:rsidRPr="00913085">
        <w:rPr>
          <w:b/>
          <w:bCs/>
          <w:color w:val="403152" w:themeColor="accent4" w:themeShade="80"/>
        </w:rPr>
        <w:t>Neuroplasticity</w:t>
      </w:r>
      <w:proofErr w:type="spellEnd"/>
      <w:r w:rsidRPr="00913085">
        <w:rPr>
          <w:b/>
          <w:bCs/>
          <w:color w:val="403152" w:themeColor="accent4" w:themeShade="80"/>
        </w:rPr>
        <w:t>:</w:t>
      </w:r>
      <w:r w:rsidRPr="00913085">
        <w:rPr>
          <w:color w:val="403152" w:themeColor="accent4" w:themeShade="80"/>
        </w:rPr>
        <w:t xml:space="preserve">  the extent to which brain organization is flexible</w:t>
      </w:r>
    </w:p>
    <w:p w:rsidR="00431722" w:rsidRPr="00913085" w:rsidRDefault="00431722" w:rsidP="00431722">
      <w:pPr>
        <w:pStyle w:val="NoteLevel1"/>
        <w:rPr>
          <w:color w:val="403152" w:themeColor="accent4" w:themeShade="80"/>
        </w:rPr>
      </w:pPr>
      <w:r w:rsidRPr="00913085">
        <w:rPr>
          <w:color w:val="403152" w:themeColor="accent4" w:themeShade="80"/>
        </w:rPr>
        <w:t>•Evidence for both plasticity and regional functioning.</w:t>
      </w:r>
    </w:p>
    <w:p w:rsidR="00431722" w:rsidRPr="00913085" w:rsidRDefault="00431722" w:rsidP="00431722">
      <w:pPr>
        <w:pStyle w:val="NoteLevel1"/>
        <w:rPr>
          <w:color w:val="403152" w:themeColor="accent4" w:themeShade="80"/>
        </w:rPr>
      </w:pPr>
      <w:r w:rsidRPr="00913085">
        <w:rPr>
          <w:b/>
          <w:bCs/>
          <w:color w:val="403152" w:themeColor="accent4" w:themeShade="80"/>
        </w:rPr>
        <w:t>Environmental</w:t>
      </w:r>
      <w:r w:rsidRPr="00913085">
        <w:rPr>
          <w:color w:val="403152" w:themeColor="accent4" w:themeShade="80"/>
        </w:rPr>
        <w:t xml:space="preserve"> demands may affect organization and mapping of the brain </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color w:val="403152" w:themeColor="accent4" w:themeShade="80"/>
        </w:rPr>
      </w:pPr>
    </w:p>
    <w:p w:rsidR="00431722" w:rsidRPr="00913085" w:rsidRDefault="001E19F2" w:rsidP="00431722">
      <w:pPr>
        <w:pStyle w:val="NoteLevel1"/>
        <w:rPr>
          <w:color w:val="403152" w:themeColor="accent4" w:themeShade="80"/>
        </w:rPr>
      </w:pPr>
      <w:r w:rsidRPr="00913085">
        <w:rPr>
          <w:b/>
          <w:color w:val="403152" w:themeColor="accent4" w:themeShade="80"/>
        </w:rPr>
        <w:t>LOCOMOTION</w:t>
      </w:r>
    </w:p>
    <w:p w:rsidR="00431722" w:rsidRPr="00913085" w:rsidRDefault="00431722" w:rsidP="00431722">
      <w:pPr>
        <w:pStyle w:val="NoteLevel1"/>
        <w:rPr>
          <w:color w:val="403152" w:themeColor="accent4" w:themeShade="80"/>
        </w:rPr>
      </w:pPr>
      <w:r w:rsidRPr="00913085">
        <w:rPr>
          <w:color w:val="403152" w:themeColor="accent4" w:themeShade="80"/>
        </w:rPr>
        <w:t>•Developments in posture and locomotion transform an infant in little more than a year</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Sitting</w:t>
      </w:r>
      <w:r w:rsidRPr="00913085">
        <w:rPr>
          <w:color w:val="403152" w:themeColor="accent4" w:themeShade="80"/>
        </w:rPr>
        <w:t xml:space="preserve"> </w:t>
      </w:r>
      <w:r w:rsidRPr="00913085">
        <w:rPr>
          <w:b/>
          <w:bCs/>
          <w:color w:val="403152" w:themeColor="accent4" w:themeShade="80"/>
        </w:rPr>
        <w:t>&amp; rolling</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Standing</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Toddling</w:t>
      </w:r>
    </w:p>
    <w:p w:rsidR="00431722" w:rsidRPr="00913085" w:rsidRDefault="00431722" w:rsidP="00431722">
      <w:pPr>
        <w:pStyle w:val="NoteLevel1"/>
        <w:rPr>
          <w:b/>
          <w:bCs/>
          <w:color w:val="403152" w:themeColor="accent4" w:themeShade="80"/>
        </w:rPr>
      </w:pPr>
    </w:p>
    <w:p w:rsidR="00431722" w:rsidRPr="00913085" w:rsidRDefault="00431722" w:rsidP="00431722">
      <w:pPr>
        <w:pStyle w:val="NoteLevel1"/>
        <w:rPr>
          <w:color w:val="403152" w:themeColor="accent4" w:themeShade="80"/>
        </w:rPr>
      </w:pPr>
      <w:r w:rsidRPr="00913085">
        <w:rPr>
          <w:b/>
          <w:bCs/>
          <w:color w:val="403152" w:themeColor="accent4" w:themeShade="80"/>
        </w:rPr>
        <w:t>Dynamic systems theory:</w:t>
      </w:r>
    </w:p>
    <w:p w:rsidR="00431722" w:rsidRPr="00913085" w:rsidRDefault="00431722" w:rsidP="00431722">
      <w:pPr>
        <w:pStyle w:val="NoteLevel1"/>
        <w:rPr>
          <w:color w:val="403152" w:themeColor="accent4" w:themeShade="80"/>
        </w:rPr>
      </w:pPr>
      <w:r w:rsidRPr="00913085">
        <w:rPr>
          <w:color w:val="403152" w:themeColor="accent4" w:themeShade="80"/>
        </w:rPr>
        <w:t>–Motor development involves many distinct skills that are organized and reorganized over time to meet demands of specific tasks</w:t>
      </w:r>
    </w:p>
    <w:p w:rsidR="001E19F2" w:rsidRPr="00913085" w:rsidRDefault="001E19F2" w:rsidP="00431722">
      <w:pPr>
        <w:pStyle w:val="NoteLevel1"/>
        <w:rPr>
          <w:color w:val="403152" w:themeColor="accent4" w:themeShade="80"/>
        </w:rPr>
      </w:pPr>
    </w:p>
    <w:p w:rsidR="00431722" w:rsidRPr="00913085" w:rsidRDefault="001E19F2" w:rsidP="00431722">
      <w:pPr>
        <w:pStyle w:val="NoteLevel1"/>
        <w:rPr>
          <w:color w:val="403152" w:themeColor="accent4" w:themeShade="80"/>
        </w:rPr>
      </w:pPr>
      <w:r w:rsidRPr="00913085">
        <w:rPr>
          <w:b/>
          <w:color w:val="403152" w:themeColor="accent4" w:themeShade="80"/>
        </w:rPr>
        <w:t xml:space="preserve">POSTURE AND BALANCE </w:t>
      </w:r>
    </w:p>
    <w:p w:rsidR="00431722" w:rsidRPr="00913085" w:rsidRDefault="00431722" w:rsidP="00431722">
      <w:pPr>
        <w:pStyle w:val="NoteLevel1"/>
        <w:rPr>
          <w:color w:val="403152" w:themeColor="accent4" w:themeShade="80"/>
        </w:rPr>
      </w:pPr>
      <w:r w:rsidRPr="00913085">
        <w:rPr>
          <w:color w:val="403152" w:themeColor="accent4" w:themeShade="80"/>
        </w:rPr>
        <w:t xml:space="preserve">•Infants are </w:t>
      </w:r>
      <w:r w:rsidRPr="00913085">
        <w:rPr>
          <w:b/>
          <w:bCs/>
          <w:color w:val="403152" w:themeColor="accent4" w:themeShade="80"/>
        </w:rPr>
        <w:t>“top-heavy”</w:t>
      </w:r>
      <w:r w:rsidRPr="00913085">
        <w:rPr>
          <w:color w:val="403152" w:themeColor="accent4" w:themeShade="80"/>
        </w:rPr>
        <w:t xml:space="preserve"> and easily lose their balance.</w:t>
      </w:r>
    </w:p>
    <w:p w:rsidR="00431722" w:rsidRPr="00913085" w:rsidRDefault="00431722" w:rsidP="00431722">
      <w:pPr>
        <w:pStyle w:val="NoteLevel1"/>
        <w:rPr>
          <w:color w:val="403152" w:themeColor="accent4" w:themeShade="80"/>
        </w:rPr>
      </w:pPr>
      <w:r w:rsidRPr="00913085">
        <w:rPr>
          <w:color w:val="403152" w:themeColor="accent4" w:themeShade="80"/>
        </w:rPr>
        <w:t xml:space="preserve">•Within a few months, infants use </w:t>
      </w:r>
      <w:r w:rsidRPr="00913085">
        <w:rPr>
          <w:b/>
          <w:bCs/>
          <w:color w:val="403152" w:themeColor="accent4" w:themeShade="80"/>
        </w:rPr>
        <w:t>inner ear</w:t>
      </w:r>
      <w:r w:rsidRPr="00913085">
        <w:rPr>
          <w:color w:val="403152" w:themeColor="accent4" w:themeShade="80"/>
        </w:rPr>
        <w:t xml:space="preserve"> and </w:t>
      </w:r>
      <w:r w:rsidRPr="00913085">
        <w:rPr>
          <w:b/>
          <w:bCs/>
          <w:color w:val="403152" w:themeColor="accent4" w:themeShade="80"/>
        </w:rPr>
        <w:t>visual cues</w:t>
      </w:r>
      <w:r w:rsidRPr="00913085">
        <w:rPr>
          <w:color w:val="403152" w:themeColor="accent4" w:themeShade="80"/>
        </w:rPr>
        <w:t xml:space="preserve"> to adjust posture.</w:t>
      </w:r>
    </w:p>
    <w:p w:rsidR="00431722" w:rsidRPr="00913085" w:rsidRDefault="00431722" w:rsidP="00431722">
      <w:pPr>
        <w:pStyle w:val="NoteLevel1"/>
        <w:rPr>
          <w:color w:val="403152" w:themeColor="accent4" w:themeShade="80"/>
        </w:rPr>
      </w:pPr>
      <w:r w:rsidRPr="00913085">
        <w:rPr>
          <w:color w:val="403152" w:themeColor="accent4" w:themeShade="80"/>
        </w:rPr>
        <w:t xml:space="preserve">•Infants must </w:t>
      </w:r>
      <w:r w:rsidRPr="00913085">
        <w:rPr>
          <w:b/>
          <w:bCs/>
          <w:color w:val="403152" w:themeColor="accent4" w:themeShade="80"/>
        </w:rPr>
        <w:t>relearn balance</w:t>
      </w:r>
      <w:r w:rsidRPr="00913085">
        <w:rPr>
          <w:color w:val="403152" w:themeColor="accent4" w:themeShade="80"/>
        </w:rPr>
        <w:t xml:space="preserve"> each time they achieve new postures.</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color w:val="403152" w:themeColor="accent4" w:themeShade="80"/>
        </w:rPr>
      </w:pPr>
    </w:p>
    <w:p w:rsidR="00431722" w:rsidRPr="00913085" w:rsidRDefault="00F820D8" w:rsidP="00431722">
      <w:pPr>
        <w:pStyle w:val="NoteLevel1"/>
        <w:rPr>
          <w:color w:val="403152" w:themeColor="accent4" w:themeShade="80"/>
        </w:rPr>
      </w:pPr>
      <w:r w:rsidRPr="00913085">
        <w:rPr>
          <w:b/>
          <w:color w:val="403152" w:themeColor="accent4" w:themeShade="80"/>
        </w:rPr>
        <w:t>STEPPING</w:t>
      </w:r>
    </w:p>
    <w:p w:rsidR="00431722" w:rsidRPr="00913085" w:rsidRDefault="00431722" w:rsidP="00431722">
      <w:pPr>
        <w:pStyle w:val="NoteLevel1"/>
        <w:rPr>
          <w:color w:val="403152" w:themeColor="accent4" w:themeShade="80"/>
        </w:rPr>
      </w:pPr>
      <w:r w:rsidRPr="00913085">
        <w:rPr>
          <w:color w:val="403152" w:themeColor="accent4" w:themeShade="80"/>
        </w:rPr>
        <w:t>•Children don’t step spontaneously until approximately 10 months</w:t>
      </w:r>
    </w:p>
    <w:p w:rsidR="00431722" w:rsidRPr="00913085" w:rsidRDefault="00431722" w:rsidP="00431722">
      <w:pPr>
        <w:pStyle w:val="NoteLevel1"/>
        <w:rPr>
          <w:color w:val="403152" w:themeColor="accent4" w:themeShade="80"/>
        </w:rPr>
      </w:pPr>
      <w:r w:rsidRPr="00913085">
        <w:rPr>
          <w:color w:val="403152" w:themeColor="accent4" w:themeShade="80"/>
        </w:rPr>
        <w:t>•Must be able to stand to step</w:t>
      </w:r>
    </w:p>
    <w:p w:rsidR="00431722" w:rsidRPr="00913085" w:rsidRDefault="00431722" w:rsidP="00431722">
      <w:pPr>
        <w:pStyle w:val="NoteLevel1"/>
        <w:rPr>
          <w:color w:val="403152" w:themeColor="accent4" w:themeShade="80"/>
        </w:rPr>
      </w:pPr>
      <w:r w:rsidRPr="00913085">
        <w:rPr>
          <w:color w:val="403152" w:themeColor="accent4" w:themeShade="80"/>
        </w:rPr>
        <w:t xml:space="preserve">•Waking unassisted is not possible until other skills are mastered and the child is </w:t>
      </w:r>
      <w:r w:rsidRPr="00913085">
        <w:rPr>
          <w:b/>
          <w:bCs/>
          <w:color w:val="403152" w:themeColor="accent4" w:themeShade="80"/>
        </w:rPr>
        <w:t>developmentally ready</w:t>
      </w:r>
      <w:r w:rsidRPr="00913085">
        <w:rPr>
          <w:color w:val="403152" w:themeColor="accent4" w:themeShade="80"/>
        </w:rPr>
        <w:t>.</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color w:val="403152" w:themeColor="accent4" w:themeShade="80"/>
        </w:rPr>
      </w:pPr>
    </w:p>
    <w:p w:rsidR="00431722" w:rsidRPr="00913085" w:rsidRDefault="00F820D8" w:rsidP="00431722">
      <w:pPr>
        <w:pStyle w:val="NoteLevel1"/>
        <w:rPr>
          <w:color w:val="403152" w:themeColor="accent4" w:themeShade="80"/>
        </w:rPr>
      </w:pPr>
      <w:r w:rsidRPr="00913085">
        <w:rPr>
          <w:b/>
          <w:color w:val="403152" w:themeColor="accent4" w:themeShade="80"/>
        </w:rPr>
        <w:t>COORDINATING SKILLS</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Differentiation:</w:t>
      </w:r>
      <w:r w:rsidRPr="00913085">
        <w:rPr>
          <w:color w:val="403152" w:themeColor="accent4" w:themeShade="80"/>
        </w:rPr>
        <w:t xml:space="preserve"> Mastery of component skills.</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Integration:</w:t>
      </w:r>
      <w:r w:rsidRPr="00913085">
        <w:rPr>
          <w:color w:val="403152" w:themeColor="accent4" w:themeShade="80"/>
        </w:rPr>
        <w:t xml:space="preserve">  Combining them in sequence to accomplish the task.</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Coordination:</w:t>
      </w:r>
      <w:r w:rsidRPr="00913085">
        <w:rPr>
          <w:color w:val="403152" w:themeColor="accent4" w:themeShade="80"/>
        </w:rPr>
        <w:t xml:space="preserve"> combining differentiation and integration into a working whole.</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color w:val="403152" w:themeColor="accent4" w:themeShade="80"/>
        </w:rPr>
      </w:pPr>
      <w:r w:rsidRPr="00913085">
        <w:rPr>
          <w:color w:val="403152" w:themeColor="accent4" w:themeShade="80"/>
        </w:rPr>
        <w:t xml:space="preserve">–E.g. </w:t>
      </w:r>
      <w:proofErr w:type="gramStart"/>
      <w:r w:rsidRPr="00913085">
        <w:rPr>
          <w:color w:val="403152" w:themeColor="accent4" w:themeShade="80"/>
        </w:rPr>
        <w:t>Walking</w:t>
      </w:r>
      <w:proofErr w:type="gramEnd"/>
      <w:r w:rsidRPr="00913085">
        <w:rPr>
          <w:color w:val="403152" w:themeColor="accent4" w:themeShade="80"/>
        </w:rPr>
        <w:t xml:space="preserve"> skills must be learned </w:t>
      </w:r>
      <w:r w:rsidRPr="00913085">
        <w:rPr>
          <w:b/>
          <w:bCs/>
          <w:color w:val="403152" w:themeColor="accent4" w:themeShade="80"/>
        </w:rPr>
        <w:t>separately</w:t>
      </w:r>
      <w:r w:rsidRPr="00913085">
        <w:rPr>
          <w:color w:val="403152" w:themeColor="accent4" w:themeShade="80"/>
        </w:rPr>
        <w:t xml:space="preserve"> then </w:t>
      </w:r>
      <w:r w:rsidRPr="00913085">
        <w:rPr>
          <w:b/>
          <w:bCs/>
          <w:color w:val="403152" w:themeColor="accent4" w:themeShade="80"/>
        </w:rPr>
        <w:t>integrated</w:t>
      </w:r>
      <w:r w:rsidRPr="00913085">
        <w:rPr>
          <w:color w:val="403152" w:themeColor="accent4" w:themeShade="80"/>
        </w:rPr>
        <w:t xml:space="preserve"> with others.</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b/>
          <w:bCs/>
          <w:color w:val="403152" w:themeColor="accent4" w:themeShade="80"/>
        </w:rPr>
      </w:pPr>
      <w:r w:rsidRPr="00913085">
        <w:rPr>
          <w:b/>
          <w:bCs/>
          <w:color w:val="403152" w:themeColor="accent4" w:themeShade="80"/>
        </w:rPr>
        <w:t>Fine Motor Skills</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Reaching</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Grasping:</w:t>
      </w:r>
    </w:p>
    <w:p w:rsidR="00431722" w:rsidRPr="00913085" w:rsidRDefault="00431722" w:rsidP="00431722">
      <w:pPr>
        <w:pStyle w:val="NoteLevel1"/>
        <w:rPr>
          <w:color w:val="403152" w:themeColor="accent4" w:themeShade="80"/>
        </w:rPr>
      </w:pPr>
      <w:r w:rsidRPr="00913085">
        <w:rPr>
          <w:color w:val="403152" w:themeColor="accent4" w:themeShade="80"/>
        </w:rPr>
        <w:t>–</w:t>
      </w:r>
      <w:proofErr w:type="spellStart"/>
      <w:r w:rsidRPr="00913085">
        <w:rPr>
          <w:b/>
          <w:bCs/>
          <w:color w:val="403152" w:themeColor="accent4" w:themeShade="80"/>
        </w:rPr>
        <w:t>Ulnar</w:t>
      </w:r>
      <w:proofErr w:type="spellEnd"/>
      <w:r w:rsidRPr="00913085">
        <w:rPr>
          <w:color w:val="403152" w:themeColor="accent4" w:themeShade="80"/>
        </w:rPr>
        <w:t xml:space="preserve"> grasp: claw-like; permits very little manipulation.</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Pincer</w:t>
      </w:r>
      <w:r w:rsidRPr="00913085">
        <w:rPr>
          <w:color w:val="403152" w:themeColor="accent4" w:themeShade="80"/>
        </w:rPr>
        <w:t xml:space="preserve"> grasp: when thumb is used in opposition to fingers.</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Handedness:</w:t>
      </w:r>
    </w:p>
    <w:p w:rsidR="00431722" w:rsidRPr="00913085" w:rsidRDefault="00431722" w:rsidP="00431722">
      <w:pPr>
        <w:pStyle w:val="NoteLevel1"/>
        <w:rPr>
          <w:color w:val="403152" w:themeColor="accent4" w:themeShade="80"/>
        </w:rPr>
      </w:pPr>
      <w:r w:rsidRPr="00913085">
        <w:rPr>
          <w:color w:val="403152" w:themeColor="accent4" w:themeShade="80"/>
        </w:rPr>
        <w:t xml:space="preserve">–90% of children are </w:t>
      </w:r>
      <w:r w:rsidRPr="00913085">
        <w:rPr>
          <w:b/>
          <w:bCs/>
          <w:color w:val="403152" w:themeColor="accent4" w:themeShade="80"/>
        </w:rPr>
        <w:t>right-handed</w:t>
      </w:r>
      <w:r w:rsidRPr="00913085">
        <w:rPr>
          <w:color w:val="403152" w:themeColor="accent4" w:themeShade="80"/>
        </w:rPr>
        <w:t>.</w:t>
      </w:r>
    </w:p>
    <w:p w:rsidR="00431722" w:rsidRPr="00913085" w:rsidRDefault="00431722" w:rsidP="00431722">
      <w:pPr>
        <w:pStyle w:val="NoteLevel1"/>
        <w:rPr>
          <w:color w:val="403152" w:themeColor="accent4" w:themeShade="80"/>
        </w:rPr>
      </w:pPr>
      <w:r w:rsidRPr="00913085">
        <w:rPr>
          <w:color w:val="403152" w:themeColor="accent4" w:themeShade="80"/>
        </w:rPr>
        <w:t xml:space="preserve">–Preference is affected by </w:t>
      </w:r>
      <w:r w:rsidRPr="00913085">
        <w:rPr>
          <w:b/>
          <w:bCs/>
          <w:color w:val="403152" w:themeColor="accent4" w:themeShade="80"/>
        </w:rPr>
        <w:t>heredity</w:t>
      </w:r>
      <w:r w:rsidRPr="00913085">
        <w:rPr>
          <w:color w:val="403152" w:themeColor="accent4" w:themeShade="80"/>
        </w:rPr>
        <w:t xml:space="preserve"> and </w:t>
      </w:r>
      <w:r w:rsidRPr="00913085">
        <w:rPr>
          <w:b/>
          <w:bCs/>
          <w:color w:val="403152" w:themeColor="accent4" w:themeShade="80"/>
        </w:rPr>
        <w:t>environmental factors</w:t>
      </w:r>
    </w:p>
    <w:p w:rsidR="00A5018E" w:rsidRPr="00913085" w:rsidRDefault="00A5018E" w:rsidP="00431722">
      <w:pPr>
        <w:pStyle w:val="NoteLevel1"/>
        <w:rPr>
          <w:b/>
          <w:bCs/>
          <w:color w:val="403152" w:themeColor="accent4" w:themeShade="80"/>
        </w:rPr>
      </w:pPr>
    </w:p>
    <w:p w:rsidR="00A5018E" w:rsidRPr="00913085" w:rsidRDefault="00A5018E" w:rsidP="00431722">
      <w:pPr>
        <w:pStyle w:val="NoteLevel1"/>
        <w:rPr>
          <w:b/>
          <w:bCs/>
          <w:color w:val="403152" w:themeColor="accent4" w:themeShade="80"/>
        </w:rPr>
      </w:pPr>
    </w:p>
    <w:p w:rsidR="00431722" w:rsidRPr="00913085" w:rsidRDefault="00A5018E" w:rsidP="00431722">
      <w:pPr>
        <w:pStyle w:val="NoteLevel1"/>
        <w:rPr>
          <w:b/>
          <w:bCs/>
          <w:color w:val="403152" w:themeColor="accent4" w:themeShade="80"/>
        </w:rPr>
      </w:pPr>
      <w:r w:rsidRPr="00913085">
        <w:rPr>
          <w:b/>
          <w:bCs/>
          <w:color w:val="403152" w:themeColor="accent4" w:themeShade="80"/>
        </w:rPr>
        <w:t>PERCEPTION</w:t>
      </w:r>
    </w:p>
    <w:p w:rsidR="00431722" w:rsidRPr="00913085" w:rsidRDefault="00431722" w:rsidP="00431722">
      <w:pPr>
        <w:pStyle w:val="NoteLevel1"/>
        <w:rPr>
          <w:b/>
          <w:bCs/>
          <w:color w:val="403152" w:themeColor="accent4" w:themeShade="80"/>
        </w:rPr>
      </w:pPr>
      <w:r w:rsidRPr="00913085">
        <w:rPr>
          <w:color w:val="403152" w:themeColor="accent4" w:themeShade="80"/>
        </w:rPr>
        <w:t>•</w:t>
      </w:r>
      <w:r w:rsidRPr="00913085">
        <w:rPr>
          <w:b/>
          <w:bCs/>
          <w:color w:val="403152" w:themeColor="accent4" w:themeShade="80"/>
        </w:rPr>
        <w:t>Perceiving Objects</w:t>
      </w:r>
    </w:p>
    <w:p w:rsidR="00431722" w:rsidRPr="00913085" w:rsidRDefault="00431722" w:rsidP="00C06D28">
      <w:pPr>
        <w:pStyle w:val="NoteLevel1"/>
        <w:rPr>
          <w:color w:val="403152" w:themeColor="accent4" w:themeShade="80"/>
        </w:rPr>
      </w:pPr>
      <w:r w:rsidRPr="00913085">
        <w:rPr>
          <w:color w:val="403152" w:themeColor="accent4" w:themeShade="80"/>
        </w:rPr>
        <w:t xml:space="preserve">•Perception of objects is </w:t>
      </w:r>
      <w:r w:rsidRPr="00913085">
        <w:rPr>
          <w:b/>
          <w:bCs/>
          <w:color w:val="403152" w:themeColor="accent4" w:themeShade="80"/>
        </w:rPr>
        <w:t>limited</w:t>
      </w:r>
      <w:r w:rsidRPr="00913085">
        <w:rPr>
          <w:color w:val="403152" w:themeColor="accent4" w:themeShade="80"/>
        </w:rPr>
        <w:t xml:space="preserve"> in newborns, but </w:t>
      </w:r>
      <w:r w:rsidRPr="00913085">
        <w:rPr>
          <w:b/>
          <w:bCs/>
          <w:color w:val="403152" w:themeColor="accent4" w:themeShade="80"/>
        </w:rPr>
        <w:t>develops soon</w:t>
      </w:r>
      <w:r w:rsidRPr="00913085">
        <w:rPr>
          <w:color w:val="403152" w:themeColor="accent4" w:themeShade="80"/>
        </w:rPr>
        <w:t>.</w:t>
      </w:r>
    </w:p>
    <w:p w:rsidR="00431722" w:rsidRPr="00913085" w:rsidRDefault="00431722" w:rsidP="00C06D28">
      <w:pPr>
        <w:pStyle w:val="NoteLevel1"/>
        <w:rPr>
          <w:color w:val="403152" w:themeColor="accent4" w:themeShade="80"/>
        </w:rPr>
      </w:pPr>
      <w:r w:rsidRPr="00913085">
        <w:rPr>
          <w:color w:val="403152" w:themeColor="accent4" w:themeShade="80"/>
        </w:rPr>
        <w:t>•Perception takes place via the senses</w:t>
      </w:r>
    </w:p>
    <w:p w:rsidR="00431722" w:rsidRPr="00913085" w:rsidRDefault="00431722" w:rsidP="00431722">
      <w:pPr>
        <w:pStyle w:val="NoteLevel1"/>
        <w:rPr>
          <w:color w:val="403152" w:themeColor="accent4" w:themeShade="80"/>
        </w:rPr>
      </w:pPr>
      <w:r w:rsidRPr="00913085">
        <w:rPr>
          <w:color w:val="403152" w:themeColor="accent4" w:themeShade="80"/>
        </w:rPr>
        <w:t>•Clues to object unity: movement, color, textures, alignment</w:t>
      </w:r>
    </w:p>
    <w:p w:rsidR="00C06D28" w:rsidRPr="00913085" w:rsidRDefault="00C06D28" w:rsidP="00431722">
      <w:pPr>
        <w:pStyle w:val="NoteLevel1"/>
        <w:rPr>
          <w:b/>
          <w:bCs/>
          <w:color w:val="403152" w:themeColor="accent4" w:themeShade="80"/>
        </w:rPr>
      </w:pPr>
    </w:p>
    <w:p w:rsidR="00431722" w:rsidRPr="00913085" w:rsidRDefault="00431722" w:rsidP="00431722">
      <w:pPr>
        <w:pStyle w:val="NoteLevel1"/>
        <w:rPr>
          <w:b/>
          <w:bCs/>
          <w:color w:val="403152" w:themeColor="accent4" w:themeShade="80"/>
        </w:rPr>
      </w:pPr>
      <w:r w:rsidRPr="00913085">
        <w:rPr>
          <w:b/>
          <w:bCs/>
          <w:color w:val="403152" w:themeColor="accent4" w:themeShade="80"/>
        </w:rPr>
        <w:t>The Five Senses</w:t>
      </w:r>
    </w:p>
    <w:p w:rsidR="00431722" w:rsidRPr="00913085" w:rsidRDefault="00431722" w:rsidP="00431722">
      <w:pPr>
        <w:pStyle w:val="NoteLevel1"/>
        <w:rPr>
          <w:color w:val="403152" w:themeColor="accent4" w:themeShade="80"/>
        </w:rPr>
      </w:pPr>
      <w:r w:rsidRPr="00913085">
        <w:rPr>
          <w:color w:val="403152" w:themeColor="accent4" w:themeShade="80"/>
        </w:rPr>
        <w:t>•Smell</w:t>
      </w:r>
    </w:p>
    <w:p w:rsidR="00431722" w:rsidRPr="00913085" w:rsidRDefault="00431722" w:rsidP="00431722">
      <w:pPr>
        <w:pStyle w:val="NoteLevel1"/>
        <w:rPr>
          <w:color w:val="403152" w:themeColor="accent4" w:themeShade="80"/>
        </w:rPr>
      </w:pPr>
      <w:r w:rsidRPr="00913085">
        <w:rPr>
          <w:color w:val="403152" w:themeColor="accent4" w:themeShade="80"/>
        </w:rPr>
        <w:t>•Taste</w:t>
      </w:r>
    </w:p>
    <w:p w:rsidR="00431722" w:rsidRPr="00913085" w:rsidRDefault="00431722" w:rsidP="00431722">
      <w:pPr>
        <w:pStyle w:val="NoteLevel1"/>
        <w:rPr>
          <w:color w:val="403152" w:themeColor="accent4" w:themeShade="80"/>
        </w:rPr>
      </w:pPr>
      <w:r w:rsidRPr="00913085">
        <w:rPr>
          <w:color w:val="403152" w:themeColor="accent4" w:themeShade="80"/>
        </w:rPr>
        <w:t>•Touch</w:t>
      </w:r>
    </w:p>
    <w:p w:rsidR="00431722" w:rsidRPr="00913085" w:rsidRDefault="00431722" w:rsidP="00431722">
      <w:pPr>
        <w:pStyle w:val="NoteLevel1"/>
        <w:rPr>
          <w:color w:val="403152" w:themeColor="accent4" w:themeShade="80"/>
        </w:rPr>
      </w:pPr>
      <w:r w:rsidRPr="00913085">
        <w:rPr>
          <w:color w:val="403152" w:themeColor="accent4" w:themeShade="80"/>
        </w:rPr>
        <w:t>•Hearing</w:t>
      </w:r>
    </w:p>
    <w:p w:rsidR="00C06D28" w:rsidRPr="00913085" w:rsidRDefault="00431722" w:rsidP="00431722">
      <w:pPr>
        <w:pStyle w:val="NoteLevel1"/>
        <w:rPr>
          <w:color w:val="403152" w:themeColor="accent4" w:themeShade="80"/>
        </w:rPr>
      </w:pPr>
      <w:r w:rsidRPr="00913085">
        <w:rPr>
          <w:color w:val="403152" w:themeColor="accent4" w:themeShade="80"/>
        </w:rPr>
        <w:t>•Sight</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b/>
          <w:bCs/>
          <w:color w:val="403152" w:themeColor="accent4" w:themeShade="80"/>
        </w:rPr>
      </w:pPr>
      <w:r w:rsidRPr="00913085">
        <w:rPr>
          <w:color w:val="403152" w:themeColor="accent4" w:themeShade="80"/>
        </w:rPr>
        <w:t>•</w:t>
      </w:r>
      <w:r w:rsidRPr="00913085">
        <w:rPr>
          <w:b/>
          <w:bCs/>
          <w:color w:val="403152" w:themeColor="accent4" w:themeShade="80"/>
        </w:rPr>
        <w:t>Integrating Sensory Information</w:t>
      </w:r>
    </w:p>
    <w:p w:rsidR="00431722" w:rsidRPr="00913085" w:rsidRDefault="00431722" w:rsidP="00431722">
      <w:pPr>
        <w:pStyle w:val="NoteLevel1"/>
        <w:rPr>
          <w:color w:val="403152" w:themeColor="accent4" w:themeShade="80"/>
        </w:rPr>
      </w:pPr>
      <w:r w:rsidRPr="00913085">
        <w:rPr>
          <w:color w:val="403152" w:themeColor="accent4" w:themeShade="80"/>
        </w:rPr>
        <w:t>•Coordination of information from different senses</w:t>
      </w:r>
    </w:p>
    <w:p w:rsidR="00431722" w:rsidRPr="00913085" w:rsidRDefault="00431722" w:rsidP="00431722">
      <w:pPr>
        <w:pStyle w:val="NoteLevel1"/>
        <w:rPr>
          <w:color w:val="403152" w:themeColor="accent4" w:themeShade="80"/>
        </w:rPr>
      </w:pPr>
      <w:r w:rsidRPr="00913085">
        <w:rPr>
          <w:color w:val="403152" w:themeColor="accent4" w:themeShade="80"/>
        </w:rPr>
        <w:t xml:space="preserve">–Infants soon begin to perceive the </w:t>
      </w:r>
      <w:r w:rsidRPr="00913085">
        <w:rPr>
          <w:b/>
          <w:bCs/>
          <w:color w:val="403152" w:themeColor="accent4" w:themeShade="80"/>
        </w:rPr>
        <w:t>link</w:t>
      </w:r>
      <w:r w:rsidRPr="00913085">
        <w:rPr>
          <w:color w:val="403152" w:themeColor="accent4" w:themeShade="80"/>
        </w:rPr>
        <w:t xml:space="preserve"> between </w:t>
      </w:r>
      <w:r w:rsidRPr="00913085">
        <w:rPr>
          <w:b/>
          <w:bCs/>
          <w:color w:val="403152" w:themeColor="accent4" w:themeShade="80"/>
        </w:rPr>
        <w:t>different senses</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color w:val="403152" w:themeColor="accent4" w:themeShade="80"/>
        </w:rPr>
      </w:pPr>
      <w:r w:rsidRPr="00913085">
        <w:rPr>
          <w:color w:val="403152" w:themeColor="accent4" w:themeShade="80"/>
        </w:rPr>
        <w:t>•</w:t>
      </w:r>
      <w:proofErr w:type="spellStart"/>
      <w:r w:rsidRPr="00913085">
        <w:rPr>
          <w:b/>
          <w:bCs/>
          <w:color w:val="403152" w:themeColor="accent4" w:themeShade="80"/>
        </w:rPr>
        <w:t>Intersensory</w:t>
      </w:r>
      <w:proofErr w:type="spellEnd"/>
      <w:r w:rsidRPr="00913085">
        <w:rPr>
          <w:b/>
          <w:bCs/>
          <w:color w:val="403152" w:themeColor="accent4" w:themeShade="80"/>
        </w:rPr>
        <w:t xml:space="preserve"> redundancy</w:t>
      </w:r>
      <w:r w:rsidRPr="00913085">
        <w:rPr>
          <w:color w:val="403152" w:themeColor="accent4" w:themeShade="80"/>
        </w:rPr>
        <w:t>: information simultaneously coming from different sensory modes.</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b/>
          <w:bCs/>
          <w:color w:val="403152" w:themeColor="accent4" w:themeShade="80"/>
        </w:rPr>
      </w:pPr>
      <w:r w:rsidRPr="00913085">
        <w:rPr>
          <w:color w:val="403152" w:themeColor="accent4" w:themeShade="80"/>
        </w:rPr>
        <w:t>•</w:t>
      </w:r>
      <w:r w:rsidRPr="00913085">
        <w:rPr>
          <w:b/>
          <w:bCs/>
          <w:color w:val="403152" w:themeColor="accent4" w:themeShade="80"/>
        </w:rPr>
        <w:t>The Onset of Thinking…</w:t>
      </w:r>
    </w:p>
    <w:p w:rsidR="00431722" w:rsidRPr="00913085" w:rsidRDefault="00431722" w:rsidP="00CB51AF">
      <w:pPr>
        <w:pStyle w:val="NoteLevel1"/>
        <w:numPr>
          <w:ilvl w:val="0"/>
          <w:numId w:val="0"/>
        </w:numPr>
        <w:rPr>
          <w:b/>
          <w:bCs/>
          <w:color w:val="403152" w:themeColor="accent4" w:themeShade="80"/>
        </w:rPr>
      </w:pPr>
      <w:r w:rsidRPr="00913085">
        <w:rPr>
          <w:b/>
          <w:bCs/>
          <w:color w:val="403152" w:themeColor="accent4" w:themeShade="80"/>
        </w:rPr>
        <w:t>Basic Principles of Cognitive Development</w:t>
      </w:r>
      <w:r w:rsidRPr="00913085">
        <w:rPr>
          <w:color w:val="403152" w:themeColor="accent4" w:themeShade="80"/>
        </w:rPr>
        <w:t xml:space="preserve"> </w:t>
      </w:r>
    </w:p>
    <w:p w:rsidR="00431722" w:rsidRPr="00913085" w:rsidRDefault="00431722" w:rsidP="00CB51AF">
      <w:pPr>
        <w:pStyle w:val="NoteLevel2"/>
        <w:rPr>
          <w:color w:val="403152" w:themeColor="accent4" w:themeShade="80"/>
        </w:rPr>
      </w:pPr>
      <w:r w:rsidRPr="00913085">
        <w:rPr>
          <w:b/>
          <w:bCs/>
          <w:color w:val="403152" w:themeColor="accent4" w:themeShade="80"/>
        </w:rPr>
        <w:t>Jean Piaget</w:t>
      </w:r>
      <w:r w:rsidRPr="00913085">
        <w:rPr>
          <w:color w:val="403152" w:themeColor="accent4" w:themeShade="80"/>
        </w:rPr>
        <w:t xml:space="preserve">: children make sense of the world through categories of related events, objects, and knowledge, called </w:t>
      </w:r>
      <w:r w:rsidRPr="00913085">
        <w:rPr>
          <w:b/>
          <w:bCs/>
          <w:color w:val="403152" w:themeColor="accent4" w:themeShade="80"/>
        </w:rPr>
        <w:t>schemas</w:t>
      </w:r>
      <w:r w:rsidRPr="00913085">
        <w:rPr>
          <w:color w:val="403152" w:themeColor="accent4" w:themeShade="80"/>
        </w:rPr>
        <w:t>.</w:t>
      </w:r>
    </w:p>
    <w:p w:rsidR="00431722" w:rsidRPr="00913085" w:rsidRDefault="00431722" w:rsidP="00CB51AF">
      <w:pPr>
        <w:pStyle w:val="NoteLevel2"/>
        <w:rPr>
          <w:color w:val="403152" w:themeColor="accent4" w:themeShade="80"/>
        </w:rPr>
      </w:pPr>
      <w:r w:rsidRPr="00913085">
        <w:rPr>
          <w:color w:val="403152" w:themeColor="accent4" w:themeShade="80"/>
        </w:rPr>
        <w:t xml:space="preserve">Children </w:t>
      </w:r>
      <w:r w:rsidRPr="00913085">
        <w:rPr>
          <w:b/>
          <w:bCs/>
          <w:color w:val="403152" w:themeColor="accent4" w:themeShade="80"/>
        </w:rPr>
        <w:t>adapt</w:t>
      </w:r>
      <w:r w:rsidRPr="00913085">
        <w:rPr>
          <w:color w:val="403152" w:themeColor="accent4" w:themeShade="80"/>
        </w:rPr>
        <w:t xml:space="preserve"> to their environment as they develop by </w:t>
      </w:r>
      <w:r w:rsidRPr="00913085">
        <w:rPr>
          <w:b/>
          <w:bCs/>
          <w:color w:val="403152" w:themeColor="accent4" w:themeShade="80"/>
        </w:rPr>
        <w:t>adding and refining</w:t>
      </w:r>
      <w:r w:rsidRPr="00913085">
        <w:rPr>
          <w:color w:val="403152" w:themeColor="accent4" w:themeShade="80"/>
        </w:rPr>
        <w:t xml:space="preserve"> their schemes.</w:t>
      </w:r>
    </w:p>
    <w:p w:rsidR="00431722" w:rsidRPr="00913085" w:rsidRDefault="00431722" w:rsidP="00CB51AF">
      <w:pPr>
        <w:pStyle w:val="NoteLevel2"/>
        <w:rPr>
          <w:color w:val="403152" w:themeColor="accent4" w:themeShade="80"/>
        </w:rPr>
      </w:pPr>
      <w:r w:rsidRPr="00913085">
        <w:rPr>
          <w:color w:val="403152" w:themeColor="accent4" w:themeShade="80"/>
        </w:rPr>
        <w:t xml:space="preserve">Schemes </w:t>
      </w:r>
      <w:r w:rsidRPr="00913085">
        <w:rPr>
          <w:b/>
          <w:bCs/>
          <w:color w:val="403152" w:themeColor="accent4" w:themeShade="80"/>
        </w:rPr>
        <w:t>change</w:t>
      </w:r>
      <w:r w:rsidRPr="00913085">
        <w:rPr>
          <w:color w:val="403152" w:themeColor="accent4" w:themeShade="80"/>
        </w:rPr>
        <w:t xml:space="preserve"> based on development</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b/>
          <w:bCs/>
          <w:color w:val="403152" w:themeColor="accent4" w:themeShade="80"/>
        </w:rPr>
      </w:pPr>
      <w:r w:rsidRPr="00913085">
        <w:rPr>
          <w:b/>
          <w:color w:val="403152" w:themeColor="accent4" w:themeShade="80"/>
        </w:rPr>
        <w:t xml:space="preserve">Assimilation and Accommodation </w:t>
      </w:r>
    </w:p>
    <w:p w:rsidR="00431722" w:rsidRPr="00913085" w:rsidRDefault="00431722" w:rsidP="00F475E1">
      <w:pPr>
        <w:pStyle w:val="NoteLevel2"/>
        <w:rPr>
          <w:color w:val="403152" w:themeColor="accent4" w:themeShade="80"/>
        </w:rPr>
      </w:pPr>
      <w:r w:rsidRPr="00913085">
        <w:rPr>
          <w:b/>
          <w:bCs/>
          <w:color w:val="403152" w:themeColor="accent4" w:themeShade="80"/>
        </w:rPr>
        <w:t>Assimilation:</w:t>
      </w:r>
      <w:r w:rsidRPr="00913085">
        <w:rPr>
          <w:color w:val="403152" w:themeColor="accent4" w:themeShade="80"/>
        </w:rPr>
        <w:t xml:space="preserve"> when </w:t>
      </w:r>
      <w:r w:rsidRPr="00913085">
        <w:rPr>
          <w:b/>
          <w:bCs/>
          <w:color w:val="403152" w:themeColor="accent4" w:themeShade="80"/>
        </w:rPr>
        <w:t>new</w:t>
      </w:r>
      <w:r w:rsidRPr="00913085">
        <w:rPr>
          <w:color w:val="403152" w:themeColor="accent4" w:themeShade="80"/>
        </w:rPr>
        <w:t xml:space="preserve"> experiences </w:t>
      </w:r>
      <w:r w:rsidRPr="00913085">
        <w:rPr>
          <w:b/>
          <w:bCs/>
          <w:color w:val="403152" w:themeColor="accent4" w:themeShade="80"/>
        </w:rPr>
        <w:t>fit</w:t>
      </w:r>
      <w:r w:rsidRPr="00913085">
        <w:rPr>
          <w:color w:val="403152" w:themeColor="accent4" w:themeShade="80"/>
        </w:rPr>
        <w:t xml:space="preserve"> into </w:t>
      </w:r>
      <w:r w:rsidRPr="00913085">
        <w:rPr>
          <w:b/>
          <w:bCs/>
          <w:color w:val="403152" w:themeColor="accent4" w:themeShade="80"/>
        </w:rPr>
        <w:t>existing</w:t>
      </w:r>
      <w:r w:rsidRPr="00913085">
        <w:rPr>
          <w:color w:val="403152" w:themeColor="accent4" w:themeShade="80"/>
        </w:rPr>
        <w:t xml:space="preserve"> schemas it is called.</w:t>
      </w:r>
    </w:p>
    <w:p w:rsidR="00431722" w:rsidRPr="00913085" w:rsidRDefault="00431722" w:rsidP="00F475E1">
      <w:pPr>
        <w:pStyle w:val="NoteLevel3"/>
        <w:rPr>
          <w:color w:val="403152" w:themeColor="accent4" w:themeShade="80"/>
        </w:rPr>
      </w:pPr>
      <w:r w:rsidRPr="00913085">
        <w:rPr>
          <w:color w:val="403152" w:themeColor="accent4" w:themeShade="80"/>
        </w:rPr>
        <w:t>Required to benefit from experience.</w:t>
      </w:r>
    </w:p>
    <w:p w:rsidR="00431722" w:rsidRPr="00913085" w:rsidRDefault="00431722" w:rsidP="00F475E1">
      <w:pPr>
        <w:pStyle w:val="NoteLevel2"/>
        <w:rPr>
          <w:color w:val="403152" w:themeColor="accent4" w:themeShade="80"/>
        </w:rPr>
      </w:pPr>
      <w:r w:rsidRPr="00913085">
        <w:rPr>
          <w:b/>
          <w:bCs/>
          <w:color w:val="403152" w:themeColor="accent4" w:themeShade="80"/>
        </w:rPr>
        <w:t>Accommodation:</w:t>
      </w:r>
      <w:r w:rsidRPr="00913085">
        <w:rPr>
          <w:color w:val="403152" w:themeColor="accent4" w:themeShade="80"/>
        </w:rPr>
        <w:t xml:space="preserve"> when schemas have to be </w:t>
      </w:r>
      <w:r w:rsidRPr="00913085">
        <w:rPr>
          <w:b/>
          <w:bCs/>
          <w:color w:val="403152" w:themeColor="accent4" w:themeShade="80"/>
        </w:rPr>
        <w:t>modified</w:t>
      </w:r>
      <w:r w:rsidRPr="00913085">
        <w:rPr>
          <w:color w:val="403152" w:themeColor="accent4" w:themeShade="80"/>
        </w:rPr>
        <w:t xml:space="preserve"> as a consequence of new experiences.</w:t>
      </w:r>
    </w:p>
    <w:p w:rsidR="00431722" w:rsidRPr="00913085" w:rsidRDefault="00431722" w:rsidP="000E551F">
      <w:pPr>
        <w:pStyle w:val="NoteLevel3"/>
        <w:rPr>
          <w:color w:val="403152" w:themeColor="accent4" w:themeShade="80"/>
        </w:rPr>
      </w:pPr>
      <w:r w:rsidRPr="00913085">
        <w:rPr>
          <w:color w:val="403152" w:themeColor="accent4" w:themeShade="80"/>
        </w:rPr>
        <w:t xml:space="preserve">Allows for dealing with completely new data or </w:t>
      </w:r>
      <w:r w:rsidRPr="00913085">
        <w:rPr>
          <w:b/>
          <w:bCs/>
          <w:color w:val="403152" w:themeColor="accent4" w:themeShade="80"/>
        </w:rPr>
        <w:t>experience</w:t>
      </w:r>
      <w:r w:rsidRPr="00913085">
        <w:rPr>
          <w:color w:val="403152" w:themeColor="accent4" w:themeShade="80"/>
        </w:rPr>
        <w:t>.</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b/>
          <w:bCs/>
          <w:color w:val="403152" w:themeColor="accent4" w:themeShade="80"/>
        </w:rPr>
      </w:pPr>
      <w:r w:rsidRPr="00913085">
        <w:rPr>
          <w:b/>
          <w:color w:val="403152" w:themeColor="accent4" w:themeShade="80"/>
        </w:rPr>
        <w:t xml:space="preserve">•Equilibration and Stages of Cognitive Development </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 xml:space="preserve">Equilibrium: </w:t>
      </w:r>
      <w:r w:rsidRPr="00913085">
        <w:rPr>
          <w:color w:val="403152" w:themeColor="accent4" w:themeShade="80"/>
        </w:rPr>
        <w:t xml:space="preserve">a </w:t>
      </w:r>
      <w:r w:rsidRPr="00913085">
        <w:rPr>
          <w:b/>
          <w:bCs/>
          <w:color w:val="403152" w:themeColor="accent4" w:themeShade="80"/>
        </w:rPr>
        <w:t>balance</w:t>
      </w:r>
      <w:r w:rsidRPr="00913085">
        <w:rPr>
          <w:color w:val="403152" w:themeColor="accent4" w:themeShade="80"/>
        </w:rPr>
        <w:t xml:space="preserve"> between </w:t>
      </w:r>
      <w:r w:rsidRPr="00913085">
        <w:rPr>
          <w:b/>
          <w:bCs/>
          <w:color w:val="403152" w:themeColor="accent4" w:themeShade="80"/>
        </w:rPr>
        <w:t>assimilation</w:t>
      </w:r>
      <w:r w:rsidRPr="00913085">
        <w:rPr>
          <w:color w:val="403152" w:themeColor="accent4" w:themeShade="80"/>
        </w:rPr>
        <w:t xml:space="preserve"> and </w:t>
      </w:r>
      <w:r w:rsidRPr="00913085">
        <w:rPr>
          <w:b/>
          <w:bCs/>
          <w:color w:val="403152" w:themeColor="accent4" w:themeShade="80"/>
        </w:rPr>
        <w:t>accommodation</w:t>
      </w:r>
      <w:r w:rsidRPr="00913085">
        <w:rPr>
          <w:color w:val="403152" w:themeColor="accent4" w:themeShade="80"/>
        </w:rPr>
        <w:t>.</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Disequilibrium:</w:t>
      </w:r>
      <w:r w:rsidRPr="00913085">
        <w:rPr>
          <w:color w:val="403152" w:themeColor="accent4" w:themeShade="80"/>
        </w:rPr>
        <w:t xml:space="preserve"> accommodation &gt; assimilation.</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 xml:space="preserve">Equilibration: </w:t>
      </w:r>
      <w:r w:rsidRPr="00913085">
        <w:rPr>
          <w:color w:val="403152" w:themeColor="accent4" w:themeShade="80"/>
        </w:rPr>
        <w:t xml:space="preserve">when </w:t>
      </w:r>
      <w:r w:rsidRPr="00913085">
        <w:rPr>
          <w:b/>
          <w:bCs/>
          <w:color w:val="403152" w:themeColor="accent4" w:themeShade="80"/>
        </w:rPr>
        <w:t xml:space="preserve">inadequate </w:t>
      </w:r>
      <w:r w:rsidRPr="00913085">
        <w:rPr>
          <w:color w:val="403152" w:themeColor="accent4" w:themeShade="80"/>
        </w:rPr>
        <w:t xml:space="preserve">schemes are </w:t>
      </w:r>
      <w:r w:rsidRPr="00913085">
        <w:rPr>
          <w:b/>
          <w:bCs/>
          <w:color w:val="403152" w:themeColor="accent4" w:themeShade="80"/>
        </w:rPr>
        <w:t>replaced</w:t>
      </w:r>
      <w:r w:rsidRPr="00913085">
        <w:rPr>
          <w:color w:val="403152" w:themeColor="accent4" w:themeShade="80"/>
        </w:rPr>
        <w:t xml:space="preserve"> with more advanced and mature schemes.</w:t>
      </w:r>
    </w:p>
    <w:p w:rsidR="00431722" w:rsidRPr="00913085" w:rsidRDefault="00431722" w:rsidP="00431722">
      <w:pPr>
        <w:pStyle w:val="NoteLevel1"/>
        <w:rPr>
          <w:color w:val="403152" w:themeColor="accent4" w:themeShade="80"/>
        </w:rPr>
      </w:pPr>
      <w:r w:rsidRPr="00913085">
        <w:rPr>
          <w:color w:val="403152" w:themeColor="accent4" w:themeShade="80"/>
        </w:rPr>
        <w:t>–Equilibration occurs three times during development</w:t>
      </w:r>
    </w:p>
    <w:p w:rsidR="003B51E3" w:rsidRPr="00913085" w:rsidRDefault="003B51E3" w:rsidP="00431722">
      <w:pPr>
        <w:pStyle w:val="NoteLevel1"/>
        <w:rPr>
          <w:b/>
          <w:bCs/>
          <w:color w:val="403152" w:themeColor="accent4" w:themeShade="80"/>
        </w:rPr>
      </w:pPr>
    </w:p>
    <w:p w:rsidR="00431722" w:rsidRPr="00913085" w:rsidRDefault="00431722" w:rsidP="00431722">
      <w:pPr>
        <w:pStyle w:val="NoteLevel1"/>
        <w:rPr>
          <w:b/>
          <w:bCs/>
          <w:color w:val="403152" w:themeColor="accent4" w:themeShade="80"/>
        </w:rPr>
      </w:pPr>
      <w:proofErr w:type="spellStart"/>
      <w:r w:rsidRPr="00913085">
        <w:rPr>
          <w:b/>
          <w:bCs/>
          <w:color w:val="403152" w:themeColor="accent4" w:themeShade="80"/>
        </w:rPr>
        <w:t>Sensorimotor</w:t>
      </w:r>
      <w:proofErr w:type="spellEnd"/>
      <w:r w:rsidRPr="00913085">
        <w:rPr>
          <w:b/>
          <w:bCs/>
          <w:color w:val="403152" w:themeColor="accent4" w:themeShade="80"/>
        </w:rPr>
        <w:t xml:space="preserve"> Thinking</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Exercising Reflexes</w:t>
      </w:r>
      <w:r w:rsidRPr="00913085">
        <w:rPr>
          <w:color w:val="403152" w:themeColor="accent4" w:themeShade="80"/>
        </w:rPr>
        <w:t xml:space="preserve"> (0-1 month)</w:t>
      </w:r>
    </w:p>
    <w:p w:rsidR="00431722" w:rsidRPr="00913085" w:rsidRDefault="00431722" w:rsidP="00431722">
      <w:pPr>
        <w:pStyle w:val="NoteLevel1"/>
        <w:rPr>
          <w:color w:val="403152" w:themeColor="accent4" w:themeShade="80"/>
        </w:rPr>
      </w:pPr>
      <w:r w:rsidRPr="00913085">
        <w:rPr>
          <w:color w:val="403152" w:themeColor="accent4" w:themeShade="80"/>
        </w:rPr>
        <w:t>–Infants interact with the world through responding reflexively to stimuli.</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Primary Circular Reactions</w:t>
      </w:r>
      <w:r w:rsidRPr="00913085">
        <w:rPr>
          <w:color w:val="403152" w:themeColor="accent4" w:themeShade="80"/>
        </w:rPr>
        <w:t xml:space="preserve"> (1-4 months)</w:t>
      </w:r>
    </w:p>
    <w:p w:rsidR="00431722" w:rsidRPr="00913085" w:rsidRDefault="00431722" w:rsidP="00431722">
      <w:pPr>
        <w:pStyle w:val="NoteLevel1"/>
        <w:rPr>
          <w:color w:val="403152" w:themeColor="accent4" w:themeShade="80"/>
        </w:rPr>
      </w:pPr>
      <w:r w:rsidRPr="00913085">
        <w:rPr>
          <w:color w:val="403152" w:themeColor="accent4" w:themeShade="80"/>
        </w:rPr>
        <w:t>–Infants learn that they can purposefully move or stimulate their body.</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Secondary Circular Reactions</w:t>
      </w:r>
      <w:r w:rsidRPr="00913085">
        <w:rPr>
          <w:color w:val="403152" w:themeColor="accent4" w:themeShade="80"/>
        </w:rPr>
        <w:t xml:space="preserve"> (4-8 months)</w:t>
      </w:r>
    </w:p>
    <w:p w:rsidR="00431722" w:rsidRPr="00913085" w:rsidRDefault="00431722" w:rsidP="00431722">
      <w:pPr>
        <w:pStyle w:val="NoteLevel1"/>
        <w:rPr>
          <w:color w:val="403152" w:themeColor="accent4" w:themeShade="80"/>
        </w:rPr>
      </w:pPr>
      <w:r w:rsidRPr="00913085">
        <w:rPr>
          <w:color w:val="403152" w:themeColor="accent4" w:themeShade="80"/>
        </w:rPr>
        <w:t>–Infants discover that they can affect objects and they repeat the action in order to achieve the same effect.</w:t>
      </w:r>
    </w:p>
    <w:p w:rsidR="000F35F6" w:rsidRPr="00913085" w:rsidRDefault="000F35F6" w:rsidP="000F35F6">
      <w:pPr>
        <w:pStyle w:val="NoteLevel1"/>
        <w:numPr>
          <w:ilvl w:val="0"/>
          <w:numId w:val="0"/>
        </w:numPr>
        <w:rPr>
          <w:color w:val="403152" w:themeColor="accent4" w:themeShade="80"/>
        </w:rPr>
      </w:pPr>
    </w:p>
    <w:p w:rsidR="00431722" w:rsidRPr="00913085" w:rsidRDefault="00431722" w:rsidP="000F35F6">
      <w:pPr>
        <w:pStyle w:val="NoteLevel1"/>
        <w:numPr>
          <w:ilvl w:val="0"/>
          <w:numId w:val="0"/>
        </w:numPr>
        <w:rPr>
          <w:b/>
          <w:bCs/>
          <w:color w:val="403152" w:themeColor="accent4" w:themeShade="80"/>
        </w:rPr>
      </w:pPr>
      <w:proofErr w:type="spellStart"/>
      <w:r w:rsidRPr="00913085">
        <w:rPr>
          <w:b/>
          <w:bCs/>
          <w:color w:val="403152" w:themeColor="accent4" w:themeShade="80"/>
        </w:rPr>
        <w:t>Sensorimotor</w:t>
      </w:r>
      <w:proofErr w:type="spellEnd"/>
      <w:r w:rsidRPr="00913085">
        <w:rPr>
          <w:b/>
          <w:bCs/>
          <w:color w:val="403152" w:themeColor="accent4" w:themeShade="80"/>
        </w:rPr>
        <w:t xml:space="preserve"> Thinking</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Behaving Intentionally</w:t>
      </w:r>
      <w:r w:rsidRPr="00913085">
        <w:rPr>
          <w:color w:val="403152" w:themeColor="accent4" w:themeShade="80"/>
        </w:rPr>
        <w:t xml:space="preserve"> (8-12 months)</w:t>
      </w:r>
    </w:p>
    <w:p w:rsidR="00431722" w:rsidRPr="00913085" w:rsidRDefault="00431722" w:rsidP="00431722">
      <w:pPr>
        <w:pStyle w:val="NoteLevel1"/>
        <w:rPr>
          <w:color w:val="403152" w:themeColor="accent4" w:themeShade="80"/>
        </w:rPr>
      </w:pPr>
      <w:r w:rsidRPr="00913085">
        <w:rPr>
          <w:color w:val="403152" w:themeColor="accent4" w:themeShade="80"/>
        </w:rPr>
        <w:t xml:space="preserve">–Infants engage in deliberate </w:t>
      </w:r>
      <w:proofErr w:type="spellStart"/>
      <w:r w:rsidRPr="00913085">
        <w:rPr>
          <w:color w:val="403152" w:themeColor="accent4" w:themeShade="80"/>
        </w:rPr>
        <w:t>behaviour</w:t>
      </w:r>
      <w:proofErr w:type="spellEnd"/>
      <w:r w:rsidRPr="00913085">
        <w:rPr>
          <w:color w:val="403152" w:themeColor="accent4" w:themeShade="80"/>
        </w:rPr>
        <w:t xml:space="preserve"> to achieve some end result.</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Experimenting</w:t>
      </w:r>
      <w:r w:rsidRPr="00913085">
        <w:rPr>
          <w:color w:val="403152" w:themeColor="accent4" w:themeShade="80"/>
        </w:rPr>
        <w:t xml:space="preserve"> (12-18 months)</w:t>
      </w:r>
    </w:p>
    <w:p w:rsidR="00431722" w:rsidRPr="00913085" w:rsidRDefault="00431722" w:rsidP="00431722">
      <w:pPr>
        <w:pStyle w:val="NoteLevel1"/>
        <w:rPr>
          <w:color w:val="403152" w:themeColor="accent4" w:themeShade="80"/>
        </w:rPr>
      </w:pPr>
      <w:r w:rsidRPr="00913085">
        <w:rPr>
          <w:color w:val="403152" w:themeColor="accent4" w:themeShade="80"/>
        </w:rPr>
        <w:t xml:space="preserve">–Tertiary Circular Reactions - trying old </w:t>
      </w:r>
      <w:proofErr w:type="spellStart"/>
      <w:r w:rsidRPr="00913085">
        <w:rPr>
          <w:color w:val="403152" w:themeColor="accent4" w:themeShade="80"/>
        </w:rPr>
        <w:t>behaviours</w:t>
      </w:r>
      <w:proofErr w:type="spellEnd"/>
      <w:r w:rsidRPr="00913085">
        <w:rPr>
          <w:color w:val="403152" w:themeColor="accent4" w:themeShade="80"/>
        </w:rPr>
        <w:t xml:space="preserve"> on new objects to see results.</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Using Symbols</w:t>
      </w:r>
      <w:r w:rsidRPr="00913085">
        <w:rPr>
          <w:color w:val="403152" w:themeColor="accent4" w:themeShade="80"/>
        </w:rPr>
        <w:t xml:space="preserve"> (18-24 months)</w:t>
      </w:r>
    </w:p>
    <w:p w:rsidR="00431722" w:rsidRPr="00913085" w:rsidRDefault="00431722" w:rsidP="00431722">
      <w:pPr>
        <w:pStyle w:val="NoteLevel1"/>
        <w:rPr>
          <w:color w:val="403152" w:themeColor="accent4" w:themeShade="80"/>
        </w:rPr>
      </w:pPr>
      <w:r w:rsidRPr="00913085">
        <w:rPr>
          <w:color w:val="403152" w:themeColor="accent4" w:themeShade="80"/>
        </w:rPr>
        <w:t>–Words and gestures are used to represent objects and desires.</w:t>
      </w:r>
    </w:p>
    <w:p w:rsidR="00431722" w:rsidRPr="00913085" w:rsidRDefault="00431722" w:rsidP="00431722">
      <w:pPr>
        <w:pStyle w:val="NoteLevel1"/>
        <w:rPr>
          <w:color w:val="403152" w:themeColor="accent4" w:themeShade="80"/>
        </w:rPr>
      </w:pPr>
      <w:r w:rsidRPr="00913085">
        <w:rPr>
          <w:color w:val="403152" w:themeColor="accent4" w:themeShade="80"/>
        </w:rPr>
        <w:t>–Invisible displacement</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b/>
          <w:bCs/>
          <w:color w:val="403152" w:themeColor="accent4" w:themeShade="80"/>
        </w:rPr>
      </w:pPr>
      <w:r w:rsidRPr="00913085">
        <w:rPr>
          <w:color w:val="403152" w:themeColor="accent4" w:themeShade="80"/>
        </w:rPr>
        <w:t>•</w:t>
      </w:r>
      <w:proofErr w:type="spellStart"/>
      <w:r w:rsidRPr="00913085">
        <w:rPr>
          <w:b/>
          <w:bCs/>
          <w:color w:val="403152" w:themeColor="accent4" w:themeShade="80"/>
        </w:rPr>
        <w:t>Substages</w:t>
      </w:r>
      <w:proofErr w:type="spellEnd"/>
      <w:r w:rsidRPr="00913085">
        <w:rPr>
          <w:b/>
          <w:bCs/>
          <w:color w:val="403152" w:themeColor="accent4" w:themeShade="80"/>
        </w:rPr>
        <w:t xml:space="preserve"> During </w:t>
      </w:r>
      <w:proofErr w:type="spellStart"/>
      <w:r w:rsidRPr="00913085">
        <w:rPr>
          <w:b/>
          <w:bCs/>
          <w:color w:val="403152" w:themeColor="accent4" w:themeShade="80"/>
        </w:rPr>
        <w:t>Sensorimotor</w:t>
      </w:r>
      <w:proofErr w:type="spellEnd"/>
      <w:r w:rsidRPr="00913085">
        <w:rPr>
          <w:b/>
          <w:bCs/>
          <w:color w:val="403152" w:themeColor="accent4" w:themeShade="80"/>
        </w:rPr>
        <w:t xml:space="preserve"> Stage Development</w:t>
      </w:r>
      <w:r w:rsidRPr="00913085">
        <w:rPr>
          <w:color w:val="403152" w:themeColor="accent4" w:themeShade="80"/>
        </w:rPr>
        <w:t xml:space="preserve"> </w:t>
      </w:r>
    </w:p>
    <w:p w:rsidR="00431722" w:rsidRPr="00913085" w:rsidRDefault="00431722" w:rsidP="00431722">
      <w:pPr>
        <w:pStyle w:val="NoteLevel1"/>
        <w:rPr>
          <w:b/>
          <w:bCs/>
          <w:color w:val="403152" w:themeColor="accent4" w:themeShade="80"/>
        </w:rPr>
      </w:pPr>
      <w:r w:rsidRPr="00913085">
        <w:rPr>
          <w:color w:val="403152" w:themeColor="accent4" w:themeShade="80"/>
        </w:rPr>
        <w:t>•</w:t>
      </w:r>
      <w:r w:rsidRPr="00913085">
        <w:rPr>
          <w:b/>
          <w:bCs/>
          <w:color w:val="403152" w:themeColor="accent4" w:themeShade="80"/>
        </w:rPr>
        <w:t>Evaluating Piaget’s Theory</w:t>
      </w:r>
      <w:r w:rsidRPr="00913085">
        <w:rPr>
          <w:color w:val="403152" w:themeColor="accent4" w:themeShade="80"/>
        </w:rPr>
        <w:t xml:space="preserve"> </w:t>
      </w:r>
    </w:p>
    <w:p w:rsidR="00431722" w:rsidRPr="00913085" w:rsidRDefault="00431722" w:rsidP="000F35F6">
      <w:pPr>
        <w:pStyle w:val="NoteLevel2"/>
        <w:rPr>
          <w:color w:val="403152" w:themeColor="accent4" w:themeShade="80"/>
        </w:rPr>
      </w:pPr>
      <w:r w:rsidRPr="00913085">
        <w:rPr>
          <w:color w:val="403152" w:themeColor="accent4" w:themeShade="80"/>
        </w:rPr>
        <w:t>Mistakes children make in preoperational thought may be due to language development instead of cognitive development.</w:t>
      </w:r>
    </w:p>
    <w:p w:rsidR="00431722" w:rsidRPr="00913085" w:rsidRDefault="00431722" w:rsidP="000F35F6">
      <w:pPr>
        <w:pStyle w:val="NoteLevel2"/>
        <w:rPr>
          <w:color w:val="403152" w:themeColor="accent4" w:themeShade="80"/>
        </w:rPr>
      </w:pPr>
      <w:r w:rsidRPr="00913085">
        <w:rPr>
          <w:color w:val="403152" w:themeColor="accent4" w:themeShade="80"/>
        </w:rPr>
        <w:t>Poor memory may be a better explanation for object permanence errors.</w:t>
      </w:r>
    </w:p>
    <w:p w:rsidR="00431722" w:rsidRPr="00913085" w:rsidRDefault="00431722" w:rsidP="000F35F6">
      <w:pPr>
        <w:pStyle w:val="NoteLevel2"/>
        <w:rPr>
          <w:color w:val="403152" w:themeColor="accent4" w:themeShade="80"/>
        </w:rPr>
      </w:pPr>
      <w:r w:rsidRPr="00913085">
        <w:rPr>
          <w:color w:val="403152" w:themeColor="accent4" w:themeShade="80"/>
        </w:rPr>
        <w:t xml:space="preserve">Some errors may be due to </w:t>
      </w:r>
      <w:proofErr w:type="spellStart"/>
      <w:r w:rsidRPr="00913085">
        <w:rPr>
          <w:color w:val="403152" w:themeColor="accent4" w:themeShade="80"/>
        </w:rPr>
        <w:t>locomotor</w:t>
      </w:r>
      <w:proofErr w:type="spellEnd"/>
      <w:r w:rsidRPr="00913085">
        <w:rPr>
          <w:color w:val="403152" w:themeColor="accent4" w:themeShade="80"/>
        </w:rPr>
        <w:t xml:space="preserve"> skills rather than cognitive development.</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b/>
          <w:bCs/>
          <w:color w:val="403152" w:themeColor="accent4" w:themeShade="80"/>
        </w:rPr>
      </w:pPr>
      <w:r w:rsidRPr="00913085">
        <w:rPr>
          <w:color w:val="403152" w:themeColor="accent4" w:themeShade="80"/>
        </w:rPr>
        <w:t>•</w:t>
      </w:r>
      <w:r w:rsidRPr="00913085">
        <w:rPr>
          <w:b/>
          <w:bCs/>
          <w:color w:val="403152" w:themeColor="accent4" w:themeShade="80"/>
        </w:rPr>
        <w:t>Information Processing During Infancy: Attention</w:t>
      </w:r>
      <w:r w:rsidRPr="00913085">
        <w:rPr>
          <w:color w:val="403152" w:themeColor="accent4" w:themeShade="80"/>
        </w:rPr>
        <w:t xml:space="preserve"> </w:t>
      </w:r>
    </w:p>
    <w:p w:rsidR="00431722" w:rsidRPr="00913085" w:rsidRDefault="00431722" w:rsidP="00431722">
      <w:pPr>
        <w:pStyle w:val="NoteLevel1"/>
        <w:rPr>
          <w:color w:val="403152" w:themeColor="accent4" w:themeShade="80"/>
        </w:rPr>
      </w:pPr>
      <w:r w:rsidRPr="00913085">
        <w:rPr>
          <w:color w:val="403152" w:themeColor="accent4" w:themeShade="80"/>
        </w:rPr>
        <w:t xml:space="preserve">•When sensory information </w:t>
      </w:r>
      <w:proofErr w:type="gramStart"/>
      <w:r w:rsidRPr="00913085">
        <w:rPr>
          <w:color w:val="403152" w:themeColor="accent4" w:themeShade="80"/>
        </w:rPr>
        <w:t>receive</w:t>
      </w:r>
      <w:proofErr w:type="gramEnd"/>
      <w:r w:rsidRPr="00913085">
        <w:rPr>
          <w:color w:val="403152" w:themeColor="accent4" w:themeShade="80"/>
        </w:rPr>
        <w:t xml:space="preserve"> </w:t>
      </w:r>
      <w:r w:rsidRPr="00913085">
        <w:rPr>
          <w:b/>
          <w:bCs/>
          <w:color w:val="403152" w:themeColor="accent4" w:themeShade="80"/>
        </w:rPr>
        <w:t>additional cognitive processing</w:t>
      </w:r>
      <w:r w:rsidRPr="00913085">
        <w:rPr>
          <w:color w:val="403152" w:themeColor="accent4" w:themeShade="80"/>
        </w:rPr>
        <w:t xml:space="preserve"> it is called </w:t>
      </w:r>
      <w:r w:rsidRPr="00913085">
        <w:rPr>
          <w:b/>
          <w:bCs/>
          <w:color w:val="403152" w:themeColor="accent4" w:themeShade="80"/>
        </w:rPr>
        <w:t>attention</w:t>
      </w:r>
      <w:r w:rsidRPr="00913085">
        <w:rPr>
          <w:color w:val="403152" w:themeColor="accent4" w:themeShade="80"/>
        </w:rPr>
        <w:t>.</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Emotional</w:t>
      </w:r>
      <w:r w:rsidRPr="00913085">
        <w:rPr>
          <w:color w:val="403152" w:themeColor="accent4" w:themeShade="80"/>
        </w:rPr>
        <w:t xml:space="preserve"> and </w:t>
      </w:r>
      <w:r w:rsidRPr="00913085">
        <w:rPr>
          <w:b/>
          <w:bCs/>
          <w:color w:val="403152" w:themeColor="accent4" w:themeShade="80"/>
        </w:rPr>
        <w:t>physical</w:t>
      </w:r>
      <w:r w:rsidRPr="00913085">
        <w:rPr>
          <w:color w:val="403152" w:themeColor="accent4" w:themeShade="80"/>
        </w:rPr>
        <w:t xml:space="preserve"> reactions to unfamiliar stimulus causes an </w:t>
      </w:r>
      <w:r w:rsidRPr="00913085">
        <w:rPr>
          <w:b/>
          <w:bCs/>
          <w:color w:val="403152" w:themeColor="accent4" w:themeShade="80"/>
        </w:rPr>
        <w:t>orienting response.</w:t>
      </w:r>
    </w:p>
    <w:p w:rsidR="00431722" w:rsidRPr="00913085" w:rsidRDefault="00431722" w:rsidP="00431722">
      <w:pPr>
        <w:pStyle w:val="NoteLevel1"/>
        <w:rPr>
          <w:color w:val="403152" w:themeColor="accent4" w:themeShade="80"/>
        </w:rPr>
      </w:pPr>
      <w:r w:rsidRPr="00913085">
        <w:rPr>
          <w:color w:val="403152" w:themeColor="accent4" w:themeShade="80"/>
        </w:rPr>
        <w:t xml:space="preserve">•A </w:t>
      </w:r>
      <w:r w:rsidRPr="00913085">
        <w:rPr>
          <w:b/>
          <w:bCs/>
          <w:color w:val="403152" w:themeColor="accent4" w:themeShade="80"/>
        </w:rPr>
        <w:t>lessening of the reaction</w:t>
      </w:r>
      <w:r w:rsidRPr="00913085">
        <w:rPr>
          <w:color w:val="403152" w:themeColor="accent4" w:themeShade="80"/>
        </w:rPr>
        <w:t xml:space="preserve"> to a new stimulus is called </w:t>
      </w:r>
      <w:r w:rsidRPr="00913085">
        <w:rPr>
          <w:b/>
          <w:bCs/>
          <w:color w:val="403152" w:themeColor="accent4" w:themeShade="80"/>
        </w:rPr>
        <w:t>habituation</w:t>
      </w:r>
      <w:r w:rsidRPr="00913085">
        <w:rPr>
          <w:color w:val="403152" w:themeColor="accent4" w:themeShade="80"/>
        </w:rPr>
        <w:t>.</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b/>
          <w:bCs/>
          <w:color w:val="403152" w:themeColor="accent4" w:themeShade="80"/>
        </w:rPr>
      </w:pPr>
      <w:r w:rsidRPr="00913085">
        <w:rPr>
          <w:color w:val="403152" w:themeColor="accent4" w:themeShade="80"/>
        </w:rPr>
        <w:t>•</w:t>
      </w:r>
      <w:r w:rsidRPr="00913085">
        <w:rPr>
          <w:b/>
          <w:bCs/>
          <w:color w:val="403152" w:themeColor="accent4" w:themeShade="80"/>
        </w:rPr>
        <w:t>Learning</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Classical Conditioning</w:t>
      </w:r>
    </w:p>
    <w:p w:rsidR="00431722" w:rsidRPr="00913085" w:rsidRDefault="00431722" w:rsidP="00431722">
      <w:pPr>
        <w:pStyle w:val="NoteLevel1"/>
        <w:rPr>
          <w:color w:val="403152" w:themeColor="accent4" w:themeShade="80"/>
        </w:rPr>
      </w:pPr>
      <w:r w:rsidRPr="00913085">
        <w:rPr>
          <w:color w:val="403152" w:themeColor="accent4" w:themeShade="80"/>
        </w:rPr>
        <w:t>–A neutral stimulus becomes able to elicit a response that was previously caused by another stimulus.</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Operant Conditioning</w:t>
      </w:r>
    </w:p>
    <w:p w:rsidR="00431722" w:rsidRPr="00913085" w:rsidRDefault="00431722" w:rsidP="00431722">
      <w:pPr>
        <w:pStyle w:val="NoteLevel1"/>
        <w:rPr>
          <w:color w:val="403152" w:themeColor="accent4" w:themeShade="80"/>
        </w:rPr>
      </w:pPr>
      <w:r w:rsidRPr="00913085">
        <w:rPr>
          <w:color w:val="403152" w:themeColor="accent4" w:themeShade="80"/>
        </w:rPr>
        <w:t>–</w:t>
      </w:r>
      <w:proofErr w:type="spellStart"/>
      <w:r w:rsidRPr="00913085">
        <w:rPr>
          <w:color w:val="403152" w:themeColor="accent4" w:themeShade="80"/>
        </w:rPr>
        <w:t>Behaviours</w:t>
      </w:r>
      <w:proofErr w:type="spellEnd"/>
      <w:r w:rsidRPr="00913085">
        <w:rPr>
          <w:color w:val="403152" w:themeColor="accent4" w:themeShade="80"/>
        </w:rPr>
        <w:t xml:space="preserve"> are affected by their consequences.</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Imitation</w:t>
      </w:r>
    </w:p>
    <w:p w:rsidR="00431722" w:rsidRPr="00913085" w:rsidRDefault="00431722" w:rsidP="00431722">
      <w:pPr>
        <w:pStyle w:val="NoteLevel1"/>
        <w:rPr>
          <w:color w:val="403152" w:themeColor="accent4" w:themeShade="80"/>
        </w:rPr>
      </w:pPr>
      <w:r w:rsidRPr="00913085">
        <w:rPr>
          <w:color w:val="403152" w:themeColor="accent4" w:themeShade="80"/>
        </w:rPr>
        <w:t>–Older children learn by observing others.</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b/>
          <w:bCs/>
          <w:color w:val="403152" w:themeColor="accent4" w:themeShade="80"/>
        </w:rPr>
      </w:pPr>
      <w:r w:rsidRPr="00913085">
        <w:rPr>
          <w:color w:val="403152" w:themeColor="accent4" w:themeShade="80"/>
        </w:rPr>
        <w:t>•</w:t>
      </w:r>
      <w:r w:rsidRPr="00913085">
        <w:rPr>
          <w:b/>
          <w:bCs/>
          <w:color w:val="403152" w:themeColor="accent4" w:themeShade="80"/>
        </w:rPr>
        <w:t>Memory</w:t>
      </w:r>
      <w:r w:rsidRPr="00913085">
        <w:rPr>
          <w:color w:val="403152" w:themeColor="accent4" w:themeShade="80"/>
        </w:rPr>
        <w:t xml:space="preserve"> </w:t>
      </w:r>
    </w:p>
    <w:p w:rsidR="00431722" w:rsidRPr="00913085" w:rsidRDefault="00431722" w:rsidP="00431722">
      <w:pPr>
        <w:pStyle w:val="NoteLevel1"/>
        <w:rPr>
          <w:color w:val="403152" w:themeColor="accent4" w:themeShade="80"/>
        </w:rPr>
      </w:pPr>
      <w:r w:rsidRPr="00913085">
        <w:rPr>
          <w:color w:val="403152" w:themeColor="accent4" w:themeShade="80"/>
        </w:rPr>
        <w:t xml:space="preserve">•Studies show that as early as 2-3 months children </w:t>
      </w:r>
      <w:r w:rsidRPr="00913085">
        <w:rPr>
          <w:b/>
          <w:bCs/>
          <w:color w:val="403152" w:themeColor="accent4" w:themeShade="80"/>
        </w:rPr>
        <w:t>remember</w:t>
      </w:r>
      <w:r w:rsidRPr="00913085">
        <w:rPr>
          <w:color w:val="403152" w:themeColor="accent4" w:themeShade="80"/>
        </w:rPr>
        <w:t xml:space="preserve"> past events, </w:t>
      </w:r>
      <w:r w:rsidRPr="00913085">
        <w:rPr>
          <w:b/>
          <w:bCs/>
          <w:color w:val="403152" w:themeColor="accent4" w:themeShade="80"/>
        </w:rPr>
        <w:t>forget</w:t>
      </w:r>
      <w:r w:rsidRPr="00913085">
        <w:rPr>
          <w:color w:val="403152" w:themeColor="accent4" w:themeShade="80"/>
        </w:rPr>
        <w:t xml:space="preserve"> them over </w:t>
      </w:r>
      <w:proofErr w:type="gramStart"/>
      <w:r w:rsidRPr="00913085">
        <w:rPr>
          <w:color w:val="403152" w:themeColor="accent4" w:themeShade="80"/>
        </w:rPr>
        <w:t>time,</w:t>
      </w:r>
      <w:proofErr w:type="gramEnd"/>
      <w:r w:rsidRPr="00913085">
        <w:rPr>
          <w:color w:val="403152" w:themeColor="accent4" w:themeShade="80"/>
        </w:rPr>
        <w:t xml:space="preserve"> remember them again with </w:t>
      </w:r>
      <w:r w:rsidRPr="00913085">
        <w:rPr>
          <w:b/>
          <w:bCs/>
          <w:color w:val="403152" w:themeColor="accent4" w:themeShade="80"/>
        </w:rPr>
        <w:t>cues</w:t>
      </w:r>
      <w:r w:rsidRPr="00913085">
        <w:rPr>
          <w:color w:val="403152" w:themeColor="accent4" w:themeShade="80"/>
        </w:rPr>
        <w:t>.</w:t>
      </w:r>
    </w:p>
    <w:p w:rsidR="00431722" w:rsidRPr="00913085" w:rsidRDefault="00431722" w:rsidP="00431722">
      <w:pPr>
        <w:pStyle w:val="NoteLevel1"/>
        <w:rPr>
          <w:color w:val="403152" w:themeColor="accent4" w:themeShade="80"/>
        </w:rPr>
      </w:pPr>
      <w:r w:rsidRPr="00913085">
        <w:rPr>
          <w:color w:val="403152" w:themeColor="accent4" w:themeShade="80"/>
        </w:rPr>
        <w:t xml:space="preserve">•During the preschool years, children develop </w:t>
      </w:r>
      <w:r w:rsidRPr="00913085">
        <w:rPr>
          <w:b/>
          <w:bCs/>
          <w:color w:val="403152" w:themeColor="accent4" w:themeShade="80"/>
        </w:rPr>
        <w:t>autobiographical</w:t>
      </w:r>
      <w:r w:rsidRPr="00913085">
        <w:rPr>
          <w:color w:val="403152" w:themeColor="accent4" w:themeShade="80"/>
        </w:rPr>
        <w:t xml:space="preserve"> memory for significant events in their own past.</w:t>
      </w:r>
    </w:p>
    <w:p w:rsidR="00431722" w:rsidRPr="00913085" w:rsidRDefault="00431722" w:rsidP="00431722">
      <w:pPr>
        <w:pStyle w:val="NoteLevel1"/>
        <w:rPr>
          <w:color w:val="403152" w:themeColor="accent4" w:themeShade="80"/>
        </w:rPr>
      </w:pPr>
    </w:p>
    <w:p w:rsidR="00431722" w:rsidRPr="00913085" w:rsidRDefault="00431722" w:rsidP="00B760F7">
      <w:pPr>
        <w:pStyle w:val="NoteLevel1"/>
        <w:numPr>
          <w:ilvl w:val="0"/>
          <w:numId w:val="0"/>
        </w:numPr>
        <w:rPr>
          <w:b/>
          <w:bCs/>
          <w:color w:val="403152" w:themeColor="accent4" w:themeShade="80"/>
        </w:rPr>
      </w:pPr>
      <w:r w:rsidRPr="00913085">
        <w:rPr>
          <w:b/>
          <w:color w:val="403152" w:themeColor="accent4" w:themeShade="80"/>
        </w:rPr>
        <w:t xml:space="preserve">Understanding Numbers </w:t>
      </w:r>
    </w:p>
    <w:p w:rsidR="00431722" w:rsidRPr="00913085" w:rsidRDefault="00431722" w:rsidP="00431722">
      <w:pPr>
        <w:pStyle w:val="NoteLevel1"/>
        <w:rPr>
          <w:color w:val="403152" w:themeColor="accent4" w:themeShade="80"/>
        </w:rPr>
      </w:pPr>
      <w:r w:rsidRPr="00913085">
        <w:rPr>
          <w:color w:val="403152" w:themeColor="accent4" w:themeShade="80"/>
        </w:rPr>
        <w:t xml:space="preserve">•Basic number </w:t>
      </w:r>
      <w:r w:rsidRPr="00913085">
        <w:rPr>
          <w:b/>
          <w:bCs/>
          <w:color w:val="403152" w:themeColor="accent4" w:themeShade="80"/>
        </w:rPr>
        <w:t>skills originate</w:t>
      </w:r>
      <w:r w:rsidRPr="00913085">
        <w:rPr>
          <w:color w:val="403152" w:themeColor="accent4" w:themeShade="80"/>
        </w:rPr>
        <w:t xml:space="preserve"> in infancy, long before babies learn names of numbers.</w:t>
      </w:r>
    </w:p>
    <w:p w:rsidR="00431722" w:rsidRPr="00913085" w:rsidRDefault="00431722" w:rsidP="00431722">
      <w:pPr>
        <w:pStyle w:val="NoteLevel1"/>
        <w:rPr>
          <w:color w:val="403152" w:themeColor="accent4" w:themeShade="80"/>
        </w:rPr>
      </w:pPr>
      <w:r w:rsidRPr="00913085">
        <w:rPr>
          <w:color w:val="403152" w:themeColor="accent4" w:themeShade="80"/>
        </w:rPr>
        <w:t xml:space="preserve">•Infants can </w:t>
      </w:r>
      <w:r w:rsidRPr="00913085">
        <w:rPr>
          <w:b/>
          <w:bCs/>
          <w:color w:val="403152" w:themeColor="accent4" w:themeShade="80"/>
        </w:rPr>
        <w:t>distinguish</w:t>
      </w:r>
      <w:r w:rsidRPr="00913085">
        <w:rPr>
          <w:color w:val="403152" w:themeColor="accent4" w:themeShade="80"/>
        </w:rPr>
        <w:t xml:space="preserve"> one object from two objects and two objects from three.</w:t>
      </w:r>
    </w:p>
    <w:p w:rsidR="00431722" w:rsidRPr="00913085" w:rsidRDefault="00431722" w:rsidP="00431722">
      <w:pPr>
        <w:pStyle w:val="NoteLevel1"/>
        <w:rPr>
          <w:color w:val="403152" w:themeColor="accent4" w:themeShade="80"/>
        </w:rPr>
      </w:pPr>
      <w:r w:rsidRPr="00913085">
        <w:rPr>
          <w:color w:val="403152" w:themeColor="accent4" w:themeShade="80"/>
        </w:rPr>
        <w:t>•</w:t>
      </w:r>
      <w:proofErr w:type="spellStart"/>
      <w:r w:rsidRPr="00913085">
        <w:rPr>
          <w:b/>
          <w:bCs/>
          <w:color w:val="403152" w:themeColor="accent4" w:themeShade="80"/>
        </w:rPr>
        <w:t>Ordinality</w:t>
      </w:r>
      <w:proofErr w:type="spellEnd"/>
      <w:r w:rsidRPr="00913085">
        <w:rPr>
          <w:b/>
          <w:bCs/>
          <w:color w:val="403152" w:themeColor="accent4" w:themeShade="80"/>
        </w:rPr>
        <w:t>:</w:t>
      </w:r>
      <w:r w:rsidRPr="00913085">
        <w:rPr>
          <w:color w:val="403152" w:themeColor="accent4" w:themeShade="80"/>
        </w:rPr>
        <w:t xml:space="preserve"> Knowing that numbers can differ in size and being able to tell which is greater.</w:t>
      </w:r>
    </w:p>
    <w:p w:rsidR="00B760F7" w:rsidRPr="00913085" w:rsidRDefault="00B760F7" w:rsidP="00B760F7">
      <w:pPr>
        <w:pStyle w:val="NoteLevel1"/>
        <w:rPr>
          <w:b/>
          <w:bCs/>
          <w:color w:val="403152" w:themeColor="accent4" w:themeShade="80"/>
        </w:rPr>
      </w:pPr>
    </w:p>
    <w:p w:rsidR="00B760F7" w:rsidRPr="00913085" w:rsidRDefault="00431722" w:rsidP="00B760F7">
      <w:pPr>
        <w:pStyle w:val="NoteLevel1"/>
        <w:rPr>
          <w:b/>
          <w:bCs/>
          <w:color w:val="403152" w:themeColor="accent4" w:themeShade="80"/>
        </w:rPr>
      </w:pPr>
      <w:r w:rsidRPr="00913085">
        <w:rPr>
          <w:b/>
          <w:bCs/>
          <w:color w:val="403152" w:themeColor="accent4" w:themeShade="80"/>
        </w:rPr>
        <w:t>Language…</w:t>
      </w:r>
    </w:p>
    <w:p w:rsidR="00431722" w:rsidRPr="00913085" w:rsidRDefault="00431722" w:rsidP="00431722">
      <w:pPr>
        <w:pStyle w:val="NoteLevel1"/>
        <w:rPr>
          <w:b/>
          <w:bCs/>
          <w:color w:val="403152" w:themeColor="accent4" w:themeShade="80"/>
        </w:rPr>
      </w:pPr>
    </w:p>
    <w:p w:rsidR="00431722" w:rsidRPr="00913085" w:rsidRDefault="00431722" w:rsidP="00431722">
      <w:pPr>
        <w:pStyle w:val="NoteLevel1"/>
        <w:rPr>
          <w:b/>
          <w:bCs/>
          <w:color w:val="403152" w:themeColor="accent4" w:themeShade="80"/>
        </w:rPr>
      </w:pPr>
      <w:r w:rsidRPr="00913085">
        <w:rPr>
          <w:color w:val="403152" w:themeColor="accent4" w:themeShade="80"/>
        </w:rPr>
        <w:t>•</w:t>
      </w:r>
      <w:r w:rsidRPr="00913085">
        <w:rPr>
          <w:b/>
          <w:bCs/>
          <w:color w:val="403152" w:themeColor="accent4" w:themeShade="80"/>
        </w:rPr>
        <w:t>The Road to Speech: Perceiving and Impact of Language Exposure</w:t>
      </w: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Phonemes –</w:t>
      </w:r>
      <w:r w:rsidRPr="00913085">
        <w:rPr>
          <w:color w:val="403152" w:themeColor="accent4" w:themeShade="80"/>
        </w:rPr>
        <w:t xml:space="preserve"> small sounds that can be combined to make words.</w:t>
      </w:r>
    </w:p>
    <w:p w:rsidR="00431722" w:rsidRPr="00913085" w:rsidRDefault="00431722" w:rsidP="00431722">
      <w:pPr>
        <w:pStyle w:val="NoteLevel1"/>
        <w:rPr>
          <w:color w:val="403152" w:themeColor="accent4" w:themeShade="80"/>
        </w:rPr>
      </w:pPr>
      <w:r w:rsidRPr="00913085">
        <w:rPr>
          <w:color w:val="403152" w:themeColor="accent4" w:themeShade="80"/>
        </w:rPr>
        <w:t>•Different for</w:t>
      </w:r>
      <w:r w:rsidRPr="00913085">
        <w:rPr>
          <w:b/>
          <w:bCs/>
          <w:color w:val="403152" w:themeColor="accent4" w:themeShade="80"/>
        </w:rPr>
        <w:t xml:space="preserve"> different languages</w:t>
      </w:r>
      <w:r w:rsidRPr="00913085">
        <w:rPr>
          <w:color w:val="403152" w:themeColor="accent4" w:themeShade="80"/>
        </w:rPr>
        <w:t xml:space="preserve"> </w:t>
      </w:r>
    </w:p>
    <w:p w:rsidR="00431722" w:rsidRPr="00913085" w:rsidRDefault="00431722" w:rsidP="00431722">
      <w:pPr>
        <w:pStyle w:val="NoteLevel1"/>
        <w:rPr>
          <w:color w:val="403152" w:themeColor="accent4" w:themeShade="80"/>
        </w:rPr>
      </w:pPr>
      <w:r w:rsidRPr="00913085">
        <w:rPr>
          <w:color w:val="403152" w:themeColor="accent4" w:themeShade="80"/>
        </w:rPr>
        <w:t xml:space="preserve">•At first children learn and practice all phonemes but </w:t>
      </w:r>
      <w:r w:rsidRPr="00913085">
        <w:rPr>
          <w:b/>
          <w:bCs/>
          <w:color w:val="403152" w:themeColor="accent4" w:themeShade="80"/>
        </w:rPr>
        <w:t>gradually restrict</w:t>
      </w:r>
      <w:r w:rsidRPr="00913085">
        <w:rPr>
          <w:color w:val="403152" w:themeColor="accent4" w:themeShade="80"/>
        </w:rPr>
        <w:t xml:space="preserve"> their use to only those phonemes used by the language they are </w:t>
      </w:r>
      <w:r w:rsidRPr="00913085">
        <w:rPr>
          <w:b/>
          <w:bCs/>
          <w:color w:val="403152" w:themeColor="accent4" w:themeShade="80"/>
        </w:rPr>
        <w:t>exposed to</w:t>
      </w:r>
      <w:r w:rsidRPr="00913085">
        <w:rPr>
          <w:color w:val="403152" w:themeColor="accent4" w:themeShade="80"/>
        </w:rPr>
        <w:t>.</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color w:val="403152" w:themeColor="accent4" w:themeShade="80"/>
        </w:rPr>
      </w:pPr>
      <w:r w:rsidRPr="00913085">
        <w:rPr>
          <w:color w:val="403152" w:themeColor="accent4" w:themeShade="80"/>
        </w:rPr>
        <w:t xml:space="preserve">–Eventually, they </w:t>
      </w:r>
      <w:r w:rsidRPr="00913085">
        <w:rPr>
          <w:b/>
          <w:bCs/>
          <w:color w:val="403152" w:themeColor="accent4" w:themeShade="80"/>
        </w:rPr>
        <w:t>lose the ability</w:t>
      </w:r>
      <w:r w:rsidRPr="00913085">
        <w:rPr>
          <w:color w:val="403152" w:themeColor="accent4" w:themeShade="80"/>
        </w:rPr>
        <w:t xml:space="preserve"> to distinguish unused phonemes.</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b/>
          <w:bCs/>
          <w:color w:val="403152" w:themeColor="accent4" w:themeShade="80"/>
        </w:rPr>
      </w:pPr>
      <w:r w:rsidRPr="00913085">
        <w:rPr>
          <w:b/>
          <w:color w:val="403152" w:themeColor="accent4" w:themeShade="80"/>
        </w:rPr>
        <w:t xml:space="preserve">Identifying Words </w:t>
      </w:r>
    </w:p>
    <w:p w:rsidR="00431722" w:rsidRPr="00913085" w:rsidRDefault="00431722" w:rsidP="00431722">
      <w:pPr>
        <w:pStyle w:val="NoteLevel1"/>
        <w:rPr>
          <w:color w:val="403152" w:themeColor="accent4" w:themeShade="80"/>
        </w:rPr>
      </w:pPr>
      <w:r w:rsidRPr="00913085">
        <w:rPr>
          <w:color w:val="403152" w:themeColor="accent4" w:themeShade="80"/>
        </w:rPr>
        <w:t xml:space="preserve">•Children learn to pay more attention to often </w:t>
      </w:r>
      <w:r w:rsidRPr="00913085">
        <w:rPr>
          <w:b/>
          <w:bCs/>
          <w:color w:val="403152" w:themeColor="accent4" w:themeShade="80"/>
        </w:rPr>
        <w:t>repeated</w:t>
      </w:r>
      <w:r w:rsidRPr="00913085">
        <w:rPr>
          <w:color w:val="403152" w:themeColor="accent4" w:themeShade="80"/>
        </w:rPr>
        <w:t xml:space="preserve"> words and emphasized words.</w:t>
      </w:r>
    </w:p>
    <w:p w:rsidR="00431722" w:rsidRPr="00913085" w:rsidRDefault="00431722" w:rsidP="00431722">
      <w:pPr>
        <w:pStyle w:val="NoteLevel1"/>
        <w:rPr>
          <w:color w:val="403152" w:themeColor="accent4" w:themeShade="80"/>
        </w:rPr>
      </w:pPr>
      <w:r w:rsidRPr="00913085">
        <w:rPr>
          <w:color w:val="403152" w:themeColor="accent4" w:themeShade="80"/>
        </w:rPr>
        <w:t xml:space="preserve">•Parents use </w:t>
      </w:r>
      <w:r w:rsidRPr="00913085">
        <w:rPr>
          <w:b/>
          <w:bCs/>
          <w:color w:val="403152" w:themeColor="accent4" w:themeShade="80"/>
        </w:rPr>
        <w:t xml:space="preserve">infant-directed </w:t>
      </w:r>
      <w:r w:rsidRPr="00913085">
        <w:rPr>
          <w:color w:val="403152" w:themeColor="accent4" w:themeShade="80"/>
        </w:rPr>
        <w:t>speech in which they speak slowly and exaggerate changes in pitch and volume.</w:t>
      </w:r>
    </w:p>
    <w:p w:rsidR="00431722" w:rsidRPr="00913085" w:rsidRDefault="00431722" w:rsidP="00431722">
      <w:pPr>
        <w:pStyle w:val="NoteLevel1"/>
        <w:rPr>
          <w:color w:val="403152" w:themeColor="accent4" w:themeShade="80"/>
        </w:rPr>
      </w:pPr>
      <w:r w:rsidRPr="00913085">
        <w:rPr>
          <w:color w:val="403152" w:themeColor="accent4" w:themeShade="80"/>
        </w:rPr>
        <w:t xml:space="preserve">•Sometimes called </w:t>
      </w:r>
      <w:proofErr w:type="spellStart"/>
      <w:r w:rsidRPr="00913085">
        <w:rPr>
          <w:b/>
          <w:bCs/>
          <w:color w:val="403152" w:themeColor="accent4" w:themeShade="80"/>
        </w:rPr>
        <w:t>motherese</w:t>
      </w:r>
      <w:proofErr w:type="spellEnd"/>
      <w:r w:rsidRPr="00913085">
        <w:rPr>
          <w:b/>
          <w:bCs/>
          <w:color w:val="403152" w:themeColor="accent4" w:themeShade="80"/>
        </w:rPr>
        <w:t xml:space="preserve"> </w:t>
      </w:r>
      <w:r w:rsidRPr="00913085">
        <w:rPr>
          <w:color w:val="403152" w:themeColor="accent4" w:themeShade="80"/>
        </w:rPr>
        <w:t>because it was first observed in mothers.</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b/>
          <w:bCs/>
          <w:color w:val="403152" w:themeColor="accent4" w:themeShade="80"/>
        </w:rPr>
      </w:pPr>
      <w:r w:rsidRPr="00913085">
        <w:rPr>
          <w:color w:val="403152" w:themeColor="accent4" w:themeShade="80"/>
        </w:rPr>
        <w:t>•</w:t>
      </w:r>
      <w:r w:rsidRPr="00913085">
        <w:rPr>
          <w:b/>
          <w:bCs/>
          <w:color w:val="403152" w:themeColor="accent4" w:themeShade="80"/>
        </w:rPr>
        <w:t>Steps to Speech</w:t>
      </w:r>
    </w:p>
    <w:p w:rsidR="00431722" w:rsidRPr="00913085" w:rsidRDefault="00431722" w:rsidP="00431722">
      <w:pPr>
        <w:pStyle w:val="NoteLevel1"/>
        <w:rPr>
          <w:color w:val="403152" w:themeColor="accent4" w:themeShade="80"/>
        </w:rPr>
      </w:pPr>
      <w:r w:rsidRPr="00913085">
        <w:rPr>
          <w:color w:val="403152" w:themeColor="accent4" w:themeShade="80"/>
        </w:rPr>
        <w:t xml:space="preserve">•At 2 months, infants begin </w:t>
      </w:r>
      <w:r w:rsidRPr="00913085">
        <w:rPr>
          <w:b/>
          <w:bCs/>
          <w:color w:val="403152" w:themeColor="accent4" w:themeShade="80"/>
        </w:rPr>
        <w:t>cooing</w:t>
      </w:r>
      <w:r w:rsidRPr="00913085">
        <w:rPr>
          <w:color w:val="403152" w:themeColor="accent4" w:themeShade="80"/>
        </w:rPr>
        <w:t>.</w:t>
      </w:r>
    </w:p>
    <w:p w:rsidR="00431722" w:rsidRPr="00913085" w:rsidRDefault="00431722" w:rsidP="00431722">
      <w:pPr>
        <w:pStyle w:val="NoteLevel1"/>
        <w:rPr>
          <w:color w:val="403152" w:themeColor="accent4" w:themeShade="80"/>
        </w:rPr>
      </w:pPr>
      <w:r w:rsidRPr="00913085">
        <w:rPr>
          <w:color w:val="403152" w:themeColor="accent4" w:themeShade="80"/>
        </w:rPr>
        <w:t xml:space="preserve">•Around 6 months, toddlers begin </w:t>
      </w:r>
      <w:r w:rsidRPr="00913085">
        <w:rPr>
          <w:b/>
          <w:bCs/>
          <w:color w:val="403152" w:themeColor="accent4" w:themeShade="80"/>
        </w:rPr>
        <w:t>babbling</w:t>
      </w:r>
      <w:r w:rsidRPr="00913085">
        <w:rPr>
          <w:color w:val="403152" w:themeColor="accent4" w:themeShade="80"/>
        </w:rPr>
        <w:t>.</w:t>
      </w:r>
    </w:p>
    <w:p w:rsidR="00431722" w:rsidRPr="00913085" w:rsidRDefault="00431722" w:rsidP="00431722">
      <w:pPr>
        <w:pStyle w:val="NoteLevel1"/>
        <w:rPr>
          <w:color w:val="403152" w:themeColor="accent4" w:themeShade="80"/>
        </w:rPr>
      </w:pPr>
      <w:r w:rsidRPr="00913085">
        <w:rPr>
          <w:color w:val="403152" w:themeColor="accent4" w:themeShade="80"/>
        </w:rPr>
        <w:t xml:space="preserve">•At 8-11 months children incorporate </w:t>
      </w:r>
      <w:r w:rsidRPr="00913085">
        <w:rPr>
          <w:b/>
          <w:bCs/>
          <w:color w:val="403152" w:themeColor="accent4" w:themeShade="80"/>
        </w:rPr>
        <w:t>intonation</w:t>
      </w:r>
      <w:r w:rsidRPr="00913085">
        <w:rPr>
          <w:color w:val="403152" w:themeColor="accent4" w:themeShade="80"/>
        </w:rPr>
        <w:t>.</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b/>
          <w:bCs/>
          <w:color w:val="403152" w:themeColor="accent4" w:themeShade="80"/>
        </w:rPr>
      </w:pPr>
      <w:r w:rsidRPr="00913085">
        <w:rPr>
          <w:color w:val="403152" w:themeColor="accent4" w:themeShade="80"/>
        </w:rPr>
        <w:t>•</w:t>
      </w:r>
      <w:r w:rsidRPr="00913085">
        <w:rPr>
          <w:b/>
          <w:bCs/>
          <w:color w:val="403152" w:themeColor="accent4" w:themeShade="80"/>
        </w:rPr>
        <w:t>First Words and Many More</w:t>
      </w:r>
    </w:p>
    <w:p w:rsidR="00431722" w:rsidRPr="00913085" w:rsidRDefault="00431722" w:rsidP="00431722">
      <w:pPr>
        <w:pStyle w:val="NoteLevel1"/>
        <w:rPr>
          <w:color w:val="403152" w:themeColor="accent4" w:themeShade="80"/>
        </w:rPr>
      </w:pPr>
      <w:r w:rsidRPr="00913085">
        <w:rPr>
          <w:color w:val="403152" w:themeColor="accent4" w:themeShade="80"/>
        </w:rPr>
        <w:t>•Around 1 year, children use their first words.</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color w:val="403152" w:themeColor="accent4" w:themeShade="80"/>
        </w:rPr>
      </w:pPr>
      <w:r w:rsidRPr="00913085">
        <w:rPr>
          <w:color w:val="403152" w:themeColor="accent4" w:themeShade="80"/>
        </w:rPr>
        <w:t>•By 2 years, children have a vocabulary of around a few hundred words.</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color w:val="403152" w:themeColor="accent4" w:themeShade="80"/>
        </w:rPr>
      </w:pPr>
      <w:r w:rsidRPr="00913085">
        <w:rPr>
          <w:color w:val="403152" w:themeColor="accent4" w:themeShade="80"/>
        </w:rPr>
        <w:t xml:space="preserve">•By age 6, children know ~ 10,000 words. </w:t>
      </w:r>
    </w:p>
    <w:p w:rsidR="00431722" w:rsidRPr="00913085" w:rsidRDefault="00431722" w:rsidP="00431722">
      <w:pPr>
        <w:pStyle w:val="NoteLevel1"/>
        <w:rPr>
          <w:color w:val="403152" w:themeColor="accent4" w:themeShade="80"/>
        </w:rPr>
      </w:pPr>
    </w:p>
    <w:p w:rsidR="00431722" w:rsidRPr="00913085" w:rsidRDefault="00431722" w:rsidP="00431722">
      <w:pPr>
        <w:pStyle w:val="NoteLevel1"/>
        <w:rPr>
          <w:color w:val="403152" w:themeColor="accent4" w:themeShade="80"/>
        </w:rPr>
      </w:pPr>
      <w:r w:rsidRPr="00913085">
        <w:rPr>
          <w:color w:val="403152" w:themeColor="accent4" w:themeShade="80"/>
        </w:rPr>
        <w:t>***</w:t>
      </w:r>
      <w:r w:rsidRPr="00913085">
        <w:rPr>
          <w:b/>
          <w:bCs/>
          <w:color w:val="403152" w:themeColor="accent4" w:themeShade="80"/>
        </w:rPr>
        <w:t>Large range amongst children***</w:t>
      </w:r>
    </w:p>
    <w:p w:rsidR="00431722" w:rsidRPr="00913085" w:rsidRDefault="00431722" w:rsidP="00431722">
      <w:pPr>
        <w:pStyle w:val="NoteLevel1"/>
        <w:rPr>
          <w:color w:val="403152" w:themeColor="accent4" w:themeShade="80"/>
        </w:rPr>
      </w:pPr>
    </w:p>
    <w:p w:rsidR="000D4B56" w:rsidRPr="00913085" w:rsidRDefault="000D4B56" w:rsidP="00431722">
      <w:pPr>
        <w:pStyle w:val="NoteLevel1"/>
        <w:rPr>
          <w:color w:val="403152" w:themeColor="accent4" w:themeShade="80"/>
        </w:rPr>
      </w:pPr>
    </w:p>
    <w:p w:rsidR="000D4B56" w:rsidRPr="00913085" w:rsidRDefault="000D4B56" w:rsidP="00431722">
      <w:pPr>
        <w:pStyle w:val="NoteLevel1"/>
        <w:rPr>
          <w:color w:val="403152" w:themeColor="accent4" w:themeShade="80"/>
        </w:rPr>
      </w:pPr>
    </w:p>
    <w:p w:rsidR="000D4B56" w:rsidRPr="00913085" w:rsidRDefault="000D4B56" w:rsidP="00431722">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•Chapter Four</w:t>
      </w:r>
      <w:r w:rsidRPr="00913085">
        <w:rPr>
          <w:color w:val="403152" w:themeColor="accent4" w:themeShade="80"/>
        </w:rPr>
        <w:br/>
        <w:t xml:space="preserve"> Entering the Social World:</w:t>
      </w:r>
      <w:r w:rsidRPr="00913085">
        <w:rPr>
          <w:color w:val="403152" w:themeColor="accent4" w:themeShade="80"/>
        </w:rPr>
        <w:br/>
      </w:r>
      <w:proofErr w:type="spellStart"/>
      <w:r w:rsidRPr="00913085">
        <w:rPr>
          <w:color w:val="403152" w:themeColor="accent4" w:themeShade="80"/>
        </w:rPr>
        <w:t>Socioemotional</w:t>
      </w:r>
      <w:proofErr w:type="spellEnd"/>
      <w:r w:rsidRPr="00913085">
        <w:rPr>
          <w:color w:val="403152" w:themeColor="accent4" w:themeShade="80"/>
        </w:rPr>
        <w:t xml:space="preserve"> Development</w:t>
      </w:r>
      <w:r w:rsidRPr="00913085">
        <w:rPr>
          <w:color w:val="403152" w:themeColor="accent4" w:themeShade="80"/>
        </w:rPr>
        <w:br/>
        <w:t xml:space="preserve"> in Infancy</w:t>
      </w:r>
      <w:r w:rsidRPr="00913085">
        <w:rPr>
          <w:color w:val="403152" w:themeColor="accent4" w:themeShade="80"/>
        </w:rPr>
        <w:br/>
        <w:t>(P. 139)</w:t>
      </w:r>
    </w:p>
    <w:p w:rsidR="000D4B56" w:rsidRPr="00913085" w:rsidRDefault="000D4B56" w:rsidP="000D4B56">
      <w:pPr>
        <w:pStyle w:val="NoteLevel1"/>
        <w:rPr>
          <w:color w:val="403152" w:themeColor="accent4" w:themeShade="80"/>
        </w:rPr>
      </w:pPr>
      <w:r w:rsidRPr="00913085">
        <w:rPr>
          <w:color w:val="403152" w:themeColor="accent4" w:themeShade="80"/>
        </w:rPr>
        <w:t>•Beginnings: Trust &amp;</w:t>
      </w:r>
      <w:r w:rsidRPr="00913085">
        <w:rPr>
          <w:color w:val="403152" w:themeColor="accent4" w:themeShade="80"/>
        </w:rPr>
        <w:tab/>
      </w:r>
      <w:r w:rsidRPr="00913085">
        <w:rPr>
          <w:color w:val="403152" w:themeColor="accent4" w:themeShade="80"/>
        </w:rPr>
        <w:tab/>
      </w:r>
      <w:r w:rsidRPr="00913085">
        <w:rPr>
          <w:color w:val="403152" w:themeColor="accent4" w:themeShade="80"/>
        </w:rPr>
        <w:tab/>
      </w:r>
      <w:r w:rsidRPr="00913085">
        <w:rPr>
          <w:color w:val="403152" w:themeColor="accent4" w:themeShade="80"/>
        </w:rPr>
        <w:tab/>
        <w:t xml:space="preserve"> Attachment…</w:t>
      </w:r>
    </w:p>
    <w:p w:rsidR="000D4B56" w:rsidRPr="00913085" w:rsidRDefault="000D4B56" w:rsidP="000D4B56">
      <w:pPr>
        <w:pStyle w:val="NoteLevel1"/>
        <w:rPr>
          <w:color w:val="403152" w:themeColor="accent4" w:themeShade="80"/>
        </w:rPr>
      </w:pPr>
      <w:r w:rsidRPr="00913085">
        <w:rPr>
          <w:color w:val="403152" w:themeColor="accent4" w:themeShade="80"/>
        </w:rPr>
        <w:t>•Basic Trust Versus Mistrust</w:t>
      </w:r>
    </w:p>
    <w:p w:rsidR="000D4B56" w:rsidRPr="00913085" w:rsidRDefault="000D4B56" w:rsidP="000D4B56">
      <w:pPr>
        <w:pStyle w:val="NoteLevel1"/>
        <w:rPr>
          <w:color w:val="403152" w:themeColor="accent4" w:themeShade="80"/>
        </w:rPr>
      </w:pPr>
      <w:r w:rsidRPr="00913085">
        <w:rPr>
          <w:color w:val="403152" w:themeColor="accent4" w:themeShade="80"/>
        </w:rPr>
        <w:t>•Infants are dependent on caregivers</w:t>
      </w:r>
    </w:p>
    <w:p w:rsidR="000D4B56" w:rsidRPr="00913085" w:rsidRDefault="000D4B56" w:rsidP="000D4B56">
      <w:pPr>
        <w:pStyle w:val="NoteLevel1"/>
        <w:rPr>
          <w:color w:val="403152" w:themeColor="accent4" w:themeShade="80"/>
        </w:rPr>
      </w:pPr>
      <w:r w:rsidRPr="00913085">
        <w:rPr>
          <w:color w:val="403152" w:themeColor="accent4" w:themeShade="80"/>
        </w:rPr>
        <w:t>•Responsiveness and consistency are important</w:t>
      </w:r>
    </w:p>
    <w:p w:rsidR="000D4B56" w:rsidRPr="00913085" w:rsidRDefault="000D4B56" w:rsidP="000D4B56">
      <w:pPr>
        <w:pStyle w:val="NoteLevel1"/>
        <w:rPr>
          <w:color w:val="403152" w:themeColor="accent4" w:themeShade="80"/>
        </w:rPr>
      </w:pPr>
      <w:r w:rsidRPr="00913085">
        <w:rPr>
          <w:color w:val="403152" w:themeColor="accent4" w:themeShade="80"/>
        </w:rPr>
        <w:t>•If needs unmet, the child develops wariness and a lack of comfort.</w:t>
      </w:r>
    </w:p>
    <w:p w:rsidR="000D4B56" w:rsidRPr="00913085" w:rsidRDefault="000D4B56" w:rsidP="000D4B56">
      <w:pPr>
        <w:pStyle w:val="NoteLevel1"/>
        <w:rPr>
          <w:color w:val="403152" w:themeColor="accent4" w:themeShade="80"/>
        </w:rPr>
      </w:pPr>
      <w:r w:rsidRPr="00913085">
        <w:rPr>
          <w:color w:val="403152" w:themeColor="accent4" w:themeShade="80"/>
        </w:rPr>
        <w:t>•With balance of trust and mistrust, infants can acquire hope.</w:t>
      </w:r>
    </w:p>
    <w:p w:rsidR="000D4B56" w:rsidRPr="00913085" w:rsidRDefault="000D4B56" w:rsidP="000D4B56">
      <w:pPr>
        <w:pStyle w:val="NoteLevel1"/>
        <w:rPr>
          <w:color w:val="403152" w:themeColor="accent4" w:themeShade="80"/>
        </w:rPr>
      </w:pPr>
      <w:r w:rsidRPr="00913085">
        <w:rPr>
          <w:color w:val="403152" w:themeColor="accent4" w:themeShade="80"/>
        </w:rPr>
        <w:t>•Autonomy Versus Shame and Doubt</w:t>
      </w:r>
    </w:p>
    <w:p w:rsidR="000D4B56" w:rsidRPr="00913085" w:rsidRDefault="000D4B56" w:rsidP="000D4B56">
      <w:pPr>
        <w:pStyle w:val="NoteLevel1"/>
        <w:rPr>
          <w:color w:val="403152" w:themeColor="accent4" w:themeShade="80"/>
        </w:rPr>
      </w:pPr>
      <w:r w:rsidRPr="00913085">
        <w:rPr>
          <w:color w:val="403152" w:themeColor="accent4" w:themeShade="80"/>
        </w:rPr>
        <w:t xml:space="preserve">•Between 1 &amp; 3, children understand that they can control their own actions </w:t>
      </w:r>
      <w:r w:rsidRPr="00913085">
        <w:rPr>
          <w:color w:val="403152" w:themeColor="accent4" w:themeShade="80"/>
        </w:rPr>
        <w:sym w:font="Wingdings" w:char="F0E0"/>
      </w:r>
      <w:r w:rsidRPr="00913085">
        <w:rPr>
          <w:color w:val="403152" w:themeColor="accent4" w:themeShade="80"/>
        </w:rPr>
        <w:t xml:space="preserve"> </w:t>
      </w:r>
      <w:r w:rsidRPr="00913085">
        <w:rPr>
          <w:b/>
          <w:bCs/>
          <w:color w:val="403152" w:themeColor="accent4" w:themeShade="80"/>
        </w:rPr>
        <w:t>autonomy</w:t>
      </w:r>
      <w:r w:rsidRPr="00913085">
        <w:rPr>
          <w:color w:val="403152" w:themeColor="accent4" w:themeShade="80"/>
        </w:rPr>
        <w:t xml:space="preserve"> and </w:t>
      </w:r>
      <w:r w:rsidRPr="00913085">
        <w:rPr>
          <w:b/>
          <w:bCs/>
          <w:color w:val="403152" w:themeColor="accent4" w:themeShade="80"/>
        </w:rPr>
        <w:t>independence.</w:t>
      </w:r>
    </w:p>
    <w:p w:rsidR="000D4B56" w:rsidRPr="00913085" w:rsidRDefault="000D4B56" w:rsidP="000D4B56">
      <w:pPr>
        <w:pStyle w:val="NoteLevel1"/>
        <w:rPr>
          <w:b/>
          <w:bCs/>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 xml:space="preserve">•Autonomy, shame, and doubt gives rise to </w:t>
      </w:r>
      <w:r w:rsidRPr="00913085">
        <w:rPr>
          <w:b/>
          <w:bCs/>
          <w:color w:val="403152" w:themeColor="accent4" w:themeShade="80"/>
        </w:rPr>
        <w:t>will</w:t>
      </w:r>
      <w:r w:rsidRPr="00913085">
        <w:rPr>
          <w:color w:val="403152" w:themeColor="accent4" w:themeShade="80"/>
        </w:rPr>
        <w:t>, the knowledge that, youngsters can act on their world intentionally.</w:t>
      </w:r>
    </w:p>
    <w:p w:rsidR="000D4B56" w:rsidRPr="00913085" w:rsidRDefault="000D4B56" w:rsidP="000D4B56">
      <w:pPr>
        <w:pStyle w:val="NoteLevel1"/>
        <w:rPr>
          <w:color w:val="403152" w:themeColor="accent4" w:themeShade="80"/>
        </w:rPr>
      </w:pPr>
      <w:r w:rsidRPr="00913085">
        <w:rPr>
          <w:color w:val="403152" w:themeColor="accent4" w:themeShade="80"/>
        </w:rPr>
        <w:t>•The Growth of Attachment</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Security</w:t>
      </w:r>
      <w:r w:rsidRPr="00913085">
        <w:rPr>
          <w:color w:val="403152" w:themeColor="accent4" w:themeShade="80"/>
        </w:rPr>
        <w:t xml:space="preserve"> and physical closeness help foster </w:t>
      </w:r>
      <w:r w:rsidRPr="00913085">
        <w:rPr>
          <w:b/>
          <w:bCs/>
          <w:color w:val="403152" w:themeColor="accent4" w:themeShade="80"/>
        </w:rPr>
        <w:t>attachment</w:t>
      </w:r>
      <w:r w:rsidRPr="00913085">
        <w:rPr>
          <w:color w:val="403152" w:themeColor="accent4" w:themeShade="80"/>
        </w:rPr>
        <w:t>.</w:t>
      </w:r>
    </w:p>
    <w:p w:rsidR="000D4B56" w:rsidRPr="00913085" w:rsidRDefault="000D4B56" w:rsidP="000D4B56">
      <w:pPr>
        <w:pStyle w:val="NoteLevel1"/>
        <w:rPr>
          <w:color w:val="403152" w:themeColor="accent4" w:themeShade="80"/>
        </w:rPr>
      </w:pPr>
      <w:r w:rsidRPr="00913085">
        <w:rPr>
          <w:color w:val="403152" w:themeColor="accent4" w:themeShade="80"/>
        </w:rPr>
        <w:t>•</w:t>
      </w:r>
      <w:proofErr w:type="spellStart"/>
      <w:r w:rsidRPr="00913085">
        <w:rPr>
          <w:b/>
          <w:bCs/>
          <w:color w:val="403152" w:themeColor="accent4" w:themeShade="80"/>
        </w:rPr>
        <w:t>Bowlby</w:t>
      </w:r>
      <w:proofErr w:type="spellEnd"/>
      <w:r w:rsidRPr="00913085">
        <w:rPr>
          <w:b/>
          <w:bCs/>
          <w:color w:val="403152" w:themeColor="accent4" w:themeShade="80"/>
        </w:rPr>
        <w:t>:</w:t>
      </w:r>
      <w:r w:rsidRPr="00913085">
        <w:rPr>
          <w:color w:val="403152" w:themeColor="accent4" w:themeShade="80"/>
        </w:rPr>
        <w:t xml:space="preserve"> children who form attachments to an adult are more likely to </w:t>
      </w:r>
      <w:r w:rsidRPr="00913085">
        <w:rPr>
          <w:b/>
          <w:bCs/>
          <w:color w:val="403152" w:themeColor="accent4" w:themeShade="80"/>
        </w:rPr>
        <w:t>survive</w:t>
      </w:r>
      <w:r w:rsidRPr="00913085">
        <w:rPr>
          <w:color w:val="403152" w:themeColor="accent4" w:themeShade="80"/>
        </w:rPr>
        <w:t>.</w:t>
      </w:r>
    </w:p>
    <w:p w:rsidR="000D4B56" w:rsidRPr="00913085" w:rsidRDefault="000D4B56" w:rsidP="000D4B56">
      <w:pPr>
        <w:pStyle w:val="NoteLevel1"/>
        <w:rPr>
          <w:color w:val="403152" w:themeColor="accent4" w:themeShade="80"/>
        </w:rPr>
      </w:pPr>
      <w:r w:rsidRPr="00913085">
        <w:rPr>
          <w:color w:val="403152" w:themeColor="accent4" w:themeShade="80"/>
        </w:rPr>
        <w:t xml:space="preserve">•Attachments usually formed with the </w:t>
      </w:r>
      <w:r w:rsidRPr="00913085">
        <w:rPr>
          <w:b/>
          <w:bCs/>
          <w:color w:val="403152" w:themeColor="accent4" w:themeShade="80"/>
        </w:rPr>
        <w:t>primary caregiver</w:t>
      </w:r>
      <w:r w:rsidRPr="00913085">
        <w:rPr>
          <w:color w:val="403152" w:themeColor="accent4" w:themeShade="80"/>
        </w:rPr>
        <w:t xml:space="preserve">. </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•Steps Toward Attachment</w:t>
      </w:r>
    </w:p>
    <w:p w:rsidR="000D4B56" w:rsidRPr="00913085" w:rsidRDefault="000D4B56" w:rsidP="000D4B56">
      <w:pPr>
        <w:pStyle w:val="NoteLevel1"/>
        <w:rPr>
          <w:color w:val="403152" w:themeColor="accent4" w:themeShade="80"/>
        </w:rPr>
      </w:pPr>
      <w:r w:rsidRPr="00913085">
        <w:rPr>
          <w:color w:val="403152" w:themeColor="accent4" w:themeShade="80"/>
        </w:rPr>
        <w:t xml:space="preserve">•Distinguishing between </w:t>
      </w:r>
      <w:r w:rsidRPr="00913085">
        <w:rPr>
          <w:b/>
          <w:bCs/>
          <w:color w:val="403152" w:themeColor="accent4" w:themeShade="80"/>
        </w:rPr>
        <w:t>people</w:t>
      </w:r>
      <w:r w:rsidRPr="00913085">
        <w:rPr>
          <w:color w:val="403152" w:themeColor="accent4" w:themeShade="80"/>
        </w:rPr>
        <w:t xml:space="preserve"> and </w:t>
      </w:r>
      <w:r w:rsidRPr="00913085">
        <w:rPr>
          <w:b/>
          <w:bCs/>
          <w:color w:val="403152" w:themeColor="accent4" w:themeShade="80"/>
        </w:rPr>
        <w:t>objects</w:t>
      </w:r>
      <w:r w:rsidRPr="00913085">
        <w:rPr>
          <w:color w:val="403152" w:themeColor="accent4" w:themeShade="80"/>
        </w:rPr>
        <w:t>.</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 xml:space="preserve">•Caregivers </w:t>
      </w:r>
      <w:r w:rsidRPr="00913085">
        <w:rPr>
          <w:b/>
          <w:bCs/>
          <w:color w:val="403152" w:themeColor="accent4" w:themeShade="80"/>
        </w:rPr>
        <w:t>recognize</w:t>
      </w:r>
      <w:r w:rsidRPr="00913085">
        <w:rPr>
          <w:color w:val="403152" w:themeColor="accent4" w:themeShade="80"/>
        </w:rPr>
        <w:t xml:space="preserve"> and </w:t>
      </w:r>
      <w:r w:rsidRPr="00913085">
        <w:rPr>
          <w:b/>
          <w:bCs/>
          <w:color w:val="403152" w:themeColor="accent4" w:themeShade="80"/>
        </w:rPr>
        <w:t>respond</w:t>
      </w:r>
      <w:r w:rsidRPr="00913085">
        <w:rPr>
          <w:color w:val="403152" w:themeColor="accent4" w:themeShade="80"/>
        </w:rPr>
        <w:t xml:space="preserve"> to child’s state.</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•By 6 or 7 months babies have a preferred attachment figure.</w:t>
      </w:r>
    </w:p>
    <w:p w:rsidR="000D4B56" w:rsidRPr="00913085" w:rsidRDefault="000D4B56" w:rsidP="000D4B56">
      <w:pPr>
        <w:pStyle w:val="NoteLevel1"/>
        <w:rPr>
          <w:color w:val="403152" w:themeColor="accent4" w:themeShade="80"/>
        </w:rPr>
      </w:pPr>
      <w:r w:rsidRPr="00913085">
        <w:rPr>
          <w:color w:val="403152" w:themeColor="accent4" w:themeShade="80"/>
        </w:rPr>
        <w:t>•Father-Infant Relationships</w:t>
      </w:r>
    </w:p>
    <w:p w:rsidR="000D4B56" w:rsidRPr="00913085" w:rsidRDefault="000D4B56" w:rsidP="000D4B56">
      <w:pPr>
        <w:pStyle w:val="NoteLevel1"/>
        <w:rPr>
          <w:color w:val="403152" w:themeColor="accent4" w:themeShade="80"/>
        </w:rPr>
      </w:pPr>
      <w:r w:rsidRPr="00913085">
        <w:rPr>
          <w:color w:val="403152" w:themeColor="accent4" w:themeShade="80"/>
        </w:rPr>
        <w:t xml:space="preserve">•Attachment for fathers tends to </w:t>
      </w:r>
      <w:r w:rsidRPr="00913085">
        <w:rPr>
          <w:b/>
          <w:bCs/>
          <w:color w:val="403152" w:themeColor="accent4" w:themeShade="80"/>
        </w:rPr>
        <w:t>follow</w:t>
      </w:r>
      <w:r w:rsidRPr="00913085">
        <w:rPr>
          <w:color w:val="403152" w:themeColor="accent4" w:themeShade="80"/>
        </w:rPr>
        <w:t xml:space="preserve"> that with mothers.</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Fathers</w:t>
      </w:r>
      <w:r w:rsidRPr="00913085">
        <w:rPr>
          <w:color w:val="403152" w:themeColor="accent4" w:themeShade="80"/>
        </w:rPr>
        <w:t xml:space="preserve"> tend to spend more time </w:t>
      </w:r>
      <w:r w:rsidRPr="00913085">
        <w:rPr>
          <w:b/>
          <w:bCs/>
          <w:color w:val="403152" w:themeColor="accent4" w:themeShade="80"/>
        </w:rPr>
        <w:t>playing</w:t>
      </w:r>
      <w:r w:rsidRPr="00913085">
        <w:rPr>
          <w:color w:val="403152" w:themeColor="accent4" w:themeShade="80"/>
        </w:rPr>
        <w:t>.</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Play</w:t>
      </w:r>
      <w:r w:rsidRPr="00913085">
        <w:rPr>
          <w:color w:val="403152" w:themeColor="accent4" w:themeShade="80"/>
        </w:rPr>
        <w:t xml:space="preserve"> differs.</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 xml:space="preserve">•Children tend to seek out parents for different reasons. </w:t>
      </w:r>
    </w:p>
    <w:p w:rsidR="000D4B56" w:rsidRPr="00913085" w:rsidRDefault="000D4B56" w:rsidP="000D4B56">
      <w:pPr>
        <w:pStyle w:val="NoteLevel1"/>
        <w:rPr>
          <w:color w:val="403152" w:themeColor="accent4" w:themeShade="80"/>
        </w:rPr>
      </w:pPr>
      <w:r w:rsidRPr="00913085">
        <w:rPr>
          <w:color w:val="403152" w:themeColor="accent4" w:themeShade="80"/>
        </w:rPr>
        <w:t>•Forms of Attachment</w:t>
      </w:r>
    </w:p>
    <w:p w:rsidR="000D4B56" w:rsidRPr="00913085" w:rsidRDefault="000D4B56" w:rsidP="000D4B56">
      <w:pPr>
        <w:pStyle w:val="NoteLevel1"/>
        <w:rPr>
          <w:color w:val="403152" w:themeColor="accent4" w:themeShade="80"/>
        </w:rPr>
      </w:pPr>
      <w:r w:rsidRPr="00913085">
        <w:rPr>
          <w:color w:val="403152" w:themeColor="accent4" w:themeShade="80"/>
        </w:rPr>
        <w:t xml:space="preserve">•The </w:t>
      </w:r>
      <w:r w:rsidRPr="00913085">
        <w:rPr>
          <w:b/>
          <w:bCs/>
          <w:color w:val="403152" w:themeColor="accent4" w:themeShade="80"/>
        </w:rPr>
        <w:t>strange situation</w:t>
      </w:r>
      <w:r w:rsidRPr="00913085">
        <w:rPr>
          <w:color w:val="403152" w:themeColor="accent4" w:themeShade="80"/>
        </w:rPr>
        <w:t xml:space="preserve"> experiment.</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Mary Ainsworth</w:t>
      </w:r>
      <w:r w:rsidRPr="00913085">
        <w:rPr>
          <w:color w:val="403152" w:themeColor="accent4" w:themeShade="80"/>
        </w:rPr>
        <w:t xml:space="preserve"> </w:t>
      </w:r>
    </w:p>
    <w:p w:rsidR="000D4B56" w:rsidRPr="00913085" w:rsidRDefault="000D4B56" w:rsidP="000D4B56">
      <w:pPr>
        <w:pStyle w:val="NoteLevel1"/>
        <w:rPr>
          <w:color w:val="403152" w:themeColor="accent4" w:themeShade="80"/>
        </w:rPr>
      </w:pPr>
      <w:r w:rsidRPr="00913085">
        <w:rPr>
          <w:color w:val="403152" w:themeColor="accent4" w:themeShade="80"/>
        </w:rPr>
        <w:t xml:space="preserve">–Separations, reunions, and reactions. </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•Four types of attachment</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Secure Attachment</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Avoidant Attachment</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Resistant Attachment</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Disorganized Attachment</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 xml:space="preserve">•Secure Attachment </w:t>
      </w:r>
    </w:p>
    <w:p w:rsidR="000D4B56" w:rsidRPr="00913085" w:rsidRDefault="000D4B56" w:rsidP="000D4B56">
      <w:pPr>
        <w:pStyle w:val="NoteLevel1"/>
        <w:rPr>
          <w:color w:val="403152" w:themeColor="accent4" w:themeShade="80"/>
        </w:rPr>
      </w:pPr>
      <w:r w:rsidRPr="00913085">
        <w:rPr>
          <w:color w:val="403152" w:themeColor="accent4" w:themeShade="80"/>
        </w:rPr>
        <w:t xml:space="preserve">•Consequences of Attachment </w:t>
      </w:r>
    </w:p>
    <w:p w:rsidR="000D4B56" w:rsidRPr="00913085" w:rsidRDefault="000D4B56" w:rsidP="000D4B56">
      <w:pPr>
        <w:pStyle w:val="NoteLevel1"/>
        <w:rPr>
          <w:color w:val="403152" w:themeColor="accent4" w:themeShade="80"/>
        </w:rPr>
      </w:pPr>
      <w:r w:rsidRPr="00913085">
        <w:rPr>
          <w:color w:val="403152" w:themeColor="accent4" w:themeShade="80"/>
        </w:rPr>
        <w:t xml:space="preserve">•Later in life, </w:t>
      </w:r>
      <w:r w:rsidRPr="00913085">
        <w:rPr>
          <w:b/>
          <w:bCs/>
          <w:color w:val="403152" w:themeColor="accent4" w:themeShade="80"/>
        </w:rPr>
        <w:t xml:space="preserve">securely </w:t>
      </w:r>
      <w:r w:rsidRPr="00913085">
        <w:rPr>
          <w:color w:val="403152" w:themeColor="accent4" w:themeShade="80"/>
        </w:rPr>
        <w:t>attached kids:</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Confident</w:t>
      </w:r>
      <w:r w:rsidRPr="00913085">
        <w:rPr>
          <w:color w:val="403152" w:themeColor="accent4" w:themeShade="80"/>
        </w:rPr>
        <w:t xml:space="preserve"> and </w:t>
      </w:r>
      <w:r w:rsidRPr="00913085">
        <w:rPr>
          <w:b/>
          <w:bCs/>
          <w:color w:val="403152" w:themeColor="accent4" w:themeShade="80"/>
        </w:rPr>
        <w:t>successful</w:t>
      </w:r>
      <w:r w:rsidRPr="00913085">
        <w:rPr>
          <w:color w:val="403152" w:themeColor="accent4" w:themeShade="80"/>
        </w:rPr>
        <w:t xml:space="preserve"> with peers</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Fewer conflicts</w:t>
      </w:r>
      <w:r w:rsidRPr="00913085">
        <w:rPr>
          <w:color w:val="403152" w:themeColor="accent4" w:themeShade="80"/>
        </w:rPr>
        <w:t xml:space="preserve"> with friendships with peers.</w:t>
      </w:r>
    </w:p>
    <w:p w:rsidR="000D4B56" w:rsidRPr="00913085" w:rsidRDefault="000D4B56" w:rsidP="000D4B56">
      <w:pPr>
        <w:pStyle w:val="NoteLevel1"/>
        <w:rPr>
          <w:color w:val="403152" w:themeColor="accent4" w:themeShade="80"/>
        </w:rPr>
      </w:pPr>
      <w:r w:rsidRPr="00913085">
        <w:rPr>
          <w:color w:val="403152" w:themeColor="accent4" w:themeShade="80"/>
        </w:rPr>
        <w:t>–Higher self-esteem, emotional health</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 xml:space="preserve">•Later in life, </w:t>
      </w:r>
      <w:r w:rsidRPr="00913085">
        <w:rPr>
          <w:b/>
          <w:bCs/>
          <w:color w:val="403152" w:themeColor="accent4" w:themeShade="80"/>
        </w:rPr>
        <w:t xml:space="preserve">insecurely </w:t>
      </w:r>
      <w:r w:rsidRPr="00913085">
        <w:rPr>
          <w:color w:val="403152" w:themeColor="accent4" w:themeShade="80"/>
        </w:rPr>
        <w:t>attached kids:</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Deviant peer groups</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Drugs</w:t>
      </w:r>
      <w:r w:rsidRPr="00913085">
        <w:rPr>
          <w:color w:val="403152" w:themeColor="accent4" w:themeShade="80"/>
        </w:rPr>
        <w:t xml:space="preserve"> and </w:t>
      </w:r>
      <w:r w:rsidRPr="00913085">
        <w:rPr>
          <w:b/>
          <w:bCs/>
          <w:color w:val="403152" w:themeColor="accent4" w:themeShade="80"/>
        </w:rPr>
        <w:t>alcohol</w:t>
      </w:r>
    </w:p>
    <w:p w:rsidR="000D4B56" w:rsidRPr="00913085" w:rsidRDefault="000D4B56" w:rsidP="000D4B56">
      <w:pPr>
        <w:pStyle w:val="NoteLevel1"/>
        <w:rPr>
          <w:color w:val="403152" w:themeColor="accent4" w:themeShade="80"/>
        </w:rPr>
      </w:pPr>
      <w:r w:rsidRPr="00913085">
        <w:rPr>
          <w:color w:val="403152" w:themeColor="accent4" w:themeShade="80"/>
        </w:rPr>
        <w:t>–Lower satisfaction in relationships</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 xml:space="preserve">•Early attachments serve as </w:t>
      </w:r>
      <w:r w:rsidRPr="00913085">
        <w:rPr>
          <w:b/>
          <w:bCs/>
          <w:color w:val="403152" w:themeColor="accent4" w:themeShade="80"/>
        </w:rPr>
        <w:t>prototypes</w:t>
      </w:r>
      <w:r w:rsidRPr="00913085">
        <w:rPr>
          <w:color w:val="403152" w:themeColor="accent4" w:themeShade="80"/>
        </w:rPr>
        <w:t xml:space="preserve"> for later life.</w:t>
      </w:r>
    </w:p>
    <w:p w:rsidR="000D4B56" w:rsidRPr="00913085" w:rsidRDefault="000D4B56" w:rsidP="000D4B56">
      <w:pPr>
        <w:pStyle w:val="NoteLevel1"/>
        <w:rPr>
          <w:color w:val="403152" w:themeColor="accent4" w:themeShade="80"/>
        </w:rPr>
      </w:pPr>
      <w:r w:rsidRPr="00913085">
        <w:rPr>
          <w:color w:val="403152" w:themeColor="accent4" w:themeShade="80"/>
        </w:rPr>
        <w:t xml:space="preserve">•Attachment, Work, and Alternate </w:t>
      </w:r>
      <w:proofErr w:type="spellStart"/>
      <w:r w:rsidRPr="00913085">
        <w:rPr>
          <w:color w:val="403152" w:themeColor="accent4" w:themeShade="80"/>
        </w:rPr>
        <w:t>Caregiving</w:t>
      </w:r>
      <w:proofErr w:type="spellEnd"/>
    </w:p>
    <w:p w:rsidR="000D4B56" w:rsidRPr="00913085" w:rsidRDefault="000D4B56" w:rsidP="000D4B56">
      <w:pPr>
        <w:pStyle w:val="NoteLevel1"/>
        <w:rPr>
          <w:color w:val="403152" w:themeColor="accent4" w:themeShade="80"/>
        </w:rPr>
      </w:pPr>
      <w:r w:rsidRPr="00913085">
        <w:rPr>
          <w:color w:val="403152" w:themeColor="accent4" w:themeShade="80"/>
        </w:rPr>
        <w:t xml:space="preserve">•Over half of </w:t>
      </w:r>
      <w:r w:rsidRPr="00913085">
        <w:rPr>
          <w:b/>
          <w:bCs/>
          <w:color w:val="403152" w:themeColor="accent4" w:themeShade="80"/>
        </w:rPr>
        <w:t>Canadian</w:t>
      </w:r>
      <w:r w:rsidRPr="00913085">
        <w:rPr>
          <w:color w:val="403152" w:themeColor="accent4" w:themeShade="80"/>
        </w:rPr>
        <w:t xml:space="preserve"> receive </w:t>
      </w:r>
      <w:proofErr w:type="gramStart"/>
      <w:r w:rsidRPr="00913085">
        <w:rPr>
          <w:color w:val="403152" w:themeColor="accent4" w:themeShade="80"/>
        </w:rPr>
        <w:t>child care</w:t>
      </w:r>
      <w:proofErr w:type="gramEnd"/>
      <w:r w:rsidRPr="00913085">
        <w:rPr>
          <w:color w:val="403152" w:themeColor="accent4" w:themeShade="80"/>
        </w:rPr>
        <w:t>.</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 xml:space="preserve">•National Institute of Child Health and Human Development (NICHD) research suggests daycare rarely has negative consequences on </w:t>
      </w:r>
      <w:r w:rsidRPr="00913085">
        <w:rPr>
          <w:b/>
          <w:bCs/>
          <w:color w:val="403152" w:themeColor="accent4" w:themeShade="80"/>
        </w:rPr>
        <w:t>mother-child attachment</w:t>
      </w:r>
      <w:r w:rsidRPr="00913085">
        <w:rPr>
          <w:color w:val="403152" w:themeColor="accent4" w:themeShade="80"/>
        </w:rPr>
        <w:t>.</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 xml:space="preserve">**Quality of attachment more related to the </w:t>
      </w:r>
      <w:r w:rsidRPr="00913085">
        <w:rPr>
          <w:b/>
          <w:bCs/>
          <w:color w:val="403152" w:themeColor="accent4" w:themeShade="80"/>
        </w:rPr>
        <w:t>sensitivity</w:t>
      </w:r>
      <w:r w:rsidRPr="00913085">
        <w:rPr>
          <w:color w:val="403152" w:themeColor="accent4" w:themeShade="80"/>
        </w:rPr>
        <w:t xml:space="preserve"> of the mother.</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 xml:space="preserve">•Attachment, Work, &amp; Alternate </w:t>
      </w:r>
      <w:proofErr w:type="spellStart"/>
      <w:r w:rsidRPr="00913085">
        <w:rPr>
          <w:color w:val="403152" w:themeColor="accent4" w:themeShade="80"/>
        </w:rPr>
        <w:t>Caregiving</w:t>
      </w:r>
      <w:proofErr w:type="spellEnd"/>
    </w:p>
    <w:p w:rsidR="000D4B56" w:rsidRPr="00913085" w:rsidRDefault="000D4B56" w:rsidP="000D4B56">
      <w:pPr>
        <w:pStyle w:val="NoteLevel1"/>
        <w:rPr>
          <w:color w:val="403152" w:themeColor="accent4" w:themeShade="80"/>
        </w:rPr>
      </w:pPr>
      <w:r w:rsidRPr="00913085">
        <w:rPr>
          <w:color w:val="403152" w:themeColor="accent4" w:themeShade="80"/>
        </w:rPr>
        <w:t>•Characteristics of high-quality day care:</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Low ratio</w:t>
      </w:r>
      <w:r w:rsidRPr="00913085">
        <w:rPr>
          <w:color w:val="403152" w:themeColor="accent4" w:themeShade="80"/>
        </w:rPr>
        <w:t xml:space="preserve"> </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Well-trained</w:t>
      </w:r>
      <w:r w:rsidRPr="00913085">
        <w:rPr>
          <w:color w:val="403152" w:themeColor="accent4" w:themeShade="80"/>
        </w:rPr>
        <w:t xml:space="preserve"> staff.</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Low</w:t>
      </w:r>
      <w:r w:rsidRPr="00913085">
        <w:rPr>
          <w:color w:val="403152" w:themeColor="accent4" w:themeShade="80"/>
        </w:rPr>
        <w:t xml:space="preserve"> staff </w:t>
      </w:r>
      <w:r w:rsidRPr="00913085">
        <w:rPr>
          <w:b/>
          <w:bCs/>
          <w:color w:val="403152" w:themeColor="accent4" w:themeShade="80"/>
        </w:rPr>
        <w:t>turnover</w:t>
      </w:r>
      <w:r w:rsidRPr="00913085">
        <w:rPr>
          <w:color w:val="403152" w:themeColor="accent4" w:themeShade="80"/>
        </w:rPr>
        <w:t>.</w:t>
      </w:r>
    </w:p>
    <w:p w:rsidR="000D4B56" w:rsidRPr="00913085" w:rsidRDefault="000D4B56" w:rsidP="000D4B56">
      <w:pPr>
        <w:pStyle w:val="NoteLevel1"/>
        <w:rPr>
          <w:color w:val="403152" w:themeColor="accent4" w:themeShade="80"/>
        </w:rPr>
      </w:pPr>
      <w:r w:rsidRPr="00913085">
        <w:rPr>
          <w:color w:val="403152" w:themeColor="accent4" w:themeShade="80"/>
        </w:rPr>
        <w:t xml:space="preserve">–Educational and social </w:t>
      </w:r>
      <w:r w:rsidRPr="00913085">
        <w:rPr>
          <w:b/>
          <w:bCs/>
          <w:color w:val="403152" w:themeColor="accent4" w:themeShade="80"/>
        </w:rPr>
        <w:t>stimulation</w:t>
      </w:r>
      <w:r w:rsidRPr="00913085">
        <w:rPr>
          <w:color w:val="403152" w:themeColor="accent4" w:themeShade="80"/>
        </w:rPr>
        <w:t>.</w:t>
      </w:r>
    </w:p>
    <w:p w:rsidR="000D4B56" w:rsidRPr="00913085" w:rsidRDefault="000D4B56" w:rsidP="000D4B56">
      <w:pPr>
        <w:pStyle w:val="NoteLevel1"/>
        <w:rPr>
          <w:color w:val="403152" w:themeColor="accent4" w:themeShade="80"/>
        </w:rPr>
      </w:pPr>
      <w:r w:rsidRPr="00913085">
        <w:rPr>
          <w:color w:val="403152" w:themeColor="accent4" w:themeShade="80"/>
        </w:rPr>
        <w:t xml:space="preserve">–Good </w:t>
      </w:r>
      <w:r w:rsidRPr="00913085">
        <w:rPr>
          <w:b/>
          <w:bCs/>
          <w:color w:val="403152" w:themeColor="accent4" w:themeShade="80"/>
        </w:rPr>
        <w:t>communication</w:t>
      </w:r>
      <w:r w:rsidRPr="00913085">
        <w:rPr>
          <w:color w:val="403152" w:themeColor="accent4" w:themeShade="80"/>
        </w:rPr>
        <w:t xml:space="preserve"> between parents and day care workers.</w:t>
      </w:r>
    </w:p>
    <w:p w:rsidR="000D4B56" w:rsidRPr="00913085" w:rsidRDefault="000D4B56" w:rsidP="000D4B56">
      <w:pPr>
        <w:pStyle w:val="NoteLevel1"/>
        <w:rPr>
          <w:color w:val="403152" w:themeColor="accent4" w:themeShade="80"/>
        </w:rPr>
      </w:pPr>
      <w:r w:rsidRPr="00913085">
        <w:rPr>
          <w:color w:val="403152" w:themeColor="accent4" w:themeShade="80"/>
        </w:rPr>
        <w:t>•Emerging Emotions…</w:t>
      </w:r>
    </w:p>
    <w:p w:rsidR="000D4B56" w:rsidRPr="00913085" w:rsidRDefault="000D4B56" w:rsidP="000D4B56">
      <w:pPr>
        <w:pStyle w:val="NoteLevel1"/>
        <w:rPr>
          <w:color w:val="403152" w:themeColor="accent4" w:themeShade="80"/>
        </w:rPr>
      </w:pPr>
      <w:r w:rsidRPr="00913085">
        <w:rPr>
          <w:color w:val="403152" w:themeColor="accent4" w:themeShade="80"/>
        </w:rPr>
        <w:t>•Experiencing and Expressing Emotions</w:t>
      </w:r>
    </w:p>
    <w:p w:rsidR="000D4B56" w:rsidRPr="00913085" w:rsidRDefault="000D4B56" w:rsidP="000D4B56">
      <w:pPr>
        <w:pStyle w:val="NoteLevel1"/>
        <w:rPr>
          <w:color w:val="403152" w:themeColor="accent4" w:themeShade="80"/>
        </w:rPr>
      </w:pPr>
      <w:r w:rsidRPr="00913085">
        <w:rPr>
          <w:color w:val="403152" w:themeColor="accent4" w:themeShade="80"/>
        </w:rPr>
        <w:t xml:space="preserve">•Joy, anger, and fear are considered </w:t>
      </w:r>
      <w:r w:rsidRPr="00913085">
        <w:rPr>
          <w:b/>
          <w:bCs/>
          <w:color w:val="403152" w:themeColor="accent4" w:themeShade="80"/>
        </w:rPr>
        <w:t>basic emotions.</w:t>
      </w:r>
    </w:p>
    <w:p w:rsidR="000D4B56" w:rsidRPr="00913085" w:rsidRDefault="000D4B56" w:rsidP="000D4B56">
      <w:pPr>
        <w:pStyle w:val="NoteLevel1"/>
        <w:rPr>
          <w:b/>
          <w:bCs/>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•Basic emotions consist of:</w:t>
      </w:r>
    </w:p>
    <w:p w:rsidR="000D4B56" w:rsidRPr="00913085" w:rsidRDefault="000D4B56" w:rsidP="000D4B56">
      <w:pPr>
        <w:pStyle w:val="NoteLevel1"/>
        <w:rPr>
          <w:color w:val="403152" w:themeColor="accent4" w:themeShade="80"/>
        </w:rPr>
      </w:pPr>
      <w:r w:rsidRPr="00913085">
        <w:rPr>
          <w:color w:val="403152" w:themeColor="accent4" w:themeShade="80"/>
        </w:rPr>
        <w:t xml:space="preserve">–A </w:t>
      </w:r>
      <w:r w:rsidRPr="00913085">
        <w:rPr>
          <w:b/>
          <w:bCs/>
          <w:color w:val="403152" w:themeColor="accent4" w:themeShade="80"/>
        </w:rPr>
        <w:t>subjective feeling</w:t>
      </w:r>
    </w:p>
    <w:p w:rsidR="000D4B56" w:rsidRPr="00913085" w:rsidRDefault="000D4B56" w:rsidP="000D4B56">
      <w:pPr>
        <w:pStyle w:val="NoteLevel1"/>
        <w:rPr>
          <w:color w:val="403152" w:themeColor="accent4" w:themeShade="80"/>
        </w:rPr>
      </w:pPr>
      <w:r w:rsidRPr="00913085">
        <w:rPr>
          <w:color w:val="403152" w:themeColor="accent4" w:themeShade="80"/>
        </w:rPr>
        <w:t xml:space="preserve">–A </w:t>
      </w:r>
      <w:r w:rsidRPr="00913085">
        <w:rPr>
          <w:b/>
          <w:bCs/>
          <w:color w:val="403152" w:themeColor="accent4" w:themeShade="80"/>
        </w:rPr>
        <w:t>physiological change</w:t>
      </w:r>
    </w:p>
    <w:p w:rsidR="000D4B56" w:rsidRPr="00913085" w:rsidRDefault="000D4B56" w:rsidP="000D4B56">
      <w:pPr>
        <w:pStyle w:val="NoteLevel1"/>
        <w:rPr>
          <w:color w:val="403152" w:themeColor="accent4" w:themeShade="80"/>
        </w:rPr>
      </w:pPr>
      <w:r w:rsidRPr="00913085">
        <w:rPr>
          <w:color w:val="403152" w:themeColor="accent4" w:themeShade="80"/>
        </w:rPr>
        <w:t xml:space="preserve">–An </w:t>
      </w:r>
      <w:r w:rsidRPr="00913085">
        <w:rPr>
          <w:b/>
          <w:bCs/>
          <w:color w:val="403152" w:themeColor="accent4" w:themeShade="80"/>
        </w:rPr>
        <w:t xml:space="preserve">overt </w:t>
      </w:r>
      <w:proofErr w:type="spellStart"/>
      <w:r w:rsidRPr="00913085">
        <w:rPr>
          <w:b/>
          <w:bCs/>
          <w:color w:val="403152" w:themeColor="accent4" w:themeShade="80"/>
        </w:rPr>
        <w:t>behaviour</w:t>
      </w:r>
      <w:proofErr w:type="spellEnd"/>
    </w:p>
    <w:p w:rsidR="000D4B56" w:rsidRPr="00913085" w:rsidRDefault="000D4B56" w:rsidP="000D4B56">
      <w:pPr>
        <w:pStyle w:val="NoteLevel1"/>
        <w:rPr>
          <w:b/>
          <w:bCs/>
          <w:color w:val="403152" w:themeColor="accent4" w:themeShade="80"/>
        </w:rPr>
      </w:pPr>
      <w:r w:rsidRPr="00913085">
        <w:rPr>
          <w:color w:val="403152" w:themeColor="accent4" w:themeShade="80"/>
        </w:rPr>
        <w:t>–</w:t>
      </w:r>
      <w:r w:rsidRPr="00913085">
        <w:rPr>
          <w:b/>
          <w:bCs/>
          <w:color w:val="403152" w:themeColor="accent4" w:themeShade="80"/>
        </w:rPr>
        <w:t>(Cognitions)</w:t>
      </w:r>
    </w:p>
    <w:p w:rsidR="000D4B56" w:rsidRPr="00913085" w:rsidRDefault="000D4B56" w:rsidP="000D4B56">
      <w:pPr>
        <w:pStyle w:val="NoteLevel1"/>
        <w:rPr>
          <w:color w:val="403152" w:themeColor="accent4" w:themeShade="80"/>
        </w:rPr>
      </w:pPr>
      <w:r w:rsidRPr="00913085">
        <w:rPr>
          <w:color w:val="403152" w:themeColor="accent4" w:themeShade="80"/>
        </w:rPr>
        <w:t>•Measuring Emotions</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Facial</w:t>
      </w:r>
      <w:r w:rsidRPr="00913085">
        <w:rPr>
          <w:color w:val="403152" w:themeColor="accent4" w:themeShade="80"/>
        </w:rPr>
        <w:t xml:space="preserve"> expressions </w:t>
      </w:r>
      <w:r w:rsidRPr="00913085">
        <w:rPr>
          <w:color w:val="403152" w:themeColor="accent4" w:themeShade="80"/>
        </w:rPr>
        <w:sym w:font="Wingdings" w:char="F0E0"/>
      </w:r>
      <w:r w:rsidRPr="00913085">
        <w:rPr>
          <w:color w:val="403152" w:themeColor="accent4" w:themeShade="80"/>
        </w:rPr>
        <w:t xml:space="preserve"> emotional state.</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Infants</w:t>
      </w:r>
      <w:r w:rsidRPr="00913085">
        <w:rPr>
          <w:color w:val="403152" w:themeColor="accent4" w:themeShade="80"/>
        </w:rPr>
        <w:t xml:space="preserve"> all over the world express emotions similarly</w:t>
      </w:r>
    </w:p>
    <w:p w:rsidR="000D4B56" w:rsidRPr="00913085" w:rsidRDefault="000D4B56" w:rsidP="000D4B56">
      <w:pPr>
        <w:pStyle w:val="NoteLevel1"/>
        <w:rPr>
          <w:color w:val="403152" w:themeColor="accent4" w:themeShade="80"/>
        </w:rPr>
      </w:pPr>
      <w:r w:rsidRPr="00913085">
        <w:rPr>
          <w:color w:val="403152" w:themeColor="accent4" w:themeShade="80"/>
        </w:rPr>
        <w:t xml:space="preserve">–By </w:t>
      </w:r>
      <w:r w:rsidRPr="00913085">
        <w:rPr>
          <w:b/>
          <w:bCs/>
          <w:color w:val="403152" w:themeColor="accent4" w:themeShade="80"/>
        </w:rPr>
        <w:t>5-6 months</w:t>
      </w:r>
      <w:r w:rsidRPr="00913085">
        <w:rPr>
          <w:color w:val="403152" w:themeColor="accent4" w:themeShade="80"/>
        </w:rPr>
        <w:t xml:space="preserve">, infants’ facial expressions </w:t>
      </w:r>
      <w:r w:rsidRPr="00913085">
        <w:rPr>
          <w:b/>
          <w:bCs/>
          <w:color w:val="403152" w:themeColor="accent4" w:themeShade="80"/>
        </w:rPr>
        <w:t>change</w:t>
      </w:r>
      <w:r w:rsidRPr="00913085">
        <w:rPr>
          <w:color w:val="403152" w:themeColor="accent4" w:themeShade="80"/>
        </w:rPr>
        <w:t xml:space="preserve"> in reaction to </w:t>
      </w:r>
      <w:r w:rsidRPr="00913085">
        <w:rPr>
          <w:b/>
          <w:bCs/>
          <w:color w:val="403152" w:themeColor="accent4" w:themeShade="80"/>
        </w:rPr>
        <w:t>events</w:t>
      </w:r>
      <w:r w:rsidRPr="00913085">
        <w:rPr>
          <w:color w:val="403152" w:themeColor="accent4" w:themeShade="80"/>
        </w:rPr>
        <w:t>.</w:t>
      </w:r>
    </w:p>
    <w:p w:rsidR="000D4B56" w:rsidRPr="00913085" w:rsidRDefault="000D4B56" w:rsidP="000D4B56">
      <w:pPr>
        <w:pStyle w:val="NoteLevel1"/>
        <w:rPr>
          <w:color w:val="403152" w:themeColor="accent4" w:themeShade="80"/>
        </w:rPr>
      </w:pPr>
      <w:r w:rsidRPr="00913085">
        <w:rPr>
          <w:color w:val="403152" w:themeColor="accent4" w:themeShade="80"/>
        </w:rPr>
        <w:t xml:space="preserve">–Close </w:t>
      </w:r>
      <w:proofErr w:type="gramStart"/>
      <w:r w:rsidRPr="00913085">
        <w:rPr>
          <w:color w:val="403152" w:themeColor="accent4" w:themeShade="80"/>
        </w:rPr>
        <w:t>resemblance between adult and infant smiles suggest</w:t>
      </w:r>
      <w:proofErr w:type="gramEnd"/>
      <w:r w:rsidRPr="00913085">
        <w:rPr>
          <w:color w:val="403152" w:themeColor="accent4" w:themeShade="80"/>
        </w:rPr>
        <w:t xml:space="preserve"> similar meaning.</w:t>
      </w:r>
    </w:p>
    <w:p w:rsidR="000D4B56" w:rsidRPr="00913085" w:rsidRDefault="000D4B56" w:rsidP="000D4B56">
      <w:pPr>
        <w:pStyle w:val="NoteLevel1"/>
        <w:rPr>
          <w:color w:val="403152" w:themeColor="accent4" w:themeShade="80"/>
        </w:rPr>
      </w:pPr>
      <w:r w:rsidRPr="00913085">
        <w:rPr>
          <w:color w:val="403152" w:themeColor="accent4" w:themeShade="80"/>
        </w:rPr>
        <w:t>•Development of Basic Emotions</w:t>
      </w:r>
    </w:p>
    <w:p w:rsidR="000D4B56" w:rsidRPr="00913085" w:rsidRDefault="000D4B56" w:rsidP="000D4B56">
      <w:pPr>
        <w:pStyle w:val="NoteLevel1"/>
        <w:rPr>
          <w:color w:val="403152" w:themeColor="accent4" w:themeShade="80"/>
        </w:rPr>
      </w:pPr>
      <w:r w:rsidRPr="00913085">
        <w:rPr>
          <w:color w:val="403152" w:themeColor="accent4" w:themeShade="80"/>
        </w:rPr>
        <w:t>•Positive emotions</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Social smiles</w:t>
      </w:r>
      <w:r w:rsidRPr="00913085">
        <w:rPr>
          <w:color w:val="403152" w:themeColor="accent4" w:themeShade="80"/>
        </w:rPr>
        <w:t xml:space="preserve"> (2 months).</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 xml:space="preserve">Laughter </w:t>
      </w:r>
      <w:r w:rsidRPr="00913085">
        <w:rPr>
          <w:color w:val="403152" w:themeColor="accent4" w:themeShade="80"/>
        </w:rPr>
        <w:t>(4 months).</w:t>
      </w:r>
    </w:p>
    <w:p w:rsidR="000D4B56" w:rsidRPr="00913085" w:rsidRDefault="000D4B56" w:rsidP="000D4B56">
      <w:pPr>
        <w:pStyle w:val="NoteLevel1"/>
        <w:rPr>
          <w:b/>
          <w:bCs/>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•Negative emotions</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Anger</w:t>
      </w:r>
      <w:r w:rsidRPr="00913085">
        <w:rPr>
          <w:color w:val="403152" w:themeColor="accent4" w:themeShade="80"/>
        </w:rPr>
        <w:t xml:space="preserve"> (4-6 months)</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Stranger wariness</w:t>
      </w:r>
      <w:r w:rsidRPr="00913085">
        <w:rPr>
          <w:color w:val="403152" w:themeColor="accent4" w:themeShade="80"/>
        </w:rPr>
        <w:t>.</w:t>
      </w:r>
    </w:p>
    <w:p w:rsidR="000D4B56" w:rsidRPr="00913085" w:rsidRDefault="000D4B56" w:rsidP="000D4B56">
      <w:pPr>
        <w:pStyle w:val="NoteLevel1"/>
        <w:rPr>
          <w:color w:val="403152" w:themeColor="accent4" w:themeShade="80"/>
        </w:rPr>
      </w:pPr>
      <w:r w:rsidRPr="00913085">
        <w:rPr>
          <w:color w:val="403152" w:themeColor="accent4" w:themeShade="80"/>
        </w:rPr>
        <w:t xml:space="preserve">•Emergence of Complex Emotions </w:t>
      </w:r>
    </w:p>
    <w:p w:rsidR="000D4B56" w:rsidRPr="00913085" w:rsidRDefault="000D4B56" w:rsidP="000D4B56">
      <w:pPr>
        <w:pStyle w:val="NoteLevel1"/>
        <w:rPr>
          <w:color w:val="403152" w:themeColor="accent4" w:themeShade="80"/>
        </w:rPr>
      </w:pPr>
      <w:r w:rsidRPr="00913085">
        <w:rPr>
          <w:color w:val="403152" w:themeColor="accent4" w:themeShade="80"/>
        </w:rPr>
        <w:t>•Emerge around 18-24 months.</w:t>
      </w:r>
    </w:p>
    <w:p w:rsidR="000D4B56" w:rsidRPr="00913085" w:rsidRDefault="000D4B56" w:rsidP="000D4B56">
      <w:pPr>
        <w:pStyle w:val="NoteLevel1"/>
        <w:rPr>
          <w:color w:val="403152" w:themeColor="accent4" w:themeShade="80"/>
        </w:rPr>
      </w:pPr>
      <w:r w:rsidRPr="00913085">
        <w:rPr>
          <w:color w:val="403152" w:themeColor="accent4" w:themeShade="80"/>
        </w:rPr>
        <w:t>•Self-evaluation important.</w:t>
      </w:r>
    </w:p>
    <w:p w:rsidR="000D4B56" w:rsidRPr="00913085" w:rsidRDefault="000D4B56" w:rsidP="000D4B56">
      <w:pPr>
        <w:pStyle w:val="NoteLevel1"/>
        <w:rPr>
          <w:color w:val="403152" w:themeColor="accent4" w:themeShade="80"/>
        </w:rPr>
      </w:pPr>
      <w:r w:rsidRPr="00913085">
        <w:rPr>
          <w:color w:val="403152" w:themeColor="accent4" w:themeShade="80"/>
        </w:rPr>
        <w:t>•NOT universal</w:t>
      </w:r>
    </w:p>
    <w:p w:rsidR="000D4B56" w:rsidRPr="00913085" w:rsidRDefault="000D4B56" w:rsidP="000D4B56">
      <w:pPr>
        <w:pStyle w:val="NoteLevel1"/>
        <w:rPr>
          <w:color w:val="403152" w:themeColor="accent4" w:themeShade="80"/>
        </w:rPr>
      </w:pPr>
      <w:r w:rsidRPr="00913085">
        <w:rPr>
          <w:color w:val="403152" w:themeColor="accent4" w:themeShade="80"/>
        </w:rPr>
        <w:t>•Complex emotions include:</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Guilt</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Embarrassment</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Pride</w:t>
      </w:r>
    </w:p>
    <w:p w:rsidR="000D4B56" w:rsidRPr="00913085" w:rsidRDefault="000D4B56" w:rsidP="000D4B56">
      <w:pPr>
        <w:pStyle w:val="NoteLevel1"/>
        <w:rPr>
          <w:color w:val="403152" w:themeColor="accent4" w:themeShade="80"/>
        </w:rPr>
      </w:pPr>
      <w:r w:rsidRPr="00913085">
        <w:rPr>
          <w:color w:val="403152" w:themeColor="accent4" w:themeShade="80"/>
        </w:rPr>
        <w:t>•Cultural Differences in Emotional Expression</w:t>
      </w:r>
    </w:p>
    <w:p w:rsidR="000D4B56" w:rsidRPr="00913085" w:rsidRDefault="000D4B56" w:rsidP="000D4B56">
      <w:pPr>
        <w:pStyle w:val="NoteLevel1"/>
        <w:rPr>
          <w:color w:val="403152" w:themeColor="accent4" w:themeShade="80"/>
        </w:rPr>
      </w:pPr>
      <w:r w:rsidRPr="00913085">
        <w:rPr>
          <w:color w:val="403152" w:themeColor="accent4" w:themeShade="80"/>
        </w:rPr>
        <w:t xml:space="preserve">•Children </w:t>
      </w:r>
      <w:r w:rsidRPr="00913085">
        <w:rPr>
          <w:b/>
          <w:bCs/>
          <w:color w:val="403152" w:themeColor="accent4" w:themeShade="80"/>
        </w:rPr>
        <w:t>worldwide</w:t>
      </w:r>
      <w:r w:rsidRPr="00913085">
        <w:rPr>
          <w:color w:val="403152" w:themeColor="accent4" w:themeShade="80"/>
        </w:rPr>
        <w:t xml:space="preserve"> express basic and complex emotions.</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 xml:space="preserve">•Cultures </w:t>
      </w:r>
      <w:r w:rsidRPr="00913085">
        <w:rPr>
          <w:b/>
          <w:bCs/>
          <w:color w:val="403152" w:themeColor="accent4" w:themeShade="80"/>
        </w:rPr>
        <w:t>differ</w:t>
      </w:r>
      <w:r w:rsidRPr="00913085">
        <w:rPr>
          <w:color w:val="403152" w:themeColor="accent4" w:themeShade="80"/>
        </w:rPr>
        <w:t xml:space="preserve"> in the </w:t>
      </w:r>
      <w:r w:rsidRPr="00913085">
        <w:rPr>
          <w:b/>
          <w:bCs/>
          <w:color w:val="403152" w:themeColor="accent4" w:themeShade="80"/>
        </w:rPr>
        <w:t>extent</w:t>
      </w:r>
      <w:r w:rsidRPr="00913085">
        <w:rPr>
          <w:color w:val="403152" w:themeColor="accent4" w:themeShade="80"/>
        </w:rPr>
        <w:t xml:space="preserve"> to which emotional expression is </w:t>
      </w:r>
      <w:r w:rsidRPr="00913085">
        <w:rPr>
          <w:b/>
          <w:bCs/>
          <w:color w:val="403152" w:themeColor="accent4" w:themeShade="80"/>
        </w:rPr>
        <w:t>encouraged</w:t>
      </w:r>
      <w:r w:rsidRPr="00913085">
        <w:rPr>
          <w:color w:val="403152" w:themeColor="accent4" w:themeShade="80"/>
        </w:rPr>
        <w:t>.</w:t>
      </w:r>
    </w:p>
    <w:p w:rsidR="000D4B56" w:rsidRPr="00913085" w:rsidRDefault="000D4B56" w:rsidP="000D4B56">
      <w:pPr>
        <w:pStyle w:val="NoteLevel1"/>
        <w:rPr>
          <w:color w:val="403152" w:themeColor="accent4" w:themeShade="80"/>
        </w:rPr>
      </w:pPr>
      <w:r w:rsidRPr="00913085">
        <w:rPr>
          <w:color w:val="403152" w:themeColor="accent4" w:themeShade="80"/>
        </w:rPr>
        <w:t>–E.g.</w:t>
      </w:r>
      <w:r w:rsidRPr="00913085">
        <w:rPr>
          <w:b/>
          <w:bCs/>
          <w:color w:val="403152" w:themeColor="accent4" w:themeShade="80"/>
        </w:rPr>
        <w:t xml:space="preserve"> </w:t>
      </w:r>
      <w:r w:rsidRPr="00913085">
        <w:rPr>
          <w:color w:val="403152" w:themeColor="accent4" w:themeShade="80"/>
        </w:rPr>
        <w:t>Asia: outward displays are discouraged.</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 xml:space="preserve">•Cultures </w:t>
      </w:r>
      <w:r w:rsidRPr="00913085">
        <w:rPr>
          <w:b/>
          <w:bCs/>
          <w:color w:val="403152" w:themeColor="accent4" w:themeShade="80"/>
        </w:rPr>
        <w:t>differ</w:t>
      </w:r>
      <w:r w:rsidRPr="00913085">
        <w:rPr>
          <w:color w:val="403152" w:themeColor="accent4" w:themeShade="80"/>
        </w:rPr>
        <w:t xml:space="preserve"> in </w:t>
      </w:r>
      <w:r w:rsidRPr="00913085">
        <w:rPr>
          <w:b/>
          <w:bCs/>
          <w:color w:val="403152" w:themeColor="accent4" w:themeShade="80"/>
        </w:rPr>
        <w:t>events</w:t>
      </w:r>
      <w:r w:rsidRPr="00913085">
        <w:rPr>
          <w:color w:val="403152" w:themeColor="accent4" w:themeShade="80"/>
        </w:rPr>
        <w:t xml:space="preserve"> that </w:t>
      </w:r>
      <w:r w:rsidRPr="00913085">
        <w:rPr>
          <w:b/>
          <w:bCs/>
          <w:color w:val="403152" w:themeColor="accent4" w:themeShade="80"/>
        </w:rPr>
        <w:t>trigger</w:t>
      </w:r>
      <w:r w:rsidRPr="00913085">
        <w:rPr>
          <w:color w:val="403152" w:themeColor="accent4" w:themeShade="80"/>
        </w:rPr>
        <w:t xml:space="preserve"> emotion.</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 xml:space="preserve">•Cultures can </w:t>
      </w:r>
      <w:r w:rsidRPr="00913085">
        <w:rPr>
          <w:b/>
          <w:bCs/>
          <w:color w:val="403152" w:themeColor="accent4" w:themeShade="80"/>
        </w:rPr>
        <w:t>influence</w:t>
      </w:r>
      <w:r w:rsidRPr="00913085">
        <w:rPr>
          <w:color w:val="403152" w:themeColor="accent4" w:themeShade="80"/>
        </w:rPr>
        <w:t xml:space="preserve"> when and how much children express emotions.</w:t>
      </w:r>
    </w:p>
    <w:p w:rsidR="000D4B56" w:rsidRPr="00913085" w:rsidRDefault="000D4B56" w:rsidP="000D4B56">
      <w:pPr>
        <w:pStyle w:val="NoteLevel1"/>
        <w:rPr>
          <w:color w:val="403152" w:themeColor="accent4" w:themeShade="80"/>
        </w:rPr>
      </w:pPr>
      <w:r w:rsidRPr="00913085">
        <w:rPr>
          <w:color w:val="403152" w:themeColor="accent4" w:themeShade="80"/>
        </w:rPr>
        <w:t>•Recognizing and Using Others Emotions</w:t>
      </w:r>
    </w:p>
    <w:p w:rsidR="000D4B56" w:rsidRPr="00913085" w:rsidRDefault="000D4B56" w:rsidP="000D4B56">
      <w:pPr>
        <w:pStyle w:val="NoteLevel1"/>
        <w:rPr>
          <w:color w:val="403152" w:themeColor="accent4" w:themeShade="80"/>
        </w:rPr>
      </w:pPr>
      <w:r w:rsidRPr="00913085">
        <w:rPr>
          <w:color w:val="403152" w:themeColor="accent4" w:themeShade="80"/>
        </w:rPr>
        <w:t xml:space="preserve">•Infants can distinguish </w:t>
      </w:r>
      <w:r w:rsidRPr="00913085">
        <w:rPr>
          <w:b/>
          <w:bCs/>
          <w:color w:val="403152" w:themeColor="accent4" w:themeShade="80"/>
        </w:rPr>
        <w:t>facial expression</w:t>
      </w:r>
      <w:r w:rsidRPr="00913085">
        <w:rPr>
          <w:color w:val="403152" w:themeColor="accent4" w:themeShade="80"/>
        </w:rPr>
        <w:t xml:space="preserve"> &amp; </w:t>
      </w:r>
      <w:r w:rsidRPr="00913085">
        <w:rPr>
          <w:b/>
          <w:bCs/>
          <w:color w:val="403152" w:themeColor="accent4" w:themeShade="80"/>
        </w:rPr>
        <w:t>emotions</w:t>
      </w:r>
      <w:r w:rsidRPr="00913085">
        <w:rPr>
          <w:color w:val="403152" w:themeColor="accent4" w:themeShade="80"/>
        </w:rPr>
        <w:t xml:space="preserve"> they portray.</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Social referencing:</w:t>
      </w:r>
      <w:r w:rsidRPr="00913085">
        <w:rPr>
          <w:color w:val="403152" w:themeColor="accent4" w:themeShade="80"/>
        </w:rPr>
        <w:t xml:space="preserve"> look to face of </w:t>
      </w:r>
      <w:proofErr w:type="gramStart"/>
      <w:r w:rsidRPr="00913085">
        <w:rPr>
          <w:color w:val="403152" w:themeColor="accent4" w:themeShade="80"/>
        </w:rPr>
        <w:t>others  to</w:t>
      </w:r>
      <w:proofErr w:type="gramEnd"/>
      <w:r w:rsidRPr="00913085">
        <w:rPr>
          <w:color w:val="403152" w:themeColor="accent4" w:themeShade="80"/>
        </w:rPr>
        <w:t xml:space="preserve"> help interpret a situation.</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 xml:space="preserve">•Positive and </w:t>
      </w:r>
      <w:r w:rsidRPr="00913085">
        <w:rPr>
          <w:b/>
          <w:bCs/>
          <w:color w:val="403152" w:themeColor="accent4" w:themeShade="80"/>
        </w:rPr>
        <w:t>rewarding relationship</w:t>
      </w:r>
      <w:r w:rsidRPr="00913085">
        <w:rPr>
          <w:color w:val="403152" w:themeColor="accent4" w:themeShade="80"/>
        </w:rPr>
        <w:t xml:space="preserve"> improves children’s understanding of emotions.</w:t>
      </w:r>
    </w:p>
    <w:p w:rsidR="000D4B56" w:rsidRPr="00913085" w:rsidRDefault="000D4B56" w:rsidP="000D4B56">
      <w:pPr>
        <w:pStyle w:val="NoteLevel1"/>
        <w:rPr>
          <w:color w:val="403152" w:themeColor="accent4" w:themeShade="80"/>
        </w:rPr>
      </w:pPr>
      <w:r w:rsidRPr="00913085">
        <w:rPr>
          <w:color w:val="403152" w:themeColor="accent4" w:themeShade="80"/>
        </w:rPr>
        <w:t>•Regulating Emotions</w:t>
      </w:r>
    </w:p>
    <w:p w:rsidR="000D4B56" w:rsidRPr="00913085" w:rsidRDefault="000D4B56" w:rsidP="000D4B56">
      <w:pPr>
        <w:pStyle w:val="NoteLevel1"/>
        <w:rPr>
          <w:color w:val="403152" w:themeColor="accent4" w:themeShade="80"/>
        </w:rPr>
      </w:pPr>
      <w:r w:rsidRPr="00913085">
        <w:rPr>
          <w:color w:val="403152" w:themeColor="accent4" w:themeShade="80"/>
        </w:rPr>
        <w:t xml:space="preserve">•By 4-6 months, children can use simple strategies to </w:t>
      </w:r>
      <w:r w:rsidRPr="00913085">
        <w:rPr>
          <w:b/>
          <w:bCs/>
          <w:color w:val="403152" w:themeColor="accent4" w:themeShade="80"/>
        </w:rPr>
        <w:t>regulate</w:t>
      </w:r>
      <w:r w:rsidRPr="00913085">
        <w:rPr>
          <w:color w:val="403152" w:themeColor="accent4" w:themeShade="80"/>
        </w:rPr>
        <w:t xml:space="preserve"> their emotions.</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 xml:space="preserve">Example: </w:t>
      </w:r>
      <w:r w:rsidRPr="00913085">
        <w:rPr>
          <w:color w:val="403152" w:themeColor="accent4" w:themeShade="80"/>
        </w:rPr>
        <w:t>When something frightens or confuses an infant, he or she often looks away.</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•With age, strategies become more complex.</w:t>
      </w:r>
    </w:p>
    <w:p w:rsidR="000D4B56" w:rsidRPr="00913085" w:rsidRDefault="000D4B56" w:rsidP="000D4B56">
      <w:pPr>
        <w:pStyle w:val="NoteLevel1"/>
        <w:rPr>
          <w:color w:val="403152" w:themeColor="accent4" w:themeShade="80"/>
        </w:rPr>
      </w:pPr>
      <w:r w:rsidRPr="00913085">
        <w:rPr>
          <w:color w:val="403152" w:themeColor="accent4" w:themeShade="80"/>
        </w:rPr>
        <w:t>•Temperament</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 xml:space="preserve">Temperament: </w:t>
      </w:r>
      <w:r w:rsidRPr="00913085">
        <w:rPr>
          <w:color w:val="403152" w:themeColor="accent4" w:themeShade="80"/>
        </w:rPr>
        <w:t xml:space="preserve">consistent style or pattern to an infant’s </w:t>
      </w:r>
      <w:proofErr w:type="spellStart"/>
      <w:r w:rsidRPr="00913085">
        <w:rPr>
          <w:color w:val="403152" w:themeColor="accent4" w:themeShade="80"/>
        </w:rPr>
        <w:t>behaviour</w:t>
      </w:r>
      <w:proofErr w:type="spellEnd"/>
      <w:r w:rsidRPr="00913085">
        <w:rPr>
          <w:color w:val="403152" w:themeColor="accent4" w:themeShade="80"/>
        </w:rPr>
        <w:t>.</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•Five Dimensions of Temperament:</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Activity level:</w:t>
      </w:r>
      <w:r w:rsidRPr="00913085">
        <w:rPr>
          <w:color w:val="403152" w:themeColor="accent4" w:themeShade="80"/>
        </w:rPr>
        <w:t xml:space="preserve"> physical &amp; motor activity</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Positive affect:</w:t>
      </w:r>
      <w:r w:rsidRPr="00913085">
        <w:rPr>
          <w:color w:val="403152" w:themeColor="accent4" w:themeShade="80"/>
        </w:rPr>
        <w:t xml:space="preserve"> expression of positive states </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Persistence:</w:t>
      </w:r>
      <w:r w:rsidRPr="00913085">
        <w:rPr>
          <w:color w:val="403152" w:themeColor="accent4" w:themeShade="80"/>
        </w:rPr>
        <w:t xml:space="preserve"> devotion to an activity</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Inhibition:</w:t>
      </w:r>
      <w:r w:rsidRPr="00913085">
        <w:rPr>
          <w:color w:val="403152" w:themeColor="accent4" w:themeShade="80"/>
        </w:rPr>
        <w:t xml:space="preserve"> shyness and withdrawal</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Negative affect:</w:t>
      </w:r>
      <w:r w:rsidRPr="00913085">
        <w:rPr>
          <w:color w:val="403152" w:themeColor="accent4" w:themeShade="80"/>
        </w:rPr>
        <w:t xml:space="preserve"> irritability, distress, and anger</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•Hereditary and Environment Contributions to Temperament</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Heredity</w:t>
      </w:r>
      <w:r w:rsidRPr="00913085">
        <w:rPr>
          <w:color w:val="403152" w:themeColor="accent4" w:themeShade="80"/>
        </w:rPr>
        <w:t xml:space="preserve"> &amp; </w:t>
      </w:r>
      <w:r w:rsidRPr="00913085">
        <w:rPr>
          <w:b/>
          <w:bCs/>
          <w:color w:val="403152" w:themeColor="accent4" w:themeShade="80"/>
        </w:rPr>
        <w:t xml:space="preserve">experience </w:t>
      </w:r>
      <w:r w:rsidRPr="00913085">
        <w:rPr>
          <w:color w:val="403152" w:themeColor="accent4" w:themeShade="80"/>
        </w:rPr>
        <w:t>are both important.</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 xml:space="preserve">Negative emotionality </w:t>
      </w:r>
      <w:r w:rsidRPr="00913085">
        <w:rPr>
          <w:color w:val="403152" w:themeColor="accent4" w:themeShade="80"/>
        </w:rPr>
        <w:t xml:space="preserve">– seems to reflect </w:t>
      </w:r>
      <w:r w:rsidRPr="00913085">
        <w:rPr>
          <w:b/>
          <w:bCs/>
          <w:color w:val="403152" w:themeColor="accent4" w:themeShade="80"/>
        </w:rPr>
        <w:t>genetic</w:t>
      </w:r>
      <w:r w:rsidRPr="00913085">
        <w:rPr>
          <w:color w:val="403152" w:themeColor="accent4" w:themeShade="80"/>
        </w:rPr>
        <w:t xml:space="preserve"> influences</w:t>
      </w:r>
    </w:p>
    <w:p w:rsidR="000D4B56" w:rsidRPr="00913085" w:rsidRDefault="000D4B56" w:rsidP="000D4B56">
      <w:pPr>
        <w:pStyle w:val="NoteLevel1"/>
        <w:rPr>
          <w:b/>
          <w:bCs/>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Positive emotionality</w:t>
      </w:r>
      <w:r w:rsidRPr="00913085">
        <w:rPr>
          <w:color w:val="403152" w:themeColor="accent4" w:themeShade="80"/>
        </w:rPr>
        <w:t xml:space="preserve"> –seems to reflect </w:t>
      </w:r>
      <w:r w:rsidRPr="00913085">
        <w:rPr>
          <w:b/>
          <w:bCs/>
          <w:color w:val="403152" w:themeColor="accent4" w:themeShade="80"/>
        </w:rPr>
        <w:t>environmental</w:t>
      </w:r>
      <w:r w:rsidRPr="00913085">
        <w:rPr>
          <w:color w:val="403152" w:themeColor="accent4" w:themeShade="80"/>
        </w:rPr>
        <w:t xml:space="preserve"> influences.</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 xml:space="preserve">•Abrupt </w:t>
      </w:r>
      <w:proofErr w:type="spellStart"/>
      <w:r w:rsidRPr="00913085">
        <w:rPr>
          <w:color w:val="403152" w:themeColor="accent4" w:themeShade="80"/>
        </w:rPr>
        <w:t>caregiving</w:t>
      </w:r>
      <w:proofErr w:type="spellEnd"/>
      <w:r w:rsidRPr="00913085">
        <w:rPr>
          <w:color w:val="403152" w:themeColor="accent4" w:themeShade="80"/>
        </w:rPr>
        <w:t xml:space="preserve"> </w:t>
      </w:r>
      <w:r w:rsidRPr="00913085">
        <w:rPr>
          <w:color w:val="403152" w:themeColor="accent4" w:themeShade="80"/>
        </w:rPr>
        <w:sym w:font="Wingdings" w:char="F0E0"/>
      </w:r>
      <w:r w:rsidRPr="00913085">
        <w:rPr>
          <w:color w:val="403152" w:themeColor="accent4" w:themeShade="80"/>
        </w:rPr>
        <w:t xml:space="preserve"> difficult temperaments.</w:t>
      </w:r>
    </w:p>
    <w:p w:rsidR="000D4B56" w:rsidRPr="00913085" w:rsidRDefault="000D4B56" w:rsidP="000D4B56">
      <w:pPr>
        <w:pStyle w:val="NoteLevel1"/>
        <w:rPr>
          <w:color w:val="403152" w:themeColor="accent4" w:themeShade="80"/>
        </w:rPr>
      </w:pPr>
      <w:r w:rsidRPr="00913085">
        <w:rPr>
          <w:color w:val="403152" w:themeColor="accent4" w:themeShade="80"/>
        </w:rPr>
        <w:t>•Stability of Temperament</w:t>
      </w:r>
    </w:p>
    <w:p w:rsidR="000D4B56" w:rsidRPr="00913085" w:rsidRDefault="000D4B56" w:rsidP="000D4B56">
      <w:pPr>
        <w:pStyle w:val="NoteLevel1"/>
        <w:rPr>
          <w:color w:val="403152" w:themeColor="accent4" w:themeShade="80"/>
        </w:rPr>
      </w:pPr>
      <w:r w:rsidRPr="00913085">
        <w:rPr>
          <w:color w:val="403152" w:themeColor="accent4" w:themeShade="80"/>
        </w:rPr>
        <w:t xml:space="preserve">•Temperament is </w:t>
      </w:r>
      <w:r w:rsidRPr="00913085">
        <w:rPr>
          <w:b/>
          <w:bCs/>
          <w:color w:val="403152" w:themeColor="accent4" w:themeShade="80"/>
        </w:rPr>
        <w:t>somewhat stable</w:t>
      </w:r>
      <w:r w:rsidRPr="00913085">
        <w:rPr>
          <w:color w:val="403152" w:themeColor="accent4" w:themeShade="80"/>
        </w:rPr>
        <w:t xml:space="preserve"> during the </w:t>
      </w:r>
      <w:r w:rsidRPr="00913085">
        <w:rPr>
          <w:b/>
          <w:bCs/>
          <w:color w:val="403152" w:themeColor="accent4" w:themeShade="80"/>
        </w:rPr>
        <w:t>infant</w:t>
      </w:r>
      <w:r w:rsidRPr="00913085">
        <w:rPr>
          <w:color w:val="403152" w:themeColor="accent4" w:themeShade="80"/>
        </w:rPr>
        <w:t xml:space="preserve"> and </w:t>
      </w:r>
      <w:r w:rsidRPr="00913085">
        <w:rPr>
          <w:b/>
          <w:bCs/>
          <w:color w:val="403152" w:themeColor="accent4" w:themeShade="80"/>
        </w:rPr>
        <w:t>toddler</w:t>
      </w:r>
      <w:r w:rsidRPr="00913085">
        <w:rPr>
          <w:color w:val="403152" w:themeColor="accent4" w:themeShade="80"/>
        </w:rPr>
        <w:t xml:space="preserve"> years.</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•Increasing stability with age.</w:t>
      </w:r>
    </w:p>
    <w:p w:rsidR="000D4B56" w:rsidRPr="00913085" w:rsidRDefault="000D4B56" w:rsidP="000D4B56">
      <w:pPr>
        <w:pStyle w:val="NoteLevel1"/>
        <w:rPr>
          <w:color w:val="403152" w:themeColor="accent4" w:themeShade="80"/>
        </w:rPr>
      </w:pPr>
      <w:r w:rsidRPr="00913085">
        <w:rPr>
          <w:color w:val="403152" w:themeColor="accent4" w:themeShade="80"/>
        </w:rPr>
        <w:t>•Becoming Self-Aware…</w:t>
      </w:r>
    </w:p>
    <w:p w:rsidR="000D4B56" w:rsidRPr="00913085" w:rsidRDefault="000D4B56" w:rsidP="000D4B56">
      <w:pPr>
        <w:pStyle w:val="NoteLevel1"/>
        <w:rPr>
          <w:color w:val="403152" w:themeColor="accent4" w:themeShade="80"/>
        </w:rPr>
      </w:pPr>
      <w:r w:rsidRPr="00913085">
        <w:rPr>
          <w:color w:val="403152" w:themeColor="accent4" w:themeShade="80"/>
        </w:rPr>
        <w:t>•Origins of Self-Concept</w:t>
      </w:r>
    </w:p>
    <w:p w:rsidR="000D4B56" w:rsidRPr="00913085" w:rsidRDefault="000D4B56" w:rsidP="000D4B56">
      <w:pPr>
        <w:pStyle w:val="NoteLevel1"/>
        <w:rPr>
          <w:color w:val="403152" w:themeColor="accent4" w:themeShade="80"/>
        </w:rPr>
      </w:pPr>
      <w:r w:rsidRPr="00913085">
        <w:rPr>
          <w:color w:val="403152" w:themeColor="accent4" w:themeShade="80"/>
        </w:rPr>
        <w:t>•Emerges between 18 and 24 months</w:t>
      </w:r>
    </w:p>
    <w:p w:rsidR="000D4B56" w:rsidRPr="00913085" w:rsidRDefault="000D4B56" w:rsidP="000D4B56">
      <w:pPr>
        <w:pStyle w:val="NoteLevel1"/>
        <w:rPr>
          <w:color w:val="403152" w:themeColor="accent4" w:themeShade="80"/>
        </w:rPr>
      </w:pPr>
      <w:r w:rsidRPr="00913085">
        <w:rPr>
          <w:color w:val="403152" w:themeColor="accent4" w:themeShade="80"/>
        </w:rPr>
        <w:t>–Recognition of reflection (~ 15 months)</w:t>
      </w:r>
    </w:p>
    <w:p w:rsidR="000D4B56" w:rsidRPr="00913085" w:rsidRDefault="000D4B56" w:rsidP="000D4B56">
      <w:pPr>
        <w:pStyle w:val="NoteLevel1"/>
        <w:rPr>
          <w:color w:val="403152" w:themeColor="accent4" w:themeShade="80"/>
        </w:rPr>
      </w:pPr>
      <w:r w:rsidRPr="00913085">
        <w:rPr>
          <w:color w:val="403152" w:themeColor="accent4" w:themeShade="80"/>
        </w:rPr>
        <w:t>–Will linger on photographs of self (18-24 months)</w:t>
      </w:r>
    </w:p>
    <w:p w:rsidR="000D4B56" w:rsidRPr="00913085" w:rsidRDefault="000D4B56" w:rsidP="000D4B56">
      <w:pPr>
        <w:pStyle w:val="NoteLevel1"/>
        <w:rPr>
          <w:color w:val="403152" w:themeColor="accent4" w:themeShade="80"/>
        </w:rPr>
      </w:pPr>
      <w:r w:rsidRPr="00913085">
        <w:rPr>
          <w:color w:val="403152" w:themeColor="accent4" w:themeShade="80"/>
        </w:rPr>
        <w:t>–Established in most children by age 2</w:t>
      </w:r>
    </w:p>
    <w:p w:rsidR="000D4B56" w:rsidRPr="00913085" w:rsidRDefault="000D4B56" w:rsidP="000D4B56">
      <w:pPr>
        <w:pStyle w:val="NoteLevel1"/>
        <w:rPr>
          <w:color w:val="403152" w:themeColor="accent4" w:themeShade="80"/>
        </w:rPr>
      </w:pPr>
      <w:r w:rsidRPr="00913085">
        <w:rPr>
          <w:color w:val="403152" w:themeColor="accent4" w:themeShade="80"/>
        </w:rPr>
        <w:t>•Howe and Courage: early childhood memory is connected to development of sense of self.</w:t>
      </w:r>
    </w:p>
    <w:p w:rsidR="000D4B56" w:rsidRPr="00913085" w:rsidRDefault="000D4B56" w:rsidP="000D4B56">
      <w:pPr>
        <w:pStyle w:val="NoteLevel1"/>
        <w:rPr>
          <w:color w:val="403152" w:themeColor="accent4" w:themeShade="80"/>
        </w:rPr>
      </w:pPr>
      <w:r w:rsidRPr="00913085">
        <w:rPr>
          <w:color w:val="403152" w:themeColor="accent4" w:themeShade="80"/>
        </w:rPr>
        <w:t>•Interacting With Others…</w:t>
      </w:r>
    </w:p>
    <w:p w:rsidR="000D4B56" w:rsidRPr="00913085" w:rsidRDefault="000D4B56" w:rsidP="000D4B56">
      <w:pPr>
        <w:pStyle w:val="NoteLevel1"/>
        <w:rPr>
          <w:color w:val="403152" w:themeColor="accent4" w:themeShade="80"/>
        </w:rPr>
      </w:pPr>
      <w:r w:rsidRPr="00913085">
        <w:rPr>
          <w:color w:val="403152" w:themeColor="accent4" w:themeShade="80"/>
        </w:rPr>
        <w:t>•The Joys of Play</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Parallel play</w:t>
      </w:r>
      <w:r w:rsidRPr="00913085">
        <w:rPr>
          <w:color w:val="403152" w:themeColor="accent4" w:themeShade="80"/>
        </w:rPr>
        <w:t>: playing alongside each other, little interaction.</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Simple social play:</w:t>
      </w:r>
      <w:r w:rsidRPr="00913085">
        <w:rPr>
          <w:color w:val="403152" w:themeColor="accent4" w:themeShade="80"/>
        </w:rPr>
        <w:t xml:space="preserve"> children do similar activities, smile, </w:t>
      </w:r>
      <w:proofErr w:type="gramStart"/>
      <w:r w:rsidRPr="00913085">
        <w:rPr>
          <w:color w:val="403152" w:themeColor="accent4" w:themeShade="80"/>
        </w:rPr>
        <w:t>some</w:t>
      </w:r>
      <w:proofErr w:type="gramEnd"/>
      <w:r w:rsidRPr="00913085">
        <w:rPr>
          <w:color w:val="403152" w:themeColor="accent4" w:themeShade="80"/>
        </w:rPr>
        <w:t xml:space="preserve"> interaction.</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 xml:space="preserve">Cooperative play: </w:t>
      </w:r>
      <w:r w:rsidRPr="00913085">
        <w:rPr>
          <w:color w:val="403152" w:themeColor="accent4" w:themeShade="80"/>
        </w:rPr>
        <w:t>play roles &amp; interact.</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Make-believe play:</w:t>
      </w:r>
      <w:r w:rsidRPr="00913085">
        <w:rPr>
          <w:color w:val="403152" w:themeColor="accent4" w:themeShade="80"/>
        </w:rPr>
        <w:t xml:space="preserve"> uses imagination</w:t>
      </w:r>
    </w:p>
    <w:p w:rsidR="000D4B56" w:rsidRPr="00913085" w:rsidRDefault="000D4B56" w:rsidP="000D4B56">
      <w:pPr>
        <w:pStyle w:val="NoteLevel1"/>
        <w:rPr>
          <w:color w:val="403152" w:themeColor="accent4" w:themeShade="80"/>
        </w:rPr>
      </w:pPr>
      <w:r w:rsidRPr="00913085">
        <w:rPr>
          <w:color w:val="403152" w:themeColor="accent4" w:themeShade="80"/>
        </w:rPr>
        <w:t>•Helping Others</w:t>
      </w:r>
    </w:p>
    <w:p w:rsidR="000D4B56" w:rsidRPr="00913085" w:rsidRDefault="000D4B56" w:rsidP="000D4B56">
      <w:pPr>
        <w:pStyle w:val="NoteLevel1"/>
        <w:rPr>
          <w:color w:val="403152" w:themeColor="accent4" w:themeShade="80"/>
        </w:rPr>
      </w:pPr>
      <w:r w:rsidRPr="00913085">
        <w:rPr>
          <w:color w:val="403152" w:themeColor="accent4" w:themeShade="80"/>
        </w:rPr>
        <w:t>•</w:t>
      </w:r>
      <w:proofErr w:type="spellStart"/>
      <w:r w:rsidRPr="00913085">
        <w:rPr>
          <w:b/>
          <w:bCs/>
          <w:color w:val="403152" w:themeColor="accent4" w:themeShade="80"/>
        </w:rPr>
        <w:t>Prosocial</w:t>
      </w:r>
      <w:proofErr w:type="spellEnd"/>
      <w:r w:rsidRPr="00913085">
        <w:rPr>
          <w:b/>
          <w:bCs/>
          <w:color w:val="403152" w:themeColor="accent4" w:themeShade="80"/>
        </w:rPr>
        <w:t xml:space="preserve"> </w:t>
      </w:r>
      <w:proofErr w:type="spellStart"/>
      <w:r w:rsidRPr="00913085">
        <w:rPr>
          <w:b/>
          <w:bCs/>
          <w:color w:val="403152" w:themeColor="accent4" w:themeShade="80"/>
        </w:rPr>
        <w:t>behaviour</w:t>
      </w:r>
      <w:proofErr w:type="spellEnd"/>
      <w:r w:rsidRPr="00913085">
        <w:rPr>
          <w:color w:val="403152" w:themeColor="accent4" w:themeShade="80"/>
        </w:rPr>
        <w:t xml:space="preserve"> is ANY </w:t>
      </w:r>
      <w:proofErr w:type="spellStart"/>
      <w:r w:rsidRPr="00913085">
        <w:rPr>
          <w:color w:val="403152" w:themeColor="accent4" w:themeShade="80"/>
        </w:rPr>
        <w:t>behaviour</w:t>
      </w:r>
      <w:proofErr w:type="spellEnd"/>
      <w:r w:rsidRPr="00913085">
        <w:rPr>
          <w:color w:val="403152" w:themeColor="accent4" w:themeShade="80"/>
        </w:rPr>
        <w:t xml:space="preserve"> that benefits others.</w:t>
      </w:r>
    </w:p>
    <w:p w:rsidR="000D4B56" w:rsidRPr="00913085" w:rsidRDefault="000D4B56" w:rsidP="000D4B56">
      <w:pPr>
        <w:pStyle w:val="NoteLevel1"/>
        <w:rPr>
          <w:color w:val="403152" w:themeColor="accent4" w:themeShade="80"/>
        </w:rPr>
      </w:pPr>
      <w:r w:rsidRPr="00913085">
        <w:rPr>
          <w:color w:val="403152" w:themeColor="accent4" w:themeShade="80"/>
        </w:rPr>
        <w:t>•</w:t>
      </w:r>
      <w:r w:rsidRPr="00913085">
        <w:rPr>
          <w:b/>
          <w:bCs/>
          <w:color w:val="403152" w:themeColor="accent4" w:themeShade="80"/>
        </w:rPr>
        <w:t>Altruism</w:t>
      </w:r>
      <w:r w:rsidRPr="00913085">
        <w:rPr>
          <w:color w:val="403152" w:themeColor="accent4" w:themeShade="80"/>
        </w:rPr>
        <w:t xml:space="preserve">: </w:t>
      </w:r>
      <w:proofErr w:type="spellStart"/>
      <w:r w:rsidRPr="00913085">
        <w:rPr>
          <w:color w:val="403152" w:themeColor="accent4" w:themeShade="80"/>
        </w:rPr>
        <w:t>behaviour</w:t>
      </w:r>
      <w:proofErr w:type="spellEnd"/>
      <w:r w:rsidRPr="00913085">
        <w:rPr>
          <w:color w:val="403152" w:themeColor="accent4" w:themeShade="80"/>
        </w:rPr>
        <w:t xml:space="preserve"> that benefits others.</w:t>
      </w:r>
    </w:p>
    <w:p w:rsidR="000D4B56" w:rsidRPr="00913085" w:rsidRDefault="000D4B56" w:rsidP="000D4B56">
      <w:pPr>
        <w:pStyle w:val="NoteLevel1"/>
        <w:rPr>
          <w:color w:val="403152" w:themeColor="accent4" w:themeShade="80"/>
        </w:rPr>
      </w:pPr>
    </w:p>
    <w:p w:rsidR="000D4B56" w:rsidRPr="00913085" w:rsidRDefault="000D4B56" w:rsidP="000D4B56">
      <w:pPr>
        <w:pStyle w:val="NoteLevel1"/>
        <w:rPr>
          <w:color w:val="403152" w:themeColor="accent4" w:themeShade="80"/>
        </w:rPr>
      </w:pPr>
      <w:r w:rsidRPr="00913085">
        <w:rPr>
          <w:color w:val="403152" w:themeColor="accent4" w:themeShade="80"/>
        </w:rPr>
        <w:t>•Both observed as early as 18 months</w:t>
      </w:r>
    </w:p>
    <w:p w:rsidR="000D4B56" w:rsidRPr="00913085" w:rsidRDefault="000D4B56" w:rsidP="000D4B56">
      <w:pPr>
        <w:pStyle w:val="NoteLevel1"/>
        <w:rPr>
          <w:color w:val="403152" w:themeColor="accent4" w:themeShade="80"/>
        </w:rPr>
      </w:pPr>
    </w:p>
    <w:p w:rsidR="008F069B" w:rsidRDefault="008F069B" w:rsidP="00431722">
      <w:pPr>
        <w:pStyle w:val="NoteLevel1"/>
        <w:sectPr w:rsidR="008F069B">
          <w:headerReference w:type="first" r:id="rId7"/>
          <w:pgSz w:w="12240" w:h="15840"/>
          <w:pgMar w:top="1440" w:right="1440" w:bottom="1440" w:left="1440" w:header="708" w:footer="708" w:gutter="0"/>
          <w:cols w:space="708"/>
          <w:titlePg/>
          <w:docGrid w:type="lines" w:linePitch="360"/>
        </w:sectPr>
      </w:pPr>
    </w:p>
    <w:p w:rsidR="00F210A9" w:rsidRPr="00913085" w:rsidRDefault="008F069B" w:rsidP="00F210A9">
      <w:pPr>
        <w:pStyle w:val="NoteLevel1"/>
        <w:numPr>
          <w:ilvl w:val="0"/>
          <w:numId w:val="0"/>
        </w:numPr>
        <w:rPr>
          <w:b/>
          <w:bCs/>
          <w:color w:val="403152" w:themeColor="accent4" w:themeShade="80"/>
        </w:rPr>
      </w:pPr>
      <w:r w:rsidRPr="00913085">
        <w:rPr>
          <w:b/>
          <w:bCs/>
          <w:color w:val="403152" w:themeColor="accent4" w:themeShade="80"/>
        </w:rPr>
        <w:t>Chapter Five</w:t>
      </w:r>
    </w:p>
    <w:p w:rsidR="00F210A9" w:rsidRPr="00913085" w:rsidRDefault="008F069B" w:rsidP="00F210A9">
      <w:pPr>
        <w:pStyle w:val="NoteLevel1"/>
        <w:numPr>
          <w:ilvl w:val="0"/>
          <w:numId w:val="0"/>
        </w:numPr>
        <w:rPr>
          <w:b/>
          <w:bCs/>
          <w:color w:val="403152" w:themeColor="accent4" w:themeShade="80"/>
        </w:rPr>
      </w:pPr>
      <w:r w:rsidRPr="00913085">
        <w:rPr>
          <w:b/>
          <w:bCs/>
          <w:color w:val="403152" w:themeColor="accent4" w:themeShade="80"/>
        </w:rPr>
        <w:br/>
        <w:t>Growing and Learning in the Preschool Years:</w:t>
      </w:r>
      <w:r w:rsidRPr="00913085">
        <w:rPr>
          <w:b/>
          <w:bCs/>
          <w:color w:val="403152" w:themeColor="accent4" w:themeShade="80"/>
        </w:rPr>
        <w:br/>
        <w:t>Physical and Cognitive Development in Early Childhood</w:t>
      </w:r>
      <w:r w:rsidRPr="00913085">
        <w:rPr>
          <w:b/>
          <w:bCs/>
          <w:color w:val="403152" w:themeColor="accent4" w:themeShade="80"/>
        </w:rPr>
        <w:br/>
        <w:t>(Pp. 162 – 194)</w:t>
      </w:r>
    </w:p>
    <w:p w:rsidR="008F069B" w:rsidRPr="00913085" w:rsidRDefault="008F069B" w:rsidP="00F210A9">
      <w:pPr>
        <w:pStyle w:val="NoteLevel1"/>
        <w:numPr>
          <w:ilvl w:val="0"/>
          <w:numId w:val="0"/>
        </w:numPr>
        <w:rPr>
          <w:color w:val="403152" w:themeColor="accent4" w:themeShade="80"/>
        </w:rPr>
      </w:pPr>
    </w:p>
    <w:p w:rsidR="008F069B" w:rsidRPr="00913085" w:rsidRDefault="008F069B" w:rsidP="008F069B">
      <w:pPr>
        <w:pStyle w:val="NoteLevel1"/>
        <w:rPr>
          <w:b/>
          <w:bCs/>
          <w:color w:val="403152" w:themeColor="accent4" w:themeShade="80"/>
        </w:rPr>
      </w:pPr>
      <w:r w:rsidRPr="00913085">
        <w:rPr>
          <w:b/>
          <w:bCs/>
          <w:color w:val="403152" w:themeColor="accent4" w:themeShade="80"/>
        </w:rPr>
        <w:t>Physical Development:</w:t>
      </w:r>
      <w:r w:rsidRPr="00913085">
        <w:rPr>
          <w:b/>
          <w:bCs/>
          <w:color w:val="403152" w:themeColor="accent4" w:themeShade="80"/>
        </w:rPr>
        <w:br/>
        <w:t>Growth and Change</w:t>
      </w:r>
      <w:r w:rsidRPr="00913085">
        <w:rPr>
          <w:color w:val="403152" w:themeColor="accent4" w:themeShade="80"/>
        </w:rPr>
        <w:t xml:space="preserve"> </w:t>
      </w:r>
      <w:r w:rsidRPr="00913085">
        <w:rPr>
          <w:b/>
          <w:bCs/>
          <w:color w:val="403152" w:themeColor="accent4" w:themeShade="80"/>
        </w:rPr>
        <w:t>(P. 164)</w:t>
      </w:r>
    </w:p>
    <w:p w:rsidR="008F069B" w:rsidRPr="00913085" w:rsidRDefault="008F069B" w:rsidP="00530D7C">
      <w:pPr>
        <w:pStyle w:val="NoteLevel1"/>
        <w:rPr>
          <w:color w:val="403152" w:themeColor="accent4" w:themeShade="80"/>
        </w:rPr>
      </w:pPr>
      <w:r w:rsidRPr="00913085">
        <w:rPr>
          <w:color w:val="403152" w:themeColor="accent4" w:themeShade="80"/>
        </w:rPr>
        <w:t>•</w:t>
      </w:r>
      <w:r w:rsidRPr="00913085">
        <w:rPr>
          <w:b/>
          <w:bCs/>
          <w:color w:val="403152" w:themeColor="accent4" w:themeShade="80"/>
        </w:rPr>
        <w:t>Learning Objectives</w:t>
      </w:r>
    </w:p>
    <w:p w:rsidR="008F069B" w:rsidRPr="00913085" w:rsidRDefault="008F069B" w:rsidP="00530D7C">
      <w:pPr>
        <w:pStyle w:val="NoteLevel2"/>
        <w:rPr>
          <w:color w:val="403152" w:themeColor="accent4" w:themeShade="80"/>
        </w:rPr>
      </w:pPr>
      <w:r w:rsidRPr="00913085">
        <w:rPr>
          <w:color w:val="403152" w:themeColor="accent4" w:themeShade="80"/>
        </w:rPr>
        <w:t xml:space="preserve">–Identify how height and weight change from </w:t>
      </w:r>
      <w:proofErr w:type="gramStart"/>
      <w:r w:rsidRPr="00913085">
        <w:rPr>
          <w:color w:val="403152" w:themeColor="accent4" w:themeShade="80"/>
        </w:rPr>
        <w:t>2  to</w:t>
      </w:r>
      <w:proofErr w:type="gramEnd"/>
      <w:r w:rsidRPr="00913085">
        <w:rPr>
          <w:color w:val="403152" w:themeColor="accent4" w:themeShade="80"/>
        </w:rPr>
        <w:t xml:space="preserve"> 5 years of age.</w:t>
      </w:r>
    </w:p>
    <w:p w:rsidR="008F069B" w:rsidRPr="00913085" w:rsidRDefault="008F069B" w:rsidP="00530D7C">
      <w:pPr>
        <w:pStyle w:val="NoteLevel2"/>
        <w:rPr>
          <w:color w:val="403152" w:themeColor="accent4" w:themeShade="80"/>
        </w:rPr>
      </w:pPr>
      <w:r w:rsidRPr="00913085">
        <w:rPr>
          <w:color w:val="403152" w:themeColor="accent4" w:themeShade="80"/>
        </w:rPr>
        <w:t>–Explain the nutritional needs and issues for preschool children.</w:t>
      </w:r>
    </w:p>
    <w:p w:rsidR="008F069B" w:rsidRPr="00913085" w:rsidRDefault="008F069B" w:rsidP="00530D7C">
      <w:pPr>
        <w:pStyle w:val="NoteLevel2"/>
        <w:rPr>
          <w:color w:val="403152" w:themeColor="accent4" w:themeShade="80"/>
        </w:rPr>
      </w:pPr>
      <w:r w:rsidRPr="00913085">
        <w:rPr>
          <w:color w:val="403152" w:themeColor="accent4" w:themeShade="80"/>
        </w:rPr>
        <w:t>–Identify how sleeping patterns change.</w:t>
      </w:r>
    </w:p>
    <w:p w:rsidR="00530D7C" w:rsidRPr="00913085" w:rsidRDefault="00530D7C" w:rsidP="00530D7C">
      <w:pPr>
        <w:pStyle w:val="NoteLevel1"/>
        <w:rPr>
          <w:color w:val="403152" w:themeColor="accent4" w:themeShade="80"/>
        </w:rPr>
      </w:pPr>
    </w:p>
    <w:p w:rsidR="008F069B" w:rsidRPr="00913085" w:rsidRDefault="008F069B" w:rsidP="00530D7C">
      <w:pPr>
        <w:pStyle w:val="NoteLevel1"/>
        <w:rPr>
          <w:color w:val="403152" w:themeColor="accent4" w:themeShade="80"/>
        </w:rPr>
      </w:pPr>
      <w:r w:rsidRPr="00913085">
        <w:rPr>
          <w:b/>
          <w:bCs/>
          <w:color w:val="403152" w:themeColor="accent4" w:themeShade="80"/>
        </w:rPr>
        <w:t>Growth of the Body</w:t>
      </w:r>
      <w:r w:rsidRPr="00913085">
        <w:rPr>
          <w:color w:val="403152" w:themeColor="accent4" w:themeShade="80"/>
        </w:rPr>
        <w:t xml:space="preserve"> </w:t>
      </w:r>
      <w:r w:rsidRPr="00913085">
        <w:rPr>
          <w:b/>
          <w:bCs/>
          <w:color w:val="403152" w:themeColor="accent4" w:themeShade="80"/>
        </w:rPr>
        <w:t>(P. 164)</w:t>
      </w:r>
    </w:p>
    <w:p w:rsidR="008F069B" w:rsidRPr="00913085" w:rsidRDefault="008F069B" w:rsidP="00530D7C">
      <w:pPr>
        <w:pStyle w:val="NoteLevel2"/>
        <w:rPr>
          <w:color w:val="403152" w:themeColor="accent4" w:themeShade="80"/>
        </w:rPr>
      </w:pPr>
      <w:r w:rsidRPr="00913085">
        <w:rPr>
          <w:color w:val="403152" w:themeColor="accent4" w:themeShade="80"/>
        </w:rPr>
        <w:t xml:space="preserve">In </w:t>
      </w:r>
      <w:r w:rsidRPr="00913085">
        <w:rPr>
          <w:b/>
          <w:bCs/>
          <w:color w:val="403152" w:themeColor="accent4" w:themeShade="80"/>
        </w:rPr>
        <w:t>early childhood</w:t>
      </w:r>
      <w:r w:rsidRPr="00913085">
        <w:rPr>
          <w:color w:val="403152" w:themeColor="accent4" w:themeShade="80"/>
        </w:rPr>
        <w:t xml:space="preserve"> growth </w:t>
      </w:r>
      <w:r w:rsidRPr="00913085">
        <w:rPr>
          <w:b/>
          <w:bCs/>
          <w:color w:val="403152" w:themeColor="accent4" w:themeShade="80"/>
        </w:rPr>
        <w:t>slows down</w:t>
      </w:r>
      <w:r w:rsidRPr="00913085">
        <w:rPr>
          <w:color w:val="403152" w:themeColor="accent4" w:themeShade="80"/>
        </w:rPr>
        <w:t xml:space="preserve"> considerably from infancy stage. </w:t>
      </w:r>
    </w:p>
    <w:p w:rsidR="008F069B" w:rsidRPr="00913085" w:rsidRDefault="008F069B" w:rsidP="00530D7C">
      <w:pPr>
        <w:pStyle w:val="NoteLevel2"/>
        <w:rPr>
          <w:color w:val="403152" w:themeColor="accent4" w:themeShade="80"/>
        </w:rPr>
      </w:pPr>
      <w:r w:rsidRPr="00913085">
        <w:rPr>
          <w:color w:val="403152" w:themeColor="accent4" w:themeShade="80"/>
        </w:rPr>
        <w:t xml:space="preserve">Average child gains approximately 2.5 kilograms in </w:t>
      </w:r>
      <w:r w:rsidRPr="00913085">
        <w:rPr>
          <w:b/>
          <w:bCs/>
          <w:color w:val="403152" w:themeColor="accent4" w:themeShade="80"/>
        </w:rPr>
        <w:t>weight</w:t>
      </w:r>
      <w:r w:rsidRPr="00913085">
        <w:rPr>
          <w:color w:val="403152" w:themeColor="accent4" w:themeShade="80"/>
        </w:rPr>
        <w:t xml:space="preserve"> and </w:t>
      </w:r>
      <w:r w:rsidRPr="00913085">
        <w:rPr>
          <w:b/>
          <w:bCs/>
          <w:color w:val="403152" w:themeColor="accent4" w:themeShade="80"/>
        </w:rPr>
        <w:t>grows</w:t>
      </w:r>
      <w:r w:rsidRPr="00913085">
        <w:rPr>
          <w:color w:val="403152" w:themeColor="accent4" w:themeShade="80"/>
        </w:rPr>
        <w:t xml:space="preserve"> five to seven </w:t>
      </w:r>
      <w:proofErr w:type="spellStart"/>
      <w:r w:rsidRPr="00913085">
        <w:rPr>
          <w:color w:val="403152" w:themeColor="accent4" w:themeShade="80"/>
        </w:rPr>
        <w:t>centimetres</w:t>
      </w:r>
      <w:proofErr w:type="spellEnd"/>
      <w:r w:rsidRPr="00913085">
        <w:rPr>
          <w:color w:val="403152" w:themeColor="accent4" w:themeShade="80"/>
        </w:rPr>
        <w:t xml:space="preserve"> per year between the ages of 3 and 5 years. </w:t>
      </w:r>
    </w:p>
    <w:p w:rsidR="008F069B" w:rsidRPr="00913085" w:rsidRDefault="008F069B" w:rsidP="00530D7C">
      <w:pPr>
        <w:pStyle w:val="NoteLevel2"/>
        <w:rPr>
          <w:color w:val="403152" w:themeColor="accent4" w:themeShade="80"/>
        </w:rPr>
      </w:pPr>
      <w:r w:rsidRPr="00913085">
        <w:rPr>
          <w:color w:val="403152" w:themeColor="accent4" w:themeShade="80"/>
        </w:rPr>
        <w:t xml:space="preserve">Increases are </w:t>
      </w:r>
      <w:r w:rsidRPr="00913085">
        <w:rPr>
          <w:b/>
          <w:bCs/>
          <w:color w:val="403152" w:themeColor="accent4" w:themeShade="80"/>
        </w:rPr>
        <w:t>variable</w:t>
      </w:r>
      <w:r w:rsidRPr="00913085">
        <w:rPr>
          <w:color w:val="403152" w:themeColor="accent4" w:themeShade="80"/>
        </w:rPr>
        <w:t xml:space="preserve"> and are affected by cultural, genetic, and environment factors.</w:t>
      </w:r>
    </w:p>
    <w:p w:rsidR="00BB202A" w:rsidRPr="00913085" w:rsidRDefault="00BB202A"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b/>
          <w:bCs/>
          <w:color w:val="403152" w:themeColor="accent4" w:themeShade="80"/>
        </w:rPr>
        <w:t>Nutritional Needs and Issues</w:t>
      </w:r>
      <w:r w:rsidRPr="00913085">
        <w:rPr>
          <w:color w:val="403152" w:themeColor="accent4" w:themeShade="80"/>
        </w:rPr>
        <w:br/>
      </w:r>
      <w:r w:rsidRPr="00913085">
        <w:rPr>
          <w:b/>
          <w:bCs/>
          <w:color w:val="403152" w:themeColor="accent4" w:themeShade="80"/>
        </w:rPr>
        <w:t>(P. 164)</w:t>
      </w:r>
    </w:p>
    <w:p w:rsidR="008F069B" w:rsidRPr="00913085" w:rsidRDefault="008F069B" w:rsidP="00BB202A">
      <w:pPr>
        <w:pStyle w:val="NoteLevel2"/>
        <w:rPr>
          <w:color w:val="403152" w:themeColor="accent4" w:themeShade="80"/>
        </w:rPr>
      </w:pPr>
      <w:r w:rsidRPr="00913085">
        <w:rPr>
          <w:color w:val="403152" w:themeColor="accent4" w:themeShade="80"/>
        </w:rPr>
        <w:t xml:space="preserve">Since growth slows, preschool children </w:t>
      </w:r>
      <w:r w:rsidRPr="00913085">
        <w:rPr>
          <w:b/>
          <w:bCs/>
          <w:color w:val="403152" w:themeColor="accent4" w:themeShade="80"/>
        </w:rPr>
        <w:t>need less</w:t>
      </w:r>
      <w:r w:rsidRPr="00913085">
        <w:rPr>
          <w:color w:val="403152" w:themeColor="accent4" w:themeShade="80"/>
        </w:rPr>
        <w:t xml:space="preserve"> to eat.</w:t>
      </w:r>
    </w:p>
    <w:p w:rsidR="008F069B" w:rsidRPr="00913085" w:rsidRDefault="008F069B" w:rsidP="00BB202A">
      <w:pPr>
        <w:pStyle w:val="NoteLevel2"/>
        <w:rPr>
          <w:color w:val="403152" w:themeColor="accent4" w:themeShade="80"/>
        </w:rPr>
      </w:pPr>
      <w:r w:rsidRPr="00913085">
        <w:rPr>
          <w:color w:val="403152" w:themeColor="accent4" w:themeShade="80"/>
        </w:rPr>
        <w:t xml:space="preserve">Time when children become </w:t>
      </w:r>
      <w:r w:rsidRPr="00913085">
        <w:rPr>
          <w:b/>
          <w:bCs/>
          <w:color w:val="403152" w:themeColor="accent4" w:themeShade="80"/>
        </w:rPr>
        <w:t>picky eaters</w:t>
      </w:r>
      <w:r w:rsidRPr="00913085">
        <w:rPr>
          <w:color w:val="403152" w:themeColor="accent4" w:themeShade="80"/>
        </w:rPr>
        <w:t>.</w:t>
      </w:r>
    </w:p>
    <w:p w:rsidR="008F069B" w:rsidRPr="00913085" w:rsidRDefault="008F069B" w:rsidP="00BB202A">
      <w:pPr>
        <w:pStyle w:val="NoteLevel2"/>
        <w:rPr>
          <w:color w:val="403152" w:themeColor="accent4" w:themeShade="80"/>
        </w:rPr>
      </w:pPr>
      <w:r w:rsidRPr="00913085">
        <w:rPr>
          <w:color w:val="403152" w:themeColor="accent4" w:themeShade="80"/>
        </w:rPr>
        <w:t>Virtually all picky eaters get adequate food for growth.</w:t>
      </w:r>
    </w:p>
    <w:p w:rsidR="00BB202A" w:rsidRPr="00913085" w:rsidRDefault="00BB202A"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b/>
          <w:bCs/>
          <w:color w:val="403152" w:themeColor="accent4" w:themeShade="80"/>
        </w:rPr>
        <w:t>Sleep for Toddlers and Preschoolers</w:t>
      </w:r>
      <w:r w:rsidRPr="00913085">
        <w:rPr>
          <w:color w:val="403152" w:themeColor="accent4" w:themeShade="80"/>
        </w:rPr>
        <w:t xml:space="preserve"> (P. 165)</w:t>
      </w:r>
    </w:p>
    <w:p w:rsidR="008F069B" w:rsidRPr="00913085" w:rsidRDefault="008F069B" w:rsidP="00BB202A">
      <w:pPr>
        <w:pStyle w:val="NoteLevel2"/>
        <w:rPr>
          <w:color w:val="403152" w:themeColor="accent4" w:themeShade="80"/>
        </w:rPr>
      </w:pPr>
      <w:r w:rsidRPr="00913085">
        <w:rPr>
          <w:color w:val="403152" w:themeColor="accent4" w:themeShade="80"/>
        </w:rPr>
        <w:t xml:space="preserve">By toddler and preschool years, </w:t>
      </w:r>
      <w:r w:rsidRPr="00913085">
        <w:rPr>
          <w:b/>
          <w:bCs/>
          <w:color w:val="403152" w:themeColor="accent4" w:themeShade="80"/>
        </w:rPr>
        <w:t>sleep routines</w:t>
      </w:r>
      <w:r w:rsidRPr="00913085">
        <w:rPr>
          <w:color w:val="403152" w:themeColor="accent4" w:themeShade="80"/>
        </w:rPr>
        <w:t xml:space="preserve"> are well established.</w:t>
      </w:r>
    </w:p>
    <w:p w:rsidR="008F069B" w:rsidRPr="00913085" w:rsidRDefault="008F069B" w:rsidP="00BB202A">
      <w:pPr>
        <w:pStyle w:val="NoteLevel2"/>
        <w:rPr>
          <w:color w:val="403152" w:themeColor="accent4" w:themeShade="80"/>
        </w:rPr>
      </w:pPr>
      <w:r w:rsidRPr="00913085">
        <w:rPr>
          <w:color w:val="403152" w:themeColor="accent4" w:themeShade="80"/>
        </w:rPr>
        <w:t xml:space="preserve">Most </w:t>
      </w:r>
      <w:r w:rsidRPr="00913085">
        <w:rPr>
          <w:b/>
          <w:bCs/>
          <w:color w:val="403152" w:themeColor="accent4" w:themeShade="80"/>
        </w:rPr>
        <w:t>2-year olds</w:t>
      </w:r>
      <w:r w:rsidRPr="00913085">
        <w:rPr>
          <w:color w:val="403152" w:themeColor="accent4" w:themeShade="80"/>
        </w:rPr>
        <w:t xml:space="preserve"> spend about 13 hours sleeping, compared to </w:t>
      </w:r>
      <w:proofErr w:type="gramStart"/>
      <w:r w:rsidRPr="00913085">
        <w:rPr>
          <w:color w:val="403152" w:themeColor="accent4" w:themeShade="80"/>
        </w:rPr>
        <w:t>under</w:t>
      </w:r>
      <w:proofErr w:type="gramEnd"/>
      <w:r w:rsidRPr="00913085">
        <w:rPr>
          <w:color w:val="403152" w:themeColor="accent4" w:themeShade="80"/>
        </w:rPr>
        <w:t xml:space="preserve"> 11 hours for </w:t>
      </w:r>
      <w:r w:rsidRPr="00913085">
        <w:rPr>
          <w:b/>
          <w:bCs/>
          <w:color w:val="403152" w:themeColor="accent4" w:themeShade="80"/>
        </w:rPr>
        <w:t>6-year olds</w:t>
      </w:r>
      <w:r w:rsidRPr="00913085">
        <w:rPr>
          <w:color w:val="403152" w:themeColor="accent4" w:themeShade="80"/>
        </w:rPr>
        <w:t>.</w:t>
      </w:r>
    </w:p>
    <w:p w:rsidR="008F069B" w:rsidRPr="00913085" w:rsidRDefault="008F069B" w:rsidP="00BB202A">
      <w:pPr>
        <w:pStyle w:val="NoteLevel2"/>
        <w:rPr>
          <w:color w:val="403152" w:themeColor="accent4" w:themeShade="80"/>
        </w:rPr>
      </w:pPr>
      <w:r w:rsidRPr="00913085">
        <w:rPr>
          <w:color w:val="403152" w:themeColor="accent4" w:themeShade="80"/>
        </w:rPr>
        <w:t xml:space="preserve">While most preschool children drift off to sleep </w:t>
      </w:r>
      <w:r w:rsidRPr="00913085">
        <w:rPr>
          <w:b/>
          <w:bCs/>
          <w:color w:val="403152" w:themeColor="accent4" w:themeShade="80"/>
        </w:rPr>
        <w:t>easily</w:t>
      </w:r>
      <w:r w:rsidRPr="00913085">
        <w:rPr>
          <w:color w:val="403152" w:themeColor="accent4" w:themeShade="80"/>
        </w:rPr>
        <w:t xml:space="preserve">, for 20 to 30% of preschool children bedtime </w:t>
      </w:r>
      <w:r w:rsidRPr="00913085">
        <w:rPr>
          <w:b/>
          <w:bCs/>
          <w:color w:val="403152" w:themeColor="accent4" w:themeShade="80"/>
        </w:rPr>
        <w:t>struggles</w:t>
      </w:r>
      <w:r w:rsidRPr="00913085">
        <w:rPr>
          <w:color w:val="403152" w:themeColor="accent4" w:themeShade="80"/>
        </w:rPr>
        <w:t xml:space="preserve"> occur nightly.</w:t>
      </w:r>
    </w:p>
    <w:p w:rsidR="008F069B" w:rsidRPr="00913085" w:rsidRDefault="008F069B" w:rsidP="00BB202A">
      <w:pPr>
        <w:pStyle w:val="NoteLevel2"/>
        <w:rPr>
          <w:color w:val="403152" w:themeColor="accent4" w:themeShade="80"/>
        </w:rPr>
      </w:pPr>
      <w:r w:rsidRPr="00913085">
        <w:rPr>
          <w:color w:val="403152" w:themeColor="accent4" w:themeShade="80"/>
        </w:rPr>
        <w:t xml:space="preserve">Most often bedtime struggles reflect </w:t>
      </w:r>
      <w:r w:rsidRPr="00913085">
        <w:rPr>
          <w:b/>
          <w:bCs/>
          <w:color w:val="403152" w:themeColor="accent4" w:themeShade="80"/>
        </w:rPr>
        <w:t>absence</w:t>
      </w:r>
      <w:r w:rsidRPr="00913085">
        <w:rPr>
          <w:color w:val="403152" w:themeColor="accent4" w:themeShade="80"/>
        </w:rPr>
        <w:t xml:space="preserve"> of regular </w:t>
      </w:r>
      <w:r w:rsidRPr="00913085">
        <w:rPr>
          <w:b/>
          <w:bCs/>
          <w:color w:val="403152" w:themeColor="accent4" w:themeShade="80"/>
        </w:rPr>
        <w:t>bedtime routine</w:t>
      </w:r>
      <w:r w:rsidRPr="00913085">
        <w:rPr>
          <w:color w:val="403152" w:themeColor="accent4" w:themeShade="80"/>
        </w:rPr>
        <w:t>.</w:t>
      </w:r>
    </w:p>
    <w:p w:rsidR="0050101B" w:rsidRPr="00913085" w:rsidRDefault="0050101B" w:rsidP="008F069B">
      <w:pPr>
        <w:pStyle w:val="NoteLevel1"/>
        <w:rPr>
          <w:b/>
          <w:bCs/>
          <w:color w:val="403152" w:themeColor="accent4" w:themeShade="80"/>
        </w:rPr>
      </w:pPr>
    </w:p>
    <w:p w:rsidR="008F069B" w:rsidRPr="00913085" w:rsidRDefault="008F069B" w:rsidP="008F069B">
      <w:pPr>
        <w:pStyle w:val="NoteLevel1"/>
        <w:rPr>
          <w:b/>
          <w:bCs/>
          <w:color w:val="403152" w:themeColor="accent4" w:themeShade="80"/>
        </w:rPr>
      </w:pPr>
      <w:r w:rsidRPr="00913085">
        <w:rPr>
          <w:b/>
          <w:bCs/>
          <w:color w:val="403152" w:themeColor="accent4" w:themeShade="80"/>
        </w:rPr>
        <w:t>Sleep for Toddlers and Preschoolers</w:t>
      </w:r>
      <w:r w:rsidRPr="00913085">
        <w:rPr>
          <w:color w:val="403152" w:themeColor="accent4" w:themeShade="80"/>
        </w:rPr>
        <w:t xml:space="preserve"> </w:t>
      </w:r>
      <w:r w:rsidRPr="00913085">
        <w:rPr>
          <w:b/>
          <w:bCs/>
          <w:color w:val="403152" w:themeColor="accent4" w:themeShade="80"/>
        </w:rPr>
        <w:t>(P. 165)</w:t>
      </w:r>
    </w:p>
    <w:p w:rsidR="008F069B" w:rsidRPr="00913085" w:rsidRDefault="008F069B" w:rsidP="0050101B">
      <w:pPr>
        <w:pStyle w:val="NoteLevel2"/>
        <w:rPr>
          <w:color w:val="403152" w:themeColor="accent4" w:themeShade="80"/>
        </w:rPr>
      </w:pPr>
      <w:r w:rsidRPr="00913085">
        <w:rPr>
          <w:color w:val="403152" w:themeColor="accent4" w:themeShade="80"/>
        </w:rPr>
        <w:t xml:space="preserve">Many children have </w:t>
      </w:r>
      <w:r w:rsidRPr="00913085">
        <w:rPr>
          <w:b/>
          <w:bCs/>
          <w:color w:val="403152" w:themeColor="accent4" w:themeShade="80"/>
        </w:rPr>
        <w:t>nightmares</w:t>
      </w:r>
      <w:r w:rsidRPr="00913085">
        <w:rPr>
          <w:color w:val="403152" w:themeColor="accent4" w:themeShade="80"/>
        </w:rPr>
        <w:t>:</w:t>
      </w:r>
    </w:p>
    <w:p w:rsidR="008F069B" w:rsidRPr="00913085" w:rsidRDefault="008F069B" w:rsidP="0050101B">
      <w:pPr>
        <w:pStyle w:val="NoteLevel3"/>
        <w:rPr>
          <w:color w:val="403152" w:themeColor="accent4" w:themeShade="80"/>
        </w:rPr>
      </w:pPr>
      <w:proofErr w:type="gramStart"/>
      <w:r w:rsidRPr="00913085">
        <w:rPr>
          <w:color w:val="403152" w:themeColor="accent4" w:themeShade="80"/>
        </w:rPr>
        <w:t>vivid</w:t>
      </w:r>
      <w:proofErr w:type="gramEnd"/>
      <w:r w:rsidRPr="00913085">
        <w:rPr>
          <w:color w:val="403152" w:themeColor="accent4" w:themeShade="80"/>
        </w:rPr>
        <w:t>, frightening dreams occurring toward morning that usually wake a child</w:t>
      </w:r>
    </w:p>
    <w:p w:rsidR="008F069B" w:rsidRPr="00913085" w:rsidRDefault="008F069B" w:rsidP="0050101B">
      <w:pPr>
        <w:pStyle w:val="NoteLevel2"/>
        <w:rPr>
          <w:color w:val="403152" w:themeColor="accent4" w:themeShade="80"/>
        </w:rPr>
      </w:pPr>
      <w:r w:rsidRPr="00913085">
        <w:rPr>
          <w:b/>
          <w:bCs/>
          <w:color w:val="403152" w:themeColor="accent4" w:themeShade="80"/>
        </w:rPr>
        <w:t>Night terrors:</w:t>
      </w:r>
    </w:p>
    <w:p w:rsidR="008F069B" w:rsidRPr="00913085" w:rsidRDefault="008F069B" w:rsidP="0050101B">
      <w:pPr>
        <w:pStyle w:val="NoteLevel3"/>
        <w:rPr>
          <w:color w:val="403152" w:themeColor="accent4" w:themeShade="80"/>
        </w:rPr>
      </w:pPr>
      <w:proofErr w:type="gramStart"/>
      <w:r w:rsidRPr="00913085">
        <w:rPr>
          <w:color w:val="403152" w:themeColor="accent4" w:themeShade="80"/>
        </w:rPr>
        <w:t>children</w:t>
      </w:r>
      <w:proofErr w:type="gramEnd"/>
      <w:r w:rsidRPr="00913085">
        <w:rPr>
          <w:color w:val="403152" w:themeColor="accent4" w:themeShade="80"/>
        </w:rPr>
        <w:t xml:space="preserve"> appear to wake in a panicked state and are often breathing rapidly and perspiring heavily</w:t>
      </w:r>
    </w:p>
    <w:p w:rsidR="008F069B" w:rsidRPr="00913085" w:rsidRDefault="008F069B" w:rsidP="0050101B">
      <w:pPr>
        <w:pStyle w:val="NoteLevel2"/>
        <w:rPr>
          <w:color w:val="403152" w:themeColor="accent4" w:themeShade="80"/>
        </w:rPr>
      </w:pPr>
      <w:r w:rsidRPr="00913085">
        <w:rPr>
          <w:b/>
          <w:bCs/>
          <w:color w:val="403152" w:themeColor="accent4" w:themeShade="80"/>
        </w:rPr>
        <w:t>Sleepwalking:</w:t>
      </w:r>
    </w:p>
    <w:p w:rsidR="008F069B" w:rsidRPr="00913085" w:rsidRDefault="008F069B" w:rsidP="0050101B">
      <w:pPr>
        <w:pStyle w:val="NoteLevel3"/>
        <w:rPr>
          <w:color w:val="403152" w:themeColor="accent4" w:themeShade="80"/>
        </w:rPr>
      </w:pPr>
      <w:proofErr w:type="gramStart"/>
      <w:r w:rsidRPr="00913085">
        <w:rPr>
          <w:color w:val="403152" w:themeColor="accent4" w:themeShade="80"/>
        </w:rPr>
        <w:t>during</w:t>
      </w:r>
      <w:proofErr w:type="gramEnd"/>
      <w:r w:rsidRPr="00913085">
        <w:rPr>
          <w:color w:val="403152" w:themeColor="accent4" w:themeShade="80"/>
        </w:rPr>
        <w:t xml:space="preserve"> deep sleep children get out of bed and walk</w:t>
      </w:r>
    </w:p>
    <w:p w:rsidR="0050101B" w:rsidRPr="00913085" w:rsidRDefault="0050101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b/>
          <w:bCs/>
          <w:color w:val="403152" w:themeColor="accent4" w:themeShade="80"/>
        </w:rPr>
        <w:t>Bedwetting:</w:t>
      </w:r>
    </w:p>
    <w:p w:rsidR="008F069B" w:rsidRPr="00913085" w:rsidRDefault="008F069B" w:rsidP="00A0439F">
      <w:pPr>
        <w:pStyle w:val="NoteLevel2"/>
        <w:rPr>
          <w:color w:val="403152" w:themeColor="accent4" w:themeShade="80"/>
        </w:rPr>
      </w:pPr>
      <w:proofErr w:type="gramStart"/>
      <w:r w:rsidRPr="00913085">
        <w:rPr>
          <w:color w:val="403152" w:themeColor="accent4" w:themeShade="80"/>
        </w:rPr>
        <w:t>most</w:t>
      </w:r>
      <w:proofErr w:type="gramEnd"/>
      <w:r w:rsidRPr="00913085">
        <w:rPr>
          <w:color w:val="403152" w:themeColor="accent4" w:themeShade="80"/>
        </w:rPr>
        <w:t xml:space="preserve"> Canadian children learn to use toilet as 2- or 3- year-olds</w:t>
      </w:r>
    </w:p>
    <w:p w:rsidR="008F069B" w:rsidRPr="00913085" w:rsidRDefault="008F069B" w:rsidP="00A0439F">
      <w:pPr>
        <w:pStyle w:val="NoteLevel2"/>
        <w:rPr>
          <w:color w:val="403152" w:themeColor="accent4" w:themeShade="80"/>
        </w:rPr>
      </w:pPr>
      <w:proofErr w:type="gramStart"/>
      <w:r w:rsidRPr="00913085">
        <w:rPr>
          <w:color w:val="403152" w:themeColor="accent4" w:themeShade="80"/>
        </w:rPr>
        <w:t>at</w:t>
      </w:r>
      <w:proofErr w:type="gramEnd"/>
      <w:r w:rsidRPr="00913085">
        <w:rPr>
          <w:color w:val="403152" w:themeColor="accent4" w:themeShade="80"/>
        </w:rPr>
        <w:t xml:space="preserve"> nighttime, many preschoolers – more boys than girls- wet the bed</w:t>
      </w:r>
    </w:p>
    <w:p w:rsidR="00A0439F" w:rsidRPr="00913085" w:rsidRDefault="00A0439F"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b/>
          <w:bCs/>
          <w:color w:val="403152" w:themeColor="accent4" w:themeShade="80"/>
        </w:rPr>
        <w:t>Gross and Fine Motor Skills</w:t>
      </w:r>
      <w:r w:rsidRPr="00913085">
        <w:rPr>
          <w:color w:val="403152" w:themeColor="accent4" w:themeShade="80"/>
        </w:rPr>
        <w:t xml:space="preserve"> </w:t>
      </w:r>
      <w:r w:rsidRPr="00913085">
        <w:rPr>
          <w:b/>
          <w:bCs/>
          <w:color w:val="403152" w:themeColor="accent4" w:themeShade="80"/>
        </w:rPr>
        <w:t>(P. 165)</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Learning Objectives:</w:t>
      </w:r>
    </w:p>
    <w:p w:rsidR="008F069B" w:rsidRPr="00913085" w:rsidRDefault="008F069B" w:rsidP="008F069B">
      <w:pPr>
        <w:pStyle w:val="NoteLevel1"/>
        <w:rPr>
          <w:color w:val="403152" w:themeColor="accent4" w:themeShade="80"/>
        </w:rPr>
      </w:pPr>
      <w:r w:rsidRPr="00913085">
        <w:rPr>
          <w:color w:val="403152" w:themeColor="accent4" w:themeShade="80"/>
        </w:rPr>
        <w:t>–Identify how gross motor skills change from 2 to 5 years of age.</w:t>
      </w:r>
    </w:p>
    <w:p w:rsidR="008F069B" w:rsidRPr="00913085" w:rsidRDefault="008F069B" w:rsidP="008F069B">
      <w:pPr>
        <w:pStyle w:val="NoteLevel1"/>
        <w:rPr>
          <w:color w:val="403152" w:themeColor="accent4" w:themeShade="80"/>
        </w:rPr>
      </w:pPr>
      <w:r w:rsidRPr="00913085">
        <w:rPr>
          <w:color w:val="403152" w:themeColor="accent4" w:themeShade="80"/>
        </w:rPr>
        <w:t>–Explain what fine motor skills are developing during this period.</w:t>
      </w:r>
    </w:p>
    <w:p w:rsidR="008E200F" w:rsidRPr="00913085" w:rsidRDefault="008E200F"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b/>
          <w:bCs/>
          <w:color w:val="403152" w:themeColor="accent4" w:themeShade="80"/>
        </w:rPr>
        <w:t>Beyond Walking</w:t>
      </w:r>
      <w:r w:rsidRPr="00913085">
        <w:rPr>
          <w:color w:val="403152" w:themeColor="accent4" w:themeShade="80"/>
        </w:rPr>
        <w:t xml:space="preserve"> </w:t>
      </w:r>
      <w:r w:rsidRPr="00913085">
        <w:rPr>
          <w:b/>
          <w:bCs/>
          <w:color w:val="403152" w:themeColor="accent4" w:themeShade="80"/>
        </w:rPr>
        <w:t>(P. 166)</w:t>
      </w:r>
    </w:p>
    <w:p w:rsidR="008F069B" w:rsidRPr="00913085" w:rsidRDefault="008F069B" w:rsidP="008E200F">
      <w:pPr>
        <w:pStyle w:val="NoteLevel2"/>
        <w:rPr>
          <w:color w:val="403152" w:themeColor="accent4" w:themeShade="80"/>
        </w:rPr>
      </w:pPr>
      <w:r w:rsidRPr="00913085">
        <w:rPr>
          <w:color w:val="403152" w:themeColor="accent4" w:themeShade="80"/>
        </w:rPr>
        <w:t>Children’s brains and bodies are developing while children are growing in size and strength</w:t>
      </w:r>
    </w:p>
    <w:p w:rsidR="008F069B" w:rsidRPr="00913085" w:rsidRDefault="008F069B" w:rsidP="008E200F">
      <w:pPr>
        <w:pStyle w:val="NoteLevel2"/>
        <w:rPr>
          <w:color w:val="403152" w:themeColor="accent4" w:themeShade="80"/>
        </w:rPr>
      </w:pPr>
      <w:r w:rsidRPr="00913085">
        <w:rPr>
          <w:color w:val="403152" w:themeColor="accent4" w:themeShade="80"/>
        </w:rPr>
        <w:t xml:space="preserve">By 5 or 6 years, children </w:t>
      </w:r>
      <w:r w:rsidRPr="00913085">
        <w:rPr>
          <w:b/>
          <w:bCs/>
          <w:color w:val="403152" w:themeColor="accent4" w:themeShade="80"/>
        </w:rPr>
        <w:t>run</w:t>
      </w:r>
      <w:r w:rsidRPr="00913085">
        <w:rPr>
          <w:color w:val="403152" w:themeColor="accent4" w:themeShade="80"/>
        </w:rPr>
        <w:t xml:space="preserve"> easily, quickly changing directions or speed.</w:t>
      </w:r>
    </w:p>
    <w:p w:rsidR="008F069B" w:rsidRPr="00913085" w:rsidRDefault="008F069B" w:rsidP="008E200F">
      <w:pPr>
        <w:pStyle w:val="NoteLevel2"/>
        <w:rPr>
          <w:color w:val="403152" w:themeColor="accent4" w:themeShade="80"/>
        </w:rPr>
      </w:pPr>
      <w:r w:rsidRPr="00913085">
        <w:rPr>
          <w:color w:val="403152" w:themeColor="accent4" w:themeShade="80"/>
        </w:rPr>
        <w:t xml:space="preserve">With advanced motor skills, older preschoolers delight in </w:t>
      </w:r>
      <w:r w:rsidRPr="00913085">
        <w:rPr>
          <w:b/>
          <w:bCs/>
          <w:color w:val="403152" w:themeColor="accent4" w:themeShade="80"/>
        </w:rPr>
        <w:t>unstructured play</w:t>
      </w:r>
      <w:r w:rsidRPr="00913085">
        <w:rPr>
          <w:color w:val="403152" w:themeColor="accent4" w:themeShade="80"/>
        </w:rPr>
        <w:t>.</w:t>
      </w:r>
    </w:p>
    <w:p w:rsidR="008E200F" w:rsidRPr="00913085" w:rsidRDefault="008E200F" w:rsidP="008E200F">
      <w:pPr>
        <w:pStyle w:val="NoteLevel1"/>
        <w:numPr>
          <w:ilvl w:val="0"/>
          <w:numId w:val="0"/>
        </w:numPr>
        <w:rPr>
          <w:color w:val="403152" w:themeColor="accent4" w:themeShade="80"/>
        </w:rPr>
      </w:pPr>
    </w:p>
    <w:p w:rsidR="008F069B" w:rsidRPr="00913085" w:rsidRDefault="008F069B" w:rsidP="008E200F">
      <w:pPr>
        <w:pStyle w:val="NoteLevel1"/>
        <w:numPr>
          <w:ilvl w:val="0"/>
          <w:numId w:val="0"/>
        </w:numPr>
        <w:rPr>
          <w:color w:val="403152" w:themeColor="accent4" w:themeShade="80"/>
        </w:rPr>
      </w:pPr>
      <w:r w:rsidRPr="00913085">
        <w:rPr>
          <w:b/>
          <w:bCs/>
          <w:color w:val="403152" w:themeColor="accent4" w:themeShade="80"/>
        </w:rPr>
        <w:t>Fine Motor Skills</w:t>
      </w:r>
      <w:r w:rsidRPr="00913085">
        <w:rPr>
          <w:color w:val="403152" w:themeColor="accent4" w:themeShade="80"/>
        </w:rPr>
        <w:t xml:space="preserve"> </w:t>
      </w:r>
      <w:r w:rsidRPr="00913085">
        <w:rPr>
          <w:b/>
          <w:bCs/>
          <w:color w:val="403152" w:themeColor="accent4" w:themeShade="80"/>
        </w:rPr>
        <w:t>(Pp. 166 - 167)</w:t>
      </w:r>
    </w:p>
    <w:p w:rsidR="008F069B" w:rsidRPr="00913085" w:rsidRDefault="008F069B" w:rsidP="008E200F">
      <w:pPr>
        <w:pStyle w:val="NoteLevel2"/>
        <w:rPr>
          <w:color w:val="403152" w:themeColor="accent4" w:themeShade="80"/>
        </w:rPr>
      </w:pPr>
      <w:r w:rsidRPr="00913085">
        <w:rPr>
          <w:color w:val="403152" w:themeColor="accent4" w:themeShade="80"/>
        </w:rPr>
        <w:t xml:space="preserve">As preschoolers become more </w:t>
      </w:r>
      <w:r w:rsidRPr="00913085">
        <w:rPr>
          <w:b/>
          <w:bCs/>
          <w:color w:val="403152" w:themeColor="accent4" w:themeShade="80"/>
        </w:rPr>
        <w:t>dexterous</w:t>
      </w:r>
      <w:r w:rsidRPr="00913085">
        <w:rPr>
          <w:color w:val="403152" w:themeColor="accent4" w:themeShade="80"/>
        </w:rPr>
        <w:t xml:space="preserve"> they are able to make more </w:t>
      </w:r>
      <w:r w:rsidRPr="00913085">
        <w:rPr>
          <w:b/>
          <w:bCs/>
          <w:color w:val="403152" w:themeColor="accent4" w:themeShade="80"/>
        </w:rPr>
        <w:t>precise</w:t>
      </w:r>
      <w:r w:rsidRPr="00913085">
        <w:rPr>
          <w:color w:val="403152" w:themeColor="accent4" w:themeShade="80"/>
        </w:rPr>
        <w:t xml:space="preserve"> and </w:t>
      </w:r>
      <w:r w:rsidRPr="00913085">
        <w:rPr>
          <w:b/>
          <w:bCs/>
          <w:color w:val="403152" w:themeColor="accent4" w:themeShade="80"/>
        </w:rPr>
        <w:t>delicate</w:t>
      </w:r>
      <w:r w:rsidRPr="00913085">
        <w:rPr>
          <w:color w:val="403152" w:themeColor="accent4" w:themeShade="80"/>
        </w:rPr>
        <w:t xml:space="preserve"> moves.</w:t>
      </w:r>
    </w:p>
    <w:p w:rsidR="008F069B" w:rsidRPr="00913085" w:rsidRDefault="008F069B" w:rsidP="008E200F">
      <w:pPr>
        <w:pStyle w:val="NoteLevel2"/>
        <w:rPr>
          <w:color w:val="403152" w:themeColor="accent4" w:themeShade="80"/>
        </w:rPr>
      </w:pPr>
      <w:r w:rsidRPr="00913085">
        <w:rPr>
          <w:color w:val="403152" w:themeColor="accent4" w:themeShade="80"/>
        </w:rPr>
        <w:t xml:space="preserve">Become less dependent on </w:t>
      </w:r>
      <w:proofErr w:type="gramStart"/>
      <w:r w:rsidRPr="00913085">
        <w:rPr>
          <w:color w:val="403152" w:themeColor="accent4" w:themeShade="80"/>
        </w:rPr>
        <w:t>care givers</w:t>
      </w:r>
      <w:proofErr w:type="gramEnd"/>
      <w:r w:rsidRPr="00913085">
        <w:rPr>
          <w:color w:val="403152" w:themeColor="accent4" w:themeShade="80"/>
        </w:rPr>
        <w:t xml:space="preserve"> and more </w:t>
      </w:r>
      <w:r w:rsidRPr="00913085">
        <w:rPr>
          <w:b/>
          <w:bCs/>
          <w:color w:val="403152" w:themeColor="accent4" w:themeShade="80"/>
        </w:rPr>
        <w:t>skilled</w:t>
      </w:r>
      <w:r w:rsidRPr="00913085">
        <w:rPr>
          <w:color w:val="403152" w:themeColor="accent4" w:themeShade="80"/>
        </w:rPr>
        <w:t xml:space="preserve"> at </w:t>
      </w:r>
      <w:r w:rsidRPr="00913085">
        <w:rPr>
          <w:b/>
          <w:bCs/>
          <w:color w:val="403152" w:themeColor="accent4" w:themeShade="80"/>
        </w:rPr>
        <w:t>feeding</w:t>
      </w:r>
      <w:r w:rsidRPr="00913085">
        <w:rPr>
          <w:color w:val="403152" w:themeColor="accent4" w:themeShade="80"/>
        </w:rPr>
        <w:t xml:space="preserve"> and </w:t>
      </w:r>
      <w:r w:rsidRPr="00913085">
        <w:rPr>
          <w:b/>
          <w:bCs/>
          <w:color w:val="403152" w:themeColor="accent4" w:themeShade="80"/>
        </w:rPr>
        <w:t xml:space="preserve">dressing </w:t>
      </w:r>
      <w:r w:rsidRPr="00913085">
        <w:rPr>
          <w:color w:val="403152" w:themeColor="accent4" w:themeShade="80"/>
        </w:rPr>
        <w:t>themselves.</w:t>
      </w:r>
    </w:p>
    <w:p w:rsidR="008F069B" w:rsidRPr="00913085" w:rsidRDefault="008F069B" w:rsidP="008E200F">
      <w:pPr>
        <w:pStyle w:val="NoteLevel2"/>
        <w:rPr>
          <w:color w:val="403152" w:themeColor="accent4" w:themeShade="80"/>
        </w:rPr>
      </w:pPr>
      <w:r w:rsidRPr="00913085">
        <w:rPr>
          <w:color w:val="403152" w:themeColor="accent4" w:themeShade="80"/>
        </w:rPr>
        <w:t xml:space="preserve">Greater fine motor coordination leads to </w:t>
      </w:r>
      <w:r w:rsidRPr="00913085">
        <w:rPr>
          <w:b/>
          <w:bCs/>
          <w:color w:val="403152" w:themeColor="accent4" w:themeShade="80"/>
        </w:rPr>
        <w:t>improvement</w:t>
      </w:r>
      <w:r w:rsidRPr="00913085">
        <w:rPr>
          <w:color w:val="403152" w:themeColor="accent4" w:themeShade="80"/>
        </w:rPr>
        <w:t xml:space="preserve"> in preschool children’s </w:t>
      </w:r>
      <w:r w:rsidRPr="00913085">
        <w:rPr>
          <w:b/>
          <w:bCs/>
          <w:color w:val="403152" w:themeColor="accent4" w:themeShade="80"/>
        </w:rPr>
        <w:t>printing</w:t>
      </w:r>
      <w:r w:rsidRPr="00913085">
        <w:rPr>
          <w:color w:val="403152" w:themeColor="accent4" w:themeShade="80"/>
        </w:rPr>
        <w:t xml:space="preserve"> and </w:t>
      </w:r>
      <w:r w:rsidRPr="00913085">
        <w:rPr>
          <w:b/>
          <w:bCs/>
          <w:color w:val="403152" w:themeColor="accent4" w:themeShade="80"/>
        </w:rPr>
        <w:t>drawing</w:t>
      </w:r>
      <w:r w:rsidRPr="00913085">
        <w:rPr>
          <w:color w:val="403152" w:themeColor="accent4" w:themeShade="80"/>
        </w:rPr>
        <w:t>.</w:t>
      </w:r>
    </w:p>
    <w:p w:rsidR="008E200F" w:rsidRPr="00913085" w:rsidRDefault="008E200F"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b/>
          <w:bCs/>
          <w:color w:val="403152" w:themeColor="accent4" w:themeShade="80"/>
        </w:rPr>
        <w:t>Gross Motor Development</w:t>
      </w:r>
      <w:r w:rsidRPr="00913085">
        <w:rPr>
          <w:color w:val="403152" w:themeColor="accent4" w:themeShade="80"/>
        </w:rPr>
        <w:t xml:space="preserve"> </w:t>
      </w:r>
      <w:r w:rsidRPr="00913085">
        <w:rPr>
          <w:b/>
          <w:bCs/>
          <w:color w:val="403152" w:themeColor="accent4" w:themeShade="80"/>
        </w:rPr>
        <w:t>(P. 167)</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Two-year olds</w:t>
      </w:r>
      <w:r w:rsidRPr="00913085">
        <w:rPr>
          <w:color w:val="403152" w:themeColor="accent4" w:themeShade="80"/>
        </w:rPr>
        <w:t xml:space="preserve"> walk alone, run with wide gait for balance, climb up and down stairs with support; push and pull; kick ball</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Three-year olds</w:t>
      </w:r>
      <w:r w:rsidRPr="00913085">
        <w:rPr>
          <w:color w:val="403152" w:themeColor="accent4" w:themeShade="80"/>
        </w:rPr>
        <w:t xml:space="preserve"> walk, run and bend over easily; climb well; pedal a tricycle</w:t>
      </w:r>
    </w:p>
    <w:p w:rsidR="00C92021"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Five-year olds</w:t>
      </w:r>
      <w:r w:rsidRPr="00913085">
        <w:rPr>
          <w:color w:val="403152" w:themeColor="accent4" w:themeShade="80"/>
        </w:rPr>
        <w:t xml:space="preserve"> skip much more smoothly; balance one leg; swing; somersault</w:t>
      </w:r>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Fine Motor Development</w:t>
      </w:r>
      <w:r w:rsidRPr="00913085">
        <w:rPr>
          <w:color w:val="403152" w:themeColor="accent4" w:themeShade="80"/>
        </w:rPr>
        <w:t xml:space="preserve"> </w:t>
      </w:r>
      <w:r w:rsidRPr="00913085">
        <w:rPr>
          <w:b/>
          <w:bCs/>
          <w:color w:val="403152" w:themeColor="accent4" w:themeShade="80"/>
        </w:rPr>
        <w:t>(P. 167)</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Two-year olds</w:t>
      </w:r>
      <w:r w:rsidRPr="00913085">
        <w:rPr>
          <w:color w:val="403152" w:themeColor="accent4" w:themeShade="80"/>
        </w:rPr>
        <w:t xml:space="preserve"> build short block towers; pour out contents of containers; scribble; reach for objects with both hands</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Three-year olds</w:t>
      </w:r>
      <w:r w:rsidRPr="00913085">
        <w:rPr>
          <w:color w:val="403152" w:themeColor="accent4" w:themeShade="80"/>
        </w:rPr>
        <w:t xml:space="preserve"> turn book pages; reach for objects with preferred hand; screw/unscrew jar lids; make rough lines and circle shapes</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Four-year olds</w:t>
      </w:r>
      <w:r w:rsidRPr="00913085">
        <w:rPr>
          <w:color w:val="403152" w:themeColor="accent4" w:themeShade="80"/>
        </w:rPr>
        <w:t xml:space="preserve"> copy simple shapes, figures, and some capital letters; use scissors; build with blocks</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Five-year olds</w:t>
      </w:r>
      <w:r w:rsidRPr="00913085">
        <w:rPr>
          <w:color w:val="403152" w:themeColor="accent4" w:themeShade="80"/>
        </w:rPr>
        <w:t xml:space="preserve"> dress and undress without assistance (buttons and zippers); print some letters; use eating utensils correctly</w:t>
      </w:r>
    </w:p>
    <w:p w:rsidR="00C92021" w:rsidRPr="00913085" w:rsidRDefault="00C92021"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b/>
          <w:bCs/>
          <w:color w:val="403152" w:themeColor="accent4" w:themeShade="80"/>
        </w:rPr>
        <w:t>Handedness</w:t>
      </w:r>
      <w:r w:rsidRPr="00913085">
        <w:rPr>
          <w:color w:val="403152" w:themeColor="accent4" w:themeShade="80"/>
        </w:rPr>
        <w:t xml:space="preserve"> </w:t>
      </w:r>
      <w:r w:rsidRPr="00913085">
        <w:rPr>
          <w:b/>
          <w:bCs/>
          <w:color w:val="403152" w:themeColor="accent4" w:themeShade="80"/>
        </w:rPr>
        <w:t>(Pp. 167 – 168)</w:t>
      </w:r>
    </w:p>
    <w:p w:rsidR="008F069B" w:rsidRPr="00913085" w:rsidRDefault="008F069B" w:rsidP="008F069B">
      <w:pPr>
        <w:pStyle w:val="NoteLevel1"/>
        <w:rPr>
          <w:color w:val="403152" w:themeColor="accent4" w:themeShade="80"/>
        </w:rPr>
      </w:pPr>
      <w:r w:rsidRPr="00913085">
        <w:rPr>
          <w:color w:val="403152" w:themeColor="accent4" w:themeShade="80"/>
        </w:rPr>
        <w:t xml:space="preserve">•By age 5 children use their </w:t>
      </w:r>
      <w:proofErr w:type="spellStart"/>
      <w:r w:rsidRPr="00913085">
        <w:rPr>
          <w:b/>
          <w:bCs/>
          <w:color w:val="403152" w:themeColor="accent4" w:themeShade="80"/>
        </w:rPr>
        <w:t>nonpreferred</w:t>
      </w:r>
      <w:proofErr w:type="spellEnd"/>
      <w:r w:rsidRPr="00913085">
        <w:rPr>
          <w:color w:val="403152" w:themeColor="accent4" w:themeShade="80"/>
        </w:rPr>
        <w:t xml:space="preserve"> hand when </w:t>
      </w:r>
      <w:r w:rsidRPr="00913085">
        <w:rPr>
          <w:b/>
          <w:bCs/>
          <w:color w:val="403152" w:themeColor="accent4" w:themeShade="80"/>
        </w:rPr>
        <w:t>preferred</w:t>
      </w:r>
      <w:r w:rsidRPr="00913085">
        <w:rPr>
          <w:color w:val="403152" w:themeColor="accent4" w:themeShade="80"/>
        </w:rPr>
        <w:t xml:space="preserve"> hand is busy.</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Parents</w:t>
      </w:r>
      <w:r w:rsidRPr="00913085">
        <w:rPr>
          <w:color w:val="403152" w:themeColor="accent4" w:themeShade="80"/>
        </w:rPr>
        <w:t xml:space="preserve"> who are both </w:t>
      </w:r>
      <w:r w:rsidRPr="00913085">
        <w:rPr>
          <w:b/>
          <w:bCs/>
          <w:color w:val="403152" w:themeColor="accent4" w:themeShade="80"/>
        </w:rPr>
        <w:t xml:space="preserve">right-handed </w:t>
      </w:r>
      <w:r w:rsidRPr="00913085">
        <w:rPr>
          <w:color w:val="403152" w:themeColor="accent4" w:themeShade="80"/>
        </w:rPr>
        <w:t>tend to have right-handed children.</w:t>
      </w:r>
    </w:p>
    <w:p w:rsidR="008F069B" w:rsidRPr="00913085" w:rsidRDefault="008F069B" w:rsidP="008F069B">
      <w:pPr>
        <w:pStyle w:val="NoteLevel1"/>
        <w:rPr>
          <w:color w:val="403152" w:themeColor="accent4" w:themeShade="80"/>
        </w:rPr>
      </w:pPr>
      <w:r w:rsidRPr="00913085">
        <w:rPr>
          <w:color w:val="403152" w:themeColor="accent4" w:themeShade="80"/>
        </w:rPr>
        <w:t xml:space="preserve">•Children who are </w:t>
      </w:r>
      <w:r w:rsidRPr="00913085">
        <w:rPr>
          <w:b/>
          <w:bCs/>
          <w:color w:val="403152" w:themeColor="accent4" w:themeShade="80"/>
        </w:rPr>
        <w:t>left-handed</w:t>
      </w:r>
      <w:r w:rsidRPr="00913085">
        <w:rPr>
          <w:color w:val="403152" w:themeColor="accent4" w:themeShade="80"/>
        </w:rPr>
        <w:t xml:space="preserve"> generally have a </w:t>
      </w:r>
      <w:r w:rsidRPr="00913085">
        <w:rPr>
          <w:b/>
          <w:bCs/>
          <w:color w:val="403152" w:themeColor="accent4" w:themeShade="80"/>
        </w:rPr>
        <w:t>parent</w:t>
      </w:r>
      <w:r w:rsidRPr="00913085">
        <w:rPr>
          <w:color w:val="403152" w:themeColor="accent4" w:themeShade="80"/>
        </w:rPr>
        <w:t xml:space="preserve"> or </w:t>
      </w:r>
      <w:r w:rsidRPr="00913085">
        <w:rPr>
          <w:b/>
          <w:bCs/>
          <w:color w:val="403152" w:themeColor="accent4" w:themeShade="80"/>
        </w:rPr>
        <w:t>grandparent</w:t>
      </w:r>
      <w:r w:rsidRPr="00913085">
        <w:rPr>
          <w:color w:val="403152" w:themeColor="accent4" w:themeShade="80"/>
        </w:rPr>
        <w:t xml:space="preserve"> who was left-handed.</w:t>
      </w:r>
    </w:p>
    <w:p w:rsidR="008F069B" w:rsidRPr="00913085" w:rsidRDefault="008F069B" w:rsidP="008F069B">
      <w:pPr>
        <w:pStyle w:val="NoteLevel1"/>
        <w:rPr>
          <w:color w:val="403152" w:themeColor="accent4" w:themeShade="80"/>
        </w:rPr>
      </w:pPr>
      <w:r w:rsidRPr="00913085">
        <w:rPr>
          <w:color w:val="403152" w:themeColor="accent4" w:themeShade="80"/>
        </w:rPr>
        <w:t xml:space="preserve">•Handedness is associated with dominance of opposite side of </w:t>
      </w:r>
      <w:r w:rsidRPr="00913085">
        <w:rPr>
          <w:b/>
          <w:bCs/>
          <w:color w:val="403152" w:themeColor="accent4" w:themeShade="80"/>
        </w:rPr>
        <w:t>brain</w:t>
      </w:r>
      <w:r w:rsidRPr="00913085">
        <w:rPr>
          <w:color w:val="403152" w:themeColor="accent4" w:themeShade="80"/>
        </w:rPr>
        <w:t>.</w:t>
      </w:r>
    </w:p>
    <w:p w:rsidR="008F069B" w:rsidRPr="00913085" w:rsidRDefault="008F069B" w:rsidP="008F069B">
      <w:pPr>
        <w:pStyle w:val="NoteLevel1"/>
        <w:rPr>
          <w:color w:val="403152" w:themeColor="accent4" w:themeShade="80"/>
        </w:rPr>
      </w:pPr>
      <w:r w:rsidRPr="00913085">
        <w:rPr>
          <w:color w:val="403152" w:themeColor="accent4" w:themeShade="80"/>
        </w:rPr>
        <w:t xml:space="preserve">•This implies that handedness may be associated with other aspects of brain specialization such as </w:t>
      </w:r>
      <w:r w:rsidRPr="00913085">
        <w:rPr>
          <w:b/>
          <w:bCs/>
          <w:color w:val="403152" w:themeColor="accent4" w:themeShade="80"/>
        </w:rPr>
        <w:t>lateralization</w:t>
      </w:r>
      <w:r w:rsidRPr="00913085">
        <w:rPr>
          <w:color w:val="403152" w:themeColor="accent4" w:themeShade="80"/>
        </w:rPr>
        <w:t>, where certain cognitive functions are located on one side of the brain more than others.</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Research</w:t>
      </w:r>
      <w:r w:rsidRPr="00913085">
        <w:rPr>
          <w:color w:val="403152" w:themeColor="accent4" w:themeShade="80"/>
        </w:rPr>
        <w:t xml:space="preserve"> is </w:t>
      </w:r>
      <w:r w:rsidRPr="00913085">
        <w:rPr>
          <w:b/>
          <w:bCs/>
          <w:color w:val="403152" w:themeColor="accent4" w:themeShade="80"/>
        </w:rPr>
        <w:t>mixed</w:t>
      </w:r>
      <w:r w:rsidRPr="00913085">
        <w:rPr>
          <w:color w:val="403152" w:themeColor="accent4" w:themeShade="80"/>
        </w:rPr>
        <w:t xml:space="preserve"> in this regard.</w:t>
      </w:r>
    </w:p>
    <w:p w:rsidR="00C92021" w:rsidRPr="00913085" w:rsidRDefault="00C92021"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b/>
          <w:bCs/>
          <w:color w:val="403152" w:themeColor="accent4" w:themeShade="80"/>
        </w:rPr>
        <w:t>Cognitive Development: Piaget’s Account</w:t>
      </w:r>
      <w:r w:rsidRPr="00913085">
        <w:rPr>
          <w:color w:val="403152" w:themeColor="accent4" w:themeShade="80"/>
        </w:rPr>
        <w:t xml:space="preserve"> </w:t>
      </w:r>
      <w:r w:rsidRPr="00913085">
        <w:rPr>
          <w:b/>
          <w:bCs/>
          <w:color w:val="403152" w:themeColor="accent4" w:themeShade="80"/>
        </w:rPr>
        <w:t>(Pp.169)</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Learning Objectives:</w:t>
      </w:r>
    </w:p>
    <w:p w:rsidR="008F069B" w:rsidRPr="00913085" w:rsidRDefault="008F069B" w:rsidP="008F069B">
      <w:pPr>
        <w:pStyle w:val="NoteLevel1"/>
        <w:rPr>
          <w:color w:val="403152" w:themeColor="accent4" w:themeShade="80"/>
        </w:rPr>
      </w:pPr>
      <w:r w:rsidRPr="00913085">
        <w:rPr>
          <w:color w:val="403152" w:themeColor="accent4" w:themeShade="80"/>
        </w:rPr>
        <w:t xml:space="preserve">–Explain </w:t>
      </w:r>
      <w:proofErr w:type="gramStart"/>
      <w:r w:rsidRPr="00913085">
        <w:rPr>
          <w:color w:val="403152" w:themeColor="accent4" w:themeShade="80"/>
        </w:rPr>
        <w:t>how,</w:t>
      </w:r>
      <w:proofErr w:type="gramEnd"/>
      <w:r w:rsidRPr="00913085">
        <w:rPr>
          <w:color w:val="403152" w:themeColor="accent4" w:themeShade="80"/>
        </w:rPr>
        <w:t xml:space="preserve"> according to Piaget, assimilation, accommodation, and equilibration provide the foundation for cognitive development through the life span.</w:t>
      </w:r>
    </w:p>
    <w:p w:rsidR="008F069B" w:rsidRPr="00913085" w:rsidRDefault="008F069B" w:rsidP="008F069B">
      <w:pPr>
        <w:pStyle w:val="NoteLevel1"/>
        <w:rPr>
          <w:color w:val="403152" w:themeColor="accent4" w:themeShade="80"/>
        </w:rPr>
      </w:pPr>
      <w:r w:rsidRPr="00913085">
        <w:rPr>
          <w:color w:val="403152" w:themeColor="accent4" w:themeShade="80"/>
        </w:rPr>
        <w:t>–Identify some of the shortcomings of Piaget’s account of cognitive development.</w:t>
      </w:r>
    </w:p>
    <w:p w:rsidR="00C92021" w:rsidRPr="00913085" w:rsidRDefault="00C92021"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b/>
          <w:bCs/>
          <w:color w:val="403152" w:themeColor="accent4" w:themeShade="80"/>
        </w:rPr>
        <w:t>Preoperational Thinking</w:t>
      </w:r>
      <w:r w:rsidRPr="00913085">
        <w:rPr>
          <w:color w:val="403152" w:themeColor="accent4" w:themeShade="80"/>
        </w:rPr>
        <w:t xml:space="preserve"> </w:t>
      </w:r>
      <w:r w:rsidRPr="00913085">
        <w:rPr>
          <w:b/>
          <w:bCs/>
          <w:color w:val="403152" w:themeColor="accent4" w:themeShade="80"/>
        </w:rPr>
        <w:t>(Pp. 169 – 173)</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Egocentrism</w:t>
      </w:r>
    </w:p>
    <w:p w:rsidR="008F069B" w:rsidRPr="00913085" w:rsidRDefault="008F069B" w:rsidP="008F069B">
      <w:pPr>
        <w:pStyle w:val="NoteLevel1"/>
        <w:rPr>
          <w:color w:val="403152" w:themeColor="accent4" w:themeShade="80"/>
        </w:rPr>
      </w:pPr>
      <w:r w:rsidRPr="00913085">
        <w:rPr>
          <w:color w:val="403152" w:themeColor="accent4" w:themeShade="80"/>
        </w:rPr>
        <w:t xml:space="preserve">–The </w:t>
      </w:r>
      <w:proofErr w:type="gramStart"/>
      <w:r w:rsidRPr="00913085">
        <w:rPr>
          <w:color w:val="403152" w:themeColor="accent4" w:themeShade="80"/>
        </w:rPr>
        <w:t>child is unable to see the world from any viewpoint other than their</w:t>
      </w:r>
      <w:proofErr w:type="gramEnd"/>
      <w:r w:rsidRPr="00913085">
        <w:rPr>
          <w:color w:val="403152" w:themeColor="accent4" w:themeShade="80"/>
        </w:rPr>
        <w:t xml:space="preserve"> own.</w:t>
      </w:r>
    </w:p>
    <w:p w:rsidR="008F069B" w:rsidRPr="00913085" w:rsidRDefault="008F069B" w:rsidP="008F069B">
      <w:pPr>
        <w:pStyle w:val="NoteLevel1"/>
        <w:rPr>
          <w:color w:val="403152" w:themeColor="accent4" w:themeShade="80"/>
        </w:rPr>
      </w:pPr>
      <w:r w:rsidRPr="00913085">
        <w:rPr>
          <w:color w:val="403152" w:themeColor="accent4" w:themeShade="80"/>
        </w:rPr>
        <w:t>•</w:t>
      </w:r>
      <w:proofErr w:type="spellStart"/>
      <w:r w:rsidRPr="00913085">
        <w:rPr>
          <w:b/>
          <w:bCs/>
          <w:color w:val="403152" w:themeColor="accent4" w:themeShade="80"/>
        </w:rPr>
        <w:t>Centration</w:t>
      </w:r>
      <w:proofErr w:type="spellEnd"/>
    </w:p>
    <w:p w:rsidR="008F069B" w:rsidRPr="00913085" w:rsidRDefault="008F069B" w:rsidP="008F069B">
      <w:pPr>
        <w:pStyle w:val="NoteLevel1"/>
        <w:rPr>
          <w:color w:val="403152" w:themeColor="accent4" w:themeShade="80"/>
        </w:rPr>
      </w:pPr>
      <w:r w:rsidRPr="00913085">
        <w:rPr>
          <w:color w:val="403152" w:themeColor="accent4" w:themeShade="80"/>
        </w:rPr>
        <w:t>–Children concentrate on only one dimension or aspect of a problem, ignoring other equally relevant aspects.</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Appearance is Reality</w:t>
      </w:r>
    </w:p>
    <w:p w:rsidR="008F069B" w:rsidRPr="00913085" w:rsidRDefault="008F069B" w:rsidP="008F069B">
      <w:pPr>
        <w:pStyle w:val="NoteLevel1"/>
        <w:rPr>
          <w:color w:val="403152" w:themeColor="accent4" w:themeShade="80"/>
        </w:rPr>
      </w:pPr>
      <w:r w:rsidRPr="00913085">
        <w:rPr>
          <w:color w:val="403152" w:themeColor="accent4" w:themeShade="80"/>
        </w:rPr>
        <w:t>–Inability to understand that appearances can be misleading (e.g. magic acts are real events).</w:t>
      </w:r>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Evaluating Piaget’s Theory</w:t>
      </w:r>
      <w:r w:rsidRPr="00913085">
        <w:rPr>
          <w:color w:val="403152" w:themeColor="accent4" w:themeShade="80"/>
        </w:rPr>
        <w:t xml:space="preserve"> </w:t>
      </w:r>
      <w:r w:rsidRPr="00913085">
        <w:rPr>
          <w:b/>
          <w:bCs/>
          <w:color w:val="403152" w:themeColor="accent4" w:themeShade="80"/>
        </w:rPr>
        <w:t>(P. 175)</w:t>
      </w:r>
    </w:p>
    <w:p w:rsidR="008F069B" w:rsidRPr="00913085" w:rsidRDefault="008F069B" w:rsidP="008F069B">
      <w:pPr>
        <w:pStyle w:val="NoteLevel1"/>
        <w:rPr>
          <w:color w:val="403152" w:themeColor="accent4" w:themeShade="80"/>
        </w:rPr>
      </w:pPr>
      <w:r w:rsidRPr="00913085">
        <w:rPr>
          <w:color w:val="403152" w:themeColor="accent4" w:themeShade="80"/>
        </w:rPr>
        <w:t xml:space="preserve">•Teachers should provide materials and </w:t>
      </w:r>
      <w:r w:rsidRPr="00913085">
        <w:rPr>
          <w:b/>
          <w:bCs/>
          <w:color w:val="403152" w:themeColor="accent4" w:themeShade="80"/>
        </w:rPr>
        <w:t>conditions</w:t>
      </w:r>
      <w:r w:rsidRPr="00913085">
        <w:rPr>
          <w:color w:val="403152" w:themeColor="accent4" w:themeShade="80"/>
        </w:rPr>
        <w:t xml:space="preserve"> for students to </w:t>
      </w:r>
      <w:r w:rsidRPr="00913085">
        <w:rPr>
          <w:b/>
          <w:bCs/>
          <w:color w:val="403152" w:themeColor="accent4" w:themeShade="80"/>
        </w:rPr>
        <w:t>discover knowledge</w:t>
      </w:r>
      <w:r w:rsidRPr="00913085">
        <w:rPr>
          <w:color w:val="403152" w:themeColor="accent4" w:themeShade="80"/>
        </w:rPr>
        <w:t>.</w:t>
      </w:r>
    </w:p>
    <w:p w:rsidR="008F069B" w:rsidRPr="00913085" w:rsidRDefault="008F069B" w:rsidP="008F069B">
      <w:pPr>
        <w:pStyle w:val="NoteLevel1"/>
        <w:rPr>
          <w:color w:val="403152" w:themeColor="accent4" w:themeShade="80"/>
        </w:rPr>
      </w:pPr>
      <w:r w:rsidRPr="00913085">
        <w:rPr>
          <w:color w:val="403152" w:themeColor="accent4" w:themeShade="80"/>
        </w:rPr>
        <w:t xml:space="preserve">•Students learn better when they can apply something they </w:t>
      </w:r>
      <w:r w:rsidRPr="00913085">
        <w:rPr>
          <w:b/>
          <w:bCs/>
          <w:color w:val="403152" w:themeColor="accent4" w:themeShade="80"/>
        </w:rPr>
        <w:t>already know</w:t>
      </w:r>
      <w:r w:rsidRPr="00913085">
        <w:rPr>
          <w:color w:val="403152" w:themeColor="accent4" w:themeShade="80"/>
        </w:rPr>
        <w:t xml:space="preserve"> to the material.</w:t>
      </w:r>
    </w:p>
    <w:p w:rsidR="008F069B" w:rsidRPr="00913085" w:rsidRDefault="008F069B" w:rsidP="008F069B">
      <w:pPr>
        <w:pStyle w:val="NoteLevel1"/>
        <w:rPr>
          <w:color w:val="403152" w:themeColor="accent4" w:themeShade="80"/>
        </w:rPr>
      </w:pPr>
      <w:r w:rsidRPr="00913085">
        <w:rPr>
          <w:color w:val="403152" w:themeColor="accent4" w:themeShade="80"/>
        </w:rPr>
        <w:t xml:space="preserve">•Large gains are made when students discover their own </w:t>
      </w:r>
      <w:r w:rsidRPr="00913085">
        <w:rPr>
          <w:b/>
          <w:bCs/>
          <w:color w:val="403152" w:themeColor="accent4" w:themeShade="80"/>
        </w:rPr>
        <w:t>errors</w:t>
      </w:r>
      <w:r w:rsidRPr="00913085">
        <w:rPr>
          <w:color w:val="403152" w:themeColor="accent4" w:themeShade="80"/>
        </w:rPr>
        <w:t xml:space="preserve"> and </w:t>
      </w:r>
      <w:r w:rsidRPr="00913085">
        <w:rPr>
          <w:b/>
          <w:bCs/>
          <w:color w:val="403152" w:themeColor="accent4" w:themeShade="80"/>
        </w:rPr>
        <w:t>inconsistencies</w:t>
      </w:r>
      <w:r w:rsidRPr="00913085">
        <w:rPr>
          <w:color w:val="403152" w:themeColor="accent4" w:themeShade="80"/>
        </w:rPr>
        <w:t>.</w:t>
      </w:r>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Alternative Explanations of Performance</w:t>
      </w:r>
      <w:r w:rsidRPr="00913085">
        <w:rPr>
          <w:color w:val="403152" w:themeColor="accent4" w:themeShade="80"/>
        </w:rPr>
        <w:t xml:space="preserve"> </w:t>
      </w:r>
      <w:r w:rsidRPr="00913085">
        <w:rPr>
          <w:b/>
          <w:bCs/>
          <w:color w:val="403152" w:themeColor="accent4" w:themeShade="80"/>
        </w:rPr>
        <w:t>(P. 176)</w:t>
      </w:r>
    </w:p>
    <w:p w:rsidR="008F069B" w:rsidRPr="00913085" w:rsidRDefault="008F069B" w:rsidP="008F069B">
      <w:pPr>
        <w:pStyle w:val="NoteLevel1"/>
        <w:rPr>
          <w:color w:val="403152" w:themeColor="accent4" w:themeShade="80"/>
        </w:rPr>
      </w:pPr>
      <w:r w:rsidRPr="00913085">
        <w:rPr>
          <w:color w:val="403152" w:themeColor="accent4" w:themeShade="80"/>
        </w:rPr>
        <w:t xml:space="preserve">•Mistakes children make in preoperational thought may be due to </w:t>
      </w:r>
      <w:r w:rsidRPr="00913085">
        <w:rPr>
          <w:b/>
          <w:bCs/>
          <w:color w:val="403152" w:themeColor="accent4" w:themeShade="80"/>
        </w:rPr>
        <w:t>language development</w:t>
      </w:r>
      <w:r w:rsidRPr="00913085">
        <w:rPr>
          <w:color w:val="403152" w:themeColor="accent4" w:themeShade="80"/>
        </w:rPr>
        <w:t xml:space="preserve"> instead of </w:t>
      </w:r>
      <w:r w:rsidRPr="00913085">
        <w:rPr>
          <w:b/>
          <w:bCs/>
          <w:color w:val="403152" w:themeColor="accent4" w:themeShade="80"/>
        </w:rPr>
        <w:t>cognitive development.</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Poor memory</w:t>
      </w:r>
      <w:r w:rsidRPr="00913085">
        <w:rPr>
          <w:color w:val="403152" w:themeColor="accent4" w:themeShade="80"/>
        </w:rPr>
        <w:t xml:space="preserve"> may be a better explanation for </w:t>
      </w:r>
      <w:r w:rsidRPr="00913085">
        <w:rPr>
          <w:b/>
          <w:bCs/>
          <w:color w:val="403152" w:themeColor="accent4" w:themeShade="80"/>
        </w:rPr>
        <w:t>object permanence</w:t>
      </w:r>
      <w:r w:rsidRPr="00913085">
        <w:rPr>
          <w:color w:val="403152" w:themeColor="accent4" w:themeShade="80"/>
        </w:rPr>
        <w:t xml:space="preserve"> errors.</w:t>
      </w:r>
    </w:p>
    <w:p w:rsidR="008F069B" w:rsidRPr="00913085" w:rsidRDefault="008F069B" w:rsidP="008F069B">
      <w:pPr>
        <w:pStyle w:val="NoteLevel1"/>
        <w:rPr>
          <w:color w:val="403152" w:themeColor="accent4" w:themeShade="80"/>
        </w:rPr>
      </w:pPr>
      <w:r w:rsidRPr="00913085">
        <w:rPr>
          <w:color w:val="403152" w:themeColor="accent4" w:themeShade="80"/>
        </w:rPr>
        <w:t xml:space="preserve">•Some errors may be due to </w:t>
      </w:r>
      <w:proofErr w:type="spellStart"/>
      <w:r w:rsidRPr="00913085">
        <w:rPr>
          <w:b/>
          <w:bCs/>
          <w:color w:val="403152" w:themeColor="accent4" w:themeShade="80"/>
        </w:rPr>
        <w:t>locomotor</w:t>
      </w:r>
      <w:proofErr w:type="spellEnd"/>
      <w:r w:rsidRPr="00913085">
        <w:rPr>
          <w:b/>
          <w:bCs/>
          <w:color w:val="403152" w:themeColor="accent4" w:themeShade="80"/>
        </w:rPr>
        <w:t xml:space="preserve"> skills</w:t>
      </w:r>
      <w:r w:rsidRPr="00913085">
        <w:rPr>
          <w:color w:val="403152" w:themeColor="accent4" w:themeShade="80"/>
        </w:rPr>
        <w:t xml:space="preserve"> rather than cognitive development.</w:t>
      </w:r>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Consistency in Performance</w:t>
      </w:r>
      <w:r w:rsidRPr="00913085">
        <w:rPr>
          <w:b/>
          <w:bCs/>
          <w:color w:val="403152" w:themeColor="accent4" w:themeShade="80"/>
        </w:rPr>
        <w:br/>
      </w:r>
      <w:r w:rsidRPr="00913085">
        <w:rPr>
          <w:color w:val="403152" w:themeColor="accent4" w:themeShade="80"/>
        </w:rPr>
        <w:t>(P. 176)</w:t>
      </w:r>
    </w:p>
    <w:p w:rsidR="008F069B" w:rsidRPr="00913085" w:rsidRDefault="008F069B" w:rsidP="008F069B">
      <w:pPr>
        <w:pStyle w:val="NoteLevel1"/>
        <w:rPr>
          <w:color w:val="403152" w:themeColor="accent4" w:themeShade="80"/>
        </w:rPr>
      </w:pPr>
      <w:r w:rsidRPr="00913085">
        <w:rPr>
          <w:color w:val="403152" w:themeColor="accent4" w:themeShade="80"/>
        </w:rPr>
        <w:t>•Children do not perform consistently in other tasks that should utilize the same ability.</w:t>
      </w:r>
    </w:p>
    <w:p w:rsidR="008F069B" w:rsidRPr="00913085" w:rsidRDefault="008F069B" w:rsidP="008F069B">
      <w:pPr>
        <w:pStyle w:val="NoteLevel1"/>
        <w:rPr>
          <w:color w:val="403152" w:themeColor="accent4" w:themeShade="80"/>
        </w:rPr>
      </w:pPr>
      <w:r w:rsidRPr="00913085">
        <w:rPr>
          <w:color w:val="403152" w:themeColor="accent4" w:themeShade="80"/>
        </w:rPr>
        <w:t>•Piaget’s theory would suggest that these abilities should affect all aspects of performance.</w:t>
      </w:r>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Extending Piaget’s Account: Children’s Naïve Theories</w:t>
      </w:r>
      <w:r w:rsidRPr="00913085">
        <w:rPr>
          <w:color w:val="403152" w:themeColor="accent4" w:themeShade="80"/>
        </w:rPr>
        <w:t xml:space="preserve"> </w:t>
      </w:r>
      <w:r w:rsidRPr="00913085">
        <w:rPr>
          <w:b/>
          <w:bCs/>
          <w:color w:val="403152" w:themeColor="accent4" w:themeShade="80"/>
        </w:rPr>
        <w:t>(Pp. 176– 177)</w:t>
      </w:r>
    </w:p>
    <w:p w:rsidR="008F069B" w:rsidRPr="00913085" w:rsidRDefault="008F069B" w:rsidP="008F069B">
      <w:pPr>
        <w:pStyle w:val="NoteLevel1"/>
        <w:rPr>
          <w:color w:val="403152" w:themeColor="accent4" w:themeShade="80"/>
        </w:rPr>
      </w:pPr>
      <w:r w:rsidRPr="00913085">
        <w:rPr>
          <w:color w:val="403152" w:themeColor="accent4" w:themeShade="80"/>
        </w:rPr>
        <w:t>•Piaget believed that children formulate theories about how the world works.</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Naïve Biology</w:t>
      </w:r>
      <w:r w:rsidRPr="00913085">
        <w:rPr>
          <w:color w:val="403152" w:themeColor="accent4" w:themeShade="80"/>
        </w:rPr>
        <w:t xml:space="preserve"> </w:t>
      </w:r>
      <w:proofErr w:type="gramStart"/>
      <w:r w:rsidRPr="00913085">
        <w:rPr>
          <w:color w:val="403152" w:themeColor="accent4" w:themeShade="80"/>
        </w:rPr>
        <w:t>-  Preschool</w:t>
      </w:r>
      <w:proofErr w:type="gramEnd"/>
      <w:r w:rsidRPr="00913085">
        <w:rPr>
          <w:color w:val="403152" w:themeColor="accent4" w:themeShade="80"/>
        </w:rPr>
        <w:t xml:space="preserve"> children’s naïve theory of biology include:</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 xml:space="preserve">Movement: </w:t>
      </w:r>
      <w:r w:rsidRPr="00913085">
        <w:rPr>
          <w:color w:val="403152" w:themeColor="accent4" w:themeShade="80"/>
        </w:rPr>
        <w:t xml:space="preserve">animals can move themselves but </w:t>
      </w:r>
      <w:proofErr w:type="gramStart"/>
      <w:r w:rsidRPr="00913085">
        <w:rPr>
          <w:color w:val="403152" w:themeColor="accent4" w:themeShade="80"/>
        </w:rPr>
        <w:t>inanimate objects can only be moved by others</w:t>
      </w:r>
      <w:proofErr w:type="gramEnd"/>
      <w:r w:rsidRPr="00913085">
        <w:rPr>
          <w:color w:val="403152" w:themeColor="accent4" w:themeShade="80"/>
        </w:rPr>
        <w:t>.</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Growth:</w:t>
      </w:r>
      <w:r w:rsidRPr="00913085">
        <w:rPr>
          <w:color w:val="403152" w:themeColor="accent4" w:themeShade="80"/>
        </w:rPr>
        <w:t xml:space="preserve"> animals get bigger but objects do not.</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Internal parts:</w:t>
      </w:r>
      <w:r w:rsidRPr="00913085">
        <w:rPr>
          <w:color w:val="403152" w:themeColor="accent4" w:themeShade="80"/>
        </w:rPr>
        <w:t xml:space="preserve"> the insides of animals contain different materials than insides of inanimate objects.</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Inheritance:</w:t>
      </w:r>
      <w:r w:rsidRPr="00913085">
        <w:rPr>
          <w:color w:val="403152" w:themeColor="accent4" w:themeShade="80"/>
        </w:rPr>
        <w:t xml:space="preserve"> only living things have offspring that resemble parents.</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Healing:</w:t>
      </w:r>
      <w:r w:rsidRPr="00913085">
        <w:rPr>
          <w:color w:val="403152" w:themeColor="accent4" w:themeShade="80"/>
        </w:rPr>
        <w:t xml:space="preserve"> when injured, animate things heal by </w:t>
      </w:r>
      <w:proofErr w:type="spellStart"/>
      <w:r w:rsidRPr="00913085">
        <w:rPr>
          <w:color w:val="403152" w:themeColor="accent4" w:themeShade="80"/>
        </w:rPr>
        <w:t>regrowth</w:t>
      </w:r>
      <w:proofErr w:type="spellEnd"/>
      <w:r w:rsidRPr="00913085">
        <w:rPr>
          <w:color w:val="403152" w:themeColor="accent4" w:themeShade="80"/>
        </w:rPr>
        <w:t>.</w:t>
      </w:r>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Information Processing During Early Childhood</w:t>
      </w:r>
      <w:r w:rsidRPr="00913085">
        <w:rPr>
          <w:color w:val="403152" w:themeColor="accent4" w:themeShade="80"/>
        </w:rPr>
        <w:t xml:space="preserve"> </w:t>
      </w:r>
      <w:r w:rsidRPr="00913085">
        <w:rPr>
          <w:b/>
          <w:bCs/>
          <w:color w:val="403152" w:themeColor="accent4" w:themeShade="80"/>
        </w:rPr>
        <w:t>(P. 178)</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Learning Objectives:</w:t>
      </w:r>
    </w:p>
    <w:p w:rsidR="008F069B" w:rsidRPr="00913085" w:rsidRDefault="008F069B" w:rsidP="008F069B">
      <w:pPr>
        <w:pStyle w:val="NoteLevel1"/>
        <w:rPr>
          <w:color w:val="403152" w:themeColor="accent4" w:themeShade="80"/>
        </w:rPr>
      </w:pPr>
      <w:r w:rsidRPr="00913085">
        <w:rPr>
          <w:color w:val="403152" w:themeColor="accent4" w:themeShade="80"/>
        </w:rPr>
        <w:t>–What is the basis of the information-processing approach?</w:t>
      </w:r>
    </w:p>
    <w:p w:rsidR="008F069B" w:rsidRPr="00913085" w:rsidRDefault="008F069B" w:rsidP="008F069B">
      <w:pPr>
        <w:pStyle w:val="NoteLevel1"/>
        <w:rPr>
          <w:color w:val="403152" w:themeColor="accent4" w:themeShade="80"/>
        </w:rPr>
      </w:pPr>
      <w:r w:rsidRPr="00913085">
        <w:rPr>
          <w:color w:val="403152" w:themeColor="accent4" w:themeShade="80"/>
        </w:rPr>
        <w:t>–How well do young children pay attention?</w:t>
      </w:r>
    </w:p>
    <w:p w:rsidR="008F069B" w:rsidRPr="00913085" w:rsidRDefault="008F069B" w:rsidP="008F069B">
      <w:pPr>
        <w:pStyle w:val="NoteLevel1"/>
        <w:rPr>
          <w:color w:val="403152" w:themeColor="accent4" w:themeShade="80"/>
        </w:rPr>
      </w:pPr>
      <w:r w:rsidRPr="00913085">
        <w:rPr>
          <w:color w:val="403152" w:themeColor="accent4" w:themeShade="80"/>
        </w:rPr>
        <w:t>–Do preschool children have good memories?</w:t>
      </w:r>
    </w:p>
    <w:p w:rsidR="008F069B" w:rsidRPr="00913085" w:rsidRDefault="008F069B" w:rsidP="008F069B">
      <w:pPr>
        <w:pStyle w:val="NoteLevel1"/>
        <w:rPr>
          <w:color w:val="403152" w:themeColor="accent4" w:themeShade="80"/>
        </w:rPr>
      </w:pPr>
      <w:r w:rsidRPr="00913085">
        <w:rPr>
          <w:color w:val="403152" w:themeColor="accent4" w:themeShade="80"/>
        </w:rPr>
        <w:t>–What are the shortcomings of preschoolers’ eyewitness testimony? What can we do to make it more reliable?</w:t>
      </w:r>
    </w:p>
    <w:p w:rsidR="008F069B" w:rsidRPr="00913085" w:rsidRDefault="008F069B" w:rsidP="008F069B">
      <w:pPr>
        <w:pStyle w:val="NoteLevel1"/>
        <w:rPr>
          <w:color w:val="403152" w:themeColor="accent4" w:themeShade="80"/>
        </w:rPr>
      </w:pPr>
      <w:r w:rsidRPr="00913085">
        <w:rPr>
          <w:color w:val="403152" w:themeColor="accent4" w:themeShade="80"/>
        </w:rPr>
        <w:t>–How do preschoolers count?</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General Principles of Information Processing</w:t>
      </w:r>
      <w:r w:rsidRPr="00913085">
        <w:rPr>
          <w:color w:val="403152" w:themeColor="accent4" w:themeShade="80"/>
        </w:rPr>
        <w:t xml:space="preserve"> </w:t>
      </w:r>
      <w:r w:rsidRPr="00913085">
        <w:rPr>
          <w:b/>
          <w:bCs/>
          <w:color w:val="403152" w:themeColor="accent4" w:themeShade="80"/>
        </w:rPr>
        <w:t>(P. 178)</w:t>
      </w:r>
    </w:p>
    <w:p w:rsidR="008F069B" w:rsidRPr="00913085" w:rsidRDefault="008F069B" w:rsidP="008F069B">
      <w:pPr>
        <w:pStyle w:val="NoteLevel1"/>
        <w:rPr>
          <w:color w:val="403152" w:themeColor="accent4" w:themeShade="80"/>
        </w:rPr>
      </w:pPr>
      <w:r w:rsidRPr="00913085">
        <w:rPr>
          <w:color w:val="403152" w:themeColor="accent4" w:themeShade="80"/>
        </w:rPr>
        <w:t xml:space="preserve">•Human thinking is understood along a </w:t>
      </w:r>
      <w:r w:rsidRPr="00913085">
        <w:rPr>
          <w:b/>
          <w:bCs/>
          <w:color w:val="403152" w:themeColor="accent4" w:themeShade="80"/>
        </w:rPr>
        <w:t>computer model</w:t>
      </w:r>
      <w:r w:rsidRPr="00913085">
        <w:rPr>
          <w:color w:val="403152" w:themeColor="accent4" w:themeShade="80"/>
        </w:rPr>
        <w:t>.</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Mental Hardware</w:t>
      </w:r>
      <w:r w:rsidRPr="00913085">
        <w:rPr>
          <w:color w:val="403152" w:themeColor="accent4" w:themeShade="80"/>
        </w:rPr>
        <w:t xml:space="preserve"> is </w:t>
      </w:r>
      <w:r w:rsidRPr="00913085">
        <w:rPr>
          <w:b/>
          <w:bCs/>
          <w:color w:val="403152" w:themeColor="accent4" w:themeShade="80"/>
        </w:rPr>
        <w:t>neural</w:t>
      </w:r>
      <w:r w:rsidRPr="00913085">
        <w:rPr>
          <w:color w:val="403152" w:themeColor="accent4" w:themeShade="80"/>
        </w:rPr>
        <w:t xml:space="preserve"> and </w:t>
      </w:r>
      <w:r w:rsidRPr="00913085">
        <w:rPr>
          <w:b/>
          <w:bCs/>
          <w:color w:val="403152" w:themeColor="accent4" w:themeShade="80"/>
        </w:rPr>
        <w:t>mental</w:t>
      </w:r>
      <w:r w:rsidRPr="00913085">
        <w:rPr>
          <w:color w:val="403152" w:themeColor="accent4" w:themeShade="80"/>
        </w:rPr>
        <w:t xml:space="preserve"> structures that enable the mind to operate.</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Mental Software</w:t>
      </w:r>
      <w:r w:rsidRPr="00913085">
        <w:rPr>
          <w:color w:val="403152" w:themeColor="accent4" w:themeShade="80"/>
        </w:rPr>
        <w:t xml:space="preserve"> is </w:t>
      </w:r>
      <w:proofErr w:type="gramStart"/>
      <w:r w:rsidRPr="00913085">
        <w:rPr>
          <w:color w:val="403152" w:themeColor="accent4" w:themeShade="80"/>
        </w:rPr>
        <w:t>mental programs</w:t>
      </w:r>
      <w:proofErr w:type="gramEnd"/>
      <w:r w:rsidRPr="00913085">
        <w:rPr>
          <w:color w:val="403152" w:themeColor="accent4" w:themeShade="80"/>
        </w:rPr>
        <w:t xml:space="preserve"> that allow for the performance of specific tasks.</w:t>
      </w:r>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Attention</w:t>
      </w:r>
      <w:r w:rsidRPr="00913085">
        <w:rPr>
          <w:color w:val="403152" w:themeColor="accent4" w:themeShade="80"/>
        </w:rPr>
        <w:t xml:space="preserve"> </w:t>
      </w:r>
      <w:r w:rsidRPr="00913085">
        <w:rPr>
          <w:b/>
          <w:bCs/>
          <w:color w:val="403152" w:themeColor="accent4" w:themeShade="80"/>
        </w:rPr>
        <w:t>(P. 178)</w:t>
      </w:r>
    </w:p>
    <w:p w:rsidR="008F069B" w:rsidRPr="00913085" w:rsidRDefault="008F069B" w:rsidP="008F069B">
      <w:pPr>
        <w:pStyle w:val="NoteLevel1"/>
        <w:rPr>
          <w:color w:val="403152" w:themeColor="accent4" w:themeShade="80"/>
        </w:rPr>
      </w:pPr>
      <w:r w:rsidRPr="00913085">
        <w:rPr>
          <w:color w:val="403152" w:themeColor="accent4" w:themeShade="80"/>
        </w:rPr>
        <w:t xml:space="preserve">•Preschool children have very </w:t>
      </w:r>
      <w:r w:rsidRPr="00913085">
        <w:rPr>
          <w:b/>
          <w:bCs/>
          <w:color w:val="403152" w:themeColor="accent4" w:themeShade="80"/>
        </w:rPr>
        <w:t>short attention spans.</w:t>
      </w:r>
    </w:p>
    <w:p w:rsidR="008F069B" w:rsidRPr="00913085" w:rsidRDefault="008F069B" w:rsidP="008F069B">
      <w:pPr>
        <w:pStyle w:val="NoteLevel1"/>
        <w:rPr>
          <w:color w:val="403152" w:themeColor="accent4" w:themeShade="80"/>
        </w:rPr>
      </w:pPr>
      <w:r w:rsidRPr="00913085">
        <w:rPr>
          <w:color w:val="403152" w:themeColor="accent4" w:themeShade="80"/>
        </w:rPr>
        <w:t xml:space="preserve">•Easily </w:t>
      </w:r>
      <w:r w:rsidRPr="00913085">
        <w:rPr>
          <w:b/>
          <w:bCs/>
          <w:color w:val="403152" w:themeColor="accent4" w:themeShade="80"/>
        </w:rPr>
        <w:t>distracted</w:t>
      </w:r>
      <w:r w:rsidRPr="00913085">
        <w:rPr>
          <w:color w:val="403152" w:themeColor="accent4" w:themeShade="80"/>
        </w:rPr>
        <w:t xml:space="preserve"> by </w:t>
      </w:r>
      <w:r w:rsidRPr="00913085">
        <w:rPr>
          <w:b/>
          <w:bCs/>
          <w:color w:val="403152" w:themeColor="accent4" w:themeShade="80"/>
        </w:rPr>
        <w:t>extraneous</w:t>
      </w:r>
      <w:r w:rsidRPr="00913085">
        <w:rPr>
          <w:color w:val="403152" w:themeColor="accent4" w:themeShade="80"/>
        </w:rPr>
        <w:t xml:space="preserve"> information.</w:t>
      </w:r>
    </w:p>
    <w:p w:rsidR="008F069B" w:rsidRPr="00913085" w:rsidRDefault="008F069B" w:rsidP="008F069B">
      <w:pPr>
        <w:pStyle w:val="NoteLevel1"/>
        <w:rPr>
          <w:color w:val="403152" w:themeColor="accent4" w:themeShade="80"/>
        </w:rPr>
      </w:pPr>
      <w:r w:rsidRPr="00913085">
        <w:rPr>
          <w:color w:val="403152" w:themeColor="accent4" w:themeShade="80"/>
        </w:rPr>
        <w:t xml:space="preserve">•To </w:t>
      </w:r>
      <w:proofErr w:type="gramStart"/>
      <w:r w:rsidRPr="00913085">
        <w:rPr>
          <w:color w:val="403152" w:themeColor="accent4" w:themeShade="80"/>
        </w:rPr>
        <w:t>improve attention span</w:t>
      </w:r>
      <w:proofErr w:type="gramEnd"/>
      <w:r w:rsidRPr="00913085">
        <w:rPr>
          <w:color w:val="403152" w:themeColor="accent4" w:themeShade="80"/>
        </w:rPr>
        <w:t xml:space="preserve">, </w:t>
      </w:r>
      <w:proofErr w:type="gramStart"/>
      <w:r w:rsidRPr="00913085">
        <w:rPr>
          <w:color w:val="403152" w:themeColor="accent4" w:themeShade="80"/>
        </w:rPr>
        <w:t xml:space="preserve">make relevant information </w:t>
      </w:r>
      <w:r w:rsidRPr="00913085">
        <w:rPr>
          <w:b/>
          <w:bCs/>
          <w:color w:val="403152" w:themeColor="accent4" w:themeShade="80"/>
        </w:rPr>
        <w:t>stand out</w:t>
      </w:r>
      <w:proofErr w:type="gramEnd"/>
      <w:r w:rsidRPr="00913085">
        <w:rPr>
          <w:color w:val="403152" w:themeColor="accent4" w:themeShade="80"/>
        </w:rPr>
        <w:t>.</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Learning by Imitation</w:t>
      </w:r>
      <w:r w:rsidRPr="00913085">
        <w:rPr>
          <w:color w:val="403152" w:themeColor="accent4" w:themeShade="80"/>
        </w:rPr>
        <w:t xml:space="preserve"> </w:t>
      </w:r>
      <w:r w:rsidRPr="00913085">
        <w:rPr>
          <w:b/>
          <w:bCs/>
          <w:color w:val="403152" w:themeColor="accent4" w:themeShade="80"/>
        </w:rPr>
        <w:t>(P. 179)</w:t>
      </w:r>
    </w:p>
    <w:p w:rsidR="008F069B" w:rsidRPr="00913085" w:rsidRDefault="008F069B" w:rsidP="008F069B">
      <w:pPr>
        <w:pStyle w:val="NoteLevel1"/>
        <w:rPr>
          <w:color w:val="403152" w:themeColor="accent4" w:themeShade="80"/>
        </w:rPr>
      </w:pPr>
      <w:r w:rsidRPr="00913085">
        <w:rPr>
          <w:color w:val="403152" w:themeColor="accent4" w:themeShade="80"/>
        </w:rPr>
        <w:t>•Children, adolescents, and young adults learn much by watching others behave.</w:t>
      </w:r>
    </w:p>
    <w:p w:rsidR="008F069B" w:rsidRPr="00913085" w:rsidRDefault="008F069B" w:rsidP="008F069B">
      <w:pPr>
        <w:pStyle w:val="NoteLevel1"/>
        <w:rPr>
          <w:color w:val="403152" w:themeColor="accent4" w:themeShade="80"/>
        </w:rPr>
      </w:pPr>
      <w:r w:rsidRPr="00913085">
        <w:rPr>
          <w:color w:val="403152" w:themeColor="accent4" w:themeShade="80"/>
        </w:rPr>
        <w:t>•Social learning theory stresses the role of observation and imitation.</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Memory</w:t>
      </w:r>
      <w:r w:rsidRPr="00913085">
        <w:rPr>
          <w:color w:val="403152" w:themeColor="accent4" w:themeShade="80"/>
        </w:rPr>
        <w:t xml:space="preserve"> </w:t>
      </w:r>
      <w:r w:rsidRPr="00913085">
        <w:rPr>
          <w:b/>
          <w:bCs/>
          <w:color w:val="403152" w:themeColor="accent4" w:themeShade="80"/>
        </w:rPr>
        <w:t>(P. 179)</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Memory</w:t>
      </w:r>
      <w:r w:rsidRPr="00913085">
        <w:rPr>
          <w:color w:val="403152" w:themeColor="accent4" w:themeShade="80"/>
        </w:rPr>
        <w:t xml:space="preserve"> is the ability to recognize something previously encountered.</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Recall</w:t>
      </w:r>
      <w:r w:rsidRPr="00913085">
        <w:rPr>
          <w:color w:val="403152" w:themeColor="accent4" w:themeShade="80"/>
        </w:rPr>
        <w:t xml:space="preserve"> is the ability to replicate something from one’s memory.</w:t>
      </w:r>
    </w:p>
    <w:p w:rsidR="008F069B" w:rsidRPr="00913085" w:rsidRDefault="008F069B" w:rsidP="008F069B">
      <w:pPr>
        <w:pStyle w:val="NoteLevel1"/>
        <w:rPr>
          <w:color w:val="403152" w:themeColor="accent4" w:themeShade="80"/>
        </w:rPr>
      </w:pPr>
      <w:r w:rsidRPr="00913085">
        <w:rPr>
          <w:color w:val="403152" w:themeColor="accent4" w:themeShade="80"/>
        </w:rPr>
        <w:t>•Both part of development of memory.</w:t>
      </w:r>
    </w:p>
    <w:p w:rsidR="008F069B" w:rsidRPr="00913085" w:rsidRDefault="008F069B" w:rsidP="008F069B">
      <w:pPr>
        <w:pStyle w:val="NoteLevel1"/>
        <w:rPr>
          <w:color w:val="403152" w:themeColor="accent4" w:themeShade="80"/>
        </w:rPr>
      </w:pPr>
      <w:r w:rsidRPr="00913085">
        <w:rPr>
          <w:color w:val="403152" w:themeColor="accent4" w:themeShade="80"/>
        </w:rPr>
        <w:t>•Nelson distinguishes between three types of memory:</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Generic:</w:t>
      </w:r>
      <w:r w:rsidRPr="00913085">
        <w:rPr>
          <w:color w:val="403152" w:themeColor="accent4" w:themeShade="80"/>
        </w:rPr>
        <w:t xml:space="preserve"> starts at about age 2 years and results in the production of a script, which is an outline of a repeated event.</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Episodic:</w:t>
      </w:r>
      <w:r w:rsidRPr="00913085">
        <w:rPr>
          <w:color w:val="403152" w:themeColor="accent4" w:themeShade="80"/>
        </w:rPr>
        <w:t xml:space="preserve"> awareness that a specific event has occurred, but in young children will last for only up to a few months unless repeated and transferred to generic memory.</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Autobiographical:</w:t>
      </w:r>
      <w:r w:rsidRPr="00913085">
        <w:rPr>
          <w:color w:val="403152" w:themeColor="accent4" w:themeShade="80"/>
        </w:rPr>
        <w:t xml:space="preserve"> people’s memory of significant events and experiences in their own lives.</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Understanding Numbers and Counting</w:t>
      </w:r>
      <w:r w:rsidRPr="00913085">
        <w:rPr>
          <w:color w:val="403152" w:themeColor="accent4" w:themeShade="80"/>
        </w:rPr>
        <w:t xml:space="preserve"> </w:t>
      </w:r>
      <w:r w:rsidRPr="00913085">
        <w:rPr>
          <w:b/>
          <w:bCs/>
          <w:color w:val="403152" w:themeColor="accent4" w:themeShade="80"/>
        </w:rPr>
        <w:t>(Pp. 180 – 181)</w:t>
      </w:r>
    </w:p>
    <w:p w:rsidR="008F069B" w:rsidRPr="00913085" w:rsidRDefault="008F069B" w:rsidP="008F069B">
      <w:pPr>
        <w:pStyle w:val="NoteLevel1"/>
        <w:rPr>
          <w:color w:val="403152" w:themeColor="accent4" w:themeShade="80"/>
        </w:rPr>
      </w:pPr>
      <w:r w:rsidRPr="00913085">
        <w:rPr>
          <w:color w:val="403152" w:themeColor="accent4" w:themeShade="80"/>
        </w:rPr>
        <w:t>•Three basic principles of numbering:</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One-to-one principle:</w:t>
      </w:r>
      <w:r w:rsidRPr="00913085">
        <w:rPr>
          <w:color w:val="403152" w:themeColor="accent4" w:themeShade="80"/>
        </w:rPr>
        <w:t xml:space="preserve"> There is a number name for each object counted.</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Stable-order principle:</w:t>
      </w:r>
      <w:r w:rsidRPr="00913085">
        <w:rPr>
          <w:color w:val="403152" w:themeColor="accent4" w:themeShade="80"/>
        </w:rPr>
        <w:t xml:space="preserve">  Number names must be counted in the same order.</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Cardinality principle:</w:t>
      </w:r>
      <w:r w:rsidRPr="00913085">
        <w:rPr>
          <w:color w:val="403152" w:themeColor="accent4" w:themeShade="80"/>
        </w:rPr>
        <w:t xml:space="preserve"> The last number in a counting sequence denotes the number of objects.</w:t>
      </w:r>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 xml:space="preserve">Mind and Culture: </w:t>
      </w:r>
      <w:proofErr w:type="spellStart"/>
      <w:r w:rsidRPr="00913085">
        <w:rPr>
          <w:b/>
          <w:bCs/>
          <w:color w:val="403152" w:themeColor="accent4" w:themeShade="80"/>
        </w:rPr>
        <w:t>Vygotsky’s</w:t>
      </w:r>
      <w:proofErr w:type="spellEnd"/>
      <w:r w:rsidRPr="00913085">
        <w:rPr>
          <w:b/>
          <w:bCs/>
          <w:color w:val="403152" w:themeColor="accent4" w:themeShade="80"/>
        </w:rPr>
        <w:t xml:space="preserve"> Theory</w:t>
      </w:r>
      <w:r w:rsidRPr="00913085">
        <w:rPr>
          <w:color w:val="403152" w:themeColor="accent4" w:themeShade="80"/>
        </w:rPr>
        <w:t xml:space="preserve"> </w:t>
      </w:r>
      <w:r w:rsidRPr="00913085">
        <w:rPr>
          <w:b/>
          <w:bCs/>
          <w:color w:val="403152" w:themeColor="accent4" w:themeShade="80"/>
        </w:rPr>
        <w:t>(P. 182)</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Learning Objectives:</w:t>
      </w:r>
    </w:p>
    <w:p w:rsidR="008F069B" w:rsidRPr="00913085" w:rsidRDefault="008F069B" w:rsidP="008F069B">
      <w:pPr>
        <w:pStyle w:val="NoteLevel1"/>
        <w:rPr>
          <w:color w:val="403152" w:themeColor="accent4" w:themeShade="80"/>
        </w:rPr>
      </w:pPr>
      <w:r w:rsidRPr="00913085">
        <w:rPr>
          <w:color w:val="403152" w:themeColor="accent4" w:themeShade="80"/>
        </w:rPr>
        <w:t>–Identify the zone of proximal development and how it helps explain how children accomplish more when they collaborate with others.</w:t>
      </w:r>
    </w:p>
    <w:p w:rsidR="008F069B" w:rsidRPr="00913085" w:rsidRDefault="008F069B" w:rsidP="008F069B">
      <w:pPr>
        <w:pStyle w:val="NoteLevel1"/>
        <w:rPr>
          <w:color w:val="403152" w:themeColor="accent4" w:themeShade="80"/>
        </w:rPr>
      </w:pPr>
      <w:r w:rsidRPr="00913085">
        <w:rPr>
          <w:color w:val="403152" w:themeColor="accent4" w:themeShade="80"/>
        </w:rPr>
        <w:t>–Identify a particularly effective way of teaching youngsters new tasks.</w:t>
      </w:r>
    </w:p>
    <w:p w:rsidR="008F069B" w:rsidRPr="00913085" w:rsidRDefault="008F069B" w:rsidP="008F069B">
      <w:pPr>
        <w:pStyle w:val="NoteLevel1"/>
        <w:rPr>
          <w:color w:val="403152" w:themeColor="accent4" w:themeShade="80"/>
        </w:rPr>
      </w:pPr>
      <w:r w:rsidRPr="00913085">
        <w:rPr>
          <w:color w:val="403152" w:themeColor="accent4" w:themeShade="80"/>
        </w:rPr>
        <w:t>–Identify when and why children talk to themselves as they solve problems.</w:t>
      </w:r>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Zone of Proximal Development</w:t>
      </w:r>
      <w:r w:rsidRPr="00913085">
        <w:rPr>
          <w:color w:val="403152" w:themeColor="accent4" w:themeShade="80"/>
        </w:rPr>
        <w:t xml:space="preserve"> </w:t>
      </w:r>
      <w:r w:rsidRPr="00913085">
        <w:rPr>
          <w:color w:val="403152" w:themeColor="accent4" w:themeShade="80"/>
        </w:rPr>
        <w:br/>
      </w:r>
      <w:r w:rsidRPr="00913085">
        <w:rPr>
          <w:b/>
          <w:bCs/>
          <w:color w:val="403152" w:themeColor="accent4" w:themeShade="80"/>
        </w:rPr>
        <w:t>(P. 183)</w:t>
      </w:r>
    </w:p>
    <w:p w:rsidR="008F069B" w:rsidRPr="00913085" w:rsidRDefault="008F069B" w:rsidP="008F069B">
      <w:pPr>
        <w:pStyle w:val="NoteLevel1"/>
        <w:rPr>
          <w:color w:val="403152" w:themeColor="accent4" w:themeShade="80"/>
        </w:rPr>
      </w:pPr>
      <w:r w:rsidRPr="00913085">
        <w:rPr>
          <w:color w:val="403152" w:themeColor="accent4" w:themeShade="80"/>
        </w:rPr>
        <w:t xml:space="preserve">•The </w:t>
      </w:r>
      <w:r w:rsidRPr="00913085">
        <w:rPr>
          <w:b/>
          <w:bCs/>
          <w:color w:val="403152" w:themeColor="accent4" w:themeShade="80"/>
        </w:rPr>
        <w:t>difference</w:t>
      </w:r>
      <w:r w:rsidRPr="00913085">
        <w:rPr>
          <w:color w:val="403152" w:themeColor="accent4" w:themeShade="80"/>
        </w:rPr>
        <w:t xml:space="preserve"> between what children can do </w:t>
      </w:r>
      <w:r w:rsidRPr="00913085">
        <w:rPr>
          <w:b/>
          <w:bCs/>
          <w:color w:val="403152" w:themeColor="accent4" w:themeShade="80"/>
        </w:rPr>
        <w:t>with</w:t>
      </w:r>
      <w:r w:rsidRPr="00913085">
        <w:rPr>
          <w:color w:val="403152" w:themeColor="accent4" w:themeShade="80"/>
        </w:rPr>
        <w:t xml:space="preserve"> and </w:t>
      </w:r>
      <w:r w:rsidRPr="00913085">
        <w:rPr>
          <w:b/>
          <w:bCs/>
          <w:color w:val="403152" w:themeColor="accent4" w:themeShade="80"/>
        </w:rPr>
        <w:t>without</w:t>
      </w:r>
      <w:r w:rsidRPr="00913085">
        <w:rPr>
          <w:color w:val="403152" w:themeColor="accent4" w:themeShade="80"/>
        </w:rPr>
        <w:t xml:space="preserve"> help from a more experienced guide.</w:t>
      </w:r>
    </w:p>
    <w:p w:rsidR="008F069B" w:rsidRPr="00913085" w:rsidRDefault="008F069B" w:rsidP="008F069B">
      <w:pPr>
        <w:pStyle w:val="NoteLevel1"/>
        <w:rPr>
          <w:color w:val="403152" w:themeColor="accent4" w:themeShade="80"/>
        </w:rPr>
      </w:pPr>
      <w:r w:rsidRPr="00913085">
        <w:rPr>
          <w:color w:val="403152" w:themeColor="accent4" w:themeShade="80"/>
        </w:rPr>
        <w:t xml:space="preserve">•Teachers should attempt to keep students in this zone in order to achieve </w:t>
      </w:r>
      <w:r w:rsidRPr="00913085">
        <w:rPr>
          <w:b/>
          <w:bCs/>
          <w:color w:val="403152" w:themeColor="accent4" w:themeShade="80"/>
        </w:rPr>
        <w:t>maximum achievement.</w:t>
      </w:r>
    </w:p>
    <w:p w:rsidR="008F069B" w:rsidRPr="00913085" w:rsidRDefault="008F069B" w:rsidP="008F069B">
      <w:pPr>
        <w:pStyle w:val="NoteLevel1"/>
        <w:rPr>
          <w:b/>
          <w:bCs/>
          <w:color w:val="403152" w:themeColor="accent4" w:themeShade="80"/>
        </w:rPr>
      </w:pP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Scaffolding</w:t>
      </w:r>
      <w:r w:rsidRPr="00913085">
        <w:rPr>
          <w:color w:val="403152" w:themeColor="accent4" w:themeShade="80"/>
        </w:rPr>
        <w:t xml:space="preserve"> </w:t>
      </w:r>
      <w:r w:rsidRPr="00913085">
        <w:rPr>
          <w:b/>
          <w:bCs/>
          <w:color w:val="403152" w:themeColor="accent4" w:themeShade="80"/>
        </w:rPr>
        <w:t>(Pp. 183 – 184)</w:t>
      </w:r>
    </w:p>
    <w:p w:rsidR="008F069B" w:rsidRPr="00913085" w:rsidRDefault="008F069B" w:rsidP="008F069B">
      <w:pPr>
        <w:pStyle w:val="NoteLevel1"/>
        <w:rPr>
          <w:color w:val="403152" w:themeColor="accent4" w:themeShade="80"/>
        </w:rPr>
      </w:pPr>
      <w:r w:rsidRPr="00913085">
        <w:rPr>
          <w:color w:val="403152" w:themeColor="accent4" w:themeShade="80"/>
        </w:rPr>
        <w:t xml:space="preserve">•A style in which teachers </w:t>
      </w:r>
      <w:r w:rsidRPr="00913085">
        <w:rPr>
          <w:b/>
          <w:bCs/>
          <w:color w:val="403152" w:themeColor="accent4" w:themeShade="80"/>
        </w:rPr>
        <w:t>gauge</w:t>
      </w:r>
      <w:r w:rsidRPr="00913085">
        <w:rPr>
          <w:color w:val="403152" w:themeColor="accent4" w:themeShade="80"/>
        </w:rPr>
        <w:t xml:space="preserve"> the </w:t>
      </w:r>
      <w:r w:rsidRPr="00913085">
        <w:rPr>
          <w:b/>
          <w:bCs/>
          <w:color w:val="403152" w:themeColor="accent4" w:themeShade="80"/>
        </w:rPr>
        <w:t>amount</w:t>
      </w:r>
      <w:r w:rsidRPr="00913085">
        <w:rPr>
          <w:color w:val="403152" w:themeColor="accent4" w:themeShade="80"/>
        </w:rPr>
        <w:t xml:space="preserve"> of assistance they offer to match the </w:t>
      </w:r>
      <w:r w:rsidRPr="00913085">
        <w:rPr>
          <w:b/>
          <w:bCs/>
          <w:color w:val="403152" w:themeColor="accent4" w:themeShade="80"/>
        </w:rPr>
        <w:t>learner’s needs</w:t>
      </w:r>
      <w:r w:rsidRPr="00913085">
        <w:rPr>
          <w:color w:val="403152" w:themeColor="accent4" w:themeShade="80"/>
        </w:rPr>
        <w:t>.</w:t>
      </w:r>
    </w:p>
    <w:p w:rsidR="008F069B" w:rsidRPr="00913085" w:rsidRDefault="008F069B" w:rsidP="008F069B">
      <w:pPr>
        <w:pStyle w:val="NoteLevel1"/>
        <w:rPr>
          <w:color w:val="403152" w:themeColor="accent4" w:themeShade="80"/>
        </w:rPr>
      </w:pPr>
      <w:r w:rsidRPr="00913085">
        <w:rPr>
          <w:color w:val="403152" w:themeColor="accent4" w:themeShade="80"/>
        </w:rPr>
        <w:t xml:space="preserve">•Giving just enough assistance for achievement of </w:t>
      </w:r>
      <w:r w:rsidRPr="00913085">
        <w:rPr>
          <w:b/>
          <w:bCs/>
          <w:color w:val="403152" w:themeColor="accent4" w:themeShade="80"/>
        </w:rPr>
        <w:t>understanding</w:t>
      </w:r>
      <w:r w:rsidRPr="00913085">
        <w:rPr>
          <w:color w:val="403152" w:themeColor="accent4" w:themeShade="80"/>
        </w:rPr>
        <w:t xml:space="preserve">.  </w:t>
      </w:r>
    </w:p>
    <w:p w:rsidR="008F069B" w:rsidRPr="00913085" w:rsidRDefault="008F069B" w:rsidP="008F069B">
      <w:pPr>
        <w:pStyle w:val="NoteLevel1"/>
        <w:rPr>
          <w:color w:val="403152" w:themeColor="accent4" w:themeShade="80"/>
        </w:rPr>
      </w:pPr>
      <w:r w:rsidRPr="00913085">
        <w:rPr>
          <w:color w:val="403152" w:themeColor="accent4" w:themeShade="80"/>
        </w:rPr>
        <w:t>•Studies show that students do not learn as well when told everything to do, nor when left alone to discover on their own.</w:t>
      </w:r>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Private Speech</w:t>
      </w:r>
      <w:r w:rsidRPr="00913085">
        <w:rPr>
          <w:color w:val="403152" w:themeColor="accent4" w:themeShade="80"/>
        </w:rPr>
        <w:t xml:space="preserve"> </w:t>
      </w:r>
      <w:r w:rsidRPr="00913085">
        <w:rPr>
          <w:b/>
          <w:bCs/>
          <w:color w:val="403152" w:themeColor="accent4" w:themeShade="80"/>
        </w:rPr>
        <w:t>(P. 184)</w:t>
      </w:r>
    </w:p>
    <w:p w:rsidR="008F069B" w:rsidRPr="00913085" w:rsidRDefault="008F069B" w:rsidP="008F069B">
      <w:pPr>
        <w:pStyle w:val="NoteLevel1"/>
        <w:rPr>
          <w:color w:val="403152" w:themeColor="accent4" w:themeShade="80"/>
        </w:rPr>
      </w:pPr>
      <w:r w:rsidRPr="00913085">
        <w:rPr>
          <w:color w:val="403152" w:themeColor="accent4" w:themeShade="80"/>
        </w:rPr>
        <w:t xml:space="preserve">•Children </w:t>
      </w:r>
      <w:r w:rsidRPr="00913085">
        <w:rPr>
          <w:b/>
          <w:bCs/>
          <w:color w:val="403152" w:themeColor="accent4" w:themeShade="80"/>
        </w:rPr>
        <w:t>talk</w:t>
      </w:r>
      <w:r w:rsidRPr="00913085">
        <w:rPr>
          <w:color w:val="403152" w:themeColor="accent4" w:themeShade="80"/>
        </w:rPr>
        <w:t xml:space="preserve"> to </w:t>
      </w:r>
      <w:proofErr w:type="gramStart"/>
      <w:r w:rsidRPr="00913085">
        <w:rPr>
          <w:b/>
          <w:bCs/>
          <w:color w:val="403152" w:themeColor="accent4" w:themeShade="80"/>
        </w:rPr>
        <w:t>themselves</w:t>
      </w:r>
      <w:proofErr w:type="gramEnd"/>
      <w:r w:rsidRPr="00913085">
        <w:rPr>
          <w:color w:val="403152" w:themeColor="accent4" w:themeShade="80"/>
        </w:rPr>
        <w:t xml:space="preserve"> as they go about </w:t>
      </w:r>
      <w:r w:rsidRPr="00913085">
        <w:rPr>
          <w:b/>
          <w:bCs/>
          <w:color w:val="403152" w:themeColor="accent4" w:themeShade="80"/>
        </w:rPr>
        <w:t>difficult</w:t>
      </w:r>
      <w:r w:rsidRPr="00913085">
        <w:rPr>
          <w:color w:val="403152" w:themeColor="accent4" w:themeShade="80"/>
        </w:rPr>
        <w:t xml:space="preserve"> tasks.  </w:t>
      </w:r>
    </w:p>
    <w:p w:rsidR="008F069B" w:rsidRPr="00913085" w:rsidRDefault="008F069B" w:rsidP="008F069B">
      <w:pPr>
        <w:pStyle w:val="NoteLevel1"/>
        <w:rPr>
          <w:color w:val="403152" w:themeColor="accent4" w:themeShade="80"/>
        </w:rPr>
      </w:pPr>
      <w:r w:rsidRPr="00913085">
        <w:rPr>
          <w:color w:val="403152" w:themeColor="accent4" w:themeShade="80"/>
        </w:rPr>
        <w:t xml:space="preserve">•This speech is </w:t>
      </w:r>
      <w:r w:rsidRPr="00913085">
        <w:rPr>
          <w:b/>
          <w:bCs/>
          <w:color w:val="403152" w:themeColor="accent4" w:themeShade="80"/>
        </w:rPr>
        <w:t>not intended for others</w:t>
      </w:r>
      <w:r w:rsidRPr="00913085">
        <w:rPr>
          <w:color w:val="403152" w:themeColor="accent4" w:themeShade="80"/>
        </w:rPr>
        <w:t xml:space="preserve">, but for </w:t>
      </w:r>
      <w:proofErr w:type="gramStart"/>
      <w:r w:rsidRPr="00913085">
        <w:rPr>
          <w:color w:val="403152" w:themeColor="accent4" w:themeShade="80"/>
        </w:rPr>
        <w:t>self guidance</w:t>
      </w:r>
      <w:proofErr w:type="gramEnd"/>
      <w:r w:rsidRPr="00913085">
        <w:rPr>
          <w:color w:val="403152" w:themeColor="accent4" w:themeShade="80"/>
        </w:rPr>
        <w:t xml:space="preserve"> and regulation.</w:t>
      </w:r>
    </w:p>
    <w:p w:rsidR="008F069B" w:rsidRPr="00913085" w:rsidRDefault="008F069B" w:rsidP="008F069B">
      <w:pPr>
        <w:pStyle w:val="NoteLevel1"/>
        <w:rPr>
          <w:color w:val="403152" w:themeColor="accent4" w:themeShade="80"/>
        </w:rPr>
      </w:pPr>
      <w:r w:rsidRPr="00913085">
        <w:rPr>
          <w:color w:val="403152" w:themeColor="accent4" w:themeShade="80"/>
        </w:rPr>
        <w:t xml:space="preserve">•Eventually this private speech becomes </w:t>
      </w:r>
      <w:r w:rsidRPr="00913085">
        <w:rPr>
          <w:b/>
          <w:bCs/>
          <w:color w:val="403152" w:themeColor="accent4" w:themeShade="80"/>
        </w:rPr>
        <w:t>internalized</w:t>
      </w:r>
      <w:r w:rsidRPr="00913085">
        <w:rPr>
          <w:color w:val="403152" w:themeColor="accent4" w:themeShade="80"/>
        </w:rPr>
        <w:t xml:space="preserve"> and becomes inner speech</w:t>
      </w:r>
      <w:proofErr w:type="gramStart"/>
      <w:r w:rsidRPr="00913085">
        <w:rPr>
          <w:color w:val="403152" w:themeColor="accent4" w:themeShade="80"/>
        </w:rPr>
        <w:t>…which</w:t>
      </w:r>
      <w:proofErr w:type="gramEnd"/>
      <w:r w:rsidRPr="00913085">
        <w:rPr>
          <w:color w:val="403152" w:themeColor="accent4" w:themeShade="80"/>
        </w:rPr>
        <w:t xml:space="preserve"> was </w:t>
      </w:r>
      <w:proofErr w:type="spellStart"/>
      <w:r w:rsidRPr="00913085">
        <w:rPr>
          <w:color w:val="403152" w:themeColor="accent4" w:themeShade="80"/>
        </w:rPr>
        <w:t>Vygotsky’s</w:t>
      </w:r>
      <w:proofErr w:type="spellEnd"/>
      <w:r w:rsidRPr="00913085">
        <w:rPr>
          <w:color w:val="403152" w:themeColor="accent4" w:themeShade="80"/>
        </w:rPr>
        <w:t xml:space="preserve"> term for thought.</w:t>
      </w:r>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Language</w:t>
      </w:r>
      <w:r w:rsidRPr="00913085">
        <w:rPr>
          <w:color w:val="403152" w:themeColor="accent4" w:themeShade="80"/>
        </w:rPr>
        <w:t xml:space="preserve"> </w:t>
      </w:r>
      <w:r w:rsidRPr="00913085">
        <w:rPr>
          <w:b/>
          <w:bCs/>
          <w:color w:val="403152" w:themeColor="accent4" w:themeShade="80"/>
        </w:rPr>
        <w:t>(P. 186)</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Learning Objectives:</w:t>
      </w:r>
    </w:p>
    <w:p w:rsidR="008F069B" w:rsidRPr="00913085" w:rsidRDefault="008F069B" w:rsidP="008F069B">
      <w:pPr>
        <w:pStyle w:val="NoteLevel1"/>
        <w:rPr>
          <w:color w:val="403152" w:themeColor="accent4" w:themeShade="80"/>
        </w:rPr>
      </w:pPr>
      <w:r w:rsidRPr="00913085">
        <w:rPr>
          <w:color w:val="403152" w:themeColor="accent4" w:themeShade="80"/>
        </w:rPr>
        <w:t>–Explain how youngsters learn the meaning of words.</w:t>
      </w:r>
    </w:p>
    <w:p w:rsidR="008F069B" w:rsidRPr="00913085" w:rsidRDefault="008F069B" w:rsidP="008F069B">
      <w:pPr>
        <w:pStyle w:val="NoteLevel1"/>
        <w:rPr>
          <w:color w:val="403152" w:themeColor="accent4" w:themeShade="80"/>
        </w:rPr>
      </w:pPr>
      <w:r w:rsidRPr="00913085">
        <w:rPr>
          <w:color w:val="403152" w:themeColor="accent4" w:themeShade="80"/>
        </w:rPr>
        <w:t>–Explain how young children progress from two-word speech to more complex sentences.</w:t>
      </w:r>
    </w:p>
    <w:p w:rsidR="008F069B" w:rsidRPr="00913085" w:rsidRDefault="008F069B" w:rsidP="008F069B">
      <w:pPr>
        <w:pStyle w:val="NoteLevel1"/>
        <w:rPr>
          <w:color w:val="403152" w:themeColor="accent4" w:themeShade="80"/>
        </w:rPr>
      </w:pPr>
      <w:r w:rsidRPr="00913085">
        <w:rPr>
          <w:color w:val="403152" w:themeColor="accent4" w:themeShade="80"/>
        </w:rPr>
        <w:t>–Explain how well youngsters communicate.</w:t>
      </w:r>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Constraints on Word Names</w:t>
      </w:r>
      <w:r w:rsidRPr="00913085">
        <w:rPr>
          <w:color w:val="403152" w:themeColor="accent4" w:themeShade="80"/>
        </w:rPr>
        <w:br/>
      </w:r>
      <w:r w:rsidRPr="00913085">
        <w:rPr>
          <w:b/>
          <w:bCs/>
          <w:color w:val="403152" w:themeColor="accent4" w:themeShade="80"/>
        </w:rPr>
        <w:t>(Pp. 185 – 186)</w:t>
      </w:r>
    </w:p>
    <w:p w:rsidR="008F069B" w:rsidRPr="00913085" w:rsidRDefault="008F069B" w:rsidP="008F069B">
      <w:pPr>
        <w:pStyle w:val="NoteLevel1"/>
        <w:rPr>
          <w:color w:val="403152" w:themeColor="accent4" w:themeShade="80"/>
        </w:rPr>
      </w:pPr>
      <w:r w:rsidRPr="00913085">
        <w:rPr>
          <w:color w:val="403152" w:themeColor="accent4" w:themeShade="80"/>
        </w:rPr>
        <w:t xml:space="preserve">–If an </w:t>
      </w:r>
      <w:r w:rsidRPr="00913085">
        <w:rPr>
          <w:b/>
          <w:bCs/>
          <w:color w:val="403152" w:themeColor="accent4" w:themeShade="80"/>
        </w:rPr>
        <w:t>unfamiliar word</w:t>
      </w:r>
      <w:r w:rsidRPr="00913085">
        <w:rPr>
          <w:color w:val="403152" w:themeColor="accent4" w:themeShade="80"/>
        </w:rPr>
        <w:t xml:space="preserve"> is heard in the presence of objects that already have names and objects that don’t, the word must refer to one of the objects that doesn’t have a name.</w:t>
      </w:r>
    </w:p>
    <w:p w:rsidR="008F069B" w:rsidRPr="00913085" w:rsidRDefault="008F069B" w:rsidP="008F069B">
      <w:pPr>
        <w:pStyle w:val="NoteLevel1"/>
        <w:rPr>
          <w:color w:val="403152" w:themeColor="accent4" w:themeShade="80"/>
        </w:rPr>
      </w:pPr>
      <w:r w:rsidRPr="00913085">
        <w:rPr>
          <w:color w:val="403152" w:themeColor="accent4" w:themeShade="80"/>
        </w:rPr>
        <w:t xml:space="preserve">–Names refer to the </w:t>
      </w:r>
      <w:r w:rsidRPr="00913085">
        <w:rPr>
          <w:b/>
          <w:bCs/>
          <w:color w:val="403152" w:themeColor="accent4" w:themeShade="80"/>
        </w:rPr>
        <w:t>whole object</w:t>
      </w:r>
      <w:r w:rsidRPr="00913085">
        <w:rPr>
          <w:color w:val="403152" w:themeColor="accent4" w:themeShade="80"/>
        </w:rPr>
        <w:t xml:space="preserve"> and not just a part of it.</w:t>
      </w:r>
    </w:p>
    <w:p w:rsidR="008F069B" w:rsidRPr="00913085" w:rsidRDefault="008F069B" w:rsidP="008F069B">
      <w:pPr>
        <w:pStyle w:val="NoteLevel1"/>
        <w:rPr>
          <w:color w:val="403152" w:themeColor="accent4" w:themeShade="80"/>
        </w:rPr>
      </w:pPr>
      <w:r w:rsidRPr="00913085">
        <w:rPr>
          <w:color w:val="403152" w:themeColor="accent4" w:themeShade="80"/>
        </w:rPr>
        <w:t xml:space="preserve">–If a child already </w:t>
      </w:r>
      <w:r w:rsidRPr="00913085">
        <w:rPr>
          <w:b/>
          <w:bCs/>
          <w:color w:val="403152" w:themeColor="accent4" w:themeShade="80"/>
        </w:rPr>
        <w:t>knows</w:t>
      </w:r>
      <w:r w:rsidRPr="00913085">
        <w:rPr>
          <w:color w:val="403152" w:themeColor="accent4" w:themeShade="80"/>
        </w:rPr>
        <w:t xml:space="preserve"> the name of an object and another name is used, they seem to know that the </w:t>
      </w:r>
      <w:r w:rsidRPr="00913085">
        <w:rPr>
          <w:b/>
          <w:bCs/>
          <w:color w:val="403152" w:themeColor="accent4" w:themeShade="80"/>
        </w:rPr>
        <w:t>new</w:t>
      </w:r>
      <w:r w:rsidRPr="00913085">
        <w:rPr>
          <w:color w:val="403152" w:themeColor="accent4" w:themeShade="80"/>
        </w:rPr>
        <w:t xml:space="preserve"> name refers to a </w:t>
      </w:r>
      <w:r w:rsidRPr="00913085">
        <w:rPr>
          <w:b/>
          <w:bCs/>
          <w:color w:val="403152" w:themeColor="accent4" w:themeShade="80"/>
        </w:rPr>
        <w:t>subcategory</w:t>
      </w:r>
      <w:r w:rsidRPr="00913085">
        <w:rPr>
          <w:color w:val="403152" w:themeColor="accent4" w:themeShade="80"/>
        </w:rPr>
        <w:t xml:space="preserve"> of the object.</w:t>
      </w:r>
    </w:p>
    <w:p w:rsidR="008F069B" w:rsidRPr="00913085" w:rsidRDefault="008F069B" w:rsidP="008F069B">
      <w:pPr>
        <w:pStyle w:val="NoteLevel1"/>
        <w:rPr>
          <w:color w:val="403152" w:themeColor="accent4" w:themeShade="80"/>
        </w:rPr>
      </w:pPr>
      <w:r w:rsidRPr="00913085">
        <w:rPr>
          <w:color w:val="403152" w:themeColor="accent4" w:themeShade="80"/>
        </w:rPr>
        <w:t xml:space="preserve">–Children understand that a name used only in relation to one member of a category is a </w:t>
      </w:r>
      <w:r w:rsidRPr="00913085">
        <w:rPr>
          <w:b/>
          <w:bCs/>
          <w:color w:val="403152" w:themeColor="accent4" w:themeShade="80"/>
        </w:rPr>
        <w:t>proper noun</w:t>
      </w:r>
      <w:r w:rsidRPr="00913085">
        <w:rPr>
          <w:color w:val="403152" w:themeColor="accent4" w:themeShade="80"/>
        </w:rPr>
        <w:t>.</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Sentence Clues</w:t>
      </w:r>
      <w:r w:rsidRPr="00913085">
        <w:rPr>
          <w:color w:val="403152" w:themeColor="accent4" w:themeShade="80"/>
        </w:rPr>
        <w:t xml:space="preserve"> </w:t>
      </w:r>
      <w:r w:rsidRPr="00913085">
        <w:rPr>
          <w:b/>
          <w:bCs/>
          <w:color w:val="403152" w:themeColor="accent4" w:themeShade="80"/>
        </w:rPr>
        <w:t>(P. 185)</w:t>
      </w:r>
      <w:r w:rsidRPr="00913085">
        <w:rPr>
          <w:color w:val="403152" w:themeColor="accent4" w:themeShade="80"/>
        </w:rPr>
        <w:t xml:space="preserve"> </w:t>
      </w:r>
      <w:r w:rsidRPr="00913085">
        <w:rPr>
          <w:color w:val="403152" w:themeColor="accent4" w:themeShade="80"/>
        </w:rPr>
        <w:br/>
      </w:r>
    </w:p>
    <w:p w:rsidR="008F069B" w:rsidRPr="00913085" w:rsidRDefault="008F069B" w:rsidP="008F069B">
      <w:pPr>
        <w:pStyle w:val="NoteLevel1"/>
        <w:rPr>
          <w:color w:val="403152" w:themeColor="accent4" w:themeShade="80"/>
        </w:rPr>
      </w:pPr>
      <w:r w:rsidRPr="00913085">
        <w:rPr>
          <w:color w:val="403152" w:themeColor="accent4" w:themeShade="80"/>
        </w:rPr>
        <w:t xml:space="preserve">•Children hear many </w:t>
      </w:r>
      <w:r w:rsidRPr="00913085">
        <w:rPr>
          <w:b/>
          <w:bCs/>
          <w:color w:val="403152" w:themeColor="accent4" w:themeShade="80"/>
        </w:rPr>
        <w:t>unfamiliar</w:t>
      </w:r>
      <w:r w:rsidRPr="00913085">
        <w:rPr>
          <w:color w:val="403152" w:themeColor="accent4" w:themeShade="80"/>
        </w:rPr>
        <w:t xml:space="preserve"> words embedded in sentences containing words they already know.</w:t>
      </w:r>
    </w:p>
    <w:p w:rsidR="008F069B" w:rsidRPr="00913085" w:rsidRDefault="008F069B" w:rsidP="008F069B">
      <w:pPr>
        <w:pStyle w:val="NoteLevel1"/>
        <w:rPr>
          <w:color w:val="403152" w:themeColor="accent4" w:themeShade="80"/>
        </w:rPr>
      </w:pPr>
      <w:r w:rsidRPr="00913085">
        <w:rPr>
          <w:color w:val="403152" w:themeColor="accent4" w:themeShade="80"/>
        </w:rPr>
        <w:t xml:space="preserve">•Other words and </w:t>
      </w:r>
      <w:r w:rsidRPr="00913085">
        <w:rPr>
          <w:b/>
          <w:bCs/>
          <w:color w:val="403152" w:themeColor="accent4" w:themeShade="80"/>
        </w:rPr>
        <w:t>overall structure</w:t>
      </w:r>
      <w:r w:rsidRPr="00913085">
        <w:rPr>
          <w:color w:val="403152" w:themeColor="accent4" w:themeShade="80"/>
        </w:rPr>
        <w:t xml:space="preserve"> can be helpful clues.</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Example:</w:t>
      </w:r>
    </w:p>
    <w:p w:rsidR="008F069B" w:rsidRPr="00913085" w:rsidRDefault="008F069B" w:rsidP="008F069B">
      <w:pPr>
        <w:pStyle w:val="NoteLevel1"/>
        <w:rPr>
          <w:color w:val="403152" w:themeColor="accent4" w:themeShade="80"/>
        </w:rPr>
      </w:pPr>
      <w:r w:rsidRPr="00913085">
        <w:rPr>
          <w:color w:val="403152" w:themeColor="accent4" w:themeShade="80"/>
        </w:rPr>
        <w:t>–Parent describes event using familiar words but unfamiliar verb.</w:t>
      </w:r>
    </w:p>
    <w:p w:rsidR="008F069B" w:rsidRPr="00913085" w:rsidRDefault="008F069B" w:rsidP="008F069B">
      <w:pPr>
        <w:pStyle w:val="NoteLevel1"/>
        <w:rPr>
          <w:color w:val="403152" w:themeColor="accent4" w:themeShade="80"/>
        </w:rPr>
      </w:pPr>
      <w:r w:rsidRPr="00913085">
        <w:rPr>
          <w:color w:val="403152" w:themeColor="accent4" w:themeShade="80"/>
        </w:rPr>
        <w:t>–Children infer the verb refers to action performed by subject.</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Cognitive Factors and Naming Errors</w:t>
      </w:r>
      <w:r w:rsidRPr="00913085">
        <w:rPr>
          <w:color w:val="403152" w:themeColor="accent4" w:themeShade="80"/>
        </w:rPr>
        <w:t xml:space="preserve"> </w:t>
      </w:r>
      <w:r w:rsidRPr="00913085">
        <w:rPr>
          <w:b/>
          <w:bCs/>
          <w:color w:val="403152" w:themeColor="accent4" w:themeShade="80"/>
        </w:rPr>
        <w:t>(Pp. 186 - 187)</w:t>
      </w:r>
    </w:p>
    <w:p w:rsidR="008F069B" w:rsidRPr="00913085" w:rsidRDefault="008F069B" w:rsidP="008F069B">
      <w:pPr>
        <w:pStyle w:val="NoteLevel1"/>
        <w:rPr>
          <w:color w:val="403152" w:themeColor="accent4" w:themeShade="80"/>
        </w:rPr>
      </w:pPr>
      <w:r w:rsidRPr="00913085">
        <w:rPr>
          <w:color w:val="403152" w:themeColor="accent4" w:themeShade="80"/>
        </w:rPr>
        <w:t xml:space="preserve">•Cognitive factors, such as better </w:t>
      </w:r>
      <w:proofErr w:type="spellStart"/>
      <w:r w:rsidRPr="00913085">
        <w:rPr>
          <w:b/>
          <w:bCs/>
          <w:color w:val="403152" w:themeColor="accent4" w:themeShade="80"/>
        </w:rPr>
        <w:t>attentional</w:t>
      </w:r>
      <w:proofErr w:type="spellEnd"/>
      <w:r w:rsidRPr="00913085">
        <w:rPr>
          <w:color w:val="403152" w:themeColor="accent4" w:themeShade="80"/>
        </w:rPr>
        <w:t xml:space="preserve"> and </w:t>
      </w:r>
      <w:r w:rsidRPr="00913085">
        <w:rPr>
          <w:b/>
          <w:bCs/>
          <w:color w:val="403152" w:themeColor="accent4" w:themeShade="80"/>
        </w:rPr>
        <w:t>perceptual skills</w:t>
      </w:r>
      <w:r w:rsidRPr="00913085">
        <w:rPr>
          <w:color w:val="403152" w:themeColor="accent4" w:themeShade="80"/>
        </w:rPr>
        <w:t>, assist in learning language.</w:t>
      </w:r>
    </w:p>
    <w:p w:rsidR="008F069B" w:rsidRPr="00913085" w:rsidRDefault="008F069B" w:rsidP="008F069B">
      <w:pPr>
        <w:pStyle w:val="NoteLevel1"/>
        <w:rPr>
          <w:color w:val="403152" w:themeColor="accent4" w:themeShade="80"/>
        </w:rPr>
      </w:pPr>
      <w:r w:rsidRPr="00913085">
        <w:rPr>
          <w:color w:val="403152" w:themeColor="accent4" w:themeShade="80"/>
        </w:rPr>
        <w:t xml:space="preserve">•Naming errors result from </w:t>
      </w:r>
      <w:proofErr w:type="spellStart"/>
      <w:r w:rsidRPr="00913085">
        <w:rPr>
          <w:b/>
          <w:bCs/>
          <w:color w:val="403152" w:themeColor="accent4" w:themeShade="80"/>
        </w:rPr>
        <w:t>underextension</w:t>
      </w:r>
      <w:proofErr w:type="spellEnd"/>
      <w:r w:rsidRPr="00913085">
        <w:rPr>
          <w:b/>
          <w:bCs/>
          <w:color w:val="403152" w:themeColor="accent4" w:themeShade="80"/>
        </w:rPr>
        <w:t xml:space="preserve"> </w:t>
      </w:r>
      <w:r w:rsidRPr="00913085">
        <w:rPr>
          <w:color w:val="403152" w:themeColor="accent4" w:themeShade="80"/>
        </w:rPr>
        <w:t xml:space="preserve">(defining words too narrowly) and </w:t>
      </w:r>
      <w:r w:rsidRPr="00913085">
        <w:rPr>
          <w:b/>
          <w:bCs/>
          <w:color w:val="403152" w:themeColor="accent4" w:themeShade="80"/>
        </w:rPr>
        <w:t>overextension</w:t>
      </w:r>
      <w:r w:rsidRPr="00913085">
        <w:rPr>
          <w:color w:val="403152" w:themeColor="accent4" w:themeShade="80"/>
        </w:rPr>
        <w:t xml:space="preserve"> (defining words too broadly).</w:t>
      </w:r>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Encouraging Language Growth</w:t>
      </w:r>
      <w:r w:rsidRPr="00913085">
        <w:rPr>
          <w:color w:val="403152" w:themeColor="accent4" w:themeShade="80"/>
        </w:rPr>
        <w:t xml:space="preserve"> </w:t>
      </w:r>
      <w:r w:rsidRPr="00913085">
        <w:rPr>
          <w:color w:val="403152" w:themeColor="accent4" w:themeShade="80"/>
        </w:rPr>
        <w:br/>
      </w:r>
      <w:r w:rsidRPr="00913085">
        <w:rPr>
          <w:b/>
          <w:bCs/>
          <w:color w:val="403152" w:themeColor="accent4" w:themeShade="80"/>
        </w:rPr>
        <w:t>(Pp. 187 - 188)</w:t>
      </w:r>
    </w:p>
    <w:p w:rsidR="008F069B" w:rsidRPr="00913085" w:rsidRDefault="008F069B" w:rsidP="008F069B">
      <w:pPr>
        <w:pStyle w:val="NoteLevel1"/>
        <w:rPr>
          <w:color w:val="403152" w:themeColor="accent4" w:themeShade="80"/>
        </w:rPr>
      </w:pPr>
      <w:r w:rsidRPr="00913085">
        <w:rPr>
          <w:color w:val="403152" w:themeColor="accent4" w:themeShade="80"/>
        </w:rPr>
        <w:t>•Parents assist in learning language by:</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Speaking</w:t>
      </w:r>
      <w:r w:rsidRPr="00913085">
        <w:rPr>
          <w:color w:val="403152" w:themeColor="accent4" w:themeShade="80"/>
        </w:rPr>
        <w:t xml:space="preserve"> to children </w:t>
      </w:r>
      <w:r w:rsidRPr="00913085">
        <w:rPr>
          <w:b/>
          <w:bCs/>
          <w:color w:val="403152" w:themeColor="accent4" w:themeShade="80"/>
        </w:rPr>
        <w:t>frequently</w:t>
      </w:r>
      <w:r w:rsidRPr="00913085">
        <w:rPr>
          <w:color w:val="403152" w:themeColor="accent4" w:themeShade="80"/>
        </w:rPr>
        <w:t>.</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Naming</w:t>
      </w:r>
      <w:r w:rsidRPr="00913085">
        <w:rPr>
          <w:color w:val="403152" w:themeColor="accent4" w:themeShade="80"/>
        </w:rPr>
        <w:t xml:space="preserve"> objects of children’s attention.</w:t>
      </w:r>
    </w:p>
    <w:p w:rsidR="008F069B" w:rsidRPr="00913085" w:rsidRDefault="008F069B" w:rsidP="008F069B">
      <w:pPr>
        <w:pStyle w:val="NoteLevel1"/>
        <w:rPr>
          <w:color w:val="403152" w:themeColor="accent4" w:themeShade="80"/>
        </w:rPr>
      </w:pPr>
      <w:r w:rsidRPr="00913085">
        <w:rPr>
          <w:color w:val="403152" w:themeColor="accent4" w:themeShade="80"/>
        </w:rPr>
        <w:t xml:space="preserve">–Using speech that is more </w:t>
      </w:r>
      <w:r w:rsidRPr="00913085">
        <w:rPr>
          <w:b/>
          <w:bCs/>
          <w:color w:val="403152" w:themeColor="accent4" w:themeShade="80"/>
        </w:rPr>
        <w:t>grammatically sophisticated.</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Reading</w:t>
      </w:r>
      <w:r w:rsidRPr="00913085">
        <w:rPr>
          <w:color w:val="403152" w:themeColor="accent4" w:themeShade="80"/>
        </w:rPr>
        <w:t xml:space="preserve"> to them.</w:t>
      </w:r>
    </w:p>
    <w:p w:rsidR="008F069B" w:rsidRPr="00913085" w:rsidRDefault="008F069B" w:rsidP="008F069B">
      <w:pPr>
        <w:pStyle w:val="NoteLevel1"/>
        <w:rPr>
          <w:color w:val="403152" w:themeColor="accent4" w:themeShade="80"/>
        </w:rPr>
      </w:pPr>
      <w:r w:rsidRPr="00913085">
        <w:rPr>
          <w:color w:val="403152" w:themeColor="accent4" w:themeShade="80"/>
        </w:rPr>
        <w:t xml:space="preserve">–Encouraging watching programs with an emphasis on learning new words, such as </w:t>
      </w:r>
      <w:r w:rsidRPr="00913085">
        <w:rPr>
          <w:b/>
          <w:bCs/>
          <w:color w:val="403152" w:themeColor="accent4" w:themeShade="80"/>
        </w:rPr>
        <w:t>Sesame Street</w:t>
      </w:r>
      <w:r w:rsidRPr="00913085">
        <w:rPr>
          <w:color w:val="403152" w:themeColor="accent4" w:themeShade="80"/>
        </w:rPr>
        <w:t>.</w:t>
      </w:r>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Speaking in Sentences: Grammatical Development</w:t>
      </w:r>
      <w:r w:rsidRPr="00913085">
        <w:rPr>
          <w:color w:val="403152" w:themeColor="accent4" w:themeShade="80"/>
        </w:rPr>
        <w:t xml:space="preserve"> </w:t>
      </w:r>
      <w:r w:rsidRPr="00913085">
        <w:rPr>
          <w:b/>
          <w:bCs/>
          <w:color w:val="403152" w:themeColor="accent4" w:themeShade="80"/>
        </w:rPr>
        <w:t>(Pp. 188 – 189)</w:t>
      </w:r>
    </w:p>
    <w:p w:rsidR="008F069B" w:rsidRPr="00913085" w:rsidRDefault="008F069B" w:rsidP="008F069B">
      <w:pPr>
        <w:pStyle w:val="NoteLevel1"/>
        <w:rPr>
          <w:color w:val="403152" w:themeColor="accent4" w:themeShade="80"/>
        </w:rPr>
      </w:pPr>
      <w:r w:rsidRPr="00913085">
        <w:rPr>
          <w:color w:val="403152" w:themeColor="accent4" w:themeShade="80"/>
        </w:rPr>
        <w:t xml:space="preserve">•Two- and three-word sentences, called </w:t>
      </w:r>
      <w:r w:rsidRPr="00913085">
        <w:rPr>
          <w:b/>
          <w:bCs/>
          <w:color w:val="403152" w:themeColor="accent4" w:themeShade="80"/>
        </w:rPr>
        <w:t>telegraphic speech</w:t>
      </w:r>
      <w:r w:rsidRPr="00913085">
        <w:rPr>
          <w:color w:val="403152" w:themeColor="accent4" w:themeShade="80"/>
        </w:rPr>
        <w:t>, begin around 18 months.</w:t>
      </w:r>
    </w:p>
    <w:p w:rsidR="008F069B" w:rsidRPr="00913085" w:rsidRDefault="008F069B" w:rsidP="008F069B">
      <w:pPr>
        <w:pStyle w:val="NoteLevel1"/>
        <w:rPr>
          <w:color w:val="403152" w:themeColor="accent4" w:themeShade="80"/>
        </w:rPr>
      </w:pPr>
      <w:r w:rsidRPr="00913085">
        <w:rPr>
          <w:color w:val="403152" w:themeColor="accent4" w:themeShade="80"/>
        </w:rPr>
        <w:t xml:space="preserve">•Children may leave out </w:t>
      </w:r>
      <w:r w:rsidRPr="00913085">
        <w:rPr>
          <w:b/>
          <w:bCs/>
          <w:color w:val="403152" w:themeColor="accent4" w:themeShade="80"/>
        </w:rPr>
        <w:t>grammatical morphemes</w:t>
      </w:r>
      <w:r w:rsidRPr="00913085">
        <w:rPr>
          <w:color w:val="403152" w:themeColor="accent4" w:themeShade="80"/>
        </w:rPr>
        <w:t>, or words and endings that make a sentence correct.</w:t>
      </w:r>
    </w:p>
    <w:p w:rsidR="008F069B" w:rsidRPr="00913085" w:rsidRDefault="008F069B" w:rsidP="008F069B">
      <w:pPr>
        <w:pStyle w:val="NoteLevel1"/>
        <w:rPr>
          <w:color w:val="403152" w:themeColor="accent4" w:themeShade="80"/>
        </w:rPr>
      </w:pPr>
      <w:r w:rsidRPr="00913085">
        <w:rPr>
          <w:color w:val="403152" w:themeColor="accent4" w:themeShade="80"/>
        </w:rPr>
        <w:t xml:space="preserve">•The application of rules to words that are exceptions to the rules is called </w:t>
      </w:r>
      <w:proofErr w:type="spellStart"/>
      <w:r w:rsidRPr="00913085">
        <w:rPr>
          <w:b/>
          <w:bCs/>
          <w:color w:val="403152" w:themeColor="accent4" w:themeShade="80"/>
        </w:rPr>
        <w:t>overregularization</w:t>
      </w:r>
      <w:proofErr w:type="spellEnd"/>
      <w:r w:rsidRPr="00913085">
        <w:rPr>
          <w:color w:val="403152" w:themeColor="accent4" w:themeShade="80"/>
        </w:rPr>
        <w:t>.</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Communicating with Others</w:t>
      </w:r>
      <w:r w:rsidRPr="00913085">
        <w:rPr>
          <w:color w:val="403152" w:themeColor="accent4" w:themeShade="80"/>
        </w:rPr>
        <w:t xml:space="preserve"> </w:t>
      </w:r>
      <w:r w:rsidRPr="00913085">
        <w:rPr>
          <w:b/>
          <w:bCs/>
          <w:color w:val="403152" w:themeColor="accent4" w:themeShade="80"/>
        </w:rPr>
        <w:t>(P. 190)</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Effective</w:t>
      </w:r>
      <w:r w:rsidRPr="00913085">
        <w:rPr>
          <w:color w:val="403152" w:themeColor="accent4" w:themeShade="80"/>
        </w:rPr>
        <w:t xml:space="preserve"> communication requires:</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Taking turns</w:t>
      </w:r>
      <w:r w:rsidRPr="00913085">
        <w:rPr>
          <w:color w:val="403152" w:themeColor="accent4" w:themeShade="80"/>
        </w:rPr>
        <w:t xml:space="preserve"> as speaker and listener.</w:t>
      </w:r>
    </w:p>
    <w:p w:rsidR="008F069B" w:rsidRPr="00913085" w:rsidRDefault="008F069B" w:rsidP="008F069B">
      <w:pPr>
        <w:pStyle w:val="NoteLevel1"/>
        <w:rPr>
          <w:color w:val="403152" w:themeColor="accent4" w:themeShade="80"/>
        </w:rPr>
      </w:pPr>
      <w:r w:rsidRPr="00913085">
        <w:rPr>
          <w:color w:val="403152" w:themeColor="accent4" w:themeShade="80"/>
        </w:rPr>
        <w:t xml:space="preserve">–Making sure to speak in </w:t>
      </w:r>
      <w:r w:rsidRPr="00913085">
        <w:rPr>
          <w:b/>
          <w:bCs/>
          <w:color w:val="403152" w:themeColor="accent4" w:themeShade="80"/>
        </w:rPr>
        <w:t>language</w:t>
      </w:r>
      <w:r w:rsidRPr="00913085">
        <w:rPr>
          <w:color w:val="403152" w:themeColor="accent4" w:themeShade="80"/>
        </w:rPr>
        <w:t xml:space="preserve"> the listener </w:t>
      </w:r>
      <w:r w:rsidRPr="00913085">
        <w:rPr>
          <w:b/>
          <w:bCs/>
          <w:color w:val="403152" w:themeColor="accent4" w:themeShade="80"/>
        </w:rPr>
        <w:t>understands</w:t>
      </w:r>
      <w:r w:rsidRPr="00913085">
        <w:rPr>
          <w:color w:val="403152" w:themeColor="accent4" w:themeShade="80"/>
        </w:rPr>
        <w:t>.</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Paying attention</w:t>
      </w:r>
      <w:r w:rsidRPr="00913085">
        <w:rPr>
          <w:color w:val="403152" w:themeColor="accent4" w:themeShade="80"/>
        </w:rPr>
        <w:t xml:space="preserve"> while listening and making sure the speaker knows if he/she is being understood.</w:t>
      </w:r>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Speaking Effectively</w:t>
      </w:r>
      <w:r w:rsidRPr="00913085">
        <w:rPr>
          <w:color w:val="403152" w:themeColor="accent4" w:themeShade="80"/>
        </w:rPr>
        <w:t xml:space="preserve"> </w:t>
      </w:r>
      <w:r w:rsidRPr="00913085">
        <w:rPr>
          <w:b/>
          <w:bCs/>
          <w:color w:val="403152" w:themeColor="accent4" w:themeShade="80"/>
        </w:rPr>
        <w:t>(Pp. 190 – 191)</w:t>
      </w:r>
    </w:p>
    <w:p w:rsidR="008F069B" w:rsidRPr="00913085" w:rsidRDefault="008F069B" w:rsidP="008F069B">
      <w:pPr>
        <w:pStyle w:val="NoteLevel1"/>
        <w:rPr>
          <w:color w:val="403152" w:themeColor="accent4" w:themeShade="80"/>
        </w:rPr>
      </w:pPr>
      <w:r w:rsidRPr="00913085">
        <w:rPr>
          <w:color w:val="403152" w:themeColor="accent4" w:themeShade="80"/>
        </w:rPr>
        <w:t xml:space="preserve">•Meaning of the message must be </w:t>
      </w:r>
      <w:r w:rsidRPr="00913085">
        <w:rPr>
          <w:b/>
          <w:bCs/>
          <w:color w:val="403152" w:themeColor="accent4" w:themeShade="80"/>
        </w:rPr>
        <w:t>clear</w:t>
      </w:r>
      <w:r w:rsidRPr="00913085">
        <w:rPr>
          <w:color w:val="403152" w:themeColor="accent4" w:themeShade="80"/>
        </w:rPr>
        <w:t>.</w:t>
      </w:r>
    </w:p>
    <w:p w:rsidR="008F069B" w:rsidRPr="00913085" w:rsidRDefault="008F069B" w:rsidP="008F069B">
      <w:pPr>
        <w:pStyle w:val="NoteLevel1"/>
        <w:rPr>
          <w:color w:val="403152" w:themeColor="accent4" w:themeShade="80"/>
        </w:rPr>
      </w:pPr>
      <w:r w:rsidRPr="00913085">
        <w:rPr>
          <w:color w:val="403152" w:themeColor="accent4" w:themeShade="80"/>
        </w:rPr>
        <w:t xml:space="preserve">•Clarity of message can only be judged with regards to listener’s </w:t>
      </w:r>
      <w:r w:rsidRPr="00913085">
        <w:rPr>
          <w:b/>
          <w:bCs/>
          <w:color w:val="403152" w:themeColor="accent4" w:themeShade="80"/>
        </w:rPr>
        <w:t>age</w:t>
      </w:r>
      <w:r w:rsidRPr="00913085">
        <w:rPr>
          <w:color w:val="403152" w:themeColor="accent4" w:themeShade="80"/>
        </w:rPr>
        <w:t xml:space="preserve">, </w:t>
      </w:r>
      <w:r w:rsidRPr="00913085">
        <w:rPr>
          <w:b/>
          <w:bCs/>
          <w:color w:val="403152" w:themeColor="accent4" w:themeShade="80"/>
        </w:rPr>
        <w:t>topic</w:t>
      </w:r>
      <w:r w:rsidRPr="00913085">
        <w:rPr>
          <w:color w:val="403152" w:themeColor="accent4" w:themeShade="80"/>
        </w:rPr>
        <w:t xml:space="preserve"> and conversation </w:t>
      </w:r>
      <w:r w:rsidRPr="00913085">
        <w:rPr>
          <w:b/>
          <w:bCs/>
          <w:color w:val="403152" w:themeColor="accent4" w:themeShade="80"/>
        </w:rPr>
        <w:t>setting</w:t>
      </w:r>
      <w:r w:rsidRPr="00913085">
        <w:rPr>
          <w:color w:val="403152" w:themeColor="accent4" w:themeShade="80"/>
        </w:rPr>
        <w:t>.</w:t>
      </w:r>
    </w:p>
    <w:p w:rsidR="008F069B" w:rsidRPr="00913085" w:rsidRDefault="008F069B" w:rsidP="008F069B">
      <w:pPr>
        <w:pStyle w:val="NoteLevel1"/>
        <w:rPr>
          <w:color w:val="403152" w:themeColor="accent4" w:themeShade="80"/>
        </w:rPr>
      </w:pPr>
      <w:r w:rsidRPr="00913085">
        <w:rPr>
          <w:color w:val="403152" w:themeColor="accent4" w:themeShade="80"/>
        </w:rPr>
        <w:t xml:space="preserve">•Message must be </w:t>
      </w:r>
      <w:r w:rsidRPr="00913085">
        <w:rPr>
          <w:b/>
          <w:bCs/>
          <w:color w:val="403152" w:themeColor="accent4" w:themeShade="80"/>
        </w:rPr>
        <w:t>consistent</w:t>
      </w:r>
      <w:r w:rsidRPr="00913085">
        <w:rPr>
          <w:color w:val="403152" w:themeColor="accent4" w:themeShade="80"/>
        </w:rPr>
        <w:t>.</w:t>
      </w: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Listening Well</w:t>
      </w:r>
      <w:r w:rsidRPr="00913085">
        <w:rPr>
          <w:color w:val="403152" w:themeColor="accent4" w:themeShade="80"/>
        </w:rPr>
        <w:t xml:space="preserve"> </w:t>
      </w:r>
      <w:r w:rsidRPr="00913085">
        <w:rPr>
          <w:b/>
          <w:bCs/>
          <w:color w:val="403152" w:themeColor="accent4" w:themeShade="80"/>
        </w:rPr>
        <w:t>(P. 191)</w:t>
      </w:r>
    </w:p>
    <w:p w:rsidR="008F069B" w:rsidRPr="00913085" w:rsidRDefault="008F069B" w:rsidP="008F069B">
      <w:pPr>
        <w:pStyle w:val="NoteLevel1"/>
        <w:rPr>
          <w:color w:val="403152" w:themeColor="accent4" w:themeShade="80"/>
        </w:rPr>
      </w:pPr>
      <w:r w:rsidRPr="00913085">
        <w:rPr>
          <w:color w:val="403152" w:themeColor="accent4" w:themeShade="80"/>
        </w:rPr>
        <w:t>•Sometimes messages are vague and confusing</w:t>
      </w:r>
    </w:p>
    <w:p w:rsidR="008F069B" w:rsidRPr="00913085" w:rsidRDefault="008F069B" w:rsidP="008F069B">
      <w:pPr>
        <w:pStyle w:val="NoteLevel1"/>
        <w:rPr>
          <w:color w:val="403152" w:themeColor="accent4" w:themeShade="80"/>
        </w:rPr>
      </w:pPr>
      <w:r w:rsidRPr="00913085">
        <w:rPr>
          <w:color w:val="403152" w:themeColor="accent4" w:themeShade="80"/>
        </w:rPr>
        <w:t>•Instead of asking, preschool listeners often assume they know what the speaker had in mind</w:t>
      </w:r>
    </w:p>
    <w:p w:rsidR="008F069B" w:rsidRPr="00913085" w:rsidRDefault="008F069B" w:rsidP="008F069B">
      <w:pPr>
        <w:pStyle w:val="NoteLevel1"/>
        <w:rPr>
          <w:b/>
          <w:bCs/>
          <w:color w:val="403152" w:themeColor="accent4" w:themeShade="80"/>
        </w:rPr>
      </w:pPr>
      <w:r w:rsidRPr="00913085">
        <w:rPr>
          <w:color w:val="403152" w:themeColor="accent4" w:themeShade="80"/>
        </w:rPr>
        <w:t>•</w:t>
      </w:r>
      <w:r w:rsidRPr="00913085">
        <w:rPr>
          <w:b/>
          <w:bCs/>
          <w:color w:val="403152" w:themeColor="accent4" w:themeShade="80"/>
        </w:rPr>
        <w:t>Psychology on the Net</w:t>
      </w:r>
    </w:p>
    <w:p w:rsidR="008F069B" w:rsidRPr="00913085" w:rsidRDefault="008F069B" w:rsidP="008F069B">
      <w:pPr>
        <w:pStyle w:val="NoteLevel1"/>
        <w:rPr>
          <w:color w:val="403152" w:themeColor="accent4" w:themeShade="80"/>
        </w:rPr>
      </w:pPr>
      <w:r w:rsidRPr="00913085">
        <w:rPr>
          <w:color w:val="403152" w:themeColor="accent4" w:themeShade="80"/>
        </w:rPr>
        <w:t>•Health Canada’s website provides links to an extensive number of resources on healthy living for children.</w:t>
      </w:r>
    </w:p>
    <w:p w:rsidR="008F069B" w:rsidRPr="00913085" w:rsidRDefault="008F069B" w:rsidP="008F069B">
      <w:pPr>
        <w:pStyle w:val="NoteLevel1"/>
        <w:rPr>
          <w:color w:val="403152" w:themeColor="accent4" w:themeShade="80"/>
        </w:rPr>
      </w:pPr>
      <w:r w:rsidRPr="00913085">
        <w:rPr>
          <w:color w:val="403152" w:themeColor="accent4" w:themeShade="80"/>
        </w:rPr>
        <w:t>–</w:t>
      </w:r>
      <w:hyperlink r:id="rId8" w:history="1">
        <w:r w:rsidRPr="00913085">
          <w:rPr>
            <w:rStyle w:val="Hyperlink"/>
            <w:color w:val="403152" w:themeColor="accent4" w:themeShade="80"/>
          </w:rPr>
          <w:t>http://ww.hc-sc.gc.ca</w:t>
        </w:r>
      </w:hyperlink>
    </w:p>
    <w:p w:rsidR="008F069B" w:rsidRPr="00913085" w:rsidRDefault="008F069B" w:rsidP="008F069B">
      <w:pPr>
        <w:pStyle w:val="NoteLevel1"/>
        <w:rPr>
          <w:color w:val="403152" w:themeColor="accent4" w:themeShade="80"/>
        </w:rPr>
      </w:pPr>
      <w:r w:rsidRPr="00913085">
        <w:rPr>
          <w:color w:val="403152" w:themeColor="accent4" w:themeShade="80"/>
        </w:rPr>
        <w:t>•The Canadian Pediatric Society website contains information and guidelines on many topics related to children’s health.</w:t>
      </w:r>
    </w:p>
    <w:p w:rsidR="008F069B" w:rsidRPr="00913085" w:rsidRDefault="008F069B" w:rsidP="008F069B">
      <w:pPr>
        <w:pStyle w:val="NoteLevel1"/>
        <w:rPr>
          <w:color w:val="403152" w:themeColor="accent4" w:themeShade="80"/>
        </w:rPr>
      </w:pPr>
      <w:r w:rsidRPr="00913085">
        <w:rPr>
          <w:color w:val="403152" w:themeColor="accent4" w:themeShade="80"/>
        </w:rPr>
        <w:t>–</w:t>
      </w:r>
      <w:hyperlink r:id="rId9" w:history="1">
        <w:r w:rsidRPr="00913085">
          <w:rPr>
            <w:rStyle w:val="Hyperlink"/>
            <w:color w:val="403152" w:themeColor="accent4" w:themeShade="80"/>
          </w:rPr>
          <w:t>http://www.caringforkids.cps.ca</w:t>
        </w:r>
      </w:hyperlink>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r w:rsidRPr="00913085">
        <w:rPr>
          <w:color w:val="403152" w:themeColor="accent4" w:themeShade="80"/>
        </w:rPr>
        <w:t>•</w:t>
      </w:r>
      <w:r w:rsidRPr="00913085">
        <w:rPr>
          <w:b/>
          <w:bCs/>
          <w:color w:val="403152" w:themeColor="accent4" w:themeShade="80"/>
        </w:rPr>
        <w:t>Psychology on the Net</w:t>
      </w:r>
    </w:p>
    <w:p w:rsidR="008F069B" w:rsidRPr="00913085" w:rsidRDefault="008F069B" w:rsidP="008F069B">
      <w:pPr>
        <w:pStyle w:val="NoteLevel1"/>
        <w:rPr>
          <w:color w:val="403152" w:themeColor="accent4" w:themeShade="80"/>
        </w:rPr>
      </w:pPr>
      <w:r w:rsidRPr="00913085">
        <w:rPr>
          <w:color w:val="403152" w:themeColor="accent4" w:themeShade="80"/>
        </w:rPr>
        <w:t>•The Jean Piaget Society maintains a website that includes a biographical information about Piaget, suggested readings on Piaget’s life and theory, and articles about cognitive development.</w:t>
      </w:r>
    </w:p>
    <w:p w:rsidR="008F069B" w:rsidRPr="00913085" w:rsidRDefault="008F069B" w:rsidP="008F069B">
      <w:pPr>
        <w:pStyle w:val="NoteLevel1"/>
        <w:rPr>
          <w:color w:val="403152" w:themeColor="accent4" w:themeShade="80"/>
        </w:rPr>
      </w:pPr>
      <w:r w:rsidRPr="00913085">
        <w:rPr>
          <w:color w:val="403152" w:themeColor="accent4" w:themeShade="80"/>
        </w:rPr>
        <w:t>–</w:t>
      </w:r>
      <w:hyperlink r:id="rId10" w:history="1">
        <w:r w:rsidRPr="00913085">
          <w:rPr>
            <w:rStyle w:val="Hyperlink"/>
            <w:color w:val="403152" w:themeColor="accent4" w:themeShade="80"/>
          </w:rPr>
          <w:t>http://www.piaget.org</w:t>
        </w:r>
      </w:hyperlink>
    </w:p>
    <w:p w:rsidR="008F069B" w:rsidRPr="00913085" w:rsidRDefault="008F069B" w:rsidP="008F069B">
      <w:pPr>
        <w:pStyle w:val="NoteLevel1"/>
        <w:rPr>
          <w:color w:val="403152" w:themeColor="accent4" w:themeShade="80"/>
        </w:rPr>
      </w:pPr>
      <w:r w:rsidRPr="00913085">
        <w:rPr>
          <w:color w:val="403152" w:themeColor="accent4" w:themeShade="80"/>
        </w:rPr>
        <w:t>•The Canadian Association of Speech Language Pathologists and Audiologists includes a wide range of resources including publications, online access to their journal, fact sheets, etc.</w:t>
      </w:r>
    </w:p>
    <w:p w:rsidR="008F069B" w:rsidRPr="00913085" w:rsidRDefault="008F069B" w:rsidP="008F069B">
      <w:pPr>
        <w:pStyle w:val="NoteLevel1"/>
        <w:rPr>
          <w:color w:val="403152" w:themeColor="accent4" w:themeShade="80"/>
        </w:rPr>
      </w:pPr>
      <w:r w:rsidRPr="00913085">
        <w:rPr>
          <w:color w:val="403152" w:themeColor="accent4" w:themeShade="80"/>
        </w:rPr>
        <w:t>–</w:t>
      </w:r>
      <w:hyperlink r:id="rId11" w:history="1">
        <w:r w:rsidRPr="00913085">
          <w:rPr>
            <w:rStyle w:val="Hyperlink"/>
            <w:color w:val="403152" w:themeColor="accent4" w:themeShade="80"/>
          </w:rPr>
          <w:t>http://www.caslpa.ca/</w:t>
        </w:r>
      </w:hyperlink>
    </w:p>
    <w:p w:rsidR="008F069B" w:rsidRPr="00913085" w:rsidRDefault="008F069B" w:rsidP="008F069B">
      <w:pPr>
        <w:pStyle w:val="NoteLevel1"/>
        <w:rPr>
          <w:color w:val="403152" w:themeColor="accent4" w:themeShade="80"/>
        </w:rPr>
      </w:pPr>
    </w:p>
    <w:p w:rsidR="008F069B" w:rsidRPr="00913085" w:rsidRDefault="008F069B" w:rsidP="008F069B">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Chapter 6</w:t>
      </w:r>
      <w:r w:rsidRPr="00913085">
        <w:rPr>
          <w:b/>
          <w:bCs/>
          <w:color w:val="403152" w:themeColor="accent4" w:themeShade="80"/>
        </w:rPr>
        <w:br/>
        <w:t xml:space="preserve">Interacting and the Work of Play </w:t>
      </w:r>
      <w:r w:rsidRPr="00913085">
        <w:rPr>
          <w:b/>
          <w:bCs/>
          <w:color w:val="403152" w:themeColor="accent4" w:themeShade="80"/>
        </w:rPr>
        <w:br/>
      </w:r>
      <w:proofErr w:type="spellStart"/>
      <w:r w:rsidRPr="00913085">
        <w:rPr>
          <w:b/>
          <w:bCs/>
          <w:color w:val="403152" w:themeColor="accent4" w:themeShade="80"/>
        </w:rPr>
        <w:t>Socioemotional</w:t>
      </w:r>
      <w:proofErr w:type="spellEnd"/>
      <w:r w:rsidRPr="00913085">
        <w:rPr>
          <w:b/>
          <w:bCs/>
          <w:color w:val="403152" w:themeColor="accent4" w:themeShade="80"/>
        </w:rPr>
        <w:t xml:space="preserve"> Development </w:t>
      </w:r>
      <w:r w:rsidRPr="00913085">
        <w:rPr>
          <w:b/>
          <w:bCs/>
          <w:color w:val="403152" w:themeColor="accent4" w:themeShade="80"/>
        </w:rPr>
        <w:br/>
        <w:t>in Early Childhood</w:t>
      </w:r>
      <w:r w:rsidRPr="00913085">
        <w:rPr>
          <w:b/>
          <w:bCs/>
          <w:color w:val="403152" w:themeColor="accent4" w:themeShade="80"/>
        </w:rPr>
        <w:br/>
        <w:t>(Pp. 197 – 231)</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Parenting</w:t>
      </w:r>
      <w:r w:rsidRPr="00913085">
        <w:rPr>
          <w:color w:val="403152" w:themeColor="accent4" w:themeShade="80"/>
        </w:rPr>
        <w:t xml:space="preserve"> </w:t>
      </w:r>
      <w:r w:rsidRPr="00913085">
        <w:rPr>
          <w:b/>
          <w:bCs/>
          <w:color w:val="403152" w:themeColor="accent4" w:themeShade="80"/>
        </w:rPr>
        <w:t>(P. 198)</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Learning Objectives:</w:t>
      </w:r>
    </w:p>
    <w:p w:rsidR="00B62903" w:rsidRPr="00913085" w:rsidRDefault="00B62903" w:rsidP="00B62903">
      <w:pPr>
        <w:pStyle w:val="NoteLevel1"/>
        <w:rPr>
          <w:color w:val="403152" w:themeColor="accent4" w:themeShade="80"/>
        </w:rPr>
      </w:pPr>
      <w:r w:rsidRPr="00913085">
        <w:rPr>
          <w:color w:val="403152" w:themeColor="accent4" w:themeShade="80"/>
        </w:rPr>
        <w:t>–Discuss the primary dimensions of parenting and the ways that parenting might affect children’s development.</w:t>
      </w:r>
    </w:p>
    <w:p w:rsidR="00B62903" w:rsidRPr="00913085" w:rsidRDefault="00B62903" w:rsidP="00B62903">
      <w:pPr>
        <w:pStyle w:val="NoteLevel1"/>
        <w:rPr>
          <w:color w:val="403152" w:themeColor="accent4" w:themeShade="80"/>
        </w:rPr>
      </w:pPr>
      <w:r w:rsidRPr="00913085">
        <w:rPr>
          <w:color w:val="403152" w:themeColor="accent4" w:themeShade="80"/>
        </w:rPr>
        <w:t>–Identify factors that contribute to child abuse.</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Dimensions and Styles of Parenting</w:t>
      </w:r>
      <w:r w:rsidRPr="00913085">
        <w:rPr>
          <w:color w:val="403152" w:themeColor="accent4" w:themeShade="80"/>
        </w:rPr>
        <w:t xml:space="preserve"> </w:t>
      </w:r>
      <w:r w:rsidRPr="00913085">
        <w:rPr>
          <w:b/>
          <w:bCs/>
          <w:color w:val="403152" w:themeColor="accent4" w:themeShade="80"/>
        </w:rPr>
        <w:t>(Pp. 198 – 199)</w:t>
      </w:r>
    </w:p>
    <w:p w:rsidR="00B62903" w:rsidRPr="00913085" w:rsidRDefault="00B62903" w:rsidP="00B62903">
      <w:pPr>
        <w:pStyle w:val="NoteLevel1"/>
        <w:rPr>
          <w:color w:val="403152" w:themeColor="accent4" w:themeShade="80"/>
        </w:rPr>
      </w:pPr>
      <w:r w:rsidRPr="00913085">
        <w:rPr>
          <w:color w:val="403152" w:themeColor="accent4" w:themeShade="80"/>
        </w:rPr>
        <w:t xml:space="preserve">•Parenting can be viewed through the dimension of </w:t>
      </w:r>
      <w:r w:rsidRPr="00913085">
        <w:rPr>
          <w:b/>
          <w:bCs/>
          <w:color w:val="403152" w:themeColor="accent4" w:themeShade="80"/>
        </w:rPr>
        <w:t>warmth</w:t>
      </w:r>
      <w:r w:rsidRPr="00913085">
        <w:rPr>
          <w:color w:val="403152" w:themeColor="accent4" w:themeShade="80"/>
        </w:rPr>
        <w:t xml:space="preserve"> and </w:t>
      </w:r>
      <w:r w:rsidRPr="00913085">
        <w:rPr>
          <w:b/>
          <w:bCs/>
          <w:color w:val="403152" w:themeColor="accent4" w:themeShade="80"/>
        </w:rPr>
        <w:t>responsiveness</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–Children of warm parents feel </w:t>
      </w:r>
      <w:r w:rsidRPr="00913085">
        <w:rPr>
          <w:b/>
          <w:bCs/>
          <w:color w:val="403152" w:themeColor="accent4" w:themeShade="80"/>
        </w:rPr>
        <w:t>secure</w:t>
      </w:r>
      <w:r w:rsidRPr="00913085">
        <w:rPr>
          <w:color w:val="403152" w:themeColor="accent4" w:themeShade="80"/>
        </w:rPr>
        <w:t xml:space="preserve">, </w:t>
      </w:r>
      <w:r w:rsidRPr="00913085">
        <w:rPr>
          <w:b/>
          <w:bCs/>
          <w:color w:val="403152" w:themeColor="accent4" w:themeShade="80"/>
        </w:rPr>
        <w:t>happy</w:t>
      </w:r>
      <w:r w:rsidRPr="00913085">
        <w:rPr>
          <w:color w:val="403152" w:themeColor="accent4" w:themeShade="80"/>
        </w:rPr>
        <w:t xml:space="preserve">, and are more </w:t>
      </w:r>
      <w:proofErr w:type="gramStart"/>
      <w:r w:rsidRPr="00913085">
        <w:rPr>
          <w:b/>
          <w:bCs/>
          <w:color w:val="403152" w:themeColor="accent4" w:themeShade="80"/>
        </w:rPr>
        <w:t>well-behaved</w:t>
      </w:r>
      <w:proofErr w:type="gramEnd"/>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–Children of hostile or uninvolved parents may be </w:t>
      </w:r>
      <w:r w:rsidRPr="00913085">
        <w:rPr>
          <w:b/>
          <w:bCs/>
          <w:color w:val="403152" w:themeColor="accent4" w:themeShade="80"/>
        </w:rPr>
        <w:t>anxious</w:t>
      </w:r>
      <w:r w:rsidRPr="00913085">
        <w:rPr>
          <w:color w:val="403152" w:themeColor="accent4" w:themeShade="80"/>
        </w:rPr>
        <w:t xml:space="preserve"> and less </w:t>
      </w:r>
      <w:r w:rsidRPr="00913085">
        <w:rPr>
          <w:b/>
          <w:bCs/>
          <w:color w:val="403152" w:themeColor="accent4" w:themeShade="80"/>
        </w:rPr>
        <w:t>controlled</w:t>
      </w:r>
      <w:r w:rsidRPr="00913085">
        <w:rPr>
          <w:color w:val="403152" w:themeColor="accent4" w:themeShade="80"/>
        </w:rPr>
        <w:t>.</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Cultural Differences in Warmth and Control</w:t>
      </w:r>
      <w:r w:rsidRPr="00913085">
        <w:rPr>
          <w:color w:val="403152" w:themeColor="accent4" w:themeShade="80"/>
        </w:rPr>
        <w:t xml:space="preserve"> </w:t>
      </w:r>
      <w:r w:rsidRPr="00913085">
        <w:rPr>
          <w:b/>
          <w:bCs/>
          <w:color w:val="403152" w:themeColor="accent4" w:themeShade="80"/>
        </w:rPr>
        <w:t>(Pp. 199 – 200)</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European North American</w:t>
      </w:r>
      <w:r w:rsidRPr="00913085">
        <w:rPr>
          <w:color w:val="403152" w:themeColor="accent4" w:themeShade="80"/>
        </w:rPr>
        <w:t xml:space="preserve"> parents tend to value </w:t>
      </w:r>
      <w:r w:rsidRPr="00913085">
        <w:rPr>
          <w:b/>
          <w:bCs/>
          <w:color w:val="403152" w:themeColor="accent4" w:themeShade="80"/>
        </w:rPr>
        <w:t>warmth</w:t>
      </w:r>
      <w:r w:rsidRPr="00913085">
        <w:rPr>
          <w:color w:val="403152" w:themeColor="accent4" w:themeShade="80"/>
        </w:rPr>
        <w:t xml:space="preserve"> and </w:t>
      </w:r>
      <w:r w:rsidRPr="00913085">
        <w:rPr>
          <w:b/>
          <w:bCs/>
          <w:color w:val="403152" w:themeColor="accent4" w:themeShade="80"/>
        </w:rPr>
        <w:t>moderate</w:t>
      </w:r>
      <w:r w:rsidRPr="00913085">
        <w:rPr>
          <w:color w:val="403152" w:themeColor="accent4" w:themeShade="80"/>
        </w:rPr>
        <w:t xml:space="preserve"> control in order to encourage </w:t>
      </w:r>
      <w:r w:rsidRPr="00913085">
        <w:rPr>
          <w:b/>
          <w:bCs/>
          <w:color w:val="403152" w:themeColor="accent4" w:themeShade="80"/>
        </w:rPr>
        <w:t>independence</w:t>
      </w:r>
      <w:r w:rsidRPr="00913085">
        <w:rPr>
          <w:color w:val="403152" w:themeColor="accent4" w:themeShade="80"/>
        </w:rPr>
        <w:t xml:space="preserve"> and </w:t>
      </w:r>
      <w:r w:rsidRPr="00913085">
        <w:rPr>
          <w:b/>
          <w:bCs/>
          <w:color w:val="403152" w:themeColor="accent4" w:themeShade="80"/>
        </w:rPr>
        <w:t>self-reliance</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•In </w:t>
      </w:r>
      <w:r w:rsidRPr="00913085">
        <w:rPr>
          <w:b/>
          <w:bCs/>
          <w:color w:val="403152" w:themeColor="accent4" w:themeShade="80"/>
        </w:rPr>
        <w:t>Asian</w:t>
      </w:r>
      <w:r w:rsidRPr="00913085">
        <w:rPr>
          <w:color w:val="403152" w:themeColor="accent4" w:themeShade="80"/>
        </w:rPr>
        <w:t xml:space="preserve"> and </w:t>
      </w:r>
      <w:r w:rsidRPr="00913085">
        <w:rPr>
          <w:b/>
          <w:bCs/>
          <w:color w:val="403152" w:themeColor="accent4" w:themeShade="80"/>
        </w:rPr>
        <w:t>Latin American</w:t>
      </w:r>
      <w:r w:rsidRPr="00913085">
        <w:rPr>
          <w:color w:val="403152" w:themeColor="accent4" w:themeShade="80"/>
        </w:rPr>
        <w:t xml:space="preserve"> countries, individualism is not as highly valued, and cooperation and collaboration are encouraged by more </w:t>
      </w:r>
      <w:r w:rsidRPr="00913085">
        <w:rPr>
          <w:b/>
          <w:bCs/>
          <w:color w:val="403152" w:themeColor="accent4" w:themeShade="80"/>
        </w:rPr>
        <w:t>emotional restraint</w:t>
      </w:r>
      <w:r w:rsidRPr="00913085">
        <w:rPr>
          <w:color w:val="403152" w:themeColor="accent4" w:themeShade="80"/>
        </w:rPr>
        <w:t xml:space="preserve"> and control.</w:t>
      </w:r>
    </w:p>
    <w:p w:rsidR="00B62903" w:rsidRPr="00913085" w:rsidRDefault="00B62903" w:rsidP="00B62903">
      <w:pPr>
        <w:pStyle w:val="NoteLevel1"/>
        <w:rPr>
          <w:color w:val="403152" w:themeColor="accent4" w:themeShade="80"/>
        </w:rPr>
      </w:pPr>
      <w:r w:rsidRPr="00913085">
        <w:rPr>
          <w:color w:val="403152" w:themeColor="accent4" w:themeShade="80"/>
        </w:rPr>
        <w:t xml:space="preserve">•In </w:t>
      </w:r>
      <w:r w:rsidRPr="00913085">
        <w:rPr>
          <w:b/>
          <w:bCs/>
          <w:color w:val="403152" w:themeColor="accent4" w:themeShade="80"/>
        </w:rPr>
        <w:t>Canada</w:t>
      </w:r>
      <w:r w:rsidRPr="00913085">
        <w:rPr>
          <w:color w:val="403152" w:themeColor="accent4" w:themeShade="80"/>
        </w:rPr>
        <w:t xml:space="preserve">, the </w:t>
      </w:r>
      <w:r w:rsidRPr="00913085">
        <w:rPr>
          <w:b/>
          <w:bCs/>
          <w:color w:val="403152" w:themeColor="accent4" w:themeShade="80"/>
        </w:rPr>
        <w:t>residential school experience,</w:t>
      </w:r>
      <w:r w:rsidRPr="00913085">
        <w:rPr>
          <w:color w:val="403152" w:themeColor="accent4" w:themeShade="80"/>
        </w:rPr>
        <w:t xml:space="preserve"> for large number of </w:t>
      </w:r>
      <w:r w:rsidRPr="00913085">
        <w:rPr>
          <w:b/>
          <w:bCs/>
          <w:color w:val="403152" w:themeColor="accent4" w:themeShade="80"/>
        </w:rPr>
        <w:t>Aboriginal</w:t>
      </w:r>
      <w:r w:rsidRPr="00913085">
        <w:rPr>
          <w:color w:val="403152" w:themeColor="accent4" w:themeShade="80"/>
        </w:rPr>
        <w:t xml:space="preserve"> people, </w:t>
      </w:r>
      <w:r w:rsidRPr="00913085">
        <w:rPr>
          <w:b/>
          <w:bCs/>
          <w:color w:val="403152" w:themeColor="accent4" w:themeShade="80"/>
        </w:rPr>
        <w:t>disrupted</w:t>
      </w:r>
      <w:r w:rsidRPr="00913085">
        <w:rPr>
          <w:color w:val="403152" w:themeColor="accent4" w:themeShade="80"/>
        </w:rPr>
        <w:t xml:space="preserve"> their cultural teachings and development of parenting skills.</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Parenting Styles</w:t>
      </w:r>
      <w:r w:rsidRPr="00913085">
        <w:rPr>
          <w:color w:val="403152" w:themeColor="accent4" w:themeShade="80"/>
        </w:rPr>
        <w:t xml:space="preserve"> </w:t>
      </w:r>
      <w:r w:rsidRPr="00913085">
        <w:rPr>
          <w:b/>
          <w:bCs/>
          <w:color w:val="403152" w:themeColor="accent4" w:themeShade="80"/>
        </w:rPr>
        <w:t>(P. 200)</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 xml:space="preserve">Authoritarian </w:t>
      </w:r>
      <w:r w:rsidRPr="00913085">
        <w:rPr>
          <w:color w:val="403152" w:themeColor="accent4" w:themeShade="80"/>
        </w:rPr>
        <w:t xml:space="preserve">Parenting combines </w:t>
      </w:r>
      <w:r w:rsidRPr="00913085">
        <w:rPr>
          <w:b/>
          <w:bCs/>
          <w:color w:val="403152" w:themeColor="accent4" w:themeShade="80"/>
        </w:rPr>
        <w:t>high control</w:t>
      </w:r>
      <w:r w:rsidRPr="00913085">
        <w:rPr>
          <w:color w:val="403152" w:themeColor="accent4" w:themeShade="80"/>
        </w:rPr>
        <w:t xml:space="preserve"> with little </w:t>
      </w:r>
      <w:r w:rsidRPr="00913085">
        <w:rPr>
          <w:b/>
          <w:bCs/>
          <w:color w:val="403152" w:themeColor="accent4" w:themeShade="80"/>
        </w:rPr>
        <w:t xml:space="preserve">warmth. </w:t>
      </w:r>
    </w:p>
    <w:p w:rsidR="00B62903" w:rsidRPr="00913085" w:rsidRDefault="00B62903" w:rsidP="00B62903">
      <w:pPr>
        <w:pStyle w:val="NoteLevel1"/>
        <w:rPr>
          <w:color w:val="403152" w:themeColor="accent4" w:themeShade="80"/>
        </w:rPr>
      </w:pPr>
      <w:r w:rsidRPr="00913085">
        <w:rPr>
          <w:color w:val="403152" w:themeColor="accent4" w:themeShade="80"/>
        </w:rPr>
        <w:t>–Hard work, respect, and obedience are encouraged.  There is little give-and-take and parents do not explain their decisions.</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Authoritative</w:t>
      </w:r>
      <w:r w:rsidRPr="00913085">
        <w:rPr>
          <w:color w:val="403152" w:themeColor="accent4" w:themeShade="80"/>
        </w:rPr>
        <w:t xml:space="preserve"> Parenting combines more </w:t>
      </w:r>
      <w:r w:rsidRPr="00913085">
        <w:rPr>
          <w:b/>
          <w:bCs/>
          <w:color w:val="403152" w:themeColor="accent4" w:themeShade="80"/>
        </w:rPr>
        <w:t>control</w:t>
      </w:r>
      <w:r w:rsidRPr="00913085">
        <w:rPr>
          <w:color w:val="403152" w:themeColor="accent4" w:themeShade="80"/>
        </w:rPr>
        <w:t xml:space="preserve"> with </w:t>
      </w:r>
      <w:r w:rsidRPr="00913085">
        <w:rPr>
          <w:b/>
          <w:bCs/>
          <w:color w:val="403152" w:themeColor="accent4" w:themeShade="80"/>
        </w:rPr>
        <w:t>warmth</w:t>
      </w:r>
      <w:r w:rsidRPr="00913085">
        <w:rPr>
          <w:color w:val="403152" w:themeColor="accent4" w:themeShade="80"/>
        </w:rPr>
        <w:t xml:space="preserve"> and </w:t>
      </w:r>
      <w:r w:rsidRPr="00913085">
        <w:rPr>
          <w:b/>
          <w:bCs/>
          <w:color w:val="403152" w:themeColor="accent4" w:themeShade="80"/>
        </w:rPr>
        <w:t>responsiveness</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–They explain rules and encourage decision.  </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Parenting Styles</w:t>
      </w:r>
      <w:r w:rsidRPr="00913085">
        <w:rPr>
          <w:color w:val="403152" w:themeColor="accent4" w:themeShade="80"/>
        </w:rPr>
        <w:t xml:space="preserve"> </w:t>
      </w:r>
      <w:r w:rsidRPr="00913085">
        <w:rPr>
          <w:b/>
          <w:bCs/>
          <w:color w:val="403152" w:themeColor="accent4" w:themeShade="80"/>
        </w:rPr>
        <w:t>(P. 200)</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Indulgent-Permissive</w:t>
      </w:r>
      <w:r w:rsidRPr="00913085">
        <w:rPr>
          <w:color w:val="403152" w:themeColor="accent4" w:themeShade="80"/>
        </w:rPr>
        <w:t xml:space="preserve"> parenting provides </w:t>
      </w:r>
      <w:r w:rsidRPr="00913085">
        <w:rPr>
          <w:b/>
          <w:bCs/>
          <w:color w:val="403152" w:themeColor="accent4" w:themeShade="80"/>
        </w:rPr>
        <w:t>warmth</w:t>
      </w:r>
      <w:r w:rsidRPr="00913085">
        <w:rPr>
          <w:color w:val="403152" w:themeColor="accent4" w:themeShade="80"/>
        </w:rPr>
        <w:t xml:space="preserve"> with </w:t>
      </w:r>
      <w:r w:rsidRPr="00913085">
        <w:rPr>
          <w:b/>
          <w:bCs/>
          <w:color w:val="403152" w:themeColor="accent4" w:themeShade="80"/>
        </w:rPr>
        <w:t>little control</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–Use little punishment and accept their children’s </w:t>
      </w:r>
      <w:proofErr w:type="spellStart"/>
      <w:r w:rsidRPr="00913085">
        <w:rPr>
          <w:color w:val="403152" w:themeColor="accent4" w:themeShade="80"/>
        </w:rPr>
        <w:t>behaviour</w:t>
      </w:r>
      <w:proofErr w:type="spellEnd"/>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Indifferent-Uninvolved</w:t>
      </w:r>
      <w:r w:rsidRPr="00913085">
        <w:rPr>
          <w:color w:val="403152" w:themeColor="accent4" w:themeShade="80"/>
        </w:rPr>
        <w:t xml:space="preserve"> parenting involves </w:t>
      </w:r>
      <w:r w:rsidRPr="00913085">
        <w:rPr>
          <w:b/>
          <w:bCs/>
          <w:color w:val="403152" w:themeColor="accent4" w:themeShade="80"/>
        </w:rPr>
        <w:t>little warmth</w:t>
      </w:r>
      <w:r w:rsidRPr="00913085">
        <w:rPr>
          <w:color w:val="403152" w:themeColor="accent4" w:themeShade="80"/>
        </w:rPr>
        <w:t xml:space="preserve"> or </w:t>
      </w:r>
      <w:r w:rsidRPr="00913085">
        <w:rPr>
          <w:b/>
          <w:bCs/>
          <w:color w:val="403152" w:themeColor="accent4" w:themeShade="80"/>
        </w:rPr>
        <w:t>control</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–Parents are not involved with their children except to provide for basic physical and emotional needs.  They minimize their time with their children.</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 xml:space="preserve">•Parenting Styles </w:t>
      </w:r>
      <w:r w:rsidRPr="00913085">
        <w:rPr>
          <w:b/>
          <w:bCs/>
          <w:color w:val="403152" w:themeColor="accent4" w:themeShade="80"/>
        </w:rPr>
        <w:t>(P. 200)</w:t>
      </w:r>
    </w:p>
    <w:p w:rsidR="00B62903" w:rsidRPr="00913085" w:rsidRDefault="00B62903" w:rsidP="00B62903">
      <w:pPr>
        <w:pStyle w:val="NoteLevel1"/>
        <w:rPr>
          <w:color w:val="403152" w:themeColor="accent4" w:themeShade="80"/>
        </w:rPr>
      </w:pPr>
      <w:r w:rsidRPr="00913085">
        <w:rPr>
          <w:color w:val="403152" w:themeColor="accent4" w:themeShade="80"/>
        </w:rPr>
        <w:t>•Styles of parenting have different effects on children’s development.</w:t>
      </w:r>
    </w:p>
    <w:p w:rsidR="00B62903" w:rsidRPr="00913085" w:rsidRDefault="00B62903" w:rsidP="00B62903">
      <w:pPr>
        <w:pStyle w:val="NoteLevel1"/>
        <w:rPr>
          <w:color w:val="403152" w:themeColor="accent4" w:themeShade="80"/>
        </w:rPr>
      </w:pPr>
      <w:r w:rsidRPr="00913085">
        <w:rPr>
          <w:color w:val="403152" w:themeColor="accent4" w:themeShade="80"/>
        </w:rPr>
        <w:t xml:space="preserve">–Authoritative parents’ children tend to be more </w:t>
      </w:r>
      <w:r w:rsidRPr="00913085">
        <w:rPr>
          <w:b/>
          <w:bCs/>
          <w:color w:val="403152" w:themeColor="accent4" w:themeShade="80"/>
        </w:rPr>
        <w:t>responsible, self-reliant, and friendly</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–Authoritarian parents’ children have </w:t>
      </w:r>
      <w:r w:rsidRPr="00913085">
        <w:rPr>
          <w:b/>
          <w:bCs/>
          <w:color w:val="403152" w:themeColor="accent4" w:themeShade="80"/>
        </w:rPr>
        <w:t>lower self-esteem</w:t>
      </w:r>
      <w:r w:rsidRPr="00913085">
        <w:rPr>
          <w:color w:val="403152" w:themeColor="accent4" w:themeShade="80"/>
        </w:rPr>
        <w:t xml:space="preserve"> and are </w:t>
      </w:r>
      <w:r w:rsidRPr="00913085">
        <w:rPr>
          <w:b/>
          <w:bCs/>
          <w:color w:val="403152" w:themeColor="accent4" w:themeShade="80"/>
        </w:rPr>
        <w:t>less skilled socially</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–Children of indulgent-permissive parents are often </w:t>
      </w:r>
      <w:r w:rsidRPr="00913085">
        <w:rPr>
          <w:b/>
          <w:bCs/>
          <w:color w:val="403152" w:themeColor="accent4" w:themeShade="80"/>
        </w:rPr>
        <w:t>impulsive</w:t>
      </w:r>
      <w:r w:rsidRPr="00913085">
        <w:rPr>
          <w:color w:val="403152" w:themeColor="accent4" w:themeShade="80"/>
        </w:rPr>
        <w:t xml:space="preserve"> and </w:t>
      </w:r>
      <w:r w:rsidRPr="00913085">
        <w:rPr>
          <w:b/>
          <w:bCs/>
          <w:color w:val="403152" w:themeColor="accent4" w:themeShade="80"/>
        </w:rPr>
        <w:t>easily frustrated.</w:t>
      </w:r>
    </w:p>
    <w:p w:rsidR="00B62903" w:rsidRPr="00913085" w:rsidRDefault="00B62903" w:rsidP="00B62903">
      <w:pPr>
        <w:pStyle w:val="NoteLevel1"/>
        <w:rPr>
          <w:color w:val="403152" w:themeColor="accent4" w:themeShade="80"/>
        </w:rPr>
      </w:pPr>
      <w:r w:rsidRPr="00913085">
        <w:rPr>
          <w:color w:val="403152" w:themeColor="accent4" w:themeShade="80"/>
        </w:rPr>
        <w:t xml:space="preserve">–Children of indifferent-uninvolved parents often have </w:t>
      </w:r>
      <w:r w:rsidRPr="00913085">
        <w:rPr>
          <w:b/>
          <w:bCs/>
          <w:color w:val="403152" w:themeColor="accent4" w:themeShade="80"/>
        </w:rPr>
        <w:t>low self-esteem</w:t>
      </w:r>
      <w:r w:rsidRPr="00913085">
        <w:rPr>
          <w:color w:val="403152" w:themeColor="accent4" w:themeShade="80"/>
        </w:rPr>
        <w:t xml:space="preserve">, and are </w:t>
      </w:r>
      <w:r w:rsidRPr="00913085">
        <w:rPr>
          <w:b/>
          <w:bCs/>
          <w:color w:val="403152" w:themeColor="accent4" w:themeShade="80"/>
        </w:rPr>
        <w:t>aggressive, impulsive</w:t>
      </w:r>
      <w:r w:rsidRPr="00913085">
        <w:rPr>
          <w:color w:val="403152" w:themeColor="accent4" w:themeShade="80"/>
        </w:rPr>
        <w:t xml:space="preserve">, and </w:t>
      </w:r>
      <w:r w:rsidRPr="00913085">
        <w:rPr>
          <w:b/>
          <w:bCs/>
          <w:color w:val="403152" w:themeColor="accent4" w:themeShade="80"/>
        </w:rPr>
        <w:t>moody</w:t>
      </w:r>
      <w:r w:rsidRPr="00913085">
        <w:rPr>
          <w:color w:val="403152" w:themeColor="accent4" w:themeShade="80"/>
        </w:rPr>
        <w:t xml:space="preserve">.  </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Parenting Styles</w:t>
      </w:r>
      <w:r w:rsidRPr="00913085">
        <w:rPr>
          <w:color w:val="403152" w:themeColor="accent4" w:themeShade="80"/>
        </w:rPr>
        <w:t xml:space="preserve"> </w:t>
      </w:r>
      <w:r w:rsidRPr="00913085">
        <w:rPr>
          <w:b/>
          <w:bCs/>
          <w:color w:val="403152" w:themeColor="accent4" w:themeShade="80"/>
        </w:rPr>
        <w:t>(P. 200)</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 xml:space="preserve">Parental </w:t>
      </w:r>
      <w:proofErr w:type="spellStart"/>
      <w:r w:rsidRPr="00913085">
        <w:rPr>
          <w:b/>
          <w:bCs/>
          <w:color w:val="403152" w:themeColor="accent4" w:themeShade="80"/>
        </w:rPr>
        <w:t>Behaviour</w:t>
      </w:r>
      <w:proofErr w:type="spellEnd"/>
      <w:r w:rsidRPr="00913085">
        <w:rPr>
          <w:color w:val="403152" w:themeColor="accent4" w:themeShade="80"/>
        </w:rPr>
        <w:t xml:space="preserve"> </w:t>
      </w:r>
      <w:r w:rsidRPr="00913085">
        <w:rPr>
          <w:b/>
          <w:bCs/>
          <w:color w:val="403152" w:themeColor="accent4" w:themeShade="80"/>
        </w:rPr>
        <w:t>(Pp. 200 – 202)</w:t>
      </w:r>
    </w:p>
    <w:p w:rsidR="00B62903" w:rsidRPr="00913085" w:rsidRDefault="00B62903" w:rsidP="00B62903">
      <w:pPr>
        <w:pStyle w:val="NoteLevel1"/>
        <w:rPr>
          <w:color w:val="403152" w:themeColor="accent4" w:themeShade="80"/>
        </w:rPr>
      </w:pPr>
      <w:r w:rsidRPr="00913085">
        <w:rPr>
          <w:color w:val="403152" w:themeColor="accent4" w:themeShade="80"/>
        </w:rPr>
        <w:t xml:space="preserve">•Parents who use </w:t>
      </w:r>
      <w:r w:rsidRPr="00913085">
        <w:rPr>
          <w:b/>
          <w:bCs/>
          <w:color w:val="403152" w:themeColor="accent4" w:themeShade="80"/>
        </w:rPr>
        <w:t>direct instruction</w:t>
      </w:r>
      <w:r w:rsidRPr="00913085">
        <w:rPr>
          <w:color w:val="403152" w:themeColor="accent4" w:themeShade="80"/>
        </w:rPr>
        <w:t xml:space="preserve"> tell children what to do, and when and why.</w:t>
      </w:r>
    </w:p>
    <w:p w:rsidR="00B62903" w:rsidRPr="00913085" w:rsidRDefault="00B62903" w:rsidP="00B62903">
      <w:pPr>
        <w:pStyle w:val="NoteLevel1"/>
        <w:rPr>
          <w:color w:val="403152" w:themeColor="accent4" w:themeShade="80"/>
        </w:rPr>
      </w:pPr>
      <w:r w:rsidRPr="00913085">
        <w:rPr>
          <w:color w:val="403152" w:themeColor="accent4" w:themeShade="80"/>
        </w:rPr>
        <w:t xml:space="preserve">–Most powerful when combined with modeling.  </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Learning by observation</w:t>
      </w:r>
      <w:r w:rsidRPr="00913085">
        <w:rPr>
          <w:color w:val="403152" w:themeColor="accent4" w:themeShade="80"/>
        </w:rPr>
        <w:t xml:space="preserve"> is effective, especially if paired with </w:t>
      </w:r>
      <w:proofErr w:type="spellStart"/>
      <w:r w:rsidRPr="00913085">
        <w:rPr>
          <w:color w:val="403152" w:themeColor="accent4" w:themeShade="80"/>
        </w:rPr>
        <w:t>counterimitation</w:t>
      </w:r>
      <w:proofErr w:type="spellEnd"/>
      <w:r w:rsidRPr="00913085">
        <w:rPr>
          <w:color w:val="403152" w:themeColor="accent4" w:themeShade="80"/>
        </w:rPr>
        <w:t>, or learning what should not be done.</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 xml:space="preserve">Parental </w:t>
      </w:r>
      <w:proofErr w:type="spellStart"/>
      <w:r w:rsidRPr="00913085">
        <w:rPr>
          <w:b/>
          <w:bCs/>
          <w:color w:val="403152" w:themeColor="accent4" w:themeShade="80"/>
        </w:rPr>
        <w:t>Behaviour</w:t>
      </w:r>
      <w:proofErr w:type="spellEnd"/>
      <w:r w:rsidRPr="00913085">
        <w:rPr>
          <w:color w:val="403152" w:themeColor="accent4" w:themeShade="80"/>
        </w:rPr>
        <w:t xml:space="preserve"> </w:t>
      </w:r>
      <w:r w:rsidRPr="00913085">
        <w:rPr>
          <w:b/>
          <w:bCs/>
          <w:color w:val="403152" w:themeColor="accent4" w:themeShade="80"/>
        </w:rPr>
        <w:t>(Pp. 200 – 202)</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Feedback</w:t>
      </w:r>
      <w:r w:rsidRPr="00913085">
        <w:rPr>
          <w:color w:val="403152" w:themeColor="accent4" w:themeShade="80"/>
        </w:rPr>
        <w:t xml:space="preserve"> is an important factor in parenting.</w:t>
      </w:r>
    </w:p>
    <w:p w:rsidR="00B62903" w:rsidRPr="00913085" w:rsidRDefault="00B62903" w:rsidP="00B62903">
      <w:pPr>
        <w:pStyle w:val="NoteLevel1"/>
        <w:rPr>
          <w:color w:val="403152" w:themeColor="accent4" w:themeShade="80"/>
        </w:rPr>
      </w:pPr>
      <w:r w:rsidRPr="00913085">
        <w:rPr>
          <w:color w:val="403152" w:themeColor="accent4" w:themeShade="80"/>
        </w:rPr>
        <w:t xml:space="preserve">•The negative </w:t>
      </w:r>
      <w:r w:rsidRPr="00913085">
        <w:rPr>
          <w:b/>
          <w:bCs/>
          <w:color w:val="403152" w:themeColor="accent4" w:themeShade="80"/>
        </w:rPr>
        <w:t>reinforcement trap</w:t>
      </w:r>
      <w:r w:rsidRPr="00913085">
        <w:rPr>
          <w:color w:val="403152" w:themeColor="accent4" w:themeShade="80"/>
        </w:rPr>
        <w:t xml:space="preserve"> occurs when a child cries, complains, or whines until the parent relents and provides what the child desires.</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Punishment</w:t>
      </w:r>
      <w:r w:rsidRPr="00913085">
        <w:rPr>
          <w:color w:val="403152" w:themeColor="accent4" w:themeShade="80"/>
        </w:rPr>
        <w:t xml:space="preserve"> is most effective when it is:</w:t>
      </w:r>
    </w:p>
    <w:p w:rsidR="00B62903" w:rsidRPr="00913085" w:rsidRDefault="00B62903" w:rsidP="00B62903">
      <w:pPr>
        <w:pStyle w:val="NoteLevel1"/>
        <w:rPr>
          <w:b/>
          <w:bCs/>
          <w:color w:val="403152" w:themeColor="accent4" w:themeShade="80"/>
        </w:rPr>
      </w:pPr>
      <w:r w:rsidRPr="00913085">
        <w:rPr>
          <w:color w:val="403152" w:themeColor="accent4" w:themeShade="80"/>
        </w:rPr>
        <w:t>–</w:t>
      </w:r>
      <w:r w:rsidRPr="00913085">
        <w:rPr>
          <w:b/>
          <w:bCs/>
          <w:color w:val="403152" w:themeColor="accent4" w:themeShade="80"/>
        </w:rPr>
        <w:t>Immediate</w:t>
      </w:r>
    </w:p>
    <w:p w:rsidR="00B62903" w:rsidRPr="00913085" w:rsidRDefault="00B62903" w:rsidP="00B62903">
      <w:pPr>
        <w:pStyle w:val="NoteLevel1"/>
        <w:rPr>
          <w:b/>
          <w:bCs/>
          <w:color w:val="403152" w:themeColor="accent4" w:themeShade="80"/>
        </w:rPr>
      </w:pPr>
      <w:r w:rsidRPr="00913085">
        <w:rPr>
          <w:color w:val="403152" w:themeColor="accent4" w:themeShade="80"/>
        </w:rPr>
        <w:t>–</w:t>
      </w:r>
      <w:r w:rsidRPr="00913085">
        <w:rPr>
          <w:b/>
          <w:bCs/>
          <w:color w:val="403152" w:themeColor="accent4" w:themeShade="80"/>
        </w:rPr>
        <w:t>Consistent</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Informative</w:t>
      </w:r>
      <w:r w:rsidRPr="00913085">
        <w:rPr>
          <w:color w:val="403152" w:themeColor="accent4" w:themeShade="80"/>
        </w:rPr>
        <w:t xml:space="preserve"> (providing an explanation and a way to avoid it in the future).</w:t>
      </w:r>
    </w:p>
    <w:p w:rsidR="00B62903" w:rsidRPr="00913085" w:rsidRDefault="00B62903" w:rsidP="00B62903">
      <w:pPr>
        <w:pStyle w:val="NoteLevel1"/>
        <w:rPr>
          <w:color w:val="403152" w:themeColor="accent4" w:themeShade="80"/>
        </w:rPr>
      </w:pPr>
      <w:r w:rsidRPr="00913085">
        <w:rPr>
          <w:color w:val="403152" w:themeColor="accent4" w:themeShade="80"/>
        </w:rPr>
        <w:t xml:space="preserve">–Administered by a person with whom the child has a </w:t>
      </w:r>
      <w:r w:rsidRPr="00913085">
        <w:rPr>
          <w:b/>
          <w:bCs/>
          <w:color w:val="403152" w:themeColor="accent4" w:themeShade="80"/>
        </w:rPr>
        <w:t>warm</w:t>
      </w:r>
      <w:r w:rsidRPr="00913085">
        <w:rPr>
          <w:color w:val="403152" w:themeColor="accent4" w:themeShade="80"/>
        </w:rPr>
        <w:t xml:space="preserve"> and </w:t>
      </w:r>
      <w:r w:rsidRPr="00913085">
        <w:rPr>
          <w:b/>
          <w:bCs/>
          <w:color w:val="403152" w:themeColor="accent4" w:themeShade="80"/>
        </w:rPr>
        <w:t>affectionate relationship</w:t>
      </w:r>
      <w:r w:rsidRPr="00913085">
        <w:rPr>
          <w:color w:val="403152" w:themeColor="accent4" w:themeShade="80"/>
        </w:rPr>
        <w:t>.</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 xml:space="preserve">Parental </w:t>
      </w:r>
      <w:proofErr w:type="spellStart"/>
      <w:r w:rsidRPr="00913085">
        <w:rPr>
          <w:b/>
          <w:bCs/>
          <w:color w:val="403152" w:themeColor="accent4" w:themeShade="80"/>
        </w:rPr>
        <w:t>Behaviour</w:t>
      </w:r>
      <w:proofErr w:type="spellEnd"/>
      <w:r w:rsidRPr="00913085">
        <w:rPr>
          <w:color w:val="403152" w:themeColor="accent4" w:themeShade="80"/>
        </w:rPr>
        <w:t xml:space="preserve"> </w:t>
      </w:r>
      <w:r w:rsidRPr="00913085">
        <w:rPr>
          <w:b/>
          <w:bCs/>
          <w:color w:val="403152" w:themeColor="accent4" w:themeShade="80"/>
        </w:rPr>
        <w:t>(Pp.  200 - 202)</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Punishment</w:t>
      </w:r>
    </w:p>
    <w:p w:rsidR="00B62903" w:rsidRPr="00913085" w:rsidRDefault="00B62903" w:rsidP="00B62903">
      <w:pPr>
        <w:pStyle w:val="NoteLevel1"/>
        <w:rPr>
          <w:color w:val="403152" w:themeColor="accent4" w:themeShade="80"/>
        </w:rPr>
      </w:pPr>
      <w:r w:rsidRPr="00913085">
        <w:rPr>
          <w:color w:val="403152" w:themeColor="accent4" w:themeShade="80"/>
        </w:rPr>
        <w:t>–</w:t>
      </w:r>
      <w:proofErr w:type="gramStart"/>
      <w:r w:rsidRPr="00913085">
        <w:rPr>
          <w:color w:val="403152" w:themeColor="accent4" w:themeShade="80"/>
        </w:rPr>
        <w:t>Has</w:t>
      </w:r>
      <w:proofErr w:type="gramEnd"/>
      <w:r w:rsidRPr="00913085">
        <w:rPr>
          <w:color w:val="403152" w:themeColor="accent4" w:themeShade="80"/>
        </w:rPr>
        <w:t xml:space="preserve"> side-effects and drawbacks, such as being only </w:t>
      </w:r>
      <w:r w:rsidRPr="00913085">
        <w:rPr>
          <w:b/>
          <w:bCs/>
          <w:color w:val="403152" w:themeColor="accent4" w:themeShade="80"/>
        </w:rPr>
        <w:t>temporarily effective</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–Children, upset by punishment, may not understand the purpose of the consequence.</w:t>
      </w:r>
    </w:p>
    <w:p w:rsidR="00B62903" w:rsidRPr="00913085" w:rsidRDefault="00B62903" w:rsidP="00B62903">
      <w:pPr>
        <w:pStyle w:val="NoteLevel1"/>
        <w:rPr>
          <w:color w:val="403152" w:themeColor="accent4" w:themeShade="80"/>
        </w:rPr>
      </w:pPr>
      <w:r w:rsidRPr="00913085">
        <w:rPr>
          <w:color w:val="403152" w:themeColor="accent4" w:themeShade="80"/>
        </w:rPr>
        <w:t xml:space="preserve">–Physical punishment may result in </w:t>
      </w:r>
      <w:r w:rsidRPr="00913085">
        <w:rPr>
          <w:b/>
          <w:bCs/>
          <w:color w:val="403152" w:themeColor="accent4" w:themeShade="80"/>
        </w:rPr>
        <w:t>aggression</w:t>
      </w:r>
      <w:r w:rsidRPr="00913085">
        <w:rPr>
          <w:color w:val="403152" w:themeColor="accent4" w:themeShade="80"/>
        </w:rPr>
        <w:t xml:space="preserve"> as a means to resolve disputes with other children.</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 xml:space="preserve">Parental </w:t>
      </w:r>
      <w:proofErr w:type="spellStart"/>
      <w:r w:rsidRPr="00913085">
        <w:rPr>
          <w:b/>
          <w:bCs/>
          <w:color w:val="403152" w:themeColor="accent4" w:themeShade="80"/>
        </w:rPr>
        <w:t>Behaviour</w:t>
      </w:r>
      <w:proofErr w:type="spellEnd"/>
      <w:r w:rsidRPr="00913085">
        <w:rPr>
          <w:color w:val="403152" w:themeColor="accent4" w:themeShade="80"/>
        </w:rPr>
        <w:t xml:space="preserve"> </w:t>
      </w:r>
      <w:r w:rsidRPr="00913085">
        <w:rPr>
          <w:b/>
          <w:bCs/>
          <w:color w:val="403152" w:themeColor="accent4" w:themeShade="80"/>
        </w:rPr>
        <w:t>(P.  202)</w:t>
      </w:r>
    </w:p>
    <w:p w:rsidR="00B62903" w:rsidRPr="00913085" w:rsidRDefault="00B62903" w:rsidP="00B62903">
      <w:pPr>
        <w:pStyle w:val="NoteLevel1"/>
        <w:rPr>
          <w:color w:val="403152" w:themeColor="accent4" w:themeShade="80"/>
        </w:rPr>
      </w:pPr>
      <w:r w:rsidRPr="00913085">
        <w:rPr>
          <w:color w:val="403152" w:themeColor="accent4" w:themeShade="80"/>
        </w:rPr>
        <w:t xml:space="preserve">•For effective discipline for children the Canadian </w:t>
      </w:r>
      <w:proofErr w:type="spellStart"/>
      <w:r w:rsidRPr="00913085">
        <w:rPr>
          <w:color w:val="403152" w:themeColor="accent4" w:themeShade="80"/>
        </w:rPr>
        <w:t>Paediatric</w:t>
      </w:r>
      <w:proofErr w:type="spellEnd"/>
      <w:r w:rsidRPr="00913085">
        <w:rPr>
          <w:color w:val="403152" w:themeColor="accent4" w:themeShade="80"/>
        </w:rPr>
        <w:t xml:space="preserve"> Society recommends:</w:t>
      </w:r>
    </w:p>
    <w:p w:rsidR="00B62903" w:rsidRPr="00913085" w:rsidRDefault="00B62903" w:rsidP="00B62903">
      <w:pPr>
        <w:pStyle w:val="NoteLevel1"/>
        <w:rPr>
          <w:color w:val="403152" w:themeColor="accent4" w:themeShade="80"/>
        </w:rPr>
      </w:pPr>
      <w:r w:rsidRPr="00913085">
        <w:rPr>
          <w:color w:val="403152" w:themeColor="accent4" w:themeShade="80"/>
        </w:rPr>
        <w:t xml:space="preserve">–Reinforce desirable </w:t>
      </w:r>
      <w:proofErr w:type="spellStart"/>
      <w:r w:rsidRPr="00913085">
        <w:rPr>
          <w:color w:val="403152" w:themeColor="accent4" w:themeShade="80"/>
        </w:rPr>
        <w:t>behaviour</w:t>
      </w:r>
      <w:proofErr w:type="spellEnd"/>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–Avoid nagging and making threats without consequence.</w:t>
      </w:r>
    </w:p>
    <w:p w:rsidR="00B62903" w:rsidRPr="00913085" w:rsidRDefault="00B62903" w:rsidP="00B62903">
      <w:pPr>
        <w:pStyle w:val="NoteLevel1"/>
        <w:rPr>
          <w:color w:val="403152" w:themeColor="accent4" w:themeShade="80"/>
        </w:rPr>
      </w:pPr>
      <w:r w:rsidRPr="00913085">
        <w:rPr>
          <w:color w:val="403152" w:themeColor="accent4" w:themeShade="80"/>
        </w:rPr>
        <w:t>–Apply rules consistently.</w:t>
      </w:r>
    </w:p>
    <w:p w:rsidR="00B62903" w:rsidRPr="00913085" w:rsidRDefault="00B62903" w:rsidP="00B62903">
      <w:pPr>
        <w:pStyle w:val="NoteLevel1"/>
        <w:rPr>
          <w:color w:val="403152" w:themeColor="accent4" w:themeShade="80"/>
        </w:rPr>
      </w:pPr>
      <w:r w:rsidRPr="00913085">
        <w:rPr>
          <w:color w:val="403152" w:themeColor="accent4" w:themeShade="80"/>
        </w:rPr>
        <w:t xml:space="preserve">–Ignore unimportant and irrelevant </w:t>
      </w:r>
      <w:proofErr w:type="spellStart"/>
      <w:r w:rsidRPr="00913085">
        <w:rPr>
          <w:color w:val="403152" w:themeColor="accent4" w:themeShade="80"/>
        </w:rPr>
        <w:t>behaviour</w:t>
      </w:r>
      <w:proofErr w:type="spellEnd"/>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–Set reasonable and consistent limits.</w:t>
      </w:r>
    </w:p>
    <w:p w:rsidR="00B62903" w:rsidRPr="00913085" w:rsidRDefault="00B62903" w:rsidP="00B62903">
      <w:pPr>
        <w:pStyle w:val="NoteLevel1"/>
        <w:rPr>
          <w:color w:val="403152" w:themeColor="accent4" w:themeShade="80"/>
        </w:rPr>
      </w:pPr>
      <w:r w:rsidRPr="00913085">
        <w:rPr>
          <w:color w:val="403152" w:themeColor="accent4" w:themeShade="80"/>
        </w:rPr>
        <w:t xml:space="preserve">–State acceptable and appropriate </w:t>
      </w:r>
      <w:proofErr w:type="spellStart"/>
      <w:r w:rsidRPr="00913085">
        <w:rPr>
          <w:color w:val="403152" w:themeColor="accent4" w:themeShade="80"/>
        </w:rPr>
        <w:t>behaviour</w:t>
      </w:r>
      <w:proofErr w:type="spellEnd"/>
      <w:r w:rsidRPr="00913085">
        <w:rPr>
          <w:color w:val="403152" w:themeColor="accent4" w:themeShade="80"/>
        </w:rPr>
        <w:t xml:space="preserve"> that is attainable.</w:t>
      </w:r>
    </w:p>
    <w:p w:rsidR="00B62903" w:rsidRPr="00913085" w:rsidRDefault="00B62903" w:rsidP="00B62903">
      <w:pPr>
        <w:pStyle w:val="NoteLevel1"/>
        <w:rPr>
          <w:color w:val="403152" w:themeColor="accent4" w:themeShade="80"/>
        </w:rPr>
      </w:pPr>
      <w:r w:rsidRPr="00913085">
        <w:rPr>
          <w:color w:val="403152" w:themeColor="accent4" w:themeShade="80"/>
        </w:rPr>
        <w:t>–Prioritize rules.</w:t>
      </w:r>
    </w:p>
    <w:p w:rsidR="00B62903" w:rsidRPr="00913085" w:rsidRDefault="00B62903" w:rsidP="00B62903">
      <w:pPr>
        <w:pStyle w:val="NoteLevel1"/>
        <w:rPr>
          <w:color w:val="403152" w:themeColor="accent4" w:themeShade="80"/>
        </w:rPr>
      </w:pPr>
      <w:r w:rsidRPr="00913085">
        <w:rPr>
          <w:color w:val="403152" w:themeColor="accent4" w:themeShade="80"/>
        </w:rPr>
        <w:t xml:space="preserve">–Know and accept age-appropriate </w:t>
      </w:r>
      <w:proofErr w:type="spellStart"/>
      <w:r w:rsidRPr="00913085">
        <w:rPr>
          <w:color w:val="403152" w:themeColor="accent4" w:themeShade="80"/>
        </w:rPr>
        <w:t>behaviour</w:t>
      </w:r>
      <w:proofErr w:type="spellEnd"/>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–Allow for child’s temperament and individuality.</w:t>
      </w:r>
    </w:p>
    <w:p w:rsidR="00B62903" w:rsidRPr="00913085" w:rsidRDefault="00B62903" w:rsidP="00B62903">
      <w:pPr>
        <w:pStyle w:val="NoteLevel1"/>
        <w:rPr>
          <w:color w:val="403152" w:themeColor="accent4" w:themeShade="80"/>
        </w:rPr>
      </w:pPr>
      <w:r w:rsidRPr="00913085">
        <w:rPr>
          <w:color w:val="403152" w:themeColor="accent4" w:themeShade="80"/>
        </w:rPr>
        <w:t xml:space="preserve">•Children’s Contributions: Reciprocal Influence </w:t>
      </w:r>
      <w:r w:rsidRPr="00913085">
        <w:rPr>
          <w:b/>
          <w:bCs/>
          <w:color w:val="403152" w:themeColor="accent4" w:themeShade="80"/>
        </w:rPr>
        <w:t>(P. 203)</w:t>
      </w:r>
    </w:p>
    <w:p w:rsidR="00B62903" w:rsidRPr="00913085" w:rsidRDefault="00B62903" w:rsidP="00B62903">
      <w:pPr>
        <w:pStyle w:val="NoteLevel1"/>
        <w:rPr>
          <w:color w:val="403152" w:themeColor="accent4" w:themeShade="80"/>
        </w:rPr>
      </w:pPr>
      <w:r w:rsidRPr="00913085">
        <w:rPr>
          <w:color w:val="403152" w:themeColor="accent4" w:themeShade="80"/>
        </w:rPr>
        <w:t xml:space="preserve">•Parents </w:t>
      </w:r>
      <w:r w:rsidRPr="00913085">
        <w:rPr>
          <w:b/>
          <w:bCs/>
          <w:color w:val="403152" w:themeColor="accent4" w:themeShade="80"/>
        </w:rPr>
        <w:t>behave differently</w:t>
      </w:r>
      <w:r w:rsidRPr="00913085">
        <w:rPr>
          <w:color w:val="403152" w:themeColor="accent4" w:themeShade="80"/>
        </w:rPr>
        <w:t xml:space="preserve"> depending on a child’s specific </w:t>
      </w:r>
      <w:proofErr w:type="spellStart"/>
      <w:r w:rsidRPr="00913085">
        <w:rPr>
          <w:color w:val="403152" w:themeColor="accent4" w:themeShade="80"/>
        </w:rPr>
        <w:t>behaviour</w:t>
      </w:r>
      <w:proofErr w:type="spellEnd"/>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•Parenting </w:t>
      </w:r>
      <w:proofErr w:type="spellStart"/>
      <w:r w:rsidRPr="00913085">
        <w:rPr>
          <w:color w:val="403152" w:themeColor="accent4" w:themeShade="80"/>
        </w:rPr>
        <w:t>behaviours</w:t>
      </w:r>
      <w:proofErr w:type="spellEnd"/>
      <w:r w:rsidRPr="00913085">
        <w:rPr>
          <w:color w:val="403152" w:themeColor="accent4" w:themeShade="80"/>
        </w:rPr>
        <w:t xml:space="preserve"> and styles often </w:t>
      </w:r>
      <w:r w:rsidRPr="00913085">
        <w:rPr>
          <w:b/>
          <w:bCs/>
          <w:color w:val="403152" w:themeColor="accent4" w:themeShade="80"/>
        </w:rPr>
        <w:t>evolve</w:t>
      </w:r>
      <w:r w:rsidRPr="00913085">
        <w:rPr>
          <w:color w:val="403152" w:themeColor="accent4" w:themeShade="80"/>
        </w:rPr>
        <w:t xml:space="preserve"> as a consequence of the child’s </w:t>
      </w:r>
      <w:proofErr w:type="spellStart"/>
      <w:r w:rsidRPr="00913085">
        <w:rPr>
          <w:color w:val="403152" w:themeColor="accent4" w:themeShade="80"/>
        </w:rPr>
        <w:t>behaviour</w:t>
      </w:r>
      <w:proofErr w:type="spellEnd"/>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•Over time, reciprocal influences lead many families to adopt </w:t>
      </w:r>
      <w:r w:rsidRPr="00913085">
        <w:rPr>
          <w:b/>
          <w:bCs/>
          <w:color w:val="403152" w:themeColor="accent4" w:themeShade="80"/>
        </w:rPr>
        <w:t>routine</w:t>
      </w:r>
      <w:r w:rsidRPr="00913085">
        <w:rPr>
          <w:color w:val="403152" w:themeColor="accent4" w:themeShade="80"/>
        </w:rPr>
        <w:t xml:space="preserve"> ways of interacting with each other.</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Influences of Parents’/Caregivers Relationship</w:t>
      </w:r>
      <w:r w:rsidRPr="00913085">
        <w:rPr>
          <w:color w:val="403152" w:themeColor="accent4" w:themeShade="80"/>
        </w:rPr>
        <w:t xml:space="preserve"> </w:t>
      </w:r>
      <w:r w:rsidRPr="00913085">
        <w:rPr>
          <w:b/>
          <w:bCs/>
          <w:color w:val="403152" w:themeColor="accent4" w:themeShade="80"/>
        </w:rPr>
        <w:t>(P. 203)</w:t>
      </w:r>
    </w:p>
    <w:p w:rsidR="00B62903" w:rsidRPr="00913085" w:rsidRDefault="00B62903" w:rsidP="00B62903">
      <w:pPr>
        <w:pStyle w:val="NoteLevel1"/>
        <w:rPr>
          <w:color w:val="403152" w:themeColor="accent4" w:themeShade="80"/>
        </w:rPr>
      </w:pPr>
      <w:r w:rsidRPr="00913085">
        <w:rPr>
          <w:color w:val="403152" w:themeColor="accent4" w:themeShade="80"/>
        </w:rPr>
        <w:t xml:space="preserve">•Chronic parental </w:t>
      </w:r>
      <w:r w:rsidRPr="00913085">
        <w:rPr>
          <w:b/>
          <w:bCs/>
          <w:color w:val="403152" w:themeColor="accent4" w:themeShade="80"/>
        </w:rPr>
        <w:t>conflict</w:t>
      </w:r>
      <w:r w:rsidRPr="00913085">
        <w:rPr>
          <w:color w:val="403152" w:themeColor="accent4" w:themeShade="80"/>
        </w:rPr>
        <w:t xml:space="preserve"> is </w:t>
      </w:r>
      <w:r w:rsidRPr="00913085">
        <w:rPr>
          <w:b/>
          <w:bCs/>
          <w:color w:val="403152" w:themeColor="accent4" w:themeShade="80"/>
        </w:rPr>
        <w:t>harmful</w:t>
      </w:r>
      <w:r w:rsidRPr="00913085">
        <w:rPr>
          <w:color w:val="403152" w:themeColor="accent4" w:themeShade="80"/>
        </w:rPr>
        <w:t xml:space="preserve"> for children.</w:t>
      </w:r>
    </w:p>
    <w:p w:rsidR="00B62903" w:rsidRPr="00913085" w:rsidRDefault="00B62903" w:rsidP="00B62903">
      <w:pPr>
        <w:pStyle w:val="NoteLevel1"/>
        <w:rPr>
          <w:color w:val="403152" w:themeColor="accent4" w:themeShade="80"/>
        </w:rPr>
      </w:pPr>
      <w:r w:rsidRPr="00913085">
        <w:rPr>
          <w:color w:val="403152" w:themeColor="accent4" w:themeShade="80"/>
        </w:rPr>
        <w:t>•Parental conflict affects children’s development through three mechanisms:</w:t>
      </w:r>
    </w:p>
    <w:p w:rsidR="00B62903" w:rsidRPr="00913085" w:rsidRDefault="00B62903" w:rsidP="00B62903">
      <w:pPr>
        <w:pStyle w:val="NoteLevel1"/>
        <w:rPr>
          <w:color w:val="403152" w:themeColor="accent4" w:themeShade="80"/>
        </w:rPr>
      </w:pPr>
      <w:r w:rsidRPr="00913085">
        <w:rPr>
          <w:color w:val="403152" w:themeColor="accent4" w:themeShade="80"/>
        </w:rPr>
        <w:t>–</w:t>
      </w:r>
      <w:proofErr w:type="gramStart"/>
      <w:r w:rsidRPr="00913085">
        <w:rPr>
          <w:b/>
          <w:bCs/>
          <w:color w:val="403152" w:themeColor="accent4" w:themeShade="80"/>
        </w:rPr>
        <w:t>jeopardizes</w:t>
      </w:r>
      <w:proofErr w:type="gramEnd"/>
      <w:r w:rsidRPr="00913085">
        <w:rPr>
          <w:color w:val="403152" w:themeColor="accent4" w:themeShade="80"/>
        </w:rPr>
        <w:t xml:space="preserve"> a child’s feeling that family is </w:t>
      </w:r>
      <w:r w:rsidRPr="00913085">
        <w:rPr>
          <w:b/>
          <w:bCs/>
          <w:color w:val="403152" w:themeColor="accent4" w:themeShade="80"/>
        </w:rPr>
        <w:t>stable</w:t>
      </w:r>
      <w:r w:rsidRPr="00913085">
        <w:rPr>
          <w:color w:val="403152" w:themeColor="accent4" w:themeShade="80"/>
        </w:rPr>
        <w:t xml:space="preserve"> and </w:t>
      </w:r>
      <w:r w:rsidRPr="00913085">
        <w:rPr>
          <w:b/>
          <w:bCs/>
          <w:color w:val="403152" w:themeColor="accent4" w:themeShade="80"/>
        </w:rPr>
        <w:t>secure</w:t>
      </w:r>
      <w:r w:rsidRPr="00913085">
        <w:rPr>
          <w:color w:val="403152" w:themeColor="accent4" w:themeShade="80"/>
        </w:rPr>
        <w:t xml:space="preserve">, making child feel </w:t>
      </w:r>
      <w:r w:rsidRPr="00913085">
        <w:rPr>
          <w:b/>
          <w:bCs/>
          <w:color w:val="403152" w:themeColor="accent4" w:themeShade="80"/>
        </w:rPr>
        <w:t>anxious</w:t>
      </w:r>
      <w:r w:rsidRPr="00913085">
        <w:rPr>
          <w:color w:val="403152" w:themeColor="accent4" w:themeShade="80"/>
        </w:rPr>
        <w:t xml:space="preserve">, </w:t>
      </w:r>
      <w:r w:rsidRPr="00913085">
        <w:rPr>
          <w:b/>
          <w:bCs/>
          <w:color w:val="403152" w:themeColor="accent4" w:themeShade="80"/>
        </w:rPr>
        <w:t>frightened</w:t>
      </w:r>
      <w:r w:rsidRPr="00913085">
        <w:rPr>
          <w:color w:val="403152" w:themeColor="accent4" w:themeShade="80"/>
        </w:rPr>
        <w:t xml:space="preserve"> and </w:t>
      </w:r>
      <w:r w:rsidRPr="00913085">
        <w:rPr>
          <w:b/>
          <w:bCs/>
          <w:color w:val="403152" w:themeColor="accent4" w:themeShade="80"/>
        </w:rPr>
        <w:t>sad</w:t>
      </w:r>
    </w:p>
    <w:p w:rsidR="00B62903" w:rsidRPr="00913085" w:rsidRDefault="00B62903" w:rsidP="00B62903">
      <w:pPr>
        <w:pStyle w:val="NoteLevel1"/>
        <w:rPr>
          <w:color w:val="403152" w:themeColor="accent4" w:themeShade="80"/>
        </w:rPr>
      </w:pPr>
      <w:r w:rsidRPr="00913085">
        <w:rPr>
          <w:color w:val="403152" w:themeColor="accent4" w:themeShade="80"/>
        </w:rPr>
        <w:t>–</w:t>
      </w:r>
      <w:proofErr w:type="gramStart"/>
      <w:r w:rsidRPr="00913085">
        <w:rPr>
          <w:color w:val="403152" w:themeColor="accent4" w:themeShade="80"/>
        </w:rPr>
        <w:t>chronic</w:t>
      </w:r>
      <w:proofErr w:type="gramEnd"/>
      <w:r w:rsidRPr="00913085">
        <w:rPr>
          <w:color w:val="403152" w:themeColor="accent4" w:themeShade="80"/>
        </w:rPr>
        <w:t xml:space="preserve"> conflict </w:t>
      </w:r>
      <w:r w:rsidRPr="00913085">
        <w:rPr>
          <w:b/>
          <w:bCs/>
          <w:color w:val="403152" w:themeColor="accent4" w:themeShade="80"/>
        </w:rPr>
        <w:t>spills over</w:t>
      </w:r>
      <w:r w:rsidRPr="00913085">
        <w:rPr>
          <w:color w:val="403152" w:themeColor="accent4" w:themeShade="80"/>
        </w:rPr>
        <w:t xml:space="preserve"> into the child-parent relationship</w:t>
      </w:r>
    </w:p>
    <w:p w:rsidR="00B62903" w:rsidRPr="00913085" w:rsidRDefault="00B62903" w:rsidP="00B62903">
      <w:pPr>
        <w:pStyle w:val="NoteLevel1"/>
        <w:rPr>
          <w:color w:val="403152" w:themeColor="accent4" w:themeShade="80"/>
        </w:rPr>
      </w:pPr>
      <w:r w:rsidRPr="00913085">
        <w:rPr>
          <w:color w:val="403152" w:themeColor="accent4" w:themeShade="80"/>
        </w:rPr>
        <w:t>–</w:t>
      </w:r>
      <w:proofErr w:type="gramStart"/>
      <w:r w:rsidRPr="00913085">
        <w:rPr>
          <w:color w:val="403152" w:themeColor="accent4" w:themeShade="80"/>
        </w:rPr>
        <w:t>parents</w:t>
      </w:r>
      <w:proofErr w:type="gramEnd"/>
      <w:r w:rsidRPr="00913085">
        <w:rPr>
          <w:color w:val="403152" w:themeColor="accent4" w:themeShade="80"/>
        </w:rPr>
        <w:t xml:space="preserve"> investing time and energy fighting with each other, often are too </w:t>
      </w:r>
      <w:r w:rsidRPr="00913085">
        <w:rPr>
          <w:b/>
          <w:bCs/>
          <w:color w:val="403152" w:themeColor="accent4" w:themeShade="80"/>
        </w:rPr>
        <w:t>tired/preoccupied</w:t>
      </w:r>
      <w:r w:rsidRPr="00913085">
        <w:rPr>
          <w:color w:val="403152" w:themeColor="accent4" w:themeShade="80"/>
        </w:rPr>
        <w:t xml:space="preserve"> to invest themselves in </w:t>
      </w:r>
      <w:r w:rsidRPr="00913085">
        <w:rPr>
          <w:b/>
          <w:bCs/>
          <w:color w:val="403152" w:themeColor="accent4" w:themeShade="80"/>
        </w:rPr>
        <w:t>high-quality parenting</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Children’s Contributions: Reciprocal Influence</w:t>
      </w:r>
      <w:r w:rsidRPr="00913085">
        <w:rPr>
          <w:color w:val="403152" w:themeColor="accent4" w:themeShade="80"/>
        </w:rPr>
        <w:t xml:space="preserve"> </w:t>
      </w:r>
      <w:r w:rsidRPr="00913085">
        <w:rPr>
          <w:b/>
          <w:bCs/>
          <w:color w:val="403152" w:themeColor="accent4" w:themeShade="80"/>
        </w:rPr>
        <w:t>(Pp. 205 – 206)</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Age:</w:t>
      </w:r>
    </w:p>
    <w:p w:rsidR="00B62903" w:rsidRPr="00913085" w:rsidRDefault="00B62903" w:rsidP="00B62903">
      <w:pPr>
        <w:pStyle w:val="NoteLevel1"/>
        <w:rPr>
          <w:color w:val="403152" w:themeColor="accent4" w:themeShade="80"/>
        </w:rPr>
      </w:pPr>
      <w:r w:rsidRPr="00913085">
        <w:rPr>
          <w:color w:val="403152" w:themeColor="accent4" w:themeShade="80"/>
        </w:rPr>
        <w:t>–Parenting changes as children grow</w:t>
      </w:r>
    </w:p>
    <w:p w:rsidR="00B62903" w:rsidRPr="00913085" w:rsidRDefault="00B62903" w:rsidP="00B62903">
      <w:pPr>
        <w:pStyle w:val="NoteLevel1"/>
        <w:rPr>
          <w:color w:val="403152" w:themeColor="accent4" w:themeShade="80"/>
        </w:rPr>
      </w:pPr>
      <w:r w:rsidRPr="00913085">
        <w:rPr>
          <w:color w:val="403152" w:themeColor="accent4" w:themeShade="80"/>
        </w:rPr>
        <w:t>–Parenting effective with infant is inappropriate for adolescents</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 xml:space="preserve">Temperament and </w:t>
      </w:r>
      <w:proofErr w:type="spellStart"/>
      <w:r w:rsidRPr="00913085">
        <w:rPr>
          <w:b/>
          <w:bCs/>
          <w:color w:val="403152" w:themeColor="accent4" w:themeShade="80"/>
        </w:rPr>
        <w:t>Behaviour</w:t>
      </w:r>
      <w:proofErr w:type="spellEnd"/>
      <w:r w:rsidRPr="00913085">
        <w:rPr>
          <w:b/>
          <w:bCs/>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–Child’s temperament can have a powerful effect on parental </w:t>
      </w:r>
      <w:proofErr w:type="spellStart"/>
      <w:r w:rsidRPr="00913085">
        <w:rPr>
          <w:color w:val="403152" w:themeColor="accent4" w:themeShade="80"/>
        </w:rPr>
        <w:t>behaviour</w:t>
      </w:r>
      <w:proofErr w:type="spellEnd"/>
    </w:p>
    <w:p w:rsidR="00B62903" w:rsidRPr="00913085" w:rsidRDefault="00B62903" w:rsidP="00B62903">
      <w:pPr>
        <w:pStyle w:val="NoteLevel1"/>
        <w:rPr>
          <w:color w:val="403152" w:themeColor="accent4" w:themeShade="80"/>
        </w:rPr>
      </w:pPr>
      <w:r w:rsidRPr="00913085">
        <w:rPr>
          <w:color w:val="403152" w:themeColor="accent4" w:themeShade="80"/>
        </w:rPr>
        <w:t xml:space="preserve">–Parenting </w:t>
      </w:r>
      <w:proofErr w:type="spellStart"/>
      <w:r w:rsidRPr="00913085">
        <w:rPr>
          <w:color w:val="403152" w:themeColor="accent4" w:themeShade="80"/>
        </w:rPr>
        <w:t>behaviours</w:t>
      </w:r>
      <w:proofErr w:type="spellEnd"/>
      <w:r w:rsidRPr="00913085">
        <w:rPr>
          <w:color w:val="403152" w:themeColor="accent4" w:themeShade="80"/>
        </w:rPr>
        <w:t xml:space="preserve"> and styles often evolve as a consequence of child’s </w:t>
      </w:r>
      <w:proofErr w:type="spellStart"/>
      <w:r w:rsidRPr="00913085">
        <w:rPr>
          <w:color w:val="403152" w:themeColor="accent4" w:themeShade="80"/>
        </w:rPr>
        <w:t>behaviour</w:t>
      </w:r>
      <w:proofErr w:type="spellEnd"/>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Parent-Child Relationship Gone Awry: Child Abuse</w:t>
      </w:r>
      <w:r w:rsidRPr="00913085">
        <w:rPr>
          <w:color w:val="403152" w:themeColor="accent4" w:themeShade="80"/>
        </w:rPr>
        <w:t xml:space="preserve"> </w:t>
      </w:r>
      <w:r w:rsidRPr="00913085">
        <w:rPr>
          <w:b/>
          <w:bCs/>
          <w:color w:val="403152" w:themeColor="accent4" w:themeShade="80"/>
        </w:rPr>
        <w:t>(P. 205)</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Physical Abuse:</w:t>
      </w:r>
      <w:r w:rsidRPr="00913085">
        <w:rPr>
          <w:color w:val="403152" w:themeColor="accent4" w:themeShade="80"/>
        </w:rPr>
        <w:t xml:space="preserve">  Assault leading to physical injuries.</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Sexual Abuse:</w:t>
      </w:r>
      <w:r w:rsidRPr="00913085">
        <w:rPr>
          <w:color w:val="403152" w:themeColor="accent4" w:themeShade="80"/>
        </w:rPr>
        <w:t xml:space="preserve">  Fondling, intercourse, or other sexual </w:t>
      </w:r>
      <w:proofErr w:type="spellStart"/>
      <w:r w:rsidRPr="00913085">
        <w:rPr>
          <w:color w:val="403152" w:themeColor="accent4" w:themeShade="80"/>
        </w:rPr>
        <w:t>behaviours</w:t>
      </w:r>
      <w:proofErr w:type="spellEnd"/>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Psychological Abuse:</w:t>
      </w:r>
      <w:r w:rsidRPr="00913085">
        <w:rPr>
          <w:color w:val="403152" w:themeColor="accent4" w:themeShade="80"/>
        </w:rPr>
        <w:t xml:space="preserve">  Ridicule, rejection, or humiliation.</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Neglect:</w:t>
      </w:r>
      <w:r w:rsidRPr="00913085">
        <w:rPr>
          <w:color w:val="403152" w:themeColor="accent4" w:themeShade="80"/>
        </w:rPr>
        <w:t xml:space="preserve"> Inadequate food, clothing, or medical care</w:t>
      </w:r>
    </w:p>
    <w:p w:rsidR="00B62903" w:rsidRPr="00913085" w:rsidRDefault="00B62903" w:rsidP="00B62903">
      <w:pPr>
        <w:pStyle w:val="NoteLevel1"/>
        <w:rPr>
          <w:color w:val="403152" w:themeColor="accent4" w:themeShade="80"/>
        </w:rPr>
      </w:pPr>
      <w:r w:rsidRPr="00913085">
        <w:rPr>
          <w:color w:val="403152" w:themeColor="accent4" w:themeShade="80"/>
        </w:rPr>
        <w:t xml:space="preserve">•Who Are Abusing Parents? </w:t>
      </w:r>
      <w:r w:rsidRPr="00913085">
        <w:rPr>
          <w:color w:val="403152" w:themeColor="accent4" w:themeShade="80"/>
        </w:rPr>
        <w:br/>
      </w:r>
      <w:r w:rsidRPr="00913085">
        <w:rPr>
          <w:b/>
          <w:bCs/>
          <w:color w:val="403152" w:themeColor="accent4" w:themeShade="80"/>
        </w:rPr>
        <w:t>(Pp. 205 – 206)</w:t>
      </w:r>
      <w:r w:rsidRPr="00913085">
        <w:rPr>
          <w:b/>
          <w:bCs/>
          <w:color w:val="403152" w:themeColor="accent4" w:themeShade="80"/>
        </w:rPr>
        <w:br/>
      </w:r>
    </w:p>
    <w:p w:rsidR="00B62903" w:rsidRPr="00913085" w:rsidRDefault="00B62903" w:rsidP="00B62903">
      <w:pPr>
        <w:pStyle w:val="NoteLevel1"/>
        <w:rPr>
          <w:color w:val="403152" w:themeColor="accent4" w:themeShade="80"/>
        </w:rPr>
      </w:pPr>
      <w:r w:rsidRPr="00913085">
        <w:rPr>
          <w:color w:val="403152" w:themeColor="accent4" w:themeShade="80"/>
        </w:rPr>
        <w:t>•Some countries’ culture does not allow for physical punishment.  Countries that have culture that allows for spanking have higher rates of maltreatment.</w:t>
      </w:r>
    </w:p>
    <w:p w:rsidR="00B62903" w:rsidRPr="00913085" w:rsidRDefault="00B62903" w:rsidP="00B62903">
      <w:pPr>
        <w:pStyle w:val="NoteLevel1"/>
        <w:rPr>
          <w:color w:val="403152" w:themeColor="accent4" w:themeShade="80"/>
        </w:rPr>
      </w:pPr>
      <w:r w:rsidRPr="00913085">
        <w:rPr>
          <w:color w:val="403152" w:themeColor="accent4" w:themeShade="80"/>
        </w:rPr>
        <w:t>•Legal challenges and attempts in Canada to ban use of physical punishment for children.</w:t>
      </w:r>
    </w:p>
    <w:p w:rsidR="00B62903" w:rsidRPr="00913085" w:rsidRDefault="00B62903" w:rsidP="00B62903">
      <w:pPr>
        <w:pStyle w:val="NoteLevel1"/>
        <w:rPr>
          <w:color w:val="403152" w:themeColor="accent4" w:themeShade="80"/>
        </w:rPr>
      </w:pPr>
      <w:r w:rsidRPr="00913085">
        <w:rPr>
          <w:color w:val="403152" w:themeColor="accent4" w:themeShade="80"/>
        </w:rPr>
        <w:t xml:space="preserve">•The stress of poverty is correlated with </w:t>
      </w:r>
      <w:proofErr w:type="gramStart"/>
      <w:r w:rsidRPr="00913085">
        <w:rPr>
          <w:color w:val="403152" w:themeColor="accent4" w:themeShade="80"/>
        </w:rPr>
        <w:t>abuse</w:t>
      </w:r>
      <w:proofErr w:type="gramEnd"/>
      <w:r w:rsidRPr="00913085">
        <w:rPr>
          <w:color w:val="403152" w:themeColor="accent4" w:themeShade="80"/>
        </w:rPr>
        <w:t xml:space="preserve"> as is social isolation.</w:t>
      </w:r>
    </w:p>
    <w:p w:rsidR="00B62903" w:rsidRPr="00913085" w:rsidRDefault="00B62903" w:rsidP="00B62903">
      <w:pPr>
        <w:pStyle w:val="NoteLevel1"/>
        <w:rPr>
          <w:color w:val="403152" w:themeColor="accent4" w:themeShade="80"/>
        </w:rPr>
      </w:pPr>
      <w:r w:rsidRPr="00913085">
        <w:rPr>
          <w:color w:val="403152" w:themeColor="accent4" w:themeShade="80"/>
        </w:rPr>
        <w:t>•Infants, preschoolers, and frequently ill children are more often abused.</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Effects of Abuse on Children</w:t>
      </w:r>
      <w:r w:rsidRPr="00913085">
        <w:rPr>
          <w:color w:val="403152" w:themeColor="accent4" w:themeShade="80"/>
        </w:rPr>
        <w:t xml:space="preserve"> </w:t>
      </w:r>
      <w:r w:rsidRPr="00913085">
        <w:rPr>
          <w:b/>
          <w:bCs/>
          <w:color w:val="403152" w:themeColor="accent4" w:themeShade="80"/>
        </w:rPr>
        <w:t>(P. 207)</w:t>
      </w:r>
      <w:r w:rsidRPr="00913085">
        <w:rPr>
          <w:b/>
          <w:bCs/>
          <w:color w:val="403152" w:themeColor="accent4" w:themeShade="80"/>
        </w:rPr>
        <w:br/>
      </w:r>
    </w:p>
    <w:p w:rsidR="00B62903" w:rsidRPr="00913085" w:rsidRDefault="00B62903" w:rsidP="00B62903">
      <w:pPr>
        <w:pStyle w:val="NoteLevel1"/>
        <w:rPr>
          <w:color w:val="403152" w:themeColor="accent4" w:themeShade="80"/>
        </w:rPr>
      </w:pPr>
      <w:r w:rsidRPr="00913085">
        <w:rPr>
          <w:color w:val="403152" w:themeColor="accent4" w:themeShade="80"/>
        </w:rPr>
        <w:t xml:space="preserve">•Abused children tend to have </w:t>
      </w:r>
      <w:r w:rsidRPr="00913085">
        <w:rPr>
          <w:b/>
          <w:bCs/>
          <w:color w:val="403152" w:themeColor="accent4" w:themeShade="80"/>
        </w:rPr>
        <w:t>poor peer relationships.</w:t>
      </w:r>
    </w:p>
    <w:p w:rsidR="00B62903" w:rsidRPr="00913085" w:rsidRDefault="00B62903" w:rsidP="00B62903">
      <w:pPr>
        <w:pStyle w:val="NoteLevel1"/>
        <w:rPr>
          <w:color w:val="403152" w:themeColor="accent4" w:themeShade="80"/>
        </w:rPr>
      </w:pPr>
      <w:r w:rsidRPr="00913085">
        <w:rPr>
          <w:color w:val="403152" w:themeColor="accent4" w:themeShade="80"/>
        </w:rPr>
        <w:t xml:space="preserve">•Children of abuse do </w:t>
      </w:r>
      <w:r w:rsidRPr="00913085">
        <w:rPr>
          <w:b/>
          <w:bCs/>
          <w:color w:val="403152" w:themeColor="accent4" w:themeShade="80"/>
        </w:rPr>
        <w:t>poorly in school.</w:t>
      </w:r>
    </w:p>
    <w:p w:rsidR="00B62903" w:rsidRPr="00913085" w:rsidRDefault="00B62903" w:rsidP="00B62903">
      <w:pPr>
        <w:pStyle w:val="NoteLevel1"/>
        <w:rPr>
          <w:color w:val="403152" w:themeColor="accent4" w:themeShade="80"/>
        </w:rPr>
      </w:pPr>
      <w:r w:rsidRPr="00913085">
        <w:rPr>
          <w:color w:val="403152" w:themeColor="accent4" w:themeShade="80"/>
        </w:rPr>
        <w:t xml:space="preserve">•Adults who were abused as children experience more </w:t>
      </w:r>
      <w:r w:rsidRPr="00913085">
        <w:rPr>
          <w:b/>
          <w:bCs/>
          <w:color w:val="403152" w:themeColor="accent4" w:themeShade="80"/>
        </w:rPr>
        <w:t>depression</w:t>
      </w:r>
      <w:r w:rsidRPr="00913085">
        <w:rPr>
          <w:color w:val="403152" w:themeColor="accent4" w:themeShade="80"/>
        </w:rPr>
        <w:t xml:space="preserve"> and </w:t>
      </w:r>
      <w:r w:rsidRPr="00913085">
        <w:rPr>
          <w:b/>
          <w:bCs/>
          <w:color w:val="403152" w:themeColor="accent4" w:themeShade="80"/>
        </w:rPr>
        <w:t>anxiety</w:t>
      </w:r>
      <w:r w:rsidRPr="00913085">
        <w:rPr>
          <w:color w:val="403152" w:themeColor="accent4" w:themeShade="80"/>
        </w:rPr>
        <w:t xml:space="preserve"> and are more likely to abuse their children.</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 xml:space="preserve">•Preventing Abuse &amp; Maltreatment </w:t>
      </w:r>
      <w:r w:rsidRPr="00913085">
        <w:rPr>
          <w:color w:val="403152" w:themeColor="accent4" w:themeShade="80"/>
        </w:rPr>
        <w:br/>
      </w:r>
      <w:r w:rsidRPr="00913085">
        <w:rPr>
          <w:b/>
          <w:bCs/>
          <w:color w:val="403152" w:themeColor="accent4" w:themeShade="80"/>
        </w:rPr>
        <w:t>(Pp. 207 - 208)</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Reducing physical punishment</w:t>
      </w:r>
      <w:r w:rsidRPr="00913085">
        <w:rPr>
          <w:color w:val="403152" w:themeColor="accent4" w:themeShade="80"/>
        </w:rPr>
        <w:t xml:space="preserve"> can help.</w:t>
      </w:r>
    </w:p>
    <w:p w:rsidR="00B62903" w:rsidRPr="00913085" w:rsidRDefault="00B62903" w:rsidP="00B62903">
      <w:pPr>
        <w:pStyle w:val="NoteLevel1"/>
        <w:rPr>
          <w:color w:val="403152" w:themeColor="accent4" w:themeShade="80"/>
        </w:rPr>
      </w:pPr>
      <w:r w:rsidRPr="00913085">
        <w:rPr>
          <w:color w:val="403152" w:themeColor="accent4" w:themeShade="80"/>
        </w:rPr>
        <w:t xml:space="preserve">•Maintaining </w:t>
      </w:r>
      <w:r w:rsidRPr="00913085">
        <w:rPr>
          <w:b/>
          <w:bCs/>
          <w:color w:val="403152" w:themeColor="accent4" w:themeShade="80"/>
        </w:rPr>
        <w:t>social supports</w:t>
      </w:r>
      <w:r w:rsidRPr="00913085">
        <w:rPr>
          <w:color w:val="403152" w:themeColor="accent4" w:themeShade="80"/>
        </w:rPr>
        <w:t xml:space="preserve"> can give parents opportunities for venting and advise.</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Counseling</w:t>
      </w:r>
      <w:r w:rsidRPr="00913085">
        <w:rPr>
          <w:color w:val="403152" w:themeColor="accent4" w:themeShade="80"/>
        </w:rPr>
        <w:t xml:space="preserve"> and </w:t>
      </w:r>
      <w:r w:rsidRPr="00913085">
        <w:rPr>
          <w:b/>
          <w:bCs/>
          <w:color w:val="403152" w:themeColor="accent4" w:themeShade="80"/>
        </w:rPr>
        <w:t>parenting skills training</w:t>
      </w:r>
      <w:r w:rsidRPr="00913085">
        <w:rPr>
          <w:color w:val="403152" w:themeColor="accent4" w:themeShade="80"/>
        </w:rPr>
        <w:t xml:space="preserve"> can help.</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Independence and Emotions</w:t>
      </w:r>
      <w:r w:rsidRPr="00913085">
        <w:rPr>
          <w:color w:val="403152" w:themeColor="accent4" w:themeShade="80"/>
        </w:rPr>
        <w:t xml:space="preserve"> </w:t>
      </w:r>
      <w:r w:rsidRPr="00913085">
        <w:rPr>
          <w:b/>
          <w:bCs/>
          <w:color w:val="403152" w:themeColor="accent4" w:themeShade="80"/>
        </w:rPr>
        <w:t>(P. 208)</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Learning Objectives:</w:t>
      </w:r>
    </w:p>
    <w:p w:rsidR="00B62903" w:rsidRPr="00913085" w:rsidRDefault="00B62903" w:rsidP="00B62903">
      <w:pPr>
        <w:pStyle w:val="NoteLevel1"/>
        <w:rPr>
          <w:color w:val="403152" w:themeColor="accent4" w:themeShade="80"/>
        </w:rPr>
      </w:pPr>
      <w:r w:rsidRPr="00913085">
        <w:rPr>
          <w:color w:val="403152" w:themeColor="accent4" w:themeShade="80"/>
        </w:rPr>
        <w:t>–Identify the stage of Erikson’s theory of psychosocial development that applies to preschool children.</w:t>
      </w:r>
    </w:p>
    <w:p w:rsidR="00B62903" w:rsidRPr="00913085" w:rsidRDefault="00B62903" w:rsidP="00B62903">
      <w:pPr>
        <w:pStyle w:val="NoteLevel1"/>
        <w:rPr>
          <w:color w:val="403152" w:themeColor="accent4" w:themeShade="80"/>
        </w:rPr>
      </w:pPr>
      <w:r w:rsidRPr="00913085">
        <w:rPr>
          <w:color w:val="403152" w:themeColor="accent4" w:themeShade="80"/>
        </w:rPr>
        <w:t>–Discuss how emotions develop during the preschool years.</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Erikson’s Stages of Psychosocial Development</w:t>
      </w:r>
      <w:r w:rsidRPr="00913085">
        <w:rPr>
          <w:color w:val="403152" w:themeColor="accent4" w:themeShade="80"/>
        </w:rPr>
        <w:t xml:space="preserve"> </w:t>
      </w:r>
      <w:r w:rsidRPr="00913085">
        <w:rPr>
          <w:b/>
          <w:bCs/>
          <w:color w:val="403152" w:themeColor="accent4" w:themeShade="80"/>
        </w:rPr>
        <w:t>(P. 209)</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Initiative vs. Guilt</w:t>
      </w:r>
      <w:r w:rsidRPr="00913085">
        <w:rPr>
          <w:color w:val="403152" w:themeColor="accent4" w:themeShade="80"/>
        </w:rPr>
        <w:t xml:space="preserve"> (3-4 years)</w:t>
      </w:r>
    </w:p>
    <w:p w:rsidR="00B62903" w:rsidRPr="00913085" w:rsidRDefault="00B62903" w:rsidP="00B62903">
      <w:pPr>
        <w:pStyle w:val="NoteLevel1"/>
        <w:rPr>
          <w:color w:val="403152" w:themeColor="accent4" w:themeShade="80"/>
        </w:rPr>
      </w:pPr>
      <w:r w:rsidRPr="00913085">
        <w:rPr>
          <w:color w:val="403152" w:themeColor="accent4" w:themeShade="80"/>
        </w:rPr>
        <w:t xml:space="preserve">–Children develop imagination for possibilities for themselves.  </w:t>
      </w:r>
    </w:p>
    <w:p w:rsidR="00B62903" w:rsidRPr="00913085" w:rsidRDefault="00B62903" w:rsidP="00B62903">
      <w:pPr>
        <w:pStyle w:val="NoteLevel1"/>
        <w:rPr>
          <w:color w:val="403152" w:themeColor="accent4" w:themeShade="80"/>
        </w:rPr>
      </w:pPr>
      <w:r w:rsidRPr="00913085">
        <w:rPr>
          <w:color w:val="403152" w:themeColor="accent4" w:themeShade="80"/>
        </w:rPr>
        <w:t>–Play becomes purposeful and includes paying the roles of mother, father, teacher, or athlete.</w:t>
      </w:r>
    </w:p>
    <w:p w:rsidR="00B62903" w:rsidRPr="00913085" w:rsidRDefault="00B62903" w:rsidP="00B62903">
      <w:pPr>
        <w:pStyle w:val="NoteLevel1"/>
        <w:rPr>
          <w:color w:val="403152" w:themeColor="accent4" w:themeShade="80"/>
        </w:rPr>
      </w:pPr>
      <w:r w:rsidRPr="00913085">
        <w:rPr>
          <w:color w:val="403152" w:themeColor="accent4" w:themeShade="80"/>
        </w:rPr>
        <w:t>–With proper encouragement and balance, initiative and cooperation are developed.</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Emotional Development in Preschool Children</w:t>
      </w:r>
      <w:r w:rsidRPr="00913085">
        <w:rPr>
          <w:color w:val="403152" w:themeColor="accent4" w:themeShade="80"/>
        </w:rPr>
        <w:t xml:space="preserve"> </w:t>
      </w:r>
      <w:r w:rsidRPr="00913085">
        <w:rPr>
          <w:b/>
          <w:bCs/>
          <w:color w:val="403152" w:themeColor="accent4" w:themeShade="80"/>
        </w:rPr>
        <w:t>(</w:t>
      </w:r>
      <w:proofErr w:type="gramStart"/>
      <w:r w:rsidRPr="00913085">
        <w:rPr>
          <w:b/>
          <w:bCs/>
          <w:color w:val="403152" w:themeColor="accent4" w:themeShade="80"/>
        </w:rPr>
        <w:t>P  209</w:t>
      </w:r>
      <w:proofErr w:type="gramEnd"/>
      <w:r w:rsidRPr="00913085">
        <w:rPr>
          <w:b/>
          <w:bCs/>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•Cognitive growth means elementary school children experience </w:t>
      </w:r>
      <w:r w:rsidRPr="00913085">
        <w:rPr>
          <w:b/>
          <w:bCs/>
          <w:color w:val="403152" w:themeColor="accent4" w:themeShade="80"/>
        </w:rPr>
        <w:t>shame</w:t>
      </w:r>
      <w:r w:rsidRPr="00913085">
        <w:rPr>
          <w:color w:val="403152" w:themeColor="accent4" w:themeShade="80"/>
        </w:rPr>
        <w:t xml:space="preserve"> and </w:t>
      </w:r>
      <w:r w:rsidRPr="00913085">
        <w:rPr>
          <w:b/>
          <w:bCs/>
          <w:color w:val="403152" w:themeColor="accent4" w:themeShade="80"/>
        </w:rPr>
        <w:t>guilt</w:t>
      </w:r>
      <w:r w:rsidRPr="00913085">
        <w:rPr>
          <w:color w:val="403152" w:themeColor="accent4" w:themeShade="80"/>
        </w:rPr>
        <w:t xml:space="preserve"> they would not have when young.</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Pride</w:t>
      </w:r>
      <w:r w:rsidRPr="00913085">
        <w:rPr>
          <w:color w:val="403152" w:themeColor="accent4" w:themeShade="80"/>
        </w:rPr>
        <w:t xml:space="preserve"> generally develops around the age of 3.</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Regulating and Using Others Emotions</w:t>
      </w:r>
      <w:r w:rsidRPr="00913085">
        <w:rPr>
          <w:color w:val="403152" w:themeColor="accent4" w:themeShade="80"/>
        </w:rPr>
        <w:t xml:space="preserve"> </w:t>
      </w:r>
      <w:r w:rsidRPr="00913085">
        <w:rPr>
          <w:b/>
          <w:bCs/>
          <w:color w:val="403152" w:themeColor="accent4" w:themeShade="80"/>
        </w:rPr>
        <w:t>(Pp. 209 - 210)</w:t>
      </w:r>
    </w:p>
    <w:p w:rsidR="00B62903" w:rsidRPr="00913085" w:rsidRDefault="00B62903" w:rsidP="00B62903">
      <w:pPr>
        <w:pStyle w:val="NoteLevel1"/>
        <w:rPr>
          <w:color w:val="403152" w:themeColor="accent4" w:themeShade="80"/>
        </w:rPr>
      </w:pPr>
      <w:r w:rsidRPr="00913085">
        <w:rPr>
          <w:color w:val="403152" w:themeColor="accent4" w:themeShade="80"/>
        </w:rPr>
        <w:t xml:space="preserve">•As children’s cognitive skills develop, they become more adept at </w:t>
      </w:r>
      <w:r w:rsidRPr="00913085">
        <w:rPr>
          <w:b/>
          <w:bCs/>
          <w:color w:val="403152" w:themeColor="accent4" w:themeShade="80"/>
        </w:rPr>
        <w:t>identifying</w:t>
      </w:r>
      <w:r w:rsidRPr="00913085">
        <w:rPr>
          <w:color w:val="403152" w:themeColor="accent4" w:themeShade="80"/>
        </w:rPr>
        <w:t xml:space="preserve"> other’s emotions and </w:t>
      </w:r>
      <w:r w:rsidRPr="00913085">
        <w:rPr>
          <w:b/>
          <w:bCs/>
          <w:color w:val="403152" w:themeColor="accent4" w:themeShade="80"/>
        </w:rPr>
        <w:t>modifying</w:t>
      </w:r>
      <w:r w:rsidRPr="00913085">
        <w:rPr>
          <w:color w:val="403152" w:themeColor="accent4" w:themeShade="80"/>
        </w:rPr>
        <w:t xml:space="preserve"> their </w:t>
      </w:r>
      <w:proofErr w:type="spellStart"/>
      <w:r w:rsidRPr="00913085">
        <w:rPr>
          <w:b/>
          <w:bCs/>
          <w:color w:val="403152" w:themeColor="accent4" w:themeShade="80"/>
        </w:rPr>
        <w:t>behaviour</w:t>
      </w:r>
      <w:proofErr w:type="spellEnd"/>
      <w:r w:rsidRPr="00913085">
        <w:rPr>
          <w:color w:val="403152" w:themeColor="accent4" w:themeShade="80"/>
        </w:rPr>
        <w:t xml:space="preserve"> accordingly.</w:t>
      </w:r>
    </w:p>
    <w:p w:rsidR="00B62903" w:rsidRPr="00913085" w:rsidRDefault="00B62903" w:rsidP="00B62903">
      <w:pPr>
        <w:pStyle w:val="NoteLevel1"/>
        <w:rPr>
          <w:color w:val="403152" w:themeColor="accent4" w:themeShade="80"/>
        </w:rPr>
      </w:pPr>
      <w:r w:rsidRPr="00913085">
        <w:rPr>
          <w:color w:val="403152" w:themeColor="accent4" w:themeShade="80"/>
        </w:rPr>
        <w:t xml:space="preserve">•Begin to understand how emotions </w:t>
      </w:r>
      <w:r w:rsidRPr="00913085">
        <w:rPr>
          <w:b/>
          <w:bCs/>
          <w:color w:val="403152" w:themeColor="accent4" w:themeShade="80"/>
        </w:rPr>
        <w:t>influence</w:t>
      </w:r>
      <w:r w:rsidRPr="00913085">
        <w:rPr>
          <w:color w:val="403152" w:themeColor="accent4" w:themeShade="80"/>
        </w:rPr>
        <w:t xml:space="preserve"> a person’s </w:t>
      </w:r>
      <w:proofErr w:type="spellStart"/>
      <w:r w:rsidRPr="00913085">
        <w:rPr>
          <w:b/>
          <w:bCs/>
          <w:color w:val="403152" w:themeColor="accent4" w:themeShade="80"/>
        </w:rPr>
        <w:t>behaviour</w:t>
      </w:r>
      <w:proofErr w:type="spellEnd"/>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Regulating Emotions</w:t>
      </w:r>
      <w:r w:rsidRPr="00913085">
        <w:rPr>
          <w:color w:val="403152" w:themeColor="accent4" w:themeShade="80"/>
        </w:rPr>
        <w:t xml:space="preserve"> </w:t>
      </w:r>
      <w:r w:rsidRPr="00913085">
        <w:rPr>
          <w:b/>
          <w:bCs/>
          <w:color w:val="403152" w:themeColor="accent4" w:themeShade="80"/>
        </w:rPr>
        <w:t>(P. 210)</w:t>
      </w:r>
    </w:p>
    <w:p w:rsidR="00B62903" w:rsidRPr="00913085" w:rsidRDefault="00B62903" w:rsidP="00B62903">
      <w:pPr>
        <w:pStyle w:val="NoteLevel1"/>
        <w:rPr>
          <w:color w:val="403152" w:themeColor="accent4" w:themeShade="80"/>
        </w:rPr>
      </w:pPr>
      <w:r w:rsidRPr="00913085">
        <w:rPr>
          <w:color w:val="403152" w:themeColor="accent4" w:themeShade="80"/>
        </w:rPr>
        <w:t xml:space="preserve">•Become </w:t>
      </w:r>
      <w:r w:rsidRPr="00913085">
        <w:rPr>
          <w:b/>
          <w:bCs/>
          <w:color w:val="403152" w:themeColor="accent4" w:themeShade="80"/>
        </w:rPr>
        <w:t>less dependent</w:t>
      </w:r>
      <w:r w:rsidRPr="00913085">
        <w:rPr>
          <w:color w:val="403152" w:themeColor="accent4" w:themeShade="80"/>
        </w:rPr>
        <w:t xml:space="preserve"> upon others to control their emotions.</w:t>
      </w:r>
    </w:p>
    <w:p w:rsidR="00B62903" w:rsidRPr="00913085" w:rsidRDefault="00B62903" w:rsidP="00B62903">
      <w:pPr>
        <w:pStyle w:val="NoteLevel1"/>
        <w:rPr>
          <w:color w:val="403152" w:themeColor="accent4" w:themeShade="80"/>
        </w:rPr>
      </w:pPr>
      <w:r w:rsidRPr="00913085">
        <w:rPr>
          <w:color w:val="403152" w:themeColor="accent4" w:themeShade="80"/>
        </w:rPr>
        <w:t xml:space="preserve">•Begin to use </w:t>
      </w:r>
      <w:r w:rsidRPr="00913085">
        <w:rPr>
          <w:b/>
          <w:bCs/>
          <w:color w:val="403152" w:themeColor="accent4" w:themeShade="80"/>
        </w:rPr>
        <w:t>mental strategies</w:t>
      </w:r>
      <w:r w:rsidRPr="00913085">
        <w:rPr>
          <w:color w:val="403152" w:themeColor="accent4" w:themeShade="80"/>
        </w:rPr>
        <w:t xml:space="preserve"> to regulate emotions.</w:t>
      </w:r>
    </w:p>
    <w:p w:rsidR="00B62903" w:rsidRPr="00913085" w:rsidRDefault="00B62903" w:rsidP="00B62903">
      <w:pPr>
        <w:pStyle w:val="NoteLevel1"/>
        <w:rPr>
          <w:color w:val="403152" w:themeColor="accent4" w:themeShade="80"/>
        </w:rPr>
      </w:pPr>
      <w:r w:rsidRPr="00913085">
        <w:rPr>
          <w:color w:val="403152" w:themeColor="accent4" w:themeShade="80"/>
        </w:rPr>
        <w:t xml:space="preserve">•Look for ways to regulate emotions </w:t>
      </w:r>
      <w:proofErr w:type="gramStart"/>
      <w:r w:rsidRPr="00913085">
        <w:rPr>
          <w:color w:val="403152" w:themeColor="accent4" w:themeShade="80"/>
        </w:rPr>
        <w:t>that work</w:t>
      </w:r>
      <w:proofErr w:type="gramEnd"/>
      <w:r w:rsidRPr="00913085">
        <w:rPr>
          <w:color w:val="403152" w:themeColor="accent4" w:themeShade="80"/>
        </w:rPr>
        <w:t xml:space="preserve">.  They </w:t>
      </w:r>
      <w:r w:rsidRPr="00913085">
        <w:rPr>
          <w:b/>
          <w:bCs/>
          <w:color w:val="403152" w:themeColor="accent4" w:themeShade="80"/>
        </w:rPr>
        <w:t>adapt</w:t>
      </w:r>
      <w:r w:rsidRPr="00913085">
        <w:rPr>
          <w:color w:val="403152" w:themeColor="accent4" w:themeShade="80"/>
        </w:rPr>
        <w:t xml:space="preserve"> the method to the situation.</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 xml:space="preserve">Self-Awareness During Preschool Years </w:t>
      </w:r>
      <w:r w:rsidRPr="00913085">
        <w:rPr>
          <w:color w:val="403152" w:themeColor="accent4" w:themeShade="80"/>
        </w:rPr>
        <w:t xml:space="preserve"> </w:t>
      </w:r>
      <w:r w:rsidRPr="00913085">
        <w:rPr>
          <w:b/>
          <w:bCs/>
          <w:color w:val="403152" w:themeColor="accent4" w:themeShade="80"/>
        </w:rPr>
        <w:t>(P. 211)</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Learning Objectives:</w:t>
      </w:r>
    </w:p>
    <w:p w:rsidR="00B62903" w:rsidRPr="00913085" w:rsidRDefault="00B62903" w:rsidP="00B62903">
      <w:pPr>
        <w:pStyle w:val="NoteLevel1"/>
        <w:rPr>
          <w:color w:val="403152" w:themeColor="accent4" w:themeShade="80"/>
        </w:rPr>
      </w:pPr>
      <w:r w:rsidRPr="00913085">
        <w:rPr>
          <w:color w:val="403152" w:themeColor="accent4" w:themeShade="80"/>
        </w:rPr>
        <w:t>–Discuss preschoolers’ self-concept.</w:t>
      </w:r>
    </w:p>
    <w:p w:rsidR="00B62903" w:rsidRPr="00913085" w:rsidRDefault="00B62903" w:rsidP="00B62903">
      <w:pPr>
        <w:pStyle w:val="NoteLevel1"/>
        <w:rPr>
          <w:color w:val="403152" w:themeColor="accent4" w:themeShade="80"/>
        </w:rPr>
      </w:pPr>
      <w:r w:rsidRPr="00913085">
        <w:rPr>
          <w:color w:val="403152" w:themeColor="accent4" w:themeShade="80"/>
        </w:rPr>
        <w:t>–Describe how preschool children begin to acquire a theory of mind.</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Self-Concept in Early Childhood</w:t>
      </w:r>
      <w:r w:rsidRPr="00913085">
        <w:rPr>
          <w:color w:val="403152" w:themeColor="accent4" w:themeShade="80"/>
        </w:rPr>
        <w:br/>
      </w:r>
      <w:r w:rsidRPr="00913085">
        <w:rPr>
          <w:b/>
          <w:bCs/>
          <w:color w:val="403152" w:themeColor="accent4" w:themeShade="80"/>
        </w:rPr>
        <w:t>(P. 211)</w:t>
      </w:r>
    </w:p>
    <w:p w:rsidR="00B62903" w:rsidRPr="00913085" w:rsidRDefault="00B62903" w:rsidP="00B62903">
      <w:pPr>
        <w:pStyle w:val="NoteLevel1"/>
        <w:rPr>
          <w:color w:val="403152" w:themeColor="accent4" w:themeShade="80"/>
        </w:rPr>
      </w:pPr>
      <w:r w:rsidRPr="00913085">
        <w:rPr>
          <w:color w:val="403152" w:themeColor="accent4" w:themeShade="80"/>
        </w:rPr>
        <w:t xml:space="preserve">•Children who are self-aware are more likely to say </w:t>
      </w:r>
      <w:r w:rsidRPr="00913085">
        <w:rPr>
          <w:b/>
          <w:bCs/>
          <w:color w:val="403152" w:themeColor="accent4" w:themeShade="80"/>
        </w:rPr>
        <w:t>“mine”.</w:t>
      </w:r>
    </w:p>
    <w:p w:rsidR="00B62903" w:rsidRPr="00913085" w:rsidRDefault="00B62903" w:rsidP="00B62903">
      <w:pPr>
        <w:pStyle w:val="NoteLevel1"/>
        <w:rPr>
          <w:color w:val="403152" w:themeColor="accent4" w:themeShade="80"/>
        </w:rPr>
      </w:pPr>
      <w:r w:rsidRPr="00913085">
        <w:rPr>
          <w:color w:val="403152" w:themeColor="accent4" w:themeShade="80"/>
        </w:rPr>
        <w:t xml:space="preserve">•Self-aware children are more likely to say </w:t>
      </w:r>
      <w:r w:rsidRPr="00913085">
        <w:rPr>
          <w:b/>
          <w:bCs/>
          <w:color w:val="403152" w:themeColor="accent4" w:themeShade="80"/>
        </w:rPr>
        <w:t>positive</w:t>
      </w:r>
      <w:r w:rsidRPr="00913085">
        <w:rPr>
          <w:color w:val="403152" w:themeColor="accent4" w:themeShade="80"/>
        </w:rPr>
        <w:t xml:space="preserve"> things during their </w:t>
      </w:r>
      <w:r w:rsidRPr="00913085">
        <w:rPr>
          <w:b/>
          <w:bCs/>
          <w:color w:val="403152" w:themeColor="accent4" w:themeShade="80"/>
        </w:rPr>
        <w:t>interactions</w:t>
      </w:r>
      <w:r w:rsidRPr="00913085">
        <w:rPr>
          <w:color w:val="403152" w:themeColor="accent4" w:themeShade="80"/>
        </w:rPr>
        <w:t xml:space="preserve"> with peers.</w:t>
      </w:r>
    </w:p>
    <w:p w:rsidR="00B62903" w:rsidRPr="00913085" w:rsidRDefault="00B62903" w:rsidP="00B62903">
      <w:pPr>
        <w:pStyle w:val="NoteLevel1"/>
        <w:rPr>
          <w:color w:val="403152" w:themeColor="accent4" w:themeShade="80"/>
        </w:rPr>
      </w:pPr>
      <w:r w:rsidRPr="00913085">
        <w:rPr>
          <w:color w:val="403152" w:themeColor="accent4" w:themeShade="80"/>
        </w:rPr>
        <w:t xml:space="preserve">•Throughout preschool years, </w:t>
      </w:r>
      <w:r w:rsidRPr="00913085">
        <w:rPr>
          <w:b/>
          <w:bCs/>
          <w:color w:val="403152" w:themeColor="accent4" w:themeShade="80"/>
        </w:rPr>
        <w:t>possessions</w:t>
      </w:r>
      <w:r w:rsidRPr="00913085">
        <w:rPr>
          <w:color w:val="403152" w:themeColor="accent4" w:themeShade="80"/>
        </w:rPr>
        <w:t xml:space="preserve"> continue to be one way in which children </w:t>
      </w:r>
      <w:r w:rsidRPr="00913085">
        <w:rPr>
          <w:b/>
          <w:bCs/>
          <w:color w:val="403152" w:themeColor="accent4" w:themeShade="80"/>
        </w:rPr>
        <w:t>define</w:t>
      </w:r>
      <w:r w:rsidRPr="00913085">
        <w:rPr>
          <w:color w:val="403152" w:themeColor="accent4" w:themeShade="80"/>
        </w:rPr>
        <w:t xml:space="preserve"> themselves.</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Theory of Mind</w:t>
      </w:r>
      <w:r w:rsidRPr="00913085">
        <w:rPr>
          <w:color w:val="403152" w:themeColor="accent4" w:themeShade="80"/>
        </w:rPr>
        <w:t xml:space="preserve"> </w:t>
      </w:r>
      <w:r w:rsidRPr="00913085">
        <w:rPr>
          <w:b/>
          <w:bCs/>
          <w:color w:val="403152" w:themeColor="accent4" w:themeShade="80"/>
        </w:rPr>
        <w:t>(Pp. 211 - 213)</w:t>
      </w:r>
    </w:p>
    <w:p w:rsidR="00B62903" w:rsidRPr="00913085" w:rsidRDefault="00B62903" w:rsidP="00B62903">
      <w:pPr>
        <w:pStyle w:val="NoteLevel1"/>
        <w:rPr>
          <w:color w:val="403152" w:themeColor="accent4" w:themeShade="80"/>
        </w:rPr>
      </w:pPr>
      <w:r w:rsidRPr="00913085">
        <w:rPr>
          <w:color w:val="403152" w:themeColor="accent4" w:themeShade="80"/>
        </w:rPr>
        <w:t xml:space="preserve">•Youngsters begin to realize that people have </w:t>
      </w:r>
      <w:r w:rsidRPr="00913085">
        <w:rPr>
          <w:b/>
          <w:bCs/>
          <w:color w:val="403152" w:themeColor="accent4" w:themeShade="80"/>
        </w:rPr>
        <w:t>thoughts, beliefs, and intentions</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•Understand these cause people to behave as they do.</w:t>
      </w:r>
    </w:p>
    <w:p w:rsidR="00B62903" w:rsidRPr="00913085" w:rsidRDefault="00B62903" w:rsidP="00B62903">
      <w:pPr>
        <w:pStyle w:val="NoteLevel1"/>
        <w:rPr>
          <w:color w:val="403152" w:themeColor="accent4" w:themeShade="80"/>
        </w:rPr>
      </w:pPr>
      <w:r w:rsidRPr="00913085">
        <w:rPr>
          <w:color w:val="403152" w:themeColor="accent4" w:themeShade="80"/>
        </w:rPr>
        <w:t xml:space="preserve">•Collectively, ideas about connections between thoughts, beliefs, and </w:t>
      </w:r>
      <w:proofErr w:type="spellStart"/>
      <w:r w:rsidRPr="00913085">
        <w:rPr>
          <w:color w:val="403152" w:themeColor="accent4" w:themeShade="80"/>
        </w:rPr>
        <w:t>behaviour</w:t>
      </w:r>
      <w:proofErr w:type="spellEnd"/>
      <w:r w:rsidRPr="00913085">
        <w:rPr>
          <w:color w:val="403152" w:themeColor="accent4" w:themeShade="80"/>
        </w:rPr>
        <w:t xml:space="preserve"> form a </w:t>
      </w:r>
      <w:r w:rsidRPr="00913085">
        <w:rPr>
          <w:b/>
          <w:bCs/>
          <w:color w:val="403152" w:themeColor="accent4" w:themeShade="80"/>
        </w:rPr>
        <w:t>theory of mind</w:t>
      </w:r>
      <w:r w:rsidRPr="00913085">
        <w:rPr>
          <w:color w:val="403152" w:themeColor="accent4" w:themeShade="80"/>
        </w:rPr>
        <w:t xml:space="preserve">, an intuitive understanding of the link between mind and </w:t>
      </w:r>
      <w:proofErr w:type="spellStart"/>
      <w:r w:rsidRPr="00913085">
        <w:rPr>
          <w:color w:val="403152" w:themeColor="accent4" w:themeShade="80"/>
        </w:rPr>
        <w:t>behaviour</w:t>
      </w:r>
      <w:proofErr w:type="spellEnd"/>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•Interacting with Others </w:t>
      </w:r>
      <w:r w:rsidRPr="00913085">
        <w:rPr>
          <w:b/>
          <w:bCs/>
          <w:color w:val="403152" w:themeColor="accent4" w:themeShade="80"/>
        </w:rPr>
        <w:t>(P. 213)</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Learning Objectives:</w:t>
      </w:r>
    </w:p>
    <w:p w:rsidR="00B62903" w:rsidRPr="00913085" w:rsidRDefault="00B62903" w:rsidP="00B62903">
      <w:pPr>
        <w:pStyle w:val="NoteLevel1"/>
        <w:rPr>
          <w:color w:val="403152" w:themeColor="accent4" w:themeShade="80"/>
        </w:rPr>
      </w:pPr>
      <w:r w:rsidRPr="00913085">
        <w:rPr>
          <w:color w:val="403152" w:themeColor="accent4" w:themeShade="80"/>
        </w:rPr>
        <w:t>–Identify when children first begin to play with each other and discuss how play changes during the preschool years.</w:t>
      </w:r>
    </w:p>
    <w:p w:rsidR="00B62903" w:rsidRPr="00913085" w:rsidRDefault="00B62903" w:rsidP="00B62903">
      <w:pPr>
        <w:pStyle w:val="NoteLevel1"/>
        <w:rPr>
          <w:color w:val="403152" w:themeColor="accent4" w:themeShade="80"/>
        </w:rPr>
      </w:pPr>
      <w:r w:rsidRPr="00913085">
        <w:rPr>
          <w:color w:val="403152" w:themeColor="accent4" w:themeShade="80"/>
        </w:rPr>
        <w:t>–Discuss what determines whether children help one another and the experiences that make children more inclined to help.</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Make-Believe</w:t>
      </w:r>
      <w:r w:rsidRPr="00913085">
        <w:rPr>
          <w:color w:val="403152" w:themeColor="accent4" w:themeShade="80"/>
        </w:rPr>
        <w:t xml:space="preserve"> </w:t>
      </w:r>
      <w:r w:rsidRPr="00913085">
        <w:rPr>
          <w:b/>
          <w:bCs/>
          <w:color w:val="403152" w:themeColor="accent4" w:themeShade="80"/>
        </w:rPr>
        <w:t>(Pp. 214 – 215)</w:t>
      </w:r>
    </w:p>
    <w:p w:rsidR="00B62903" w:rsidRPr="00913085" w:rsidRDefault="00B62903" w:rsidP="00B62903">
      <w:pPr>
        <w:pStyle w:val="NoteLevel1"/>
        <w:rPr>
          <w:color w:val="403152" w:themeColor="accent4" w:themeShade="80"/>
        </w:rPr>
      </w:pPr>
      <w:r w:rsidRPr="00913085">
        <w:rPr>
          <w:color w:val="403152" w:themeColor="accent4" w:themeShade="80"/>
        </w:rPr>
        <w:t xml:space="preserve">•Starting at the age of 2 children participate in </w:t>
      </w:r>
      <w:r w:rsidRPr="00913085">
        <w:rPr>
          <w:b/>
          <w:bCs/>
          <w:color w:val="403152" w:themeColor="accent4" w:themeShade="80"/>
        </w:rPr>
        <w:t>cooperative play</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•During preschool years, this cooperative play often takes the form of make-believe.</w:t>
      </w:r>
    </w:p>
    <w:p w:rsidR="00B62903" w:rsidRPr="00913085" w:rsidRDefault="00B62903" w:rsidP="00B62903">
      <w:pPr>
        <w:pStyle w:val="NoteLevel1"/>
        <w:rPr>
          <w:color w:val="403152" w:themeColor="accent4" w:themeShade="80"/>
        </w:rPr>
      </w:pPr>
      <w:r w:rsidRPr="00913085">
        <w:rPr>
          <w:color w:val="403152" w:themeColor="accent4" w:themeShade="80"/>
        </w:rPr>
        <w:t xml:space="preserve">•Make-believe reflects the </w:t>
      </w:r>
      <w:r w:rsidRPr="00913085">
        <w:rPr>
          <w:b/>
          <w:bCs/>
          <w:color w:val="403152" w:themeColor="accent4" w:themeShade="80"/>
        </w:rPr>
        <w:t>values</w:t>
      </w:r>
      <w:r w:rsidRPr="00913085">
        <w:rPr>
          <w:color w:val="403152" w:themeColor="accent4" w:themeShade="80"/>
        </w:rPr>
        <w:t xml:space="preserve"> important in a child’s </w:t>
      </w:r>
      <w:r w:rsidRPr="00913085">
        <w:rPr>
          <w:b/>
          <w:bCs/>
          <w:color w:val="403152" w:themeColor="accent4" w:themeShade="80"/>
        </w:rPr>
        <w:t>culture</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•Make-believe promotes </w:t>
      </w:r>
      <w:r w:rsidRPr="00913085">
        <w:rPr>
          <w:b/>
          <w:bCs/>
          <w:color w:val="403152" w:themeColor="accent4" w:themeShade="80"/>
        </w:rPr>
        <w:t>cognitive development</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•Allows children to explore topics that </w:t>
      </w:r>
      <w:r w:rsidRPr="00913085">
        <w:rPr>
          <w:b/>
          <w:bCs/>
          <w:color w:val="403152" w:themeColor="accent4" w:themeShade="80"/>
        </w:rPr>
        <w:t>frighten</w:t>
      </w:r>
      <w:r w:rsidRPr="00913085">
        <w:rPr>
          <w:color w:val="403152" w:themeColor="accent4" w:themeShade="80"/>
        </w:rPr>
        <w:t xml:space="preserve"> them.</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Solitary Play</w:t>
      </w:r>
      <w:r w:rsidRPr="00913085">
        <w:rPr>
          <w:color w:val="403152" w:themeColor="accent4" w:themeShade="80"/>
        </w:rPr>
        <w:t xml:space="preserve"> </w:t>
      </w:r>
      <w:r w:rsidRPr="00913085">
        <w:rPr>
          <w:b/>
          <w:bCs/>
          <w:color w:val="403152" w:themeColor="accent4" w:themeShade="80"/>
        </w:rPr>
        <w:t>(P. 214)</w:t>
      </w:r>
    </w:p>
    <w:p w:rsidR="00B62903" w:rsidRPr="00913085" w:rsidRDefault="00B62903" w:rsidP="00B62903">
      <w:pPr>
        <w:pStyle w:val="NoteLevel1"/>
        <w:rPr>
          <w:color w:val="403152" w:themeColor="accent4" w:themeShade="80"/>
        </w:rPr>
      </w:pPr>
      <w:r w:rsidRPr="00913085">
        <w:rPr>
          <w:color w:val="403152" w:themeColor="accent4" w:themeShade="80"/>
        </w:rPr>
        <w:t xml:space="preserve">•Usually </w:t>
      </w:r>
      <w:r w:rsidRPr="00913085">
        <w:rPr>
          <w:b/>
          <w:bCs/>
          <w:color w:val="403152" w:themeColor="accent4" w:themeShade="80"/>
        </w:rPr>
        <w:t>not</w:t>
      </w:r>
      <w:r w:rsidRPr="00913085">
        <w:rPr>
          <w:color w:val="403152" w:themeColor="accent4" w:themeShade="80"/>
        </w:rPr>
        <w:t xml:space="preserve"> indicator of </w:t>
      </w:r>
      <w:r w:rsidRPr="00913085">
        <w:rPr>
          <w:b/>
          <w:bCs/>
          <w:color w:val="403152" w:themeColor="accent4" w:themeShade="80"/>
        </w:rPr>
        <w:t>problems</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Wandering aimlessly</w:t>
      </w:r>
      <w:r w:rsidRPr="00913085">
        <w:rPr>
          <w:color w:val="403152" w:themeColor="accent4" w:themeShade="80"/>
        </w:rPr>
        <w:t xml:space="preserve"> or hovering over others playing may be reason to seek professional consultation.</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Gender Differences in Play</w:t>
      </w:r>
      <w:r w:rsidRPr="00913085">
        <w:rPr>
          <w:color w:val="403152" w:themeColor="accent4" w:themeShade="80"/>
        </w:rPr>
        <w:t xml:space="preserve">       </w:t>
      </w:r>
      <w:r w:rsidRPr="00913085">
        <w:rPr>
          <w:b/>
          <w:bCs/>
          <w:color w:val="403152" w:themeColor="accent4" w:themeShade="80"/>
        </w:rPr>
        <w:t>(Pp. 215 – 216)</w:t>
      </w:r>
    </w:p>
    <w:p w:rsidR="00B62903" w:rsidRPr="00913085" w:rsidRDefault="00B62903" w:rsidP="00B62903">
      <w:pPr>
        <w:pStyle w:val="NoteLevel1"/>
        <w:rPr>
          <w:color w:val="403152" w:themeColor="accent4" w:themeShade="80"/>
        </w:rPr>
      </w:pPr>
      <w:r w:rsidRPr="00913085">
        <w:rPr>
          <w:color w:val="403152" w:themeColor="accent4" w:themeShade="80"/>
        </w:rPr>
        <w:t xml:space="preserve">•Between 2-3, children begin preferring to play with peers of their </w:t>
      </w:r>
      <w:r w:rsidRPr="00913085">
        <w:rPr>
          <w:b/>
          <w:bCs/>
          <w:color w:val="403152" w:themeColor="accent4" w:themeShade="80"/>
        </w:rPr>
        <w:t>own gender</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•Children </w:t>
      </w:r>
      <w:r w:rsidRPr="00913085">
        <w:rPr>
          <w:b/>
          <w:bCs/>
          <w:color w:val="403152" w:themeColor="accent4" w:themeShade="80"/>
        </w:rPr>
        <w:t>resist</w:t>
      </w:r>
      <w:r w:rsidRPr="00913085">
        <w:rPr>
          <w:color w:val="403152" w:themeColor="accent4" w:themeShade="80"/>
        </w:rPr>
        <w:t xml:space="preserve"> parents’ suggestions to play with members of the </w:t>
      </w:r>
      <w:r w:rsidRPr="00913085">
        <w:rPr>
          <w:b/>
          <w:bCs/>
          <w:color w:val="403152" w:themeColor="accent4" w:themeShade="80"/>
        </w:rPr>
        <w:t>opposite sex</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•Children prefer </w:t>
      </w:r>
      <w:r w:rsidRPr="00913085">
        <w:rPr>
          <w:b/>
          <w:bCs/>
          <w:color w:val="403152" w:themeColor="accent4" w:themeShade="80"/>
        </w:rPr>
        <w:t>like-sexed playmates</w:t>
      </w:r>
      <w:r w:rsidRPr="00913085">
        <w:rPr>
          <w:color w:val="403152" w:themeColor="accent4" w:themeShade="80"/>
        </w:rPr>
        <w:t xml:space="preserve"> for all types of </w:t>
      </w:r>
      <w:r w:rsidRPr="00913085">
        <w:rPr>
          <w:b/>
          <w:bCs/>
          <w:color w:val="403152" w:themeColor="accent4" w:themeShade="80"/>
        </w:rPr>
        <w:t>activities</w:t>
      </w:r>
      <w:r w:rsidRPr="00913085">
        <w:rPr>
          <w:color w:val="403152" w:themeColor="accent4" w:themeShade="80"/>
        </w:rPr>
        <w:t>, not only for gender-typed games.</w:t>
      </w:r>
    </w:p>
    <w:p w:rsidR="00B62903" w:rsidRPr="00913085" w:rsidRDefault="00B62903" w:rsidP="00B62903">
      <w:pPr>
        <w:pStyle w:val="NoteLevel1"/>
        <w:rPr>
          <w:color w:val="403152" w:themeColor="accent4" w:themeShade="80"/>
        </w:rPr>
      </w:pPr>
      <w:r w:rsidRPr="00913085">
        <w:rPr>
          <w:color w:val="403152" w:themeColor="accent4" w:themeShade="80"/>
        </w:rPr>
        <w:t xml:space="preserve">–Girls tend to support girl peers in activity known as </w:t>
      </w:r>
      <w:r w:rsidRPr="00913085">
        <w:rPr>
          <w:b/>
          <w:bCs/>
          <w:color w:val="403152" w:themeColor="accent4" w:themeShade="80"/>
        </w:rPr>
        <w:t>enabling</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–Boys tend to contradict, threaten, and compete with boy peers in activity known as </w:t>
      </w:r>
      <w:r w:rsidRPr="00913085">
        <w:rPr>
          <w:b/>
          <w:bCs/>
          <w:color w:val="403152" w:themeColor="accent4" w:themeShade="80"/>
        </w:rPr>
        <w:t>constricting</w:t>
      </w:r>
      <w:r w:rsidRPr="00913085">
        <w:rPr>
          <w:color w:val="403152" w:themeColor="accent4" w:themeShade="80"/>
        </w:rPr>
        <w:t>.</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Parental Influence</w:t>
      </w:r>
      <w:r w:rsidRPr="00913085">
        <w:rPr>
          <w:color w:val="403152" w:themeColor="accent4" w:themeShade="80"/>
        </w:rPr>
        <w:t xml:space="preserve"> </w:t>
      </w:r>
      <w:r w:rsidRPr="00913085">
        <w:rPr>
          <w:b/>
          <w:bCs/>
          <w:color w:val="403152" w:themeColor="accent4" w:themeShade="80"/>
        </w:rPr>
        <w:t>(Pp. 216 – 217)</w:t>
      </w:r>
    </w:p>
    <w:p w:rsidR="00B62903" w:rsidRPr="00913085" w:rsidRDefault="00B62903" w:rsidP="00B62903">
      <w:pPr>
        <w:pStyle w:val="NoteLevel1"/>
        <w:rPr>
          <w:color w:val="403152" w:themeColor="accent4" w:themeShade="80"/>
        </w:rPr>
      </w:pPr>
      <w:r w:rsidRPr="00913085">
        <w:rPr>
          <w:color w:val="403152" w:themeColor="accent4" w:themeShade="80"/>
        </w:rPr>
        <w:t xml:space="preserve">•Parents tend to help in activities and </w:t>
      </w:r>
      <w:r w:rsidRPr="00913085">
        <w:rPr>
          <w:b/>
          <w:bCs/>
          <w:color w:val="403152" w:themeColor="accent4" w:themeShade="80"/>
        </w:rPr>
        <w:t>pretend</w:t>
      </w:r>
      <w:r w:rsidRPr="00913085">
        <w:rPr>
          <w:color w:val="403152" w:themeColor="accent4" w:themeShade="80"/>
        </w:rPr>
        <w:t xml:space="preserve"> along with young children.</w:t>
      </w:r>
    </w:p>
    <w:p w:rsidR="00B62903" w:rsidRPr="00913085" w:rsidRDefault="00B62903" w:rsidP="00B62903">
      <w:pPr>
        <w:pStyle w:val="NoteLevel1"/>
        <w:rPr>
          <w:color w:val="403152" w:themeColor="accent4" w:themeShade="80"/>
        </w:rPr>
      </w:pPr>
      <w:r w:rsidRPr="00913085">
        <w:rPr>
          <w:color w:val="403152" w:themeColor="accent4" w:themeShade="80"/>
        </w:rPr>
        <w:t xml:space="preserve">•Parents may play </w:t>
      </w:r>
      <w:r w:rsidRPr="00913085">
        <w:rPr>
          <w:b/>
          <w:bCs/>
          <w:color w:val="403152" w:themeColor="accent4" w:themeShade="80"/>
        </w:rPr>
        <w:t>mediator</w:t>
      </w:r>
      <w:r w:rsidRPr="00913085">
        <w:rPr>
          <w:color w:val="403152" w:themeColor="accent4" w:themeShade="80"/>
        </w:rPr>
        <w:t xml:space="preserve"> in settling disputes.</w:t>
      </w:r>
    </w:p>
    <w:p w:rsidR="00B62903" w:rsidRPr="00913085" w:rsidRDefault="00B62903" w:rsidP="00B62903">
      <w:pPr>
        <w:pStyle w:val="NoteLevel1"/>
        <w:rPr>
          <w:color w:val="403152" w:themeColor="accent4" w:themeShade="80"/>
        </w:rPr>
      </w:pPr>
      <w:r w:rsidRPr="00913085">
        <w:rPr>
          <w:color w:val="403152" w:themeColor="accent4" w:themeShade="80"/>
        </w:rPr>
        <w:t xml:space="preserve">•Parents may also play a </w:t>
      </w:r>
      <w:r w:rsidRPr="00913085">
        <w:rPr>
          <w:b/>
          <w:bCs/>
          <w:color w:val="403152" w:themeColor="accent4" w:themeShade="80"/>
        </w:rPr>
        <w:t>coaching</w:t>
      </w:r>
      <w:r w:rsidRPr="00913085">
        <w:rPr>
          <w:color w:val="403152" w:themeColor="accent4" w:themeShade="80"/>
        </w:rPr>
        <w:t xml:space="preserve"> role in diffusing aggression and competition.</w:t>
      </w:r>
    </w:p>
    <w:p w:rsidR="00B62903" w:rsidRPr="00913085" w:rsidRDefault="00B62903" w:rsidP="00B62903">
      <w:pPr>
        <w:pStyle w:val="NoteLevel1"/>
        <w:rPr>
          <w:color w:val="403152" w:themeColor="accent4" w:themeShade="80"/>
        </w:rPr>
      </w:pPr>
      <w:r w:rsidRPr="00913085">
        <w:rPr>
          <w:color w:val="403152" w:themeColor="accent4" w:themeShade="80"/>
        </w:rPr>
        <w:t xml:space="preserve">•Children whose parents engage in these activities are often more </w:t>
      </w:r>
      <w:r w:rsidRPr="00913085">
        <w:rPr>
          <w:b/>
          <w:bCs/>
          <w:color w:val="403152" w:themeColor="accent4" w:themeShade="80"/>
        </w:rPr>
        <w:t>socially skillful</w:t>
      </w:r>
      <w:r w:rsidRPr="00913085">
        <w:rPr>
          <w:color w:val="403152" w:themeColor="accent4" w:themeShade="80"/>
        </w:rPr>
        <w:t>.</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 xml:space="preserve">•Learning to Cooperate </w:t>
      </w:r>
      <w:r w:rsidRPr="00913085">
        <w:rPr>
          <w:b/>
          <w:bCs/>
          <w:color w:val="403152" w:themeColor="accent4" w:themeShade="80"/>
        </w:rPr>
        <w:t>(Pp. 217 – 218)</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Older</w:t>
      </w:r>
      <w:r w:rsidRPr="00913085">
        <w:rPr>
          <w:color w:val="403152" w:themeColor="accent4" w:themeShade="80"/>
        </w:rPr>
        <w:t xml:space="preserve"> children are more likely to cooperate.</w:t>
      </w:r>
    </w:p>
    <w:p w:rsidR="00B62903" w:rsidRPr="00913085" w:rsidRDefault="00B62903" w:rsidP="00B62903">
      <w:pPr>
        <w:pStyle w:val="NoteLevel1"/>
        <w:rPr>
          <w:color w:val="403152" w:themeColor="accent4" w:themeShade="80"/>
        </w:rPr>
      </w:pPr>
      <w:r w:rsidRPr="00913085">
        <w:rPr>
          <w:color w:val="403152" w:themeColor="accent4" w:themeShade="80"/>
        </w:rPr>
        <w:t xml:space="preserve">•Children who observe peers cooperating are more likely to </w:t>
      </w:r>
      <w:r w:rsidRPr="00913085">
        <w:rPr>
          <w:b/>
          <w:bCs/>
          <w:color w:val="403152" w:themeColor="accent4" w:themeShade="80"/>
        </w:rPr>
        <w:t>imitate</w:t>
      </w:r>
      <w:r w:rsidRPr="00913085">
        <w:rPr>
          <w:color w:val="403152" w:themeColor="accent4" w:themeShade="80"/>
        </w:rPr>
        <w:t xml:space="preserve"> them.</w:t>
      </w:r>
    </w:p>
    <w:p w:rsidR="00B62903" w:rsidRPr="00913085" w:rsidRDefault="00B62903" w:rsidP="00B62903">
      <w:pPr>
        <w:pStyle w:val="NoteLevel1"/>
        <w:rPr>
          <w:color w:val="403152" w:themeColor="accent4" w:themeShade="80"/>
        </w:rPr>
      </w:pPr>
      <w:r w:rsidRPr="00913085">
        <w:rPr>
          <w:color w:val="403152" w:themeColor="accent4" w:themeShade="80"/>
        </w:rPr>
        <w:t xml:space="preserve">•Children are more likely to cooperate when peers are </w:t>
      </w:r>
      <w:r w:rsidRPr="00913085">
        <w:rPr>
          <w:b/>
          <w:bCs/>
          <w:color w:val="403152" w:themeColor="accent4" w:themeShade="80"/>
        </w:rPr>
        <w:t>responsive</w:t>
      </w:r>
      <w:r w:rsidRPr="00913085">
        <w:rPr>
          <w:color w:val="403152" w:themeColor="accent4" w:themeShade="80"/>
        </w:rPr>
        <w:t xml:space="preserve"> to their attempts.</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Helping Others</w:t>
      </w:r>
      <w:r w:rsidRPr="00913085">
        <w:rPr>
          <w:color w:val="403152" w:themeColor="accent4" w:themeShade="80"/>
        </w:rPr>
        <w:t xml:space="preserve"> </w:t>
      </w:r>
      <w:r w:rsidRPr="00913085">
        <w:rPr>
          <w:b/>
          <w:bCs/>
          <w:color w:val="403152" w:themeColor="accent4" w:themeShade="80"/>
        </w:rPr>
        <w:t>(P. 218)</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Rudimentary</w:t>
      </w:r>
      <w:r w:rsidRPr="00913085">
        <w:rPr>
          <w:color w:val="403152" w:themeColor="accent4" w:themeShade="80"/>
        </w:rPr>
        <w:t xml:space="preserve"> acts of </w:t>
      </w:r>
      <w:r w:rsidRPr="00913085">
        <w:rPr>
          <w:b/>
          <w:bCs/>
          <w:color w:val="403152" w:themeColor="accent4" w:themeShade="80"/>
        </w:rPr>
        <w:t>altruism</w:t>
      </w:r>
      <w:r w:rsidRPr="00913085">
        <w:rPr>
          <w:color w:val="403152" w:themeColor="accent4" w:themeShade="80"/>
        </w:rPr>
        <w:t xml:space="preserve"> can be seen by 18 months of age</w:t>
      </w:r>
    </w:p>
    <w:p w:rsidR="00B62903" w:rsidRPr="00913085" w:rsidRDefault="00B62903" w:rsidP="00B62903">
      <w:pPr>
        <w:pStyle w:val="NoteLevel1"/>
        <w:rPr>
          <w:color w:val="403152" w:themeColor="accent4" w:themeShade="80"/>
        </w:rPr>
      </w:pPr>
      <w:r w:rsidRPr="00913085">
        <w:rPr>
          <w:color w:val="403152" w:themeColor="accent4" w:themeShade="80"/>
        </w:rPr>
        <w:t xml:space="preserve">•Many scientists believe that humans are biologically </w:t>
      </w:r>
      <w:r w:rsidRPr="00913085">
        <w:rPr>
          <w:b/>
          <w:bCs/>
          <w:color w:val="403152" w:themeColor="accent4" w:themeShade="80"/>
        </w:rPr>
        <w:t>predisposed</w:t>
      </w:r>
      <w:r w:rsidRPr="00913085">
        <w:rPr>
          <w:color w:val="403152" w:themeColor="accent4" w:themeShade="80"/>
        </w:rPr>
        <w:t xml:space="preserve"> to be helpful, to share, to cooperate, and to be concerned for others</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 xml:space="preserve">Skills Underlying Altruistic </w:t>
      </w:r>
      <w:proofErr w:type="spellStart"/>
      <w:r w:rsidRPr="00913085">
        <w:rPr>
          <w:b/>
          <w:bCs/>
          <w:color w:val="403152" w:themeColor="accent4" w:themeShade="80"/>
        </w:rPr>
        <w:t>Behaviour</w:t>
      </w:r>
      <w:proofErr w:type="spellEnd"/>
      <w:r w:rsidRPr="00913085">
        <w:rPr>
          <w:color w:val="403152" w:themeColor="accent4" w:themeShade="80"/>
        </w:rPr>
        <w:t xml:space="preserve"> </w:t>
      </w:r>
      <w:r w:rsidRPr="00913085">
        <w:rPr>
          <w:b/>
          <w:bCs/>
          <w:color w:val="403152" w:themeColor="accent4" w:themeShade="80"/>
        </w:rPr>
        <w:t>(P.  218)</w:t>
      </w:r>
    </w:p>
    <w:p w:rsidR="00B62903" w:rsidRPr="00913085" w:rsidRDefault="00B62903" w:rsidP="00B62903">
      <w:pPr>
        <w:pStyle w:val="NoteLevel1"/>
        <w:rPr>
          <w:color w:val="403152" w:themeColor="accent4" w:themeShade="80"/>
        </w:rPr>
      </w:pPr>
      <w:r w:rsidRPr="00913085">
        <w:rPr>
          <w:color w:val="403152" w:themeColor="accent4" w:themeShade="80"/>
        </w:rPr>
        <w:t xml:space="preserve">•Altruistic </w:t>
      </w:r>
      <w:proofErr w:type="spellStart"/>
      <w:r w:rsidRPr="00913085">
        <w:rPr>
          <w:color w:val="403152" w:themeColor="accent4" w:themeShade="80"/>
        </w:rPr>
        <w:t>behaviour</w:t>
      </w:r>
      <w:proofErr w:type="spellEnd"/>
      <w:r w:rsidRPr="00913085">
        <w:rPr>
          <w:color w:val="403152" w:themeColor="accent4" w:themeShade="80"/>
        </w:rPr>
        <w:t xml:space="preserve"> is related to perspective-taking skill.</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Empathy</w:t>
      </w:r>
      <w:r w:rsidRPr="00913085">
        <w:rPr>
          <w:color w:val="403152" w:themeColor="accent4" w:themeShade="80"/>
        </w:rPr>
        <w:t xml:space="preserve"> is the actual experiencing of another’s feelings.</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Contextual features</w:t>
      </w:r>
      <w:r w:rsidRPr="00913085">
        <w:rPr>
          <w:color w:val="403152" w:themeColor="accent4" w:themeShade="80"/>
        </w:rPr>
        <w:t xml:space="preserve"> known to influence children’s altruism include:</w:t>
      </w:r>
    </w:p>
    <w:p w:rsidR="00B62903" w:rsidRPr="00913085" w:rsidRDefault="00B62903" w:rsidP="00B62903">
      <w:pPr>
        <w:pStyle w:val="NoteLevel1"/>
        <w:rPr>
          <w:color w:val="403152" w:themeColor="accent4" w:themeShade="80"/>
        </w:rPr>
      </w:pPr>
      <w:r w:rsidRPr="00913085">
        <w:rPr>
          <w:color w:val="403152" w:themeColor="accent4" w:themeShade="80"/>
        </w:rPr>
        <w:t xml:space="preserve">–Feeling of </w:t>
      </w:r>
      <w:r w:rsidRPr="00913085">
        <w:rPr>
          <w:b/>
          <w:bCs/>
          <w:color w:val="403152" w:themeColor="accent4" w:themeShade="80"/>
        </w:rPr>
        <w:t>responsibility</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–Feeling of </w:t>
      </w:r>
      <w:r w:rsidRPr="00913085">
        <w:rPr>
          <w:b/>
          <w:bCs/>
          <w:color w:val="403152" w:themeColor="accent4" w:themeShade="80"/>
        </w:rPr>
        <w:t>competence</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Mood</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Costs</w:t>
      </w:r>
      <w:r w:rsidRPr="00913085">
        <w:rPr>
          <w:color w:val="403152" w:themeColor="accent4" w:themeShade="80"/>
        </w:rPr>
        <w:t xml:space="preserve"> of altruism.</w:t>
      </w:r>
    </w:p>
    <w:p w:rsidR="00B62903" w:rsidRPr="00913085" w:rsidRDefault="00B62903" w:rsidP="00B62903">
      <w:pPr>
        <w:pStyle w:val="NoteLevel1"/>
        <w:rPr>
          <w:color w:val="403152" w:themeColor="accent4" w:themeShade="80"/>
        </w:rPr>
      </w:pPr>
      <w:r w:rsidRPr="00913085">
        <w:rPr>
          <w:color w:val="403152" w:themeColor="accent4" w:themeShade="80"/>
        </w:rPr>
        <w:t>•Socialization of Altruism (Pp. 220 - 221)</w:t>
      </w:r>
    </w:p>
    <w:p w:rsidR="00B62903" w:rsidRPr="00913085" w:rsidRDefault="00B62903" w:rsidP="00B62903">
      <w:pPr>
        <w:pStyle w:val="NoteLevel1"/>
        <w:rPr>
          <w:color w:val="403152" w:themeColor="accent4" w:themeShade="80"/>
        </w:rPr>
      </w:pPr>
      <w:r w:rsidRPr="00913085">
        <w:rPr>
          <w:color w:val="403152" w:themeColor="accent4" w:themeShade="80"/>
        </w:rPr>
        <w:t xml:space="preserve">•Some youngsters are </w:t>
      </w:r>
      <w:r w:rsidRPr="00913085">
        <w:rPr>
          <w:b/>
          <w:bCs/>
          <w:color w:val="403152" w:themeColor="accent4" w:themeShade="80"/>
        </w:rPr>
        <w:t>more inclined</w:t>
      </w:r>
      <w:r w:rsidRPr="00913085">
        <w:rPr>
          <w:color w:val="403152" w:themeColor="accent4" w:themeShade="80"/>
        </w:rPr>
        <w:t xml:space="preserve"> to help regardless of setting.</w:t>
      </w:r>
    </w:p>
    <w:p w:rsidR="00B62903" w:rsidRPr="00913085" w:rsidRDefault="00B62903" w:rsidP="00B62903">
      <w:pPr>
        <w:pStyle w:val="NoteLevel1"/>
        <w:rPr>
          <w:color w:val="403152" w:themeColor="accent4" w:themeShade="80"/>
        </w:rPr>
      </w:pPr>
      <w:r w:rsidRPr="00913085">
        <w:rPr>
          <w:color w:val="403152" w:themeColor="accent4" w:themeShade="80"/>
        </w:rPr>
        <w:t xml:space="preserve">•One factor linked to children’s altruism is parent’s </w:t>
      </w:r>
      <w:r w:rsidRPr="00913085">
        <w:rPr>
          <w:b/>
          <w:bCs/>
          <w:color w:val="403152" w:themeColor="accent4" w:themeShade="80"/>
        </w:rPr>
        <w:t>disciplinary style</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•Repeated exposure to </w:t>
      </w:r>
      <w:r w:rsidRPr="00913085">
        <w:rPr>
          <w:b/>
          <w:bCs/>
          <w:color w:val="403152" w:themeColor="accent4" w:themeShade="80"/>
        </w:rPr>
        <w:t>reasoning</w:t>
      </w:r>
      <w:r w:rsidRPr="00913085">
        <w:rPr>
          <w:color w:val="403152" w:themeColor="accent4" w:themeShade="80"/>
        </w:rPr>
        <w:t xml:space="preserve"> during discipline appears to strengthen children’s feelings of responsibility towards others.</w:t>
      </w:r>
    </w:p>
    <w:p w:rsidR="00B62903" w:rsidRPr="00913085" w:rsidRDefault="00B62903" w:rsidP="00B62903">
      <w:pPr>
        <w:pStyle w:val="NoteLevel1"/>
        <w:rPr>
          <w:color w:val="403152" w:themeColor="accent4" w:themeShade="80"/>
        </w:rPr>
      </w:pPr>
      <w:r w:rsidRPr="00913085">
        <w:rPr>
          <w:color w:val="403152" w:themeColor="accent4" w:themeShade="80"/>
        </w:rPr>
        <w:t xml:space="preserve">•Parents can influence their children’s altruism by their </w:t>
      </w:r>
      <w:r w:rsidRPr="00913085">
        <w:rPr>
          <w:b/>
          <w:bCs/>
          <w:color w:val="403152" w:themeColor="accent4" w:themeShade="80"/>
        </w:rPr>
        <w:t xml:space="preserve">own altruistic </w:t>
      </w:r>
      <w:proofErr w:type="spellStart"/>
      <w:r w:rsidRPr="00913085">
        <w:rPr>
          <w:b/>
          <w:bCs/>
          <w:color w:val="403152" w:themeColor="accent4" w:themeShade="80"/>
        </w:rPr>
        <w:t>behaviour</w:t>
      </w:r>
      <w:proofErr w:type="spellEnd"/>
      <w:r w:rsidRPr="00913085">
        <w:rPr>
          <w:b/>
          <w:bCs/>
          <w:color w:val="403152" w:themeColor="accent4" w:themeShade="80"/>
        </w:rPr>
        <w:t>.</w:t>
      </w:r>
    </w:p>
    <w:p w:rsidR="00B62903" w:rsidRPr="00913085" w:rsidRDefault="00B62903" w:rsidP="00B62903">
      <w:pPr>
        <w:pStyle w:val="NoteLevel1"/>
        <w:rPr>
          <w:color w:val="403152" w:themeColor="accent4" w:themeShade="80"/>
        </w:rPr>
      </w:pPr>
      <w:proofErr w:type="gramStart"/>
      <w:r w:rsidRPr="00913085">
        <w:rPr>
          <w:color w:val="403152" w:themeColor="accent4" w:themeShade="80"/>
        </w:rPr>
        <w:t xml:space="preserve">•Altruistic </w:t>
      </w:r>
      <w:proofErr w:type="spellStart"/>
      <w:r w:rsidRPr="00913085">
        <w:rPr>
          <w:color w:val="403152" w:themeColor="accent4" w:themeShade="80"/>
        </w:rPr>
        <w:t>behaviour</w:t>
      </w:r>
      <w:proofErr w:type="spellEnd"/>
      <w:r w:rsidRPr="00913085">
        <w:rPr>
          <w:color w:val="403152" w:themeColor="accent4" w:themeShade="80"/>
        </w:rPr>
        <w:t xml:space="preserve"> may be encouraged by </w:t>
      </w:r>
      <w:r w:rsidRPr="00913085">
        <w:rPr>
          <w:b/>
          <w:bCs/>
          <w:color w:val="403152" w:themeColor="accent4" w:themeShade="80"/>
        </w:rPr>
        <w:t>praising</w:t>
      </w:r>
      <w:r w:rsidRPr="00913085">
        <w:rPr>
          <w:color w:val="403152" w:themeColor="accent4" w:themeShade="80"/>
        </w:rPr>
        <w:t xml:space="preserve"> children for it</w:t>
      </w:r>
      <w:proofErr w:type="gramEnd"/>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•In </w:t>
      </w:r>
      <w:r w:rsidRPr="00913085">
        <w:rPr>
          <w:b/>
          <w:bCs/>
          <w:color w:val="403152" w:themeColor="accent4" w:themeShade="80"/>
        </w:rPr>
        <w:t>dispositional praise</w:t>
      </w:r>
      <w:r w:rsidRPr="00913085">
        <w:rPr>
          <w:color w:val="403152" w:themeColor="accent4" w:themeShade="80"/>
        </w:rPr>
        <w:t xml:space="preserve">, parents link the child’s altruistic </w:t>
      </w:r>
      <w:proofErr w:type="spellStart"/>
      <w:r w:rsidRPr="00913085">
        <w:rPr>
          <w:color w:val="403152" w:themeColor="accent4" w:themeShade="80"/>
        </w:rPr>
        <w:t>behaviour</w:t>
      </w:r>
      <w:proofErr w:type="spellEnd"/>
      <w:r w:rsidRPr="00913085">
        <w:rPr>
          <w:color w:val="403152" w:themeColor="accent4" w:themeShade="80"/>
        </w:rPr>
        <w:t xml:space="preserve"> to an underlying altruistic disposition.</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Gender Roles and Gender Identity</w:t>
      </w:r>
      <w:r w:rsidRPr="00913085">
        <w:rPr>
          <w:color w:val="403152" w:themeColor="accent4" w:themeShade="80"/>
        </w:rPr>
        <w:t xml:space="preserve"> </w:t>
      </w:r>
      <w:r w:rsidRPr="00913085">
        <w:rPr>
          <w:color w:val="403152" w:themeColor="accent4" w:themeShade="80"/>
        </w:rPr>
        <w:br/>
      </w:r>
      <w:r w:rsidRPr="00913085">
        <w:rPr>
          <w:b/>
          <w:bCs/>
          <w:color w:val="403152" w:themeColor="accent4" w:themeShade="80"/>
        </w:rPr>
        <w:t>(P. 221)</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Learning Objectives:</w:t>
      </w:r>
    </w:p>
    <w:p w:rsidR="00B62903" w:rsidRPr="00913085" w:rsidRDefault="00B62903" w:rsidP="00B62903">
      <w:pPr>
        <w:pStyle w:val="NoteLevel1"/>
        <w:rPr>
          <w:color w:val="403152" w:themeColor="accent4" w:themeShade="80"/>
        </w:rPr>
      </w:pPr>
      <w:r w:rsidRPr="00913085">
        <w:rPr>
          <w:color w:val="403152" w:themeColor="accent4" w:themeShade="80"/>
        </w:rPr>
        <w:t>–</w:t>
      </w:r>
      <w:proofErr w:type="gramStart"/>
      <w:r w:rsidRPr="00913085">
        <w:rPr>
          <w:color w:val="403152" w:themeColor="accent4" w:themeShade="80"/>
        </w:rPr>
        <w:t>Consider  stereotypes</w:t>
      </w:r>
      <w:proofErr w:type="gramEnd"/>
      <w:r w:rsidRPr="00913085">
        <w:rPr>
          <w:color w:val="403152" w:themeColor="accent4" w:themeShade="80"/>
        </w:rPr>
        <w:t xml:space="preserve"> about males and females and how well they correspond to actual differences between boys and girls.</w:t>
      </w:r>
    </w:p>
    <w:p w:rsidR="00B62903" w:rsidRPr="00913085" w:rsidRDefault="00B62903" w:rsidP="00B62903">
      <w:pPr>
        <w:pStyle w:val="NoteLevel1"/>
        <w:rPr>
          <w:color w:val="403152" w:themeColor="accent4" w:themeShade="80"/>
        </w:rPr>
      </w:pPr>
      <w:r w:rsidRPr="00913085">
        <w:rPr>
          <w:color w:val="403152" w:themeColor="accent4" w:themeShade="80"/>
        </w:rPr>
        <w:t xml:space="preserve">–Identify when young children understand that gender is fixed. Discuss how </w:t>
      </w:r>
      <w:proofErr w:type="gramStart"/>
      <w:r w:rsidRPr="00913085">
        <w:rPr>
          <w:color w:val="403152" w:themeColor="accent4" w:themeShade="80"/>
        </w:rPr>
        <w:t>this understanding influence</w:t>
      </w:r>
      <w:proofErr w:type="gramEnd"/>
      <w:r w:rsidRPr="00913085">
        <w:rPr>
          <w:color w:val="403152" w:themeColor="accent4" w:themeShade="80"/>
        </w:rPr>
        <w:t xml:space="preserve"> their learning about roles for girls and boys.</w:t>
      </w:r>
    </w:p>
    <w:p w:rsidR="00B62903" w:rsidRPr="00913085" w:rsidRDefault="00B62903" w:rsidP="00B62903">
      <w:pPr>
        <w:pStyle w:val="NoteLevel1"/>
        <w:rPr>
          <w:color w:val="403152" w:themeColor="accent4" w:themeShade="80"/>
        </w:rPr>
      </w:pPr>
      <w:r w:rsidRPr="00913085">
        <w:rPr>
          <w:color w:val="403152" w:themeColor="accent4" w:themeShade="80"/>
        </w:rPr>
        <w:t>–Think about whether gender are roles changing and consider what further changes might the future might hold.</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Images of Men and Women: Facts and Fantasy</w:t>
      </w:r>
      <w:r w:rsidRPr="00913085">
        <w:rPr>
          <w:color w:val="403152" w:themeColor="accent4" w:themeShade="80"/>
        </w:rPr>
        <w:t xml:space="preserve"> </w:t>
      </w:r>
      <w:r w:rsidRPr="00913085">
        <w:rPr>
          <w:b/>
          <w:bCs/>
          <w:color w:val="403152" w:themeColor="accent4" w:themeShade="80"/>
        </w:rPr>
        <w:t>(Pp. 223 - 225)</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All cultures</w:t>
      </w:r>
      <w:r w:rsidRPr="00913085">
        <w:rPr>
          <w:color w:val="403152" w:themeColor="accent4" w:themeShade="80"/>
        </w:rPr>
        <w:t xml:space="preserve"> have </w:t>
      </w:r>
      <w:r w:rsidRPr="00913085">
        <w:rPr>
          <w:b/>
          <w:bCs/>
          <w:color w:val="403152" w:themeColor="accent4" w:themeShade="80"/>
        </w:rPr>
        <w:t>gender stereotypes</w:t>
      </w:r>
      <w:r w:rsidRPr="00913085">
        <w:rPr>
          <w:color w:val="403152" w:themeColor="accent4" w:themeShade="80"/>
        </w:rPr>
        <w:t xml:space="preserve"> – beliefs and images about males and females that may or may not be true.</w:t>
      </w:r>
    </w:p>
    <w:p w:rsidR="00B62903" w:rsidRPr="00913085" w:rsidRDefault="00B62903" w:rsidP="00B62903">
      <w:pPr>
        <w:pStyle w:val="NoteLevel1"/>
        <w:rPr>
          <w:color w:val="403152" w:themeColor="accent4" w:themeShade="80"/>
        </w:rPr>
      </w:pPr>
      <w:r w:rsidRPr="00913085">
        <w:rPr>
          <w:color w:val="403152" w:themeColor="accent4" w:themeShade="80"/>
        </w:rPr>
        <w:t xml:space="preserve">•Males and females often </w:t>
      </w:r>
      <w:r w:rsidRPr="00913085">
        <w:rPr>
          <w:b/>
          <w:bCs/>
          <w:color w:val="403152" w:themeColor="accent4" w:themeShade="80"/>
        </w:rPr>
        <w:t>do not differ</w:t>
      </w:r>
      <w:r w:rsidRPr="00913085">
        <w:rPr>
          <w:color w:val="403152" w:themeColor="accent4" w:themeShade="80"/>
        </w:rPr>
        <w:t xml:space="preserve"> in the ways specified by cultural stereotypes.</w:t>
      </w:r>
    </w:p>
    <w:p w:rsidR="00B62903" w:rsidRPr="00913085" w:rsidRDefault="00B62903" w:rsidP="00B62903">
      <w:pPr>
        <w:pStyle w:val="NoteLevel1"/>
        <w:rPr>
          <w:color w:val="403152" w:themeColor="accent4" w:themeShade="80"/>
        </w:rPr>
      </w:pPr>
      <w:r w:rsidRPr="00913085">
        <w:rPr>
          <w:color w:val="403152" w:themeColor="accent4" w:themeShade="80"/>
        </w:rPr>
        <w:t xml:space="preserve">•Males are typically </w:t>
      </w:r>
      <w:r w:rsidRPr="00913085">
        <w:rPr>
          <w:b/>
          <w:bCs/>
          <w:color w:val="403152" w:themeColor="accent4" w:themeShade="80"/>
        </w:rPr>
        <w:t>larger</w:t>
      </w:r>
      <w:r w:rsidRPr="00913085">
        <w:rPr>
          <w:color w:val="403152" w:themeColor="accent4" w:themeShade="80"/>
        </w:rPr>
        <w:t xml:space="preserve"> and </w:t>
      </w:r>
      <w:r w:rsidRPr="00913085">
        <w:rPr>
          <w:b/>
          <w:bCs/>
          <w:color w:val="403152" w:themeColor="accent4" w:themeShade="80"/>
        </w:rPr>
        <w:t>stronger</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•Boys are </w:t>
      </w:r>
      <w:r w:rsidRPr="00913085">
        <w:rPr>
          <w:b/>
          <w:bCs/>
          <w:color w:val="403152" w:themeColor="accent4" w:themeShade="80"/>
        </w:rPr>
        <w:t>more active</w:t>
      </w:r>
      <w:r w:rsidRPr="00913085">
        <w:rPr>
          <w:color w:val="403152" w:themeColor="accent4" w:themeShade="80"/>
        </w:rPr>
        <w:t xml:space="preserve"> than girls.</w:t>
      </w:r>
    </w:p>
    <w:p w:rsidR="00B62903" w:rsidRPr="00913085" w:rsidRDefault="00B62903" w:rsidP="00B62903">
      <w:pPr>
        <w:pStyle w:val="NoteLevel1"/>
        <w:rPr>
          <w:color w:val="403152" w:themeColor="accent4" w:themeShade="80"/>
        </w:rPr>
      </w:pPr>
      <w:r w:rsidRPr="00913085">
        <w:rPr>
          <w:color w:val="403152" w:themeColor="accent4" w:themeShade="80"/>
        </w:rPr>
        <w:t xml:space="preserve">•Girls have </w:t>
      </w:r>
      <w:r w:rsidRPr="00913085">
        <w:rPr>
          <w:b/>
          <w:bCs/>
          <w:color w:val="403152" w:themeColor="accent4" w:themeShade="80"/>
        </w:rPr>
        <w:t>lower mortality</w:t>
      </w:r>
      <w:r w:rsidRPr="00913085">
        <w:rPr>
          <w:color w:val="403152" w:themeColor="accent4" w:themeShade="80"/>
        </w:rPr>
        <w:t xml:space="preserve"> rate and are </w:t>
      </w:r>
      <w:r w:rsidRPr="00913085">
        <w:rPr>
          <w:b/>
          <w:bCs/>
          <w:color w:val="403152" w:themeColor="accent4" w:themeShade="80"/>
        </w:rPr>
        <w:t>less</w:t>
      </w:r>
      <w:r w:rsidRPr="00913085">
        <w:rPr>
          <w:color w:val="403152" w:themeColor="accent4" w:themeShade="80"/>
        </w:rPr>
        <w:t xml:space="preserve"> susceptible to </w:t>
      </w:r>
      <w:r w:rsidRPr="00913085">
        <w:rPr>
          <w:b/>
          <w:bCs/>
          <w:color w:val="403152" w:themeColor="accent4" w:themeShade="80"/>
        </w:rPr>
        <w:t>stress</w:t>
      </w:r>
      <w:r w:rsidRPr="00913085">
        <w:rPr>
          <w:color w:val="403152" w:themeColor="accent4" w:themeShade="80"/>
        </w:rPr>
        <w:t xml:space="preserve"> and </w:t>
      </w:r>
      <w:r w:rsidRPr="00913085">
        <w:rPr>
          <w:b/>
          <w:bCs/>
          <w:color w:val="403152" w:themeColor="accent4" w:themeShade="80"/>
        </w:rPr>
        <w:t>disease</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Images of Men and Women: Facts and Fantasy</w:t>
      </w:r>
      <w:r w:rsidRPr="00913085">
        <w:rPr>
          <w:color w:val="403152" w:themeColor="accent4" w:themeShade="80"/>
        </w:rPr>
        <w:t xml:space="preserve"> </w:t>
      </w:r>
      <w:r w:rsidRPr="00913085">
        <w:rPr>
          <w:b/>
          <w:bCs/>
          <w:color w:val="403152" w:themeColor="accent4" w:themeShade="80"/>
        </w:rPr>
        <w:t>(Pp. 223 – 225)</w:t>
      </w:r>
    </w:p>
    <w:p w:rsidR="00B62903" w:rsidRPr="00913085" w:rsidRDefault="00B62903" w:rsidP="00B62903">
      <w:pPr>
        <w:pStyle w:val="NoteLevel1"/>
        <w:rPr>
          <w:color w:val="403152" w:themeColor="accent4" w:themeShade="80"/>
        </w:rPr>
      </w:pPr>
      <w:r w:rsidRPr="00913085">
        <w:rPr>
          <w:color w:val="403152" w:themeColor="accent4" w:themeShade="80"/>
        </w:rPr>
        <w:t xml:space="preserve">•In terms of </w:t>
      </w:r>
      <w:r w:rsidRPr="00913085">
        <w:rPr>
          <w:b/>
          <w:bCs/>
          <w:color w:val="403152" w:themeColor="accent4" w:themeShade="80"/>
        </w:rPr>
        <w:t>social roles</w:t>
      </w:r>
      <w:r w:rsidRPr="00913085">
        <w:rPr>
          <w:color w:val="403152" w:themeColor="accent4" w:themeShade="80"/>
        </w:rPr>
        <w:t xml:space="preserve">, activities </w:t>
      </w:r>
    </w:p>
    <w:p w:rsidR="00B62903" w:rsidRPr="00913085" w:rsidRDefault="00B62903" w:rsidP="00B62903">
      <w:pPr>
        <w:pStyle w:val="NoteLevel1"/>
        <w:rPr>
          <w:color w:val="403152" w:themeColor="accent4" w:themeShade="80"/>
        </w:rPr>
      </w:pPr>
      <w:r w:rsidRPr="00913085">
        <w:rPr>
          <w:color w:val="403152" w:themeColor="accent4" w:themeShade="80"/>
        </w:rPr>
        <w:t xml:space="preserve">–For </w:t>
      </w:r>
      <w:r w:rsidRPr="00913085">
        <w:rPr>
          <w:b/>
          <w:bCs/>
          <w:color w:val="403152" w:themeColor="accent4" w:themeShade="80"/>
        </w:rPr>
        <w:t>males</w:t>
      </w:r>
      <w:r w:rsidRPr="00913085">
        <w:rPr>
          <w:color w:val="403152" w:themeColor="accent4" w:themeShade="80"/>
        </w:rPr>
        <w:t xml:space="preserve"> tend to be more strenuous, involve more cooperation with others and often require travel.</w:t>
      </w:r>
    </w:p>
    <w:p w:rsidR="00B62903" w:rsidRPr="00913085" w:rsidRDefault="00B62903" w:rsidP="00B62903">
      <w:pPr>
        <w:pStyle w:val="NoteLevel1"/>
        <w:rPr>
          <w:color w:val="403152" w:themeColor="accent4" w:themeShade="80"/>
        </w:rPr>
      </w:pPr>
      <w:r w:rsidRPr="00913085">
        <w:rPr>
          <w:color w:val="403152" w:themeColor="accent4" w:themeShade="80"/>
        </w:rPr>
        <w:t xml:space="preserve">–For </w:t>
      </w:r>
      <w:r w:rsidRPr="00913085">
        <w:rPr>
          <w:b/>
          <w:bCs/>
          <w:color w:val="403152" w:themeColor="accent4" w:themeShade="80"/>
        </w:rPr>
        <w:t>females</w:t>
      </w:r>
      <w:r w:rsidRPr="00913085">
        <w:rPr>
          <w:color w:val="403152" w:themeColor="accent4" w:themeShade="80"/>
        </w:rPr>
        <w:t xml:space="preserve"> are usually less demanding physically, more solitary, and take place closer to home.</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Images of Men and Women: Facts and Fantasy</w:t>
      </w:r>
      <w:r w:rsidRPr="00913085">
        <w:rPr>
          <w:color w:val="403152" w:themeColor="accent4" w:themeShade="80"/>
        </w:rPr>
        <w:t xml:space="preserve"> (Pp. 223– 225)</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Actual Gender Differences</w:t>
      </w:r>
    </w:p>
    <w:p w:rsidR="00B62903" w:rsidRPr="00913085" w:rsidRDefault="00B62903" w:rsidP="00B62903">
      <w:pPr>
        <w:pStyle w:val="NoteLevel1"/>
        <w:rPr>
          <w:color w:val="403152" w:themeColor="accent4" w:themeShade="80"/>
        </w:rPr>
      </w:pPr>
      <w:r w:rsidRPr="00913085">
        <w:rPr>
          <w:color w:val="403152" w:themeColor="accent4" w:themeShade="80"/>
        </w:rPr>
        <w:t xml:space="preserve">–Girls have </w:t>
      </w:r>
      <w:r w:rsidRPr="00913085">
        <w:rPr>
          <w:b/>
          <w:bCs/>
          <w:color w:val="403152" w:themeColor="accent4" w:themeShade="80"/>
        </w:rPr>
        <w:t>larger vocabularies</w:t>
      </w:r>
      <w:r w:rsidRPr="00913085">
        <w:rPr>
          <w:color w:val="403152" w:themeColor="accent4" w:themeShade="80"/>
        </w:rPr>
        <w:t xml:space="preserve"> and </w:t>
      </w:r>
      <w:r w:rsidRPr="00913085">
        <w:rPr>
          <w:b/>
          <w:bCs/>
          <w:color w:val="403152" w:themeColor="accent4" w:themeShade="80"/>
        </w:rPr>
        <w:t>read</w:t>
      </w:r>
      <w:r w:rsidRPr="00913085">
        <w:rPr>
          <w:color w:val="403152" w:themeColor="accent4" w:themeShade="80"/>
        </w:rPr>
        <w:t xml:space="preserve">, </w:t>
      </w:r>
      <w:r w:rsidRPr="00913085">
        <w:rPr>
          <w:b/>
          <w:bCs/>
          <w:color w:val="403152" w:themeColor="accent4" w:themeShade="80"/>
        </w:rPr>
        <w:t>write</w:t>
      </w:r>
      <w:r w:rsidRPr="00913085">
        <w:rPr>
          <w:color w:val="403152" w:themeColor="accent4" w:themeShade="80"/>
        </w:rPr>
        <w:t xml:space="preserve">, and </w:t>
      </w:r>
      <w:r w:rsidRPr="00913085">
        <w:rPr>
          <w:b/>
          <w:bCs/>
          <w:color w:val="403152" w:themeColor="accent4" w:themeShade="80"/>
        </w:rPr>
        <w:t>spell better</w:t>
      </w:r>
      <w:r w:rsidRPr="00913085">
        <w:rPr>
          <w:color w:val="403152" w:themeColor="accent4" w:themeShade="80"/>
        </w:rPr>
        <w:t>. They also have fewer language problems.</w:t>
      </w:r>
    </w:p>
    <w:p w:rsidR="00B62903" w:rsidRPr="00913085" w:rsidRDefault="00B62903" w:rsidP="00B62903">
      <w:pPr>
        <w:pStyle w:val="NoteLevel1"/>
        <w:rPr>
          <w:color w:val="403152" w:themeColor="accent4" w:themeShade="80"/>
        </w:rPr>
      </w:pPr>
      <w:r w:rsidRPr="00913085">
        <w:rPr>
          <w:color w:val="403152" w:themeColor="accent4" w:themeShade="80"/>
        </w:rPr>
        <w:t xml:space="preserve">–Boys perform </w:t>
      </w:r>
      <w:r w:rsidRPr="00913085">
        <w:rPr>
          <w:b/>
          <w:bCs/>
          <w:color w:val="403152" w:themeColor="accent4" w:themeShade="80"/>
        </w:rPr>
        <w:t>better</w:t>
      </w:r>
      <w:r w:rsidRPr="00913085">
        <w:rPr>
          <w:color w:val="403152" w:themeColor="accent4" w:themeShade="80"/>
        </w:rPr>
        <w:t xml:space="preserve"> on math </w:t>
      </w:r>
      <w:r w:rsidRPr="00913085">
        <w:rPr>
          <w:b/>
          <w:bCs/>
          <w:color w:val="403152" w:themeColor="accent4" w:themeShade="80"/>
        </w:rPr>
        <w:t>achievement</w:t>
      </w:r>
      <w:r w:rsidRPr="00913085">
        <w:rPr>
          <w:color w:val="403152" w:themeColor="accent4" w:themeShade="80"/>
        </w:rPr>
        <w:t xml:space="preserve"> tests but girls get better grades in math courses.</w:t>
      </w:r>
    </w:p>
    <w:p w:rsidR="00B62903" w:rsidRPr="00913085" w:rsidRDefault="00B62903" w:rsidP="00B62903">
      <w:pPr>
        <w:pStyle w:val="NoteLevel1"/>
        <w:rPr>
          <w:color w:val="403152" w:themeColor="accent4" w:themeShade="80"/>
        </w:rPr>
      </w:pPr>
      <w:r w:rsidRPr="00913085">
        <w:rPr>
          <w:color w:val="403152" w:themeColor="accent4" w:themeShade="80"/>
        </w:rPr>
        <w:t xml:space="preserve">–Boys are more accurate and rapid in </w:t>
      </w:r>
      <w:r w:rsidRPr="00913085">
        <w:rPr>
          <w:b/>
          <w:bCs/>
          <w:color w:val="403152" w:themeColor="accent4" w:themeShade="80"/>
        </w:rPr>
        <w:t>visual-spatial tasks.</w:t>
      </w:r>
    </w:p>
    <w:p w:rsidR="00B62903" w:rsidRPr="00913085" w:rsidRDefault="00B62903" w:rsidP="00B62903">
      <w:pPr>
        <w:pStyle w:val="NoteLevel1"/>
        <w:rPr>
          <w:color w:val="403152" w:themeColor="accent4" w:themeShade="80"/>
        </w:rPr>
      </w:pPr>
      <w:r w:rsidRPr="00913085">
        <w:rPr>
          <w:color w:val="403152" w:themeColor="accent4" w:themeShade="80"/>
        </w:rPr>
        <w:t xml:space="preserve">•Images of Men and Women: Facts and Fantasy </w:t>
      </w:r>
      <w:r w:rsidRPr="00913085">
        <w:rPr>
          <w:b/>
          <w:bCs/>
          <w:color w:val="403152" w:themeColor="accent4" w:themeShade="80"/>
        </w:rPr>
        <w:t>(Pp. 222 – 224)</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Actual Gender Differences</w:t>
      </w:r>
      <w:r w:rsidRPr="00913085">
        <w:rPr>
          <w:color w:val="403152" w:themeColor="accent4" w:themeShade="80"/>
        </w:rPr>
        <w:t xml:space="preserve"> </w:t>
      </w:r>
    </w:p>
    <w:p w:rsidR="00B62903" w:rsidRPr="00913085" w:rsidRDefault="00B62903" w:rsidP="00B62903">
      <w:pPr>
        <w:pStyle w:val="NoteLevel1"/>
        <w:rPr>
          <w:color w:val="403152" w:themeColor="accent4" w:themeShade="80"/>
        </w:rPr>
      </w:pPr>
      <w:r w:rsidRPr="00913085">
        <w:rPr>
          <w:color w:val="403152" w:themeColor="accent4" w:themeShade="80"/>
        </w:rPr>
        <w:t xml:space="preserve">–Girls tend to be </w:t>
      </w:r>
      <w:r w:rsidRPr="00913085">
        <w:rPr>
          <w:b/>
          <w:bCs/>
          <w:color w:val="403152" w:themeColor="accent4" w:themeShade="80"/>
        </w:rPr>
        <w:t>more compliant</w:t>
      </w:r>
      <w:r w:rsidRPr="00913085">
        <w:rPr>
          <w:color w:val="403152" w:themeColor="accent4" w:themeShade="80"/>
        </w:rPr>
        <w:t xml:space="preserve"> with the directions of adults.  They also are more likely to be influenced by others.</w:t>
      </w:r>
    </w:p>
    <w:p w:rsidR="00B62903" w:rsidRPr="00913085" w:rsidRDefault="00B62903" w:rsidP="00B62903">
      <w:pPr>
        <w:pStyle w:val="NoteLevel1"/>
        <w:rPr>
          <w:color w:val="403152" w:themeColor="accent4" w:themeShade="80"/>
        </w:rPr>
      </w:pPr>
      <w:r w:rsidRPr="00913085">
        <w:rPr>
          <w:color w:val="403152" w:themeColor="accent4" w:themeShade="80"/>
        </w:rPr>
        <w:t xml:space="preserve">–Boys are </w:t>
      </w:r>
      <w:r w:rsidRPr="00913085">
        <w:rPr>
          <w:b/>
          <w:bCs/>
          <w:color w:val="403152" w:themeColor="accent4" w:themeShade="80"/>
        </w:rPr>
        <w:t>more physically aggressive</w:t>
      </w:r>
      <w:r w:rsidRPr="00913085">
        <w:rPr>
          <w:color w:val="403152" w:themeColor="accent4" w:themeShade="80"/>
        </w:rPr>
        <w:t xml:space="preserve"> in situations in which they are provoked.  Girls are higher in relational aggression, or hurting others by damaging their relationships with peers.</w:t>
      </w:r>
    </w:p>
    <w:p w:rsidR="00B62903" w:rsidRPr="00913085" w:rsidRDefault="00B62903" w:rsidP="00B62903">
      <w:pPr>
        <w:pStyle w:val="NoteLevel1"/>
        <w:rPr>
          <w:color w:val="403152" w:themeColor="accent4" w:themeShade="80"/>
        </w:rPr>
      </w:pPr>
      <w:r w:rsidRPr="00913085">
        <w:rPr>
          <w:color w:val="403152" w:themeColor="accent4" w:themeShade="80"/>
        </w:rPr>
        <w:t xml:space="preserve">–Girls are </w:t>
      </w:r>
      <w:r w:rsidRPr="00913085">
        <w:rPr>
          <w:b/>
          <w:bCs/>
          <w:color w:val="403152" w:themeColor="accent4" w:themeShade="80"/>
        </w:rPr>
        <w:t>better</w:t>
      </w:r>
      <w:r w:rsidRPr="00913085">
        <w:rPr>
          <w:color w:val="403152" w:themeColor="accent4" w:themeShade="80"/>
        </w:rPr>
        <w:t xml:space="preserve"> able to express and interpret </w:t>
      </w:r>
      <w:r w:rsidRPr="00913085">
        <w:rPr>
          <w:b/>
          <w:bCs/>
          <w:color w:val="403152" w:themeColor="accent4" w:themeShade="80"/>
        </w:rPr>
        <w:t>emotions</w:t>
      </w:r>
      <w:r w:rsidRPr="00913085">
        <w:rPr>
          <w:color w:val="403152" w:themeColor="accent4" w:themeShade="80"/>
        </w:rPr>
        <w:t>.</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Gender Typing</w:t>
      </w:r>
      <w:r w:rsidRPr="00913085">
        <w:rPr>
          <w:color w:val="403152" w:themeColor="accent4" w:themeShade="80"/>
        </w:rPr>
        <w:t xml:space="preserve"> </w:t>
      </w:r>
      <w:r w:rsidRPr="00913085">
        <w:rPr>
          <w:b/>
          <w:bCs/>
          <w:color w:val="403152" w:themeColor="accent4" w:themeShade="80"/>
        </w:rPr>
        <w:t>(Pp. 225 – 226)</w:t>
      </w:r>
    </w:p>
    <w:p w:rsidR="00B62903" w:rsidRPr="00913085" w:rsidRDefault="00B62903" w:rsidP="00B62903">
      <w:pPr>
        <w:pStyle w:val="NoteLevel1"/>
        <w:rPr>
          <w:color w:val="403152" w:themeColor="accent4" w:themeShade="80"/>
        </w:rPr>
      </w:pPr>
      <w:r w:rsidRPr="00913085">
        <w:rPr>
          <w:color w:val="403152" w:themeColor="accent4" w:themeShade="80"/>
        </w:rPr>
        <w:t xml:space="preserve">•Parents tend to be </w:t>
      </w:r>
      <w:r w:rsidRPr="00913085">
        <w:rPr>
          <w:b/>
          <w:bCs/>
          <w:color w:val="403152" w:themeColor="accent4" w:themeShade="80"/>
        </w:rPr>
        <w:t>equally warm</w:t>
      </w:r>
      <w:r w:rsidRPr="00913085">
        <w:rPr>
          <w:color w:val="403152" w:themeColor="accent4" w:themeShade="80"/>
        </w:rPr>
        <w:t xml:space="preserve"> and </w:t>
      </w:r>
      <w:r w:rsidRPr="00913085">
        <w:rPr>
          <w:b/>
          <w:bCs/>
          <w:color w:val="403152" w:themeColor="accent4" w:themeShade="80"/>
        </w:rPr>
        <w:t>encouraging</w:t>
      </w:r>
      <w:r w:rsidRPr="00913085">
        <w:rPr>
          <w:color w:val="403152" w:themeColor="accent4" w:themeShade="80"/>
        </w:rPr>
        <w:t xml:space="preserve"> to boys and girls.</w:t>
      </w:r>
    </w:p>
    <w:p w:rsidR="00B62903" w:rsidRPr="00913085" w:rsidRDefault="00B62903" w:rsidP="00B62903">
      <w:pPr>
        <w:pStyle w:val="NoteLevel1"/>
        <w:rPr>
          <w:color w:val="403152" w:themeColor="accent4" w:themeShade="80"/>
        </w:rPr>
      </w:pPr>
      <w:r w:rsidRPr="00913085">
        <w:rPr>
          <w:color w:val="403152" w:themeColor="accent4" w:themeShade="80"/>
        </w:rPr>
        <w:t xml:space="preserve">•Parents tend to encourage playing with </w:t>
      </w:r>
      <w:r w:rsidRPr="00913085">
        <w:rPr>
          <w:b/>
          <w:bCs/>
          <w:color w:val="403152" w:themeColor="accent4" w:themeShade="80"/>
        </w:rPr>
        <w:t>dolls</w:t>
      </w:r>
      <w:r w:rsidRPr="00913085">
        <w:rPr>
          <w:color w:val="403152" w:themeColor="accent4" w:themeShade="80"/>
        </w:rPr>
        <w:t xml:space="preserve"> and dressing up more with </w:t>
      </w:r>
      <w:r w:rsidRPr="00913085">
        <w:rPr>
          <w:b/>
          <w:bCs/>
          <w:color w:val="403152" w:themeColor="accent4" w:themeShade="80"/>
        </w:rPr>
        <w:t>daughters</w:t>
      </w:r>
      <w:r w:rsidRPr="00913085">
        <w:rPr>
          <w:color w:val="403152" w:themeColor="accent4" w:themeShade="80"/>
        </w:rPr>
        <w:t xml:space="preserve"> than with sons.  </w:t>
      </w:r>
      <w:r w:rsidRPr="00913085">
        <w:rPr>
          <w:b/>
          <w:bCs/>
          <w:color w:val="403152" w:themeColor="accent4" w:themeShade="80"/>
        </w:rPr>
        <w:t>Rough</w:t>
      </w:r>
      <w:r w:rsidRPr="00913085">
        <w:rPr>
          <w:color w:val="403152" w:themeColor="accent4" w:themeShade="80"/>
        </w:rPr>
        <w:t xml:space="preserve"> and tumble play is tolerated more in </w:t>
      </w:r>
      <w:r w:rsidRPr="00913085">
        <w:rPr>
          <w:b/>
          <w:bCs/>
          <w:color w:val="403152" w:themeColor="accent4" w:themeShade="80"/>
        </w:rPr>
        <w:t>boys</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Mothers</w:t>
      </w:r>
      <w:r w:rsidRPr="00913085">
        <w:rPr>
          <w:color w:val="403152" w:themeColor="accent4" w:themeShade="80"/>
        </w:rPr>
        <w:t xml:space="preserve"> use </w:t>
      </w:r>
      <w:r w:rsidRPr="00913085">
        <w:rPr>
          <w:b/>
          <w:bCs/>
          <w:color w:val="403152" w:themeColor="accent4" w:themeShade="80"/>
        </w:rPr>
        <w:t>more supportive</w:t>
      </w:r>
      <w:r w:rsidRPr="00913085">
        <w:rPr>
          <w:color w:val="403152" w:themeColor="accent4" w:themeShade="80"/>
        </w:rPr>
        <w:t xml:space="preserve"> statements and more command with </w:t>
      </w:r>
      <w:r w:rsidRPr="00913085">
        <w:rPr>
          <w:b/>
          <w:bCs/>
          <w:color w:val="403152" w:themeColor="accent4" w:themeShade="80"/>
        </w:rPr>
        <w:t>daughters</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•Parents assign </w:t>
      </w:r>
      <w:r w:rsidRPr="00913085">
        <w:rPr>
          <w:b/>
          <w:bCs/>
          <w:color w:val="403152" w:themeColor="accent4" w:themeShade="80"/>
        </w:rPr>
        <w:t>different</w:t>
      </w:r>
      <w:r w:rsidRPr="00913085">
        <w:rPr>
          <w:color w:val="403152" w:themeColor="accent4" w:themeShade="80"/>
        </w:rPr>
        <w:t xml:space="preserve"> household chores to boys and girls.</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Gender Typing</w:t>
      </w:r>
      <w:r w:rsidRPr="00913085">
        <w:rPr>
          <w:color w:val="403152" w:themeColor="accent4" w:themeShade="80"/>
        </w:rPr>
        <w:t xml:space="preserve"> </w:t>
      </w:r>
      <w:r w:rsidRPr="00913085">
        <w:rPr>
          <w:b/>
          <w:bCs/>
          <w:color w:val="403152" w:themeColor="accent4" w:themeShade="80"/>
        </w:rPr>
        <w:t>(Pp. 225 – 226)</w:t>
      </w:r>
    </w:p>
    <w:p w:rsidR="00B62903" w:rsidRPr="00913085" w:rsidRDefault="00B62903" w:rsidP="00B62903">
      <w:pPr>
        <w:pStyle w:val="NoteLevel1"/>
        <w:rPr>
          <w:color w:val="403152" w:themeColor="accent4" w:themeShade="80"/>
        </w:rPr>
      </w:pPr>
      <w:r w:rsidRPr="00913085">
        <w:rPr>
          <w:color w:val="403152" w:themeColor="accent4" w:themeShade="80"/>
        </w:rPr>
        <w:t xml:space="preserve">•The </w:t>
      </w:r>
      <w:r w:rsidRPr="00913085">
        <w:rPr>
          <w:b/>
          <w:bCs/>
          <w:color w:val="403152" w:themeColor="accent4" w:themeShade="80"/>
        </w:rPr>
        <w:t>difference</w:t>
      </w:r>
      <w:r w:rsidRPr="00913085">
        <w:rPr>
          <w:color w:val="403152" w:themeColor="accent4" w:themeShade="80"/>
        </w:rPr>
        <w:t xml:space="preserve"> in treatment between boys and girls tends to be </w:t>
      </w:r>
      <w:r w:rsidRPr="00913085">
        <w:rPr>
          <w:b/>
          <w:bCs/>
          <w:color w:val="403152" w:themeColor="accent4" w:themeShade="80"/>
        </w:rPr>
        <w:t>greater</w:t>
      </w:r>
      <w:r w:rsidRPr="00913085">
        <w:rPr>
          <w:color w:val="403152" w:themeColor="accent4" w:themeShade="80"/>
        </w:rPr>
        <w:t xml:space="preserve"> for </w:t>
      </w:r>
      <w:r w:rsidRPr="00913085">
        <w:rPr>
          <w:b/>
          <w:bCs/>
          <w:color w:val="403152" w:themeColor="accent4" w:themeShade="80"/>
        </w:rPr>
        <w:t>fathers</w:t>
      </w:r>
      <w:r w:rsidRPr="00913085">
        <w:rPr>
          <w:color w:val="403152" w:themeColor="accent4" w:themeShade="80"/>
        </w:rPr>
        <w:t>.</w:t>
      </w:r>
    </w:p>
    <w:p w:rsidR="00B62903" w:rsidRPr="00913085" w:rsidRDefault="00B62903" w:rsidP="00B62903">
      <w:pPr>
        <w:pStyle w:val="NoteLevel1"/>
        <w:rPr>
          <w:color w:val="403152" w:themeColor="accent4" w:themeShade="80"/>
        </w:rPr>
      </w:pPr>
      <w:r w:rsidRPr="00913085">
        <w:rPr>
          <w:color w:val="403152" w:themeColor="accent4" w:themeShade="80"/>
        </w:rPr>
        <w:t xml:space="preserve">•Fathers </w:t>
      </w:r>
      <w:r w:rsidRPr="00913085">
        <w:rPr>
          <w:b/>
          <w:bCs/>
          <w:color w:val="403152" w:themeColor="accent4" w:themeShade="80"/>
        </w:rPr>
        <w:t>punish</w:t>
      </w:r>
      <w:r w:rsidRPr="00913085">
        <w:rPr>
          <w:color w:val="403152" w:themeColor="accent4" w:themeShade="80"/>
        </w:rPr>
        <w:t xml:space="preserve"> their sons </w:t>
      </w:r>
      <w:r w:rsidRPr="00913085">
        <w:rPr>
          <w:b/>
          <w:bCs/>
          <w:color w:val="403152" w:themeColor="accent4" w:themeShade="80"/>
        </w:rPr>
        <w:t>more</w:t>
      </w:r>
      <w:r w:rsidRPr="00913085">
        <w:rPr>
          <w:color w:val="403152" w:themeColor="accent4" w:themeShade="80"/>
        </w:rPr>
        <w:t>, and are more accepting of dependence in girls.</w:t>
      </w:r>
    </w:p>
    <w:p w:rsidR="00B62903" w:rsidRPr="00913085" w:rsidRDefault="00B62903" w:rsidP="00B62903">
      <w:pPr>
        <w:pStyle w:val="NoteLevel1"/>
        <w:rPr>
          <w:color w:val="403152" w:themeColor="accent4" w:themeShade="80"/>
        </w:rPr>
      </w:pPr>
      <w:r w:rsidRPr="00913085">
        <w:rPr>
          <w:color w:val="403152" w:themeColor="accent4" w:themeShade="80"/>
        </w:rPr>
        <w:t xml:space="preserve">•Early like-sex play may also reflect </w:t>
      </w:r>
      <w:r w:rsidRPr="00913085">
        <w:rPr>
          <w:b/>
          <w:bCs/>
          <w:color w:val="403152" w:themeColor="accent4" w:themeShade="80"/>
        </w:rPr>
        <w:t>peer influence</w:t>
      </w:r>
      <w:r w:rsidRPr="00913085">
        <w:rPr>
          <w:color w:val="403152" w:themeColor="accent4" w:themeShade="80"/>
        </w:rPr>
        <w:t xml:space="preserve"> of gender roles.</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Gender Identity</w:t>
      </w:r>
      <w:r w:rsidRPr="00913085">
        <w:rPr>
          <w:color w:val="403152" w:themeColor="accent4" w:themeShade="80"/>
        </w:rPr>
        <w:t xml:space="preserve"> </w:t>
      </w:r>
      <w:r w:rsidRPr="00913085">
        <w:rPr>
          <w:b/>
          <w:bCs/>
          <w:color w:val="403152" w:themeColor="accent4" w:themeShade="80"/>
        </w:rPr>
        <w:t>(Pp. 226 – 228)</w:t>
      </w:r>
    </w:p>
    <w:p w:rsidR="00B62903" w:rsidRPr="00913085" w:rsidRDefault="00B62903" w:rsidP="00B62903">
      <w:pPr>
        <w:pStyle w:val="NoteLevel1"/>
        <w:rPr>
          <w:color w:val="403152" w:themeColor="accent4" w:themeShade="80"/>
        </w:rPr>
      </w:pPr>
      <w:r w:rsidRPr="00913085">
        <w:rPr>
          <w:color w:val="403152" w:themeColor="accent4" w:themeShade="80"/>
        </w:rPr>
        <w:t xml:space="preserve">–By age 2-3 children </w:t>
      </w:r>
      <w:r w:rsidRPr="00913085">
        <w:rPr>
          <w:b/>
          <w:bCs/>
          <w:color w:val="403152" w:themeColor="accent4" w:themeShade="80"/>
        </w:rPr>
        <w:t>identify</w:t>
      </w:r>
      <w:r w:rsidRPr="00913085">
        <w:rPr>
          <w:color w:val="403152" w:themeColor="accent4" w:themeShade="80"/>
        </w:rPr>
        <w:t xml:space="preserve"> themselves as either boy or girl.</w:t>
      </w:r>
    </w:p>
    <w:p w:rsidR="00B62903" w:rsidRPr="00913085" w:rsidRDefault="00B62903" w:rsidP="00B62903">
      <w:pPr>
        <w:pStyle w:val="NoteLevel1"/>
        <w:rPr>
          <w:color w:val="403152" w:themeColor="accent4" w:themeShade="80"/>
        </w:rPr>
      </w:pPr>
      <w:r w:rsidRPr="00913085">
        <w:rPr>
          <w:color w:val="403152" w:themeColor="accent4" w:themeShade="80"/>
        </w:rPr>
        <w:t xml:space="preserve">–By preschool age, children know that gender is </w:t>
      </w:r>
      <w:r w:rsidRPr="00913085">
        <w:rPr>
          <w:b/>
          <w:bCs/>
          <w:color w:val="403152" w:themeColor="accent4" w:themeShade="80"/>
        </w:rPr>
        <w:t>stable</w:t>
      </w:r>
      <w:r w:rsidRPr="00913085">
        <w:rPr>
          <w:color w:val="403152" w:themeColor="accent4" w:themeShade="80"/>
        </w:rPr>
        <w:t xml:space="preserve"> but may believe that boys who play with dolls will become a girl.</w:t>
      </w:r>
    </w:p>
    <w:p w:rsidR="00B62903" w:rsidRPr="00913085" w:rsidRDefault="00B62903" w:rsidP="00B62903">
      <w:pPr>
        <w:pStyle w:val="NoteLevel1"/>
        <w:rPr>
          <w:color w:val="403152" w:themeColor="accent4" w:themeShade="80"/>
        </w:rPr>
      </w:pPr>
      <w:r w:rsidRPr="00913085">
        <w:rPr>
          <w:color w:val="403152" w:themeColor="accent4" w:themeShade="80"/>
        </w:rPr>
        <w:t xml:space="preserve">–Between 4 and 7 years-of-age, children understand </w:t>
      </w:r>
      <w:r w:rsidRPr="00913085">
        <w:rPr>
          <w:b/>
          <w:bCs/>
          <w:color w:val="403152" w:themeColor="accent4" w:themeShade="80"/>
        </w:rPr>
        <w:t xml:space="preserve">gender </w:t>
      </w:r>
      <w:proofErr w:type="gramStart"/>
      <w:r w:rsidRPr="00913085">
        <w:rPr>
          <w:b/>
          <w:bCs/>
          <w:color w:val="403152" w:themeColor="accent4" w:themeShade="80"/>
        </w:rPr>
        <w:t>constancy</w:t>
      </w:r>
      <w:r w:rsidRPr="00913085">
        <w:rPr>
          <w:color w:val="403152" w:themeColor="accent4" w:themeShade="80"/>
        </w:rPr>
        <w:t>, that</w:t>
      </w:r>
      <w:proofErr w:type="gramEnd"/>
      <w:r w:rsidRPr="00913085">
        <w:rPr>
          <w:color w:val="403152" w:themeColor="accent4" w:themeShade="80"/>
        </w:rPr>
        <w:t xml:space="preserve"> gender does not change.</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Evolving Gender Roles</w:t>
      </w:r>
      <w:r w:rsidRPr="00913085">
        <w:rPr>
          <w:color w:val="403152" w:themeColor="accent4" w:themeShade="80"/>
        </w:rPr>
        <w:t xml:space="preserve"> </w:t>
      </w:r>
      <w:r w:rsidRPr="00913085">
        <w:rPr>
          <w:b/>
          <w:bCs/>
          <w:color w:val="403152" w:themeColor="accent4" w:themeShade="80"/>
        </w:rPr>
        <w:t>(P. 228)</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Family values and practices</w:t>
      </w:r>
      <w:r w:rsidRPr="00913085">
        <w:rPr>
          <w:color w:val="403152" w:themeColor="accent4" w:themeShade="80"/>
        </w:rPr>
        <w:t xml:space="preserve"> influence gender roles in children.</w:t>
      </w: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Historical influences</w:t>
      </w:r>
      <w:r w:rsidRPr="00913085">
        <w:rPr>
          <w:color w:val="403152" w:themeColor="accent4" w:themeShade="80"/>
        </w:rPr>
        <w:t xml:space="preserve"> and </w:t>
      </w:r>
      <w:r w:rsidRPr="00913085">
        <w:rPr>
          <w:b/>
          <w:bCs/>
          <w:color w:val="403152" w:themeColor="accent4" w:themeShade="80"/>
        </w:rPr>
        <w:t>lifestyles</w:t>
      </w:r>
      <w:r w:rsidRPr="00913085">
        <w:rPr>
          <w:color w:val="403152" w:themeColor="accent4" w:themeShade="80"/>
        </w:rPr>
        <w:t xml:space="preserve"> of families may play a role.</w:t>
      </w:r>
    </w:p>
    <w:p w:rsidR="00B62903" w:rsidRPr="00913085" w:rsidRDefault="00B62903" w:rsidP="00B62903">
      <w:pPr>
        <w:pStyle w:val="NoteLevel1"/>
        <w:rPr>
          <w:color w:val="403152" w:themeColor="accent4" w:themeShade="80"/>
        </w:rPr>
      </w:pPr>
      <w:r w:rsidRPr="00913085">
        <w:rPr>
          <w:color w:val="403152" w:themeColor="accent4" w:themeShade="80"/>
        </w:rPr>
        <w:t>–Some gender roles do not seem as affected by these influences as others, possibly due to women giving birth and the necessity for caring and nurturing as part of the female gender role.</w:t>
      </w:r>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Psychology on the Net</w:t>
      </w:r>
    </w:p>
    <w:p w:rsidR="00B62903" w:rsidRPr="00913085" w:rsidRDefault="00B62903" w:rsidP="00B62903">
      <w:pPr>
        <w:pStyle w:val="NoteLevel1"/>
        <w:rPr>
          <w:color w:val="403152" w:themeColor="accent4" w:themeShade="80"/>
        </w:rPr>
      </w:pPr>
      <w:r w:rsidRPr="00913085">
        <w:rPr>
          <w:color w:val="403152" w:themeColor="accent4" w:themeShade="80"/>
        </w:rPr>
        <w:t>•Today’s Parent offers tips on how to deal with the different problems that come up in rearing children.</w:t>
      </w:r>
    </w:p>
    <w:p w:rsidR="00B62903" w:rsidRPr="00913085" w:rsidRDefault="00B62903" w:rsidP="00B62903">
      <w:pPr>
        <w:pStyle w:val="NoteLevel1"/>
        <w:rPr>
          <w:color w:val="403152" w:themeColor="accent4" w:themeShade="80"/>
        </w:rPr>
      </w:pPr>
      <w:r w:rsidRPr="00913085">
        <w:rPr>
          <w:color w:val="403152" w:themeColor="accent4" w:themeShade="80"/>
        </w:rPr>
        <w:t>–</w:t>
      </w:r>
      <w:hyperlink r:id="rId12" w:history="1">
        <w:r w:rsidRPr="00913085">
          <w:rPr>
            <w:rStyle w:val="Hyperlink"/>
            <w:color w:val="403152" w:themeColor="accent4" w:themeShade="80"/>
          </w:rPr>
          <w:t>http://www.todaysparent.com</w:t>
        </w:r>
      </w:hyperlink>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proofErr w:type="gramStart"/>
      <w:r w:rsidRPr="00913085">
        <w:rPr>
          <w:color w:val="403152" w:themeColor="accent4" w:themeShade="80"/>
        </w:rPr>
        <w:t>The  National</w:t>
      </w:r>
      <w:proofErr w:type="gramEnd"/>
      <w:r w:rsidRPr="00913085">
        <w:rPr>
          <w:color w:val="403152" w:themeColor="accent4" w:themeShade="80"/>
        </w:rPr>
        <w:t xml:space="preserve"> </w:t>
      </w:r>
      <w:proofErr w:type="spellStart"/>
      <w:r w:rsidRPr="00913085">
        <w:rPr>
          <w:color w:val="403152" w:themeColor="accent4" w:themeShade="80"/>
        </w:rPr>
        <w:t>Clearninghouse</w:t>
      </w:r>
      <w:proofErr w:type="spellEnd"/>
      <w:r w:rsidRPr="00913085">
        <w:rPr>
          <w:color w:val="403152" w:themeColor="accent4" w:themeShade="80"/>
        </w:rPr>
        <w:t xml:space="preserve"> on Family Violence through Health Canada provides information on all aspects of family violence including child abuse.</w:t>
      </w:r>
    </w:p>
    <w:p w:rsidR="00B62903" w:rsidRPr="00913085" w:rsidRDefault="00B62903" w:rsidP="00B62903">
      <w:pPr>
        <w:pStyle w:val="NoteLevel1"/>
        <w:rPr>
          <w:color w:val="403152" w:themeColor="accent4" w:themeShade="80"/>
        </w:rPr>
      </w:pPr>
      <w:r w:rsidRPr="00913085">
        <w:rPr>
          <w:color w:val="403152" w:themeColor="accent4" w:themeShade="80"/>
        </w:rPr>
        <w:t>–</w:t>
      </w:r>
      <w:hyperlink r:id="rId13" w:history="1">
        <w:r w:rsidRPr="00913085">
          <w:rPr>
            <w:rStyle w:val="Hyperlink"/>
            <w:color w:val="403152" w:themeColor="accent4" w:themeShade="80"/>
          </w:rPr>
          <w:t>http://www.phac-aspc.gc.ca/familyviolence</w:t>
        </w:r>
      </w:hyperlink>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r w:rsidRPr="00913085">
        <w:rPr>
          <w:color w:val="403152" w:themeColor="accent4" w:themeShade="80"/>
        </w:rPr>
        <w:t>•</w:t>
      </w:r>
      <w:r w:rsidRPr="00913085">
        <w:rPr>
          <w:b/>
          <w:bCs/>
          <w:color w:val="403152" w:themeColor="accent4" w:themeShade="80"/>
        </w:rPr>
        <w:t>Psychology on the Net</w:t>
      </w:r>
    </w:p>
    <w:p w:rsidR="00B62903" w:rsidRPr="00913085" w:rsidRDefault="00B62903" w:rsidP="00B62903">
      <w:pPr>
        <w:pStyle w:val="NoteLevel1"/>
        <w:rPr>
          <w:color w:val="403152" w:themeColor="accent4" w:themeShade="80"/>
        </w:rPr>
      </w:pPr>
      <w:r w:rsidRPr="00913085">
        <w:rPr>
          <w:color w:val="403152" w:themeColor="accent4" w:themeShade="80"/>
        </w:rPr>
        <w:t>•The Canadian Psychological Association's website provides information and links to information related to psychosocial development of children.</w:t>
      </w:r>
    </w:p>
    <w:p w:rsidR="00B62903" w:rsidRPr="00913085" w:rsidRDefault="00B62903" w:rsidP="00B62903">
      <w:pPr>
        <w:pStyle w:val="NoteLevel1"/>
        <w:rPr>
          <w:color w:val="403152" w:themeColor="accent4" w:themeShade="80"/>
        </w:rPr>
      </w:pPr>
      <w:r w:rsidRPr="00913085">
        <w:rPr>
          <w:color w:val="403152" w:themeColor="accent4" w:themeShade="80"/>
        </w:rPr>
        <w:t>•</w:t>
      </w:r>
      <w:hyperlink r:id="rId14" w:history="1">
        <w:r w:rsidRPr="00913085">
          <w:rPr>
            <w:rStyle w:val="Hyperlink"/>
            <w:color w:val="403152" w:themeColor="accent4" w:themeShade="80"/>
          </w:rPr>
          <w:t>http://www.cpa.ca</w:t>
        </w:r>
      </w:hyperlink>
    </w:p>
    <w:p w:rsidR="00B62903" w:rsidRPr="00913085" w:rsidRDefault="00B62903" w:rsidP="00B62903">
      <w:pPr>
        <w:pStyle w:val="NoteLevel1"/>
        <w:rPr>
          <w:color w:val="403152" w:themeColor="accent4" w:themeShade="80"/>
        </w:rPr>
      </w:pPr>
    </w:p>
    <w:p w:rsidR="00B62903" w:rsidRPr="00913085" w:rsidRDefault="00B62903" w:rsidP="00B62903">
      <w:pPr>
        <w:pStyle w:val="NoteLevel1"/>
        <w:rPr>
          <w:color w:val="403152" w:themeColor="accent4" w:themeShade="80"/>
        </w:rPr>
      </w:pPr>
    </w:p>
    <w:p w:rsidR="0061548A" w:rsidRDefault="0061548A" w:rsidP="008F069B">
      <w:pPr>
        <w:pStyle w:val="NoteLevel1"/>
        <w:sectPr w:rsidR="0061548A">
          <w:headerReference w:type="first" r:id="rId15"/>
          <w:pgSz w:w="12240" w:h="15840"/>
          <w:pgMar w:top="1440" w:right="1440" w:bottom="1440" w:left="1440" w:header="708" w:footer="708" w:gutter="0"/>
          <w:cols w:space="708"/>
          <w:titlePg/>
          <w:docGrid w:type="lines" w:linePitch="360"/>
        </w:sectPr>
      </w:pPr>
    </w:p>
    <w:p w:rsidR="00161E8F" w:rsidRPr="00435EAD" w:rsidRDefault="00161E8F" w:rsidP="00161E8F">
      <w:pPr>
        <w:pStyle w:val="NoteLevel1"/>
        <w:rPr>
          <w:color w:val="000000" w:themeColor="text1"/>
        </w:rPr>
      </w:pPr>
      <w:r w:rsidRPr="00435EAD">
        <w:rPr>
          <w:color w:val="000000" w:themeColor="text1"/>
        </w:rPr>
        <w:t>Chapter Seven</w:t>
      </w:r>
      <w:r w:rsidRPr="00435EAD">
        <w:rPr>
          <w:color w:val="000000" w:themeColor="text1"/>
        </w:rPr>
        <w:br/>
        <w:t>Off to School:</w:t>
      </w:r>
      <w:r w:rsidRPr="00435EAD">
        <w:rPr>
          <w:color w:val="000000" w:themeColor="text1"/>
        </w:rPr>
        <w:br/>
        <w:t>Physical and Cognitive Development</w:t>
      </w:r>
      <w:r w:rsidRPr="00435EAD">
        <w:rPr>
          <w:color w:val="000000" w:themeColor="text1"/>
        </w:rPr>
        <w:br/>
        <w:t>in Middle Childhood</w:t>
      </w:r>
      <w:r w:rsidRPr="00435EAD">
        <w:rPr>
          <w:color w:val="000000" w:themeColor="text1"/>
        </w:rPr>
        <w:br/>
      </w:r>
      <w:r w:rsidRPr="00435EAD">
        <w:rPr>
          <w:bCs/>
          <w:color w:val="000000" w:themeColor="text1"/>
        </w:rPr>
        <w:t>(Pp. 235-280)</w:t>
      </w:r>
      <w:r w:rsidRPr="00435EAD">
        <w:rPr>
          <w:color w:val="000000" w:themeColor="text1"/>
        </w:rPr>
        <w:br/>
      </w:r>
    </w:p>
    <w:p w:rsidR="00161E8F" w:rsidRPr="00435EAD" w:rsidRDefault="00161E8F" w:rsidP="00161E8F">
      <w:pPr>
        <w:pStyle w:val="NoteLevel1"/>
        <w:rPr>
          <w:i/>
          <w:color w:val="000000" w:themeColor="text1"/>
        </w:rPr>
      </w:pPr>
      <w:r w:rsidRPr="00435EAD">
        <w:rPr>
          <w:i/>
          <w:color w:val="000000" w:themeColor="text1"/>
        </w:rPr>
        <w:t>•</w:t>
      </w:r>
      <w:r w:rsidRPr="00435EAD">
        <w:rPr>
          <w:bCs/>
          <w:i/>
          <w:color w:val="000000" w:themeColor="text1"/>
        </w:rPr>
        <w:t>Physical Development in Middle Childhood</w:t>
      </w:r>
      <w:r w:rsidRPr="00435EAD">
        <w:rPr>
          <w:i/>
          <w:color w:val="000000" w:themeColor="text1"/>
        </w:rPr>
        <w:t xml:space="preserve"> </w:t>
      </w:r>
      <w:r w:rsidRPr="00435EAD">
        <w:rPr>
          <w:bCs/>
          <w:i/>
          <w:color w:val="000000" w:themeColor="text1"/>
        </w:rPr>
        <w:t>(P. 236)</w:t>
      </w:r>
    </w:p>
    <w:p w:rsidR="00161E8F" w:rsidRPr="00435EAD" w:rsidRDefault="00161E8F" w:rsidP="00161E8F">
      <w:pPr>
        <w:pStyle w:val="NoteLevel1"/>
        <w:rPr>
          <w:i/>
          <w:color w:val="000000" w:themeColor="text1"/>
        </w:rPr>
      </w:pPr>
      <w:r w:rsidRPr="00435EAD">
        <w:rPr>
          <w:i/>
          <w:color w:val="000000" w:themeColor="text1"/>
        </w:rPr>
        <w:t>•</w:t>
      </w:r>
      <w:r w:rsidRPr="00435EAD">
        <w:rPr>
          <w:bCs/>
          <w:i/>
          <w:color w:val="000000" w:themeColor="text1"/>
        </w:rPr>
        <w:t>Learning Objectives:</w:t>
      </w:r>
    </w:p>
    <w:p w:rsidR="00161E8F" w:rsidRPr="00435EAD" w:rsidRDefault="00161E8F" w:rsidP="00161E8F">
      <w:pPr>
        <w:pStyle w:val="NoteLevel1"/>
        <w:rPr>
          <w:i/>
          <w:color w:val="000000" w:themeColor="text1"/>
        </w:rPr>
      </w:pPr>
      <w:r w:rsidRPr="00435EAD">
        <w:rPr>
          <w:i/>
          <w:color w:val="000000" w:themeColor="text1"/>
        </w:rPr>
        <w:t>–Describe the growth patterns that can be expected during this development stage.</w:t>
      </w:r>
    </w:p>
    <w:p w:rsidR="00161E8F" w:rsidRPr="00435EAD" w:rsidRDefault="00161E8F" w:rsidP="00161E8F">
      <w:pPr>
        <w:pStyle w:val="NoteLevel1"/>
        <w:rPr>
          <w:i/>
          <w:color w:val="000000" w:themeColor="text1"/>
        </w:rPr>
      </w:pPr>
      <w:r w:rsidRPr="00435EAD">
        <w:rPr>
          <w:i/>
          <w:color w:val="000000" w:themeColor="text1"/>
        </w:rPr>
        <w:t>–How do gross and fine motor skills continue to develop</w:t>
      </w:r>
    </w:p>
    <w:p w:rsidR="00161E8F" w:rsidRPr="00435EAD" w:rsidRDefault="00161E8F" w:rsidP="00161E8F">
      <w:pPr>
        <w:pStyle w:val="NoteLevel1"/>
        <w:rPr>
          <w:color w:val="000000" w:themeColor="text1"/>
        </w:rPr>
      </w:pPr>
    </w:p>
    <w:p w:rsidR="00161E8F" w:rsidRPr="00435EAD" w:rsidRDefault="00161E8F" w:rsidP="00161E8F">
      <w:pPr>
        <w:pStyle w:val="NoteLevel1"/>
        <w:rPr>
          <w:color w:val="000000" w:themeColor="text1"/>
        </w:rPr>
      </w:pPr>
      <w:r w:rsidRPr="00435EAD">
        <w:rPr>
          <w:color w:val="000000" w:themeColor="text1"/>
        </w:rPr>
        <w:t>•</w:t>
      </w:r>
      <w:r w:rsidRPr="00435EAD">
        <w:rPr>
          <w:bCs/>
          <w:color w:val="000000" w:themeColor="text1"/>
        </w:rPr>
        <w:t>Physical Growth</w:t>
      </w:r>
      <w:r w:rsidRPr="00435EAD">
        <w:rPr>
          <w:color w:val="000000" w:themeColor="text1"/>
        </w:rPr>
        <w:t xml:space="preserve"> </w:t>
      </w:r>
      <w:r w:rsidRPr="00435EAD">
        <w:rPr>
          <w:bCs/>
          <w:color w:val="000000" w:themeColor="text1"/>
        </w:rPr>
        <w:t>(P. 236 – 237)</w:t>
      </w:r>
    </w:p>
    <w:p w:rsidR="00161E8F" w:rsidRPr="00435EAD" w:rsidRDefault="00161E8F" w:rsidP="002C4B87">
      <w:pPr>
        <w:pStyle w:val="NoteLevel2"/>
        <w:rPr>
          <w:color w:val="000000" w:themeColor="text1"/>
        </w:rPr>
      </w:pPr>
      <w:r w:rsidRPr="00435EAD">
        <w:rPr>
          <w:color w:val="000000" w:themeColor="text1"/>
        </w:rPr>
        <w:t xml:space="preserve">Great </w:t>
      </w:r>
      <w:r w:rsidRPr="00435EAD">
        <w:rPr>
          <w:bCs/>
          <w:color w:val="000000" w:themeColor="text1"/>
        </w:rPr>
        <w:t>difference</w:t>
      </w:r>
      <w:r w:rsidRPr="00435EAD">
        <w:rPr>
          <w:color w:val="000000" w:themeColor="text1"/>
        </w:rPr>
        <w:t xml:space="preserve"> exists between the look and </w:t>
      </w:r>
      <w:r w:rsidRPr="00435EAD">
        <w:rPr>
          <w:bCs/>
          <w:color w:val="000000" w:themeColor="text1"/>
        </w:rPr>
        <w:t>abilities</w:t>
      </w:r>
      <w:r w:rsidRPr="00435EAD">
        <w:rPr>
          <w:color w:val="000000" w:themeColor="text1"/>
        </w:rPr>
        <w:t xml:space="preserve"> of a child between the ages of 6 and 12 years.</w:t>
      </w:r>
    </w:p>
    <w:p w:rsidR="00B17433" w:rsidRPr="00435EAD" w:rsidRDefault="00161E8F" w:rsidP="002C4B87">
      <w:pPr>
        <w:pStyle w:val="NoteLevel2"/>
        <w:rPr>
          <w:color w:val="000000" w:themeColor="text1"/>
        </w:rPr>
      </w:pPr>
      <w:r w:rsidRPr="00435EAD">
        <w:rPr>
          <w:color w:val="000000" w:themeColor="text1"/>
        </w:rPr>
        <w:t xml:space="preserve">During this period children </w:t>
      </w:r>
      <w:r w:rsidRPr="00435EAD">
        <w:rPr>
          <w:bCs/>
          <w:color w:val="000000" w:themeColor="text1"/>
        </w:rPr>
        <w:t>grow</w:t>
      </w:r>
      <w:r w:rsidRPr="00435EAD">
        <w:rPr>
          <w:color w:val="000000" w:themeColor="text1"/>
        </w:rPr>
        <w:t xml:space="preserve"> an </w:t>
      </w:r>
      <w:r w:rsidRPr="00435EAD">
        <w:rPr>
          <w:bCs/>
          <w:color w:val="000000" w:themeColor="text1"/>
        </w:rPr>
        <w:t>average</w:t>
      </w:r>
      <w:r w:rsidRPr="00435EAD">
        <w:rPr>
          <w:color w:val="000000" w:themeColor="text1"/>
        </w:rPr>
        <w:t xml:space="preserve"> of five to seven </w:t>
      </w:r>
      <w:proofErr w:type="spellStart"/>
      <w:r w:rsidRPr="00435EAD">
        <w:rPr>
          <w:color w:val="000000" w:themeColor="text1"/>
        </w:rPr>
        <w:t>centimetres</w:t>
      </w:r>
      <w:proofErr w:type="spellEnd"/>
      <w:r w:rsidRPr="00435EAD">
        <w:rPr>
          <w:color w:val="000000" w:themeColor="text1"/>
        </w:rPr>
        <w:t xml:space="preserve"> and gain an average of three kilograms</w:t>
      </w:r>
      <w:r w:rsidR="00DA258D" w:rsidRPr="00435EAD">
        <w:rPr>
          <w:color w:val="000000" w:themeColor="text1"/>
        </w:rPr>
        <w:t xml:space="preserve"> (6-7 Pounds)</w:t>
      </w:r>
      <w:r w:rsidRPr="00435EAD">
        <w:rPr>
          <w:color w:val="000000" w:themeColor="text1"/>
        </w:rPr>
        <w:t>.</w:t>
      </w:r>
    </w:p>
    <w:p w:rsidR="00B17433" w:rsidRPr="00435EAD" w:rsidRDefault="00B17433" w:rsidP="002C4B87">
      <w:pPr>
        <w:pStyle w:val="NoteLevel2"/>
        <w:rPr>
          <w:color w:val="000000" w:themeColor="text1"/>
        </w:rPr>
      </w:pPr>
      <w:r w:rsidRPr="00435EAD">
        <w:rPr>
          <w:color w:val="000000" w:themeColor="text1"/>
        </w:rPr>
        <w:t>Density development in long bones and more muscle development occur</w:t>
      </w:r>
    </w:p>
    <w:p w:rsidR="00B17433" w:rsidRPr="00435EAD" w:rsidRDefault="00B17433" w:rsidP="002C4B87">
      <w:pPr>
        <w:pStyle w:val="NoteLevel2"/>
        <w:rPr>
          <w:color w:val="000000" w:themeColor="text1"/>
        </w:rPr>
      </w:pPr>
      <w:r w:rsidRPr="00435EAD">
        <w:rPr>
          <w:color w:val="000000" w:themeColor="text1"/>
        </w:rPr>
        <w:t>Girls growth spurt at 10 years, boys are 13 (increase in appetite)</w:t>
      </w:r>
    </w:p>
    <w:p w:rsidR="00A17665" w:rsidRPr="00435EAD" w:rsidRDefault="0051769B" w:rsidP="007D1B54">
      <w:pPr>
        <w:pStyle w:val="NoteLevel2"/>
        <w:rPr>
          <w:color w:val="000000" w:themeColor="text1"/>
        </w:rPr>
      </w:pPr>
      <w:r w:rsidRPr="00435EAD">
        <w:rPr>
          <w:color w:val="000000" w:themeColor="text1"/>
        </w:rPr>
        <w:t xml:space="preserve">Preschool children – 1500 – 1700 calories, 7-10 year olds need 2400 </w:t>
      </w:r>
    </w:p>
    <w:p w:rsidR="00161E8F" w:rsidRPr="00435EAD" w:rsidRDefault="00161E8F" w:rsidP="00DA258D">
      <w:pPr>
        <w:pStyle w:val="NoteLevel1"/>
        <w:rPr>
          <w:color w:val="000000" w:themeColor="text1"/>
        </w:rPr>
      </w:pPr>
    </w:p>
    <w:p w:rsidR="002C4B87" w:rsidRPr="00435EAD" w:rsidRDefault="002C4B87" w:rsidP="002C4B87">
      <w:pPr>
        <w:pStyle w:val="NoteLevel1"/>
        <w:numPr>
          <w:ilvl w:val="0"/>
          <w:numId w:val="0"/>
        </w:numPr>
        <w:rPr>
          <w:color w:val="000000" w:themeColor="text1"/>
        </w:rPr>
      </w:pPr>
    </w:p>
    <w:p w:rsidR="002C4B87" w:rsidRPr="00435EAD" w:rsidRDefault="002C4B87" w:rsidP="002C4B87">
      <w:pPr>
        <w:pStyle w:val="NoteLevel1"/>
        <w:numPr>
          <w:ilvl w:val="0"/>
          <w:numId w:val="0"/>
        </w:numPr>
        <w:rPr>
          <w:color w:val="000000" w:themeColor="text1"/>
        </w:rPr>
      </w:pPr>
    </w:p>
    <w:p w:rsidR="00161E8F" w:rsidRPr="00435EAD" w:rsidRDefault="00161E8F" w:rsidP="002C4B87">
      <w:pPr>
        <w:pStyle w:val="NoteLevel1"/>
        <w:numPr>
          <w:ilvl w:val="0"/>
          <w:numId w:val="0"/>
        </w:numPr>
        <w:rPr>
          <w:color w:val="000000" w:themeColor="text1"/>
        </w:rPr>
      </w:pPr>
      <w:r w:rsidRPr="00435EAD">
        <w:rPr>
          <w:bCs/>
          <w:color w:val="000000" w:themeColor="text1"/>
        </w:rPr>
        <w:t>Development of Motor Skills</w:t>
      </w:r>
      <w:r w:rsidRPr="00435EAD">
        <w:rPr>
          <w:color w:val="000000" w:themeColor="text1"/>
        </w:rPr>
        <w:t xml:space="preserve">   </w:t>
      </w:r>
      <w:r w:rsidRPr="00435EAD">
        <w:rPr>
          <w:bCs/>
          <w:color w:val="000000" w:themeColor="text1"/>
        </w:rPr>
        <w:t>(P. 237)</w:t>
      </w:r>
    </w:p>
    <w:p w:rsidR="00E9375B" w:rsidRPr="00435EAD" w:rsidRDefault="00161E8F" w:rsidP="00DC2AC1">
      <w:pPr>
        <w:pStyle w:val="NoteLevel2"/>
        <w:rPr>
          <w:color w:val="000000" w:themeColor="text1"/>
        </w:rPr>
      </w:pPr>
      <w:r w:rsidRPr="00435EAD">
        <w:rPr>
          <w:color w:val="000000" w:themeColor="text1"/>
        </w:rPr>
        <w:t xml:space="preserve">•Elementary school children’s greater </w:t>
      </w:r>
      <w:r w:rsidRPr="00435EAD">
        <w:rPr>
          <w:bCs/>
          <w:color w:val="000000" w:themeColor="text1"/>
        </w:rPr>
        <w:t>size</w:t>
      </w:r>
      <w:r w:rsidRPr="00435EAD">
        <w:rPr>
          <w:color w:val="000000" w:themeColor="text1"/>
        </w:rPr>
        <w:t xml:space="preserve"> ands strength contributes to </w:t>
      </w:r>
      <w:r w:rsidRPr="00435EAD">
        <w:rPr>
          <w:bCs/>
          <w:color w:val="000000" w:themeColor="text1"/>
        </w:rPr>
        <w:t>improved</w:t>
      </w:r>
      <w:r w:rsidRPr="00435EAD">
        <w:rPr>
          <w:color w:val="000000" w:themeColor="text1"/>
        </w:rPr>
        <w:t xml:space="preserve"> motor skills</w:t>
      </w:r>
      <w:r w:rsidR="007D1B54" w:rsidRPr="00435EAD">
        <w:rPr>
          <w:color w:val="000000" w:themeColor="text1"/>
        </w:rPr>
        <w:t xml:space="preserve"> (they steadily run faster and jump farther)</w:t>
      </w:r>
    </w:p>
    <w:p w:rsidR="00161E8F" w:rsidRPr="00435EAD" w:rsidRDefault="00E9375B" w:rsidP="00DC2AC1">
      <w:pPr>
        <w:pStyle w:val="NoteLevel2"/>
        <w:rPr>
          <w:color w:val="000000" w:themeColor="text1"/>
        </w:rPr>
      </w:pPr>
      <w:r w:rsidRPr="00435EAD">
        <w:rPr>
          <w:color w:val="000000" w:themeColor="text1"/>
        </w:rPr>
        <w:t>Motor skills improve as children move thr</w:t>
      </w:r>
      <w:r w:rsidR="00920C08" w:rsidRPr="00435EAD">
        <w:rPr>
          <w:color w:val="000000" w:themeColor="text1"/>
        </w:rPr>
        <w:t xml:space="preserve">ough the elementary school years </w:t>
      </w:r>
    </w:p>
    <w:p w:rsidR="00DA258D" w:rsidRPr="00435EAD" w:rsidRDefault="00161E8F" w:rsidP="00DC2AC1">
      <w:pPr>
        <w:pStyle w:val="NoteLevel2"/>
        <w:rPr>
          <w:color w:val="000000" w:themeColor="text1"/>
        </w:rPr>
      </w:pPr>
      <w:r w:rsidRPr="00435EAD">
        <w:rPr>
          <w:color w:val="000000" w:themeColor="text1"/>
        </w:rPr>
        <w:t xml:space="preserve">•Children’s gain much </w:t>
      </w:r>
      <w:r w:rsidRPr="00435EAD">
        <w:rPr>
          <w:bCs/>
          <w:color w:val="000000" w:themeColor="text1"/>
        </w:rPr>
        <w:t>greater control</w:t>
      </w:r>
      <w:r w:rsidRPr="00435EAD">
        <w:rPr>
          <w:color w:val="000000" w:themeColor="text1"/>
        </w:rPr>
        <w:t xml:space="preserve"> over their fingers and hands, making them much </w:t>
      </w:r>
      <w:r w:rsidRPr="00435EAD">
        <w:rPr>
          <w:bCs/>
          <w:color w:val="000000" w:themeColor="text1"/>
        </w:rPr>
        <w:t>more nimble</w:t>
      </w:r>
      <w:r w:rsidR="00DA258D" w:rsidRPr="00435EAD">
        <w:rPr>
          <w:bCs/>
          <w:color w:val="000000" w:themeColor="text1"/>
        </w:rPr>
        <w:t xml:space="preserve"> (better able to manipulate objects)</w:t>
      </w:r>
    </w:p>
    <w:p w:rsidR="00161E8F" w:rsidRPr="00435EAD" w:rsidRDefault="00D6585C" w:rsidP="00DC2AC1">
      <w:pPr>
        <w:pStyle w:val="NoteLevel2"/>
        <w:rPr>
          <w:color w:val="000000" w:themeColor="text1"/>
        </w:rPr>
      </w:pPr>
      <w:r w:rsidRPr="00435EAD">
        <w:rPr>
          <w:bCs/>
          <w:color w:val="000000" w:themeColor="text1"/>
        </w:rPr>
        <w:t>Motor control is better as well as kids get older</w:t>
      </w:r>
    </w:p>
    <w:p w:rsidR="00DC2AC1" w:rsidRPr="00435EAD" w:rsidRDefault="00DC2AC1" w:rsidP="00161E8F">
      <w:pPr>
        <w:pStyle w:val="NoteLevel1"/>
        <w:rPr>
          <w:color w:val="000000" w:themeColor="text1"/>
        </w:rPr>
      </w:pPr>
    </w:p>
    <w:p w:rsidR="00DC2AC1" w:rsidRPr="00435EAD" w:rsidRDefault="00DC2AC1" w:rsidP="00161E8F">
      <w:pPr>
        <w:pStyle w:val="NoteLevel1"/>
        <w:rPr>
          <w:color w:val="000000" w:themeColor="text1"/>
        </w:rPr>
      </w:pPr>
    </w:p>
    <w:p w:rsidR="00161E8F" w:rsidRPr="00435EAD" w:rsidRDefault="00161E8F" w:rsidP="00161E8F">
      <w:pPr>
        <w:pStyle w:val="NoteLevel1"/>
        <w:rPr>
          <w:color w:val="000000" w:themeColor="text1"/>
        </w:rPr>
      </w:pPr>
      <w:r w:rsidRPr="00435EAD">
        <w:rPr>
          <w:bCs/>
          <w:color w:val="000000" w:themeColor="text1"/>
        </w:rPr>
        <w:t>Gender Differences in Motor Skills</w:t>
      </w:r>
      <w:r w:rsidRPr="00435EAD">
        <w:rPr>
          <w:color w:val="000000" w:themeColor="text1"/>
        </w:rPr>
        <w:t xml:space="preserve"> </w:t>
      </w:r>
      <w:r w:rsidRPr="00435EAD">
        <w:rPr>
          <w:bCs/>
          <w:color w:val="000000" w:themeColor="text1"/>
        </w:rPr>
        <w:t>(P. 237)</w:t>
      </w:r>
    </w:p>
    <w:p w:rsidR="00B264D2" w:rsidRPr="00435EAD" w:rsidRDefault="00161E8F" w:rsidP="00DC2AC1">
      <w:pPr>
        <w:pStyle w:val="NoteLevel2"/>
        <w:rPr>
          <w:color w:val="000000" w:themeColor="text1"/>
        </w:rPr>
      </w:pPr>
      <w:r w:rsidRPr="00435EAD">
        <w:rPr>
          <w:color w:val="000000" w:themeColor="text1"/>
        </w:rPr>
        <w:t>Girls tend to excel in fine motor skills</w:t>
      </w:r>
      <w:r w:rsidR="006642A7" w:rsidRPr="00435EAD">
        <w:rPr>
          <w:color w:val="000000" w:themeColor="text1"/>
        </w:rPr>
        <w:t xml:space="preserve"> (might be why they have better hand writing)</w:t>
      </w:r>
    </w:p>
    <w:p w:rsidR="00161E8F" w:rsidRPr="00435EAD" w:rsidRDefault="00B264D2" w:rsidP="00DC2AC1">
      <w:pPr>
        <w:pStyle w:val="NoteLevel2"/>
        <w:rPr>
          <w:color w:val="000000" w:themeColor="text1"/>
        </w:rPr>
      </w:pPr>
      <w:r w:rsidRPr="00435EAD">
        <w:rPr>
          <w:color w:val="000000" w:themeColor="text1"/>
        </w:rPr>
        <w:t xml:space="preserve">Girls are better with flexibility and balance </w:t>
      </w:r>
    </w:p>
    <w:p w:rsidR="003770A2" w:rsidRPr="00435EAD" w:rsidRDefault="00161E8F" w:rsidP="00DC2AC1">
      <w:pPr>
        <w:pStyle w:val="NoteLevel2"/>
        <w:rPr>
          <w:color w:val="000000" w:themeColor="text1"/>
        </w:rPr>
      </w:pPr>
      <w:r w:rsidRPr="00435EAD">
        <w:rPr>
          <w:color w:val="000000" w:themeColor="text1"/>
        </w:rPr>
        <w:t>Boys usually have the advantage for gross motor skills that emphasize strength</w:t>
      </w:r>
    </w:p>
    <w:p w:rsidR="00B264D2" w:rsidRPr="00435EAD" w:rsidRDefault="00130143" w:rsidP="00DC2AC1">
      <w:pPr>
        <w:pStyle w:val="NoteLevel2"/>
        <w:rPr>
          <w:color w:val="000000" w:themeColor="text1"/>
        </w:rPr>
      </w:pPr>
      <w:r w:rsidRPr="00435EAD">
        <w:rPr>
          <w:color w:val="000000" w:themeColor="text1"/>
        </w:rPr>
        <w:t>Fine motor (hand and fingers, grasping)</w:t>
      </w:r>
    </w:p>
    <w:p w:rsidR="00B264D2" w:rsidRPr="00435EAD" w:rsidRDefault="00B264D2" w:rsidP="00DC2AC1">
      <w:pPr>
        <w:pStyle w:val="NoteLevel2"/>
        <w:rPr>
          <w:color w:val="000000" w:themeColor="text1"/>
        </w:rPr>
      </w:pPr>
      <w:r w:rsidRPr="00435EAD">
        <w:rPr>
          <w:color w:val="000000" w:themeColor="text1"/>
        </w:rPr>
        <w:t>The reason boys might be better with strength is because through puberty, girls have more fat than muscle and boys have more muscle</w:t>
      </w:r>
    </w:p>
    <w:p w:rsidR="006642A7" w:rsidRPr="00435EAD" w:rsidRDefault="00600E3A" w:rsidP="00ED1636">
      <w:pPr>
        <w:pStyle w:val="NoteLevel2"/>
        <w:rPr>
          <w:color w:val="000000" w:themeColor="text1"/>
        </w:rPr>
      </w:pPr>
      <w:r w:rsidRPr="00435EAD">
        <w:rPr>
          <w:color w:val="000000" w:themeColor="text1"/>
        </w:rPr>
        <w:t xml:space="preserve">Children’s experience is crucial in gross motor skills. Girls are more often found on a swing set, or jumping boys are playing basketball or football. Girls spend less time in these sports so they don’t have enough practice which is essential for developing motor skills </w:t>
      </w:r>
    </w:p>
    <w:p w:rsidR="00161E8F" w:rsidRPr="00435EAD" w:rsidRDefault="00161E8F" w:rsidP="006642A7">
      <w:pPr>
        <w:pStyle w:val="NoteLevel1"/>
        <w:numPr>
          <w:ilvl w:val="0"/>
          <w:numId w:val="0"/>
        </w:numPr>
        <w:rPr>
          <w:color w:val="000000" w:themeColor="text1"/>
        </w:rPr>
      </w:pPr>
    </w:p>
    <w:p w:rsidR="00ED1636" w:rsidRPr="00435EAD" w:rsidRDefault="00ED1636" w:rsidP="006642A7">
      <w:pPr>
        <w:pStyle w:val="NoteLevel1"/>
        <w:numPr>
          <w:ilvl w:val="0"/>
          <w:numId w:val="0"/>
        </w:numPr>
        <w:rPr>
          <w:color w:val="000000" w:themeColor="text1"/>
        </w:rPr>
      </w:pPr>
    </w:p>
    <w:p w:rsidR="00ED1636" w:rsidRPr="00435EAD" w:rsidRDefault="00ED1636" w:rsidP="006642A7">
      <w:pPr>
        <w:pStyle w:val="NoteLevel1"/>
        <w:numPr>
          <w:ilvl w:val="0"/>
          <w:numId w:val="0"/>
        </w:numPr>
        <w:rPr>
          <w:color w:val="000000" w:themeColor="text1"/>
        </w:rPr>
      </w:pPr>
      <w:r w:rsidRPr="00435EAD">
        <w:rPr>
          <w:color w:val="000000" w:themeColor="text1"/>
        </w:rPr>
        <w:t xml:space="preserve">Physical Fitness (p. 238) </w:t>
      </w:r>
    </w:p>
    <w:p w:rsidR="00ED1636" w:rsidRPr="00435EAD" w:rsidRDefault="00ED1636" w:rsidP="006642A7">
      <w:pPr>
        <w:pStyle w:val="NoteLevel1"/>
        <w:numPr>
          <w:ilvl w:val="0"/>
          <w:numId w:val="0"/>
        </w:numPr>
        <w:rPr>
          <w:color w:val="000000" w:themeColor="text1"/>
        </w:rPr>
      </w:pPr>
    </w:p>
    <w:p w:rsidR="000547C3" w:rsidRPr="00435EAD" w:rsidRDefault="000547C3" w:rsidP="00ED1636">
      <w:pPr>
        <w:pStyle w:val="NoteLevel2"/>
        <w:rPr>
          <w:color w:val="000000" w:themeColor="text1"/>
        </w:rPr>
      </w:pPr>
      <w:r w:rsidRPr="00435EAD">
        <w:rPr>
          <w:color w:val="000000" w:themeColor="text1"/>
        </w:rPr>
        <w:t>Helps promote growth of muscles and bones</w:t>
      </w:r>
    </w:p>
    <w:p w:rsidR="000547C3" w:rsidRPr="00435EAD" w:rsidRDefault="000547C3" w:rsidP="00ED1636">
      <w:pPr>
        <w:pStyle w:val="NoteLevel2"/>
        <w:rPr>
          <w:color w:val="000000" w:themeColor="text1"/>
        </w:rPr>
      </w:pPr>
      <w:r w:rsidRPr="00435EAD">
        <w:rPr>
          <w:color w:val="000000" w:themeColor="text1"/>
        </w:rPr>
        <w:t>Helps flexibility</w:t>
      </w:r>
    </w:p>
    <w:p w:rsidR="000547C3" w:rsidRPr="00435EAD" w:rsidRDefault="000547C3" w:rsidP="00ED1636">
      <w:pPr>
        <w:pStyle w:val="NoteLevel2"/>
        <w:rPr>
          <w:color w:val="000000" w:themeColor="text1"/>
        </w:rPr>
      </w:pPr>
      <w:r w:rsidRPr="00435EAD">
        <w:rPr>
          <w:color w:val="000000" w:themeColor="text1"/>
        </w:rPr>
        <w:t>Promotes good balance and posture</w:t>
      </w:r>
    </w:p>
    <w:p w:rsidR="000547C3" w:rsidRPr="00435EAD" w:rsidRDefault="000547C3" w:rsidP="00ED1636">
      <w:pPr>
        <w:pStyle w:val="NoteLevel2"/>
        <w:rPr>
          <w:color w:val="000000" w:themeColor="text1"/>
        </w:rPr>
      </w:pPr>
      <w:r w:rsidRPr="00435EAD">
        <w:rPr>
          <w:color w:val="000000" w:themeColor="text1"/>
        </w:rPr>
        <w:t>Helps reach and maintain weight that is healthy</w:t>
      </w:r>
    </w:p>
    <w:p w:rsidR="000547C3" w:rsidRPr="00435EAD" w:rsidRDefault="000547C3" w:rsidP="00ED1636">
      <w:pPr>
        <w:pStyle w:val="NoteLevel2"/>
        <w:rPr>
          <w:color w:val="000000" w:themeColor="text1"/>
        </w:rPr>
      </w:pPr>
      <w:r w:rsidRPr="00435EAD">
        <w:rPr>
          <w:color w:val="000000" w:themeColor="text1"/>
        </w:rPr>
        <w:t>Improves fitness</w:t>
      </w:r>
    </w:p>
    <w:p w:rsidR="000547C3" w:rsidRPr="00435EAD" w:rsidRDefault="000547C3" w:rsidP="00ED1636">
      <w:pPr>
        <w:pStyle w:val="NoteLevel2"/>
        <w:rPr>
          <w:color w:val="000000" w:themeColor="text1"/>
        </w:rPr>
      </w:pPr>
      <w:r w:rsidRPr="00435EAD">
        <w:rPr>
          <w:color w:val="000000" w:themeColor="text1"/>
        </w:rPr>
        <w:t xml:space="preserve">Enhances growth and development </w:t>
      </w:r>
    </w:p>
    <w:p w:rsidR="00DD0965" w:rsidRPr="00435EAD" w:rsidRDefault="00DD0965" w:rsidP="00DD0965">
      <w:pPr>
        <w:pStyle w:val="NoteLevel3"/>
        <w:rPr>
          <w:color w:val="000000" w:themeColor="text1"/>
        </w:rPr>
      </w:pPr>
      <w:r w:rsidRPr="00435EAD">
        <w:rPr>
          <w:color w:val="000000" w:themeColor="text1"/>
        </w:rPr>
        <w:t xml:space="preserve">¼ of Canadian children are obese! </w:t>
      </w:r>
    </w:p>
    <w:p w:rsidR="005E67C2" w:rsidRPr="00435EAD" w:rsidRDefault="00DD0965" w:rsidP="00DD0965">
      <w:pPr>
        <w:pStyle w:val="NoteLevel3"/>
        <w:rPr>
          <w:color w:val="000000" w:themeColor="text1"/>
        </w:rPr>
      </w:pPr>
      <w:r w:rsidRPr="00435EAD">
        <w:rPr>
          <w:color w:val="000000" w:themeColor="text1"/>
        </w:rPr>
        <w:t xml:space="preserve">Lack of physical activity and poor eating habits are major related factors </w:t>
      </w:r>
    </w:p>
    <w:p w:rsidR="00ED1636" w:rsidRPr="00435EAD" w:rsidRDefault="00ED1636" w:rsidP="005E67C2">
      <w:pPr>
        <w:pStyle w:val="NoteLevel1"/>
        <w:rPr>
          <w:color w:val="000000" w:themeColor="text1"/>
        </w:rPr>
      </w:pPr>
    </w:p>
    <w:p w:rsidR="00DC2AC1" w:rsidRPr="00435EAD" w:rsidRDefault="00DC2AC1" w:rsidP="006642A7">
      <w:pPr>
        <w:pStyle w:val="NoteLevel1"/>
        <w:numPr>
          <w:ilvl w:val="0"/>
          <w:numId w:val="0"/>
        </w:numPr>
        <w:rPr>
          <w:color w:val="000000" w:themeColor="text1"/>
        </w:rPr>
      </w:pPr>
    </w:p>
    <w:p w:rsidR="00161E8F" w:rsidRPr="00435EAD" w:rsidRDefault="00161E8F" w:rsidP="00DC2AC1">
      <w:pPr>
        <w:pStyle w:val="NoteLevel1"/>
        <w:rPr>
          <w:color w:val="000000" w:themeColor="text1"/>
        </w:rPr>
      </w:pPr>
      <w:r w:rsidRPr="00435EAD">
        <w:rPr>
          <w:bCs/>
          <w:color w:val="000000" w:themeColor="text1"/>
        </w:rPr>
        <w:t>Participating in Sports</w:t>
      </w:r>
      <w:r w:rsidRPr="00435EAD">
        <w:rPr>
          <w:color w:val="000000" w:themeColor="text1"/>
        </w:rPr>
        <w:t xml:space="preserve"> </w:t>
      </w:r>
      <w:r w:rsidRPr="00435EAD">
        <w:rPr>
          <w:bCs/>
          <w:color w:val="000000" w:themeColor="text1"/>
        </w:rPr>
        <w:t>(Pp. 238 – 239)</w:t>
      </w:r>
    </w:p>
    <w:p w:rsidR="005E67C2" w:rsidRPr="00435EAD" w:rsidRDefault="00161E8F" w:rsidP="00DC2AC1">
      <w:pPr>
        <w:pStyle w:val="NoteLevel2"/>
        <w:rPr>
          <w:color w:val="000000" w:themeColor="text1"/>
        </w:rPr>
      </w:pPr>
      <w:r w:rsidRPr="00435EAD">
        <w:rPr>
          <w:color w:val="000000" w:themeColor="text1"/>
        </w:rPr>
        <w:t xml:space="preserve">Greater motor skills means children are able to </w:t>
      </w:r>
      <w:r w:rsidRPr="00435EAD">
        <w:rPr>
          <w:bCs/>
          <w:color w:val="000000" w:themeColor="text1"/>
        </w:rPr>
        <w:t>participate</w:t>
      </w:r>
      <w:r w:rsidRPr="00435EAD">
        <w:rPr>
          <w:color w:val="000000" w:themeColor="text1"/>
        </w:rPr>
        <w:t xml:space="preserve"> in many team </w:t>
      </w:r>
      <w:r w:rsidRPr="00435EAD">
        <w:rPr>
          <w:bCs/>
          <w:color w:val="000000" w:themeColor="text1"/>
        </w:rPr>
        <w:t>sports</w:t>
      </w:r>
    </w:p>
    <w:p w:rsidR="00161E8F" w:rsidRPr="00435EAD" w:rsidRDefault="005E67C2" w:rsidP="005E67C2">
      <w:pPr>
        <w:pStyle w:val="NoteLevel3"/>
        <w:rPr>
          <w:color w:val="000000" w:themeColor="text1"/>
        </w:rPr>
      </w:pPr>
      <w:r w:rsidRPr="00435EAD">
        <w:rPr>
          <w:color w:val="000000" w:themeColor="text1"/>
        </w:rPr>
        <w:t xml:space="preserve">They get exercise and improve their motor skills </w:t>
      </w:r>
    </w:p>
    <w:p w:rsidR="00CA673E" w:rsidRPr="00435EAD" w:rsidRDefault="00161E8F" w:rsidP="00DC2AC1">
      <w:pPr>
        <w:pStyle w:val="NoteLevel2"/>
        <w:rPr>
          <w:color w:val="000000" w:themeColor="text1"/>
        </w:rPr>
      </w:pPr>
      <w:r w:rsidRPr="00435EAD">
        <w:rPr>
          <w:color w:val="000000" w:themeColor="text1"/>
        </w:rPr>
        <w:t xml:space="preserve">Participation in sports provides children with opportunity to learn important </w:t>
      </w:r>
      <w:r w:rsidRPr="00435EAD">
        <w:rPr>
          <w:bCs/>
          <w:color w:val="000000" w:themeColor="text1"/>
        </w:rPr>
        <w:t>social skills</w:t>
      </w:r>
      <w:r w:rsidRPr="00435EAD">
        <w:rPr>
          <w:color w:val="000000" w:themeColor="text1"/>
        </w:rPr>
        <w:t xml:space="preserve"> and use emerging </w:t>
      </w:r>
      <w:r w:rsidRPr="00435EAD">
        <w:rPr>
          <w:bCs/>
          <w:color w:val="000000" w:themeColor="text1"/>
        </w:rPr>
        <w:t>cognitive skills</w:t>
      </w:r>
      <w:r w:rsidR="00AC3862" w:rsidRPr="00435EAD">
        <w:rPr>
          <w:bCs/>
          <w:color w:val="000000" w:themeColor="text1"/>
        </w:rPr>
        <w:t xml:space="preserve"> (learning strategies and modifying rules of the game)</w:t>
      </w:r>
    </w:p>
    <w:p w:rsidR="00CA673E" w:rsidRPr="00435EAD" w:rsidRDefault="00CA673E" w:rsidP="00DC2AC1">
      <w:pPr>
        <w:pStyle w:val="NoteLevel2"/>
        <w:rPr>
          <w:color w:val="000000" w:themeColor="text1"/>
        </w:rPr>
      </w:pPr>
      <w:r w:rsidRPr="00435EAD">
        <w:rPr>
          <w:bCs/>
          <w:color w:val="000000" w:themeColor="text1"/>
        </w:rPr>
        <w:t xml:space="preserve">Adult involvement in sports proves to be beneficial </w:t>
      </w:r>
    </w:p>
    <w:p w:rsidR="00CA673E" w:rsidRPr="00435EAD" w:rsidRDefault="00CA673E" w:rsidP="00CA673E">
      <w:pPr>
        <w:pStyle w:val="NoteLevel3"/>
        <w:rPr>
          <w:color w:val="000000" w:themeColor="text1"/>
        </w:rPr>
      </w:pPr>
      <w:r w:rsidRPr="00435EAD">
        <w:rPr>
          <w:color w:val="000000" w:themeColor="text1"/>
        </w:rPr>
        <w:t>Learn how to improve their skills and get knowledgeable feedback</w:t>
      </w:r>
    </w:p>
    <w:p w:rsidR="00CA673E" w:rsidRPr="00435EAD" w:rsidRDefault="00CA673E" w:rsidP="00CA673E">
      <w:pPr>
        <w:pStyle w:val="NoteLevel3"/>
        <w:rPr>
          <w:color w:val="000000" w:themeColor="text1"/>
        </w:rPr>
      </w:pPr>
      <w:r w:rsidRPr="00435EAD">
        <w:rPr>
          <w:color w:val="000000" w:themeColor="text1"/>
        </w:rPr>
        <w:t>They work with a positive role model</w:t>
      </w:r>
    </w:p>
    <w:p w:rsidR="00CA673E" w:rsidRPr="00435EAD" w:rsidRDefault="00CA673E" w:rsidP="00CA673E">
      <w:pPr>
        <w:pStyle w:val="NoteLevel2"/>
        <w:rPr>
          <w:color w:val="000000" w:themeColor="text1"/>
        </w:rPr>
      </w:pPr>
      <w:r w:rsidRPr="00435EAD">
        <w:rPr>
          <w:color w:val="000000" w:themeColor="text1"/>
        </w:rPr>
        <w:t>Adult involvement can have disadvantages</w:t>
      </w:r>
    </w:p>
    <w:p w:rsidR="00CA673E" w:rsidRPr="00435EAD" w:rsidRDefault="00CA673E" w:rsidP="00CA673E">
      <w:pPr>
        <w:pStyle w:val="NoteLevel3"/>
        <w:rPr>
          <w:color w:val="000000" w:themeColor="text1"/>
        </w:rPr>
      </w:pPr>
      <w:r w:rsidRPr="00435EAD">
        <w:rPr>
          <w:color w:val="000000" w:themeColor="text1"/>
        </w:rPr>
        <w:t>Overemphasize competition</w:t>
      </w:r>
    </w:p>
    <w:p w:rsidR="00CA673E" w:rsidRPr="00435EAD" w:rsidRDefault="00CA673E" w:rsidP="00CA673E">
      <w:pPr>
        <w:pStyle w:val="NoteLevel3"/>
        <w:rPr>
          <w:color w:val="000000" w:themeColor="text1"/>
        </w:rPr>
      </w:pPr>
      <w:r w:rsidRPr="00435EAD">
        <w:rPr>
          <w:color w:val="000000" w:themeColor="text1"/>
        </w:rPr>
        <w:t>Controlling and children have little opportunity to learn leaderships skills</w:t>
      </w:r>
    </w:p>
    <w:p w:rsidR="006642A7" w:rsidRPr="00435EAD" w:rsidRDefault="00CA673E" w:rsidP="00CA673E">
      <w:pPr>
        <w:pStyle w:val="NoteLevel3"/>
        <w:rPr>
          <w:color w:val="000000" w:themeColor="text1"/>
        </w:rPr>
      </w:pPr>
      <w:r w:rsidRPr="00435EAD">
        <w:rPr>
          <w:color w:val="000000" w:themeColor="text1"/>
        </w:rPr>
        <w:t xml:space="preserve">Can become work rather than play! </w:t>
      </w:r>
    </w:p>
    <w:p w:rsidR="005D157F" w:rsidRPr="00435EAD" w:rsidRDefault="006642A7" w:rsidP="00DC2AC1">
      <w:pPr>
        <w:pStyle w:val="NoteLevel2"/>
        <w:rPr>
          <w:color w:val="000000" w:themeColor="text1"/>
        </w:rPr>
      </w:pPr>
      <w:r w:rsidRPr="00435EAD">
        <w:rPr>
          <w:bCs/>
          <w:color w:val="000000" w:themeColor="text1"/>
        </w:rPr>
        <w:t xml:space="preserve">Boys are more involved in sports, girls tend to avoid </w:t>
      </w:r>
    </w:p>
    <w:p w:rsidR="005D157F" w:rsidRPr="00435EAD" w:rsidRDefault="005D157F" w:rsidP="005D157F">
      <w:pPr>
        <w:pStyle w:val="NoteLevel1"/>
        <w:numPr>
          <w:ilvl w:val="0"/>
          <w:numId w:val="0"/>
        </w:numPr>
        <w:rPr>
          <w:color w:val="000000" w:themeColor="text1"/>
        </w:rPr>
      </w:pPr>
    </w:p>
    <w:p w:rsidR="005D157F" w:rsidRPr="00435EAD" w:rsidRDefault="005D157F" w:rsidP="005D157F">
      <w:pPr>
        <w:pStyle w:val="NoteLevel1"/>
        <w:numPr>
          <w:ilvl w:val="0"/>
          <w:numId w:val="0"/>
        </w:numPr>
        <w:rPr>
          <w:color w:val="000000" w:themeColor="text1"/>
        </w:rPr>
      </w:pPr>
      <w:r w:rsidRPr="00435EAD">
        <w:rPr>
          <w:color w:val="000000" w:themeColor="text1"/>
        </w:rPr>
        <w:t>Sleep</w:t>
      </w:r>
    </w:p>
    <w:p w:rsidR="005D157F" w:rsidRPr="00435EAD" w:rsidRDefault="005D157F" w:rsidP="005D157F">
      <w:pPr>
        <w:pStyle w:val="NoteLevel1"/>
        <w:numPr>
          <w:ilvl w:val="0"/>
          <w:numId w:val="0"/>
        </w:numPr>
        <w:rPr>
          <w:color w:val="000000" w:themeColor="text1"/>
        </w:rPr>
      </w:pPr>
    </w:p>
    <w:p w:rsidR="006642A7" w:rsidRPr="00435EAD" w:rsidRDefault="005D157F" w:rsidP="005D157F">
      <w:pPr>
        <w:pStyle w:val="NoteLevel2"/>
        <w:rPr>
          <w:color w:val="000000" w:themeColor="text1"/>
        </w:rPr>
      </w:pPr>
      <w:r w:rsidRPr="00435EAD">
        <w:rPr>
          <w:color w:val="000000" w:themeColor="text1"/>
        </w:rPr>
        <w:t>Starts off with 1o hours and then goes to 8 hours as they grow older</w:t>
      </w:r>
    </w:p>
    <w:p w:rsidR="00161E8F" w:rsidRPr="00435EAD" w:rsidRDefault="00161E8F" w:rsidP="00ED4A75">
      <w:pPr>
        <w:pStyle w:val="NoteLevel1"/>
        <w:rPr>
          <w:color w:val="000000" w:themeColor="text1"/>
        </w:rPr>
      </w:pPr>
    </w:p>
    <w:p w:rsidR="00DC2AC1" w:rsidRPr="00435EAD" w:rsidRDefault="00DC2AC1" w:rsidP="00ED4A75">
      <w:pPr>
        <w:pStyle w:val="NoteLevel1"/>
        <w:rPr>
          <w:color w:val="000000" w:themeColor="text1"/>
        </w:rPr>
      </w:pPr>
    </w:p>
    <w:p w:rsidR="00161E8F" w:rsidRPr="00435EAD" w:rsidRDefault="00161E8F" w:rsidP="00161E8F">
      <w:pPr>
        <w:pStyle w:val="NoteLevel1"/>
        <w:rPr>
          <w:i/>
          <w:color w:val="000000" w:themeColor="text1"/>
        </w:rPr>
      </w:pPr>
      <w:r w:rsidRPr="00435EAD">
        <w:rPr>
          <w:bCs/>
          <w:i/>
          <w:color w:val="000000" w:themeColor="text1"/>
        </w:rPr>
        <w:t>Cognitive Development</w:t>
      </w:r>
      <w:r w:rsidRPr="00435EAD">
        <w:rPr>
          <w:i/>
          <w:color w:val="000000" w:themeColor="text1"/>
        </w:rPr>
        <w:t xml:space="preserve"> </w:t>
      </w:r>
      <w:r w:rsidRPr="00435EAD">
        <w:rPr>
          <w:bCs/>
          <w:i/>
          <w:color w:val="000000" w:themeColor="text1"/>
        </w:rPr>
        <w:t>(P. 240)</w:t>
      </w:r>
    </w:p>
    <w:p w:rsidR="00161E8F" w:rsidRPr="00435EAD" w:rsidRDefault="00161E8F" w:rsidP="00161E8F">
      <w:pPr>
        <w:pStyle w:val="NoteLevel1"/>
        <w:rPr>
          <w:i/>
          <w:color w:val="000000" w:themeColor="text1"/>
        </w:rPr>
      </w:pPr>
      <w:r w:rsidRPr="00435EAD">
        <w:rPr>
          <w:i/>
          <w:color w:val="000000" w:themeColor="text1"/>
        </w:rPr>
        <w:t>•</w:t>
      </w:r>
      <w:r w:rsidRPr="00435EAD">
        <w:rPr>
          <w:bCs/>
          <w:i/>
          <w:color w:val="000000" w:themeColor="text1"/>
        </w:rPr>
        <w:t>Learning Objectives:</w:t>
      </w:r>
    </w:p>
    <w:p w:rsidR="00161E8F" w:rsidRPr="00435EAD" w:rsidRDefault="00161E8F" w:rsidP="00161E8F">
      <w:pPr>
        <w:pStyle w:val="NoteLevel1"/>
        <w:rPr>
          <w:i/>
          <w:color w:val="000000" w:themeColor="text1"/>
        </w:rPr>
      </w:pPr>
      <w:r w:rsidRPr="00435EAD">
        <w:rPr>
          <w:i/>
          <w:color w:val="000000" w:themeColor="text1"/>
        </w:rPr>
        <w:t>–Indicate the distinguishing characteristics of thought during Piaget’s concrete-operational and formal-operational stages.</w:t>
      </w:r>
    </w:p>
    <w:p w:rsidR="00161E8F" w:rsidRPr="00435EAD" w:rsidRDefault="00161E8F" w:rsidP="00161E8F">
      <w:pPr>
        <w:pStyle w:val="NoteLevel1"/>
        <w:rPr>
          <w:i/>
          <w:color w:val="000000" w:themeColor="text1"/>
        </w:rPr>
      </w:pPr>
      <w:r w:rsidRPr="00435EAD">
        <w:rPr>
          <w:i/>
          <w:color w:val="000000" w:themeColor="text1"/>
        </w:rPr>
        <w:t>–Discuss some of the limitations of Piaget’s account of thinking during the formal-operational stage.</w:t>
      </w:r>
    </w:p>
    <w:p w:rsidR="00161E8F" w:rsidRPr="00435EAD" w:rsidRDefault="00161E8F" w:rsidP="00161E8F">
      <w:pPr>
        <w:pStyle w:val="NoteLevel1"/>
        <w:rPr>
          <w:i/>
          <w:color w:val="000000" w:themeColor="text1"/>
        </w:rPr>
      </w:pPr>
      <w:r w:rsidRPr="00435EAD">
        <w:rPr>
          <w:i/>
          <w:color w:val="000000" w:themeColor="text1"/>
        </w:rPr>
        <w:t>–Identify how children use strategies to improve learning and remembering.</w:t>
      </w:r>
    </w:p>
    <w:p w:rsidR="00161E8F" w:rsidRPr="00435EAD" w:rsidRDefault="00161E8F" w:rsidP="00161E8F">
      <w:pPr>
        <w:pStyle w:val="NoteLevel1"/>
        <w:rPr>
          <w:i/>
          <w:color w:val="000000" w:themeColor="text1"/>
        </w:rPr>
      </w:pPr>
      <w:r w:rsidRPr="00435EAD">
        <w:rPr>
          <w:i/>
          <w:color w:val="000000" w:themeColor="text1"/>
        </w:rPr>
        <w:t>–Discuss the role of monitoring in successful learning and remembering.</w:t>
      </w:r>
    </w:p>
    <w:p w:rsidR="00161E8F" w:rsidRPr="00435EAD" w:rsidRDefault="00161E8F" w:rsidP="00161E8F">
      <w:pPr>
        <w:pStyle w:val="NoteLevel1"/>
        <w:rPr>
          <w:color w:val="000000" w:themeColor="text1"/>
        </w:rPr>
      </w:pPr>
    </w:p>
    <w:p w:rsidR="00161E8F" w:rsidRPr="00435EAD" w:rsidRDefault="00161E8F" w:rsidP="000E3F0A">
      <w:pPr>
        <w:pStyle w:val="NoteLevel1"/>
        <w:numPr>
          <w:ilvl w:val="0"/>
          <w:numId w:val="0"/>
        </w:numPr>
        <w:rPr>
          <w:color w:val="000000" w:themeColor="text1"/>
        </w:rPr>
      </w:pPr>
      <w:r w:rsidRPr="00435EAD">
        <w:rPr>
          <w:color w:val="000000" w:themeColor="text1"/>
          <w:highlight w:val="green"/>
        </w:rPr>
        <w:t>The Concrete-Operational Period</w:t>
      </w:r>
      <w:r w:rsidRPr="00435EAD">
        <w:rPr>
          <w:color w:val="000000" w:themeColor="text1"/>
        </w:rPr>
        <w:br/>
      </w:r>
      <w:r w:rsidRPr="00435EAD">
        <w:rPr>
          <w:bCs/>
          <w:color w:val="000000" w:themeColor="text1"/>
        </w:rPr>
        <w:t>(P. 240)</w:t>
      </w:r>
    </w:p>
    <w:p w:rsidR="0063387C" w:rsidRPr="00435EAD" w:rsidRDefault="0063387C" w:rsidP="000E3F0A">
      <w:pPr>
        <w:pStyle w:val="NoteLevel2"/>
        <w:rPr>
          <w:color w:val="000000" w:themeColor="text1"/>
        </w:rPr>
      </w:pPr>
      <w:r w:rsidRPr="00435EAD">
        <w:rPr>
          <w:color w:val="000000" w:themeColor="text1"/>
        </w:rPr>
        <w:t>7-</w:t>
      </w:r>
      <w:r w:rsidR="00A055A1" w:rsidRPr="00435EAD">
        <w:rPr>
          <w:color w:val="000000" w:themeColor="text1"/>
        </w:rPr>
        <w:t xml:space="preserve"> 11</w:t>
      </w:r>
      <w:r w:rsidRPr="00435EAD">
        <w:rPr>
          <w:color w:val="000000" w:themeColor="text1"/>
        </w:rPr>
        <w:t xml:space="preserve"> years old</w:t>
      </w:r>
    </w:p>
    <w:p w:rsidR="00A055A1" w:rsidRPr="00435EAD" w:rsidRDefault="0063387C" w:rsidP="000E3F0A">
      <w:pPr>
        <w:pStyle w:val="NoteLevel2"/>
        <w:rPr>
          <w:color w:val="000000" w:themeColor="text1"/>
        </w:rPr>
      </w:pPr>
      <w:proofErr w:type="gramStart"/>
      <w:r w:rsidRPr="00435EAD">
        <w:rPr>
          <w:color w:val="000000" w:themeColor="text1"/>
        </w:rPr>
        <w:t>they</w:t>
      </w:r>
      <w:proofErr w:type="gramEnd"/>
      <w:r w:rsidRPr="00435EAD">
        <w:rPr>
          <w:color w:val="000000" w:themeColor="text1"/>
        </w:rPr>
        <w:t xml:space="preserve"> start to realize their way is not the only way</w:t>
      </w:r>
    </w:p>
    <w:p w:rsidR="00D0607B" w:rsidRPr="00435EAD" w:rsidRDefault="00A055A1" w:rsidP="00D0607B">
      <w:pPr>
        <w:pStyle w:val="NoteLevel2"/>
        <w:rPr>
          <w:color w:val="000000" w:themeColor="text1"/>
        </w:rPr>
      </w:pPr>
      <w:r w:rsidRPr="00435EAD">
        <w:rPr>
          <w:color w:val="000000" w:themeColor="text1"/>
        </w:rPr>
        <w:t>Don’t confuse appearance with reality</w:t>
      </w:r>
    </w:p>
    <w:p w:rsidR="00D039D7" w:rsidRPr="00435EAD" w:rsidRDefault="00D0607B" w:rsidP="00D0607B">
      <w:pPr>
        <w:pStyle w:val="NoteLevel2"/>
        <w:rPr>
          <w:color w:val="000000" w:themeColor="text1"/>
        </w:rPr>
      </w:pPr>
      <w:r w:rsidRPr="00435EAD">
        <w:rPr>
          <w:color w:val="000000" w:themeColor="text1"/>
        </w:rPr>
        <w:t>They know that when you pour into a different shape con</w:t>
      </w:r>
      <w:r w:rsidR="00530754" w:rsidRPr="00435EAD">
        <w:rPr>
          <w:color w:val="000000" w:themeColor="text1"/>
        </w:rPr>
        <w:t xml:space="preserve">tainer, it is still same amount </w:t>
      </w:r>
    </w:p>
    <w:p w:rsidR="00C04D98" w:rsidRPr="00435EAD" w:rsidRDefault="00D039D7" w:rsidP="00D0607B">
      <w:pPr>
        <w:pStyle w:val="NoteLevel2"/>
        <w:rPr>
          <w:color w:val="000000" w:themeColor="text1"/>
        </w:rPr>
      </w:pPr>
      <w:r w:rsidRPr="00435EAD">
        <w:rPr>
          <w:color w:val="000000" w:themeColor="text1"/>
        </w:rPr>
        <w:t>Rarely con</w:t>
      </w:r>
      <w:r w:rsidR="008E6DF6" w:rsidRPr="00435EAD">
        <w:rPr>
          <w:color w:val="000000" w:themeColor="text1"/>
        </w:rPr>
        <w:t>fuse appearance with reality (</w:t>
      </w:r>
      <w:proofErr w:type="spellStart"/>
      <w:r w:rsidR="008E6DF6" w:rsidRPr="00435EAD">
        <w:rPr>
          <w:color w:val="000000" w:themeColor="text1"/>
        </w:rPr>
        <w:t>e</w:t>
      </w:r>
      <w:r w:rsidRPr="00435EAD">
        <w:rPr>
          <w:color w:val="000000" w:themeColor="text1"/>
        </w:rPr>
        <w:t>g</w:t>
      </w:r>
      <w:proofErr w:type="spellEnd"/>
      <w:r w:rsidRPr="00435EAD">
        <w:rPr>
          <w:color w:val="000000" w:themeColor="text1"/>
        </w:rPr>
        <w:t>.</w:t>
      </w:r>
      <w:r w:rsidR="008E6DF6" w:rsidRPr="00435EAD">
        <w:rPr>
          <w:color w:val="000000" w:themeColor="text1"/>
        </w:rPr>
        <w:t xml:space="preserve"> </w:t>
      </w:r>
      <w:r w:rsidRPr="00435EAD">
        <w:rPr>
          <w:color w:val="000000" w:themeColor="text1"/>
        </w:rPr>
        <w:t>reversals)</w:t>
      </w:r>
    </w:p>
    <w:p w:rsidR="00A055A1" w:rsidRPr="00435EAD" w:rsidRDefault="00C04D98" w:rsidP="00D0607B">
      <w:pPr>
        <w:pStyle w:val="NoteLevel2"/>
        <w:rPr>
          <w:color w:val="000000" w:themeColor="text1"/>
        </w:rPr>
      </w:pPr>
      <w:r w:rsidRPr="00435EAD">
        <w:rPr>
          <w:color w:val="000000" w:themeColor="text1"/>
        </w:rPr>
        <w:t>Children project themselves onto drawings (house, tree, person)</w:t>
      </w:r>
    </w:p>
    <w:p w:rsidR="00161E8F" w:rsidRPr="00435EAD" w:rsidRDefault="00161E8F" w:rsidP="000E3F0A">
      <w:pPr>
        <w:pStyle w:val="NoteLevel2"/>
        <w:rPr>
          <w:color w:val="000000" w:themeColor="text1"/>
        </w:rPr>
      </w:pPr>
      <w:r w:rsidRPr="00435EAD">
        <w:rPr>
          <w:color w:val="000000" w:themeColor="text1"/>
        </w:rPr>
        <w:t xml:space="preserve">School-age children can perform </w:t>
      </w:r>
      <w:r w:rsidRPr="00435EAD">
        <w:rPr>
          <w:bCs/>
          <w:color w:val="000000" w:themeColor="text1"/>
        </w:rPr>
        <w:t>mental operations:</w:t>
      </w:r>
      <w:r w:rsidRPr="00435EAD">
        <w:rPr>
          <w:color w:val="000000" w:themeColor="text1"/>
        </w:rPr>
        <w:t xml:space="preserve"> actions that can be performed on objects or ideas that have a consistent result.</w:t>
      </w:r>
    </w:p>
    <w:p w:rsidR="001D7532" w:rsidRPr="00435EAD" w:rsidRDefault="00161E8F" w:rsidP="000E3F0A">
      <w:pPr>
        <w:pStyle w:val="NoteLevel2"/>
        <w:rPr>
          <w:color w:val="000000" w:themeColor="text1"/>
        </w:rPr>
      </w:pPr>
      <w:r w:rsidRPr="00435EAD">
        <w:rPr>
          <w:bCs/>
          <w:color w:val="000000" w:themeColor="text1"/>
        </w:rPr>
        <w:t>Thinking</w:t>
      </w:r>
      <w:r w:rsidRPr="00435EAD">
        <w:rPr>
          <w:color w:val="000000" w:themeColor="text1"/>
        </w:rPr>
        <w:t xml:space="preserve"> is bound to the </w:t>
      </w:r>
      <w:r w:rsidRPr="00435EAD">
        <w:rPr>
          <w:bCs/>
          <w:color w:val="000000" w:themeColor="text1"/>
        </w:rPr>
        <w:t>concrete</w:t>
      </w:r>
      <w:r w:rsidRPr="00435EAD">
        <w:rPr>
          <w:color w:val="000000" w:themeColor="text1"/>
        </w:rPr>
        <w:t xml:space="preserve">, here and now.  </w:t>
      </w:r>
      <w:r w:rsidRPr="00435EAD">
        <w:rPr>
          <w:bCs/>
          <w:color w:val="000000" w:themeColor="text1"/>
        </w:rPr>
        <w:t>Cannot</w:t>
      </w:r>
      <w:r w:rsidRPr="00435EAD">
        <w:rPr>
          <w:color w:val="000000" w:themeColor="text1"/>
        </w:rPr>
        <w:t xml:space="preserve"> deal effectively with </w:t>
      </w:r>
      <w:r w:rsidRPr="00435EAD">
        <w:rPr>
          <w:bCs/>
          <w:color w:val="000000" w:themeColor="text1"/>
        </w:rPr>
        <w:t>abstract</w:t>
      </w:r>
      <w:r w:rsidRPr="00435EAD">
        <w:rPr>
          <w:color w:val="000000" w:themeColor="text1"/>
        </w:rPr>
        <w:t xml:space="preserve"> or </w:t>
      </w:r>
      <w:r w:rsidRPr="00435EAD">
        <w:rPr>
          <w:bCs/>
          <w:color w:val="000000" w:themeColor="text1"/>
        </w:rPr>
        <w:t>hypothetical</w:t>
      </w:r>
      <w:r w:rsidRPr="00435EAD">
        <w:rPr>
          <w:color w:val="000000" w:themeColor="text1"/>
        </w:rPr>
        <w:t>.</w:t>
      </w:r>
    </w:p>
    <w:p w:rsidR="00161E8F" w:rsidRPr="00435EAD" w:rsidRDefault="001D7532" w:rsidP="000E3F0A">
      <w:pPr>
        <w:pStyle w:val="NoteLevel2"/>
        <w:rPr>
          <w:color w:val="000000" w:themeColor="text1"/>
        </w:rPr>
      </w:pPr>
      <w:r w:rsidRPr="00435EAD">
        <w:rPr>
          <w:bCs/>
          <w:color w:val="000000" w:themeColor="text1"/>
        </w:rPr>
        <w:t>If you asked child about future, they don’t know</w:t>
      </w:r>
    </w:p>
    <w:p w:rsidR="00A055A1" w:rsidRPr="00435EAD" w:rsidRDefault="00A055A1" w:rsidP="00161E8F">
      <w:pPr>
        <w:pStyle w:val="NoteLevel1"/>
        <w:rPr>
          <w:color w:val="000000" w:themeColor="text1"/>
        </w:rPr>
      </w:pPr>
    </w:p>
    <w:p w:rsidR="00161E8F" w:rsidRPr="00435EAD" w:rsidRDefault="00161E8F" w:rsidP="00161E8F">
      <w:pPr>
        <w:pStyle w:val="NoteLevel1"/>
        <w:rPr>
          <w:color w:val="000000" w:themeColor="text1"/>
        </w:rPr>
      </w:pPr>
    </w:p>
    <w:p w:rsidR="00161E8F" w:rsidRPr="00435EAD" w:rsidRDefault="00161E8F" w:rsidP="00161E8F">
      <w:pPr>
        <w:pStyle w:val="NoteLevel1"/>
        <w:rPr>
          <w:color w:val="000000" w:themeColor="text1"/>
          <w:highlight w:val="green"/>
        </w:rPr>
      </w:pPr>
      <w:r w:rsidRPr="00435EAD">
        <w:rPr>
          <w:bCs/>
          <w:color w:val="000000" w:themeColor="text1"/>
          <w:highlight w:val="green"/>
        </w:rPr>
        <w:t xml:space="preserve">The Formal-Operational Period  </w:t>
      </w:r>
      <w:r w:rsidRPr="00435EAD">
        <w:rPr>
          <w:color w:val="000000" w:themeColor="text1"/>
          <w:highlight w:val="green"/>
        </w:rPr>
        <w:t xml:space="preserve"> </w:t>
      </w:r>
      <w:r w:rsidRPr="00435EAD">
        <w:rPr>
          <w:bCs/>
          <w:color w:val="000000" w:themeColor="text1"/>
          <w:highlight w:val="green"/>
        </w:rPr>
        <w:t>(Pp. 241 – 242)</w:t>
      </w:r>
    </w:p>
    <w:p w:rsidR="0063387C" w:rsidRPr="00435EAD" w:rsidRDefault="00161E8F" w:rsidP="00631344">
      <w:pPr>
        <w:pStyle w:val="NoteLevel2"/>
        <w:rPr>
          <w:color w:val="000000" w:themeColor="text1"/>
        </w:rPr>
      </w:pPr>
      <w:r w:rsidRPr="00435EAD">
        <w:rPr>
          <w:color w:val="000000" w:themeColor="text1"/>
        </w:rPr>
        <w:t xml:space="preserve">Around 11 years, children can </w:t>
      </w:r>
      <w:r w:rsidRPr="00435EAD">
        <w:rPr>
          <w:bCs/>
          <w:color w:val="000000" w:themeColor="text1"/>
        </w:rPr>
        <w:t>reason abstractly.</w:t>
      </w:r>
    </w:p>
    <w:p w:rsidR="00161E8F" w:rsidRPr="00435EAD" w:rsidRDefault="0063387C" w:rsidP="00631344">
      <w:pPr>
        <w:pStyle w:val="NoteLevel2"/>
        <w:rPr>
          <w:color w:val="000000" w:themeColor="text1"/>
        </w:rPr>
      </w:pPr>
      <w:r w:rsidRPr="00435EAD">
        <w:rPr>
          <w:bCs/>
          <w:color w:val="000000" w:themeColor="text1"/>
        </w:rPr>
        <w:t xml:space="preserve">Apply </w:t>
      </w:r>
      <w:proofErr w:type="gramStart"/>
      <w:r w:rsidRPr="00435EAD">
        <w:rPr>
          <w:bCs/>
          <w:color w:val="000000" w:themeColor="text1"/>
        </w:rPr>
        <w:t>psychological  operations</w:t>
      </w:r>
      <w:proofErr w:type="gramEnd"/>
      <w:r w:rsidRPr="00435EAD">
        <w:rPr>
          <w:bCs/>
          <w:color w:val="000000" w:themeColor="text1"/>
        </w:rPr>
        <w:t xml:space="preserve"> to abstract entities</w:t>
      </w:r>
    </w:p>
    <w:p w:rsidR="003C253D" w:rsidRPr="00435EAD" w:rsidRDefault="00161E8F" w:rsidP="00631344">
      <w:pPr>
        <w:pStyle w:val="NoteLevel2"/>
        <w:rPr>
          <w:color w:val="000000" w:themeColor="text1"/>
        </w:rPr>
      </w:pPr>
      <w:r w:rsidRPr="00435EAD">
        <w:rPr>
          <w:color w:val="000000" w:themeColor="text1"/>
        </w:rPr>
        <w:t xml:space="preserve">Adolescents may use </w:t>
      </w:r>
      <w:r w:rsidRPr="00435EAD">
        <w:rPr>
          <w:bCs/>
          <w:color w:val="000000" w:themeColor="text1"/>
        </w:rPr>
        <w:t>deductive reasoning</w:t>
      </w:r>
      <w:r w:rsidRPr="00435EAD">
        <w:rPr>
          <w:color w:val="000000" w:themeColor="text1"/>
        </w:rPr>
        <w:t>.</w:t>
      </w:r>
      <w:r w:rsidR="008C6D28" w:rsidRPr="00435EAD">
        <w:rPr>
          <w:color w:val="000000" w:themeColor="text1"/>
        </w:rPr>
        <w:t xml:space="preserve"> (</w:t>
      </w:r>
      <w:proofErr w:type="gramStart"/>
      <w:r w:rsidR="008C6D28" w:rsidRPr="00435EAD">
        <w:rPr>
          <w:color w:val="000000" w:themeColor="text1"/>
        </w:rPr>
        <w:t>e</w:t>
      </w:r>
      <w:proofErr w:type="gramEnd"/>
      <w:r w:rsidR="003C253D" w:rsidRPr="00435EAD">
        <w:rPr>
          <w:color w:val="000000" w:themeColor="text1"/>
        </w:rPr>
        <w:t>.</w:t>
      </w:r>
      <w:r w:rsidR="008C6D28" w:rsidRPr="00435EAD">
        <w:rPr>
          <w:color w:val="000000" w:themeColor="text1"/>
        </w:rPr>
        <w:t>g. Draw conclusions)</w:t>
      </w:r>
    </w:p>
    <w:p w:rsidR="00681971" w:rsidRPr="00435EAD" w:rsidRDefault="00DF0810" w:rsidP="00631344">
      <w:pPr>
        <w:pStyle w:val="NoteLevel2"/>
        <w:rPr>
          <w:color w:val="000000" w:themeColor="text1"/>
        </w:rPr>
      </w:pPr>
      <w:r w:rsidRPr="00435EAD">
        <w:rPr>
          <w:color w:val="000000" w:themeColor="text1"/>
        </w:rPr>
        <w:t>If you hit glass with hammer, glass will break</w:t>
      </w:r>
      <w:r w:rsidR="006634EB" w:rsidRPr="00435EAD">
        <w:rPr>
          <w:color w:val="000000" w:themeColor="text1"/>
        </w:rPr>
        <w:t xml:space="preserve"> </w:t>
      </w:r>
    </w:p>
    <w:p w:rsidR="00161E8F" w:rsidRPr="00435EAD" w:rsidRDefault="00161E8F" w:rsidP="00631344">
      <w:pPr>
        <w:pStyle w:val="NoteLevel2"/>
        <w:rPr>
          <w:color w:val="000000" w:themeColor="text1"/>
        </w:rPr>
      </w:pPr>
      <w:r w:rsidRPr="00435EAD">
        <w:rPr>
          <w:i/>
          <w:color w:val="000000" w:themeColor="text1"/>
        </w:rPr>
        <w:t>Formal Operations:</w:t>
      </w:r>
      <w:r w:rsidRPr="00435EAD">
        <w:rPr>
          <w:color w:val="000000" w:themeColor="text1"/>
        </w:rPr>
        <w:t xml:space="preserve"> children understand that a </w:t>
      </w:r>
      <w:r w:rsidRPr="00435EAD">
        <w:rPr>
          <w:bCs/>
          <w:color w:val="000000" w:themeColor="text1"/>
        </w:rPr>
        <w:t xml:space="preserve">hypothetical </w:t>
      </w:r>
      <w:r w:rsidRPr="00435EAD">
        <w:rPr>
          <w:color w:val="000000" w:themeColor="text1"/>
        </w:rPr>
        <w:t>situation may not correspond to a real-world problem.</w:t>
      </w:r>
    </w:p>
    <w:p w:rsidR="008D1E8A" w:rsidRPr="00435EAD" w:rsidRDefault="008D1E8A" w:rsidP="00161E8F">
      <w:pPr>
        <w:pStyle w:val="NoteLevel1"/>
        <w:rPr>
          <w:color w:val="000000" w:themeColor="text1"/>
        </w:rPr>
      </w:pPr>
    </w:p>
    <w:p w:rsidR="00161E8F" w:rsidRPr="00435EAD" w:rsidRDefault="00161E8F" w:rsidP="00161E8F">
      <w:pPr>
        <w:pStyle w:val="NoteLevel1"/>
        <w:rPr>
          <w:color w:val="000000" w:themeColor="text1"/>
        </w:rPr>
      </w:pPr>
    </w:p>
    <w:p w:rsidR="00161E8F" w:rsidRPr="00435EAD" w:rsidRDefault="00161E8F" w:rsidP="00161E8F">
      <w:pPr>
        <w:pStyle w:val="NoteLevel1"/>
        <w:rPr>
          <w:color w:val="000000" w:themeColor="text1"/>
        </w:rPr>
      </w:pPr>
      <w:r w:rsidRPr="00435EAD">
        <w:rPr>
          <w:bCs/>
          <w:color w:val="000000" w:themeColor="text1"/>
        </w:rPr>
        <w:t>Comments on Piaget’s View</w:t>
      </w:r>
      <w:r w:rsidRPr="00435EAD">
        <w:rPr>
          <w:color w:val="000000" w:themeColor="text1"/>
        </w:rPr>
        <w:t xml:space="preserve"> </w:t>
      </w:r>
      <w:r w:rsidRPr="00435EAD">
        <w:rPr>
          <w:bCs/>
          <w:color w:val="000000" w:themeColor="text1"/>
        </w:rPr>
        <w:t>(P. 242)</w:t>
      </w:r>
    </w:p>
    <w:p w:rsidR="00E83116" w:rsidRPr="00435EAD" w:rsidRDefault="00E83116" w:rsidP="00CD3FBC">
      <w:pPr>
        <w:pStyle w:val="NoteLevel2"/>
        <w:rPr>
          <w:color w:val="000000" w:themeColor="text1"/>
        </w:rPr>
      </w:pPr>
      <w:r w:rsidRPr="00435EAD">
        <w:rPr>
          <w:color w:val="000000" w:themeColor="text1"/>
        </w:rPr>
        <w:t>2 questionable aspects:</w:t>
      </w:r>
    </w:p>
    <w:p w:rsidR="00FE60F8" w:rsidRPr="00435EAD" w:rsidRDefault="00E83116" w:rsidP="00FE60F8">
      <w:pPr>
        <w:pStyle w:val="NoteLevel3"/>
        <w:rPr>
          <w:color w:val="000000" w:themeColor="text1"/>
        </w:rPr>
      </w:pPr>
      <w:r w:rsidRPr="00435EAD">
        <w:rPr>
          <w:i/>
          <w:color w:val="000000" w:themeColor="text1"/>
        </w:rPr>
        <w:t>Formal operational thinking as a capability</w:t>
      </w:r>
      <w:r w:rsidRPr="00435EAD">
        <w:rPr>
          <w:color w:val="000000" w:themeColor="text1"/>
        </w:rPr>
        <w:t xml:space="preserve"> – adults often fail to reason logically even though they are capable of doing so, and formal operations is really a description of how adolescents can think, now how they always think</w:t>
      </w:r>
    </w:p>
    <w:p w:rsidR="00FE60F8" w:rsidRPr="00435EAD" w:rsidRDefault="00FE60F8" w:rsidP="00FE60F8">
      <w:pPr>
        <w:pStyle w:val="NoteLevel4"/>
        <w:rPr>
          <w:color w:val="000000" w:themeColor="text1"/>
        </w:rPr>
      </w:pPr>
      <w:r w:rsidRPr="00435EAD">
        <w:rPr>
          <w:color w:val="000000" w:themeColor="text1"/>
        </w:rPr>
        <w:t xml:space="preserve">Adolescents who are in the Formal Operational stage may not always </w:t>
      </w:r>
      <w:r w:rsidRPr="00435EAD">
        <w:rPr>
          <w:bCs/>
          <w:color w:val="000000" w:themeColor="text1"/>
        </w:rPr>
        <w:t>reason</w:t>
      </w:r>
      <w:r w:rsidRPr="00435EAD">
        <w:rPr>
          <w:color w:val="000000" w:themeColor="text1"/>
        </w:rPr>
        <w:t xml:space="preserve"> at that level. Doesn’t mean they are not capable, they just may reason in other levels</w:t>
      </w:r>
    </w:p>
    <w:p w:rsidR="00FE60F8" w:rsidRPr="00435EAD" w:rsidRDefault="00FE60F8" w:rsidP="00FE60F8">
      <w:pPr>
        <w:pStyle w:val="NoteLevel4"/>
        <w:rPr>
          <w:color w:val="000000" w:themeColor="text1"/>
        </w:rPr>
      </w:pPr>
      <w:r w:rsidRPr="00435EAD">
        <w:rPr>
          <w:color w:val="000000" w:themeColor="text1"/>
        </w:rPr>
        <w:t xml:space="preserve">Adolescents’ thinking is often </w:t>
      </w:r>
      <w:r w:rsidRPr="00435EAD">
        <w:rPr>
          <w:bCs/>
          <w:color w:val="000000" w:themeColor="text1"/>
        </w:rPr>
        <w:t>egocentric</w:t>
      </w:r>
      <w:r w:rsidRPr="00435EAD">
        <w:rPr>
          <w:color w:val="000000" w:themeColor="text1"/>
        </w:rPr>
        <w:t xml:space="preserve"> and </w:t>
      </w:r>
      <w:r w:rsidRPr="00435EAD">
        <w:rPr>
          <w:bCs/>
          <w:color w:val="000000" w:themeColor="text1"/>
        </w:rPr>
        <w:t>irrational</w:t>
      </w:r>
      <w:r w:rsidRPr="00435EAD">
        <w:rPr>
          <w:color w:val="000000" w:themeColor="text1"/>
        </w:rPr>
        <w:t>. (</w:t>
      </w:r>
      <w:proofErr w:type="gramStart"/>
      <w:r w:rsidRPr="00435EAD">
        <w:rPr>
          <w:color w:val="000000" w:themeColor="text1"/>
        </w:rPr>
        <w:t>still</w:t>
      </w:r>
      <w:proofErr w:type="gramEnd"/>
      <w:r w:rsidRPr="00435EAD">
        <w:rPr>
          <w:color w:val="000000" w:themeColor="text1"/>
        </w:rPr>
        <w:t xml:space="preserve"> the idea is that they are capable to move beyond egocentrism)</w:t>
      </w:r>
    </w:p>
    <w:p w:rsidR="00FE60F8" w:rsidRPr="00435EAD" w:rsidRDefault="00FE60F8" w:rsidP="00FE60F8">
      <w:pPr>
        <w:pStyle w:val="NoteLevel2"/>
        <w:numPr>
          <w:ilvl w:val="0"/>
          <w:numId w:val="0"/>
        </w:numPr>
        <w:ind w:left="1080"/>
        <w:rPr>
          <w:color w:val="000000" w:themeColor="text1"/>
        </w:rPr>
      </w:pPr>
    </w:p>
    <w:p w:rsidR="00012899" w:rsidRPr="00435EAD" w:rsidRDefault="00E83116" w:rsidP="00FE60F8">
      <w:pPr>
        <w:pStyle w:val="NoteLevel3"/>
        <w:rPr>
          <w:color w:val="000000" w:themeColor="text1"/>
        </w:rPr>
      </w:pPr>
      <w:r w:rsidRPr="00435EAD">
        <w:rPr>
          <w:i/>
          <w:color w:val="000000" w:themeColor="text1"/>
        </w:rPr>
        <w:t>Formal operations as an end point</w:t>
      </w:r>
      <w:r w:rsidRPr="00435EAD">
        <w:rPr>
          <w:color w:val="000000" w:themeColor="text1"/>
        </w:rPr>
        <w:t xml:space="preserve"> </w:t>
      </w:r>
      <w:r w:rsidR="00FE60F8" w:rsidRPr="00435EAD">
        <w:rPr>
          <w:color w:val="000000" w:themeColor="text1"/>
        </w:rPr>
        <w:t>–</w:t>
      </w:r>
      <w:r w:rsidRPr="00435EAD">
        <w:rPr>
          <w:color w:val="000000" w:themeColor="text1"/>
        </w:rPr>
        <w:t xml:space="preserve"> </w:t>
      </w:r>
      <w:r w:rsidR="00FE60F8" w:rsidRPr="00435EAD">
        <w:rPr>
          <w:color w:val="000000" w:themeColor="text1"/>
        </w:rPr>
        <w:t xml:space="preserve">complete by age 12 or 13, further development changes in thinking during late adolescence and adulthood </w:t>
      </w:r>
    </w:p>
    <w:p w:rsidR="00161E8F" w:rsidRPr="00435EAD" w:rsidRDefault="00161E8F" w:rsidP="00FE60F8">
      <w:pPr>
        <w:pStyle w:val="NoteLevel4"/>
        <w:rPr>
          <w:color w:val="000000" w:themeColor="text1"/>
        </w:rPr>
      </w:pPr>
      <w:r w:rsidRPr="00435EAD">
        <w:rPr>
          <w:color w:val="000000" w:themeColor="text1"/>
        </w:rPr>
        <w:t xml:space="preserve">Other theorists have pointed out that cognitive development </w:t>
      </w:r>
      <w:r w:rsidRPr="00435EAD">
        <w:rPr>
          <w:bCs/>
          <w:color w:val="000000" w:themeColor="text1"/>
        </w:rPr>
        <w:t>continues</w:t>
      </w:r>
      <w:r w:rsidRPr="00435EAD">
        <w:rPr>
          <w:color w:val="000000" w:themeColor="text1"/>
        </w:rPr>
        <w:t xml:space="preserve"> after reaching the formal operational stage, contrary to Piaget’s description.</w:t>
      </w:r>
      <w:r w:rsidR="00620658" w:rsidRPr="00435EAD">
        <w:rPr>
          <w:color w:val="000000" w:themeColor="text1"/>
        </w:rPr>
        <w:t xml:space="preserve"> </w:t>
      </w:r>
    </w:p>
    <w:p w:rsidR="008D1E8A" w:rsidRPr="00435EAD" w:rsidRDefault="008D1E8A" w:rsidP="00161E8F">
      <w:pPr>
        <w:pStyle w:val="NoteLevel1"/>
        <w:rPr>
          <w:color w:val="000000" w:themeColor="text1"/>
        </w:rPr>
      </w:pPr>
    </w:p>
    <w:p w:rsidR="008D1E8A" w:rsidRPr="00435EAD" w:rsidRDefault="008D1E8A" w:rsidP="00161E8F">
      <w:pPr>
        <w:pStyle w:val="NoteLevel1"/>
        <w:rPr>
          <w:color w:val="000000" w:themeColor="text1"/>
        </w:rPr>
      </w:pPr>
    </w:p>
    <w:p w:rsidR="00161E8F" w:rsidRPr="00435EAD" w:rsidRDefault="00161E8F" w:rsidP="00161E8F">
      <w:pPr>
        <w:pStyle w:val="NoteLevel1"/>
        <w:rPr>
          <w:color w:val="000000" w:themeColor="text1"/>
        </w:rPr>
      </w:pPr>
    </w:p>
    <w:p w:rsidR="00161E8F" w:rsidRPr="00435EAD" w:rsidRDefault="00161E8F" w:rsidP="00161E8F">
      <w:pPr>
        <w:pStyle w:val="NoteLevel1"/>
        <w:rPr>
          <w:color w:val="000000" w:themeColor="text1"/>
        </w:rPr>
      </w:pPr>
      <w:r w:rsidRPr="00435EAD">
        <w:rPr>
          <w:bCs/>
          <w:color w:val="000000" w:themeColor="text1"/>
        </w:rPr>
        <w:t>Information-Processing Strategies for Learning and Remembering  (P. 243)</w:t>
      </w:r>
      <w:r w:rsidRPr="00435EAD">
        <w:rPr>
          <w:bCs/>
          <w:color w:val="000000" w:themeColor="text1"/>
        </w:rPr>
        <w:br/>
      </w:r>
    </w:p>
    <w:p w:rsidR="004D568A" w:rsidRPr="00435EAD" w:rsidRDefault="004D568A" w:rsidP="004D568A">
      <w:pPr>
        <w:pStyle w:val="NoteLevel2"/>
        <w:rPr>
          <w:color w:val="000000" w:themeColor="text1"/>
        </w:rPr>
      </w:pPr>
      <w:r w:rsidRPr="00435EAD">
        <w:rPr>
          <w:color w:val="000000" w:themeColor="text1"/>
        </w:rPr>
        <w:t xml:space="preserve">Cognitive development proceeds by increases in the efficiency with which children process information </w:t>
      </w:r>
    </w:p>
    <w:p w:rsidR="008C57AA" w:rsidRPr="00435EAD" w:rsidRDefault="00161E8F" w:rsidP="004D568A">
      <w:pPr>
        <w:pStyle w:val="NoteLevel3"/>
        <w:rPr>
          <w:color w:val="000000" w:themeColor="text1"/>
        </w:rPr>
      </w:pPr>
      <w:r w:rsidRPr="00435EAD">
        <w:rPr>
          <w:color w:val="000000" w:themeColor="text1"/>
        </w:rPr>
        <w:t xml:space="preserve">Most human thinking takes place in </w:t>
      </w:r>
      <w:r w:rsidRPr="00435EAD">
        <w:rPr>
          <w:bCs/>
          <w:color w:val="000000" w:themeColor="text1"/>
        </w:rPr>
        <w:t>working memory</w:t>
      </w:r>
      <w:r w:rsidRPr="00435EAD">
        <w:rPr>
          <w:color w:val="000000" w:themeColor="text1"/>
        </w:rPr>
        <w:t xml:space="preserve"> where only a small number of thoughts or ideas are stored for a short time.</w:t>
      </w:r>
    </w:p>
    <w:p w:rsidR="00161E8F" w:rsidRPr="00435EAD" w:rsidRDefault="00C442A5" w:rsidP="004D568A">
      <w:pPr>
        <w:pStyle w:val="NoteLevel3"/>
        <w:rPr>
          <w:color w:val="000000" w:themeColor="text1"/>
        </w:rPr>
      </w:pPr>
      <w:r w:rsidRPr="00435EAD">
        <w:rPr>
          <w:color w:val="000000" w:themeColor="text1"/>
        </w:rPr>
        <w:t xml:space="preserve">Idea is that by working with information in short term memory, it can be transferred to long term where it can be later retrieved – has much less space </w:t>
      </w:r>
      <w:r w:rsidR="00042E5D" w:rsidRPr="00435EAD">
        <w:rPr>
          <w:color w:val="000000" w:themeColor="text1"/>
        </w:rPr>
        <w:t>(black board, short term and what you are working with in the here and now)</w:t>
      </w:r>
    </w:p>
    <w:p w:rsidR="00161E8F" w:rsidRPr="00435EAD" w:rsidRDefault="00161E8F" w:rsidP="004D568A">
      <w:pPr>
        <w:pStyle w:val="NoteLevel3"/>
        <w:rPr>
          <w:color w:val="000000" w:themeColor="text1"/>
        </w:rPr>
      </w:pPr>
      <w:r w:rsidRPr="00435EAD">
        <w:rPr>
          <w:color w:val="000000" w:themeColor="text1"/>
        </w:rPr>
        <w:t xml:space="preserve">Information may be transferred to </w:t>
      </w:r>
      <w:r w:rsidRPr="00435EAD">
        <w:rPr>
          <w:bCs/>
          <w:color w:val="000000" w:themeColor="text1"/>
        </w:rPr>
        <w:t>long-term memory</w:t>
      </w:r>
      <w:r w:rsidRPr="00435EAD">
        <w:rPr>
          <w:color w:val="000000" w:themeColor="text1"/>
        </w:rPr>
        <w:t>, which is permanent and unlimited in capacity.</w:t>
      </w:r>
    </w:p>
    <w:p w:rsidR="008D1E8A" w:rsidRPr="00435EAD" w:rsidRDefault="008D1E8A" w:rsidP="00161E8F">
      <w:pPr>
        <w:pStyle w:val="NoteLevel1"/>
        <w:rPr>
          <w:color w:val="000000" w:themeColor="text1"/>
        </w:rPr>
      </w:pPr>
    </w:p>
    <w:p w:rsidR="00161E8F" w:rsidRPr="00435EAD" w:rsidRDefault="00161E8F" w:rsidP="00161E8F">
      <w:pPr>
        <w:pStyle w:val="NoteLevel1"/>
        <w:rPr>
          <w:color w:val="000000" w:themeColor="text1"/>
        </w:rPr>
      </w:pPr>
    </w:p>
    <w:p w:rsidR="00161E8F" w:rsidRPr="00435EAD" w:rsidRDefault="00161E8F" w:rsidP="00161E8F">
      <w:pPr>
        <w:pStyle w:val="NoteLevel1"/>
        <w:rPr>
          <w:color w:val="000000" w:themeColor="text1"/>
        </w:rPr>
      </w:pPr>
      <w:r w:rsidRPr="00435EAD">
        <w:rPr>
          <w:bCs/>
          <w:color w:val="000000" w:themeColor="text1"/>
        </w:rPr>
        <w:t>Memory Strategies</w:t>
      </w:r>
      <w:r w:rsidRPr="00435EAD">
        <w:rPr>
          <w:color w:val="000000" w:themeColor="text1"/>
        </w:rPr>
        <w:br/>
      </w:r>
      <w:r w:rsidRPr="00435EAD">
        <w:rPr>
          <w:bCs/>
          <w:color w:val="000000" w:themeColor="text1"/>
        </w:rPr>
        <w:t>(P. 243)</w:t>
      </w:r>
    </w:p>
    <w:p w:rsidR="00161E8F" w:rsidRPr="00435EAD" w:rsidRDefault="00161E8F" w:rsidP="00C86C67">
      <w:pPr>
        <w:pStyle w:val="NoteLevel2"/>
        <w:rPr>
          <w:color w:val="000000" w:themeColor="text1"/>
        </w:rPr>
      </w:pPr>
      <w:r w:rsidRPr="00435EAD">
        <w:rPr>
          <w:color w:val="000000" w:themeColor="text1"/>
        </w:rPr>
        <w:t xml:space="preserve">7- to 8-year-olds use </w:t>
      </w:r>
      <w:r w:rsidRPr="00435EAD">
        <w:rPr>
          <w:bCs/>
          <w:color w:val="000000" w:themeColor="text1"/>
        </w:rPr>
        <w:t>rehearsal</w:t>
      </w:r>
      <w:r w:rsidRPr="00435EAD">
        <w:rPr>
          <w:color w:val="000000" w:themeColor="text1"/>
        </w:rPr>
        <w:t xml:space="preserve"> in which they repeatedly name the thing to be remembered.</w:t>
      </w:r>
      <w:r w:rsidR="00C86C67" w:rsidRPr="00435EAD">
        <w:rPr>
          <w:color w:val="000000" w:themeColor="text1"/>
        </w:rPr>
        <w:t xml:space="preserve"> (</w:t>
      </w:r>
      <w:proofErr w:type="gramStart"/>
      <w:r w:rsidR="00C86C67" w:rsidRPr="00435EAD">
        <w:rPr>
          <w:color w:val="000000" w:themeColor="text1"/>
        </w:rPr>
        <w:t>strategy</w:t>
      </w:r>
      <w:proofErr w:type="gramEnd"/>
      <w:r w:rsidR="00C86C67" w:rsidRPr="00435EAD">
        <w:rPr>
          <w:color w:val="000000" w:themeColor="text1"/>
        </w:rPr>
        <w:t xml:space="preserve"> younger children use, alphabet song is a fun way to rehearse to learn)</w:t>
      </w:r>
    </w:p>
    <w:p w:rsidR="002605EE" w:rsidRPr="00435EAD" w:rsidRDefault="00161E8F" w:rsidP="008D1E8A">
      <w:pPr>
        <w:pStyle w:val="NoteLevel2"/>
        <w:rPr>
          <w:color w:val="000000" w:themeColor="text1"/>
        </w:rPr>
      </w:pPr>
      <w:r w:rsidRPr="00435EAD">
        <w:rPr>
          <w:color w:val="000000" w:themeColor="text1"/>
        </w:rPr>
        <w:t xml:space="preserve">As children mature they </w:t>
      </w:r>
      <w:r w:rsidRPr="00435EAD">
        <w:rPr>
          <w:bCs/>
          <w:color w:val="000000" w:themeColor="text1"/>
        </w:rPr>
        <w:t>develop strategies</w:t>
      </w:r>
      <w:r w:rsidRPr="00435EAD">
        <w:rPr>
          <w:color w:val="000000" w:themeColor="text1"/>
        </w:rPr>
        <w:t xml:space="preserve"> that are useful for specific situations</w:t>
      </w:r>
      <w:r w:rsidR="00711D81" w:rsidRPr="00435EAD">
        <w:rPr>
          <w:color w:val="000000" w:themeColor="text1"/>
        </w:rPr>
        <w:t xml:space="preserve"> (more sophisticated)</w:t>
      </w:r>
      <w:r w:rsidRPr="00435EAD">
        <w:rPr>
          <w:color w:val="000000" w:themeColor="text1"/>
        </w:rPr>
        <w:t>.</w:t>
      </w:r>
    </w:p>
    <w:p w:rsidR="00161E8F" w:rsidRPr="00435EAD" w:rsidRDefault="00161E8F" w:rsidP="00F436A8">
      <w:pPr>
        <w:pStyle w:val="NoteLevel2"/>
        <w:rPr>
          <w:color w:val="000000" w:themeColor="text1"/>
        </w:rPr>
      </w:pPr>
      <w:r w:rsidRPr="00435EAD">
        <w:rPr>
          <w:bCs/>
          <w:color w:val="000000" w:themeColor="text1"/>
        </w:rPr>
        <w:t>Strategies:</w:t>
      </w:r>
    </w:p>
    <w:p w:rsidR="00161E8F" w:rsidRPr="00435EAD" w:rsidRDefault="00161E8F" w:rsidP="00F436A8">
      <w:pPr>
        <w:pStyle w:val="NoteLevel3"/>
        <w:rPr>
          <w:color w:val="000000" w:themeColor="text1"/>
        </w:rPr>
      </w:pPr>
      <w:r w:rsidRPr="00435EAD">
        <w:rPr>
          <w:bCs/>
          <w:color w:val="000000" w:themeColor="text1"/>
        </w:rPr>
        <w:t>Organization:</w:t>
      </w:r>
      <w:r w:rsidRPr="00435EAD">
        <w:rPr>
          <w:color w:val="000000" w:themeColor="text1"/>
        </w:rPr>
        <w:t xml:space="preserve"> structuring information to be remembered so related information is placed together</w:t>
      </w:r>
      <w:r w:rsidR="00711D81" w:rsidRPr="00435EAD">
        <w:rPr>
          <w:color w:val="000000" w:themeColor="text1"/>
        </w:rPr>
        <w:t xml:space="preserve"> (e.g. memorize long lists of words –</w:t>
      </w:r>
      <w:r w:rsidR="0063614D" w:rsidRPr="00435EAD">
        <w:rPr>
          <w:color w:val="000000" w:themeColor="text1"/>
        </w:rPr>
        <w:t xml:space="preserve"> chunk information – more likely to remember)</w:t>
      </w:r>
    </w:p>
    <w:p w:rsidR="00C42B42" w:rsidRPr="00435EAD" w:rsidRDefault="00161E8F" w:rsidP="00F436A8">
      <w:pPr>
        <w:pStyle w:val="NoteLevel3"/>
        <w:rPr>
          <w:color w:val="000000" w:themeColor="text1"/>
        </w:rPr>
      </w:pPr>
      <w:r w:rsidRPr="00435EAD">
        <w:rPr>
          <w:bCs/>
          <w:color w:val="000000" w:themeColor="text1"/>
        </w:rPr>
        <w:t>Elaboration:</w:t>
      </w:r>
      <w:r w:rsidRPr="00435EAD">
        <w:rPr>
          <w:color w:val="000000" w:themeColor="text1"/>
        </w:rPr>
        <w:t xml:space="preserve"> embellishing information to be remembered to make it more memorable</w:t>
      </w:r>
      <w:r w:rsidR="00AF6F8E" w:rsidRPr="00435EAD">
        <w:rPr>
          <w:color w:val="000000" w:themeColor="text1"/>
        </w:rPr>
        <w:t xml:space="preserve"> (e.g</w:t>
      </w:r>
      <w:r w:rsidR="00D04B45" w:rsidRPr="00435EAD">
        <w:rPr>
          <w:color w:val="000000" w:themeColor="text1"/>
        </w:rPr>
        <w:t>.</w:t>
      </w:r>
      <w:r w:rsidR="00AF6F8E" w:rsidRPr="00435EAD">
        <w:rPr>
          <w:color w:val="000000" w:themeColor="text1"/>
        </w:rPr>
        <w:t xml:space="preserve"> mental trick)</w:t>
      </w:r>
    </w:p>
    <w:p w:rsidR="00161E8F" w:rsidRPr="00435EAD" w:rsidRDefault="00C42B42" w:rsidP="00F436A8">
      <w:pPr>
        <w:pStyle w:val="NoteLevel3"/>
        <w:rPr>
          <w:color w:val="000000" w:themeColor="text1"/>
        </w:rPr>
      </w:pPr>
      <w:r w:rsidRPr="00435EAD">
        <w:rPr>
          <w:bCs/>
          <w:color w:val="000000" w:themeColor="text1"/>
        </w:rPr>
        <w:t xml:space="preserve">External Aids: make notes and write down information on calendars so they don’t forget </w:t>
      </w:r>
    </w:p>
    <w:p w:rsidR="00161E8F" w:rsidRPr="00435EAD" w:rsidRDefault="00161E8F" w:rsidP="00F436A8">
      <w:pPr>
        <w:pStyle w:val="NoteLevel3"/>
        <w:rPr>
          <w:color w:val="000000" w:themeColor="text1"/>
        </w:rPr>
      </w:pPr>
      <w:r w:rsidRPr="00435EAD">
        <w:rPr>
          <w:color w:val="000000" w:themeColor="text1"/>
        </w:rPr>
        <w:t xml:space="preserve">Even older children may sometime use an </w:t>
      </w:r>
      <w:r w:rsidRPr="00435EAD">
        <w:rPr>
          <w:bCs/>
          <w:color w:val="000000" w:themeColor="text1"/>
        </w:rPr>
        <w:t>ineffective strategy</w:t>
      </w:r>
      <w:r w:rsidRPr="00435EAD">
        <w:rPr>
          <w:color w:val="000000" w:themeColor="text1"/>
        </w:rPr>
        <w:t xml:space="preserve"> in a situation.</w:t>
      </w:r>
    </w:p>
    <w:p w:rsidR="006D36E4" w:rsidRPr="00435EAD" w:rsidRDefault="006D36E4" w:rsidP="00161E8F">
      <w:pPr>
        <w:pStyle w:val="NoteLevel1"/>
        <w:rPr>
          <w:color w:val="000000" w:themeColor="text1"/>
        </w:rPr>
      </w:pPr>
    </w:p>
    <w:p w:rsidR="00161E8F" w:rsidRPr="00435EAD" w:rsidRDefault="00161E8F" w:rsidP="00161E8F">
      <w:pPr>
        <w:pStyle w:val="NoteLevel1"/>
        <w:rPr>
          <w:color w:val="000000" w:themeColor="text1"/>
        </w:rPr>
      </w:pPr>
    </w:p>
    <w:p w:rsidR="006D36E4" w:rsidRPr="00435EAD" w:rsidRDefault="00161E8F" w:rsidP="00DF2F7A">
      <w:pPr>
        <w:pStyle w:val="NoteLevel1"/>
        <w:numPr>
          <w:ilvl w:val="0"/>
          <w:numId w:val="0"/>
        </w:numPr>
        <w:rPr>
          <w:color w:val="000000" w:themeColor="text1"/>
        </w:rPr>
      </w:pPr>
      <w:r w:rsidRPr="00435EAD">
        <w:rPr>
          <w:bCs/>
          <w:color w:val="000000" w:themeColor="text1"/>
        </w:rPr>
        <w:t>Monitoring</w:t>
      </w:r>
      <w:r w:rsidRPr="00435EAD">
        <w:rPr>
          <w:color w:val="000000" w:themeColor="text1"/>
        </w:rPr>
        <w:t xml:space="preserve"> </w:t>
      </w:r>
      <w:r w:rsidRPr="00435EAD">
        <w:rPr>
          <w:bCs/>
          <w:color w:val="000000" w:themeColor="text1"/>
        </w:rPr>
        <w:t>(P. 244)</w:t>
      </w:r>
    </w:p>
    <w:p w:rsidR="009E717C" w:rsidRPr="00435EAD" w:rsidRDefault="00B3343D" w:rsidP="006D36E4">
      <w:pPr>
        <w:pStyle w:val="NoteLevel2"/>
        <w:rPr>
          <w:color w:val="000000" w:themeColor="text1"/>
        </w:rPr>
      </w:pPr>
      <w:r w:rsidRPr="00435EAD">
        <w:rPr>
          <w:color w:val="000000" w:themeColor="text1"/>
        </w:rPr>
        <w:t>Evaluating what works best for them (might depend on what has to be remembered. E</w:t>
      </w:r>
      <w:r w:rsidR="005876D3" w:rsidRPr="00435EAD">
        <w:rPr>
          <w:color w:val="000000" w:themeColor="text1"/>
        </w:rPr>
        <w:t>.</w:t>
      </w:r>
      <w:r w:rsidRPr="00435EAD">
        <w:rPr>
          <w:color w:val="000000" w:themeColor="text1"/>
        </w:rPr>
        <w:t>g. Artistic people may not need to memorize their dance routine because they enjoy it, but in spelling they may have to spend more time studying)</w:t>
      </w:r>
    </w:p>
    <w:p w:rsidR="00922CE8" w:rsidRPr="00435EAD" w:rsidRDefault="009E717C" w:rsidP="006D36E4">
      <w:pPr>
        <w:pStyle w:val="NoteLevel2"/>
        <w:rPr>
          <w:color w:val="000000" w:themeColor="text1"/>
        </w:rPr>
      </w:pPr>
      <w:r w:rsidRPr="00435EAD">
        <w:rPr>
          <w:color w:val="000000" w:themeColor="text1"/>
        </w:rPr>
        <w:t>Young children know that they don’t know something, but don’t focus on learning it</w:t>
      </w:r>
    </w:p>
    <w:p w:rsidR="00922CE8" w:rsidRPr="00435EAD" w:rsidRDefault="00922CE8" w:rsidP="00922CE8">
      <w:pPr>
        <w:pStyle w:val="NoteLevel3"/>
        <w:rPr>
          <w:color w:val="000000" w:themeColor="text1"/>
        </w:rPr>
      </w:pPr>
      <w:r w:rsidRPr="00435EAD">
        <w:rPr>
          <w:color w:val="000000" w:themeColor="text1"/>
        </w:rPr>
        <w:t>Steps:</w:t>
      </w:r>
    </w:p>
    <w:p w:rsidR="00922CE8" w:rsidRPr="00435EAD" w:rsidRDefault="00922CE8" w:rsidP="00922CE8">
      <w:pPr>
        <w:pStyle w:val="NoteLevel4"/>
        <w:rPr>
          <w:color w:val="000000" w:themeColor="text1"/>
        </w:rPr>
      </w:pPr>
      <w:r w:rsidRPr="00435EAD">
        <w:rPr>
          <w:color w:val="000000" w:themeColor="text1"/>
        </w:rPr>
        <w:t>Analyze a task</w:t>
      </w:r>
    </w:p>
    <w:p w:rsidR="00922CE8" w:rsidRPr="00435EAD" w:rsidRDefault="00922CE8" w:rsidP="00922CE8">
      <w:pPr>
        <w:pStyle w:val="NoteLevel4"/>
        <w:rPr>
          <w:color w:val="000000" w:themeColor="text1"/>
        </w:rPr>
      </w:pPr>
      <w:r w:rsidRPr="00435EAD">
        <w:rPr>
          <w:color w:val="000000" w:themeColor="text1"/>
        </w:rPr>
        <w:t>Select strategy</w:t>
      </w:r>
    </w:p>
    <w:p w:rsidR="00161E8F" w:rsidRPr="00435EAD" w:rsidRDefault="00922CE8" w:rsidP="00922CE8">
      <w:pPr>
        <w:pStyle w:val="NoteLevel4"/>
        <w:rPr>
          <w:color w:val="000000" w:themeColor="text1"/>
        </w:rPr>
      </w:pPr>
      <w:r w:rsidRPr="00435EAD">
        <w:rPr>
          <w:color w:val="000000" w:themeColor="text1"/>
        </w:rPr>
        <w:t>Monitor its usefulness</w:t>
      </w:r>
    </w:p>
    <w:p w:rsidR="00161E8F" w:rsidRPr="00435EAD" w:rsidRDefault="00161E8F" w:rsidP="006D36E4">
      <w:pPr>
        <w:pStyle w:val="NoteLevel2"/>
        <w:rPr>
          <w:color w:val="000000" w:themeColor="text1"/>
        </w:rPr>
      </w:pPr>
      <w:r w:rsidRPr="00435EAD">
        <w:rPr>
          <w:color w:val="000000" w:themeColor="text1"/>
        </w:rPr>
        <w:t xml:space="preserve">Gradually, children learn about their own </w:t>
      </w:r>
      <w:r w:rsidRPr="00435EAD">
        <w:rPr>
          <w:bCs/>
          <w:color w:val="000000" w:themeColor="text1"/>
        </w:rPr>
        <w:t>memory processes</w:t>
      </w:r>
      <w:r w:rsidRPr="00435EAD">
        <w:rPr>
          <w:color w:val="000000" w:themeColor="text1"/>
        </w:rPr>
        <w:t xml:space="preserve"> and begin to </w:t>
      </w:r>
      <w:r w:rsidRPr="00435EAD">
        <w:rPr>
          <w:bCs/>
          <w:color w:val="000000" w:themeColor="text1"/>
        </w:rPr>
        <w:t>evaluate</w:t>
      </w:r>
      <w:r w:rsidRPr="00435EAD">
        <w:rPr>
          <w:color w:val="000000" w:themeColor="text1"/>
        </w:rPr>
        <w:t xml:space="preserve"> them.</w:t>
      </w:r>
    </w:p>
    <w:p w:rsidR="006D36E4" w:rsidRPr="00435EAD" w:rsidRDefault="00161E8F" w:rsidP="006D36E4">
      <w:pPr>
        <w:pStyle w:val="NoteLevel2"/>
        <w:rPr>
          <w:color w:val="000000" w:themeColor="text1"/>
        </w:rPr>
      </w:pPr>
      <w:r w:rsidRPr="00435EAD">
        <w:rPr>
          <w:color w:val="000000" w:themeColor="text1"/>
        </w:rPr>
        <w:t xml:space="preserve">Elementary children can often identify </w:t>
      </w:r>
      <w:proofErr w:type="gramStart"/>
      <w:r w:rsidRPr="00435EAD">
        <w:rPr>
          <w:bCs/>
          <w:color w:val="000000" w:themeColor="text1"/>
        </w:rPr>
        <w:t>information</w:t>
      </w:r>
      <w:r w:rsidRPr="00435EAD">
        <w:rPr>
          <w:color w:val="000000" w:themeColor="text1"/>
        </w:rPr>
        <w:t xml:space="preserve"> which</w:t>
      </w:r>
      <w:proofErr w:type="gramEnd"/>
      <w:r w:rsidRPr="00435EAD">
        <w:rPr>
          <w:color w:val="000000" w:themeColor="text1"/>
        </w:rPr>
        <w:t xml:space="preserve"> they have </w:t>
      </w:r>
      <w:r w:rsidRPr="00435EAD">
        <w:rPr>
          <w:bCs/>
          <w:color w:val="000000" w:themeColor="text1"/>
        </w:rPr>
        <w:t>not learned</w:t>
      </w:r>
      <w:r w:rsidRPr="00435EAD">
        <w:rPr>
          <w:color w:val="000000" w:themeColor="text1"/>
        </w:rPr>
        <w:t xml:space="preserve">, but do </w:t>
      </w:r>
      <w:r w:rsidRPr="00435EAD">
        <w:rPr>
          <w:bCs/>
          <w:color w:val="000000" w:themeColor="text1"/>
        </w:rPr>
        <w:t>not focus</w:t>
      </w:r>
      <w:r w:rsidRPr="00435EAD">
        <w:rPr>
          <w:color w:val="000000" w:themeColor="text1"/>
        </w:rPr>
        <w:t xml:space="preserve"> their </w:t>
      </w:r>
      <w:r w:rsidRPr="00435EAD">
        <w:rPr>
          <w:bCs/>
          <w:color w:val="000000" w:themeColor="text1"/>
        </w:rPr>
        <w:t>attention</w:t>
      </w:r>
      <w:r w:rsidRPr="00435EAD">
        <w:rPr>
          <w:color w:val="000000" w:themeColor="text1"/>
        </w:rPr>
        <w:t xml:space="preserve"> on learning it.</w:t>
      </w:r>
      <w:r w:rsidR="0029526B" w:rsidRPr="00435EAD">
        <w:rPr>
          <w:color w:val="000000" w:themeColor="text1"/>
        </w:rPr>
        <w:t xml:space="preserve"> </w:t>
      </w:r>
    </w:p>
    <w:p w:rsidR="00161E8F" w:rsidRPr="00435EAD" w:rsidRDefault="0029526B" w:rsidP="0029526B">
      <w:pPr>
        <w:pStyle w:val="NoteLevel3"/>
        <w:rPr>
          <w:color w:val="000000" w:themeColor="text1"/>
        </w:rPr>
      </w:pPr>
      <w:r w:rsidRPr="00435EAD">
        <w:rPr>
          <w:color w:val="000000" w:themeColor="text1"/>
        </w:rPr>
        <w:t xml:space="preserve">These skills improve with age – not going to motivate them to learn it unless they are being tested on it </w:t>
      </w:r>
    </w:p>
    <w:p w:rsidR="00306A82" w:rsidRPr="00435EAD" w:rsidRDefault="00306A82" w:rsidP="00161E8F">
      <w:pPr>
        <w:pStyle w:val="NoteLevel1"/>
        <w:rPr>
          <w:color w:val="000000" w:themeColor="text1"/>
        </w:rPr>
      </w:pPr>
    </w:p>
    <w:p w:rsidR="00306A82" w:rsidRPr="00435EAD" w:rsidRDefault="00306A82" w:rsidP="00161E8F">
      <w:pPr>
        <w:pStyle w:val="NoteLevel1"/>
        <w:rPr>
          <w:color w:val="000000" w:themeColor="text1"/>
        </w:rPr>
      </w:pPr>
      <w:r w:rsidRPr="00435EAD">
        <w:rPr>
          <w:color w:val="000000" w:themeColor="text1"/>
        </w:rPr>
        <w:t xml:space="preserve">1) </w:t>
      </w:r>
      <w:proofErr w:type="gramStart"/>
      <w:r w:rsidRPr="00435EAD">
        <w:rPr>
          <w:color w:val="000000" w:themeColor="text1"/>
        </w:rPr>
        <w:t>determine</w:t>
      </w:r>
      <w:proofErr w:type="gramEnd"/>
      <w:r w:rsidRPr="00435EAD">
        <w:rPr>
          <w:color w:val="000000" w:themeColor="text1"/>
        </w:rPr>
        <w:t xml:space="preserve"> goal (what do they have to remember? </w:t>
      </w:r>
      <w:proofErr w:type="spellStart"/>
      <w:r w:rsidRPr="00435EAD">
        <w:rPr>
          <w:color w:val="000000" w:themeColor="text1"/>
        </w:rPr>
        <w:t>Eg</w:t>
      </w:r>
      <w:proofErr w:type="spellEnd"/>
      <w:r w:rsidRPr="00435EAD">
        <w:rPr>
          <w:color w:val="000000" w:themeColor="text1"/>
        </w:rPr>
        <w:t>. Words)</w:t>
      </w:r>
    </w:p>
    <w:p w:rsidR="00306A82" w:rsidRPr="00435EAD" w:rsidRDefault="00306A82" w:rsidP="00161E8F">
      <w:pPr>
        <w:pStyle w:val="NoteLevel1"/>
        <w:rPr>
          <w:color w:val="000000" w:themeColor="text1"/>
        </w:rPr>
      </w:pPr>
      <w:r w:rsidRPr="00435EAD">
        <w:rPr>
          <w:color w:val="000000" w:themeColor="text1"/>
        </w:rPr>
        <w:t xml:space="preserve">2) </w:t>
      </w:r>
      <w:proofErr w:type="gramStart"/>
      <w:r w:rsidRPr="00435EAD">
        <w:rPr>
          <w:color w:val="000000" w:themeColor="text1"/>
        </w:rPr>
        <w:t>select</w:t>
      </w:r>
      <w:proofErr w:type="gramEnd"/>
      <w:r w:rsidRPr="00435EAD">
        <w:rPr>
          <w:color w:val="000000" w:themeColor="text1"/>
        </w:rPr>
        <w:t xml:space="preserve"> strategy  (might count on fingers, etc.)</w:t>
      </w:r>
    </w:p>
    <w:p w:rsidR="00306A82" w:rsidRPr="00435EAD" w:rsidRDefault="00306A82" w:rsidP="00161E8F">
      <w:pPr>
        <w:pStyle w:val="NoteLevel1"/>
        <w:rPr>
          <w:color w:val="000000" w:themeColor="text1"/>
        </w:rPr>
      </w:pPr>
      <w:r w:rsidRPr="00435EAD">
        <w:rPr>
          <w:color w:val="000000" w:themeColor="text1"/>
        </w:rPr>
        <w:t xml:space="preserve">3) </w:t>
      </w:r>
      <w:proofErr w:type="gramStart"/>
      <w:r w:rsidRPr="00435EAD">
        <w:rPr>
          <w:color w:val="000000" w:themeColor="text1"/>
        </w:rPr>
        <w:t>use</w:t>
      </w:r>
      <w:proofErr w:type="gramEnd"/>
      <w:r w:rsidRPr="00435EAD">
        <w:rPr>
          <w:color w:val="000000" w:themeColor="text1"/>
        </w:rPr>
        <w:t xml:space="preserve"> strategy (does it work?)</w:t>
      </w:r>
    </w:p>
    <w:p w:rsidR="00306A82" w:rsidRPr="00435EAD" w:rsidRDefault="00306A82" w:rsidP="00161E8F">
      <w:pPr>
        <w:pStyle w:val="NoteLevel1"/>
        <w:rPr>
          <w:color w:val="000000" w:themeColor="text1"/>
        </w:rPr>
      </w:pPr>
      <w:r w:rsidRPr="00435EAD">
        <w:rPr>
          <w:color w:val="000000" w:themeColor="text1"/>
        </w:rPr>
        <w:t xml:space="preserve">4) </w:t>
      </w:r>
      <w:proofErr w:type="gramStart"/>
      <w:r w:rsidRPr="00435EAD">
        <w:rPr>
          <w:color w:val="000000" w:themeColor="text1"/>
        </w:rPr>
        <w:t>monitor</w:t>
      </w:r>
      <w:proofErr w:type="gramEnd"/>
      <w:r w:rsidRPr="00435EAD">
        <w:rPr>
          <w:color w:val="000000" w:themeColor="text1"/>
        </w:rPr>
        <w:t xml:space="preserve"> strategy (if ineffective, trial and error)</w:t>
      </w:r>
    </w:p>
    <w:p w:rsidR="00306A82" w:rsidRPr="00435EAD" w:rsidRDefault="00306A82" w:rsidP="00161E8F">
      <w:pPr>
        <w:pStyle w:val="NoteLevel1"/>
        <w:rPr>
          <w:color w:val="000000" w:themeColor="text1"/>
        </w:rPr>
      </w:pPr>
    </w:p>
    <w:p w:rsidR="00161E8F" w:rsidRPr="00435EAD" w:rsidRDefault="00161E8F" w:rsidP="00161E8F">
      <w:pPr>
        <w:pStyle w:val="NoteLevel1"/>
        <w:rPr>
          <w:color w:val="000000" w:themeColor="text1"/>
        </w:rPr>
      </w:pPr>
    </w:p>
    <w:p w:rsidR="00161E8F" w:rsidRPr="00435EAD" w:rsidRDefault="00161E8F" w:rsidP="00161E8F">
      <w:pPr>
        <w:pStyle w:val="NoteLevel1"/>
        <w:rPr>
          <w:i/>
          <w:color w:val="000000" w:themeColor="text1"/>
        </w:rPr>
      </w:pPr>
      <w:r w:rsidRPr="00435EAD">
        <w:rPr>
          <w:bCs/>
          <w:i/>
          <w:color w:val="000000" w:themeColor="text1"/>
        </w:rPr>
        <w:t>Monitoring Effectiveness of Learning</w:t>
      </w:r>
      <w:r w:rsidRPr="00435EAD">
        <w:rPr>
          <w:i/>
          <w:color w:val="000000" w:themeColor="text1"/>
        </w:rPr>
        <w:t xml:space="preserve">  </w:t>
      </w:r>
      <w:r w:rsidRPr="00435EAD">
        <w:rPr>
          <w:bCs/>
          <w:i/>
          <w:color w:val="000000" w:themeColor="text1"/>
        </w:rPr>
        <w:t>(P. 240)</w:t>
      </w:r>
    </w:p>
    <w:p w:rsidR="00161E8F" w:rsidRPr="00435EAD" w:rsidRDefault="00161E8F" w:rsidP="00161E8F">
      <w:pPr>
        <w:pStyle w:val="NoteLevel1"/>
        <w:rPr>
          <w:i/>
          <w:color w:val="000000" w:themeColor="text1"/>
        </w:rPr>
      </w:pPr>
      <w:r w:rsidRPr="00435EAD">
        <w:rPr>
          <w:i/>
          <w:color w:val="000000" w:themeColor="text1"/>
        </w:rPr>
        <w:t>•</w:t>
      </w:r>
      <w:r w:rsidRPr="00435EAD">
        <w:rPr>
          <w:bCs/>
          <w:i/>
          <w:color w:val="000000" w:themeColor="text1"/>
        </w:rPr>
        <w:t>Aptitudes for School</w:t>
      </w:r>
      <w:r w:rsidRPr="00435EAD">
        <w:rPr>
          <w:i/>
          <w:color w:val="000000" w:themeColor="text1"/>
        </w:rPr>
        <w:t xml:space="preserve"> </w:t>
      </w:r>
      <w:r w:rsidRPr="00435EAD">
        <w:rPr>
          <w:bCs/>
          <w:i/>
          <w:color w:val="000000" w:themeColor="text1"/>
        </w:rPr>
        <w:t>(P. 245)</w:t>
      </w:r>
    </w:p>
    <w:p w:rsidR="00161E8F" w:rsidRPr="00435EAD" w:rsidRDefault="00161E8F" w:rsidP="00161E8F">
      <w:pPr>
        <w:pStyle w:val="NoteLevel1"/>
        <w:rPr>
          <w:i/>
          <w:color w:val="000000" w:themeColor="text1"/>
        </w:rPr>
      </w:pPr>
      <w:r w:rsidRPr="00435EAD">
        <w:rPr>
          <w:i/>
          <w:color w:val="000000" w:themeColor="text1"/>
        </w:rPr>
        <w:t>•</w:t>
      </w:r>
      <w:r w:rsidRPr="00435EAD">
        <w:rPr>
          <w:bCs/>
          <w:i/>
          <w:color w:val="000000" w:themeColor="text1"/>
        </w:rPr>
        <w:t>Learning Objectives:</w:t>
      </w:r>
    </w:p>
    <w:p w:rsidR="00161E8F" w:rsidRPr="00435EAD" w:rsidRDefault="00161E8F" w:rsidP="00161E8F">
      <w:pPr>
        <w:pStyle w:val="NoteLevel1"/>
        <w:rPr>
          <w:i/>
          <w:color w:val="000000" w:themeColor="text1"/>
        </w:rPr>
      </w:pPr>
      <w:r w:rsidRPr="00435EAD">
        <w:rPr>
          <w:i/>
          <w:color w:val="000000" w:themeColor="text1"/>
        </w:rPr>
        <w:t>–Discuss the nature of intelligence.</w:t>
      </w:r>
    </w:p>
    <w:p w:rsidR="00161E8F" w:rsidRPr="00435EAD" w:rsidRDefault="00161E8F" w:rsidP="00161E8F">
      <w:pPr>
        <w:pStyle w:val="NoteLevel1"/>
        <w:rPr>
          <w:i/>
          <w:color w:val="000000" w:themeColor="text1"/>
        </w:rPr>
      </w:pPr>
      <w:r w:rsidRPr="00435EAD">
        <w:rPr>
          <w:i/>
          <w:color w:val="000000" w:themeColor="text1"/>
        </w:rPr>
        <w:t>–Discuss why were intelligence tests first developed and their features?</w:t>
      </w:r>
    </w:p>
    <w:p w:rsidR="00161E8F" w:rsidRPr="00435EAD" w:rsidRDefault="00161E8F" w:rsidP="00161E8F">
      <w:pPr>
        <w:pStyle w:val="NoteLevel1"/>
        <w:rPr>
          <w:i/>
          <w:color w:val="000000" w:themeColor="text1"/>
        </w:rPr>
      </w:pPr>
      <w:r w:rsidRPr="00435EAD">
        <w:rPr>
          <w:i/>
          <w:color w:val="000000" w:themeColor="text1"/>
        </w:rPr>
        <w:t>–Consider how well intelligence tests work.</w:t>
      </w:r>
    </w:p>
    <w:p w:rsidR="00161E8F" w:rsidRPr="00435EAD" w:rsidRDefault="00161E8F" w:rsidP="00161E8F">
      <w:pPr>
        <w:pStyle w:val="NoteLevel1"/>
        <w:rPr>
          <w:i/>
          <w:color w:val="000000" w:themeColor="text1"/>
        </w:rPr>
      </w:pPr>
      <w:r w:rsidRPr="00435EAD">
        <w:rPr>
          <w:i/>
          <w:color w:val="000000" w:themeColor="text1"/>
        </w:rPr>
        <w:t>–Outline how heredity and environment influence intelligence.</w:t>
      </w:r>
    </w:p>
    <w:p w:rsidR="002605EE" w:rsidRPr="00435EAD" w:rsidRDefault="00161E8F" w:rsidP="00161E8F">
      <w:pPr>
        <w:pStyle w:val="NoteLevel1"/>
        <w:rPr>
          <w:i/>
          <w:color w:val="000000" w:themeColor="text1"/>
        </w:rPr>
      </w:pPr>
      <w:r w:rsidRPr="00435EAD">
        <w:rPr>
          <w:i/>
          <w:color w:val="000000" w:themeColor="text1"/>
        </w:rPr>
        <w:t>–Consider if and/or how test scores vary for different racial and ethnic groups.</w:t>
      </w:r>
    </w:p>
    <w:p w:rsidR="002605EE" w:rsidRPr="00435EAD" w:rsidRDefault="002605EE" w:rsidP="00161E8F">
      <w:pPr>
        <w:pStyle w:val="NoteLevel1"/>
        <w:rPr>
          <w:color w:val="000000" w:themeColor="text1"/>
        </w:rPr>
      </w:pPr>
    </w:p>
    <w:p w:rsidR="00161E8F" w:rsidRPr="00435EAD" w:rsidRDefault="00161E8F" w:rsidP="00161E8F">
      <w:pPr>
        <w:pStyle w:val="NoteLevel1"/>
        <w:rPr>
          <w:color w:val="000000" w:themeColor="text1"/>
        </w:rPr>
      </w:pPr>
    </w:p>
    <w:p w:rsidR="00161E8F" w:rsidRPr="00435EAD" w:rsidRDefault="00161E8F" w:rsidP="00161E8F">
      <w:pPr>
        <w:pStyle w:val="NoteLevel1"/>
        <w:rPr>
          <w:color w:val="000000" w:themeColor="text1"/>
        </w:rPr>
      </w:pPr>
      <w:r w:rsidRPr="00435EAD">
        <w:rPr>
          <w:bCs/>
          <w:color w:val="000000" w:themeColor="text1"/>
        </w:rPr>
        <w:t>Theories of Intelligence</w:t>
      </w:r>
      <w:r w:rsidRPr="00435EAD">
        <w:rPr>
          <w:color w:val="000000" w:themeColor="text1"/>
        </w:rPr>
        <w:t xml:space="preserve"> </w:t>
      </w:r>
      <w:r w:rsidRPr="00435EAD">
        <w:rPr>
          <w:bCs/>
          <w:color w:val="000000" w:themeColor="text1"/>
        </w:rPr>
        <w:t>(Pp. 246 – 247)</w:t>
      </w:r>
    </w:p>
    <w:p w:rsidR="00161E8F" w:rsidRPr="00435EAD" w:rsidRDefault="00161E8F" w:rsidP="007C52DC">
      <w:pPr>
        <w:pStyle w:val="NoteLevel2"/>
        <w:rPr>
          <w:color w:val="000000" w:themeColor="text1"/>
        </w:rPr>
      </w:pPr>
      <w:proofErr w:type="spellStart"/>
      <w:r w:rsidRPr="00435EAD">
        <w:rPr>
          <w:bCs/>
          <w:color w:val="000000" w:themeColor="text1"/>
        </w:rPr>
        <w:t>Psychometricians</w:t>
      </w:r>
      <w:proofErr w:type="spellEnd"/>
      <w:r w:rsidRPr="00435EAD">
        <w:rPr>
          <w:color w:val="000000" w:themeColor="text1"/>
        </w:rPr>
        <w:t xml:space="preserve"> are specialists trained in psychological measurement in areas such as intelligence and</w:t>
      </w:r>
      <w:r w:rsidR="00FF5DE2" w:rsidRPr="00435EAD">
        <w:rPr>
          <w:color w:val="000000" w:themeColor="text1"/>
        </w:rPr>
        <w:t xml:space="preserve"> personality – they measure characteristics such as intelligence and personality </w:t>
      </w:r>
    </w:p>
    <w:p w:rsidR="00161E8F" w:rsidRPr="00435EAD" w:rsidRDefault="00161E8F" w:rsidP="007C52DC">
      <w:pPr>
        <w:pStyle w:val="NoteLevel3"/>
        <w:rPr>
          <w:color w:val="000000" w:themeColor="text1"/>
        </w:rPr>
      </w:pPr>
      <w:r w:rsidRPr="00435EAD">
        <w:rPr>
          <w:color w:val="000000" w:themeColor="text1"/>
        </w:rPr>
        <w:t xml:space="preserve">Such professionals administer tests to large groups of people to look for </w:t>
      </w:r>
      <w:r w:rsidRPr="00435EAD">
        <w:rPr>
          <w:bCs/>
          <w:color w:val="000000" w:themeColor="text1"/>
        </w:rPr>
        <w:t>common factors</w:t>
      </w:r>
      <w:r w:rsidRPr="00435EAD">
        <w:rPr>
          <w:color w:val="000000" w:themeColor="text1"/>
        </w:rPr>
        <w:t xml:space="preserve"> that may explain abilities.</w:t>
      </w:r>
      <w:r w:rsidR="007C52DC" w:rsidRPr="00435EAD">
        <w:rPr>
          <w:color w:val="000000" w:themeColor="text1"/>
        </w:rPr>
        <w:t xml:space="preserve"> – </w:t>
      </w:r>
      <w:proofErr w:type="gramStart"/>
      <w:r w:rsidR="007C52DC" w:rsidRPr="00435EAD">
        <w:rPr>
          <w:color w:val="000000" w:themeColor="text1"/>
        </w:rPr>
        <w:t>fewer</w:t>
      </w:r>
      <w:proofErr w:type="gramEnd"/>
      <w:r w:rsidR="007C52DC" w:rsidRPr="00435EAD">
        <w:rPr>
          <w:color w:val="000000" w:themeColor="text1"/>
        </w:rPr>
        <w:t xml:space="preserve"> people get it right, it is a harder question, etc. </w:t>
      </w:r>
    </w:p>
    <w:p w:rsidR="00161E8F" w:rsidRPr="00435EAD" w:rsidRDefault="00161E8F" w:rsidP="007C52DC">
      <w:pPr>
        <w:pStyle w:val="NoteLevel3"/>
        <w:rPr>
          <w:color w:val="000000" w:themeColor="text1"/>
        </w:rPr>
      </w:pPr>
      <w:r w:rsidRPr="00435EAD">
        <w:rPr>
          <w:color w:val="000000" w:themeColor="text1"/>
        </w:rPr>
        <w:t>Such analysis has led to different conclusions about intelligence such as:</w:t>
      </w:r>
    </w:p>
    <w:p w:rsidR="00161E8F" w:rsidRPr="00435EAD" w:rsidRDefault="00161E8F" w:rsidP="007C52DC">
      <w:pPr>
        <w:pStyle w:val="NoteLevel4"/>
        <w:rPr>
          <w:color w:val="000000" w:themeColor="text1"/>
        </w:rPr>
      </w:pPr>
      <w:r w:rsidRPr="00435EAD">
        <w:rPr>
          <w:i/>
          <w:color w:val="000000" w:themeColor="text1"/>
        </w:rPr>
        <w:t>Spearman</w:t>
      </w:r>
      <w:r w:rsidRPr="00435EAD">
        <w:rPr>
          <w:color w:val="000000" w:themeColor="text1"/>
        </w:rPr>
        <w:t xml:space="preserve"> claimed intelligence is a general factor </w:t>
      </w:r>
      <w:r w:rsidRPr="00435EAD">
        <w:rPr>
          <w:bCs/>
          <w:color w:val="000000" w:themeColor="text1"/>
        </w:rPr>
        <w:t>(g-factor)</w:t>
      </w:r>
      <w:r w:rsidRPr="00435EAD">
        <w:rPr>
          <w:color w:val="000000" w:themeColor="text1"/>
        </w:rPr>
        <w:t xml:space="preserve"> that affects all aspects of ability.</w:t>
      </w:r>
    </w:p>
    <w:p w:rsidR="00FC321D" w:rsidRPr="00435EAD" w:rsidRDefault="00161E8F" w:rsidP="006B2FE5">
      <w:pPr>
        <w:pStyle w:val="NoteLevel4"/>
        <w:rPr>
          <w:color w:val="000000" w:themeColor="text1"/>
        </w:rPr>
      </w:pPr>
      <w:proofErr w:type="spellStart"/>
      <w:r w:rsidRPr="00435EAD">
        <w:rPr>
          <w:color w:val="000000" w:themeColor="text1"/>
        </w:rPr>
        <w:t>Thurstone</w:t>
      </w:r>
      <w:proofErr w:type="spellEnd"/>
      <w:r w:rsidRPr="00435EAD">
        <w:rPr>
          <w:color w:val="000000" w:themeColor="text1"/>
        </w:rPr>
        <w:t xml:space="preserve"> believed that intelligence was actually many </w:t>
      </w:r>
      <w:r w:rsidRPr="00435EAD">
        <w:rPr>
          <w:bCs/>
          <w:color w:val="000000" w:themeColor="text1"/>
        </w:rPr>
        <w:t>(7) different</w:t>
      </w:r>
      <w:r w:rsidRPr="00435EAD">
        <w:rPr>
          <w:color w:val="000000" w:themeColor="text1"/>
        </w:rPr>
        <w:t xml:space="preserve"> and </w:t>
      </w:r>
      <w:r w:rsidRPr="00435EAD">
        <w:rPr>
          <w:bCs/>
          <w:color w:val="000000" w:themeColor="text1"/>
        </w:rPr>
        <w:t>distinct</w:t>
      </w:r>
      <w:r w:rsidRPr="00435EAD">
        <w:rPr>
          <w:color w:val="000000" w:themeColor="text1"/>
        </w:rPr>
        <w:t xml:space="preserve"> abilities.</w:t>
      </w:r>
      <w:r w:rsidR="004F4407" w:rsidRPr="00435EAD">
        <w:rPr>
          <w:color w:val="000000" w:themeColor="text1"/>
        </w:rPr>
        <w:t xml:space="preserve"> (</w:t>
      </w:r>
      <w:proofErr w:type="gramStart"/>
      <w:r w:rsidR="004F4407" w:rsidRPr="00435EAD">
        <w:rPr>
          <w:color w:val="000000" w:themeColor="text1"/>
        </w:rPr>
        <w:t>cant</w:t>
      </w:r>
      <w:proofErr w:type="gramEnd"/>
      <w:r w:rsidR="004F4407" w:rsidRPr="00435EAD">
        <w:rPr>
          <w:color w:val="000000" w:themeColor="text1"/>
        </w:rPr>
        <w:t xml:space="preserve"> be traced to one underlying factor)</w:t>
      </w:r>
    </w:p>
    <w:p w:rsidR="00FC321D" w:rsidRPr="00435EAD" w:rsidRDefault="00FC321D" w:rsidP="00FC321D">
      <w:pPr>
        <w:pStyle w:val="NoteLevel5"/>
        <w:rPr>
          <w:color w:val="000000" w:themeColor="text1"/>
        </w:rPr>
      </w:pPr>
      <w:r w:rsidRPr="00435EAD">
        <w:rPr>
          <w:color w:val="000000" w:themeColor="text1"/>
        </w:rPr>
        <w:t>Perceptual skills</w:t>
      </w:r>
    </w:p>
    <w:p w:rsidR="00FC321D" w:rsidRPr="00435EAD" w:rsidRDefault="00FC321D" w:rsidP="00FC321D">
      <w:pPr>
        <w:pStyle w:val="NoteLevel5"/>
        <w:rPr>
          <w:color w:val="000000" w:themeColor="text1"/>
        </w:rPr>
      </w:pPr>
      <w:r w:rsidRPr="00435EAD">
        <w:rPr>
          <w:color w:val="000000" w:themeColor="text1"/>
        </w:rPr>
        <w:t>Word comprehension</w:t>
      </w:r>
    </w:p>
    <w:p w:rsidR="00FC321D" w:rsidRPr="00435EAD" w:rsidRDefault="00FC321D" w:rsidP="00FC321D">
      <w:pPr>
        <w:pStyle w:val="NoteLevel5"/>
        <w:rPr>
          <w:color w:val="000000" w:themeColor="text1"/>
        </w:rPr>
      </w:pPr>
      <w:r w:rsidRPr="00435EAD">
        <w:rPr>
          <w:color w:val="000000" w:themeColor="text1"/>
        </w:rPr>
        <w:t>Word fluency</w:t>
      </w:r>
    </w:p>
    <w:p w:rsidR="00FC321D" w:rsidRPr="00435EAD" w:rsidRDefault="00FC321D" w:rsidP="00FC321D">
      <w:pPr>
        <w:pStyle w:val="NoteLevel5"/>
        <w:rPr>
          <w:color w:val="000000" w:themeColor="text1"/>
        </w:rPr>
      </w:pPr>
      <w:r w:rsidRPr="00435EAD">
        <w:rPr>
          <w:color w:val="000000" w:themeColor="text1"/>
        </w:rPr>
        <w:t xml:space="preserve">Space </w:t>
      </w:r>
    </w:p>
    <w:p w:rsidR="00FC321D" w:rsidRPr="00435EAD" w:rsidRDefault="00FC321D" w:rsidP="00FC321D">
      <w:pPr>
        <w:pStyle w:val="NoteLevel5"/>
        <w:rPr>
          <w:color w:val="000000" w:themeColor="text1"/>
        </w:rPr>
      </w:pPr>
      <w:r w:rsidRPr="00435EAD">
        <w:rPr>
          <w:color w:val="000000" w:themeColor="text1"/>
        </w:rPr>
        <w:t>Number</w:t>
      </w:r>
    </w:p>
    <w:p w:rsidR="00FC321D" w:rsidRPr="00435EAD" w:rsidRDefault="00FC321D" w:rsidP="00FC321D">
      <w:pPr>
        <w:pStyle w:val="NoteLevel5"/>
        <w:rPr>
          <w:color w:val="000000" w:themeColor="text1"/>
        </w:rPr>
      </w:pPr>
      <w:r w:rsidRPr="00435EAD">
        <w:rPr>
          <w:color w:val="000000" w:themeColor="text1"/>
        </w:rPr>
        <w:t>Memory</w:t>
      </w:r>
    </w:p>
    <w:p w:rsidR="00A419AC" w:rsidRPr="00435EAD" w:rsidRDefault="00A419AC" w:rsidP="00FC321D">
      <w:pPr>
        <w:pStyle w:val="NoteLevel5"/>
        <w:rPr>
          <w:color w:val="000000" w:themeColor="text1"/>
        </w:rPr>
      </w:pPr>
      <w:r w:rsidRPr="00435EAD">
        <w:rPr>
          <w:color w:val="000000" w:themeColor="text1"/>
        </w:rPr>
        <w:t>I</w:t>
      </w:r>
      <w:r w:rsidR="00FC321D" w:rsidRPr="00435EAD">
        <w:rPr>
          <w:color w:val="000000" w:themeColor="text1"/>
        </w:rPr>
        <w:t>nduction</w:t>
      </w:r>
    </w:p>
    <w:p w:rsidR="002605EE" w:rsidRPr="00435EAD" w:rsidRDefault="00A419AC" w:rsidP="00A419AC">
      <w:pPr>
        <w:pStyle w:val="NoteLevel4"/>
        <w:rPr>
          <w:color w:val="000000" w:themeColor="text1"/>
        </w:rPr>
      </w:pPr>
      <w:r w:rsidRPr="00435EAD">
        <w:rPr>
          <w:color w:val="000000" w:themeColor="text1"/>
        </w:rPr>
        <w:t>Emphasized that the specific factors were more useful in assessing and understanding intellectual ability</w:t>
      </w:r>
    </w:p>
    <w:p w:rsidR="00161E8F" w:rsidRPr="00435EAD" w:rsidRDefault="00161E8F" w:rsidP="002605EE">
      <w:pPr>
        <w:pStyle w:val="NoteLevel1"/>
        <w:rPr>
          <w:color w:val="000000" w:themeColor="text1"/>
        </w:rPr>
      </w:pPr>
    </w:p>
    <w:p w:rsidR="00161E8F" w:rsidRPr="00435EAD" w:rsidRDefault="00161E8F" w:rsidP="00161E8F">
      <w:pPr>
        <w:pStyle w:val="NoteLevel1"/>
        <w:rPr>
          <w:color w:val="000000" w:themeColor="text1"/>
        </w:rPr>
      </w:pPr>
      <w:r w:rsidRPr="00435EAD">
        <w:rPr>
          <w:color w:val="000000" w:themeColor="text1"/>
        </w:rPr>
        <w:t>•</w:t>
      </w:r>
      <w:r w:rsidRPr="00435EAD">
        <w:rPr>
          <w:bCs/>
          <w:color w:val="000000" w:themeColor="text1"/>
        </w:rPr>
        <w:t>The Hierarchical View of Intelligence</w:t>
      </w:r>
      <w:r w:rsidRPr="00435EAD">
        <w:rPr>
          <w:color w:val="000000" w:themeColor="text1"/>
        </w:rPr>
        <w:t xml:space="preserve"> </w:t>
      </w:r>
      <w:r w:rsidRPr="00435EAD">
        <w:rPr>
          <w:bCs/>
          <w:color w:val="000000" w:themeColor="text1"/>
        </w:rPr>
        <w:t>(Pp. 246 – 247)</w:t>
      </w:r>
    </w:p>
    <w:p w:rsidR="007F51CA" w:rsidRPr="00435EAD" w:rsidRDefault="00161E8F" w:rsidP="002605EE">
      <w:pPr>
        <w:pStyle w:val="NoteLevel2"/>
        <w:rPr>
          <w:color w:val="000000" w:themeColor="text1"/>
        </w:rPr>
      </w:pPr>
      <w:r w:rsidRPr="00435EAD">
        <w:rPr>
          <w:color w:val="000000" w:themeColor="text1"/>
        </w:rPr>
        <w:t xml:space="preserve">Carroll postulated that intelligence may have </w:t>
      </w:r>
      <w:r w:rsidRPr="00435EAD">
        <w:rPr>
          <w:bCs/>
          <w:color w:val="000000" w:themeColor="text1"/>
        </w:rPr>
        <w:t>different levels</w:t>
      </w:r>
      <w:r w:rsidRPr="00435EAD">
        <w:rPr>
          <w:color w:val="000000" w:themeColor="text1"/>
        </w:rPr>
        <w:t xml:space="preserve">. </w:t>
      </w:r>
      <w:r w:rsidR="007F51CA" w:rsidRPr="00435EAD">
        <w:rPr>
          <w:color w:val="000000" w:themeColor="text1"/>
        </w:rPr>
        <w:t xml:space="preserve"> (</w:t>
      </w:r>
      <w:proofErr w:type="gramStart"/>
      <w:r w:rsidR="007F51CA" w:rsidRPr="00435EAD">
        <w:rPr>
          <w:color w:val="000000" w:themeColor="text1"/>
        </w:rPr>
        <w:t>sublevels</w:t>
      </w:r>
      <w:proofErr w:type="gramEnd"/>
      <w:r w:rsidR="007F51CA" w:rsidRPr="00435EAD">
        <w:rPr>
          <w:color w:val="000000" w:themeColor="text1"/>
        </w:rPr>
        <w:t xml:space="preserve">) – look over this! </w:t>
      </w:r>
    </w:p>
    <w:p w:rsidR="00DC36DB" w:rsidRPr="00435EAD" w:rsidRDefault="007F51CA" w:rsidP="002605EE">
      <w:pPr>
        <w:pStyle w:val="NoteLevel2"/>
        <w:rPr>
          <w:color w:val="000000" w:themeColor="text1"/>
        </w:rPr>
      </w:pPr>
      <w:r w:rsidRPr="00435EAD">
        <w:rPr>
          <w:color w:val="000000" w:themeColor="text1"/>
        </w:rPr>
        <w:t>There is a hierarchy within</w:t>
      </w:r>
      <w:r w:rsidR="00F060D9" w:rsidRPr="00435EAD">
        <w:rPr>
          <w:color w:val="000000" w:themeColor="text1"/>
        </w:rPr>
        <w:t xml:space="preserve"> – top is general intelligence </w:t>
      </w:r>
    </w:p>
    <w:p w:rsidR="007F51CA" w:rsidRPr="00435EAD" w:rsidRDefault="00DC36DB" w:rsidP="002605EE">
      <w:pPr>
        <w:pStyle w:val="NoteLevel2"/>
        <w:rPr>
          <w:color w:val="000000" w:themeColor="text1"/>
        </w:rPr>
      </w:pPr>
      <w:r w:rsidRPr="00435EAD">
        <w:rPr>
          <w:color w:val="000000" w:themeColor="text1"/>
        </w:rPr>
        <w:t xml:space="preserve">Underneath g (general intelligence) are 8 categories each abilities in the second level is further divided into the skills and the third and most specific level </w:t>
      </w:r>
    </w:p>
    <w:p w:rsidR="00161E8F" w:rsidRPr="00435EAD" w:rsidRDefault="00161E8F" w:rsidP="007F51CA">
      <w:pPr>
        <w:pStyle w:val="NoteLevel2"/>
        <w:rPr>
          <w:color w:val="000000" w:themeColor="text1"/>
        </w:rPr>
      </w:pPr>
      <w:r w:rsidRPr="00435EAD">
        <w:rPr>
          <w:bCs/>
          <w:color w:val="000000" w:themeColor="text1"/>
        </w:rPr>
        <w:t>Factor g</w:t>
      </w:r>
      <w:r w:rsidRPr="00435EAD">
        <w:rPr>
          <w:color w:val="000000" w:themeColor="text1"/>
        </w:rPr>
        <w:t xml:space="preserve"> is the top category, with 8 subcategories below.</w:t>
      </w:r>
    </w:p>
    <w:p w:rsidR="002605EE" w:rsidRPr="00435EAD" w:rsidRDefault="002605EE" w:rsidP="002605EE">
      <w:pPr>
        <w:pStyle w:val="NoteLevel1"/>
        <w:rPr>
          <w:color w:val="000000" w:themeColor="text1"/>
        </w:rPr>
      </w:pPr>
    </w:p>
    <w:p w:rsidR="002605EE" w:rsidRPr="00435EAD" w:rsidRDefault="002605EE" w:rsidP="002605EE">
      <w:pPr>
        <w:pStyle w:val="NoteLevel1"/>
        <w:rPr>
          <w:color w:val="000000" w:themeColor="text1"/>
        </w:rPr>
      </w:pPr>
    </w:p>
    <w:p w:rsidR="00161E8F" w:rsidRPr="00435EAD" w:rsidRDefault="00161E8F" w:rsidP="002605EE">
      <w:pPr>
        <w:pStyle w:val="NoteLevel1"/>
        <w:rPr>
          <w:color w:val="000000" w:themeColor="text1"/>
        </w:rPr>
      </w:pPr>
      <w:r w:rsidRPr="00435EAD">
        <w:rPr>
          <w:bCs/>
          <w:color w:val="000000" w:themeColor="text1"/>
        </w:rPr>
        <w:t>Gardner’s Multiple Intelligences</w:t>
      </w:r>
      <w:r w:rsidRPr="00435EAD">
        <w:rPr>
          <w:color w:val="000000" w:themeColor="text1"/>
        </w:rPr>
        <w:br/>
      </w:r>
      <w:r w:rsidRPr="00435EAD">
        <w:rPr>
          <w:bCs/>
          <w:color w:val="000000" w:themeColor="text1"/>
        </w:rPr>
        <w:t>(Pp. 247 – 248)</w:t>
      </w:r>
    </w:p>
    <w:p w:rsidR="00161E8F" w:rsidRPr="00435EAD" w:rsidRDefault="00161E8F" w:rsidP="00AD0026">
      <w:pPr>
        <w:pStyle w:val="NoteLevel2"/>
        <w:rPr>
          <w:color w:val="000000" w:themeColor="text1"/>
        </w:rPr>
      </w:pPr>
      <w:r w:rsidRPr="00435EAD">
        <w:rPr>
          <w:color w:val="000000" w:themeColor="text1"/>
        </w:rPr>
        <w:t xml:space="preserve">Based on </w:t>
      </w:r>
      <w:r w:rsidRPr="00435EAD">
        <w:rPr>
          <w:bCs/>
          <w:color w:val="000000" w:themeColor="text1"/>
        </w:rPr>
        <w:t>Piaget</w:t>
      </w:r>
      <w:r w:rsidRPr="00435EAD">
        <w:rPr>
          <w:color w:val="000000" w:themeColor="text1"/>
        </w:rPr>
        <w:t xml:space="preserve"> and </w:t>
      </w:r>
      <w:r w:rsidRPr="00435EAD">
        <w:rPr>
          <w:bCs/>
          <w:color w:val="000000" w:themeColor="text1"/>
        </w:rPr>
        <w:t>information-processing</w:t>
      </w:r>
      <w:r w:rsidRPr="00435EAD">
        <w:rPr>
          <w:color w:val="000000" w:themeColor="text1"/>
        </w:rPr>
        <w:t xml:space="preserve"> theories.</w:t>
      </w:r>
    </w:p>
    <w:p w:rsidR="00161E8F" w:rsidRPr="00435EAD" w:rsidRDefault="00161E8F" w:rsidP="00AD0026">
      <w:pPr>
        <w:pStyle w:val="NoteLevel2"/>
        <w:rPr>
          <w:color w:val="000000" w:themeColor="text1"/>
        </w:rPr>
      </w:pPr>
      <w:r w:rsidRPr="00435EAD">
        <w:rPr>
          <w:color w:val="000000" w:themeColor="text1"/>
        </w:rPr>
        <w:t xml:space="preserve">Recognizes </w:t>
      </w:r>
      <w:r w:rsidRPr="00435EAD">
        <w:rPr>
          <w:bCs/>
          <w:color w:val="000000" w:themeColor="text1"/>
        </w:rPr>
        <w:t>9 types</w:t>
      </w:r>
      <w:r w:rsidRPr="00435EAD">
        <w:rPr>
          <w:color w:val="000000" w:themeColor="text1"/>
        </w:rPr>
        <w:t xml:space="preserve"> of intelligences.</w:t>
      </w:r>
    </w:p>
    <w:p w:rsidR="00161E8F" w:rsidRPr="00435EAD" w:rsidRDefault="00161E8F" w:rsidP="00AD0026">
      <w:pPr>
        <w:pStyle w:val="NoteLevel2"/>
        <w:rPr>
          <w:color w:val="000000" w:themeColor="text1"/>
        </w:rPr>
      </w:pPr>
      <w:r w:rsidRPr="00435EAD">
        <w:rPr>
          <w:color w:val="000000" w:themeColor="text1"/>
        </w:rPr>
        <w:t xml:space="preserve">Emphasizes that </w:t>
      </w:r>
      <w:r w:rsidRPr="00435EAD">
        <w:rPr>
          <w:bCs/>
          <w:color w:val="000000" w:themeColor="text1"/>
        </w:rPr>
        <w:t>development</w:t>
      </w:r>
      <w:r w:rsidRPr="00435EAD">
        <w:rPr>
          <w:color w:val="000000" w:themeColor="text1"/>
        </w:rPr>
        <w:t xml:space="preserve"> is </w:t>
      </w:r>
      <w:r w:rsidRPr="00435EAD">
        <w:rPr>
          <w:bCs/>
          <w:color w:val="000000" w:themeColor="text1"/>
        </w:rPr>
        <w:t>not simultaneous</w:t>
      </w:r>
      <w:r w:rsidRPr="00435EAD">
        <w:rPr>
          <w:color w:val="000000" w:themeColor="text1"/>
        </w:rPr>
        <w:t xml:space="preserve"> in all areas.</w:t>
      </w:r>
      <w:r w:rsidR="007F51CA" w:rsidRPr="00435EAD">
        <w:rPr>
          <w:color w:val="000000" w:themeColor="text1"/>
        </w:rPr>
        <w:t xml:space="preserve"> </w:t>
      </w:r>
    </w:p>
    <w:p w:rsidR="00AD0026" w:rsidRPr="00435EAD" w:rsidRDefault="00161E8F" w:rsidP="00AD0026">
      <w:pPr>
        <w:pStyle w:val="NoteLevel2"/>
        <w:rPr>
          <w:color w:val="000000" w:themeColor="text1"/>
        </w:rPr>
      </w:pPr>
      <w:r w:rsidRPr="00435EAD">
        <w:rPr>
          <w:color w:val="000000" w:themeColor="text1"/>
        </w:rPr>
        <w:t xml:space="preserve">Takes into consideration that the </w:t>
      </w:r>
      <w:r w:rsidRPr="00435EAD">
        <w:rPr>
          <w:bCs/>
          <w:color w:val="000000" w:themeColor="text1"/>
        </w:rPr>
        <w:t>brain</w:t>
      </w:r>
      <w:r w:rsidRPr="00435EAD">
        <w:rPr>
          <w:color w:val="000000" w:themeColor="text1"/>
        </w:rPr>
        <w:t xml:space="preserve"> has </w:t>
      </w:r>
      <w:r w:rsidRPr="00435EAD">
        <w:rPr>
          <w:bCs/>
          <w:color w:val="000000" w:themeColor="text1"/>
        </w:rPr>
        <w:t>different regions</w:t>
      </w:r>
      <w:r w:rsidR="007F51CA" w:rsidRPr="00435EAD">
        <w:rPr>
          <w:color w:val="000000" w:themeColor="text1"/>
        </w:rPr>
        <w:t xml:space="preserve"> that have specific abilities (if there has been </w:t>
      </w:r>
      <w:proofErr w:type="spellStart"/>
      <w:r w:rsidR="007F51CA" w:rsidRPr="00435EAD">
        <w:rPr>
          <w:color w:val="000000" w:themeColor="text1"/>
        </w:rPr>
        <w:t>tramatic</w:t>
      </w:r>
      <w:proofErr w:type="spellEnd"/>
      <w:r w:rsidR="007F51CA" w:rsidRPr="00435EAD">
        <w:rPr>
          <w:color w:val="000000" w:themeColor="text1"/>
        </w:rPr>
        <w:t xml:space="preserve"> injuries to different regions, it is still idea that there is potential in other areas)</w:t>
      </w:r>
    </w:p>
    <w:p w:rsidR="008F2D23" w:rsidRPr="00435EAD" w:rsidRDefault="00161E8F" w:rsidP="008F2D23">
      <w:pPr>
        <w:pStyle w:val="NoteLevel2"/>
        <w:rPr>
          <w:color w:val="000000" w:themeColor="text1"/>
        </w:rPr>
      </w:pPr>
      <w:r w:rsidRPr="00435EAD">
        <w:rPr>
          <w:bCs/>
          <w:color w:val="000000" w:themeColor="text1"/>
        </w:rPr>
        <w:t>Emotional Intelligence:</w:t>
      </w:r>
      <w:r w:rsidRPr="00435EAD">
        <w:rPr>
          <w:color w:val="000000" w:themeColor="text1"/>
        </w:rPr>
        <w:t xml:space="preserve"> ability to use one’s own and other’s emotions effectively for solving problems and living happily</w:t>
      </w:r>
      <w:r w:rsidR="007F51CA" w:rsidRPr="00435EAD">
        <w:rPr>
          <w:color w:val="000000" w:themeColor="text1"/>
        </w:rPr>
        <w:t xml:space="preserve"> </w:t>
      </w:r>
    </w:p>
    <w:p w:rsidR="001C06BD" w:rsidRPr="00435EAD" w:rsidRDefault="008F2D23" w:rsidP="008F2D23">
      <w:pPr>
        <w:pStyle w:val="NoteLevel2"/>
        <w:rPr>
          <w:color w:val="000000" w:themeColor="text1"/>
        </w:rPr>
      </w:pPr>
      <w:r w:rsidRPr="00435EAD">
        <w:rPr>
          <w:bCs/>
          <w:color w:val="000000" w:themeColor="text1"/>
        </w:rPr>
        <w:t xml:space="preserve">Each has a unique development history </w:t>
      </w:r>
    </w:p>
    <w:p w:rsidR="00D07E28" w:rsidRPr="00435EAD" w:rsidRDefault="001C06BD" w:rsidP="008F2D23">
      <w:pPr>
        <w:pStyle w:val="NoteLevel2"/>
        <w:rPr>
          <w:color w:val="000000" w:themeColor="text1"/>
        </w:rPr>
      </w:pPr>
      <w:r w:rsidRPr="00435EAD">
        <w:rPr>
          <w:bCs/>
          <w:color w:val="000000" w:themeColor="text1"/>
        </w:rPr>
        <w:t xml:space="preserve">Each is regulated by distinct regions of brain </w:t>
      </w:r>
    </w:p>
    <w:p w:rsidR="00F36ABE" w:rsidRPr="00435EAD" w:rsidRDefault="00D07E28" w:rsidP="008F2D23">
      <w:pPr>
        <w:pStyle w:val="NoteLevel2"/>
        <w:rPr>
          <w:color w:val="000000" w:themeColor="text1"/>
        </w:rPr>
      </w:pPr>
      <w:r w:rsidRPr="00435EAD">
        <w:rPr>
          <w:bCs/>
          <w:color w:val="000000" w:themeColor="text1"/>
        </w:rPr>
        <w:t xml:space="preserve">Each has special cases of talented individuals </w:t>
      </w:r>
    </w:p>
    <w:p w:rsidR="00C92B47" w:rsidRPr="00435EAD" w:rsidRDefault="00F36ABE" w:rsidP="008F2D23">
      <w:pPr>
        <w:pStyle w:val="NoteLevel2"/>
        <w:rPr>
          <w:color w:val="000000" w:themeColor="text1"/>
        </w:rPr>
      </w:pPr>
      <w:r w:rsidRPr="00435EAD">
        <w:rPr>
          <w:bCs/>
          <w:color w:val="000000" w:themeColor="text1"/>
        </w:rPr>
        <w:t xml:space="preserve">Savants are individuals with intellectual impairment who are extremely talented in one domain </w:t>
      </w:r>
    </w:p>
    <w:p w:rsidR="00C92B47" w:rsidRPr="00435EAD" w:rsidRDefault="00C92B47" w:rsidP="00C92B47">
      <w:pPr>
        <w:pStyle w:val="NoteLevel1"/>
        <w:rPr>
          <w:color w:val="000000" w:themeColor="text1"/>
        </w:rPr>
      </w:pPr>
    </w:p>
    <w:p w:rsidR="000B73CA" w:rsidRPr="00435EAD" w:rsidRDefault="006F2B79" w:rsidP="00C92B47">
      <w:pPr>
        <w:pStyle w:val="NoteLevel1"/>
        <w:rPr>
          <w:color w:val="000000" w:themeColor="text1"/>
        </w:rPr>
      </w:pPr>
      <w:r w:rsidRPr="00435EAD">
        <w:rPr>
          <w:color w:val="000000" w:themeColor="text1"/>
        </w:rPr>
        <w:t xml:space="preserve">Emotional Intelligence – ability to use ones own and others emotions effectively for solving problems and living happily.  </w:t>
      </w:r>
    </w:p>
    <w:p w:rsidR="000B73CA" w:rsidRPr="00435EAD" w:rsidRDefault="000B73CA" w:rsidP="000B73CA">
      <w:pPr>
        <w:pStyle w:val="NoteLevel2"/>
        <w:rPr>
          <w:color w:val="000000" w:themeColor="text1"/>
        </w:rPr>
      </w:pPr>
      <w:r w:rsidRPr="00435EAD">
        <w:rPr>
          <w:color w:val="000000" w:themeColor="text1"/>
        </w:rPr>
        <w:t xml:space="preserve">Number </w:t>
      </w:r>
      <w:r w:rsidR="00370BB9" w:rsidRPr="00435EAD">
        <w:rPr>
          <w:color w:val="000000" w:themeColor="text1"/>
        </w:rPr>
        <w:t>of different components (recei</w:t>
      </w:r>
      <w:r w:rsidRPr="00435EAD">
        <w:rPr>
          <w:color w:val="000000" w:themeColor="text1"/>
        </w:rPr>
        <w:t>ving emotions accurately and regulating ones emotions)</w:t>
      </w:r>
    </w:p>
    <w:p w:rsidR="000B73CA" w:rsidRPr="00435EAD" w:rsidRDefault="000B73CA" w:rsidP="000B73CA">
      <w:pPr>
        <w:pStyle w:val="NoteLevel2"/>
        <w:rPr>
          <w:color w:val="000000" w:themeColor="text1"/>
        </w:rPr>
      </w:pPr>
      <w:r w:rsidRPr="00435EAD">
        <w:rPr>
          <w:color w:val="000000" w:themeColor="text1"/>
        </w:rPr>
        <w:t>Have high scores on traditional IQ tests</w:t>
      </w:r>
    </w:p>
    <w:p w:rsidR="000B73CA" w:rsidRPr="00435EAD" w:rsidRDefault="000B73CA" w:rsidP="000B73CA">
      <w:pPr>
        <w:pStyle w:val="NoteLevel2"/>
        <w:rPr>
          <w:color w:val="000000" w:themeColor="text1"/>
        </w:rPr>
      </w:pPr>
      <w:r w:rsidRPr="00435EAD">
        <w:rPr>
          <w:color w:val="000000" w:themeColor="text1"/>
        </w:rPr>
        <w:t>Higher self esteem</w:t>
      </w:r>
    </w:p>
    <w:p w:rsidR="000B73CA" w:rsidRPr="00435EAD" w:rsidRDefault="000B73CA" w:rsidP="000B73CA">
      <w:pPr>
        <w:pStyle w:val="NoteLevel2"/>
        <w:rPr>
          <w:color w:val="000000" w:themeColor="text1"/>
        </w:rPr>
      </w:pPr>
      <w:r w:rsidRPr="00435EAD">
        <w:rPr>
          <w:color w:val="000000" w:themeColor="text1"/>
        </w:rPr>
        <w:t xml:space="preserve">More sociable </w:t>
      </w:r>
    </w:p>
    <w:p w:rsidR="00087A21" w:rsidRPr="00435EAD" w:rsidRDefault="00087A21" w:rsidP="000B73CA">
      <w:pPr>
        <w:pStyle w:val="NoteLevel1"/>
        <w:numPr>
          <w:ilvl w:val="0"/>
          <w:numId w:val="0"/>
        </w:numPr>
        <w:rPr>
          <w:color w:val="000000" w:themeColor="text1"/>
        </w:rPr>
      </w:pPr>
    </w:p>
    <w:p w:rsidR="00087A21" w:rsidRPr="00435EAD" w:rsidRDefault="00087A21" w:rsidP="000B73CA">
      <w:pPr>
        <w:pStyle w:val="NoteLevel1"/>
        <w:numPr>
          <w:ilvl w:val="0"/>
          <w:numId w:val="0"/>
        </w:numPr>
        <w:rPr>
          <w:color w:val="000000" w:themeColor="text1"/>
        </w:rPr>
      </w:pPr>
      <w:r w:rsidRPr="00435EAD">
        <w:rPr>
          <w:color w:val="000000" w:themeColor="text1"/>
        </w:rPr>
        <w:t>Gardner believes schools should foster all intelligences not just the traditional linguistic and logical mathematical intelligences.</w:t>
      </w:r>
    </w:p>
    <w:p w:rsidR="007F51CA" w:rsidRPr="00435EAD" w:rsidRDefault="007F51CA" w:rsidP="007F51CA">
      <w:pPr>
        <w:pStyle w:val="NoteLevel1"/>
        <w:numPr>
          <w:ilvl w:val="0"/>
          <w:numId w:val="0"/>
        </w:numPr>
        <w:rPr>
          <w:color w:val="000000" w:themeColor="text1"/>
        </w:rPr>
      </w:pPr>
    </w:p>
    <w:p w:rsidR="007154D5" w:rsidRPr="00435EAD" w:rsidRDefault="00161E8F" w:rsidP="007154D5">
      <w:pPr>
        <w:pStyle w:val="NoteLevel1"/>
        <w:numPr>
          <w:ilvl w:val="0"/>
          <w:numId w:val="0"/>
        </w:numPr>
        <w:rPr>
          <w:bCs/>
          <w:color w:val="000000" w:themeColor="text1"/>
        </w:rPr>
      </w:pPr>
      <w:r w:rsidRPr="00435EAD">
        <w:rPr>
          <w:bCs/>
          <w:color w:val="000000" w:themeColor="text1"/>
        </w:rPr>
        <w:t>Nine Intelligences in Gardner’s Theory of Multiple Intelligences</w:t>
      </w:r>
      <w:r w:rsidRPr="00435EAD">
        <w:rPr>
          <w:color w:val="000000" w:themeColor="text1"/>
        </w:rPr>
        <w:t xml:space="preserve"> </w:t>
      </w:r>
      <w:r w:rsidRPr="00435EAD">
        <w:rPr>
          <w:bCs/>
          <w:color w:val="000000" w:themeColor="text1"/>
        </w:rPr>
        <w:t>(P. 247)</w:t>
      </w:r>
    </w:p>
    <w:p w:rsidR="007154D5" w:rsidRPr="00435EAD" w:rsidRDefault="007154D5" w:rsidP="007154D5">
      <w:pPr>
        <w:pStyle w:val="NoteLevel2"/>
        <w:rPr>
          <w:color w:val="000000" w:themeColor="text1"/>
        </w:rPr>
      </w:pPr>
      <w:r w:rsidRPr="00435EAD">
        <w:rPr>
          <w:color w:val="000000" w:themeColor="text1"/>
        </w:rPr>
        <w:t>One is linguistics</w:t>
      </w:r>
    </w:p>
    <w:p w:rsidR="007154D5" w:rsidRPr="00435EAD" w:rsidRDefault="006745F7" w:rsidP="007154D5">
      <w:pPr>
        <w:pStyle w:val="NoteLevel2"/>
        <w:rPr>
          <w:color w:val="000000" w:themeColor="text1"/>
        </w:rPr>
      </w:pPr>
      <w:r w:rsidRPr="00435EAD">
        <w:rPr>
          <w:color w:val="000000" w:themeColor="text1"/>
        </w:rPr>
        <w:t>Logical mathematical</w:t>
      </w:r>
      <w:r w:rsidR="007154D5" w:rsidRPr="00435EAD">
        <w:rPr>
          <w:color w:val="000000" w:themeColor="text1"/>
        </w:rPr>
        <w:t xml:space="preserve"> – understanding relations between objects etc</w:t>
      </w:r>
    </w:p>
    <w:p w:rsidR="007154D5" w:rsidRPr="00435EAD" w:rsidRDefault="00F80703" w:rsidP="007154D5">
      <w:pPr>
        <w:pStyle w:val="NoteLevel2"/>
        <w:rPr>
          <w:color w:val="000000" w:themeColor="text1"/>
        </w:rPr>
      </w:pPr>
      <w:r w:rsidRPr="00435EAD">
        <w:rPr>
          <w:color w:val="000000" w:themeColor="text1"/>
        </w:rPr>
        <w:t>Spatial</w:t>
      </w:r>
      <w:r w:rsidR="007154D5" w:rsidRPr="00435EAD">
        <w:rPr>
          <w:color w:val="000000" w:themeColor="text1"/>
        </w:rPr>
        <w:t xml:space="preserve"> intelligences</w:t>
      </w:r>
    </w:p>
    <w:p w:rsidR="006745F7" w:rsidRPr="00435EAD" w:rsidRDefault="006745F7" w:rsidP="007154D5">
      <w:pPr>
        <w:pStyle w:val="NoteLevel2"/>
        <w:rPr>
          <w:color w:val="000000" w:themeColor="text1"/>
        </w:rPr>
      </w:pPr>
      <w:r w:rsidRPr="00435EAD">
        <w:rPr>
          <w:color w:val="000000" w:themeColor="text1"/>
        </w:rPr>
        <w:t>Musical</w:t>
      </w:r>
    </w:p>
    <w:p w:rsidR="006745F7" w:rsidRPr="00435EAD" w:rsidRDefault="006745F7" w:rsidP="007154D5">
      <w:pPr>
        <w:pStyle w:val="NoteLevel2"/>
        <w:rPr>
          <w:color w:val="000000" w:themeColor="text1"/>
        </w:rPr>
      </w:pPr>
      <w:r w:rsidRPr="00435EAD">
        <w:rPr>
          <w:color w:val="000000" w:themeColor="text1"/>
        </w:rPr>
        <w:t>Bodily kinesthetic</w:t>
      </w:r>
    </w:p>
    <w:p w:rsidR="006745F7" w:rsidRPr="00435EAD" w:rsidRDefault="006745F7" w:rsidP="007154D5">
      <w:pPr>
        <w:pStyle w:val="NoteLevel2"/>
        <w:rPr>
          <w:color w:val="000000" w:themeColor="text1"/>
        </w:rPr>
      </w:pPr>
      <w:r w:rsidRPr="00435EAD">
        <w:rPr>
          <w:color w:val="000000" w:themeColor="text1"/>
        </w:rPr>
        <w:t>Interpersonal</w:t>
      </w:r>
    </w:p>
    <w:p w:rsidR="006745F7" w:rsidRPr="00435EAD" w:rsidRDefault="006745F7" w:rsidP="007154D5">
      <w:pPr>
        <w:pStyle w:val="NoteLevel2"/>
        <w:rPr>
          <w:color w:val="000000" w:themeColor="text1"/>
        </w:rPr>
      </w:pPr>
      <w:r w:rsidRPr="00435EAD">
        <w:rPr>
          <w:color w:val="000000" w:themeColor="text1"/>
        </w:rPr>
        <w:t>Intrapersonal</w:t>
      </w:r>
    </w:p>
    <w:p w:rsidR="006745F7" w:rsidRPr="00435EAD" w:rsidRDefault="006745F7" w:rsidP="007154D5">
      <w:pPr>
        <w:pStyle w:val="NoteLevel2"/>
        <w:rPr>
          <w:color w:val="000000" w:themeColor="text1"/>
        </w:rPr>
      </w:pPr>
      <w:r w:rsidRPr="00435EAD">
        <w:rPr>
          <w:color w:val="000000" w:themeColor="text1"/>
        </w:rPr>
        <w:t>Naturalistic</w:t>
      </w:r>
    </w:p>
    <w:p w:rsidR="008F2D23" w:rsidRPr="00435EAD" w:rsidRDefault="006745F7" w:rsidP="007154D5">
      <w:pPr>
        <w:pStyle w:val="NoteLevel2"/>
        <w:rPr>
          <w:color w:val="000000" w:themeColor="text1"/>
        </w:rPr>
      </w:pPr>
      <w:r w:rsidRPr="00435EAD">
        <w:rPr>
          <w:color w:val="000000" w:themeColor="text1"/>
        </w:rPr>
        <w:t xml:space="preserve">Existential </w:t>
      </w:r>
      <w:r w:rsidR="00B91B74" w:rsidRPr="00435EAD">
        <w:rPr>
          <w:color w:val="000000" w:themeColor="text1"/>
        </w:rPr>
        <w:t>– ultimate issues in life (life and death issues)</w:t>
      </w:r>
    </w:p>
    <w:p w:rsidR="008F2D23" w:rsidRPr="00435EAD" w:rsidRDefault="008F2D23" w:rsidP="008F2D23">
      <w:pPr>
        <w:pStyle w:val="NoteLevel1"/>
        <w:numPr>
          <w:ilvl w:val="0"/>
          <w:numId w:val="0"/>
        </w:numPr>
        <w:rPr>
          <w:color w:val="000000" w:themeColor="text1"/>
        </w:rPr>
      </w:pPr>
    </w:p>
    <w:p w:rsidR="006745F7" w:rsidRPr="00435EAD" w:rsidRDefault="006745F7" w:rsidP="008F2D23">
      <w:pPr>
        <w:pStyle w:val="NoteLevel1"/>
        <w:numPr>
          <w:ilvl w:val="0"/>
          <w:numId w:val="0"/>
        </w:numPr>
        <w:rPr>
          <w:color w:val="000000" w:themeColor="text1"/>
        </w:rPr>
      </w:pPr>
    </w:p>
    <w:p w:rsidR="006745F7" w:rsidRPr="00435EAD" w:rsidRDefault="006745F7" w:rsidP="006745F7">
      <w:pPr>
        <w:pStyle w:val="NoteLevel1"/>
        <w:numPr>
          <w:ilvl w:val="0"/>
          <w:numId w:val="0"/>
        </w:numPr>
        <w:rPr>
          <w:color w:val="000000" w:themeColor="text1"/>
        </w:rPr>
      </w:pPr>
    </w:p>
    <w:p w:rsidR="006745F7" w:rsidRPr="00435EAD" w:rsidRDefault="006745F7" w:rsidP="006745F7">
      <w:pPr>
        <w:pStyle w:val="NoteLevel1"/>
        <w:numPr>
          <w:ilvl w:val="0"/>
          <w:numId w:val="0"/>
        </w:numPr>
        <w:rPr>
          <w:color w:val="000000" w:themeColor="text1"/>
        </w:rPr>
      </w:pPr>
    </w:p>
    <w:p w:rsidR="00161E8F" w:rsidRPr="00435EAD" w:rsidRDefault="00161E8F" w:rsidP="008E7831">
      <w:pPr>
        <w:pStyle w:val="NoteLevel1"/>
        <w:numPr>
          <w:ilvl w:val="0"/>
          <w:numId w:val="0"/>
        </w:numPr>
        <w:rPr>
          <w:color w:val="000000" w:themeColor="text1"/>
        </w:rPr>
      </w:pPr>
      <w:r w:rsidRPr="00435EAD">
        <w:rPr>
          <w:bCs/>
          <w:color w:val="000000" w:themeColor="text1"/>
        </w:rPr>
        <w:t>Sternberg’s Theory of Successful Intelligence</w:t>
      </w:r>
      <w:r w:rsidRPr="00435EAD">
        <w:rPr>
          <w:color w:val="000000" w:themeColor="text1"/>
        </w:rPr>
        <w:t xml:space="preserve"> </w:t>
      </w:r>
      <w:r w:rsidRPr="00435EAD">
        <w:rPr>
          <w:bCs/>
          <w:color w:val="000000" w:themeColor="text1"/>
        </w:rPr>
        <w:t>(Pp. 248 – 249)</w:t>
      </w:r>
    </w:p>
    <w:p w:rsidR="00161E8F" w:rsidRPr="00435EAD" w:rsidRDefault="00161E8F" w:rsidP="008E7831">
      <w:pPr>
        <w:pStyle w:val="NoteLevel2"/>
        <w:rPr>
          <w:color w:val="000000" w:themeColor="text1"/>
        </w:rPr>
      </w:pPr>
      <w:r w:rsidRPr="00435EAD">
        <w:rPr>
          <w:color w:val="000000" w:themeColor="text1"/>
        </w:rPr>
        <w:t xml:space="preserve">Work led to a </w:t>
      </w:r>
      <w:r w:rsidRPr="00435EAD">
        <w:rPr>
          <w:bCs/>
          <w:color w:val="000000" w:themeColor="text1"/>
        </w:rPr>
        <w:t>comprehensive</w:t>
      </w:r>
      <w:r w:rsidRPr="00435EAD">
        <w:rPr>
          <w:color w:val="000000" w:themeColor="text1"/>
        </w:rPr>
        <w:t xml:space="preserve"> theory of intelligence</w:t>
      </w:r>
    </w:p>
    <w:p w:rsidR="00161E8F" w:rsidRPr="00435EAD" w:rsidRDefault="00161E8F" w:rsidP="008E7831">
      <w:pPr>
        <w:pStyle w:val="NoteLevel2"/>
        <w:rPr>
          <w:color w:val="000000" w:themeColor="text1"/>
        </w:rPr>
      </w:pPr>
      <w:r w:rsidRPr="00435EAD">
        <w:rPr>
          <w:bCs/>
          <w:color w:val="000000" w:themeColor="text1"/>
        </w:rPr>
        <w:t>Intelligence:</w:t>
      </w:r>
      <w:r w:rsidRPr="00435EAD">
        <w:rPr>
          <w:color w:val="000000" w:themeColor="text1"/>
        </w:rPr>
        <w:t xml:space="preserve"> using one’s abilities skillfully to achieve one’s personal goals</w:t>
      </w:r>
      <w:r w:rsidR="00FE48DF" w:rsidRPr="00435EAD">
        <w:rPr>
          <w:color w:val="000000" w:themeColor="text1"/>
        </w:rPr>
        <w:t xml:space="preserve"> </w:t>
      </w:r>
    </w:p>
    <w:p w:rsidR="00161E8F" w:rsidRPr="00435EAD" w:rsidRDefault="00161E8F" w:rsidP="008E7831">
      <w:pPr>
        <w:pStyle w:val="NoteLevel3"/>
        <w:rPr>
          <w:color w:val="000000" w:themeColor="text1"/>
        </w:rPr>
      </w:pPr>
      <w:r w:rsidRPr="00435EAD">
        <w:rPr>
          <w:bCs/>
          <w:color w:val="000000" w:themeColor="text1"/>
        </w:rPr>
        <w:t>Three abilities:</w:t>
      </w:r>
    </w:p>
    <w:p w:rsidR="00161E8F" w:rsidRPr="00435EAD" w:rsidRDefault="00161E8F" w:rsidP="008E7831">
      <w:pPr>
        <w:pStyle w:val="NoteLevel4"/>
        <w:rPr>
          <w:color w:val="000000" w:themeColor="text1"/>
        </w:rPr>
      </w:pPr>
      <w:r w:rsidRPr="00435EAD">
        <w:rPr>
          <w:color w:val="000000" w:themeColor="text1"/>
        </w:rPr>
        <w:t>–</w:t>
      </w:r>
      <w:r w:rsidRPr="00435EAD">
        <w:rPr>
          <w:bCs/>
          <w:color w:val="000000" w:themeColor="text1"/>
        </w:rPr>
        <w:t>Analytic ability:</w:t>
      </w:r>
      <w:r w:rsidRPr="00435EAD">
        <w:rPr>
          <w:color w:val="000000" w:themeColor="text1"/>
        </w:rPr>
        <w:t xml:space="preserve"> analyzing problems and generating difference solutions</w:t>
      </w:r>
      <w:r w:rsidR="008E7831" w:rsidRPr="00435EAD">
        <w:rPr>
          <w:color w:val="000000" w:themeColor="text1"/>
        </w:rPr>
        <w:t xml:space="preserve"> – brainstorm!</w:t>
      </w:r>
      <w:r w:rsidR="00FE48DF" w:rsidRPr="00435EAD">
        <w:rPr>
          <w:color w:val="000000" w:themeColor="text1"/>
        </w:rPr>
        <w:t xml:space="preserve"> – </w:t>
      </w:r>
      <w:proofErr w:type="gramStart"/>
      <w:r w:rsidR="00FE48DF" w:rsidRPr="00435EAD">
        <w:rPr>
          <w:color w:val="000000" w:themeColor="text1"/>
        </w:rPr>
        <w:t>thinking</w:t>
      </w:r>
      <w:proofErr w:type="gramEnd"/>
      <w:r w:rsidR="00FE48DF" w:rsidRPr="00435EAD">
        <w:rPr>
          <w:color w:val="000000" w:themeColor="text1"/>
        </w:rPr>
        <w:t xml:space="preserve"> of different solutions</w:t>
      </w:r>
      <w:r w:rsidR="00387908" w:rsidRPr="00435EAD">
        <w:rPr>
          <w:color w:val="000000" w:themeColor="text1"/>
        </w:rPr>
        <w:t xml:space="preserve"> </w:t>
      </w:r>
    </w:p>
    <w:p w:rsidR="00161E8F" w:rsidRPr="00435EAD" w:rsidRDefault="00161E8F" w:rsidP="008E7831">
      <w:pPr>
        <w:pStyle w:val="NoteLevel4"/>
        <w:rPr>
          <w:color w:val="000000" w:themeColor="text1"/>
        </w:rPr>
      </w:pPr>
      <w:r w:rsidRPr="00435EAD">
        <w:rPr>
          <w:color w:val="000000" w:themeColor="text1"/>
        </w:rPr>
        <w:t>–</w:t>
      </w:r>
      <w:r w:rsidRPr="00435EAD">
        <w:rPr>
          <w:bCs/>
          <w:color w:val="000000" w:themeColor="text1"/>
        </w:rPr>
        <w:t>Creative ability:</w:t>
      </w:r>
      <w:r w:rsidRPr="00435EAD">
        <w:rPr>
          <w:color w:val="000000" w:themeColor="text1"/>
        </w:rPr>
        <w:t xml:space="preserve"> dealing adaptively with novel situations and problems</w:t>
      </w:r>
      <w:r w:rsidR="008E7831" w:rsidRPr="00435EAD">
        <w:rPr>
          <w:color w:val="000000" w:themeColor="text1"/>
        </w:rPr>
        <w:t xml:space="preserve"> – kid put in situation never put in before, can they navigate it?</w:t>
      </w:r>
      <w:r w:rsidR="0027158A" w:rsidRPr="00435EAD">
        <w:rPr>
          <w:color w:val="000000" w:themeColor="text1"/>
        </w:rPr>
        <w:t xml:space="preserve">  </w:t>
      </w:r>
    </w:p>
    <w:p w:rsidR="008E7831" w:rsidRPr="00435EAD" w:rsidRDefault="00161E8F" w:rsidP="008E7831">
      <w:pPr>
        <w:pStyle w:val="NoteLevel4"/>
        <w:rPr>
          <w:color w:val="000000" w:themeColor="text1"/>
        </w:rPr>
      </w:pPr>
      <w:r w:rsidRPr="00435EAD">
        <w:rPr>
          <w:color w:val="000000" w:themeColor="text1"/>
        </w:rPr>
        <w:t>–</w:t>
      </w:r>
      <w:r w:rsidRPr="00435EAD">
        <w:rPr>
          <w:bCs/>
          <w:color w:val="000000" w:themeColor="text1"/>
        </w:rPr>
        <w:t>Practical ability:</w:t>
      </w:r>
      <w:r w:rsidRPr="00435EAD">
        <w:rPr>
          <w:color w:val="000000" w:themeColor="text1"/>
        </w:rPr>
        <w:t xml:space="preserve"> knowing what solution or plan will actually work</w:t>
      </w:r>
      <w:r w:rsidR="008E7831" w:rsidRPr="00435EAD">
        <w:rPr>
          <w:color w:val="000000" w:themeColor="text1"/>
        </w:rPr>
        <w:t xml:space="preserve"> – street smarts! – </w:t>
      </w:r>
      <w:proofErr w:type="gramStart"/>
      <w:r w:rsidR="008E7831" w:rsidRPr="00435EAD">
        <w:rPr>
          <w:color w:val="000000" w:themeColor="text1"/>
        </w:rPr>
        <w:t>what</w:t>
      </w:r>
      <w:proofErr w:type="gramEnd"/>
      <w:r w:rsidR="008E7831" w:rsidRPr="00435EAD">
        <w:rPr>
          <w:color w:val="000000" w:themeColor="text1"/>
        </w:rPr>
        <w:t xml:space="preserve"> to do in situations</w:t>
      </w:r>
    </w:p>
    <w:p w:rsidR="0027158A" w:rsidRPr="00435EAD" w:rsidRDefault="0027158A" w:rsidP="008E7831">
      <w:pPr>
        <w:pStyle w:val="NoteLevel1"/>
        <w:rPr>
          <w:color w:val="000000" w:themeColor="text1"/>
        </w:rPr>
      </w:pPr>
    </w:p>
    <w:p w:rsidR="0020101B" w:rsidRPr="00435EAD" w:rsidRDefault="0027158A" w:rsidP="006C5C44">
      <w:pPr>
        <w:pStyle w:val="NoteLevel1"/>
        <w:rPr>
          <w:color w:val="000000" w:themeColor="text1"/>
        </w:rPr>
      </w:pPr>
      <w:r w:rsidRPr="00435EAD">
        <w:rPr>
          <w:color w:val="000000" w:themeColor="text1"/>
        </w:rPr>
        <w:t xml:space="preserve">Sternberg argues that instruction is most effective when it is geared to a </w:t>
      </w:r>
      <w:proofErr w:type="spellStart"/>
      <w:proofErr w:type="gramStart"/>
      <w:r w:rsidRPr="00435EAD">
        <w:rPr>
          <w:color w:val="000000" w:themeColor="text1"/>
        </w:rPr>
        <w:t>childs</w:t>
      </w:r>
      <w:proofErr w:type="spellEnd"/>
      <w:proofErr w:type="gramEnd"/>
      <w:r w:rsidRPr="00435EAD">
        <w:rPr>
          <w:color w:val="000000" w:themeColor="text1"/>
        </w:rPr>
        <w:t xml:space="preserve"> strength. </w:t>
      </w:r>
      <w:r w:rsidR="00607434" w:rsidRPr="00435EAD">
        <w:rPr>
          <w:color w:val="000000" w:themeColor="text1"/>
        </w:rPr>
        <w:t>Instruction can be matched to students strongest abilities, enhancing students prospects for mastering the material</w:t>
      </w:r>
    </w:p>
    <w:p w:rsidR="003A677B" w:rsidRPr="00435EAD" w:rsidRDefault="0020101B" w:rsidP="0020101B">
      <w:pPr>
        <w:pStyle w:val="NoteLevel2"/>
        <w:rPr>
          <w:color w:val="000000" w:themeColor="text1"/>
        </w:rPr>
      </w:pPr>
      <w:r w:rsidRPr="00435EAD">
        <w:rPr>
          <w:color w:val="000000" w:themeColor="text1"/>
        </w:rPr>
        <w:t xml:space="preserve">Emphasizes that successful intelligence is revealed in peoples pursuit of goals –always partly defined by the demands of an environment or cultural context </w:t>
      </w:r>
    </w:p>
    <w:p w:rsidR="008E7831" w:rsidRPr="00435EAD" w:rsidRDefault="008E7831" w:rsidP="003A677B">
      <w:pPr>
        <w:pStyle w:val="NoteLevel1"/>
        <w:numPr>
          <w:ilvl w:val="0"/>
          <w:numId w:val="0"/>
        </w:numPr>
        <w:rPr>
          <w:color w:val="000000" w:themeColor="text1"/>
        </w:rPr>
      </w:pPr>
    </w:p>
    <w:p w:rsidR="008E7831" w:rsidRPr="00435EAD" w:rsidRDefault="008E7831" w:rsidP="008E7831">
      <w:pPr>
        <w:pStyle w:val="NoteLevel1"/>
        <w:rPr>
          <w:color w:val="000000" w:themeColor="text1"/>
        </w:rPr>
      </w:pPr>
    </w:p>
    <w:p w:rsidR="00161E8F" w:rsidRPr="00435EAD" w:rsidRDefault="00161E8F" w:rsidP="008E7831">
      <w:pPr>
        <w:pStyle w:val="NoteLevel1"/>
        <w:rPr>
          <w:color w:val="000000" w:themeColor="text1"/>
        </w:rPr>
      </w:pPr>
    </w:p>
    <w:p w:rsidR="00161E8F" w:rsidRPr="00435EAD" w:rsidRDefault="00161E8F" w:rsidP="00161E8F">
      <w:pPr>
        <w:pStyle w:val="NoteLevel1"/>
        <w:rPr>
          <w:color w:val="000000" w:themeColor="text1"/>
        </w:rPr>
      </w:pPr>
      <w:proofErr w:type="spellStart"/>
      <w:r w:rsidRPr="00435EAD">
        <w:rPr>
          <w:bCs/>
          <w:color w:val="000000" w:themeColor="text1"/>
        </w:rPr>
        <w:t>Binet</w:t>
      </w:r>
      <w:proofErr w:type="spellEnd"/>
      <w:r w:rsidRPr="00435EAD">
        <w:rPr>
          <w:bCs/>
          <w:color w:val="000000" w:themeColor="text1"/>
        </w:rPr>
        <w:t xml:space="preserve"> and the Development of Intelligence Testing</w:t>
      </w:r>
      <w:r w:rsidRPr="00435EAD">
        <w:rPr>
          <w:color w:val="000000" w:themeColor="text1"/>
        </w:rPr>
        <w:t xml:space="preserve"> </w:t>
      </w:r>
      <w:r w:rsidRPr="00435EAD">
        <w:rPr>
          <w:bCs/>
          <w:color w:val="000000" w:themeColor="text1"/>
        </w:rPr>
        <w:t>(P. 250)</w:t>
      </w:r>
    </w:p>
    <w:p w:rsidR="00161E8F" w:rsidRPr="00435EAD" w:rsidRDefault="00161E8F" w:rsidP="008E7831">
      <w:pPr>
        <w:pStyle w:val="NoteLevel2"/>
        <w:rPr>
          <w:color w:val="000000" w:themeColor="text1"/>
        </w:rPr>
      </w:pPr>
      <w:r w:rsidRPr="00435EAD">
        <w:rPr>
          <w:color w:val="000000" w:themeColor="text1"/>
        </w:rPr>
        <w:t xml:space="preserve">In 1904 the French government asked Alfred </w:t>
      </w:r>
      <w:proofErr w:type="spellStart"/>
      <w:r w:rsidRPr="00435EAD">
        <w:rPr>
          <w:color w:val="000000" w:themeColor="text1"/>
        </w:rPr>
        <w:t>Binet</w:t>
      </w:r>
      <w:proofErr w:type="spellEnd"/>
      <w:r w:rsidRPr="00435EAD">
        <w:rPr>
          <w:color w:val="000000" w:themeColor="text1"/>
        </w:rPr>
        <w:t xml:space="preserve"> and </w:t>
      </w:r>
      <w:proofErr w:type="spellStart"/>
      <w:r w:rsidRPr="00435EAD">
        <w:rPr>
          <w:color w:val="000000" w:themeColor="text1"/>
        </w:rPr>
        <w:t>Theophile</w:t>
      </w:r>
      <w:proofErr w:type="spellEnd"/>
      <w:r w:rsidRPr="00435EAD">
        <w:rPr>
          <w:color w:val="000000" w:themeColor="text1"/>
        </w:rPr>
        <w:t xml:space="preserve"> Simon to develop a method for </w:t>
      </w:r>
      <w:r w:rsidRPr="00435EAD">
        <w:rPr>
          <w:bCs/>
          <w:color w:val="000000" w:themeColor="text1"/>
        </w:rPr>
        <w:t>identifying</w:t>
      </w:r>
      <w:r w:rsidRPr="00435EAD">
        <w:rPr>
          <w:color w:val="000000" w:themeColor="text1"/>
        </w:rPr>
        <w:t xml:space="preserve"> children who could </w:t>
      </w:r>
      <w:r w:rsidRPr="00435EAD">
        <w:rPr>
          <w:bCs/>
          <w:color w:val="000000" w:themeColor="text1"/>
        </w:rPr>
        <w:t>not learn in traditional ways</w:t>
      </w:r>
      <w:r w:rsidRPr="00435EAD">
        <w:rPr>
          <w:color w:val="000000" w:themeColor="text1"/>
        </w:rPr>
        <w:t>.</w:t>
      </w:r>
    </w:p>
    <w:p w:rsidR="00047B4D" w:rsidRPr="00435EAD" w:rsidRDefault="00161E8F" w:rsidP="008E7831">
      <w:pPr>
        <w:pStyle w:val="NoteLevel2"/>
        <w:rPr>
          <w:color w:val="000000" w:themeColor="text1"/>
        </w:rPr>
      </w:pPr>
      <w:proofErr w:type="spellStart"/>
      <w:r w:rsidRPr="00435EAD">
        <w:rPr>
          <w:color w:val="000000" w:themeColor="text1"/>
        </w:rPr>
        <w:t>Binet</w:t>
      </w:r>
      <w:proofErr w:type="spellEnd"/>
      <w:r w:rsidRPr="00435EAD">
        <w:rPr>
          <w:color w:val="000000" w:themeColor="text1"/>
        </w:rPr>
        <w:t xml:space="preserve"> &amp; Simon developed a test to measure children’s </w:t>
      </w:r>
      <w:r w:rsidRPr="00435EAD">
        <w:rPr>
          <w:bCs/>
          <w:color w:val="000000" w:themeColor="text1"/>
        </w:rPr>
        <w:t>Mental Age</w:t>
      </w:r>
      <w:r w:rsidRPr="00435EAD">
        <w:rPr>
          <w:color w:val="000000" w:themeColor="text1"/>
        </w:rPr>
        <w:t>, or the level at which they solved problems.</w:t>
      </w:r>
      <w:r w:rsidR="008E7831" w:rsidRPr="00435EAD">
        <w:rPr>
          <w:color w:val="000000" w:themeColor="text1"/>
        </w:rPr>
        <w:t xml:space="preserve"> Created problems 4, 6, and 8 years olds and who could solve what</w:t>
      </w:r>
    </w:p>
    <w:p w:rsidR="00161E8F" w:rsidRPr="00435EAD" w:rsidRDefault="00047B4D" w:rsidP="008E7831">
      <w:pPr>
        <w:pStyle w:val="NoteLevel2"/>
        <w:rPr>
          <w:color w:val="000000" w:themeColor="text1"/>
        </w:rPr>
      </w:pPr>
      <w:r w:rsidRPr="00435EAD">
        <w:rPr>
          <w:color w:val="000000" w:themeColor="text1"/>
        </w:rPr>
        <w:t>7 year old would have an MA of 7</w:t>
      </w:r>
    </w:p>
    <w:p w:rsidR="008E7831" w:rsidRPr="00435EAD" w:rsidRDefault="00161E8F" w:rsidP="008E7831">
      <w:pPr>
        <w:pStyle w:val="NoteLevel2"/>
        <w:rPr>
          <w:color w:val="000000" w:themeColor="text1"/>
        </w:rPr>
      </w:pPr>
      <w:r w:rsidRPr="00435EAD">
        <w:rPr>
          <w:color w:val="000000" w:themeColor="text1"/>
        </w:rPr>
        <w:t xml:space="preserve">This first intelligence test was believed to </w:t>
      </w:r>
      <w:r w:rsidRPr="00435EAD">
        <w:rPr>
          <w:bCs/>
          <w:color w:val="000000" w:themeColor="text1"/>
        </w:rPr>
        <w:t>distinguish</w:t>
      </w:r>
      <w:r w:rsidRPr="00435EAD">
        <w:rPr>
          <w:color w:val="000000" w:themeColor="text1"/>
        </w:rPr>
        <w:t xml:space="preserve"> between </w:t>
      </w:r>
      <w:r w:rsidRPr="00435EAD">
        <w:rPr>
          <w:bCs/>
          <w:color w:val="000000" w:themeColor="text1"/>
        </w:rPr>
        <w:t>“bright”</w:t>
      </w:r>
      <w:r w:rsidRPr="00435EAD">
        <w:rPr>
          <w:color w:val="000000" w:themeColor="text1"/>
        </w:rPr>
        <w:t xml:space="preserve"> and </w:t>
      </w:r>
      <w:r w:rsidRPr="00435EAD">
        <w:rPr>
          <w:bCs/>
          <w:color w:val="000000" w:themeColor="text1"/>
        </w:rPr>
        <w:t>“dull”</w:t>
      </w:r>
      <w:r w:rsidRPr="00435EAD">
        <w:rPr>
          <w:color w:val="000000" w:themeColor="text1"/>
        </w:rPr>
        <w:t xml:space="preserve"> children</w:t>
      </w:r>
      <w:r w:rsidR="00DB171F" w:rsidRPr="00435EAD">
        <w:rPr>
          <w:color w:val="000000" w:themeColor="text1"/>
        </w:rPr>
        <w:t xml:space="preserve"> (need more support)</w:t>
      </w:r>
      <w:r w:rsidRPr="00435EAD">
        <w:rPr>
          <w:color w:val="000000" w:themeColor="text1"/>
        </w:rPr>
        <w:t>.</w:t>
      </w:r>
    </w:p>
    <w:p w:rsidR="00DB171F" w:rsidRPr="00435EAD" w:rsidRDefault="008E7831" w:rsidP="008E7831">
      <w:pPr>
        <w:pStyle w:val="NoteLevel2"/>
        <w:rPr>
          <w:color w:val="000000" w:themeColor="text1"/>
        </w:rPr>
      </w:pPr>
      <w:r w:rsidRPr="00435EAD">
        <w:rPr>
          <w:color w:val="000000" w:themeColor="text1"/>
        </w:rPr>
        <w:t xml:space="preserve">First widely used intelligence tests </w:t>
      </w:r>
    </w:p>
    <w:p w:rsidR="008E7831" w:rsidRPr="00435EAD" w:rsidRDefault="008E7831" w:rsidP="00D062DE">
      <w:pPr>
        <w:pStyle w:val="NoteLevel1"/>
        <w:rPr>
          <w:color w:val="000000" w:themeColor="text1"/>
        </w:rPr>
      </w:pPr>
    </w:p>
    <w:p w:rsidR="008E7831" w:rsidRPr="00435EAD" w:rsidRDefault="008E7831" w:rsidP="008E7831">
      <w:pPr>
        <w:pStyle w:val="NoteLevel1"/>
        <w:rPr>
          <w:color w:val="000000" w:themeColor="text1"/>
        </w:rPr>
      </w:pPr>
    </w:p>
    <w:p w:rsidR="00161E8F" w:rsidRPr="00435EAD" w:rsidRDefault="00161E8F" w:rsidP="00D062DE">
      <w:pPr>
        <w:pStyle w:val="NoteLevel1"/>
        <w:numPr>
          <w:ilvl w:val="0"/>
          <w:numId w:val="0"/>
        </w:numPr>
        <w:rPr>
          <w:color w:val="000000" w:themeColor="text1"/>
        </w:rPr>
      </w:pPr>
    </w:p>
    <w:p w:rsidR="00161E8F" w:rsidRPr="00435EAD" w:rsidRDefault="00161E8F" w:rsidP="00D062DE">
      <w:pPr>
        <w:pStyle w:val="NoteLevel1"/>
        <w:numPr>
          <w:ilvl w:val="0"/>
          <w:numId w:val="0"/>
        </w:numPr>
        <w:rPr>
          <w:color w:val="000000" w:themeColor="text1"/>
          <w:highlight w:val="green"/>
        </w:rPr>
      </w:pPr>
      <w:r w:rsidRPr="00435EAD">
        <w:rPr>
          <w:color w:val="000000" w:themeColor="text1"/>
          <w:highlight w:val="green"/>
        </w:rPr>
        <w:t xml:space="preserve">The Stanford </w:t>
      </w:r>
      <w:proofErr w:type="spellStart"/>
      <w:r w:rsidRPr="00435EAD">
        <w:rPr>
          <w:color w:val="000000" w:themeColor="text1"/>
          <w:highlight w:val="green"/>
        </w:rPr>
        <w:t>Binet</w:t>
      </w:r>
      <w:proofErr w:type="spellEnd"/>
      <w:r w:rsidRPr="00435EAD">
        <w:rPr>
          <w:color w:val="000000" w:themeColor="text1"/>
          <w:highlight w:val="green"/>
        </w:rPr>
        <w:t xml:space="preserve"> </w:t>
      </w:r>
      <w:r w:rsidRPr="00435EAD">
        <w:rPr>
          <w:bCs/>
          <w:color w:val="000000" w:themeColor="text1"/>
          <w:highlight w:val="green"/>
        </w:rPr>
        <w:t>(Pp. 250 - 251)</w:t>
      </w:r>
    </w:p>
    <w:p w:rsidR="00161E8F" w:rsidRPr="00435EAD" w:rsidRDefault="00161E8F" w:rsidP="00D062DE">
      <w:pPr>
        <w:pStyle w:val="NoteLevel2"/>
        <w:rPr>
          <w:color w:val="000000" w:themeColor="text1"/>
        </w:rPr>
      </w:pPr>
      <w:r w:rsidRPr="00435EAD">
        <w:rPr>
          <w:color w:val="000000" w:themeColor="text1"/>
        </w:rPr>
        <w:t xml:space="preserve">Lewis </w:t>
      </w:r>
      <w:proofErr w:type="spellStart"/>
      <w:r w:rsidRPr="00435EAD">
        <w:rPr>
          <w:bCs/>
          <w:color w:val="000000" w:themeColor="text1"/>
        </w:rPr>
        <w:t>Terman</w:t>
      </w:r>
      <w:proofErr w:type="spellEnd"/>
      <w:r w:rsidRPr="00435EAD">
        <w:rPr>
          <w:color w:val="000000" w:themeColor="text1"/>
        </w:rPr>
        <w:t xml:space="preserve"> at Stanford University </w:t>
      </w:r>
      <w:r w:rsidRPr="00435EAD">
        <w:rPr>
          <w:bCs/>
          <w:color w:val="000000" w:themeColor="text1"/>
        </w:rPr>
        <w:t>adapted</w:t>
      </w:r>
      <w:r w:rsidRPr="00435EAD">
        <w:rPr>
          <w:color w:val="000000" w:themeColor="text1"/>
        </w:rPr>
        <w:t xml:space="preserve"> </w:t>
      </w:r>
      <w:proofErr w:type="spellStart"/>
      <w:r w:rsidRPr="00435EAD">
        <w:rPr>
          <w:color w:val="000000" w:themeColor="text1"/>
        </w:rPr>
        <w:t>Binet</w:t>
      </w:r>
      <w:proofErr w:type="spellEnd"/>
      <w:r w:rsidRPr="00435EAD">
        <w:rPr>
          <w:color w:val="000000" w:themeColor="text1"/>
        </w:rPr>
        <w:t xml:space="preserve"> &amp; Simon’s test.</w:t>
      </w:r>
    </w:p>
    <w:p w:rsidR="00161E8F" w:rsidRPr="00435EAD" w:rsidRDefault="00161E8F" w:rsidP="00D062DE">
      <w:pPr>
        <w:pStyle w:val="NoteLevel2"/>
        <w:rPr>
          <w:color w:val="000000" w:themeColor="text1"/>
        </w:rPr>
      </w:pPr>
      <w:proofErr w:type="spellStart"/>
      <w:r w:rsidRPr="00435EAD">
        <w:rPr>
          <w:color w:val="000000" w:themeColor="text1"/>
        </w:rPr>
        <w:t>Terman</w:t>
      </w:r>
      <w:proofErr w:type="spellEnd"/>
      <w:r w:rsidRPr="00435EAD">
        <w:rPr>
          <w:color w:val="000000" w:themeColor="text1"/>
        </w:rPr>
        <w:t xml:space="preserve"> created the </w:t>
      </w:r>
      <w:r w:rsidRPr="00435EAD">
        <w:rPr>
          <w:bCs/>
          <w:color w:val="000000" w:themeColor="text1"/>
        </w:rPr>
        <w:t>intelligence quotient (IQ</w:t>
      </w:r>
      <w:proofErr w:type="gramStart"/>
      <w:r w:rsidRPr="00435EAD">
        <w:rPr>
          <w:bCs/>
          <w:color w:val="000000" w:themeColor="text1"/>
        </w:rPr>
        <w:t>)</w:t>
      </w:r>
      <w:r w:rsidRPr="00435EAD">
        <w:rPr>
          <w:color w:val="000000" w:themeColor="text1"/>
        </w:rPr>
        <w:t xml:space="preserve"> which</w:t>
      </w:r>
      <w:proofErr w:type="gramEnd"/>
      <w:r w:rsidRPr="00435EAD">
        <w:rPr>
          <w:color w:val="000000" w:themeColor="text1"/>
        </w:rPr>
        <w:t xml:space="preserve"> compared the </w:t>
      </w:r>
      <w:r w:rsidRPr="00435EAD">
        <w:rPr>
          <w:bCs/>
          <w:color w:val="000000" w:themeColor="text1"/>
        </w:rPr>
        <w:t>mental age</w:t>
      </w:r>
      <w:r w:rsidRPr="00435EAD">
        <w:rPr>
          <w:color w:val="000000" w:themeColor="text1"/>
        </w:rPr>
        <w:t xml:space="preserve"> to the </w:t>
      </w:r>
      <w:r w:rsidRPr="00435EAD">
        <w:rPr>
          <w:bCs/>
          <w:color w:val="000000" w:themeColor="text1"/>
        </w:rPr>
        <w:t>chronological age</w:t>
      </w:r>
      <w:r w:rsidRPr="00435EAD">
        <w:rPr>
          <w:color w:val="000000" w:themeColor="text1"/>
        </w:rPr>
        <w:t xml:space="preserve"> of children.</w:t>
      </w:r>
    </w:p>
    <w:p w:rsidR="00161E8F" w:rsidRPr="00435EAD" w:rsidRDefault="00161E8F" w:rsidP="00D062DE">
      <w:pPr>
        <w:pStyle w:val="NoteLevel3"/>
        <w:rPr>
          <w:color w:val="000000" w:themeColor="text1"/>
        </w:rPr>
      </w:pPr>
      <w:r w:rsidRPr="00435EAD">
        <w:rPr>
          <w:bCs/>
          <w:color w:val="000000" w:themeColor="text1"/>
        </w:rPr>
        <w:t xml:space="preserve"> IQ = MA/CA X 100</w:t>
      </w:r>
    </w:p>
    <w:p w:rsidR="00161E8F" w:rsidRPr="00435EAD" w:rsidRDefault="00161E8F" w:rsidP="00D062DE">
      <w:pPr>
        <w:pStyle w:val="NoteLevel2"/>
        <w:rPr>
          <w:color w:val="000000" w:themeColor="text1"/>
        </w:rPr>
      </w:pPr>
      <w:r w:rsidRPr="00435EAD">
        <w:rPr>
          <w:color w:val="000000" w:themeColor="text1"/>
        </w:rPr>
        <w:t xml:space="preserve">IQ tests </w:t>
      </w:r>
      <w:r w:rsidRPr="00435EAD">
        <w:rPr>
          <w:i/>
          <w:color w:val="000000" w:themeColor="text1"/>
        </w:rPr>
        <w:t>no longer use the MA/CA comparison</w:t>
      </w:r>
      <w:r w:rsidRPr="00435EAD">
        <w:rPr>
          <w:color w:val="000000" w:themeColor="text1"/>
        </w:rPr>
        <w:t xml:space="preserve"> for computation of IQ.</w:t>
      </w:r>
    </w:p>
    <w:p w:rsidR="00161E8F" w:rsidRPr="00435EAD" w:rsidRDefault="00161E8F" w:rsidP="00D062DE">
      <w:pPr>
        <w:pStyle w:val="NoteLevel2"/>
        <w:rPr>
          <w:color w:val="000000" w:themeColor="text1"/>
        </w:rPr>
      </w:pPr>
      <w:r w:rsidRPr="00435EAD">
        <w:rPr>
          <w:color w:val="000000" w:themeColor="text1"/>
        </w:rPr>
        <w:t xml:space="preserve">Today, children’s </w:t>
      </w:r>
      <w:proofErr w:type="gramStart"/>
      <w:r w:rsidRPr="00435EAD">
        <w:rPr>
          <w:color w:val="000000" w:themeColor="text1"/>
        </w:rPr>
        <w:t>performance on tests are</w:t>
      </w:r>
      <w:proofErr w:type="gramEnd"/>
      <w:r w:rsidRPr="00435EAD">
        <w:rPr>
          <w:color w:val="000000" w:themeColor="text1"/>
        </w:rPr>
        <w:t xml:space="preserve"> </w:t>
      </w:r>
      <w:r w:rsidRPr="00435EAD">
        <w:rPr>
          <w:bCs/>
          <w:color w:val="000000" w:themeColor="text1"/>
        </w:rPr>
        <w:t>compared</w:t>
      </w:r>
      <w:r w:rsidRPr="00435EAD">
        <w:rPr>
          <w:color w:val="000000" w:themeColor="text1"/>
        </w:rPr>
        <w:t xml:space="preserve"> with data on other children their age.  </w:t>
      </w:r>
    </w:p>
    <w:p w:rsidR="005440DE" w:rsidRPr="00435EAD" w:rsidRDefault="00161E8F" w:rsidP="00D062DE">
      <w:pPr>
        <w:pStyle w:val="NoteLevel3"/>
        <w:rPr>
          <w:color w:val="000000" w:themeColor="text1"/>
        </w:rPr>
      </w:pPr>
      <w:r w:rsidRPr="00435EAD">
        <w:rPr>
          <w:color w:val="000000" w:themeColor="text1"/>
        </w:rPr>
        <w:t xml:space="preserve">An IQ of </w:t>
      </w:r>
      <w:r w:rsidRPr="00435EAD">
        <w:rPr>
          <w:bCs/>
          <w:color w:val="000000" w:themeColor="text1"/>
        </w:rPr>
        <w:t>100</w:t>
      </w:r>
      <w:r w:rsidRPr="00435EAD">
        <w:rPr>
          <w:color w:val="000000" w:themeColor="text1"/>
        </w:rPr>
        <w:t xml:space="preserve"> denotes </w:t>
      </w:r>
      <w:r w:rsidRPr="00435EAD">
        <w:rPr>
          <w:bCs/>
          <w:color w:val="000000" w:themeColor="text1"/>
        </w:rPr>
        <w:t>average</w:t>
      </w:r>
      <w:r w:rsidRPr="00435EAD">
        <w:rPr>
          <w:color w:val="000000" w:themeColor="text1"/>
        </w:rPr>
        <w:t xml:space="preserve"> performance.  Above 100 is above average. Below 100 indicates less than average performance.</w:t>
      </w:r>
      <w:r w:rsidR="00C65C1C" w:rsidRPr="00435EAD">
        <w:rPr>
          <w:color w:val="000000" w:themeColor="text1"/>
        </w:rPr>
        <w:t xml:space="preserve"> </w:t>
      </w:r>
    </w:p>
    <w:p w:rsidR="005440DE" w:rsidRPr="00435EAD" w:rsidRDefault="005440DE" w:rsidP="00D062DE">
      <w:pPr>
        <w:pStyle w:val="NoteLevel3"/>
        <w:rPr>
          <w:color w:val="000000" w:themeColor="text1"/>
        </w:rPr>
      </w:pPr>
      <w:r w:rsidRPr="00435EAD">
        <w:rPr>
          <w:color w:val="000000" w:themeColor="text1"/>
        </w:rPr>
        <w:t>How well are they doing activities in day to day activities</w:t>
      </w:r>
    </w:p>
    <w:p w:rsidR="005440DE" w:rsidRPr="00435EAD" w:rsidRDefault="005440DE" w:rsidP="00D062DE">
      <w:pPr>
        <w:pStyle w:val="NoteLevel3"/>
        <w:rPr>
          <w:color w:val="000000" w:themeColor="text1"/>
        </w:rPr>
      </w:pPr>
      <w:r w:rsidRPr="00435EAD">
        <w:rPr>
          <w:color w:val="000000" w:themeColor="text1"/>
        </w:rPr>
        <w:t>How do they get a long in their community</w:t>
      </w:r>
    </w:p>
    <w:p w:rsidR="005440DE" w:rsidRPr="00435EAD" w:rsidRDefault="005440DE" w:rsidP="00D062DE">
      <w:pPr>
        <w:pStyle w:val="NoteLevel3"/>
        <w:rPr>
          <w:color w:val="000000" w:themeColor="text1"/>
        </w:rPr>
      </w:pPr>
      <w:r w:rsidRPr="00435EAD">
        <w:rPr>
          <w:color w:val="000000" w:themeColor="text1"/>
        </w:rPr>
        <w:t>How do they fair in communication?</w:t>
      </w:r>
    </w:p>
    <w:p w:rsidR="005440DE" w:rsidRPr="00435EAD" w:rsidRDefault="005440DE" w:rsidP="00D062DE">
      <w:pPr>
        <w:pStyle w:val="NoteLevel3"/>
        <w:rPr>
          <w:color w:val="000000" w:themeColor="text1"/>
        </w:rPr>
      </w:pPr>
      <w:r w:rsidRPr="00435EAD">
        <w:rPr>
          <w:color w:val="000000" w:themeColor="text1"/>
        </w:rPr>
        <w:t>ALWAYS comparing to other kids their age</w:t>
      </w:r>
    </w:p>
    <w:p w:rsidR="00161E8F" w:rsidRPr="00435EAD" w:rsidRDefault="005440DE" w:rsidP="00D062DE">
      <w:pPr>
        <w:pStyle w:val="NoteLevel3"/>
        <w:rPr>
          <w:color w:val="000000" w:themeColor="text1"/>
        </w:rPr>
      </w:pPr>
      <w:r w:rsidRPr="00435EAD">
        <w:rPr>
          <w:color w:val="000000" w:themeColor="text1"/>
        </w:rPr>
        <w:t xml:space="preserve">Adaptive functioning delays – important! </w:t>
      </w:r>
    </w:p>
    <w:p w:rsidR="00D062DE" w:rsidRPr="00435EAD" w:rsidRDefault="00D062DE" w:rsidP="00161E8F">
      <w:pPr>
        <w:pStyle w:val="NoteLevel1"/>
        <w:rPr>
          <w:bCs/>
          <w:color w:val="000000" w:themeColor="text1"/>
        </w:rPr>
      </w:pPr>
    </w:p>
    <w:p w:rsidR="00161E8F" w:rsidRPr="00435EAD" w:rsidRDefault="00161E8F" w:rsidP="00C42C3C">
      <w:pPr>
        <w:pStyle w:val="NoteLevel1"/>
        <w:rPr>
          <w:bCs/>
          <w:color w:val="000000" w:themeColor="text1"/>
        </w:rPr>
      </w:pPr>
    </w:p>
    <w:p w:rsidR="00161E8F" w:rsidRPr="00435EAD" w:rsidRDefault="00161E8F" w:rsidP="00161E8F">
      <w:pPr>
        <w:pStyle w:val="NoteLevel1"/>
        <w:rPr>
          <w:color w:val="000000" w:themeColor="text1"/>
          <w:highlight w:val="green"/>
        </w:rPr>
      </w:pPr>
      <w:r w:rsidRPr="00435EAD">
        <w:rPr>
          <w:bCs/>
          <w:color w:val="000000" w:themeColor="text1"/>
          <w:highlight w:val="green"/>
        </w:rPr>
        <w:t>Contemporary IQ Tests</w:t>
      </w:r>
      <w:r w:rsidRPr="00435EAD">
        <w:rPr>
          <w:color w:val="000000" w:themeColor="text1"/>
          <w:highlight w:val="green"/>
        </w:rPr>
        <w:t xml:space="preserve"> </w:t>
      </w:r>
      <w:r w:rsidRPr="00435EAD">
        <w:rPr>
          <w:bCs/>
          <w:color w:val="000000" w:themeColor="text1"/>
          <w:highlight w:val="green"/>
        </w:rPr>
        <w:t>(P. 251)</w:t>
      </w:r>
    </w:p>
    <w:p w:rsidR="00161E8F" w:rsidRPr="00435EAD" w:rsidRDefault="00161E8F" w:rsidP="00C42C3C">
      <w:pPr>
        <w:pStyle w:val="NoteLevel2"/>
        <w:rPr>
          <w:color w:val="000000" w:themeColor="text1"/>
        </w:rPr>
      </w:pPr>
      <w:r w:rsidRPr="00435EAD">
        <w:rPr>
          <w:color w:val="000000" w:themeColor="text1"/>
        </w:rPr>
        <w:t xml:space="preserve">The </w:t>
      </w:r>
      <w:r w:rsidRPr="00435EAD">
        <w:rPr>
          <w:bCs/>
          <w:color w:val="000000" w:themeColor="text1"/>
        </w:rPr>
        <w:t xml:space="preserve">Stanford </w:t>
      </w:r>
      <w:proofErr w:type="spellStart"/>
      <w:r w:rsidRPr="00435EAD">
        <w:rPr>
          <w:bCs/>
          <w:color w:val="000000" w:themeColor="text1"/>
        </w:rPr>
        <w:t>Binet</w:t>
      </w:r>
      <w:proofErr w:type="spellEnd"/>
      <w:r w:rsidRPr="00435EAD">
        <w:rPr>
          <w:bCs/>
          <w:color w:val="000000" w:themeColor="text1"/>
        </w:rPr>
        <w:t xml:space="preserve"> </w:t>
      </w:r>
    </w:p>
    <w:p w:rsidR="00310A16" w:rsidRPr="00435EAD" w:rsidRDefault="00161E8F" w:rsidP="00C42C3C">
      <w:pPr>
        <w:pStyle w:val="NoteLevel2"/>
        <w:rPr>
          <w:color w:val="000000" w:themeColor="text1"/>
        </w:rPr>
      </w:pPr>
      <w:r w:rsidRPr="00435EAD">
        <w:rPr>
          <w:color w:val="000000" w:themeColor="text1"/>
        </w:rPr>
        <w:t xml:space="preserve">The </w:t>
      </w:r>
      <w:r w:rsidRPr="00435EAD">
        <w:rPr>
          <w:bCs/>
          <w:color w:val="000000" w:themeColor="text1"/>
        </w:rPr>
        <w:t>Wechsler Intelligence Scale</w:t>
      </w:r>
      <w:r w:rsidRPr="00435EAD">
        <w:rPr>
          <w:color w:val="000000" w:themeColor="text1"/>
        </w:rPr>
        <w:t xml:space="preserve"> for Children - III (WISC-III).</w:t>
      </w:r>
      <w:r w:rsidR="00310A16" w:rsidRPr="00435EAD">
        <w:rPr>
          <w:color w:val="000000" w:themeColor="text1"/>
        </w:rPr>
        <w:t xml:space="preserve"> </w:t>
      </w:r>
    </w:p>
    <w:p w:rsidR="00310A16" w:rsidRPr="00435EAD" w:rsidRDefault="00310A16" w:rsidP="00310A16">
      <w:pPr>
        <w:pStyle w:val="NoteLevel3"/>
        <w:rPr>
          <w:color w:val="000000" w:themeColor="text1"/>
        </w:rPr>
      </w:pPr>
      <w:r w:rsidRPr="00435EAD">
        <w:rPr>
          <w:color w:val="000000" w:themeColor="text1"/>
        </w:rPr>
        <w:t>Measures 4 types</w:t>
      </w:r>
      <w:r w:rsidR="00E07AA2" w:rsidRPr="00435EAD">
        <w:rPr>
          <w:color w:val="000000" w:themeColor="text1"/>
        </w:rPr>
        <w:t>:</w:t>
      </w:r>
    </w:p>
    <w:p w:rsidR="00310A16" w:rsidRPr="00435EAD" w:rsidRDefault="00310A16" w:rsidP="00310A16">
      <w:pPr>
        <w:pStyle w:val="NoteLevel4"/>
        <w:rPr>
          <w:color w:val="000000" w:themeColor="text1"/>
        </w:rPr>
      </w:pPr>
      <w:r w:rsidRPr="00435EAD">
        <w:rPr>
          <w:color w:val="000000" w:themeColor="text1"/>
        </w:rPr>
        <w:t>Language abilities</w:t>
      </w:r>
    </w:p>
    <w:p w:rsidR="00310A16" w:rsidRPr="00435EAD" w:rsidRDefault="00310A16" w:rsidP="00310A16">
      <w:pPr>
        <w:pStyle w:val="NoteLevel4"/>
        <w:rPr>
          <w:color w:val="000000" w:themeColor="text1"/>
        </w:rPr>
      </w:pPr>
      <w:r w:rsidRPr="00435EAD">
        <w:rPr>
          <w:color w:val="000000" w:themeColor="text1"/>
        </w:rPr>
        <w:t>Perceptual reasoning (patterns)</w:t>
      </w:r>
    </w:p>
    <w:p w:rsidR="00310A16" w:rsidRPr="00435EAD" w:rsidRDefault="00310A16" w:rsidP="00310A16">
      <w:pPr>
        <w:pStyle w:val="NoteLevel4"/>
        <w:rPr>
          <w:color w:val="000000" w:themeColor="text1"/>
        </w:rPr>
      </w:pPr>
      <w:r w:rsidRPr="00435EAD">
        <w:rPr>
          <w:color w:val="000000" w:themeColor="text1"/>
        </w:rPr>
        <w:t>Processing speed (how quick tasks)</w:t>
      </w:r>
    </w:p>
    <w:p w:rsidR="00161E8F" w:rsidRPr="00435EAD" w:rsidRDefault="00310A16" w:rsidP="00310A16">
      <w:pPr>
        <w:pStyle w:val="NoteLevel4"/>
        <w:rPr>
          <w:color w:val="000000" w:themeColor="text1"/>
        </w:rPr>
      </w:pPr>
      <w:r w:rsidRPr="00435EAD">
        <w:rPr>
          <w:color w:val="000000" w:themeColor="text1"/>
        </w:rPr>
        <w:t>Working memory (digit spans, mixing numbers, etc.)</w:t>
      </w:r>
    </w:p>
    <w:p w:rsidR="00161E8F" w:rsidRPr="00435EAD" w:rsidRDefault="00161E8F" w:rsidP="00C42C3C">
      <w:pPr>
        <w:pStyle w:val="NoteLevel2"/>
        <w:rPr>
          <w:color w:val="000000" w:themeColor="text1"/>
        </w:rPr>
      </w:pPr>
      <w:r w:rsidRPr="00435EAD">
        <w:rPr>
          <w:color w:val="000000" w:themeColor="text1"/>
        </w:rPr>
        <w:t xml:space="preserve">The </w:t>
      </w:r>
      <w:r w:rsidRPr="00435EAD">
        <w:rPr>
          <w:bCs/>
          <w:color w:val="000000" w:themeColor="text1"/>
        </w:rPr>
        <w:t>Kaufman Assessment Battery</w:t>
      </w:r>
      <w:r w:rsidRPr="00435EAD">
        <w:rPr>
          <w:color w:val="000000" w:themeColor="text1"/>
        </w:rPr>
        <w:t xml:space="preserve"> for Children (K-ABC).</w:t>
      </w:r>
    </w:p>
    <w:p w:rsidR="00C42C3C" w:rsidRPr="00435EAD" w:rsidRDefault="00C42C3C" w:rsidP="00161E8F">
      <w:pPr>
        <w:pStyle w:val="NoteLevel1"/>
        <w:rPr>
          <w:color w:val="000000" w:themeColor="text1"/>
        </w:rPr>
      </w:pPr>
    </w:p>
    <w:p w:rsidR="00C42C3C" w:rsidRPr="00435EAD" w:rsidRDefault="00C42C3C" w:rsidP="00161E8F">
      <w:pPr>
        <w:pStyle w:val="NoteLevel1"/>
        <w:rPr>
          <w:color w:val="000000" w:themeColor="text1"/>
        </w:rPr>
      </w:pPr>
    </w:p>
    <w:p w:rsidR="00C42C3C" w:rsidRPr="00435EAD" w:rsidRDefault="00C42C3C" w:rsidP="00161E8F">
      <w:pPr>
        <w:pStyle w:val="NoteLevel1"/>
        <w:rPr>
          <w:color w:val="000000" w:themeColor="text1"/>
        </w:rPr>
      </w:pPr>
    </w:p>
    <w:p w:rsidR="00161E8F" w:rsidRPr="00435EAD" w:rsidRDefault="00161E8F" w:rsidP="00161E8F">
      <w:pPr>
        <w:pStyle w:val="NoteLevel1"/>
        <w:rPr>
          <w:color w:val="000000" w:themeColor="text1"/>
          <w:highlight w:val="green"/>
        </w:rPr>
      </w:pPr>
      <w:r w:rsidRPr="00435EAD">
        <w:rPr>
          <w:bCs/>
          <w:color w:val="000000" w:themeColor="text1"/>
          <w:highlight w:val="green"/>
        </w:rPr>
        <w:t>Do Tests Work?</w:t>
      </w:r>
      <w:r w:rsidRPr="00435EAD">
        <w:rPr>
          <w:color w:val="000000" w:themeColor="text1"/>
          <w:highlight w:val="green"/>
        </w:rPr>
        <w:t xml:space="preserve"> </w:t>
      </w:r>
      <w:r w:rsidRPr="00435EAD">
        <w:rPr>
          <w:bCs/>
          <w:color w:val="000000" w:themeColor="text1"/>
          <w:highlight w:val="green"/>
        </w:rPr>
        <w:t>(P. 251)</w:t>
      </w:r>
    </w:p>
    <w:p w:rsidR="004071F3" w:rsidRPr="00435EAD" w:rsidRDefault="00161E8F" w:rsidP="00EA774A">
      <w:pPr>
        <w:pStyle w:val="NoteLevel1"/>
        <w:rPr>
          <w:color w:val="000000" w:themeColor="text1"/>
        </w:rPr>
      </w:pPr>
      <w:r w:rsidRPr="00435EAD">
        <w:rPr>
          <w:color w:val="000000" w:themeColor="text1"/>
        </w:rPr>
        <w:t>Two issues in evaluating IQ tests</w:t>
      </w:r>
    </w:p>
    <w:p w:rsidR="00161E8F" w:rsidRPr="00435EAD" w:rsidRDefault="00161E8F" w:rsidP="00EA774A">
      <w:pPr>
        <w:pStyle w:val="NoteLevel1"/>
        <w:rPr>
          <w:color w:val="000000" w:themeColor="text1"/>
        </w:rPr>
      </w:pPr>
    </w:p>
    <w:p w:rsidR="00161E8F" w:rsidRPr="00435EAD" w:rsidRDefault="00161E8F" w:rsidP="00EA774A">
      <w:pPr>
        <w:pStyle w:val="NoteLevel2"/>
        <w:rPr>
          <w:color w:val="000000" w:themeColor="text1"/>
        </w:rPr>
      </w:pPr>
      <w:r w:rsidRPr="00435EAD">
        <w:rPr>
          <w:bCs/>
          <w:color w:val="000000" w:themeColor="text1"/>
        </w:rPr>
        <w:t xml:space="preserve">Reliability </w:t>
      </w:r>
      <w:r w:rsidRPr="00435EAD">
        <w:rPr>
          <w:color w:val="000000" w:themeColor="text1"/>
        </w:rPr>
        <w:t>- are the scores on IQ tests consistent?</w:t>
      </w:r>
    </w:p>
    <w:p w:rsidR="00000422" w:rsidRPr="00435EAD" w:rsidRDefault="00161E8F" w:rsidP="00EA774A">
      <w:pPr>
        <w:pStyle w:val="NoteLevel3"/>
        <w:rPr>
          <w:color w:val="000000" w:themeColor="text1"/>
        </w:rPr>
      </w:pPr>
      <w:r w:rsidRPr="00435EAD">
        <w:rPr>
          <w:color w:val="000000" w:themeColor="text1"/>
        </w:rPr>
        <w:t>Studies show scores on modern tests are relatively stable when repeatedly administered.</w:t>
      </w:r>
    </w:p>
    <w:p w:rsidR="00161E8F" w:rsidRPr="00435EAD" w:rsidRDefault="00161E8F" w:rsidP="00000422">
      <w:pPr>
        <w:pStyle w:val="NoteLevel1"/>
        <w:numPr>
          <w:ilvl w:val="0"/>
          <w:numId w:val="0"/>
        </w:numPr>
        <w:rPr>
          <w:color w:val="000000" w:themeColor="text1"/>
        </w:rPr>
      </w:pPr>
    </w:p>
    <w:p w:rsidR="00161E8F" w:rsidRPr="00435EAD" w:rsidRDefault="00161E8F" w:rsidP="00EA774A">
      <w:pPr>
        <w:pStyle w:val="NoteLevel2"/>
        <w:rPr>
          <w:color w:val="000000" w:themeColor="text1"/>
        </w:rPr>
      </w:pPr>
      <w:r w:rsidRPr="00435EAD">
        <w:rPr>
          <w:bCs/>
          <w:color w:val="000000" w:themeColor="text1"/>
        </w:rPr>
        <w:t>Validity</w:t>
      </w:r>
      <w:r w:rsidRPr="00435EAD">
        <w:rPr>
          <w:color w:val="000000" w:themeColor="text1"/>
        </w:rPr>
        <w:t xml:space="preserve"> - do IQ tests really measure intelligence?</w:t>
      </w:r>
    </w:p>
    <w:p w:rsidR="00377CAC" w:rsidRPr="00435EAD" w:rsidRDefault="00161E8F" w:rsidP="00EA774A">
      <w:pPr>
        <w:pStyle w:val="NoteLevel3"/>
        <w:rPr>
          <w:color w:val="000000" w:themeColor="text1"/>
        </w:rPr>
      </w:pPr>
      <w:r w:rsidRPr="00435EAD">
        <w:rPr>
          <w:color w:val="000000" w:themeColor="text1"/>
        </w:rPr>
        <w:t>IQ tests are moderately good predictors of performance in school and work.</w:t>
      </w:r>
    </w:p>
    <w:p w:rsidR="00377CAC" w:rsidRPr="00435EAD" w:rsidRDefault="00377CAC" w:rsidP="00EA774A">
      <w:pPr>
        <w:pStyle w:val="NoteLevel3"/>
        <w:rPr>
          <w:color w:val="000000" w:themeColor="text1"/>
        </w:rPr>
      </w:pPr>
      <w:r w:rsidRPr="00435EAD">
        <w:rPr>
          <w:color w:val="000000" w:themeColor="text1"/>
        </w:rPr>
        <w:t>Related intelligence to academic achievement</w:t>
      </w:r>
    </w:p>
    <w:p w:rsidR="00377CAC" w:rsidRPr="00435EAD" w:rsidRDefault="00377CAC" w:rsidP="00EA774A">
      <w:pPr>
        <w:pStyle w:val="NoteLevel3"/>
        <w:rPr>
          <w:color w:val="000000" w:themeColor="text1"/>
        </w:rPr>
      </w:pPr>
      <w:r w:rsidRPr="00435EAD">
        <w:rPr>
          <w:color w:val="000000" w:themeColor="text1"/>
        </w:rPr>
        <w:t>Strong correlation</w:t>
      </w:r>
    </w:p>
    <w:p w:rsidR="00EA774A" w:rsidRPr="00435EAD" w:rsidRDefault="00377CAC" w:rsidP="00EA774A">
      <w:pPr>
        <w:pStyle w:val="NoteLevel3"/>
        <w:rPr>
          <w:color w:val="000000" w:themeColor="text1"/>
        </w:rPr>
      </w:pPr>
      <w:r w:rsidRPr="00435EAD">
        <w:rPr>
          <w:color w:val="000000" w:themeColor="text1"/>
        </w:rPr>
        <w:t xml:space="preserve">.6 is a strong correlation </w:t>
      </w:r>
    </w:p>
    <w:p w:rsidR="00EA774A" w:rsidRPr="00435EAD" w:rsidRDefault="00EA774A" w:rsidP="00EA774A">
      <w:pPr>
        <w:pStyle w:val="NoteLevel1"/>
        <w:numPr>
          <w:ilvl w:val="0"/>
          <w:numId w:val="0"/>
        </w:numPr>
        <w:rPr>
          <w:color w:val="000000" w:themeColor="text1"/>
        </w:rPr>
      </w:pPr>
    </w:p>
    <w:p w:rsidR="006E6743" w:rsidRPr="00435EAD" w:rsidRDefault="00EA774A" w:rsidP="00EA774A">
      <w:pPr>
        <w:pStyle w:val="NoteLevel1"/>
        <w:rPr>
          <w:color w:val="000000" w:themeColor="text1"/>
        </w:rPr>
      </w:pPr>
      <w:r w:rsidRPr="00435EAD">
        <w:rPr>
          <w:color w:val="000000" w:themeColor="text1"/>
        </w:rPr>
        <w:t xml:space="preserve">**If kids haven’t been tested in their optimal conditions, could be unreliable </w:t>
      </w:r>
    </w:p>
    <w:p w:rsidR="00EA774A" w:rsidRPr="00435EAD" w:rsidRDefault="006E6743" w:rsidP="00EA774A">
      <w:pPr>
        <w:pStyle w:val="NoteLevel1"/>
        <w:rPr>
          <w:color w:val="000000" w:themeColor="text1"/>
        </w:rPr>
      </w:pPr>
      <w:r w:rsidRPr="00435EAD">
        <w:rPr>
          <w:color w:val="000000" w:themeColor="text1"/>
        </w:rPr>
        <w:t>**</w:t>
      </w:r>
      <w:r w:rsidR="00B96B8D" w:rsidRPr="00435EAD">
        <w:rPr>
          <w:color w:val="000000" w:themeColor="text1"/>
        </w:rPr>
        <w:t xml:space="preserve">Kids cannot do same test in 2 years because they can see all the answers – will </w:t>
      </w:r>
      <w:r w:rsidR="00377CAC" w:rsidRPr="00435EAD">
        <w:rPr>
          <w:color w:val="000000" w:themeColor="text1"/>
        </w:rPr>
        <w:t>e</w:t>
      </w:r>
      <w:r w:rsidR="00B96B8D" w:rsidRPr="00435EAD">
        <w:rPr>
          <w:color w:val="000000" w:themeColor="text1"/>
        </w:rPr>
        <w:t xml:space="preserve">ffect reliability </w:t>
      </w:r>
    </w:p>
    <w:p w:rsidR="00EA774A" w:rsidRPr="00435EAD" w:rsidRDefault="00EA774A" w:rsidP="00EA774A">
      <w:pPr>
        <w:pStyle w:val="NoteLevel1"/>
        <w:numPr>
          <w:ilvl w:val="0"/>
          <w:numId w:val="0"/>
        </w:numPr>
        <w:rPr>
          <w:color w:val="000000" w:themeColor="text1"/>
        </w:rPr>
      </w:pPr>
    </w:p>
    <w:p w:rsidR="00EA774A" w:rsidRPr="00435EAD" w:rsidRDefault="00EA774A" w:rsidP="00EA774A">
      <w:pPr>
        <w:pStyle w:val="NoteLevel1"/>
        <w:numPr>
          <w:ilvl w:val="0"/>
          <w:numId w:val="0"/>
        </w:numPr>
        <w:rPr>
          <w:color w:val="000000" w:themeColor="text1"/>
        </w:rPr>
      </w:pPr>
    </w:p>
    <w:p w:rsidR="00161E8F" w:rsidRPr="00435EAD" w:rsidRDefault="00161E8F" w:rsidP="00EA774A">
      <w:pPr>
        <w:pStyle w:val="NoteLevel1"/>
        <w:numPr>
          <w:ilvl w:val="0"/>
          <w:numId w:val="0"/>
        </w:numPr>
        <w:rPr>
          <w:color w:val="000000" w:themeColor="text1"/>
        </w:rPr>
      </w:pPr>
    </w:p>
    <w:p w:rsidR="00161E8F" w:rsidRPr="00435EAD" w:rsidRDefault="00161E8F" w:rsidP="00161E8F">
      <w:pPr>
        <w:pStyle w:val="NoteLevel1"/>
        <w:rPr>
          <w:color w:val="000000" w:themeColor="text1"/>
          <w:highlight w:val="green"/>
        </w:rPr>
      </w:pPr>
      <w:r w:rsidRPr="00435EAD">
        <w:rPr>
          <w:bCs/>
          <w:color w:val="000000" w:themeColor="text1"/>
          <w:highlight w:val="green"/>
        </w:rPr>
        <w:t>Increasing Validity With Dynamic Testing</w:t>
      </w:r>
      <w:r w:rsidRPr="00435EAD">
        <w:rPr>
          <w:color w:val="000000" w:themeColor="text1"/>
          <w:highlight w:val="green"/>
        </w:rPr>
        <w:t xml:space="preserve"> </w:t>
      </w:r>
      <w:r w:rsidRPr="00435EAD">
        <w:rPr>
          <w:bCs/>
          <w:color w:val="000000" w:themeColor="text1"/>
          <w:highlight w:val="green"/>
        </w:rPr>
        <w:t>(Pp. 251 – 252)</w:t>
      </w:r>
    </w:p>
    <w:p w:rsidR="00A36C03" w:rsidRPr="00435EAD" w:rsidRDefault="00161E8F" w:rsidP="0017724C">
      <w:pPr>
        <w:pStyle w:val="NoteLevel2"/>
        <w:rPr>
          <w:color w:val="000000" w:themeColor="text1"/>
        </w:rPr>
      </w:pPr>
      <w:r w:rsidRPr="00435EAD">
        <w:rPr>
          <w:color w:val="000000" w:themeColor="text1"/>
        </w:rPr>
        <w:t xml:space="preserve">IQ tests traditionally measure the </w:t>
      </w:r>
      <w:r w:rsidRPr="00435EAD">
        <w:rPr>
          <w:bCs/>
          <w:color w:val="000000" w:themeColor="text1"/>
        </w:rPr>
        <w:t>current</w:t>
      </w:r>
      <w:r w:rsidRPr="00435EAD">
        <w:rPr>
          <w:color w:val="000000" w:themeColor="text1"/>
        </w:rPr>
        <w:t xml:space="preserve"> </w:t>
      </w:r>
      <w:r w:rsidRPr="00435EAD">
        <w:rPr>
          <w:bCs/>
          <w:color w:val="000000" w:themeColor="text1"/>
        </w:rPr>
        <w:t>level</w:t>
      </w:r>
      <w:r w:rsidRPr="00435EAD">
        <w:rPr>
          <w:color w:val="000000" w:themeColor="text1"/>
        </w:rPr>
        <w:t xml:space="preserve"> of knowledge and certain skills.</w:t>
      </w:r>
    </w:p>
    <w:p w:rsidR="00161E8F" w:rsidRPr="00435EAD" w:rsidRDefault="00194DE4" w:rsidP="00A36C03">
      <w:pPr>
        <w:pStyle w:val="NoteLevel3"/>
        <w:rPr>
          <w:color w:val="000000" w:themeColor="text1"/>
        </w:rPr>
      </w:pPr>
      <w:r w:rsidRPr="00435EAD">
        <w:rPr>
          <w:color w:val="000000" w:themeColor="text1"/>
        </w:rPr>
        <w:t xml:space="preserve">IQ test on a kid who really needs glasses, but without glasses – you are not capturing their optimal level of functioning </w:t>
      </w:r>
    </w:p>
    <w:p w:rsidR="00161E8F" w:rsidRPr="00435EAD" w:rsidRDefault="00161E8F" w:rsidP="0017724C">
      <w:pPr>
        <w:pStyle w:val="NoteLevel2"/>
        <w:rPr>
          <w:color w:val="000000" w:themeColor="text1"/>
        </w:rPr>
      </w:pPr>
      <w:r w:rsidRPr="00435EAD">
        <w:rPr>
          <w:bCs/>
          <w:color w:val="000000" w:themeColor="text1"/>
        </w:rPr>
        <w:t>Dynamic Testing</w:t>
      </w:r>
      <w:r w:rsidRPr="00435EAD">
        <w:rPr>
          <w:color w:val="000000" w:themeColor="text1"/>
        </w:rPr>
        <w:t xml:space="preserve"> involves </w:t>
      </w:r>
      <w:r w:rsidRPr="00435EAD">
        <w:rPr>
          <w:bCs/>
          <w:color w:val="000000" w:themeColor="text1"/>
        </w:rPr>
        <w:t>direct observation</w:t>
      </w:r>
      <w:r w:rsidRPr="00435EAD">
        <w:rPr>
          <w:color w:val="000000" w:themeColor="text1"/>
        </w:rPr>
        <w:t xml:space="preserve"> o</w:t>
      </w:r>
      <w:r w:rsidR="00D15AD8" w:rsidRPr="00435EAD">
        <w:rPr>
          <w:color w:val="000000" w:themeColor="text1"/>
        </w:rPr>
        <w:t>f a child learning new material</w:t>
      </w:r>
    </w:p>
    <w:p w:rsidR="00161E8F" w:rsidRPr="00435EAD" w:rsidRDefault="00161E8F" w:rsidP="00C064B1">
      <w:pPr>
        <w:pStyle w:val="NoteLevel3"/>
        <w:rPr>
          <w:color w:val="000000" w:themeColor="text1"/>
        </w:rPr>
      </w:pPr>
      <w:r w:rsidRPr="00435EAD">
        <w:rPr>
          <w:color w:val="000000" w:themeColor="text1"/>
        </w:rPr>
        <w:t xml:space="preserve">Based on </w:t>
      </w:r>
      <w:proofErr w:type="spellStart"/>
      <w:r w:rsidRPr="00435EAD">
        <w:rPr>
          <w:bCs/>
          <w:color w:val="000000" w:themeColor="text1"/>
        </w:rPr>
        <w:t>Vygotsky’s</w:t>
      </w:r>
      <w:proofErr w:type="spellEnd"/>
      <w:r w:rsidRPr="00435EAD">
        <w:rPr>
          <w:color w:val="000000" w:themeColor="text1"/>
        </w:rPr>
        <w:t xml:space="preserve"> concept of the zone of proxi</w:t>
      </w:r>
      <w:r w:rsidR="00D15AD8" w:rsidRPr="00435EAD">
        <w:rPr>
          <w:color w:val="000000" w:themeColor="text1"/>
        </w:rPr>
        <w:t>mal development and scaffolding (children can accomplish a lot more with a little bit of adult direction)</w:t>
      </w:r>
    </w:p>
    <w:p w:rsidR="0017724C" w:rsidRPr="00435EAD" w:rsidRDefault="00161E8F" w:rsidP="0017724C">
      <w:pPr>
        <w:pStyle w:val="NoteLevel2"/>
        <w:rPr>
          <w:color w:val="000000" w:themeColor="text1"/>
        </w:rPr>
      </w:pPr>
      <w:r w:rsidRPr="00435EAD">
        <w:rPr>
          <w:color w:val="000000" w:themeColor="text1"/>
        </w:rPr>
        <w:t xml:space="preserve">Dynamic Testing is </w:t>
      </w:r>
      <w:r w:rsidRPr="00435EAD">
        <w:rPr>
          <w:bCs/>
          <w:color w:val="000000" w:themeColor="text1"/>
        </w:rPr>
        <w:t>new</w:t>
      </w:r>
      <w:r w:rsidRPr="00435EAD">
        <w:rPr>
          <w:color w:val="000000" w:themeColor="text1"/>
        </w:rPr>
        <w:t xml:space="preserve"> and still </w:t>
      </w:r>
      <w:r w:rsidRPr="00435EAD">
        <w:rPr>
          <w:bCs/>
          <w:color w:val="000000" w:themeColor="text1"/>
        </w:rPr>
        <w:t>under evaluation</w:t>
      </w:r>
      <w:r w:rsidRPr="00435EAD">
        <w:rPr>
          <w:color w:val="000000" w:themeColor="text1"/>
        </w:rPr>
        <w:t>.</w:t>
      </w:r>
    </w:p>
    <w:p w:rsidR="0017724C" w:rsidRPr="00435EAD" w:rsidRDefault="0017724C" w:rsidP="0017724C">
      <w:pPr>
        <w:pStyle w:val="NoteLevel1"/>
        <w:numPr>
          <w:ilvl w:val="0"/>
          <w:numId w:val="0"/>
        </w:numPr>
        <w:rPr>
          <w:color w:val="000000" w:themeColor="text1"/>
        </w:rPr>
      </w:pPr>
    </w:p>
    <w:p w:rsidR="0017724C" w:rsidRPr="00435EAD" w:rsidRDefault="0017724C" w:rsidP="0017724C">
      <w:pPr>
        <w:pStyle w:val="NoteLevel1"/>
        <w:numPr>
          <w:ilvl w:val="0"/>
          <w:numId w:val="0"/>
        </w:numPr>
        <w:rPr>
          <w:color w:val="000000" w:themeColor="text1"/>
        </w:rPr>
      </w:pPr>
    </w:p>
    <w:p w:rsidR="0017724C" w:rsidRPr="00435EAD" w:rsidRDefault="0017724C" w:rsidP="0017724C">
      <w:pPr>
        <w:pStyle w:val="NoteLevel1"/>
        <w:numPr>
          <w:ilvl w:val="0"/>
          <w:numId w:val="0"/>
        </w:numPr>
        <w:rPr>
          <w:color w:val="000000" w:themeColor="text1"/>
        </w:rPr>
      </w:pPr>
    </w:p>
    <w:p w:rsidR="0017724C" w:rsidRPr="00435EAD" w:rsidRDefault="0017724C" w:rsidP="0017724C">
      <w:pPr>
        <w:pStyle w:val="NoteLevel1"/>
        <w:numPr>
          <w:ilvl w:val="0"/>
          <w:numId w:val="0"/>
        </w:numPr>
        <w:rPr>
          <w:color w:val="000000" w:themeColor="text1"/>
        </w:rPr>
      </w:pPr>
    </w:p>
    <w:p w:rsidR="00161E8F" w:rsidRPr="00435EAD" w:rsidRDefault="00161E8F" w:rsidP="0017724C">
      <w:pPr>
        <w:pStyle w:val="NoteLevel1"/>
        <w:numPr>
          <w:ilvl w:val="0"/>
          <w:numId w:val="0"/>
        </w:numPr>
        <w:rPr>
          <w:color w:val="000000" w:themeColor="text1"/>
        </w:rPr>
      </w:pPr>
    </w:p>
    <w:p w:rsidR="00161E8F" w:rsidRPr="00435EAD" w:rsidRDefault="00161E8F" w:rsidP="00161E8F">
      <w:pPr>
        <w:pStyle w:val="NoteLevel1"/>
        <w:rPr>
          <w:color w:val="000000" w:themeColor="text1"/>
        </w:rPr>
      </w:pPr>
      <w:r w:rsidRPr="00435EAD">
        <w:rPr>
          <w:bCs/>
          <w:color w:val="000000" w:themeColor="text1"/>
          <w:highlight w:val="green"/>
        </w:rPr>
        <w:t>Hereditary and Environmental Factors</w:t>
      </w:r>
      <w:r w:rsidRPr="00435EAD">
        <w:rPr>
          <w:color w:val="000000" w:themeColor="text1"/>
          <w:highlight w:val="green"/>
        </w:rPr>
        <w:t xml:space="preserve"> </w:t>
      </w:r>
      <w:r w:rsidRPr="00435EAD">
        <w:rPr>
          <w:bCs/>
          <w:color w:val="000000" w:themeColor="text1"/>
          <w:highlight w:val="green"/>
        </w:rPr>
        <w:t>(Pp. 252– 254)</w:t>
      </w:r>
    </w:p>
    <w:p w:rsidR="00161E8F" w:rsidRPr="00435EAD" w:rsidRDefault="00161E8F" w:rsidP="001B3708">
      <w:pPr>
        <w:pStyle w:val="NoteLevel2"/>
        <w:rPr>
          <w:color w:val="000000" w:themeColor="text1"/>
        </w:rPr>
      </w:pPr>
      <w:r w:rsidRPr="00435EAD">
        <w:rPr>
          <w:color w:val="000000" w:themeColor="text1"/>
        </w:rPr>
        <w:t xml:space="preserve">IQ scores are affected by both </w:t>
      </w:r>
      <w:r w:rsidRPr="00435EAD">
        <w:rPr>
          <w:bCs/>
          <w:color w:val="000000" w:themeColor="text1"/>
        </w:rPr>
        <w:t>heredity</w:t>
      </w:r>
      <w:r w:rsidRPr="00435EAD">
        <w:rPr>
          <w:color w:val="000000" w:themeColor="text1"/>
        </w:rPr>
        <w:t xml:space="preserve"> and </w:t>
      </w:r>
      <w:r w:rsidRPr="00435EAD">
        <w:rPr>
          <w:bCs/>
          <w:color w:val="000000" w:themeColor="text1"/>
        </w:rPr>
        <w:t>environment</w:t>
      </w:r>
      <w:r w:rsidRPr="00435EAD">
        <w:rPr>
          <w:color w:val="000000" w:themeColor="text1"/>
        </w:rPr>
        <w:t>.</w:t>
      </w:r>
    </w:p>
    <w:p w:rsidR="00161E8F" w:rsidRPr="00435EAD" w:rsidRDefault="00161E8F" w:rsidP="001B3708">
      <w:pPr>
        <w:pStyle w:val="NoteLevel2"/>
        <w:rPr>
          <w:color w:val="000000" w:themeColor="text1"/>
        </w:rPr>
      </w:pPr>
      <w:r w:rsidRPr="00435EAD">
        <w:rPr>
          <w:color w:val="000000" w:themeColor="text1"/>
        </w:rPr>
        <w:t>Heredity influences both IQ scores and changes that occur during development.</w:t>
      </w:r>
    </w:p>
    <w:p w:rsidR="00161E8F" w:rsidRPr="00435EAD" w:rsidRDefault="00161E8F" w:rsidP="008D78EF">
      <w:pPr>
        <w:pStyle w:val="NoteLevel3"/>
        <w:rPr>
          <w:color w:val="000000" w:themeColor="text1"/>
        </w:rPr>
      </w:pPr>
      <w:r w:rsidRPr="00435EAD">
        <w:rPr>
          <w:color w:val="000000" w:themeColor="text1"/>
        </w:rPr>
        <w:t xml:space="preserve">If one identical twin’s IQ </w:t>
      </w:r>
      <w:proofErr w:type="gramStart"/>
      <w:r w:rsidRPr="00435EAD">
        <w:rPr>
          <w:color w:val="000000" w:themeColor="text1"/>
        </w:rPr>
        <w:t>raises</w:t>
      </w:r>
      <w:proofErr w:type="gramEnd"/>
      <w:r w:rsidRPr="00435EAD">
        <w:rPr>
          <w:color w:val="000000" w:themeColor="text1"/>
        </w:rPr>
        <w:t xml:space="preserve"> with age, so does the other twin’s.</w:t>
      </w:r>
      <w:r w:rsidR="001B3708" w:rsidRPr="00435EAD">
        <w:rPr>
          <w:color w:val="000000" w:themeColor="text1"/>
        </w:rPr>
        <w:t xml:space="preserve"> </w:t>
      </w:r>
    </w:p>
    <w:p w:rsidR="00161E8F" w:rsidRPr="00435EAD" w:rsidRDefault="00161E8F" w:rsidP="001B3708">
      <w:pPr>
        <w:pStyle w:val="NoteLevel2"/>
        <w:rPr>
          <w:color w:val="000000" w:themeColor="text1"/>
        </w:rPr>
      </w:pPr>
      <w:r w:rsidRPr="00435EAD">
        <w:rPr>
          <w:bCs/>
          <w:color w:val="000000" w:themeColor="text1"/>
        </w:rPr>
        <w:t>Adopted</w:t>
      </w:r>
      <w:r w:rsidRPr="00435EAD">
        <w:rPr>
          <w:color w:val="000000" w:themeColor="text1"/>
        </w:rPr>
        <w:t xml:space="preserve"> children’s IQs where more </w:t>
      </w:r>
      <w:r w:rsidRPr="00435EAD">
        <w:rPr>
          <w:bCs/>
          <w:color w:val="000000" w:themeColor="text1"/>
        </w:rPr>
        <w:t>similar</w:t>
      </w:r>
      <w:r w:rsidRPr="00435EAD">
        <w:rPr>
          <w:color w:val="000000" w:themeColor="text1"/>
        </w:rPr>
        <w:t xml:space="preserve"> to </w:t>
      </w:r>
      <w:r w:rsidRPr="00435EAD">
        <w:rPr>
          <w:bCs/>
          <w:color w:val="000000" w:themeColor="text1"/>
        </w:rPr>
        <w:t>biological</w:t>
      </w:r>
      <w:r w:rsidRPr="00435EAD">
        <w:rPr>
          <w:color w:val="000000" w:themeColor="text1"/>
        </w:rPr>
        <w:t xml:space="preserve"> parents than </w:t>
      </w:r>
      <w:r w:rsidRPr="00435EAD">
        <w:rPr>
          <w:bCs/>
          <w:color w:val="000000" w:themeColor="text1"/>
        </w:rPr>
        <w:t>adoptive</w:t>
      </w:r>
      <w:r w:rsidRPr="00435EAD">
        <w:rPr>
          <w:color w:val="000000" w:themeColor="text1"/>
        </w:rPr>
        <w:t xml:space="preserve"> parents.</w:t>
      </w:r>
    </w:p>
    <w:p w:rsidR="003B7E54" w:rsidRPr="00435EAD" w:rsidRDefault="00161E8F" w:rsidP="001B3708">
      <w:pPr>
        <w:pStyle w:val="NoteLevel3"/>
        <w:rPr>
          <w:color w:val="000000" w:themeColor="text1"/>
        </w:rPr>
      </w:pPr>
      <w:r w:rsidRPr="00435EAD">
        <w:rPr>
          <w:color w:val="000000" w:themeColor="text1"/>
        </w:rPr>
        <w:t>The relationship between the IQs of children and biological parents got stronger with age.</w:t>
      </w:r>
    </w:p>
    <w:p w:rsidR="00161E8F" w:rsidRPr="00435EAD" w:rsidRDefault="003B7E54" w:rsidP="003B7E54">
      <w:pPr>
        <w:pStyle w:val="NoteLevel2"/>
        <w:rPr>
          <w:color w:val="000000" w:themeColor="text1"/>
        </w:rPr>
      </w:pPr>
      <w:r w:rsidRPr="00435EAD">
        <w:rPr>
          <w:color w:val="000000" w:themeColor="text1"/>
        </w:rPr>
        <w:t xml:space="preserve">Environment is playing greater influence when younger, but as you get older – there is more of a difference </w:t>
      </w:r>
      <w:r w:rsidR="00DD1376" w:rsidRPr="00435EAD">
        <w:rPr>
          <w:color w:val="000000" w:themeColor="text1"/>
        </w:rPr>
        <w:t>(they are exposed to more knowledge about the world, etc.)</w:t>
      </w:r>
    </w:p>
    <w:p w:rsidR="00912558" w:rsidRPr="00435EAD" w:rsidRDefault="00161E8F" w:rsidP="001B3708">
      <w:pPr>
        <w:pStyle w:val="NoteLevel2"/>
        <w:rPr>
          <w:color w:val="000000" w:themeColor="text1"/>
        </w:rPr>
      </w:pPr>
      <w:r w:rsidRPr="00435EAD">
        <w:rPr>
          <w:color w:val="000000" w:themeColor="text1"/>
        </w:rPr>
        <w:t xml:space="preserve">Environmental influence is seen in the fact that children’s IQ scores have </w:t>
      </w:r>
      <w:r w:rsidRPr="00435EAD">
        <w:rPr>
          <w:bCs/>
          <w:color w:val="000000" w:themeColor="text1"/>
        </w:rPr>
        <w:t>risen</w:t>
      </w:r>
      <w:r w:rsidRPr="00435EAD">
        <w:rPr>
          <w:color w:val="000000" w:themeColor="text1"/>
        </w:rPr>
        <w:t xml:space="preserve"> </w:t>
      </w:r>
      <w:r w:rsidR="004477D4" w:rsidRPr="00435EAD">
        <w:rPr>
          <w:color w:val="000000" w:themeColor="text1"/>
        </w:rPr>
        <w:t xml:space="preserve">(generally) </w:t>
      </w:r>
      <w:r w:rsidRPr="00435EAD">
        <w:rPr>
          <w:color w:val="000000" w:themeColor="text1"/>
        </w:rPr>
        <w:t xml:space="preserve">over the past </w:t>
      </w:r>
      <w:r w:rsidRPr="00435EAD">
        <w:rPr>
          <w:bCs/>
          <w:color w:val="000000" w:themeColor="text1"/>
        </w:rPr>
        <w:t>century</w:t>
      </w:r>
      <w:r w:rsidR="004477D4" w:rsidRPr="00435EAD">
        <w:rPr>
          <w:color w:val="000000" w:themeColor="text1"/>
        </w:rPr>
        <w:t xml:space="preserve"> – their ability to access the internet, media etc. plays a large role in this</w:t>
      </w:r>
      <w:r w:rsidR="000B5326" w:rsidRPr="00435EAD">
        <w:rPr>
          <w:color w:val="000000" w:themeColor="text1"/>
        </w:rPr>
        <w:t xml:space="preserve"> – more potential to grow and develop</w:t>
      </w:r>
    </w:p>
    <w:p w:rsidR="00161E8F" w:rsidRPr="00435EAD" w:rsidRDefault="00912558" w:rsidP="001B3708">
      <w:pPr>
        <w:pStyle w:val="NoteLevel2"/>
        <w:rPr>
          <w:color w:val="000000" w:themeColor="text1"/>
        </w:rPr>
      </w:pPr>
      <w:r w:rsidRPr="00435EAD">
        <w:rPr>
          <w:color w:val="000000" w:themeColor="text1"/>
        </w:rPr>
        <w:t xml:space="preserve">The </w:t>
      </w:r>
      <w:proofErr w:type="spellStart"/>
      <w:r w:rsidRPr="00435EAD">
        <w:rPr>
          <w:color w:val="000000" w:themeColor="text1"/>
        </w:rPr>
        <w:t>weshler</w:t>
      </w:r>
      <w:proofErr w:type="spellEnd"/>
      <w:r w:rsidRPr="00435EAD">
        <w:rPr>
          <w:color w:val="000000" w:themeColor="text1"/>
        </w:rPr>
        <w:t xml:space="preserve"> scale in the US and Canada, separate norms, Canadian kids getting higher scores!! </w:t>
      </w:r>
      <w:r w:rsidR="00595098" w:rsidRPr="00435EAD">
        <w:rPr>
          <w:color w:val="000000" w:themeColor="text1"/>
        </w:rPr>
        <w:t>95</w:t>
      </w:r>
      <w:r w:rsidR="00595098" w:rsidRPr="00435EAD">
        <w:rPr>
          <w:color w:val="000000" w:themeColor="text1"/>
          <w:vertAlign w:val="superscript"/>
        </w:rPr>
        <w:t>th</w:t>
      </w:r>
      <w:r w:rsidR="00595098" w:rsidRPr="00435EAD">
        <w:rPr>
          <w:color w:val="000000" w:themeColor="text1"/>
        </w:rPr>
        <w:t xml:space="preserve"> in </w:t>
      </w:r>
      <w:proofErr w:type="spellStart"/>
      <w:r w:rsidR="00595098" w:rsidRPr="00435EAD">
        <w:rPr>
          <w:color w:val="000000" w:themeColor="text1"/>
        </w:rPr>
        <w:t>canada</w:t>
      </w:r>
      <w:proofErr w:type="spellEnd"/>
      <w:r w:rsidR="00595098" w:rsidRPr="00435EAD">
        <w:rPr>
          <w:color w:val="000000" w:themeColor="text1"/>
        </w:rPr>
        <w:t>, is 99 in US</w:t>
      </w:r>
    </w:p>
    <w:p w:rsidR="001B3708" w:rsidRPr="00435EAD" w:rsidRDefault="001B3708" w:rsidP="00161E8F">
      <w:pPr>
        <w:pStyle w:val="NoteLevel1"/>
        <w:rPr>
          <w:color w:val="000000" w:themeColor="text1"/>
        </w:rPr>
      </w:pPr>
    </w:p>
    <w:p w:rsidR="001B3708" w:rsidRPr="00435EAD" w:rsidRDefault="001B3708" w:rsidP="00161E8F">
      <w:pPr>
        <w:pStyle w:val="NoteLevel1"/>
        <w:rPr>
          <w:color w:val="000000" w:themeColor="text1"/>
        </w:rPr>
      </w:pPr>
    </w:p>
    <w:p w:rsidR="001B3708" w:rsidRPr="00435EAD" w:rsidRDefault="001B3708" w:rsidP="00161E8F">
      <w:pPr>
        <w:pStyle w:val="NoteLevel1"/>
        <w:rPr>
          <w:color w:val="000000" w:themeColor="text1"/>
        </w:rPr>
      </w:pPr>
    </w:p>
    <w:p w:rsidR="00161E8F" w:rsidRPr="00435EAD" w:rsidRDefault="00161E8F" w:rsidP="0064000E">
      <w:pPr>
        <w:pStyle w:val="NoteLevel1"/>
        <w:numPr>
          <w:ilvl w:val="0"/>
          <w:numId w:val="0"/>
        </w:numPr>
        <w:rPr>
          <w:color w:val="000000" w:themeColor="text1"/>
        </w:rPr>
      </w:pPr>
      <w:r w:rsidRPr="00435EAD">
        <w:rPr>
          <w:bCs/>
          <w:color w:val="000000" w:themeColor="text1"/>
          <w:highlight w:val="yellow"/>
        </w:rPr>
        <w:t xml:space="preserve">Correlation Between </w:t>
      </w:r>
      <w:proofErr w:type="gramStart"/>
      <w:r w:rsidRPr="00435EAD">
        <w:rPr>
          <w:bCs/>
          <w:color w:val="000000" w:themeColor="text1"/>
          <w:highlight w:val="yellow"/>
        </w:rPr>
        <w:t>Children’s</w:t>
      </w:r>
      <w:proofErr w:type="gramEnd"/>
      <w:r w:rsidRPr="00435EAD">
        <w:rPr>
          <w:bCs/>
          <w:color w:val="000000" w:themeColor="text1"/>
          <w:highlight w:val="yellow"/>
        </w:rPr>
        <w:t xml:space="preserve"> and Parents’ IQ Scores</w:t>
      </w:r>
      <w:r w:rsidRPr="00435EAD">
        <w:rPr>
          <w:color w:val="000000" w:themeColor="text1"/>
          <w:highlight w:val="yellow"/>
        </w:rPr>
        <w:t xml:space="preserve"> </w:t>
      </w:r>
      <w:r w:rsidRPr="00435EAD">
        <w:rPr>
          <w:bCs/>
          <w:color w:val="000000" w:themeColor="text1"/>
          <w:highlight w:val="yellow"/>
        </w:rPr>
        <w:t>(P. 253)</w:t>
      </w:r>
    </w:p>
    <w:p w:rsidR="00161E8F" w:rsidRPr="00435EAD" w:rsidRDefault="00161E8F" w:rsidP="00161E8F">
      <w:pPr>
        <w:pStyle w:val="NoteLevel1"/>
        <w:rPr>
          <w:color w:val="000000" w:themeColor="text1"/>
        </w:rPr>
      </w:pPr>
      <w:r w:rsidRPr="00435EAD">
        <w:rPr>
          <w:bCs/>
          <w:color w:val="000000" w:themeColor="text1"/>
        </w:rPr>
        <w:t>The Impact of Interventions</w:t>
      </w:r>
      <w:r w:rsidRPr="00435EAD">
        <w:rPr>
          <w:color w:val="000000" w:themeColor="text1"/>
        </w:rPr>
        <w:t xml:space="preserve"> </w:t>
      </w:r>
      <w:r w:rsidRPr="00435EAD">
        <w:rPr>
          <w:bCs/>
          <w:color w:val="000000" w:themeColor="text1"/>
        </w:rPr>
        <w:t>(Pp. 252 – 254)</w:t>
      </w:r>
    </w:p>
    <w:p w:rsidR="00EC0307" w:rsidRPr="00435EAD" w:rsidRDefault="00EC0307" w:rsidP="006A5B3A">
      <w:pPr>
        <w:pStyle w:val="NoteLevel2"/>
        <w:rPr>
          <w:color w:val="000000" w:themeColor="text1"/>
        </w:rPr>
      </w:pPr>
      <w:r w:rsidRPr="00435EAD">
        <w:rPr>
          <w:color w:val="000000" w:themeColor="text1"/>
        </w:rPr>
        <w:t>To boost IQ scores and intelligence</w:t>
      </w:r>
    </w:p>
    <w:p w:rsidR="00161E8F" w:rsidRPr="00435EAD" w:rsidRDefault="00161E8F" w:rsidP="006A5B3A">
      <w:pPr>
        <w:pStyle w:val="NoteLevel2"/>
        <w:rPr>
          <w:color w:val="000000" w:themeColor="text1"/>
        </w:rPr>
      </w:pPr>
      <w:r w:rsidRPr="00435EAD">
        <w:rPr>
          <w:color w:val="000000" w:themeColor="text1"/>
        </w:rPr>
        <w:t xml:space="preserve">Studies show Aboriginal Head Start is </w:t>
      </w:r>
      <w:r w:rsidRPr="00435EAD">
        <w:rPr>
          <w:bCs/>
          <w:color w:val="000000" w:themeColor="text1"/>
        </w:rPr>
        <w:t>effective</w:t>
      </w:r>
      <w:r w:rsidRPr="00435EAD">
        <w:rPr>
          <w:color w:val="000000" w:themeColor="text1"/>
        </w:rPr>
        <w:t xml:space="preserve"> in </w:t>
      </w:r>
      <w:r w:rsidRPr="00435EAD">
        <w:rPr>
          <w:bCs/>
          <w:color w:val="000000" w:themeColor="text1"/>
        </w:rPr>
        <w:t>increasing</w:t>
      </w:r>
      <w:r w:rsidR="00203930" w:rsidRPr="00435EAD">
        <w:rPr>
          <w:color w:val="000000" w:themeColor="text1"/>
        </w:rPr>
        <w:t xml:space="preserve"> test scores</w:t>
      </w:r>
    </w:p>
    <w:p w:rsidR="00161E8F" w:rsidRPr="00435EAD" w:rsidRDefault="00161E8F" w:rsidP="006A5B3A">
      <w:pPr>
        <w:pStyle w:val="NoteLevel2"/>
        <w:rPr>
          <w:color w:val="000000" w:themeColor="text1"/>
        </w:rPr>
      </w:pPr>
      <w:r w:rsidRPr="00435EAD">
        <w:rPr>
          <w:color w:val="000000" w:themeColor="text1"/>
        </w:rPr>
        <w:t xml:space="preserve">Studies of other intervention programs suggest that </w:t>
      </w:r>
      <w:r w:rsidRPr="00435EAD">
        <w:rPr>
          <w:bCs/>
          <w:color w:val="000000" w:themeColor="text1"/>
        </w:rPr>
        <w:t>intervention works</w:t>
      </w:r>
      <w:r w:rsidRPr="00435EAD">
        <w:rPr>
          <w:color w:val="000000" w:themeColor="text1"/>
        </w:rPr>
        <w:t xml:space="preserve"> in increasing IQ scores in reading and math</w:t>
      </w:r>
      <w:r w:rsidR="00203930" w:rsidRPr="00435EAD">
        <w:rPr>
          <w:color w:val="000000" w:themeColor="text1"/>
        </w:rPr>
        <w:t xml:space="preserve"> – hold over time, but much stronger at time of intervention and short time after</w:t>
      </w:r>
      <w:r w:rsidRPr="00435EAD">
        <w:rPr>
          <w:color w:val="000000" w:themeColor="text1"/>
        </w:rPr>
        <w:t>.</w:t>
      </w:r>
    </w:p>
    <w:p w:rsidR="00161E8F" w:rsidRPr="00435EAD" w:rsidRDefault="00161E8F" w:rsidP="006A5B3A">
      <w:pPr>
        <w:pStyle w:val="NoteLevel2"/>
        <w:rPr>
          <w:color w:val="000000" w:themeColor="text1"/>
        </w:rPr>
      </w:pPr>
      <w:r w:rsidRPr="00435EAD">
        <w:rPr>
          <w:color w:val="000000" w:themeColor="text1"/>
        </w:rPr>
        <w:t xml:space="preserve">While intervention is </w:t>
      </w:r>
      <w:r w:rsidRPr="00435EAD">
        <w:rPr>
          <w:bCs/>
          <w:color w:val="000000" w:themeColor="text1"/>
        </w:rPr>
        <w:t>expensive</w:t>
      </w:r>
      <w:r w:rsidRPr="00435EAD">
        <w:rPr>
          <w:color w:val="000000" w:themeColor="text1"/>
        </w:rPr>
        <w:t xml:space="preserve">, the economic and social consequences of poverty and unemployment </w:t>
      </w:r>
      <w:r w:rsidRPr="00435EAD">
        <w:rPr>
          <w:bCs/>
          <w:color w:val="000000" w:themeColor="text1"/>
        </w:rPr>
        <w:t>cannot be overlooked</w:t>
      </w:r>
      <w:r w:rsidR="00F73166" w:rsidRPr="00435EAD">
        <w:rPr>
          <w:bCs/>
          <w:color w:val="000000" w:themeColor="text1"/>
        </w:rPr>
        <w:t xml:space="preserve"> – there have been const effectiveness studies and it is more beneficial in the long run</w:t>
      </w:r>
      <w:r w:rsidRPr="00435EAD">
        <w:rPr>
          <w:bCs/>
          <w:color w:val="000000" w:themeColor="text1"/>
        </w:rPr>
        <w:t>.</w:t>
      </w:r>
    </w:p>
    <w:p w:rsidR="006A5B3A" w:rsidRPr="00435EAD" w:rsidRDefault="006A5B3A" w:rsidP="00161E8F">
      <w:pPr>
        <w:pStyle w:val="NoteLevel1"/>
        <w:rPr>
          <w:color w:val="000000" w:themeColor="text1"/>
        </w:rPr>
      </w:pPr>
    </w:p>
    <w:p w:rsidR="006A5B3A" w:rsidRPr="00435EAD" w:rsidRDefault="006A5B3A" w:rsidP="00161E8F">
      <w:pPr>
        <w:pStyle w:val="NoteLevel1"/>
        <w:rPr>
          <w:color w:val="000000" w:themeColor="text1"/>
        </w:rPr>
      </w:pPr>
    </w:p>
    <w:p w:rsidR="006A5B3A" w:rsidRPr="00435EAD" w:rsidRDefault="006A5B3A" w:rsidP="00161E8F">
      <w:pPr>
        <w:pStyle w:val="NoteLevel1"/>
        <w:rPr>
          <w:color w:val="000000" w:themeColor="text1"/>
        </w:rPr>
      </w:pPr>
    </w:p>
    <w:p w:rsidR="00161E8F" w:rsidRPr="00435EAD" w:rsidRDefault="00161E8F" w:rsidP="00161E8F">
      <w:pPr>
        <w:pStyle w:val="NoteLevel1"/>
        <w:rPr>
          <w:color w:val="000000" w:themeColor="text1"/>
          <w:highlight w:val="yellow"/>
        </w:rPr>
      </w:pPr>
      <w:r w:rsidRPr="00435EAD">
        <w:rPr>
          <w:bCs/>
          <w:color w:val="000000" w:themeColor="text1"/>
          <w:highlight w:val="yellow"/>
        </w:rPr>
        <w:t>The Impact of Ethnicity and Social Class</w:t>
      </w:r>
      <w:r w:rsidRPr="00435EAD">
        <w:rPr>
          <w:color w:val="000000" w:themeColor="text1"/>
          <w:highlight w:val="yellow"/>
        </w:rPr>
        <w:t xml:space="preserve"> </w:t>
      </w:r>
      <w:r w:rsidRPr="00435EAD">
        <w:rPr>
          <w:bCs/>
          <w:color w:val="000000" w:themeColor="text1"/>
          <w:highlight w:val="yellow"/>
        </w:rPr>
        <w:t>(P. 254)</w:t>
      </w:r>
    </w:p>
    <w:p w:rsidR="00161E8F" w:rsidRPr="00435EAD" w:rsidRDefault="00161E8F" w:rsidP="00F50CC6">
      <w:pPr>
        <w:pStyle w:val="NoteLevel2"/>
        <w:rPr>
          <w:color w:val="000000" w:themeColor="text1"/>
        </w:rPr>
      </w:pPr>
      <w:r w:rsidRPr="00435EAD">
        <w:rPr>
          <w:color w:val="000000" w:themeColor="text1"/>
        </w:rPr>
        <w:t xml:space="preserve">Children from </w:t>
      </w:r>
      <w:r w:rsidRPr="00435EAD">
        <w:rPr>
          <w:bCs/>
          <w:color w:val="000000" w:themeColor="text1"/>
        </w:rPr>
        <w:t>economically advantaged</w:t>
      </w:r>
      <w:r w:rsidRPr="00435EAD">
        <w:rPr>
          <w:color w:val="000000" w:themeColor="text1"/>
        </w:rPr>
        <w:t xml:space="preserve"> homes tend to have </w:t>
      </w:r>
      <w:r w:rsidRPr="00435EAD">
        <w:rPr>
          <w:bCs/>
          <w:color w:val="000000" w:themeColor="text1"/>
        </w:rPr>
        <w:t>higher test scores</w:t>
      </w:r>
      <w:r w:rsidRPr="00435EAD">
        <w:rPr>
          <w:color w:val="000000" w:themeColor="text1"/>
        </w:rPr>
        <w:t xml:space="preserve"> than children from e</w:t>
      </w:r>
      <w:r w:rsidR="00F50CC6" w:rsidRPr="00435EAD">
        <w:rPr>
          <w:color w:val="000000" w:themeColor="text1"/>
        </w:rPr>
        <w:t xml:space="preserve">conomically disadvantaged homes – more access to toys that would advance knowledge etc. learning opportunities, better daycare, nutrition, </w:t>
      </w:r>
      <w:r w:rsidR="00B237F9" w:rsidRPr="00435EAD">
        <w:rPr>
          <w:color w:val="000000" w:themeColor="text1"/>
        </w:rPr>
        <w:t>naturally smarter (doing better economically, genetics)</w:t>
      </w:r>
      <w:r w:rsidR="000E3B0A" w:rsidRPr="00435EAD">
        <w:rPr>
          <w:color w:val="000000" w:themeColor="text1"/>
        </w:rPr>
        <w:t xml:space="preserve">, conversations, can afford to put them in programs, tutors, etc. </w:t>
      </w:r>
    </w:p>
    <w:p w:rsidR="00161E8F" w:rsidRPr="00435EAD" w:rsidRDefault="00161E8F" w:rsidP="00F50CC6">
      <w:pPr>
        <w:pStyle w:val="NoteLevel2"/>
        <w:rPr>
          <w:color w:val="000000" w:themeColor="text1"/>
        </w:rPr>
      </w:pPr>
      <w:r w:rsidRPr="00435EAD">
        <w:rPr>
          <w:color w:val="000000" w:themeColor="text1"/>
        </w:rPr>
        <w:t xml:space="preserve">When children from comparable socioeconomic status are compared, group differences in IQ scores for different cultural groups are </w:t>
      </w:r>
      <w:r w:rsidRPr="00435EAD">
        <w:rPr>
          <w:bCs/>
          <w:color w:val="000000" w:themeColor="text1"/>
        </w:rPr>
        <w:t>reduced</w:t>
      </w:r>
      <w:r w:rsidRPr="00435EAD">
        <w:rPr>
          <w:color w:val="000000" w:themeColor="text1"/>
        </w:rPr>
        <w:t xml:space="preserve"> but</w:t>
      </w:r>
      <w:r w:rsidR="00B1742B" w:rsidRPr="00435EAD">
        <w:rPr>
          <w:color w:val="000000" w:themeColor="text1"/>
        </w:rPr>
        <w:t xml:space="preserve"> not eliminated – still some differences </w:t>
      </w:r>
    </w:p>
    <w:p w:rsidR="00F50CC6" w:rsidRPr="00435EAD" w:rsidRDefault="00F50CC6" w:rsidP="00F50CC6">
      <w:pPr>
        <w:pStyle w:val="NoteLevel1"/>
        <w:numPr>
          <w:ilvl w:val="0"/>
          <w:numId w:val="0"/>
        </w:numPr>
        <w:rPr>
          <w:color w:val="000000" w:themeColor="text1"/>
        </w:rPr>
      </w:pPr>
    </w:p>
    <w:p w:rsidR="00F50CC6" w:rsidRPr="00435EAD" w:rsidRDefault="00F50CC6" w:rsidP="00F50CC6">
      <w:pPr>
        <w:pStyle w:val="NoteLevel1"/>
        <w:numPr>
          <w:ilvl w:val="0"/>
          <w:numId w:val="0"/>
        </w:numPr>
        <w:rPr>
          <w:color w:val="000000" w:themeColor="text1"/>
        </w:rPr>
      </w:pPr>
    </w:p>
    <w:p w:rsidR="00F50CC6" w:rsidRPr="00435EAD" w:rsidRDefault="00F50CC6" w:rsidP="00F50CC6">
      <w:pPr>
        <w:pStyle w:val="NoteLevel1"/>
        <w:numPr>
          <w:ilvl w:val="0"/>
          <w:numId w:val="0"/>
        </w:numPr>
        <w:rPr>
          <w:color w:val="000000" w:themeColor="text1"/>
        </w:rPr>
      </w:pPr>
    </w:p>
    <w:p w:rsidR="00161E8F" w:rsidRPr="00435EAD" w:rsidRDefault="00161E8F" w:rsidP="00F50CC6">
      <w:pPr>
        <w:pStyle w:val="NoteLevel1"/>
        <w:numPr>
          <w:ilvl w:val="0"/>
          <w:numId w:val="0"/>
        </w:numPr>
        <w:rPr>
          <w:color w:val="000000" w:themeColor="text1"/>
        </w:rPr>
      </w:pPr>
      <w:proofErr w:type="gramStart"/>
      <w:r w:rsidRPr="00435EAD">
        <w:rPr>
          <w:bCs/>
          <w:color w:val="000000" w:themeColor="text1"/>
          <w:highlight w:val="yellow"/>
        </w:rPr>
        <w:t>A Role for Genetics?</w:t>
      </w:r>
      <w:proofErr w:type="gramEnd"/>
      <w:r w:rsidRPr="00435EAD">
        <w:rPr>
          <w:color w:val="000000" w:themeColor="text1"/>
          <w:highlight w:val="yellow"/>
        </w:rPr>
        <w:br/>
      </w:r>
      <w:r w:rsidRPr="00435EAD">
        <w:rPr>
          <w:bCs/>
          <w:color w:val="000000" w:themeColor="text1"/>
          <w:highlight w:val="yellow"/>
        </w:rPr>
        <w:t>(P. 255)</w:t>
      </w:r>
    </w:p>
    <w:p w:rsidR="00161E8F" w:rsidRPr="00435EAD" w:rsidRDefault="00161E8F" w:rsidP="008A5BCC">
      <w:pPr>
        <w:pStyle w:val="NoteLevel2"/>
        <w:rPr>
          <w:color w:val="000000" w:themeColor="text1"/>
        </w:rPr>
      </w:pPr>
      <w:r w:rsidRPr="00435EAD">
        <w:rPr>
          <w:color w:val="000000" w:themeColor="text1"/>
        </w:rPr>
        <w:t xml:space="preserve">While differences in IQ scores are observed between ethnic groups, </w:t>
      </w:r>
      <w:r w:rsidRPr="00435EAD">
        <w:rPr>
          <w:bCs/>
          <w:color w:val="000000" w:themeColor="text1"/>
        </w:rPr>
        <w:t>heredity</w:t>
      </w:r>
      <w:r w:rsidRPr="00435EAD">
        <w:rPr>
          <w:color w:val="000000" w:themeColor="text1"/>
        </w:rPr>
        <w:t xml:space="preserve"> </w:t>
      </w:r>
      <w:r w:rsidRPr="00435EAD">
        <w:rPr>
          <w:i/>
          <w:color w:val="000000" w:themeColor="text1"/>
        </w:rPr>
        <w:t>does not adequately</w:t>
      </w:r>
      <w:r w:rsidRPr="00435EAD">
        <w:rPr>
          <w:color w:val="000000" w:themeColor="text1"/>
        </w:rPr>
        <w:t xml:space="preserve"> explain these differences.</w:t>
      </w:r>
    </w:p>
    <w:p w:rsidR="008A5BCC" w:rsidRPr="00435EAD" w:rsidRDefault="00161E8F" w:rsidP="008A5BCC">
      <w:pPr>
        <w:pStyle w:val="NoteLevel2"/>
        <w:rPr>
          <w:color w:val="000000" w:themeColor="text1"/>
        </w:rPr>
      </w:pPr>
      <w:r w:rsidRPr="00435EAD">
        <w:rPr>
          <w:color w:val="000000" w:themeColor="text1"/>
        </w:rPr>
        <w:t xml:space="preserve">Most researchers agree that </w:t>
      </w:r>
      <w:r w:rsidRPr="00435EAD">
        <w:rPr>
          <w:bCs/>
          <w:color w:val="000000" w:themeColor="text1"/>
        </w:rPr>
        <w:t>environmental</w:t>
      </w:r>
      <w:r w:rsidRPr="00435EAD">
        <w:rPr>
          <w:color w:val="000000" w:themeColor="text1"/>
        </w:rPr>
        <w:t xml:space="preserve"> influences are </w:t>
      </w:r>
      <w:r w:rsidRPr="00435EAD">
        <w:rPr>
          <w:bCs/>
          <w:i/>
          <w:color w:val="000000" w:themeColor="text1"/>
        </w:rPr>
        <w:t>major</w:t>
      </w:r>
      <w:r w:rsidRPr="00435EAD">
        <w:rPr>
          <w:color w:val="000000" w:themeColor="text1"/>
        </w:rPr>
        <w:t xml:space="preserve"> factors in these differences.</w:t>
      </w:r>
    </w:p>
    <w:p w:rsidR="00161E8F" w:rsidRPr="00435EAD" w:rsidRDefault="008A5BCC" w:rsidP="008A5BCC">
      <w:pPr>
        <w:pStyle w:val="NoteLevel2"/>
        <w:rPr>
          <w:color w:val="000000" w:themeColor="text1"/>
        </w:rPr>
      </w:pPr>
      <w:r w:rsidRPr="00435EAD">
        <w:rPr>
          <w:color w:val="000000" w:themeColor="text1"/>
        </w:rPr>
        <w:t>Comparing Canadian to 3</w:t>
      </w:r>
      <w:r w:rsidRPr="00435EAD">
        <w:rPr>
          <w:color w:val="000000" w:themeColor="text1"/>
          <w:vertAlign w:val="superscript"/>
        </w:rPr>
        <w:t>rd</w:t>
      </w:r>
      <w:r w:rsidRPr="00435EAD">
        <w:rPr>
          <w:color w:val="000000" w:themeColor="text1"/>
        </w:rPr>
        <w:t xml:space="preserve"> world background – it is not that they are actually smarter, it is the environmental influences (school, etc.)</w:t>
      </w:r>
    </w:p>
    <w:p w:rsidR="008A5BCC" w:rsidRPr="00435EAD" w:rsidRDefault="008A5BCC" w:rsidP="00161E8F">
      <w:pPr>
        <w:pStyle w:val="NoteLevel1"/>
        <w:rPr>
          <w:color w:val="000000" w:themeColor="text1"/>
        </w:rPr>
      </w:pPr>
    </w:p>
    <w:p w:rsidR="008A5BCC" w:rsidRPr="00435EAD" w:rsidRDefault="008A5BCC" w:rsidP="00161E8F">
      <w:pPr>
        <w:pStyle w:val="NoteLevel1"/>
        <w:rPr>
          <w:color w:val="000000" w:themeColor="text1"/>
        </w:rPr>
      </w:pPr>
    </w:p>
    <w:p w:rsidR="00161E8F" w:rsidRPr="00435EAD" w:rsidRDefault="00161E8F" w:rsidP="00161E8F">
      <w:pPr>
        <w:pStyle w:val="NoteLevel1"/>
        <w:rPr>
          <w:color w:val="000000" w:themeColor="text1"/>
        </w:rPr>
      </w:pPr>
      <w:r w:rsidRPr="00435EAD">
        <w:rPr>
          <w:bCs/>
          <w:color w:val="000000" w:themeColor="text1"/>
          <w:highlight w:val="yellow"/>
        </w:rPr>
        <w:t xml:space="preserve">Experience With Test Contents   </w:t>
      </w:r>
      <w:r w:rsidRPr="00435EAD">
        <w:rPr>
          <w:color w:val="000000" w:themeColor="text1"/>
          <w:highlight w:val="yellow"/>
        </w:rPr>
        <w:t xml:space="preserve"> </w:t>
      </w:r>
      <w:r w:rsidRPr="00435EAD">
        <w:rPr>
          <w:bCs/>
          <w:color w:val="000000" w:themeColor="text1"/>
          <w:highlight w:val="yellow"/>
        </w:rPr>
        <w:t>(P. 255)</w:t>
      </w:r>
    </w:p>
    <w:p w:rsidR="00161E8F" w:rsidRPr="00435EAD" w:rsidRDefault="00161E8F" w:rsidP="00B2605C">
      <w:pPr>
        <w:pStyle w:val="NoteLevel2"/>
        <w:rPr>
          <w:color w:val="000000" w:themeColor="text1"/>
        </w:rPr>
      </w:pPr>
      <w:r w:rsidRPr="00435EAD">
        <w:rPr>
          <w:color w:val="000000" w:themeColor="text1"/>
        </w:rPr>
        <w:t>Some critics contend that differences in test scores reflect bias in test themselves</w:t>
      </w:r>
    </w:p>
    <w:p w:rsidR="00161E8F" w:rsidRPr="00435EAD" w:rsidRDefault="00161E8F" w:rsidP="00B2605C">
      <w:pPr>
        <w:pStyle w:val="NoteLevel2"/>
        <w:rPr>
          <w:color w:val="000000" w:themeColor="text1"/>
        </w:rPr>
      </w:pPr>
      <w:r w:rsidRPr="00435EAD">
        <w:rPr>
          <w:bCs/>
          <w:color w:val="000000" w:themeColor="text1"/>
        </w:rPr>
        <w:t>Culture-fair intelligence tests:</w:t>
      </w:r>
    </w:p>
    <w:p w:rsidR="00161E8F" w:rsidRPr="00435EAD" w:rsidRDefault="00161E8F" w:rsidP="00B2605C">
      <w:pPr>
        <w:pStyle w:val="NoteLevel3"/>
        <w:rPr>
          <w:color w:val="000000" w:themeColor="text1"/>
        </w:rPr>
      </w:pPr>
      <w:proofErr w:type="gramStart"/>
      <w:r w:rsidRPr="00435EAD">
        <w:rPr>
          <w:color w:val="000000" w:themeColor="text1"/>
        </w:rPr>
        <w:t>include</w:t>
      </w:r>
      <w:proofErr w:type="gramEnd"/>
      <w:r w:rsidRPr="00435EAD">
        <w:rPr>
          <w:color w:val="000000" w:themeColor="text1"/>
        </w:rPr>
        <w:t xml:space="preserve"> test items based on experiences common to many cultures</w:t>
      </w:r>
    </w:p>
    <w:p w:rsidR="009C2E4D" w:rsidRPr="00435EAD" w:rsidRDefault="00161E8F" w:rsidP="00B2605C">
      <w:pPr>
        <w:pStyle w:val="NoteLevel3"/>
        <w:rPr>
          <w:color w:val="000000" w:themeColor="text1"/>
        </w:rPr>
      </w:pPr>
      <w:proofErr w:type="gramStart"/>
      <w:r w:rsidRPr="00435EAD">
        <w:rPr>
          <w:color w:val="000000" w:themeColor="text1"/>
        </w:rPr>
        <w:t>predict</w:t>
      </w:r>
      <w:proofErr w:type="gramEnd"/>
      <w:r w:rsidRPr="00435EAD">
        <w:rPr>
          <w:color w:val="000000" w:themeColor="text1"/>
        </w:rPr>
        <w:t xml:space="preserve"> achievement in school but do not eliminate group differences in test scores</w:t>
      </w:r>
    </w:p>
    <w:p w:rsidR="00161E8F" w:rsidRPr="00435EAD" w:rsidRDefault="00AB27A6" w:rsidP="00B2605C">
      <w:pPr>
        <w:pStyle w:val="NoteLevel3"/>
        <w:rPr>
          <w:color w:val="000000" w:themeColor="text1"/>
        </w:rPr>
      </w:pPr>
      <w:r w:rsidRPr="00435EAD">
        <w:rPr>
          <w:color w:val="000000" w:themeColor="text1"/>
        </w:rPr>
        <w:t xml:space="preserve">Perceptual </w:t>
      </w:r>
      <w:proofErr w:type="gramStart"/>
      <w:r w:rsidRPr="00435EAD">
        <w:rPr>
          <w:color w:val="000000" w:themeColor="text1"/>
        </w:rPr>
        <w:t>more fair</w:t>
      </w:r>
      <w:proofErr w:type="gramEnd"/>
      <w:r w:rsidRPr="00435EAD">
        <w:rPr>
          <w:color w:val="000000" w:themeColor="text1"/>
        </w:rPr>
        <w:t xml:space="preserve"> than verbal, etc. </w:t>
      </w:r>
    </w:p>
    <w:p w:rsidR="00B2605C" w:rsidRPr="00435EAD" w:rsidRDefault="00B2605C" w:rsidP="00161E8F">
      <w:pPr>
        <w:pStyle w:val="NoteLevel1"/>
        <w:rPr>
          <w:color w:val="000000" w:themeColor="text1"/>
        </w:rPr>
      </w:pPr>
    </w:p>
    <w:p w:rsidR="00B2605C" w:rsidRPr="00435EAD" w:rsidRDefault="00B2605C" w:rsidP="00161E8F">
      <w:pPr>
        <w:pStyle w:val="NoteLevel1"/>
        <w:rPr>
          <w:color w:val="000000" w:themeColor="text1"/>
        </w:rPr>
      </w:pPr>
    </w:p>
    <w:p w:rsidR="00B2605C" w:rsidRPr="00435EAD" w:rsidRDefault="00B2605C" w:rsidP="00161E8F">
      <w:pPr>
        <w:pStyle w:val="NoteLevel1"/>
        <w:rPr>
          <w:color w:val="000000" w:themeColor="text1"/>
        </w:rPr>
      </w:pPr>
    </w:p>
    <w:p w:rsidR="00B2605C" w:rsidRPr="00435EAD" w:rsidRDefault="00B2605C" w:rsidP="00161E8F">
      <w:pPr>
        <w:pStyle w:val="NoteLevel1"/>
        <w:rPr>
          <w:color w:val="000000" w:themeColor="text1"/>
        </w:rPr>
      </w:pPr>
    </w:p>
    <w:p w:rsidR="00161E8F" w:rsidRPr="00435EAD" w:rsidRDefault="00161E8F" w:rsidP="00161E8F">
      <w:pPr>
        <w:pStyle w:val="NoteLevel1"/>
        <w:rPr>
          <w:color w:val="000000" w:themeColor="text1"/>
        </w:rPr>
      </w:pPr>
      <w:r w:rsidRPr="00435EAD">
        <w:rPr>
          <w:bCs/>
          <w:color w:val="000000" w:themeColor="text1"/>
        </w:rPr>
        <w:t>Test Taking Skills</w:t>
      </w:r>
      <w:r w:rsidRPr="00435EAD">
        <w:rPr>
          <w:color w:val="000000" w:themeColor="text1"/>
        </w:rPr>
        <w:t xml:space="preserve"> </w:t>
      </w:r>
      <w:r w:rsidRPr="00435EAD">
        <w:rPr>
          <w:bCs/>
          <w:color w:val="000000" w:themeColor="text1"/>
        </w:rPr>
        <w:t>(Pp. 255 – 256)</w:t>
      </w:r>
    </w:p>
    <w:p w:rsidR="00161E8F" w:rsidRPr="00435EAD" w:rsidRDefault="00161E8F" w:rsidP="00A31078">
      <w:pPr>
        <w:pStyle w:val="NoteLevel2"/>
        <w:rPr>
          <w:color w:val="000000" w:themeColor="text1"/>
        </w:rPr>
      </w:pPr>
      <w:r w:rsidRPr="00435EAD">
        <w:rPr>
          <w:color w:val="000000" w:themeColor="text1"/>
        </w:rPr>
        <w:t xml:space="preserve">Test-Taking Skills have an impact on test scores.  Test-taking skills may be different due to </w:t>
      </w:r>
      <w:r w:rsidRPr="00435EAD">
        <w:rPr>
          <w:bCs/>
          <w:color w:val="000000" w:themeColor="text1"/>
        </w:rPr>
        <w:t>experience</w:t>
      </w:r>
      <w:r w:rsidRPr="00435EAD">
        <w:rPr>
          <w:color w:val="000000" w:themeColor="text1"/>
        </w:rPr>
        <w:t xml:space="preserve"> with taking standardized tests, which can reflect </w:t>
      </w:r>
      <w:r w:rsidRPr="00435EAD">
        <w:rPr>
          <w:bCs/>
          <w:color w:val="000000" w:themeColor="text1"/>
        </w:rPr>
        <w:t>cultural</w:t>
      </w:r>
      <w:r w:rsidRPr="00435EAD">
        <w:rPr>
          <w:color w:val="000000" w:themeColor="text1"/>
        </w:rPr>
        <w:t xml:space="preserve"> and </w:t>
      </w:r>
      <w:r w:rsidRPr="00435EAD">
        <w:rPr>
          <w:bCs/>
          <w:color w:val="000000" w:themeColor="text1"/>
        </w:rPr>
        <w:t>socioeconomic differences</w:t>
      </w:r>
      <w:r w:rsidR="00A31078" w:rsidRPr="00435EAD">
        <w:rPr>
          <w:bCs/>
          <w:color w:val="000000" w:themeColor="text1"/>
        </w:rPr>
        <w:t xml:space="preserve"> (kids from different cultures, not tested, don’t have test taking skills)</w:t>
      </w:r>
      <w:r w:rsidRPr="00435EAD">
        <w:rPr>
          <w:color w:val="000000" w:themeColor="text1"/>
        </w:rPr>
        <w:t>.</w:t>
      </w:r>
    </w:p>
    <w:p w:rsidR="00161E8F" w:rsidRPr="00435EAD" w:rsidRDefault="00161E8F" w:rsidP="00A31078">
      <w:pPr>
        <w:pStyle w:val="NoteLevel2"/>
        <w:rPr>
          <w:color w:val="000000" w:themeColor="text1"/>
        </w:rPr>
      </w:pPr>
      <w:r w:rsidRPr="00435EAD">
        <w:rPr>
          <w:color w:val="000000" w:themeColor="text1"/>
        </w:rPr>
        <w:t xml:space="preserve">Scores on IQ tests are intended to </w:t>
      </w:r>
      <w:r w:rsidRPr="00435EAD">
        <w:rPr>
          <w:bCs/>
          <w:color w:val="000000" w:themeColor="text1"/>
        </w:rPr>
        <w:t>predict</w:t>
      </w:r>
      <w:r w:rsidRPr="00435EAD">
        <w:rPr>
          <w:color w:val="000000" w:themeColor="text1"/>
        </w:rPr>
        <w:t xml:space="preserve"> performance in </w:t>
      </w:r>
      <w:r w:rsidRPr="00435EAD">
        <w:rPr>
          <w:bCs/>
          <w:color w:val="000000" w:themeColor="text1"/>
        </w:rPr>
        <w:t>academic achievement</w:t>
      </w:r>
      <w:r w:rsidRPr="00435EAD">
        <w:rPr>
          <w:color w:val="000000" w:themeColor="text1"/>
        </w:rPr>
        <w:t>.  While they are successful to a certain degree, children with low scores can be successful in school.</w:t>
      </w:r>
    </w:p>
    <w:p w:rsidR="00A31078" w:rsidRPr="00435EAD" w:rsidRDefault="00A31078" w:rsidP="00161E8F">
      <w:pPr>
        <w:pStyle w:val="NoteLevel1"/>
        <w:rPr>
          <w:color w:val="000000" w:themeColor="text1"/>
        </w:rPr>
      </w:pPr>
    </w:p>
    <w:p w:rsidR="00A31078" w:rsidRPr="00435EAD" w:rsidRDefault="00A31078" w:rsidP="00161E8F">
      <w:pPr>
        <w:pStyle w:val="NoteLevel1"/>
        <w:rPr>
          <w:color w:val="000000" w:themeColor="text1"/>
        </w:rPr>
      </w:pPr>
    </w:p>
    <w:p w:rsidR="00A31078" w:rsidRPr="00435EAD" w:rsidRDefault="00A31078" w:rsidP="003D2CF0">
      <w:pPr>
        <w:pStyle w:val="NoteLevel1"/>
        <w:rPr>
          <w:color w:val="000000" w:themeColor="text1"/>
        </w:rPr>
      </w:pPr>
    </w:p>
    <w:p w:rsidR="00161E8F" w:rsidRPr="00435EAD" w:rsidRDefault="00161E8F" w:rsidP="00161E8F">
      <w:pPr>
        <w:pStyle w:val="NoteLevel1"/>
        <w:rPr>
          <w:color w:val="000000" w:themeColor="text1"/>
          <w:highlight w:val="yellow"/>
        </w:rPr>
      </w:pPr>
      <w:r w:rsidRPr="00435EAD">
        <w:rPr>
          <w:bCs/>
          <w:color w:val="000000" w:themeColor="text1"/>
          <w:highlight w:val="yellow"/>
        </w:rPr>
        <w:t>Stereotype Threat</w:t>
      </w:r>
      <w:r w:rsidRPr="00435EAD">
        <w:rPr>
          <w:color w:val="000000" w:themeColor="text1"/>
          <w:highlight w:val="yellow"/>
        </w:rPr>
        <w:t xml:space="preserve"> </w:t>
      </w:r>
      <w:r w:rsidRPr="00435EAD">
        <w:rPr>
          <w:bCs/>
          <w:color w:val="000000" w:themeColor="text1"/>
          <w:highlight w:val="yellow"/>
        </w:rPr>
        <w:t>(P. 256)</w:t>
      </w:r>
    </w:p>
    <w:p w:rsidR="00161E8F" w:rsidRPr="00435EAD" w:rsidRDefault="00161E8F" w:rsidP="00161E8F">
      <w:pPr>
        <w:pStyle w:val="NoteLevel1"/>
        <w:rPr>
          <w:color w:val="000000" w:themeColor="text1"/>
        </w:rPr>
      </w:pPr>
      <w:r w:rsidRPr="00435EAD">
        <w:rPr>
          <w:bCs/>
          <w:color w:val="000000" w:themeColor="text1"/>
        </w:rPr>
        <w:t>Stereotype Threat:</w:t>
      </w:r>
    </w:p>
    <w:p w:rsidR="00F53DF4" w:rsidRPr="00435EAD" w:rsidRDefault="00161E8F" w:rsidP="00F53DF4">
      <w:pPr>
        <w:pStyle w:val="NoteLevel2"/>
        <w:rPr>
          <w:color w:val="000000" w:themeColor="text1"/>
        </w:rPr>
      </w:pPr>
      <w:r w:rsidRPr="00435EAD">
        <w:rPr>
          <w:bCs/>
          <w:color w:val="000000" w:themeColor="text1"/>
        </w:rPr>
        <w:t>Self-fulfilling prophecy</w:t>
      </w:r>
      <w:r w:rsidRPr="00435EAD">
        <w:rPr>
          <w:color w:val="000000" w:themeColor="text1"/>
        </w:rPr>
        <w:t>, in which knowledge of stereotypes leads to anxiety and reduced performance consistent with the original stereotype</w:t>
      </w:r>
    </w:p>
    <w:p w:rsidR="00F53DF4" w:rsidRPr="00435EAD" w:rsidRDefault="00F53DF4" w:rsidP="00F53DF4">
      <w:pPr>
        <w:pStyle w:val="NoteLevel2"/>
        <w:rPr>
          <w:color w:val="000000" w:themeColor="text1"/>
        </w:rPr>
      </w:pPr>
      <w:r w:rsidRPr="00435EAD">
        <w:rPr>
          <w:bCs/>
          <w:color w:val="000000" w:themeColor="text1"/>
        </w:rPr>
        <w:t xml:space="preserve">Kids may think that French immersion kids may bomb tests, so they will because they are not confident about it </w:t>
      </w:r>
    </w:p>
    <w:p w:rsidR="00161E8F" w:rsidRPr="00435EAD" w:rsidRDefault="00161E8F" w:rsidP="00F53DF4">
      <w:pPr>
        <w:pStyle w:val="NoteLevel1"/>
        <w:rPr>
          <w:color w:val="000000" w:themeColor="text1"/>
        </w:rPr>
      </w:pPr>
    </w:p>
    <w:p w:rsidR="00F53DF4" w:rsidRPr="00435EAD" w:rsidRDefault="00F53DF4" w:rsidP="00161E8F">
      <w:pPr>
        <w:pStyle w:val="NoteLevel1"/>
        <w:rPr>
          <w:color w:val="000000" w:themeColor="text1"/>
        </w:rPr>
      </w:pPr>
    </w:p>
    <w:p w:rsidR="00F53DF4" w:rsidRPr="00435EAD" w:rsidRDefault="00F53DF4" w:rsidP="00161E8F">
      <w:pPr>
        <w:pStyle w:val="NoteLevel1"/>
        <w:rPr>
          <w:color w:val="000000" w:themeColor="text1"/>
        </w:rPr>
      </w:pPr>
    </w:p>
    <w:p w:rsidR="00161E8F" w:rsidRPr="00435EAD" w:rsidRDefault="00161E8F" w:rsidP="00161E8F">
      <w:pPr>
        <w:pStyle w:val="NoteLevel1"/>
        <w:rPr>
          <w:i/>
          <w:color w:val="000000" w:themeColor="text1"/>
          <w:highlight w:val="yellow"/>
        </w:rPr>
      </w:pPr>
      <w:r w:rsidRPr="00435EAD">
        <w:rPr>
          <w:bCs/>
          <w:i/>
          <w:color w:val="000000" w:themeColor="text1"/>
          <w:highlight w:val="yellow"/>
        </w:rPr>
        <w:t>Special Children, Special Needs</w:t>
      </w:r>
      <w:r w:rsidRPr="00435EAD">
        <w:rPr>
          <w:i/>
          <w:color w:val="000000" w:themeColor="text1"/>
          <w:highlight w:val="yellow"/>
        </w:rPr>
        <w:t xml:space="preserve"> </w:t>
      </w:r>
      <w:r w:rsidRPr="00435EAD">
        <w:rPr>
          <w:bCs/>
          <w:i/>
          <w:color w:val="000000" w:themeColor="text1"/>
          <w:highlight w:val="yellow"/>
        </w:rPr>
        <w:t>(P. 257)</w:t>
      </w:r>
    </w:p>
    <w:p w:rsidR="00161E8F" w:rsidRPr="00435EAD" w:rsidRDefault="00161E8F" w:rsidP="00161E8F">
      <w:pPr>
        <w:pStyle w:val="NoteLevel1"/>
        <w:rPr>
          <w:i/>
          <w:color w:val="000000" w:themeColor="text1"/>
        </w:rPr>
      </w:pPr>
      <w:r w:rsidRPr="00435EAD">
        <w:rPr>
          <w:i/>
          <w:color w:val="000000" w:themeColor="text1"/>
        </w:rPr>
        <w:t>•</w:t>
      </w:r>
      <w:r w:rsidRPr="00435EAD">
        <w:rPr>
          <w:bCs/>
          <w:i/>
          <w:color w:val="000000" w:themeColor="text1"/>
        </w:rPr>
        <w:t>Learning Objectives:</w:t>
      </w:r>
    </w:p>
    <w:p w:rsidR="00161E8F" w:rsidRPr="00435EAD" w:rsidRDefault="00161E8F" w:rsidP="00161E8F">
      <w:pPr>
        <w:pStyle w:val="NoteLevel1"/>
        <w:rPr>
          <w:i/>
          <w:color w:val="000000" w:themeColor="text1"/>
        </w:rPr>
      </w:pPr>
      <w:r w:rsidRPr="00435EAD">
        <w:rPr>
          <w:i/>
          <w:color w:val="000000" w:themeColor="text1"/>
        </w:rPr>
        <w:t>–Discuss the characteristics of gifted and creative children.</w:t>
      </w:r>
    </w:p>
    <w:p w:rsidR="00161E8F" w:rsidRPr="00435EAD" w:rsidRDefault="00161E8F" w:rsidP="00161E8F">
      <w:pPr>
        <w:pStyle w:val="NoteLevel1"/>
        <w:rPr>
          <w:i/>
          <w:color w:val="000000" w:themeColor="text1"/>
        </w:rPr>
      </w:pPr>
      <w:r w:rsidRPr="00435EAD">
        <w:rPr>
          <w:i/>
          <w:color w:val="000000" w:themeColor="text1"/>
        </w:rPr>
        <w:t>–Describe the different forms of intellectual impairment.</w:t>
      </w:r>
    </w:p>
    <w:p w:rsidR="00161E8F" w:rsidRPr="00435EAD" w:rsidRDefault="00161E8F" w:rsidP="00161E8F">
      <w:pPr>
        <w:pStyle w:val="NoteLevel1"/>
        <w:rPr>
          <w:i/>
          <w:color w:val="000000" w:themeColor="text1"/>
        </w:rPr>
      </w:pPr>
      <w:r w:rsidRPr="00435EAD">
        <w:rPr>
          <w:i/>
          <w:color w:val="000000" w:themeColor="text1"/>
        </w:rPr>
        <w:t>–Define a learning disability.</w:t>
      </w:r>
    </w:p>
    <w:p w:rsidR="00161E8F" w:rsidRPr="00435EAD" w:rsidRDefault="00161E8F" w:rsidP="00161E8F">
      <w:pPr>
        <w:pStyle w:val="NoteLevel1"/>
        <w:rPr>
          <w:i/>
          <w:color w:val="000000" w:themeColor="text1"/>
        </w:rPr>
      </w:pPr>
      <w:r w:rsidRPr="00435EAD">
        <w:rPr>
          <w:i/>
          <w:color w:val="000000" w:themeColor="text1"/>
        </w:rPr>
        <w:t>–Outline the distinguishing features of hyperactivity.</w:t>
      </w:r>
    </w:p>
    <w:p w:rsidR="00F53DF4" w:rsidRPr="00435EAD" w:rsidRDefault="00F53DF4" w:rsidP="00161E8F">
      <w:pPr>
        <w:pStyle w:val="NoteLevel1"/>
        <w:rPr>
          <w:color w:val="000000" w:themeColor="text1"/>
        </w:rPr>
      </w:pPr>
    </w:p>
    <w:p w:rsidR="00F53DF4" w:rsidRPr="00435EAD" w:rsidRDefault="00F53DF4" w:rsidP="00161E8F">
      <w:pPr>
        <w:pStyle w:val="NoteLevel1"/>
        <w:rPr>
          <w:color w:val="000000" w:themeColor="text1"/>
        </w:rPr>
      </w:pPr>
    </w:p>
    <w:p w:rsidR="00161E8F" w:rsidRPr="00435EAD" w:rsidRDefault="00161E8F" w:rsidP="00161E8F">
      <w:pPr>
        <w:pStyle w:val="NoteLevel1"/>
        <w:rPr>
          <w:color w:val="000000" w:themeColor="text1"/>
        </w:rPr>
      </w:pPr>
      <w:r w:rsidRPr="00435EAD">
        <w:rPr>
          <w:bCs/>
          <w:color w:val="000000" w:themeColor="text1"/>
          <w:highlight w:val="yellow"/>
        </w:rPr>
        <w:t>Gifted and Creative Children</w:t>
      </w:r>
      <w:r w:rsidRPr="00435EAD">
        <w:rPr>
          <w:color w:val="000000" w:themeColor="text1"/>
        </w:rPr>
        <w:br/>
      </w:r>
      <w:r w:rsidRPr="00435EAD">
        <w:rPr>
          <w:bCs/>
          <w:color w:val="000000" w:themeColor="text1"/>
        </w:rPr>
        <w:t>(P. 258)</w:t>
      </w:r>
    </w:p>
    <w:p w:rsidR="00161E8F" w:rsidRPr="00435EAD" w:rsidRDefault="00161E8F" w:rsidP="0094459C">
      <w:pPr>
        <w:pStyle w:val="NoteLevel2"/>
        <w:rPr>
          <w:color w:val="000000" w:themeColor="text1"/>
        </w:rPr>
      </w:pPr>
      <w:r w:rsidRPr="00435EAD">
        <w:rPr>
          <w:color w:val="000000" w:themeColor="text1"/>
        </w:rPr>
        <w:t xml:space="preserve">Traditionally, an IQ score of </w:t>
      </w:r>
      <w:r w:rsidRPr="00435EAD">
        <w:rPr>
          <w:bCs/>
          <w:color w:val="000000" w:themeColor="text1"/>
        </w:rPr>
        <w:t>130</w:t>
      </w:r>
      <w:r w:rsidRPr="00435EAD">
        <w:rPr>
          <w:color w:val="000000" w:themeColor="text1"/>
        </w:rPr>
        <w:t xml:space="preserve"> or higher was considered </w:t>
      </w:r>
      <w:r w:rsidRPr="00435EAD">
        <w:rPr>
          <w:bCs/>
          <w:color w:val="000000" w:themeColor="text1"/>
        </w:rPr>
        <w:t>gifted</w:t>
      </w:r>
      <w:r w:rsidRPr="00435EAD">
        <w:rPr>
          <w:color w:val="000000" w:themeColor="text1"/>
        </w:rPr>
        <w:t>.</w:t>
      </w:r>
    </w:p>
    <w:p w:rsidR="00161E8F" w:rsidRPr="00435EAD" w:rsidRDefault="00161E8F" w:rsidP="0094459C">
      <w:pPr>
        <w:pStyle w:val="NoteLevel3"/>
        <w:rPr>
          <w:color w:val="000000" w:themeColor="text1"/>
        </w:rPr>
      </w:pPr>
      <w:r w:rsidRPr="00435EAD">
        <w:rPr>
          <w:color w:val="000000" w:themeColor="text1"/>
        </w:rPr>
        <w:t>Today, definitions of giftedness are also likely to include talents in art, music, writing, and dance.</w:t>
      </w:r>
    </w:p>
    <w:p w:rsidR="00CE0E74" w:rsidRPr="00435EAD" w:rsidRDefault="00161E8F" w:rsidP="0094459C">
      <w:pPr>
        <w:pStyle w:val="NoteLevel3"/>
        <w:rPr>
          <w:color w:val="000000" w:themeColor="text1"/>
        </w:rPr>
      </w:pPr>
      <w:r w:rsidRPr="00435EAD">
        <w:rPr>
          <w:color w:val="000000" w:themeColor="text1"/>
        </w:rPr>
        <w:t xml:space="preserve">Exceptional talent seems to partly stem from a </w:t>
      </w:r>
      <w:r w:rsidRPr="00435EAD">
        <w:rPr>
          <w:bCs/>
          <w:color w:val="000000" w:themeColor="text1"/>
        </w:rPr>
        <w:t>love</w:t>
      </w:r>
      <w:r w:rsidRPr="00435EAD">
        <w:rPr>
          <w:color w:val="000000" w:themeColor="text1"/>
        </w:rPr>
        <w:t xml:space="preserve"> of the subject, </w:t>
      </w:r>
      <w:r w:rsidRPr="00435EAD">
        <w:rPr>
          <w:bCs/>
          <w:color w:val="000000" w:themeColor="text1"/>
        </w:rPr>
        <w:t>inspiring instruction</w:t>
      </w:r>
      <w:r w:rsidRPr="00435EAD">
        <w:rPr>
          <w:color w:val="000000" w:themeColor="text1"/>
        </w:rPr>
        <w:t xml:space="preserve"> from an early age, and </w:t>
      </w:r>
      <w:r w:rsidRPr="00435EAD">
        <w:rPr>
          <w:bCs/>
          <w:color w:val="000000" w:themeColor="text1"/>
        </w:rPr>
        <w:t>parents</w:t>
      </w:r>
      <w:r w:rsidRPr="00435EAD">
        <w:rPr>
          <w:color w:val="000000" w:themeColor="text1"/>
        </w:rPr>
        <w:t xml:space="preserve"> who support and nurture a child’s talent.</w:t>
      </w:r>
    </w:p>
    <w:p w:rsidR="0094459C" w:rsidRPr="00435EAD" w:rsidRDefault="00CE0E74" w:rsidP="0094459C">
      <w:pPr>
        <w:pStyle w:val="NoteLevel3"/>
        <w:rPr>
          <w:color w:val="000000" w:themeColor="text1"/>
        </w:rPr>
      </w:pPr>
      <w:r w:rsidRPr="00435EAD">
        <w:rPr>
          <w:color w:val="000000" w:themeColor="text1"/>
        </w:rPr>
        <w:t xml:space="preserve">Loving a subject, or inspiring teacher, etc. nurture and support that talent </w:t>
      </w:r>
    </w:p>
    <w:p w:rsidR="0094459C" w:rsidRPr="00435EAD" w:rsidRDefault="0094459C" w:rsidP="00161E8F">
      <w:pPr>
        <w:pStyle w:val="NoteLevel1"/>
        <w:rPr>
          <w:color w:val="000000" w:themeColor="text1"/>
        </w:rPr>
      </w:pPr>
    </w:p>
    <w:p w:rsidR="001367EE" w:rsidRPr="00435EAD" w:rsidRDefault="001367EE" w:rsidP="00161E8F">
      <w:pPr>
        <w:pStyle w:val="NoteLevel1"/>
        <w:rPr>
          <w:color w:val="000000" w:themeColor="text1"/>
        </w:rPr>
      </w:pPr>
      <w:r w:rsidRPr="00435EAD">
        <w:rPr>
          <w:color w:val="000000" w:themeColor="text1"/>
        </w:rPr>
        <w:t>MUSICALLY GIFTED CHILD – VIDEO</w:t>
      </w:r>
    </w:p>
    <w:p w:rsidR="00E03B7C" w:rsidRPr="00435EAD" w:rsidRDefault="00E03B7C" w:rsidP="001367EE">
      <w:pPr>
        <w:pStyle w:val="NoteLevel2"/>
        <w:rPr>
          <w:color w:val="000000" w:themeColor="text1"/>
        </w:rPr>
      </w:pPr>
      <w:r w:rsidRPr="00435EAD">
        <w:rPr>
          <w:color w:val="000000" w:themeColor="text1"/>
        </w:rPr>
        <w:t>6 year old girl</w:t>
      </w:r>
    </w:p>
    <w:p w:rsidR="0094459C" w:rsidRPr="00435EAD" w:rsidRDefault="0068107C" w:rsidP="0068107C">
      <w:pPr>
        <w:pStyle w:val="NoteLevel2"/>
        <w:rPr>
          <w:color w:val="000000" w:themeColor="text1"/>
        </w:rPr>
      </w:pPr>
      <w:proofErr w:type="gramStart"/>
      <w:r w:rsidRPr="00435EAD">
        <w:rPr>
          <w:color w:val="000000" w:themeColor="text1"/>
        </w:rPr>
        <w:t>playing</w:t>
      </w:r>
      <w:proofErr w:type="gramEnd"/>
      <w:r w:rsidRPr="00435EAD">
        <w:rPr>
          <w:color w:val="000000" w:themeColor="text1"/>
        </w:rPr>
        <w:t xml:space="preserve"> incredibly on piano</w:t>
      </w:r>
    </w:p>
    <w:p w:rsidR="00161E8F" w:rsidRPr="00435EAD" w:rsidRDefault="00161E8F" w:rsidP="00161E8F">
      <w:pPr>
        <w:pStyle w:val="NoteLevel1"/>
        <w:rPr>
          <w:color w:val="000000" w:themeColor="text1"/>
        </w:rPr>
      </w:pPr>
    </w:p>
    <w:p w:rsidR="00161E8F" w:rsidRPr="00435EAD" w:rsidRDefault="00161E8F" w:rsidP="00161E8F">
      <w:pPr>
        <w:pStyle w:val="NoteLevel1"/>
        <w:rPr>
          <w:color w:val="000000" w:themeColor="text1"/>
          <w:highlight w:val="yellow"/>
        </w:rPr>
      </w:pPr>
      <w:r w:rsidRPr="00435EAD">
        <w:rPr>
          <w:bCs/>
          <w:color w:val="000000" w:themeColor="text1"/>
          <w:highlight w:val="yellow"/>
        </w:rPr>
        <w:t>Creativity</w:t>
      </w:r>
      <w:r w:rsidRPr="00435EAD">
        <w:rPr>
          <w:color w:val="000000" w:themeColor="text1"/>
          <w:highlight w:val="yellow"/>
        </w:rPr>
        <w:t xml:space="preserve"> </w:t>
      </w:r>
      <w:r w:rsidRPr="00435EAD">
        <w:rPr>
          <w:bCs/>
          <w:color w:val="000000" w:themeColor="text1"/>
          <w:highlight w:val="yellow"/>
        </w:rPr>
        <w:t>(Pp. 258 - 259)</w:t>
      </w:r>
    </w:p>
    <w:p w:rsidR="00161E8F" w:rsidRPr="00435EAD" w:rsidRDefault="00161E8F" w:rsidP="000E60D0">
      <w:pPr>
        <w:pStyle w:val="NoteLevel2"/>
        <w:rPr>
          <w:color w:val="000000" w:themeColor="text1"/>
        </w:rPr>
      </w:pPr>
      <w:r w:rsidRPr="00435EAD">
        <w:rPr>
          <w:color w:val="000000" w:themeColor="text1"/>
        </w:rPr>
        <w:t xml:space="preserve">Creativity is </w:t>
      </w:r>
      <w:r w:rsidRPr="00435EAD">
        <w:rPr>
          <w:bCs/>
          <w:color w:val="000000" w:themeColor="text1"/>
        </w:rPr>
        <w:t>different</w:t>
      </w:r>
      <w:r w:rsidRPr="00435EAD">
        <w:rPr>
          <w:color w:val="000000" w:themeColor="text1"/>
        </w:rPr>
        <w:t xml:space="preserve"> from giftedness.</w:t>
      </w:r>
    </w:p>
    <w:p w:rsidR="00161E8F" w:rsidRPr="00435EAD" w:rsidRDefault="00161E8F" w:rsidP="000E60D0">
      <w:pPr>
        <w:pStyle w:val="NoteLevel2"/>
        <w:rPr>
          <w:color w:val="000000" w:themeColor="text1"/>
        </w:rPr>
      </w:pPr>
      <w:r w:rsidRPr="00435EAD">
        <w:rPr>
          <w:color w:val="000000" w:themeColor="text1"/>
        </w:rPr>
        <w:t xml:space="preserve">Creativity is often linked to </w:t>
      </w:r>
      <w:r w:rsidRPr="00435EAD">
        <w:rPr>
          <w:bCs/>
          <w:color w:val="000000" w:themeColor="text1"/>
        </w:rPr>
        <w:t>divergent thinking</w:t>
      </w:r>
      <w:r w:rsidRPr="00435EAD">
        <w:rPr>
          <w:color w:val="000000" w:themeColor="text1"/>
        </w:rPr>
        <w:t>, or thinking in novel or unusual directions.</w:t>
      </w:r>
    </w:p>
    <w:p w:rsidR="00161E8F" w:rsidRPr="00435EAD" w:rsidRDefault="00161E8F" w:rsidP="000E60D0">
      <w:pPr>
        <w:pStyle w:val="NoteLevel2"/>
        <w:rPr>
          <w:color w:val="000000" w:themeColor="text1"/>
        </w:rPr>
      </w:pPr>
      <w:r w:rsidRPr="00435EAD">
        <w:rPr>
          <w:color w:val="000000" w:themeColor="text1"/>
        </w:rPr>
        <w:t xml:space="preserve">Intelligence is more often associated with </w:t>
      </w:r>
      <w:r w:rsidRPr="00435EAD">
        <w:rPr>
          <w:bCs/>
          <w:color w:val="000000" w:themeColor="text1"/>
        </w:rPr>
        <w:t>convergent thinking</w:t>
      </w:r>
      <w:r w:rsidRPr="00435EAD">
        <w:rPr>
          <w:color w:val="000000" w:themeColor="text1"/>
        </w:rPr>
        <w:t xml:space="preserve"> in which a specific conclusion is drawn from information given.</w:t>
      </w:r>
    </w:p>
    <w:p w:rsidR="000E60D0" w:rsidRPr="00435EAD" w:rsidRDefault="000E60D0" w:rsidP="00161E8F">
      <w:pPr>
        <w:pStyle w:val="NoteLevel1"/>
        <w:rPr>
          <w:color w:val="000000" w:themeColor="text1"/>
        </w:rPr>
      </w:pPr>
    </w:p>
    <w:p w:rsidR="000E60D0" w:rsidRPr="00435EAD" w:rsidRDefault="000E60D0" w:rsidP="00161E8F">
      <w:pPr>
        <w:pStyle w:val="NoteLevel1"/>
        <w:rPr>
          <w:color w:val="000000" w:themeColor="text1"/>
        </w:rPr>
      </w:pPr>
    </w:p>
    <w:p w:rsidR="000E60D0" w:rsidRPr="00435EAD" w:rsidRDefault="000E60D0" w:rsidP="00161E8F">
      <w:pPr>
        <w:pStyle w:val="NoteLevel1"/>
        <w:rPr>
          <w:color w:val="000000" w:themeColor="text1"/>
        </w:rPr>
      </w:pPr>
    </w:p>
    <w:p w:rsidR="000E60D0" w:rsidRPr="00435EAD" w:rsidRDefault="000E60D0" w:rsidP="00161E8F">
      <w:pPr>
        <w:pStyle w:val="NoteLevel1"/>
        <w:rPr>
          <w:color w:val="000000" w:themeColor="text1"/>
        </w:rPr>
      </w:pPr>
    </w:p>
    <w:p w:rsidR="00161E8F" w:rsidRPr="00435EAD" w:rsidRDefault="00161E8F" w:rsidP="0022526F">
      <w:pPr>
        <w:pStyle w:val="NoteLevel1"/>
        <w:numPr>
          <w:ilvl w:val="0"/>
          <w:numId w:val="0"/>
        </w:numPr>
        <w:rPr>
          <w:color w:val="000000" w:themeColor="text1"/>
        </w:rPr>
      </w:pPr>
      <w:r w:rsidRPr="00435EAD">
        <w:rPr>
          <w:bCs/>
          <w:color w:val="000000" w:themeColor="text1"/>
          <w:highlight w:val="yellow"/>
        </w:rPr>
        <w:t>Children with Intellectual Impairment</w:t>
      </w:r>
      <w:r w:rsidRPr="00435EAD">
        <w:rPr>
          <w:color w:val="000000" w:themeColor="text1"/>
          <w:highlight w:val="yellow"/>
        </w:rPr>
        <w:t xml:space="preserve"> </w:t>
      </w:r>
      <w:r w:rsidRPr="00435EAD">
        <w:rPr>
          <w:bCs/>
          <w:color w:val="000000" w:themeColor="text1"/>
          <w:highlight w:val="yellow"/>
        </w:rPr>
        <w:t>(P. 259)</w:t>
      </w:r>
    </w:p>
    <w:p w:rsidR="00161E8F" w:rsidRPr="00435EAD" w:rsidRDefault="00161E8F" w:rsidP="0022526F">
      <w:pPr>
        <w:pStyle w:val="NoteLevel2"/>
        <w:rPr>
          <w:color w:val="000000" w:themeColor="text1"/>
        </w:rPr>
      </w:pPr>
      <w:r w:rsidRPr="00435EAD">
        <w:rPr>
          <w:color w:val="000000" w:themeColor="text1"/>
        </w:rPr>
        <w:t xml:space="preserve">In </w:t>
      </w:r>
      <w:r w:rsidRPr="00435EAD">
        <w:rPr>
          <w:bCs/>
          <w:color w:val="000000" w:themeColor="text1"/>
        </w:rPr>
        <w:t>Canada</w:t>
      </w:r>
      <w:r w:rsidRPr="00435EAD">
        <w:rPr>
          <w:color w:val="000000" w:themeColor="text1"/>
        </w:rPr>
        <w:t xml:space="preserve">, the preferred terms for mental retardation are </w:t>
      </w:r>
      <w:r w:rsidRPr="00435EAD">
        <w:rPr>
          <w:bCs/>
          <w:color w:val="000000" w:themeColor="text1"/>
        </w:rPr>
        <w:t>developmental disability</w:t>
      </w:r>
      <w:r w:rsidRPr="00435EAD">
        <w:rPr>
          <w:color w:val="000000" w:themeColor="text1"/>
        </w:rPr>
        <w:t xml:space="preserve"> or </w:t>
      </w:r>
      <w:r w:rsidRPr="00435EAD">
        <w:rPr>
          <w:bCs/>
          <w:color w:val="000000" w:themeColor="text1"/>
        </w:rPr>
        <w:t>intellectual impairment</w:t>
      </w:r>
      <w:r w:rsidRPr="00435EAD">
        <w:rPr>
          <w:color w:val="000000" w:themeColor="text1"/>
        </w:rPr>
        <w:t>.</w:t>
      </w:r>
    </w:p>
    <w:p w:rsidR="009274AB" w:rsidRPr="00435EAD" w:rsidRDefault="00161E8F" w:rsidP="0022526F">
      <w:pPr>
        <w:pStyle w:val="NoteLevel2"/>
        <w:rPr>
          <w:color w:val="000000" w:themeColor="text1"/>
        </w:rPr>
      </w:pPr>
      <w:r w:rsidRPr="00435EAD">
        <w:rPr>
          <w:color w:val="000000" w:themeColor="text1"/>
        </w:rPr>
        <w:t xml:space="preserve">The terms refer to substantially </w:t>
      </w:r>
      <w:r w:rsidRPr="00435EAD">
        <w:rPr>
          <w:bCs/>
          <w:color w:val="000000" w:themeColor="text1"/>
        </w:rPr>
        <w:t>below-average intelligence</w:t>
      </w:r>
      <w:r w:rsidRPr="00435EAD">
        <w:rPr>
          <w:color w:val="000000" w:themeColor="text1"/>
        </w:rPr>
        <w:t xml:space="preserve"> and </w:t>
      </w:r>
      <w:r w:rsidRPr="00435EAD">
        <w:rPr>
          <w:bCs/>
          <w:color w:val="000000" w:themeColor="text1"/>
        </w:rPr>
        <w:t>problems adapting</w:t>
      </w:r>
      <w:r w:rsidRPr="00435EAD">
        <w:rPr>
          <w:color w:val="000000" w:themeColor="text1"/>
        </w:rPr>
        <w:t xml:space="preserve"> to an environment that emerge before the age of 18.</w:t>
      </w:r>
    </w:p>
    <w:p w:rsidR="000D77E0" w:rsidRPr="00435EAD" w:rsidRDefault="009274AB" w:rsidP="0022526F">
      <w:pPr>
        <w:pStyle w:val="NoteLevel2"/>
        <w:rPr>
          <w:color w:val="000000" w:themeColor="text1"/>
        </w:rPr>
      </w:pPr>
      <w:r w:rsidRPr="00435EAD">
        <w:rPr>
          <w:color w:val="000000" w:themeColor="text1"/>
        </w:rPr>
        <w:t>Emerge before age of 18, sometimes not until later</w:t>
      </w:r>
    </w:p>
    <w:p w:rsidR="00161E8F" w:rsidRPr="00435EAD" w:rsidRDefault="000D77E0" w:rsidP="0022526F">
      <w:pPr>
        <w:pStyle w:val="NoteLevel2"/>
        <w:rPr>
          <w:color w:val="000000" w:themeColor="text1"/>
        </w:rPr>
      </w:pPr>
      <w:r w:rsidRPr="00435EAD">
        <w:rPr>
          <w:color w:val="000000" w:themeColor="text1"/>
        </w:rPr>
        <w:t xml:space="preserve">WONT be given exam question on this – MOST kids have moderate or mild profoundly intellectually impaired </w:t>
      </w:r>
    </w:p>
    <w:p w:rsidR="0022526F" w:rsidRPr="00435EAD" w:rsidRDefault="0022526F" w:rsidP="00161E8F">
      <w:pPr>
        <w:pStyle w:val="NoteLevel1"/>
        <w:rPr>
          <w:color w:val="000000" w:themeColor="text1"/>
        </w:rPr>
      </w:pPr>
    </w:p>
    <w:p w:rsidR="00270924" w:rsidRPr="00435EAD" w:rsidRDefault="00270924" w:rsidP="00161E8F">
      <w:pPr>
        <w:pStyle w:val="NoteLevel1"/>
        <w:rPr>
          <w:color w:val="000000" w:themeColor="text1"/>
        </w:rPr>
      </w:pPr>
    </w:p>
    <w:p w:rsidR="0022526F" w:rsidRPr="00435EAD" w:rsidRDefault="0022526F" w:rsidP="00161E8F">
      <w:pPr>
        <w:pStyle w:val="NoteLevel1"/>
        <w:rPr>
          <w:color w:val="000000" w:themeColor="text1"/>
        </w:rPr>
      </w:pPr>
    </w:p>
    <w:p w:rsidR="00161E8F" w:rsidRPr="00435EAD" w:rsidRDefault="00161E8F" w:rsidP="00161E8F">
      <w:pPr>
        <w:pStyle w:val="NoteLevel1"/>
        <w:rPr>
          <w:color w:val="000000" w:themeColor="text1"/>
          <w:highlight w:val="yellow"/>
        </w:rPr>
      </w:pPr>
      <w:r w:rsidRPr="00435EAD">
        <w:rPr>
          <w:bCs/>
          <w:color w:val="000000" w:themeColor="text1"/>
          <w:highlight w:val="yellow"/>
        </w:rPr>
        <w:t xml:space="preserve">Types of Intellectual Impairment </w:t>
      </w:r>
      <w:r w:rsidRPr="00435EAD">
        <w:rPr>
          <w:color w:val="000000" w:themeColor="text1"/>
          <w:highlight w:val="yellow"/>
        </w:rPr>
        <w:t xml:space="preserve"> </w:t>
      </w:r>
      <w:r w:rsidRPr="00435EAD">
        <w:rPr>
          <w:bCs/>
          <w:color w:val="000000" w:themeColor="text1"/>
          <w:highlight w:val="yellow"/>
        </w:rPr>
        <w:t>(P. 259)</w:t>
      </w:r>
    </w:p>
    <w:p w:rsidR="00B8389E" w:rsidRPr="00435EAD" w:rsidRDefault="00161E8F" w:rsidP="0022526F">
      <w:pPr>
        <w:pStyle w:val="NoteLevel2"/>
        <w:rPr>
          <w:color w:val="000000" w:themeColor="text1"/>
        </w:rPr>
      </w:pPr>
      <w:r w:rsidRPr="00435EAD">
        <w:rPr>
          <w:color w:val="000000" w:themeColor="text1"/>
        </w:rPr>
        <w:t xml:space="preserve">Individuals with intellectual impairment are just as </w:t>
      </w:r>
      <w:r w:rsidRPr="00435EAD">
        <w:rPr>
          <w:bCs/>
          <w:color w:val="000000" w:themeColor="text1"/>
        </w:rPr>
        <w:t>varied</w:t>
      </w:r>
      <w:r w:rsidRPr="00435EAD">
        <w:rPr>
          <w:color w:val="000000" w:themeColor="text1"/>
        </w:rPr>
        <w:t xml:space="preserve"> as people without such impairment.</w:t>
      </w:r>
    </w:p>
    <w:p w:rsidR="00161E8F" w:rsidRPr="00435EAD" w:rsidRDefault="00B8389E" w:rsidP="0022526F">
      <w:pPr>
        <w:pStyle w:val="NoteLevel2"/>
        <w:rPr>
          <w:color w:val="000000" w:themeColor="text1"/>
        </w:rPr>
      </w:pPr>
      <w:r w:rsidRPr="00435EAD">
        <w:rPr>
          <w:color w:val="000000" w:themeColor="text1"/>
        </w:rPr>
        <w:t>Biology, organic diseases, brain injuries, etc.</w:t>
      </w:r>
    </w:p>
    <w:p w:rsidR="00161E8F" w:rsidRPr="00435EAD" w:rsidRDefault="00161E8F" w:rsidP="0022526F">
      <w:pPr>
        <w:pStyle w:val="NoteLevel2"/>
        <w:rPr>
          <w:color w:val="000000" w:themeColor="text1"/>
        </w:rPr>
      </w:pPr>
      <w:r w:rsidRPr="00435EAD">
        <w:rPr>
          <w:color w:val="000000" w:themeColor="text1"/>
        </w:rPr>
        <w:t xml:space="preserve">Some cases can be traced to a specific biological or physical </w:t>
      </w:r>
      <w:proofErr w:type="gramStart"/>
      <w:r w:rsidRPr="00435EAD">
        <w:rPr>
          <w:color w:val="000000" w:themeColor="text1"/>
        </w:rPr>
        <w:t>problem which</w:t>
      </w:r>
      <w:proofErr w:type="gramEnd"/>
      <w:r w:rsidRPr="00435EAD">
        <w:rPr>
          <w:color w:val="000000" w:themeColor="text1"/>
        </w:rPr>
        <w:t xml:space="preserve"> would then be determined to be </w:t>
      </w:r>
      <w:r w:rsidRPr="00435EAD">
        <w:rPr>
          <w:bCs/>
          <w:color w:val="000000" w:themeColor="text1"/>
        </w:rPr>
        <w:t>organic intellectual impairment.</w:t>
      </w:r>
    </w:p>
    <w:p w:rsidR="00161E8F" w:rsidRPr="00435EAD" w:rsidRDefault="00161E8F" w:rsidP="0022526F">
      <w:pPr>
        <w:pStyle w:val="NoteLevel2"/>
        <w:rPr>
          <w:color w:val="000000" w:themeColor="text1"/>
        </w:rPr>
      </w:pPr>
      <w:r w:rsidRPr="00435EAD">
        <w:rPr>
          <w:bCs/>
          <w:color w:val="000000" w:themeColor="text1"/>
        </w:rPr>
        <w:t xml:space="preserve">Familial intellectual impairment </w:t>
      </w:r>
      <w:r w:rsidRPr="00435EAD">
        <w:rPr>
          <w:color w:val="000000" w:themeColor="text1"/>
        </w:rPr>
        <w:t>simply represents the lower end of the normal distribution of intelligence.</w:t>
      </w:r>
    </w:p>
    <w:p w:rsidR="0022526F" w:rsidRPr="00435EAD" w:rsidRDefault="0022526F" w:rsidP="0022526F">
      <w:pPr>
        <w:pStyle w:val="NoteLevel1"/>
        <w:numPr>
          <w:ilvl w:val="0"/>
          <w:numId w:val="0"/>
        </w:numPr>
        <w:rPr>
          <w:color w:val="000000" w:themeColor="text1"/>
        </w:rPr>
      </w:pPr>
    </w:p>
    <w:p w:rsidR="0022526F" w:rsidRPr="00435EAD" w:rsidRDefault="0022526F" w:rsidP="0022526F">
      <w:pPr>
        <w:pStyle w:val="NoteLevel1"/>
        <w:numPr>
          <w:ilvl w:val="0"/>
          <w:numId w:val="0"/>
        </w:numPr>
        <w:rPr>
          <w:color w:val="000000" w:themeColor="text1"/>
        </w:rPr>
      </w:pPr>
    </w:p>
    <w:p w:rsidR="0022526F" w:rsidRPr="00435EAD" w:rsidRDefault="0022526F" w:rsidP="0022526F">
      <w:pPr>
        <w:pStyle w:val="NoteLevel1"/>
        <w:numPr>
          <w:ilvl w:val="0"/>
          <w:numId w:val="0"/>
        </w:numPr>
        <w:rPr>
          <w:color w:val="000000" w:themeColor="text1"/>
        </w:rPr>
      </w:pPr>
    </w:p>
    <w:p w:rsidR="00161E8F" w:rsidRPr="00435EAD" w:rsidRDefault="00161E8F" w:rsidP="0022526F">
      <w:pPr>
        <w:pStyle w:val="NoteLevel1"/>
        <w:numPr>
          <w:ilvl w:val="0"/>
          <w:numId w:val="0"/>
        </w:numPr>
        <w:rPr>
          <w:color w:val="000000" w:themeColor="text1"/>
        </w:rPr>
      </w:pPr>
      <w:r w:rsidRPr="00435EAD">
        <w:rPr>
          <w:bCs/>
          <w:color w:val="000000" w:themeColor="text1"/>
          <w:highlight w:val="yellow"/>
        </w:rPr>
        <w:t>Children with Learning Disabilities</w:t>
      </w:r>
      <w:r w:rsidRPr="00435EAD">
        <w:rPr>
          <w:color w:val="000000" w:themeColor="text1"/>
          <w:highlight w:val="yellow"/>
        </w:rPr>
        <w:t xml:space="preserve"> </w:t>
      </w:r>
      <w:r w:rsidRPr="00435EAD">
        <w:rPr>
          <w:bCs/>
          <w:color w:val="000000" w:themeColor="text1"/>
          <w:highlight w:val="yellow"/>
        </w:rPr>
        <w:t>(Pp. 259 – 252)</w:t>
      </w:r>
    </w:p>
    <w:p w:rsidR="00161E8F" w:rsidRPr="00435EAD" w:rsidRDefault="00161E8F" w:rsidP="0022526F">
      <w:pPr>
        <w:pStyle w:val="NoteLevel2"/>
        <w:rPr>
          <w:color w:val="000000" w:themeColor="text1"/>
        </w:rPr>
      </w:pPr>
      <w:r w:rsidRPr="00435EAD">
        <w:rPr>
          <w:color w:val="000000" w:themeColor="text1"/>
        </w:rPr>
        <w:t xml:space="preserve">The Learning Disabilities Association of Canada (LDAC) has defined </w:t>
      </w:r>
      <w:r w:rsidRPr="00435EAD">
        <w:rPr>
          <w:bCs/>
          <w:color w:val="000000" w:themeColor="text1"/>
        </w:rPr>
        <w:t>learning disabilities</w:t>
      </w:r>
      <w:r w:rsidRPr="00435EAD">
        <w:rPr>
          <w:color w:val="000000" w:themeColor="text1"/>
        </w:rPr>
        <w:t xml:space="preserve"> as a:</w:t>
      </w:r>
    </w:p>
    <w:p w:rsidR="00541F45" w:rsidRPr="00435EAD" w:rsidRDefault="00161E8F" w:rsidP="0022526F">
      <w:pPr>
        <w:pStyle w:val="NoteLevel3"/>
        <w:rPr>
          <w:color w:val="000000" w:themeColor="text1"/>
        </w:rPr>
      </w:pPr>
      <w:r w:rsidRPr="00435EAD">
        <w:rPr>
          <w:color w:val="000000" w:themeColor="text1"/>
        </w:rPr>
        <w:t>“</w:t>
      </w:r>
      <w:proofErr w:type="gramStart"/>
      <w:r w:rsidRPr="00435EAD">
        <w:rPr>
          <w:color w:val="000000" w:themeColor="text1"/>
        </w:rPr>
        <w:t>number</w:t>
      </w:r>
      <w:proofErr w:type="gramEnd"/>
      <w:r w:rsidRPr="00435EAD">
        <w:rPr>
          <w:color w:val="000000" w:themeColor="text1"/>
        </w:rPr>
        <w:t xml:space="preserve"> of disorders which may affect the acquisition, organization, retention, understanding or use of verbal or nonverbal information.”</w:t>
      </w:r>
    </w:p>
    <w:p w:rsidR="00161E8F" w:rsidRPr="00435EAD" w:rsidRDefault="00541F45" w:rsidP="0022526F">
      <w:pPr>
        <w:pStyle w:val="NoteLevel3"/>
        <w:rPr>
          <w:color w:val="000000" w:themeColor="text1"/>
        </w:rPr>
      </w:pPr>
      <w:r w:rsidRPr="00435EAD">
        <w:rPr>
          <w:color w:val="000000" w:themeColor="text1"/>
        </w:rPr>
        <w:t xml:space="preserve">Can only be diagnosed if they have strengths and weaknesses that do not commonly occur together </w:t>
      </w:r>
    </w:p>
    <w:p w:rsidR="00606743" w:rsidRPr="00435EAD" w:rsidRDefault="00161E8F" w:rsidP="0022526F">
      <w:pPr>
        <w:pStyle w:val="NoteLevel2"/>
        <w:rPr>
          <w:color w:val="000000" w:themeColor="text1"/>
        </w:rPr>
      </w:pPr>
      <w:r w:rsidRPr="00435EAD">
        <w:rPr>
          <w:color w:val="000000" w:themeColor="text1"/>
        </w:rPr>
        <w:t xml:space="preserve">These disorders are considered separately from intellectual impairments since they occur in individuals with at least </w:t>
      </w:r>
      <w:r w:rsidRPr="00435EAD">
        <w:rPr>
          <w:bCs/>
          <w:color w:val="000000" w:themeColor="text1"/>
        </w:rPr>
        <w:t>average abilities</w:t>
      </w:r>
      <w:r w:rsidRPr="00435EAD">
        <w:rPr>
          <w:color w:val="000000" w:themeColor="text1"/>
        </w:rPr>
        <w:t xml:space="preserve"> for thinking and reasoning.</w:t>
      </w:r>
    </w:p>
    <w:p w:rsidR="00161E8F" w:rsidRPr="00435EAD" w:rsidRDefault="00606743" w:rsidP="0022526F">
      <w:pPr>
        <w:pStyle w:val="NoteLevel2"/>
        <w:rPr>
          <w:color w:val="000000" w:themeColor="text1"/>
        </w:rPr>
      </w:pPr>
      <w:r w:rsidRPr="00435EAD">
        <w:rPr>
          <w:color w:val="000000" w:themeColor="text1"/>
        </w:rPr>
        <w:t xml:space="preserve">Mostly affects language!! </w:t>
      </w:r>
    </w:p>
    <w:p w:rsidR="00161E8F" w:rsidRPr="00435EAD" w:rsidRDefault="00161E8F" w:rsidP="0022526F">
      <w:pPr>
        <w:pStyle w:val="NoteLevel3"/>
        <w:rPr>
          <w:color w:val="000000" w:themeColor="text1"/>
        </w:rPr>
      </w:pPr>
      <w:r w:rsidRPr="00435EAD">
        <w:rPr>
          <w:bCs/>
          <w:color w:val="000000" w:themeColor="text1"/>
        </w:rPr>
        <w:t>Areas affected</w:t>
      </w:r>
      <w:r w:rsidRPr="00435EAD">
        <w:rPr>
          <w:color w:val="000000" w:themeColor="text1"/>
        </w:rPr>
        <w:t xml:space="preserve"> my include:</w:t>
      </w:r>
    </w:p>
    <w:p w:rsidR="00161E8F" w:rsidRPr="00435EAD" w:rsidRDefault="00161E8F" w:rsidP="0022526F">
      <w:pPr>
        <w:pStyle w:val="NoteLevel4"/>
        <w:rPr>
          <w:color w:val="000000" w:themeColor="text1"/>
        </w:rPr>
      </w:pPr>
      <w:r w:rsidRPr="00435EAD">
        <w:rPr>
          <w:color w:val="000000" w:themeColor="text1"/>
        </w:rPr>
        <w:t>Oral language</w:t>
      </w:r>
      <w:r w:rsidR="00606743" w:rsidRPr="00435EAD">
        <w:rPr>
          <w:color w:val="000000" w:themeColor="text1"/>
        </w:rPr>
        <w:t xml:space="preserve"> </w:t>
      </w:r>
    </w:p>
    <w:p w:rsidR="00161E8F" w:rsidRPr="00435EAD" w:rsidRDefault="00161E8F" w:rsidP="0022526F">
      <w:pPr>
        <w:pStyle w:val="NoteLevel4"/>
        <w:rPr>
          <w:color w:val="000000" w:themeColor="text1"/>
        </w:rPr>
      </w:pPr>
      <w:r w:rsidRPr="00435EAD">
        <w:rPr>
          <w:color w:val="000000" w:themeColor="text1"/>
        </w:rPr>
        <w:t>Reading</w:t>
      </w:r>
    </w:p>
    <w:p w:rsidR="00161E8F" w:rsidRPr="00435EAD" w:rsidRDefault="00161E8F" w:rsidP="0022526F">
      <w:pPr>
        <w:pStyle w:val="NoteLevel4"/>
        <w:rPr>
          <w:color w:val="000000" w:themeColor="text1"/>
        </w:rPr>
      </w:pPr>
      <w:r w:rsidRPr="00435EAD">
        <w:rPr>
          <w:color w:val="000000" w:themeColor="text1"/>
        </w:rPr>
        <w:t>Written language</w:t>
      </w:r>
    </w:p>
    <w:p w:rsidR="00161E8F" w:rsidRPr="00435EAD" w:rsidRDefault="00161E8F" w:rsidP="0022526F">
      <w:pPr>
        <w:pStyle w:val="NoteLevel4"/>
        <w:rPr>
          <w:color w:val="000000" w:themeColor="text1"/>
        </w:rPr>
      </w:pPr>
      <w:r w:rsidRPr="00435EAD">
        <w:rPr>
          <w:color w:val="000000" w:themeColor="text1"/>
        </w:rPr>
        <w:t>Mathematics</w:t>
      </w:r>
    </w:p>
    <w:p w:rsidR="00161E8F" w:rsidRPr="00435EAD" w:rsidRDefault="00161E8F" w:rsidP="00161E8F">
      <w:pPr>
        <w:pStyle w:val="NoteLevel1"/>
        <w:rPr>
          <w:color w:val="000000" w:themeColor="text1"/>
        </w:rPr>
      </w:pPr>
    </w:p>
    <w:p w:rsidR="00161E8F" w:rsidRPr="00435EAD" w:rsidRDefault="00161E8F" w:rsidP="009F597F">
      <w:pPr>
        <w:pStyle w:val="NoteLevel1"/>
        <w:numPr>
          <w:ilvl w:val="0"/>
          <w:numId w:val="0"/>
        </w:numPr>
        <w:rPr>
          <w:color w:val="000000" w:themeColor="text1"/>
        </w:rPr>
      </w:pPr>
      <w:r w:rsidRPr="00435EAD">
        <w:rPr>
          <w:bCs/>
          <w:color w:val="000000" w:themeColor="text1"/>
          <w:highlight w:val="yellow"/>
        </w:rPr>
        <w:t>Attention-Deficit Hyperactivity Disorder</w:t>
      </w:r>
      <w:r w:rsidRPr="00435EAD">
        <w:rPr>
          <w:color w:val="000000" w:themeColor="text1"/>
          <w:highlight w:val="yellow"/>
        </w:rPr>
        <w:t xml:space="preserve">  </w:t>
      </w:r>
      <w:r w:rsidRPr="00435EAD">
        <w:rPr>
          <w:bCs/>
          <w:color w:val="000000" w:themeColor="text1"/>
          <w:highlight w:val="yellow"/>
        </w:rPr>
        <w:t>(Pp. 262 – 263)</w:t>
      </w:r>
    </w:p>
    <w:p w:rsidR="00161E8F" w:rsidRPr="00435EAD" w:rsidRDefault="00161E8F" w:rsidP="009F597F">
      <w:pPr>
        <w:pStyle w:val="NoteLevel2"/>
        <w:rPr>
          <w:color w:val="000000" w:themeColor="text1"/>
        </w:rPr>
      </w:pPr>
      <w:r w:rsidRPr="00435EAD">
        <w:rPr>
          <w:color w:val="000000" w:themeColor="text1"/>
        </w:rPr>
        <w:t>Characteristics include:</w:t>
      </w:r>
    </w:p>
    <w:p w:rsidR="00161E8F" w:rsidRPr="00435EAD" w:rsidRDefault="00161E8F" w:rsidP="009F597F">
      <w:pPr>
        <w:pStyle w:val="NoteLevel3"/>
        <w:rPr>
          <w:color w:val="000000" w:themeColor="text1"/>
        </w:rPr>
      </w:pPr>
      <w:r w:rsidRPr="00435EAD">
        <w:rPr>
          <w:color w:val="000000" w:themeColor="text1"/>
        </w:rPr>
        <w:t xml:space="preserve"> </w:t>
      </w:r>
      <w:proofErr w:type="spellStart"/>
      <w:proofErr w:type="gramStart"/>
      <w:r w:rsidRPr="00435EAD">
        <w:rPr>
          <w:bCs/>
          <w:color w:val="000000" w:themeColor="text1"/>
        </w:rPr>
        <w:t>overactivity</w:t>
      </w:r>
      <w:proofErr w:type="spellEnd"/>
      <w:proofErr w:type="gramEnd"/>
    </w:p>
    <w:p w:rsidR="00161E8F" w:rsidRPr="00435EAD" w:rsidRDefault="009F597F" w:rsidP="009F597F">
      <w:pPr>
        <w:pStyle w:val="NoteLevel3"/>
        <w:rPr>
          <w:color w:val="000000" w:themeColor="text1"/>
        </w:rPr>
      </w:pPr>
      <w:r w:rsidRPr="00435EAD">
        <w:rPr>
          <w:color w:val="000000" w:themeColor="text1"/>
        </w:rPr>
        <w:t xml:space="preserve"> </w:t>
      </w:r>
      <w:proofErr w:type="gramStart"/>
      <w:r w:rsidR="00161E8F" w:rsidRPr="00435EAD">
        <w:rPr>
          <w:bCs/>
          <w:color w:val="000000" w:themeColor="text1"/>
        </w:rPr>
        <w:t>inattention</w:t>
      </w:r>
      <w:proofErr w:type="gramEnd"/>
    </w:p>
    <w:p w:rsidR="00161E8F" w:rsidRPr="00435EAD" w:rsidRDefault="00161E8F" w:rsidP="009F597F">
      <w:pPr>
        <w:pStyle w:val="NoteLevel3"/>
        <w:rPr>
          <w:bCs/>
          <w:color w:val="000000" w:themeColor="text1"/>
        </w:rPr>
      </w:pPr>
      <w:r w:rsidRPr="00435EAD">
        <w:rPr>
          <w:bCs/>
          <w:color w:val="000000" w:themeColor="text1"/>
        </w:rPr>
        <w:t xml:space="preserve"> </w:t>
      </w:r>
      <w:proofErr w:type="gramStart"/>
      <w:r w:rsidRPr="00435EAD">
        <w:rPr>
          <w:bCs/>
          <w:color w:val="000000" w:themeColor="text1"/>
        </w:rPr>
        <w:t>impulsivity</w:t>
      </w:r>
      <w:proofErr w:type="gramEnd"/>
    </w:p>
    <w:p w:rsidR="00161E8F" w:rsidRPr="00435EAD" w:rsidRDefault="00161E8F" w:rsidP="00526ED8">
      <w:pPr>
        <w:pStyle w:val="NoteLevel2"/>
        <w:rPr>
          <w:color w:val="000000" w:themeColor="text1"/>
        </w:rPr>
      </w:pPr>
      <w:r w:rsidRPr="00435EAD">
        <w:rPr>
          <w:bCs/>
          <w:color w:val="000000" w:themeColor="text1"/>
        </w:rPr>
        <w:t>3-5%</w:t>
      </w:r>
      <w:r w:rsidRPr="00435EAD">
        <w:rPr>
          <w:color w:val="000000" w:themeColor="text1"/>
        </w:rPr>
        <w:t xml:space="preserve"> of school-age children are diagnosed with ADHD.  </w:t>
      </w:r>
      <w:r w:rsidR="00526ED8" w:rsidRPr="00435EAD">
        <w:rPr>
          <w:color w:val="000000" w:themeColor="text1"/>
        </w:rPr>
        <w:t>(NOT TESTED ON THIS!)</w:t>
      </w:r>
    </w:p>
    <w:p w:rsidR="00161E8F" w:rsidRPr="00435EAD" w:rsidRDefault="00161E8F" w:rsidP="00526ED8">
      <w:pPr>
        <w:pStyle w:val="NoteLevel2"/>
        <w:rPr>
          <w:color w:val="000000" w:themeColor="text1"/>
        </w:rPr>
      </w:pPr>
      <w:r w:rsidRPr="00435EAD">
        <w:rPr>
          <w:bCs/>
          <w:color w:val="000000" w:themeColor="text1"/>
        </w:rPr>
        <w:t>Boys</w:t>
      </w:r>
      <w:r w:rsidRPr="00435EAD">
        <w:rPr>
          <w:color w:val="000000" w:themeColor="text1"/>
        </w:rPr>
        <w:t xml:space="preserve"> are affected two to four times as often as girls.</w:t>
      </w:r>
    </w:p>
    <w:p w:rsidR="00161E8F" w:rsidRPr="00435EAD" w:rsidRDefault="00161E8F" w:rsidP="00526ED8">
      <w:pPr>
        <w:pStyle w:val="NoteLevel2"/>
        <w:rPr>
          <w:color w:val="000000" w:themeColor="text1"/>
        </w:rPr>
      </w:pPr>
      <w:r w:rsidRPr="00435EAD">
        <w:rPr>
          <w:bCs/>
          <w:color w:val="000000" w:themeColor="text1"/>
        </w:rPr>
        <w:t>No evidence</w:t>
      </w:r>
      <w:r w:rsidRPr="00435EAD">
        <w:rPr>
          <w:color w:val="000000" w:themeColor="text1"/>
        </w:rPr>
        <w:t xml:space="preserve"> ADHD is caused by food allergies, sugar, or poor home life. </w:t>
      </w:r>
    </w:p>
    <w:p w:rsidR="00161E8F" w:rsidRPr="00435EAD" w:rsidRDefault="00161E8F" w:rsidP="00526ED8">
      <w:pPr>
        <w:pStyle w:val="NoteLevel2"/>
        <w:rPr>
          <w:color w:val="000000" w:themeColor="text1"/>
        </w:rPr>
      </w:pPr>
      <w:r w:rsidRPr="00435EAD">
        <w:rPr>
          <w:color w:val="000000" w:themeColor="text1"/>
        </w:rPr>
        <w:t xml:space="preserve">Strong </w:t>
      </w:r>
      <w:r w:rsidRPr="00435EAD">
        <w:rPr>
          <w:bCs/>
          <w:color w:val="000000" w:themeColor="text1"/>
        </w:rPr>
        <w:t>hereditary</w:t>
      </w:r>
      <w:r w:rsidRPr="00435EAD">
        <w:rPr>
          <w:color w:val="000000" w:themeColor="text1"/>
        </w:rPr>
        <w:t xml:space="preserve"> and </w:t>
      </w:r>
      <w:r w:rsidRPr="00435EAD">
        <w:rPr>
          <w:bCs/>
          <w:color w:val="000000" w:themeColor="text1"/>
        </w:rPr>
        <w:t>biological</w:t>
      </w:r>
      <w:r w:rsidRPr="00435EAD">
        <w:rPr>
          <w:color w:val="000000" w:themeColor="text1"/>
        </w:rPr>
        <w:t xml:space="preserve"> components.</w:t>
      </w:r>
    </w:p>
    <w:p w:rsidR="00161E8F" w:rsidRPr="00435EAD" w:rsidRDefault="00161E8F" w:rsidP="00161E8F">
      <w:pPr>
        <w:pStyle w:val="NoteLevel1"/>
        <w:rPr>
          <w:color w:val="000000" w:themeColor="text1"/>
        </w:rPr>
      </w:pPr>
    </w:p>
    <w:p w:rsidR="00161E8F" w:rsidRPr="00435EAD" w:rsidRDefault="00161E8F" w:rsidP="00161E8F">
      <w:pPr>
        <w:pStyle w:val="NoteLevel1"/>
        <w:rPr>
          <w:i/>
          <w:color w:val="000000" w:themeColor="text1"/>
        </w:rPr>
      </w:pPr>
      <w:r w:rsidRPr="00435EAD">
        <w:rPr>
          <w:i/>
          <w:color w:val="000000" w:themeColor="text1"/>
        </w:rPr>
        <w:t xml:space="preserve">Academic Skills </w:t>
      </w:r>
      <w:r w:rsidRPr="00435EAD">
        <w:rPr>
          <w:bCs/>
          <w:i/>
          <w:color w:val="000000" w:themeColor="text1"/>
        </w:rPr>
        <w:t>(P. 264)</w:t>
      </w:r>
    </w:p>
    <w:p w:rsidR="00161E8F" w:rsidRPr="00435EAD" w:rsidRDefault="00161E8F" w:rsidP="00161E8F">
      <w:pPr>
        <w:pStyle w:val="NoteLevel1"/>
        <w:rPr>
          <w:i/>
          <w:color w:val="000000" w:themeColor="text1"/>
        </w:rPr>
      </w:pPr>
      <w:r w:rsidRPr="00435EAD">
        <w:rPr>
          <w:i/>
          <w:color w:val="000000" w:themeColor="text1"/>
        </w:rPr>
        <w:t>•</w:t>
      </w:r>
      <w:r w:rsidRPr="00435EAD">
        <w:rPr>
          <w:bCs/>
          <w:i/>
          <w:color w:val="000000" w:themeColor="text1"/>
        </w:rPr>
        <w:t>Learning Objectives:</w:t>
      </w:r>
    </w:p>
    <w:p w:rsidR="00161E8F" w:rsidRPr="00435EAD" w:rsidRDefault="00161E8F" w:rsidP="00161E8F">
      <w:pPr>
        <w:pStyle w:val="NoteLevel1"/>
        <w:rPr>
          <w:i/>
          <w:color w:val="000000" w:themeColor="text1"/>
        </w:rPr>
      </w:pPr>
      <w:r w:rsidRPr="00435EAD">
        <w:rPr>
          <w:i/>
          <w:color w:val="000000" w:themeColor="text1"/>
        </w:rPr>
        <w:t>–Describe the components of skilled reading.</w:t>
      </w:r>
    </w:p>
    <w:p w:rsidR="00161E8F" w:rsidRPr="00435EAD" w:rsidRDefault="00161E8F" w:rsidP="00161E8F">
      <w:pPr>
        <w:pStyle w:val="NoteLevel1"/>
        <w:rPr>
          <w:i/>
          <w:color w:val="000000" w:themeColor="text1"/>
        </w:rPr>
      </w:pPr>
      <w:r w:rsidRPr="00435EAD">
        <w:rPr>
          <w:i/>
          <w:color w:val="000000" w:themeColor="text1"/>
        </w:rPr>
        <w:t>–Discuss how children’s writing improves as they develop.</w:t>
      </w:r>
    </w:p>
    <w:p w:rsidR="00161E8F" w:rsidRPr="00435EAD" w:rsidRDefault="00161E8F" w:rsidP="00161E8F">
      <w:pPr>
        <w:pStyle w:val="NoteLevel1"/>
        <w:rPr>
          <w:i/>
          <w:color w:val="000000" w:themeColor="text1"/>
        </w:rPr>
      </w:pPr>
      <w:r w:rsidRPr="00435EAD">
        <w:rPr>
          <w:i/>
          <w:color w:val="000000" w:themeColor="text1"/>
        </w:rPr>
        <w:t>–Discuss how children understand and use quantitative skills.</w:t>
      </w:r>
    </w:p>
    <w:p w:rsidR="00CA7D98" w:rsidRPr="00435EAD" w:rsidRDefault="00CA7D98" w:rsidP="00161E8F">
      <w:pPr>
        <w:pStyle w:val="NoteLevel1"/>
        <w:rPr>
          <w:color w:val="000000" w:themeColor="text1"/>
        </w:rPr>
      </w:pPr>
    </w:p>
    <w:p w:rsidR="00CA7D98" w:rsidRPr="00435EAD" w:rsidRDefault="00CA7D98" w:rsidP="00161E8F">
      <w:pPr>
        <w:pStyle w:val="NoteLevel1"/>
        <w:rPr>
          <w:color w:val="000000" w:themeColor="text1"/>
        </w:rPr>
      </w:pPr>
    </w:p>
    <w:p w:rsidR="00CA7D98" w:rsidRPr="00435EAD" w:rsidRDefault="00CA7D98" w:rsidP="00161E8F">
      <w:pPr>
        <w:pStyle w:val="NoteLevel1"/>
        <w:rPr>
          <w:color w:val="000000" w:themeColor="text1"/>
        </w:rPr>
      </w:pPr>
    </w:p>
    <w:p w:rsidR="00161E8F" w:rsidRPr="00435EAD" w:rsidRDefault="00161E8F" w:rsidP="00161E8F">
      <w:pPr>
        <w:pStyle w:val="NoteLevel1"/>
        <w:rPr>
          <w:color w:val="000000" w:themeColor="text1"/>
          <w:highlight w:val="yellow"/>
        </w:rPr>
      </w:pPr>
      <w:r w:rsidRPr="00435EAD">
        <w:rPr>
          <w:bCs/>
          <w:color w:val="000000" w:themeColor="text1"/>
          <w:highlight w:val="yellow"/>
        </w:rPr>
        <w:t>Reading</w:t>
      </w:r>
      <w:r w:rsidRPr="00435EAD">
        <w:rPr>
          <w:color w:val="000000" w:themeColor="text1"/>
          <w:highlight w:val="yellow"/>
        </w:rPr>
        <w:t xml:space="preserve"> </w:t>
      </w:r>
      <w:r w:rsidRPr="00435EAD">
        <w:rPr>
          <w:bCs/>
          <w:color w:val="000000" w:themeColor="text1"/>
          <w:highlight w:val="yellow"/>
        </w:rPr>
        <w:t>(P. 264 - 265)</w:t>
      </w:r>
    </w:p>
    <w:p w:rsidR="00161E8F" w:rsidRPr="00435EAD" w:rsidRDefault="00161E8F" w:rsidP="00CA7D98">
      <w:pPr>
        <w:pStyle w:val="NoteLevel2"/>
        <w:rPr>
          <w:color w:val="000000" w:themeColor="text1"/>
        </w:rPr>
      </w:pPr>
      <w:r w:rsidRPr="00435EAD">
        <w:rPr>
          <w:color w:val="000000" w:themeColor="text1"/>
        </w:rPr>
        <w:t>Components of reading include:</w:t>
      </w:r>
    </w:p>
    <w:p w:rsidR="00161E8F" w:rsidRPr="00435EAD" w:rsidRDefault="00161E8F" w:rsidP="00CA7D98">
      <w:pPr>
        <w:pStyle w:val="NoteLevel3"/>
        <w:rPr>
          <w:color w:val="000000" w:themeColor="text1"/>
        </w:rPr>
      </w:pPr>
      <w:r w:rsidRPr="00435EAD">
        <w:rPr>
          <w:color w:val="000000" w:themeColor="text1"/>
        </w:rPr>
        <w:t>–</w:t>
      </w:r>
      <w:r w:rsidRPr="00435EAD">
        <w:rPr>
          <w:bCs/>
          <w:color w:val="000000" w:themeColor="text1"/>
        </w:rPr>
        <w:t>Word recognition</w:t>
      </w:r>
      <w:r w:rsidRPr="00435EAD">
        <w:rPr>
          <w:color w:val="000000" w:themeColor="text1"/>
        </w:rPr>
        <w:t>, the process of identifying a unique pattern of letters.</w:t>
      </w:r>
    </w:p>
    <w:p w:rsidR="00161E8F" w:rsidRPr="00435EAD" w:rsidRDefault="00161E8F" w:rsidP="00CA7D98">
      <w:pPr>
        <w:pStyle w:val="NoteLevel3"/>
        <w:rPr>
          <w:color w:val="000000" w:themeColor="text1"/>
        </w:rPr>
      </w:pPr>
      <w:r w:rsidRPr="00435EAD">
        <w:rPr>
          <w:color w:val="000000" w:themeColor="text1"/>
        </w:rPr>
        <w:t>–</w:t>
      </w:r>
      <w:r w:rsidRPr="00435EAD">
        <w:rPr>
          <w:bCs/>
          <w:color w:val="000000" w:themeColor="text1"/>
        </w:rPr>
        <w:t xml:space="preserve"> </w:t>
      </w:r>
      <w:proofErr w:type="gramStart"/>
      <w:r w:rsidRPr="00435EAD">
        <w:rPr>
          <w:bCs/>
          <w:color w:val="000000" w:themeColor="text1"/>
        </w:rPr>
        <w:t>Comprehension</w:t>
      </w:r>
      <w:r w:rsidRPr="00435EAD">
        <w:rPr>
          <w:color w:val="000000" w:themeColor="text1"/>
        </w:rPr>
        <w:t>,</w:t>
      </w:r>
      <w:proofErr w:type="gramEnd"/>
      <w:r w:rsidRPr="00435EAD">
        <w:rPr>
          <w:color w:val="000000" w:themeColor="text1"/>
        </w:rPr>
        <w:t xml:space="preserve"> is the process of extracting meaning from a sequence of words.</w:t>
      </w:r>
      <w:r w:rsidR="004A65E9" w:rsidRPr="00435EAD">
        <w:rPr>
          <w:color w:val="000000" w:themeColor="text1"/>
        </w:rPr>
        <w:t xml:space="preserve"> </w:t>
      </w:r>
    </w:p>
    <w:p w:rsidR="00161E8F" w:rsidRPr="00435EAD" w:rsidRDefault="00161E8F" w:rsidP="00CA7D98">
      <w:pPr>
        <w:pStyle w:val="NoteLevel2"/>
        <w:rPr>
          <w:color w:val="000000" w:themeColor="text1"/>
        </w:rPr>
      </w:pPr>
      <w:r w:rsidRPr="00435EAD">
        <w:rPr>
          <w:bCs/>
          <w:color w:val="000000" w:themeColor="text1"/>
        </w:rPr>
        <w:t>Foundations</w:t>
      </w:r>
      <w:r w:rsidRPr="00435EAD">
        <w:rPr>
          <w:color w:val="000000" w:themeColor="text1"/>
        </w:rPr>
        <w:t xml:space="preserve"> of reading skill:</w:t>
      </w:r>
    </w:p>
    <w:p w:rsidR="00161E8F" w:rsidRPr="00435EAD" w:rsidRDefault="00161E8F" w:rsidP="00CA7D98">
      <w:pPr>
        <w:pStyle w:val="NoteLevel3"/>
        <w:rPr>
          <w:color w:val="000000" w:themeColor="text1"/>
        </w:rPr>
      </w:pPr>
      <w:r w:rsidRPr="00435EAD">
        <w:rPr>
          <w:color w:val="000000" w:themeColor="text1"/>
        </w:rPr>
        <w:t>–</w:t>
      </w:r>
      <w:r w:rsidRPr="00435EAD">
        <w:rPr>
          <w:bCs/>
          <w:color w:val="000000" w:themeColor="text1"/>
        </w:rPr>
        <w:t>Knowledge</w:t>
      </w:r>
      <w:r w:rsidRPr="00435EAD">
        <w:rPr>
          <w:color w:val="000000" w:themeColor="text1"/>
        </w:rPr>
        <w:t xml:space="preserve"> of letter names.</w:t>
      </w:r>
    </w:p>
    <w:p w:rsidR="00161E8F" w:rsidRPr="00435EAD" w:rsidRDefault="00161E8F" w:rsidP="00CA7D98">
      <w:pPr>
        <w:pStyle w:val="NoteLevel3"/>
        <w:rPr>
          <w:color w:val="000000" w:themeColor="text1"/>
        </w:rPr>
      </w:pPr>
      <w:r w:rsidRPr="00435EAD">
        <w:rPr>
          <w:color w:val="000000" w:themeColor="text1"/>
        </w:rPr>
        <w:t>–</w:t>
      </w:r>
      <w:r w:rsidRPr="00435EAD">
        <w:rPr>
          <w:bCs/>
          <w:color w:val="000000" w:themeColor="text1"/>
        </w:rPr>
        <w:t>Phonological</w:t>
      </w:r>
      <w:r w:rsidRPr="00435EAD">
        <w:rPr>
          <w:color w:val="000000" w:themeColor="text1"/>
        </w:rPr>
        <w:t xml:space="preserve"> awareness, or knowing sounds represented by letter combinations.</w:t>
      </w:r>
      <w:r w:rsidR="00B8370A" w:rsidRPr="00435EAD">
        <w:rPr>
          <w:color w:val="000000" w:themeColor="text1"/>
        </w:rPr>
        <w:t xml:space="preserve"> </w:t>
      </w:r>
      <w:r w:rsidR="000520CD" w:rsidRPr="00435EAD">
        <w:rPr>
          <w:color w:val="000000" w:themeColor="text1"/>
        </w:rPr>
        <w:t>(</w:t>
      </w:r>
      <w:proofErr w:type="gramStart"/>
      <w:r w:rsidR="000520CD" w:rsidRPr="00435EAD">
        <w:rPr>
          <w:color w:val="000000" w:themeColor="text1"/>
        </w:rPr>
        <w:t>sesame</w:t>
      </w:r>
      <w:proofErr w:type="gramEnd"/>
      <w:r w:rsidR="000520CD" w:rsidRPr="00435EAD">
        <w:rPr>
          <w:color w:val="000000" w:themeColor="text1"/>
        </w:rPr>
        <w:t xml:space="preserve"> street does this)</w:t>
      </w:r>
    </w:p>
    <w:p w:rsidR="00CA7D98" w:rsidRPr="00435EAD" w:rsidRDefault="00CA7D98" w:rsidP="00161E8F">
      <w:pPr>
        <w:pStyle w:val="NoteLevel1"/>
        <w:rPr>
          <w:color w:val="000000" w:themeColor="text1"/>
        </w:rPr>
      </w:pPr>
    </w:p>
    <w:p w:rsidR="00BC2894" w:rsidRPr="00435EAD" w:rsidRDefault="00BC2894" w:rsidP="00161E8F">
      <w:pPr>
        <w:pStyle w:val="NoteLevel1"/>
        <w:rPr>
          <w:color w:val="000000" w:themeColor="text1"/>
        </w:rPr>
      </w:pPr>
    </w:p>
    <w:p w:rsidR="00CA7D98" w:rsidRPr="00435EAD" w:rsidRDefault="00CA7D98" w:rsidP="00161E8F">
      <w:pPr>
        <w:pStyle w:val="NoteLevel1"/>
        <w:rPr>
          <w:color w:val="000000" w:themeColor="text1"/>
        </w:rPr>
      </w:pPr>
    </w:p>
    <w:p w:rsidR="00CA7D98" w:rsidRPr="00435EAD" w:rsidRDefault="00CA7D98" w:rsidP="00CA7D98">
      <w:pPr>
        <w:pStyle w:val="NoteLevel1"/>
        <w:rPr>
          <w:color w:val="000000" w:themeColor="text1"/>
          <w:highlight w:val="yellow"/>
        </w:rPr>
      </w:pPr>
      <w:r w:rsidRPr="00435EAD">
        <w:rPr>
          <w:bCs/>
          <w:color w:val="000000" w:themeColor="text1"/>
          <w:highlight w:val="yellow"/>
        </w:rPr>
        <w:t>Recognizing Words and Comprehension</w:t>
      </w:r>
      <w:r w:rsidRPr="00435EAD">
        <w:rPr>
          <w:color w:val="000000" w:themeColor="text1"/>
          <w:highlight w:val="yellow"/>
        </w:rPr>
        <w:t xml:space="preserve"> </w:t>
      </w:r>
      <w:r w:rsidRPr="00435EAD">
        <w:rPr>
          <w:bCs/>
          <w:color w:val="000000" w:themeColor="text1"/>
          <w:highlight w:val="yellow"/>
        </w:rPr>
        <w:t>(Pp. 265 – 266)</w:t>
      </w:r>
    </w:p>
    <w:p w:rsidR="00161E8F" w:rsidRPr="00435EAD" w:rsidRDefault="00161E8F" w:rsidP="004A65E9">
      <w:pPr>
        <w:pStyle w:val="NoteLevel2"/>
        <w:rPr>
          <w:color w:val="000000" w:themeColor="text1"/>
        </w:rPr>
      </w:pPr>
      <w:r w:rsidRPr="00435EAD">
        <w:rPr>
          <w:bCs/>
          <w:color w:val="000000" w:themeColor="text1"/>
        </w:rPr>
        <w:t>Recognizing words</w:t>
      </w:r>
    </w:p>
    <w:p w:rsidR="00161E8F" w:rsidRPr="00435EAD" w:rsidRDefault="00161E8F" w:rsidP="004A65E9">
      <w:pPr>
        <w:pStyle w:val="NoteLevel3"/>
        <w:rPr>
          <w:color w:val="000000" w:themeColor="text1"/>
        </w:rPr>
      </w:pPr>
      <w:r w:rsidRPr="00435EAD">
        <w:rPr>
          <w:color w:val="000000" w:themeColor="text1"/>
        </w:rPr>
        <w:t>Reading requires the child to recognize the word or be able to sound out the word.</w:t>
      </w:r>
    </w:p>
    <w:p w:rsidR="00161E8F" w:rsidRPr="00435EAD" w:rsidRDefault="00161E8F" w:rsidP="004A65E9">
      <w:pPr>
        <w:pStyle w:val="NoteLevel3"/>
        <w:rPr>
          <w:color w:val="000000" w:themeColor="text1"/>
        </w:rPr>
      </w:pPr>
      <w:r w:rsidRPr="00435EAD">
        <w:rPr>
          <w:color w:val="000000" w:themeColor="text1"/>
        </w:rPr>
        <w:t xml:space="preserve">Children also use </w:t>
      </w:r>
      <w:r w:rsidRPr="00435EAD">
        <w:rPr>
          <w:bCs/>
          <w:color w:val="000000" w:themeColor="text1"/>
        </w:rPr>
        <w:t>context</w:t>
      </w:r>
      <w:r w:rsidRPr="00435EAD">
        <w:rPr>
          <w:color w:val="000000" w:themeColor="text1"/>
        </w:rPr>
        <w:t xml:space="preserve"> to recognize words.</w:t>
      </w:r>
    </w:p>
    <w:p w:rsidR="00161E8F" w:rsidRPr="00435EAD" w:rsidRDefault="00161E8F" w:rsidP="004A65E9">
      <w:pPr>
        <w:pStyle w:val="NoteLevel2"/>
        <w:rPr>
          <w:color w:val="000000" w:themeColor="text1"/>
        </w:rPr>
      </w:pPr>
      <w:r w:rsidRPr="00435EAD">
        <w:rPr>
          <w:bCs/>
          <w:color w:val="000000" w:themeColor="text1"/>
        </w:rPr>
        <w:t>Comprehension</w:t>
      </w:r>
      <w:r w:rsidRPr="00435EAD">
        <w:rPr>
          <w:color w:val="000000" w:themeColor="text1"/>
        </w:rPr>
        <w:t xml:space="preserve"> improves when children recognize a </w:t>
      </w:r>
      <w:r w:rsidRPr="00435EAD">
        <w:rPr>
          <w:bCs/>
          <w:color w:val="000000" w:themeColor="text1"/>
        </w:rPr>
        <w:t>sequence</w:t>
      </w:r>
      <w:r w:rsidRPr="00435EAD">
        <w:rPr>
          <w:color w:val="000000" w:themeColor="text1"/>
        </w:rPr>
        <w:t xml:space="preserve"> of words as:</w:t>
      </w:r>
      <w:r w:rsidR="00A37A37" w:rsidRPr="00435EAD">
        <w:rPr>
          <w:color w:val="000000" w:themeColor="text1"/>
        </w:rPr>
        <w:t xml:space="preserve"> improves as their working memory increases</w:t>
      </w:r>
    </w:p>
    <w:p w:rsidR="00161E8F" w:rsidRPr="00435EAD" w:rsidRDefault="00161E8F" w:rsidP="004A65E9">
      <w:pPr>
        <w:pStyle w:val="NoteLevel3"/>
        <w:rPr>
          <w:color w:val="000000" w:themeColor="text1"/>
        </w:rPr>
      </w:pPr>
      <w:r w:rsidRPr="00435EAD">
        <w:rPr>
          <w:color w:val="000000" w:themeColor="text1"/>
        </w:rPr>
        <w:t xml:space="preserve">Working </w:t>
      </w:r>
      <w:r w:rsidRPr="00435EAD">
        <w:rPr>
          <w:bCs/>
          <w:color w:val="000000" w:themeColor="text1"/>
        </w:rPr>
        <w:t>memory</w:t>
      </w:r>
      <w:r w:rsidRPr="00435EAD">
        <w:rPr>
          <w:color w:val="000000" w:themeColor="text1"/>
        </w:rPr>
        <w:t xml:space="preserve"> increases.</w:t>
      </w:r>
    </w:p>
    <w:p w:rsidR="00161E8F" w:rsidRPr="00435EAD" w:rsidRDefault="00161E8F" w:rsidP="004A65E9">
      <w:pPr>
        <w:pStyle w:val="NoteLevel3"/>
        <w:rPr>
          <w:color w:val="000000" w:themeColor="text1"/>
        </w:rPr>
      </w:pPr>
      <w:r w:rsidRPr="00435EAD">
        <w:rPr>
          <w:color w:val="000000" w:themeColor="text1"/>
        </w:rPr>
        <w:t xml:space="preserve">General </w:t>
      </w:r>
      <w:r w:rsidRPr="00435EAD">
        <w:rPr>
          <w:bCs/>
          <w:color w:val="000000" w:themeColor="text1"/>
        </w:rPr>
        <w:t>knowledge</w:t>
      </w:r>
      <w:r w:rsidRPr="00435EAD">
        <w:rPr>
          <w:color w:val="000000" w:themeColor="text1"/>
        </w:rPr>
        <w:t xml:space="preserve"> increases.</w:t>
      </w:r>
    </w:p>
    <w:p w:rsidR="00161E8F" w:rsidRPr="00435EAD" w:rsidRDefault="00161E8F" w:rsidP="004A65E9">
      <w:pPr>
        <w:pStyle w:val="NoteLevel3"/>
        <w:rPr>
          <w:color w:val="000000" w:themeColor="text1"/>
        </w:rPr>
      </w:pPr>
      <w:r w:rsidRPr="00435EAD">
        <w:rPr>
          <w:color w:val="000000" w:themeColor="text1"/>
        </w:rPr>
        <w:t xml:space="preserve">Through </w:t>
      </w:r>
      <w:r w:rsidRPr="00435EAD">
        <w:rPr>
          <w:bCs/>
          <w:color w:val="000000" w:themeColor="text1"/>
        </w:rPr>
        <w:t>experience</w:t>
      </w:r>
      <w:r w:rsidRPr="00435EAD">
        <w:rPr>
          <w:color w:val="000000" w:themeColor="text1"/>
        </w:rPr>
        <w:t>, children learn more reading strategies.</w:t>
      </w:r>
    </w:p>
    <w:p w:rsidR="00B04977" w:rsidRPr="00435EAD" w:rsidRDefault="00161E8F" w:rsidP="00BC2894">
      <w:pPr>
        <w:pStyle w:val="NoteLevel3"/>
        <w:rPr>
          <w:color w:val="000000" w:themeColor="text1"/>
        </w:rPr>
      </w:pPr>
      <w:r w:rsidRPr="00435EAD">
        <w:rPr>
          <w:color w:val="000000" w:themeColor="text1"/>
        </w:rPr>
        <w:t xml:space="preserve">Children learn to better </w:t>
      </w:r>
      <w:r w:rsidRPr="00435EAD">
        <w:rPr>
          <w:bCs/>
          <w:color w:val="000000" w:themeColor="text1"/>
        </w:rPr>
        <w:t>monitor</w:t>
      </w:r>
      <w:r w:rsidRPr="00435EAD">
        <w:rPr>
          <w:color w:val="000000" w:themeColor="text1"/>
        </w:rPr>
        <w:t xml:space="preserve"> their comprehension.</w:t>
      </w:r>
    </w:p>
    <w:p w:rsidR="00BC2894" w:rsidRPr="00435EAD" w:rsidRDefault="00B04977" w:rsidP="00BC2894">
      <w:pPr>
        <w:pStyle w:val="NoteLevel3"/>
        <w:rPr>
          <w:color w:val="000000" w:themeColor="text1"/>
        </w:rPr>
      </w:pPr>
      <w:r w:rsidRPr="00435EAD">
        <w:rPr>
          <w:color w:val="000000" w:themeColor="text1"/>
        </w:rPr>
        <w:t>If they have trouble with something, they can go back and read/try it again!</w:t>
      </w:r>
    </w:p>
    <w:p w:rsidR="00A37A37" w:rsidRPr="00435EAD" w:rsidRDefault="00A37A37" w:rsidP="00BC2894">
      <w:pPr>
        <w:pStyle w:val="NoteLevel1"/>
        <w:rPr>
          <w:color w:val="000000" w:themeColor="text1"/>
        </w:rPr>
      </w:pPr>
    </w:p>
    <w:p w:rsidR="00A37A37" w:rsidRPr="00435EAD" w:rsidRDefault="00A37A37" w:rsidP="00BC2894">
      <w:pPr>
        <w:pStyle w:val="NoteLevel1"/>
        <w:rPr>
          <w:color w:val="000000" w:themeColor="text1"/>
        </w:rPr>
      </w:pPr>
    </w:p>
    <w:p w:rsidR="00161E8F" w:rsidRPr="00435EAD" w:rsidRDefault="00161E8F" w:rsidP="00BC2894">
      <w:pPr>
        <w:pStyle w:val="NoteLevel1"/>
        <w:rPr>
          <w:color w:val="000000" w:themeColor="text1"/>
        </w:rPr>
      </w:pPr>
    </w:p>
    <w:p w:rsidR="00161E8F" w:rsidRPr="00435EAD" w:rsidRDefault="00161E8F" w:rsidP="00161E8F">
      <w:pPr>
        <w:pStyle w:val="NoteLevel1"/>
        <w:rPr>
          <w:color w:val="000000" w:themeColor="text1"/>
          <w:highlight w:val="yellow"/>
        </w:rPr>
      </w:pPr>
      <w:r w:rsidRPr="00435EAD">
        <w:rPr>
          <w:bCs/>
          <w:color w:val="000000" w:themeColor="text1"/>
          <w:highlight w:val="yellow"/>
        </w:rPr>
        <w:t>Writing</w:t>
      </w:r>
      <w:r w:rsidRPr="00435EAD">
        <w:rPr>
          <w:color w:val="000000" w:themeColor="text1"/>
          <w:highlight w:val="yellow"/>
        </w:rPr>
        <w:t xml:space="preserve"> </w:t>
      </w:r>
      <w:r w:rsidRPr="00435EAD">
        <w:rPr>
          <w:bCs/>
          <w:color w:val="000000" w:themeColor="text1"/>
          <w:highlight w:val="yellow"/>
        </w:rPr>
        <w:t>(Pp. 267 - 269)</w:t>
      </w:r>
    </w:p>
    <w:p w:rsidR="00161E8F" w:rsidRPr="00435EAD" w:rsidRDefault="00161E8F" w:rsidP="00A37A37">
      <w:pPr>
        <w:pStyle w:val="NoteLevel2"/>
        <w:rPr>
          <w:color w:val="000000" w:themeColor="text1"/>
        </w:rPr>
      </w:pPr>
      <w:r w:rsidRPr="00435EAD">
        <w:rPr>
          <w:color w:val="000000" w:themeColor="text1"/>
        </w:rPr>
        <w:t>Writing ability increases as:</w:t>
      </w:r>
    </w:p>
    <w:p w:rsidR="00161E8F" w:rsidRPr="00435EAD" w:rsidRDefault="00161E8F" w:rsidP="00A37A37">
      <w:pPr>
        <w:pStyle w:val="NoteLevel3"/>
        <w:rPr>
          <w:color w:val="000000" w:themeColor="text1"/>
        </w:rPr>
      </w:pPr>
      <w:r w:rsidRPr="00435EAD">
        <w:rPr>
          <w:color w:val="000000" w:themeColor="text1"/>
        </w:rPr>
        <w:t xml:space="preserve">The child gains </w:t>
      </w:r>
      <w:r w:rsidRPr="00435EAD">
        <w:rPr>
          <w:bCs/>
          <w:color w:val="000000" w:themeColor="text1"/>
        </w:rPr>
        <w:t>greater knowledge</w:t>
      </w:r>
      <w:r w:rsidRPr="00435EAD">
        <w:rPr>
          <w:color w:val="000000" w:themeColor="text1"/>
        </w:rPr>
        <w:t xml:space="preserve"> and access to knowledge about topics.</w:t>
      </w:r>
    </w:p>
    <w:p w:rsidR="00161E8F" w:rsidRPr="00435EAD" w:rsidRDefault="00161E8F" w:rsidP="00A37A37">
      <w:pPr>
        <w:pStyle w:val="NoteLevel3"/>
        <w:rPr>
          <w:color w:val="000000" w:themeColor="text1"/>
        </w:rPr>
      </w:pPr>
      <w:r w:rsidRPr="00435EAD">
        <w:rPr>
          <w:color w:val="000000" w:themeColor="text1"/>
        </w:rPr>
        <w:t xml:space="preserve">Children develop </w:t>
      </w:r>
      <w:r w:rsidRPr="00435EAD">
        <w:rPr>
          <w:bCs/>
          <w:color w:val="000000" w:themeColor="text1"/>
        </w:rPr>
        <w:t>knowledge telling strategies</w:t>
      </w:r>
      <w:r w:rsidRPr="00435EAD">
        <w:rPr>
          <w:color w:val="000000" w:themeColor="text1"/>
        </w:rPr>
        <w:t xml:space="preserve"> as well as better understanding of what information to include in knowledge transforming strategies.</w:t>
      </w:r>
      <w:r w:rsidR="004D5645" w:rsidRPr="00435EAD">
        <w:rPr>
          <w:color w:val="000000" w:themeColor="text1"/>
        </w:rPr>
        <w:t xml:space="preserve"> (</w:t>
      </w:r>
      <w:proofErr w:type="gramStart"/>
      <w:r w:rsidR="004D5645" w:rsidRPr="00435EAD">
        <w:rPr>
          <w:color w:val="000000" w:themeColor="text1"/>
        </w:rPr>
        <w:t>say</w:t>
      </w:r>
      <w:proofErr w:type="gramEnd"/>
      <w:r w:rsidR="004D5645" w:rsidRPr="00435EAD">
        <w:rPr>
          <w:color w:val="000000" w:themeColor="text1"/>
        </w:rPr>
        <w:t xml:space="preserve"> things as they retrieve things from long term/short term memories)</w:t>
      </w:r>
    </w:p>
    <w:p w:rsidR="00161E8F" w:rsidRPr="00435EAD" w:rsidRDefault="00161E8F" w:rsidP="00A37A37">
      <w:pPr>
        <w:pStyle w:val="NoteLevel3"/>
        <w:rPr>
          <w:color w:val="000000" w:themeColor="text1"/>
        </w:rPr>
      </w:pPr>
      <w:r w:rsidRPr="00435EAD">
        <w:rPr>
          <w:color w:val="000000" w:themeColor="text1"/>
        </w:rPr>
        <w:t xml:space="preserve">They gain a </w:t>
      </w:r>
      <w:r w:rsidRPr="00435EAD">
        <w:rPr>
          <w:bCs/>
          <w:color w:val="000000" w:themeColor="text1"/>
        </w:rPr>
        <w:t>better command</w:t>
      </w:r>
      <w:r w:rsidRPr="00435EAD">
        <w:rPr>
          <w:color w:val="000000" w:themeColor="text1"/>
        </w:rPr>
        <w:t xml:space="preserve"> of spelling, punctuation, and handwriting.</w:t>
      </w:r>
    </w:p>
    <w:p w:rsidR="00161E8F" w:rsidRPr="00435EAD" w:rsidRDefault="00161E8F" w:rsidP="00A37A37">
      <w:pPr>
        <w:pStyle w:val="NoteLevel3"/>
        <w:rPr>
          <w:color w:val="000000" w:themeColor="text1"/>
        </w:rPr>
      </w:pPr>
      <w:r w:rsidRPr="00435EAD">
        <w:rPr>
          <w:color w:val="000000" w:themeColor="text1"/>
        </w:rPr>
        <w:t xml:space="preserve">They learn better use of </w:t>
      </w:r>
      <w:r w:rsidRPr="00435EAD">
        <w:rPr>
          <w:bCs/>
          <w:color w:val="000000" w:themeColor="text1"/>
        </w:rPr>
        <w:t>proofreading</w:t>
      </w:r>
      <w:r w:rsidRPr="00435EAD">
        <w:rPr>
          <w:color w:val="000000" w:themeColor="text1"/>
        </w:rPr>
        <w:t xml:space="preserve"> and </w:t>
      </w:r>
      <w:r w:rsidRPr="00435EAD">
        <w:rPr>
          <w:bCs/>
          <w:color w:val="000000" w:themeColor="text1"/>
        </w:rPr>
        <w:t>revising</w:t>
      </w:r>
      <w:r w:rsidRPr="00435EAD">
        <w:rPr>
          <w:color w:val="000000" w:themeColor="text1"/>
        </w:rPr>
        <w:t xml:space="preserve"> their work.</w:t>
      </w:r>
    </w:p>
    <w:p w:rsidR="00A37A37" w:rsidRPr="00435EAD" w:rsidRDefault="00A37A37" w:rsidP="00161E8F">
      <w:pPr>
        <w:pStyle w:val="NoteLevel1"/>
        <w:rPr>
          <w:color w:val="000000" w:themeColor="text1"/>
        </w:rPr>
      </w:pPr>
    </w:p>
    <w:p w:rsidR="00A37A37" w:rsidRPr="00435EAD" w:rsidRDefault="00A37A37" w:rsidP="00161E8F">
      <w:pPr>
        <w:pStyle w:val="NoteLevel1"/>
        <w:rPr>
          <w:color w:val="000000" w:themeColor="text1"/>
        </w:rPr>
      </w:pPr>
    </w:p>
    <w:p w:rsidR="00161E8F" w:rsidRPr="00435EAD" w:rsidRDefault="00161E8F" w:rsidP="00161E8F">
      <w:pPr>
        <w:pStyle w:val="NoteLevel1"/>
        <w:rPr>
          <w:color w:val="000000" w:themeColor="text1"/>
          <w:highlight w:val="yellow"/>
        </w:rPr>
      </w:pPr>
      <w:r w:rsidRPr="00435EAD">
        <w:rPr>
          <w:bCs/>
          <w:color w:val="000000" w:themeColor="text1"/>
          <w:highlight w:val="yellow"/>
        </w:rPr>
        <w:t>Math Skills</w:t>
      </w:r>
      <w:r w:rsidRPr="00435EAD">
        <w:rPr>
          <w:color w:val="000000" w:themeColor="text1"/>
          <w:highlight w:val="yellow"/>
        </w:rPr>
        <w:t xml:space="preserve"> </w:t>
      </w:r>
      <w:r w:rsidRPr="00435EAD">
        <w:rPr>
          <w:bCs/>
          <w:color w:val="000000" w:themeColor="text1"/>
          <w:highlight w:val="yellow"/>
        </w:rPr>
        <w:t>(Pp. 269 – 270)</w:t>
      </w:r>
    </w:p>
    <w:p w:rsidR="00161E8F" w:rsidRPr="00435EAD" w:rsidRDefault="00161E8F" w:rsidP="005838ED">
      <w:pPr>
        <w:pStyle w:val="NoteLevel2"/>
        <w:rPr>
          <w:color w:val="000000" w:themeColor="text1"/>
        </w:rPr>
      </w:pPr>
      <w:r w:rsidRPr="00435EAD">
        <w:rPr>
          <w:color w:val="000000" w:themeColor="text1"/>
        </w:rPr>
        <w:t xml:space="preserve">By </w:t>
      </w:r>
      <w:r w:rsidRPr="00435EAD">
        <w:rPr>
          <w:bCs/>
          <w:color w:val="000000" w:themeColor="text1"/>
        </w:rPr>
        <w:t>6</w:t>
      </w:r>
      <w:r w:rsidRPr="00435EAD">
        <w:rPr>
          <w:color w:val="000000" w:themeColor="text1"/>
        </w:rPr>
        <w:t xml:space="preserve"> years of age, children solve </w:t>
      </w:r>
      <w:r w:rsidRPr="00435EAD">
        <w:rPr>
          <w:bCs/>
          <w:color w:val="000000" w:themeColor="text1"/>
        </w:rPr>
        <w:t>simple addition</w:t>
      </w:r>
      <w:r w:rsidRPr="00435EAD">
        <w:rPr>
          <w:color w:val="000000" w:themeColor="text1"/>
        </w:rPr>
        <w:t xml:space="preserve"> by counting, usually on their fingers.</w:t>
      </w:r>
    </w:p>
    <w:p w:rsidR="00161E8F" w:rsidRPr="00435EAD" w:rsidRDefault="00161E8F" w:rsidP="005838ED">
      <w:pPr>
        <w:pStyle w:val="NoteLevel2"/>
        <w:rPr>
          <w:color w:val="000000" w:themeColor="text1"/>
        </w:rPr>
      </w:pPr>
      <w:r w:rsidRPr="00435EAD">
        <w:rPr>
          <w:color w:val="000000" w:themeColor="text1"/>
        </w:rPr>
        <w:t xml:space="preserve">By </w:t>
      </w:r>
      <w:r w:rsidRPr="00435EAD">
        <w:rPr>
          <w:bCs/>
          <w:color w:val="000000" w:themeColor="text1"/>
        </w:rPr>
        <w:t>1st grade</w:t>
      </w:r>
      <w:r w:rsidRPr="00435EAD">
        <w:rPr>
          <w:color w:val="000000" w:themeColor="text1"/>
        </w:rPr>
        <w:t xml:space="preserve">, children </w:t>
      </w:r>
      <w:r w:rsidRPr="00435EAD">
        <w:rPr>
          <w:bCs/>
          <w:color w:val="000000" w:themeColor="text1"/>
        </w:rPr>
        <w:t>add</w:t>
      </w:r>
      <w:r w:rsidRPr="00435EAD">
        <w:rPr>
          <w:color w:val="000000" w:themeColor="text1"/>
        </w:rPr>
        <w:t xml:space="preserve"> and </w:t>
      </w:r>
      <w:r w:rsidRPr="00435EAD">
        <w:rPr>
          <w:bCs/>
          <w:color w:val="000000" w:themeColor="text1"/>
        </w:rPr>
        <w:t>subtract</w:t>
      </w:r>
      <w:r w:rsidRPr="00435EAD">
        <w:rPr>
          <w:color w:val="000000" w:themeColor="text1"/>
        </w:rPr>
        <w:t xml:space="preserve"> by counting mentally.</w:t>
      </w:r>
    </w:p>
    <w:p w:rsidR="00161E8F" w:rsidRPr="00435EAD" w:rsidRDefault="00161E8F" w:rsidP="005838ED">
      <w:pPr>
        <w:pStyle w:val="NoteLevel2"/>
        <w:rPr>
          <w:color w:val="000000" w:themeColor="text1"/>
        </w:rPr>
      </w:pPr>
      <w:r w:rsidRPr="00435EAD">
        <w:rPr>
          <w:bCs/>
          <w:color w:val="000000" w:themeColor="text1"/>
        </w:rPr>
        <w:t>By age 8 or 9, children know</w:t>
      </w:r>
      <w:r w:rsidRPr="00435EAD">
        <w:rPr>
          <w:color w:val="000000" w:themeColor="text1"/>
        </w:rPr>
        <w:t xml:space="preserve"> addition tables and can add single digits by memory.</w:t>
      </w:r>
    </w:p>
    <w:p w:rsidR="001C408C" w:rsidRPr="00435EAD" w:rsidRDefault="001C408C" w:rsidP="00161E8F">
      <w:pPr>
        <w:pStyle w:val="NoteLevel1"/>
        <w:rPr>
          <w:i/>
          <w:color w:val="000000" w:themeColor="text1"/>
        </w:rPr>
      </w:pPr>
    </w:p>
    <w:p w:rsidR="001C408C" w:rsidRPr="00435EAD" w:rsidRDefault="001C408C" w:rsidP="00161E8F">
      <w:pPr>
        <w:pStyle w:val="NoteLevel1"/>
        <w:rPr>
          <w:i/>
          <w:color w:val="000000" w:themeColor="text1"/>
        </w:rPr>
      </w:pPr>
    </w:p>
    <w:p w:rsidR="001C408C" w:rsidRPr="00435EAD" w:rsidRDefault="001C408C" w:rsidP="00161E8F">
      <w:pPr>
        <w:pStyle w:val="NoteLevel1"/>
        <w:rPr>
          <w:i/>
          <w:color w:val="000000" w:themeColor="text1"/>
        </w:rPr>
      </w:pPr>
    </w:p>
    <w:p w:rsidR="00161E8F" w:rsidRPr="00435EAD" w:rsidRDefault="00161E8F" w:rsidP="00161E8F">
      <w:pPr>
        <w:pStyle w:val="NoteLevel1"/>
        <w:rPr>
          <w:i/>
          <w:color w:val="000000" w:themeColor="text1"/>
        </w:rPr>
      </w:pPr>
    </w:p>
    <w:p w:rsidR="00161E8F" w:rsidRPr="00435EAD" w:rsidRDefault="00161E8F" w:rsidP="00161E8F">
      <w:pPr>
        <w:pStyle w:val="NoteLevel1"/>
        <w:rPr>
          <w:i/>
          <w:color w:val="000000" w:themeColor="text1"/>
        </w:rPr>
      </w:pPr>
      <w:r w:rsidRPr="00435EAD">
        <w:rPr>
          <w:i/>
          <w:color w:val="000000" w:themeColor="text1"/>
        </w:rPr>
        <w:t>•</w:t>
      </w:r>
      <w:r w:rsidRPr="00435EAD">
        <w:rPr>
          <w:bCs/>
          <w:i/>
          <w:color w:val="000000" w:themeColor="text1"/>
        </w:rPr>
        <w:t>Learning in School</w:t>
      </w:r>
      <w:r w:rsidRPr="00435EAD">
        <w:rPr>
          <w:i/>
          <w:color w:val="000000" w:themeColor="text1"/>
        </w:rPr>
        <w:t xml:space="preserve"> </w:t>
      </w:r>
      <w:r w:rsidRPr="00435EAD">
        <w:rPr>
          <w:bCs/>
          <w:i/>
          <w:color w:val="000000" w:themeColor="text1"/>
        </w:rPr>
        <w:t>(P. 272)</w:t>
      </w:r>
    </w:p>
    <w:p w:rsidR="00161E8F" w:rsidRPr="00435EAD" w:rsidRDefault="00161E8F" w:rsidP="00161E8F">
      <w:pPr>
        <w:pStyle w:val="NoteLevel1"/>
        <w:rPr>
          <w:i/>
          <w:color w:val="000000" w:themeColor="text1"/>
        </w:rPr>
      </w:pPr>
      <w:r w:rsidRPr="00435EAD">
        <w:rPr>
          <w:i/>
          <w:color w:val="000000" w:themeColor="text1"/>
        </w:rPr>
        <w:t>•</w:t>
      </w:r>
      <w:r w:rsidRPr="00435EAD">
        <w:rPr>
          <w:bCs/>
          <w:i/>
          <w:color w:val="000000" w:themeColor="text1"/>
        </w:rPr>
        <w:t>Learning Objectives:</w:t>
      </w:r>
    </w:p>
    <w:p w:rsidR="00161E8F" w:rsidRPr="00435EAD" w:rsidRDefault="00161E8F" w:rsidP="00161E8F">
      <w:pPr>
        <w:pStyle w:val="NoteLevel1"/>
        <w:rPr>
          <w:i/>
          <w:color w:val="000000" w:themeColor="text1"/>
        </w:rPr>
      </w:pPr>
      <w:r w:rsidRPr="00435EAD">
        <w:rPr>
          <w:i/>
          <w:color w:val="000000" w:themeColor="text1"/>
        </w:rPr>
        <w:t>–Discuss how effectively schools educate their students.</w:t>
      </w:r>
    </w:p>
    <w:p w:rsidR="00161E8F" w:rsidRPr="00435EAD" w:rsidRDefault="00161E8F" w:rsidP="00161E8F">
      <w:pPr>
        <w:pStyle w:val="NoteLevel1"/>
        <w:rPr>
          <w:i/>
          <w:color w:val="000000" w:themeColor="text1"/>
        </w:rPr>
      </w:pPr>
      <w:r w:rsidRPr="00435EAD">
        <w:rPr>
          <w:i/>
          <w:color w:val="000000" w:themeColor="text1"/>
        </w:rPr>
        <w:t>–Outline the hallmarks of effective schools and effective teachers.</w:t>
      </w:r>
    </w:p>
    <w:p w:rsidR="00161E8F" w:rsidRPr="00435EAD" w:rsidRDefault="00161E8F" w:rsidP="00161E8F">
      <w:pPr>
        <w:pStyle w:val="NoteLevel1"/>
        <w:rPr>
          <w:i/>
          <w:color w:val="000000" w:themeColor="text1"/>
        </w:rPr>
      </w:pPr>
      <w:r w:rsidRPr="00435EAD">
        <w:rPr>
          <w:i/>
          <w:color w:val="000000" w:themeColor="text1"/>
        </w:rPr>
        <w:t>–Describe what happens in bilingual education.</w:t>
      </w:r>
    </w:p>
    <w:p w:rsidR="00161E8F" w:rsidRPr="00435EAD" w:rsidRDefault="00161E8F" w:rsidP="00161E8F">
      <w:pPr>
        <w:pStyle w:val="NoteLevel1"/>
        <w:rPr>
          <w:color w:val="000000" w:themeColor="text1"/>
        </w:rPr>
      </w:pPr>
    </w:p>
    <w:p w:rsidR="00161E8F" w:rsidRPr="00435EAD" w:rsidRDefault="00161E8F" w:rsidP="00161E8F">
      <w:pPr>
        <w:pStyle w:val="NoteLevel1"/>
        <w:rPr>
          <w:color w:val="000000" w:themeColor="text1"/>
        </w:rPr>
      </w:pPr>
      <w:r w:rsidRPr="00435EAD">
        <w:rPr>
          <w:bCs/>
          <w:color w:val="000000" w:themeColor="text1"/>
          <w:highlight w:val="yellow"/>
        </w:rPr>
        <w:t>Effective Schools, Effective Teachers</w:t>
      </w:r>
      <w:r w:rsidRPr="00435EAD">
        <w:rPr>
          <w:color w:val="000000" w:themeColor="text1"/>
          <w:highlight w:val="yellow"/>
        </w:rPr>
        <w:t xml:space="preserve"> </w:t>
      </w:r>
      <w:r w:rsidRPr="00435EAD">
        <w:rPr>
          <w:bCs/>
          <w:color w:val="000000" w:themeColor="text1"/>
          <w:highlight w:val="yellow"/>
        </w:rPr>
        <w:t>(Pp. 272 - 273)</w:t>
      </w:r>
      <w:r w:rsidRPr="00435EAD">
        <w:rPr>
          <w:bCs/>
          <w:color w:val="000000" w:themeColor="text1"/>
        </w:rPr>
        <w:br/>
      </w:r>
    </w:p>
    <w:p w:rsidR="00161E8F" w:rsidRPr="00435EAD" w:rsidRDefault="00161E8F" w:rsidP="00C732AD">
      <w:pPr>
        <w:pStyle w:val="NoteLevel2"/>
        <w:rPr>
          <w:color w:val="000000" w:themeColor="text1"/>
        </w:rPr>
      </w:pPr>
      <w:r w:rsidRPr="00435EAD">
        <w:rPr>
          <w:color w:val="000000" w:themeColor="text1"/>
        </w:rPr>
        <w:t xml:space="preserve">Research has identified </w:t>
      </w:r>
      <w:r w:rsidRPr="00435EAD">
        <w:rPr>
          <w:bCs/>
          <w:color w:val="000000" w:themeColor="text1"/>
        </w:rPr>
        <w:t>characteristics</w:t>
      </w:r>
      <w:r w:rsidRPr="00435EAD">
        <w:rPr>
          <w:color w:val="000000" w:themeColor="text1"/>
        </w:rPr>
        <w:t xml:space="preserve"> of </w:t>
      </w:r>
      <w:r w:rsidRPr="00435EAD">
        <w:rPr>
          <w:bCs/>
          <w:color w:val="000000" w:themeColor="text1"/>
        </w:rPr>
        <w:t>successful</w:t>
      </w:r>
      <w:r w:rsidRPr="00435EAD">
        <w:rPr>
          <w:color w:val="000000" w:themeColor="text1"/>
        </w:rPr>
        <w:t xml:space="preserve"> schools:</w:t>
      </w:r>
    </w:p>
    <w:p w:rsidR="00161E8F" w:rsidRPr="00435EAD" w:rsidRDefault="00161E8F" w:rsidP="00C732AD">
      <w:pPr>
        <w:pStyle w:val="NoteLevel3"/>
        <w:rPr>
          <w:color w:val="000000" w:themeColor="text1"/>
        </w:rPr>
      </w:pPr>
      <w:r w:rsidRPr="00435EAD">
        <w:rPr>
          <w:color w:val="000000" w:themeColor="text1"/>
        </w:rPr>
        <w:t>Staff &amp; students understand that excellence is the primary goal of the school.</w:t>
      </w:r>
    </w:p>
    <w:p w:rsidR="00161E8F" w:rsidRPr="00435EAD" w:rsidRDefault="00161E8F" w:rsidP="00C732AD">
      <w:pPr>
        <w:pStyle w:val="NoteLevel3"/>
        <w:rPr>
          <w:color w:val="000000" w:themeColor="text1"/>
        </w:rPr>
      </w:pPr>
      <w:r w:rsidRPr="00435EAD">
        <w:rPr>
          <w:color w:val="000000" w:themeColor="text1"/>
        </w:rPr>
        <w:t>The school climate is safe and nurturing.</w:t>
      </w:r>
    </w:p>
    <w:p w:rsidR="00161E8F" w:rsidRPr="00435EAD" w:rsidRDefault="00161E8F" w:rsidP="00C732AD">
      <w:pPr>
        <w:pStyle w:val="NoteLevel3"/>
        <w:rPr>
          <w:color w:val="000000" w:themeColor="text1"/>
        </w:rPr>
      </w:pPr>
      <w:r w:rsidRPr="00435EAD">
        <w:rPr>
          <w:color w:val="000000" w:themeColor="text1"/>
        </w:rPr>
        <w:t>Parents are involved.</w:t>
      </w:r>
    </w:p>
    <w:p w:rsidR="00161E8F" w:rsidRPr="00435EAD" w:rsidRDefault="00161E8F" w:rsidP="00C732AD">
      <w:pPr>
        <w:pStyle w:val="NoteLevel3"/>
        <w:rPr>
          <w:color w:val="000000" w:themeColor="text1"/>
        </w:rPr>
      </w:pPr>
      <w:r w:rsidRPr="00435EAD">
        <w:rPr>
          <w:color w:val="000000" w:themeColor="text1"/>
        </w:rPr>
        <w:t>Progress of students, teachers, and programs is monitored.</w:t>
      </w:r>
    </w:p>
    <w:p w:rsidR="00161E8F" w:rsidRPr="00435EAD" w:rsidRDefault="00161E8F" w:rsidP="00161E8F">
      <w:pPr>
        <w:pStyle w:val="NoteLevel1"/>
        <w:rPr>
          <w:color w:val="000000" w:themeColor="text1"/>
        </w:rPr>
      </w:pPr>
    </w:p>
    <w:p w:rsidR="008C22FB" w:rsidRPr="00435EAD" w:rsidRDefault="008C22FB" w:rsidP="00161E8F">
      <w:pPr>
        <w:pStyle w:val="NoteLevel1"/>
        <w:rPr>
          <w:color w:val="000000" w:themeColor="text1"/>
        </w:rPr>
      </w:pPr>
    </w:p>
    <w:p w:rsidR="008C22FB" w:rsidRPr="00435EAD" w:rsidRDefault="008C22FB" w:rsidP="00161E8F">
      <w:pPr>
        <w:pStyle w:val="NoteLevel1"/>
        <w:rPr>
          <w:color w:val="000000" w:themeColor="text1"/>
        </w:rPr>
      </w:pPr>
    </w:p>
    <w:p w:rsidR="00161E8F" w:rsidRPr="00435EAD" w:rsidRDefault="00161E8F" w:rsidP="00161E8F">
      <w:pPr>
        <w:pStyle w:val="NoteLevel1"/>
        <w:rPr>
          <w:color w:val="000000" w:themeColor="text1"/>
        </w:rPr>
      </w:pPr>
      <w:r w:rsidRPr="00435EAD">
        <w:rPr>
          <w:bCs/>
          <w:color w:val="000000" w:themeColor="text1"/>
          <w:highlight w:val="yellow"/>
        </w:rPr>
        <w:t>Teacher-Based Influences</w:t>
      </w:r>
      <w:r w:rsidRPr="00435EAD">
        <w:rPr>
          <w:color w:val="000000" w:themeColor="text1"/>
          <w:highlight w:val="yellow"/>
        </w:rPr>
        <w:t xml:space="preserve"> </w:t>
      </w:r>
      <w:r w:rsidRPr="00435EAD">
        <w:rPr>
          <w:bCs/>
          <w:color w:val="000000" w:themeColor="text1"/>
          <w:highlight w:val="yellow"/>
        </w:rPr>
        <w:t>(Pp. 274 – 276)</w:t>
      </w:r>
    </w:p>
    <w:p w:rsidR="00161E8F" w:rsidRPr="00435EAD" w:rsidRDefault="00161E8F" w:rsidP="00161E8F">
      <w:pPr>
        <w:pStyle w:val="NoteLevel1"/>
        <w:rPr>
          <w:color w:val="000000" w:themeColor="text1"/>
        </w:rPr>
      </w:pPr>
      <w:r w:rsidRPr="00435EAD">
        <w:rPr>
          <w:color w:val="000000" w:themeColor="text1"/>
        </w:rPr>
        <w:t>•</w:t>
      </w:r>
      <w:r w:rsidRPr="00435EAD">
        <w:rPr>
          <w:bCs/>
          <w:color w:val="000000" w:themeColor="text1"/>
        </w:rPr>
        <w:t>Students</w:t>
      </w:r>
      <w:r w:rsidRPr="00435EAD">
        <w:rPr>
          <w:color w:val="000000" w:themeColor="text1"/>
        </w:rPr>
        <w:t xml:space="preserve"> often associate teacher effectiveness with personality features such as </w:t>
      </w:r>
      <w:r w:rsidRPr="00435EAD">
        <w:rPr>
          <w:bCs/>
          <w:color w:val="000000" w:themeColor="text1"/>
        </w:rPr>
        <w:t>caring</w:t>
      </w:r>
      <w:r w:rsidRPr="00435EAD">
        <w:rPr>
          <w:color w:val="000000" w:themeColor="text1"/>
        </w:rPr>
        <w:t xml:space="preserve"> and </w:t>
      </w:r>
      <w:r w:rsidRPr="00435EAD">
        <w:rPr>
          <w:bCs/>
          <w:color w:val="000000" w:themeColor="text1"/>
        </w:rPr>
        <w:t>warmness</w:t>
      </w:r>
      <w:r w:rsidRPr="00435EAD">
        <w:rPr>
          <w:color w:val="000000" w:themeColor="text1"/>
        </w:rPr>
        <w:t>.</w:t>
      </w:r>
    </w:p>
    <w:p w:rsidR="00161E8F" w:rsidRPr="00435EAD" w:rsidRDefault="00161E8F" w:rsidP="00161E8F">
      <w:pPr>
        <w:pStyle w:val="NoteLevel1"/>
        <w:rPr>
          <w:color w:val="000000" w:themeColor="text1"/>
        </w:rPr>
      </w:pPr>
      <w:r w:rsidRPr="00435EAD">
        <w:rPr>
          <w:color w:val="000000" w:themeColor="text1"/>
        </w:rPr>
        <w:t>•Higher achievement is associated with:</w:t>
      </w:r>
    </w:p>
    <w:p w:rsidR="00161E8F" w:rsidRPr="00435EAD" w:rsidRDefault="00161E8F" w:rsidP="00161E8F">
      <w:pPr>
        <w:pStyle w:val="NoteLevel1"/>
        <w:rPr>
          <w:color w:val="000000" w:themeColor="text1"/>
        </w:rPr>
      </w:pPr>
      <w:r w:rsidRPr="00435EAD">
        <w:rPr>
          <w:color w:val="000000" w:themeColor="text1"/>
        </w:rPr>
        <w:t xml:space="preserve">–Good classroom </w:t>
      </w:r>
      <w:r w:rsidRPr="00435EAD">
        <w:rPr>
          <w:bCs/>
          <w:color w:val="000000" w:themeColor="text1"/>
        </w:rPr>
        <w:t>management</w:t>
      </w:r>
      <w:r w:rsidRPr="00435EAD">
        <w:rPr>
          <w:color w:val="000000" w:themeColor="text1"/>
        </w:rPr>
        <w:t>.</w:t>
      </w:r>
    </w:p>
    <w:p w:rsidR="00161E8F" w:rsidRPr="00435EAD" w:rsidRDefault="00161E8F" w:rsidP="00161E8F">
      <w:pPr>
        <w:pStyle w:val="NoteLevel1"/>
        <w:rPr>
          <w:color w:val="000000" w:themeColor="text1"/>
        </w:rPr>
      </w:pPr>
      <w:r w:rsidRPr="00435EAD">
        <w:rPr>
          <w:color w:val="000000" w:themeColor="text1"/>
        </w:rPr>
        <w:t xml:space="preserve">–Taking </w:t>
      </w:r>
      <w:r w:rsidRPr="00435EAD">
        <w:rPr>
          <w:bCs/>
          <w:color w:val="000000" w:themeColor="text1"/>
        </w:rPr>
        <w:t>responsibility</w:t>
      </w:r>
      <w:r w:rsidRPr="00435EAD">
        <w:rPr>
          <w:color w:val="000000" w:themeColor="text1"/>
        </w:rPr>
        <w:t xml:space="preserve"> for students’ learning.</w:t>
      </w:r>
    </w:p>
    <w:p w:rsidR="00161E8F" w:rsidRPr="00435EAD" w:rsidRDefault="00161E8F" w:rsidP="00161E8F">
      <w:pPr>
        <w:pStyle w:val="NoteLevel1"/>
        <w:rPr>
          <w:color w:val="000000" w:themeColor="text1"/>
        </w:rPr>
      </w:pPr>
      <w:r w:rsidRPr="00435EAD">
        <w:rPr>
          <w:color w:val="000000" w:themeColor="text1"/>
        </w:rPr>
        <w:t xml:space="preserve">–Emphasizing </w:t>
      </w:r>
      <w:r w:rsidRPr="00435EAD">
        <w:rPr>
          <w:bCs/>
          <w:color w:val="000000" w:themeColor="text1"/>
        </w:rPr>
        <w:t>mastery</w:t>
      </w:r>
      <w:r w:rsidRPr="00435EAD">
        <w:rPr>
          <w:color w:val="000000" w:themeColor="text1"/>
        </w:rPr>
        <w:t xml:space="preserve"> of topics.</w:t>
      </w:r>
    </w:p>
    <w:p w:rsidR="00161E8F" w:rsidRPr="00435EAD" w:rsidRDefault="00161E8F" w:rsidP="00161E8F">
      <w:pPr>
        <w:pStyle w:val="NoteLevel1"/>
        <w:rPr>
          <w:color w:val="000000" w:themeColor="text1"/>
        </w:rPr>
      </w:pPr>
      <w:r w:rsidRPr="00435EAD">
        <w:rPr>
          <w:color w:val="000000" w:themeColor="text1"/>
        </w:rPr>
        <w:t>–</w:t>
      </w:r>
      <w:r w:rsidRPr="00435EAD">
        <w:rPr>
          <w:bCs/>
          <w:color w:val="000000" w:themeColor="text1"/>
        </w:rPr>
        <w:t>Active</w:t>
      </w:r>
      <w:r w:rsidRPr="00435EAD">
        <w:rPr>
          <w:color w:val="000000" w:themeColor="text1"/>
        </w:rPr>
        <w:t xml:space="preserve"> teaching.</w:t>
      </w:r>
    </w:p>
    <w:p w:rsidR="00161E8F" w:rsidRPr="00435EAD" w:rsidRDefault="00161E8F" w:rsidP="00161E8F">
      <w:pPr>
        <w:pStyle w:val="NoteLevel1"/>
        <w:rPr>
          <w:color w:val="000000" w:themeColor="text1"/>
        </w:rPr>
      </w:pPr>
      <w:r w:rsidRPr="00435EAD">
        <w:rPr>
          <w:color w:val="000000" w:themeColor="text1"/>
        </w:rPr>
        <w:t xml:space="preserve">–Attention to </w:t>
      </w:r>
      <w:r w:rsidRPr="00435EAD">
        <w:rPr>
          <w:bCs/>
          <w:color w:val="000000" w:themeColor="text1"/>
        </w:rPr>
        <w:t>pacing</w:t>
      </w:r>
      <w:r w:rsidRPr="00435EAD">
        <w:rPr>
          <w:color w:val="000000" w:themeColor="text1"/>
        </w:rPr>
        <w:t>.</w:t>
      </w:r>
    </w:p>
    <w:p w:rsidR="00161E8F" w:rsidRPr="00435EAD" w:rsidRDefault="00161E8F" w:rsidP="00161E8F">
      <w:pPr>
        <w:pStyle w:val="NoteLevel1"/>
        <w:rPr>
          <w:color w:val="000000" w:themeColor="text1"/>
        </w:rPr>
      </w:pPr>
      <w:r w:rsidRPr="00435EAD">
        <w:rPr>
          <w:color w:val="000000" w:themeColor="text1"/>
        </w:rPr>
        <w:t xml:space="preserve">–Valuing </w:t>
      </w:r>
      <w:r w:rsidRPr="00435EAD">
        <w:rPr>
          <w:bCs/>
          <w:color w:val="000000" w:themeColor="text1"/>
        </w:rPr>
        <w:t>tutoring</w:t>
      </w:r>
      <w:r w:rsidRPr="00435EAD">
        <w:rPr>
          <w:color w:val="000000" w:themeColor="text1"/>
        </w:rPr>
        <w:t>.</w:t>
      </w:r>
    </w:p>
    <w:p w:rsidR="00161E8F" w:rsidRPr="00435EAD" w:rsidRDefault="00161E8F" w:rsidP="00161E8F">
      <w:pPr>
        <w:pStyle w:val="NoteLevel1"/>
        <w:rPr>
          <w:color w:val="000000" w:themeColor="text1"/>
        </w:rPr>
      </w:pPr>
      <w:r w:rsidRPr="00435EAD">
        <w:rPr>
          <w:color w:val="000000" w:themeColor="text1"/>
        </w:rPr>
        <w:t xml:space="preserve">–Teaching students to </w:t>
      </w:r>
      <w:r w:rsidRPr="00435EAD">
        <w:rPr>
          <w:bCs/>
          <w:color w:val="000000" w:themeColor="text1"/>
        </w:rPr>
        <w:t>monitor</w:t>
      </w:r>
      <w:r w:rsidRPr="00435EAD">
        <w:rPr>
          <w:color w:val="000000" w:themeColor="text1"/>
        </w:rPr>
        <w:t xml:space="preserve"> their own learning.</w:t>
      </w:r>
    </w:p>
    <w:p w:rsidR="00DB66F3" w:rsidRPr="00435EAD" w:rsidRDefault="00DB66F3" w:rsidP="00161E8F">
      <w:pPr>
        <w:pStyle w:val="NoteLevel1"/>
        <w:rPr>
          <w:color w:val="000000" w:themeColor="text1"/>
        </w:rPr>
      </w:pPr>
    </w:p>
    <w:p w:rsidR="00DB66F3" w:rsidRPr="00435EAD" w:rsidRDefault="00DB66F3" w:rsidP="00161E8F">
      <w:pPr>
        <w:pStyle w:val="NoteLevel1"/>
        <w:rPr>
          <w:color w:val="000000" w:themeColor="text1"/>
        </w:rPr>
      </w:pPr>
    </w:p>
    <w:p w:rsidR="00DB66F3" w:rsidRPr="00435EAD" w:rsidRDefault="00DB66F3" w:rsidP="00161E8F">
      <w:pPr>
        <w:pStyle w:val="NoteLevel1"/>
        <w:rPr>
          <w:color w:val="000000" w:themeColor="text1"/>
        </w:rPr>
      </w:pPr>
    </w:p>
    <w:p w:rsidR="00161E8F" w:rsidRPr="00435EAD" w:rsidRDefault="00161E8F" w:rsidP="00161E8F">
      <w:pPr>
        <w:pStyle w:val="NoteLevel1"/>
        <w:rPr>
          <w:color w:val="000000" w:themeColor="text1"/>
          <w:highlight w:val="yellow"/>
        </w:rPr>
      </w:pPr>
      <w:r w:rsidRPr="00435EAD">
        <w:rPr>
          <w:bCs/>
          <w:color w:val="000000" w:themeColor="text1"/>
          <w:highlight w:val="yellow"/>
        </w:rPr>
        <w:t>Bilingual and Second Language Education</w:t>
      </w:r>
      <w:r w:rsidRPr="00435EAD">
        <w:rPr>
          <w:color w:val="000000" w:themeColor="text1"/>
          <w:highlight w:val="yellow"/>
        </w:rPr>
        <w:t xml:space="preserve"> </w:t>
      </w:r>
      <w:r w:rsidRPr="00435EAD">
        <w:rPr>
          <w:bCs/>
          <w:color w:val="000000" w:themeColor="text1"/>
          <w:highlight w:val="yellow"/>
        </w:rPr>
        <w:t>(P. 276)</w:t>
      </w:r>
    </w:p>
    <w:p w:rsidR="00161E8F" w:rsidRPr="00435EAD" w:rsidRDefault="00161E8F" w:rsidP="00DB66F3">
      <w:pPr>
        <w:pStyle w:val="NoteLevel2"/>
        <w:rPr>
          <w:color w:val="000000" w:themeColor="text1"/>
        </w:rPr>
      </w:pPr>
      <w:r w:rsidRPr="00435EAD">
        <w:rPr>
          <w:color w:val="000000" w:themeColor="text1"/>
        </w:rPr>
        <w:t xml:space="preserve">Most common type of formal second language education is the French </w:t>
      </w:r>
      <w:r w:rsidRPr="00435EAD">
        <w:rPr>
          <w:bCs/>
          <w:color w:val="000000" w:themeColor="text1"/>
        </w:rPr>
        <w:t>immersion</w:t>
      </w:r>
      <w:r w:rsidRPr="00435EAD">
        <w:rPr>
          <w:color w:val="000000" w:themeColor="text1"/>
        </w:rPr>
        <w:t xml:space="preserve"> program.</w:t>
      </w:r>
    </w:p>
    <w:p w:rsidR="00161E8F" w:rsidRPr="00435EAD" w:rsidRDefault="00161E8F" w:rsidP="00DB66F3">
      <w:pPr>
        <w:pStyle w:val="NoteLevel2"/>
        <w:rPr>
          <w:color w:val="000000" w:themeColor="text1"/>
        </w:rPr>
      </w:pPr>
      <w:r w:rsidRPr="00435EAD">
        <w:rPr>
          <w:color w:val="000000" w:themeColor="text1"/>
        </w:rPr>
        <w:t xml:space="preserve">Offered in every part of Canada, generally has </w:t>
      </w:r>
      <w:r w:rsidRPr="00435EAD">
        <w:rPr>
          <w:bCs/>
          <w:color w:val="000000" w:themeColor="text1"/>
        </w:rPr>
        <w:t>three entry levels:</w:t>
      </w:r>
    </w:p>
    <w:p w:rsidR="00161E8F" w:rsidRPr="00435EAD" w:rsidRDefault="00161E8F" w:rsidP="00DB66F3">
      <w:pPr>
        <w:pStyle w:val="NoteLevel3"/>
        <w:rPr>
          <w:color w:val="000000" w:themeColor="text1"/>
        </w:rPr>
      </w:pPr>
      <w:r w:rsidRPr="00435EAD">
        <w:rPr>
          <w:color w:val="000000" w:themeColor="text1"/>
        </w:rPr>
        <w:t>Early  (kindergarten or Grade 1)</w:t>
      </w:r>
    </w:p>
    <w:p w:rsidR="00161E8F" w:rsidRPr="00435EAD" w:rsidRDefault="00161E8F" w:rsidP="00DB66F3">
      <w:pPr>
        <w:pStyle w:val="NoteLevel3"/>
        <w:rPr>
          <w:color w:val="000000" w:themeColor="text1"/>
        </w:rPr>
      </w:pPr>
      <w:r w:rsidRPr="00435EAD">
        <w:rPr>
          <w:color w:val="000000" w:themeColor="text1"/>
        </w:rPr>
        <w:t>Middle (Grade 4)</w:t>
      </w:r>
    </w:p>
    <w:p w:rsidR="00161E8F" w:rsidRPr="00435EAD" w:rsidRDefault="00161E8F" w:rsidP="00DB66F3">
      <w:pPr>
        <w:pStyle w:val="NoteLevel3"/>
        <w:rPr>
          <w:color w:val="000000" w:themeColor="text1"/>
        </w:rPr>
      </w:pPr>
      <w:r w:rsidRPr="00435EAD">
        <w:rPr>
          <w:color w:val="000000" w:themeColor="text1"/>
        </w:rPr>
        <w:t>Late (Grade 7)</w:t>
      </w:r>
    </w:p>
    <w:p w:rsidR="00161E8F" w:rsidRPr="00435EAD" w:rsidRDefault="00161E8F" w:rsidP="00DB66F3">
      <w:pPr>
        <w:pStyle w:val="NoteLevel2"/>
        <w:rPr>
          <w:color w:val="000000" w:themeColor="text1"/>
        </w:rPr>
      </w:pPr>
      <w:r w:rsidRPr="00435EAD">
        <w:rPr>
          <w:color w:val="000000" w:themeColor="text1"/>
        </w:rPr>
        <w:t xml:space="preserve">Researchers report that bilingual children have an </w:t>
      </w:r>
      <w:r w:rsidRPr="00435EAD">
        <w:rPr>
          <w:bCs/>
          <w:color w:val="000000" w:themeColor="text1"/>
        </w:rPr>
        <w:t>advantage</w:t>
      </w:r>
      <w:r w:rsidRPr="00435EAD">
        <w:rPr>
          <w:color w:val="000000" w:themeColor="text1"/>
        </w:rPr>
        <w:t xml:space="preserve"> regarding </w:t>
      </w:r>
      <w:r w:rsidRPr="00435EAD">
        <w:rPr>
          <w:bCs/>
          <w:color w:val="000000" w:themeColor="text1"/>
        </w:rPr>
        <w:t>word</w:t>
      </w:r>
      <w:r w:rsidRPr="00435EAD">
        <w:rPr>
          <w:color w:val="000000" w:themeColor="text1"/>
        </w:rPr>
        <w:t xml:space="preserve"> and </w:t>
      </w:r>
      <w:r w:rsidRPr="00435EAD">
        <w:rPr>
          <w:bCs/>
          <w:color w:val="000000" w:themeColor="text1"/>
        </w:rPr>
        <w:t>syntactic awareness</w:t>
      </w:r>
      <w:r w:rsidRPr="00435EAD">
        <w:rPr>
          <w:color w:val="000000" w:themeColor="text1"/>
        </w:rPr>
        <w:t xml:space="preserve">, but find </w:t>
      </w:r>
      <w:r w:rsidRPr="00435EAD">
        <w:rPr>
          <w:bCs/>
          <w:color w:val="000000" w:themeColor="text1"/>
        </w:rPr>
        <w:t>no clear effect</w:t>
      </w:r>
      <w:r w:rsidRPr="00435EAD">
        <w:rPr>
          <w:color w:val="000000" w:themeColor="text1"/>
        </w:rPr>
        <w:t xml:space="preserve"> on </w:t>
      </w:r>
      <w:r w:rsidRPr="00435EAD">
        <w:rPr>
          <w:bCs/>
          <w:color w:val="000000" w:themeColor="text1"/>
        </w:rPr>
        <w:t>phonological</w:t>
      </w:r>
      <w:r w:rsidRPr="00435EAD">
        <w:rPr>
          <w:color w:val="000000" w:themeColor="text1"/>
        </w:rPr>
        <w:t xml:space="preserve"> awareness.</w:t>
      </w:r>
    </w:p>
    <w:p w:rsidR="006C63DD" w:rsidRPr="00435EAD" w:rsidRDefault="006C63DD" w:rsidP="00161E8F">
      <w:pPr>
        <w:pStyle w:val="NoteLevel1"/>
        <w:rPr>
          <w:color w:val="000000" w:themeColor="text1"/>
        </w:rPr>
      </w:pPr>
    </w:p>
    <w:p w:rsidR="006C63DD" w:rsidRPr="00435EAD" w:rsidRDefault="006C63DD" w:rsidP="00161E8F">
      <w:pPr>
        <w:pStyle w:val="NoteLevel1"/>
        <w:rPr>
          <w:color w:val="000000" w:themeColor="text1"/>
        </w:rPr>
      </w:pPr>
      <w:r w:rsidRPr="00435EAD">
        <w:rPr>
          <w:color w:val="000000" w:themeColor="text1"/>
        </w:rPr>
        <w:t xml:space="preserve">Early French immersion </w:t>
      </w:r>
    </w:p>
    <w:p w:rsidR="006C63DD" w:rsidRPr="00435EAD" w:rsidRDefault="006C63DD" w:rsidP="00161E8F">
      <w:pPr>
        <w:pStyle w:val="NoteLevel1"/>
        <w:rPr>
          <w:color w:val="000000" w:themeColor="text1"/>
        </w:rPr>
      </w:pPr>
      <w:proofErr w:type="spellStart"/>
      <w:r w:rsidRPr="00435EAD">
        <w:rPr>
          <w:color w:val="000000" w:themeColor="text1"/>
        </w:rPr>
        <w:t>Sk</w:t>
      </w:r>
      <w:proofErr w:type="spellEnd"/>
      <w:r w:rsidRPr="00435EAD">
        <w:rPr>
          <w:color w:val="000000" w:themeColor="text1"/>
        </w:rPr>
        <w:t xml:space="preserve"> –</w:t>
      </w:r>
      <w:proofErr w:type="gramStart"/>
      <w:r w:rsidRPr="00435EAD">
        <w:rPr>
          <w:color w:val="000000" w:themeColor="text1"/>
        </w:rPr>
        <w:t>gr.1 :100</w:t>
      </w:r>
      <w:proofErr w:type="gramEnd"/>
      <w:r w:rsidRPr="00435EAD">
        <w:rPr>
          <w:color w:val="000000" w:themeColor="text1"/>
        </w:rPr>
        <w:t xml:space="preserve"> </w:t>
      </w:r>
    </w:p>
    <w:p w:rsidR="006C63DD" w:rsidRPr="00435EAD" w:rsidRDefault="006C63DD" w:rsidP="00161E8F">
      <w:pPr>
        <w:pStyle w:val="NoteLevel1"/>
        <w:rPr>
          <w:color w:val="000000" w:themeColor="text1"/>
        </w:rPr>
      </w:pPr>
    </w:p>
    <w:p w:rsidR="00DB66F3" w:rsidRPr="00435EAD" w:rsidRDefault="006C63DD" w:rsidP="00161E8F">
      <w:pPr>
        <w:pStyle w:val="NoteLevel1"/>
        <w:rPr>
          <w:color w:val="000000" w:themeColor="text1"/>
        </w:rPr>
      </w:pPr>
      <w:r w:rsidRPr="00435EAD">
        <w:rPr>
          <w:color w:val="000000" w:themeColor="text1"/>
        </w:rPr>
        <w:t>Later – 90-50 % - different streams of it</w:t>
      </w:r>
    </w:p>
    <w:p w:rsidR="00DB66F3" w:rsidRPr="00435EAD" w:rsidRDefault="00DB66F3" w:rsidP="00161E8F">
      <w:pPr>
        <w:pStyle w:val="NoteLevel1"/>
        <w:rPr>
          <w:color w:val="000000" w:themeColor="text1"/>
        </w:rPr>
      </w:pPr>
    </w:p>
    <w:p w:rsidR="00DB66F3" w:rsidRPr="00435EAD" w:rsidRDefault="00DB66F3" w:rsidP="00161E8F">
      <w:pPr>
        <w:pStyle w:val="NoteLevel1"/>
        <w:rPr>
          <w:color w:val="000000" w:themeColor="text1"/>
        </w:rPr>
      </w:pPr>
    </w:p>
    <w:p w:rsidR="00DB66F3" w:rsidRPr="00435EAD" w:rsidRDefault="00DB66F3" w:rsidP="00161E8F">
      <w:pPr>
        <w:pStyle w:val="NoteLevel1"/>
        <w:rPr>
          <w:color w:val="000000" w:themeColor="text1"/>
        </w:rPr>
      </w:pPr>
    </w:p>
    <w:p w:rsidR="00161E8F" w:rsidRPr="00435EAD" w:rsidRDefault="00161E8F" w:rsidP="00161E8F">
      <w:pPr>
        <w:pStyle w:val="NoteLevel1"/>
        <w:rPr>
          <w:color w:val="000000" w:themeColor="text1"/>
        </w:rPr>
      </w:pPr>
    </w:p>
    <w:p w:rsidR="00161E8F" w:rsidRPr="00435EAD" w:rsidRDefault="00161E8F" w:rsidP="00161E8F">
      <w:pPr>
        <w:pStyle w:val="NoteLevel1"/>
        <w:rPr>
          <w:color w:val="000000" w:themeColor="text1"/>
        </w:rPr>
      </w:pPr>
    </w:p>
    <w:p w:rsidR="00161E8F" w:rsidRPr="00435EAD" w:rsidRDefault="00161E8F" w:rsidP="00804A8C">
      <w:pPr>
        <w:pStyle w:val="NoteLevel1"/>
        <w:rPr>
          <w:color w:val="000000" w:themeColor="text1"/>
        </w:rPr>
      </w:pPr>
    </w:p>
    <w:p w:rsidR="003C50C4" w:rsidRPr="00435EAD" w:rsidRDefault="003C50C4" w:rsidP="003C50C4">
      <w:pPr>
        <w:pStyle w:val="NoteLevel1"/>
        <w:rPr>
          <w:color w:val="000000" w:themeColor="text1"/>
        </w:rPr>
      </w:pPr>
      <w:r w:rsidRPr="00435EAD">
        <w:rPr>
          <w:bCs/>
          <w:color w:val="000000" w:themeColor="text1"/>
        </w:rPr>
        <w:t>Chapter Eight</w:t>
      </w:r>
      <w:r w:rsidRPr="00435EAD">
        <w:rPr>
          <w:bCs/>
          <w:color w:val="000000" w:themeColor="text1"/>
        </w:rPr>
        <w:br/>
        <w:t>Expanding Social Horizons:</w:t>
      </w:r>
      <w:r w:rsidRPr="00435EAD">
        <w:rPr>
          <w:bCs/>
          <w:color w:val="000000" w:themeColor="text1"/>
        </w:rPr>
        <w:br/>
      </w:r>
      <w:proofErr w:type="spellStart"/>
      <w:r w:rsidRPr="00435EAD">
        <w:rPr>
          <w:bCs/>
          <w:color w:val="000000" w:themeColor="text1"/>
        </w:rPr>
        <w:t>Socioemotional</w:t>
      </w:r>
      <w:proofErr w:type="spellEnd"/>
      <w:r w:rsidRPr="00435EAD">
        <w:rPr>
          <w:bCs/>
          <w:color w:val="000000" w:themeColor="text1"/>
        </w:rPr>
        <w:t xml:space="preserve"> Development </w:t>
      </w:r>
      <w:r w:rsidRPr="00435EAD">
        <w:rPr>
          <w:bCs/>
          <w:color w:val="000000" w:themeColor="text1"/>
        </w:rPr>
        <w:br/>
        <w:t>in Middle Childhood</w:t>
      </w:r>
      <w:r w:rsidRPr="00435EAD">
        <w:rPr>
          <w:color w:val="000000" w:themeColor="text1"/>
        </w:rPr>
        <w:br/>
      </w:r>
      <w:r w:rsidRPr="00435EAD">
        <w:rPr>
          <w:bCs/>
          <w:color w:val="000000" w:themeColor="text1"/>
        </w:rPr>
        <w:t>(Pp.283-315)</w:t>
      </w:r>
      <w:r w:rsidRPr="00435EAD">
        <w:rPr>
          <w:color w:val="000000" w:themeColor="text1"/>
        </w:rPr>
        <w:br/>
      </w:r>
    </w:p>
    <w:p w:rsidR="003C50C4" w:rsidRPr="00435EAD" w:rsidRDefault="003C50C4" w:rsidP="003C50C4">
      <w:pPr>
        <w:pStyle w:val="NoteLevel1"/>
        <w:rPr>
          <w:i/>
          <w:color w:val="000000" w:themeColor="text1"/>
        </w:rPr>
      </w:pPr>
      <w:r w:rsidRPr="00435EAD">
        <w:rPr>
          <w:bCs/>
          <w:i/>
          <w:color w:val="000000" w:themeColor="text1"/>
        </w:rPr>
        <w:t>Family Relationships</w:t>
      </w:r>
      <w:r w:rsidRPr="00435EAD">
        <w:rPr>
          <w:i/>
          <w:color w:val="000000" w:themeColor="text1"/>
        </w:rPr>
        <w:t xml:space="preserve"> </w:t>
      </w:r>
      <w:r w:rsidRPr="00435EAD">
        <w:rPr>
          <w:bCs/>
          <w:i/>
          <w:color w:val="000000" w:themeColor="text1"/>
        </w:rPr>
        <w:t>(P. 278)</w:t>
      </w:r>
    </w:p>
    <w:p w:rsidR="003C50C4" w:rsidRPr="00435EAD" w:rsidRDefault="003C50C4" w:rsidP="003C50C4">
      <w:pPr>
        <w:pStyle w:val="NoteLevel1"/>
        <w:rPr>
          <w:i/>
          <w:color w:val="000000" w:themeColor="text1"/>
        </w:rPr>
      </w:pPr>
      <w:r w:rsidRPr="00435EAD">
        <w:rPr>
          <w:i/>
          <w:color w:val="000000" w:themeColor="text1"/>
        </w:rPr>
        <w:t>•</w:t>
      </w:r>
      <w:r w:rsidRPr="00435EAD">
        <w:rPr>
          <w:bCs/>
          <w:i/>
          <w:color w:val="000000" w:themeColor="text1"/>
        </w:rPr>
        <w:t>Learning Objectives:</w:t>
      </w:r>
    </w:p>
    <w:p w:rsidR="003C50C4" w:rsidRPr="00435EAD" w:rsidRDefault="003C50C4" w:rsidP="003C50C4">
      <w:pPr>
        <w:pStyle w:val="NoteLevel1"/>
        <w:rPr>
          <w:bCs/>
          <w:i/>
          <w:color w:val="000000" w:themeColor="text1"/>
        </w:rPr>
      </w:pPr>
    </w:p>
    <w:p w:rsidR="003C50C4" w:rsidRPr="00435EAD" w:rsidRDefault="003C50C4" w:rsidP="00804A8C">
      <w:pPr>
        <w:pStyle w:val="NoteLevel1"/>
        <w:rPr>
          <w:i/>
          <w:color w:val="000000" w:themeColor="text1"/>
        </w:rPr>
      </w:pPr>
      <w:r w:rsidRPr="00435EAD">
        <w:rPr>
          <w:i/>
          <w:color w:val="000000" w:themeColor="text1"/>
        </w:rPr>
        <w:t>–Discuss what determines how siblings get along and how do first-born, later-born, and only children differ.</w:t>
      </w:r>
    </w:p>
    <w:p w:rsidR="003C50C4" w:rsidRPr="00435EAD" w:rsidRDefault="003C50C4" w:rsidP="003C50C4">
      <w:pPr>
        <w:pStyle w:val="NoteLevel1"/>
        <w:rPr>
          <w:i/>
          <w:color w:val="000000" w:themeColor="text1"/>
        </w:rPr>
      </w:pPr>
      <w:r w:rsidRPr="00435EAD">
        <w:rPr>
          <w:i/>
          <w:color w:val="000000" w:themeColor="text1"/>
        </w:rPr>
        <w:t>–Discuss how divorce and remarriage affect children.</w:t>
      </w:r>
    </w:p>
    <w:p w:rsidR="00804A8C" w:rsidRPr="00435EAD" w:rsidRDefault="00804A8C" w:rsidP="003C50C4">
      <w:pPr>
        <w:pStyle w:val="NoteLevel1"/>
        <w:rPr>
          <w:color w:val="000000" w:themeColor="text1"/>
        </w:rPr>
      </w:pPr>
    </w:p>
    <w:p w:rsidR="00804A8C" w:rsidRPr="00435EAD" w:rsidRDefault="00804A8C" w:rsidP="003C50C4">
      <w:pPr>
        <w:pStyle w:val="NoteLevel1"/>
        <w:rPr>
          <w:color w:val="000000" w:themeColor="text1"/>
        </w:rPr>
      </w:pPr>
    </w:p>
    <w:p w:rsidR="00804A8C" w:rsidRPr="00435EAD" w:rsidRDefault="00804A8C"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The Family as a System</w:t>
      </w:r>
      <w:r w:rsidRPr="00435EAD">
        <w:rPr>
          <w:color w:val="000000" w:themeColor="text1"/>
          <w:highlight w:val="yellow"/>
        </w:rPr>
        <w:t xml:space="preserve"> </w:t>
      </w:r>
      <w:r w:rsidRPr="00435EAD">
        <w:rPr>
          <w:bCs/>
          <w:color w:val="000000" w:themeColor="text1"/>
          <w:highlight w:val="yellow"/>
        </w:rPr>
        <w:t>(Pp. 284 - 285)</w:t>
      </w:r>
    </w:p>
    <w:p w:rsidR="000B158B" w:rsidRPr="00435EAD" w:rsidRDefault="003C50C4" w:rsidP="00F95152">
      <w:pPr>
        <w:pStyle w:val="NoteLevel2"/>
        <w:rPr>
          <w:color w:val="000000" w:themeColor="text1"/>
        </w:rPr>
      </w:pPr>
      <w:r w:rsidRPr="00435EAD">
        <w:rPr>
          <w:bCs/>
          <w:color w:val="000000" w:themeColor="text1"/>
        </w:rPr>
        <w:t>Older</w:t>
      </w:r>
      <w:r w:rsidRPr="00435EAD">
        <w:rPr>
          <w:color w:val="000000" w:themeColor="text1"/>
        </w:rPr>
        <w:t xml:space="preserve"> views saw child development as primarily the </w:t>
      </w:r>
      <w:r w:rsidRPr="00435EAD">
        <w:rPr>
          <w:bCs/>
          <w:color w:val="000000" w:themeColor="text1"/>
        </w:rPr>
        <w:t>result of parents’ actions</w:t>
      </w:r>
      <w:r w:rsidRPr="00435EAD">
        <w:rPr>
          <w:color w:val="000000" w:themeColor="text1"/>
        </w:rPr>
        <w:t>.</w:t>
      </w:r>
    </w:p>
    <w:p w:rsidR="003C50C4" w:rsidRPr="00435EAD" w:rsidRDefault="000B158B" w:rsidP="00F95152">
      <w:pPr>
        <w:pStyle w:val="NoteLevel2"/>
        <w:rPr>
          <w:color w:val="000000" w:themeColor="text1"/>
        </w:rPr>
      </w:pPr>
      <w:r w:rsidRPr="00435EAD">
        <w:rPr>
          <w:bCs/>
          <w:color w:val="000000" w:themeColor="text1"/>
        </w:rPr>
        <w:t xml:space="preserve">System is anything where opponents in a system affect other parts of the system </w:t>
      </w:r>
    </w:p>
    <w:p w:rsidR="003C50C4" w:rsidRPr="00435EAD" w:rsidRDefault="003C50C4" w:rsidP="00F95152">
      <w:pPr>
        <w:pStyle w:val="NoteLevel2"/>
        <w:rPr>
          <w:color w:val="000000" w:themeColor="text1"/>
        </w:rPr>
      </w:pPr>
      <w:r w:rsidRPr="00435EAD">
        <w:rPr>
          <w:bCs/>
          <w:color w:val="000000" w:themeColor="text1"/>
        </w:rPr>
        <w:t>Current</w:t>
      </w:r>
      <w:r w:rsidRPr="00435EAD">
        <w:rPr>
          <w:color w:val="000000" w:themeColor="text1"/>
        </w:rPr>
        <w:t xml:space="preserve"> views of child rearing view the family as a system with parents and children </w:t>
      </w:r>
      <w:r w:rsidRPr="00435EAD">
        <w:rPr>
          <w:bCs/>
          <w:color w:val="000000" w:themeColor="text1"/>
        </w:rPr>
        <w:t>affecting each other</w:t>
      </w:r>
      <w:r w:rsidRPr="00435EAD">
        <w:rPr>
          <w:color w:val="000000" w:themeColor="text1"/>
        </w:rPr>
        <w:t>.</w:t>
      </w:r>
    </w:p>
    <w:p w:rsidR="003C50C4" w:rsidRPr="00435EAD" w:rsidRDefault="003C50C4" w:rsidP="00F95152">
      <w:pPr>
        <w:pStyle w:val="NoteLevel2"/>
        <w:rPr>
          <w:color w:val="000000" w:themeColor="text1"/>
        </w:rPr>
      </w:pPr>
      <w:r w:rsidRPr="00435EAD">
        <w:rPr>
          <w:color w:val="000000" w:themeColor="text1"/>
        </w:rPr>
        <w:t>In addition, the family system is impacted by outside influences such as extended family, community, and even larger entities.</w:t>
      </w:r>
    </w:p>
    <w:p w:rsidR="00F95152" w:rsidRPr="00435EAD" w:rsidRDefault="00F95152" w:rsidP="003C50C4">
      <w:pPr>
        <w:pStyle w:val="NoteLevel1"/>
        <w:rPr>
          <w:color w:val="000000" w:themeColor="text1"/>
        </w:rPr>
      </w:pPr>
    </w:p>
    <w:p w:rsidR="00F95152" w:rsidRPr="00435EAD" w:rsidRDefault="00F95152" w:rsidP="003C50C4">
      <w:pPr>
        <w:pStyle w:val="NoteLevel1"/>
        <w:rPr>
          <w:color w:val="000000" w:themeColor="text1"/>
        </w:rPr>
      </w:pPr>
    </w:p>
    <w:p w:rsidR="00F95152" w:rsidRPr="00435EAD" w:rsidRDefault="00F95152" w:rsidP="003C50C4">
      <w:pPr>
        <w:pStyle w:val="NoteLevel1"/>
        <w:rPr>
          <w:color w:val="000000" w:themeColor="text1"/>
        </w:rPr>
      </w:pPr>
    </w:p>
    <w:p w:rsidR="00A345D0" w:rsidRPr="00435EAD" w:rsidRDefault="003C50C4" w:rsidP="003C50C4">
      <w:pPr>
        <w:pStyle w:val="NoteLevel1"/>
        <w:rPr>
          <w:color w:val="000000" w:themeColor="text1"/>
          <w:highlight w:val="yellow"/>
        </w:rPr>
      </w:pPr>
      <w:r w:rsidRPr="00435EAD">
        <w:rPr>
          <w:bCs/>
          <w:color w:val="000000" w:themeColor="text1"/>
          <w:highlight w:val="yellow"/>
        </w:rPr>
        <w:t>Systems View of Family</w:t>
      </w:r>
      <w:r w:rsidRPr="00435EAD">
        <w:rPr>
          <w:color w:val="000000" w:themeColor="text1"/>
          <w:highlight w:val="yellow"/>
        </w:rPr>
        <w:t xml:space="preserve"> </w:t>
      </w:r>
      <w:r w:rsidRPr="00435EAD">
        <w:rPr>
          <w:bCs/>
          <w:color w:val="000000" w:themeColor="text1"/>
          <w:highlight w:val="yellow"/>
        </w:rPr>
        <w:t>(P. 285)</w:t>
      </w:r>
    </w:p>
    <w:p w:rsidR="00A345D0" w:rsidRPr="00435EAD" w:rsidRDefault="00A345D0" w:rsidP="003C50C4">
      <w:pPr>
        <w:pStyle w:val="NoteLevel1"/>
        <w:rPr>
          <w:color w:val="000000" w:themeColor="text1"/>
          <w:highlight w:val="yellow"/>
        </w:rPr>
      </w:pPr>
    </w:p>
    <w:p w:rsidR="003C50C4" w:rsidRPr="00435EAD" w:rsidRDefault="003C50C4" w:rsidP="003C50C4">
      <w:pPr>
        <w:pStyle w:val="NoteLevel1"/>
        <w:rPr>
          <w:color w:val="000000" w:themeColor="text1"/>
          <w:highlight w:val="yellow"/>
        </w:rPr>
      </w:pPr>
    </w:p>
    <w:p w:rsidR="003C50C4" w:rsidRPr="00435EAD" w:rsidRDefault="003C50C4" w:rsidP="00A345D0">
      <w:pPr>
        <w:pStyle w:val="NoteLevel1"/>
        <w:numPr>
          <w:ilvl w:val="0"/>
          <w:numId w:val="0"/>
        </w:numPr>
        <w:rPr>
          <w:color w:val="000000" w:themeColor="text1"/>
        </w:rPr>
      </w:pPr>
      <w:r w:rsidRPr="00435EAD">
        <w:rPr>
          <w:bCs/>
          <w:color w:val="000000" w:themeColor="text1"/>
          <w:highlight w:val="yellow"/>
        </w:rPr>
        <w:t>Siblings</w:t>
      </w:r>
      <w:r w:rsidRPr="00435EAD">
        <w:rPr>
          <w:color w:val="000000" w:themeColor="text1"/>
          <w:highlight w:val="yellow"/>
        </w:rPr>
        <w:t xml:space="preserve"> </w:t>
      </w:r>
      <w:r w:rsidRPr="00435EAD">
        <w:rPr>
          <w:bCs/>
          <w:color w:val="000000" w:themeColor="text1"/>
          <w:highlight w:val="yellow"/>
        </w:rPr>
        <w:t>(Pp. 285-286)</w:t>
      </w:r>
    </w:p>
    <w:p w:rsidR="003C50C4" w:rsidRPr="00435EAD" w:rsidRDefault="003C50C4" w:rsidP="00A345D0">
      <w:pPr>
        <w:pStyle w:val="NoteLevel2"/>
        <w:rPr>
          <w:color w:val="000000" w:themeColor="text1"/>
        </w:rPr>
      </w:pPr>
      <w:r w:rsidRPr="00435EAD">
        <w:rPr>
          <w:color w:val="000000" w:themeColor="text1"/>
        </w:rPr>
        <w:t xml:space="preserve">As families grow, </w:t>
      </w:r>
      <w:r w:rsidRPr="00435EAD">
        <w:rPr>
          <w:bCs/>
          <w:color w:val="000000" w:themeColor="text1"/>
        </w:rPr>
        <w:t>sibling relationships</w:t>
      </w:r>
      <w:r w:rsidRPr="00435EAD">
        <w:rPr>
          <w:color w:val="000000" w:themeColor="text1"/>
        </w:rPr>
        <w:t xml:space="preserve"> become more </w:t>
      </w:r>
      <w:r w:rsidRPr="00435EAD">
        <w:rPr>
          <w:bCs/>
          <w:color w:val="000000" w:themeColor="text1"/>
        </w:rPr>
        <w:t>complex</w:t>
      </w:r>
      <w:r w:rsidRPr="00435EAD">
        <w:rPr>
          <w:color w:val="000000" w:themeColor="text1"/>
        </w:rPr>
        <w:t>.</w:t>
      </w:r>
    </w:p>
    <w:p w:rsidR="003C50C4" w:rsidRPr="00435EAD" w:rsidRDefault="003C50C4" w:rsidP="00A345D0">
      <w:pPr>
        <w:pStyle w:val="NoteLevel3"/>
        <w:rPr>
          <w:color w:val="000000" w:themeColor="text1"/>
        </w:rPr>
      </w:pPr>
      <w:r w:rsidRPr="00435EAD">
        <w:rPr>
          <w:color w:val="000000" w:themeColor="text1"/>
        </w:rPr>
        <w:t xml:space="preserve">Toddlers </w:t>
      </w:r>
      <w:r w:rsidRPr="00435EAD">
        <w:rPr>
          <w:bCs/>
          <w:color w:val="000000" w:themeColor="text1"/>
        </w:rPr>
        <w:t>talk</w:t>
      </w:r>
      <w:r w:rsidRPr="00435EAD">
        <w:rPr>
          <w:color w:val="000000" w:themeColor="text1"/>
        </w:rPr>
        <w:t xml:space="preserve"> more to </w:t>
      </w:r>
      <w:r w:rsidRPr="00435EAD">
        <w:rPr>
          <w:bCs/>
          <w:color w:val="000000" w:themeColor="text1"/>
        </w:rPr>
        <w:t>mothers</w:t>
      </w:r>
      <w:r w:rsidRPr="00435EAD">
        <w:rPr>
          <w:color w:val="000000" w:themeColor="text1"/>
        </w:rPr>
        <w:t xml:space="preserve"> than to older siblings.</w:t>
      </w:r>
    </w:p>
    <w:p w:rsidR="003C50C4" w:rsidRPr="00435EAD" w:rsidRDefault="003C50C4" w:rsidP="00A345D0">
      <w:pPr>
        <w:pStyle w:val="NoteLevel3"/>
        <w:rPr>
          <w:color w:val="000000" w:themeColor="text1"/>
        </w:rPr>
      </w:pPr>
      <w:r w:rsidRPr="00435EAD">
        <w:rPr>
          <w:color w:val="000000" w:themeColor="text1"/>
        </w:rPr>
        <w:t xml:space="preserve">By 4 years old, children </w:t>
      </w:r>
      <w:r w:rsidRPr="00435EAD">
        <w:rPr>
          <w:bCs/>
          <w:color w:val="000000" w:themeColor="text1"/>
        </w:rPr>
        <w:t>talk</w:t>
      </w:r>
      <w:r w:rsidRPr="00435EAD">
        <w:rPr>
          <w:color w:val="000000" w:themeColor="text1"/>
        </w:rPr>
        <w:t xml:space="preserve"> more to older </w:t>
      </w:r>
      <w:r w:rsidRPr="00435EAD">
        <w:rPr>
          <w:bCs/>
          <w:color w:val="000000" w:themeColor="text1"/>
        </w:rPr>
        <w:t>siblings</w:t>
      </w:r>
      <w:r w:rsidRPr="00435EAD">
        <w:rPr>
          <w:color w:val="000000" w:themeColor="text1"/>
        </w:rPr>
        <w:t xml:space="preserve"> than to mothers.</w:t>
      </w:r>
    </w:p>
    <w:p w:rsidR="003C50C4" w:rsidRPr="00435EAD" w:rsidRDefault="003C50C4" w:rsidP="00A345D0">
      <w:pPr>
        <w:pStyle w:val="NoteLevel3"/>
        <w:rPr>
          <w:color w:val="000000" w:themeColor="text1"/>
        </w:rPr>
      </w:pPr>
      <w:r w:rsidRPr="00435EAD">
        <w:rPr>
          <w:color w:val="000000" w:themeColor="text1"/>
        </w:rPr>
        <w:t>One effect of a sibling’s birth is that fathers interact more with older children.</w:t>
      </w:r>
    </w:p>
    <w:p w:rsidR="00505733" w:rsidRPr="00435EAD" w:rsidRDefault="003C50C4" w:rsidP="00F95152">
      <w:pPr>
        <w:pStyle w:val="NoteLevel2"/>
        <w:rPr>
          <w:color w:val="000000" w:themeColor="text1"/>
        </w:rPr>
      </w:pPr>
      <w:r w:rsidRPr="00435EAD">
        <w:rPr>
          <w:color w:val="000000" w:themeColor="text1"/>
        </w:rPr>
        <w:t xml:space="preserve">The </w:t>
      </w:r>
      <w:proofErr w:type="gramStart"/>
      <w:r w:rsidRPr="00435EAD">
        <w:rPr>
          <w:color w:val="000000" w:themeColor="text1"/>
        </w:rPr>
        <w:t xml:space="preserve">birth of another child can be </w:t>
      </w:r>
      <w:r w:rsidRPr="00435EAD">
        <w:rPr>
          <w:bCs/>
          <w:color w:val="000000" w:themeColor="text1"/>
        </w:rPr>
        <w:t>anxiously</w:t>
      </w:r>
      <w:r w:rsidRPr="00435EAD">
        <w:rPr>
          <w:color w:val="000000" w:themeColor="text1"/>
        </w:rPr>
        <w:t xml:space="preserve"> awaited by the </w:t>
      </w:r>
      <w:r w:rsidRPr="00435EAD">
        <w:rPr>
          <w:bCs/>
          <w:color w:val="000000" w:themeColor="text1"/>
        </w:rPr>
        <w:t>older</w:t>
      </w:r>
      <w:proofErr w:type="gramEnd"/>
      <w:r w:rsidRPr="00435EAD">
        <w:rPr>
          <w:bCs/>
          <w:color w:val="000000" w:themeColor="text1"/>
        </w:rPr>
        <w:t xml:space="preserve"> child</w:t>
      </w:r>
      <w:r w:rsidRPr="00435EAD">
        <w:rPr>
          <w:color w:val="000000" w:themeColor="text1"/>
        </w:rPr>
        <w:t>, but it is stressful and may result in withdrawal or regression (acting more immature).</w:t>
      </w:r>
    </w:p>
    <w:p w:rsidR="00505733" w:rsidRPr="00435EAD" w:rsidRDefault="00505733" w:rsidP="00536185">
      <w:pPr>
        <w:pStyle w:val="NoteLevel3"/>
        <w:rPr>
          <w:color w:val="000000" w:themeColor="text1"/>
        </w:rPr>
      </w:pPr>
      <w:r w:rsidRPr="00435EAD">
        <w:rPr>
          <w:color w:val="000000" w:themeColor="text1"/>
        </w:rPr>
        <w:t>Get along better when:</w:t>
      </w:r>
    </w:p>
    <w:p w:rsidR="00505733" w:rsidRPr="00435EAD" w:rsidRDefault="00505733" w:rsidP="00536185">
      <w:pPr>
        <w:pStyle w:val="NoteLevel4"/>
        <w:rPr>
          <w:color w:val="000000" w:themeColor="text1"/>
        </w:rPr>
      </w:pPr>
      <w:r w:rsidRPr="00435EAD">
        <w:rPr>
          <w:color w:val="000000" w:themeColor="text1"/>
        </w:rPr>
        <w:t>Same sex</w:t>
      </w:r>
    </w:p>
    <w:p w:rsidR="00505733" w:rsidRPr="00435EAD" w:rsidRDefault="00505733" w:rsidP="00536185">
      <w:pPr>
        <w:pStyle w:val="NoteLevel4"/>
        <w:rPr>
          <w:color w:val="000000" w:themeColor="text1"/>
        </w:rPr>
      </w:pPr>
      <w:r w:rsidRPr="00435EAD">
        <w:rPr>
          <w:color w:val="000000" w:themeColor="text1"/>
        </w:rPr>
        <w:t>Similar treatment from parents</w:t>
      </w:r>
    </w:p>
    <w:p w:rsidR="00505733" w:rsidRPr="00435EAD" w:rsidRDefault="00505733" w:rsidP="00536185">
      <w:pPr>
        <w:pStyle w:val="NoteLevel4"/>
        <w:rPr>
          <w:color w:val="000000" w:themeColor="text1"/>
        </w:rPr>
      </w:pPr>
      <w:r w:rsidRPr="00435EAD">
        <w:rPr>
          <w:color w:val="000000" w:themeColor="text1"/>
        </w:rPr>
        <w:t>Enter adolescence</w:t>
      </w:r>
    </w:p>
    <w:p w:rsidR="003C50C4" w:rsidRPr="00435EAD" w:rsidRDefault="00505733" w:rsidP="00536185">
      <w:pPr>
        <w:pStyle w:val="NoteLevel4"/>
        <w:rPr>
          <w:color w:val="000000" w:themeColor="text1"/>
        </w:rPr>
      </w:pPr>
      <w:r w:rsidRPr="00435EAD">
        <w:rPr>
          <w:color w:val="000000" w:themeColor="text1"/>
        </w:rPr>
        <w:t xml:space="preserve">Parents who get along well </w:t>
      </w:r>
    </w:p>
    <w:p w:rsidR="00F95152" w:rsidRPr="00435EAD" w:rsidRDefault="00F95152" w:rsidP="003C50C4">
      <w:pPr>
        <w:pStyle w:val="NoteLevel1"/>
        <w:rPr>
          <w:color w:val="000000" w:themeColor="text1"/>
        </w:rPr>
      </w:pPr>
    </w:p>
    <w:p w:rsidR="00F95152" w:rsidRPr="00435EAD" w:rsidRDefault="00F95152" w:rsidP="003C50C4">
      <w:pPr>
        <w:pStyle w:val="NoteLevel1"/>
        <w:rPr>
          <w:color w:val="000000" w:themeColor="text1"/>
        </w:rPr>
      </w:pPr>
    </w:p>
    <w:p w:rsidR="003C50C4" w:rsidRPr="00435EAD" w:rsidRDefault="003C50C4"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Adopted Children</w:t>
      </w:r>
      <w:r w:rsidRPr="00435EAD">
        <w:rPr>
          <w:color w:val="000000" w:themeColor="text1"/>
          <w:highlight w:val="yellow"/>
        </w:rPr>
        <w:t xml:space="preserve"> </w:t>
      </w:r>
      <w:r w:rsidRPr="00435EAD">
        <w:rPr>
          <w:bCs/>
          <w:color w:val="000000" w:themeColor="text1"/>
          <w:highlight w:val="yellow"/>
        </w:rPr>
        <w:t>(P. 287)</w:t>
      </w:r>
    </w:p>
    <w:p w:rsidR="003C50C4" w:rsidRPr="00435EAD" w:rsidRDefault="003C50C4" w:rsidP="00732073">
      <w:pPr>
        <w:pStyle w:val="NoteLevel2"/>
        <w:rPr>
          <w:color w:val="000000" w:themeColor="text1"/>
        </w:rPr>
      </w:pPr>
      <w:r w:rsidRPr="00435EAD">
        <w:rPr>
          <w:color w:val="000000" w:themeColor="text1"/>
        </w:rPr>
        <w:t xml:space="preserve">Estimated that </w:t>
      </w:r>
      <w:r w:rsidRPr="00435EAD">
        <w:rPr>
          <w:bCs/>
          <w:color w:val="000000" w:themeColor="text1"/>
        </w:rPr>
        <w:t>1.2%</w:t>
      </w:r>
      <w:r w:rsidRPr="00435EAD">
        <w:rPr>
          <w:color w:val="000000" w:themeColor="text1"/>
        </w:rPr>
        <w:t xml:space="preserve"> of Canadian children under age of 12 are adopted.</w:t>
      </w:r>
    </w:p>
    <w:p w:rsidR="003C50C4" w:rsidRPr="00435EAD" w:rsidRDefault="003C50C4" w:rsidP="00732073">
      <w:pPr>
        <w:pStyle w:val="NoteLevel2"/>
        <w:rPr>
          <w:color w:val="000000" w:themeColor="text1"/>
        </w:rPr>
      </w:pPr>
      <w:r w:rsidRPr="00435EAD">
        <w:rPr>
          <w:color w:val="000000" w:themeColor="text1"/>
        </w:rPr>
        <w:t xml:space="preserve">Adopted children are more likely to be prone to </w:t>
      </w:r>
      <w:r w:rsidRPr="00435EAD">
        <w:rPr>
          <w:bCs/>
          <w:color w:val="000000" w:themeColor="text1"/>
        </w:rPr>
        <w:t>conduct disorders</w:t>
      </w:r>
      <w:r w:rsidRPr="00435EAD">
        <w:rPr>
          <w:color w:val="000000" w:themeColor="text1"/>
        </w:rPr>
        <w:t xml:space="preserve"> and </w:t>
      </w:r>
      <w:r w:rsidRPr="00435EAD">
        <w:rPr>
          <w:bCs/>
          <w:color w:val="000000" w:themeColor="text1"/>
        </w:rPr>
        <w:t>adjustment problems</w:t>
      </w:r>
      <w:r w:rsidRPr="00435EAD">
        <w:rPr>
          <w:color w:val="000000" w:themeColor="text1"/>
        </w:rPr>
        <w:t xml:space="preserve"> in school.</w:t>
      </w:r>
    </w:p>
    <w:p w:rsidR="003C50C4" w:rsidRPr="00435EAD" w:rsidRDefault="003C50C4" w:rsidP="00732073">
      <w:pPr>
        <w:pStyle w:val="NoteLevel2"/>
        <w:rPr>
          <w:color w:val="000000" w:themeColor="text1"/>
        </w:rPr>
      </w:pPr>
      <w:proofErr w:type="gramStart"/>
      <w:r w:rsidRPr="00435EAD">
        <w:rPr>
          <w:color w:val="000000" w:themeColor="text1"/>
        </w:rPr>
        <w:t xml:space="preserve">These problems are more likely the </w:t>
      </w:r>
      <w:r w:rsidRPr="00435EAD">
        <w:rPr>
          <w:bCs/>
          <w:color w:val="000000" w:themeColor="text1"/>
        </w:rPr>
        <w:t>older</w:t>
      </w:r>
      <w:r w:rsidRPr="00435EAD">
        <w:rPr>
          <w:color w:val="000000" w:themeColor="text1"/>
        </w:rPr>
        <w:t xml:space="preserve"> the child’s age at the time of adoption, and is</w:t>
      </w:r>
      <w:proofErr w:type="gramEnd"/>
      <w:r w:rsidRPr="00435EAD">
        <w:rPr>
          <w:color w:val="000000" w:themeColor="text1"/>
        </w:rPr>
        <w:t xml:space="preserve"> related to the quality of care before adoption.</w:t>
      </w:r>
    </w:p>
    <w:p w:rsidR="003C50C4" w:rsidRPr="00435EAD" w:rsidRDefault="003C50C4" w:rsidP="00732073">
      <w:pPr>
        <w:pStyle w:val="NoteLevel2"/>
        <w:rPr>
          <w:color w:val="000000" w:themeColor="text1"/>
        </w:rPr>
      </w:pPr>
      <w:r w:rsidRPr="00435EAD">
        <w:rPr>
          <w:color w:val="000000" w:themeColor="text1"/>
        </w:rPr>
        <w:t>Most adopted children do quite well.</w:t>
      </w:r>
    </w:p>
    <w:p w:rsidR="00732073" w:rsidRPr="00435EAD" w:rsidRDefault="00732073" w:rsidP="003C50C4">
      <w:pPr>
        <w:pStyle w:val="NoteLevel1"/>
        <w:rPr>
          <w:color w:val="000000" w:themeColor="text1"/>
        </w:rPr>
      </w:pPr>
    </w:p>
    <w:p w:rsidR="00732073" w:rsidRPr="00435EAD" w:rsidRDefault="00732073" w:rsidP="003C50C4">
      <w:pPr>
        <w:pStyle w:val="NoteLevel1"/>
        <w:rPr>
          <w:color w:val="000000" w:themeColor="text1"/>
        </w:rPr>
      </w:pPr>
    </w:p>
    <w:p w:rsidR="00732073" w:rsidRPr="00435EAD" w:rsidRDefault="00732073" w:rsidP="003C50C4">
      <w:pPr>
        <w:pStyle w:val="NoteLevel1"/>
        <w:rPr>
          <w:color w:val="000000" w:themeColor="text1"/>
        </w:rPr>
      </w:pPr>
    </w:p>
    <w:p w:rsidR="00732073" w:rsidRPr="00435EAD" w:rsidRDefault="00732073"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Impact of Birth Order</w:t>
      </w:r>
      <w:r w:rsidRPr="00435EAD">
        <w:rPr>
          <w:color w:val="000000" w:themeColor="text1"/>
          <w:highlight w:val="yellow"/>
        </w:rPr>
        <w:t xml:space="preserve"> </w:t>
      </w:r>
      <w:r w:rsidRPr="00435EAD">
        <w:rPr>
          <w:bCs/>
          <w:color w:val="000000" w:themeColor="text1"/>
          <w:highlight w:val="yellow"/>
        </w:rPr>
        <w:t>(P287-288)</w:t>
      </w:r>
    </w:p>
    <w:p w:rsidR="003C50C4" w:rsidRPr="00435EAD" w:rsidRDefault="003C50C4" w:rsidP="00732073">
      <w:pPr>
        <w:pStyle w:val="NoteLevel2"/>
        <w:rPr>
          <w:color w:val="000000" w:themeColor="text1"/>
        </w:rPr>
      </w:pPr>
      <w:r w:rsidRPr="00435EAD">
        <w:rPr>
          <w:bCs/>
          <w:color w:val="000000" w:themeColor="text1"/>
        </w:rPr>
        <w:t>First-Born Children</w:t>
      </w:r>
    </w:p>
    <w:p w:rsidR="003C50C4" w:rsidRPr="00435EAD" w:rsidRDefault="003C50C4" w:rsidP="00732073">
      <w:pPr>
        <w:pStyle w:val="NoteLevel3"/>
        <w:rPr>
          <w:color w:val="000000" w:themeColor="text1"/>
        </w:rPr>
      </w:pPr>
      <w:r w:rsidRPr="00435EAD">
        <w:rPr>
          <w:color w:val="000000" w:themeColor="text1"/>
        </w:rPr>
        <w:t>–Parents are enthusiastic but inexperienced.</w:t>
      </w:r>
    </w:p>
    <w:p w:rsidR="003C50C4" w:rsidRPr="00435EAD" w:rsidRDefault="003C50C4" w:rsidP="00732073">
      <w:pPr>
        <w:pStyle w:val="NoteLevel3"/>
        <w:rPr>
          <w:color w:val="000000" w:themeColor="text1"/>
        </w:rPr>
      </w:pPr>
      <w:r w:rsidRPr="00435EAD">
        <w:rPr>
          <w:color w:val="000000" w:themeColor="text1"/>
        </w:rPr>
        <w:t>–Parents are demanding and have high expectations.</w:t>
      </w:r>
    </w:p>
    <w:p w:rsidR="003C50C4" w:rsidRPr="00435EAD" w:rsidRDefault="003C50C4" w:rsidP="00732073">
      <w:pPr>
        <w:pStyle w:val="NoteLevel3"/>
        <w:rPr>
          <w:color w:val="000000" w:themeColor="text1"/>
        </w:rPr>
      </w:pPr>
      <w:r w:rsidRPr="00435EAD">
        <w:rPr>
          <w:color w:val="000000" w:themeColor="text1"/>
        </w:rPr>
        <w:t>–Often have higher IQ scores, are more conforming, and are more likely to go to college.</w:t>
      </w:r>
    </w:p>
    <w:p w:rsidR="00732073" w:rsidRPr="00435EAD" w:rsidRDefault="00732073" w:rsidP="003C50C4">
      <w:pPr>
        <w:pStyle w:val="NoteLevel1"/>
        <w:rPr>
          <w:color w:val="000000" w:themeColor="text1"/>
        </w:rPr>
      </w:pPr>
    </w:p>
    <w:p w:rsidR="00732073" w:rsidRPr="00435EAD" w:rsidRDefault="00732073" w:rsidP="003C50C4">
      <w:pPr>
        <w:pStyle w:val="NoteLevel1"/>
        <w:rPr>
          <w:color w:val="000000" w:themeColor="text1"/>
        </w:rPr>
      </w:pPr>
    </w:p>
    <w:p w:rsidR="00732073" w:rsidRPr="00435EAD" w:rsidRDefault="00732073"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Impact of Birth Order</w:t>
      </w:r>
      <w:r w:rsidRPr="00435EAD">
        <w:rPr>
          <w:color w:val="000000" w:themeColor="text1"/>
          <w:highlight w:val="yellow"/>
        </w:rPr>
        <w:t xml:space="preserve"> </w:t>
      </w:r>
      <w:r w:rsidRPr="00435EAD">
        <w:rPr>
          <w:bCs/>
          <w:color w:val="000000" w:themeColor="text1"/>
          <w:highlight w:val="yellow"/>
        </w:rPr>
        <w:t>(Pp. 287-288)</w:t>
      </w:r>
    </w:p>
    <w:p w:rsidR="003C50C4" w:rsidRPr="00435EAD" w:rsidRDefault="003C50C4" w:rsidP="008E5C66">
      <w:pPr>
        <w:pStyle w:val="NoteLevel2"/>
        <w:rPr>
          <w:color w:val="000000" w:themeColor="text1"/>
        </w:rPr>
      </w:pPr>
      <w:r w:rsidRPr="00435EAD">
        <w:rPr>
          <w:bCs/>
          <w:color w:val="000000" w:themeColor="text1"/>
        </w:rPr>
        <w:t>Later-Born Children</w:t>
      </w:r>
    </w:p>
    <w:p w:rsidR="003C50C4" w:rsidRPr="00435EAD" w:rsidRDefault="003C50C4" w:rsidP="008E5C66">
      <w:pPr>
        <w:pStyle w:val="NoteLevel3"/>
        <w:rPr>
          <w:color w:val="000000" w:themeColor="text1"/>
        </w:rPr>
      </w:pPr>
      <w:r w:rsidRPr="00435EAD">
        <w:rPr>
          <w:color w:val="000000" w:themeColor="text1"/>
        </w:rPr>
        <w:t>–Are less concerned about pleasing parents.</w:t>
      </w:r>
    </w:p>
    <w:p w:rsidR="003C50C4" w:rsidRPr="00435EAD" w:rsidRDefault="003C50C4" w:rsidP="008E5C66">
      <w:pPr>
        <w:pStyle w:val="NoteLevel3"/>
        <w:rPr>
          <w:color w:val="000000" w:themeColor="text1"/>
        </w:rPr>
      </w:pPr>
      <w:r w:rsidRPr="00435EAD">
        <w:rPr>
          <w:color w:val="000000" w:themeColor="text1"/>
        </w:rPr>
        <w:t>–Are more popular with peers and more innovative.</w:t>
      </w:r>
    </w:p>
    <w:p w:rsidR="003C50C4" w:rsidRPr="00435EAD" w:rsidRDefault="003C50C4" w:rsidP="008E5C66">
      <w:pPr>
        <w:pStyle w:val="NoteLevel2"/>
        <w:rPr>
          <w:color w:val="000000" w:themeColor="text1"/>
        </w:rPr>
      </w:pPr>
      <w:r w:rsidRPr="00435EAD">
        <w:rPr>
          <w:color w:val="000000" w:themeColor="text1"/>
        </w:rPr>
        <w:t>•</w:t>
      </w:r>
      <w:r w:rsidRPr="00435EAD">
        <w:rPr>
          <w:bCs/>
          <w:color w:val="000000" w:themeColor="text1"/>
        </w:rPr>
        <w:t>Only Children</w:t>
      </w:r>
    </w:p>
    <w:p w:rsidR="003C50C4" w:rsidRPr="00435EAD" w:rsidRDefault="003C50C4" w:rsidP="008E5C66">
      <w:pPr>
        <w:pStyle w:val="NoteLevel3"/>
        <w:rPr>
          <w:color w:val="000000" w:themeColor="text1"/>
        </w:rPr>
      </w:pPr>
      <w:r w:rsidRPr="00435EAD">
        <w:rPr>
          <w:color w:val="000000" w:themeColor="text1"/>
        </w:rPr>
        <w:t>– Contrary to myth, are not more spoiled or egotistical.</w:t>
      </w:r>
    </w:p>
    <w:p w:rsidR="003C50C4" w:rsidRPr="00435EAD" w:rsidRDefault="003C50C4" w:rsidP="008E5C66">
      <w:pPr>
        <w:pStyle w:val="NoteLevel3"/>
        <w:rPr>
          <w:color w:val="000000" w:themeColor="text1"/>
        </w:rPr>
      </w:pPr>
      <w:r w:rsidRPr="00435EAD">
        <w:rPr>
          <w:color w:val="000000" w:themeColor="text1"/>
        </w:rPr>
        <w:t>–Succeed more often in school and have higher levels of IQ, leadership, autonomy, and maturity.</w:t>
      </w:r>
    </w:p>
    <w:p w:rsidR="008E5C66" w:rsidRPr="00435EAD" w:rsidRDefault="008E5C66" w:rsidP="003C50C4">
      <w:pPr>
        <w:pStyle w:val="NoteLevel1"/>
        <w:rPr>
          <w:color w:val="000000" w:themeColor="text1"/>
        </w:rPr>
      </w:pPr>
    </w:p>
    <w:p w:rsidR="008E5C66" w:rsidRPr="00435EAD" w:rsidRDefault="008E5C66" w:rsidP="003C50C4">
      <w:pPr>
        <w:pStyle w:val="NoteLevel1"/>
        <w:rPr>
          <w:color w:val="000000" w:themeColor="text1"/>
        </w:rPr>
      </w:pPr>
    </w:p>
    <w:p w:rsidR="008E5C66" w:rsidRPr="00435EAD" w:rsidRDefault="008E5C66"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Divorce and Remarriage</w:t>
      </w:r>
      <w:r w:rsidRPr="00435EAD">
        <w:rPr>
          <w:color w:val="000000" w:themeColor="text1"/>
          <w:highlight w:val="yellow"/>
        </w:rPr>
        <w:t xml:space="preserve"> </w:t>
      </w:r>
      <w:r w:rsidRPr="00435EAD">
        <w:rPr>
          <w:bCs/>
          <w:color w:val="000000" w:themeColor="text1"/>
          <w:highlight w:val="yellow"/>
        </w:rPr>
        <w:t>(Pp. 288-289)</w:t>
      </w:r>
    </w:p>
    <w:p w:rsidR="003C50C4" w:rsidRPr="00435EAD" w:rsidRDefault="003C50C4" w:rsidP="008E5C66">
      <w:pPr>
        <w:pStyle w:val="NoteLevel2"/>
        <w:rPr>
          <w:color w:val="000000" w:themeColor="text1"/>
        </w:rPr>
      </w:pPr>
      <w:r w:rsidRPr="00435EAD">
        <w:rPr>
          <w:color w:val="000000" w:themeColor="text1"/>
        </w:rPr>
        <w:t xml:space="preserve">In 2000, the Canadian divorce rate was </w:t>
      </w:r>
      <w:r w:rsidRPr="00435EAD">
        <w:rPr>
          <w:bCs/>
          <w:color w:val="000000" w:themeColor="text1"/>
        </w:rPr>
        <w:t>38%.</w:t>
      </w:r>
    </w:p>
    <w:p w:rsidR="003C50C4" w:rsidRPr="00435EAD" w:rsidRDefault="003C50C4" w:rsidP="008E5C66">
      <w:pPr>
        <w:pStyle w:val="NoteLevel2"/>
        <w:rPr>
          <w:color w:val="000000" w:themeColor="text1"/>
        </w:rPr>
      </w:pPr>
      <w:r w:rsidRPr="00435EAD">
        <w:rPr>
          <w:color w:val="000000" w:themeColor="text1"/>
        </w:rPr>
        <w:t xml:space="preserve">After divorce, children tend to live with </w:t>
      </w:r>
      <w:r w:rsidRPr="00435EAD">
        <w:rPr>
          <w:bCs/>
          <w:color w:val="000000" w:themeColor="text1"/>
        </w:rPr>
        <w:t>mothers</w:t>
      </w:r>
      <w:r w:rsidRPr="00435EAD">
        <w:rPr>
          <w:color w:val="000000" w:themeColor="text1"/>
        </w:rPr>
        <w:t>.</w:t>
      </w:r>
    </w:p>
    <w:p w:rsidR="003C50C4" w:rsidRPr="00435EAD" w:rsidRDefault="003C50C4" w:rsidP="008E5C66">
      <w:pPr>
        <w:pStyle w:val="NoteLevel2"/>
        <w:rPr>
          <w:color w:val="000000" w:themeColor="text1"/>
        </w:rPr>
      </w:pPr>
      <w:r w:rsidRPr="00435EAD">
        <w:rPr>
          <w:color w:val="000000" w:themeColor="text1"/>
        </w:rPr>
        <w:t xml:space="preserve">In research, mothers were </w:t>
      </w:r>
      <w:r w:rsidRPr="00435EAD">
        <w:rPr>
          <w:bCs/>
          <w:color w:val="000000" w:themeColor="text1"/>
        </w:rPr>
        <w:t>less affectionate</w:t>
      </w:r>
      <w:r w:rsidRPr="00435EAD">
        <w:rPr>
          <w:color w:val="000000" w:themeColor="text1"/>
        </w:rPr>
        <w:t xml:space="preserve"> with children in the first months </w:t>
      </w:r>
      <w:r w:rsidRPr="00435EAD">
        <w:rPr>
          <w:bCs/>
          <w:color w:val="000000" w:themeColor="text1"/>
        </w:rPr>
        <w:t>after divorce</w:t>
      </w:r>
      <w:r w:rsidRPr="00435EAD">
        <w:rPr>
          <w:color w:val="000000" w:themeColor="text1"/>
        </w:rPr>
        <w:t>.</w:t>
      </w:r>
    </w:p>
    <w:p w:rsidR="003C50C4" w:rsidRPr="00435EAD" w:rsidRDefault="003C50C4" w:rsidP="008E5C66">
      <w:pPr>
        <w:pStyle w:val="NoteLevel2"/>
        <w:rPr>
          <w:color w:val="000000" w:themeColor="text1"/>
        </w:rPr>
      </w:pPr>
      <w:r w:rsidRPr="00435EAD">
        <w:rPr>
          <w:color w:val="000000" w:themeColor="text1"/>
        </w:rPr>
        <w:t xml:space="preserve">Parents were </w:t>
      </w:r>
      <w:r w:rsidRPr="00435EAD">
        <w:rPr>
          <w:bCs/>
          <w:color w:val="000000" w:themeColor="text1"/>
        </w:rPr>
        <w:t>less</w:t>
      </w:r>
      <w:r w:rsidRPr="00435EAD">
        <w:rPr>
          <w:color w:val="000000" w:themeColor="text1"/>
        </w:rPr>
        <w:t xml:space="preserve"> able to </w:t>
      </w:r>
      <w:r w:rsidRPr="00435EAD">
        <w:rPr>
          <w:bCs/>
          <w:color w:val="000000" w:themeColor="text1"/>
        </w:rPr>
        <w:t>control</w:t>
      </w:r>
      <w:r w:rsidRPr="00435EAD">
        <w:rPr>
          <w:color w:val="000000" w:themeColor="text1"/>
        </w:rPr>
        <w:t xml:space="preserve"> their children.</w:t>
      </w:r>
    </w:p>
    <w:p w:rsidR="003C50C4" w:rsidRPr="00435EAD" w:rsidRDefault="003C50C4" w:rsidP="008E5C66">
      <w:pPr>
        <w:pStyle w:val="NoteLevel2"/>
        <w:rPr>
          <w:color w:val="000000" w:themeColor="text1"/>
        </w:rPr>
      </w:pPr>
      <w:r w:rsidRPr="00435EAD">
        <w:rPr>
          <w:color w:val="000000" w:themeColor="text1"/>
        </w:rPr>
        <w:t xml:space="preserve">2 years after divorce, mothers were </w:t>
      </w:r>
      <w:r w:rsidRPr="00435EAD">
        <w:rPr>
          <w:bCs/>
          <w:color w:val="000000" w:themeColor="text1"/>
        </w:rPr>
        <w:t>more affectionate</w:t>
      </w:r>
      <w:r w:rsidRPr="00435EAD">
        <w:rPr>
          <w:color w:val="000000" w:themeColor="text1"/>
        </w:rPr>
        <w:t xml:space="preserve"> and better able to </w:t>
      </w:r>
      <w:r w:rsidRPr="00435EAD">
        <w:rPr>
          <w:bCs/>
          <w:color w:val="000000" w:themeColor="text1"/>
        </w:rPr>
        <w:t>discipline</w:t>
      </w:r>
      <w:r w:rsidRPr="00435EAD">
        <w:rPr>
          <w:color w:val="000000" w:themeColor="text1"/>
        </w:rPr>
        <w:t>.</w:t>
      </w:r>
    </w:p>
    <w:p w:rsidR="003C50C4" w:rsidRPr="00435EAD" w:rsidRDefault="003C50C4" w:rsidP="008E5C66">
      <w:pPr>
        <w:pStyle w:val="NoteLevel2"/>
        <w:rPr>
          <w:color w:val="000000" w:themeColor="text1"/>
        </w:rPr>
      </w:pPr>
      <w:r w:rsidRPr="00435EAD">
        <w:rPr>
          <w:color w:val="000000" w:themeColor="text1"/>
        </w:rPr>
        <w:t xml:space="preserve">6 years after divorce, mothers and </w:t>
      </w:r>
      <w:r w:rsidRPr="00435EAD">
        <w:rPr>
          <w:bCs/>
          <w:color w:val="000000" w:themeColor="text1"/>
        </w:rPr>
        <w:t>daughters</w:t>
      </w:r>
      <w:r w:rsidRPr="00435EAD">
        <w:rPr>
          <w:color w:val="000000" w:themeColor="text1"/>
        </w:rPr>
        <w:t xml:space="preserve"> were </w:t>
      </w:r>
      <w:r w:rsidRPr="00435EAD">
        <w:rPr>
          <w:bCs/>
          <w:color w:val="000000" w:themeColor="text1"/>
        </w:rPr>
        <w:t>closer</w:t>
      </w:r>
      <w:r w:rsidRPr="00435EAD">
        <w:rPr>
          <w:color w:val="000000" w:themeColor="text1"/>
        </w:rPr>
        <w:t xml:space="preserve">, with mothers and </w:t>
      </w:r>
      <w:r w:rsidRPr="00435EAD">
        <w:rPr>
          <w:bCs/>
          <w:color w:val="000000" w:themeColor="text1"/>
        </w:rPr>
        <w:t>sons</w:t>
      </w:r>
      <w:r w:rsidRPr="00435EAD">
        <w:rPr>
          <w:color w:val="000000" w:themeColor="text1"/>
        </w:rPr>
        <w:t xml:space="preserve"> in </w:t>
      </w:r>
      <w:r w:rsidRPr="00435EAD">
        <w:rPr>
          <w:bCs/>
          <w:color w:val="000000" w:themeColor="text1"/>
        </w:rPr>
        <w:t>conflict</w:t>
      </w:r>
      <w:r w:rsidRPr="00435EAD">
        <w:rPr>
          <w:color w:val="000000" w:themeColor="text1"/>
        </w:rPr>
        <w:t>.</w:t>
      </w:r>
    </w:p>
    <w:p w:rsidR="008E5C66" w:rsidRPr="00435EAD" w:rsidRDefault="008E5C66" w:rsidP="003C50C4">
      <w:pPr>
        <w:pStyle w:val="NoteLevel1"/>
        <w:rPr>
          <w:color w:val="000000" w:themeColor="text1"/>
        </w:rPr>
      </w:pPr>
    </w:p>
    <w:p w:rsidR="008E5C66" w:rsidRPr="00435EAD" w:rsidRDefault="008E5C66" w:rsidP="003C50C4">
      <w:pPr>
        <w:pStyle w:val="NoteLevel1"/>
        <w:rPr>
          <w:color w:val="000000" w:themeColor="text1"/>
        </w:rPr>
      </w:pPr>
    </w:p>
    <w:p w:rsidR="003C50C4" w:rsidRPr="00435EAD" w:rsidRDefault="003C50C4" w:rsidP="003C50C4">
      <w:pPr>
        <w:pStyle w:val="NoteLevel1"/>
        <w:rPr>
          <w:color w:val="000000" w:themeColor="text1"/>
        </w:rPr>
      </w:pPr>
      <w:r w:rsidRPr="00435EAD">
        <w:rPr>
          <w:color w:val="000000" w:themeColor="text1"/>
          <w:highlight w:val="yellow"/>
        </w:rPr>
        <w:t>Impact of Divorce on the Children</w:t>
      </w:r>
      <w:r w:rsidRPr="00435EAD">
        <w:rPr>
          <w:color w:val="000000" w:themeColor="text1"/>
        </w:rPr>
        <w:t xml:space="preserve"> </w:t>
      </w:r>
      <w:r w:rsidRPr="00435EAD">
        <w:rPr>
          <w:color w:val="000000" w:themeColor="text1"/>
        </w:rPr>
        <w:br/>
      </w:r>
      <w:r w:rsidRPr="00435EAD">
        <w:rPr>
          <w:bCs/>
          <w:color w:val="000000" w:themeColor="text1"/>
        </w:rPr>
        <w:t>(Pp. 289-291)</w:t>
      </w:r>
    </w:p>
    <w:p w:rsidR="003C50C4" w:rsidRPr="00435EAD" w:rsidRDefault="003C50C4" w:rsidP="003C50C4">
      <w:pPr>
        <w:pStyle w:val="NoteLevel1"/>
        <w:rPr>
          <w:color w:val="000000" w:themeColor="text1"/>
        </w:rPr>
      </w:pPr>
    </w:p>
    <w:p w:rsidR="003C50C4" w:rsidRPr="00435EAD" w:rsidRDefault="003C50C4" w:rsidP="00DE0703">
      <w:pPr>
        <w:pStyle w:val="NoteLevel2"/>
        <w:rPr>
          <w:color w:val="000000" w:themeColor="text1"/>
        </w:rPr>
      </w:pPr>
      <w:r w:rsidRPr="00435EAD">
        <w:rPr>
          <w:color w:val="000000" w:themeColor="text1"/>
        </w:rPr>
        <w:t xml:space="preserve">Research shows that school achievement, conduct, adjustment, self-concept, and parent-child relations </w:t>
      </w:r>
      <w:r w:rsidRPr="00435EAD">
        <w:rPr>
          <w:bCs/>
          <w:color w:val="000000" w:themeColor="text1"/>
        </w:rPr>
        <w:t>faired poorly</w:t>
      </w:r>
      <w:r w:rsidRPr="00435EAD">
        <w:rPr>
          <w:color w:val="000000" w:themeColor="text1"/>
        </w:rPr>
        <w:t xml:space="preserve"> compared to children of intact families.</w:t>
      </w:r>
    </w:p>
    <w:p w:rsidR="003C50C4" w:rsidRPr="00435EAD" w:rsidRDefault="003C50C4" w:rsidP="00DE0703">
      <w:pPr>
        <w:pStyle w:val="NoteLevel2"/>
        <w:rPr>
          <w:color w:val="000000" w:themeColor="text1"/>
        </w:rPr>
      </w:pPr>
      <w:r w:rsidRPr="00435EAD">
        <w:rPr>
          <w:color w:val="000000" w:themeColor="text1"/>
        </w:rPr>
        <w:t xml:space="preserve">Adolescents of divorced parents are </w:t>
      </w:r>
      <w:r w:rsidRPr="00435EAD">
        <w:rPr>
          <w:bCs/>
          <w:color w:val="000000" w:themeColor="text1"/>
        </w:rPr>
        <w:t>more likely</w:t>
      </w:r>
      <w:r w:rsidRPr="00435EAD">
        <w:rPr>
          <w:color w:val="000000" w:themeColor="text1"/>
        </w:rPr>
        <w:t xml:space="preserve"> to become </w:t>
      </w:r>
      <w:r w:rsidRPr="00435EAD">
        <w:rPr>
          <w:bCs/>
          <w:color w:val="000000" w:themeColor="text1"/>
        </w:rPr>
        <w:t>teen parents</w:t>
      </w:r>
      <w:r w:rsidRPr="00435EAD">
        <w:rPr>
          <w:color w:val="000000" w:themeColor="text1"/>
        </w:rPr>
        <w:t xml:space="preserve"> and to become </w:t>
      </w:r>
      <w:r w:rsidRPr="00435EAD">
        <w:rPr>
          <w:bCs/>
          <w:color w:val="000000" w:themeColor="text1"/>
        </w:rPr>
        <w:t>divorced</w:t>
      </w:r>
      <w:r w:rsidRPr="00435EAD">
        <w:rPr>
          <w:color w:val="000000" w:themeColor="text1"/>
        </w:rPr>
        <w:t xml:space="preserve"> </w:t>
      </w:r>
      <w:proofErr w:type="gramStart"/>
      <w:r w:rsidRPr="00435EAD">
        <w:rPr>
          <w:color w:val="000000" w:themeColor="text1"/>
        </w:rPr>
        <w:t>themselves</w:t>
      </w:r>
      <w:proofErr w:type="gramEnd"/>
      <w:r w:rsidRPr="00435EAD">
        <w:rPr>
          <w:color w:val="000000" w:themeColor="text1"/>
        </w:rPr>
        <w:t>.</w:t>
      </w:r>
    </w:p>
    <w:p w:rsidR="003C50C4" w:rsidRPr="00435EAD" w:rsidRDefault="003C50C4" w:rsidP="00DE0703">
      <w:pPr>
        <w:pStyle w:val="NoteLevel2"/>
        <w:rPr>
          <w:color w:val="000000" w:themeColor="text1"/>
        </w:rPr>
      </w:pPr>
      <w:r w:rsidRPr="00435EAD">
        <w:rPr>
          <w:color w:val="000000" w:themeColor="text1"/>
        </w:rPr>
        <w:t xml:space="preserve">There is a small, but significant increase in </w:t>
      </w:r>
      <w:r w:rsidRPr="00435EAD">
        <w:rPr>
          <w:bCs/>
          <w:color w:val="000000" w:themeColor="text1"/>
        </w:rPr>
        <w:t>emotional problems</w:t>
      </w:r>
      <w:r w:rsidRPr="00435EAD">
        <w:rPr>
          <w:color w:val="000000" w:themeColor="text1"/>
        </w:rPr>
        <w:t xml:space="preserve"> of adult children of divorced parents.</w:t>
      </w:r>
    </w:p>
    <w:p w:rsidR="00B82DBB" w:rsidRPr="00435EAD" w:rsidRDefault="00B82DBB" w:rsidP="00B82DBB">
      <w:pPr>
        <w:pStyle w:val="NoteLevel3"/>
        <w:rPr>
          <w:color w:val="000000" w:themeColor="text1"/>
        </w:rPr>
      </w:pPr>
      <w:r w:rsidRPr="00435EAD">
        <w:rPr>
          <w:color w:val="000000" w:themeColor="text1"/>
        </w:rPr>
        <w:t>Lower satisfaction with life</w:t>
      </w:r>
    </w:p>
    <w:p w:rsidR="008E12AB" w:rsidRPr="00435EAD" w:rsidRDefault="00B82DBB" w:rsidP="00B82DBB">
      <w:pPr>
        <w:pStyle w:val="NoteLevel3"/>
        <w:rPr>
          <w:color w:val="000000" w:themeColor="text1"/>
        </w:rPr>
      </w:pPr>
      <w:r w:rsidRPr="00435EAD">
        <w:rPr>
          <w:color w:val="000000" w:themeColor="text1"/>
        </w:rPr>
        <w:t xml:space="preserve">More likely to become depressed </w:t>
      </w:r>
    </w:p>
    <w:p w:rsidR="00DE0703" w:rsidRPr="00435EAD" w:rsidRDefault="00DE0703" w:rsidP="002E2CCB">
      <w:pPr>
        <w:pStyle w:val="NoteLevel1"/>
        <w:numPr>
          <w:ilvl w:val="0"/>
          <w:numId w:val="0"/>
        </w:numPr>
        <w:rPr>
          <w:color w:val="000000" w:themeColor="text1"/>
        </w:rPr>
      </w:pPr>
    </w:p>
    <w:p w:rsidR="00DE0703" w:rsidRPr="00435EAD" w:rsidRDefault="00DE0703" w:rsidP="00DE0703">
      <w:pPr>
        <w:pStyle w:val="NoteLevel1"/>
        <w:rPr>
          <w:color w:val="000000" w:themeColor="text1"/>
        </w:rPr>
      </w:pPr>
    </w:p>
    <w:p w:rsidR="00DE0703" w:rsidRPr="00435EAD" w:rsidRDefault="00DE0703" w:rsidP="00DE0703">
      <w:pPr>
        <w:pStyle w:val="NoteLevel1"/>
        <w:rPr>
          <w:color w:val="000000" w:themeColor="text1"/>
        </w:rPr>
      </w:pPr>
    </w:p>
    <w:p w:rsidR="003C50C4" w:rsidRPr="00435EAD" w:rsidRDefault="003C50C4" w:rsidP="00DE0703">
      <w:pPr>
        <w:pStyle w:val="NoteLevel1"/>
        <w:rPr>
          <w:color w:val="000000" w:themeColor="text1"/>
        </w:rPr>
      </w:pPr>
      <w:r w:rsidRPr="00435EAD">
        <w:rPr>
          <w:color w:val="000000" w:themeColor="text1"/>
          <w:highlight w:val="yellow"/>
        </w:rPr>
        <w:t>Impact of Divorce on the Children</w:t>
      </w:r>
      <w:r w:rsidRPr="00435EAD">
        <w:rPr>
          <w:color w:val="000000" w:themeColor="text1"/>
        </w:rPr>
        <w:t xml:space="preserve"> </w:t>
      </w:r>
      <w:r w:rsidRPr="00435EAD">
        <w:rPr>
          <w:color w:val="000000" w:themeColor="text1"/>
        </w:rPr>
        <w:br/>
      </w:r>
      <w:r w:rsidRPr="00435EAD">
        <w:rPr>
          <w:bCs/>
          <w:color w:val="000000" w:themeColor="text1"/>
        </w:rPr>
        <w:t>(Pp. 289-291)</w:t>
      </w:r>
    </w:p>
    <w:p w:rsidR="003C50C4" w:rsidRPr="00435EAD" w:rsidRDefault="003C50C4" w:rsidP="00DE0703">
      <w:pPr>
        <w:pStyle w:val="NoteLevel2"/>
        <w:rPr>
          <w:color w:val="000000" w:themeColor="text1"/>
        </w:rPr>
      </w:pPr>
      <w:r w:rsidRPr="00435EAD">
        <w:rPr>
          <w:color w:val="000000" w:themeColor="text1"/>
        </w:rPr>
        <w:t xml:space="preserve">Child </w:t>
      </w:r>
      <w:r w:rsidRPr="00435EAD">
        <w:rPr>
          <w:bCs/>
          <w:color w:val="000000" w:themeColor="text1"/>
        </w:rPr>
        <w:t>development</w:t>
      </w:r>
      <w:r w:rsidRPr="00435EAD">
        <w:rPr>
          <w:color w:val="000000" w:themeColor="text1"/>
        </w:rPr>
        <w:t xml:space="preserve"> may be </w:t>
      </w:r>
      <w:r w:rsidRPr="00435EAD">
        <w:rPr>
          <w:bCs/>
          <w:color w:val="000000" w:themeColor="text1"/>
        </w:rPr>
        <w:t>affected</w:t>
      </w:r>
      <w:r w:rsidRPr="00435EAD">
        <w:rPr>
          <w:color w:val="000000" w:themeColor="text1"/>
        </w:rPr>
        <w:t xml:space="preserve"> by loss of a parent role model, economic hardship, and parental conflict.</w:t>
      </w:r>
    </w:p>
    <w:p w:rsidR="003C50C4" w:rsidRPr="00435EAD" w:rsidRDefault="003C50C4" w:rsidP="00DE0703">
      <w:pPr>
        <w:pStyle w:val="NoteLevel2"/>
        <w:rPr>
          <w:color w:val="000000" w:themeColor="text1"/>
        </w:rPr>
      </w:pPr>
      <w:r w:rsidRPr="00435EAD">
        <w:rPr>
          <w:color w:val="000000" w:themeColor="text1"/>
        </w:rPr>
        <w:t xml:space="preserve">Children are more affected during </w:t>
      </w:r>
      <w:r w:rsidRPr="00435EAD">
        <w:rPr>
          <w:bCs/>
          <w:color w:val="000000" w:themeColor="text1"/>
        </w:rPr>
        <w:t>childhood</w:t>
      </w:r>
      <w:r w:rsidRPr="00435EAD">
        <w:rPr>
          <w:color w:val="000000" w:themeColor="text1"/>
        </w:rPr>
        <w:t xml:space="preserve"> and </w:t>
      </w:r>
      <w:r w:rsidRPr="00435EAD">
        <w:rPr>
          <w:bCs/>
          <w:color w:val="000000" w:themeColor="text1"/>
        </w:rPr>
        <w:t>adolescence</w:t>
      </w:r>
      <w:r w:rsidRPr="00435EAD">
        <w:rPr>
          <w:color w:val="000000" w:themeColor="text1"/>
        </w:rPr>
        <w:t xml:space="preserve"> than </w:t>
      </w:r>
      <w:r w:rsidRPr="00435EAD">
        <w:rPr>
          <w:bCs/>
          <w:color w:val="000000" w:themeColor="text1"/>
        </w:rPr>
        <w:t>preschool</w:t>
      </w:r>
      <w:r w:rsidRPr="00435EAD">
        <w:rPr>
          <w:color w:val="000000" w:themeColor="text1"/>
        </w:rPr>
        <w:t xml:space="preserve"> or </w:t>
      </w:r>
      <w:r w:rsidRPr="00435EAD">
        <w:rPr>
          <w:bCs/>
          <w:color w:val="000000" w:themeColor="text1"/>
        </w:rPr>
        <w:t>college</w:t>
      </w:r>
      <w:r w:rsidRPr="00435EAD">
        <w:rPr>
          <w:color w:val="000000" w:themeColor="text1"/>
        </w:rPr>
        <w:t xml:space="preserve"> ages.</w:t>
      </w:r>
    </w:p>
    <w:p w:rsidR="003C50C4" w:rsidRPr="00435EAD" w:rsidRDefault="003C50C4" w:rsidP="00DE0703">
      <w:pPr>
        <w:pStyle w:val="NoteLevel2"/>
        <w:rPr>
          <w:color w:val="000000" w:themeColor="text1"/>
        </w:rPr>
      </w:pPr>
      <w:r w:rsidRPr="00435EAD">
        <w:rPr>
          <w:color w:val="000000" w:themeColor="text1"/>
        </w:rPr>
        <w:t xml:space="preserve">Children who are more </w:t>
      </w:r>
      <w:r w:rsidRPr="00435EAD">
        <w:rPr>
          <w:bCs/>
          <w:color w:val="000000" w:themeColor="text1"/>
        </w:rPr>
        <w:t>emotional</w:t>
      </w:r>
      <w:r w:rsidRPr="00435EAD">
        <w:rPr>
          <w:color w:val="000000" w:themeColor="text1"/>
        </w:rPr>
        <w:t xml:space="preserve"> may be more </w:t>
      </w:r>
      <w:r w:rsidRPr="00435EAD">
        <w:rPr>
          <w:bCs/>
          <w:color w:val="000000" w:themeColor="text1"/>
        </w:rPr>
        <w:t>negatively</w:t>
      </w:r>
      <w:r w:rsidRPr="00435EAD">
        <w:rPr>
          <w:color w:val="000000" w:themeColor="text1"/>
        </w:rPr>
        <w:t xml:space="preserve"> impacted by divorce.</w:t>
      </w:r>
    </w:p>
    <w:p w:rsidR="003C50C4" w:rsidRPr="00435EAD" w:rsidRDefault="003C50C4" w:rsidP="00DE0703">
      <w:pPr>
        <w:pStyle w:val="NoteLevel2"/>
        <w:rPr>
          <w:color w:val="000000" w:themeColor="text1"/>
        </w:rPr>
      </w:pPr>
      <w:r w:rsidRPr="00435EAD">
        <w:rPr>
          <w:color w:val="000000" w:themeColor="text1"/>
        </w:rPr>
        <w:t xml:space="preserve">Parents can </w:t>
      </w:r>
      <w:r w:rsidRPr="00435EAD">
        <w:rPr>
          <w:bCs/>
          <w:color w:val="000000" w:themeColor="text1"/>
        </w:rPr>
        <w:t>reduce</w:t>
      </w:r>
      <w:r w:rsidRPr="00435EAD">
        <w:rPr>
          <w:color w:val="000000" w:themeColor="text1"/>
        </w:rPr>
        <w:t xml:space="preserve"> negative impact by warmth, support, </w:t>
      </w:r>
      <w:proofErr w:type="gramStart"/>
      <w:r w:rsidRPr="00435EAD">
        <w:rPr>
          <w:color w:val="000000" w:themeColor="text1"/>
        </w:rPr>
        <w:t>communication</w:t>
      </w:r>
      <w:proofErr w:type="gramEnd"/>
      <w:r w:rsidRPr="00435EAD">
        <w:rPr>
          <w:color w:val="000000" w:themeColor="text1"/>
        </w:rPr>
        <w:t>.  Parental cooperation and same-sex custody are positive in their impact.</w:t>
      </w:r>
    </w:p>
    <w:p w:rsidR="00DE0703" w:rsidRPr="00435EAD" w:rsidRDefault="00DE0703" w:rsidP="003C50C4">
      <w:pPr>
        <w:pStyle w:val="NoteLevel1"/>
        <w:rPr>
          <w:color w:val="000000" w:themeColor="text1"/>
        </w:rPr>
      </w:pPr>
    </w:p>
    <w:p w:rsidR="00DE0703" w:rsidRPr="00435EAD" w:rsidRDefault="00DE0703"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Blended Families</w:t>
      </w:r>
      <w:r w:rsidRPr="00435EAD">
        <w:rPr>
          <w:color w:val="000000" w:themeColor="text1"/>
          <w:highlight w:val="yellow"/>
        </w:rPr>
        <w:t xml:space="preserve"> </w:t>
      </w:r>
      <w:r w:rsidRPr="00435EAD">
        <w:rPr>
          <w:bCs/>
          <w:color w:val="000000" w:themeColor="text1"/>
          <w:highlight w:val="yellow"/>
        </w:rPr>
        <w:t>(Pp. 291-292)</w:t>
      </w:r>
    </w:p>
    <w:p w:rsidR="00891AB4" w:rsidRPr="00435EAD" w:rsidRDefault="003C50C4" w:rsidP="00570538">
      <w:pPr>
        <w:pStyle w:val="NoteLevel2"/>
        <w:rPr>
          <w:color w:val="000000" w:themeColor="text1"/>
        </w:rPr>
      </w:pPr>
      <w:r w:rsidRPr="00435EAD">
        <w:rPr>
          <w:color w:val="000000" w:themeColor="text1"/>
        </w:rPr>
        <w:t xml:space="preserve">In Canada an estimate in 2001 was that </w:t>
      </w:r>
      <w:r w:rsidRPr="00435EAD">
        <w:rPr>
          <w:bCs/>
          <w:color w:val="000000" w:themeColor="text1"/>
        </w:rPr>
        <w:t>20%</w:t>
      </w:r>
      <w:r w:rsidRPr="00435EAD">
        <w:rPr>
          <w:color w:val="000000" w:themeColor="text1"/>
        </w:rPr>
        <w:t xml:space="preserve"> of children aged 11 and younger were either born into a single parent household or had experienced their parents’ divorce or separation.</w:t>
      </w:r>
    </w:p>
    <w:p w:rsidR="003C50C4" w:rsidRPr="00435EAD" w:rsidRDefault="00891AB4" w:rsidP="00570538">
      <w:pPr>
        <w:pStyle w:val="NoteLevel2"/>
        <w:rPr>
          <w:color w:val="000000" w:themeColor="text1"/>
        </w:rPr>
      </w:pPr>
      <w:r w:rsidRPr="00435EAD">
        <w:rPr>
          <w:color w:val="000000" w:themeColor="text1"/>
        </w:rPr>
        <w:t>More resistant to have someone parent them (when you</w:t>
      </w:r>
      <w:r w:rsidR="002333C5" w:rsidRPr="00435EAD">
        <w:rPr>
          <w:color w:val="000000" w:themeColor="text1"/>
        </w:rPr>
        <w:t xml:space="preserve"> a</w:t>
      </w:r>
      <w:r w:rsidRPr="00435EAD">
        <w:rPr>
          <w:color w:val="000000" w:themeColor="text1"/>
        </w:rPr>
        <w:t>re older)</w:t>
      </w:r>
    </w:p>
    <w:p w:rsidR="003C50C4" w:rsidRPr="00435EAD" w:rsidRDefault="003C50C4" w:rsidP="00570538">
      <w:pPr>
        <w:pStyle w:val="NoteLevel2"/>
        <w:rPr>
          <w:color w:val="000000" w:themeColor="text1"/>
        </w:rPr>
      </w:pPr>
      <w:r w:rsidRPr="00435EAD">
        <w:rPr>
          <w:bCs/>
          <w:color w:val="000000" w:themeColor="text1"/>
        </w:rPr>
        <w:t>Most</w:t>
      </w:r>
      <w:r w:rsidRPr="00435EAD">
        <w:rPr>
          <w:color w:val="000000" w:themeColor="text1"/>
        </w:rPr>
        <w:t xml:space="preserve"> eventually remarry.</w:t>
      </w:r>
    </w:p>
    <w:p w:rsidR="003C50C4" w:rsidRPr="00435EAD" w:rsidRDefault="003C50C4" w:rsidP="00570538">
      <w:pPr>
        <w:pStyle w:val="NoteLevel2"/>
        <w:rPr>
          <w:color w:val="000000" w:themeColor="text1"/>
        </w:rPr>
      </w:pPr>
      <w:r w:rsidRPr="00435EAD">
        <w:rPr>
          <w:color w:val="000000" w:themeColor="text1"/>
        </w:rPr>
        <w:t xml:space="preserve">The unit consisting of a biological parent, stepparent, and children is known as a </w:t>
      </w:r>
      <w:r w:rsidRPr="00435EAD">
        <w:rPr>
          <w:bCs/>
          <w:color w:val="000000" w:themeColor="text1"/>
        </w:rPr>
        <w:t>blended family</w:t>
      </w:r>
      <w:r w:rsidRPr="00435EAD">
        <w:rPr>
          <w:color w:val="000000" w:themeColor="text1"/>
        </w:rPr>
        <w:t>.</w:t>
      </w:r>
    </w:p>
    <w:p w:rsidR="003C50C4" w:rsidRPr="00435EAD" w:rsidRDefault="003C50C4" w:rsidP="00570538">
      <w:pPr>
        <w:pStyle w:val="NoteLevel2"/>
        <w:rPr>
          <w:color w:val="000000" w:themeColor="text1"/>
        </w:rPr>
      </w:pPr>
      <w:r w:rsidRPr="00435EAD">
        <w:rPr>
          <w:color w:val="000000" w:themeColor="text1"/>
        </w:rPr>
        <w:t xml:space="preserve">While school-age </w:t>
      </w:r>
      <w:r w:rsidRPr="00435EAD">
        <w:rPr>
          <w:bCs/>
          <w:color w:val="000000" w:themeColor="text1"/>
        </w:rPr>
        <w:t>boys</w:t>
      </w:r>
      <w:r w:rsidRPr="00435EAD">
        <w:rPr>
          <w:color w:val="000000" w:themeColor="text1"/>
        </w:rPr>
        <w:t xml:space="preserve"> benefit from presence of a stepfather, </w:t>
      </w:r>
      <w:r w:rsidRPr="00435EAD">
        <w:rPr>
          <w:bCs/>
          <w:color w:val="000000" w:themeColor="text1"/>
        </w:rPr>
        <w:t>girls</w:t>
      </w:r>
      <w:r w:rsidRPr="00435EAD">
        <w:rPr>
          <w:color w:val="000000" w:themeColor="text1"/>
        </w:rPr>
        <w:t xml:space="preserve"> do not adjust well to their mother’s remarriage.</w:t>
      </w:r>
    </w:p>
    <w:p w:rsidR="003C50C4" w:rsidRPr="00435EAD" w:rsidRDefault="003C50C4" w:rsidP="00570538">
      <w:pPr>
        <w:pStyle w:val="NoteLevel2"/>
        <w:rPr>
          <w:color w:val="000000" w:themeColor="text1"/>
        </w:rPr>
      </w:pPr>
      <w:r w:rsidRPr="00435EAD">
        <w:rPr>
          <w:color w:val="000000" w:themeColor="text1"/>
        </w:rPr>
        <w:t xml:space="preserve">Research on children living with remarried father is sparse.  Usually results in </w:t>
      </w:r>
      <w:proofErr w:type="spellStart"/>
      <w:r w:rsidRPr="00435EAD">
        <w:rPr>
          <w:color w:val="000000" w:themeColor="text1"/>
        </w:rPr>
        <w:t>behaviour</w:t>
      </w:r>
      <w:proofErr w:type="spellEnd"/>
      <w:r w:rsidRPr="00435EAD">
        <w:rPr>
          <w:color w:val="000000" w:themeColor="text1"/>
        </w:rPr>
        <w:t xml:space="preserve"> problems, with children less likely to adjust well.</w:t>
      </w:r>
    </w:p>
    <w:p w:rsidR="003C50C4" w:rsidRPr="00435EAD" w:rsidRDefault="003C50C4"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Peers</w:t>
      </w:r>
      <w:r w:rsidRPr="00435EAD">
        <w:rPr>
          <w:color w:val="000000" w:themeColor="text1"/>
          <w:highlight w:val="yellow"/>
        </w:rPr>
        <w:t xml:space="preserve"> </w:t>
      </w:r>
      <w:r w:rsidRPr="00435EAD">
        <w:rPr>
          <w:bCs/>
          <w:color w:val="000000" w:themeColor="text1"/>
          <w:highlight w:val="yellow"/>
        </w:rPr>
        <w:t>(P. 292)</w:t>
      </w:r>
    </w:p>
    <w:p w:rsidR="003C50C4" w:rsidRPr="00435EAD" w:rsidRDefault="003C50C4" w:rsidP="003C50C4">
      <w:pPr>
        <w:pStyle w:val="NoteLevel1"/>
        <w:rPr>
          <w:i/>
          <w:color w:val="000000" w:themeColor="text1"/>
        </w:rPr>
      </w:pPr>
      <w:r w:rsidRPr="00435EAD">
        <w:rPr>
          <w:i/>
          <w:color w:val="000000" w:themeColor="text1"/>
        </w:rPr>
        <w:t>•</w:t>
      </w:r>
      <w:r w:rsidRPr="00435EAD">
        <w:rPr>
          <w:bCs/>
          <w:i/>
          <w:color w:val="000000" w:themeColor="text1"/>
        </w:rPr>
        <w:t>Learning Objectives</w:t>
      </w:r>
    </w:p>
    <w:p w:rsidR="003C50C4" w:rsidRPr="00435EAD" w:rsidRDefault="003C50C4" w:rsidP="003C50C4">
      <w:pPr>
        <w:pStyle w:val="NoteLevel1"/>
        <w:rPr>
          <w:i/>
          <w:color w:val="000000" w:themeColor="text1"/>
        </w:rPr>
      </w:pPr>
      <w:r w:rsidRPr="00435EAD">
        <w:rPr>
          <w:i/>
          <w:color w:val="000000" w:themeColor="text1"/>
        </w:rPr>
        <w:t>–Discuss the benefits of friendship.</w:t>
      </w:r>
    </w:p>
    <w:p w:rsidR="003C50C4" w:rsidRPr="00435EAD" w:rsidRDefault="003C50C4" w:rsidP="003C50C4">
      <w:pPr>
        <w:pStyle w:val="NoteLevel1"/>
        <w:rPr>
          <w:i/>
          <w:color w:val="000000" w:themeColor="text1"/>
        </w:rPr>
      </w:pPr>
      <w:r w:rsidRPr="00435EAD">
        <w:rPr>
          <w:i/>
          <w:color w:val="000000" w:themeColor="text1"/>
        </w:rPr>
        <w:t>–Consider the important features of groups of children and adolescents and how these groups influence individuals.</w:t>
      </w:r>
    </w:p>
    <w:p w:rsidR="003C50C4" w:rsidRPr="00435EAD" w:rsidRDefault="003C50C4" w:rsidP="003C50C4">
      <w:pPr>
        <w:pStyle w:val="NoteLevel1"/>
        <w:rPr>
          <w:i/>
          <w:color w:val="000000" w:themeColor="text1"/>
        </w:rPr>
      </w:pPr>
      <w:r w:rsidRPr="00435EAD">
        <w:rPr>
          <w:i/>
          <w:color w:val="000000" w:themeColor="text1"/>
        </w:rPr>
        <w:t>–Discuss why some children more popular than others.  Outline the causes and consequences of being rejected.</w:t>
      </w:r>
    </w:p>
    <w:p w:rsidR="00570538" w:rsidRPr="00435EAD" w:rsidRDefault="00570538" w:rsidP="003C50C4">
      <w:pPr>
        <w:pStyle w:val="NoteLevel1"/>
        <w:rPr>
          <w:color w:val="000000" w:themeColor="text1"/>
        </w:rPr>
      </w:pPr>
    </w:p>
    <w:p w:rsidR="00570538" w:rsidRPr="00435EAD" w:rsidRDefault="00570538"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Friendships</w:t>
      </w:r>
      <w:r w:rsidRPr="00435EAD">
        <w:rPr>
          <w:color w:val="000000" w:themeColor="text1"/>
          <w:highlight w:val="yellow"/>
        </w:rPr>
        <w:t xml:space="preserve"> </w:t>
      </w:r>
      <w:r w:rsidRPr="00435EAD">
        <w:rPr>
          <w:bCs/>
          <w:color w:val="000000" w:themeColor="text1"/>
          <w:highlight w:val="yellow"/>
        </w:rPr>
        <w:t>(Pp. 292-293)</w:t>
      </w:r>
    </w:p>
    <w:p w:rsidR="003C50C4" w:rsidRPr="00435EAD" w:rsidRDefault="003C50C4" w:rsidP="00570538">
      <w:pPr>
        <w:pStyle w:val="NoteLevel2"/>
        <w:rPr>
          <w:color w:val="000000" w:themeColor="text1"/>
        </w:rPr>
      </w:pPr>
      <w:r w:rsidRPr="00435EAD">
        <w:rPr>
          <w:color w:val="000000" w:themeColor="text1"/>
        </w:rPr>
        <w:t xml:space="preserve">By </w:t>
      </w:r>
      <w:r w:rsidRPr="00435EAD">
        <w:rPr>
          <w:bCs/>
          <w:color w:val="000000" w:themeColor="text1"/>
        </w:rPr>
        <w:t xml:space="preserve">4-8 </w:t>
      </w:r>
      <w:r w:rsidRPr="00435EAD">
        <w:rPr>
          <w:color w:val="000000" w:themeColor="text1"/>
        </w:rPr>
        <w:t xml:space="preserve">years, children single out specific </w:t>
      </w:r>
      <w:r w:rsidRPr="00435EAD">
        <w:rPr>
          <w:bCs/>
          <w:color w:val="000000" w:themeColor="text1"/>
        </w:rPr>
        <w:t>peers</w:t>
      </w:r>
      <w:r w:rsidRPr="00435EAD">
        <w:rPr>
          <w:color w:val="000000" w:themeColor="text1"/>
        </w:rPr>
        <w:t xml:space="preserve"> as playmates.</w:t>
      </w:r>
    </w:p>
    <w:p w:rsidR="003C50C4" w:rsidRPr="00435EAD" w:rsidRDefault="003C50C4" w:rsidP="00570538">
      <w:pPr>
        <w:pStyle w:val="NoteLevel2"/>
        <w:rPr>
          <w:color w:val="000000" w:themeColor="text1"/>
        </w:rPr>
      </w:pPr>
      <w:r w:rsidRPr="00435EAD">
        <w:rPr>
          <w:color w:val="000000" w:themeColor="text1"/>
        </w:rPr>
        <w:t xml:space="preserve">At </w:t>
      </w:r>
      <w:r w:rsidRPr="00435EAD">
        <w:rPr>
          <w:bCs/>
          <w:color w:val="000000" w:themeColor="text1"/>
        </w:rPr>
        <w:t>8 or 9</w:t>
      </w:r>
      <w:r w:rsidRPr="00435EAD">
        <w:rPr>
          <w:color w:val="000000" w:themeColor="text1"/>
        </w:rPr>
        <w:t xml:space="preserve">, children have their first </w:t>
      </w:r>
      <w:r w:rsidRPr="00435EAD">
        <w:rPr>
          <w:bCs/>
          <w:color w:val="000000" w:themeColor="text1"/>
        </w:rPr>
        <w:t>intimate</w:t>
      </w:r>
      <w:r w:rsidRPr="00435EAD">
        <w:rPr>
          <w:color w:val="000000" w:themeColor="text1"/>
        </w:rPr>
        <w:t xml:space="preserve"> and </w:t>
      </w:r>
      <w:r w:rsidRPr="00435EAD">
        <w:rPr>
          <w:bCs/>
          <w:color w:val="000000" w:themeColor="text1"/>
        </w:rPr>
        <w:t>reciprocal</w:t>
      </w:r>
      <w:r w:rsidRPr="00435EAD">
        <w:rPr>
          <w:color w:val="000000" w:themeColor="text1"/>
        </w:rPr>
        <w:t xml:space="preserve"> relationships.</w:t>
      </w:r>
    </w:p>
    <w:p w:rsidR="003C50C4" w:rsidRPr="00435EAD" w:rsidRDefault="003C50C4" w:rsidP="00570538">
      <w:pPr>
        <w:pStyle w:val="NoteLevel2"/>
        <w:rPr>
          <w:color w:val="000000" w:themeColor="text1"/>
        </w:rPr>
      </w:pPr>
      <w:r w:rsidRPr="00435EAD">
        <w:rPr>
          <w:color w:val="000000" w:themeColor="text1"/>
        </w:rPr>
        <w:t xml:space="preserve">Older children and adolescents emphasize </w:t>
      </w:r>
      <w:r w:rsidRPr="00435EAD">
        <w:rPr>
          <w:bCs/>
          <w:color w:val="000000" w:themeColor="text1"/>
        </w:rPr>
        <w:t>loyalty</w:t>
      </w:r>
      <w:r w:rsidRPr="00435EAD">
        <w:rPr>
          <w:color w:val="000000" w:themeColor="text1"/>
        </w:rPr>
        <w:t xml:space="preserve"> in friendships.  </w:t>
      </w:r>
    </w:p>
    <w:p w:rsidR="003C50C4" w:rsidRPr="00435EAD" w:rsidRDefault="003C50C4" w:rsidP="00570538">
      <w:pPr>
        <w:pStyle w:val="NoteLevel2"/>
        <w:rPr>
          <w:color w:val="000000" w:themeColor="text1"/>
        </w:rPr>
      </w:pPr>
      <w:r w:rsidRPr="00435EAD">
        <w:rPr>
          <w:color w:val="000000" w:themeColor="text1"/>
        </w:rPr>
        <w:t xml:space="preserve">By about </w:t>
      </w:r>
      <w:r w:rsidRPr="00435EAD">
        <w:rPr>
          <w:bCs/>
          <w:color w:val="000000" w:themeColor="text1"/>
        </w:rPr>
        <w:t>14</w:t>
      </w:r>
      <w:r w:rsidRPr="00435EAD">
        <w:rPr>
          <w:color w:val="000000" w:themeColor="text1"/>
        </w:rPr>
        <w:t xml:space="preserve">, friendships consist of </w:t>
      </w:r>
      <w:r w:rsidRPr="00435EAD">
        <w:rPr>
          <w:bCs/>
          <w:color w:val="000000" w:themeColor="text1"/>
        </w:rPr>
        <w:t>intimacy</w:t>
      </w:r>
      <w:r w:rsidRPr="00435EAD">
        <w:rPr>
          <w:color w:val="000000" w:themeColor="text1"/>
        </w:rPr>
        <w:t xml:space="preserve"> and </w:t>
      </w:r>
      <w:r w:rsidRPr="00435EAD">
        <w:rPr>
          <w:bCs/>
          <w:color w:val="000000" w:themeColor="text1"/>
        </w:rPr>
        <w:t>support</w:t>
      </w:r>
      <w:r w:rsidRPr="00435EAD">
        <w:rPr>
          <w:color w:val="000000" w:themeColor="text1"/>
        </w:rPr>
        <w:t xml:space="preserve"> during stressful periods.  Less dependence on family.</w:t>
      </w:r>
    </w:p>
    <w:p w:rsidR="00570538" w:rsidRPr="00435EAD" w:rsidRDefault="00570538" w:rsidP="003C50C4">
      <w:pPr>
        <w:pStyle w:val="NoteLevel1"/>
        <w:rPr>
          <w:color w:val="000000" w:themeColor="text1"/>
        </w:rPr>
      </w:pPr>
    </w:p>
    <w:p w:rsidR="00570538" w:rsidRPr="00435EAD" w:rsidRDefault="00570538" w:rsidP="003C50C4">
      <w:pPr>
        <w:pStyle w:val="NoteLevel1"/>
        <w:rPr>
          <w:color w:val="000000" w:themeColor="text1"/>
        </w:rPr>
      </w:pPr>
    </w:p>
    <w:p w:rsidR="00570538" w:rsidRPr="00435EAD" w:rsidRDefault="00570538"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Who Are Friends?</w:t>
      </w:r>
      <w:r w:rsidRPr="00435EAD">
        <w:rPr>
          <w:color w:val="000000" w:themeColor="text1"/>
          <w:highlight w:val="yellow"/>
        </w:rPr>
        <w:t xml:space="preserve"> </w:t>
      </w:r>
      <w:r w:rsidRPr="00435EAD">
        <w:rPr>
          <w:bCs/>
          <w:color w:val="000000" w:themeColor="text1"/>
          <w:highlight w:val="yellow"/>
        </w:rPr>
        <w:t>(P. 293-294)</w:t>
      </w:r>
    </w:p>
    <w:p w:rsidR="003C50C4" w:rsidRPr="00435EAD" w:rsidRDefault="003C50C4" w:rsidP="00570538">
      <w:pPr>
        <w:pStyle w:val="NoteLevel2"/>
        <w:rPr>
          <w:color w:val="000000" w:themeColor="text1"/>
        </w:rPr>
      </w:pPr>
      <w:r w:rsidRPr="00435EAD">
        <w:rPr>
          <w:color w:val="000000" w:themeColor="text1"/>
        </w:rPr>
        <w:t xml:space="preserve">Friends tend to be </w:t>
      </w:r>
      <w:r w:rsidRPr="00435EAD">
        <w:rPr>
          <w:bCs/>
          <w:color w:val="000000" w:themeColor="text1"/>
        </w:rPr>
        <w:t>same-sexed</w:t>
      </w:r>
      <w:r w:rsidRPr="00435EAD">
        <w:rPr>
          <w:color w:val="000000" w:themeColor="text1"/>
        </w:rPr>
        <w:t xml:space="preserve">, </w:t>
      </w:r>
      <w:r w:rsidRPr="00435EAD">
        <w:rPr>
          <w:bCs/>
          <w:color w:val="000000" w:themeColor="text1"/>
        </w:rPr>
        <w:t>similar aged</w:t>
      </w:r>
      <w:r w:rsidRPr="00435EAD">
        <w:rPr>
          <w:color w:val="000000" w:themeColor="text1"/>
        </w:rPr>
        <w:t xml:space="preserve">, and from the </w:t>
      </w:r>
      <w:r w:rsidRPr="00435EAD">
        <w:rPr>
          <w:bCs/>
          <w:color w:val="000000" w:themeColor="text1"/>
        </w:rPr>
        <w:t>same race or ethnic group</w:t>
      </w:r>
      <w:r w:rsidRPr="00435EAD">
        <w:rPr>
          <w:color w:val="000000" w:themeColor="text1"/>
        </w:rPr>
        <w:t>.</w:t>
      </w:r>
    </w:p>
    <w:p w:rsidR="003C50C4" w:rsidRPr="00435EAD" w:rsidRDefault="003C50C4" w:rsidP="00F370D7">
      <w:pPr>
        <w:pStyle w:val="NoteLevel2"/>
        <w:rPr>
          <w:color w:val="000000" w:themeColor="text1"/>
        </w:rPr>
      </w:pPr>
      <w:r w:rsidRPr="00435EAD">
        <w:rPr>
          <w:color w:val="000000" w:themeColor="text1"/>
        </w:rPr>
        <w:t xml:space="preserve">Friends tend to have </w:t>
      </w:r>
      <w:r w:rsidRPr="00435EAD">
        <w:rPr>
          <w:bCs/>
          <w:color w:val="000000" w:themeColor="text1"/>
        </w:rPr>
        <w:t>similar</w:t>
      </w:r>
      <w:r w:rsidRPr="00435EAD">
        <w:rPr>
          <w:color w:val="000000" w:themeColor="text1"/>
        </w:rPr>
        <w:t xml:space="preserve"> interests, attitudes, and recreational pursuits.</w:t>
      </w:r>
    </w:p>
    <w:p w:rsidR="003C50C4" w:rsidRPr="00435EAD" w:rsidRDefault="003C50C4" w:rsidP="00F370D7">
      <w:pPr>
        <w:pStyle w:val="NoteLevel2"/>
        <w:rPr>
          <w:color w:val="000000" w:themeColor="text1"/>
        </w:rPr>
      </w:pPr>
      <w:r w:rsidRPr="00435EAD">
        <w:rPr>
          <w:color w:val="000000" w:themeColor="text1"/>
        </w:rPr>
        <w:t xml:space="preserve">Children with same-sexed and opposite-sexed friends tend to be more </w:t>
      </w:r>
      <w:r w:rsidRPr="00435EAD">
        <w:rPr>
          <w:bCs/>
          <w:color w:val="000000" w:themeColor="text1"/>
        </w:rPr>
        <w:t>popular</w:t>
      </w:r>
      <w:r w:rsidRPr="00435EAD">
        <w:rPr>
          <w:color w:val="000000" w:themeColor="text1"/>
        </w:rPr>
        <w:t xml:space="preserve">, </w:t>
      </w:r>
      <w:r w:rsidRPr="00435EAD">
        <w:rPr>
          <w:bCs/>
          <w:color w:val="000000" w:themeColor="text1"/>
        </w:rPr>
        <w:t>well adjusted, academically successful</w:t>
      </w:r>
      <w:r w:rsidRPr="00435EAD">
        <w:rPr>
          <w:color w:val="000000" w:themeColor="text1"/>
        </w:rPr>
        <w:t>, and have higher self-esteem than those with same-sexed only friends.</w:t>
      </w:r>
    </w:p>
    <w:p w:rsidR="00570538" w:rsidRPr="00435EAD" w:rsidRDefault="00570538" w:rsidP="003C50C4">
      <w:pPr>
        <w:pStyle w:val="NoteLevel1"/>
        <w:rPr>
          <w:color w:val="000000" w:themeColor="text1"/>
        </w:rPr>
      </w:pPr>
    </w:p>
    <w:p w:rsidR="00570538" w:rsidRPr="00435EAD" w:rsidRDefault="00570538" w:rsidP="003C50C4">
      <w:pPr>
        <w:pStyle w:val="NoteLevel1"/>
        <w:rPr>
          <w:color w:val="000000" w:themeColor="text1"/>
        </w:rPr>
      </w:pPr>
    </w:p>
    <w:p w:rsidR="00570538" w:rsidRPr="00435EAD" w:rsidRDefault="00570538" w:rsidP="003C50C4">
      <w:pPr>
        <w:pStyle w:val="NoteLevel1"/>
        <w:rPr>
          <w:color w:val="000000" w:themeColor="text1"/>
        </w:rPr>
      </w:pPr>
    </w:p>
    <w:p w:rsidR="003C50C4" w:rsidRPr="00435EAD" w:rsidRDefault="003C50C4" w:rsidP="003C50C4">
      <w:pPr>
        <w:pStyle w:val="NoteLevel1"/>
        <w:rPr>
          <w:color w:val="000000" w:themeColor="text1"/>
        </w:rPr>
      </w:pPr>
      <w:r w:rsidRPr="00435EAD">
        <w:rPr>
          <w:bCs/>
          <w:color w:val="000000" w:themeColor="text1"/>
          <w:highlight w:val="yellow"/>
        </w:rPr>
        <w:t>Quality and Consequences of Friendship</w:t>
      </w:r>
      <w:r w:rsidRPr="00435EAD">
        <w:rPr>
          <w:color w:val="000000" w:themeColor="text1"/>
          <w:highlight w:val="yellow"/>
        </w:rPr>
        <w:t xml:space="preserve"> </w:t>
      </w:r>
      <w:r w:rsidRPr="00435EAD">
        <w:rPr>
          <w:bCs/>
          <w:color w:val="000000" w:themeColor="text1"/>
          <w:highlight w:val="yellow"/>
        </w:rPr>
        <w:t>(P. 294-295)</w:t>
      </w:r>
    </w:p>
    <w:p w:rsidR="003C50C4" w:rsidRPr="00435EAD" w:rsidRDefault="003C50C4" w:rsidP="00570538">
      <w:pPr>
        <w:pStyle w:val="NoteLevel2"/>
        <w:rPr>
          <w:color w:val="000000" w:themeColor="text1"/>
        </w:rPr>
      </w:pPr>
      <w:r w:rsidRPr="00435EAD">
        <w:rPr>
          <w:color w:val="000000" w:themeColor="text1"/>
        </w:rPr>
        <w:t xml:space="preserve">Children with good friends tend to have </w:t>
      </w:r>
      <w:r w:rsidRPr="00435EAD">
        <w:rPr>
          <w:bCs/>
          <w:color w:val="000000" w:themeColor="text1"/>
        </w:rPr>
        <w:t>higher self-esteem</w:t>
      </w:r>
      <w:r w:rsidRPr="00435EAD">
        <w:rPr>
          <w:color w:val="000000" w:themeColor="text1"/>
        </w:rPr>
        <w:t xml:space="preserve"> and are less likely to be lonely or depressed.  </w:t>
      </w:r>
    </w:p>
    <w:p w:rsidR="003C50C4" w:rsidRPr="00435EAD" w:rsidRDefault="003C50C4" w:rsidP="00570538">
      <w:pPr>
        <w:pStyle w:val="NoteLevel2"/>
        <w:rPr>
          <w:color w:val="000000" w:themeColor="text1"/>
        </w:rPr>
      </w:pPr>
      <w:r w:rsidRPr="00435EAD">
        <w:rPr>
          <w:color w:val="000000" w:themeColor="text1"/>
        </w:rPr>
        <w:t xml:space="preserve">Children with good friends are more likely to engage in </w:t>
      </w:r>
      <w:proofErr w:type="spellStart"/>
      <w:r w:rsidRPr="00435EAD">
        <w:rPr>
          <w:bCs/>
          <w:color w:val="000000" w:themeColor="text1"/>
        </w:rPr>
        <w:t>prosocial</w:t>
      </w:r>
      <w:proofErr w:type="spellEnd"/>
      <w:r w:rsidRPr="00435EAD">
        <w:rPr>
          <w:bCs/>
          <w:color w:val="000000" w:themeColor="text1"/>
        </w:rPr>
        <w:t xml:space="preserve"> </w:t>
      </w:r>
      <w:proofErr w:type="spellStart"/>
      <w:r w:rsidRPr="00435EAD">
        <w:rPr>
          <w:bCs/>
          <w:color w:val="000000" w:themeColor="text1"/>
        </w:rPr>
        <w:t>behaviour</w:t>
      </w:r>
      <w:proofErr w:type="spellEnd"/>
      <w:r w:rsidRPr="00435EAD">
        <w:rPr>
          <w:color w:val="000000" w:themeColor="text1"/>
        </w:rPr>
        <w:t>.</w:t>
      </w:r>
    </w:p>
    <w:p w:rsidR="00FC3703" w:rsidRPr="00435EAD" w:rsidRDefault="003C50C4" w:rsidP="00570538">
      <w:pPr>
        <w:pStyle w:val="NoteLevel2"/>
        <w:rPr>
          <w:color w:val="000000" w:themeColor="text1"/>
        </w:rPr>
      </w:pPr>
      <w:r w:rsidRPr="00435EAD">
        <w:rPr>
          <w:color w:val="000000" w:themeColor="text1"/>
        </w:rPr>
        <w:t xml:space="preserve">Adults who had good friends as children experience greater feelings of </w:t>
      </w:r>
      <w:r w:rsidRPr="00435EAD">
        <w:rPr>
          <w:bCs/>
          <w:color w:val="000000" w:themeColor="text1"/>
        </w:rPr>
        <w:t>self-worth</w:t>
      </w:r>
      <w:r w:rsidRPr="00435EAD">
        <w:rPr>
          <w:color w:val="000000" w:themeColor="text1"/>
        </w:rPr>
        <w:t>.</w:t>
      </w:r>
    </w:p>
    <w:p w:rsidR="003C50C4" w:rsidRPr="00435EAD" w:rsidRDefault="00FC3703" w:rsidP="00570538">
      <w:pPr>
        <w:pStyle w:val="NoteLevel2"/>
        <w:rPr>
          <w:color w:val="000000" w:themeColor="text1"/>
        </w:rPr>
      </w:pPr>
      <w:r w:rsidRPr="00435EAD">
        <w:rPr>
          <w:color w:val="000000" w:themeColor="text1"/>
        </w:rPr>
        <w:t>If you have one good friend you are less likely to be depressed etc.</w:t>
      </w:r>
    </w:p>
    <w:p w:rsidR="00570538" w:rsidRPr="00435EAD" w:rsidRDefault="00570538" w:rsidP="003C50C4">
      <w:pPr>
        <w:pStyle w:val="NoteLevel1"/>
        <w:rPr>
          <w:color w:val="000000" w:themeColor="text1"/>
        </w:rPr>
      </w:pPr>
    </w:p>
    <w:p w:rsidR="00570538" w:rsidRPr="00435EAD" w:rsidRDefault="00570538" w:rsidP="003C50C4">
      <w:pPr>
        <w:pStyle w:val="NoteLevel1"/>
        <w:rPr>
          <w:color w:val="000000" w:themeColor="text1"/>
        </w:rPr>
      </w:pPr>
    </w:p>
    <w:p w:rsidR="00570538" w:rsidRPr="00435EAD" w:rsidRDefault="00570538"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Groups (P. 295)</w:t>
      </w:r>
    </w:p>
    <w:p w:rsidR="003C50C4" w:rsidRPr="00435EAD" w:rsidRDefault="003C50C4" w:rsidP="00570538">
      <w:pPr>
        <w:pStyle w:val="NoteLevel2"/>
        <w:rPr>
          <w:color w:val="000000" w:themeColor="text1"/>
        </w:rPr>
      </w:pPr>
      <w:r w:rsidRPr="00435EAD">
        <w:rPr>
          <w:bCs/>
          <w:color w:val="000000" w:themeColor="text1"/>
        </w:rPr>
        <w:t>Cliques</w:t>
      </w:r>
      <w:r w:rsidRPr="00435EAD">
        <w:rPr>
          <w:color w:val="000000" w:themeColor="text1"/>
        </w:rPr>
        <w:t xml:space="preserve"> tend to dress, talk, and act alike.</w:t>
      </w:r>
    </w:p>
    <w:p w:rsidR="003C50C4" w:rsidRPr="00435EAD" w:rsidRDefault="003C50C4" w:rsidP="00570538">
      <w:pPr>
        <w:pStyle w:val="NoteLevel2"/>
        <w:rPr>
          <w:color w:val="000000" w:themeColor="text1"/>
        </w:rPr>
      </w:pPr>
      <w:r w:rsidRPr="00435EAD">
        <w:rPr>
          <w:color w:val="000000" w:themeColor="text1"/>
        </w:rPr>
        <w:t xml:space="preserve">Members of cliques may become affiliated with others with similar values and attitudes called </w:t>
      </w:r>
      <w:r w:rsidRPr="00435EAD">
        <w:rPr>
          <w:bCs/>
          <w:color w:val="000000" w:themeColor="text1"/>
        </w:rPr>
        <w:t>crowds</w:t>
      </w:r>
      <w:r w:rsidRPr="00435EAD">
        <w:rPr>
          <w:color w:val="000000" w:themeColor="text1"/>
        </w:rPr>
        <w:t>.</w:t>
      </w:r>
    </w:p>
    <w:p w:rsidR="00570538" w:rsidRPr="00435EAD" w:rsidRDefault="003C50C4" w:rsidP="00570538">
      <w:pPr>
        <w:pStyle w:val="NoteLevel3"/>
        <w:rPr>
          <w:color w:val="000000" w:themeColor="text1"/>
        </w:rPr>
      </w:pPr>
      <w:r w:rsidRPr="00435EAD">
        <w:rPr>
          <w:color w:val="000000" w:themeColor="text1"/>
        </w:rPr>
        <w:t xml:space="preserve">Some crowds have more </w:t>
      </w:r>
      <w:r w:rsidRPr="00435EAD">
        <w:rPr>
          <w:bCs/>
          <w:color w:val="000000" w:themeColor="text1"/>
        </w:rPr>
        <w:t>status</w:t>
      </w:r>
      <w:r w:rsidRPr="00435EAD">
        <w:rPr>
          <w:color w:val="000000" w:themeColor="text1"/>
        </w:rPr>
        <w:t xml:space="preserve"> than others and may impact self-</w:t>
      </w:r>
    </w:p>
    <w:p w:rsidR="00F430A9" w:rsidRPr="00435EAD" w:rsidRDefault="003C50C4" w:rsidP="00570538">
      <w:pPr>
        <w:pStyle w:val="NoteLevel2"/>
        <w:rPr>
          <w:color w:val="000000" w:themeColor="text1"/>
        </w:rPr>
      </w:pPr>
      <w:r w:rsidRPr="00435EAD">
        <w:rPr>
          <w:color w:val="000000" w:themeColor="text1"/>
        </w:rPr>
        <w:t xml:space="preserve">Parenting </w:t>
      </w:r>
      <w:r w:rsidRPr="00435EAD">
        <w:rPr>
          <w:bCs/>
          <w:color w:val="000000" w:themeColor="text1"/>
        </w:rPr>
        <w:t>style</w:t>
      </w:r>
      <w:r w:rsidRPr="00435EAD">
        <w:rPr>
          <w:color w:val="000000" w:themeColor="text1"/>
        </w:rPr>
        <w:t xml:space="preserve"> and </w:t>
      </w:r>
      <w:r w:rsidRPr="00435EAD">
        <w:rPr>
          <w:bCs/>
          <w:color w:val="000000" w:themeColor="text1"/>
        </w:rPr>
        <w:t>involvement</w:t>
      </w:r>
      <w:r w:rsidRPr="00435EAD">
        <w:rPr>
          <w:color w:val="000000" w:themeColor="text1"/>
        </w:rPr>
        <w:t xml:space="preserve"> may have impact on which crowd children affiliate with.</w:t>
      </w:r>
    </w:p>
    <w:p w:rsidR="003C50C4" w:rsidRPr="00435EAD" w:rsidRDefault="003C50C4" w:rsidP="00F430A9">
      <w:pPr>
        <w:pStyle w:val="NoteLevel1"/>
        <w:rPr>
          <w:color w:val="000000" w:themeColor="text1"/>
        </w:rPr>
      </w:pPr>
    </w:p>
    <w:p w:rsidR="00570538" w:rsidRPr="00435EAD" w:rsidRDefault="00570538" w:rsidP="003C50C4">
      <w:pPr>
        <w:pStyle w:val="NoteLevel1"/>
        <w:rPr>
          <w:color w:val="000000" w:themeColor="text1"/>
        </w:rPr>
      </w:pPr>
    </w:p>
    <w:p w:rsidR="00570538" w:rsidRPr="00435EAD" w:rsidRDefault="00570538" w:rsidP="003C50C4">
      <w:pPr>
        <w:pStyle w:val="NoteLevel1"/>
        <w:rPr>
          <w:color w:val="000000" w:themeColor="text1"/>
        </w:rPr>
      </w:pPr>
    </w:p>
    <w:p w:rsidR="00570538" w:rsidRPr="00435EAD" w:rsidRDefault="00570538"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Group Structure</w:t>
      </w:r>
      <w:r w:rsidRPr="00435EAD">
        <w:rPr>
          <w:color w:val="000000" w:themeColor="text1"/>
          <w:highlight w:val="yellow"/>
        </w:rPr>
        <w:t xml:space="preserve"> </w:t>
      </w:r>
      <w:r w:rsidRPr="00435EAD">
        <w:rPr>
          <w:bCs/>
          <w:color w:val="000000" w:themeColor="text1"/>
          <w:highlight w:val="yellow"/>
        </w:rPr>
        <w:t>(Pp. 295-296)</w:t>
      </w:r>
    </w:p>
    <w:p w:rsidR="003C50C4" w:rsidRPr="00435EAD" w:rsidRDefault="003C50C4" w:rsidP="00570538">
      <w:pPr>
        <w:pStyle w:val="NoteLevel2"/>
        <w:rPr>
          <w:color w:val="000000" w:themeColor="text1"/>
        </w:rPr>
      </w:pPr>
      <w:r w:rsidRPr="00435EAD">
        <w:rPr>
          <w:color w:val="000000" w:themeColor="text1"/>
        </w:rPr>
        <w:t xml:space="preserve">Often exhibit a </w:t>
      </w:r>
      <w:r w:rsidRPr="00435EAD">
        <w:rPr>
          <w:bCs/>
          <w:color w:val="000000" w:themeColor="text1"/>
        </w:rPr>
        <w:t>dominance hierarchy</w:t>
      </w:r>
      <w:r w:rsidRPr="00435EAD">
        <w:rPr>
          <w:color w:val="000000" w:themeColor="text1"/>
        </w:rPr>
        <w:t xml:space="preserve"> with a leader and followers.</w:t>
      </w:r>
    </w:p>
    <w:p w:rsidR="003C50C4" w:rsidRPr="00435EAD" w:rsidRDefault="003C50C4" w:rsidP="00570538">
      <w:pPr>
        <w:pStyle w:val="NoteLevel2"/>
        <w:rPr>
          <w:color w:val="000000" w:themeColor="text1"/>
        </w:rPr>
      </w:pPr>
      <w:r w:rsidRPr="00435EAD">
        <w:rPr>
          <w:color w:val="000000" w:themeColor="text1"/>
        </w:rPr>
        <w:t xml:space="preserve">With boys, </w:t>
      </w:r>
      <w:r w:rsidRPr="00435EAD">
        <w:rPr>
          <w:bCs/>
          <w:color w:val="000000" w:themeColor="text1"/>
        </w:rPr>
        <w:t>physical power</w:t>
      </w:r>
      <w:r w:rsidRPr="00435EAD">
        <w:rPr>
          <w:color w:val="000000" w:themeColor="text1"/>
        </w:rPr>
        <w:t xml:space="preserve"> is often the characteristic most often associated with leadership.</w:t>
      </w:r>
    </w:p>
    <w:p w:rsidR="003C50C4" w:rsidRPr="00435EAD" w:rsidRDefault="003C50C4" w:rsidP="00570538">
      <w:pPr>
        <w:pStyle w:val="NoteLevel2"/>
        <w:rPr>
          <w:color w:val="000000" w:themeColor="text1"/>
        </w:rPr>
      </w:pPr>
      <w:r w:rsidRPr="00435EAD">
        <w:rPr>
          <w:color w:val="000000" w:themeColor="text1"/>
        </w:rPr>
        <w:t xml:space="preserve">Among girls and older boys, </w:t>
      </w:r>
      <w:r w:rsidRPr="00435EAD">
        <w:rPr>
          <w:bCs/>
          <w:color w:val="000000" w:themeColor="text1"/>
        </w:rPr>
        <w:t>individual traits</w:t>
      </w:r>
      <w:r w:rsidRPr="00435EAD">
        <w:rPr>
          <w:color w:val="000000" w:themeColor="text1"/>
        </w:rPr>
        <w:t xml:space="preserve"> that relate to the group’s main interests determine leadership.</w:t>
      </w:r>
    </w:p>
    <w:p w:rsidR="00570538" w:rsidRPr="00435EAD" w:rsidRDefault="00570538" w:rsidP="003C50C4">
      <w:pPr>
        <w:pStyle w:val="NoteLevel1"/>
        <w:rPr>
          <w:color w:val="000000" w:themeColor="text1"/>
        </w:rPr>
      </w:pPr>
    </w:p>
    <w:p w:rsidR="00570538" w:rsidRPr="00435EAD" w:rsidRDefault="00570538" w:rsidP="003C50C4">
      <w:pPr>
        <w:pStyle w:val="NoteLevel1"/>
        <w:rPr>
          <w:color w:val="000000" w:themeColor="text1"/>
        </w:rPr>
      </w:pPr>
    </w:p>
    <w:p w:rsidR="00570538" w:rsidRPr="00435EAD" w:rsidRDefault="00570538" w:rsidP="003C50C4">
      <w:pPr>
        <w:pStyle w:val="NoteLevel1"/>
        <w:rPr>
          <w:color w:val="000000" w:themeColor="text1"/>
        </w:rPr>
      </w:pPr>
    </w:p>
    <w:p w:rsidR="00570538" w:rsidRPr="00435EAD" w:rsidRDefault="00570538"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Peer Pressures</w:t>
      </w:r>
      <w:r w:rsidRPr="00435EAD">
        <w:rPr>
          <w:color w:val="000000" w:themeColor="text1"/>
          <w:highlight w:val="yellow"/>
        </w:rPr>
        <w:t xml:space="preserve"> </w:t>
      </w:r>
      <w:r w:rsidRPr="00435EAD">
        <w:rPr>
          <w:bCs/>
          <w:color w:val="000000" w:themeColor="text1"/>
          <w:highlight w:val="yellow"/>
        </w:rPr>
        <w:t>(Pp. 289-290)</w:t>
      </w:r>
    </w:p>
    <w:p w:rsidR="003C50C4" w:rsidRPr="00435EAD" w:rsidRDefault="003C50C4" w:rsidP="00570538">
      <w:pPr>
        <w:pStyle w:val="NoteLevel2"/>
        <w:rPr>
          <w:color w:val="000000" w:themeColor="text1"/>
        </w:rPr>
      </w:pPr>
      <w:r w:rsidRPr="00435EAD">
        <w:rPr>
          <w:color w:val="000000" w:themeColor="text1"/>
        </w:rPr>
        <w:t xml:space="preserve">Irresistible pressure to </w:t>
      </w:r>
      <w:r w:rsidRPr="00435EAD">
        <w:rPr>
          <w:bCs/>
          <w:color w:val="000000" w:themeColor="text1"/>
        </w:rPr>
        <w:t>conform</w:t>
      </w:r>
      <w:r w:rsidRPr="00435EAD">
        <w:rPr>
          <w:color w:val="000000" w:themeColor="text1"/>
        </w:rPr>
        <w:t xml:space="preserve"> to the group’s norms.</w:t>
      </w:r>
    </w:p>
    <w:p w:rsidR="003C50C4" w:rsidRPr="00435EAD" w:rsidRDefault="00DF6FCB" w:rsidP="00570538">
      <w:pPr>
        <w:pStyle w:val="NoteLevel2"/>
        <w:rPr>
          <w:color w:val="000000" w:themeColor="text1"/>
        </w:rPr>
      </w:pPr>
      <w:r>
        <w:rPr>
          <w:noProof/>
          <w:color w:val="000000" w:themeColor="text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6pt;margin-top:.3pt;width:18pt;height:18pt;z-index:251658240">
            <v:imagedata r:id="rId16" o:title="NotesFlag 6" chromakey="white"/>
            <o:lock v:ext="edit" rotation="t" position="t" verticies="t"/>
            <w10:anchorlock/>
          </v:shape>
        </w:pict>
      </w:r>
      <w:r w:rsidR="003C50C4" w:rsidRPr="00435EAD">
        <w:rPr>
          <w:color w:val="000000" w:themeColor="text1"/>
        </w:rPr>
        <w:t xml:space="preserve">Most junior- and high-school students </w:t>
      </w:r>
      <w:r w:rsidR="003C50C4" w:rsidRPr="00435EAD">
        <w:rPr>
          <w:bCs/>
          <w:color w:val="000000" w:themeColor="text1"/>
        </w:rPr>
        <w:t>resist</w:t>
      </w:r>
      <w:r w:rsidR="003C50C4" w:rsidRPr="00435EAD">
        <w:rPr>
          <w:color w:val="000000" w:themeColor="text1"/>
        </w:rPr>
        <w:t xml:space="preserve"> negative peer pressure.</w:t>
      </w:r>
    </w:p>
    <w:p w:rsidR="003C50C4" w:rsidRPr="00435EAD" w:rsidRDefault="003C50C4" w:rsidP="00570538">
      <w:pPr>
        <w:pStyle w:val="NoteLevel2"/>
        <w:rPr>
          <w:color w:val="000000" w:themeColor="text1"/>
        </w:rPr>
      </w:pPr>
      <w:r w:rsidRPr="00435EAD">
        <w:rPr>
          <w:color w:val="000000" w:themeColor="text1"/>
        </w:rPr>
        <w:t xml:space="preserve">Peer pressure is most effective when </w:t>
      </w:r>
      <w:r w:rsidRPr="00435EAD">
        <w:rPr>
          <w:bCs/>
          <w:color w:val="000000" w:themeColor="text1"/>
        </w:rPr>
        <w:t>standards</w:t>
      </w:r>
      <w:r w:rsidRPr="00435EAD">
        <w:rPr>
          <w:color w:val="000000" w:themeColor="text1"/>
        </w:rPr>
        <w:t xml:space="preserve"> are not </w:t>
      </w:r>
      <w:r w:rsidRPr="00435EAD">
        <w:rPr>
          <w:bCs/>
          <w:color w:val="000000" w:themeColor="text1"/>
        </w:rPr>
        <w:t>clear-cut</w:t>
      </w:r>
      <w:r w:rsidRPr="00435EAD">
        <w:rPr>
          <w:color w:val="000000" w:themeColor="text1"/>
        </w:rPr>
        <w:t>.  Subjective standards such as taste in music and clothing are examples. Also true for smoking, drinking, and drug usage.</w:t>
      </w:r>
    </w:p>
    <w:p w:rsidR="00570538" w:rsidRPr="00435EAD" w:rsidRDefault="00570538" w:rsidP="003C50C4">
      <w:pPr>
        <w:pStyle w:val="NoteLevel1"/>
        <w:rPr>
          <w:color w:val="000000" w:themeColor="text1"/>
        </w:rPr>
      </w:pPr>
    </w:p>
    <w:p w:rsidR="00570538" w:rsidRPr="00435EAD" w:rsidRDefault="00570538" w:rsidP="003C50C4">
      <w:pPr>
        <w:pStyle w:val="NoteLevel1"/>
        <w:rPr>
          <w:color w:val="000000" w:themeColor="text1"/>
        </w:rPr>
      </w:pPr>
    </w:p>
    <w:p w:rsidR="00570538" w:rsidRPr="00435EAD" w:rsidRDefault="00570538"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Popularity and Rejection</w:t>
      </w:r>
      <w:r w:rsidRPr="00435EAD">
        <w:rPr>
          <w:color w:val="000000" w:themeColor="text1"/>
          <w:highlight w:val="yellow"/>
        </w:rPr>
        <w:t xml:space="preserve"> </w:t>
      </w:r>
      <w:r w:rsidRPr="00435EAD">
        <w:rPr>
          <w:bCs/>
          <w:color w:val="000000" w:themeColor="text1"/>
          <w:highlight w:val="yellow"/>
        </w:rPr>
        <w:t>(Pp. 297-298)</w:t>
      </w:r>
    </w:p>
    <w:p w:rsidR="003C50C4" w:rsidRPr="00435EAD" w:rsidRDefault="003C50C4" w:rsidP="00570538">
      <w:pPr>
        <w:pStyle w:val="NoteLevel2"/>
        <w:rPr>
          <w:color w:val="000000" w:themeColor="text1"/>
        </w:rPr>
      </w:pPr>
      <w:proofErr w:type="gramStart"/>
      <w:r w:rsidRPr="00435EAD">
        <w:rPr>
          <w:color w:val="000000" w:themeColor="text1"/>
        </w:rPr>
        <w:t>•</w:t>
      </w:r>
      <w:r w:rsidRPr="00435EAD">
        <w:rPr>
          <w:bCs/>
          <w:color w:val="000000" w:themeColor="text1"/>
        </w:rPr>
        <w:t>Popular</w:t>
      </w:r>
      <w:r w:rsidRPr="00435EAD">
        <w:rPr>
          <w:color w:val="000000" w:themeColor="text1"/>
        </w:rPr>
        <w:t xml:space="preserve"> children are liked by classmates</w:t>
      </w:r>
      <w:proofErr w:type="gramEnd"/>
      <w:r w:rsidRPr="00435EAD">
        <w:rPr>
          <w:color w:val="000000" w:themeColor="text1"/>
        </w:rPr>
        <w:t>.</w:t>
      </w:r>
    </w:p>
    <w:p w:rsidR="003C50C4" w:rsidRPr="00435EAD" w:rsidRDefault="003C50C4" w:rsidP="00570538">
      <w:pPr>
        <w:pStyle w:val="NoteLevel2"/>
        <w:rPr>
          <w:color w:val="000000" w:themeColor="text1"/>
        </w:rPr>
      </w:pPr>
      <w:proofErr w:type="gramStart"/>
      <w:r w:rsidRPr="00435EAD">
        <w:rPr>
          <w:color w:val="000000" w:themeColor="text1"/>
        </w:rPr>
        <w:t>•</w:t>
      </w:r>
      <w:r w:rsidRPr="00435EAD">
        <w:rPr>
          <w:bCs/>
          <w:color w:val="000000" w:themeColor="text1"/>
        </w:rPr>
        <w:t>Rejected</w:t>
      </w:r>
      <w:r w:rsidRPr="00435EAD">
        <w:rPr>
          <w:color w:val="000000" w:themeColor="text1"/>
        </w:rPr>
        <w:t xml:space="preserve"> children are disliked by classmates</w:t>
      </w:r>
      <w:proofErr w:type="gramEnd"/>
      <w:r w:rsidRPr="00435EAD">
        <w:rPr>
          <w:color w:val="000000" w:themeColor="text1"/>
        </w:rPr>
        <w:t>.</w:t>
      </w:r>
    </w:p>
    <w:p w:rsidR="003C50C4" w:rsidRPr="00435EAD" w:rsidRDefault="003C50C4" w:rsidP="00570538">
      <w:pPr>
        <w:pStyle w:val="NoteLevel2"/>
        <w:rPr>
          <w:color w:val="000000" w:themeColor="text1"/>
        </w:rPr>
      </w:pPr>
      <w:r w:rsidRPr="00435EAD">
        <w:rPr>
          <w:color w:val="000000" w:themeColor="text1"/>
        </w:rPr>
        <w:t>•</w:t>
      </w:r>
      <w:r w:rsidRPr="00435EAD">
        <w:rPr>
          <w:bCs/>
          <w:color w:val="000000" w:themeColor="text1"/>
        </w:rPr>
        <w:t>Controversial</w:t>
      </w:r>
      <w:r w:rsidRPr="00435EAD">
        <w:rPr>
          <w:color w:val="000000" w:themeColor="text1"/>
        </w:rPr>
        <w:t xml:space="preserve"> children are both liked and disliked by classmates.</w:t>
      </w:r>
    </w:p>
    <w:p w:rsidR="003C50C4" w:rsidRPr="00435EAD" w:rsidRDefault="003C50C4" w:rsidP="00570538">
      <w:pPr>
        <w:pStyle w:val="NoteLevel2"/>
        <w:rPr>
          <w:color w:val="000000" w:themeColor="text1"/>
        </w:rPr>
      </w:pPr>
      <w:r w:rsidRPr="00435EAD">
        <w:rPr>
          <w:color w:val="000000" w:themeColor="text1"/>
        </w:rPr>
        <w:t>•</w:t>
      </w:r>
      <w:r w:rsidRPr="00435EAD">
        <w:rPr>
          <w:bCs/>
          <w:color w:val="000000" w:themeColor="text1"/>
        </w:rPr>
        <w:t>Average</w:t>
      </w:r>
      <w:r w:rsidRPr="00435EAD">
        <w:rPr>
          <w:color w:val="000000" w:themeColor="text1"/>
        </w:rPr>
        <w:t xml:space="preserve"> children are liked and disliked but without as much intensity.</w:t>
      </w:r>
    </w:p>
    <w:p w:rsidR="003C50C4" w:rsidRPr="00435EAD" w:rsidRDefault="003C50C4" w:rsidP="00570538">
      <w:pPr>
        <w:pStyle w:val="NoteLevel2"/>
        <w:rPr>
          <w:color w:val="000000" w:themeColor="text1"/>
        </w:rPr>
      </w:pPr>
      <w:proofErr w:type="gramStart"/>
      <w:r w:rsidRPr="00435EAD">
        <w:rPr>
          <w:color w:val="000000" w:themeColor="text1"/>
        </w:rPr>
        <w:t>•</w:t>
      </w:r>
      <w:r w:rsidRPr="00435EAD">
        <w:rPr>
          <w:bCs/>
          <w:color w:val="000000" w:themeColor="text1"/>
        </w:rPr>
        <w:t>Neglected</w:t>
      </w:r>
      <w:r w:rsidRPr="00435EAD">
        <w:rPr>
          <w:color w:val="000000" w:themeColor="text1"/>
        </w:rPr>
        <w:t xml:space="preserve"> children are ignored by classmates</w:t>
      </w:r>
      <w:proofErr w:type="gramEnd"/>
      <w:r w:rsidRPr="00435EAD">
        <w:rPr>
          <w:color w:val="000000" w:themeColor="text1"/>
        </w:rPr>
        <w:t>.</w:t>
      </w:r>
    </w:p>
    <w:p w:rsidR="00F81B17" w:rsidRPr="00435EAD" w:rsidRDefault="00F81B17" w:rsidP="00F81B17">
      <w:pPr>
        <w:pStyle w:val="NoteLevel1"/>
        <w:rPr>
          <w:color w:val="000000" w:themeColor="text1"/>
        </w:rPr>
      </w:pPr>
    </w:p>
    <w:p w:rsidR="00F81B17" w:rsidRPr="00435EAD" w:rsidRDefault="00F81B17" w:rsidP="00F81B17">
      <w:pPr>
        <w:pStyle w:val="NoteLevel1"/>
        <w:rPr>
          <w:color w:val="000000" w:themeColor="text1"/>
        </w:rPr>
      </w:pPr>
    </w:p>
    <w:p w:rsidR="00F81B17" w:rsidRPr="00435EAD" w:rsidRDefault="00F81B17" w:rsidP="00F81B17">
      <w:pPr>
        <w:pStyle w:val="NoteLevel1"/>
        <w:rPr>
          <w:color w:val="000000" w:themeColor="text1"/>
        </w:rPr>
      </w:pPr>
    </w:p>
    <w:p w:rsidR="003C50C4" w:rsidRPr="00435EAD" w:rsidRDefault="003C50C4" w:rsidP="00F81B17">
      <w:pPr>
        <w:pStyle w:val="NoteLevel1"/>
        <w:rPr>
          <w:color w:val="000000" w:themeColor="text1"/>
        </w:rPr>
      </w:pPr>
      <w:r w:rsidRPr="00435EAD">
        <w:rPr>
          <w:bCs/>
          <w:color w:val="000000" w:themeColor="text1"/>
          <w:highlight w:val="yellow"/>
        </w:rPr>
        <w:t>Causes and Consequences of Rejection</w:t>
      </w:r>
      <w:r w:rsidRPr="00435EAD">
        <w:rPr>
          <w:color w:val="000000" w:themeColor="text1"/>
          <w:highlight w:val="yellow"/>
        </w:rPr>
        <w:t xml:space="preserve"> </w:t>
      </w:r>
      <w:r w:rsidRPr="00435EAD">
        <w:rPr>
          <w:bCs/>
          <w:color w:val="000000" w:themeColor="text1"/>
          <w:highlight w:val="yellow"/>
        </w:rPr>
        <w:t>(Pp. 298-300)</w:t>
      </w:r>
    </w:p>
    <w:p w:rsidR="003C50C4" w:rsidRPr="00435EAD" w:rsidRDefault="003C50C4" w:rsidP="00570538">
      <w:pPr>
        <w:pStyle w:val="NoteLevel2"/>
        <w:rPr>
          <w:color w:val="000000" w:themeColor="text1"/>
        </w:rPr>
      </w:pPr>
      <w:r w:rsidRPr="00435EAD">
        <w:rPr>
          <w:color w:val="000000" w:themeColor="text1"/>
        </w:rPr>
        <w:t>•</w:t>
      </w:r>
      <w:r w:rsidRPr="00435EAD">
        <w:rPr>
          <w:bCs/>
          <w:color w:val="000000" w:themeColor="text1"/>
        </w:rPr>
        <w:t>Consequences of Rejection</w:t>
      </w:r>
    </w:p>
    <w:p w:rsidR="003C50C4" w:rsidRPr="00435EAD" w:rsidRDefault="003C50C4" w:rsidP="00570538">
      <w:pPr>
        <w:pStyle w:val="NoteLevel3"/>
        <w:rPr>
          <w:color w:val="000000" w:themeColor="text1"/>
        </w:rPr>
      </w:pPr>
      <w:r w:rsidRPr="00435EAD">
        <w:rPr>
          <w:color w:val="000000" w:themeColor="text1"/>
        </w:rPr>
        <w:t>–Rejected children are more likely to drop out of school, commit juvenile offenses, and suffer from psychopathology.</w:t>
      </w:r>
    </w:p>
    <w:p w:rsidR="003C50C4" w:rsidRPr="00435EAD" w:rsidRDefault="003C50C4" w:rsidP="00570538">
      <w:pPr>
        <w:pStyle w:val="NoteLevel2"/>
        <w:rPr>
          <w:color w:val="000000" w:themeColor="text1"/>
        </w:rPr>
      </w:pPr>
      <w:r w:rsidRPr="00435EAD">
        <w:rPr>
          <w:color w:val="000000" w:themeColor="text1"/>
        </w:rPr>
        <w:t>•</w:t>
      </w:r>
      <w:r w:rsidRPr="00435EAD">
        <w:rPr>
          <w:bCs/>
          <w:color w:val="000000" w:themeColor="text1"/>
        </w:rPr>
        <w:t>Causes of Rejection</w:t>
      </w:r>
    </w:p>
    <w:p w:rsidR="003C50C4" w:rsidRPr="00435EAD" w:rsidRDefault="003C50C4" w:rsidP="00570538">
      <w:pPr>
        <w:pStyle w:val="NoteLevel3"/>
        <w:rPr>
          <w:color w:val="000000" w:themeColor="text1"/>
        </w:rPr>
      </w:pPr>
      <w:r w:rsidRPr="00435EAD">
        <w:rPr>
          <w:color w:val="000000" w:themeColor="text1"/>
        </w:rPr>
        <w:t xml:space="preserve">–Parental </w:t>
      </w:r>
      <w:proofErr w:type="spellStart"/>
      <w:r w:rsidRPr="00435EAD">
        <w:rPr>
          <w:color w:val="000000" w:themeColor="text1"/>
        </w:rPr>
        <w:t>behaviour</w:t>
      </w:r>
      <w:proofErr w:type="spellEnd"/>
      <w:r w:rsidRPr="00435EAD">
        <w:rPr>
          <w:color w:val="000000" w:themeColor="text1"/>
        </w:rPr>
        <w:t xml:space="preserve"> can result in imitation of poor social skills and conflict.</w:t>
      </w:r>
    </w:p>
    <w:p w:rsidR="003C50C4" w:rsidRPr="00435EAD" w:rsidRDefault="003C50C4" w:rsidP="00570538">
      <w:pPr>
        <w:pStyle w:val="NoteLevel3"/>
        <w:rPr>
          <w:color w:val="000000" w:themeColor="text1"/>
        </w:rPr>
      </w:pPr>
      <w:r w:rsidRPr="00435EAD">
        <w:rPr>
          <w:color w:val="000000" w:themeColor="text1"/>
        </w:rPr>
        <w:t xml:space="preserve">–Inconsistent punishment may result in aggressive and antisocial </w:t>
      </w:r>
      <w:proofErr w:type="spellStart"/>
      <w:r w:rsidRPr="00435EAD">
        <w:rPr>
          <w:color w:val="000000" w:themeColor="text1"/>
        </w:rPr>
        <w:t>behaviour</w:t>
      </w:r>
      <w:proofErr w:type="spellEnd"/>
      <w:r w:rsidRPr="00435EAD">
        <w:rPr>
          <w:color w:val="000000" w:themeColor="text1"/>
        </w:rPr>
        <w:t>.</w:t>
      </w:r>
    </w:p>
    <w:p w:rsidR="00570538" w:rsidRPr="00435EAD" w:rsidRDefault="00570538" w:rsidP="003C50C4">
      <w:pPr>
        <w:pStyle w:val="NoteLevel1"/>
        <w:rPr>
          <w:color w:val="000000" w:themeColor="text1"/>
        </w:rPr>
      </w:pPr>
    </w:p>
    <w:p w:rsidR="00570538" w:rsidRPr="00435EAD" w:rsidRDefault="00570538" w:rsidP="003C50C4">
      <w:pPr>
        <w:pStyle w:val="NoteLevel1"/>
        <w:rPr>
          <w:color w:val="000000" w:themeColor="text1"/>
        </w:rPr>
      </w:pPr>
    </w:p>
    <w:p w:rsidR="00570538" w:rsidRPr="00435EAD" w:rsidRDefault="00570538"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Bullying</w:t>
      </w:r>
      <w:r w:rsidRPr="00435EAD">
        <w:rPr>
          <w:color w:val="000000" w:themeColor="text1"/>
          <w:highlight w:val="yellow"/>
        </w:rPr>
        <w:t xml:space="preserve"> </w:t>
      </w:r>
      <w:r w:rsidRPr="00435EAD">
        <w:rPr>
          <w:bCs/>
          <w:color w:val="000000" w:themeColor="text1"/>
          <w:highlight w:val="yellow"/>
        </w:rPr>
        <w:t>(Pp. 300-301)</w:t>
      </w:r>
    </w:p>
    <w:p w:rsidR="003C50C4" w:rsidRPr="00435EAD" w:rsidRDefault="003C50C4" w:rsidP="000971A3">
      <w:pPr>
        <w:pStyle w:val="NoteLevel2"/>
        <w:rPr>
          <w:color w:val="000000" w:themeColor="text1"/>
        </w:rPr>
      </w:pPr>
      <w:r w:rsidRPr="00435EAD">
        <w:rPr>
          <w:color w:val="000000" w:themeColor="text1"/>
        </w:rPr>
        <w:t xml:space="preserve">Bullying is an </w:t>
      </w:r>
      <w:r w:rsidRPr="00435EAD">
        <w:rPr>
          <w:bCs/>
          <w:color w:val="000000" w:themeColor="text1"/>
        </w:rPr>
        <w:t>aggressive</w:t>
      </w:r>
      <w:r w:rsidRPr="00435EAD">
        <w:rPr>
          <w:color w:val="000000" w:themeColor="text1"/>
        </w:rPr>
        <w:t xml:space="preserve"> </w:t>
      </w:r>
      <w:proofErr w:type="spellStart"/>
      <w:r w:rsidRPr="00435EAD">
        <w:rPr>
          <w:color w:val="000000" w:themeColor="text1"/>
        </w:rPr>
        <w:t>behaviour</w:t>
      </w:r>
      <w:proofErr w:type="spellEnd"/>
      <w:r w:rsidRPr="00435EAD">
        <w:rPr>
          <w:color w:val="000000" w:themeColor="text1"/>
        </w:rPr>
        <w:t xml:space="preserve"> in which one child uses </w:t>
      </w:r>
      <w:r w:rsidRPr="00435EAD">
        <w:rPr>
          <w:bCs/>
          <w:color w:val="000000" w:themeColor="text1"/>
        </w:rPr>
        <w:t>power</w:t>
      </w:r>
      <w:r w:rsidRPr="00435EAD">
        <w:rPr>
          <w:color w:val="000000" w:themeColor="text1"/>
        </w:rPr>
        <w:t xml:space="preserve"> in an aggressive manner, causing a </w:t>
      </w:r>
      <w:r w:rsidRPr="00435EAD">
        <w:rPr>
          <w:bCs/>
          <w:color w:val="000000" w:themeColor="text1"/>
        </w:rPr>
        <w:t>victim</w:t>
      </w:r>
      <w:r w:rsidRPr="00435EAD">
        <w:rPr>
          <w:color w:val="000000" w:themeColor="text1"/>
        </w:rPr>
        <w:t xml:space="preserve"> distress through physical and/or verbal means.</w:t>
      </w:r>
    </w:p>
    <w:p w:rsidR="003C50C4" w:rsidRPr="00435EAD" w:rsidRDefault="003C50C4" w:rsidP="000971A3">
      <w:pPr>
        <w:pStyle w:val="NoteLevel2"/>
        <w:rPr>
          <w:color w:val="000000" w:themeColor="text1"/>
        </w:rPr>
      </w:pPr>
      <w:r w:rsidRPr="00435EAD">
        <w:rPr>
          <w:bCs/>
          <w:color w:val="000000" w:themeColor="text1"/>
        </w:rPr>
        <w:t>Effects</w:t>
      </w:r>
      <w:r w:rsidRPr="00435EAD">
        <w:rPr>
          <w:color w:val="000000" w:themeColor="text1"/>
        </w:rPr>
        <w:t xml:space="preserve"> can be mild or extreme.</w:t>
      </w:r>
    </w:p>
    <w:p w:rsidR="003C50C4" w:rsidRPr="00435EAD" w:rsidRDefault="003C50C4" w:rsidP="000971A3">
      <w:pPr>
        <w:pStyle w:val="NoteLevel2"/>
        <w:rPr>
          <w:color w:val="000000" w:themeColor="text1"/>
        </w:rPr>
      </w:pPr>
      <w:r w:rsidRPr="00435EAD">
        <w:rPr>
          <w:color w:val="000000" w:themeColor="text1"/>
        </w:rPr>
        <w:t xml:space="preserve">Can </w:t>
      </w:r>
      <w:r w:rsidRPr="00435EAD">
        <w:rPr>
          <w:bCs/>
          <w:color w:val="000000" w:themeColor="text1"/>
        </w:rPr>
        <w:t>affect</w:t>
      </w:r>
      <w:r w:rsidRPr="00435EAD">
        <w:rPr>
          <w:color w:val="000000" w:themeColor="text1"/>
        </w:rPr>
        <w:t xml:space="preserve"> the social, psychological, and emotional status of individuals right into adulthood.</w:t>
      </w:r>
    </w:p>
    <w:p w:rsidR="003C50C4" w:rsidRPr="00435EAD" w:rsidRDefault="003C50C4" w:rsidP="000971A3">
      <w:pPr>
        <w:pStyle w:val="NoteLevel2"/>
        <w:rPr>
          <w:color w:val="000000" w:themeColor="text1"/>
        </w:rPr>
      </w:pPr>
      <w:r w:rsidRPr="00435EAD">
        <w:rPr>
          <w:color w:val="000000" w:themeColor="text1"/>
        </w:rPr>
        <w:t>By the time toddlers are old enough to play with one another, they show aggression.</w:t>
      </w:r>
    </w:p>
    <w:p w:rsidR="003C50C4" w:rsidRPr="00435EAD" w:rsidRDefault="003C50C4" w:rsidP="001360CC">
      <w:pPr>
        <w:pStyle w:val="NoteLevel3"/>
        <w:rPr>
          <w:color w:val="000000" w:themeColor="text1"/>
        </w:rPr>
      </w:pPr>
      <w:r w:rsidRPr="00435EAD">
        <w:rPr>
          <w:bCs/>
          <w:color w:val="000000" w:themeColor="text1"/>
        </w:rPr>
        <w:t>Instrumental aggression:</w:t>
      </w:r>
      <w:r w:rsidRPr="00435EAD">
        <w:rPr>
          <w:color w:val="000000" w:themeColor="text1"/>
        </w:rPr>
        <w:t xml:space="preserve"> a child uses aggression to achieve </w:t>
      </w:r>
      <w:proofErr w:type="gramStart"/>
      <w:r w:rsidRPr="00435EAD">
        <w:rPr>
          <w:color w:val="000000" w:themeColor="text1"/>
        </w:rPr>
        <w:t>an explicit goals</w:t>
      </w:r>
      <w:proofErr w:type="gramEnd"/>
      <w:r w:rsidRPr="00435EAD">
        <w:rPr>
          <w:color w:val="000000" w:themeColor="text1"/>
        </w:rPr>
        <w:t>.</w:t>
      </w:r>
    </w:p>
    <w:p w:rsidR="00F35C93" w:rsidRPr="00435EAD" w:rsidRDefault="003C50C4" w:rsidP="001360CC">
      <w:pPr>
        <w:pStyle w:val="NoteLevel3"/>
        <w:rPr>
          <w:color w:val="000000" w:themeColor="text1"/>
        </w:rPr>
      </w:pPr>
      <w:r w:rsidRPr="00435EAD">
        <w:rPr>
          <w:bCs/>
          <w:color w:val="000000" w:themeColor="text1"/>
        </w:rPr>
        <w:t>Hostile aggression:</w:t>
      </w:r>
      <w:r w:rsidRPr="00435EAD">
        <w:rPr>
          <w:color w:val="000000" w:themeColor="text1"/>
        </w:rPr>
        <w:t xml:space="preserve"> unprovoked and seems to have as its sole goal, to intimidate, harass, or humiliate another child.</w:t>
      </w:r>
    </w:p>
    <w:p w:rsidR="003C50C4" w:rsidRPr="00435EAD" w:rsidRDefault="00F35C93" w:rsidP="001360CC">
      <w:pPr>
        <w:pStyle w:val="NoteLevel3"/>
        <w:rPr>
          <w:color w:val="000000" w:themeColor="text1"/>
        </w:rPr>
      </w:pPr>
      <w:r w:rsidRPr="00435EAD">
        <w:rPr>
          <w:bCs/>
          <w:color w:val="000000" w:themeColor="text1"/>
        </w:rPr>
        <w:t>Relational aggression:</w:t>
      </w:r>
      <w:r w:rsidRPr="00435EAD">
        <w:rPr>
          <w:color w:val="000000" w:themeColor="text1"/>
        </w:rPr>
        <w:t xml:space="preserve"> hurting others by undermining social relationships</w:t>
      </w:r>
    </w:p>
    <w:p w:rsidR="000971A3" w:rsidRPr="00435EAD" w:rsidRDefault="000971A3" w:rsidP="003C50C4">
      <w:pPr>
        <w:pStyle w:val="NoteLevel1"/>
        <w:rPr>
          <w:color w:val="000000" w:themeColor="text1"/>
        </w:rPr>
      </w:pPr>
    </w:p>
    <w:p w:rsidR="000971A3" w:rsidRPr="00435EAD" w:rsidRDefault="000971A3" w:rsidP="003C50C4">
      <w:pPr>
        <w:pStyle w:val="NoteLevel1"/>
        <w:rPr>
          <w:color w:val="000000" w:themeColor="text1"/>
        </w:rPr>
      </w:pPr>
    </w:p>
    <w:p w:rsidR="000971A3" w:rsidRPr="00435EAD" w:rsidRDefault="000971A3" w:rsidP="003C50C4">
      <w:pPr>
        <w:pStyle w:val="NoteLevel1"/>
        <w:rPr>
          <w:color w:val="000000" w:themeColor="text1"/>
        </w:rPr>
      </w:pPr>
    </w:p>
    <w:p w:rsidR="003C50C4" w:rsidRPr="00435EAD" w:rsidRDefault="003C50C4" w:rsidP="003C50C4">
      <w:pPr>
        <w:pStyle w:val="NoteLevel1"/>
        <w:rPr>
          <w:color w:val="000000" w:themeColor="text1"/>
        </w:rPr>
      </w:pPr>
      <w:r w:rsidRPr="00435EAD">
        <w:rPr>
          <w:bCs/>
          <w:color w:val="000000" w:themeColor="text1"/>
          <w:highlight w:val="yellow"/>
        </w:rPr>
        <w:t>Television: Window on the World or Negative Influence?</w:t>
      </w:r>
      <w:r w:rsidRPr="00435EAD">
        <w:rPr>
          <w:color w:val="000000" w:themeColor="text1"/>
          <w:highlight w:val="yellow"/>
        </w:rPr>
        <w:t xml:space="preserve"> </w:t>
      </w:r>
      <w:r w:rsidRPr="00435EAD">
        <w:rPr>
          <w:bCs/>
          <w:color w:val="000000" w:themeColor="text1"/>
          <w:highlight w:val="yellow"/>
        </w:rPr>
        <w:t>(P. 302)</w:t>
      </w:r>
    </w:p>
    <w:p w:rsidR="003C50C4" w:rsidRPr="00435EAD" w:rsidRDefault="003C50C4" w:rsidP="003C50C4">
      <w:pPr>
        <w:pStyle w:val="NoteLevel1"/>
        <w:rPr>
          <w:i/>
          <w:color w:val="000000" w:themeColor="text1"/>
        </w:rPr>
      </w:pPr>
      <w:r w:rsidRPr="00435EAD">
        <w:rPr>
          <w:i/>
          <w:color w:val="000000" w:themeColor="text1"/>
        </w:rPr>
        <w:t>•</w:t>
      </w:r>
      <w:r w:rsidRPr="00435EAD">
        <w:rPr>
          <w:bCs/>
          <w:i/>
          <w:color w:val="000000" w:themeColor="text1"/>
        </w:rPr>
        <w:t>Learning Objectives</w:t>
      </w:r>
    </w:p>
    <w:p w:rsidR="003C50C4" w:rsidRPr="00435EAD" w:rsidRDefault="003C50C4" w:rsidP="003C50C4">
      <w:pPr>
        <w:pStyle w:val="NoteLevel1"/>
        <w:rPr>
          <w:i/>
          <w:color w:val="000000" w:themeColor="text1"/>
        </w:rPr>
      </w:pPr>
      <w:r w:rsidRPr="00435EAD">
        <w:rPr>
          <w:i/>
          <w:color w:val="000000" w:themeColor="text1"/>
        </w:rPr>
        <w:t xml:space="preserve">–Discuss the impact of watching television on children’s attitudes and </w:t>
      </w:r>
      <w:proofErr w:type="spellStart"/>
      <w:r w:rsidRPr="00435EAD">
        <w:rPr>
          <w:i/>
          <w:color w:val="000000" w:themeColor="text1"/>
        </w:rPr>
        <w:t>behaviour</w:t>
      </w:r>
      <w:proofErr w:type="spellEnd"/>
      <w:r w:rsidRPr="00435EAD">
        <w:rPr>
          <w:i/>
          <w:color w:val="000000" w:themeColor="text1"/>
        </w:rPr>
        <w:t>.</w:t>
      </w:r>
    </w:p>
    <w:p w:rsidR="003C50C4" w:rsidRPr="00435EAD" w:rsidRDefault="003C50C4" w:rsidP="003C50C4">
      <w:pPr>
        <w:pStyle w:val="NoteLevel1"/>
        <w:rPr>
          <w:i/>
          <w:color w:val="000000" w:themeColor="text1"/>
        </w:rPr>
      </w:pPr>
      <w:r w:rsidRPr="00435EAD">
        <w:rPr>
          <w:i/>
          <w:color w:val="000000" w:themeColor="text1"/>
        </w:rPr>
        <w:t>–Describe how TV viewing influences children’s cognitive development?</w:t>
      </w:r>
    </w:p>
    <w:p w:rsidR="003C50C4" w:rsidRPr="00435EAD" w:rsidRDefault="003C50C4" w:rsidP="003C50C4">
      <w:pPr>
        <w:pStyle w:val="NoteLevel1"/>
        <w:rPr>
          <w:i/>
          <w:color w:val="000000" w:themeColor="text1"/>
        </w:rPr>
      </w:pPr>
      <w:r w:rsidRPr="00435EAD">
        <w:rPr>
          <w:i/>
          <w:color w:val="000000" w:themeColor="text1"/>
        </w:rPr>
        <w:t xml:space="preserve">–Consider if TV viewing per se </w:t>
      </w:r>
      <w:proofErr w:type="gramStart"/>
      <w:r w:rsidRPr="00435EAD">
        <w:rPr>
          <w:i/>
          <w:color w:val="000000" w:themeColor="text1"/>
        </w:rPr>
        <w:t>affect</w:t>
      </w:r>
      <w:proofErr w:type="gramEnd"/>
      <w:r w:rsidRPr="00435EAD">
        <w:rPr>
          <w:i/>
          <w:color w:val="000000" w:themeColor="text1"/>
        </w:rPr>
        <w:t xml:space="preserve"> children.</w:t>
      </w:r>
    </w:p>
    <w:p w:rsidR="000971A3" w:rsidRPr="00435EAD" w:rsidRDefault="000971A3" w:rsidP="003C50C4">
      <w:pPr>
        <w:pStyle w:val="NoteLevel1"/>
        <w:rPr>
          <w:color w:val="000000" w:themeColor="text1"/>
        </w:rPr>
      </w:pPr>
    </w:p>
    <w:p w:rsidR="000971A3" w:rsidRPr="00435EAD" w:rsidRDefault="000971A3" w:rsidP="003C50C4">
      <w:pPr>
        <w:pStyle w:val="NoteLevel1"/>
        <w:rPr>
          <w:color w:val="000000" w:themeColor="text1"/>
        </w:rPr>
      </w:pPr>
    </w:p>
    <w:p w:rsidR="000971A3" w:rsidRPr="00435EAD" w:rsidRDefault="000971A3"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 xml:space="preserve">Influence on Attitudes and Social </w:t>
      </w:r>
      <w:proofErr w:type="spellStart"/>
      <w:r w:rsidRPr="00435EAD">
        <w:rPr>
          <w:bCs/>
          <w:color w:val="000000" w:themeColor="text1"/>
          <w:highlight w:val="yellow"/>
        </w:rPr>
        <w:t>Behaviour</w:t>
      </w:r>
      <w:proofErr w:type="spellEnd"/>
      <w:r w:rsidRPr="00435EAD">
        <w:rPr>
          <w:color w:val="000000" w:themeColor="text1"/>
          <w:highlight w:val="yellow"/>
        </w:rPr>
        <w:t xml:space="preserve"> </w:t>
      </w:r>
      <w:r w:rsidRPr="00435EAD">
        <w:rPr>
          <w:bCs/>
          <w:color w:val="000000" w:themeColor="text1"/>
          <w:highlight w:val="yellow"/>
        </w:rPr>
        <w:t>(Pp. 302-303)</w:t>
      </w:r>
    </w:p>
    <w:p w:rsidR="003C50C4" w:rsidRPr="00435EAD" w:rsidRDefault="003C50C4" w:rsidP="000971A3">
      <w:pPr>
        <w:pStyle w:val="NoteLevel2"/>
        <w:rPr>
          <w:color w:val="000000" w:themeColor="text1"/>
        </w:rPr>
      </w:pPr>
      <w:r w:rsidRPr="00435EAD">
        <w:rPr>
          <w:color w:val="000000" w:themeColor="text1"/>
        </w:rPr>
        <w:t xml:space="preserve">Research shows </w:t>
      </w:r>
      <w:r w:rsidRPr="00435EAD">
        <w:rPr>
          <w:bCs/>
          <w:color w:val="000000" w:themeColor="text1"/>
        </w:rPr>
        <w:t>frequent viewing</w:t>
      </w:r>
      <w:r w:rsidRPr="00435EAD">
        <w:rPr>
          <w:color w:val="000000" w:themeColor="text1"/>
        </w:rPr>
        <w:t xml:space="preserve"> of TV violence increases </w:t>
      </w:r>
      <w:r w:rsidRPr="00435EAD">
        <w:rPr>
          <w:bCs/>
          <w:color w:val="000000" w:themeColor="text1"/>
        </w:rPr>
        <w:t xml:space="preserve">aggressive </w:t>
      </w:r>
      <w:proofErr w:type="spellStart"/>
      <w:r w:rsidRPr="00435EAD">
        <w:rPr>
          <w:bCs/>
          <w:color w:val="000000" w:themeColor="text1"/>
        </w:rPr>
        <w:t>behaviour</w:t>
      </w:r>
      <w:proofErr w:type="spellEnd"/>
      <w:r w:rsidRPr="00435EAD">
        <w:rPr>
          <w:color w:val="000000" w:themeColor="text1"/>
        </w:rPr>
        <w:t>.</w:t>
      </w:r>
    </w:p>
    <w:p w:rsidR="003C50C4" w:rsidRPr="00435EAD" w:rsidRDefault="003C50C4" w:rsidP="000971A3">
      <w:pPr>
        <w:pStyle w:val="NoteLevel2"/>
        <w:rPr>
          <w:color w:val="000000" w:themeColor="text1"/>
        </w:rPr>
      </w:pPr>
      <w:r w:rsidRPr="00435EAD">
        <w:rPr>
          <w:color w:val="000000" w:themeColor="text1"/>
        </w:rPr>
        <w:t xml:space="preserve">8-year-olds who were exposed to large amounts of TV violence had </w:t>
      </w:r>
      <w:r w:rsidRPr="00435EAD">
        <w:rPr>
          <w:bCs/>
          <w:color w:val="000000" w:themeColor="text1"/>
        </w:rPr>
        <w:t>more</w:t>
      </w:r>
      <w:r w:rsidRPr="00435EAD">
        <w:rPr>
          <w:color w:val="000000" w:themeColor="text1"/>
        </w:rPr>
        <w:t xml:space="preserve"> extensive </w:t>
      </w:r>
      <w:r w:rsidRPr="00435EAD">
        <w:rPr>
          <w:bCs/>
          <w:color w:val="000000" w:themeColor="text1"/>
        </w:rPr>
        <w:t>criminal records</w:t>
      </w:r>
      <w:r w:rsidRPr="00435EAD">
        <w:rPr>
          <w:color w:val="000000" w:themeColor="text1"/>
        </w:rPr>
        <w:t xml:space="preserve"> as 30-year-olds.  Similar results were found for violent video games.</w:t>
      </w:r>
    </w:p>
    <w:p w:rsidR="003C50C4" w:rsidRPr="00435EAD" w:rsidRDefault="003C50C4" w:rsidP="000971A3">
      <w:pPr>
        <w:pStyle w:val="NoteLevel2"/>
        <w:rPr>
          <w:color w:val="000000" w:themeColor="text1"/>
        </w:rPr>
      </w:pPr>
      <w:r w:rsidRPr="00435EAD">
        <w:rPr>
          <w:color w:val="000000" w:themeColor="text1"/>
        </w:rPr>
        <w:t xml:space="preserve">Canadian research Wendy Josephson concluded that </w:t>
      </w:r>
      <w:r w:rsidRPr="00435EAD">
        <w:rPr>
          <w:bCs/>
          <w:color w:val="000000" w:themeColor="text1"/>
        </w:rPr>
        <w:t>middle age childhood</w:t>
      </w:r>
      <w:r w:rsidRPr="00435EAD">
        <w:rPr>
          <w:color w:val="000000" w:themeColor="text1"/>
        </w:rPr>
        <w:t xml:space="preserve"> is considered especially important period because so much TV is watched during this period.</w:t>
      </w:r>
    </w:p>
    <w:p w:rsidR="000971A3" w:rsidRPr="00435EAD" w:rsidRDefault="000971A3" w:rsidP="003C50C4">
      <w:pPr>
        <w:pStyle w:val="NoteLevel1"/>
        <w:rPr>
          <w:color w:val="000000" w:themeColor="text1"/>
        </w:rPr>
      </w:pPr>
    </w:p>
    <w:p w:rsidR="000971A3" w:rsidRPr="00435EAD" w:rsidRDefault="000971A3" w:rsidP="003C50C4">
      <w:pPr>
        <w:pStyle w:val="NoteLevel1"/>
        <w:rPr>
          <w:color w:val="000000" w:themeColor="text1"/>
        </w:rPr>
      </w:pPr>
    </w:p>
    <w:p w:rsidR="000971A3" w:rsidRPr="00435EAD" w:rsidRDefault="000971A3"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Stereotypes</w:t>
      </w:r>
      <w:r w:rsidRPr="00435EAD">
        <w:rPr>
          <w:color w:val="000000" w:themeColor="text1"/>
          <w:highlight w:val="yellow"/>
        </w:rPr>
        <w:t xml:space="preserve"> </w:t>
      </w:r>
      <w:r w:rsidRPr="00435EAD">
        <w:rPr>
          <w:bCs/>
          <w:color w:val="000000" w:themeColor="text1"/>
          <w:highlight w:val="yellow"/>
        </w:rPr>
        <w:t>(Pp. 303-304)</w:t>
      </w:r>
    </w:p>
    <w:p w:rsidR="003C50C4" w:rsidRPr="00435EAD" w:rsidRDefault="003C50C4" w:rsidP="000971A3">
      <w:pPr>
        <w:pStyle w:val="NoteLevel2"/>
        <w:rPr>
          <w:color w:val="000000" w:themeColor="text1"/>
        </w:rPr>
      </w:pPr>
      <w:r w:rsidRPr="00435EAD">
        <w:rPr>
          <w:color w:val="000000" w:themeColor="text1"/>
        </w:rPr>
        <w:t xml:space="preserve">Some research suggests that exposure to TV may </w:t>
      </w:r>
      <w:r w:rsidRPr="00435EAD">
        <w:rPr>
          <w:bCs/>
          <w:color w:val="000000" w:themeColor="text1"/>
        </w:rPr>
        <w:t>promote</w:t>
      </w:r>
      <w:r w:rsidRPr="00435EAD">
        <w:rPr>
          <w:color w:val="000000" w:themeColor="text1"/>
        </w:rPr>
        <w:t xml:space="preserve"> the </w:t>
      </w:r>
      <w:r w:rsidRPr="00435EAD">
        <w:rPr>
          <w:bCs/>
          <w:color w:val="000000" w:themeColor="text1"/>
        </w:rPr>
        <w:t>acceptance</w:t>
      </w:r>
      <w:r w:rsidRPr="00435EAD">
        <w:rPr>
          <w:color w:val="000000" w:themeColor="text1"/>
        </w:rPr>
        <w:t xml:space="preserve"> of gender, race, and ethnic stereotypes by children.</w:t>
      </w:r>
    </w:p>
    <w:p w:rsidR="003C50C4" w:rsidRPr="00435EAD" w:rsidRDefault="003C50C4" w:rsidP="000971A3">
      <w:pPr>
        <w:pStyle w:val="NoteLevel2"/>
        <w:rPr>
          <w:color w:val="000000" w:themeColor="text1"/>
        </w:rPr>
      </w:pPr>
      <w:r w:rsidRPr="00435EAD">
        <w:rPr>
          <w:color w:val="000000" w:themeColor="text1"/>
        </w:rPr>
        <w:t xml:space="preserve">Shows on TV </w:t>
      </w:r>
      <w:r w:rsidRPr="00435EAD">
        <w:rPr>
          <w:bCs/>
          <w:color w:val="000000" w:themeColor="text1"/>
        </w:rPr>
        <w:t>do not accurately portray</w:t>
      </w:r>
      <w:r w:rsidRPr="00435EAD">
        <w:rPr>
          <w:color w:val="000000" w:themeColor="text1"/>
        </w:rPr>
        <w:t xml:space="preserve"> the demographic texture of society.  Minorities and women may be under represented and gender roles may be exaggerated.  </w:t>
      </w:r>
    </w:p>
    <w:p w:rsidR="00EC0088" w:rsidRPr="00435EAD" w:rsidRDefault="003C50C4" w:rsidP="000971A3">
      <w:pPr>
        <w:pStyle w:val="NoteLevel2"/>
        <w:rPr>
          <w:color w:val="000000" w:themeColor="text1"/>
        </w:rPr>
      </w:pPr>
      <w:r w:rsidRPr="00435EAD">
        <w:rPr>
          <w:color w:val="000000" w:themeColor="text1"/>
        </w:rPr>
        <w:t xml:space="preserve">Children who are heavy consumers of TV may accept these </w:t>
      </w:r>
      <w:r w:rsidRPr="00435EAD">
        <w:rPr>
          <w:bCs/>
          <w:color w:val="000000" w:themeColor="text1"/>
        </w:rPr>
        <w:t>misrepresentations</w:t>
      </w:r>
      <w:r w:rsidRPr="00435EAD">
        <w:rPr>
          <w:color w:val="000000" w:themeColor="text1"/>
        </w:rPr>
        <w:t xml:space="preserve"> as reality.</w:t>
      </w:r>
    </w:p>
    <w:p w:rsidR="003C50C4" w:rsidRPr="00435EAD" w:rsidRDefault="00EC0088" w:rsidP="000971A3">
      <w:pPr>
        <w:pStyle w:val="NoteLevel2"/>
        <w:rPr>
          <w:color w:val="000000" w:themeColor="text1"/>
        </w:rPr>
      </w:pPr>
      <w:r w:rsidRPr="00435EAD">
        <w:rPr>
          <w:color w:val="000000" w:themeColor="text1"/>
        </w:rPr>
        <w:t>Kids don’t have capacity to know what is concrete and what is not</w:t>
      </w:r>
      <w:r w:rsidR="006A5A3D" w:rsidRPr="00435EAD">
        <w:rPr>
          <w:color w:val="000000" w:themeColor="text1"/>
        </w:rPr>
        <w:t xml:space="preserve"> (the exaggerations) </w:t>
      </w:r>
    </w:p>
    <w:p w:rsidR="003C50C4" w:rsidRPr="00435EAD" w:rsidRDefault="003C50C4" w:rsidP="003C50C4">
      <w:pPr>
        <w:pStyle w:val="NoteLevel1"/>
        <w:rPr>
          <w:color w:val="000000" w:themeColor="text1"/>
        </w:rPr>
      </w:pPr>
    </w:p>
    <w:p w:rsidR="006A6737" w:rsidRPr="00435EAD" w:rsidRDefault="006A6737" w:rsidP="003C50C4">
      <w:pPr>
        <w:pStyle w:val="NoteLevel1"/>
        <w:rPr>
          <w:color w:val="000000" w:themeColor="text1"/>
        </w:rPr>
      </w:pPr>
    </w:p>
    <w:p w:rsidR="006A6737" w:rsidRPr="00435EAD" w:rsidRDefault="006A6737"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 xml:space="preserve">Consumer </w:t>
      </w:r>
      <w:proofErr w:type="spellStart"/>
      <w:r w:rsidRPr="00435EAD">
        <w:rPr>
          <w:bCs/>
          <w:color w:val="000000" w:themeColor="text1"/>
          <w:highlight w:val="yellow"/>
        </w:rPr>
        <w:t>Behaviour</w:t>
      </w:r>
      <w:proofErr w:type="spellEnd"/>
      <w:r w:rsidRPr="00435EAD">
        <w:rPr>
          <w:color w:val="000000" w:themeColor="text1"/>
          <w:highlight w:val="yellow"/>
        </w:rPr>
        <w:t xml:space="preserve"> </w:t>
      </w:r>
      <w:r w:rsidRPr="00435EAD">
        <w:rPr>
          <w:bCs/>
          <w:color w:val="000000" w:themeColor="text1"/>
          <w:highlight w:val="yellow"/>
        </w:rPr>
        <w:t>(Pp. 304-305)</w:t>
      </w:r>
    </w:p>
    <w:p w:rsidR="003C50C4" w:rsidRPr="00435EAD" w:rsidRDefault="003C50C4" w:rsidP="006A6737">
      <w:pPr>
        <w:pStyle w:val="NoteLevel2"/>
        <w:rPr>
          <w:color w:val="000000" w:themeColor="text1"/>
        </w:rPr>
      </w:pPr>
      <w:r w:rsidRPr="00435EAD">
        <w:rPr>
          <w:color w:val="000000" w:themeColor="text1"/>
        </w:rPr>
        <w:t xml:space="preserve">Preschool children may perceive </w:t>
      </w:r>
      <w:r w:rsidRPr="00435EAD">
        <w:rPr>
          <w:bCs/>
          <w:color w:val="000000" w:themeColor="text1"/>
        </w:rPr>
        <w:t>commercials</w:t>
      </w:r>
      <w:r w:rsidRPr="00435EAD">
        <w:rPr>
          <w:color w:val="000000" w:themeColor="text1"/>
        </w:rPr>
        <w:t xml:space="preserve"> as another form of </w:t>
      </w:r>
      <w:r w:rsidRPr="00435EAD">
        <w:rPr>
          <w:bCs/>
          <w:color w:val="000000" w:themeColor="text1"/>
        </w:rPr>
        <w:t>entertainment</w:t>
      </w:r>
      <w:r w:rsidRPr="00435EAD">
        <w:rPr>
          <w:color w:val="000000" w:themeColor="text1"/>
        </w:rPr>
        <w:t>.</w:t>
      </w:r>
    </w:p>
    <w:p w:rsidR="003C50C4" w:rsidRPr="00435EAD" w:rsidRDefault="003C50C4" w:rsidP="006A6737">
      <w:pPr>
        <w:pStyle w:val="NoteLevel2"/>
        <w:rPr>
          <w:color w:val="000000" w:themeColor="text1"/>
        </w:rPr>
      </w:pPr>
      <w:r w:rsidRPr="00435EAD">
        <w:rPr>
          <w:color w:val="000000" w:themeColor="text1"/>
        </w:rPr>
        <w:t>By 8 or 9, children begin to understand that commercials are meant to be persuasive and may not always be truthful.</w:t>
      </w:r>
    </w:p>
    <w:p w:rsidR="003C50C4" w:rsidRPr="00435EAD" w:rsidRDefault="003C50C4" w:rsidP="006A6737">
      <w:pPr>
        <w:pStyle w:val="NoteLevel2"/>
        <w:rPr>
          <w:color w:val="000000" w:themeColor="text1"/>
        </w:rPr>
      </w:pPr>
      <w:r w:rsidRPr="00435EAD">
        <w:rPr>
          <w:color w:val="000000" w:themeColor="text1"/>
        </w:rPr>
        <w:t xml:space="preserve">Children are </w:t>
      </w:r>
      <w:r w:rsidRPr="00435EAD">
        <w:rPr>
          <w:bCs/>
          <w:color w:val="000000" w:themeColor="text1"/>
        </w:rPr>
        <w:t>affected</w:t>
      </w:r>
      <w:r w:rsidRPr="00435EAD">
        <w:rPr>
          <w:color w:val="000000" w:themeColor="text1"/>
        </w:rPr>
        <w:t xml:space="preserve"> by </w:t>
      </w:r>
      <w:r w:rsidRPr="00435EAD">
        <w:rPr>
          <w:bCs/>
          <w:color w:val="000000" w:themeColor="text1"/>
        </w:rPr>
        <w:t>advertising</w:t>
      </w:r>
      <w:r w:rsidRPr="00435EAD">
        <w:rPr>
          <w:color w:val="000000" w:themeColor="text1"/>
        </w:rPr>
        <w:t>, and studies show that most ask parents to buy items seen on TV.</w:t>
      </w:r>
    </w:p>
    <w:p w:rsidR="006A6737" w:rsidRPr="00435EAD" w:rsidRDefault="006A6737" w:rsidP="003C50C4">
      <w:pPr>
        <w:pStyle w:val="NoteLevel1"/>
        <w:rPr>
          <w:color w:val="000000" w:themeColor="text1"/>
        </w:rPr>
      </w:pPr>
    </w:p>
    <w:p w:rsidR="006A6737" w:rsidRPr="00435EAD" w:rsidRDefault="006A6737" w:rsidP="003C50C4">
      <w:pPr>
        <w:pStyle w:val="NoteLevel1"/>
        <w:rPr>
          <w:color w:val="000000" w:themeColor="text1"/>
        </w:rPr>
      </w:pPr>
    </w:p>
    <w:p w:rsidR="006A6737" w:rsidRPr="00435EAD" w:rsidRDefault="006A6737"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Guidelines for Children</w:t>
      </w:r>
      <w:r w:rsidRPr="00435EAD">
        <w:rPr>
          <w:bCs/>
          <w:color w:val="000000" w:themeColor="text1"/>
          <w:highlight w:val="yellow"/>
        </w:rPr>
        <w:br/>
        <w:t>and TV Viewing</w:t>
      </w:r>
      <w:r w:rsidRPr="00435EAD">
        <w:rPr>
          <w:color w:val="000000" w:themeColor="text1"/>
          <w:highlight w:val="yellow"/>
        </w:rPr>
        <w:t xml:space="preserve"> </w:t>
      </w:r>
      <w:r w:rsidRPr="00435EAD">
        <w:rPr>
          <w:bCs/>
          <w:color w:val="000000" w:themeColor="text1"/>
          <w:highlight w:val="yellow"/>
        </w:rPr>
        <w:t>(P. 305)</w:t>
      </w:r>
    </w:p>
    <w:p w:rsidR="003C50C4" w:rsidRPr="00435EAD" w:rsidRDefault="003C50C4" w:rsidP="006A6737">
      <w:pPr>
        <w:pStyle w:val="NoteLevel2"/>
        <w:rPr>
          <w:color w:val="000000" w:themeColor="text1"/>
        </w:rPr>
      </w:pPr>
      <w:r w:rsidRPr="00435EAD">
        <w:rPr>
          <w:color w:val="000000" w:themeColor="text1"/>
        </w:rPr>
        <w:t xml:space="preserve">Parents should set </w:t>
      </w:r>
      <w:r w:rsidRPr="00435EAD">
        <w:rPr>
          <w:bCs/>
          <w:color w:val="000000" w:themeColor="text1"/>
        </w:rPr>
        <w:t>absolute rules</w:t>
      </w:r>
      <w:r w:rsidRPr="00435EAD">
        <w:rPr>
          <w:color w:val="000000" w:themeColor="text1"/>
        </w:rPr>
        <w:t xml:space="preserve"> concerning amount of TV to be watched.</w:t>
      </w:r>
    </w:p>
    <w:p w:rsidR="003C50C4" w:rsidRPr="00435EAD" w:rsidRDefault="003C50C4" w:rsidP="006A6737">
      <w:pPr>
        <w:pStyle w:val="NoteLevel2"/>
        <w:rPr>
          <w:color w:val="000000" w:themeColor="text1"/>
        </w:rPr>
      </w:pPr>
      <w:r w:rsidRPr="00435EAD">
        <w:rPr>
          <w:color w:val="000000" w:themeColor="text1"/>
        </w:rPr>
        <w:t xml:space="preserve">Children should not watch TV out of </w:t>
      </w:r>
      <w:r w:rsidRPr="00435EAD">
        <w:rPr>
          <w:bCs/>
          <w:color w:val="000000" w:themeColor="text1"/>
        </w:rPr>
        <w:t>boredom</w:t>
      </w:r>
      <w:r w:rsidRPr="00435EAD">
        <w:rPr>
          <w:color w:val="000000" w:themeColor="text1"/>
        </w:rPr>
        <w:t>.</w:t>
      </w:r>
    </w:p>
    <w:p w:rsidR="003C50C4" w:rsidRPr="00435EAD" w:rsidRDefault="003C50C4" w:rsidP="006A6737">
      <w:pPr>
        <w:pStyle w:val="NoteLevel2"/>
        <w:rPr>
          <w:color w:val="000000" w:themeColor="text1"/>
        </w:rPr>
      </w:pPr>
      <w:r w:rsidRPr="00435EAD">
        <w:rPr>
          <w:color w:val="000000" w:themeColor="text1"/>
        </w:rPr>
        <w:t xml:space="preserve">Adults should </w:t>
      </w:r>
      <w:r w:rsidRPr="00435EAD">
        <w:rPr>
          <w:bCs/>
          <w:color w:val="000000" w:themeColor="text1"/>
        </w:rPr>
        <w:t>watch TV with</w:t>
      </w:r>
      <w:r w:rsidRPr="00435EAD">
        <w:rPr>
          <w:color w:val="000000" w:themeColor="text1"/>
        </w:rPr>
        <w:t xml:space="preserve"> children and </w:t>
      </w:r>
      <w:r w:rsidRPr="00435EAD">
        <w:rPr>
          <w:bCs/>
          <w:color w:val="000000" w:themeColor="text1"/>
        </w:rPr>
        <w:t>discuss</w:t>
      </w:r>
      <w:r w:rsidRPr="00435EAD">
        <w:rPr>
          <w:color w:val="000000" w:themeColor="text1"/>
        </w:rPr>
        <w:t xml:space="preserve"> programs.</w:t>
      </w:r>
    </w:p>
    <w:p w:rsidR="003C50C4" w:rsidRPr="00435EAD" w:rsidRDefault="003C50C4" w:rsidP="006A6737">
      <w:pPr>
        <w:pStyle w:val="NoteLevel2"/>
        <w:rPr>
          <w:color w:val="000000" w:themeColor="text1"/>
        </w:rPr>
      </w:pPr>
      <w:r w:rsidRPr="00435EAD">
        <w:rPr>
          <w:color w:val="000000" w:themeColor="text1"/>
        </w:rPr>
        <w:t xml:space="preserve">Parents should </w:t>
      </w:r>
      <w:r w:rsidRPr="00435EAD">
        <w:rPr>
          <w:bCs/>
          <w:color w:val="000000" w:themeColor="text1"/>
        </w:rPr>
        <w:t>model</w:t>
      </w:r>
      <w:r w:rsidRPr="00435EAD">
        <w:rPr>
          <w:color w:val="000000" w:themeColor="text1"/>
        </w:rPr>
        <w:t xml:space="preserve"> good TV viewing, avoiding shows that are inappropriate for young viewers.</w:t>
      </w:r>
    </w:p>
    <w:p w:rsidR="006A6737" w:rsidRPr="00435EAD" w:rsidRDefault="006A6737" w:rsidP="003C50C4">
      <w:pPr>
        <w:pStyle w:val="NoteLevel1"/>
        <w:rPr>
          <w:color w:val="000000" w:themeColor="text1"/>
        </w:rPr>
      </w:pPr>
    </w:p>
    <w:p w:rsidR="006A6737" w:rsidRPr="00435EAD" w:rsidRDefault="006A6737" w:rsidP="003C50C4">
      <w:pPr>
        <w:pStyle w:val="NoteLevel1"/>
        <w:rPr>
          <w:color w:val="000000" w:themeColor="text1"/>
        </w:rPr>
      </w:pPr>
    </w:p>
    <w:p w:rsidR="003C50C4" w:rsidRPr="00435EAD" w:rsidRDefault="003C50C4" w:rsidP="003C50C4">
      <w:pPr>
        <w:pStyle w:val="NoteLevel1"/>
        <w:rPr>
          <w:color w:val="000000" w:themeColor="text1"/>
        </w:rPr>
      </w:pPr>
    </w:p>
    <w:p w:rsidR="003C50C4" w:rsidRPr="00435EAD" w:rsidRDefault="003C50C4" w:rsidP="006A6737">
      <w:pPr>
        <w:pStyle w:val="NoteLevel1"/>
        <w:rPr>
          <w:color w:val="000000" w:themeColor="text1"/>
          <w:highlight w:val="yellow"/>
        </w:rPr>
      </w:pPr>
      <w:proofErr w:type="spellStart"/>
      <w:r w:rsidRPr="00435EAD">
        <w:rPr>
          <w:bCs/>
          <w:color w:val="000000" w:themeColor="text1"/>
          <w:highlight w:val="yellow"/>
        </w:rPr>
        <w:t>Prosocial</w:t>
      </w:r>
      <w:proofErr w:type="spellEnd"/>
      <w:r w:rsidRPr="00435EAD">
        <w:rPr>
          <w:bCs/>
          <w:color w:val="000000" w:themeColor="text1"/>
          <w:highlight w:val="yellow"/>
        </w:rPr>
        <w:t xml:space="preserve"> </w:t>
      </w:r>
      <w:proofErr w:type="spellStart"/>
      <w:r w:rsidRPr="00435EAD">
        <w:rPr>
          <w:bCs/>
          <w:color w:val="000000" w:themeColor="text1"/>
          <w:highlight w:val="yellow"/>
        </w:rPr>
        <w:t>Behaviour</w:t>
      </w:r>
      <w:proofErr w:type="spellEnd"/>
      <w:r w:rsidRPr="00435EAD">
        <w:rPr>
          <w:color w:val="000000" w:themeColor="text1"/>
          <w:highlight w:val="yellow"/>
        </w:rPr>
        <w:t xml:space="preserve"> </w:t>
      </w:r>
      <w:r w:rsidRPr="00435EAD">
        <w:rPr>
          <w:bCs/>
          <w:color w:val="000000" w:themeColor="text1"/>
          <w:highlight w:val="yellow"/>
        </w:rPr>
        <w:t>(Pp. 305-306)</w:t>
      </w:r>
    </w:p>
    <w:p w:rsidR="003C50C4" w:rsidRPr="00435EAD" w:rsidRDefault="003C50C4" w:rsidP="006A6737">
      <w:pPr>
        <w:pStyle w:val="NoteLevel2"/>
        <w:rPr>
          <w:color w:val="000000" w:themeColor="text1"/>
        </w:rPr>
      </w:pPr>
      <w:r w:rsidRPr="00435EAD">
        <w:rPr>
          <w:color w:val="000000" w:themeColor="text1"/>
        </w:rPr>
        <w:t xml:space="preserve">Children are more likely to act </w:t>
      </w:r>
      <w:proofErr w:type="spellStart"/>
      <w:r w:rsidRPr="00435EAD">
        <w:rPr>
          <w:color w:val="000000" w:themeColor="text1"/>
        </w:rPr>
        <w:t>prosocially</w:t>
      </w:r>
      <w:proofErr w:type="spellEnd"/>
      <w:r w:rsidRPr="00435EAD">
        <w:rPr>
          <w:color w:val="000000" w:themeColor="text1"/>
        </w:rPr>
        <w:t xml:space="preserve"> after watching brief films in which peers </w:t>
      </w:r>
      <w:r w:rsidRPr="00435EAD">
        <w:rPr>
          <w:bCs/>
          <w:color w:val="000000" w:themeColor="text1"/>
        </w:rPr>
        <w:t xml:space="preserve">acted </w:t>
      </w:r>
      <w:proofErr w:type="spellStart"/>
      <w:r w:rsidRPr="00435EAD">
        <w:rPr>
          <w:bCs/>
          <w:color w:val="000000" w:themeColor="text1"/>
        </w:rPr>
        <w:t>prosocially</w:t>
      </w:r>
      <w:proofErr w:type="spellEnd"/>
      <w:r w:rsidRPr="00435EAD">
        <w:rPr>
          <w:color w:val="000000" w:themeColor="text1"/>
        </w:rPr>
        <w:t>.</w:t>
      </w:r>
    </w:p>
    <w:p w:rsidR="003C50C4" w:rsidRPr="00435EAD" w:rsidRDefault="003C50C4" w:rsidP="006A6737">
      <w:pPr>
        <w:pStyle w:val="NoteLevel2"/>
        <w:rPr>
          <w:color w:val="000000" w:themeColor="text1"/>
        </w:rPr>
      </w:pPr>
      <w:r w:rsidRPr="00435EAD">
        <w:rPr>
          <w:color w:val="000000" w:themeColor="text1"/>
        </w:rPr>
        <w:t xml:space="preserve">Programs such as Mr. Rogers’ </w:t>
      </w:r>
      <w:proofErr w:type="spellStart"/>
      <w:r w:rsidRPr="00435EAD">
        <w:rPr>
          <w:color w:val="000000" w:themeColor="text1"/>
        </w:rPr>
        <w:t>Neighbourhood</w:t>
      </w:r>
      <w:proofErr w:type="spellEnd"/>
      <w:r w:rsidRPr="00435EAD">
        <w:rPr>
          <w:color w:val="000000" w:themeColor="text1"/>
        </w:rPr>
        <w:t xml:space="preserve"> were found to be effective in encouraging </w:t>
      </w:r>
      <w:proofErr w:type="spellStart"/>
      <w:r w:rsidRPr="00435EAD">
        <w:rPr>
          <w:color w:val="000000" w:themeColor="text1"/>
        </w:rPr>
        <w:t>prosocial</w:t>
      </w:r>
      <w:proofErr w:type="spellEnd"/>
      <w:r w:rsidRPr="00435EAD">
        <w:rPr>
          <w:color w:val="000000" w:themeColor="text1"/>
        </w:rPr>
        <w:t xml:space="preserve"> </w:t>
      </w:r>
      <w:proofErr w:type="spellStart"/>
      <w:r w:rsidRPr="00435EAD">
        <w:rPr>
          <w:color w:val="000000" w:themeColor="text1"/>
        </w:rPr>
        <w:t>behaviour</w:t>
      </w:r>
      <w:proofErr w:type="spellEnd"/>
      <w:r w:rsidRPr="00435EAD">
        <w:rPr>
          <w:color w:val="000000" w:themeColor="text1"/>
        </w:rPr>
        <w:t>, particularly in boys.</w:t>
      </w:r>
    </w:p>
    <w:p w:rsidR="003C50C4" w:rsidRPr="00435EAD" w:rsidRDefault="003C50C4" w:rsidP="006A6737">
      <w:pPr>
        <w:pStyle w:val="NoteLevel2"/>
        <w:rPr>
          <w:color w:val="000000" w:themeColor="text1"/>
        </w:rPr>
      </w:pPr>
      <w:r w:rsidRPr="00435EAD">
        <w:rPr>
          <w:color w:val="000000" w:themeColor="text1"/>
        </w:rPr>
        <w:t xml:space="preserve">While these studies show that TV can promote </w:t>
      </w:r>
      <w:proofErr w:type="spellStart"/>
      <w:r w:rsidRPr="00435EAD">
        <w:rPr>
          <w:color w:val="000000" w:themeColor="text1"/>
        </w:rPr>
        <w:t>prosocial</w:t>
      </w:r>
      <w:proofErr w:type="spellEnd"/>
      <w:r w:rsidRPr="00435EAD">
        <w:rPr>
          <w:color w:val="000000" w:themeColor="text1"/>
        </w:rPr>
        <w:t xml:space="preserve"> </w:t>
      </w:r>
      <w:proofErr w:type="spellStart"/>
      <w:r w:rsidRPr="00435EAD">
        <w:rPr>
          <w:color w:val="000000" w:themeColor="text1"/>
        </w:rPr>
        <w:t>behaviour</w:t>
      </w:r>
      <w:proofErr w:type="spellEnd"/>
      <w:r w:rsidRPr="00435EAD">
        <w:rPr>
          <w:color w:val="000000" w:themeColor="text1"/>
        </w:rPr>
        <w:t>, children may not watch the appropriate shows, which are limited in number.</w:t>
      </w:r>
    </w:p>
    <w:p w:rsidR="006A6737" w:rsidRPr="00435EAD" w:rsidRDefault="006A6737" w:rsidP="003C50C4">
      <w:pPr>
        <w:pStyle w:val="NoteLevel1"/>
        <w:rPr>
          <w:color w:val="000000" w:themeColor="text1"/>
        </w:rPr>
      </w:pPr>
    </w:p>
    <w:p w:rsidR="006A6737" w:rsidRPr="00435EAD" w:rsidRDefault="006A6737" w:rsidP="003C50C4">
      <w:pPr>
        <w:pStyle w:val="NoteLevel1"/>
        <w:rPr>
          <w:color w:val="000000" w:themeColor="text1"/>
        </w:rPr>
      </w:pPr>
    </w:p>
    <w:p w:rsidR="007A6D67" w:rsidRPr="00435EAD" w:rsidRDefault="007A6D67" w:rsidP="003C50C4">
      <w:pPr>
        <w:pStyle w:val="NoteLevel1"/>
        <w:rPr>
          <w:color w:val="000000" w:themeColor="text1"/>
        </w:rPr>
      </w:pPr>
      <w:r w:rsidRPr="00435EAD">
        <w:rPr>
          <w:color w:val="000000" w:themeColor="text1"/>
        </w:rPr>
        <w:t xml:space="preserve">Research shows frequent viewing of </w:t>
      </w:r>
      <w:proofErr w:type="spellStart"/>
      <w:r w:rsidRPr="00435EAD">
        <w:rPr>
          <w:color w:val="000000" w:themeColor="text1"/>
        </w:rPr>
        <w:t>tv</w:t>
      </w:r>
      <w:proofErr w:type="spellEnd"/>
      <w:r w:rsidRPr="00435EAD">
        <w:rPr>
          <w:color w:val="000000" w:themeColor="text1"/>
        </w:rPr>
        <w:t xml:space="preserve"> violence increases aggressive </w:t>
      </w:r>
      <w:proofErr w:type="spellStart"/>
      <w:r w:rsidRPr="00435EAD">
        <w:rPr>
          <w:color w:val="000000" w:themeColor="text1"/>
        </w:rPr>
        <w:t>behaviour</w:t>
      </w:r>
      <w:proofErr w:type="spellEnd"/>
    </w:p>
    <w:p w:rsidR="006A6737" w:rsidRPr="00435EAD" w:rsidRDefault="007A6D67" w:rsidP="003C50C4">
      <w:pPr>
        <w:pStyle w:val="NoteLevel1"/>
        <w:rPr>
          <w:color w:val="000000" w:themeColor="text1"/>
        </w:rPr>
      </w:pPr>
      <w:r w:rsidRPr="00435EAD">
        <w:rPr>
          <w:color w:val="000000" w:themeColor="text1"/>
        </w:rPr>
        <w:t>8 year olds who were exposed to large amounts of TV violence had more extensive criminal records as 30 year olds</w:t>
      </w:r>
    </w:p>
    <w:p w:rsidR="00F9787F" w:rsidRPr="00435EAD" w:rsidRDefault="00F9787F" w:rsidP="003C50C4">
      <w:pPr>
        <w:pStyle w:val="NoteLevel1"/>
        <w:rPr>
          <w:color w:val="000000" w:themeColor="text1"/>
        </w:rPr>
      </w:pPr>
    </w:p>
    <w:p w:rsidR="006A6737" w:rsidRPr="00435EAD" w:rsidRDefault="006A6737"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Influences on Cognition</w:t>
      </w:r>
      <w:r w:rsidRPr="00435EAD">
        <w:rPr>
          <w:color w:val="000000" w:themeColor="text1"/>
          <w:highlight w:val="yellow"/>
        </w:rPr>
        <w:t xml:space="preserve"> </w:t>
      </w:r>
      <w:r w:rsidRPr="00435EAD">
        <w:rPr>
          <w:bCs/>
          <w:color w:val="000000" w:themeColor="text1"/>
          <w:highlight w:val="yellow"/>
        </w:rPr>
        <w:t>(P. 306)</w:t>
      </w:r>
    </w:p>
    <w:p w:rsidR="003C50C4" w:rsidRPr="00435EAD" w:rsidRDefault="003C50C4" w:rsidP="006A6737">
      <w:pPr>
        <w:pStyle w:val="NoteLevel2"/>
        <w:rPr>
          <w:color w:val="000000" w:themeColor="text1"/>
        </w:rPr>
      </w:pPr>
      <w:r w:rsidRPr="00435EAD">
        <w:rPr>
          <w:color w:val="000000" w:themeColor="text1"/>
        </w:rPr>
        <w:t xml:space="preserve">Studies show that shows such as </w:t>
      </w:r>
      <w:r w:rsidRPr="00435EAD">
        <w:rPr>
          <w:bCs/>
          <w:color w:val="000000" w:themeColor="text1"/>
        </w:rPr>
        <w:t>Sesame Street</w:t>
      </w:r>
      <w:r w:rsidRPr="00435EAD">
        <w:rPr>
          <w:color w:val="000000" w:themeColor="text1"/>
        </w:rPr>
        <w:t xml:space="preserve"> promote more </w:t>
      </w:r>
      <w:r w:rsidRPr="00435EAD">
        <w:rPr>
          <w:bCs/>
          <w:color w:val="000000" w:themeColor="text1"/>
        </w:rPr>
        <w:t>proficiency</w:t>
      </w:r>
      <w:r w:rsidRPr="00435EAD">
        <w:rPr>
          <w:color w:val="000000" w:themeColor="text1"/>
        </w:rPr>
        <w:t xml:space="preserve"> at recognizing letters, numbers, counting, and vocabulary.</w:t>
      </w:r>
    </w:p>
    <w:p w:rsidR="003C50C4" w:rsidRPr="00435EAD" w:rsidRDefault="003C50C4" w:rsidP="006A6737">
      <w:pPr>
        <w:pStyle w:val="NoteLevel2"/>
        <w:rPr>
          <w:color w:val="000000" w:themeColor="text1"/>
        </w:rPr>
      </w:pPr>
      <w:r w:rsidRPr="00435EAD">
        <w:rPr>
          <w:color w:val="000000" w:themeColor="text1"/>
        </w:rPr>
        <w:t xml:space="preserve">These studies confirm that TV can be a </w:t>
      </w:r>
      <w:r w:rsidRPr="00435EAD">
        <w:rPr>
          <w:bCs/>
          <w:color w:val="000000" w:themeColor="text1"/>
        </w:rPr>
        <w:t>positive influence</w:t>
      </w:r>
      <w:r w:rsidRPr="00435EAD">
        <w:rPr>
          <w:color w:val="000000" w:themeColor="text1"/>
        </w:rPr>
        <w:t xml:space="preserve"> on these abilities if parents promote good viewing.</w:t>
      </w:r>
    </w:p>
    <w:p w:rsidR="006A6737" w:rsidRPr="00435EAD" w:rsidRDefault="006A6737" w:rsidP="003C50C4">
      <w:pPr>
        <w:pStyle w:val="NoteLevel1"/>
        <w:rPr>
          <w:color w:val="000000" w:themeColor="text1"/>
        </w:rPr>
      </w:pPr>
    </w:p>
    <w:p w:rsidR="006A6737" w:rsidRPr="00435EAD" w:rsidRDefault="006A6737" w:rsidP="003C50C4">
      <w:pPr>
        <w:pStyle w:val="NoteLevel1"/>
        <w:rPr>
          <w:color w:val="000000" w:themeColor="text1"/>
        </w:rPr>
      </w:pPr>
    </w:p>
    <w:p w:rsidR="006A6737" w:rsidRPr="00435EAD" w:rsidRDefault="006A6737"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Criticism of TV</w:t>
      </w:r>
      <w:r w:rsidRPr="00435EAD">
        <w:rPr>
          <w:color w:val="000000" w:themeColor="text1"/>
          <w:highlight w:val="yellow"/>
        </w:rPr>
        <w:t xml:space="preserve"> </w:t>
      </w:r>
      <w:r w:rsidRPr="00435EAD">
        <w:rPr>
          <w:bCs/>
          <w:color w:val="000000" w:themeColor="text1"/>
          <w:highlight w:val="yellow"/>
        </w:rPr>
        <w:t>(Pp. 306-307)</w:t>
      </w:r>
    </w:p>
    <w:p w:rsidR="003C50C4" w:rsidRPr="00435EAD" w:rsidRDefault="003C50C4" w:rsidP="006A6737">
      <w:pPr>
        <w:pStyle w:val="NoteLevel2"/>
        <w:rPr>
          <w:color w:val="000000" w:themeColor="text1"/>
        </w:rPr>
      </w:pPr>
      <w:r w:rsidRPr="00435EAD">
        <w:rPr>
          <w:color w:val="000000" w:themeColor="text1"/>
        </w:rPr>
        <w:t>•</w:t>
      </w:r>
      <w:r w:rsidRPr="00435EAD">
        <w:rPr>
          <w:bCs/>
          <w:color w:val="000000" w:themeColor="text1"/>
        </w:rPr>
        <w:t>Two major criticisms:</w:t>
      </w:r>
    </w:p>
    <w:p w:rsidR="003C50C4" w:rsidRPr="00435EAD" w:rsidRDefault="003C50C4" w:rsidP="006A6737">
      <w:pPr>
        <w:pStyle w:val="NoteLevel3"/>
        <w:rPr>
          <w:color w:val="000000" w:themeColor="text1"/>
        </w:rPr>
      </w:pPr>
      <w:r w:rsidRPr="00435EAD">
        <w:rPr>
          <w:color w:val="000000" w:themeColor="text1"/>
        </w:rPr>
        <w:t>–TV promotes short attention spans because of high-interest short segments.</w:t>
      </w:r>
    </w:p>
    <w:p w:rsidR="003C50C4" w:rsidRPr="00435EAD" w:rsidRDefault="003C50C4" w:rsidP="006A6737">
      <w:pPr>
        <w:pStyle w:val="NoteLevel3"/>
        <w:rPr>
          <w:color w:val="000000" w:themeColor="text1"/>
        </w:rPr>
      </w:pPr>
      <w:r w:rsidRPr="00435EAD">
        <w:rPr>
          <w:color w:val="000000" w:themeColor="text1"/>
        </w:rPr>
        <w:t>–TV promotes passive, lazy thinkers who are less creative.</w:t>
      </w:r>
    </w:p>
    <w:p w:rsidR="003C50C4" w:rsidRPr="00435EAD" w:rsidRDefault="003C50C4" w:rsidP="006A6737">
      <w:pPr>
        <w:pStyle w:val="NoteLevel2"/>
        <w:rPr>
          <w:color w:val="000000" w:themeColor="text1"/>
        </w:rPr>
      </w:pPr>
      <w:r w:rsidRPr="00435EAD">
        <w:rPr>
          <w:color w:val="000000" w:themeColor="text1"/>
        </w:rPr>
        <w:t>•</w:t>
      </w:r>
      <w:r w:rsidRPr="00435EAD">
        <w:rPr>
          <w:bCs/>
          <w:color w:val="000000" w:themeColor="text1"/>
        </w:rPr>
        <w:t>Findings:</w:t>
      </w:r>
    </w:p>
    <w:p w:rsidR="003C50C4" w:rsidRPr="00435EAD" w:rsidRDefault="003C50C4" w:rsidP="006A6737">
      <w:pPr>
        <w:pStyle w:val="NoteLevel3"/>
        <w:rPr>
          <w:color w:val="000000" w:themeColor="text1"/>
        </w:rPr>
      </w:pPr>
      <w:r w:rsidRPr="00435EAD">
        <w:rPr>
          <w:color w:val="000000" w:themeColor="text1"/>
        </w:rPr>
        <w:t>–No support for TV promoting short attention spans.</w:t>
      </w:r>
    </w:p>
    <w:p w:rsidR="006A6737" w:rsidRPr="00435EAD" w:rsidRDefault="003C50C4" w:rsidP="006A6737">
      <w:pPr>
        <w:pStyle w:val="NoteLevel3"/>
        <w:rPr>
          <w:color w:val="000000" w:themeColor="text1"/>
        </w:rPr>
      </w:pPr>
      <w:r w:rsidRPr="00435EAD">
        <w:rPr>
          <w:color w:val="000000" w:themeColor="text1"/>
        </w:rPr>
        <w:t>–Mixed findings on TV having negative impact on thinking and creativity.</w:t>
      </w:r>
    </w:p>
    <w:p w:rsidR="006A6737" w:rsidRPr="00435EAD" w:rsidRDefault="006A6737" w:rsidP="006A6737">
      <w:pPr>
        <w:pStyle w:val="NoteLevel1"/>
        <w:numPr>
          <w:ilvl w:val="0"/>
          <w:numId w:val="0"/>
        </w:numPr>
        <w:rPr>
          <w:color w:val="000000" w:themeColor="text1"/>
        </w:rPr>
      </w:pPr>
    </w:p>
    <w:p w:rsidR="006A6737" w:rsidRPr="00435EAD" w:rsidRDefault="006A6737" w:rsidP="006A6737">
      <w:pPr>
        <w:pStyle w:val="NoteLevel1"/>
        <w:numPr>
          <w:ilvl w:val="0"/>
          <w:numId w:val="0"/>
        </w:numPr>
        <w:rPr>
          <w:color w:val="000000" w:themeColor="text1"/>
        </w:rPr>
      </w:pPr>
    </w:p>
    <w:p w:rsidR="006A6737" w:rsidRPr="00435EAD" w:rsidRDefault="006A6737" w:rsidP="006A6737">
      <w:pPr>
        <w:pStyle w:val="NoteLevel1"/>
        <w:numPr>
          <w:ilvl w:val="0"/>
          <w:numId w:val="0"/>
        </w:numPr>
        <w:rPr>
          <w:color w:val="000000" w:themeColor="text1"/>
        </w:rPr>
      </w:pPr>
    </w:p>
    <w:p w:rsidR="006A6737" w:rsidRPr="00435EAD" w:rsidRDefault="006A6737" w:rsidP="006A6737">
      <w:pPr>
        <w:pStyle w:val="NoteLevel1"/>
        <w:numPr>
          <w:ilvl w:val="0"/>
          <w:numId w:val="0"/>
        </w:numPr>
        <w:rPr>
          <w:color w:val="000000" w:themeColor="text1"/>
        </w:rPr>
      </w:pPr>
    </w:p>
    <w:p w:rsidR="003C50C4" w:rsidRPr="00435EAD" w:rsidRDefault="003C50C4" w:rsidP="006A6737">
      <w:pPr>
        <w:pStyle w:val="NoteLevel1"/>
        <w:numPr>
          <w:ilvl w:val="0"/>
          <w:numId w:val="0"/>
        </w:numPr>
        <w:rPr>
          <w:color w:val="000000" w:themeColor="text1"/>
        </w:rPr>
      </w:pPr>
    </w:p>
    <w:p w:rsidR="003C50C4" w:rsidRPr="00435EAD" w:rsidRDefault="003C50C4" w:rsidP="006A6737">
      <w:pPr>
        <w:pStyle w:val="NoteLevel1"/>
        <w:rPr>
          <w:i/>
          <w:color w:val="000000" w:themeColor="text1"/>
        </w:rPr>
      </w:pPr>
      <w:r w:rsidRPr="00435EAD">
        <w:rPr>
          <w:i/>
          <w:color w:val="000000" w:themeColor="text1"/>
        </w:rPr>
        <w:t xml:space="preserve">Understanding Others </w:t>
      </w:r>
      <w:r w:rsidRPr="00435EAD">
        <w:rPr>
          <w:bCs/>
          <w:i/>
          <w:color w:val="000000" w:themeColor="text1"/>
        </w:rPr>
        <w:t>(P. 307)</w:t>
      </w:r>
    </w:p>
    <w:p w:rsidR="003C50C4" w:rsidRPr="00435EAD" w:rsidRDefault="003C50C4" w:rsidP="003C50C4">
      <w:pPr>
        <w:pStyle w:val="NoteLevel1"/>
        <w:rPr>
          <w:i/>
          <w:color w:val="000000" w:themeColor="text1"/>
        </w:rPr>
      </w:pPr>
      <w:r w:rsidRPr="00435EAD">
        <w:rPr>
          <w:i/>
          <w:color w:val="000000" w:themeColor="text1"/>
        </w:rPr>
        <w:t>•</w:t>
      </w:r>
      <w:r w:rsidRPr="00435EAD">
        <w:rPr>
          <w:bCs/>
          <w:i/>
          <w:color w:val="000000" w:themeColor="text1"/>
        </w:rPr>
        <w:t>Learning Objectives</w:t>
      </w:r>
    </w:p>
    <w:p w:rsidR="003C50C4" w:rsidRPr="00435EAD" w:rsidRDefault="003C50C4" w:rsidP="003C50C4">
      <w:pPr>
        <w:pStyle w:val="NoteLevel1"/>
        <w:rPr>
          <w:i/>
          <w:color w:val="000000" w:themeColor="text1"/>
        </w:rPr>
      </w:pPr>
      <w:r w:rsidRPr="00435EAD">
        <w:rPr>
          <w:i/>
          <w:color w:val="000000" w:themeColor="text1"/>
        </w:rPr>
        <w:t>–Discuss how, as children develop, they describe others differently.</w:t>
      </w:r>
    </w:p>
    <w:p w:rsidR="003C50C4" w:rsidRPr="00435EAD" w:rsidRDefault="003C50C4" w:rsidP="003C50C4">
      <w:pPr>
        <w:pStyle w:val="NoteLevel1"/>
        <w:rPr>
          <w:i/>
          <w:color w:val="000000" w:themeColor="text1"/>
        </w:rPr>
      </w:pPr>
      <w:r w:rsidRPr="00435EAD">
        <w:rPr>
          <w:i/>
          <w:color w:val="000000" w:themeColor="text1"/>
        </w:rPr>
        <w:t>–Consider how understanding of others’ thinking change as children develop?</w:t>
      </w:r>
    </w:p>
    <w:p w:rsidR="003C50C4" w:rsidRPr="00435EAD" w:rsidRDefault="003C50C4" w:rsidP="003C50C4">
      <w:pPr>
        <w:pStyle w:val="NoteLevel1"/>
        <w:rPr>
          <w:i/>
          <w:color w:val="000000" w:themeColor="text1"/>
        </w:rPr>
      </w:pPr>
      <w:r w:rsidRPr="00435EAD">
        <w:rPr>
          <w:i/>
          <w:color w:val="000000" w:themeColor="text1"/>
        </w:rPr>
        <w:t>–Discuss how children develop prejudice toward others.</w:t>
      </w:r>
    </w:p>
    <w:p w:rsidR="006A6737" w:rsidRPr="00435EAD" w:rsidRDefault="006A6737" w:rsidP="003C50C4">
      <w:pPr>
        <w:pStyle w:val="NoteLevel1"/>
        <w:rPr>
          <w:color w:val="000000" w:themeColor="text1"/>
        </w:rPr>
      </w:pPr>
    </w:p>
    <w:p w:rsidR="006A6737" w:rsidRPr="00435EAD" w:rsidRDefault="006A6737" w:rsidP="003C50C4">
      <w:pPr>
        <w:pStyle w:val="NoteLevel1"/>
        <w:rPr>
          <w:color w:val="000000" w:themeColor="text1"/>
        </w:rPr>
      </w:pPr>
    </w:p>
    <w:p w:rsidR="006A6737" w:rsidRPr="00435EAD" w:rsidRDefault="006A6737"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Describing Others</w:t>
      </w:r>
      <w:r w:rsidRPr="00435EAD">
        <w:rPr>
          <w:color w:val="000000" w:themeColor="text1"/>
          <w:highlight w:val="yellow"/>
        </w:rPr>
        <w:t xml:space="preserve">  </w:t>
      </w:r>
      <w:r w:rsidRPr="00435EAD">
        <w:rPr>
          <w:bCs/>
          <w:color w:val="000000" w:themeColor="text1"/>
          <w:highlight w:val="yellow"/>
        </w:rPr>
        <w:t>(Pp. 307-308)</w:t>
      </w:r>
    </w:p>
    <w:p w:rsidR="003C50C4" w:rsidRPr="00435EAD" w:rsidRDefault="003C50C4" w:rsidP="006A6737">
      <w:pPr>
        <w:pStyle w:val="NoteLevel2"/>
        <w:rPr>
          <w:color w:val="000000" w:themeColor="text1"/>
        </w:rPr>
      </w:pPr>
      <w:r w:rsidRPr="00435EAD">
        <w:rPr>
          <w:color w:val="000000" w:themeColor="text1"/>
        </w:rPr>
        <w:t xml:space="preserve">By 7-years-old children describe others in </w:t>
      </w:r>
      <w:r w:rsidRPr="00435EAD">
        <w:rPr>
          <w:bCs/>
          <w:color w:val="000000" w:themeColor="text1"/>
        </w:rPr>
        <w:t>concrete terms</w:t>
      </w:r>
      <w:r w:rsidRPr="00435EAD">
        <w:rPr>
          <w:color w:val="000000" w:themeColor="text1"/>
        </w:rPr>
        <w:t xml:space="preserve">. </w:t>
      </w:r>
      <w:r w:rsidR="00BF5551" w:rsidRPr="00435EAD">
        <w:rPr>
          <w:color w:val="000000" w:themeColor="text1"/>
        </w:rPr>
        <w:t>(</w:t>
      </w:r>
      <w:proofErr w:type="gramStart"/>
      <w:r w:rsidR="00BF5551" w:rsidRPr="00435EAD">
        <w:rPr>
          <w:color w:val="000000" w:themeColor="text1"/>
        </w:rPr>
        <w:t>what</w:t>
      </w:r>
      <w:proofErr w:type="gramEnd"/>
      <w:r w:rsidR="00BF5551" w:rsidRPr="00435EAD">
        <w:rPr>
          <w:color w:val="000000" w:themeColor="text1"/>
        </w:rPr>
        <w:t xml:space="preserve"> they look like, possessions, facts, age, hair </w:t>
      </w:r>
      <w:proofErr w:type="spellStart"/>
      <w:r w:rsidR="00BF5551" w:rsidRPr="00435EAD">
        <w:rPr>
          <w:color w:val="000000" w:themeColor="text1"/>
        </w:rPr>
        <w:t>colour</w:t>
      </w:r>
      <w:proofErr w:type="spellEnd"/>
      <w:r w:rsidR="00BF5551" w:rsidRPr="00435EAD">
        <w:rPr>
          <w:color w:val="000000" w:themeColor="text1"/>
        </w:rPr>
        <w:t>, etc.)</w:t>
      </w:r>
    </w:p>
    <w:p w:rsidR="003C50C4" w:rsidRPr="00435EAD" w:rsidRDefault="003C50C4" w:rsidP="006A6737">
      <w:pPr>
        <w:pStyle w:val="NoteLevel2"/>
        <w:rPr>
          <w:color w:val="000000" w:themeColor="text1"/>
        </w:rPr>
      </w:pPr>
      <w:r w:rsidRPr="00435EAD">
        <w:rPr>
          <w:color w:val="000000" w:themeColor="text1"/>
        </w:rPr>
        <w:t xml:space="preserve">By 10, they use more </w:t>
      </w:r>
      <w:r w:rsidRPr="00435EAD">
        <w:rPr>
          <w:bCs/>
          <w:color w:val="000000" w:themeColor="text1"/>
        </w:rPr>
        <w:t>psychological traits</w:t>
      </w:r>
      <w:r w:rsidRPr="00435EAD">
        <w:rPr>
          <w:color w:val="000000" w:themeColor="text1"/>
        </w:rPr>
        <w:t>.</w:t>
      </w:r>
      <w:r w:rsidR="00BF5551" w:rsidRPr="00435EAD">
        <w:rPr>
          <w:color w:val="000000" w:themeColor="text1"/>
        </w:rPr>
        <w:t xml:space="preserve"> (</w:t>
      </w:r>
      <w:proofErr w:type="gramStart"/>
      <w:r w:rsidR="00BF5551" w:rsidRPr="00435EAD">
        <w:rPr>
          <w:color w:val="000000" w:themeColor="text1"/>
        </w:rPr>
        <w:t>nice</w:t>
      </w:r>
      <w:proofErr w:type="gramEnd"/>
      <w:r w:rsidR="00BF5551" w:rsidRPr="00435EAD">
        <w:rPr>
          <w:color w:val="000000" w:themeColor="text1"/>
        </w:rPr>
        <w:t xml:space="preserve"> person, </w:t>
      </w:r>
      <w:proofErr w:type="spellStart"/>
      <w:r w:rsidR="00BF5551" w:rsidRPr="00435EAD">
        <w:rPr>
          <w:color w:val="000000" w:themeColor="text1"/>
        </w:rPr>
        <w:t>kind,etc</w:t>
      </w:r>
      <w:proofErr w:type="spellEnd"/>
      <w:r w:rsidR="00BF5551" w:rsidRPr="00435EAD">
        <w:rPr>
          <w:color w:val="000000" w:themeColor="text1"/>
        </w:rPr>
        <w:t>.)</w:t>
      </w:r>
    </w:p>
    <w:p w:rsidR="003C50C4" w:rsidRPr="00435EAD" w:rsidRDefault="003C50C4" w:rsidP="006A6737">
      <w:pPr>
        <w:pStyle w:val="NoteLevel2"/>
        <w:rPr>
          <w:color w:val="000000" w:themeColor="text1"/>
        </w:rPr>
      </w:pPr>
      <w:r w:rsidRPr="00435EAD">
        <w:rPr>
          <w:color w:val="000000" w:themeColor="text1"/>
        </w:rPr>
        <w:t>At 16-years, descriptions are integrated into a cohesive account.</w:t>
      </w:r>
      <w:r w:rsidR="00BF5551" w:rsidRPr="00435EAD">
        <w:rPr>
          <w:color w:val="000000" w:themeColor="text1"/>
        </w:rPr>
        <w:t xml:space="preserve"> (</w:t>
      </w:r>
      <w:proofErr w:type="gramStart"/>
      <w:r w:rsidR="00BF5551" w:rsidRPr="00435EAD">
        <w:rPr>
          <w:color w:val="000000" w:themeColor="text1"/>
        </w:rPr>
        <w:t>holistic</w:t>
      </w:r>
      <w:proofErr w:type="gramEnd"/>
      <w:r w:rsidR="00BF5551" w:rsidRPr="00435EAD">
        <w:rPr>
          <w:color w:val="000000" w:themeColor="text1"/>
        </w:rPr>
        <w:t xml:space="preserve"> ways, more emphasis on stronger traits, etc.)</w:t>
      </w:r>
    </w:p>
    <w:p w:rsidR="003C50C4" w:rsidRPr="00435EAD" w:rsidRDefault="003C50C4" w:rsidP="006A6737">
      <w:pPr>
        <w:pStyle w:val="NoteLevel2"/>
        <w:rPr>
          <w:color w:val="000000" w:themeColor="text1"/>
        </w:rPr>
      </w:pPr>
      <w:r w:rsidRPr="00435EAD">
        <w:rPr>
          <w:color w:val="000000" w:themeColor="text1"/>
        </w:rPr>
        <w:t xml:space="preserve">Children's descriptions begin to help them to </w:t>
      </w:r>
      <w:r w:rsidRPr="00435EAD">
        <w:rPr>
          <w:bCs/>
          <w:color w:val="000000" w:themeColor="text1"/>
        </w:rPr>
        <w:t>predict</w:t>
      </w:r>
      <w:r w:rsidRPr="00435EAD">
        <w:rPr>
          <w:color w:val="000000" w:themeColor="text1"/>
        </w:rPr>
        <w:t xml:space="preserve"> how others will behave.</w:t>
      </w:r>
      <w:r w:rsidR="00BF5551" w:rsidRPr="00435EAD">
        <w:rPr>
          <w:color w:val="000000" w:themeColor="text1"/>
        </w:rPr>
        <w:t xml:space="preserve"> </w:t>
      </w:r>
      <w:r w:rsidR="001C1A11" w:rsidRPr="00435EAD">
        <w:rPr>
          <w:color w:val="000000" w:themeColor="text1"/>
        </w:rPr>
        <w:t>(</w:t>
      </w:r>
      <w:proofErr w:type="gramStart"/>
      <w:r w:rsidR="001C1A11" w:rsidRPr="00435EAD">
        <w:rPr>
          <w:color w:val="000000" w:themeColor="text1"/>
        </w:rPr>
        <w:t>someone</w:t>
      </w:r>
      <w:proofErr w:type="gramEnd"/>
      <w:r w:rsidR="001C1A11" w:rsidRPr="00435EAD">
        <w:rPr>
          <w:color w:val="000000" w:themeColor="text1"/>
        </w:rPr>
        <w:t xml:space="preserve"> is nice, more likely to believe they will be more helpful, etc.)</w:t>
      </w:r>
    </w:p>
    <w:p w:rsidR="006A6737" w:rsidRPr="00435EAD" w:rsidRDefault="006A6737" w:rsidP="003C50C4">
      <w:pPr>
        <w:pStyle w:val="NoteLevel1"/>
        <w:rPr>
          <w:color w:val="000000" w:themeColor="text1"/>
        </w:rPr>
      </w:pPr>
    </w:p>
    <w:p w:rsidR="006A6737" w:rsidRPr="00435EAD" w:rsidRDefault="006A6737" w:rsidP="003C50C4">
      <w:pPr>
        <w:pStyle w:val="NoteLevel1"/>
        <w:rPr>
          <w:color w:val="000000" w:themeColor="text1"/>
        </w:rPr>
      </w:pPr>
    </w:p>
    <w:p w:rsidR="006A6737" w:rsidRPr="00435EAD" w:rsidRDefault="006A6737"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Progression in Describing People</w:t>
      </w:r>
      <w:r w:rsidRPr="00435EAD">
        <w:rPr>
          <w:color w:val="000000" w:themeColor="text1"/>
          <w:highlight w:val="yellow"/>
        </w:rPr>
        <w:t xml:space="preserve"> </w:t>
      </w:r>
      <w:r w:rsidRPr="00435EAD">
        <w:rPr>
          <w:bCs/>
          <w:color w:val="000000" w:themeColor="text1"/>
          <w:highlight w:val="yellow"/>
        </w:rPr>
        <w:t>(P. 309)</w:t>
      </w:r>
    </w:p>
    <w:p w:rsidR="0019546F" w:rsidRPr="00435EAD" w:rsidRDefault="0019546F" w:rsidP="003C50C4">
      <w:pPr>
        <w:pStyle w:val="NoteLevel1"/>
        <w:rPr>
          <w:color w:val="000000" w:themeColor="text1"/>
        </w:rPr>
      </w:pPr>
    </w:p>
    <w:p w:rsidR="003C50C4" w:rsidRPr="00435EAD" w:rsidRDefault="003C50C4" w:rsidP="003C50C4">
      <w:pPr>
        <w:pStyle w:val="NoteLevel1"/>
        <w:rPr>
          <w:color w:val="000000" w:themeColor="text1"/>
        </w:rPr>
      </w:pPr>
      <w:r w:rsidRPr="00435EAD">
        <w:rPr>
          <w:bCs/>
          <w:color w:val="000000" w:themeColor="text1"/>
          <w:highlight w:val="yellow"/>
        </w:rPr>
        <w:t>Understanding What Others Think</w:t>
      </w:r>
      <w:r w:rsidRPr="00435EAD">
        <w:rPr>
          <w:color w:val="000000" w:themeColor="text1"/>
        </w:rPr>
        <w:t xml:space="preserve"> </w:t>
      </w:r>
      <w:r w:rsidRPr="00435EAD">
        <w:rPr>
          <w:color w:val="000000" w:themeColor="text1"/>
        </w:rPr>
        <w:br/>
      </w:r>
      <w:r w:rsidRPr="00435EAD">
        <w:rPr>
          <w:bCs/>
          <w:color w:val="000000" w:themeColor="text1"/>
        </w:rPr>
        <w:t>(Pp. 309-311)</w:t>
      </w:r>
    </w:p>
    <w:p w:rsidR="003C50C4" w:rsidRPr="00435EAD" w:rsidRDefault="003C50C4" w:rsidP="0019546F">
      <w:pPr>
        <w:pStyle w:val="NoteLevel2"/>
        <w:rPr>
          <w:color w:val="000000" w:themeColor="text1"/>
        </w:rPr>
      </w:pPr>
      <w:r w:rsidRPr="00435EAD">
        <w:rPr>
          <w:bCs/>
          <w:color w:val="000000" w:themeColor="text1"/>
        </w:rPr>
        <w:t>Selman’s Five Stages of Perspective Taking</w:t>
      </w:r>
    </w:p>
    <w:p w:rsidR="003C50C4" w:rsidRPr="00435EAD" w:rsidRDefault="003C50C4" w:rsidP="0019546F">
      <w:pPr>
        <w:pStyle w:val="NoteLevel3"/>
        <w:rPr>
          <w:color w:val="000000" w:themeColor="text1"/>
        </w:rPr>
      </w:pPr>
      <w:r w:rsidRPr="00435EAD">
        <w:rPr>
          <w:bCs/>
          <w:color w:val="000000" w:themeColor="text1"/>
        </w:rPr>
        <w:t>Undifferentiated</w:t>
      </w:r>
      <w:r w:rsidRPr="00435EAD">
        <w:rPr>
          <w:color w:val="000000" w:themeColor="text1"/>
        </w:rPr>
        <w:t xml:space="preserve"> (3-6 years)</w:t>
      </w:r>
      <w:r w:rsidR="006B26E8" w:rsidRPr="00435EAD">
        <w:rPr>
          <w:color w:val="000000" w:themeColor="text1"/>
        </w:rPr>
        <w:t xml:space="preserve"> –confuse their own and others thoughts and feelings </w:t>
      </w:r>
    </w:p>
    <w:p w:rsidR="003C50C4" w:rsidRPr="00435EAD" w:rsidRDefault="003C50C4" w:rsidP="0019546F">
      <w:pPr>
        <w:pStyle w:val="NoteLevel3"/>
        <w:rPr>
          <w:color w:val="000000" w:themeColor="text1"/>
        </w:rPr>
      </w:pPr>
      <w:r w:rsidRPr="00435EAD">
        <w:rPr>
          <w:bCs/>
          <w:color w:val="000000" w:themeColor="text1"/>
        </w:rPr>
        <w:t>Social-Informational</w:t>
      </w:r>
      <w:r w:rsidRPr="00435EAD">
        <w:rPr>
          <w:color w:val="000000" w:themeColor="text1"/>
        </w:rPr>
        <w:t xml:space="preserve"> (4-9 years)</w:t>
      </w:r>
      <w:r w:rsidR="00D5190F" w:rsidRPr="00435EAD">
        <w:rPr>
          <w:color w:val="000000" w:themeColor="text1"/>
        </w:rPr>
        <w:t xml:space="preserve"> – awareness that perspectives differ because people have access to different info </w:t>
      </w:r>
    </w:p>
    <w:p w:rsidR="003C50C4" w:rsidRPr="00435EAD" w:rsidRDefault="003C50C4" w:rsidP="0019546F">
      <w:pPr>
        <w:pStyle w:val="NoteLevel3"/>
        <w:rPr>
          <w:color w:val="000000" w:themeColor="text1"/>
        </w:rPr>
      </w:pPr>
      <w:r w:rsidRPr="00435EAD">
        <w:rPr>
          <w:bCs/>
          <w:color w:val="000000" w:themeColor="text1"/>
        </w:rPr>
        <w:t>Self-Reflective</w:t>
      </w:r>
      <w:r w:rsidRPr="00435EAD">
        <w:rPr>
          <w:color w:val="000000" w:themeColor="text1"/>
        </w:rPr>
        <w:t xml:space="preserve"> (7-12 years)</w:t>
      </w:r>
      <w:r w:rsidR="00D5190F" w:rsidRPr="00435EAD">
        <w:rPr>
          <w:color w:val="000000" w:themeColor="text1"/>
        </w:rPr>
        <w:t xml:space="preserve"> – see themselves as others do; knowledge that others can as well </w:t>
      </w:r>
    </w:p>
    <w:p w:rsidR="003C50C4" w:rsidRPr="00435EAD" w:rsidRDefault="003C50C4" w:rsidP="0019546F">
      <w:pPr>
        <w:pStyle w:val="NoteLevel3"/>
        <w:rPr>
          <w:color w:val="000000" w:themeColor="text1"/>
        </w:rPr>
      </w:pPr>
      <w:r w:rsidRPr="00435EAD">
        <w:rPr>
          <w:bCs/>
          <w:color w:val="000000" w:themeColor="text1"/>
        </w:rPr>
        <w:t>Third-Person</w:t>
      </w:r>
      <w:r w:rsidRPr="00435EAD">
        <w:rPr>
          <w:color w:val="000000" w:themeColor="text1"/>
        </w:rPr>
        <w:t xml:space="preserve"> (10-15 years)</w:t>
      </w:r>
      <w:r w:rsidR="00D5190F" w:rsidRPr="00435EAD">
        <w:rPr>
          <w:color w:val="000000" w:themeColor="text1"/>
        </w:rPr>
        <w:t xml:space="preserve"> – awareness of how a 3</w:t>
      </w:r>
      <w:r w:rsidR="00D5190F" w:rsidRPr="00435EAD">
        <w:rPr>
          <w:color w:val="000000" w:themeColor="text1"/>
          <w:vertAlign w:val="superscript"/>
        </w:rPr>
        <w:t>rd</w:t>
      </w:r>
      <w:r w:rsidR="00D5190F" w:rsidRPr="00435EAD">
        <w:rPr>
          <w:color w:val="000000" w:themeColor="text1"/>
        </w:rPr>
        <w:t xml:space="preserve"> party can view themselves and another in a situation </w:t>
      </w:r>
      <w:r w:rsidR="00546334" w:rsidRPr="00435EAD">
        <w:rPr>
          <w:color w:val="000000" w:themeColor="text1"/>
        </w:rPr>
        <w:t>(birds eye view)</w:t>
      </w:r>
    </w:p>
    <w:p w:rsidR="003C50C4" w:rsidRPr="00435EAD" w:rsidRDefault="003C50C4" w:rsidP="0019546F">
      <w:pPr>
        <w:pStyle w:val="NoteLevel3"/>
        <w:rPr>
          <w:color w:val="000000" w:themeColor="text1"/>
        </w:rPr>
      </w:pPr>
      <w:r w:rsidRPr="00435EAD">
        <w:rPr>
          <w:bCs/>
          <w:color w:val="000000" w:themeColor="text1"/>
        </w:rPr>
        <w:t>Societal</w:t>
      </w:r>
      <w:r w:rsidRPr="00435EAD">
        <w:rPr>
          <w:color w:val="000000" w:themeColor="text1"/>
        </w:rPr>
        <w:t xml:space="preserve"> (14 years to adult)</w:t>
      </w:r>
      <w:r w:rsidR="00D5190F" w:rsidRPr="00435EAD">
        <w:rPr>
          <w:color w:val="000000" w:themeColor="text1"/>
        </w:rPr>
        <w:t xml:space="preserve"> – 3</w:t>
      </w:r>
      <w:r w:rsidR="00D5190F" w:rsidRPr="00435EAD">
        <w:rPr>
          <w:color w:val="000000" w:themeColor="text1"/>
          <w:vertAlign w:val="superscript"/>
        </w:rPr>
        <w:t>rd</w:t>
      </w:r>
      <w:r w:rsidR="00D5190F" w:rsidRPr="00435EAD">
        <w:rPr>
          <w:color w:val="000000" w:themeColor="text1"/>
        </w:rPr>
        <w:t xml:space="preserve"> party views are influenced by multiple factors (personal, social, cultural)</w:t>
      </w:r>
      <w:r w:rsidR="00906A0A" w:rsidRPr="00435EAD">
        <w:rPr>
          <w:color w:val="000000" w:themeColor="text1"/>
        </w:rPr>
        <w:t xml:space="preserve"> </w:t>
      </w:r>
    </w:p>
    <w:p w:rsidR="0019546F" w:rsidRPr="00435EAD" w:rsidRDefault="0019546F" w:rsidP="003C50C4">
      <w:pPr>
        <w:pStyle w:val="NoteLevel1"/>
        <w:rPr>
          <w:color w:val="000000" w:themeColor="text1"/>
        </w:rPr>
      </w:pPr>
    </w:p>
    <w:p w:rsidR="00FA5552" w:rsidRPr="00435EAD" w:rsidRDefault="00FA5552" w:rsidP="003C50C4">
      <w:pPr>
        <w:pStyle w:val="NoteLevel1"/>
        <w:rPr>
          <w:color w:val="000000" w:themeColor="text1"/>
        </w:rPr>
      </w:pPr>
      <w:r w:rsidRPr="00435EAD">
        <w:rPr>
          <w:color w:val="000000" w:themeColor="text1"/>
        </w:rPr>
        <w:t>******* DISCONTINUOUS THEORY!!!! ********</w:t>
      </w:r>
    </w:p>
    <w:p w:rsidR="00FA5552" w:rsidRPr="00435EAD" w:rsidRDefault="00FA5552" w:rsidP="003C50C4">
      <w:pPr>
        <w:pStyle w:val="NoteLevel1"/>
        <w:rPr>
          <w:color w:val="000000" w:themeColor="text1"/>
        </w:rPr>
      </w:pPr>
    </w:p>
    <w:p w:rsidR="0019546F" w:rsidRPr="00435EAD" w:rsidRDefault="0019546F" w:rsidP="003C50C4">
      <w:pPr>
        <w:pStyle w:val="NoteLevel1"/>
        <w:rPr>
          <w:color w:val="000000" w:themeColor="text1"/>
        </w:rPr>
      </w:pPr>
    </w:p>
    <w:p w:rsidR="003C50C4" w:rsidRPr="00435EAD" w:rsidRDefault="003C50C4" w:rsidP="003C50C4">
      <w:pPr>
        <w:pStyle w:val="NoteLevel1"/>
        <w:rPr>
          <w:color w:val="000000" w:themeColor="text1"/>
        </w:rPr>
      </w:pPr>
      <w:r w:rsidRPr="00435EAD">
        <w:rPr>
          <w:bCs/>
          <w:color w:val="000000" w:themeColor="text1"/>
        </w:rPr>
        <w:t>Research Findings on</w:t>
      </w:r>
      <w:r w:rsidRPr="00435EAD">
        <w:rPr>
          <w:bCs/>
          <w:color w:val="000000" w:themeColor="text1"/>
        </w:rPr>
        <w:br/>
      </w:r>
      <w:r w:rsidRPr="00435EAD">
        <w:rPr>
          <w:bCs/>
          <w:color w:val="000000" w:themeColor="text1"/>
          <w:highlight w:val="yellow"/>
        </w:rPr>
        <w:t>Selman’s Theory</w:t>
      </w:r>
      <w:r w:rsidRPr="00435EAD">
        <w:rPr>
          <w:color w:val="000000" w:themeColor="text1"/>
          <w:highlight w:val="yellow"/>
        </w:rPr>
        <w:t xml:space="preserve"> </w:t>
      </w:r>
      <w:r w:rsidRPr="00435EAD">
        <w:rPr>
          <w:bCs/>
          <w:color w:val="000000" w:themeColor="text1"/>
          <w:highlight w:val="yellow"/>
        </w:rPr>
        <w:t>(Pp. 310-311)</w:t>
      </w:r>
    </w:p>
    <w:p w:rsidR="003C50C4" w:rsidRPr="00435EAD" w:rsidRDefault="003C50C4" w:rsidP="0019546F">
      <w:pPr>
        <w:pStyle w:val="NoteLevel2"/>
        <w:rPr>
          <w:color w:val="000000" w:themeColor="text1"/>
        </w:rPr>
      </w:pPr>
      <w:r w:rsidRPr="00435EAD">
        <w:rPr>
          <w:color w:val="000000" w:themeColor="text1"/>
        </w:rPr>
        <w:t xml:space="preserve">Findings support prediction that children move through </w:t>
      </w:r>
      <w:r w:rsidRPr="00435EAD">
        <w:rPr>
          <w:bCs/>
          <w:color w:val="000000" w:themeColor="text1"/>
        </w:rPr>
        <w:t>stages of development</w:t>
      </w:r>
      <w:r w:rsidRPr="00435EAD">
        <w:rPr>
          <w:color w:val="000000" w:themeColor="text1"/>
        </w:rPr>
        <w:t xml:space="preserve"> of </w:t>
      </w:r>
      <w:proofErr w:type="gramStart"/>
      <w:r w:rsidRPr="00435EAD">
        <w:rPr>
          <w:color w:val="000000" w:themeColor="text1"/>
        </w:rPr>
        <w:t>perspective-taking</w:t>
      </w:r>
      <w:proofErr w:type="gramEnd"/>
      <w:r w:rsidRPr="00435EAD">
        <w:rPr>
          <w:color w:val="000000" w:themeColor="text1"/>
        </w:rPr>
        <w:t>.</w:t>
      </w:r>
    </w:p>
    <w:p w:rsidR="003C50C4" w:rsidRPr="00435EAD" w:rsidRDefault="003C50C4" w:rsidP="0019546F">
      <w:pPr>
        <w:pStyle w:val="NoteLevel2"/>
        <w:rPr>
          <w:color w:val="000000" w:themeColor="text1"/>
        </w:rPr>
      </w:pPr>
      <w:r w:rsidRPr="00435EAD">
        <w:rPr>
          <w:color w:val="000000" w:themeColor="text1"/>
        </w:rPr>
        <w:t>Children at higher stages of cognitive development are at higher levels of perspective taking.</w:t>
      </w:r>
    </w:p>
    <w:p w:rsidR="003C50C4" w:rsidRPr="00435EAD" w:rsidRDefault="003C50C4" w:rsidP="0019546F">
      <w:pPr>
        <w:pStyle w:val="NoteLevel2"/>
        <w:rPr>
          <w:color w:val="000000" w:themeColor="text1"/>
        </w:rPr>
      </w:pPr>
      <w:r w:rsidRPr="00435EAD">
        <w:rPr>
          <w:color w:val="000000" w:themeColor="text1"/>
        </w:rPr>
        <w:t xml:space="preserve">Children who are more advanced in perspective-taking are more </w:t>
      </w:r>
      <w:proofErr w:type="gramStart"/>
      <w:r w:rsidRPr="00435EAD">
        <w:rPr>
          <w:color w:val="000000" w:themeColor="text1"/>
        </w:rPr>
        <w:t>well-liked</w:t>
      </w:r>
      <w:proofErr w:type="gramEnd"/>
      <w:r w:rsidRPr="00435EAD">
        <w:rPr>
          <w:color w:val="000000" w:themeColor="text1"/>
        </w:rPr>
        <w:t xml:space="preserve"> by peers.</w:t>
      </w:r>
    </w:p>
    <w:p w:rsidR="0019546F" w:rsidRPr="00435EAD" w:rsidRDefault="0019546F" w:rsidP="003C50C4">
      <w:pPr>
        <w:pStyle w:val="NoteLevel1"/>
        <w:rPr>
          <w:color w:val="000000" w:themeColor="text1"/>
        </w:rPr>
      </w:pPr>
    </w:p>
    <w:p w:rsidR="0019546F" w:rsidRPr="00435EAD" w:rsidRDefault="0019546F" w:rsidP="003C50C4">
      <w:pPr>
        <w:pStyle w:val="NoteLevel1"/>
        <w:rPr>
          <w:color w:val="000000" w:themeColor="text1"/>
        </w:rPr>
      </w:pPr>
    </w:p>
    <w:p w:rsidR="003C50C4" w:rsidRPr="00435EAD" w:rsidRDefault="003C50C4" w:rsidP="003C50C4">
      <w:pPr>
        <w:pStyle w:val="NoteLevel1"/>
        <w:rPr>
          <w:color w:val="000000" w:themeColor="text1"/>
          <w:highlight w:val="yellow"/>
        </w:rPr>
      </w:pPr>
      <w:r w:rsidRPr="00435EAD">
        <w:rPr>
          <w:bCs/>
          <w:color w:val="000000" w:themeColor="text1"/>
          <w:highlight w:val="yellow"/>
        </w:rPr>
        <w:t>Prejudice</w:t>
      </w:r>
      <w:r w:rsidRPr="00435EAD">
        <w:rPr>
          <w:color w:val="000000" w:themeColor="text1"/>
          <w:highlight w:val="yellow"/>
        </w:rPr>
        <w:t xml:space="preserve"> </w:t>
      </w:r>
      <w:r w:rsidRPr="00435EAD">
        <w:rPr>
          <w:bCs/>
          <w:color w:val="000000" w:themeColor="text1"/>
          <w:highlight w:val="yellow"/>
        </w:rPr>
        <w:t>(Pp. 311-312)</w:t>
      </w:r>
    </w:p>
    <w:p w:rsidR="003C50C4" w:rsidRPr="00435EAD" w:rsidRDefault="003C50C4" w:rsidP="00391C72">
      <w:pPr>
        <w:pStyle w:val="NoteLevel2"/>
        <w:rPr>
          <w:color w:val="000000" w:themeColor="text1"/>
        </w:rPr>
      </w:pPr>
      <w:r w:rsidRPr="00435EAD">
        <w:rPr>
          <w:color w:val="000000" w:themeColor="text1"/>
        </w:rPr>
        <w:t xml:space="preserve">When children learn that they belong to a particular group, they learn prejudice, a </w:t>
      </w:r>
      <w:r w:rsidRPr="00435EAD">
        <w:rPr>
          <w:bCs/>
          <w:color w:val="000000" w:themeColor="text1"/>
        </w:rPr>
        <w:t>negative view of others</w:t>
      </w:r>
      <w:r w:rsidRPr="00435EAD">
        <w:rPr>
          <w:color w:val="000000" w:themeColor="text1"/>
        </w:rPr>
        <w:t xml:space="preserve"> based on their membership in a group.</w:t>
      </w:r>
    </w:p>
    <w:p w:rsidR="003C50C4" w:rsidRPr="00435EAD" w:rsidRDefault="003C50C4" w:rsidP="00391C72">
      <w:pPr>
        <w:pStyle w:val="NoteLevel2"/>
        <w:rPr>
          <w:color w:val="000000" w:themeColor="text1"/>
        </w:rPr>
      </w:pPr>
      <w:r w:rsidRPr="00435EAD">
        <w:rPr>
          <w:color w:val="000000" w:themeColor="text1"/>
        </w:rPr>
        <w:t xml:space="preserve">While prejudice </w:t>
      </w:r>
      <w:r w:rsidRPr="00435EAD">
        <w:rPr>
          <w:bCs/>
          <w:color w:val="000000" w:themeColor="text1"/>
        </w:rPr>
        <w:t xml:space="preserve">decreases </w:t>
      </w:r>
      <w:r w:rsidRPr="00435EAD">
        <w:rPr>
          <w:color w:val="000000" w:themeColor="text1"/>
        </w:rPr>
        <w:t xml:space="preserve">during elementary school, it </w:t>
      </w:r>
      <w:r w:rsidRPr="00435EAD">
        <w:rPr>
          <w:bCs/>
          <w:color w:val="000000" w:themeColor="text1"/>
        </w:rPr>
        <w:t>increases</w:t>
      </w:r>
      <w:r w:rsidRPr="00435EAD">
        <w:rPr>
          <w:color w:val="000000" w:themeColor="text1"/>
        </w:rPr>
        <w:t xml:space="preserve"> again during adolescence.  </w:t>
      </w:r>
    </w:p>
    <w:p w:rsidR="003C50C4" w:rsidRPr="00435EAD" w:rsidRDefault="003C50C4" w:rsidP="00391C72">
      <w:pPr>
        <w:pStyle w:val="NoteLevel2"/>
        <w:rPr>
          <w:color w:val="000000" w:themeColor="text1"/>
        </w:rPr>
      </w:pPr>
      <w:r w:rsidRPr="00435EAD">
        <w:rPr>
          <w:color w:val="000000" w:themeColor="text1"/>
        </w:rPr>
        <w:t xml:space="preserve">Children tend to view members of groups as more </w:t>
      </w:r>
      <w:r w:rsidRPr="00435EAD">
        <w:rPr>
          <w:bCs/>
          <w:color w:val="000000" w:themeColor="text1"/>
        </w:rPr>
        <w:t>homogenous</w:t>
      </w:r>
      <w:r w:rsidRPr="00435EAD">
        <w:rPr>
          <w:color w:val="000000" w:themeColor="text1"/>
        </w:rPr>
        <w:t xml:space="preserve"> than they really are. </w:t>
      </w:r>
    </w:p>
    <w:p w:rsidR="003C50C4" w:rsidRPr="00435EAD" w:rsidRDefault="003C50C4" w:rsidP="00391C72">
      <w:pPr>
        <w:pStyle w:val="NoteLevel2"/>
        <w:rPr>
          <w:color w:val="000000" w:themeColor="text1"/>
        </w:rPr>
      </w:pPr>
      <w:r w:rsidRPr="00435EAD">
        <w:rPr>
          <w:color w:val="000000" w:themeColor="text1"/>
        </w:rPr>
        <w:t xml:space="preserve">Prejudice may be related to </w:t>
      </w:r>
      <w:r w:rsidRPr="00435EAD">
        <w:rPr>
          <w:bCs/>
          <w:color w:val="000000" w:themeColor="text1"/>
        </w:rPr>
        <w:t>social status</w:t>
      </w:r>
      <w:r w:rsidRPr="00435EAD">
        <w:rPr>
          <w:color w:val="000000" w:themeColor="text1"/>
        </w:rPr>
        <w:t>.  The higher the status of the group, the more positively it is viewed.</w:t>
      </w:r>
    </w:p>
    <w:p w:rsidR="003C50C4" w:rsidRPr="00435EAD" w:rsidRDefault="003C50C4" w:rsidP="00391C72">
      <w:pPr>
        <w:pStyle w:val="NoteLevel2"/>
        <w:rPr>
          <w:color w:val="000000" w:themeColor="text1"/>
        </w:rPr>
      </w:pPr>
      <w:r w:rsidRPr="00435EAD">
        <w:rPr>
          <w:color w:val="000000" w:themeColor="text1"/>
        </w:rPr>
        <w:t xml:space="preserve">Prejudice may be </w:t>
      </w:r>
      <w:r w:rsidRPr="00435EAD">
        <w:rPr>
          <w:bCs/>
          <w:color w:val="000000" w:themeColor="text1"/>
        </w:rPr>
        <w:t>reduced</w:t>
      </w:r>
      <w:r w:rsidRPr="00435EAD">
        <w:rPr>
          <w:color w:val="000000" w:themeColor="text1"/>
        </w:rPr>
        <w:t xml:space="preserve"> by discussions and role-play.</w:t>
      </w:r>
    </w:p>
    <w:p w:rsidR="003C50C4" w:rsidRPr="00435EAD" w:rsidRDefault="003C50C4" w:rsidP="003C50C4">
      <w:pPr>
        <w:pStyle w:val="NoteLevel1"/>
        <w:rPr>
          <w:color w:val="000000" w:themeColor="text1"/>
        </w:rPr>
      </w:pPr>
    </w:p>
    <w:p w:rsidR="00F02915" w:rsidRDefault="00F02915" w:rsidP="00161E8F">
      <w:pPr>
        <w:pStyle w:val="NoteLevel1"/>
        <w:sectPr w:rsidR="00F02915">
          <w:headerReference w:type="first" r:id="rId17"/>
          <w:pgSz w:w="12240" w:h="15840"/>
          <w:pgMar w:top="1440" w:right="1440" w:bottom="1440" w:left="1440" w:header="708" w:footer="708" w:gutter="0"/>
          <w:cols w:space="708"/>
          <w:titlePg/>
          <w:docGrid w:type="lines" w:linePitch="360"/>
        </w:sectPr>
      </w:pPr>
    </w:p>
    <w:p w:rsidR="0057660A" w:rsidRPr="0057660A" w:rsidRDefault="0057660A" w:rsidP="00F02915">
      <w:pPr>
        <w:pStyle w:val="NoteLevel1"/>
      </w:pPr>
      <w:r>
        <w:rPr>
          <w:b/>
        </w:rPr>
        <w:t xml:space="preserve">Physical Changes: </w:t>
      </w:r>
    </w:p>
    <w:p w:rsidR="00AB5CC5" w:rsidRDefault="0057660A" w:rsidP="00AB5CC5">
      <w:pPr>
        <w:pStyle w:val="NoteLevel2"/>
      </w:pPr>
      <w:r>
        <w:t xml:space="preserve">Puberty – 2 changes; </w:t>
      </w:r>
    </w:p>
    <w:p w:rsidR="00534647" w:rsidRDefault="00AB5CC5" w:rsidP="00AB5CC5">
      <w:pPr>
        <w:pStyle w:val="NoteLevel3"/>
      </w:pPr>
      <w:proofErr w:type="gramStart"/>
      <w:r w:rsidRPr="00534647">
        <w:rPr>
          <w:b/>
          <w:i/>
        </w:rPr>
        <w:t>bodily</w:t>
      </w:r>
      <w:proofErr w:type="gramEnd"/>
      <w:r w:rsidRPr="00534647">
        <w:rPr>
          <w:b/>
          <w:i/>
        </w:rPr>
        <w:t xml:space="preserve"> </w:t>
      </w:r>
      <w:r>
        <w:t>(height, weight, body fat distribution)</w:t>
      </w:r>
    </w:p>
    <w:p w:rsidR="00534647" w:rsidRPr="00BC53E7" w:rsidRDefault="00534647" w:rsidP="00534647">
      <w:pPr>
        <w:pStyle w:val="NoteLevel4"/>
      </w:pPr>
      <w:proofErr w:type="gramStart"/>
      <w:r w:rsidRPr="00BC53E7">
        <w:t>body</w:t>
      </w:r>
      <w:proofErr w:type="gramEnd"/>
      <w:r w:rsidRPr="00BC53E7">
        <w:t xml:space="preserve"> fat increases more in girls than boys</w:t>
      </w:r>
    </w:p>
    <w:p w:rsidR="00534647" w:rsidRPr="00BC53E7" w:rsidRDefault="00534647" w:rsidP="00534647">
      <w:pPr>
        <w:pStyle w:val="NoteLevel4"/>
      </w:pPr>
      <w:proofErr w:type="gramStart"/>
      <w:r w:rsidRPr="00BC53E7">
        <w:t>girls</w:t>
      </w:r>
      <w:proofErr w:type="gramEnd"/>
      <w:r w:rsidRPr="00BC53E7">
        <w:t xml:space="preserve"> begin growth spurt before boys (11, finish around 15 – physical)</w:t>
      </w:r>
    </w:p>
    <w:p w:rsidR="00BC53E7" w:rsidRPr="00BC53E7" w:rsidRDefault="00534647" w:rsidP="00534647">
      <w:pPr>
        <w:pStyle w:val="NoteLevel4"/>
      </w:pPr>
      <w:r w:rsidRPr="00BC53E7">
        <w:t xml:space="preserve">Boys begin around 13, and stop around 17 </w:t>
      </w:r>
    </w:p>
    <w:p w:rsidR="00AB5CC5" w:rsidRDefault="00AB5CC5" w:rsidP="00BC53E7">
      <w:pPr>
        <w:pStyle w:val="NoteLevel4"/>
        <w:numPr>
          <w:ilvl w:val="0"/>
          <w:numId w:val="0"/>
        </w:numPr>
        <w:ind w:left="2520"/>
      </w:pPr>
    </w:p>
    <w:p w:rsidR="00BC53E7" w:rsidRDefault="00AB5CC5" w:rsidP="00AB5CC5">
      <w:pPr>
        <w:pStyle w:val="NoteLevel3"/>
      </w:pPr>
      <w:r w:rsidRPr="00BC53E7">
        <w:rPr>
          <w:b/>
          <w:i/>
        </w:rPr>
        <w:t>Sexual maturation</w:t>
      </w:r>
      <w:r>
        <w:t xml:space="preserve"> (breasts, facial hair, etc.)</w:t>
      </w:r>
    </w:p>
    <w:p w:rsidR="005007A8" w:rsidRDefault="00D30CDF" w:rsidP="005007A8">
      <w:pPr>
        <w:pStyle w:val="NoteLevel4"/>
      </w:pPr>
      <w:r>
        <w:t>Girls, puberty begins with breasts, then pubic hair (</w:t>
      </w:r>
      <w:r w:rsidR="00C42959">
        <w:t>menarche – onset of menstruation</w:t>
      </w:r>
      <w:r w:rsidR="005007A8">
        <w:t xml:space="preserve"> – around 13 yrs)</w:t>
      </w:r>
    </w:p>
    <w:p w:rsidR="0053550A" w:rsidRDefault="0053550A" w:rsidP="005007A8">
      <w:pPr>
        <w:pStyle w:val="NoteLevel4"/>
      </w:pPr>
      <w:r>
        <w:t xml:space="preserve">Boys – </w:t>
      </w:r>
      <w:proofErr w:type="spellStart"/>
      <w:r>
        <w:t>spermarche</w:t>
      </w:r>
      <w:proofErr w:type="spellEnd"/>
      <w:r>
        <w:t xml:space="preserve"> – spontaneous ejaculation of sperm containing fluid</w:t>
      </w:r>
      <w:r w:rsidR="006A3C64">
        <w:t xml:space="preserve"> (not enough sperm to fertilize an egg)</w:t>
      </w:r>
    </w:p>
    <w:p w:rsidR="006A3C64" w:rsidRDefault="006A3C64" w:rsidP="006A3C64">
      <w:pPr>
        <w:pStyle w:val="NoteLevel1"/>
        <w:numPr>
          <w:ilvl w:val="0"/>
          <w:numId w:val="0"/>
        </w:numPr>
      </w:pPr>
    </w:p>
    <w:p w:rsidR="006A3C64" w:rsidRDefault="006A3C64" w:rsidP="006A3C64">
      <w:pPr>
        <w:pStyle w:val="NoteLevel1"/>
        <w:numPr>
          <w:ilvl w:val="0"/>
          <w:numId w:val="0"/>
        </w:numPr>
      </w:pPr>
    </w:p>
    <w:p w:rsidR="006A3C64" w:rsidRDefault="006A3C64" w:rsidP="006A3C64">
      <w:pPr>
        <w:pStyle w:val="NoteLevel1"/>
        <w:numPr>
          <w:ilvl w:val="0"/>
          <w:numId w:val="0"/>
        </w:numPr>
        <w:rPr>
          <w:b/>
        </w:rPr>
      </w:pPr>
      <w:r>
        <w:rPr>
          <w:b/>
        </w:rPr>
        <w:t>Pituitary Gland</w:t>
      </w:r>
    </w:p>
    <w:p w:rsidR="006A3C64" w:rsidRDefault="006A3C64" w:rsidP="006A3C64">
      <w:pPr>
        <w:pStyle w:val="NoteLevel1"/>
        <w:numPr>
          <w:ilvl w:val="0"/>
          <w:numId w:val="0"/>
        </w:numPr>
      </w:pPr>
    </w:p>
    <w:p w:rsidR="006A3C64" w:rsidRDefault="006A3C64" w:rsidP="006A3C64">
      <w:pPr>
        <w:pStyle w:val="NoteLevel2"/>
      </w:pPr>
      <w:r>
        <w:t xml:space="preserve">Hypothalamus produces hormones to the pituitary gland, </w:t>
      </w:r>
      <w:proofErr w:type="gramStart"/>
      <w:r>
        <w:t>triggers  growth</w:t>
      </w:r>
      <w:proofErr w:type="gramEnd"/>
      <w:r>
        <w:t xml:space="preserve"> hormones</w:t>
      </w:r>
    </w:p>
    <w:p w:rsidR="006A3C64" w:rsidRDefault="006A3C64" w:rsidP="006A3C64">
      <w:pPr>
        <w:pStyle w:val="NoteLevel2"/>
      </w:pPr>
      <w:r>
        <w:t>Can be affected by health and nutrition – for example. Menarche occurs earlier where health and nutrition are better!</w:t>
      </w:r>
    </w:p>
    <w:p w:rsidR="006A3C64" w:rsidRDefault="006A3C64" w:rsidP="006A3C64">
      <w:pPr>
        <w:pStyle w:val="NoteLevel2"/>
      </w:pPr>
      <w:r>
        <w:t>Social environment also affects menarche – happens earlier with family conflict because of stress</w:t>
      </w:r>
    </w:p>
    <w:p w:rsidR="007A3D6A" w:rsidRDefault="007A3D6A" w:rsidP="006A3C64">
      <w:pPr>
        <w:pStyle w:val="NoteLevel2"/>
      </w:pPr>
      <w:r>
        <w:t>The idea is that you are experiencing conflict, want to get out of house so you “have your own family”</w:t>
      </w:r>
    </w:p>
    <w:p w:rsidR="007A3D6A" w:rsidRDefault="007A3D6A" w:rsidP="007A3D6A">
      <w:pPr>
        <w:pStyle w:val="NoteLevel1"/>
      </w:pPr>
    </w:p>
    <w:p w:rsidR="007A3D6A" w:rsidRPr="007A3D6A" w:rsidRDefault="007A3D6A" w:rsidP="007A3D6A">
      <w:pPr>
        <w:pStyle w:val="NoteLevel1"/>
      </w:pPr>
      <w:r>
        <w:rPr>
          <w:b/>
        </w:rPr>
        <w:t>Body Image</w:t>
      </w:r>
    </w:p>
    <w:p w:rsidR="007A3D6A" w:rsidRPr="007A3D6A" w:rsidRDefault="007A3D6A" w:rsidP="007A3D6A">
      <w:pPr>
        <w:pStyle w:val="NoteLevel1"/>
      </w:pPr>
    </w:p>
    <w:p w:rsidR="0053335B" w:rsidRDefault="0053335B" w:rsidP="007A3D6A">
      <w:pPr>
        <w:pStyle w:val="NoteLevel2"/>
      </w:pPr>
      <w:r>
        <w:t>Concerned with physical appearance during this stage of life – girls are more critical, and more likely to not like their bodies – girls put on more weight during this stage so this is not as welcoming for girls</w:t>
      </w:r>
    </w:p>
    <w:p w:rsidR="0053335B" w:rsidRDefault="0053335B" w:rsidP="007A3D6A">
      <w:pPr>
        <w:pStyle w:val="NoteLevel2"/>
      </w:pPr>
      <w:r>
        <w:t>Boys are more likely to be happy with the changes</w:t>
      </w:r>
    </w:p>
    <w:p w:rsidR="0053335B" w:rsidRDefault="0053335B" w:rsidP="0053335B">
      <w:pPr>
        <w:pStyle w:val="NoteLevel1"/>
        <w:numPr>
          <w:ilvl w:val="0"/>
          <w:numId w:val="0"/>
        </w:numPr>
      </w:pPr>
    </w:p>
    <w:p w:rsidR="0053335B" w:rsidRDefault="0053335B" w:rsidP="0053335B">
      <w:pPr>
        <w:pStyle w:val="NoteLevel1"/>
        <w:numPr>
          <w:ilvl w:val="0"/>
          <w:numId w:val="0"/>
        </w:numPr>
      </w:pPr>
    </w:p>
    <w:p w:rsidR="0053335B" w:rsidRDefault="0053335B" w:rsidP="0053335B">
      <w:pPr>
        <w:pStyle w:val="NoteLevel1"/>
        <w:numPr>
          <w:ilvl w:val="0"/>
          <w:numId w:val="0"/>
        </w:numPr>
        <w:rPr>
          <w:b/>
        </w:rPr>
      </w:pPr>
      <w:r>
        <w:rPr>
          <w:b/>
        </w:rPr>
        <w:t xml:space="preserve">Psychologically: menarche, </w:t>
      </w:r>
      <w:proofErr w:type="spellStart"/>
      <w:r>
        <w:rPr>
          <w:b/>
        </w:rPr>
        <w:t>spermarche</w:t>
      </w:r>
      <w:proofErr w:type="spellEnd"/>
    </w:p>
    <w:p w:rsidR="0053335B" w:rsidRDefault="0053335B" w:rsidP="0053335B">
      <w:pPr>
        <w:pStyle w:val="NoteLevel1"/>
        <w:numPr>
          <w:ilvl w:val="0"/>
          <w:numId w:val="0"/>
        </w:numPr>
        <w:rPr>
          <w:b/>
        </w:rPr>
      </w:pPr>
    </w:p>
    <w:p w:rsidR="00874B86" w:rsidRPr="00874B86" w:rsidRDefault="0053335B" w:rsidP="0053335B">
      <w:pPr>
        <w:pStyle w:val="NoteLevel2"/>
        <w:rPr>
          <w:b/>
        </w:rPr>
      </w:pPr>
      <w:r>
        <w:t>Girls – moderately pleased, but irritated – share with their mo</w:t>
      </w:r>
      <w:r w:rsidR="00874B86">
        <w:t>thers and friends because it is exciting</w:t>
      </w:r>
    </w:p>
    <w:p w:rsidR="00874B86" w:rsidRPr="00874B86" w:rsidRDefault="00874B86" w:rsidP="0053335B">
      <w:pPr>
        <w:pStyle w:val="NoteLevel2"/>
        <w:rPr>
          <w:b/>
        </w:rPr>
      </w:pPr>
      <w:r>
        <w:t>Boys – less well documented, more private for them</w:t>
      </w:r>
    </w:p>
    <w:p w:rsidR="00874B86" w:rsidRDefault="00874B86" w:rsidP="00874B86">
      <w:pPr>
        <w:pStyle w:val="NoteLevel1"/>
        <w:numPr>
          <w:ilvl w:val="0"/>
          <w:numId w:val="0"/>
        </w:numPr>
        <w:rPr>
          <w:b/>
        </w:rPr>
      </w:pPr>
    </w:p>
    <w:p w:rsidR="00874B86" w:rsidRDefault="00874B86" w:rsidP="00874B86">
      <w:pPr>
        <w:pStyle w:val="NoteLevel1"/>
        <w:numPr>
          <w:ilvl w:val="0"/>
          <w:numId w:val="0"/>
        </w:numPr>
        <w:rPr>
          <w:b/>
        </w:rPr>
      </w:pPr>
    </w:p>
    <w:p w:rsidR="00874B86" w:rsidRDefault="00874B86" w:rsidP="00874B86">
      <w:pPr>
        <w:pStyle w:val="NoteLevel1"/>
        <w:numPr>
          <w:ilvl w:val="0"/>
          <w:numId w:val="0"/>
        </w:numPr>
        <w:rPr>
          <w:b/>
        </w:rPr>
      </w:pPr>
      <w:r>
        <w:rPr>
          <w:b/>
        </w:rPr>
        <w:t>Moodiness:</w:t>
      </w:r>
    </w:p>
    <w:p w:rsidR="00874B86" w:rsidRDefault="00874B86" w:rsidP="00874B86">
      <w:pPr>
        <w:pStyle w:val="NoteLevel1"/>
        <w:numPr>
          <w:ilvl w:val="0"/>
          <w:numId w:val="0"/>
        </w:numPr>
        <w:rPr>
          <w:b/>
        </w:rPr>
      </w:pPr>
    </w:p>
    <w:p w:rsidR="00874B86" w:rsidRPr="00874B86" w:rsidRDefault="00874B86" w:rsidP="00874B86">
      <w:pPr>
        <w:pStyle w:val="NoteLevel2"/>
        <w:rPr>
          <w:b/>
        </w:rPr>
      </w:pPr>
      <w:r>
        <w:t>Increase in hormone levels – greater irritability and impulsivity but NOT moodiness!</w:t>
      </w:r>
    </w:p>
    <w:p w:rsidR="00A45E08" w:rsidRPr="00A45E08" w:rsidRDefault="00874B86" w:rsidP="00874B86">
      <w:pPr>
        <w:pStyle w:val="NoteLevel2"/>
        <w:rPr>
          <w:b/>
        </w:rPr>
      </w:pPr>
      <w:r>
        <w:t xml:space="preserve">Moodiness is more of a situational thing, it is found to be related to activities and situations/environments – adult regulated activities with negative mood, recreational activities are more associated with good mood </w:t>
      </w:r>
    </w:p>
    <w:p w:rsidR="00A45E08" w:rsidRPr="00A45E08" w:rsidRDefault="00A45E08" w:rsidP="00874B86">
      <w:pPr>
        <w:pStyle w:val="NoteLevel2"/>
        <w:rPr>
          <w:b/>
        </w:rPr>
      </w:pPr>
      <w:r>
        <w:t>Mood is affected by social situation – this can change every day (classes, bus, jobs, etc.) as adults, there are not many changes, it usually stays the same</w:t>
      </w:r>
    </w:p>
    <w:p w:rsidR="009F3AEA" w:rsidRPr="009F3AEA" w:rsidRDefault="00A45E08" w:rsidP="00874B86">
      <w:pPr>
        <w:pStyle w:val="NoteLevel2"/>
        <w:rPr>
          <w:b/>
        </w:rPr>
      </w:pPr>
      <w:r>
        <w:t xml:space="preserve">Adolescents seem to be moodier than adults because of this change in social situations: this is a hypothesis </w:t>
      </w:r>
    </w:p>
    <w:p w:rsidR="009F3AEA" w:rsidRDefault="009F3AEA" w:rsidP="009F3AEA">
      <w:pPr>
        <w:pStyle w:val="NoteLevel1"/>
        <w:numPr>
          <w:ilvl w:val="0"/>
          <w:numId w:val="0"/>
        </w:numPr>
        <w:rPr>
          <w:b/>
        </w:rPr>
      </w:pPr>
    </w:p>
    <w:p w:rsidR="009F3AEA" w:rsidRDefault="009F3AEA" w:rsidP="009F3AEA">
      <w:pPr>
        <w:pStyle w:val="NoteLevel1"/>
        <w:numPr>
          <w:ilvl w:val="0"/>
          <w:numId w:val="0"/>
        </w:numPr>
        <w:rPr>
          <w:b/>
        </w:rPr>
      </w:pPr>
    </w:p>
    <w:p w:rsidR="009F3AEA" w:rsidRDefault="009F3AEA" w:rsidP="009F3AEA">
      <w:pPr>
        <w:pStyle w:val="NoteLevel1"/>
        <w:numPr>
          <w:ilvl w:val="0"/>
          <w:numId w:val="0"/>
        </w:numPr>
        <w:rPr>
          <w:b/>
        </w:rPr>
      </w:pPr>
      <w:r>
        <w:rPr>
          <w:b/>
        </w:rPr>
        <w:t>Rate of Maturation:</w:t>
      </w:r>
    </w:p>
    <w:p w:rsidR="009F3AEA" w:rsidRDefault="009F3AEA" w:rsidP="009F3AEA">
      <w:pPr>
        <w:pStyle w:val="NoteLevel1"/>
        <w:numPr>
          <w:ilvl w:val="0"/>
          <w:numId w:val="0"/>
        </w:numPr>
        <w:rPr>
          <w:b/>
        </w:rPr>
      </w:pPr>
    </w:p>
    <w:p w:rsidR="009F3AEA" w:rsidRPr="009F3AEA" w:rsidRDefault="009F3AEA" w:rsidP="009F3AEA">
      <w:pPr>
        <w:pStyle w:val="NoteLevel2"/>
        <w:rPr>
          <w:b/>
        </w:rPr>
      </w:pPr>
      <w:r>
        <w:t>Rate can have consequences</w:t>
      </w:r>
    </w:p>
    <w:p w:rsidR="009F3AEA" w:rsidRPr="009F3AEA" w:rsidRDefault="009F3AEA" w:rsidP="009F3AEA">
      <w:pPr>
        <w:pStyle w:val="NoteLevel2"/>
        <w:rPr>
          <w:b/>
        </w:rPr>
      </w:pPr>
      <w:r>
        <w:t>Boys it is a good thing – (early maturation, they feel good about themselves)</w:t>
      </w:r>
    </w:p>
    <w:p w:rsidR="009F3AEA" w:rsidRPr="009F3AEA" w:rsidRDefault="009F3AEA" w:rsidP="009F3AEA">
      <w:pPr>
        <w:pStyle w:val="NoteLevel2"/>
        <w:rPr>
          <w:b/>
        </w:rPr>
      </w:pPr>
      <w:r>
        <w:t>Early maturing girls can have negative feelings, more likely to be depressed, more likely to smoke and drink often because they associate with older peers because they look older</w:t>
      </w:r>
    </w:p>
    <w:p w:rsidR="00974D91" w:rsidRDefault="00974D91" w:rsidP="00974D91">
      <w:pPr>
        <w:pStyle w:val="NoteLevel1"/>
        <w:rPr>
          <w:b/>
        </w:rPr>
      </w:pPr>
    </w:p>
    <w:p w:rsidR="00974D91" w:rsidRDefault="00974D91" w:rsidP="00974D91">
      <w:pPr>
        <w:pStyle w:val="NoteLevel1"/>
        <w:rPr>
          <w:b/>
        </w:rPr>
      </w:pPr>
    </w:p>
    <w:p w:rsidR="00974D91" w:rsidRDefault="00974D91" w:rsidP="00974D91">
      <w:pPr>
        <w:pStyle w:val="NoteLevel1"/>
        <w:rPr>
          <w:b/>
        </w:rPr>
      </w:pPr>
    </w:p>
    <w:p w:rsidR="00974D91" w:rsidRDefault="00974D91" w:rsidP="00974D91">
      <w:pPr>
        <w:pStyle w:val="NoteLevel1"/>
        <w:rPr>
          <w:b/>
        </w:rPr>
      </w:pPr>
      <w:r>
        <w:rPr>
          <w:b/>
        </w:rPr>
        <w:t xml:space="preserve">HEALTH </w:t>
      </w:r>
    </w:p>
    <w:p w:rsidR="0094651B" w:rsidRDefault="0094651B" w:rsidP="00974D91">
      <w:pPr>
        <w:pStyle w:val="NoteLevel1"/>
        <w:numPr>
          <w:ilvl w:val="0"/>
          <w:numId w:val="0"/>
        </w:numPr>
      </w:pPr>
    </w:p>
    <w:p w:rsidR="0094651B" w:rsidRDefault="0094651B" w:rsidP="00974D91">
      <w:pPr>
        <w:pStyle w:val="NoteLevel1"/>
        <w:numPr>
          <w:ilvl w:val="0"/>
          <w:numId w:val="0"/>
        </w:numPr>
      </w:pPr>
    </w:p>
    <w:p w:rsidR="00974D91" w:rsidRPr="0094651B" w:rsidRDefault="0094651B" w:rsidP="00974D91">
      <w:pPr>
        <w:pStyle w:val="NoteLevel1"/>
        <w:numPr>
          <w:ilvl w:val="0"/>
          <w:numId w:val="0"/>
        </w:numPr>
        <w:rPr>
          <w:b/>
        </w:rPr>
      </w:pPr>
      <w:r>
        <w:rPr>
          <w:b/>
        </w:rPr>
        <w:t>Obesity:</w:t>
      </w:r>
    </w:p>
    <w:p w:rsidR="00974D91" w:rsidRPr="00974D91" w:rsidRDefault="00974D91" w:rsidP="00974D91">
      <w:pPr>
        <w:pStyle w:val="NoteLevel2"/>
        <w:rPr>
          <w:b/>
        </w:rPr>
      </w:pPr>
      <w:r>
        <w:t>Special nutritional needs:</w:t>
      </w:r>
    </w:p>
    <w:p w:rsidR="00974D91" w:rsidRPr="0094651B" w:rsidRDefault="00974D91" w:rsidP="00974D91">
      <w:pPr>
        <w:pStyle w:val="NoteLevel3"/>
      </w:pPr>
      <w:r w:rsidRPr="0094651B">
        <w:t>Girls – 13-15 need 2200 calories a day</w:t>
      </w:r>
    </w:p>
    <w:p w:rsidR="00974D91" w:rsidRPr="0094651B" w:rsidRDefault="00974D91" w:rsidP="00974D91">
      <w:pPr>
        <w:pStyle w:val="NoteLevel3"/>
      </w:pPr>
      <w:r w:rsidRPr="0094651B">
        <w:t>16-19 – 2100 calories a day</w:t>
      </w:r>
    </w:p>
    <w:p w:rsidR="00974D91" w:rsidRPr="0094651B" w:rsidRDefault="00974D91" w:rsidP="00974D91">
      <w:pPr>
        <w:pStyle w:val="NoteLevel3"/>
      </w:pPr>
      <w:r w:rsidRPr="0094651B">
        <w:t>Boys – 13 -15 -2800</w:t>
      </w:r>
    </w:p>
    <w:p w:rsidR="00974D91" w:rsidRPr="0094651B" w:rsidRDefault="00974D91" w:rsidP="00974D91">
      <w:pPr>
        <w:pStyle w:val="NoteLevel3"/>
      </w:pPr>
      <w:r w:rsidRPr="0094651B">
        <w:t xml:space="preserve">16-19 3200 </w:t>
      </w:r>
    </w:p>
    <w:p w:rsidR="00974D91" w:rsidRPr="0094651B" w:rsidRDefault="00974D91" w:rsidP="00974D91">
      <w:pPr>
        <w:pStyle w:val="NoteLevel2"/>
      </w:pPr>
      <w:r w:rsidRPr="0094651B">
        <w:t>Obesity – overweight BMI greater than 25</w:t>
      </w:r>
    </w:p>
    <w:p w:rsidR="0094651B" w:rsidRDefault="0094651B" w:rsidP="00974D91">
      <w:pPr>
        <w:pStyle w:val="NoteLevel2"/>
      </w:pPr>
      <w:r w:rsidRPr="0094651B">
        <w:t xml:space="preserve">Heredity </w:t>
      </w:r>
      <w:r>
        <w:t>plays an important role in obesity</w:t>
      </w:r>
    </w:p>
    <w:p w:rsidR="0094651B" w:rsidRDefault="0094651B" w:rsidP="00974D91">
      <w:pPr>
        <w:pStyle w:val="NoteLevel2"/>
      </w:pPr>
      <w:r>
        <w:t xml:space="preserve">There are programs to help with eating habits and sedentary </w:t>
      </w:r>
      <w:proofErr w:type="spellStart"/>
      <w:r>
        <w:t>behaviours</w:t>
      </w:r>
      <w:proofErr w:type="spellEnd"/>
    </w:p>
    <w:p w:rsidR="0094651B" w:rsidRDefault="0094651B" w:rsidP="00974D91">
      <w:pPr>
        <w:pStyle w:val="NoteLevel2"/>
      </w:pPr>
      <w:r>
        <w:t xml:space="preserve">They set short term goals for them, parents are also trained to help the youth </w:t>
      </w:r>
    </w:p>
    <w:p w:rsidR="0094651B" w:rsidRDefault="0094651B" w:rsidP="00974D91">
      <w:pPr>
        <w:pStyle w:val="NoteLevel2"/>
      </w:pPr>
      <w:r>
        <w:t>If a child is overweight – there can be medical issues, there is a good chance the habits are caused by parents too! (</w:t>
      </w:r>
      <w:proofErr w:type="gramStart"/>
      <w:r>
        <w:t>not</w:t>
      </w:r>
      <w:proofErr w:type="gramEnd"/>
      <w:r>
        <w:t xml:space="preserve"> always)</w:t>
      </w:r>
    </w:p>
    <w:p w:rsidR="00B70442" w:rsidRDefault="00B70442" w:rsidP="00B70442">
      <w:pPr>
        <w:pStyle w:val="NoteLevel1"/>
      </w:pPr>
    </w:p>
    <w:p w:rsidR="00B70442" w:rsidRDefault="00B70442" w:rsidP="00B70442">
      <w:pPr>
        <w:pStyle w:val="NoteLevel1"/>
      </w:pPr>
    </w:p>
    <w:p w:rsidR="00B70442" w:rsidRPr="00B70442" w:rsidRDefault="00B70442" w:rsidP="00B70442">
      <w:pPr>
        <w:pStyle w:val="NoteLevel1"/>
      </w:pPr>
      <w:r>
        <w:rPr>
          <w:b/>
        </w:rPr>
        <w:t>Sugar:</w:t>
      </w:r>
    </w:p>
    <w:p w:rsidR="00B70442" w:rsidRDefault="00B70442" w:rsidP="00B70442">
      <w:pPr>
        <w:pStyle w:val="NoteLevel1"/>
      </w:pPr>
    </w:p>
    <w:p w:rsidR="007A0724" w:rsidRDefault="007A0724" w:rsidP="00B70442">
      <w:pPr>
        <w:pStyle w:val="NoteLevel2"/>
      </w:pPr>
      <w:r>
        <w:t xml:space="preserve">Sugar is just as bad as pop for you </w:t>
      </w:r>
    </w:p>
    <w:p w:rsidR="00B16D18" w:rsidRDefault="00B16D18" w:rsidP="00B70442">
      <w:pPr>
        <w:pStyle w:val="NoteLevel2"/>
      </w:pPr>
      <w:r>
        <w:t>Wheat – acts just like sugar – gives us a high and gives us a crash</w:t>
      </w:r>
    </w:p>
    <w:p w:rsidR="00B16D18" w:rsidRDefault="00B16D18" w:rsidP="00B16D18">
      <w:pPr>
        <w:pStyle w:val="NoteLevel1"/>
      </w:pPr>
    </w:p>
    <w:p w:rsidR="00B16D18" w:rsidRDefault="00B16D18" w:rsidP="00B16D18">
      <w:pPr>
        <w:pStyle w:val="NoteLevel1"/>
      </w:pPr>
    </w:p>
    <w:p w:rsidR="00C47913" w:rsidRPr="00C47913" w:rsidRDefault="00C47913" w:rsidP="00B16D18">
      <w:pPr>
        <w:pStyle w:val="NoteLevel1"/>
      </w:pPr>
      <w:r>
        <w:rPr>
          <w:b/>
        </w:rPr>
        <w:t xml:space="preserve">Anorexia &amp; Bulimia </w:t>
      </w:r>
    </w:p>
    <w:p w:rsidR="00C47913" w:rsidRPr="00C47913" w:rsidRDefault="00C47913" w:rsidP="00B16D18">
      <w:pPr>
        <w:pStyle w:val="NoteLevel1"/>
      </w:pPr>
    </w:p>
    <w:p w:rsidR="00C47913" w:rsidRDefault="00C47913" w:rsidP="00C47913">
      <w:pPr>
        <w:pStyle w:val="NoteLevel2"/>
      </w:pPr>
      <w:r>
        <w:t>Anorexia – irrational fear of being overweight – distorted body image</w:t>
      </w:r>
    </w:p>
    <w:p w:rsidR="00C47913" w:rsidRDefault="00C47913" w:rsidP="00C47913">
      <w:pPr>
        <w:pStyle w:val="NoteLevel2"/>
      </w:pPr>
      <w:r>
        <w:t>15 percent can die from this disorder</w:t>
      </w:r>
    </w:p>
    <w:p w:rsidR="00C47913" w:rsidRDefault="00C47913" w:rsidP="00C47913">
      <w:pPr>
        <w:pStyle w:val="NoteLevel2"/>
      </w:pPr>
      <w:r>
        <w:t xml:space="preserve">Bulimia – purging, laxatives, binging  - eats uncontrollably, may binge up to 30 times/week </w:t>
      </w:r>
    </w:p>
    <w:p w:rsidR="00C47913" w:rsidRDefault="00C47913" w:rsidP="00C47913">
      <w:pPr>
        <w:pStyle w:val="NoteLevel2"/>
      </w:pPr>
      <w:r>
        <w:t>Both affect females primarily, however 10 percent are males!</w:t>
      </w:r>
    </w:p>
    <w:p w:rsidR="00C47913" w:rsidRDefault="00C47913" w:rsidP="00C47913">
      <w:pPr>
        <w:pStyle w:val="NoteLevel2"/>
      </w:pPr>
      <w:r>
        <w:t>Risk factors:</w:t>
      </w:r>
    </w:p>
    <w:p w:rsidR="00C47913" w:rsidRDefault="00C47913" w:rsidP="00C47913">
      <w:pPr>
        <w:pStyle w:val="NoteLevel3"/>
      </w:pPr>
      <w:r>
        <w:t>Heredity</w:t>
      </w:r>
    </w:p>
    <w:p w:rsidR="0048539F" w:rsidRDefault="00C47913" w:rsidP="00C47913">
      <w:pPr>
        <w:pStyle w:val="NoteLevel3"/>
      </w:pPr>
      <w:r>
        <w:t xml:space="preserve">Psychosocial factors </w:t>
      </w:r>
      <w:r w:rsidR="0048539F">
        <w:t>–</w:t>
      </w:r>
      <w:r>
        <w:t xml:space="preserve"> </w:t>
      </w:r>
      <w:proofErr w:type="spellStart"/>
      <w:r w:rsidR="0048539F">
        <w:t>pecile</w:t>
      </w:r>
      <w:proofErr w:type="spellEnd"/>
      <w:r w:rsidR="0048539F">
        <w:t>? (</w:t>
      </w:r>
      <w:proofErr w:type="gramStart"/>
      <w:r w:rsidR="0048539F">
        <w:t>eat</w:t>
      </w:r>
      <w:proofErr w:type="gramEnd"/>
      <w:r w:rsidR="0048539F">
        <w:t xml:space="preserve"> paint and such)</w:t>
      </w:r>
    </w:p>
    <w:p w:rsidR="0048539F" w:rsidRDefault="0048539F" w:rsidP="00C47913">
      <w:pPr>
        <w:pStyle w:val="NoteLevel3"/>
      </w:pPr>
      <w:r>
        <w:t>Negative self esteem</w:t>
      </w:r>
    </w:p>
    <w:p w:rsidR="0048539F" w:rsidRDefault="0048539F" w:rsidP="00C47913">
      <w:pPr>
        <w:pStyle w:val="NoteLevel3"/>
      </w:pPr>
      <w:r>
        <w:t>Overly concerned about body and weight</w:t>
      </w:r>
    </w:p>
    <w:p w:rsidR="0048539F" w:rsidRDefault="0048539F" w:rsidP="00C47913">
      <w:pPr>
        <w:pStyle w:val="NoteLevel3"/>
      </w:pPr>
      <w:r>
        <w:t>History of dieting</w:t>
      </w:r>
    </w:p>
    <w:p w:rsidR="00974D91" w:rsidRPr="0094651B" w:rsidRDefault="0048539F" w:rsidP="00C47913">
      <w:pPr>
        <w:pStyle w:val="NoteLevel3"/>
      </w:pPr>
      <w:r>
        <w:t>Over protective parenting</w:t>
      </w:r>
    </w:p>
    <w:p w:rsidR="00196817" w:rsidRDefault="00196817" w:rsidP="00974D91">
      <w:pPr>
        <w:pStyle w:val="NoteLevel1"/>
        <w:numPr>
          <w:ilvl w:val="0"/>
          <w:numId w:val="0"/>
        </w:numPr>
        <w:rPr>
          <w:b/>
        </w:rPr>
      </w:pPr>
    </w:p>
    <w:p w:rsidR="00196817" w:rsidRDefault="00196817" w:rsidP="00974D91">
      <w:pPr>
        <w:pStyle w:val="NoteLevel1"/>
        <w:numPr>
          <w:ilvl w:val="0"/>
          <w:numId w:val="0"/>
        </w:numPr>
        <w:rPr>
          <w:b/>
        </w:rPr>
      </w:pPr>
    </w:p>
    <w:p w:rsidR="00196817" w:rsidRDefault="00196817" w:rsidP="00974D91">
      <w:pPr>
        <w:pStyle w:val="NoteLevel1"/>
        <w:numPr>
          <w:ilvl w:val="0"/>
          <w:numId w:val="0"/>
        </w:numPr>
        <w:rPr>
          <w:b/>
        </w:rPr>
      </w:pPr>
      <w:r>
        <w:rPr>
          <w:b/>
        </w:rPr>
        <w:t>Physical Fitness</w:t>
      </w:r>
    </w:p>
    <w:p w:rsidR="00196817" w:rsidRDefault="00196817" w:rsidP="00974D91">
      <w:pPr>
        <w:pStyle w:val="NoteLevel1"/>
        <w:numPr>
          <w:ilvl w:val="0"/>
          <w:numId w:val="0"/>
        </w:numPr>
        <w:rPr>
          <w:b/>
        </w:rPr>
      </w:pPr>
    </w:p>
    <w:p w:rsidR="00196817" w:rsidRPr="00196817" w:rsidRDefault="00196817" w:rsidP="00196817">
      <w:pPr>
        <w:pStyle w:val="NoteLevel2"/>
        <w:rPr>
          <w:b/>
        </w:rPr>
      </w:pPr>
      <w:r>
        <w:t>Majority of adolescents to do not get enough physical activity</w:t>
      </w:r>
    </w:p>
    <w:p w:rsidR="00196817" w:rsidRPr="00196817" w:rsidRDefault="00196817" w:rsidP="00196817">
      <w:pPr>
        <w:pStyle w:val="NoteLevel2"/>
        <w:rPr>
          <w:b/>
        </w:rPr>
      </w:pPr>
      <w:r>
        <w:t xml:space="preserve">Lowered the exercise amount so people could actually attain </w:t>
      </w:r>
      <w:proofErr w:type="gramStart"/>
      <w:r>
        <w:t>it :S</w:t>
      </w:r>
      <w:proofErr w:type="gramEnd"/>
    </w:p>
    <w:p w:rsidR="0059447A" w:rsidRPr="0059447A" w:rsidRDefault="0059447A" w:rsidP="00196817">
      <w:pPr>
        <w:pStyle w:val="NoteLevel2"/>
        <w:rPr>
          <w:b/>
        </w:rPr>
      </w:pPr>
      <w:r>
        <w:t xml:space="preserve">Why bother? </w:t>
      </w:r>
    </w:p>
    <w:p w:rsidR="00CE011A" w:rsidRPr="00CE011A" w:rsidRDefault="00CE011A" w:rsidP="0059447A">
      <w:pPr>
        <w:pStyle w:val="NoteLevel3"/>
        <w:rPr>
          <w:b/>
        </w:rPr>
      </w:pPr>
      <w:r>
        <w:t>Promotes good health</w:t>
      </w:r>
    </w:p>
    <w:p w:rsidR="002A3F68" w:rsidRPr="002A3F68" w:rsidRDefault="002A3F68" w:rsidP="0059447A">
      <w:pPr>
        <w:pStyle w:val="NoteLevel3"/>
        <w:rPr>
          <w:b/>
        </w:rPr>
      </w:pPr>
      <w:r>
        <w:t>Balances your metabolism – changes how you process calories and food</w:t>
      </w:r>
    </w:p>
    <w:p w:rsidR="00467416" w:rsidRPr="00467416" w:rsidRDefault="00467416" w:rsidP="0059447A">
      <w:pPr>
        <w:pStyle w:val="NoteLevel3"/>
        <w:rPr>
          <w:b/>
        </w:rPr>
      </w:pPr>
      <w:r>
        <w:t>Maintain positive body image – teaches leadership</w:t>
      </w:r>
    </w:p>
    <w:p w:rsidR="00467416" w:rsidRPr="00467416" w:rsidRDefault="00467416" w:rsidP="0059447A">
      <w:pPr>
        <w:pStyle w:val="NoteLevel3"/>
        <w:rPr>
          <w:b/>
        </w:rPr>
      </w:pPr>
      <w:r>
        <w:t>Self esteem, cooperation, team work</w:t>
      </w:r>
    </w:p>
    <w:p w:rsidR="007713F4" w:rsidRPr="007713F4" w:rsidRDefault="007713F4" w:rsidP="007713F4">
      <w:pPr>
        <w:pStyle w:val="NoteLevel2"/>
        <w:rPr>
          <w:b/>
        </w:rPr>
      </w:pPr>
      <w:r>
        <w:t xml:space="preserve">There is a dark side! – </w:t>
      </w:r>
      <w:proofErr w:type="gramStart"/>
      <w:r>
        <w:t>use</w:t>
      </w:r>
      <w:proofErr w:type="gramEnd"/>
      <w:r>
        <w:t xml:space="preserve"> of enhancing drugs in sports</w:t>
      </w:r>
    </w:p>
    <w:p w:rsidR="00E15D9E" w:rsidRDefault="00E15D9E" w:rsidP="00E15D9E">
      <w:pPr>
        <w:pStyle w:val="NoteLevel1"/>
        <w:rPr>
          <w:b/>
        </w:rPr>
      </w:pPr>
    </w:p>
    <w:p w:rsidR="00E15D9E" w:rsidRDefault="00E15D9E" w:rsidP="00E15D9E">
      <w:pPr>
        <w:pStyle w:val="NoteLevel1"/>
        <w:rPr>
          <w:b/>
        </w:rPr>
      </w:pPr>
    </w:p>
    <w:p w:rsidR="00E15D9E" w:rsidRDefault="00E15D9E" w:rsidP="00E15D9E">
      <w:pPr>
        <w:pStyle w:val="NoteLevel1"/>
        <w:rPr>
          <w:b/>
        </w:rPr>
      </w:pPr>
    </w:p>
    <w:p w:rsidR="00BB4C66" w:rsidRDefault="00BB4C66" w:rsidP="00E15D9E">
      <w:pPr>
        <w:pStyle w:val="NoteLevel1"/>
        <w:rPr>
          <w:b/>
        </w:rPr>
      </w:pPr>
      <w:r>
        <w:rPr>
          <w:b/>
        </w:rPr>
        <w:t>Sleep</w:t>
      </w:r>
    </w:p>
    <w:p w:rsidR="00BB4C66" w:rsidRDefault="00BB4C66" w:rsidP="00E15D9E">
      <w:pPr>
        <w:pStyle w:val="NoteLevel1"/>
        <w:rPr>
          <w:b/>
        </w:rPr>
      </w:pPr>
    </w:p>
    <w:p w:rsidR="00BB4C66" w:rsidRPr="00BB4C66" w:rsidRDefault="00BB4C66" w:rsidP="00BB4C66">
      <w:pPr>
        <w:pStyle w:val="NoteLevel2"/>
        <w:rPr>
          <w:b/>
        </w:rPr>
      </w:pPr>
      <w:r>
        <w:t>Not uncommon for adolescents to experience excessive daytime sleepiness</w:t>
      </w:r>
    </w:p>
    <w:p w:rsidR="00BB4C66" w:rsidRPr="00BB4C66" w:rsidRDefault="00BB4C66" w:rsidP="00BB4C66">
      <w:pPr>
        <w:pStyle w:val="NoteLevel2"/>
        <w:rPr>
          <w:b/>
        </w:rPr>
      </w:pPr>
      <w:r>
        <w:t>Brain is going through a period of maturity – you need sleep!</w:t>
      </w:r>
    </w:p>
    <w:p w:rsidR="00BB4C66" w:rsidRPr="00BB4C66" w:rsidRDefault="00BB4C66" w:rsidP="00BB4C66">
      <w:pPr>
        <w:pStyle w:val="NoteLevel2"/>
        <w:rPr>
          <w:b/>
        </w:rPr>
      </w:pPr>
      <w:r>
        <w:t xml:space="preserve">Sleep deprivation negatively affects our emotions, attention, and </w:t>
      </w:r>
      <w:proofErr w:type="spellStart"/>
      <w:r>
        <w:t>behavioural</w:t>
      </w:r>
      <w:proofErr w:type="spellEnd"/>
      <w:r>
        <w:t xml:space="preserve"> control</w:t>
      </w:r>
    </w:p>
    <w:p w:rsidR="00BB4C66" w:rsidRDefault="00BB4C66" w:rsidP="00BB4C66">
      <w:pPr>
        <w:pStyle w:val="NoteLevel1"/>
        <w:rPr>
          <w:b/>
        </w:rPr>
      </w:pPr>
    </w:p>
    <w:p w:rsidR="00BB4C66" w:rsidRDefault="00BB4C66" w:rsidP="00BB4C66">
      <w:pPr>
        <w:pStyle w:val="NoteLevel1"/>
        <w:rPr>
          <w:b/>
        </w:rPr>
      </w:pPr>
    </w:p>
    <w:p w:rsidR="00BB4C66" w:rsidRPr="00BB4C66" w:rsidRDefault="00BB4C66" w:rsidP="00BB4C66">
      <w:pPr>
        <w:pStyle w:val="NoteLevel1"/>
        <w:rPr>
          <w:b/>
        </w:rPr>
      </w:pPr>
      <w:r>
        <w:t>Threats to adolescent well being:</w:t>
      </w:r>
    </w:p>
    <w:p w:rsidR="00BB4C66" w:rsidRDefault="00BB4C66" w:rsidP="00BB4C66">
      <w:pPr>
        <w:pStyle w:val="NoteLevel1"/>
        <w:rPr>
          <w:b/>
        </w:rPr>
      </w:pPr>
    </w:p>
    <w:p w:rsidR="00BB4C66" w:rsidRDefault="00BB4C66" w:rsidP="00BB4C66">
      <w:pPr>
        <w:pStyle w:val="NoteLevel2"/>
        <w:rPr>
          <w:b/>
        </w:rPr>
      </w:pPr>
      <w:r>
        <w:rPr>
          <w:b/>
        </w:rPr>
        <w:t>Leading cause of death</w:t>
      </w:r>
    </w:p>
    <w:p w:rsidR="00BB4C66" w:rsidRPr="00BB4C66" w:rsidRDefault="00BB4C66" w:rsidP="00BB4C66">
      <w:pPr>
        <w:pStyle w:val="NoteLevel3"/>
        <w:rPr>
          <w:b/>
        </w:rPr>
      </w:pPr>
      <w:r>
        <w:t>Accidents – involving cars!</w:t>
      </w:r>
    </w:p>
    <w:p w:rsidR="00BB4C66" w:rsidRPr="00BB4C66" w:rsidRDefault="00BB4C66" w:rsidP="00BB4C66">
      <w:pPr>
        <w:pStyle w:val="NoteLevel3"/>
        <w:rPr>
          <w:b/>
        </w:rPr>
      </w:pPr>
      <w:r>
        <w:t xml:space="preserve">Accidental deaths stem from higher risk </w:t>
      </w:r>
      <w:proofErr w:type="spellStart"/>
      <w:r>
        <w:t>behaviours</w:t>
      </w:r>
      <w:proofErr w:type="spellEnd"/>
    </w:p>
    <w:p w:rsidR="00C533C5" w:rsidRPr="00C533C5" w:rsidRDefault="00BB4C66" w:rsidP="00BB4C66">
      <w:pPr>
        <w:pStyle w:val="NoteLevel3"/>
        <w:rPr>
          <w:b/>
        </w:rPr>
      </w:pPr>
      <w:r>
        <w:t xml:space="preserve">Reason out risk similarly, adults see risk same as adolescents, but when deciding they want to take risk – they look at different things, they weigh social factors as more important (adolescents) </w:t>
      </w:r>
    </w:p>
    <w:p w:rsidR="00B92D56" w:rsidRPr="00B92D56" w:rsidRDefault="00C533C5" w:rsidP="00BB4C66">
      <w:pPr>
        <w:pStyle w:val="NoteLevel3"/>
        <w:rPr>
          <w:b/>
        </w:rPr>
      </w:pPr>
      <w:r>
        <w:t>One out of 2000 adolescents between 15 and 19 dies!</w:t>
      </w:r>
    </w:p>
    <w:p w:rsidR="00E8659C" w:rsidRPr="00E8659C" w:rsidRDefault="00E8659C" w:rsidP="00E8659C">
      <w:pPr>
        <w:pStyle w:val="NoteLevel1"/>
        <w:rPr>
          <w:b/>
        </w:rPr>
      </w:pPr>
    </w:p>
    <w:p w:rsidR="00E8659C" w:rsidRPr="00E8659C" w:rsidRDefault="00E8659C" w:rsidP="00E8659C">
      <w:pPr>
        <w:pStyle w:val="NoteLevel1"/>
        <w:rPr>
          <w:b/>
        </w:rPr>
      </w:pPr>
    </w:p>
    <w:p w:rsidR="00974D91" w:rsidRPr="00E8659C" w:rsidRDefault="00E8659C" w:rsidP="00E8659C">
      <w:pPr>
        <w:pStyle w:val="NoteLevel1"/>
        <w:rPr>
          <w:b/>
        </w:rPr>
      </w:pPr>
      <w:r w:rsidRPr="00E8659C">
        <w:rPr>
          <w:b/>
        </w:rPr>
        <w:t>How does information processing improve in adolescents?</w:t>
      </w:r>
    </w:p>
    <w:p w:rsidR="00534647" w:rsidRPr="00974D91" w:rsidRDefault="00534647" w:rsidP="00974D91">
      <w:pPr>
        <w:pStyle w:val="NoteLevel1"/>
        <w:numPr>
          <w:ilvl w:val="0"/>
          <w:numId w:val="0"/>
        </w:numPr>
        <w:rPr>
          <w:b/>
        </w:rPr>
      </w:pPr>
    </w:p>
    <w:p w:rsidR="00E8659C" w:rsidRDefault="00E8659C" w:rsidP="006A3C64">
      <w:pPr>
        <w:pStyle w:val="NoteLevel1"/>
        <w:numPr>
          <w:ilvl w:val="0"/>
          <w:numId w:val="0"/>
        </w:numPr>
      </w:pPr>
    </w:p>
    <w:p w:rsidR="00BD50AC" w:rsidRDefault="00BD50AC" w:rsidP="00E8659C">
      <w:pPr>
        <w:pStyle w:val="NoteLevel2"/>
      </w:pPr>
      <w:r>
        <w:t>Small amount of cognitive changes that happens during adolescents</w:t>
      </w:r>
    </w:p>
    <w:p w:rsidR="00BD50AC" w:rsidRDefault="00BD50AC" w:rsidP="00BD50AC">
      <w:pPr>
        <w:pStyle w:val="NoteLevel1"/>
      </w:pPr>
    </w:p>
    <w:p w:rsidR="00BD50AC" w:rsidRPr="00BD50AC" w:rsidRDefault="00BD50AC" w:rsidP="00BD50AC">
      <w:pPr>
        <w:pStyle w:val="NoteLevel1"/>
      </w:pPr>
      <w:r>
        <w:rPr>
          <w:b/>
        </w:rPr>
        <w:t>Working memory and processing speed</w:t>
      </w:r>
    </w:p>
    <w:p w:rsidR="00BD50AC" w:rsidRDefault="00BD50AC" w:rsidP="00BD50AC">
      <w:pPr>
        <w:pStyle w:val="NoteLevel2"/>
      </w:pPr>
      <w:r>
        <w:t>Both achieve adult levels – speed and memory capacity</w:t>
      </w:r>
    </w:p>
    <w:p w:rsidR="00BD50AC" w:rsidRDefault="00BD50AC" w:rsidP="00BD50AC">
      <w:pPr>
        <w:pStyle w:val="NoteLevel2"/>
      </w:pPr>
      <w:r>
        <w:t xml:space="preserve">Adolescence become pretty much as </w:t>
      </w:r>
      <w:proofErr w:type="spellStart"/>
      <w:r>
        <w:t>knowledgable</w:t>
      </w:r>
      <w:proofErr w:type="spellEnd"/>
      <w:r>
        <w:t xml:space="preserve"> as adults</w:t>
      </w:r>
    </w:p>
    <w:p w:rsidR="00BD50AC" w:rsidRDefault="00BD50AC" w:rsidP="00BD50AC">
      <w:pPr>
        <w:pStyle w:val="NoteLevel2"/>
      </w:pPr>
      <w:r>
        <w:t>Enhances performance</w:t>
      </w:r>
    </w:p>
    <w:p w:rsidR="00BD50AC" w:rsidRDefault="00BD50AC" w:rsidP="00BD50AC">
      <w:pPr>
        <w:pStyle w:val="NoteLevel2"/>
      </w:pPr>
      <w:r>
        <w:t>Become more skilled at recognizing and developing skills for specific tasks – is this a good strategy?</w:t>
      </w:r>
    </w:p>
    <w:p w:rsidR="00BD50AC" w:rsidRDefault="00BD50AC" w:rsidP="00BD50AC">
      <w:pPr>
        <w:pStyle w:val="NoteLevel2"/>
      </w:pPr>
      <w:r>
        <w:t>They develop master plans for school studying</w:t>
      </w:r>
    </w:p>
    <w:p w:rsidR="00BD50AC" w:rsidRDefault="00BD50AC" w:rsidP="00BD50AC">
      <w:pPr>
        <w:pStyle w:val="NoteLevel2"/>
      </w:pPr>
      <w:r>
        <w:t xml:space="preserve">What are the limits? </w:t>
      </w:r>
    </w:p>
    <w:p w:rsidR="00BD50AC" w:rsidRDefault="00BD50AC" w:rsidP="00BD50AC">
      <w:pPr>
        <w:pStyle w:val="NoteLevel3"/>
      </w:pPr>
      <w:r>
        <w:t>While it increases, it does not mean they use this way efficiently, they may revert back to less mature ways of thinking – it just happens!</w:t>
      </w:r>
    </w:p>
    <w:p w:rsidR="00967BA2" w:rsidRDefault="00967BA2" w:rsidP="00967BA2">
      <w:pPr>
        <w:pStyle w:val="NoteLevel1"/>
      </w:pPr>
    </w:p>
    <w:p w:rsidR="00967BA2" w:rsidRDefault="00967BA2" w:rsidP="00967BA2">
      <w:pPr>
        <w:pStyle w:val="NoteLevel1"/>
      </w:pPr>
    </w:p>
    <w:p w:rsidR="00967BA2" w:rsidRPr="00967BA2" w:rsidRDefault="00967BA2" w:rsidP="00967BA2">
      <w:pPr>
        <w:pStyle w:val="NoteLevel1"/>
      </w:pPr>
      <w:r>
        <w:rPr>
          <w:b/>
        </w:rPr>
        <w:t>Moral Development</w:t>
      </w:r>
    </w:p>
    <w:p w:rsidR="00967BA2" w:rsidRPr="00967BA2" w:rsidRDefault="00967BA2" w:rsidP="00967BA2">
      <w:pPr>
        <w:pStyle w:val="NoteLevel1"/>
      </w:pPr>
    </w:p>
    <w:p w:rsidR="00D20FC9" w:rsidRPr="00D20FC9" w:rsidRDefault="00D20FC9" w:rsidP="00967BA2">
      <w:pPr>
        <w:pStyle w:val="NoteLevel2"/>
      </w:pPr>
      <w:proofErr w:type="spellStart"/>
      <w:r>
        <w:rPr>
          <w:b/>
        </w:rPr>
        <w:t>Kohlbergs</w:t>
      </w:r>
      <w:proofErr w:type="spellEnd"/>
      <w:r>
        <w:rPr>
          <w:b/>
        </w:rPr>
        <w:t xml:space="preserve"> theory</w:t>
      </w:r>
    </w:p>
    <w:p w:rsidR="00E2503D" w:rsidRDefault="00E2503D" w:rsidP="00D20FC9">
      <w:pPr>
        <w:pStyle w:val="NoteLevel3"/>
      </w:pPr>
      <w:proofErr w:type="spellStart"/>
      <w:r>
        <w:rPr>
          <w:b/>
        </w:rPr>
        <w:t>Preconventional</w:t>
      </w:r>
      <w:proofErr w:type="spellEnd"/>
      <w:r>
        <w:rPr>
          <w:b/>
        </w:rPr>
        <w:t xml:space="preserve"> level: </w:t>
      </w:r>
      <w:r>
        <w:t>controlled by punishment and reward</w:t>
      </w:r>
    </w:p>
    <w:p w:rsidR="00E2503D" w:rsidRDefault="00E2503D" w:rsidP="00E2503D">
      <w:pPr>
        <w:pStyle w:val="NoteLevel4"/>
      </w:pPr>
      <w:r>
        <w:t>Obedience orientation: authority figures know what is right and wrong (do as they say because they told me to!)</w:t>
      </w:r>
    </w:p>
    <w:p w:rsidR="00E2503D" w:rsidRDefault="00E2503D" w:rsidP="00E2503D">
      <w:pPr>
        <w:pStyle w:val="NoteLevel4"/>
      </w:pPr>
      <w:r>
        <w:t>Instrumental orientation: well I don’t want to get in trouble so I am going to do what so and so says (looking our for self</w:t>
      </w:r>
    </w:p>
    <w:p w:rsidR="00E2503D" w:rsidRDefault="00E2503D" w:rsidP="00E2503D">
      <w:pPr>
        <w:pStyle w:val="NoteLevel3"/>
      </w:pPr>
      <w:r>
        <w:rPr>
          <w:b/>
        </w:rPr>
        <w:t>Conventional level:</w:t>
      </w:r>
      <w:r>
        <w:t xml:space="preserve"> social norms</w:t>
      </w:r>
    </w:p>
    <w:p w:rsidR="00E2503D" w:rsidRDefault="00E2503D" w:rsidP="00E2503D">
      <w:pPr>
        <w:pStyle w:val="NoteLevel4"/>
      </w:pPr>
      <w:r>
        <w:t>Interpersonal norms – live up to expectations of others</w:t>
      </w:r>
    </w:p>
    <w:p w:rsidR="00E2503D" w:rsidRDefault="00E2503D" w:rsidP="00E2503D">
      <w:pPr>
        <w:pStyle w:val="NoteLevel4"/>
      </w:pPr>
      <w:r>
        <w:t>Social system morality – follow rules to maintain social order</w:t>
      </w:r>
    </w:p>
    <w:p w:rsidR="00E2503D" w:rsidRDefault="00E2503D" w:rsidP="00E2503D">
      <w:pPr>
        <w:pStyle w:val="NoteLevel3"/>
      </w:pPr>
      <w:proofErr w:type="spellStart"/>
      <w:r w:rsidRPr="00CD7ADD">
        <w:rPr>
          <w:b/>
        </w:rPr>
        <w:t>Postconventional</w:t>
      </w:r>
      <w:proofErr w:type="spellEnd"/>
      <w:r w:rsidRPr="00CD7ADD">
        <w:rPr>
          <w:b/>
        </w:rPr>
        <w:t xml:space="preserve"> level:</w:t>
      </w:r>
      <w:r>
        <w:t xml:space="preserve"> governed by moral codes</w:t>
      </w:r>
    </w:p>
    <w:p w:rsidR="00E2503D" w:rsidRDefault="00E2503D" w:rsidP="00E2503D">
      <w:pPr>
        <w:pStyle w:val="NoteLevel4"/>
      </w:pPr>
      <w:r>
        <w:t>Social contract: adhere to social contract when valid</w:t>
      </w:r>
    </w:p>
    <w:p w:rsidR="00CD7ADD" w:rsidRDefault="00E2503D" w:rsidP="00E2503D">
      <w:pPr>
        <w:pStyle w:val="NoteLevel4"/>
      </w:pPr>
      <w:r>
        <w:t>Universal ethical principles: important to personal values, personal moral system based on abstract principles (may not be good with society)</w:t>
      </w:r>
    </w:p>
    <w:p w:rsidR="00CD7ADD" w:rsidRDefault="00CD7ADD" w:rsidP="00CD7ADD">
      <w:pPr>
        <w:pStyle w:val="NoteLevel1"/>
        <w:numPr>
          <w:ilvl w:val="0"/>
          <w:numId w:val="0"/>
        </w:numPr>
      </w:pPr>
    </w:p>
    <w:p w:rsidR="00CD7ADD" w:rsidRDefault="00CD7ADD" w:rsidP="00CD7ADD">
      <w:pPr>
        <w:pStyle w:val="NoteLevel1"/>
      </w:pPr>
      <w:r>
        <w:t xml:space="preserve">MOST ADULTS ARE AT STAGE ¾ *** </w:t>
      </w:r>
    </w:p>
    <w:p w:rsidR="00CD7ADD" w:rsidRDefault="00CD7ADD" w:rsidP="00CD7ADD">
      <w:pPr>
        <w:pStyle w:val="NoteLevel1"/>
      </w:pPr>
    </w:p>
    <w:p w:rsidR="00CC2348" w:rsidRDefault="00CC2348" w:rsidP="00CC2348">
      <w:pPr>
        <w:pStyle w:val="NoteLevel2"/>
      </w:pPr>
      <w:r>
        <w:t>Studies show people do not skip stages, links between levels of moral reasoning and moral action</w:t>
      </w:r>
    </w:p>
    <w:p w:rsidR="00CC2348" w:rsidRDefault="00CC2348" w:rsidP="00CC2348">
      <w:pPr>
        <w:pStyle w:val="NoteLevel2"/>
      </w:pPr>
      <w:r>
        <w:t>Abstract task: does this mean in a real situation this is how you would behave? Yes! This is linked!</w:t>
      </w:r>
    </w:p>
    <w:p w:rsidR="00E37483" w:rsidRDefault="00E37483" w:rsidP="00CC2348">
      <w:pPr>
        <w:pStyle w:val="NoteLevel2"/>
      </w:pPr>
      <w:r>
        <w:t xml:space="preserve">Lower levels associated with delinquency </w:t>
      </w:r>
    </w:p>
    <w:p w:rsidR="00262705" w:rsidRDefault="00262705" w:rsidP="00262705">
      <w:pPr>
        <w:pStyle w:val="NoteLevel1"/>
        <w:numPr>
          <w:ilvl w:val="0"/>
          <w:numId w:val="0"/>
        </w:numPr>
      </w:pPr>
    </w:p>
    <w:p w:rsidR="00262705" w:rsidRDefault="00262705" w:rsidP="00262705">
      <w:pPr>
        <w:pStyle w:val="NoteLevel1"/>
        <w:numPr>
          <w:ilvl w:val="0"/>
          <w:numId w:val="0"/>
        </w:numPr>
      </w:pPr>
    </w:p>
    <w:p w:rsidR="00262705" w:rsidRDefault="00262705" w:rsidP="00262705">
      <w:pPr>
        <w:pStyle w:val="NoteLevel1"/>
        <w:numPr>
          <w:ilvl w:val="0"/>
          <w:numId w:val="0"/>
        </w:numPr>
        <w:rPr>
          <w:b/>
        </w:rPr>
      </w:pPr>
      <w:r>
        <w:rPr>
          <w:b/>
        </w:rPr>
        <w:t>Cultural differences in Moral Reasoning</w:t>
      </w:r>
    </w:p>
    <w:p w:rsidR="00262705" w:rsidRPr="00262705" w:rsidRDefault="00262705" w:rsidP="00262705">
      <w:pPr>
        <w:pStyle w:val="NoteLevel2"/>
        <w:rPr>
          <w:b/>
        </w:rPr>
      </w:pPr>
      <w:r>
        <w:t xml:space="preserve">Principles might be different in other cultures </w:t>
      </w:r>
    </w:p>
    <w:p w:rsidR="00262705" w:rsidRPr="00262705" w:rsidRDefault="00262705" w:rsidP="00262705">
      <w:pPr>
        <w:pStyle w:val="NoteLevel2"/>
        <w:rPr>
          <w:b/>
        </w:rPr>
      </w:pPr>
      <w:r>
        <w:t xml:space="preserve">Example: eastern cultures put caring for others and familial obligations above individual rights </w:t>
      </w:r>
    </w:p>
    <w:p w:rsidR="00262705" w:rsidRPr="00262705" w:rsidRDefault="00262705" w:rsidP="00262705">
      <w:pPr>
        <w:pStyle w:val="NoteLevel2"/>
        <w:rPr>
          <w:b/>
        </w:rPr>
      </w:pPr>
      <w:r>
        <w:t>These theories have to be put to use carefully!</w:t>
      </w:r>
    </w:p>
    <w:p w:rsidR="00262705" w:rsidRPr="00262705" w:rsidRDefault="00262705" w:rsidP="00262705">
      <w:pPr>
        <w:pStyle w:val="NoteLevel2"/>
        <w:rPr>
          <w:b/>
        </w:rPr>
      </w:pPr>
      <w:r>
        <w:t>They are not universal, how you reason is reflected by cultural values</w:t>
      </w:r>
    </w:p>
    <w:p w:rsidR="00262705" w:rsidRDefault="00262705" w:rsidP="00262705">
      <w:pPr>
        <w:pStyle w:val="NoteLevel1"/>
        <w:rPr>
          <w:b/>
        </w:rPr>
      </w:pPr>
    </w:p>
    <w:p w:rsidR="00262705" w:rsidRDefault="00262705" w:rsidP="00262705">
      <w:pPr>
        <w:pStyle w:val="NoteLevel1"/>
        <w:rPr>
          <w:b/>
        </w:rPr>
      </w:pPr>
    </w:p>
    <w:p w:rsidR="00262705" w:rsidRPr="00262705" w:rsidRDefault="00262705" w:rsidP="00262705">
      <w:pPr>
        <w:pStyle w:val="NoteLevel1"/>
        <w:rPr>
          <w:b/>
        </w:rPr>
      </w:pPr>
      <w:r>
        <w:t>Carol Gilligan: argued too much emphasis put on justice, so she proposed her own theory!</w:t>
      </w:r>
    </w:p>
    <w:p w:rsidR="00262705" w:rsidRDefault="00262705" w:rsidP="00262705">
      <w:pPr>
        <w:pStyle w:val="NoteLevel2"/>
        <w:rPr>
          <w:b/>
        </w:rPr>
      </w:pPr>
      <w:r>
        <w:rPr>
          <w:b/>
        </w:rPr>
        <w:t>More important for women</w:t>
      </w:r>
    </w:p>
    <w:p w:rsidR="00262705" w:rsidRPr="00262705" w:rsidRDefault="00262705" w:rsidP="00262705">
      <w:pPr>
        <w:pStyle w:val="NoteLevel3"/>
        <w:rPr>
          <w:b/>
        </w:rPr>
      </w:pPr>
      <w:r>
        <w:rPr>
          <w:b/>
        </w:rPr>
        <w:t xml:space="preserve">Stage one: </w:t>
      </w:r>
      <w:r>
        <w:t>ones own needs</w:t>
      </w:r>
    </w:p>
    <w:p w:rsidR="00262705" w:rsidRPr="00262705" w:rsidRDefault="00262705" w:rsidP="00262705">
      <w:pPr>
        <w:pStyle w:val="NoteLevel3"/>
        <w:rPr>
          <w:b/>
        </w:rPr>
      </w:pPr>
      <w:r>
        <w:rPr>
          <w:b/>
        </w:rPr>
        <w:t>Stage two: Caring for others</w:t>
      </w:r>
    </w:p>
    <w:p w:rsidR="00262705" w:rsidRPr="00262705" w:rsidRDefault="00262705" w:rsidP="00262705">
      <w:pPr>
        <w:pStyle w:val="NoteLevel3"/>
        <w:rPr>
          <w:b/>
        </w:rPr>
      </w:pPr>
      <w:r>
        <w:t xml:space="preserve">Stage 3: Then caring for human relationships and world in general </w:t>
      </w:r>
    </w:p>
    <w:p w:rsidR="00262705" w:rsidRDefault="00262705" w:rsidP="00262705">
      <w:pPr>
        <w:pStyle w:val="NoteLevel1"/>
        <w:numPr>
          <w:ilvl w:val="0"/>
          <w:numId w:val="0"/>
        </w:numPr>
        <w:rPr>
          <w:b/>
        </w:rPr>
      </w:pPr>
    </w:p>
    <w:p w:rsidR="00262705" w:rsidRDefault="00262705" w:rsidP="00262705">
      <w:pPr>
        <w:pStyle w:val="NoteLevel1"/>
        <w:numPr>
          <w:ilvl w:val="0"/>
          <w:numId w:val="0"/>
        </w:numPr>
      </w:pPr>
      <w:r w:rsidRPr="00262705">
        <w:rPr>
          <w:b/>
        </w:rPr>
        <w:t>Eisenberg</w:t>
      </w:r>
      <w:r>
        <w:t xml:space="preserve">: thought dilemmas were unrealistic, they involved breaking law, etc. most children don’t face this dilemma, most are </w:t>
      </w:r>
      <w:proofErr w:type="gramStart"/>
      <w:r>
        <w:t>self interest</w:t>
      </w:r>
      <w:proofErr w:type="gramEnd"/>
      <w:r>
        <w:t xml:space="preserve"> vs. helping others</w:t>
      </w:r>
    </w:p>
    <w:p w:rsidR="00262705" w:rsidRDefault="00262705" w:rsidP="00262705">
      <w:pPr>
        <w:pStyle w:val="NoteLevel2"/>
      </w:pPr>
      <w:r>
        <w:t xml:space="preserve">Stage </w:t>
      </w:r>
      <w:proofErr w:type="gramStart"/>
      <w:r>
        <w:t>1 :</w:t>
      </w:r>
      <w:proofErr w:type="gramEnd"/>
      <w:r>
        <w:t xml:space="preserve"> hedonistic orientation (own pleasure)</w:t>
      </w:r>
    </w:p>
    <w:p w:rsidR="00262705" w:rsidRDefault="00262705" w:rsidP="00262705">
      <w:pPr>
        <w:pStyle w:val="NoteLevel2"/>
      </w:pPr>
      <w:r>
        <w:t>2: approval focused (behave as society tells you to)</w:t>
      </w:r>
    </w:p>
    <w:p w:rsidR="00262705" w:rsidRDefault="00262705" w:rsidP="00262705">
      <w:pPr>
        <w:pStyle w:val="NoteLevel2"/>
      </w:pPr>
      <w:r>
        <w:t xml:space="preserve">3: how your actions affect others </w:t>
      </w:r>
    </w:p>
    <w:p w:rsidR="00262705" w:rsidRDefault="00262705" w:rsidP="00262705">
      <w:pPr>
        <w:pStyle w:val="NoteLevel1"/>
        <w:numPr>
          <w:ilvl w:val="0"/>
          <w:numId w:val="0"/>
        </w:numPr>
      </w:pPr>
    </w:p>
    <w:p w:rsidR="00262705" w:rsidRDefault="00262705" w:rsidP="00262705">
      <w:pPr>
        <w:pStyle w:val="NoteLevel1"/>
        <w:numPr>
          <w:ilvl w:val="0"/>
          <w:numId w:val="0"/>
        </w:numPr>
      </w:pPr>
    </w:p>
    <w:p w:rsidR="00262705" w:rsidRDefault="00262705" w:rsidP="00262705">
      <w:pPr>
        <w:pStyle w:val="NoteLevel1"/>
        <w:numPr>
          <w:ilvl w:val="0"/>
          <w:numId w:val="0"/>
        </w:numPr>
        <w:rPr>
          <w:b/>
        </w:rPr>
      </w:pPr>
      <w:r>
        <w:rPr>
          <w:b/>
        </w:rPr>
        <w:t>How to promote moral reasoning:</w:t>
      </w:r>
    </w:p>
    <w:p w:rsidR="00262705" w:rsidRDefault="00262705" w:rsidP="00262705">
      <w:pPr>
        <w:pStyle w:val="NoteLevel1"/>
        <w:numPr>
          <w:ilvl w:val="0"/>
          <w:numId w:val="0"/>
        </w:numPr>
        <w:rPr>
          <w:b/>
        </w:rPr>
      </w:pPr>
    </w:p>
    <w:p w:rsidR="00AD5C45" w:rsidRPr="00AD5C45" w:rsidRDefault="00262705" w:rsidP="00262705">
      <w:pPr>
        <w:pStyle w:val="NoteLevel2"/>
        <w:rPr>
          <w:b/>
        </w:rPr>
      </w:pPr>
      <w:proofErr w:type="gramStart"/>
      <w:r>
        <w:t>discussing</w:t>
      </w:r>
      <w:proofErr w:type="gramEnd"/>
      <w:r>
        <w:t xml:space="preserve"> moral issues with children can help them advance and see short comings </w:t>
      </w:r>
    </w:p>
    <w:p w:rsidR="00AD5C45" w:rsidRDefault="00AD5C45" w:rsidP="00AD5C45">
      <w:pPr>
        <w:pStyle w:val="NoteLevel1"/>
        <w:rPr>
          <w:b/>
        </w:rPr>
      </w:pPr>
    </w:p>
    <w:p w:rsidR="00AD5C45" w:rsidRDefault="00AD5C45" w:rsidP="00AD5C45">
      <w:pPr>
        <w:pStyle w:val="NoteLevel1"/>
        <w:rPr>
          <w:b/>
        </w:rPr>
      </w:pPr>
    </w:p>
    <w:p w:rsidR="00AD5C45" w:rsidRDefault="00AD5C45" w:rsidP="00AD5C45">
      <w:pPr>
        <w:pStyle w:val="NoteLevel1"/>
        <w:rPr>
          <w:b/>
        </w:rPr>
      </w:pPr>
    </w:p>
    <w:p w:rsidR="00513E9D" w:rsidRPr="00AD5C45" w:rsidRDefault="00513E9D" w:rsidP="00AD5C45">
      <w:pPr>
        <w:pStyle w:val="NoteLevel1"/>
        <w:numPr>
          <w:ilvl w:val="0"/>
          <w:numId w:val="0"/>
        </w:numPr>
        <w:rPr>
          <w:b/>
          <w:u w:val="single"/>
        </w:rPr>
      </w:pPr>
      <w:r>
        <w:rPr>
          <w:b/>
          <w:u w:val="single"/>
        </w:rPr>
        <w:t>C</w:t>
      </w:r>
      <w:r w:rsidR="00AD5C45" w:rsidRPr="00AD5C45">
        <w:rPr>
          <w:b/>
          <w:u w:val="single"/>
        </w:rPr>
        <w:t>HAPTER 10</w:t>
      </w:r>
    </w:p>
    <w:p w:rsidR="00513E9D" w:rsidRPr="00AD5C45" w:rsidRDefault="00513E9D" w:rsidP="00AD5C45">
      <w:pPr>
        <w:pStyle w:val="NoteLevel1"/>
        <w:numPr>
          <w:ilvl w:val="0"/>
          <w:numId w:val="0"/>
        </w:numPr>
        <w:rPr>
          <w:b/>
          <w:u w:val="single"/>
        </w:rPr>
      </w:pPr>
    </w:p>
    <w:p w:rsidR="00513E9D" w:rsidRDefault="00513E9D" w:rsidP="00AD5C45">
      <w:pPr>
        <w:pStyle w:val="NoteLevel1"/>
        <w:numPr>
          <w:ilvl w:val="0"/>
          <w:numId w:val="0"/>
        </w:numPr>
        <w:rPr>
          <w:b/>
        </w:rPr>
      </w:pPr>
      <w:r>
        <w:rPr>
          <w:b/>
        </w:rPr>
        <w:t>Identity and Self Esteem</w:t>
      </w:r>
    </w:p>
    <w:p w:rsidR="00513E9D" w:rsidRDefault="00513E9D" w:rsidP="00AD5C45">
      <w:pPr>
        <w:pStyle w:val="NoteLevel1"/>
        <w:numPr>
          <w:ilvl w:val="0"/>
          <w:numId w:val="0"/>
        </w:numPr>
        <w:rPr>
          <w:b/>
        </w:rPr>
      </w:pPr>
    </w:p>
    <w:p w:rsidR="00E7004D" w:rsidRDefault="00E70FE7" w:rsidP="00E70FE7">
      <w:pPr>
        <w:pStyle w:val="NoteLevel2"/>
      </w:pPr>
      <w:r>
        <w:t xml:space="preserve">Hypothetical reasoning </w:t>
      </w:r>
      <w:r w:rsidR="00E7004D">
        <w:t>–</w:t>
      </w:r>
      <w:r>
        <w:t xml:space="preserve"> </w:t>
      </w:r>
      <w:r w:rsidR="00E7004D">
        <w:t xml:space="preserve">experimentation is related to </w:t>
      </w:r>
      <w:proofErr w:type="spellStart"/>
      <w:r w:rsidR="00E7004D">
        <w:t>careers</w:t>
      </w:r>
      <w:proofErr w:type="gramStart"/>
      <w:r w:rsidR="00E7004D">
        <w:t>..who</w:t>
      </w:r>
      <w:proofErr w:type="spellEnd"/>
      <w:proofErr w:type="gramEnd"/>
      <w:r w:rsidR="00E7004D">
        <w:t xml:space="preserve"> am I going to be?</w:t>
      </w:r>
    </w:p>
    <w:p w:rsidR="00E7004D" w:rsidRDefault="00E7004D" w:rsidP="00E70FE7">
      <w:pPr>
        <w:pStyle w:val="NoteLevel2"/>
      </w:pPr>
      <w:r>
        <w:t>Imagination and fantasy – what would it be like to be a lawyer?</w:t>
      </w:r>
    </w:p>
    <w:p w:rsidR="00604C9D" w:rsidRDefault="00E7004D" w:rsidP="00E70FE7">
      <w:pPr>
        <w:pStyle w:val="NoteLevel2"/>
      </w:pPr>
      <w:r>
        <w:t>They move through phases</w:t>
      </w:r>
    </w:p>
    <w:p w:rsidR="00604C9D" w:rsidRDefault="00604C9D" w:rsidP="00604C9D">
      <w:pPr>
        <w:pStyle w:val="NoteLevel1"/>
      </w:pPr>
    </w:p>
    <w:p w:rsidR="00604C9D" w:rsidRPr="00604C9D" w:rsidRDefault="00604C9D" w:rsidP="00604C9D">
      <w:pPr>
        <w:pStyle w:val="NoteLevel1"/>
      </w:pPr>
      <w:proofErr w:type="spellStart"/>
      <w:r>
        <w:rPr>
          <w:b/>
        </w:rPr>
        <w:t>Marcias</w:t>
      </w:r>
      <w:proofErr w:type="spellEnd"/>
      <w:r>
        <w:rPr>
          <w:b/>
        </w:rPr>
        <w:t xml:space="preserve"> 4 Phases</w:t>
      </w:r>
    </w:p>
    <w:p w:rsidR="00604C9D" w:rsidRDefault="00604C9D" w:rsidP="00604C9D">
      <w:pPr>
        <w:pStyle w:val="NoteLevel2"/>
      </w:pPr>
      <w:r>
        <w:t xml:space="preserve">Diffusion: confusion and little progress </w:t>
      </w:r>
    </w:p>
    <w:p w:rsidR="00604C9D" w:rsidRDefault="00604C9D" w:rsidP="00604C9D">
      <w:pPr>
        <w:pStyle w:val="NoteLevel2"/>
      </w:pPr>
      <w:r>
        <w:t xml:space="preserve">Foreclosure: status determined by adult, not personal </w:t>
      </w:r>
      <w:proofErr w:type="spellStart"/>
      <w:r>
        <w:t>exporation</w:t>
      </w:r>
      <w:proofErr w:type="spellEnd"/>
      <w:r>
        <w:t xml:space="preserve"> </w:t>
      </w:r>
    </w:p>
    <w:p w:rsidR="00604C9D" w:rsidRDefault="00604C9D" w:rsidP="00604C9D">
      <w:pPr>
        <w:pStyle w:val="NoteLevel2"/>
      </w:pPr>
      <w:r>
        <w:t>Moratorium: explore alternatives, not yet settled on the right one</w:t>
      </w:r>
    </w:p>
    <w:p w:rsidR="00604C9D" w:rsidRDefault="00604C9D" w:rsidP="00604C9D">
      <w:pPr>
        <w:pStyle w:val="NoteLevel2"/>
      </w:pPr>
      <w:r>
        <w:t>Achievement: deliberately chosen specific identity</w:t>
      </w:r>
    </w:p>
    <w:p w:rsidR="00604C9D" w:rsidRDefault="00604C9D" w:rsidP="00604C9D">
      <w:pPr>
        <w:pStyle w:val="NoteLevel1"/>
        <w:numPr>
          <w:ilvl w:val="0"/>
          <w:numId w:val="0"/>
        </w:numPr>
      </w:pPr>
    </w:p>
    <w:p w:rsidR="00604C9D" w:rsidRDefault="00604C9D" w:rsidP="00604C9D">
      <w:pPr>
        <w:pStyle w:val="NoteLevel1"/>
        <w:numPr>
          <w:ilvl w:val="0"/>
          <w:numId w:val="0"/>
        </w:numPr>
      </w:pPr>
      <w:r>
        <w:t>Adults don’t always settle, they can be this with their friends, but some other parts may still be being worked out</w:t>
      </w:r>
    </w:p>
    <w:p w:rsidR="00604C9D" w:rsidRDefault="00604C9D" w:rsidP="00604C9D">
      <w:pPr>
        <w:pStyle w:val="NoteLevel1"/>
        <w:numPr>
          <w:ilvl w:val="0"/>
          <w:numId w:val="0"/>
        </w:numPr>
      </w:pPr>
      <w:r>
        <w:t>Doesn’t mean this doesn’t continue into adulthood</w:t>
      </w:r>
    </w:p>
    <w:p w:rsidR="00604C9D" w:rsidRDefault="00604C9D" w:rsidP="00604C9D">
      <w:pPr>
        <w:pStyle w:val="NoteLevel1"/>
        <w:numPr>
          <w:ilvl w:val="0"/>
          <w:numId w:val="0"/>
        </w:numPr>
      </w:pPr>
      <w:r>
        <w:t>Some adults return to this due to major life events or crisis</w:t>
      </w:r>
    </w:p>
    <w:p w:rsidR="00604C9D" w:rsidRDefault="00604C9D" w:rsidP="00604C9D">
      <w:pPr>
        <w:pStyle w:val="NoteLevel1"/>
        <w:numPr>
          <w:ilvl w:val="0"/>
          <w:numId w:val="0"/>
        </w:numPr>
      </w:pPr>
    </w:p>
    <w:p w:rsidR="00604C9D" w:rsidRDefault="00604C9D" w:rsidP="00604C9D">
      <w:pPr>
        <w:pStyle w:val="NoteLevel2"/>
      </w:pPr>
      <w:r>
        <w:t>Adolescent egocentrism</w:t>
      </w:r>
    </w:p>
    <w:p w:rsidR="00604C9D" w:rsidRDefault="00604C9D" w:rsidP="00604C9D">
      <w:pPr>
        <w:pStyle w:val="NoteLevel3"/>
      </w:pPr>
      <w:r>
        <w:t>Consumed with who they are and don’t have much time for anyone else</w:t>
      </w:r>
    </w:p>
    <w:p w:rsidR="00604C9D" w:rsidRDefault="00604C9D" w:rsidP="00604C9D">
      <w:pPr>
        <w:pStyle w:val="NoteLevel2"/>
      </w:pPr>
      <w:r>
        <w:t>Imaginary Audience</w:t>
      </w:r>
    </w:p>
    <w:p w:rsidR="00604C9D" w:rsidRDefault="00604C9D" w:rsidP="00604C9D">
      <w:pPr>
        <w:pStyle w:val="NoteLevel3"/>
      </w:pPr>
      <w:r>
        <w:t>Feel they are being watched – focus of others thinking</w:t>
      </w:r>
    </w:p>
    <w:p w:rsidR="00604C9D" w:rsidRDefault="00604C9D" w:rsidP="00604C9D">
      <w:pPr>
        <w:pStyle w:val="NoteLevel2"/>
      </w:pPr>
      <w:r>
        <w:t>Personal fable</w:t>
      </w:r>
    </w:p>
    <w:p w:rsidR="00604C9D" w:rsidRDefault="00604C9D" w:rsidP="00604C9D">
      <w:pPr>
        <w:pStyle w:val="NoteLevel3"/>
      </w:pPr>
      <w:r>
        <w:t>That “no one has ever felt like I do” – no one can ever understand</w:t>
      </w:r>
    </w:p>
    <w:p w:rsidR="00604C9D" w:rsidRDefault="00604C9D" w:rsidP="00604C9D">
      <w:pPr>
        <w:pStyle w:val="NoteLevel2"/>
      </w:pPr>
      <w:r>
        <w:t>Illusion of invulnerability</w:t>
      </w:r>
    </w:p>
    <w:p w:rsidR="00604C9D" w:rsidRDefault="00604C9D" w:rsidP="00604C9D">
      <w:pPr>
        <w:pStyle w:val="NoteLevel3"/>
      </w:pPr>
      <w:r>
        <w:t>Bad things aren’t going to happen to me</w:t>
      </w:r>
    </w:p>
    <w:p w:rsidR="00F163B7" w:rsidRDefault="00F163B7" w:rsidP="00604C9D">
      <w:pPr>
        <w:pStyle w:val="NoteLevel2"/>
      </w:pPr>
      <w:r>
        <w:t>Parents who respect autonomy of kids are more likely to have identity achievement</w:t>
      </w:r>
    </w:p>
    <w:p w:rsidR="00F163B7" w:rsidRDefault="00F163B7" w:rsidP="00F163B7">
      <w:pPr>
        <w:pStyle w:val="NoteLevel1"/>
      </w:pPr>
    </w:p>
    <w:p w:rsidR="00F163B7" w:rsidRDefault="00F163B7" w:rsidP="00F163B7">
      <w:pPr>
        <w:pStyle w:val="NoteLevel1"/>
      </w:pPr>
    </w:p>
    <w:p w:rsidR="00F163B7" w:rsidRPr="00F163B7" w:rsidRDefault="00F163B7" w:rsidP="00F163B7">
      <w:pPr>
        <w:pStyle w:val="NoteLevel1"/>
      </w:pPr>
      <w:r>
        <w:rPr>
          <w:b/>
        </w:rPr>
        <w:t>Ethnic Identity:</w:t>
      </w:r>
    </w:p>
    <w:p w:rsidR="00F163B7" w:rsidRPr="00F163B7" w:rsidRDefault="00F163B7" w:rsidP="00F163B7">
      <w:pPr>
        <w:pStyle w:val="NoteLevel1"/>
      </w:pPr>
    </w:p>
    <w:p w:rsidR="00F163B7" w:rsidRDefault="00F163B7" w:rsidP="00F163B7">
      <w:pPr>
        <w:pStyle w:val="NoteLevel2"/>
      </w:pPr>
      <w:r>
        <w:rPr>
          <w:b/>
        </w:rPr>
        <w:t xml:space="preserve">Developing a feeling of belonging </w:t>
      </w:r>
    </w:p>
    <w:p w:rsidR="00F163B7" w:rsidRDefault="00F163B7" w:rsidP="00F163B7">
      <w:pPr>
        <w:pStyle w:val="NoteLevel2"/>
      </w:pPr>
      <w:r>
        <w:t>Learn customs of culture of origin</w:t>
      </w:r>
    </w:p>
    <w:p w:rsidR="00F163B7" w:rsidRDefault="00F163B7" w:rsidP="00F163B7">
      <w:pPr>
        <w:pStyle w:val="NoteLevel2"/>
      </w:pPr>
      <w:r>
        <w:t>They have to renegotiate culture if they move to a different country</w:t>
      </w:r>
    </w:p>
    <w:p w:rsidR="00F163B7" w:rsidRDefault="00F163B7" w:rsidP="00F163B7">
      <w:pPr>
        <w:pStyle w:val="NoteLevel2"/>
      </w:pPr>
      <w:r>
        <w:t>There are phases involved:</w:t>
      </w:r>
    </w:p>
    <w:p w:rsidR="00F163B7" w:rsidRDefault="00F163B7" w:rsidP="00F163B7">
      <w:pPr>
        <w:pStyle w:val="NoteLevel3"/>
      </w:pPr>
      <w:r>
        <w:t>Haven’t examined ethnic roots</w:t>
      </w:r>
    </w:p>
    <w:p w:rsidR="00F163B7" w:rsidRDefault="00F163B7" w:rsidP="00F163B7">
      <w:pPr>
        <w:pStyle w:val="NoteLevel3"/>
      </w:pPr>
      <w:r>
        <w:t>Explore heritage</w:t>
      </w:r>
    </w:p>
    <w:p w:rsidR="00F163B7" w:rsidRDefault="00F163B7" w:rsidP="00F163B7">
      <w:pPr>
        <w:pStyle w:val="NoteLevel3"/>
      </w:pPr>
      <w:r>
        <w:t>Develop self concept of ethnicity</w:t>
      </w:r>
    </w:p>
    <w:p w:rsidR="00F163B7" w:rsidRDefault="00F163B7" w:rsidP="00F163B7">
      <w:pPr>
        <w:pStyle w:val="NoteLevel2"/>
      </w:pPr>
      <w:r>
        <w:t>Tend to have higher self esteem once they have achieved the stages</w:t>
      </w:r>
    </w:p>
    <w:p w:rsidR="00F163B7" w:rsidRDefault="00F163B7" w:rsidP="00F163B7">
      <w:pPr>
        <w:pStyle w:val="NoteLevel1"/>
      </w:pPr>
    </w:p>
    <w:p w:rsidR="00F163B7" w:rsidRDefault="00F163B7" w:rsidP="00F163B7">
      <w:pPr>
        <w:pStyle w:val="NoteLevel1"/>
      </w:pPr>
    </w:p>
    <w:p w:rsidR="00F163B7" w:rsidRPr="00F163B7" w:rsidRDefault="00F163B7" w:rsidP="00F163B7">
      <w:pPr>
        <w:pStyle w:val="NoteLevel1"/>
      </w:pPr>
      <w:r>
        <w:rPr>
          <w:b/>
        </w:rPr>
        <w:t>Self Esteem</w:t>
      </w:r>
    </w:p>
    <w:p w:rsidR="00F163B7" w:rsidRPr="00F163B7" w:rsidRDefault="00F163B7" w:rsidP="00F163B7">
      <w:pPr>
        <w:pStyle w:val="NoteLevel1"/>
      </w:pPr>
    </w:p>
    <w:p w:rsidR="00F163B7" w:rsidRPr="00F163B7" w:rsidRDefault="00F163B7" w:rsidP="00F163B7">
      <w:pPr>
        <w:pStyle w:val="NoteLevel2"/>
      </w:pPr>
      <w:r>
        <w:rPr>
          <w:b/>
        </w:rPr>
        <w:t>Tends to be high in early elementary years, then decreases as you get older</w:t>
      </w:r>
    </w:p>
    <w:p w:rsidR="00F163B7" w:rsidRDefault="00F163B7" w:rsidP="00F163B7">
      <w:pPr>
        <w:pStyle w:val="NoteLevel2"/>
      </w:pPr>
      <w:r>
        <w:t xml:space="preserve">May not be consistent across domains of academics, </w:t>
      </w:r>
      <w:proofErr w:type="spellStart"/>
      <w:r>
        <w:t>behavioural</w:t>
      </w:r>
      <w:proofErr w:type="spellEnd"/>
      <w:r>
        <w:t xml:space="preserve"> and social </w:t>
      </w:r>
    </w:p>
    <w:p w:rsidR="00F163B7" w:rsidRDefault="00F163B7" w:rsidP="00F163B7">
      <w:pPr>
        <w:pStyle w:val="NoteLevel2"/>
      </w:pPr>
      <w:r>
        <w:t>You may feel good in certain areas of your life, but not others</w:t>
      </w:r>
    </w:p>
    <w:p w:rsidR="00F163B7" w:rsidRDefault="00F163B7" w:rsidP="00F163B7">
      <w:pPr>
        <w:pStyle w:val="NoteLevel2"/>
      </w:pPr>
      <w:r>
        <w:t>Differences between boys and girls</w:t>
      </w:r>
    </w:p>
    <w:p w:rsidR="00F163B7" w:rsidRDefault="00F163B7" w:rsidP="00F163B7">
      <w:pPr>
        <w:pStyle w:val="NoteLevel2"/>
      </w:pPr>
      <w:r>
        <w:t>Becomes more complex as you start to identify distinct domains of self esteem</w:t>
      </w:r>
    </w:p>
    <w:p w:rsidR="00F163B7" w:rsidRDefault="00F163B7" w:rsidP="00F163B7">
      <w:pPr>
        <w:pStyle w:val="NoteLevel1"/>
      </w:pPr>
    </w:p>
    <w:p w:rsidR="00F163B7" w:rsidRDefault="00F163B7" w:rsidP="00F163B7">
      <w:pPr>
        <w:pStyle w:val="NoteLevel1"/>
      </w:pPr>
    </w:p>
    <w:p w:rsidR="00F163B7" w:rsidRDefault="00F163B7" w:rsidP="00F163B7">
      <w:pPr>
        <w:pStyle w:val="NoteLevel1"/>
      </w:pPr>
      <w:r>
        <w:t xml:space="preserve">What </w:t>
      </w:r>
      <w:proofErr w:type="spellStart"/>
      <w:r>
        <w:t>influcences</w:t>
      </w:r>
      <w:proofErr w:type="spellEnd"/>
      <w:r>
        <w:t xml:space="preserve"> this?</w:t>
      </w:r>
    </w:p>
    <w:p w:rsidR="00F163B7" w:rsidRDefault="00F163B7" w:rsidP="00F163B7">
      <w:pPr>
        <w:pStyle w:val="NoteLevel1"/>
      </w:pPr>
    </w:p>
    <w:p w:rsidR="00F163B7" w:rsidRDefault="00F163B7" w:rsidP="00F163B7">
      <w:pPr>
        <w:pStyle w:val="NoteLevel2"/>
      </w:pPr>
      <w:r>
        <w:t>If something is important to someone, they feel better about themselves</w:t>
      </w:r>
    </w:p>
    <w:p w:rsidR="00F163B7" w:rsidRDefault="00F163B7" w:rsidP="00F163B7">
      <w:pPr>
        <w:pStyle w:val="NoteLevel2"/>
      </w:pPr>
      <w:r>
        <w:t>Self worth is how others see you</w:t>
      </w:r>
    </w:p>
    <w:p w:rsidR="00F163B7" w:rsidRDefault="00F163B7" w:rsidP="00F163B7">
      <w:pPr>
        <w:pStyle w:val="NoteLevel2"/>
      </w:pPr>
      <w:r>
        <w:t xml:space="preserve">Parents play a role – promote high self discipline </w:t>
      </w:r>
    </w:p>
    <w:p w:rsidR="00F163B7" w:rsidRDefault="00F163B7" w:rsidP="00F163B7">
      <w:pPr>
        <w:pStyle w:val="NoteLevel2"/>
      </w:pPr>
      <w:r>
        <w:t xml:space="preserve">School experiences – working hard, your peers etc </w:t>
      </w:r>
    </w:p>
    <w:p w:rsidR="00F163B7" w:rsidRDefault="00F163B7" w:rsidP="00F163B7">
      <w:pPr>
        <w:pStyle w:val="NoteLevel2"/>
      </w:pPr>
      <w:r>
        <w:t xml:space="preserve">Canadian study – more likely to have better </w:t>
      </w:r>
      <w:proofErr w:type="spellStart"/>
      <w:r>
        <w:t>releationships</w:t>
      </w:r>
      <w:proofErr w:type="spellEnd"/>
      <w:r>
        <w:t xml:space="preserve"> and do better in school with higher self esteem</w:t>
      </w:r>
    </w:p>
    <w:p w:rsidR="00F163B7" w:rsidRDefault="00F163B7" w:rsidP="00F163B7">
      <w:pPr>
        <w:pStyle w:val="NoteLevel2"/>
      </w:pPr>
    </w:p>
    <w:p w:rsidR="00F163B7" w:rsidRDefault="00F163B7" w:rsidP="00F163B7">
      <w:pPr>
        <w:pStyle w:val="NoteLevel1"/>
      </w:pPr>
    </w:p>
    <w:p w:rsidR="00F163B7" w:rsidRPr="00F163B7" w:rsidRDefault="00F163B7" w:rsidP="00F163B7">
      <w:pPr>
        <w:pStyle w:val="NoteLevel1"/>
      </w:pPr>
      <w:r>
        <w:rPr>
          <w:b/>
        </w:rPr>
        <w:t>The myth of storm and stress</w:t>
      </w:r>
    </w:p>
    <w:p w:rsidR="00F163B7" w:rsidRPr="00F163B7" w:rsidRDefault="00F163B7" w:rsidP="00F163B7">
      <w:pPr>
        <w:pStyle w:val="NoteLevel1"/>
      </w:pPr>
    </w:p>
    <w:p w:rsidR="00F163B7" w:rsidRDefault="00F163B7" w:rsidP="00F163B7">
      <w:pPr>
        <w:pStyle w:val="NoteLevel2"/>
      </w:pPr>
      <w:r>
        <w:t>It is challenging, but not as crazy as pop culture makes it out to be</w:t>
      </w:r>
    </w:p>
    <w:p w:rsidR="009B22EC" w:rsidRDefault="009B22EC" w:rsidP="00F163B7">
      <w:pPr>
        <w:pStyle w:val="NoteLevel2"/>
      </w:pPr>
      <w:r>
        <w:t>They do rely on parents advice, and do love and care for others</w:t>
      </w:r>
    </w:p>
    <w:p w:rsidR="009B22EC" w:rsidRDefault="009B22EC" w:rsidP="009B22EC">
      <w:pPr>
        <w:pStyle w:val="NoteLevel1"/>
      </w:pPr>
    </w:p>
    <w:p w:rsidR="009B22EC" w:rsidRDefault="009B22EC" w:rsidP="009B22EC">
      <w:pPr>
        <w:pStyle w:val="NoteLevel1"/>
      </w:pPr>
    </w:p>
    <w:p w:rsidR="009B22EC" w:rsidRPr="009B22EC" w:rsidRDefault="009B22EC" w:rsidP="009B22EC">
      <w:pPr>
        <w:pStyle w:val="NoteLevel1"/>
      </w:pPr>
      <w:r>
        <w:rPr>
          <w:b/>
        </w:rPr>
        <w:t>Romantic Relationships and Sexuality</w:t>
      </w:r>
    </w:p>
    <w:p w:rsidR="009B22EC" w:rsidRPr="009B22EC" w:rsidRDefault="009B22EC" w:rsidP="009B22EC">
      <w:pPr>
        <w:pStyle w:val="NoteLevel1"/>
      </w:pPr>
    </w:p>
    <w:p w:rsidR="009B22EC" w:rsidRPr="009B22EC" w:rsidRDefault="009B22EC" w:rsidP="009B22EC">
      <w:pPr>
        <w:pStyle w:val="NoteLevel1"/>
        <w:rPr>
          <w:b/>
          <w:u w:val="single"/>
        </w:rPr>
      </w:pPr>
      <w:r w:rsidRPr="009B22EC">
        <w:rPr>
          <w:b/>
          <w:u w:val="single"/>
        </w:rPr>
        <w:t>Romantic relationships</w:t>
      </w:r>
    </w:p>
    <w:p w:rsidR="009B22EC" w:rsidRDefault="009B22EC" w:rsidP="009B22EC">
      <w:pPr>
        <w:pStyle w:val="NoteLevel2"/>
      </w:pPr>
      <w:r>
        <w:t>Mixed gendered groups</w:t>
      </w:r>
    </w:p>
    <w:p w:rsidR="009B22EC" w:rsidRDefault="009B22EC" w:rsidP="009B22EC">
      <w:pPr>
        <w:pStyle w:val="NoteLevel2"/>
      </w:pPr>
      <w:r>
        <w:t>Pairs of boys and girls</w:t>
      </w:r>
    </w:p>
    <w:p w:rsidR="009B22EC" w:rsidRDefault="009B22EC" w:rsidP="009B22EC">
      <w:pPr>
        <w:pStyle w:val="NoteLevel2"/>
      </w:pPr>
      <w:r>
        <w:t>Couples will develop companionship</w:t>
      </w:r>
    </w:p>
    <w:p w:rsidR="009B22EC" w:rsidRDefault="009B22EC" w:rsidP="009B22EC">
      <w:pPr>
        <w:pStyle w:val="NoteLevel2"/>
      </w:pPr>
      <w:r>
        <w:t>Cultural factors do effect dating</w:t>
      </w:r>
    </w:p>
    <w:p w:rsidR="009B22EC" w:rsidRDefault="009B22EC" w:rsidP="009B22EC">
      <w:pPr>
        <w:pStyle w:val="NoteLevel2"/>
      </w:pPr>
      <w:r>
        <w:t>Teen romances is nothing more than “young love”</w:t>
      </w:r>
    </w:p>
    <w:p w:rsidR="000A3975" w:rsidRDefault="009B22EC" w:rsidP="009B22EC">
      <w:pPr>
        <w:pStyle w:val="NoteLevel2"/>
      </w:pPr>
      <w:r>
        <w:t>Early dating is associated with numerous problems</w:t>
      </w:r>
    </w:p>
    <w:p w:rsidR="000A3975" w:rsidRDefault="000A3975" w:rsidP="000A3975">
      <w:pPr>
        <w:pStyle w:val="NoteLevel1"/>
      </w:pPr>
    </w:p>
    <w:p w:rsidR="000A3975" w:rsidRPr="000A3975" w:rsidRDefault="000A3975" w:rsidP="000A3975">
      <w:pPr>
        <w:pStyle w:val="NoteLevel1"/>
      </w:pPr>
      <w:r>
        <w:rPr>
          <w:b/>
        </w:rPr>
        <w:t xml:space="preserve">Sexual </w:t>
      </w:r>
      <w:proofErr w:type="spellStart"/>
      <w:r>
        <w:rPr>
          <w:b/>
        </w:rPr>
        <w:t>behaviour</w:t>
      </w:r>
      <w:proofErr w:type="spellEnd"/>
    </w:p>
    <w:p w:rsidR="000A3975" w:rsidRPr="000A3975" w:rsidRDefault="000A3975" w:rsidP="000A3975">
      <w:pPr>
        <w:pStyle w:val="NoteLevel1"/>
      </w:pPr>
    </w:p>
    <w:p w:rsidR="000A3975" w:rsidRDefault="000A3975" w:rsidP="000A3975">
      <w:pPr>
        <w:pStyle w:val="NoteLevel2"/>
      </w:pPr>
      <w:r>
        <w:t>Close relationships with parents will mean they will not likely have sex</w:t>
      </w:r>
    </w:p>
    <w:p w:rsidR="000A3975" w:rsidRDefault="000A3975" w:rsidP="000A3975">
      <w:pPr>
        <w:pStyle w:val="NoteLevel2"/>
      </w:pPr>
      <w:r>
        <w:t>Most have sex by 19 but with only one partner</w:t>
      </w:r>
    </w:p>
    <w:p w:rsidR="00F7453C" w:rsidRDefault="00F7453C" w:rsidP="000A3975">
      <w:pPr>
        <w:pStyle w:val="NoteLevel2"/>
      </w:pPr>
      <w:r>
        <w:t>Boys and girls have different attitudes towards sex</w:t>
      </w:r>
    </w:p>
    <w:p w:rsidR="00F7453C" w:rsidRDefault="00F7453C" w:rsidP="000A3975">
      <w:pPr>
        <w:pStyle w:val="NoteLevel2"/>
      </w:pPr>
      <w:r>
        <w:t>Guys– casual date</w:t>
      </w:r>
    </w:p>
    <w:p w:rsidR="00F7453C" w:rsidRDefault="00F7453C" w:rsidP="000A3975">
      <w:pPr>
        <w:pStyle w:val="NoteLevel2"/>
      </w:pPr>
      <w:r>
        <w:t>Girls – romantic intimate</w:t>
      </w:r>
    </w:p>
    <w:p w:rsidR="00DE46B7" w:rsidRDefault="00DE46B7" w:rsidP="00DE46B7">
      <w:pPr>
        <w:pStyle w:val="NoteLevel1"/>
      </w:pPr>
    </w:p>
    <w:p w:rsidR="00DE46B7" w:rsidRDefault="00DE46B7" w:rsidP="00DE46B7">
      <w:pPr>
        <w:pStyle w:val="NoteLevel1"/>
      </w:pPr>
    </w:p>
    <w:p w:rsidR="00DE46B7" w:rsidRPr="00DE46B7" w:rsidRDefault="00DE46B7" w:rsidP="00DE46B7">
      <w:pPr>
        <w:pStyle w:val="NoteLevel1"/>
      </w:pPr>
      <w:r>
        <w:rPr>
          <w:b/>
        </w:rPr>
        <w:t>Sexually Transmitted Diseases:</w:t>
      </w:r>
    </w:p>
    <w:p w:rsidR="00DE46B7" w:rsidRPr="00DE46B7" w:rsidRDefault="00DE46B7" w:rsidP="00DE46B7">
      <w:pPr>
        <w:pStyle w:val="NoteLevel1"/>
      </w:pPr>
    </w:p>
    <w:p w:rsidR="00DE46B7" w:rsidRDefault="00DE46B7" w:rsidP="00DE46B7">
      <w:pPr>
        <w:pStyle w:val="NoteLevel2"/>
      </w:pPr>
      <w:r>
        <w:t>Unprotected sex and drugs are cause of this</w:t>
      </w:r>
    </w:p>
    <w:p w:rsidR="00DE46B7" w:rsidRDefault="00DE46B7" w:rsidP="00DE46B7">
      <w:pPr>
        <w:pStyle w:val="NoteLevel1"/>
      </w:pPr>
    </w:p>
    <w:p w:rsidR="00DE46B7" w:rsidRDefault="00DE46B7" w:rsidP="00DE46B7">
      <w:pPr>
        <w:pStyle w:val="NoteLevel1"/>
      </w:pPr>
      <w:r>
        <w:t>Pregnancy:</w:t>
      </w:r>
    </w:p>
    <w:p w:rsidR="004F574B" w:rsidRDefault="00DE46B7" w:rsidP="00DE46B7">
      <w:pPr>
        <w:pStyle w:val="NoteLevel2"/>
      </w:pPr>
      <w:r>
        <w:t>4/100 will become pregnant, half will give birth</w:t>
      </w:r>
    </w:p>
    <w:p w:rsidR="004F574B" w:rsidRDefault="004F574B" w:rsidP="00DE46B7">
      <w:pPr>
        <w:pStyle w:val="NoteLevel2"/>
      </w:pPr>
      <w:r>
        <w:t>Factors:</w:t>
      </w:r>
    </w:p>
    <w:p w:rsidR="002E4F2D" w:rsidRDefault="002E4F2D" w:rsidP="004F574B">
      <w:pPr>
        <w:pStyle w:val="NoteLevel3"/>
      </w:pPr>
      <w:r>
        <w:t>Ignorance: lack of information</w:t>
      </w:r>
    </w:p>
    <w:p w:rsidR="006C12E8" w:rsidRDefault="006C12E8" w:rsidP="004F574B">
      <w:pPr>
        <w:pStyle w:val="NoteLevel3"/>
      </w:pPr>
      <w:r>
        <w:t>Illusion of invulnerability – it wont happen to me</w:t>
      </w:r>
    </w:p>
    <w:p w:rsidR="004C55C3" w:rsidRDefault="006C12E8" w:rsidP="004F574B">
      <w:pPr>
        <w:pStyle w:val="NoteLevel3"/>
      </w:pPr>
      <w:r>
        <w:t xml:space="preserve">Lack of motivation: </w:t>
      </w:r>
      <w:r w:rsidR="004C55C3">
        <w:t>I can be an adult, and I can move out, and start a life, etc. maybe it wont be bad?</w:t>
      </w:r>
    </w:p>
    <w:p w:rsidR="00960AB5" w:rsidRDefault="004C55C3" w:rsidP="004F574B">
      <w:pPr>
        <w:pStyle w:val="NoteLevel3"/>
      </w:pPr>
      <w:r>
        <w:t xml:space="preserve">Lack of access: </w:t>
      </w:r>
      <w:r w:rsidR="00960AB5">
        <w:t xml:space="preserve"> how to get contraception!</w:t>
      </w:r>
    </w:p>
    <w:p w:rsidR="00960AB5" w:rsidRDefault="00960AB5" w:rsidP="00960AB5">
      <w:pPr>
        <w:pStyle w:val="NoteLevel1"/>
      </w:pPr>
    </w:p>
    <w:p w:rsidR="00DE75BA" w:rsidRPr="00DE75BA" w:rsidRDefault="00DE75BA" w:rsidP="00960AB5">
      <w:pPr>
        <w:pStyle w:val="NoteLevel1"/>
      </w:pPr>
      <w:r>
        <w:rPr>
          <w:b/>
        </w:rPr>
        <w:t>Sexual Orientation</w:t>
      </w:r>
    </w:p>
    <w:p w:rsidR="00DE75BA" w:rsidRPr="00DE75BA" w:rsidRDefault="00DE75BA" w:rsidP="00960AB5">
      <w:pPr>
        <w:pStyle w:val="NoteLevel1"/>
      </w:pPr>
    </w:p>
    <w:p w:rsidR="00A370D9" w:rsidRDefault="00A370D9" w:rsidP="00DE75BA">
      <w:pPr>
        <w:pStyle w:val="NoteLevel2"/>
      </w:pPr>
      <w:r>
        <w:t>Sexual questioning</w:t>
      </w:r>
    </w:p>
    <w:p w:rsidR="00DE75BA" w:rsidRDefault="00DE75BA" w:rsidP="00DE75BA">
      <w:pPr>
        <w:pStyle w:val="NoteLevel2"/>
      </w:pPr>
      <w:r>
        <w:t xml:space="preserve"> </w:t>
      </w:r>
      <w:proofErr w:type="gramStart"/>
      <w:r>
        <w:t>false</w:t>
      </w:r>
      <w:proofErr w:type="gramEnd"/>
      <w:r>
        <w:t xml:space="preserve"> beliefs about how this comes about</w:t>
      </w:r>
    </w:p>
    <w:p w:rsidR="00451C40" w:rsidRDefault="00451C40" w:rsidP="00451C40">
      <w:pPr>
        <w:pStyle w:val="NoteLevel2"/>
      </w:pPr>
      <w:r>
        <w:t>Biology plays an important role – heredity and hormones contribute to sexual orientation</w:t>
      </w:r>
    </w:p>
    <w:p w:rsidR="003C5293" w:rsidRDefault="00451C40" w:rsidP="00451C40">
      <w:pPr>
        <w:pStyle w:val="NoteLevel2"/>
      </w:pPr>
      <w:r>
        <w:t xml:space="preserve">Boys with older brothers are more likely gay, mothers immune system has a biochemical effect of producing male children </w:t>
      </w:r>
    </w:p>
    <w:p w:rsidR="00680AAF" w:rsidRDefault="00680AAF" w:rsidP="00451C40">
      <w:pPr>
        <w:pStyle w:val="NoteLevel2"/>
      </w:pPr>
      <w:r>
        <w:t>Hormones can affect temperament, can affect preference to genders</w:t>
      </w:r>
    </w:p>
    <w:p w:rsidR="00794431" w:rsidRDefault="00794431" w:rsidP="00451C40">
      <w:pPr>
        <w:pStyle w:val="NoteLevel2"/>
      </w:pPr>
      <w:r>
        <w:t>1973- dropped homosexuality as disorder</w:t>
      </w:r>
    </w:p>
    <w:p w:rsidR="00794431" w:rsidRDefault="00794431" w:rsidP="00794431">
      <w:pPr>
        <w:pStyle w:val="NoteLevel1"/>
      </w:pPr>
    </w:p>
    <w:p w:rsidR="00794431" w:rsidRDefault="00794431" w:rsidP="00794431">
      <w:pPr>
        <w:pStyle w:val="NoteLevel1"/>
      </w:pPr>
    </w:p>
    <w:p w:rsidR="00794431" w:rsidRPr="00794431" w:rsidRDefault="00794431" w:rsidP="00794431">
      <w:pPr>
        <w:pStyle w:val="NoteLevel1"/>
      </w:pPr>
      <w:proofErr w:type="gramStart"/>
      <w:r>
        <w:rPr>
          <w:b/>
        </w:rPr>
        <w:t>sexual</w:t>
      </w:r>
      <w:proofErr w:type="gramEnd"/>
      <w:r>
        <w:rPr>
          <w:b/>
        </w:rPr>
        <w:t xml:space="preserve"> Coercion</w:t>
      </w:r>
    </w:p>
    <w:p w:rsidR="00794431" w:rsidRPr="00794431" w:rsidRDefault="00794431" w:rsidP="00794431">
      <w:pPr>
        <w:pStyle w:val="NoteLevel1"/>
      </w:pPr>
    </w:p>
    <w:p w:rsidR="003F316A" w:rsidRPr="003F316A" w:rsidRDefault="00794431" w:rsidP="00794431">
      <w:pPr>
        <w:pStyle w:val="NoteLevel2"/>
      </w:pPr>
      <w:r>
        <w:rPr>
          <w:b/>
        </w:rPr>
        <w:t xml:space="preserve">Date rape: </w:t>
      </w:r>
      <w:r w:rsidR="003F316A">
        <w:rPr>
          <w:b/>
        </w:rPr>
        <w:t>Alcohol, misinterprets dress</w:t>
      </w:r>
    </w:p>
    <w:p w:rsidR="003F316A" w:rsidRDefault="003F316A" w:rsidP="00794431">
      <w:pPr>
        <w:pStyle w:val="NoteLevel2"/>
      </w:pPr>
      <w:r>
        <w:t>If they have had sex before, they could think its nothing and be raped</w:t>
      </w:r>
    </w:p>
    <w:p w:rsidR="00C076E5" w:rsidRDefault="00C076E5" w:rsidP="00C076E5">
      <w:pPr>
        <w:pStyle w:val="NoteLevel1"/>
      </w:pPr>
    </w:p>
    <w:p w:rsidR="00C076E5" w:rsidRDefault="00C076E5" w:rsidP="00C076E5">
      <w:pPr>
        <w:pStyle w:val="NoteLevel1"/>
      </w:pPr>
    </w:p>
    <w:p w:rsidR="00C076E5" w:rsidRDefault="00C076E5" w:rsidP="00C076E5">
      <w:pPr>
        <w:pStyle w:val="NoteLevel1"/>
      </w:pPr>
    </w:p>
    <w:p w:rsidR="00C076E5" w:rsidRPr="00C076E5" w:rsidRDefault="00C076E5" w:rsidP="00C076E5">
      <w:pPr>
        <w:pStyle w:val="NoteLevel1"/>
      </w:pPr>
      <w:r>
        <w:rPr>
          <w:b/>
        </w:rPr>
        <w:t>The world of Work:</w:t>
      </w:r>
    </w:p>
    <w:p w:rsidR="00C076E5" w:rsidRPr="00C076E5" w:rsidRDefault="00C076E5" w:rsidP="00C076E5">
      <w:pPr>
        <w:pStyle w:val="NoteLevel1"/>
      </w:pPr>
    </w:p>
    <w:p w:rsidR="00C076E5" w:rsidRDefault="00C076E5" w:rsidP="00C076E5">
      <w:pPr>
        <w:pStyle w:val="NoteLevel2"/>
      </w:pPr>
      <w:r>
        <w:t>Crystallization: start using their talents and interests to narrow down career direction</w:t>
      </w:r>
    </w:p>
    <w:p w:rsidR="00C076E5" w:rsidRDefault="00C076E5" w:rsidP="00C076E5">
      <w:pPr>
        <w:pStyle w:val="NoteLevel2"/>
      </w:pPr>
      <w:r>
        <w:t xml:space="preserve">Specification – learn certain lines of work </w:t>
      </w:r>
    </w:p>
    <w:p w:rsidR="00C076E5" w:rsidRDefault="00C076E5" w:rsidP="00C076E5">
      <w:pPr>
        <w:pStyle w:val="NoteLevel2"/>
      </w:pPr>
      <w:r>
        <w:t xml:space="preserve">Implementation – enter work force and learn first hand </w:t>
      </w:r>
    </w:p>
    <w:p w:rsidR="00C076E5" w:rsidRDefault="00C076E5" w:rsidP="00C076E5">
      <w:pPr>
        <w:pStyle w:val="NoteLevel1"/>
      </w:pPr>
    </w:p>
    <w:p w:rsidR="00C076E5" w:rsidRDefault="00C076E5" w:rsidP="00C076E5">
      <w:pPr>
        <w:pStyle w:val="NoteLevel1"/>
      </w:pPr>
    </w:p>
    <w:p w:rsidR="00C076E5" w:rsidRPr="00C076E5" w:rsidRDefault="00C076E5" w:rsidP="00C076E5">
      <w:pPr>
        <w:pStyle w:val="NoteLevel1"/>
      </w:pPr>
      <w:r>
        <w:rPr>
          <w:b/>
        </w:rPr>
        <w:t>Personality type theory</w:t>
      </w:r>
    </w:p>
    <w:p w:rsidR="00C076E5" w:rsidRPr="00C076E5" w:rsidRDefault="00C076E5" w:rsidP="00C076E5">
      <w:pPr>
        <w:pStyle w:val="NoteLevel1"/>
      </w:pPr>
    </w:p>
    <w:p w:rsidR="00C076E5" w:rsidRDefault="00C076E5" w:rsidP="00C076E5">
      <w:pPr>
        <w:pStyle w:val="NoteLevel2"/>
      </w:pPr>
      <w:r>
        <w:rPr>
          <w:b/>
        </w:rPr>
        <w:t xml:space="preserve">Holland proposed people find work fulfilling when it fits their personality </w:t>
      </w:r>
    </w:p>
    <w:p w:rsidR="00DE740D" w:rsidRDefault="00C076E5" w:rsidP="00C076E5">
      <w:pPr>
        <w:pStyle w:val="NoteLevel3"/>
      </w:pPr>
      <w:r>
        <w:t xml:space="preserve">6 personalities </w:t>
      </w:r>
    </w:p>
    <w:p w:rsidR="00DE740D" w:rsidRDefault="00DE740D" w:rsidP="00DE740D">
      <w:pPr>
        <w:pStyle w:val="NoteLevel2"/>
      </w:pPr>
      <w:r>
        <w:t>Strong interest inventory – scores on a number of characteristic, compares to people in those lines of work and shows what you are most compatible to do</w:t>
      </w:r>
    </w:p>
    <w:p w:rsidR="00912EC4" w:rsidRDefault="00912EC4" w:rsidP="00DE740D">
      <w:pPr>
        <w:pStyle w:val="NoteLevel1"/>
      </w:pPr>
    </w:p>
    <w:p w:rsidR="00912EC4" w:rsidRDefault="00912EC4" w:rsidP="00DE740D">
      <w:pPr>
        <w:pStyle w:val="NoteLevel1"/>
      </w:pPr>
    </w:p>
    <w:p w:rsidR="00DE740D" w:rsidRDefault="00DE740D" w:rsidP="00DE740D">
      <w:pPr>
        <w:pStyle w:val="NoteLevel1"/>
      </w:pPr>
    </w:p>
    <w:p w:rsidR="00DE740D" w:rsidRPr="00DE740D" w:rsidRDefault="00DE740D" w:rsidP="00912EC4">
      <w:pPr>
        <w:pStyle w:val="NoteLevel1"/>
      </w:pPr>
      <w:r>
        <w:rPr>
          <w:b/>
        </w:rPr>
        <w:t>Work</w:t>
      </w:r>
    </w:p>
    <w:p w:rsidR="00DE740D" w:rsidRDefault="00DE740D" w:rsidP="00DE740D">
      <w:pPr>
        <w:pStyle w:val="NoteLevel2"/>
      </w:pPr>
      <w:proofErr w:type="gramStart"/>
      <w:r>
        <w:t>most</w:t>
      </w:r>
      <w:proofErr w:type="gramEnd"/>
      <w:r>
        <w:t xml:space="preserve"> grade 12s have a job</w:t>
      </w:r>
    </w:p>
    <w:p w:rsidR="00DE740D" w:rsidRDefault="00DE740D" w:rsidP="00DE740D">
      <w:pPr>
        <w:pStyle w:val="NoteLevel2"/>
      </w:pPr>
      <w:proofErr w:type="gramStart"/>
      <w:r>
        <w:t>can</w:t>
      </w:r>
      <w:proofErr w:type="gramEnd"/>
      <w:r>
        <w:t xml:space="preserve"> </w:t>
      </w:r>
      <w:r w:rsidR="00912EC4">
        <w:t>lead to</w:t>
      </w:r>
      <w:r>
        <w:t xml:space="preserve"> poor grades</w:t>
      </w:r>
    </w:p>
    <w:p w:rsidR="00DE740D" w:rsidRDefault="00DE740D" w:rsidP="00DE740D">
      <w:pPr>
        <w:pStyle w:val="NoteLevel2"/>
      </w:pPr>
      <w:proofErr w:type="gramStart"/>
      <w:r>
        <w:t>can</w:t>
      </w:r>
      <w:proofErr w:type="gramEnd"/>
      <w:r>
        <w:t xml:space="preserve"> cause anxiety, depressions etc</w:t>
      </w:r>
    </w:p>
    <w:p w:rsidR="00C23E00" w:rsidRDefault="00DE740D" w:rsidP="00DE740D">
      <w:pPr>
        <w:pStyle w:val="NoteLevel2"/>
      </w:pPr>
      <w:proofErr w:type="gramStart"/>
      <w:r>
        <w:t>do</w:t>
      </w:r>
      <w:proofErr w:type="gramEnd"/>
      <w:r>
        <w:t xml:space="preserve"> not usually teach the value of a dollar! – </w:t>
      </w:r>
      <w:proofErr w:type="gramStart"/>
      <w:r>
        <w:t>most</w:t>
      </w:r>
      <w:proofErr w:type="gramEnd"/>
      <w:r>
        <w:t xml:space="preserve"> do not save and spend most of their money on personal things</w:t>
      </w:r>
    </w:p>
    <w:p w:rsidR="00912EC4" w:rsidRDefault="00912EC4" w:rsidP="00912EC4">
      <w:pPr>
        <w:pStyle w:val="NoteLevel2"/>
      </w:pPr>
      <w:r>
        <w:t xml:space="preserve">There can be benefits – they can learn to use money for real life expenses </w:t>
      </w:r>
    </w:p>
    <w:p w:rsidR="00912EC4" w:rsidRDefault="00912EC4" w:rsidP="00912EC4">
      <w:pPr>
        <w:pStyle w:val="NoteLevel1"/>
      </w:pPr>
    </w:p>
    <w:p w:rsidR="00912EC4" w:rsidRDefault="00912EC4" w:rsidP="00912EC4">
      <w:pPr>
        <w:pStyle w:val="NoteLevel1"/>
      </w:pPr>
    </w:p>
    <w:p w:rsidR="00912EC4" w:rsidRPr="00912EC4" w:rsidRDefault="00912EC4" w:rsidP="00912EC4">
      <w:pPr>
        <w:pStyle w:val="NoteLevel1"/>
      </w:pPr>
      <w:r>
        <w:rPr>
          <w:b/>
        </w:rPr>
        <w:t>The Dark Side</w:t>
      </w:r>
    </w:p>
    <w:p w:rsidR="00912EC4" w:rsidRPr="00912EC4" w:rsidRDefault="00912EC4" w:rsidP="00912EC4">
      <w:pPr>
        <w:pStyle w:val="NoteLevel1"/>
      </w:pPr>
    </w:p>
    <w:p w:rsidR="002932F6" w:rsidRDefault="002932F6" w:rsidP="00912EC4">
      <w:pPr>
        <w:pStyle w:val="NoteLevel2"/>
      </w:pPr>
      <w:r>
        <w:t>Teenage Drinking</w:t>
      </w:r>
    </w:p>
    <w:p w:rsidR="002932F6" w:rsidRDefault="002932F6" w:rsidP="002932F6">
      <w:pPr>
        <w:pStyle w:val="NoteLevel3"/>
      </w:pPr>
      <w:r>
        <w:t>Experimentation</w:t>
      </w:r>
    </w:p>
    <w:p w:rsidR="002932F6" w:rsidRDefault="002932F6" w:rsidP="002932F6">
      <w:pPr>
        <w:pStyle w:val="NoteLevel3"/>
      </w:pPr>
      <w:r>
        <w:t>Relaxation</w:t>
      </w:r>
    </w:p>
    <w:p w:rsidR="002932F6" w:rsidRDefault="002932F6" w:rsidP="002932F6">
      <w:pPr>
        <w:pStyle w:val="NoteLevel3"/>
      </w:pPr>
      <w:r>
        <w:t xml:space="preserve">To escape stress they feel </w:t>
      </w:r>
    </w:p>
    <w:p w:rsidR="002932F6" w:rsidRDefault="002932F6" w:rsidP="002932F6">
      <w:pPr>
        <w:pStyle w:val="NoteLevel3"/>
      </w:pPr>
      <w:r>
        <w:t>Exhilaration</w:t>
      </w:r>
    </w:p>
    <w:p w:rsidR="00DD4B06" w:rsidRDefault="00DD4B06" w:rsidP="00DD4B06">
      <w:pPr>
        <w:pStyle w:val="NoteLevel2"/>
      </w:pPr>
      <w:r>
        <w:t>Teen Smoking</w:t>
      </w:r>
    </w:p>
    <w:p w:rsidR="00DD4B06" w:rsidRDefault="00DD4B06" w:rsidP="00DD4B06">
      <w:pPr>
        <w:pStyle w:val="NoteLevel3"/>
      </w:pPr>
      <w:r>
        <w:t>Begins around 6/7</w:t>
      </w:r>
      <w:r w:rsidRPr="00DD4B06">
        <w:rPr>
          <w:vertAlign w:val="superscript"/>
        </w:rPr>
        <w:t>th</w:t>
      </w:r>
      <w:r>
        <w:t xml:space="preserve"> grade</w:t>
      </w:r>
    </w:p>
    <w:p w:rsidR="00DD4B06" w:rsidRDefault="00DD4B06" w:rsidP="00DD4B06">
      <w:pPr>
        <w:pStyle w:val="NoteLevel3"/>
      </w:pPr>
      <w:r>
        <w:t>More likely to smoke if they know close people who smoke</w:t>
      </w:r>
    </w:p>
    <w:p w:rsidR="00DD4B06" w:rsidRDefault="00DD4B06" w:rsidP="00DD4B06">
      <w:pPr>
        <w:pStyle w:val="NoteLevel2"/>
      </w:pPr>
      <w:r>
        <w:t>Depression</w:t>
      </w:r>
    </w:p>
    <w:p w:rsidR="00DD4B06" w:rsidRDefault="00DD4B06" w:rsidP="00DD4B06">
      <w:pPr>
        <w:pStyle w:val="NoteLevel3"/>
      </w:pPr>
      <w:r>
        <w:t xml:space="preserve">Sadness, </w:t>
      </w:r>
      <w:r w:rsidR="003E6EDD">
        <w:t>irritability</w:t>
      </w:r>
      <w:r>
        <w:t xml:space="preserve">, low self esteem </w:t>
      </w:r>
    </w:p>
    <w:p w:rsidR="00DD4B06" w:rsidRDefault="00DD4B06" w:rsidP="00DD4B06">
      <w:pPr>
        <w:pStyle w:val="NoteLevel3"/>
      </w:pPr>
      <w:r>
        <w:t>Prefer to be alone</w:t>
      </w:r>
    </w:p>
    <w:p w:rsidR="006F1787" w:rsidRDefault="00DD4B06" w:rsidP="00DD4B06">
      <w:pPr>
        <w:pStyle w:val="NoteLevel3"/>
      </w:pPr>
      <w:r>
        <w:t xml:space="preserve">Helplessness </w:t>
      </w:r>
    </w:p>
    <w:p w:rsidR="006F1787" w:rsidRDefault="006F1787" w:rsidP="006F1787">
      <w:pPr>
        <w:pStyle w:val="NoteLevel3"/>
      </w:pPr>
      <w:r>
        <w:t>Psychotherapy</w:t>
      </w:r>
    </w:p>
    <w:p w:rsidR="006F1787" w:rsidRDefault="006F1787" w:rsidP="006F1787">
      <w:pPr>
        <w:pStyle w:val="NoteLevel3"/>
      </w:pPr>
      <w:r>
        <w:t>Antidepressant Drugs</w:t>
      </w:r>
    </w:p>
    <w:p w:rsidR="006F1787" w:rsidRDefault="006F1787" w:rsidP="006F1787">
      <w:pPr>
        <w:pStyle w:val="NoteLevel2"/>
      </w:pPr>
      <w:r>
        <w:t>Teen Suicide</w:t>
      </w:r>
    </w:p>
    <w:p w:rsidR="00591E1A" w:rsidRDefault="00591E1A" w:rsidP="006F1787">
      <w:pPr>
        <w:pStyle w:val="NoteLevel3"/>
      </w:pPr>
      <w:r>
        <w:t>Second most cause of death with teens</w:t>
      </w:r>
    </w:p>
    <w:p w:rsidR="00790B12" w:rsidRDefault="00790B12" w:rsidP="006F1787">
      <w:pPr>
        <w:pStyle w:val="NoteLevel3"/>
      </w:pPr>
      <w:r>
        <w:t>More common in boys than girls</w:t>
      </w:r>
    </w:p>
    <w:p w:rsidR="00136B49" w:rsidRDefault="00790B12" w:rsidP="006F1787">
      <w:pPr>
        <w:pStyle w:val="NoteLevel3"/>
      </w:pPr>
      <w:r>
        <w:t xml:space="preserve">Aboriginal have a suicide rate that is more than non aboriginals </w:t>
      </w:r>
    </w:p>
    <w:p w:rsidR="00136B49" w:rsidRDefault="00136B49" w:rsidP="00136B49">
      <w:pPr>
        <w:pStyle w:val="NoteLevel2"/>
      </w:pPr>
      <w:r>
        <w:t>Delinquency</w:t>
      </w:r>
    </w:p>
    <w:p w:rsidR="00242F95" w:rsidRDefault="00242F95" w:rsidP="00136B49">
      <w:pPr>
        <w:pStyle w:val="NoteLevel3"/>
      </w:pPr>
      <w:r>
        <w:t>Property related – damage to proper</w:t>
      </w:r>
      <w:r w:rsidR="008D2258">
        <w:t>t</w:t>
      </w:r>
      <w:r>
        <w:t>y</w:t>
      </w:r>
    </w:p>
    <w:p w:rsidR="00242F95" w:rsidRDefault="00242F95" w:rsidP="00136B49">
      <w:pPr>
        <w:pStyle w:val="NoteLevel3"/>
      </w:pPr>
      <w:r>
        <w:t>Violent – injury, weapons</w:t>
      </w:r>
    </w:p>
    <w:p w:rsidR="00242F95" w:rsidRDefault="00242F95" w:rsidP="00242F95">
      <w:pPr>
        <w:pStyle w:val="NoteLevel3"/>
      </w:pPr>
      <w:r>
        <w:t>Majority are males 3:1</w:t>
      </w:r>
    </w:p>
    <w:p w:rsidR="0062714C" w:rsidRDefault="0062714C" w:rsidP="00242F95">
      <w:pPr>
        <w:pStyle w:val="NoteLevel3"/>
      </w:pPr>
      <w:r>
        <w:t xml:space="preserve">Two categories of teens </w:t>
      </w:r>
    </w:p>
    <w:p w:rsidR="0062714C" w:rsidRDefault="0062714C" w:rsidP="0062714C">
      <w:pPr>
        <w:pStyle w:val="NoteLevel4"/>
      </w:pPr>
      <w:r>
        <w:t>Adolescent limited:</w:t>
      </w:r>
      <w:r w:rsidR="00AB7806">
        <w:t xml:space="preserve"> minor criminal acts not consistently antisocial </w:t>
      </w:r>
    </w:p>
    <w:p w:rsidR="00AB7806" w:rsidRDefault="0062714C" w:rsidP="0062714C">
      <w:pPr>
        <w:pStyle w:val="NoteLevel4"/>
      </w:pPr>
      <w:r>
        <w:t xml:space="preserve">Life course </w:t>
      </w:r>
      <w:r w:rsidR="00AB7806">
        <w:t>– present before adolescence</w:t>
      </w:r>
    </w:p>
    <w:p w:rsidR="00AB7806" w:rsidRDefault="00AB7806" w:rsidP="00AB7806">
      <w:pPr>
        <w:pStyle w:val="NoteLevel3"/>
      </w:pPr>
      <w:r>
        <w:t>Higher testosterone</w:t>
      </w:r>
    </w:p>
    <w:p w:rsidR="00AB7806" w:rsidRDefault="00AB7806" w:rsidP="00AB7806">
      <w:pPr>
        <w:pStyle w:val="NoteLevel3"/>
      </w:pPr>
      <w:r>
        <w:t>Biological contributions</w:t>
      </w:r>
    </w:p>
    <w:p w:rsidR="00AB7806" w:rsidRDefault="00AB7806" w:rsidP="00AB7806">
      <w:pPr>
        <w:pStyle w:val="NoteLevel3"/>
      </w:pPr>
      <w:r>
        <w:t>Family processes</w:t>
      </w:r>
    </w:p>
    <w:p w:rsidR="00AB7806" w:rsidRDefault="00AB7806" w:rsidP="00AB7806">
      <w:pPr>
        <w:pStyle w:val="NoteLevel3"/>
      </w:pPr>
      <w:r>
        <w:t>Cognitive processes</w:t>
      </w:r>
    </w:p>
    <w:p w:rsidR="00AB7806" w:rsidRDefault="00AB7806" w:rsidP="00AB7806">
      <w:pPr>
        <w:pStyle w:val="NoteLevel3"/>
      </w:pPr>
      <w:r>
        <w:t>Poverty</w:t>
      </w:r>
    </w:p>
    <w:p w:rsidR="00AB7806" w:rsidRDefault="00AB7806" w:rsidP="00AB7806">
      <w:pPr>
        <w:pStyle w:val="NoteLevel3"/>
      </w:pPr>
      <w:r>
        <w:t>Low socioeconomic status</w:t>
      </w:r>
    </w:p>
    <w:p w:rsidR="008D2258" w:rsidRDefault="008D2258" w:rsidP="00BE7974">
      <w:pPr>
        <w:pStyle w:val="NoteLevel3"/>
      </w:pPr>
      <w:r>
        <w:t>Teach parents good skills</w:t>
      </w:r>
    </w:p>
    <w:p w:rsidR="008D2258" w:rsidRDefault="008D2258" w:rsidP="00BE7974">
      <w:pPr>
        <w:pStyle w:val="NoteLevel3"/>
      </w:pPr>
      <w:r>
        <w:t>Self control techniques</w:t>
      </w:r>
    </w:p>
    <w:p w:rsidR="008D2258" w:rsidRDefault="008D2258" w:rsidP="00BE7974">
      <w:pPr>
        <w:pStyle w:val="NoteLevel3"/>
      </w:pPr>
      <w:r>
        <w:t>Resolve conflict in family</w:t>
      </w:r>
    </w:p>
    <w:p w:rsidR="009B22EC" w:rsidRDefault="008D2258" w:rsidP="00BE7974">
      <w:pPr>
        <w:pStyle w:val="NoteLevel3"/>
      </w:pPr>
      <w:r>
        <w:t xml:space="preserve">Improve economic conditions in </w:t>
      </w:r>
      <w:proofErr w:type="spellStart"/>
      <w:r>
        <w:t>neighbourhoods</w:t>
      </w:r>
      <w:proofErr w:type="spellEnd"/>
      <w:r>
        <w:t xml:space="preserve"> </w:t>
      </w:r>
    </w:p>
    <w:p w:rsidR="009B22EC" w:rsidRDefault="009B22EC" w:rsidP="009B22EC">
      <w:pPr>
        <w:pStyle w:val="NoteLevel1"/>
      </w:pPr>
    </w:p>
    <w:p w:rsidR="0061473D" w:rsidRDefault="0061473D" w:rsidP="009B22EC">
      <w:pPr>
        <w:pStyle w:val="NoteLevel1"/>
        <w:sectPr w:rsidR="0061473D">
          <w:headerReference w:type="first" r:id="rId18"/>
          <w:pgSz w:w="12240" w:h="15840"/>
          <w:pgMar w:top="1440" w:right="1440" w:bottom="1440" w:left="1440" w:header="708" w:footer="708" w:gutter="0"/>
          <w:cols w:space="708"/>
          <w:titlePg/>
          <w:docGrid w:type="lines" w:linePitch="360"/>
        </w:sectPr>
      </w:pPr>
    </w:p>
    <w:p w:rsidR="003A1DC6" w:rsidRPr="00435EAD" w:rsidRDefault="003A1DC6" w:rsidP="0061473D">
      <w:pPr>
        <w:pStyle w:val="NoteLevel1"/>
        <w:rPr>
          <w:sz w:val="20"/>
        </w:rPr>
      </w:pPr>
      <w:r w:rsidRPr="00435EAD">
        <w:rPr>
          <w:sz w:val="20"/>
        </w:rPr>
        <w:t>Studygs.net</w:t>
      </w:r>
    </w:p>
    <w:p w:rsidR="003A1DC6" w:rsidRPr="00435EAD" w:rsidRDefault="003A1DC6" w:rsidP="003A1DC6">
      <w:pPr>
        <w:pStyle w:val="NoteLevel1"/>
        <w:numPr>
          <w:ilvl w:val="0"/>
          <w:numId w:val="0"/>
        </w:numPr>
        <w:rPr>
          <w:sz w:val="20"/>
        </w:rPr>
      </w:pPr>
    </w:p>
    <w:p w:rsidR="0061473D" w:rsidRPr="00435EAD" w:rsidRDefault="003A1DC6" w:rsidP="0061473D">
      <w:pPr>
        <w:pStyle w:val="NoteLevel1"/>
        <w:rPr>
          <w:sz w:val="20"/>
        </w:rPr>
      </w:pPr>
      <w:r w:rsidRPr="00435EAD">
        <w:rPr>
          <w:b/>
          <w:sz w:val="20"/>
        </w:rPr>
        <w:t>C</w:t>
      </w:r>
      <w:r w:rsidR="0061473D" w:rsidRPr="00435EAD">
        <w:rPr>
          <w:b/>
          <w:sz w:val="20"/>
        </w:rPr>
        <w:t>hapter Eleven</w:t>
      </w:r>
      <w:r w:rsidR="000D4FD6" w:rsidRPr="00435EAD">
        <w:rPr>
          <w:sz w:val="20"/>
        </w:rPr>
        <w:br/>
      </w:r>
      <w:r w:rsidR="000D4FD6" w:rsidRPr="00435EAD">
        <w:rPr>
          <w:i/>
          <w:sz w:val="20"/>
        </w:rPr>
        <w:t>B</w:t>
      </w:r>
      <w:r w:rsidR="0061473D" w:rsidRPr="00435EAD">
        <w:rPr>
          <w:i/>
          <w:sz w:val="20"/>
        </w:rPr>
        <w:t>ecoming an Adult:</w:t>
      </w:r>
      <w:r w:rsidR="0061473D" w:rsidRPr="00435EAD">
        <w:rPr>
          <w:i/>
          <w:sz w:val="20"/>
        </w:rPr>
        <w:br/>
        <w:t>Physical and Cognitive Development</w:t>
      </w:r>
      <w:r w:rsidR="0061473D" w:rsidRPr="00435EAD">
        <w:rPr>
          <w:sz w:val="20"/>
        </w:rPr>
        <w:br/>
        <w:t>(Pp. 385- 421)</w:t>
      </w:r>
    </w:p>
    <w:p w:rsidR="0061473D" w:rsidRPr="00435EAD" w:rsidRDefault="0061473D" w:rsidP="0061473D">
      <w:pPr>
        <w:pStyle w:val="NoteLevel1"/>
        <w:rPr>
          <w:sz w:val="20"/>
        </w:rPr>
      </w:pPr>
      <w:r w:rsidRPr="00435EAD">
        <w:rPr>
          <w:sz w:val="20"/>
        </w:rPr>
        <w:t xml:space="preserve">•When Does Adulthood Begin? </w:t>
      </w:r>
      <w:r w:rsidRPr="00435EAD">
        <w:rPr>
          <w:sz w:val="20"/>
        </w:rPr>
        <w:br/>
        <w:t>(P. 382)</w:t>
      </w:r>
    </w:p>
    <w:p w:rsidR="0061473D" w:rsidRPr="00435EAD" w:rsidRDefault="0061473D" w:rsidP="0061473D">
      <w:pPr>
        <w:pStyle w:val="NoteLevel1"/>
        <w:rPr>
          <w:i/>
          <w:sz w:val="20"/>
        </w:rPr>
      </w:pPr>
      <w:r w:rsidRPr="00435EAD">
        <w:rPr>
          <w:i/>
          <w:sz w:val="20"/>
        </w:rPr>
        <w:t>•</w:t>
      </w:r>
      <w:r w:rsidRPr="00435EAD">
        <w:rPr>
          <w:b/>
          <w:bCs/>
          <w:i/>
          <w:sz w:val="20"/>
        </w:rPr>
        <w:t>Learning Objectives:</w:t>
      </w:r>
    </w:p>
    <w:p w:rsidR="0061473D" w:rsidRPr="00435EAD" w:rsidRDefault="0061473D" w:rsidP="0061473D">
      <w:pPr>
        <w:pStyle w:val="NoteLevel1"/>
        <w:rPr>
          <w:i/>
          <w:sz w:val="20"/>
        </w:rPr>
      </w:pPr>
      <w:r w:rsidRPr="00435EAD">
        <w:rPr>
          <w:i/>
          <w:sz w:val="20"/>
        </w:rPr>
        <w:t>–Discuss how role transitions mark entry into adulthood in Western Societies and non-Western cultures.</w:t>
      </w:r>
    </w:p>
    <w:p w:rsidR="0061473D" w:rsidRPr="00435EAD" w:rsidRDefault="0061473D" w:rsidP="0061473D">
      <w:pPr>
        <w:pStyle w:val="NoteLevel1"/>
        <w:rPr>
          <w:i/>
          <w:sz w:val="20"/>
        </w:rPr>
      </w:pPr>
      <w:r w:rsidRPr="00435EAD">
        <w:rPr>
          <w:i/>
          <w:sz w:val="20"/>
        </w:rPr>
        <w:t>–Consider how going to college or university fit in the transition to adulthood.</w:t>
      </w:r>
    </w:p>
    <w:p w:rsidR="0061473D" w:rsidRPr="00435EAD" w:rsidRDefault="0061473D" w:rsidP="0061473D">
      <w:pPr>
        <w:pStyle w:val="NoteLevel1"/>
        <w:rPr>
          <w:i/>
          <w:sz w:val="20"/>
        </w:rPr>
      </w:pPr>
      <w:r w:rsidRPr="00435EAD">
        <w:rPr>
          <w:i/>
          <w:sz w:val="20"/>
        </w:rPr>
        <w:t xml:space="preserve">–Consider the psychological criteria </w:t>
      </w:r>
      <w:proofErr w:type="gramStart"/>
      <w:r w:rsidRPr="00435EAD">
        <w:rPr>
          <w:i/>
          <w:sz w:val="20"/>
        </w:rPr>
        <w:t>mark that mark</w:t>
      </w:r>
      <w:proofErr w:type="gramEnd"/>
      <w:r w:rsidRPr="00435EAD">
        <w:rPr>
          <w:i/>
          <w:sz w:val="20"/>
        </w:rPr>
        <w:t xml:space="preserve"> the transition to adulthood.</w:t>
      </w:r>
    </w:p>
    <w:p w:rsidR="000C14CA" w:rsidRPr="00435EAD" w:rsidRDefault="0061473D" w:rsidP="0061473D">
      <w:pPr>
        <w:pStyle w:val="NoteLevel1"/>
        <w:rPr>
          <w:i/>
          <w:sz w:val="20"/>
        </w:rPr>
      </w:pPr>
      <w:r w:rsidRPr="00435EAD">
        <w:rPr>
          <w:i/>
          <w:sz w:val="20"/>
        </w:rPr>
        <w:t xml:space="preserve">–Discuss aspects of early young adulthood; make it a separate </w:t>
      </w:r>
    </w:p>
    <w:p w:rsidR="000C14CA" w:rsidRPr="00435EAD" w:rsidRDefault="000C14CA" w:rsidP="0061473D">
      <w:pPr>
        <w:pStyle w:val="NoteLevel1"/>
        <w:rPr>
          <w:sz w:val="20"/>
        </w:rPr>
      </w:pPr>
    </w:p>
    <w:p w:rsidR="008C3549" w:rsidRPr="00435EAD" w:rsidRDefault="008C3549" w:rsidP="008C3549">
      <w:pPr>
        <w:pStyle w:val="NoteLevel1"/>
        <w:rPr>
          <w:sz w:val="20"/>
        </w:rPr>
      </w:pPr>
    </w:p>
    <w:p w:rsidR="008C3549" w:rsidRPr="00435EAD" w:rsidRDefault="000C14CA" w:rsidP="008C3549">
      <w:pPr>
        <w:pStyle w:val="NoteLevel1"/>
        <w:rPr>
          <w:sz w:val="20"/>
        </w:rPr>
      </w:pPr>
      <w:r w:rsidRPr="00435EAD">
        <w:rPr>
          <w:b/>
          <w:sz w:val="20"/>
        </w:rPr>
        <w:t>D</w:t>
      </w:r>
      <w:r w:rsidR="0061473D" w:rsidRPr="00435EAD">
        <w:rPr>
          <w:b/>
          <w:sz w:val="20"/>
        </w:rPr>
        <w:t>evelopmental stage</w:t>
      </w:r>
    </w:p>
    <w:p w:rsidR="0061473D" w:rsidRPr="00435EAD" w:rsidRDefault="0061473D" w:rsidP="008C3549">
      <w:pPr>
        <w:pStyle w:val="NoteLevel1"/>
        <w:rPr>
          <w:sz w:val="20"/>
        </w:rPr>
      </w:pPr>
    </w:p>
    <w:p w:rsidR="0061473D" w:rsidRPr="00435EAD" w:rsidRDefault="0061473D" w:rsidP="008C3549">
      <w:pPr>
        <w:pStyle w:val="NoteLevel1"/>
        <w:numPr>
          <w:ilvl w:val="0"/>
          <w:numId w:val="0"/>
        </w:numPr>
        <w:rPr>
          <w:b/>
          <w:sz w:val="20"/>
          <w:u w:val="single"/>
        </w:rPr>
      </w:pPr>
      <w:r w:rsidRPr="00435EAD">
        <w:rPr>
          <w:b/>
          <w:sz w:val="20"/>
          <w:u w:val="single"/>
        </w:rPr>
        <w:t>Role Transitions Marking Adulthood (Pp. 386 - 387)</w:t>
      </w:r>
    </w:p>
    <w:p w:rsidR="0061473D" w:rsidRPr="00435EAD" w:rsidRDefault="0061473D" w:rsidP="008C3549">
      <w:pPr>
        <w:pStyle w:val="NoteLevel2"/>
        <w:rPr>
          <w:sz w:val="20"/>
        </w:rPr>
      </w:pPr>
      <w:r w:rsidRPr="00435EAD">
        <w:rPr>
          <w:sz w:val="20"/>
        </w:rPr>
        <w:t xml:space="preserve">Role transitions are when individuals assume new </w:t>
      </w:r>
      <w:r w:rsidRPr="00435EAD">
        <w:rPr>
          <w:b/>
          <w:bCs/>
          <w:sz w:val="20"/>
        </w:rPr>
        <w:t>responsibilities</w:t>
      </w:r>
      <w:r w:rsidRPr="00435EAD">
        <w:rPr>
          <w:sz w:val="20"/>
        </w:rPr>
        <w:t xml:space="preserve"> and </w:t>
      </w:r>
      <w:r w:rsidRPr="00435EAD">
        <w:rPr>
          <w:b/>
          <w:bCs/>
          <w:sz w:val="20"/>
        </w:rPr>
        <w:t>duties</w:t>
      </w:r>
      <w:r w:rsidRPr="00435EAD">
        <w:rPr>
          <w:sz w:val="20"/>
        </w:rPr>
        <w:t>, such as completing an education, marriage, and becoming a parent.</w:t>
      </w:r>
    </w:p>
    <w:p w:rsidR="0061473D" w:rsidRPr="00435EAD" w:rsidRDefault="0061473D" w:rsidP="008C3549">
      <w:pPr>
        <w:pStyle w:val="NoteLevel2"/>
        <w:rPr>
          <w:sz w:val="20"/>
        </w:rPr>
      </w:pPr>
      <w:r w:rsidRPr="00435EAD">
        <w:rPr>
          <w:sz w:val="20"/>
        </w:rPr>
        <w:t xml:space="preserve">These transitions </w:t>
      </w:r>
      <w:r w:rsidRPr="00435EAD">
        <w:rPr>
          <w:b/>
          <w:bCs/>
          <w:sz w:val="20"/>
        </w:rPr>
        <w:t>vary</w:t>
      </w:r>
      <w:r w:rsidRPr="00435EAD">
        <w:rPr>
          <w:sz w:val="20"/>
        </w:rPr>
        <w:t xml:space="preserve"> as to the age at which they occur.  Historical variations are common.</w:t>
      </w:r>
    </w:p>
    <w:p w:rsidR="008C3549" w:rsidRPr="00435EAD" w:rsidRDefault="008C3549" w:rsidP="008C3549">
      <w:pPr>
        <w:pStyle w:val="NoteLevel1"/>
        <w:rPr>
          <w:sz w:val="20"/>
        </w:rPr>
      </w:pPr>
    </w:p>
    <w:p w:rsidR="008C3549" w:rsidRPr="00435EAD" w:rsidRDefault="008C3549" w:rsidP="008C3549">
      <w:pPr>
        <w:pStyle w:val="NoteLevel1"/>
        <w:rPr>
          <w:sz w:val="20"/>
        </w:rPr>
      </w:pPr>
    </w:p>
    <w:p w:rsidR="0061473D" w:rsidRPr="00435EAD" w:rsidRDefault="0061473D" w:rsidP="008C3549">
      <w:pPr>
        <w:pStyle w:val="NoteLevel1"/>
        <w:rPr>
          <w:b/>
          <w:sz w:val="20"/>
          <w:u w:val="single"/>
        </w:rPr>
      </w:pPr>
      <w:r w:rsidRPr="00435EAD">
        <w:rPr>
          <w:b/>
          <w:sz w:val="20"/>
          <w:u w:val="single"/>
        </w:rPr>
        <w:t>Cross-Cultural Evidence of Role Transitions (P. 387)</w:t>
      </w:r>
    </w:p>
    <w:p w:rsidR="0061473D" w:rsidRPr="00435EAD" w:rsidRDefault="0061473D" w:rsidP="00064E5E">
      <w:pPr>
        <w:pStyle w:val="NoteLevel2"/>
        <w:rPr>
          <w:sz w:val="20"/>
        </w:rPr>
      </w:pPr>
      <w:r w:rsidRPr="00435EAD">
        <w:rPr>
          <w:b/>
          <w:bCs/>
          <w:sz w:val="20"/>
        </w:rPr>
        <w:t>Marriage</w:t>
      </w:r>
      <w:r w:rsidRPr="00435EAD">
        <w:rPr>
          <w:sz w:val="20"/>
        </w:rPr>
        <w:t xml:space="preserve"> is the most common non-Western transition that marks adulthood.</w:t>
      </w:r>
    </w:p>
    <w:p w:rsidR="0061473D" w:rsidRPr="00435EAD" w:rsidRDefault="0061473D" w:rsidP="00064E5E">
      <w:pPr>
        <w:pStyle w:val="NoteLevel2"/>
        <w:rPr>
          <w:sz w:val="20"/>
        </w:rPr>
      </w:pPr>
      <w:r w:rsidRPr="00435EAD">
        <w:rPr>
          <w:sz w:val="20"/>
        </w:rPr>
        <w:t xml:space="preserve">Non-Western cultures often have specific criteria for boys’ transition to adulthood.  These usually include aspects of being able to </w:t>
      </w:r>
      <w:r w:rsidRPr="00435EAD">
        <w:rPr>
          <w:b/>
          <w:bCs/>
          <w:sz w:val="20"/>
        </w:rPr>
        <w:t>provide</w:t>
      </w:r>
      <w:r w:rsidRPr="00435EAD">
        <w:rPr>
          <w:sz w:val="20"/>
        </w:rPr>
        <w:t xml:space="preserve">, </w:t>
      </w:r>
      <w:r w:rsidRPr="00435EAD">
        <w:rPr>
          <w:b/>
          <w:bCs/>
          <w:sz w:val="20"/>
        </w:rPr>
        <w:t>protect</w:t>
      </w:r>
      <w:r w:rsidRPr="00435EAD">
        <w:rPr>
          <w:sz w:val="20"/>
        </w:rPr>
        <w:t xml:space="preserve">, and </w:t>
      </w:r>
      <w:r w:rsidRPr="00435EAD">
        <w:rPr>
          <w:b/>
          <w:bCs/>
          <w:sz w:val="20"/>
        </w:rPr>
        <w:t>impregnate</w:t>
      </w:r>
      <w:r w:rsidRPr="00435EAD">
        <w:rPr>
          <w:sz w:val="20"/>
        </w:rPr>
        <w:t>.</w:t>
      </w:r>
    </w:p>
    <w:p w:rsidR="00064E5E" w:rsidRPr="00435EAD" w:rsidRDefault="0061473D" w:rsidP="00064E5E">
      <w:pPr>
        <w:pStyle w:val="NoteLevel3"/>
        <w:rPr>
          <w:sz w:val="20"/>
        </w:rPr>
      </w:pPr>
      <w:r w:rsidRPr="00435EAD">
        <w:rPr>
          <w:sz w:val="20"/>
        </w:rPr>
        <w:t>•</w:t>
      </w:r>
      <w:r w:rsidRPr="00435EAD">
        <w:rPr>
          <w:b/>
          <w:bCs/>
          <w:sz w:val="20"/>
        </w:rPr>
        <w:t>Menarche</w:t>
      </w:r>
      <w:r w:rsidRPr="00435EAD">
        <w:rPr>
          <w:sz w:val="20"/>
        </w:rPr>
        <w:t xml:space="preserve"> is the most common marker for adulthood in girls.</w:t>
      </w:r>
    </w:p>
    <w:p w:rsidR="00064E5E" w:rsidRPr="00435EAD" w:rsidRDefault="00064E5E" w:rsidP="00064E5E">
      <w:pPr>
        <w:pStyle w:val="NoteLevel3"/>
        <w:rPr>
          <w:sz w:val="20"/>
        </w:rPr>
      </w:pPr>
      <w:r w:rsidRPr="00435EAD">
        <w:rPr>
          <w:sz w:val="20"/>
        </w:rPr>
        <w:t xml:space="preserve">Boys usually include being able </w:t>
      </w:r>
    </w:p>
    <w:p w:rsidR="00064E5E" w:rsidRPr="00435EAD" w:rsidRDefault="00064E5E" w:rsidP="00064E5E">
      <w:pPr>
        <w:pStyle w:val="NoteLevel1"/>
        <w:rPr>
          <w:sz w:val="20"/>
        </w:rPr>
      </w:pPr>
    </w:p>
    <w:p w:rsidR="0061473D" w:rsidRPr="00435EAD" w:rsidRDefault="0061473D" w:rsidP="00064E5E">
      <w:pPr>
        <w:pStyle w:val="NoteLevel1"/>
        <w:rPr>
          <w:b/>
          <w:sz w:val="20"/>
          <w:u w:val="single"/>
        </w:rPr>
      </w:pPr>
    </w:p>
    <w:p w:rsidR="0061473D" w:rsidRPr="00435EAD" w:rsidRDefault="0061473D" w:rsidP="0061473D">
      <w:pPr>
        <w:pStyle w:val="NoteLevel1"/>
        <w:rPr>
          <w:sz w:val="20"/>
        </w:rPr>
      </w:pPr>
      <w:r w:rsidRPr="00435EAD">
        <w:rPr>
          <w:b/>
          <w:sz w:val="20"/>
          <w:u w:val="single"/>
        </w:rPr>
        <w:t>Cross-Cultural Evidence of Role Transitions (P. 387)</w:t>
      </w:r>
    </w:p>
    <w:p w:rsidR="0061473D" w:rsidRPr="00435EAD" w:rsidRDefault="0061473D" w:rsidP="00064E5E">
      <w:pPr>
        <w:pStyle w:val="NoteLevel2"/>
        <w:rPr>
          <w:sz w:val="20"/>
        </w:rPr>
      </w:pPr>
      <w:r w:rsidRPr="00435EAD">
        <w:rPr>
          <w:b/>
          <w:bCs/>
          <w:sz w:val="20"/>
        </w:rPr>
        <w:t>Rites of passage</w:t>
      </w:r>
      <w:r w:rsidRPr="00435EAD">
        <w:rPr>
          <w:sz w:val="20"/>
        </w:rPr>
        <w:t xml:space="preserve"> are rituals that mark initiation into adulthood.</w:t>
      </w:r>
    </w:p>
    <w:p w:rsidR="0061473D" w:rsidRPr="00435EAD" w:rsidRDefault="0061473D" w:rsidP="00064E5E">
      <w:pPr>
        <w:pStyle w:val="NoteLevel3"/>
        <w:rPr>
          <w:sz w:val="20"/>
        </w:rPr>
      </w:pPr>
      <w:r w:rsidRPr="00435EAD">
        <w:rPr>
          <w:sz w:val="20"/>
        </w:rPr>
        <w:t xml:space="preserve">Rites may last minutes, hours, or days.  </w:t>
      </w:r>
    </w:p>
    <w:p w:rsidR="0061473D" w:rsidRPr="00435EAD" w:rsidRDefault="0061473D" w:rsidP="00064E5E">
      <w:pPr>
        <w:pStyle w:val="NoteLevel2"/>
        <w:rPr>
          <w:sz w:val="20"/>
        </w:rPr>
      </w:pPr>
      <w:r w:rsidRPr="00435EAD">
        <w:rPr>
          <w:sz w:val="20"/>
        </w:rPr>
        <w:t>Tribal rituals may include pain or mutilation.</w:t>
      </w:r>
    </w:p>
    <w:p w:rsidR="0061473D" w:rsidRPr="00435EAD" w:rsidRDefault="0061473D" w:rsidP="00064E5E">
      <w:pPr>
        <w:pStyle w:val="NoteLevel2"/>
        <w:rPr>
          <w:sz w:val="20"/>
        </w:rPr>
      </w:pPr>
      <w:r w:rsidRPr="00435EAD">
        <w:rPr>
          <w:sz w:val="20"/>
        </w:rPr>
        <w:t>Certain ethnic groups rely on formal rites such as bar mitzvahs.</w:t>
      </w:r>
    </w:p>
    <w:p w:rsidR="00064E5E" w:rsidRPr="00435EAD" w:rsidRDefault="00064E5E" w:rsidP="0061473D">
      <w:pPr>
        <w:pStyle w:val="NoteLevel1"/>
        <w:rPr>
          <w:sz w:val="20"/>
        </w:rPr>
      </w:pPr>
    </w:p>
    <w:p w:rsidR="0061473D" w:rsidRPr="00435EAD" w:rsidRDefault="00064E5E" w:rsidP="0061473D">
      <w:pPr>
        <w:pStyle w:val="NoteLevel1"/>
        <w:rPr>
          <w:b/>
          <w:sz w:val="20"/>
          <w:u w:val="single"/>
        </w:rPr>
      </w:pPr>
      <w:r w:rsidRPr="00435EAD">
        <w:rPr>
          <w:b/>
          <w:sz w:val="20"/>
          <w:u w:val="single"/>
        </w:rPr>
        <w:t xml:space="preserve">Going to University </w:t>
      </w:r>
      <w:r w:rsidR="0061473D" w:rsidRPr="00435EAD">
        <w:rPr>
          <w:b/>
          <w:sz w:val="20"/>
          <w:u w:val="single"/>
        </w:rPr>
        <w:t>or College (P. 388)</w:t>
      </w:r>
    </w:p>
    <w:p w:rsidR="0061473D" w:rsidRPr="00435EAD" w:rsidRDefault="0061473D" w:rsidP="00064E5E">
      <w:pPr>
        <w:pStyle w:val="NoteLevel2"/>
        <w:rPr>
          <w:sz w:val="20"/>
        </w:rPr>
      </w:pPr>
      <w:r w:rsidRPr="00435EAD">
        <w:rPr>
          <w:sz w:val="20"/>
        </w:rPr>
        <w:t xml:space="preserve">One of the most common markers of adulthood in Canada is completing one’s </w:t>
      </w:r>
      <w:r w:rsidRPr="00435EAD">
        <w:rPr>
          <w:b/>
          <w:bCs/>
          <w:sz w:val="20"/>
        </w:rPr>
        <w:t>education</w:t>
      </w:r>
      <w:r w:rsidRPr="00435EAD">
        <w:rPr>
          <w:sz w:val="20"/>
        </w:rPr>
        <w:t>.</w:t>
      </w:r>
    </w:p>
    <w:p w:rsidR="0061473D" w:rsidRPr="00435EAD" w:rsidRDefault="0061473D" w:rsidP="00064E5E">
      <w:pPr>
        <w:pStyle w:val="NoteLevel2"/>
        <w:rPr>
          <w:sz w:val="20"/>
        </w:rPr>
      </w:pPr>
      <w:r w:rsidRPr="00435EAD">
        <w:rPr>
          <w:sz w:val="20"/>
        </w:rPr>
        <w:t>For 62% of high school graduates aged 18 to 24 this means going to university, college or some other form of post-secondary education.</w:t>
      </w:r>
    </w:p>
    <w:p w:rsidR="0061473D" w:rsidRPr="00435EAD" w:rsidRDefault="0061473D" w:rsidP="00064E5E">
      <w:pPr>
        <w:pStyle w:val="NoteLevel2"/>
        <w:rPr>
          <w:sz w:val="20"/>
        </w:rPr>
      </w:pPr>
      <w:r w:rsidRPr="00435EAD">
        <w:rPr>
          <w:b/>
          <w:bCs/>
          <w:sz w:val="20"/>
        </w:rPr>
        <w:t>Returning students</w:t>
      </w:r>
      <w:r w:rsidRPr="00435EAD">
        <w:rPr>
          <w:sz w:val="20"/>
        </w:rPr>
        <w:t xml:space="preserve"> are often more highly motivated and study more than traditional students.</w:t>
      </w:r>
    </w:p>
    <w:p w:rsidR="0061473D" w:rsidRPr="00435EAD" w:rsidRDefault="0061473D" w:rsidP="00064E5E">
      <w:pPr>
        <w:pStyle w:val="NoteLevel2"/>
        <w:rPr>
          <w:sz w:val="20"/>
        </w:rPr>
      </w:pPr>
      <w:r w:rsidRPr="00435EAD">
        <w:rPr>
          <w:sz w:val="20"/>
        </w:rPr>
        <w:t xml:space="preserve">One group experiencing the post-secondary education “rite of passage” in greater numbers is people with </w:t>
      </w:r>
      <w:r w:rsidRPr="00435EAD">
        <w:rPr>
          <w:b/>
          <w:bCs/>
          <w:sz w:val="20"/>
        </w:rPr>
        <w:t>disabilities</w:t>
      </w:r>
      <w:r w:rsidRPr="00435EAD">
        <w:rPr>
          <w:sz w:val="20"/>
        </w:rPr>
        <w:t>.</w:t>
      </w:r>
    </w:p>
    <w:p w:rsidR="0061473D" w:rsidRPr="00435EAD" w:rsidRDefault="0061473D" w:rsidP="0061473D">
      <w:pPr>
        <w:pStyle w:val="NoteLevel1"/>
        <w:rPr>
          <w:b/>
          <w:sz w:val="20"/>
          <w:u w:val="single"/>
        </w:rPr>
      </w:pPr>
    </w:p>
    <w:p w:rsidR="0061473D" w:rsidRPr="00435EAD" w:rsidRDefault="0061473D" w:rsidP="0061473D">
      <w:pPr>
        <w:pStyle w:val="NoteLevel1"/>
        <w:rPr>
          <w:b/>
          <w:sz w:val="20"/>
          <w:u w:val="single"/>
        </w:rPr>
      </w:pPr>
      <w:r w:rsidRPr="00435EAD">
        <w:rPr>
          <w:b/>
          <w:sz w:val="20"/>
          <w:u w:val="single"/>
        </w:rPr>
        <w:t>•Psychological Views (Pp. 388-389)</w:t>
      </w:r>
    </w:p>
    <w:p w:rsidR="0061473D" w:rsidRPr="00435EAD" w:rsidRDefault="0061473D" w:rsidP="00064E5E">
      <w:pPr>
        <w:pStyle w:val="NoteLevel2"/>
        <w:rPr>
          <w:sz w:val="20"/>
        </w:rPr>
      </w:pPr>
      <w:r w:rsidRPr="00435EAD">
        <w:rPr>
          <w:sz w:val="20"/>
        </w:rPr>
        <w:t xml:space="preserve">Adulthood usually brings more </w:t>
      </w:r>
      <w:r w:rsidRPr="00435EAD">
        <w:rPr>
          <w:b/>
          <w:bCs/>
          <w:sz w:val="20"/>
        </w:rPr>
        <w:t xml:space="preserve">self-control </w:t>
      </w:r>
      <w:r w:rsidRPr="00435EAD">
        <w:rPr>
          <w:sz w:val="20"/>
        </w:rPr>
        <w:t xml:space="preserve">and a drop in reckless </w:t>
      </w:r>
      <w:proofErr w:type="spellStart"/>
      <w:r w:rsidRPr="00435EAD">
        <w:rPr>
          <w:sz w:val="20"/>
        </w:rPr>
        <w:t>behaviour</w:t>
      </w:r>
      <w:proofErr w:type="spellEnd"/>
      <w:r w:rsidRPr="00435EAD">
        <w:rPr>
          <w:sz w:val="20"/>
        </w:rPr>
        <w:t>.</w:t>
      </w:r>
    </w:p>
    <w:p w:rsidR="0061473D" w:rsidRPr="00435EAD" w:rsidRDefault="0061473D" w:rsidP="00064E5E">
      <w:pPr>
        <w:pStyle w:val="NoteLevel2"/>
        <w:rPr>
          <w:sz w:val="20"/>
        </w:rPr>
      </w:pPr>
      <w:r w:rsidRPr="00435EAD">
        <w:rPr>
          <w:sz w:val="20"/>
        </w:rPr>
        <w:t>Young adulthood marks the transition from concern with identity to concern with autonomy and intimacy.</w:t>
      </w:r>
    </w:p>
    <w:p w:rsidR="00064E5E" w:rsidRPr="00435EAD" w:rsidRDefault="00064E5E" w:rsidP="0061473D">
      <w:pPr>
        <w:pStyle w:val="NoteLevel1"/>
        <w:rPr>
          <w:sz w:val="20"/>
        </w:rPr>
      </w:pPr>
    </w:p>
    <w:p w:rsidR="00064E5E" w:rsidRPr="00435EAD" w:rsidRDefault="00064E5E" w:rsidP="0061473D">
      <w:pPr>
        <w:pStyle w:val="NoteLevel1"/>
        <w:rPr>
          <w:sz w:val="20"/>
        </w:rPr>
      </w:pPr>
    </w:p>
    <w:p w:rsidR="0061473D" w:rsidRPr="00435EAD" w:rsidRDefault="0061473D" w:rsidP="0061473D">
      <w:pPr>
        <w:pStyle w:val="NoteLevel1"/>
        <w:rPr>
          <w:b/>
          <w:sz w:val="20"/>
          <w:u w:val="single"/>
        </w:rPr>
      </w:pPr>
      <w:r w:rsidRPr="00435EAD">
        <w:rPr>
          <w:b/>
          <w:sz w:val="20"/>
          <w:u w:val="single"/>
        </w:rPr>
        <w:t>Establishing Intimacy (P. 389)</w:t>
      </w:r>
    </w:p>
    <w:p w:rsidR="0061473D" w:rsidRPr="00435EAD" w:rsidRDefault="0061473D" w:rsidP="00064E5E">
      <w:pPr>
        <w:pStyle w:val="NoteLevel2"/>
        <w:rPr>
          <w:sz w:val="20"/>
        </w:rPr>
      </w:pPr>
      <w:r w:rsidRPr="00435EAD">
        <w:rPr>
          <w:sz w:val="20"/>
        </w:rPr>
        <w:t xml:space="preserve">Erikson’s stage of </w:t>
      </w:r>
      <w:r w:rsidRPr="00435EAD">
        <w:rPr>
          <w:b/>
          <w:bCs/>
          <w:sz w:val="20"/>
        </w:rPr>
        <w:t>intimacy</w:t>
      </w:r>
      <w:r w:rsidRPr="00435EAD">
        <w:rPr>
          <w:sz w:val="20"/>
        </w:rPr>
        <w:t xml:space="preserve"> versus </w:t>
      </w:r>
      <w:r w:rsidRPr="00435EAD">
        <w:rPr>
          <w:b/>
          <w:bCs/>
          <w:sz w:val="20"/>
        </w:rPr>
        <w:t>isolation</w:t>
      </w:r>
      <w:r w:rsidRPr="00435EAD">
        <w:rPr>
          <w:sz w:val="20"/>
        </w:rPr>
        <w:t xml:space="preserve"> is the psychosocial challenge of young adulthood.</w:t>
      </w:r>
    </w:p>
    <w:p w:rsidR="0061473D" w:rsidRPr="00435EAD" w:rsidRDefault="0061473D" w:rsidP="00064E5E">
      <w:pPr>
        <w:pStyle w:val="NoteLevel2"/>
        <w:rPr>
          <w:sz w:val="20"/>
        </w:rPr>
      </w:pPr>
      <w:r w:rsidRPr="00435EAD">
        <w:rPr>
          <w:sz w:val="20"/>
        </w:rPr>
        <w:t>Identity development is critical for being able to achieve intimacy.</w:t>
      </w:r>
    </w:p>
    <w:p w:rsidR="00321AA6" w:rsidRPr="00435EAD" w:rsidRDefault="0061473D" w:rsidP="00064E5E">
      <w:pPr>
        <w:pStyle w:val="NoteLevel2"/>
        <w:rPr>
          <w:sz w:val="20"/>
        </w:rPr>
      </w:pPr>
      <w:r w:rsidRPr="00435EAD">
        <w:rPr>
          <w:sz w:val="20"/>
        </w:rPr>
        <w:t>Research shows that some women resolve intimacy issues after their children have grown and moved away.</w:t>
      </w:r>
    </w:p>
    <w:p w:rsidR="0061473D" w:rsidRPr="00435EAD" w:rsidRDefault="00321AA6" w:rsidP="00064E5E">
      <w:pPr>
        <w:pStyle w:val="NoteLevel2"/>
        <w:rPr>
          <w:sz w:val="20"/>
        </w:rPr>
      </w:pPr>
      <w:r w:rsidRPr="00435EAD">
        <w:rPr>
          <w:sz w:val="20"/>
        </w:rPr>
        <w:t>The ability to establish intimacy may be another marker for adulthood</w:t>
      </w:r>
    </w:p>
    <w:p w:rsidR="00064E5E" w:rsidRPr="00435EAD" w:rsidRDefault="00064E5E" w:rsidP="00064E5E">
      <w:pPr>
        <w:pStyle w:val="NoteLevel1"/>
        <w:numPr>
          <w:ilvl w:val="0"/>
          <w:numId w:val="0"/>
        </w:numPr>
        <w:rPr>
          <w:sz w:val="20"/>
        </w:rPr>
      </w:pPr>
    </w:p>
    <w:p w:rsidR="00064E5E" w:rsidRPr="00435EAD" w:rsidRDefault="00064E5E" w:rsidP="00064E5E">
      <w:pPr>
        <w:pStyle w:val="NoteLevel1"/>
        <w:numPr>
          <w:ilvl w:val="0"/>
          <w:numId w:val="0"/>
        </w:numPr>
        <w:rPr>
          <w:sz w:val="20"/>
        </w:rPr>
      </w:pPr>
    </w:p>
    <w:p w:rsidR="0061473D" w:rsidRPr="00435EAD" w:rsidRDefault="0061473D" w:rsidP="00064E5E">
      <w:pPr>
        <w:pStyle w:val="NoteLevel1"/>
        <w:numPr>
          <w:ilvl w:val="0"/>
          <w:numId w:val="0"/>
        </w:numPr>
        <w:rPr>
          <w:b/>
          <w:sz w:val="20"/>
          <w:u w:val="single"/>
        </w:rPr>
      </w:pPr>
      <w:r w:rsidRPr="00435EAD">
        <w:rPr>
          <w:b/>
          <w:sz w:val="20"/>
          <w:u w:val="single"/>
        </w:rPr>
        <w:t>So When Do People Become Adults? (P. 389)</w:t>
      </w:r>
    </w:p>
    <w:p w:rsidR="0061473D" w:rsidRPr="00435EAD" w:rsidRDefault="0061473D" w:rsidP="00064E5E">
      <w:pPr>
        <w:pStyle w:val="NoteLevel2"/>
        <w:rPr>
          <w:sz w:val="20"/>
        </w:rPr>
      </w:pPr>
      <w:r w:rsidRPr="00435EAD">
        <w:rPr>
          <w:sz w:val="20"/>
        </w:rPr>
        <w:t xml:space="preserve">The ages between 18 and 25 are often considered a distinct life stage, sometimes called </w:t>
      </w:r>
      <w:proofErr w:type="spellStart"/>
      <w:r w:rsidRPr="00435EAD">
        <w:rPr>
          <w:b/>
          <w:bCs/>
          <w:sz w:val="20"/>
        </w:rPr>
        <w:t>thresholders</w:t>
      </w:r>
      <w:proofErr w:type="spellEnd"/>
      <w:r w:rsidRPr="00435EAD">
        <w:rPr>
          <w:sz w:val="20"/>
        </w:rPr>
        <w:t>.</w:t>
      </w:r>
    </w:p>
    <w:p w:rsidR="0061473D" w:rsidRPr="00435EAD" w:rsidRDefault="0061473D" w:rsidP="00064E5E">
      <w:pPr>
        <w:pStyle w:val="NoteLevel2"/>
        <w:rPr>
          <w:sz w:val="20"/>
        </w:rPr>
      </w:pPr>
      <w:r w:rsidRPr="00435EAD">
        <w:rPr>
          <w:sz w:val="20"/>
        </w:rPr>
        <w:t xml:space="preserve">Individuals of this age group are often </w:t>
      </w:r>
      <w:r w:rsidRPr="00435EAD">
        <w:rPr>
          <w:b/>
          <w:bCs/>
          <w:sz w:val="20"/>
        </w:rPr>
        <w:t>not adults</w:t>
      </w:r>
      <w:r w:rsidRPr="00435EAD">
        <w:rPr>
          <w:sz w:val="20"/>
        </w:rPr>
        <w:t xml:space="preserve"> in every sense, but are no longer adolescents.  </w:t>
      </w:r>
    </w:p>
    <w:p w:rsidR="0061473D" w:rsidRPr="00435EAD" w:rsidRDefault="0061473D" w:rsidP="00064E5E">
      <w:pPr>
        <w:pStyle w:val="NoteLevel2"/>
        <w:rPr>
          <w:sz w:val="20"/>
        </w:rPr>
      </w:pPr>
      <w:r w:rsidRPr="00435EAD">
        <w:rPr>
          <w:sz w:val="20"/>
        </w:rPr>
        <w:t xml:space="preserve">Economic and social realities mean that a greater number of college students expect to </w:t>
      </w:r>
      <w:r w:rsidRPr="00435EAD">
        <w:rPr>
          <w:b/>
          <w:bCs/>
          <w:sz w:val="20"/>
        </w:rPr>
        <w:t>live</w:t>
      </w:r>
      <w:r w:rsidRPr="00435EAD">
        <w:rPr>
          <w:sz w:val="20"/>
        </w:rPr>
        <w:t xml:space="preserve"> with their </w:t>
      </w:r>
      <w:r w:rsidRPr="00435EAD">
        <w:rPr>
          <w:b/>
          <w:bCs/>
          <w:sz w:val="20"/>
        </w:rPr>
        <w:t>parents</w:t>
      </w:r>
      <w:r w:rsidRPr="00435EAD">
        <w:rPr>
          <w:sz w:val="20"/>
        </w:rPr>
        <w:t xml:space="preserve"> again.</w:t>
      </w:r>
    </w:p>
    <w:p w:rsidR="00064E5E" w:rsidRPr="00435EAD" w:rsidRDefault="00064E5E" w:rsidP="0061473D">
      <w:pPr>
        <w:pStyle w:val="NoteLevel1"/>
        <w:rPr>
          <w:sz w:val="20"/>
        </w:rPr>
      </w:pPr>
    </w:p>
    <w:p w:rsidR="00064E5E" w:rsidRPr="00435EAD" w:rsidRDefault="00064E5E" w:rsidP="0061473D">
      <w:pPr>
        <w:pStyle w:val="NoteLevel1"/>
        <w:rPr>
          <w:sz w:val="20"/>
        </w:rPr>
      </w:pPr>
    </w:p>
    <w:p w:rsidR="0061473D" w:rsidRPr="00435EAD" w:rsidRDefault="0061473D" w:rsidP="0061473D">
      <w:pPr>
        <w:pStyle w:val="NoteLevel1"/>
        <w:rPr>
          <w:b/>
          <w:sz w:val="20"/>
          <w:u w:val="single"/>
        </w:rPr>
      </w:pPr>
      <w:r w:rsidRPr="00435EAD">
        <w:rPr>
          <w:b/>
          <w:sz w:val="20"/>
          <w:u w:val="single"/>
        </w:rPr>
        <w:t>P</w:t>
      </w:r>
      <w:r w:rsidR="00064E5E" w:rsidRPr="00435EAD">
        <w:rPr>
          <w:b/>
          <w:sz w:val="20"/>
          <w:u w:val="single"/>
        </w:rPr>
        <w:t xml:space="preserve">hysical Development and Health </w:t>
      </w:r>
      <w:r w:rsidRPr="00435EAD">
        <w:rPr>
          <w:b/>
          <w:sz w:val="20"/>
          <w:u w:val="single"/>
        </w:rPr>
        <w:t>(P. 391)</w:t>
      </w:r>
    </w:p>
    <w:p w:rsidR="0061473D" w:rsidRPr="00435EAD" w:rsidRDefault="0061473D" w:rsidP="0061473D">
      <w:pPr>
        <w:pStyle w:val="NoteLevel1"/>
        <w:rPr>
          <w:sz w:val="20"/>
        </w:rPr>
      </w:pPr>
      <w:r w:rsidRPr="00435EAD">
        <w:rPr>
          <w:sz w:val="20"/>
        </w:rPr>
        <w:t>•</w:t>
      </w:r>
      <w:r w:rsidRPr="00435EAD">
        <w:rPr>
          <w:b/>
          <w:bCs/>
          <w:sz w:val="20"/>
        </w:rPr>
        <w:t>Learning Objectives:</w:t>
      </w:r>
    </w:p>
    <w:p w:rsidR="0061473D" w:rsidRPr="00435EAD" w:rsidRDefault="0061473D" w:rsidP="0061473D">
      <w:pPr>
        <w:pStyle w:val="NoteLevel1"/>
        <w:rPr>
          <w:sz w:val="20"/>
        </w:rPr>
      </w:pPr>
      <w:r w:rsidRPr="00435EAD">
        <w:rPr>
          <w:sz w:val="20"/>
        </w:rPr>
        <w:t>–Discuss in which respects young adults are at their physical peak.</w:t>
      </w:r>
    </w:p>
    <w:p w:rsidR="0061473D" w:rsidRPr="00435EAD" w:rsidRDefault="0061473D" w:rsidP="0061473D">
      <w:pPr>
        <w:pStyle w:val="NoteLevel1"/>
        <w:rPr>
          <w:sz w:val="20"/>
        </w:rPr>
      </w:pPr>
      <w:r w:rsidRPr="00435EAD">
        <w:rPr>
          <w:sz w:val="20"/>
        </w:rPr>
        <w:t>–Consider how healthy young adults are in general.</w:t>
      </w:r>
    </w:p>
    <w:p w:rsidR="0061473D" w:rsidRPr="00435EAD" w:rsidRDefault="0061473D" w:rsidP="0061473D">
      <w:pPr>
        <w:pStyle w:val="NoteLevel1"/>
        <w:rPr>
          <w:sz w:val="20"/>
        </w:rPr>
      </w:pPr>
      <w:r w:rsidRPr="00435EAD">
        <w:rPr>
          <w:sz w:val="20"/>
        </w:rPr>
        <w:t>–Discuss how smoking, drinking alcohol, and nutrition affect the health of young adults.</w:t>
      </w:r>
    </w:p>
    <w:p w:rsidR="0061473D" w:rsidRPr="00435EAD" w:rsidRDefault="0061473D" w:rsidP="0061473D">
      <w:pPr>
        <w:pStyle w:val="NoteLevel1"/>
        <w:rPr>
          <w:sz w:val="20"/>
        </w:rPr>
      </w:pPr>
      <w:r w:rsidRPr="00435EAD">
        <w:rPr>
          <w:sz w:val="20"/>
        </w:rPr>
        <w:t xml:space="preserve">–Consider how young adults’ </w:t>
      </w:r>
      <w:proofErr w:type="gramStart"/>
      <w:r w:rsidRPr="00435EAD">
        <w:rPr>
          <w:sz w:val="20"/>
        </w:rPr>
        <w:t>health differ</w:t>
      </w:r>
      <w:proofErr w:type="gramEnd"/>
      <w:r w:rsidRPr="00435EAD">
        <w:rPr>
          <w:sz w:val="20"/>
        </w:rPr>
        <w:t xml:space="preserve"> as a function of socioeconomic status, gender, and ethnicity.</w:t>
      </w:r>
    </w:p>
    <w:p w:rsidR="007F1082" w:rsidRPr="00435EAD" w:rsidRDefault="007F1082" w:rsidP="007F1082">
      <w:pPr>
        <w:pStyle w:val="NoteLevel1"/>
        <w:numPr>
          <w:ilvl w:val="0"/>
          <w:numId w:val="0"/>
        </w:numPr>
        <w:rPr>
          <w:sz w:val="20"/>
        </w:rPr>
      </w:pPr>
    </w:p>
    <w:p w:rsidR="007F1082" w:rsidRPr="00435EAD" w:rsidRDefault="007F1082" w:rsidP="007F1082">
      <w:pPr>
        <w:pStyle w:val="NoteLevel1"/>
        <w:numPr>
          <w:ilvl w:val="0"/>
          <w:numId w:val="0"/>
        </w:numPr>
        <w:rPr>
          <w:sz w:val="20"/>
        </w:rPr>
      </w:pPr>
    </w:p>
    <w:p w:rsidR="0061473D" w:rsidRPr="00435EAD" w:rsidRDefault="0061473D" w:rsidP="007F1082">
      <w:pPr>
        <w:pStyle w:val="NoteLevel1"/>
        <w:numPr>
          <w:ilvl w:val="0"/>
          <w:numId w:val="0"/>
        </w:numPr>
        <w:rPr>
          <w:b/>
          <w:sz w:val="20"/>
          <w:u w:val="single"/>
        </w:rPr>
      </w:pPr>
      <w:r w:rsidRPr="00435EAD">
        <w:rPr>
          <w:b/>
          <w:sz w:val="20"/>
          <w:u w:val="single"/>
        </w:rPr>
        <w:t>Growth, Strength, and Physical Functioning (P. 391)</w:t>
      </w:r>
    </w:p>
    <w:p w:rsidR="0061473D" w:rsidRPr="00435EAD" w:rsidRDefault="0061473D" w:rsidP="007F1082">
      <w:pPr>
        <w:pStyle w:val="NoteLevel2"/>
        <w:rPr>
          <w:sz w:val="20"/>
        </w:rPr>
      </w:pPr>
      <w:r w:rsidRPr="00435EAD">
        <w:rPr>
          <w:b/>
          <w:bCs/>
          <w:sz w:val="20"/>
        </w:rPr>
        <w:t>Height</w:t>
      </w:r>
      <w:r w:rsidRPr="00435EAD">
        <w:rPr>
          <w:sz w:val="20"/>
        </w:rPr>
        <w:t xml:space="preserve"> reaches its greatest during young adulthood and is stable </w:t>
      </w:r>
      <w:r w:rsidR="00096AE5" w:rsidRPr="00435EAD">
        <w:rPr>
          <w:sz w:val="20"/>
        </w:rPr>
        <w:t xml:space="preserve">until old age (where we shrink a little bit, this is because the space between the vertebrae shrink, curvature of spine, bone density) </w:t>
      </w:r>
    </w:p>
    <w:p w:rsidR="0061473D" w:rsidRPr="00435EAD" w:rsidRDefault="0061473D" w:rsidP="007F1082">
      <w:pPr>
        <w:pStyle w:val="NoteLevel2"/>
        <w:rPr>
          <w:sz w:val="20"/>
        </w:rPr>
      </w:pPr>
      <w:r w:rsidRPr="00435EAD">
        <w:rPr>
          <w:sz w:val="20"/>
        </w:rPr>
        <w:t xml:space="preserve">Physical </w:t>
      </w:r>
      <w:r w:rsidRPr="00435EAD">
        <w:rPr>
          <w:b/>
          <w:bCs/>
          <w:sz w:val="20"/>
        </w:rPr>
        <w:t>strength</w:t>
      </w:r>
      <w:r w:rsidRPr="00435EAD">
        <w:rPr>
          <w:sz w:val="20"/>
        </w:rPr>
        <w:t xml:space="preserve"> in both sexes peaks in the late 20s and early 30s.</w:t>
      </w:r>
      <w:r w:rsidR="00460C00" w:rsidRPr="00435EAD">
        <w:rPr>
          <w:sz w:val="20"/>
        </w:rPr>
        <w:t xml:space="preserve"> – </w:t>
      </w:r>
      <w:proofErr w:type="gramStart"/>
      <w:r w:rsidR="00460C00" w:rsidRPr="00435EAD">
        <w:rPr>
          <w:sz w:val="20"/>
        </w:rPr>
        <w:t>physical</w:t>
      </w:r>
      <w:proofErr w:type="gramEnd"/>
      <w:r w:rsidR="00460C00" w:rsidRPr="00435EAD">
        <w:rPr>
          <w:sz w:val="20"/>
        </w:rPr>
        <w:t xml:space="preserve"> strength, muscle development, coordination, dexterity, and sensory</w:t>
      </w:r>
    </w:p>
    <w:p w:rsidR="0061473D" w:rsidRPr="00435EAD" w:rsidRDefault="0061473D" w:rsidP="007F1082">
      <w:pPr>
        <w:pStyle w:val="NoteLevel2"/>
        <w:rPr>
          <w:sz w:val="20"/>
        </w:rPr>
      </w:pPr>
      <w:r w:rsidRPr="00435EAD">
        <w:rPr>
          <w:sz w:val="20"/>
        </w:rPr>
        <w:t xml:space="preserve">While </w:t>
      </w:r>
      <w:r w:rsidRPr="00435EAD">
        <w:rPr>
          <w:b/>
          <w:bCs/>
          <w:sz w:val="20"/>
        </w:rPr>
        <w:t>visual acuity</w:t>
      </w:r>
      <w:r w:rsidRPr="00435EAD">
        <w:rPr>
          <w:sz w:val="20"/>
        </w:rPr>
        <w:t xml:space="preserve"> remains stable through middle age, </w:t>
      </w:r>
      <w:r w:rsidRPr="00435EAD">
        <w:rPr>
          <w:b/>
          <w:bCs/>
          <w:sz w:val="20"/>
        </w:rPr>
        <w:t>hearing</w:t>
      </w:r>
      <w:r w:rsidRPr="00435EAD">
        <w:rPr>
          <w:sz w:val="20"/>
        </w:rPr>
        <w:t xml:space="preserve"> begins to decline in the late 20s.</w:t>
      </w:r>
    </w:p>
    <w:p w:rsidR="007F1082" w:rsidRPr="00435EAD" w:rsidRDefault="007F1082" w:rsidP="0061473D">
      <w:pPr>
        <w:pStyle w:val="NoteLevel1"/>
        <w:rPr>
          <w:sz w:val="20"/>
        </w:rPr>
      </w:pPr>
    </w:p>
    <w:p w:rsidR="007F1082" w:rsidRPr="00435EAD" w:rsidRDefault="007F1082" w:rsidP="0061473D">
      <w:pPr>
        <w:pStyle w:val="NoteLevel1"/>
        <w:rPr>
          <w:b/>
          <w:sz w:val="20"/>
          <w:u w:val="single"/>
        </w:rPr>
      </w:pPr>
    </w:p>
    <w:p w:rsidR="0061473D" w:rsidRPr="00435EAD" w:rsidRDefault="0061473D" w:rsidP="0061473D">
      <w:pPr>
        <w:pStyle w:val="NoteLevel1"/>
        <w:rPr>
          <w:b/>
          <w:sz w:val="20"/>
          <w:u w:val="single"/>
        </w:rPr>
      </w:pPr>
      <w:r w:rsidRPr="00435EAD">
        <w:rPr>
          <w:b/>
          <w:sz w:val="20"/>
          <w:u w:val="single"/>
        </w:rPr>
        <w:t>Health Status (Pp. 391-392)</w:t>
      </w:r>
    </w:p>
    <w:p w:rsidR="00460C00" w:rsidRPr="00435EAD" w:rsidRDefault="00460C00" w:rsidP="007F1082">
      <w:pPr>
        <w:pStyle w:val="NoteLevel2"/>
        <w:rPr>
          <w:sz w:val="20"/>
        </w:rPr>
      </w:pPr>
      <w:r w:rsidRPr="00435EAD">
        <w:rPr>
          <w:sz w:val="20"/>
        </w:rPr>
        <w:t>Health also peaks in early 20s</w:t>
      </w:r>
    </w:p>
    <w:p w:rsidR="0061473D" w:rsidRPr="00435EAD" w:rsidRDefault="0061473D" w:rsidP="007F1082">
      <w:pPr>
        <w:pStyle w:val="NoteLevel2"/>
        <w:rPr>
          <w:sz w:val="20"/>
        </w:rPr>
      </w:pPr>
      <w:r w:rsidRPr="00435EAD">
        <w:rPr>
          <w:sz w:val="20"/>
        </w:rPr>
        <w:t xml:space="preserve">Only 1% of young adults are limited in their ability to function because of a heath-related condition.  </w:t>
      </w:r>
    </w:p>
    <w:p w:rsidR="0061473D" w:rsidRPr="00435EAD" w:rsidRDefault="0061473D" w:rsidP="007F1082">
      <w:pPr>
        <w:pStyle w:val="NoteLevel2"/>
        <w:rPr>
          <w:sz w:val="20"/>
        </w:rPr>
      </w:pPr>
      <w:r w:rsidRPr="00435EAD">
        <w:rPr>
          <w:sz w:val="20"/>
        </w:rPr>
        <w:t>Death in the early 20s is relatively rare.</w:t>
      </w:r>
    </w:p>
    <w:p w:rsidR="0061473D" w:rsidRPr="00435EAD" w:rsidRDefault="0061473D" w:rsidP="007F1082">
      <w:pPr>
        <w:pStyle w:val="NoteLevel2"/>
        <w:rPr>
          <w:sz w:val="20"/>
        </w:rPr>
      </w:pPr>
      <w:r w:rsidRPr="00435EAD">
        <w:rPr>
          <w:sz w:val="20"/>
        </w:rPr>
        <w:t xml:space="preserve">In Canada, between the ages of 20 and 39, the leading causes of death are </w:t>
      </w:r>
      <w:r w:rsidRPr="00435EAD">
        <w:rPr>
          <w:b/>
          <w:bCs/>
          <w:sz w:val="20"/>
        </w:rPr>
        <w:t>accidents</w:t>
      </w:r>
      <w:r w:rsidRPr="00435EAD">
        <w:rPr>
          <w:sz w:val="20"/>
        </w:rPr>
        <w:t xml:space="preserve"> followed by </w:t>
      </w:r>
      <w:r w:rsidRPr="00435EAD">
        <w:rPr>
          <w:b/>
          <w:bCs/>
          <w:sz w:val="20"/>
        </w:rPr>
        <w:t>suicide</w:t>
      </w:r>
      <w:r w:rsidRPr="00435EAD">
        <w:rPr>
          <w:sz w:val="20"/>
        </w:rPr>
        <w:t xml:space="preserve"> and then </w:t>
      </w:r>
      <w:r w:rsidRPr="00435EAD">
        <w:rPr>
          <w:b/>
          <w:bCs/>
          <w:sz w:val="20"/>
        </w:rPr>
        <w:t>cancer</w:t>
      </w:r>
      <w:r w:rsidRPr="00435EAD">
        <w:rPr>
          <w:sz w:val="20"/>
        </w:rPr>
        <w:t>.</w:t>
      </w:r>
    </w:p>
    <w:p w:rsidR="0061473D" w:rsidRPr="00435EAD" w:rsidRDefault="0061473D" w:rsidP="007F1082">
      <w:pPr>
        <w:pStyle w:val="NoteLevel2"/>
        <w:rPr>
          <w:sz w:val="20"/>
        </w:rPr>
      </w:pPr>
      <w:r w:rsidRPr="00435EAD">
        <w:rPr>
          <w:sz w:val="20"/>
        </w:rPr>
        <w:t xml:space="preserve">Death by </w:t>
      </w:r>
      <w:r w:rsidRPr="00435EAD">
        <w:rPr>
          <w:b/>
          <w:bCs/>
          <w:sz w:val="20"/>
        </w:rPr>
        <w:t>injury</w:t>
      </w:r>
      <w:r w:rsidRPr="00435EAD">
        <w:rPr>
          <w:sz w:val="20"/>
        </w:rPr>
        <w:t xml:space="preserve"> is the cause of over half the deaths of </w:t>
      </w:r>
      <w:r w:rsidRPr="00435EAD">
        <w:rPr>
          <w:b/>
          <w:bCs/>
          <w:sz w:val="20"/>
        </w:rPr>
        <w:t>males</w:t>
      </w:r>
      <w:r w:rsidRPr="00435EAD">
        <w:rPr>
          <w:sz w:val="20"/>
        </w:rPr>
        <w:t xml:space="preserve"> between the ages of 20 and 39 compared to a third of </w:t>
      </w:r>
      <w:r w:rsidRPr="00435EAD">
        <w:rPr>
          <w:b/>
          <w:bCs/>
          <w:sz w:val="20"/>
        </w:rPr>
        <w:t>females</w:t>
      </w:r>
      <w:r w:rsidRPr="00435EAD">
        <w:rPr>
          <w:sz w:val="20"/>
        </w:rPr>
        <w:t xml:space="preserve"> in same age group.</w:t>
      </w:r>
    </w:p>
    <w:p w:rsidR="0061473D" w:rsidRPr="00435EAD" w:rsidRDefault="0061473D" w:rsidP="007F1082">
      <w:pPr>
        <w:pStyle w:val="NoteLevel2"/>
        <w:rPr>
          <w:sz w:val="20"/>
        </w:rPr>
      </w:pPr>
      <w:r w:rsidRPr="00435EAD">
        <w:rPr>
          <w:b/>
          <w:bCs/>
          <w:sz w:val="20"/>
        </w:rPr>
        <w:t>Aboriginal</w:t>
      </w:r>
      <w:r w:rsidRPr="00435EAD">
        <w:rPr>
          <w:sz w:val="20"/>
        </w:rPr>
        <w:t xml:space="preserve"> people experience three times the injury death rate of Canadians as a whole.</w:t>
      </w:r>
    </w:p>
    <w:p w:rsidR="007F1082" w:rsidRPr="00435EAD" w:rsidRDefault="007F1082" w:rsidP="0061473D">
      <w:pPr>
        <w:pStyle w:val="NoteLevel1"/>
        <w:rPr>
          <w:sz w:val="20"/>
        </w:rPr>
      </w:pPr>
    </w:p>
    <w:p w:rsidR="007F1082" w:rsidRPr="00435EAD" w:rsidRDefault="007F1082" w:rsidP="0061473D">
      <w:pPr>
        <w:pStyle w:val="NoteLevel1"/>
        <w:rPr>
          <w:sz w:val="20"/>
        </w:rPr>
      </w:pPr>
    </w:p>
    <w:p w:rsidR="0061473D" w:rsidRPr="00435EAD" w:rsidRDefault="0061473D" w:rsidP="0061473D">
      <w:pPr>
        <w:pStyle w:val="NoteLevel1"/>
        <w:rPr>
          <w:b/>
          <w:sz w:val="20"/>
          <w:u w:val="single"/>
        </w:rPr>
      </w:pPr>
      <w:r w:rsidRPr="00435EAD">
        <w:rPr>
          <w:b/>
          <w:sz w:val="20"/>
          <w:u w:val="single"/>
        </w:rPr>
        <w:t>Smoking (Pp. 392-393)</w:t>
      </w:r>
    </w:p>
    <w:p w:rsidR="0061473D" w:rsidRPr="00435EAD" w:rsidRDefault="0061473D" w:rsidP="007F1082">
      <w:pPr>
        <w:pStyle w:val="NoteLevel2"/>
        <w:rPr>
          <w:sz w:val="20"/>
        </w:rPr>
      </w:pPr>
      <w:r w:rsidRPr="00435EAD">
        <w:rPr>
          <w:sz w:val="20"/>
        </w:rPr>
        <w:t xml:space="preserve">Smoking is the </w:t>
      </w:r>
      <w:r w:rsidRPr="00435EAD">
        <w:rPr>
          <w:b/>
          <w:bCs/>
          <w:sz w:val="20"/>
        </w:rPr>
        <w:t>leading contributor</w:t>
      </w:r>
      <w:r w:rsidRPr="00435EAD">
        <w:rPr>
          <w:sz w:val="20"/>
        </w:rPr>
        <w:t xml:space="preserve"> to health problems. </w:t>
      </w:r>
    </w:p>
    <w:p w:rsidR="0061473D" w:rsidRPr="00435EAD" w:rsidRDefault="0061473D" w:rsidP="007F1082">
      <w:pPr>
        <w:pStyle w:val="NoteLevel2"/>
        <w:rPr>
          <w:sz w:val="20"/>
        </w:rPr>
      </w:pPr>
      <w:r w:rsidRPr="00435EAD">
        <w:rPr>
          <w:sz w:val="20"/>
        </w:rPr>
        <w:t xml:space="preserve">In Canada, roughly </w:t>
      </w:r>
      <w:r w:rsidRPr="00435EAD">
        <w:rPr>
          <w:b/>
          <w:bCs/>
          <w:sz w:val="20"/>
        </w:rPr>
        <w:t>45,000</w:t>
      </w:r>
      <w:r w:rsidRPr="00435EAD">
        <w:rPr>
          <w:sz w:val="20"/>
        </w:rPr>
        <w:t xml:space="preserve"> people die each year due to tobacco use, and the average smoker will die about </w:t>
      </w:r>
      <w:r w:rsidRPr="00435EAD">
        <w:rPr>
          <w:b/>
          <w:bCs/>
          <w:sz w:val="20"/>
        </w:rPr>
        <w:t>eight years earlier</w:t>
      </w:r>
      <w:r w:rsidRPr="00435EAD">
        <w:rPr>
          <w:sz w:val="20"/>
        </w:rPr>
        <w:t xml:space="preserve"> than a non-smoker.</w:t>
      </w:r>
    </w:p>
    <w:p w:rsidR="0061473D" w:rsidRPr="00435EAD" w:rsidRDefault="0061473D" w:rsidP="007F1082">
      <w:pPr>
        <w:pStyle w:val="NoteLevel2"/>
        <w:rPr>
          <w:sz w:val="20"/>
        </w:rPr>
      </w:pPr>
      <w:r w:rsidRPr="00435EAD">
        <w:rPr>
          <w:b/>
          <w:bCs/>
          <w:sz w:val="20"/>
        </w:rPr>
        <w:t>Nicotine</w:t>
      </w:r>
      <w:r w:rsidRPr="00435EAD">
        <w:rPr>
          <w:sz w:val="20"/>
        </w:rPr>
        <w:t xml:space="preserve"> is a known potent </w:t>
      </w:r>
      <w:proofErr w:type="spellStart"/>
      <w:r w:rsidRPr="00435EAD">
        <w:rPr>
          <w:b/>
          <w:bCs/>
          <w:sz w:val="20"/>
        </w:rPr>
        <w:t>teratogen</w:t>
      </w:r>
      <w:proofErr w:type="spellEnd"/>
      <w:r w:rsidRPr="00435EAD">
        <w:rPr>
          <w:sz w:val="20"/>
        </w:rPr>
        <w:t>.</w:t>
      </w:r>
    </w:p>
    <w:p w:rsidR="0061473D" w:rsidRPr="00435EAD" w:rsidRDefault="0061473D" w:rsidP="007F1082">
      <w:pPr>
        <w:pStyle w:val="NoteLevel2"/>
        <w:rPr>
          <w:sz w:val="20"/>
        </w:rPr>
      </w:pPr>
      <w:r w:rsidRPr="00435EAD">
        <w:rPr>
          <w:sz w:val="20"/>
        </w:rPr>
        <w:t>Quitting smoking is usually beneficial, regardless of how or when it happens.</w:t>
      </w:r>
    </w:p>
    <w:p w:rsidR="007F1082" w:rsidRPr="00435EAD" w:rsidRDefault="007F1082" w:rsidP="0061473D">
      <w:pPr>
        <w:pStyle w:val="NoteLevel1"/>
        <w:rPr>
          <w:sz w:val="20"/>
        </w:rPr>
      </w:pPr>
    </w:p>
    <w:p w:rsidR="007F1082" w:rsidRPr="00435EAD" w:rsidRDefault="007F1082" w:rsidP="0061473D">
      <w:pPr>
        <w:pStyle w:val="NoteLevel1"/>
        <w:rPr>
          <w:sz w:val="20"/>
        </w:rPr>
      </w:pPr>
    </w:p>
    <w:p w:rsidR="0061473D" w:rsidRPr="00435EAD" w:rsidRDefault="0061473D" w:rsidP="0061473D">
      <w:pPr>
        <w:pStyle w:val="NoteLevel1"/>
        <w:rPr>
          <w:b/>
          <w:sz w:val="20"/>
          <w:u w:val="single"/>
        </w:rPr>
      </w:pPr>
      <w:r w:rsidRPr="00435EAD">
        <w:rPr>
          <w:b/>
          <w:sz w:val="20"/>
          <w:u w:val="single"/>
        </w:rPr>
        <w:t>Drinking Alcohol (Pp. 393-395)</w:t>
      </w:r>
    </w:p>
    <w:p w:rsidR="0061473D" w:rsidRPr="00435EAD" w:rsidRDefault="0061473D" w:rsidP="007F1082">
      <w:pPr>
        <w:pStyle w:val="NoteLevel2"/>
        <w:rPr>
          <w:sz w:val="20"/>
        </w:rPr>
      </w:pPr>
      <w:r w:rsidRPr="00435EAD">
        <w:rPr>
          <w:sz w:val="20"/>
        </w:rPr>
        <w:t>Occasional drinking has not been shown to be a serious contributor to health problems.</w:t>
      </w:r>
    </w:p>
    <w:p w:rsidR="00EF1ED0" w:rsidRPr="00435EAD" w:rsidRDefault="0061473D" w:rsidP="007F1082">
      <w:pPr>
        <w:pStyle w:val="NoteLevel2"/>
        <w:rPr>
          <w:sz w:val="20"/>
        </w:rPr>
      </w:pPr>
      <w:r w:rsidRPr="00435EAD">
        <w:rPr>
          <w:b/>
          <w:bCs/>
          <w:sz w:val="20"/>
        </w:rPr>
        <w:t>Binge drinking</w:t>
      </w:r>
      <w:r w:rsidRPr="00435EAD">
        <w:rPr>
          <w:sz w:val="20"/>
        </w:rPr>
        <w:t xml:space="preserve"> is consuming 5 or more drinks on one occasion, twelve or more times a year.</w:t>
      </w:r>
    </w:p>
    <w:p w:rsidR="0061473D" w:rsidRPr="00435EAD" w:rsidRDefault="00EF1ED0" w:rsidP="00EF1ED0">
      <w:pPr>
        <w:pStyle w:val="NoteLevel3"/>
        <w:rPr>
          <w:sz w:val="20"/>
        </w:rPr>
      </w:pPr>
      <w:r w:rsidRPr="00435EAD">
        <w:rPr>
          <w:sz w:val="20"/>
        </w:rPr>
        <w:t xml:space="preserve">A major health concern, especially among college students </w:t>
      </w:r>
    </w:p>
    <w:p w:rsidR="0061473D" w:rsidRPr="00435EAD" w:rsidRDefault="0061473D" w:rsidP="007F1082">
      <w:pPr>
        <w:pStyle w:val="NoteLevel2"/>
        <w:rPr>
          <w:sz w:val="20"/>
        </w:rPr>
      </w:pPr>
      <w:r w:rsidRPr="00435EAD">
        <w:rPr>
          <w:sz w:val="20"/>
        </w:rPr>
        <w:t>Binge drinking has been shown to be a major health concern, especially among college students.</w:t>
      </w:r>
    </w:p>
    <w:p w:rsidR="00796E18" w:rsidRPr="00435EAD" w:rsidRDefault="0061473D" w:rsidP="007F1082">
      <w:pPr>
        <w:pStyle w:val="NoteLevel2"/>
        <w:rPr>
          <w:sz w:val="20"/>
        </w:rPr>
      </w:pPr>
      <w:r w:rsidRPr="00435EAD">
        <w:rPr>
          <w:b/>
          <w:bCs/>
          <w:sz w:val="20"/>
        </w:rPr>
        <w:t>Alcoholism</w:t>
      </w:r>
      <w:r w:rsidRPr="00435EAD">
        <w:rPr>
          <w:sz w:val="20"/>
        </w:rPr>
        <w:t xml:space="preserve"> is viewed as a form of </w:t>
      </w:r>
      <w:r w:rsidRPr="00435EAD">
        <w:rPr>
          <w:b/>
          <w:bCs/>
          <w:sz w:val="20"/>
        </w:rPr>
        <w:t>addiction</w:t>
      </w:r>
      <w:r w:rsidRPr="00435EAD">
        <w:rPr>
          <w:sz w:val="20"/>
        </w:rPr>
        <w:t xml:space="preserve">, which means that alcoholics demonstrate physical dependence on alcohol and experience withdrawal symptoms when they do not drink. </w:t>
      </w:r>
      <w:r w:rsidR="00BE1CDB" w:rsidRPr="00435EAD">
        <w:rPr>
          <w:sz w:val="20"/>
        </w:rPr>
        <w:t>(</w:t>
      </w:r>
      <w:proofErr w:type="gramStart"/>
      <w:r w:rsidR="00BE1CDB" w:rsidRPr="00435EAD">
        <w:rPr>
          <w:sz w:val="20"/>
        </w:rPr>
        <w:t>different</w:t>
      </w:r>
      <w:proofErr w:type="gramEnd"/>
      <w:r w:rsidR="00BE1CDB" w:rsidRPr="00435EAD">
        <w:rPr>
          <w:sz w:val="20"/>
        </w:rPr>
        <w:t xml:space="preserve"> than alcohol abuse) </w:t>
      </w:r>
    </w:p>
    <w:p w:rsidR="0061473D" w:rsidRPr="00435EAD" w:rsidRDefault="00796E18" w:rsidP="007F1082">
      <w:pPr>
        <w:pStyle w:val="NoteLevel2"/>
        <w:rPr>
          <w:sz w:val="20"/>
        </w:rPr>
      </w:pPr>
      <w:r w:rsidRPr="00435EAD">
        <w:rPr>
          <w:b/>
          <w:bCs/>
          <w:sz w:val="20"/>
        </w:rPr>
        <w:t xml:space="preserve">Various treatment approaches to quit </w:t>
      </w:r>
    </w:p>
    <w:p w:rsidR="007F1082" w:rsidRPr="00435EAD" w:rsidRDefault="007F1082" w:rsidP="0061473D">
      <w:pPr>
        <w:pStyle w:val="NoteLevel1"/>
        <w:rPr>
          <w:sz w:val="20"/>
        </w:rPr>
      </w:pPr>
    </w:p>
    <w:p w:rsidR="007F1082" w:rsidRPr="00435EAD" w:rsidRDefault="007F1082" w:rsidP="0061473D">
      <w:pPr>
        <w:pStyle w:val="NoteLevel1"/>
        <w:rPr>
          <w:sz w:val="20"/>
        </w:rPr>
      </w:pPr>
    </w:p>
    <w:p w:rsidR="0061473D" w:rsidRPr="00435EAD" w:rsidRDefault="0061473D" w:rsidP="0061473D">
      <w:pPr>
        <w:pStyle w:val="NoteLevel1"/>
        <w:rPr>
          <w:b/>
          <w:sz w:val="20"/>
          <w:u w:val="single"/>
        </w:rPr>
      </w:pPr>
      <w:r w:rsidRPr="00435EAD">
        <w:rPr>
          <w:b/>
          <w:sz w:val="20"/>
          <w:u w:val="single"/>
        </w:rPr>
        <w:t>Nutrition (Pp. 395- 396)</w:t>
      </w:r>
    </w:p>
    <w:p w:rsidR="0061473D" w:rsidRPr="00435EAD" w:rsidRDefault="0061473D" w:rsidP="007F1082">
      <w:pPr>
        <w:pStyle w:val="NoteLevel2"/>
        <w:rPr>
          <w:sz w:val="20"/>
        </w:rPr>
      </w:pPr>
      <w:r w:rsidRPr="00435EAD">
        <w:rPr>
          <w:sz w:val="20"/>
        </w:rPr>
        <w:t>Experts agree that nutrition affects mental, emotional, and physical functioning.</w:t>
      </w:r>
    </w:p>
    <w:p w:rsidR="0061473D" w:rsidRPr="00435EAD" w:rsidRDefault="0061473D" w:rsidP="007F1082">
      <w:pPr>
        <w:pStyle w:val="NoteLevel2"/>
        <w:rPr>
          <w:sz w:val="20"/>
        </w:rPr>
      </w:pPr>
      <w:r w:rsidRPr="00435EAD">
        <w:rPr>
          <w:b/>
          <w:bCs/>
          <w:sz w:val="20"/>
        </w:rPr>
        <w:t>Metabolism</w:t>
      </w:r>
      <w:r w:rsidRPr="00435EAD">
        <w:rPr>
          <w:sz w:val="20"/>
        </w:rPr>
        <w:t>, or how much energy the body needs, affects all areas.</w:t>
      </w:r>
    </w:p>
    <w:p w:rsidR="0061473D" w:rsidRPr="00435EAD" w:rsidRDefault="0061473D" w:rsidP="003953FE">
      <w:pPr>
        <w:pStyle w:val="NoteLevel2"/>
        <w:rPr>
          <w:sz w:val="20"/>
        </w:rPr>
      </w:pPr>
      <w:r w:rsidRPr="00435EAD">
        <w:rPr>
          <w:b/>
          <w:bCs/>
          <w:sz w:val="20"/>
        </w:rPr>
        <w:t>Obesity</w:t>
      </w:r>
      <w:r w:rsidRPr="00435EAD">
        <w:rPr>
          <w:sz w:val="20"/>
        </w:rPr>
        <w:t xml:space="preserve"> is a factor in health problems.</w:t>
      </w:r>
    </w:p>
    <w:p w:rsidR="0061473D" w:rsidRPr="00435EAD" w:rsidRDefault="0061473D" w:rsidP="007F1082">
      <w:pPr>
        <w:pStyle w:val="NoteLevel2"/>
        <w:rPr>
          <w:sz w:val="20"/>
        </w:rPr>
      </w:pPr>
      <w:r w:rsidRPr="00435EAD">
        <w:rPr>
          <w:b/>
          <w:bCs/>
          <w:sz w:val="20"/>
        </w:rPr>
        <w:t>Body mass index (BMI)</w:t>
      </w:r>
      <w:r w:rsidRPr="00435EAD">
        <w:rPr>
          <w:sz w:val="20"/>
        </w:rPr>
        <w:t xml:space="preserve"> is a ratio of body weight and height.</w:t>
      </w:r>
    </w:p>
    <w:p w:rsidR="003953FE" w:rsidRPr="00435EAD" w:rsidRDefault="0061473D" w:rsidP="007F1082">
      <w:pPr>
        <w:pStyle w:val="NoteLevel2"/>
        <w:rPr>
          <w:sz w:val="20"/>
        </w:rPr>
      </w:pPr>
      <w:r w:rsidRPr="00435EAD">
        <w:rPr>
          <w:sz w:val="20"/>
        </w:rPr>
        <w:t xml:space="preserve">Health Canada defines healthy weight as having a BMI of less than </w:t>
      </w:r>
      <w:r w:rsidRPr="00435EAD">
        <w:rPr>
          <w:b/>
          <w:bCs/>
          <w:sz w:val="20"/>
        </w:rPr>
        <w:t>25</w:t>
      </w:r>
      <w:r w:rsidRPr="00435EAD">
        <w:rPr>
          <w:sz w:val="20"/>
        </w:rPr>
        <w:t>.</w:t>
      </w:r>
    </w:p>
    <w:p w:rsidR="00C7199A" w:rsidRPr="00435EAD" w:rsidRDefault="003953FE" w:rsidP="003953FE">
      <w:pPr>
        <w:pStyle w:val="NoteLevel3"/>
        <w:rPr>
          <w:sz w:val="20"/>
        </w:rPr>
      </w:pPr>
      <w:r w:rsidRPr="00435EAD">
        <w:rPr>
          <w:sz w:val="20"/>
        </w:rPr>
        <w:t>BMI range from 25.1-29.9 = overweight</w:t>
      </w:r>
    </w:p>
    <w:p w:rsidR="007F1082" w:rsidRPr="00435EAD" w:rsidRDefault="00C7199A" w:rsidP="003953FE">
      <w:pPr>
        <w:pStyle w:val="NoteLevel3"/>
        <w:rPr>
          <w:sz w:val="20"/>
        </w:rPr>
      </w:pPr>
      <w:r w:rsidRPr="00435EAD">
        <w:rPr>
          <w:sz w:val="20"/>
        </w:rPr>
        <w:t xml:space="preserve">BMI&gt;30=obese </w:t>
      </w:r>
    </w:p>
    <w:p w:rsidR="007F1082" w:rsidRPr="00435EAD" w:rsidRDefault="007F1082" w:rsidP="007F1082">
      <w:pPr>
        <w:pStyle w:val="NoteLevel1"/>
        <w:numPr>
          <w:ilvl w:val="0"/>
          <w:numId w:val="0"/>
        </w:numPr>
        <w:rPr>
          <w:sz w:val="20"/>
        </w:rPr>
      </w:pPr>
    </w:p>
    <w:p w:rsidR="007F1082" w:rsidRPr="00435EAD" w:rsidRDefault="007F1082" w:rsidP="007F1082">
      <w:pPr>
        <w:pStyle w:val="NoteLevel1"/>
        <w:numPr>
          <w:ilvl w:val="0"/>
          <w:numId w:val="0"/>
        </w:numPr>
        <w:rPr>
          <w:sz w:val="20"/>
        </w:rPr>
      </w:pPr>
    </w:p>
    <w:p w:rsidR="0061473D" w:rsidRPr="00435EAD" w:rsidRDefault="0061473D" w:rsidP="007F1082">
      <w:pPr>
        <w:pStyle w:val="NoteLevel1"/>
        <w:numPr>
          <w:ilvl w:val="0"/>
          <w:numId w:val="0"/>
        </w:numPr>
        <w:rPr>
          <w:b/>
          <w:sz w:val="20"/>
          <w:u w:val="single"/>
        </w:rPr>
      </w:pPr>
      <w:r w:rsidRPr="00435EAD">
        <w:rPr>
          <w:b/>
          <w:sz w:val="20"/>
          <w:u w:val="single"/>
        </w:rPr>
        <w:t>Social, Gender, and Ethnic Issues in Health (Pp. 395-396)</w:t>
      </w:r>
    </w:p>
    <w:p w:rsidR="00DE1AB5" w:rsidRPr="00435EAD" w:rsidRDefault="00DE1AB5" w:rsidP="0061473D">
      <w:pPr>
        <w:pStyle w:val="NoteLevel1"/>
        <w:rPr>
          <w:sz w:val="20"/>
        </w:rPr>
      </w:pPr>
    </w:p>
    <w:p w:rsidR="0061473D" w:rsidRPr="00435EAD" w:rsidRDefault="0061473D" w:rsidP="00DE1AB5">
      <w:pPr>
        <w:pStyle w:val="NoteLevel2"/>
        <w:rPr>
          <w:sz w:val="20"/>
        </w:rPr>
      </w:pPr>
      <w:r w:rsidRPr="00435EAD">
        <w:rPr>
          <w:b/>
          <w:bCs/>
          <w:sz w:val="20"/>
        </w:rPr>
        <w:t>Social Factors</w:t>
      </w:r>
    </w:p>
    <w:p w:rsidR="0061473D" w:rsidRPr="00435EAD" w:rsidRDefault="0061473D" w:rsidP="00DE1AB5">
      <w:pPr>
        <w:pStyle w:val="NoteLevel3"/>
        <w:rPr>
          <w:sz w:val="20"/>
        </w:rPr>
      </w:pPr>
      <w:r w:rsidRPr="00435EAD">
        <w:rPr>
          <w:sz w:val="20"/>
        </w:rPr>
        <w:t>People in poverty are less likely to obtain adequate health care and are more often in poor health.</w:t>
      </w:r>
    </w:p>
    <w:p w:rsidR="00EC7AD1" w:rsidRPr="00435EAD" w:rsidRDefault="0061473D" w:rsidP="00DE1AB5">
      <w:pPr>
        <w:pStyle w:val="NoteLevel3"/>
        <w:rPr>
          <w:sz w:val="20"/>
        </w:rPr>
      </w:pPr>
      <w:r w:rsidRPr="00435EAD">
        <w:rPr>
          <w:sz w:val="20"/>
        </w:rPr>
        <w:t>People with better income as a result of education are less likely to be ill and less likely to die from chronic illness.</w:t>
      </w:r>
      <w:r w:rsidR="00EC7AD1" w:rsidRPr="00435EAD">
        <w:rPr>
          <w:sz w:val="20"/>
        </w:rPr>
        <w:t xml:space="preserve"> (</w:t>
      </w:r>
      <w:proofErr w:type="gramStart"/>
      <w:r w:rsidR="00EC7AD1" w:rsidRPr="00435EAD">
        <w:rPr>
          <w:sz w:val="20"/>
        </w:rPr>
        <w:t>typically</w:t>
      </w:r>
      <w:proofErr w:type="gramEnd"/>
      <w:r w:rsidR="00EC7AD1" w:rsidRPr="00435EAD">
        <w:rPr>
          <w:sz w:val="20"/>
        </w:rPr>
        <w:t xml:space="preserve"> associated with income)</w:t>
      </w:r>
    </w:p>
    <w:p w:rsidR="0061473D" w:rsidRPr="00435EAD" w:rsidRDefault="0061473D" w:rsidP="00EC7AD1">
      <w:pPr>
        <w:pStyle w:val="NoteLevel1"/>
        <w:rPr>
          <w:sz w:val="20"/>
        </w:rPr>
      </w:pPr>
    </w:p>
    <w:p w:rsidR="0061473D" w:rsidRPr="00435EAD" w:rsidRDefault="0061473D" w:rsidP="00DE1AB5">
      <w:pPr>
        <w:pStyle w:val="NoteLevel2"/>
        <w:rPr>
          <w:sz w:val="20"/>
        </w:rPr>
      </w:pPr>
      <w:r w:rsidRPr="00435EAD">
        <w:rPr>
          <w:b/>
          <w:bCs/>
          <w:sz w:val="20"/>
        </w:rPr>
        <w:t>Gender</w:t>
      </w:r>
    </w:p>
    <w:p w:rsidR="00EC7AD1" w:rsidRPr="00435EAD" w:rsidRDefault="0061473D" w:rsidP="00DE1AB5">
      <w:pPr>
        <w:pStyle w:val="NoteLevel3"/>
        <w:rPr>
          <w:sz w:val="20"/>
        </w:rPr>
      </w:pPr>
      <w:r w:rsidRPr="00435EAD">
        <w:rPr>
          <w:sz w:val="20"/>
        </w:rPr>
        <w:t>Women live longer than men and use health services more often.</w:t>
      </w:r>
    </w:p>
    <w:p w:rsidR="0061473D" w:rsidRPr="00435EAD" w:rsidRDefault="00EC7AD1" w:rsidP="00DE1AB5">
      <w:pPr>
        <w:pStyle w:val="NoteLevel3"/>
        <w:rPr>
          <w:sz w:val="20"/>
        </w:rPr>
      </w:pPr>
      <w:r w:rsidRPr="00435EAD">
        <w:rPr>
          <w:sz w:val="20"/>
        </w:rPr>
        <w:t xml:space="preserve">Are women healthier? – </w:t>
      </w:r>
      <w:proofErr w:type="gramStart"/>
      <w:r w:rsidRPr="00435EAD">
        <w:rPr>
          <w:sz w:val="20"/>
        </w:rPr>
        <w:t>we</w:t>
      </w:r>
      <w:proofErr w:type="gramEnd"/>
      <w:r w:rsidRPr="00435EAD">
        <w:rPr>
          <w:sz w:val="20"/>
        </w:rPr>
        <w:t xml:space="preserve"> cant be sure, because historically women have been excluded from longitudinal health research </w:t>
      </w:r>
    </w:p>
    <w:p w:rsidR="00DE1AB5" w:rsidRPr="00435EAD" w:rsidRDefault="00DE1AB5" w:rsidP="00DE1AB5">
      <w:pPr>
        <w:pStyle w:val="NoteLevel1"/>
        <w:numPr>
          <w:ilvl w:val="0"/>
          <w:numId w:val="0"/>
        </w:numPr>
        <w:rPr>
          <w:sz w:val="20"/>
        </w:rPr>
      </w:pPr>
    </w:p>
    <w:p w:rsidR="00DE1AB5" w:rsidRPr="00435EAD" w:rsidRDefault="00DE1AB5" w:rsidP="00DE1AB5">
      <w:pPr>
        <w:pStyle w:val="NoteLevel1"/>
        <w:numPr>
          <w:ilvl w:val="0"/>
          <w:numId w:val="0"/>
        </w:numPr>
        <w:rPr>
          <w:sz w:val="20"/>
        </w:rPr>
      </w:pPr>
    </w:p>
    <w:p w:rsidR="0061473D" w:rsidRPr="00435EAD" w:rsidRDefault="0061473D" w:rsidP="00DE1AB5">
      <w:pPr>
        <w:pStyle w:val="NoteLevel1"/>
        <w:numPr>
          <w:ilvl w:val="0"/>
          <w:numId w:val="0"/>
        </w:numPr>
        <w:rPr>
          <w:b/>
          <w:sz w:val="20"/>
          <w:u w:val="single"/>
        </w:rPr>
      </w:pPr>
      <w:r w:rsidRPr="00435EAD">
        <w:rPr>
          <w:b/>
          <w:sz w:val="20"/>
          <w:u w:val="single"/>
        </w:rPr>
        <w:t xml:space="preserve">Aboriginal </w:t>
      </w:r>
      <w:r w:rsidR="001A4060" w:rsidRPr="00435EAD">
        <w:rPr>
          <w:b/>
          <w:sz w:val="20"/>
          <w:u w:val="single"/>
        </w:rPr>
        <w:t xml:space="preserve">Population Health </w:t>
      </w:r>
      <w:r w:rsidRPr="00435EAD">
        <w:rPr>
          <w:b/>
          <w:sz w:val="20"/>
          <w:u w:val="single"/>
        </w:rPr>
        <w:t>(Pp. 397-398)</w:t>
      </w:r>
    </w:p>
    <w:p w:rsidR="0061473D" w:rsidRPr="00435EAD" w:rsidRDefault="0061473D" w:rsidP="001A4060">
      <w:pPr>
        <w:pStyle w:val="NoteLevel2"/>
        <w:rPr>
          <w:sz w:val="20"/>
        </w:rPr>
      </w:pPr>
      <w:r w:rsidRPr="00435EAD">
        <w:rPr>
          <w:sz w:val="20"/>
        </w:rPr>
        <w:t xml:space="preserve">In Canada, </w:t>
      </w:r>
      <w:r w:rsidRPr="00435EAD">
        <w:rPr>
          <w:b/>
          <w:bCs/>
          <w:sz w:val="20"/>
        </w:rPr>
        <w:t>poor health</w:t>
      </w:r>
      <w:r w:rsidRPr="00435EAD">
        <w:rPr>
          <w:sz w:val="20"/>
        </w:rPr>
        <w:t xml:space="preserve"> conditions exist for the Aboriginal population compared to the non-Aboriginal population.</w:t>
      </w:r>
    </w:p>
    <w:p w:rsidR="0061473D" w:rsidRPr="00435EAD" w:rsidRDefault="0061473D" w:rsidP="006B4233">
      <w:pPr>
        <w:pStyle w:val="NoteLevel3"/>
        <w:rPr>
          <w:sz w:val="20"/>
        </w:rPr>
      </w:pPr>
      <w:r w:rsidRPr="00435EAD">
        <w:rPr>
          <w:b/>
          <w:bCs/>
          <w:sz w:val="20"/>
        </w:rPr>
        <w:t>Poverty</w:t>
      </w:r>
      <w:r w:rsidRPr="00435EAD">
        <w:rPr>
          <w:sz w:val="20"/>
        </w:rPr>
        <w:t xml:space="preserve"> is associated with inadequate heath care.</w:t>
      </w:r>
    </w:p>
    <w:p w:rsidR="0061473D" w:rsidRPr="00435EAD" w:rsidRDefault="0061473D" w:rsidP="006B4233">
      <w:pPr>
        <w:pStyle w:val="NoteLevel3"/>
        <w:rPr>
          <w:sz w:val="20"/>
        </w:rPr>
      </w:pPr>
      <w:r w:rsidRPr="00435EAD">
        <w:rPr>
          <w:b/>
          <w:bCs/>
          <w:sz w:val="20"/>
        </w:rPr>
        <w:t>Unemployment</w:t>
      </w:r>
      <w:r w:rsidRPr="00435EAD">
        <w:rPr>
          <w:sz w:val="20"/>
        </w:rPr>
        <w:t xml:space="preserve"> rate is three times higher for Aboriginal people.</w:t>
      </w:r>
    </w:p>
    <w:p w:rsidR="0061473D" w:rsidRPr="00435EAD" w:rsidRDefault="0061473D" w:rsidP="006B4233">
      <w:pPr>
        <w:pStyle w:val="NoteLevel3"/>
        <w:rPr>
          <w:sz w:val="20"/>
        </w:rPr>
      </w:pPr>
      <w:r w:rsidRPr="00435EAD">
        <w:rPr>
          <w:sz w:val="20"/>
        </w:rPr>
        <w:t xml:space="preserve">44% of Aboriginal population was below Stats Canada </w:t>
      </w:r>
      <w:proofErr w:type="gramStart"/>
      <w:r w:rsidRPr="00435EAD">
        <w:rPr>
          <w:sz w:val="20"/>
        </w:rPr>
        <w:t>low income</w:t>
      </w:r>
      <w:proofErr w:type="gramEnd"/>
      <w:r w:rsidRPr="00435EAD">
        <w:rPr>
          <w:sz w:val="20"/>
        </w:rPr>
        <w:t xml:space="preserve"> cut-off.</w:t>
      </w:r>
    </w:p>
    <w:p w:rsidR="0061473D" w:rsidRPr="00435EAD" w:rsidRDefault="0061473D" w:rsidP="001A4060">
      <w:pPr>
        <w:pStyle w:val="NoteLevel2"/>
        <w:rPr>
          <w:sz w:val="20"/>
        </w:rPr>
      </w:pPr>
      <w:r w:rsidRPr="00435EAD">
        <w:rPr>
          <w:sz w:val="20"/>
        </w:rPr>
        <w:t xml:space="preserve">Largest population subgroup most likely to become </w:t>
      </w:r>
      <w:r w:rsidRPr="00435EAD">
        <w:rPr>
          <w:b/>
          <w:bCs/>
          <w:sz w:val="20"/>
        </w:rPr>
        <w:t>homeless</w:t>
      </w:r>
      <w:r w:rsidRPr="00435EAD">
        <w:rPr>
          <w:sz w:val="20"/>
        </w:rPr>
        <w:t xml:space="preserve">. Risk factors for homelessness include high unemployment, welfare dependency, poverty, </w:t>
      </w:r>
      <w:proofErr w:type="gramStart"/>
      <w:r w:rsidRPr="00435EAD">
        <w:rPr>
          <w:sz w:val="20"/>
        </w:rPr>
        <w:t>substance</w:t>
      </w:r>
      <w:proofErr w:type="gramEnd"/>
      <w:r w:rsidRPr="00435EAD">
        <w:rPr>
          <w:sz w:val="20"/>
        </w:rPr>
        <w:t xml:space="preserve"> abuse, physical and mental heath problems.</w:t>
      </w:r>
    </w:p>
    <w:p w:rsidR="0061473D" w:rsidRPr="00435EAD" w:rsidRDefault="0061473D" w:rsidP="001A4060">
      <w:pPr>
        <w:pStyle w:val="NoteLevel2"/>
        <w:rPr>
          <w:sz w:val="20"/>
        </w:rPr>
      </w:pPr>
      <w:r w:rsidRPr="00435EAD">
        <w:rPr>
          <w:sz w:val="20"/>
        </w:rPr>
        <w:t xml:space="preserve">Aboriginal people predisposed to </w:t>
      </w:r>
      <w:r w:rsidRPr="00435EAD">
        <w:rPr>
          <w:b/>
          <w:bCs/>
          <w:sz w:val="20"/>
        </w:rPr>
        <w:t>diabetes</w:t>
      </w:r>
      <w:r w:rsidRPr="00435EAD">
        <w:rPr>
          <w:sz w:val="20"/>
        </w:rPr>
        <w:t>.</w:t>
      </w:r>
    </w:p>
    <w:p w:rsidR="0061473D" w:rsidRPr="00435EAD" w:rsidRDefault="0061473D" w:rsidP="001A4060">
      <w:pPr>
        <w:pStyle w:val="NoteLevel2"/>
        <w:rPr>
          <w:sz w:val="20"/>
        </w:rPr>
      </w:pPr>
      <w:r w:rsidRPr="00435EAD">
        <w:rPr>
          <w:sz w:val="20"/>
        </w:rPr>
        <w:t xml:space="preserve">Tend to have poor </w:t>
      </w:r>
      <w:r w:rsidRPr="00435EAD">
        <w:rPr>
          <w:b/>
          <w:bCs/>
          <w:sz w:val="20"/>
        </w:rPr>
        <w:t>access</w:t>
      </w:r>
      <w:r w:rsidRPr="00435EAD">
        <w:rPr>
          <w:sz w:val="20"/>
        </w:rPr>
        <w:t xml:space="preserve"> to health care professionals.</w:t>
      </w:r>
    </w:p>
    <w:p w:rsidR="001A4060" w:rsidRPr="00435EAD" w:rsidRDefault="001A4060" w:rsidP="0061473D">
      <w:pPr>
        <w:pStyle w:val="NoteLevel1"/>
        <w:rPr>
          <w:sz w:val="20"/>
        </w:rPr>
      </w:pPr>
    </w:p>
    <w:p w:rsidR="001A4060" w:rsidRPr="00435EAD" w:rsidRDefault="001A4060" w:rsidP="0061473D">
      <w:pPr>
        <w:pStyle w:val="NoteLevel1"/>
        <w:rPr>
          <w:b/>
          <w:sz w:val="20"/>
          <w:u w:val="single"/>
        </w:rPr>
      </w:pPr>
    </w:p>
    <w:p w:rsidR="0061473D" w:rsidRPr="00435EAD" w:rsidRDefault="0061473D" w:rsidP="0061473D">
      <w:pPr>
        <w:pStyle w:val="NoteLevel1"/>
        <w:rPr>
          <w:b/>
          <w:sz w:val="20"/>
          <w:u w:val="single"/>
        </w:rPr>
      </w:pPr>
      <w:r w:rsidRPr="00435EAD">
        <w:rPr>
          <w:b/>
          <w:sz w:val="20"/>
          <w:u w:val="single"/>
        </w:rPr>
        <w:t>Cognitive Development (P. 394)</w:t>
      </w:r>
    </w:p>
    <w:p w:rsidR="0061473D" w:rsidRPr="00435EAD" w:rsidRDefault="0061473D" w:rsidP="0061473D">
      <w:pPr>
        <w:pStyle w:val="NoteLevel1"/>
        <w:rPr>
          <w:sz w:val="20"/>
        </w:rPr>
      </w:pPr>
      <w:r w:rsidRPr="00435EAD">
        <w:rPr>
          <w:sz w:val="20"/>
        </w:rPr>
        <w:t>•</w:t>
      </w:r>
      <w:r w:rsidRPr="00435EAD">
        <w:rPr>
          <w:b/>
          <w:bCs/>
          <w:sz w:val="20"/>
        </w:rPr>
        <w:t>Learning Objectives:</w:t>
      </w:r>
    </w:p>
    <w:p w:rsidR="0061473D" w:rsidRPr="00435EAD" w:rsidRDefault="0061473D" w:rsidP="0061473D">
      <w:pPr>
        <w:pStyle w:val="NoteLevel1"/>
        <w:rPr>
          <w:sz w:val="20"/>
        </w:rPr>
      </w:pPr>
      <w:r w:rsidRPr="00435EAD">
        <w:rPr>
          <w:sz w:val="20"/>
        </w:rPr>
        <w:t>–Discuss intelligence in adulthood.</w:t>
      </w:r>
    </w:p>
    <w:p w:rsidR="0061473D" w:rsidRPr="00435EAD" w:rsidRDefault="0061473D" w:rsidP="0061473D">
      <w:pPr>
        <w:pStyle w:val="NoteLevel1"/>
        <w:rPr>
          <w:sz w:val="20"/>
        </w:rPr>
      </w:pPr>
      <w:r w:rsidRPr="00435EAD">
        <w:rPr>
          <w:sz w:val="20"/>
        </w:rPr>
        <w:t xml:space="preserve">–Identify and differentiate </w:t>
      </w:r>
      <w:proofErr w:type="spellStart"/>
      <w:r w:rsidRPr="00435EAD">
        <w:rPr>
          <w:sz w:val="20"/>
        </w:rPr>
        <w:t>postformal</w:t>
      </w:r>
      <w:proofErr w:type="spellEnd"/>
      <w:r w:rsidRPr="00435EAD">
        <w:rPr>
          <w:sz w:val="20"/>
        </w:rPr>
        <w:t xml:space="preserve"> thought.  How does it differ from formal </w:t>
      </w:r>
      <w:proofErr w:type="gramStart"/>
      <w:r w:rsidRPr="00435EAD">
        <w:rPr>
          <w:sz w:val="20"/>
        </w:rPr>
        <w:t>operations.</w:t>
      </w:r>
      <w:proofErr w:type="gramEnd"/>
    </w:p>
    <w:p w:rsidR="0061473D" w:rsidRPr="00435EAD" w:rsidRDefault="0061473D" w:rsidP="0061473D">
      <w:pPr>
        <w:pStyle w:val="NoteLevel1"/>
        <w:rPr>
          <w:sz w:val="20"/>
        </w:rPr>
      </w:pPr>
      <w:r w:rsidRPr="00435EAD">
        <w:rPr>
          <w:sz w:val="20"/>
        </w:rPr>
        <w:t>–Discuss how stereotypes influence thinking.</w:t>
      </w:r>
    </w:p>
    <w:p w:rsidR="002C73A6" w:rsidRPr="00435EAD" w:rsidRDefault="002C73A6" w:rsidP="0061473D">
      <w:pPr>
        <w:pStyle w:val="NoteLevel1"/>
        <w:rPr>
          <w:sz w:val="20"/>
        </w:rPr>
      </w:pPr>
    </w:p>
    <w:p w:rsidR="002C73A6" w:rsidRPr="00435EAD" w:rsidRDefault="002C73A6" w:rsidP="0061473D">
      <w:pPr>
        <w:pStyle w:val="NoteLevel1"/>
        <w:rPr>
          <w:b/>
          <w:sz w:val="20"/>
          <w:u w:val="single"/>
        </w:rPr>
      </w:pPr>
    </w:p>
    <w:p w:rsidR="0061473D" w:rsidRPr="00435EAD" w:rsidRDefault="0061473D" w:rsidP="0061473D">
      <w:pPr>
        <w:pStyle w:val="NoteLevel1"/>
        <w:rPr>
          <w:b/>
          <w:sz w:val="20"/>
          <w:u w:val="single"/>
        </w:rPr>
      </w:pPr>
      <w:r w:rsidRPr="00435EAD">
        <w:rPr>
          <w:b/>
          <w:sz w:val="20"/>
          <w:u w:val="single"/>
        </w:rPr>
        <w:t>How Should We View Intelligence in Adults (Pp. 398-399)</w:t>
      </w:r>
    </w:p>
    <w:p w:rsidR="0061473D" w:rsidRPr="00435EAD" w:rsidRDefault="0061473D" w:rsidP="00D157AB">
      <w:pPr>
        <w:pStyle w:val="NoteLevel2"/>
        <w:rPr>
          <w:sz w:val="20"/>
        </w:rPr>
      </w:pPr>
      <w:r w:rsidRPr="00435EAD">
        <w:rPr>
          <w:sz w:val="20"/>
        </w:rPr>
        <w:t xml:space="preserve">Most theories are </w:t>
      </w:r>
      <w:r w:rsidRPr="00435EAD">
        <w:rPr>
          <w:b/>
          <w:bCs/>
          <w:sz w:val="20"/>
        </w:rPr>
        <w:t>multidimensional</w:t>
      </w:r>
      <w:r w:rsidRPr="00435EAD">
        <w:rPr>
          <w:sz w:val="20"/>
        </w:rPr>
        <w:t>, though there is little agreement as to what the dimensions are.</w:t>
      </w:r>
    </w:p>
    <w:p w:rsidR="0061473D" w:rsidRPr="00435EAD" w:rsidRDefault="0061473D" w:rsidP="00D157AB">
      <w:pPr>
        <w:pStyle w:val="NoteLevel2"/>
        <w:rPr>
          <w:sz w:val="20"/>
        </w:rPr>
      </w:pPr>
      <w:r w:rsidRPr="00435EAD">
        <w:rPr>
          <w:sz w:val="20"/>
        </w:rPr>
        <w:t xml:space="preserve">Adults’ intelligence is </w:t>
      </w:r>
      <w:r w:rsidRPr="00435EAD">
        <w:rPr>
          <w:b/>
          <w:bCs/>
          <w:sz w:val="20"/>
        </w:rPr>
        <w:t>multidirectional</w:t>
      </w:r>
      <w:r w:rsidRPr="00435EAD">
        <w:rPr>
          <w:sz w:val="20"/>
        </w:rPr>
        <w:t xml:space="preserve"> in that some aspects improve while others decline during adulthood.</w:t>
      </w:r>
    </w:p>
    <w:p w:rsidR="0061473D" w:rsidRPr="00435EAD" w:rsidRDefault="0061473D" w:rsidP="00D157AB">
      <w:pPr>
        <w:pStyle w:val="NoteLevel2"/>
        <w:rPr>
          <w:sz w:val="20"/>
        </w:rPr>
      </w:pPr>
      <w:proofErr w:type="spellStart"/>
      <w:r w:rsidRPr="00435EAD">
        <w:rPr>
          <w:b/>
          <w:bCs/>
          <w:sz w:val="20"/>
        </w:rPr>
        <w:t>Interindividual</w:t>
      </w:r>
      <w:proofErr w:type="spellEnd"/>
      <w:r w:rsidRPr="00435EAD">
        <w:rPr>
          <w:sz w:val="20"/>
        </w:rPr>
        <w:t xml:space="preserve"> variability shows that patterns of change vary between people.</w:t>
      </w:r>
    </w:p>
    <w:p w:rsidR="0061473D" w:rsidRPr="00435EAD" w:rsidRDefault="0061473D" w:rsidP="00D157AB">
      <w:pPr>
        <w:pStyle w:val="NoteLevel2"/>
        <w:rPr>
          <w:sz w:val="20"/>
        </w:rPr>
      </w:pPr>
      <w:r w:rsidRPr="00435EAD">
        <w:rPr>
          <w:sz w:val="20"/>
        </w:rPr>
        <w:t xml:space="preserve">Abilities show </w:t>
      </w:r>
      <w:r w:rsidRPr="00435EAD">
        <w:rPr>
          <w:b/>
          <w:bCs/>
          <w:sz w:val="20"/>
        </w:rPr>
        <w:t>plasticity</w:t>
      </w:r>
      <w:r w:rsidRPr="00435EAD">
        <w:rPr>
          <w:sz w:val="20"/>
        </w:rPr>
        <w:t xml:space="preserve"> in that they may be modified during any point in adulthood, under the right conditions.</w:t>
      </w:r>
    </w:p>
    <w:p w:rsidR="00D157AB" w:rsidRPr="00435EAD" w:rsidRDefault="00D157AB" w:rsidP="0061473D">
      <w:pPr>
        <w:pStyle w:val="NoteLevel1"/>
        <w:rPr>
          <w:sz w:val="20"/>
        </w:rPr>
      </w:pPr>
    </w:p>
    <w:p w:rsidR="00D157AB" w:rsidRPr="00435EAD" w:rsidRDefault="00D157AB" w:rsidP="0061473D">
      <w:pPr>
        <w:pStyle w:val="NoteLevel1"/>
        <w:rPr>
          <w:b/>
          <w:sz w:val="20"/>
          <w:u w:val="single"/>
        </w:rPr>
      </w:pPr>
    </w:p>
    <w:p w:rsidR="0061473D" w:rsidRPr="00435EAD" w:rsidRDefault="0061473D" w:rsidP="0061473D">
      <w:pPr>
        <w:pStyle w:val="NoteLevel1"/>
        <w:rPr>
          <w:b/>
          <w:sz w:val="20"/>
          <w:u w:val="single"/>
        </w:rPr>
      </w:pPr>
      <w:r w:rsidRPr="00435EAD">
        <w:rPr>
          <w:b/>
          <w:sz w:val="20"/>
          <w:u w:val="single"/>
        </w:rPr>
        <w:t>What Happens to Intelligence in Adulthood? (Pp. 399-400)</w:t>
      </w:r>
    </w:p>
    <w:p w:rsidR="008E263F" w:rsidRPr="00435EAD" w:rsidRDefault="008E263F" w:rsidP="00D157AB">
      <w:pPr>
        <w:pStyle w:val="NoteLevel2"/>
        <w:rPr>
          <w:sz w:val="20"/>
        </w:rPr>
      </w:pPr>
      <w:r w:rsidRPr="00435EAD">
        <w:rPr>
          <w:sz w:val="20"/>
        </w:rPr>
        <w:t xml:space="preserve">Typically studied in groups of related skills, called </w:t>
      </w:r>
      <w:r w:rsidRPr="00435EAD">
        <w:rPr>
          <w:b/>
          <w:sz w:val="20"/>
        </w:rPr>
        <w:t xml:space="preserve">primary mental abilities </w:t>
      </w:r>
    </w:p>
    <w:p w:rsidR="0061473D" w:rsidRPr="00435EAD" w:rsidRDefault="0061473D" w:rsidP="00D157AB">
      <w:pPr>
        <w:pStyle w:val="NoteLevel2"/>
        <w:rPr>
          <w:sz w:val="20"/>
        </w:rPr>
      </w:pPr>
      <w:r w:rsidRPr="00435EAD">
        <w:rPr>
          <w:b/>
          <w:bCs/>
          <w:sz w:val="20"/>
        </w:rPr>
        <w:t>Primary</w:t>
      </w:r>
      <w:r w:rsidRPr="00435EAD">
        <w:rPr>
          <w:sz w:val="20"/>
        </w:rPr>
        <w:t xml:space="preserve"> mental abilities include:</w:t>
      </w:r>
    </w:p>
    <w:p w:rsidR="0061473D" w:rsidRPr="00435EAD" w:rsidRDefault="0061473D" w:rsidP="00D157AB">
      <w:pPr>
        <w:pStyle w:val="NoteLevel3"/>
        <w:rPr>
          <w:sz w:val="20"/>
        </w:rPr>
      </w:pPr>
      <w:r w:rsidRPr="00435EAD">
        <w:rPr>
          <w:sz w:val="20"/>
        </w:rPr>
        <w:t>–Number</w:t>
      </w:r>
    </w:p>
    <w:p w:rsidR="0061473D" w:rsidRPr="00435EAD" w:rsidRDefault="0061473D" w:rsidP="00D157AB">
      <w:pPr>
        <w:pStyle w:val="NoteLevel3"/>
        <w:rPr>
          <w:sz w:val="20"/>
        </w:rPr>
      </w:pPr>
      <w:r w:rsidRPr="00435EAD">
        <w:rPr>
          <w:sz w:val="20"/>
        </w:rPr>
        <w:t>–Word fluency</w:t>
      </w:r>
    </w:p>
    <w:p w:rsidR="0061473D" w:rsidRPr="00435EAD" w:rsidRDefault="0061473D" w:rsidP="00D157AB">
      <w:pPr>
        <w:pStyle w:val="NoteLevel3"/>
        <w:rPr>
          <w:sz w:val="20"/>
        </w:rPr>
      </w:pPr>
      <w:r w:rsidRPr="00435EAD">
        <w:rPr>
          <w:sz w:val="20"/>
        </w:rPr>
        <w:t>–Verbal meaning</w:t>
      </w:r>
    </w:p>
    <w:p w:rsidR="0061473D" w:rsidRPr="00435EAD" w:rsidRDefault="0061473D" w:rsidP="00D157AB">
      <w:pPr>
        <w:pStyle w:val="NoteLevel3"/>
        <w:rPr>
          <w:sz w:val="20"/>
        </w:rPr>
      </w:pPr>
      <w:r w:rsidRPr="00435EAD">
        <w:rPr>
          <w:sz w:val="20"/>
        </w:rPr>
        <w:t>–Inductive reasoning</w:t>
      </w:r>
    </w:p>
    <w:p w:rsidR="0061473D" w:rsidRPr="00435EAD" w:rsidRDefault="0061473D" w:rsidP="00AB4A40">
      <w:pPr>
        <w:pStyle w:val="NoteLevel3"/>
        <w:rPr>
          <w:sz w:val="20"/>
        </w:rPr>
      </w:pPr>
      <w:r w:rsidRPr="00435EAD">
        <w:rPr>
          <w:sz w:val="20"/>
        </w:rPr>
        <w:t>–Spatial orientation</w:t>
      </w:r>
    </w:p>
    <w:p w:rsidR="00D157AB" w:rsidRPr="00435EAD" w:rsidRDefault="00D157AB" w:rsidP="0061473D">
      <w:pPr>
        <w:pStyle w:val="NoteLevel1"/>
        <w:rPr>
          <w:sz w:val="20"/>
          <w:u w:val="single"/>
        </w:rPr>
      </w:pPr>
    </w:p>
    <w:p w:rsidR="00BF5C3B" w:rsidRPr="00435EAD" w:rsidRDefault="00BF5C3B" w:rsidP="0061473D">
      <w:pPr>
        <w:pStyle w:val="NoteLevel1"/>
        <w:rPr>
          <w:sz w:val="20"/>
          <w:u w:val="single"/>
        </w:rPr>
      </w:pPr>
      <w:r w:rsidRPr="00435EAD">
        <w:rPr>
          <w:b/>
          <w:sz w:val="20"/>
          <w:u w:val="single"/>
        </w:rPr>
        <w:t>Intelligence in adulthood</w:t>
      </w:r>
      <w:r w:rsidR="0001767A" w:rsidRPr="00435EAD">
        <w:rPr>
          <w:b/>
          <w:sz w:val="20"/>
          <w:u w:val="single"/>
        </w:rPr>
        <w:t xml:space="preserve"> (399-400)</w:t>
      </w:r>
    </w:p>
    <w:p w:rsidR="00BF5C3B" w:rsidRPr="00435EAD" w:rsidRDefault="00BF5C3B" w:rsidP="0061473D">
      <w:pPr>
        <w:pStyle w:val="NoteLevel1"/>
        <w:rPr>
          <w:sz w:val="20"/>
        </w:rPr>
      </w:pPr>
    </w:p>
    <w:p w:rsidR="00BF5C3B" w:rsidRPr="00435EAD" w:rsidRDefault="00BF5C3B" w:rsidP="00BF5C3B">
      <w:pPr>
        <w:pStyle w:val="NoteLevel2"/>
        <w:rPr>
          <w:sz w:val="20"/>
        </w:rPr>
      </w:pPr>
      <w:r w:rsidRPr="00435EAD">
        <w:rPr>
          <w:sz w:val="20"/>
        </w:rPr>
        <w:t>Abilities develop differently and there are cohort effects, for example</w:t>
      </w:r>
      <w:proofErr w:type="gramStart"/>
      <w:r w:rsidRPr="00435EAD">
        <w:rPr>
          <w:sz w:val="20"/>
        </w:rPr>
        <w:t>..</w:t>
      </w:r>
      <w:proofErr w:type="gramEnd"/>
    </w:p>
    <w:p w:rsidR="00BF5C3B" w:rsidRPr="00435EAD" w:rsidRDefault="00BF5C3B" w:rsidP="00BF5C3B">
      <w:pPr>
        <w:pStyle w:val="NoteLevel3"/>
        <w:rPr>
          <w:sz w:val="20"/>
        </w:rPr>
      </w:pPr>
      <w:r w:rsidRPr="00435EAD">
        <w:rPr>
          <w:sz w:val="20"/>
        </w:rPr>
        <w:t>Better developed numeracy skills in older adults</w:t>
      </w:r>
    </w:p>
    <w:p w:rsidR="00D157AB" w:rsidRPr="00435EAD" w:rsidRDefault="00BF5C3B" w:rsidP="00BF5C3B">
      <w:pPr>
        <w:pStyle w:val="NoteLevel3"/>
        <w:rPr>
          <w:sz w:val="20"/>
        </w:rPr>
      </w:pPr>
      <w:r w:rsidRPr="00435EAD">
        <w:rPr>
          <w:sz w:val="20"/>
        </w:rPr>
        <w:t>Better developed inductive reasoning in young adults</w:t>
      </w:r>
    </w:p>
    <w:p w:rsidR="00BF5C3B" w:rsidRPr="00435EAD" w:rsidRDefault="00BF5C3B" w:rsidP="0061473D">
      <w:pPr>
        <w:pStyle w:val="NoteLevel1"/>
        <w:rPr>
          <w:b/>
          <w:sz w:val="20"/>
          <w:u w:val="single"/>
        </w:rPr>
      </w:pPr>
    </w:p>
    <w:p w:rsidR="00BF5C3B" w:rsidRPr="00435EAD" w:rsidRDefault="00BF5C3B" w:rsidP="0061473D">
      <w:pPr>
        <w:pStyle w:val="NoteLevel1"/>
        <w:rPr>
          <w:b/>
          <w:sz w:val="20"/>
          <w:u w:val="single"/>
        </w:rPr>
      </w:pPr>
    </w:p>
    <w:p w:rsidR="0061473D" w:rsidRPr="00435EAD" w:rsidRDefault="0061473D" w:rsidP="0061473D">
      <w:pPr>
        <w:pStyle w:val="NoteLevel1"/>
        <w:rPr>
          <w:b/>
          <w:sz w:val="20"/>
          <w:u w:val="single"/>
        </w:rPr>
      </w:pPr>
      <w:r w:rsidRPr="00435EAD">
        <w:rPr>
          <w:b/>
          <w:sz w:val="20"/>
          <w:u w:val="single"/>
        </w:rPr>
        <w:t>What Happens to Intelligence in Adulthood? (Pp. 402- 404)</w:t>
      </w:r>
    </w:p>
    <w:p w:rsidR="0061473D" w:rsidRPr="00435EAD" w:rsidRDefault="0061473D" w:rsidP="00D157AB">
      <w:pPr>
        <w:pStyle w:val="NoteLevel2"/>
        <w:rPr>
          <w:sz w:val="20"/>
        </w:rPr>
      </w:pPr>
      <w:r w:rsidRPr="00435EAD">
        <w:rPr>
          <w:b/>
          <w:bCs/>
          <w:sz w:val="20"/>
        </w:rPr>
        <w:t>Secondary Mental Abilities</w:t>
      </w:r>
    </w:p>
    <w:p w:rsidR="0061473D" w:rsidRPr="00435EAD" w:rsidRDefault="0061473D" w:rsidP="00D157AB">
      <w:pPr>
        <w:pStyle w:val="NoteLevel3"/>
        <w:rPr>
          <w:sz w:val="20"/>
        </w:rPr>
      </w:pPr>
      <w:r w:rsidRPr="00435EAD">
        <w:rPr>
          <w:b/>
          <w:bCs/>
          <w:sz w:val="20"/>
        </w:rPr>
        <w:t>Fluid intelligence</w:t>
      </w:r>
      <w:r w:rsidRPr="00435EAD">
        <w:rPr>
          <w:sz w:val="20"/>
        </w:rPr>
        <w:t xml:space="preserve"> is the ability to be a </w:t>
      </w:r>
      <w:r w:rsidRPr="00435EAD">
        <w:rPr>
          <w:b/>
          <w:bCs/>
          <w:sz w:val="20"/>
        </w:rPr>
        <w:t>flexible</w:t>
      </w:r>
      <w:r w:rsidRPr="00435EAD">
        <w:rPr>
          <w:sz w:val="20"/>
        </w:rPr>
        <w:t xml:space="preserve"> thinker. </w:t>
      </w:r>
    </w:p>
    <w:p w:rsidR="00E96267" w:rsidRPr="00435EAD" w:rsidRDefault="0061473D" w:rsidP="00D157AB">
      <w:pPr>
        <w:pStyle w:val="NoteLevel4"/>
        <w:rPr>
          <w:sz w:val="20"/>
        </w:rPr>
      </w:pPr>
      <w:r w:rsidRPr="00435EAD">
        <w:rPr>
          <w:sz w:val="20"/>
        </w:rPr>
        <w:t>Used in puzzles, mazes, and relations among shap</w:t>
      </w:r>
      <w:r w:rsidR="00E96267" w:rsidRPr="00435EAD">
        <w:rPr>
          <w:sz w:val="20"/>
        </w:rPr>
        <w:t>es.</w:t>
      </w:r>
    </w:p>
    <w:p w:rsidR="0061473D" w:rsidRPr="00435EAD" w:rsidRDefault="0061473D" w:rsidP="00D157AB">
      <w:pPr>
        <w:pStyle w:val="NoteLevel4"/>
        <w:rPr>
          <w:sz w:val="20"/>
        </w:rPr>
      </w:pPr>
      <w:r w:rsidRPr="00435EAD">
        <w:rPr>
          <w:sz w:val="20"/>
        </w:rPr>
        <w:t>Declines throughout adulthood.</w:t>
      </w:r>
    </w:p>
    <w:p w:rsidR="0061473D" w:rsidRPr="00435EAD" w:rsidRDefault="0061473D" w:rsidP="00D157AB">
      <w:pPr>
        <w:pStyle w:val="NoteLevel3"/>
        <w:rPr>
          <w:sz w:val="20"/>
        </w:rPr>
      </w:pPr>
      <w:r w:rsidRPr="00435EAD">
        <w:rPr>
          <w:b/>
          <w:bCs/>
          <w:sz w:val="20"/>
        </w:rPr>
        <w:t>Crystallized intelligence</w:t>
      </w:r>
      <w:r w:rsidRPr="00435EAD">
        <w:rPr>
          <w:sz w:val="20"/>
        </w:rPr>
        <w:t xml:space="preserve"> is knowledge acquired by life </w:t>
      </w:r>
      <w:r w:rsidRPr="00435EAD">
        <w:rPr>
          <w:b/>
          <w:bCs/>
          <w:sz w:val="20"/>
        </w:rPr>
        <w:t>experience</w:t>
      </w:r>
      <w:r w:rsidR="0091139D" w:rsidRPr="00435EAD">
        <w:rPr>
          <w:sz w:val="20"/>
        </w:rPr>
        <w:t xml:space="preserve"> and education </w:t>
      </w:r>
    </w:p>
    <w:p w:rsidR="004F49C0" w:rsidRPr="00435EAD" w:rsidRDefault="0061473D" w:rsidP="00D157AB">
      <w:pPr>
        <w:pStyle w:val="NoteLevel4"/>
        <w:rPr>
          <w:sz w:val="20"/>
        </w:rPr>
      </w:pPr>
      <w:r w:rsidRPr="00435EAD">
        <w:rPr>
          <w:sz w:val="20"/>
        </w:rPr>
        <w:t>•Includes the ability to remember historical facts, definitions, and sports trivia.  Improves throughout adulthood.</w:t>
      </w:r>
    </w:p>
    <w:p w:rsidR="0061473D" w:rsidRPr="00435EAD" w:rsidRDefault="004F49C0" w:rsidP="00D157AB">
      <w:pPr>
        <w:pStyle w:val="NoteLevel4"/>
        <w:rPr>
          <w:sz w:val="20"/>
        </w:rPr>
      </w:pPr>
      <w:r w:rsidRPr="00435EAD">
        <w:rPr>
          <w:sz w:val="20"/>
        </w:rPr>
        <w:t>Improves throughout adulthood</w:t>
      </w:r>
    </w:p>
    <w:p w:rsidR="00D157AB" w:rsidRPr="00435EAD" w:rsidRDefault="00D157AB" w:rsidP="0061473D">
      <w:pPr>
        <w:pStyle w:val="NoteLevel1"/>
        <w:rPr>
          <w:sz w:val="20"/>
        </w:rPr>
      </w:pPr>
    </w:p>
    <w:p w:rsidR="00D157AB" w:rsidRPr="00435EAD" w:rsidRDefault="00D157AB" w:rsidP="0061473D">
      <w:pPr>
        <w:pStyle w:val="NoteLevel1"/>
        <w:rPr>
          <w:sz w:val="20"/>
        </w:rPr>
      </w:pPr>
    </w:p>
    <w:p w:rsidR="0061473D" w:rsidRPr="00435EAD" w:rsidRDefault="0061473D" w:rsidP="0061473D">
      <w:pPr>
        <w:pStyle w:val="NoteLevel1"/>
        <w:rPr>
          <w:b/>
          <w:sz w:val="20"/>
          <w:u w:val="single"/>
        </w:rPr>
      </w:pPr>
      <w:r w:rsidRPr="00435EAD">
        <w:rPr>
          <w:b/>
          <w:sz w:val="20"/>
          <w:u w:val="single"/>
        </w:rPr>
        <w:t>Mental Abilities (P. 402)</w:t>
      </w:r>
    </w:p>
    <w:p w:rsidR="004F49C0" w:rsidRPr="00435EAD" w:rsidRDefault="0061473D" w:rsidP="00D157AB">
      <w:pPr>
        <w:pStyle w:val="NoteLevel1"/>
        <w:rPr>
          <w:sz w:val="20"/>
        </w:rPr>
      </w:pPr>
      <w:r w:rsidRPr="00435EAD">
        <w:rPr>
          <w:sz w:val="20"/>
        </w:rPr>
        <w:t>Going Beyond Formal Operations:</w:t>
      </w:r>
      <w:r w:rsidRPr="00435EAD">
        <w:rPr>
          <w:sz w:val="20"/>
        </w:rPr>
        <w:br/>
      </w:r>
      <w:r w:rsidR="004F49C0" w:rsidRPr="00435EAD">
        <w:rPr>
          <w:sz w:val="20"/>
        </w:rPr>
        <w:t>Reflect several primary mental abilities</w:t>
      </w:r>
    </w:p>
    <w:p w:rsidR="00D157AB" w:rsidRPr="00435EAD" w:rsidRDefault="004F49C0" w:rsidP="00D157AB">
      <w:pPr>
        <w:pStyle w:val="NoteLevel1"/>
        <w:rPr>
          <w:sz w:val="20"/>
        </w:rPr>
      </w:pPr>
      <w:r w:rsidRPr="00435EAD">
        <w:rPr>
          <w:sz w:val="20"/>
        </w:rPr>
        <w:t xml:space="preserve">Example: Crystallized intelligence – verbal, numbers, etc. </w:t>
      </w:r>
      <w:r w:rsidR="00585A4D" w:rsidRPr="00435EAD">
        <w:rPr>
          <w:sz w:val="20"/>
        </w:rPr>
        <w:t>(knowledge and education)</w:t>
      </w:r>
    </w:p>
    <w:p w:rsidR="00D157AB" w:rsidRPr="00435EAD" w:rsidRDefault="00D157AB" w:rsidP="00D157AB">
      <w:pPr>
        <w:pStyle w:val="NoteLevel1"/>
        <w:rPr>
          <w:sz w:val="20"/>
        </w:rPr>
      </w:pPr>
    </w:p>
    <w:p w:rsidR="0061473D" w:rsidRPr="00435EAD" w:rsidRDefault="0061473D" w:rsidP="00D157AB">
      <w:pPr>
        <w:pStyle w:val="NoteLevel1"/>
        <w:rPr>
          <w:b/>
          <w:sz w:val="20"/>
          <w:u w:val="single"/>
        </w:rPr>
      </w:pPr>
      <w:r w:rsidRPr="00435EAD">
        <w:rPr>
          <w:b/>
          <w:sz w:val="20"/>
          <w:u w:val="single"/>
        </w:rPr>
        <w:t>Thinking In Adulthood (Pp. 404 – 407)</w:t>
      </w:r>
    </w:p>
    <w:p w:rsidR="0061473D" w:rsidRPr="00435EAD" w:rsidRDefault="0061473D" w:rsidP="00D157AB">
      <w:pPr>
        <w:pStyle w:val="NoteLevel2"/>
        <w:rPr>
          <w:sz w:val="20"/>
        </w:rPr>
      </w:pPr>
      <w:r w:rsidRPr="00435EAD">
        <w:rPr>
          <w:b/>
          <w:bCs/>
          <w:sz w:val="20"/>
        </w:rPr>
        <w:t>Piaget’s</w:t>
      </w:r>
      <w:r w:rsidRPr="00435EAD">
        <w:rPr>
          <w:sz w:val="20"/>
        </w:rPr>
        <w:t xml:space="preserve"> theory placed adolescents and adults in the Formal Operations stage.  </w:t>
      </w:r>
    </w:p>
    <w:p w:rsidR="0061473D" w:rsidRPr="00435EAD" w:rsidRDefault="0061473D" w:rsidP="00D157AB">
      <w:pPr>
        <w:pStyle w:val="NoteLevel2"/>
        <w:rPr>
          <w:sz w:val="20"/>
        </w:rPr>
      </w:pPr>
      <w:r w:rsidRPr="00435EAD">
        <w:rPr>
          <w:sz w:val="20"/>
        </w:rPr>
        <w:t xml:space="preserve">Other researchers have found differences in how adolescents and adults process information. </w:t>
      </w:r>
    </w:p>
    <w:p w:rsidR="0061473D" w:rsidRPr="00435EAD" w:rsidRDefault="0061473D" w:rsidP="00D157AB">
      <w:pPr>
        <w:pStyle w:val="NoteLevel2"/>
        <w:rPr>
          <w:sz w:val="20"/>
        </w:rPr>
      </w:pPr>
      <w:r w:rsidRPr="00435EAD">
        <w:rPr>
          <w:b/>
          <w:bCs/>
          <w:sz w:val="20"/>
        </w:rPr>
        <w:t>Longitudinal studies</w:t>
      </w:r>
      <w:r w:rsidRPr="00435EAD">
        <w:rPr>
          <w:sz w:val="20"/>
        </w:rPr>
        <w:t xml:space="preserve"> have proposed that </w:t>
      </w:r>
      <w:proofErr w:type="spellStart"/>
      <w:r w:rsidRPr="00435EAD">
        <w:rPr>
          <w:sz w:val="20"/>
        </w:rPr>
        <w:t>postformal</w:t>
      </w:r>
      <w:proofErr w:type="spellEnd"/>
      <w:r w:rsidRPr="00435EAD">
        <w:rPr>
          <w:sz w:val="20"/>
        </w:rPr>
        <w:t xml:space="preserve"> thought consists of thinking that solutions must be realistic and that things are often not clear-cut.</w:t>
      </w:r>
    </w:p>
    <w:p w:rsidR="0061473D" w:rsidRPr="00435EAD" w:rsidRDefault="0061473D" w:rsidP="0061473D">
      <w:pPr>
        <w:pStyle w:val="NoteLevel1"/>
        <w:rPr>
          <w:sz w:val="20"/>
        </w:rPr>
      </w:pPr>
    </w:p>
    <w:p w:rsidR="00FD0978" w:rsidRPr="00435EAD" w:rsidRDefault="00FD0978" w:rsidP="0061473D">
      <w:pPr>
        <w:pStyle w:val="NoteLevel1"/>
        <w:rPr>
          <w:sz w:val="20"/>
        </w:rPr>
      </w:pPr>
      <w:r w:rsidRPr="00435EAD">
        <w:rPr>
          <w:b/>
          <w:sz w:val="20"/>
          <w:u w:val="single"/>
        </w:rPr>
        <w:t>Post formal Thought</w:t>
      </w:r>
    </w:p>
    <w:p w:rsidR="00FD0978" w:rsidRPr="00435EAD" w:rsidRDefault="00FD0978" w:rsidP="0061473D">
      <w:pPr>
        <w:pStyle w:val="NoteLevel1"/>
        <w:rPr>
          <w:sz w:val="20"/>
        </w:rPr>
      </w:pPr>
    </w:p>
    <w:p w:rsidR="00FD0978" w:rsidRPr="00435EAD" w:rsidRDefault="00FD0978" w:rsidP="00FD0978">
      <w:pPr>
        <w:pStyle w:val="NoteLevel2"/>
        <w:rPr>
          <w:sz w:val="20"/>
        </w:rPr>
      </w:pPr>
      <w:r w:rsidRPr="00435EAD">
        <w:rPr>
          <w:sz w:val="20"/>
        </w:rPr>
        <w:t>Recognition that truth may vary in situations</w:t>
      </w:r>
    </w:p>
    <w:p w:rsidR="00FD0978" w:rsidRPr="00435EAD" w:rsidRDefault="00FD0978" w:rsidP="00FD0978">
      <w:pPr>
        <w:pStyle w:val="NoteLevel2"/>
        <w:rPr>
          <w:sz w:val="20"/>
        </w:rPr>
      </w:pPr>
      <w:r w:rsidRPr="00435EAD">
        <w:rPr>
          <w:sz w:val="20"/>
        </w:rPr>
        <w:t>Solutions must be realistic</w:t>
      </w:r>
    </w:p>
    <w:p w:rsidR="00FD0978" w:rsidRPr="00435EAD" w:rsidRDefault="00FD0978" w:rsidP="00FD0978">
      <w:pPr>
        <w:pStyle w:val="NoteLevel2"/>
        <w:rPr>
          <w:sz w:val="20"/>
        </w:rPr>
      </w:pPr>
      <w:r w:rsidRPr="00435EAD">
        <w:rPr>
          <w:sz w:val="20"/>
        </w:rPr>
        <w:t>Things are often not clear cut in fact, ambiguity and contradiction are common</w:t>
      </w:r>
    </w:p>
    <w:p w:rsidR="0061473D" w:rsidRPr="00435EAD" w:rsidRDefault="00FD0978" w:rsidP="00FD0978">
      <w:pPr>
        <w:pStyle w:val="NoteLevel2"/>
        <w:rPr>
          <w:sz w:val="20"/>
        </w:rPr>
      </w:pPr>
      <w:r w:rsidRPr="00435EAD">
        <w:rPr>
          <w:sz w:val="20"/>
        </w:rPr>
        <w:t xml:space="preserve">Emotion and subjectivity play a role in thinking </w:t>
      </w:r>
    </w:p>
    <w:p w:rsidR="00147FC2" w:rsidRPr="00435EAD" w:rsidRDefault="00147FC2" w:rsidP="0061473D">
      <w:pPr>
        <w:pStyle w:val="NoteLevel1"/>
        <w:rPr>
          <w:sz w:val="20"/>
        </w:rPr>
      </w:pPr>
    </w:p>
    <w:p w:rsidR="00147FC2" w:rsidRPr="00435EAD" w:rsidRDefault="00147FC2" w:rsidP="0061473D">
      <w:pPr>
        <w:pStyle w:val="NoteLevel1"/>
        <w:rPr>
          <w:sz w:val="20"/>
        </w:rPr>
      </w:pPr>
    </w:p>
    <w:p w:rsidR="0061473D" w:rsidRPr="00435EAD" w:rsidRDefault="0061473D" w:rsidP="0061473D">
      <w:pPr>
        <w:pStyle w:val="NoteLevel1"/>
        <w:rPr>
          <w:sz w:val="20"/>
        </w:rPr>
      </w:pPr>
    </w:p>
    <w:p w:rsidR="00147FC2" w:rsidRPr="00435EAD" w:rsidRDefault="0061473D" w:rsidP="0061473D">
      <w:pPr>
        <w:pStyle w:val="NoteLevel1"/>
        <w:rPr>
          <w:b/>
          <w:sz w:val="20"/>
          <w:u w:val="single"/>
        </w:rPr>
      </w:pPr>
      <w:r w:rsidRPr="00435EAD">
        <w:rPr>
          <w:b/>
          <w:sz w:val="20"/>
          <w:u w:val="single"/>
        </w:rPr>
        <w:t>Going Beyond Formal Operations:</w:t>
      </w:r>
    </w:p>
    <w:p w:rsidR="00147FC2" w:rsidRPr="00435EAD" w:rsidRDefault="00147FC2" w:rsidP="0061473D">
      <w:pPr>
        <w:pStyle w:val="NoteLevel1"/>
        <w:rPr>
          <w:b/>
          <w:sz w:val="20"/>
          <w:u w:val="single"/>
        </w:rPr>
      </w:pPr>
    </w:p>
    <w:p w:rsidR="00147FC2" w:rsidRPr="00435EAD" w:rsidRDefault="00147FC2" w:rsidP="0061473D">
      <w:pPr>
        <w:pStyle w:val="NoteLevel1"/>
        <w:rPr>
          <w:sz w:val="20"/>
        </w:rPr>
      </w:pPr>
      <w:r w:rsidRPr="00435EAD">
        <w:rPr>
          <w:b/>
          <w:sz w:val="20"/>
        </w:rPr>
        <w:t xml:space="preserve">Reflective </w:t>
      </w:r>
      <w:proofErr w:type="spellStart"/>
      <w:r w:rsidRPr="00435EAD">
        <w:rPr>
          <w:b/>
          <w:sz w:val="20"/>
        </w:rPr>
        <w:t>Judgement</w:t>
      </w:r>
      <w:proofErr w:type="spellEnd"/>
      <w:r w:rsidRPr="00435EAD">
        <w:rPr>
          <w:b/>
          <w:sz w:val="20"/>
        </w:rPr>
        <w:t xml:space="preserve">: </w:t>
      </w:r>
      <w:r w:rsidRPr="00435EAD">
        <w:rPr>
          <w:sz w:val="20"/>
        </w:rPr>
        <w:t>the way in which adults reason through different dilemmas</w:t>
      </w:r>
    </w:p>
    <w:p w:rsidR="00147FC2" w:rsidRPr="00435EAD" w:rsidRDefault="00147FC2" w:rsidP="0061473D">
      <w:pPr>
        <w:pStyle w:val="NoteLevel1"/>
        <w:rPr>
          <w:i/>
          <w:sz w:val="20"/>
        </w:rPr>
      </w:pPr>
      <w:r w:rsidRPr="00435EAD">
        <w:rPr>
          <w:i/>
          <w:sz w:val="20"/>
        </w:rPr>
        <w:t xml:space="preserve">Includes phases </w:t>
      </w:r>
      <w:proofErr w:type="gramStart"/>
      <w:r w:rsidRPr="00435EAD">
        <w:rPr>
          <w:i/>
          <w:sz w:val="20"/>
        </w:rPr>
        <w:t>of :</w:t>
      </w:r>
      <w:proofErr w:type="gramEnd"/>
    </w:p>
    <w:p w:rsidR="00147FC2" w:rsidRPr="00435EAD" w:rsidRDefault="00147FC2" w:rsidP="0061473D">
      <w:pPr>
        <w:pStyle w:val="NoteLevel1"/>
        <w:rPr>
          <w:sz w:val="20"/>
        </w:rPr>
      </w:pPr>
      <w:r w:rsidRPr="00435EAD">
        <w:rPr>
          <w:b/>
          <w:sz w:val="20"/>
        </w:rPr>
        <w:t>Pre-reflective thought</w:t>
      </w:r>
      <w:r w:rsidRPr="00435EAD">
        <w:rPr>
          <w:sz w:val="20"/>
        </w:rPr>
        <w:t xml:space="preserve"> (stages 1 through 3)– do not acknowledge or perceive that knowledge is uncertain </w:t>
      </w:r>
    </w:p>
    <w:p w:rsidR="00147FC2" w:rsidRPr="00435EAD" w:rsidRDefault="00147FC2" w:rsidP="0061473D">
      <w:pPr>
        <w:pStyle w:val="NoteLevel1"/>
        <w:rPr>
          <w:sz w:val="20"/>
        </w:rPr>
      </w:pPr>
      <w:r w:rsidRPr="00435EAD">
        <w:rPr>
          <w:b/>
          <w:sz w:val="20"/>
        </w:rPr>
        <w:t>Quasi reflective thought</w:t>
      </w:r>
      <w:r w:rsidRPr="00435EAD">
        <w:rPr>
          <w:sz w:val="20"/>
        </w:rPr>
        <w:t>: nothing can be known for certain</w:t>
      </w:r>
    </w:p>
    <w:p w:rsidR="00147FC2" w:rsidRPr="00435EAD" w:rsidRDefault="00147FC2" w:rsidP="0061473D">
      <w:pPr>
        <w:pStyle w:val="NoteLevel1"/>
        <w:rPr>
          <w:b/>
          <w:sz w:val="20"/>
          <w:u w:val="single"/>
        </w:rPr>
      </w:pPr>
      <w:r w:rsidRPr="00435EAD">
        <w:rPr>
          <w:b/>
          <w:sz w:val="20"/>
        </w:rPr>
        <w:t xml:space="preserve">Reflective </w:t>
      </w:r>
      <w:proofErr w:type="spellStart"/>
      <w:r w:rsidRPr="00435EAD">
        <w:rPr>
          <w:b/>
          <w:sz w:val="20"/>
        </w:rPr>
        <w:t>Judgement</w:t>
      </w:r>
      <w:proofErr w:type="spellEnd"/>
      <w:r w:rsidRPr="00435EAD">
        <w:rPr>
          <w:sz w:val="20"/>
        </w:rPr>
        <w:t xml:space="preserve"> – knowledge is constructed using evidence from analysis of situation </w:t>
      </w:r>
    </w:p>
    <w:p w:rsidR="00147FC2" w:rsidRPr="00435EAD" w:rsidRDefault="00147FC2" w:rsidP="0061473D">
      <w:pPr>
        <w:pStyle w:val="NoteLevel1"/>
        <w:rPr>
          <w:b/>
          <w:sz w:val="20"/>
          <w:u w:val="single"/>
        </w:rPr>
      </w:pPr>
    </w:p>
    <w:p w:rsidR="00147FC2" w:rsidRPr="00435EAD" w:rsidRDefault="00147FC2" w:rsidP="0061473D">
      <w:pPr>
        <w:pStyle w:val="NoteLevel1"/>
        <w:rPr>
          <w:b/>
          <w:sz w:val="20"/>
          <w:u w:val="single"/>
        </w:rPr>
      </w:pPr>
      <w:r w:rsidRPr="00435EAD">
        <w:rPr>
          <w:b/>
          <w:sz w:val="20"/>
          <w:u w:val="single"/>
        </w:rPr>
        <w:t xml:space="preserve">Reflective </w:t>
      </w:r>
      <w:proofErr w:type="spellStart"/>
      <w:r w:rsidRPr="00435EAD">
        <w:rPr>
          <w:b/>
          <w:sz w:val="20"/>
          <w:u w:val="single"/>
        </w:rPr>
        <w:t>Judgement</w:t>
      </w:r>
      <w:proofErr w:type="spellEnd"/>
      <w:r w:rsidRPr="00435EAD">
        <w:rPr>
          <w:b/>
          <w:sz w:val="20"/>
          <w:u w:val="single"/>
        </w:rPr>
        <w:t>:</w:t>
      </w:r>
    </w:p>
    <w:p w:rsidR="00147FC2" w:rsidRPr="00435EAD" w:rsidRDefault="00147FC2" w:rsidP="0061473D">
      <w:pPr>
        <w:pStyle w:val="NoteLevel1"/>
        <w:rPr>
          <w:b/>
          <w:sz w:val="20"/>
          <w:u w:val="single"/>
        </w:rPr>
      </w:pPr>
    </w:p>
    <w:p w:rsidR="00147FC2" w:rsidRPr="00435EAD" w:rsidRDefault="00147FC2" w:rsidP="00147FC2">
      <w:pPr>
        <w:pStyle w:val="NoteLevel2"/>
        <w:rPr>
          <w:b/>
          <w:sz w:val="20"/>
          <w:u w:val="single"/>
        </w:rPr>
      </w:pPr>
      <w:r w:rsidRPr="00435EAD">
        <w:rPr>
          <w:sz w:val="20"/>
        </w:rPr>
        <w:t>Progression through the stages is based on:</w:t>
      </w:r>
    </w:p>
    <w:p w:rsidR="00147FC2" w:rsidRPr="00435EAD" w:rsidRDefault="00147FC2" w:rsidP="00147FC2">
      <w:pPr>
        <w:pStyle w:val="NoteLevel3"/>
        <w:rPr>
          <w:b/>
          <w:sz w:val="20"/>
          <w:u w:val="single"/>
        </w:rPr>
      </w:pPr>
      <w:r w:rsidRPr="00435EAD">
        <w:rPr>
          <w:sz w:val="20"/>
        </w:rPr>
        <w:t>Optimal level of development: the highest level of thinking a person is capable of</w:t>
      </w:r>
    </w:p>
    <w:p w:rsidR="00147FC2" w:rsidRPr="00435EAD" w:rsidRDefault="00147FC2" w:rsidP="00147FC2">
      <w:pPr>
        <w:pStyle w:val="NoteLevel4"/>
        <w:rPr>
          <w:sz w:val="20"/>
        </w:rPr>
      </w:pPr>
      <w:r w:rsidRPr="00435EAD">
        <w:rPr>
          <w:sz w:val="20"/>
        </w:rPr>
        <w:t>Increases with age</w:t>
      </w:r>
    </w:p>
    <w:p w:rsidR="00147FC2" w:rsidRPr="00435EAD" w:rsidRDefault="00147FC2" w:rsidP="00147FC2">
      <w:pPr>
        <w:pStyle w:val="NoteLevel4"/>
        <w:rPr>
          <w:sz w:val="20"/>
        </w:rPr>
      </w:pPr>
      <w:r w:rsidRPr="00435EAD">
        <w:rPr>
          <w:sz w:val="20"/>
        </w:rPr>
        <w:t>Marked by abrupt changed followed by periods of stability</w:t>
      </w:r>
    </w:p>
    <w:p w:rsidR="00147FC2" w:rsidRPr="00435EAD" w:rsidRDefault="00147FC2" w:rsidP="00147FC2">
      <w:pPr>
        <w:pStyle w:val="NoteLevel3"/>
        <w:rPr>
          <w:sz w:val="20"/>
        </w:rPr>
      </w:pPr>
      <w:r w:rsidRPr="00435EAD">
        <w:rPr>
          <w:sz w:val="20"/>
        </w:rPr>
        <w:t xml:space="preserve">Skill </w:t>
      </w:r>
      <w:proofErr w:type="spellStart"/>
      <w:r w:rsidRPr="00435EAD">
        <w:rPr>
          <w:sz w:val="20"/>
        </w:rPr>
        <w:t>aquisitiion</w:t>
      </w:r>
      <w:proofErr w:type="spellEnd"/>
      <w:r w:rsidRPr="00435EAD">
        <w:rPr>
          <w:sz w:val="20"/>
        </w:rPr>
        <w:t xml:space="preserve">: the </w:t>
      </w:r>
      <w:proofErr w:type="gramStart"/>
      <w:r w:rsidRPr="00435EAD">
        <w:rPr>
          <w:sz w:val="20"/>
        </w:rPr>
        <w:t>gradual ,haphazard</w:t>
      </w:r>
      <w:proofErr w:type="gramEnd"/>
      <w:r w:rsidRPr="00435EAD">
        <w:rPr>
          <w:sz w:val="20"/>
        </w:rPr>
        <w:t xml:space="preserve"> process of learning new abilities</w:t>
      </w:r>
      <w:r w:rsidR="0061473D" w:rsidRPr="00435EAD">
        <w:rPr>
          <w:sz w:val="20"/>
        </w:rPr>
        <w:br/>
      </w:r>
    </w:p>
    <w:p w:rsidR="00147FC2" w:rsidRPr="00435EAD" w:rsidRDefault="00147FC2" w:rsidP="0061473D">
      <w:pPr>
        <w:pStyle w:val="NoteLevel1"/>
        <w:rPr>
          <w:b/>
          <w:sz w:val="20"/>
          <w:u w:val="single"/>
        </w:rPr>
      </w:pPr>
    </w:p>
    <w:p w:rsidR="0061473D" w:rsidRPr="00435EAD" w:rsidRDefault="0061473D" w:rsidP="0061473D">
      <w:pPr>
        <w:pStyle w:val="NoteLevel1"/>
        <w:rPr>
          <w:b/>
          <w:sz w:val="20"/>
          <w:u w:val="single"/>
        </w:rPr>
      </w:pPr>
      <w:r w:rsidRPr="00435EAD">
        <w:rPr>
          <w:b/>
          <w:sz w:val="20"/>
          <w:u w:val="single"/>
        </w:rPr>
        <w:t>Thinking In Adulthood (Pp. 404 – 407)</w:t>
      </w:r>
    </w:p>
    <w:p w:rsidR="0061473D" w:rsidRPr="00435EAD" w:rsidRDefault="0061473D" w:rsidP="00D157AB">
      <w:pPr>
        <w:pStyle w:val="NoteLevel2"/>
        <w:rPr>
          <w:sz w:val="20"/>
        </w:rPr>
      </w:pPr>
      <w:r w:rsidRPr="00435EAD">
        <w:rPr>
          <w:sz w:val="20"/>
        </w:rPr>
        <w:t xml:space="preserve">Kitchener &amp; King have described the stages of development of </w:t>
      </w:r>
      <w:r w:rsidRPr="00435EAD">
        <w:rPr>
          <w:b/>
          <w:bCs/>
          <w:sz w:val="20"/>
        </w:rPr>
        <w:t>reflective judgment</w:t>
      </w:r>
      <w:r w:rsidRPr="00435EAD">
        <w:rPr>
          <w:sz w:val="20"/>
        </w:rPr>
        <w:t xml:space="preserve"> including phases of:</w:t>
      </w:r>
    </w:p>
    <w:p w:rsidR="0061473D" w:rsidRPr="00435EAD" w:rsidRDefault="0061473D" w:rsidP="0061473D">
      <w:pPr>
        <w:pStyle w:val="NoteLevel1"/>
        <w:rPr>
          <w:sz w:val="20"/>
        </w:rPr>
      </w:pPr>
      <w:r w:rsidRPr="00435EAD">
        <w:rPr>
          <w:sz w:val="20"/>
        </w:rPr>
        <w:t xml:space="preserve">–Optimal level of </w:t>
      </w:r>
      <w:proofErr w:type="gramStart"/>
      <w:r w:rsidRPr="00435EAD">
        <w:rPr>
          <w:sz w:val="20"/>
        </w:rPr>
        <w:t>development which</w:t>
      </w:r>
      <w:proofErr w:type="gramEnd"/>
      <w:r w:rsidRPr="00435EAD">
        <w:rPr>
          <w:sz w:val="20"/>
        </w:rPr>
        <w:t xml:space="preserve"> is the highest level of thinking that a person is capable of.</w:t>
      </w:r>
    </w:p>
    <w:p w:rsidR="0061473D" w:rsidRPr="00435EAD" w:rsidRDefault="0061473D" w:rsidP="0061473D">
      <w:pPr>
        <w:pStyle w:val="NoteLevel1"/>
        <w:rPr>
          <w:sz w:val="20"/>
        </w:rPr>
      </w:pPr>
      <w:r w:rsidRPr="00435EAD">
        <w:rPr>
          <w:sz w:val="20"/>
        </w:rPr>
        <w:t xml:space="preserve">–Skill </w:t>
      </w:r>
      <w:proofErr w:type="gramStart"/>
      <w:r w:rsidRPr="00435EAD">
        <w:rPr>
          <w:sz w:val="20"/>
        </w:rPr>
        <w:t>acquisition,</w:t>
      </w:r>
      <w:proofErr w:type="gramEnd"/>
      <w:r w:rsidRPr="00435EAD">
        <w:rPr>
          <w:sz w:val="20"/>
        </w:rPr>
        <w:t xml:space="preserve"> is the gradual, haphazard process of learning new abilities.</w:t>
      </w:r>
    </w:p>
    <w:p w:rsidR="004D0A5C" w:rsidRPr="00435EAD" w:rsidRDefault="004D0A5C" w:rsidP="0061473D">
      <w:pPr>
        <w:pStyle w:val="NoteLevel1"/>
        <w:rPr>
          <w:sz w:val="20"/>
        </w:rPr>
      </w:pPr>
    </w:p>
    <w:p w:rsidR="004D0A5C" w:rsidRPr="00435EAD" w:rsidRDefault="004D0A5C" w:rsidP="0061473D">
      <w:pPr>
        <w:pStyle w:val="NoteLevel1"/>
        <w:rPr>
          <w:b/>
          <w:sz w:val="20"/>
          <w:u w:val="single"/>
        </w:rPr>
      </w:pPr>
    </w:p>
    <w:p w:rsidR="0061473D" w:rsidRPr="00435EAD" w:rsidRDefault="0061473D" w:rsidP="0061473D">
      <w:pPr>
        <w:pStyle w:val="NoteLevel1"/>
        <w:rPr>
          <w:b/>
          <w:sz w:val="20"/>
          <w:u w:val="single"/>
        </w:rPr>
      </w:pPr>
      <w:r w:rsidRPr="00435EAD">
        <w:rPr>
          <w:b/>
          <w:sz w:val="20"/>
          <w:u w:val="single"/>
        </w:rPr>
        <w:t>Integrating Emotion and Logic in Life Problems  (Pp. 407-408)</w:t>
      </w:r>
    </w:p>
    <w:p w:rsidR="0061473D" w:rsidRPr="00435EAD" w:rsidRDefault="0061473D" w:rsidP="004D0A5C">
      <w:pPr>
        <w:pStyle w:val="NoteLevel2"/>
        <w:rPr>
          <w:sz w:val="20"/>
        </w:rPr>
      </w:pPr>
      <w:r w:rsidRPr="00435EAD">
        <w:rPr>
          <w:sz w:val="20"/>
        </w:rPr>
        <w:t xml:space="preserve">Part of </w:t>
      </w:r>
      <w:proofErr w:type="spellStart"/>
      <w:r w:rsidRPr="00435EAD">
        <w:rPr>
          <w:sz w:val="20"/>
        </w:rPr>
        <w:t>postformal</w:t>
      </w:r>
      <w:proofErr w:type="spellEnd"/>
      <w:r w:rsidRPr="00435EAD">
        <w:rPr>
          <w:sz w:val="20"/>
        </w:rPr>
        <w:t xml:space="preserve"> thinking is the recognition that individuals’ experiences differ and will therefore result in </w:t>
      </w:r>
      <w:r w:rsidRPr="00435EAD">
        <w:rPr>
          <w:b/>
          <w:bCs/>
          <w:sz w:val="20"/>
        </w:rPr>
        <w:t>different ways of thinking</w:t>
      </w:r>
      <w:r w:rsidRPr="00435EAD">
        <w:rPr>
          <w:sz w:val="20"/>
        </w:rPr>
        <w:t xml:space="preserve"> about things.</w:t>
      </w:r>
    </w:p>
    <w:p w:rsidR="0061473D" w:rsidRPr="00435EAD" w:rsidRDefault="0061473D" w:rsidP="004D0A5C">
      <w:pPr>
        <w:pStyle w:val="NoteLevel2"/>
        <w:rPr>
          <w:sz w:val="20"/>
        </w:rPr>
      </w:pPr>
      <w:r w:rsidRPr="00435EAD">
        <w:rPr>
          <w:sz w:val="20"/>
        </w:rPr>
        <w:t xml:space="preserve">In </w:t>
      </w:r>
      <w:proofErr w:type="spellStart"/>
      <w:r w:rsidRPr="00435EAD">
        <w:rPr>
          <w:sz w:val="20"/>
        </w:rPr>
        <w:t>postformal</w:t>
      </w:r>
      <w:proofErr w:type="spellEnd"/>
      <w:r w:rsidRPr="00435EAD">
        <w:rPr>
          <w:sz w:val="20"/>
        </w:rPr>
        <w:t xml:space="preserve"> thinking there is </w:t>
      </w:r>
      <w:proofErr w:type="gramStart"/>
      <w:r w:rsidRPr="00435EAD">
        <w:rPr>
          <w:sz w:val="20"/>
        </w:rPr>
        <w:t>a recognition</w:t>
      </w:r>
      <w:proofErr w:type="gramEnd"/>
      <w:r w:rsidRPr="00435EAD">
        <w:rPr>
          <w:sz w:val="20"/>
        </w:rPr>
        <w:t xml:space="preserve"> of the importance of </w:t>
      </w:r>
      <w:r w:rsidRPr="00435EAD">
        <w:rPr>
          <w:b/>
          <w:bCs/>
          <w:sz w:val="20"/>
        </w:rPr>
        <w:t>emotion</w:t>
      </w:r>
      <w:r w:rsidRPr="00435EAD">
        <w:rPr>
          <w:sz w:val="20"/>
        </w:rPr>
        <w:t xml:space="preserve"> integrated with logic in decision-making.</w:t>
      </w:r>
    </w:p>
    <w:p w:rsidR="0061473D" w:rsidRPr="00435EAD" w:rsidRDefault="0061473D" w:rsidP="004D0A5C">
      <w:pPr>
        <w:pStyle w:val="NoteLevel2"/>
        <w:rPr>
          <w:sz w:val="20"/>
        </w:rPr>
      </w:pPr>
      <w:r w:rsidRPr="00435EAD">
        <w:rPr>
          <w:sz w:val="20"/>
        </w:rPr>
        <w:t xml:space="preserve">This results in an appreciation for the need for </w:t>
      </w:r>
      <w:r w:rsidRPr="00435EAD">
        <w:rPr>
          <w:b/>
          <w:bCs/>
          <w:sz w:val="20"/>
        </w:rPr>
        <w:t>compromise</w:t>
      </w:r>
      <w:r w:rsidRPr="00435EAD">
        <w:rPr>
          <w:sz w:val="20"/>
        </w:rPr>
        <w:t xml:space="preserve"> and </w:t>
      </w:r>
      <w:r w:rsidRPr="00435EAD">
        <w:rPr>
          <w:b/>
          <w:bCs/>
          <w:sz w:val="20"/>
        </w:rPr>
        <w:t>tolerance</w:t>
      </w:r>
      <w:r w:rsidRPr="00435EAD">
        <w:rPr>
          <w:sz w:val="20"/>
        </w:rPr>
        <w:t>.</w:t>
      </w:r>
    </w:p>
    <w:p w:rsidR="004D0A5C" w:rsidRPr="00435EAD" w:rsidRDefault="004D0A5C" w:rsidP="0061473D">
      <w:pPr>
        <w:pStyle w:val="NoteLevel1"/>
        <w:rPr>
          <w:sz w:val="20"/>
        </w:rPr>
      </w:pPr>
    </w:p>
    <w:p w:rsidR="004D0A5C" w:rsidRPr="00435EAD" w:rsidRDefault="004D0A5C" w:rsidP="0061473D">
      <w:pPr>
        <w:pStyle w:val="NoteLevel1"/>
        <w:rPr>
          <w:sz w:val="20"/>
        </w:rPr>
      </w:pPr>
    </w:p>
    <w:p w:rsidR="0061473D" w:rsidRPr="00435EAD" w:rsidRDefault="0061473D" w:rsidP="0061473D">
      <w:pPr>
        <w:pStyle w:val="NoteLevel1"/>
        <w:rPr>
          <w:b/>
          <w:sz w:val="20"/>
          <w:u w:val="single"/>
        </w:rPr>
      </w:pPr>
      <w:r w:rsidRPr="00435EAD">
        <w:rPr>
          <w:b/>
          <w:sz w:val="20"/>
          <w:u w:val="single"/>
        </w:rPr>
        <w:t>The Role of Stereotypes in Thinking (Pp. 409 – 410)</w:t>
      </w:r>
    </w:p>
    <w:p w:rsidR="00147FC2" w:rsidRPr="00435EAD" w:rsidRDefault="0061473D" w:rsidP="004D0A5C">
      <w:pPr>
        <w:pStyle w:val="NoteLevel2"/>
        <w:rPr>
          <w:sz w:val="20"/>
        </w:rPr>
      </w:pPr>
      <w:r w:rsidRPr="00435EAD">
        <w:rPr>
          <w:sz w:val="20"/>
        </w:rPr>
        <w:t xml:space="preserve">Stereotypes are an example of how social knowledge structures and social beliefs can </w:t>
      </w:r>
      <w:r w:rsidRPr="00435EAD">
        <w:rPr>
          <w:b/>
          <w:bCs/>
          <w:sz w:val="20"/>
        </w:rPr>
        <w:t>shape</w:t>
      </w:r>
      <w:r w:rsidRPr="00435EAD">
        <w:rPr>
          <w:sz w:val="20"/>
        </w:rPr>
        <w:t xml:space="preserve"> our thinking and perceptions.</w:t>
      </w:r>
    </w:p>
    <w:p w:rsidR="00EA2474" w:rsidRPr="00435EAD" w:rsidRDefault="0061473D" w:rsidP="00EA2474">
      <w:pPr>
        <w:pStyle w:val="NoteLevel3"/>
        <w:rPr>
          <w:sz w:val="20"/>
        </w:rPr>
      </w:pPr>
      <w:r w:rsidRPr="00435EAD">
        <w:rPr>
          <w:sz w:val="20"/>
        </w:rPr>
        <w:t xml:space="preserve">Stereotypes are organized </w:t>
      </w:r>
      <w:r w:rsidRPr="00435EAD">
        <w:rPr>
          <w:b/>
          <w:bCs/>
          <w:sz w:val="20"/>
        </w:rPr>
        <w:t xml:space="preserve">prior knowledge </w:t>
      </w:r>
      <w:r w:rsidR="00EA2474" w:rsidRPr="00435EAD">
        <w:rPr>
          <w:sz w:val="20"/>
        </w:rPr>
        <w:t>about groups of</w:t>
      </w:r>
    </w:p>
    <w:p w:rsidR="0061473D" w:rsidRPr="00435EAD" w:rsidRDefault="0061473D" w:rsidP="00EA2474">
      <w:pPr>
        <w:pStyle w:val="NoteLevel3"/>
        <w:rPr>
          <w:sz w:val="20"/>
        </w:rPr>
      </w:pPr>
      <w:proofErr w:type="gramStart"/>
      <w:r w:rsidRPr="00435EAD">
        <w:rPr>
          <w:sz w:val="20"/>
        </w:rPr>
        <w:t>people</w:t>
      </w:r>
      <w:proofErr w:type="gramEnd"/>
      <w:r w:rsidRPr="00435EAD">
        <w:rPr>
          <w:sz w:val="20"/>
        </w:rPr>
        <w:t xml:space="preserve"> that affects how we interpret new information.</w:t>
      </w:r>
    </w:p>
    <w:p w:rsidR="0061473D" w:rsidRPr="00435EAD" w:rsidRDefault="0061473D" w:rsidP="004D0A5C">
      <w:pPr>
        <w:pStyle w:val="NoteLevel2"/>
        <w:rPr>
          <w:sz w:val="20"/>
        </w:rPr>
      </w:pPr>
      <w:r w:rsidRPr="00435EAD">
        <w:rPr>
          <w:b/>
          <w:bCs/>
          <w:sz w:val="20"/>
        </w:rPr>
        <w:t>Implicit</w:t>
      </w:r>
      <w:r w:rsidRPr="00435EAD">
        <w:rPr>
          <w:sz w:val="20"/>
        </w:rPr>
        <w:t xml:space="preserve"> stereotypes are beliefs that we may not be aware o</w:t>
      </w:r>
      <w:r w:rsidR="006367E5" w:rsidRPr="00435EAD">
        <w:rPr>
          <w:sz w:val="20"/>
        </w:rPr>
        <w:t xml:space="preserve">f, but may affect our </w:t>
      </w:r>
      <w:proofErr w:type="spellStart"/>
      <w:r w:rsidR="006367E5" w:rsidRPr="00435EAD">
        <w:rPr>
          <w:sz w:val="20"/>
        </w:rPr>
        <w:t>behaviour</w:t>
      </w:r>
      <w:proofErr w:type="spellEnd"/>
      <w:r w:rsidR="006367E5" w:rsidRPr="00435EAD">
        <w:rPr>
          <w:sz w:val="20"/>
        </w:rPr>
        <w:t xml:space="preserve"> – research example in text: primed with image of older adult – walking more slowly</w:t>
      </w:r>
    </w:p>
    <w:p w:rsidR="0061473D" w:rsidRPr="00435EAD" w:rsidRDefault="0061473D" w:rsidP="004D0A5C">
      <w:pPr>
        <w:pStyle w:val="NoteLevel2"/>
        <w:rPr>
          <w:sz w:val="20"/>
        </w:rPr>
      </w:pPr>
      <w:r w:rsidRPr="00435EAD">
        <w:rPr>
          <w:b/>
          <w:bCs/>
          <w:sz w:val="20"/>
        </w:rPr>
        <w:t>Stereotype threat</w:t>
      </w:r>
      <w:r w:rsidRPr="00435EAD">
        <w:rPr>
          <w:sz w:val="20"/>
        </w:rPr>
        <w:t xml:space="preserve"> is fear of being judged by a negative stereotype about a group to which one belongs.</w:t>
      </w:r>
    </w:p>
    <w:p w:rsidR="004D0A5C" w:rsidRPr="00435EAD" w:rsidRDefault="004D0A5C" w:rsidP="0061473D">
      <w:pPr>
        <w:pStyle w:val="NoteLevel1"/>
        <w:rPr>
          <w:sz w:val="20"/>
        </w:rPr>
      </w:pPr>
    </w:p>
    <w:p w:rsidR="004D0A5C" w:rsidRPr="00435EAD" w:rsidRDefault="004D0A5C" w:rsidP="0061473D">
      <w:pPr>
        <w:pStyle w:val="NoteLevel1"/>
        <w:rPr>
          <w:b/>
          <w:sz w:val="20"/>
          <w:u w:val="single"/>
        </w:rPr>
      </w:pPr>
    </w:p>
    <w:p w:rsidR="0061473D" w:rsidRPr="00435EAD" w:rsidRDefault="0061473D" w:rsidP="0061473D">
      <w:pPr>
        <w:pStyle w:val="NoteLevel1"/>
        <w:rPr>
          <w:b/>
          <w:sz w:val="20"/>
          <w:u w:val="single"/>
        </w:rPr>
      </w:pPr>
      <w:r w:rsidRPr="00435EAD">
        <w:rPr>
          <w:b/>
          <w:sz w:val="20"/>
          <w:u w:val="single"/>
        </w:rPr>
        <w:t>Implicit Social Beliefs (Pp. 410 – 412)</w:t>
      </w:r>
    </w:p>
    <w:p w:rsidR="0061473D" w:rsidRPr="00435EAD" w:rsidRDefault="0061473D" w:rsidP="004D0A5C">
      <w:pPr>
        <w:pStyle w:val="NoteLevel2"/>
        <w:rPr>
          <w:sz w:val="20"/>
        </w:rPr>
      </w:pPr>
      <w:r w:rsidRPr="00435EAD">
        <w:rPr>
          <w:sz w:val="20"/>
        </w:rPr>
        <w:t>We may be able to determine the importance of age-related social belief if we examine:</w:t>
      </w:r>
    </w:p>
    <w:p w:rsidR="0061473D" w:rsidRPr="00435EAD" w:rsidRDefault="0061473D" w:rsidP="004D0A5C">
      <w:pPr>
        <w:pStyle w:val="NoteLevel3"/>
        <w:rPr>
          <w:sz w:val="20"/>
        </w:rPr>
      </w:pPr>
      <w:r w:rsidRPr="00435EAD">
        <w:rPr>
          <w:sz w:val="20"/>
        </w:rPr>
        <w:t xml:space="preserve">–The </w:t>
      </w:r>
      <w:r w:rsidRPr="00435EAD">
        <w:rPr>
          <w:b/>
          <w:bCs/>
          <w:sz w:val="20"/>
        </w:rPr>
        <w:t>content</w:t>
      </w:r>
      <w:r w:rsidRPr="00435EAD">
        <w:rPr>
          <w:sz w:val="20"/>
        </w:rPr>
        <w:t xml:space="preserve"> of the beliefs.</w:t>
      </w:r>
    </w:p>
    <w:p w:rsidR="0061473D" w:rsidRPr="00435EAD" w:rsidRDefault="0061473D" w:rsidP="004D0A5C">
      <w:pPr>
        <w:pStyle w:val="NoteLevel3"/>
        <w:rPr>
          <w:sz w:val="20"/>
        </w:rPr>
      </w:pPr>
      <w:r w:rsidRPr="00435EAD">
        <w:rPr>
          <w:sz w:val="20"/>
        </w:rPr>
        <w:t xml:space="preserve">–The </w:t>
      </w:r>
      <w:r w:rsidRPr="00435EAD">
        <w:rPr>
          <w:b/>
          <w:bCs/>
          <w:sz w:val="20"/>
        </w:rPr>
        <w:t>strength</w:t>
      </w:r>
      <w:r w:rsidRPr="00435EAD">
        <w:rPr>
          <w:sz w:val="20"/>
        </w:rPr>
        <w:t xml:space="preserve"> of these beliefs.</w:t>
      </w:r>
    </w:p>
    <w:p w:rsidR="00A9446E" w:rsidRPr="00435EAD" w:rsidRDefault="0061473D" w:rsidP="004D0A5C">
      <w:pPr>
        <w:pStyle w:val="NoteLevel3"/>
        <w:rPr>
          <w:sz w:val="20"/>
        </w:rPr>
      </w:pPr>
      <w:r w:rsidRPr="00435EAD">
        <w:rPr>
          <w:sz w:val="20"/>
        </w:rPr>
        <w:t xml:space="preserve">–The likelihood that these beliefs will be </w:t>
      </w:r>
      <w:r w:rsidRPr="00435EAD">
        <w:rPr>
          <w:b/>
          <w:bCs/>
          <w:sz w:val="20"/>
        </w:rPr>
        <w:t xml:space="preserve">activated automatically </w:t>
      </w:r>
      <w:r w:rsidRPr="00435EAD">
        <w:rPr>
          <w:sz w:val="20"/>
        </w:rPr>
        <w:t>when they are questioned or violated.</w:t>
      </w:r>
    </w:p>
    <w:p w:rsidR="0061473D" w:rsidRPr="00435EAD" w:rsidRDefault="00A9446E" w:rsidP="004D0A5C">
      <w:pPr>
        <w:pStyle w:val="NoteLevel3"/>
        <w:rPr>
          <w:sz w:val="20"/>
        </w:rPr>
      </w:pPr>
      <w:proofErr w:type="spellStart"/>
      <w:r w:rsidRPr="00435EAD">
        <w:rPr>
          <w:sz w:val="20"/>
        </w:rPr>
        <w:t>E.g</w:t>
      </w:r>
      <w:proofErr w:type="spellEnd"/>
      <w:r w:rsidRPr="00435EAD">
        <w:rPr>
          <w:sz w:val="20"/>
        </w:rPr>
        <w:t xml:space="preserve"> marriage is more important that career </w:t>
      </w:r>
    </w:p>
    <w:p w:rsidR="004D0A5C" w:rsidRPr="00435EAD" w:rsidRDefault="004D0A5C" w:rsidP="0061473D">
      <w:pPr>
        <w:pStyle w:val="NoteLevel1"/>
        <w:rPr>
          <w:sz w:val="20"/>
        </w:rPr>
      </w:pPr>
    </w:p>
    <w:p w:rsidR="004D0A5C" w:rsidRPr="00435EAD" w:rsidRDefault="004D0A5C" w:rsidP="0061473D">
      <w:pPr>
        <w:pStyle w:val="NoteLevel1"/>
        <w:rPr>
          <w:sz w:val="20"/>
        </w:rPr>
      </w:pPr>
    </w:p>
    <w:p w:rsidR="0061473D" w:rsidRPr="00435EAD" w:rsidRDefault="0061473D" w:rsidP="0061473D">
      <w:pPr>
        <w:pStyle w:val="NoteLevel1"/>
        <w:rPr>
          <w:i/>
          <w:sz w:val="20"/>
        </w:rPr>
      </w:pPr>
      <w:r w:rsidRPr="00435EAD">
        <w:rPr>
          <w:i/>
          <w:sz w:val="20"/>
        </w:rPr>
        <w:t>Who Do You Want to Be?</w:t>
      </w:r>
      <w:r w:rsidRPr="00435EAD">
        <w:rPr>
          <w:i/>
          <w:sz w:val="20"/>
        </w:rPr>
        <w:br/>
        <w:t>Personality in Young Adulthood  (P. 412)</w:t>
      </w:r>
    </w:p>
    <w:p w:rsidR="0061473D" w:rsidRPr="00435EAD" w:rsidRDefault="0061473D" w:rsidP="0061473D">
      <w:pPr>
        <w:pStyle w:val="NoteLevel1"/>
        <w:rPr>
          <w:i/>
          <w:sz w:val="20"/>
        </w:rPr>
      </w:pPr>
      <w:r w:rsidRPr="00435EAD">
        <w:rPr>
          <w:b/>
          <w:bCs/>
          <w:i/>
          <w:sz w:val="20"/>
        </w:rPr>
        <w:t>Learning Objectives:</w:t>
      </w:r>
    </w:p>
    <w:p w:rsidR="0061473D" w:rsidRPr="00435EAD" w:rsidRDefault="0061473D" w:rsidP="0061473D">
      <w:pPr>
        <w:pStyle w:val="NoteLevel1"/>
        <w:rPr>
          <w:i/>
          <w:sz w:val="20"/>
        </w:rPr>
      </w:pPr>
      <w:r w:rsidRPr="00435EAD">
        <w:rPr>
          <w:i/>
          <w:sz w:val="20"/>
        </w:rPr>
        <w:t>–Discuss the life-span construct and describe how adults create scenarios and life stories.</w:t>
      </w:r>
    </w:p>
    <w:p w:rsidR="0061473D" w:rsidRPr="00435EAD" w:rsidRDefault="0061473D" w:rsidP="0061473D">
      <w:pPr>
        <w:pStyle w:val="NoteLevel1"/>
        <w:rPr>
          <w:i/>
          <w:sz w:val="20"/>
        </w:rPr>
      </w:pPr>
      <w:r w:rsidRPr="00435EAD">
        <w:rPr>
          <w:i/>
          <w:sz w:val="20"/>
        </w:rPr>
        <w:t xml:space="preserve">–Discuss possible selves and consider </w:t>
      </w:r>
      <w:proofErr w:type="gramStart"/>
      <w:r w:rsidRPr="00435EAD">
        <w:rPr>
          <w:i/>
          <w:sz w:val="20"/>
        </w:rPr>
        <w:t>if  they</w:t>
      </w:r>
      <w:proofErr w:type="gramEnd"/>
      <w:r w:rsidRPr="00435EAD">
        <w:rPr>
          <w:i/>
          <w:sz w:val="20"/>
        </w:rPr>
        <w:t xml:space="preserve"> show differences during adulthood.</w:t>
      </w:r>
    </w:p>
    <w:p w:rsidR="0061473D" w:rsidRPr="00435EAD" w:rsidRDefault="0061473D" w:rsidP="0061473D">
      <w:pPr>
        <w:pStyle w:val="NoteLevel1"/>
        <w:rPr>
          <w:i/>
          <w:sz w:val="20"/>
        </w:rPr>
      </w:pPr>
      <w:r w:rsidRPr="00435EAD">
        <w:rPr>
          <w:i/>
          <w:sz w:val="20"/>
        </w:rPr>
        <w:t>–Discuss personal control beliefs.</w:t>
      </w:r>
    </w:p>
    <w:p w:rsidR="0061473D" w:rsidRPr="00435EAD" w:rsidRDefault="0061473D" w:rsidP="0061473D">
      <w:pPr>
        <w:pStyle w:val="NoteLevel1"/>
        <w:rPr>
          <w:i/>
          <w:sz w:val="20"/>
        </w:rPr>
      </w:pPr>
      <w:r w:rsidRPr="00435EAD">
        <w:rPr>
          <w:i/>
          <w:sz w:val="20"/>
        </w:rPr>
        <w:t>–Identify how self-concepts come to take adult form and discuss their developmental course through adulthood.</w:t>
      </w:r>
    </w:p>
    <w:p w:rsidR="00A9446E" w:rsidRPr="00435EAD" w:rsidRDefault="00A9446E" w:rsidP="0061473D">
      <w:pPr>
        <w:pStyle w:val="NoteLevel1"/>
        <w:rPr>
          <w:sz w:val="20"/>
        </w:rPr>
      </w:pPr>
    </w:p>
    <w:p w:rsidR="00A9446E" w:rsidRPr="00435EAD" w:rsidRDefault="00A9446E" w:rsidP="0061473D">
      <w:pPr>
        <w:pStyle w:val="NoteLevel1"/>
        <w:rPr>
          <w:sz w:val="20"/>
        </w:rPr>
      </w:pPr>
    </w:p>
    <w:p w:rsidR="00A9446E" w:rsidRPr="00435EAD" w:rsidRDefault="00A9446E" w:rsidP="0061473D">
      <w:pPr>
        <w:pStyle w:val="NoteLevel1"/>
        <w:rPr>
          <w:b/>
          <w:sz w:val="20"/>
          <w:u w:val="single"/>
        </w:rPr>
      </w:pPr>
    </w:p>
    <w:p w:rsidR="0061473D" w:rsidRPr="00435EAD" w:rsidRDefault="0061473D" w:rsidP="0061473D">
      <w:pPr>
        <w:pStyle w:val="NoteLevel1"/>
        <w:rPr>
          <w:b/>
          <w:sz w:val="20"/>
          <w:u w:val="single"/>
        </w:rPr>
      </w:pPr>
      <w:r w:rsidRPr="00435EAD">
        <w:rPr>
          <w:b/>
          <w:sz w:val="20"/>
          <w:u w:val="single"/>
        </w:rPr>
        <w:t>Creating Scenarios and Life Stores (P. 413)</w:t>
      </w:r>
    </w:p>
    <w:p w:rsidR="0061473D" w:rsidRPr="00435EAD" w:rsidRDefault="0061473D" w:rsidP="00A9446E">
      <w:pPr>
        <w:pStyle w:val="NoteLevel2"/>
        <w:rPr>
          <w:sz w:val="20"/>
        </w:rPr>
      </w:pPr>
      <w:r w:rsidRPr="00435EAD">
        <w:rPr>
          <w:sz w:val="20"/>
        </w:rPr>
        <w:t xml:space="preserve">Based on their experiences and interactions with others, young adults create a </w:t>
      </w:r>
      <w:proofErr w:type="gramStart"/>
      <w:r w:rsidRPr="00435EAD">
        <w:rPr>
          <w:b/>
          <w:bCs/>
          <w:sz w:val="20"/>
        </w:rPr>
        <w:t>life-span</w:t>
      </w:r>
      <w:proofErr w:type="gramEnd"/>
      <w:r w:rsidRPr="00435EAD">
        <w:rPr>
          <w:b/>
          <w:bCs/>
          <w:sz w:val="20"/>
        </w:rPr>
        <w:t xml:space="preserve"> construct</w:t>
      </w:r>
      <w:r w:rsidRPr="00435EAD">
        <w:rPr>
          <w:sz w:val="20"/>
        </w:rPr>
        <w:t>, or view of the past, present, and future.</w:t>
      </w:r>
    </w:p>
    <w:p w:rsidR="004C6DD0" w:rsidRPr="00435EAD" w:rsidRDefault="0061473D" w:rsidP="00A9446E">
      <w:pPr>
        <w:pStyle w:val="NoteLevel2"/>
        <w:rPr>
          <w:sz w:val="20"/>
        </w:rPr>
      </w:pPr>
      <w:r w:rsidRPr="00435EAD">
        <w:rPr>
          <w:sz w:val="20"/>
        </w:rPr>
        <w:t xml:space="preserve">The construct is manifested in a </w:t>
      </w:r>
      <w:r w:rsidRPr="00435EAD">
        <w:rPr>
          <w:b/>
          <w:bCs/>
          <w:sz w:val="20"/>
        </w:rPr>
        <w:t>scenario</w:t>
      </w:r>
      <w:r w:rsidRPr="00435EAD">
        <w:rPr>
          <w:sz w:val="20"/>
        </w:rPr>
        <w:t xml:space="preserve">, or </w:t>
      </w:r>
      <w:r w:rsidRPr="00435EAD">
        <w:rPr>
          <w:b/>
          <w:bCs/>
          <w:sz w:val="20"/>
        </w:rPr>
        <w:t>expectations</w:t>
      </w:r>
      <w:r w:rsidRPr="00435EAD">
        <w:rPr>
          <w:sz w:val="20"/>
        </w:rPr>
        <w:t xml:space="preserve"> about the future.</w:t>
      </w:r>
    </w:p>
    <w:p w:rsidR="004C6DD0" w:rsidRPr="00435EAD" w:rsidRDefault="004C6DD0" w:rsidP="004C6DD0">
      <w:pPr>
        <w:pStyle w:val="NoteLevel3"/>
        <w:rPr>
          <w:sz w:val="20"/>
        </w:rPr>
      </w:pPr>
      <w:r w:rsidRPr="00435EAD">
        <w:rPr>
          <w:sz w:val="20"/>
        </w:rPr>
        <w:t>Scenarios vs</w:t>
      </w:r>
      <w:r w:rsidR="00954114" w:rsidRPr="00435EAD">
        <w:rPr>
          <w:sz w:val="20"/>
        </w:rPr>
        <w:t>.</w:t>
      </w:r>
      <w:r w:rsidRPr="00435EAD">
        <w:rPr>
          <w:sz w:val="20"/>
        </w:rPr>
        <w:t xml:space="preserve"> expectations about the future</w:t>
      </w:r>
    </w:p>
    <w:p w:rsidR="0061473D" w:rsidRPr="00435EAD" w:rsidRDefault="004C6DD0" w:rsidP="004C6DD0">
      <w:pPr>
        <w:pStyle w:val="NoteLevel3"/>
        <w:rPr>
          <w:sz w:val="20"/>
        </w:rPr>
      </w:pPr>
      <w:r w:rsidRPr="00435EAD">
        <w:rPr>
          <w:sz w:val="20"/>
        </w:rPr>
        <w:t xml:space="preserve">Life story: creates an autobiography </w:t>
      </w:r>
    </w:p>
    <w:p w:rsidR="0061473D" w:rsidRPr="00435EAD" w:rsidRDefault="0061473D" w:rsidP="00A9446E">
      <w:pPr>
        <w:pStyle w:val="NoteLevel2"/>
        <w:rPr>
          <w:sz w:val="20"/>
        </w:rPr>
      </w:pPr>
      <w:r w:rsidRPr="00435EAD">
        <w:rPr>
          <w:sz w:val="20"/>
        </w:rPr>
        <w:t xml:space="preserve">The </w:t>
      </w:r>
      <w:r w:rsidRPr="00435EAD">
        <w:rPr>
          <w:b/>
          <w:bCs/>
          <w:sz w:val="20"/>
        </w:rPr>
        <w:t>social clock</w:t>
      </w:r>
      <w:r w:rsidRPr="00435EAD">
        <w:rPr>
          <w:sz w:val="20"/>
        </w:rPr>
        <w:t xml:space="preserve"> is the expectation that future events will correspond to a certain age or date.</w:t>
      </w:r>
    </w:p>
    <w:p w:rsidR="0061473D" w:rsidRPr="00435EAD" w:rsidRDefault="0061473D" w:rsidP="00A9446E">
      <w:pPr>
        <w:pStyle w:val="NoteLevel2"/>
        <w:rPr>
          <w:sz w:val="20"/>
        </w:rPr>
      </w:pPr>
      <w:r w:rsidRPr="00435EAD">
        <w:rPr>
          <w:sz w:val="20"/>
        </w:rPr>
        <w:t xml:space="preserve">We construct a life story as we begin to </w:t>
      </w:r>
      <w:r w:rsidRPr="00435EAD">
        <w:rPr>
          <w:b/>
          <w:bCs/>
          <w:sz w:val="20"/>
        </w:rPr>
        <w:t>achieve</w:t>
      </w:r>
      <w:r w:rsidRPr="00435EAD">
        <w:rPr>
          <w:sz w:val="20"/>
        </w:rPr>
        <w:t xml:space="preserve"> some of the goals of our scenario.  The story ties events together in a coherent sequence.</w:t>
      </w:r>
    </w:p>
    <w:p w:rsidR="00A9446E" w:rsidRPr="00435EAD" w:rsidRDefault="00A9446E" w:rsidP="0061473D">
      <w:pPr>
        <w:pStyle w:val="NoteLevel1"/>
        <w:rPr>
          <w:sz w:val="20"/>
        </w:rPr>
      </w:pPr>
    </w:p>
    <w:p w:rsidR="00A9446E" w:rsidRPr="00435EAD" w:rsidRDefault="00A9446E" w:rsidP="0061473D">
      <w:pPr>
        <w:pStyle w:val="NoteLevel1"/>
        <w:rPr>
          <w:sz w:val="20"/>
        </w:rPr>
      </w:pPr>
    </w:p>
    <w:p w:rsidR="0061473D" w:rsidRPr="00435EAD" w:rsidRDefault="0061473D" w:rsidP="0061473D">
      <w:pPr>
        <w:pStyle w:val="NoteLevel1"/>
        <w:rPr>
          <w:b/>
          <w:sz w:val="20"/>
          <w:u w:val="single"/>
        </w:rPr>
      </w:pPr>
      <w:proofErr w:type="spellStart"/>
      <w:r w:rsidRPr="00435EAD">
        <w:rPr>
          <w:b/>
          <w:sz w:val="20"/>
          <w:u w:val="single"/>
        </w:rPr>
        <w:t>McAdam’s</w:t>
      </w:r>
      <w:proofErr w:type="spellEnd"/>
      <w:r w:rsidRPr="00435EAD">
        <w:rPr>
          <w:b/>
          <w:sz w:val="20"/>
          <w:u w:val="single"/>
        </w:rPr>
        <w:t xml:space="preserve"> Life-Story Model (Pp. 413-414)</w:t>
      </w:r>
    </w:p>
    <w:p w:rsidR="0061473D" w:rsidRPr="00435EAD" w:rsidRDefault="0061473D" w:rsidP="00A9446E">
      <w:pPr>
        <w:pStyle w:val="NoteLevel2"/>
        <w:rPr>
          <w:sz w:val="20"/>
        </w:rPr>
      </w:pPr>
      <w:r w:rsidRPr="00435EAD">
        <w:rPr>
          <w:sz w:val="20"/>
        </w:rPr>
        <w:t>McAdams argues a person’s sense of identity cannot be understood using the language of dispositional traits or personal concerns.</w:t>
      </w:r>
    </w:p>
    <w:p w:rsidR="0061473D" w:rsidRPr="00435EAD" w:rsidRDefault="0061473D" w:rsidP="00A9446E">
      <w:pPr>
        <w:pStyle w:val="NoteLevel2"/>
        <w:rPr>
          <w:sz w:val="20"/>
        </w:rPr>
      </w:pPr>
      <w:r w:rsidRPr="00435EAD">
        <w:rPr>
          <w:b/>
          <w:bCs/>
          <w:sz w:val="20"/>
        </w:rPr>
        <w:t>Life Story:</w:t>
      </w:r>
      <w:r w:rsidRPr="00435EAD">
        <w:rPr>
          <w:sz w:val="20"/>
        </w:rPr>
        <w:t xml:space="preserve"> a personal narrative that organizes past events into a coherent sequence.</w:t>
      </w:r>
    </w:p>
    <w:p w:rsidR="0061473D" w:rsidRPr="00435EAD" w:rsidRDefault="0061473D" w:rsidP="00A9446E">
      <w:pPr>
        <w:pStyle w:val="NoteLevel2"/>
        <w:rPr>
          <w:sz w:val="20"/>
        </w:rPr>
      </w:pPr>
      <w:r w:rsidRPr="00435EAD">
        <w:rPr>
          <w:sz w:val="20"/>
        </w:rPr>
        <w:t xml:space="preserve">People in Western society begin forming life story in late adolescence and early </w:t>
      </w:r>
      <w:proofErr w:type="gramStart"/>
      <w:r w:rsidRPr="00435EAD">
        <w:rPr>
          <w:sz w:val="20"/>
        </w:rPr>
        <w:t>childhood,</w:t>
      </w:r>
      <w:proofErr w:type="gramEnd"/>
      <w:r w:rsidRPr="00435EAD">
        <w:rPr>
          <w:sz w:val="20"/>
        </w:rPr>
        <w:t xml:space="preserve"> but has roots in development of one’s earliest attachments in infancy.</w:t>
      </w:r>
    </w:p>
    <w:p w:rsidR="00A9446E" w:rsidRPr="00435EAD" w:rsidRDefault="00A9446E" w:rsidP="0061473D">
      <w:pPr>
        <w:pStyle w:val="NoteLevel1"/>
        <w:rPr>
          <w:sz w:val="20"/>
        </w:rPr>
      </w:pPr>
    </w:p>
    <w:p w:rsidR="00A9446E" w:rsidRPr="00435EAD" w:rsidRDefault="00A9446E" w:rsidP="0061473D">
      <w:pPr>
        <w:pStyle w:val="NoteLevel1"/>
        <w:rPr>
          <w:b/>
          <w:sz w:val="20"/>
          <w:u w:val="single"/>
        </w:rPr>
      </w:pPr>
    </w:p>
    <w:p w:rsidR="0061473D" w:rsidRPr="00435EAD" w:rsidRDefault="0061473D" w:rsidP="0061473D">
      <w:pPr>
        <w:pStyle w:val="NoteLevel1"/>
        <w:rPr>
          <w:b/>
          <w:sz w:val="20"/>
          <w:u w:val="single"/>
        </w:rPr>
      </w:pPr>
      <w:r w:rsidRPr="00435EAD">
        <w:rPr>
          <w:b/>
          <w:sz w:val="20"/>
          <w:u w:val="single"/>
        </w:rPr>
        <w:t>Possible Selves (Pp. 414 -416)</w:t>
      </w:r>
    </w:p>
    <w:p w:rsidR="00E86EE8" w:rsidRPr="00435EAD" w:rsidRDefault="0061473D" w:rsidP="00A9446E">
      <w:pPr>
        <w:pStyle w:val="NoteLevel2"/>
        <w:rPr>
          <w:sz w:val="20"/>
        </w:rPr>
      </w:pPr>
      <w:r w:rsidRPr="00435EAD">
        <w:rPr>
          <w:sz w:val="20"/>
        </w:rPr>
        <w:t xml:space="preserve">Young adults tend to think of possible selves, or what we </w:t>
      </w:r>
      <w:r w:rsidRPr="00435EAD">
        <w:rPr>
          <w:b/>
          <w:bCs/>
          <w:sz w:val="20"/>
        </w:rPr>
        <w:t>could</w:t>
      </w:r>
      <w:r w:rsidRPr="00435EAD">
        <w:rPr>
          <w:sz w:val="20"/>
        </w:rPr>
        <w:t xml:space="preserve"> become, would </w:t>
      </w:r>
      <w:r w:rsidRPr="00435EAD">
        <w:rPr>
          <w:b/>
          <w:bCs/>
          <w:sz w:val="20"/>
        </w:rPr>
        <w:t>like</w:t>
      </w:r>
      <w:r w:rsidRPr="00435EAD">
        <w:rPr>
          <w:sz w:val="20"/>
        </w:rPr>
        <w:t xml:space="preserve"> to become, and are </w:t>
      </w:r>
      <w:r w:rsidRPr="00435EAD">
        <w:rPr>
          <w:b/>
          <w:bCs/>
          <w:sz w:val="20"/>
        </w:rPr>
        <w:t>afraid</w:t>
      </w:r>
      <w:r w:rsidRPr="00435EAD">
        <w:rPr>
          <w:sz w:val="20"/>
        </w:rPr>
        <w:t xml:space="preserve"> of becoming.</w:t>
      </w:r>
    </w:p>
    <w:p w:rsidR="00E86EE8" w:rsidRPr="00435EAD" w:rsidRDefault="00E86EE8" w:rsidP="00A9446E">
      <w:pPr>
        <w:pStyle w:val="NoteLevel2"/>
        <w:rPr>
          <w:sz w:val="20"/>
        </w:rPr>
      </w:pPr>
      <w:r w:rsidRPr="00435EAD">
        <w:rPr>
          <w:sz w:val="20"/>
        </w:rPr>
        <w:t>They tend to think of possible selves by projecting themselves into the future:</w:t>
      </w:r>
    </w:p>
    <w:p w:rsidR="00E86EE8" w:rsidRPr="00435EAD" w:rsidRDefault="00E86EE8" w:rsidP="00E86EE8">
      <w:pPr>
        <w:pStyle w:val="NoteLevel3"/>
        <w:rPr>
          <w:sz w:val="20"/>
        </w:rPr>
      </w:pPr>
      <w:r w:rsidRPr="00435EAD">
        <w:rPr>
          <w:sz w:val="20"/>
        </w:rPr>
        <w:t>Who they could become</w:t>
      </w:r>
    </w:p>
    <w:p w:rsidR="00E86EE8" w:rsidRPr="00435EAD" w:rsidRDefault="00E86EE8" w:rsidP="00E86EE8">
      <w:pPr>
        <w:pStyle w:val="NoteLevel3"/>
        <w:rPr>
          <w:sz w:val="20"/>
        </w:rPr>
      </w:pPr>
      <w:r w:rsidRPr="00435EAD">
        <w:rPr>
          <w:sz w:val="20"/>
        </w:rPr>
        <w:t>Who they would like to become</w:t>
      </w:r>
    </w:p>
    <w:p w:rsidR="0061473D" w:rsidRPr="00435EAD" w:rsidRDefault="00E86EE8" w:rsidP="00E86EE8">
      <w:pPr>
        <w:pStyle w:val="NoteLevel3"/>
        <w:rPr>
          <w:sz w:val="20"/>
        </w:rPr>
      </w:pPr>
      <w:r w:rsidRPr="00435EAD">
        <w:rPr>
          <w:sz w:val="20"/>
        </w:rPr>
        <w:t>Who they are afraid of becoming</w:t>
      </w:r>
    </w:p>
    <w:p w:rsidR="0061473D" w:rsidRPr="00435EAD" w:rsidRDefault="0061473D" w:rsidP="00A9446E">
      <w:pPr>
        <w:pStyle w:val="NoteLevel2"/>
        <w:rPr>
          <w:sz w:val="20"/>
        </w:rPr>
      </w:pPr>
      <w:r w:rsidRPr="00435EAD">
        <w:rPr>
          <w:sz w:val="20"/>
        </w:rPr>
        <w:t xml:space="preserve">In later life the possible selves are projected into </w:t>
      </w:r>
      <w:r w:rsidRPr="00435EAD">
        <w:rPr>
          <w:b/>
          <w:bCs/>
          <w:sz w:val="20"/>
        </w:rPr>
        <w:t>fewer domains</w:t>
      </w:r>
      <w:r w:rsidRPr="00435EAD">
        <w:rPr>
          <w:sz w:val="20"/>
        </w:rPr>
        <w:t>.</w:t>
      </w:r>
    </w:p>
    <w:p w:rsidR="0061473D" w:rsidRPr="00435EAD" w:rsidRDefault="0061473D" w:rsidP="00A9446E">
      <w:pPr>
        <w:pStyle w:val="NoteLevel2"/>
        <w:rPr>
          <w:sz w:val="20"/>
        </w:rPr>
      </w:pPr>
      <w:r w:rsidRPr="00435EAD">
        <w:rPr>
          <w:b/>
          <w:bCs/>
          <w:sz w:val="20"/>
        </w:rPr>
        <w:t>Health</w:t>
      </w:r>
      <w:r w:rsidRPr="00435EAD">
        <w:rPr>
          <w:sz w:val="20"/>
        </w:rPr>
        <w:t xml:space="preserve"> takes on more importance as a feared self as </w:t>
      </w:r>
      <w:proofErr w:type="gramStart"/>
      <w:r w:rsidRPr="00435EAD">
        <w:rPr>
          <w:sz w:val="20"/>
        </w:rPr>
        <w:t>adults</w:t>
      </w:r>
      <w:proofErr w:type="gramEnd"/>
      <w:r w:rsidRPr="00435EAD">
        <w:rPr>
          <w:sz w:val="20"/>
        </w:rPr>
        <w:t xml:space="preserve"> age.</w:t>
      </w:r>
    </w:p>
    <w:p w:rsidR="00A9446E" w:rsidRPr="00435EAD" w:rsidRDefault="00A00B36" w:rsidP="00A00B36">
      <w:pPr>
        <w:pStyle w:val="NoteLevel2"/>
        <w:rPr>
          <w:sz w:val="20"/>
        </w:rPr>
      </w:pPr>
      <w:r w:rsidRPr="00435EAD">
        <w:rPr>
          <w:sz w:val="20"/>
        </w:rPr>
        <w:t xml:space="preserve">Hoped for selves (419) DO THIS!! </w:t>
      </w:r>
    </w:p>
    <w:p w:rsidR="00A00B36" w:rsidRPr="00435EAD" w:rsidRDefault="00A00B36" w:rsidP="0061473D">
      <w:pPr>
        <w:pStyle w:val="NoteLevel1"/>
        <w:rPr>
          <w:sz w:val="20"/>
        </w:rPr>
      </w:pPr>
    </w:p>
    <w:p w:rsidR="00A00B36" w:rsidRPr="00435EAD" w:rsidRDefault="00A00B36" w:rsidP="0061473D">
      <w:pPr>
        <w:pStyle w:val="NoteLevel1"/>
        <w:rPr>
          <w:b/>
          <w:sz w:val="20"/>
          <w:u w:val="single"/>
        </w:rPr>
      </w:pPr>
    </w:p>
    <w:p w:rsidR="00A00B36" w:rsidRPr="00435EAD" w:rsidRDefault="00A00B36" w:rsidP="0061473D">
      <w:pPr>
        <w:pStyle w:val="NoteLevel1"/>
        <w:rPr>
          <w:b/>
          <w:sz w:val="20"/>
          <w:u w:val="single"/>
        </w:rPr>
      </w:pPr>
    </w:p>
    <w:p w:rsidR="0061473D" w:rsidRPr="00435EAD" w:rsidRDefault="0061473D" w:rsidP="0061473D">
      <w:pPr>
        <w:pStyle w:val="NoteLevel1"/>
        <w:rPr>
          <w:b/>
          <w:sz w:val="20"/>
          <w:u w:val="single"/>
        </w:rPr>
      </w:pPr>
      <w:r w:rsidRPr="00435EAD">
        <w:rPr>
          <w:b/>
          <w:sz w:val="20"/>
          <w:u w:val="single"/>
        </w:rPr>
        <w:t>Self-Concept (P. 411)</w:t>
      </w:r>
    </w:p>
    <w:p w:rsidR="0061473D" w:rsidRPr="00435EAD" w:rsidRDefault="0061473D" w:rsidP="00A9446E">
      <w:pPr>
        <w:pStyle w:val="NoteLevel2"/>
        <w:rPr>
          <w:sz w:val="20"/>
        </w:rPr>
      </w:pPr>
      <w:r w:rsidRPr="00435EAD">
        <w:rPr>
          <w:sz w:val="20"/>
        </w:rPr>
        <w:t xml:space="preserve">Self-concept is a result of </w:t>
      </w:r>
      <w:r w:rsidRPr="00435EAD">
        <w:rPr>
          <w:b/>
          <w:bCs/>
          <w:sz w:val="20"/>
        </w:rPr>
        <w:t>integrating</w:t>
      </w:r>
      <w:r w:rsidRPr="00435EAD">
        <w:rPr>
          <w:sz w:val="20"/>
        </w:rPr>
        <w:t xml:space="preserve"> the scenario or </w:t>
      </w:r>
      <w:r w:rsidRPr="00435EAD">
        <w:rPr>
          <w:b/>
          <w:bCs/>
          <w:sz w:val="20"/>
        </w:rPr>
        <w:t>life story</w:t>
      </w:r>
      <w:r w:rsidRPr="00435EAD">
        <w:rPr>
          <w:sz w:val="20"/>
        </w:rPr>
        <w:t xml:space="preserve"> into a sense of self.</w:t>
      </w:r>
    </w:p>
    <w:p w:rsidR="0061473D" w:rsidRPr="00435EAD" w:rsidRDefault="0061473D" w:rsidP="00A9446E">
      <w:pPr>
        <w:pStyle w:val="NoteLevel2"/>
        <w:rPr>
          <w:sz w:val="20"/>
        </w:rPr>
      </w:pPr>
      <w:r w:rsidRPr="00435EAD">
        <w:rPr>
          <w:sz w:val="20"/>
        </w:rPr>
        <w:t xml:space="preserve">In </w:t>
      </w:r>
      <w:r w:rsidRPr="00435EAD">
        <w:rPr>
          <w:b/>
          <w:bCs/>
          <w:sz w:val="20"/>
        </w:rPr>
        <w:t>longitudinal studies</w:t>
      </w:r>
      <w:r w:rsidRPr="00435EAD">
        <w:rPr>
          <w:sz w:val="20"/>
        </w:rPr>
        <w:t>, this self-concept did not appear to be modified by age beyond young adulthood.</w:t>
      </w:r>
    </w:p>
    <w:p w:rsidR="0061473D" w:rsidRPr="00435EAD" w:rsidRDefault="0061473D" w:rsidP="00A9446E">
      <w:pPr>
        <w:pStyle w:val="NoteLevel2"/>
        <w:rPr>
          <w:sz w:val="20"/>
        </w:rPr>
      </w:pPr>
      <w:r w:rsidRPr="00435EAD">
        <w:rPr>
          <w:sz w:val="20"/>
        </w:rPr>
        <w:t xml:space="preserve">Self-concept </w:t>
      </w:r>
      <w:r w:rsidRPr="00435EAD">
        <w:rPr>
          <w:b/>
          <w:bCs/>
          <w:sz w:val="20"/>
        </w:rPr>
        <w:t>influences</w:t>
      </w:r>
      <w:r w:rsidRPr="00435EAD">
        <w:rPr>
          <w:sz w:val="20"/>
        </w:rPr>
        <w:t xml:space="preserve"> how people interpret </w:t>
      </w:r>
      <w:proofErr w:type="gramStart"/>
      <w:r w:rsidRPr="00435EAD">
        <w:rPr>
          <w:sz w:val="20"/>
        </w:rPr>
        <w:t>experiences which, in turn, further shapes</w:t>
      </w:r>
      <w:proofErr w:type="gramEnd"/>
      <w:r w:rsidRPr="00435EAD">
        <w:rPr>
          <w:sz w:val="20"/>
        </w:rPr>
        <w:t xml:space="preserve"> and defines their sense of identity.</w:t>
      </w:r>
    </w:p>
    <w:p w:rsidR="00A9446E" w:rsidRPr="00435EAD" w:rsidRDefault="00A9446E" w:rsidP="0061473D">
      <w:pPr>
        <w:pStyle w:val="NoteLevel1"/>
        <w:rPr>
          <w:sz w:val="20"/>
        </w:rPr>
      </w:pPr>
    </w:p>
    <w:p w:rsidR="00A9446E" w:rsidRPr="00435EAD" w:rsidRDefault="00A9446E" w:rsidP="0061473D">
      <w:pPr>
        <w:pStyle w:val="NoteLevel1"/>
        <w:rPr>
          <w:sz w:val="20"/>
        </w:rPr>
      </w:pPr>
    </w:p>
    <w:p w:rsidR="00A9446E" w:rsidRPr="00435EAD" w:rsidRDefault="00A9446E" w:rsidP="0061473D">
      <w:pPr>
        <w:pStyle w:val="NoteLevel1"/>
        <w:rPr>
          <w:b/>
          <w:sz w:val="20"/>
          <w:u w:val="single"/>
        </w:rPr>
      </w:pPr>
    </w:p>
    <w:p w:rsidR="0061473D" w:rsidRPr="00435EAD" w:rsidRDefault="0061473D" w:rsidP="0061473D">
      <w:pPr>
        <w:pStyle w:val="NoteLevel1"/>
        <w:rPr>
          <w:b/>
          <w:sz w:val="20"/>
          <w:u w:val="single"/>
        </w:rPr>
      </w:pPr>
      <w:r w:rsidRPr="00435EAD">
        <w:rPr>
          <w:b/>
          <w:sz w:val="20"/>
          <w:u w:val="single"/>
        </w:rPr>
        <w:t>Personal Control Beliefs (Pp. 416 -417)</w:t>
      </w:r>
    </w:p>
    <w:p w:rsidR="0061473D" w:rsidRPr="00435EAD" w:rsidRDefault="0061473D" w:rsidP="00A9446E">
      <w:pPr>
        <w:pStyle w:val="NoteLevel2"/>
        <w:rPr>
          <w:sz w:val="20"/>
        </w:rPr>
      </w:pPr>
      <w:r w:rsidRPr="00435EAD">
        <w:rPr>
          <w:sz w:val="20"/>
        </w:rPr>
        <w:t xml:space="preserve">Personal control beliefs reflect the degree to which one believes that their performance </w:t>
      </w:r>
      <w:r w:rsidRPr="00435EAD">
        <w:rPr>
          <w:b/>
          <w:bCs/>
          <w:sz w:val="20"/>
        </w:rPr>
        <w:t>depends</w:t>
      </w:r>
      <w:r w:rsidRPr="00435EAD">
        <w:rPr>
          <w:sz w:val="20"/>
        </w:rPr>
        <w:t xml:space="preserve"> on something </w:t>
      </w:r>
      <w:r w:rsidRPr="00435EAD">
        <w:rPr>
          <w:b/>
          <w:bCs/>
          <w:sz w:val="20"/>
        </w:rPr>
        <w:t>they do</w:t>
      </w:r>
      <w:r w:rsidRPr="00435EAD">
        <w:rPr>
          <w:sz w:val="20"/>
        </w:rPr>
        <w:t>.</w:t>
      </w:r>
    </w:p>
    <w:p w:rsidR="0061473D" w:rsidRPr="00435EAD" w:rsidRDefault="0061473D" w:rsidP="00A9446E">
      <w:pPr>
        <w:pStyle w:val="NoteLevel2"/>
        <w:rPr>
          <w:sz w:val="20"/>
        </w:rPr>
      </w:pPr>
      <w:r w:rsidRPr="00435EAD">
        <w:rPr>
          <w:sz w:val="20"/>
        </w:rPr>
        <w:t xml:space="preserve">These beliefs seem to have a great </w:t>
      </w:r>
      <w:r w:rsidRPr="00435EAD">
        <w:rPr>
          <w:b/>
          <w:bCs/>
          <w:sz w:val="20"/>
        </w:rPr>
        <w:t>influence</w:t>
      </w:r>
      <w:r w:rsidRPr="00435EAD">
        <w:rPr>
          <w:sz w:val="20"/>
        </w:rPr>
        <w:t xml:space="preserve"> on our </w:t>
      </w:r>
      <w:proofErr w:type="spellStart"/>
      <w:r w:rsidRPr="00435EAD">
        <w:rPr>
          <w:b/>
          <w:bCs/>
          <w:sz w:val="20"/>
        </w:rPr>
        <w:t>behaviour</w:t>
      </w:r>
      <w:proofErr w:type="spellEnd"/>
      <w:r w:rsidRPr="00435EAD">
        <w:rPr>
          <w:sz w:val="20"/>
        </w:rPr>
        <w:t>.</w:t>
      </w:r>
    </w:p>
    <w:p w:rsidR="0061473D" w:rsidRPr="00435EAD" w:rsidRDefault="0061473D" w:rsidP="00A9446E">
      <w:pPr>
        <w:pStyle w:val="NoteLevel2"/>
        <w:rPr>
          <w:sz w:val="20"/>
        </w:rPr>
      </w:pPr>
      <w:r w:rsidRPr="00435EAD">
        <w:rPr>
          <w:sz w:val="20"/>
        </w:rPr>
        <w:t>Researchers have proposed 4 types of control:</w:t>
      </w:r>
    </w:p>
    <w:p w:rsidR="0061473D" w:rsidRPr="00435EAD" w:rsidRDefault="0061473D" w:rsidP="00A9446E">
      <w:pPr>
        <w:pStyle w:val="NoteLevel3"/>
        <w:rPr>
          <w:sz w:val="20"/>
        </w:rPr>
      </w:pPr>
      <w:r w:rsidRPr="00435EAD">
        <w:rPr>
          <w:sz w:val="20"/>
        </w:rPr>
        <w:t xml:space="preserve">–Control from </w:t>
      </w:r>
      <w:r w:rsidRPr="00435EAD">
        <w:rPr>
          <w:b/>
          <w:bCs/>
          <w:sz w:val="20"/>
        </w:rPr>
        <w:t>within</w:t>
      </w:r>
      <w:r w:rsidRPr="00435EAD">
        <w:rPr>
          <w:sz w:val="20"/>
        </w:rPr>
        <w:t xml:space="preserve"> </w:t>
      </w:r>
      <w:proofErr w:type="gramStart"/>
      <w:r w:rsidRPr="00435EAD">
        <w:rPr>
          <w:sz w:val="20"/>
        </w:rPr>
        <w:t>oneself</w:t>
      </w:r>
      <w:proofErr w:type="gramEnd"/>
      <w:r w:rsidRPr="00435EAD">
        <w:rPr>
          <w:sz w:val="20"/>
        </w:rPr>
        <w:t>.</w:t>
      </w:r>
    </w:p>
    <w:p w:rsidR="0061473D" w:rsidRPr="00435EAD" w:rsidRDefault="0061473D" w:rsidP="00A9446E">
      <w:pPr>
        <w:pStyle w:val="NoteLevel3"/>
        <w:rPr>
          <w:sz w:val="20"/>
        </w:rPr>
      </w:pPr>
      <w:r w:rsidRPr="00435EAD">
        <w:rPr>
          <w:sz w:val="20"/>
        </w:rPr>
        <w:t xml:space="preserve">–Control </w:t>
      </w:r>
      <w:r w:rsidRPr="00435EAD">
        <w:rPr>
          <w:b/>
          <w:bCs/>
          <w:sz w:val="20"/>
        </w:rPr>
        <w:t>over</w:t>
      </w:r>
      <w:r w:rsidRPr="00435EAD">
        <w:rPr>
          <w:sz w:val="20"/>
        </w:rPr>
        <w:t xml:space="preserve"> </w:t>
      </w:r>
      <w:proofErr w:type="gramStart"/>
      <w:r w:rsidRPr="00435EAD">
        <w:rPr>
          <w:sz w:val="20"/>
        </w:rPr>
        <w:t>oneself</w:t>
      </w:r>
      <w:proofErr w:type="gramEnd"/>
      <w:r w:rsidRPr="00435EAD">
        <w:rPr>
          <w:sz w:val="20"/>
        </w:rPr>
        <w:t>.</w:t>
      </w:r>
    </w:p>
    <w:p w:rsidR="0061473D" w:rsidRPr="00435EAD" w:rsidRDefault="0061473D" w:rsidP="00A9446E">
      <w:pPr>
        <w:pStyle w:val="NoteLevel3"/>
        <w:rPr>
          <w:sz w:val="20"/>
        </w:rPr>
      </w:pPr>
      <w:r w:rsidRPr="00435EAD">
        <w:rPr>
          <w:sz w:val="20"/>
        </w:rPr>
        <w:t xml:space="preserve">–Control </w:t>
      </w:r>
      <w:r w:rsidRPr="00435EAD">
        <w:rPr>
          <w:b/>
          <w:bCs/>
          <w:sz w:val="20"/>
        </w:rPr>
        <w:t>over</w:t>
      </w:r>
      <w:r w:rsidRPr="00435EAD">
        <w:rPr>
          <w:sz w:val="20"/>
        </w:rPr>
        <w:t xml:space="preserve"> the environment.</w:t>
      </w:r>
    </w:p>
    <w:p w:rsidR="0061473D" w:rsidRPr="00435EAD" w:rsidRDefault="0061473D" w:rsidP="00A9446E">
      <w:pPr>
        <w:pStyle w:val="NoteLevel3"/>
        <w:rPr>
          <w:sz w:val="20"/>
        </w:rPr>
      </w:pPr>
      <w:r w:rsidRPr="00435EAD">
        <w:rPr>
          <w:sz w:val="20"/>
        </w:rPr>
        <w:t xml:space="preserve">–Control </w:t>
      </w:r>
      <w:r w:rsidRPr="00435EAD">
        <w:rPr>
          <w:b/>
          <w:bCs/>
          <w:sz w:val="20"/>
        </w:rPr>
        <w:t xml:space="preserve">from </w:t>
      </w:r>
      <w:r w:rsidRPr="00435EAD">
        <w:rPr>
          <w:sz w:val="20"/>
        </w:rPr>
        <w:t xml:space="preserve">the environment. </w:t>
      </w:r>
    </w:p>
    <w:p w:rsidR="00A9446E" w:rsidRPr="00435EAD" w:rsidRDefault="00A9446E" w:rsidP="0061473D">
      <w:pPr>
        <w:pStyle w:val="NoteLevel1"/>
        <w:rPr>
          <w:sz w:val="20"/>
        </w:rPr>
      </w:pPr>
    </w:p>
    <w:p w:rsidR="00A9446E" w:rsidRPr="00435EAD" w:rsidRDefault="00A9446E" w:rsidP="0061473D">
      <w:pPr>
        <w:pStyle w:val="NoteLevel1"/>
        <w:rPr>
          <w:sz w:val="20"/>
        </w:rPr>
      </w:pPr>
    </w:p>
    <w:p w:rsidR="0061473D" w:rsidRPr="00435EAD" w:rsidRDefault="0061473D" w:rsidP="0061473D">
      <w:pPr>
        <w:pStyle w:val="NoteLevel1"/>
        <w:rPr>
          <w:b/>
          <w:sz w:val="20"/>
          <w:u w:val="single"/>
        </w:rPr>
      </w:pPr>
      <w:r w:rsidRPr="00435EAD">
        <w:rPr>
          <w:b/>
          <w:sz w:val="20"/>
          <w:u w:val="single"/>
        </w:rPr>
        <w:t>Personal Control Beliefs (Pp. 411 -413)</w:t>
      </w:r>
    </w:p>
    <w:p w:rsidR="0061473D" w:rsidRPr="00435EAD" w:rsidRDefault="0061473D" w:rsidP="00A9446E">
      <w:pPr>
        <w:pStyle w:val="NoteLevel2"/>
        <w:rPr>
          <w:sz w:val="20"/>
        </w:rPr>
      </w:pPr>
      <w:r w:rsidRPr="00435EAD">
        <w:rPr>
          <w:sz w:val="20"/>
        </w:rPr>
        <w:t>How control beliefs are changed over the course of development is not clear.</w:t>
      </w:r>
    </w:p>
    <w:p w:rsidR="0061473D" w:rsidRPr="00435EAD" w:rsidRDefault="0061473D" w:rsidP="00A9446E">
      <w:pPr>
        <w:pStyle w:val="NoteLevel2"/>
        <w:rPr>
          <w:sz w:val="20"/>
        </w:rPr>
      </w:pPr>
      <w:r w:rsidRPr="00435EAD">
        <w:rPr>
          <w:sz w:val="20"/>
        </w:rPr>
        <w:t>Developmental changes vary over different domains (e.g. health, intelligence, etc.).</w:t>
      </w:r>
    </w:p>
    <w:p w:rsidR="0061473D" w:rsidRPr="00435EAD" w:rsidRDefault="0061473D" w:rsidP="00A9446E">
      <w:pPr>
        <w:pStyle w:val="NoteLevel2"/>
        <w:rPr>
          <w:sz w:val="20"/>
        </w:rPr>
      </w:pPr>
      <w:r w:rsidRPr="00435EAD">
        <w:rPr>
          <w:b/>
          <w:bCs/>
          <w:sz w:val="20"/>
        </w:rPr>
        <w:t>Primary control</w:t>
      </w:r>
      <w:r w:rsidRPr="00435EAD">
        <w:rPr>
          <w:sz w:val="20"/>
        </w:rPr>
        <w:t xml:space="preserve"> is </w:t>
      </w:r>
      <w:proofErr w:type="spellStart"/>
      <w:r w:rsidRPr="00435EAD">
        <w:rPr>
          <w:sz w:val="20"/>
        </w:rPr>
        <w:t>behaviour</w:t>
      </w:r>
      <w:proofErr w:type="spellEnd"/>
      <w:r w:rsidRPr="00435EAD">
        <w:rPr>
          <w:sz w:val="20"/>
        </w:rPr>
        <w:t xml:space="preserve"> aimed at affecting the external world.</w:t>
      </w:r>
      <w:r w:rsidR="00DC1C8B" w:rsidRPr="00435EAD">
        <w:rPr>
          <w:sz w:val="20"/>
        </w:rPr>
        <w:t xml:space="preserve"> (</w:t>
      </w:r>
      <w:proofErr w:type="gramStart"/>
      <w:r w:rsidR="00DC1C8B" w:rsidRPr="00435EAD">
        <w:rPr>
          <w:sz w:val="20"/>
        </w:rPr>
        <w:t>working</w:t>
      </w:r>
      <w:proofErr w:type="gramEnd"/>
      <w:r w:rsidR="00DC1C8B" w:rsidRPr="00435EAD">
        <w:rPr>
          <w:sz w:val="20"/>
        </w:rPr>
        <w:t xml:space="preserve"> more to make more money)</w:t>
      </w:r>
    </w:p>
    <w:p w:rsidR="0061473D" w:rsidRPr="00435EAD" w:rsidRDefault="0061473D" w:rsidP="00A9446E">
      <w:pPr>
        <w:pStyle w:val="NoteLevel2"/>
        <w:rPr>
          <w:sz w:val="20"/>
        </w:rPr>
      </w:pPr>
      <w:r w:rsidRPr="00435EAD">
        <w:rPr>
          <w:b/>
          <w:bCs/>
          <w:sz w:val="20"/>
        </w:rPr>
        <w:t>Secondary control</w:t>
      </w:r>
      <w:r w:rsidRPr="00435EAD">
        <w:rPr>
          <w:sz w:val="20"/>
        </w:rPr>
        <w:t xml:space="preserve"> is </w:t>
      </w:r>
      <w:proofErr w:type="spellStart"/>
      <w:r w:rsidRPr="00435EAD">
        <w:rPr>
          <w:sz w:val="20"/>
        </w:rPr>
        <w:t>behaviour</w:t>
      </w:r>
      <w:proofErr w:type="spellEnd"/>
      <w:r w:rsidRPr="00435EAD">
        <w:rPr>
          <w:sz w:val="20"/>
        </w:rPr>
        <w:t xml:space="preserve"> or thinking that is intended to affect the internal world.</w:t>
      </w:r>
      <w:r w:rsidR="00DC1C8B" w:rsidRPr="00435EAD">
        <w:rPr>
          <w:sz w:val="20"/>
        </w:rPr>
        <w:t xml:space="preserve"> (</w:t>
      </w:r>
      <w:proofErr w:type="spellStart"/>
      <w:proofErr w:type="gramStart"/>
      <w:r w:rsidR="00DC1C8B" w:rsidRPr="00435EAD">
        <w:rPr>
          <w:sz w:val="20"/>
        </w:rPr>
        <w:t>e</w:t>
      </w:r>
      <w:proofErr w:type="gramEnd"/>
      <w:r w:rsidR="00DC1C8B" w:rsidRPr="00435EAD">
        <w:rPr>
          <w:sz w:val="20"/>
        </w:rPr>
        <w:t>.g</w:t>
      </w:r>
      <w:proofErr w:type="spellEnd"/>
      <w:r w:rsidR="00DC1C8B" w:rsidRPr="00435EAD">
        <w:rPr>
          <w:sz w:val="20"/>
        </w:rPr>
        <w:t xml:space="preserve"> belief that one is resilient in the face of challenges)</w:t>
      </w:r>
    </w:p>
    <w:p w:rsidR="000642C0" w:rsidRPr="00435EAD" w:rsidRDefault="000642C0" w:rsidP="0061473D">
      <w:pPr>
        <w:pStyle w:val="NoteLevel1"/>
        <w:rPr>
          <w:sz w:val="20"/>
        </w:rPr>
      </w:pPr>
    </w:p>
    <w:p w:rsidR="000642C0" w:rsidRPr="00435EAD" w:rsidRDefault="000642C0" w:rsidP="0061473D">
      <w:pPr>
        <w:pStyle w:val="NoteLevel1"/>
        <w:rPr>
          <w:sz w:val="20"/>
        </w:rPr>
      </w:pPr>
    </w:p>
    <w:p w:rsidR="000642C0" w:rsidRPr="00435EAD" w:rsidRDefault="000642C0" w:rsidP="0061473D">
      <w:pPr>
        <w:pStyle w:val="NoteLevel1"/>
        <w:rPr>
          <w:sz w:val="20"/>
        </w:rPr>
      </w:pPr>
    </w:p>
    <w:p w:rsidR="000642C0" w:rsidRPr="00435EAD" w:rsidRDefault="000642C0" w:rsidP="00435EAD">
      <w:pPr>
        <w:pStyle w:val="NoteLevel1"/>
        <w:numPr>
          <w:ilvl w:val="0"/>
          <w:numId w:val="0"/>
        </w:numPr>
        <w:rPr>
          <w:sz w:val="20"/>
        </w:rPr>
      </w:pPr>
      <w:r w:rsidRPr="00435EAD">
        <w:rPr>
          <w:sz w:val="20"/>
        </w:rPr>
        <w:t>•Chapter Twelve</w:t>
      </w:r>
      <w:r w:rsidRPr="00435EAD">
        <w:rPr>
          <w:sz w:val="20"/>
        </w:rPr>
        <w:br/>
        <w:t>Being with Others:</w:t>
      </w:r>
      <w:r w:rsidRPr="00435EAD">
        <w:rPr>
          <w:sz w:val="20"/>
        </w:rPr>
        <w:br/>
        <w:t>Forming Relationships in Young</w:t>
      </w:r>
      <w:r w:rsidRPr="00435EAD">
        <w:rPr>
          <w:sz w:val="20"/>
        </w:rPr>
        <w:br/>
        <w:t>And Middle Adulthood</w:t>
      </w:r>
      <w:r w:rsidRPr="00435EAD">
        <w:rPr>
          <w:sz w:val="20"/>
        </w:rPr>
        <w:br/>
        <w:t>(Pp. 423 – 456)</w:t>
      </w:r>
      <w:r w:rsidRPr="00435EAD">
        <w:rPr>
          <w:sz w:val="20"/>
        </w:rPr>
        <w:br/>
      </w:r>
    </w:p>
    <w:p w:rsidR="000642C0" w:rsidRPr="00435EAD" w:rsidRDefault="000642C0" w:rsidP="000642C0">
      <w:pPr>
        <w:pStyle w:val="NoteLevel1"/>
        <w:rPr>
          <w:sz w:val="20"/>
        </w:rPr>
      </w:pPr>
      <w:r w:rsidRPr="00435EAD">
        <w:rPr>
          <w:sz w:val="20"/>
        </w:rPr>
        <w:t>•Relationships (P. 424)</w:t>
      </w:r>
    </w:p>
    <w:p w:rsidR="000642C0" w:rsidRPr="00435EAD" w:rsidRDefault="000642C0" w:rsidP="000642C0">
      <w:pPr>
        <w:pStyle w:val="NoteLevel1"/>
        <w:rPr>
          <w:sz w:val="20"/>
        </w:rPr>
      </w:pPr>
      <w:r w:rsidRPr="00435EAD">
        <w:rPr>
          <w:sz w:val="20"/>
        </w:rPr>
        <w:t>•</w:t>
      </w:r>
      <w:r w:rsidRPr="00435EAD">
        <w:rPr>
          <w:b/>
          <w:bCs/>
          <w:sz w:val="20"/>
        </w:rPr>
        <w:t>Learning Objectives:</w:t>
      </w:r>
    </w:p>
    <w:p w:rsidR="000642C0" w:rsidRPr="00435EAD" w:rsidRDefault="000642C0" w:rsidP="000642C0">
      <w:pPr>
        <w:pStyle w:val="NoteLevel1"/>
        <w:rPr>
          <w:sz w:val="20"/>
        </w:rPr>
      </w:pPr>
      <w:r w:rsidRPr="00435EAD">
        <w:rPr>
          <w:sz w:val="20"/>
        </w:rPr>
        <w:t>–Describe the types of friendships that adults have.  Discuss how adult friendships develop.</w:t>
      </w:r>
    </w:p>
    <w:p w:rsidR="000642C0" w:rsidRPr="00435EAD" w:rsidRDefault="000642C0" w:rsidP="000642C0">
      <w:pPr>
        <w:pStyle w:val="NoteLevel1"/>
        <w:rPr>
          <w:sz w:val="20"/>
        </w:rPr>
      </w:pPr>
      <w:r w:rsidRPr="00435EAD">
        <w:rPr>
          <w:sz w:val="20"/>
        </w:rPr>
        <w:t>–Define love</w:t>
      </w:r>
      <w:proofErr w:type="gramStart"/>
      <w:r w:rsidRPr="00435EAD">
        <w:rPr>
          <w:sz w:val="20"/>
        </w:rPr>
        <w:t>;</w:t>
      </w:r>
      <w:proofErr w:type="gramEnd"/>
      <w:r w:rsidRPr="00435EAD">
        <w:rPr>
          <w:sz w:val="20"/>
        </w:rPr>
        <w:t xml:space="preserve"> how it begins and how it develops through adulthood.</w:t>
      </w:r>
    </w:p>
    <w:p w:rsidR="000642C0" w:rsidRPr="00435EAD" w:rsidRDefault="000642C0" w:rsidP="000642C0">
      <w:pPr>
        <w:pStyle w:val="NoteLevel1"/>
        <w:rPr>
          <w:sz w:val="20"/>
        </w:rPr>
      </w:pPr>
      <w:r w:rsidRPr="00435EAD">
        <w:rPr>
          <w:sz w:val="20"/>
        </w:rPr>
        <w:t>–Discuss the nature of violence in some relationships.</w:t>
      </w:r>
    </w:p>
    <w:p w:rsidR="00DC1C8B" w:rsidRPr="00435EAD" w:rsidRDefault="00DC1C8B" w:rsidP="00435EAD">
      <w:pPr>
        <w:pStyle w:val="NoteLevel1"/>
        <w:rPr>
          <w:sz w:val="20"/>
        </w:rPr>
      </w:pPr>
    </w:p>
    <w:p w:rsidR="000642C0" w:rsidRPr="00435EAD" w:rsidRDefault="00DC1C8B" w:rsidP="000642C0">
      <w:pPr>
        <w:pStyle w:val="NoteLevel1"/>
        <w:rPr>
          <w:b/>
          <w:sz w:val="20"/>
          <w:u w:val="single"/>
        </w:rPr>
      </w:pPr>
      <w:r w:rsidRPr="00435EAD">
        <w:rPr>
          <w:b/>
          <w:sz w:val="20"/>
          <w:u w:val="single"/>
        </w:rPr>
        <w:t xml:space="preserve">Friendship in Adulthood </w:t>
      </w:r>
      <w:r w:rsidR="000642C0" w:rsidRPr="00435EAD">
        <w:rPr>
          <w:b/>
          <w:sz w:val="20"/>
          <w:u w:val="single"/>
        </w:rPr>
        <w:t>(Pp. 424 – 425)</w:t>
      </w:r>
    </w:p>
    <w:p w:rsidR="000642C0" w:rsidRPr="00435EAD" w:rsidRDefault="000642C0" w:rsidP="00DC1C8B">
      <w:pPr>
        <w:pStyle w:val="NoteLevel2"/>
        <w:rPr>
          <w:sz w:val="20"/>
        </w:rPr>
      </w:pPr>
      <w:r w:rsidRPr="00435EAD">
        <w:rPr>
          <w:sz w:val="20"/>
        </w:rPr>
        <w:t>Adult friendships develop over several stages.</w:t>
      </w:r>
    </w:p>
    <w:p w:rsidR="000642C0" w:rsidRPr="00435EAD" w:rsidRDefault="000642C0" w:rsidP="00DC1C8B">
      <w:pPr>
        <w:pStyle w:val="NoteLevel3"/>
        <w:rPr>
          <w:sz w:val="20"/>
        </w:rPr>
      </w:pPr>
      <w:r w:rsidRPr="00435EAD">
        <w:rPr>
          <w:sz w:val="20"/>
        </w:rPr>
        <w:t>–Acquaintanceship</w:t>
      </w:r>
    </w:p>
    <w:p w:rsidR="000642C0" w:rsidRPr="00435EAD" w:rsidRDefault="000642C0" w:rsidP="00DC1C8B">
      <w:pPr>
        <w:pStyle w:val="NoteLevel3"/>
        <w:rPr>
          <w:sz w:val="20"/>
        </w:rPr>
      </w:pPr>
      <w:r w:rsidRPr="00435EAD">
        <w:rPr>
          <w:sz w:val="20"/>
        </w:rPr>
        <w:t>–Buildup</w:t>
      </w:r>
    </w:p>
    <w:p w:rsidR="000642C0" w:rsidRPr="00435EAD" w:rsidRDefault="000642C0" w:rsidP="00DC1C8B">
      <w:pPr>
        <w:pStyle w:val="NoteLevel3"/>
        <w:rPr>
          <w:sz w:val="20"/>
        </w:rPr>
      </w:pPr>
      <w:r w:rsidRPr="00435EAD">
        <w:rPr>
          <w:sz w:val="20"/>
        </w:rPr>
        <w:t>–Continuation</w:t>
      </w:r>
    </w:p>
    <w:p w:rsidR="000642C0" w:rsidRPr="00435EAD" w:rsidRDefault="000642C0" w:rsidP="00DC1C8B">
      <w:pPr>
        <w:pStyle w:val="NoteLevel3"/>
        <w:rPr>
          <w:sz w:val="20"/>
        </w:rPr>
      </w:pPr>
      <w:r w:rsidRPr="00435EAD">
        <w:rPr>
          <w:sz w:val="20"/>
        </w:rPr>
        <w:t>–Deterioration</w:t>
      </w:r>
    </w:p>
    <w:p w:rsidR="000642C0" w:rsidRPr="00435EAD" w:rsidRDefault="000642C0" w:rsidP="00DC1C8B">
      <w:pPr>
        <w:pStyle w:val="NoteLevel3"/>
        <w:rPr>
          <w:sz w:val="20"/>
        </w:rPr>
      </w:pPr>
      <w:r w:rsidRPr="00435EAD">
        <w:rPr>
          <w:sz w:val="20"/>
        </w:rPr>
        <w:t>–Ending</w:t>
      </w:r>
    </w:p>
    <w:p w:rsidR="00DC1C8B" w:rsidRPr="00435EAD" w:rsidRDefault="00DC1C8B" w:rsidP="00435EAD">
      <w:pPr>
        <w:pStyle w:val="NoteLevel1"/>
        <w:rPr>
          <w:sz w:val="20"/>
        </w:rPr>
      </w:pPr>
    </w:p>
    <w:p w:rsidR="000642C0" w:rsidRPr="00435EAD" w:rsidRDefault="000642C0" w:rsidP="000642C0">
      <w:pPr>
        <w:pStyle w:val="NoteLevel1"/>
        <w:rPr>
          <w:sz w:val="20"/>
        </w:rPr>
      </w:pPr>
      <w:r w:rsidRPr="00435EAD">
        <w:rPr>
          <w:b/>
          <w:sz w:val="20"/>
          <w:u w:val="single"/>
        </w:rPr>
        <w:t>Friendship in Adulthood</w:t>
      </w:r>
      <w:r w:rsidR="00DC1C8B" w:rsidRPr="00435EAD">
        <w:rPr>
          <w:sz w:val="20"/>
        </w:rPr>
        <w:t xml:space="preserve"> </w:t>
      </w:r>
      <w:r w:rsidRPr="00435EAD">
        <w:rPr>
          <w:sz w:val="20"/>
        </w:rPr>
        <w:t>(Pp. 424 – 425)</w:t>
      </w:r>
    </w:p>
    <w:p w:rsidR="000642C0" w:rsidRPr="00435EAD" w:rsidRDefault="000642C0" w:rsidP="00DC1C8B">
      <w:pPr>
        <w:pStyle w:val="NoteLevel2"/>
        <w:rPr>
          <w:sz w:val="20"/>
        </w:rPr>
      </w:pPr>
      <w:r w:rsidRPr="00435EAD">
        <w:rPr>
          <w:sz w:val="20"/>
        </w:rPr>
        <w:t>Young adults tend to have more friends than during any other stage of adulthood.</w:t>
      </w:r>
    </w:p>
    <w:p w:rsidR="000642C0" w:rsidRPr="00435EAD" w:rsidRDefault="000642C0" w:rsidP="00DC1C8B">
      <w:pPr>
        <w:pStyle w:val="NoteLevel2"/>
        <w:rPr>
          <w:sz w:val="20"/>
        </w:rPr>
      </w:pPr>
      <w:r w:rsidRPr="00435EAD">
        <w:rPr>
          <w:sz w:val="20"/>
        </w:rPr>
        <w:t xml:space="preserve">Research suggests that </w:t>
      </w:r>
      <w:r w:rsidRPr="00435EAD">
        <w:rPr>
          <w:b/>
          <w:bCs/>
          <w:sz w:val="20"/>
        </w:rPr>
        <w:t>satisfaction</w:t>
      </w:r>
      <w:r w:rsidRPr="00435EAD">
        <w:rPr>
          <w:sz w:val="20"/>
        </w:rPr>
        <w:t xml:space="preserve"> with life is partly dependant upon the </w:t>
      </w:r>
      <w:r w:rsidRPr="00435EAD">
        <w:rPr>
          <w:b/>
          <w:bCs/>
          <w:sz w:val="20"/>
        </w:rPr>
        <w:t>quantity</w:t>
      </w:r>
      <w:r w:rsidRPr="00435EAD">
        <w:rPr>
          <w:sz w:val="20"/>
        </w:rPr>
        <w:t xml:space="preserve"> and </w:t>
      </w:r>
      <w:r w:rsidRPr="00435EAD">
        <w:rPr>
          <w:b/>
          <w:bCs/>
          <w:sz w:val="20"/>
        </w:rPr>
        <w:t>quality</w:t>
      </w:r>
      <w:r w:rsidRPr="00435EAD">
        <w:rPr>
          <w:sz w:val="20"/>
        </w:rPr>
        <w:t xml:space="preserve"> of contact with friends.</w:t>
      </w:r>
    </w:p>
    <w:p w:rsidR="000642C0" w:rsidRPr="00435EAD" w:rsidRDefault="000642C0" w:rsidP="00DC1C8B">
      <w:pPr>
        <w:pStyle w:val="NoteLevel2"/>
        <w:rPr>
          <w:sz w:val="20"/>
        </w:rPr>
      </w:pPr>
      <w:r w:rsidRPr="00435EAD">
        <w:rPr>
          <w:sz w:val="20"/>
        </w:rPr>
        <w:t>Friendships usually encompass three themes:</w:t>
      </w:r>
    </w:p>
    <w:p w:rsidR="000642C0" w:rsidRPr="00435EAD" w:rsidRDefault="000642C0" w:rsidP="00DC1C8B">
      <w:pPr>
        <w:pStyle w:val="NoteLevel3"/>
        <w:rPr>
          <w:sz w:val="20"/>
        </w:rPr>
      </w:pPr>
      <w:r w:rsidRPr="00435EAD">
        <w:rPr>
          <w:sz w:val="20"/>
        </w:rPr>
        <w:t>–</w:t>
      </w:r>
      <w:r w:rsidRPr="00435EAD">
        <w:rPr>
          <w:b/>
          <w:bCs/>
          <w:sz w:val="20"/>
        </w:rPr>
        <w:t>Affective or emotional.</w:t>
      </w:r>
      <w:r w:rsidRPr="00435EAD">
        <w:rPr>
          <w:sz w:val="20"/>
        </w:rPr>
        <w:t xml:space="preserve">  Self-disclosure and trust.</w:t>
      </w:r>
    </w:p>
    <w:p w:rsidR="000642C0" w:rsidRPr="00435EAD" w:rsidRDefault="000642C0" w:rsidP="00DC1C8B">
      <w:pPr>
        <w:pStyle w:val="NoteLevel3"/>
        <w:rPr>
          <w:sz w:val="20"/>
        </w:rPr>
      </w:pPr>
      <w:r w:rsidRPr="00435EAD">
        <w:rPr>
          <w:sz w:val="20"/>
        </w:rPr>
        <w:t>–</w:t>
      </w:r>
      <w:r w:rsidRPr="00435EAD">
        <w:rPr>
          <w:b/>
          <w:bCs/>
          <w:sz w:val="20"/>
        </w:rPr>
        <w:t>Shared or communal nature</w:t>
      </w:r>
      <w:r w:rsidRPr="00435EAD">
        <w:rPr>
          <w:sz w:val="20"/>
        </w:rPr>
        <w:t>, or mutual interests.</w:t>
      </w:r>
    </w:p>
    <w:p w:rsidR="000642C0" w:rsidRPr="00435EAD" w:rsidRDefault="000642C0" w:rsidP="00DC1C8B">
      <w:pPr>
        <w:pStyle w:val="NoteLevel3"/>
        <w:rPr>
          <w:sz w:val="20"/>
        </w:rPr>
      </w:pPr>
      <w:r w:rsidRPr="00435EAD">
        <w:rPr>
          <w:sz w:val="20"/>
        </w:rPr>
        <w:t>–</w:t>
      </w:r>
      <w:r w:rsidRPr="00435EAD">
        <w:rPr>
          <w:b/>
          <w:bCs/>
          <w:sz w:val="20"/>
        </w:rPr>
        <w:t>Sociability and compatibility</w:t>
      </w:r>
      <w:r w:rsidRPr="00435EAD">
        <w:rPr>
          <w:sz w:val="20"/>
        </w:rPr>
        <w:t>.  Source of fun and entertainment.</w:t>
      </w:r>
    </w:p>
    <w:p w:rsidR="000642C0" w:rsidRPr="00435EAD" w:rsidRDefault="000642C0" w:rsidP="00DC1C8B">
      <w:pPr>
        <w:pStyle w:val="NoteLevel2"/>
        <w:rPr>
          <w:sz w:val="20"/>
        </w:rPr>
      </w:pPr>
      <w:r w:rsidRPr="00435EAD">
        <w:rPr>
          <w:sz w:val="20"/>
        </w:rPr>
        <w:t>•</w:t>
      </w:r>
      <w:r w:rsidRPr="00435EAD">
        <w:rPr>
          <w:b/>
          <w:bCs/>
          <w:sz w:val="20"/>
        </w:rPr>
        <w:t>Sibling</w:t>
      </w:r>
      <w:r w:rsidRPr="00435EAD">
        <w:rPr>
          <w:sz w:val="20"/>
        </w:rPr>
        <w:t xml:space="preserve"> friendships are important as well. More for women than for men.</w:t>
      </w:r>
    </w:p>
    <w:p w:rsidR="00DC1C8B" w:rsidRPr="00435EAD" w:rsidRDefault="00DC1C8B" w:rsidP="000642C0">
      <w:pPr>
        <w:pStyle w:val="NoteLevel1"/>
        <w:rPr>
          <w:sz w:val="20"/>
        </w:rPr>
      </w:pPr>
    </w:p>
    <w:p w:rsidR="00DC1C8B" w:rsidRPr="00435EAD" w:rsidRDefault="00DC1C8B" w:rsidP="000642C0">
      <w:pPr>
        <w:pStyle w:val="NoteLevel1"/>
        <w:rPr>
          <w:sz w:val="20"/>
        </w:rPr>
      </w:pPr>
    </w:p>
    <w:p w:rsidR="000642C0" w:rsidRPr="00435EAD" w:rsidRDefault="000642C0" w:rsidP="000642C0">
      <w:pPr>
        <w:pStyle w:val="NoteLevel1"/>
        <w:rPr>
          <w:sz w:val="20"/>
        </w:rPr>
      </w:pPr>
      <w:r w:rsidRPr="00435EAD">
        <w:rPr>
          <w:b/>
          <w:sz w:val="20"/>
          <w:u w:val="single"/>
        </w:rPr>
        <w:t>Gender Differences in Friendship</w:t>
      </w:r>
      <w:r w:rsidR="00A76CF6" w:rsidRPr="00435EAD">
        <w:rPr>
          <w:sz w:val="20"/>
        </w:rPr>
        <w:t xml:space="preserve"> </w:t>
      </w:r>
      <w:r w:rsidRPr="00435EAD">
        <w:rPr>
          <w:sz w:val="20"/>
        </w:rPr>
        <w:t>(P. 436)</w:t>
      </w:r>
    </w:p>
    <w:p w:rsidR="000642C0" w:rsidRPr="00435EAD" w:rsidRDefault="000642C0" w:rsidP="00A76CF6">
      <w:pPr>
        <w:pStyle w:val="NoteLevel2"/>
        <w:rPr>
          <w:sz w:val="20"/>
        </w:rPr>
      </w:pPr>
      <w:r w:rsidRPr="00435EAD">
        <w:rPr>
          <w:b/>
          <w:bCs/>
          <w:sz w:val="20"/>
        </w:rPr>
        <w:t>Women</w:t>
      </w:r>
      <w:r w:rsidRPr="00435EAD">
        <w:rPr>
          <w:sz w:val="20"/>
        </w:rPr>
        <w:t xml:space="preserve"> tend to base friendships on more </w:t>
      </w:r>
      <w:r w:rsidRPr="00435EAD">
        <w:rPr>
          <w:b/>
          <w:bCs/>
          <w:sz w:val="20"/>
        </w:rPr>
        <w:t>intimate</w:t>
      </w:r>
      <w:r w:rsidRPr="00435EAD">
        <w:rPr>
          <w:sz w:val="20"/>
        </w:rPr>
        <w:t xml:space="preserve"> sharing and confiding in others.</w:t>
      </w:r>
      <w:r w:rsidR="00871874" w:rsidRPr="00435EAD">
        <w:rPr>
          <w:sz w:val="20"/>
        </w:rPr>
        <w:t xml:space="preserve"> </w:t>
      </w:r>
    </w:p>
    <w:p w:rsidR="000642C0" w:rsidRPr="00435EAD" w:rsidRDefault="000642C0" w:rsidP="00A76CF6">
      <w:pPr>
        <w:pStyle w:val="NoteLevel2"/>
        <w:rPr>
          <w:sz w:val="20"/>
        </w:rPr>
      </w:pPr>
      <w:r w:rsidRPr="00435EAD">
        <w:rPr>
          <w:b/>
          <w:bCs/>
          <w:sz w:val="20"/>
        </w:rPr>
        <w:t>Men’s</w:t>
      </w:r>
      <w:r w:rsidRPr="00435EAD">
        <w:rPr>
          <w:sz w:val="20"/>
        </w:rPr>
        <w:t xml:space="preserve"> friendships tend to be based on shared </w:t>
      </w:r>
      <w:r w:rsidRPr="00435EAD">
        <w:rPr>
          <w:b/>
          <w:bCs/>
          <w:sz w:val="20"/>
        </w:rPr>
        <w:t>interests</w:t>
      </w:r>
      <w:r w:rsidRPr="00435EAD">
        <w:rPr>
          <w:sz w:val="20"/>
        </w:rPr>
        <w:t xml:space="preserve"> or activities.</w:t>
      </w:r>
    </w:p>
    <w:p w:rsidR="000642C0" w:rsidRPr="00435EAD" w:rsidRDefault="000642C0" w:rsidP="00871874">
      <w:pPr>
        <w:pStyle w:val="NoteLevel3"/>
        <w:rPr>
          <w:sz w:val="20"/>
        </w:rPr>
      </w:pPr>
      <w:r w:rsidRPr="00435EAD">
        <w:rPr>
          <w:sz w:val="20"/>
        </w:rPr>
        <w:t>Men’s friendships tend to involve less sharing and more competition.</w:t>
      </w:r>
    </w:p>
    <w:p w:rsidR="00871874" w:rsidRPr="00435EAD" w:rsidRDefault="000642C0" w:rsidP="00871874">
      <w:pPr>
        <w:pStyle w:val="NoteLevel3"/>
        <w:rPr>
          <w:sz w:val="20"/>
        </w:rPr>
      </w:pPr>
      <w:r w:rsidRPr="00435EAD">
        <w:rPr>
          <w:sz w:val="20"/>
        </w:rPr>
        <w:t>Women tend to have more close friends.</w:t>
      </w:r>
    </w:p>
    <w:p w:rsidR="000642C0" w:rsidRPr="00435EAD" w:rsidRDefault="000642C0" w:rsidP="00871874">
      <w:pPr>
        <w:pStyle w:val="NoteLevel1"/>
        <w:rPr>
          <w:sz w:val="20"/>
        </w:rPr>
      </w:pPr>
    </w:p>
    <w:p w:rsidR="00A76CF6" w:rsidRPr="00435EAD" w:rsidRDefault="00A76CF6" w:rsidP="000642C0">
      <w:pPr>
        <w:pStyle w:val="NoteLevel1"/>
        <w:rPr>
          <w:sz w:val="20"/>
        </w:rPr>
      </w:pPr>
    </w:p>
    <w:p w:rsidR="00A76CF6" w:rsidRPr="00435EAD" w:rsidRDefault="00A76CF6" w:rsidP="000642C0">
      <w:pPr>
        <w:pStyle w:val="NoteLevel1"/>
        <w:rPr>
          <w:b/>
          <w:sz w:val="20"/>
          <w:u w:val="single"/>
        </w:rPr>
      </w:pPr>
    </w:p>
    <w:p w:rsidR="000642C0" w:rsidRPr="00435EAD" w:rsidRDefault="000642C0" w:rsidP="000642C0">
      <w:pPr>
        <w:pStyle w:val="NoteLevel1"/>
        <w:rPr>
          <w:b/>
          <w:sz w:val="20"/>
          <w:u w:val="single"/>
        </w:rPr>
      </w:pPr>
      <w:r w:rsidRPr="00435EAD">
        <w:rPr>
          <w:b/>
          <w:sz w:val="20"/>
          <w:u w:val="single"/>
        </w:rPr>
        <w:t>Love Relationships (Pp. 426-428)</w:t>
      </w:r>
    </w:p>
    <w:p w:rsidR="000642C0" w:rsidRPr="00435EAD" w:rsidRDefault="000642C0" w:rsidP="00A76CF6">
      <w:pPr>
        <w:pStyle w:val="NoteLevel2"/>
        <w:rPr>
          <w:sz w:val="20"/>
        </w:rPr>
      </w:pPr>
      <w:r w:rsidRPr="00435EAD">
        <w:rPr>
          <w:sz w:val="20"/>
        </w:rPr>
        <w:t>Sternberg’s three basic components of love:</w:t>
      </w:r>
    </w:p>
    <w:p w:rsidR="000642C0" w:rsidRPr="00435EAD" w:rsidRDefault="000642C0" w:rsidP="00A76CF6">
      <w:pPr>
        <w:pStyle w:val="NoteLevel3"/>
        <w:rPr>
          <w:sz w:val="20"/>
        </w:rPr>
      </w:pPr>
      <w:r w:rsidRPr="00435EAD">
        <w:rPr>
          <w:sz w:val="20"/>
        </w:rPr>
        <w:t>–</w:t>
      </w:r>
      <w:r w:rsidRPr="00435EAD">
        <w:rPr>
          <w:b/>
          <w:bCs/>
          <w:sz w:val="20"/>
        </w:rPr>
        <w:t xml:space="preserve">Passion- </w:t>
      </w:r>
      <w:r w:rsidRPr="00435EAD">
        <w:rPr>
          <w:sz w:val="20"/>
        </w:rPr>
        <w:t>physical desire.</w:t>
      </w:r>
    </w:p>
    <w:p w:rsidR="000642C0" w:rsidRPr="00435EAD" w:rsidRDefault="000642C0" w:rsidP="00A76CF6">
      <w:pPr>
        <w:pStyle w:val="NoteLevel3"/>
        <w:rPr>
          <w:sz w:val="20"/>
        </w:rPr>
      </w:pPr>
      <w:r w:rsidRPr="00435EAD">
        <w:rPr>
          <w:sz w:val="20"/>
        </w:rPr>
        <w:t>–</w:t>
      </w:r>
      <w:r w:rsidRPr="00435EAD">
        <w:rPr>
          <w:b/>
          <w:bCs/>
          <w:sz w:val="20"/>
        </w:rPr>
        <w:t>Intimacy-</w:t>
      </w:r>
      <w:r w:rsidRPr="00435EAD">
        <w:rPr>
          <w:sz w:val="20"/>
        </w:rPr>
        <w:t xml:space="preserve"> need to share thoughts and actions.</w:t>
      </w:r>
    </w:p>
    <w:p w:rsidR="000642C0" w:rsidRPr="00435EAD" w:rsidRDefault="000642C0" w:rsidP="00A76CF6">
      <w:pPr>
        <w:pStyle w:val="NoteLevel3"/>
        <w:rPr>
          <w:sz w:val="20"/>
        </w:rPr>
      </w:pPr>
      <w:r w:rsidRPr="00435EAD">
        <w:rPr>
          <w:sz w:val="20"/>
        </w:rPr>
        <w:t>–</w:t>
      </w:r>
      <w:r w:rsidRPr="00435EAD">
        <w:rPr>
          <w:b/>
          <w:bCs/>
          <w:sz w:val="20"/>
        </w:rPr>
        <w:t>Commitment-</w:t>
      </w:r>
      <w:r w:rsidRPr="00435EAD">
        <w:rPr>
          <w:sz w:val="20"/>
        </w:rPr>
        <w:t xml:space="preserve"> willingness to stay with someone during good and bad times.</w:t>
      </w:r>
    </w:p>
    <w:p w:rsidR="00A76CF6" w:rsidRPr="00435EAD" w:rsidRDefault="00A76CF6" w:rsidP="00435EAD">
      <w:pPr>
        <w:pStyle w:val="NoteLevel1"/>
        <w:rPr>
          <w:sz w:val="20"/>
        </w:rPr>
      </w:pPr>
    </w:p>
    <w:p w:rsidR="000642C0" w:rsidRPr="00435EAD" w:rsidRDefault="00A76CF6" w:rsidP="000642C0">
      <w:pPr>
        <w:pStyle w:val="NoteLevel1"/>
        <w:rPr>
          <w:b/>
          <w:sz w:val="20"/>
          <w:u w:val="single"/>
        </w:rPr>
      </w:pPr>
      <w:r w:rsidRPr="00435EAD">
        <w:rPr>
          <w:b/>
          <w:sz w:val="20"/>
          <w:u w:val="single"/>
        </w:rPr>
        <w:t xml:space="preserve">Love Through Adulthood </w:t>
      </w:r>
      <w:r w:rsidR="000642C0" w:rsidRPr="00435EAD">
        <w:rPr>
          <w:b/>
          <w:sz w:val="20"/>
          <w:u w:val="single"/>
        </w:rPr>
        <w:t>(P. 427 - 429)</w:t>
      </w:r>
    </w:p>
    <w:p w:rsidR="000642C0" w:rsidRPr="00435EAD" w:rsidRDefault="000642C0" w:rsidP="00A76CF6">
      <w:pPr>
        <w:pStyle w:val="NoteLevel2"/>
        <w:rPr>
          <w:sz w:val="20"/>
        </w:rPr>
      </w:pPr>
      <w:r w:rsidRPr="00435EAD">
        <w:rPr>
          <w:b/>
          <w:bCs/>
          <w:sz w:val="20"/>
        </w:rPr>
        <w:t>Love Through Adulthood</w:t>
      </w:r>
    </w:p>
    <w:p w:rsidR="000642C0" w:rsidRPr="00435EAD" w:rsidRDefault="000642C0" w:rsidP="00A76CF6">
      <w:pPr>
        <w:pStyle w:val="NoteLevel3"/>
        <w:rPr>
          <w:sz w:val="20"/>
        </w:rPr>
      </w:pPr>
      <w:r w:rsidRPr="00435EAD">
        <w:rPr>
          <w:sz w:val="20"/>
        </w:rPr>
        <w:t xml:space="preserve">–Early in relationships, passion tends to be high and intimacy and commitment lower.  This is called </w:t>
      </w:r>
      <w:r w:rsidRPr="00435EAD">
        <w:rPr>
          <w:b/>
          <w:bCs/>
          <w:sz w:val="20"/>
        </w:rPr>
        <w:t>infatuation</w:t>
      </w:r>
      <w:r w:rsidRPr="00435EAD">
        <w:rPr>
          <w:sz w:val="20"/>
        </w:rPr>
        <w:t>.</w:t>
      </w:r>
    </w:p>
    <w:p w:rsidR="000642C0" w:rsidRPr="00435EAD" w:rsidRDefault="000642C0" w:rsidP="00A76CF6">
      <w:pPr>
        <w:pStyle w:val="NoteLevel2"/>
        <w:rPr>
          <w:sz w:val="20"/>
        </w:rPr>
      </w:pPr>
      <w:r w:rsidRPr="00435EAD">
        <w:rPr>
          <w:b/>
          <w:bCs/>
          <w:sz w:val="20"/>
        </w:rPr>
        <w:t>Falling in Love</w:t>
      </w:r>
    </w:p>
    <w:p w:rsidR="000642C0" w:rsidRPr="00435EAD" w:rsidRDefault="000642C0" w:rsidP="00A76CF6">
      <w:pPr>
        <w:pStyle w:val="NoteLevel3"/>
        <w:rPr>
          <w:sz w:val="20"/>
        </w:rPr>
      </w:pPr>
      <w:r w:rsidRPr="00435EAD">
        <w:rPr>
          <w:sz w:val="20"/>
        </w:rPr>
        <w:t xml:space="preserve">–The theory of </w:t>
      </w:r>
      <w:proofErr w:type="spellStart"/>
      <w:r w:rsidRPr="00435EAD">
        <w:rPr>
          <w:b/>
          <w:bCs/>
          <w:sz w:val="20"/>
        </w:rPr>
        <w:t>assortative</w:t>
      </w:r>
      <w:proofErr w:type="spellEnd"/>
      <w:r w:rsidRPr="00435EAD">
        <w:rPr>
          <w:sz w:val="20"/>
        </w:rPr>
        <w:t xml:space="preserve"> mating suggests that people find partners based on similarity.</w:t>
      </w:r>
    </w:p>
    <w:p w:rsidR="000642C0" w:rsidRPr="00435EAD" w:rsidRDefault="000642C0" w:rsidP="00A76CF6">
      <w:pPr>
        <w:pStyle w:val="NoteLevel3"/>
        <w:rPr>
          <w:sz w:val="20"/>
        </w:rPr>
      </w:pPr>
      <w:r w:rsidRPr="00435EAD">
        <w:rPr>
          <w:sz w:val="20"/>
        </w:rPr>
        <w:t>–</w:t>
      </w:r>
      <w:proofErr w:type="spellStart"/>
      <w:r w:rsidRPr="00435EAD">
        <w:rPr>
          <w:b/>
          <w:bCs/>
          <w:sz w:val="20"/>
        </w:rPr>
        <w:t>Homogamy</w:t>
      </w:r>
      <w:proofErr w:type="spellEnd"/>
      <w:r w:rsidRPr="00435EAD">
        <w:rPr>
          <w:sz w:val="20"/>
        </w:rPr>
        <w:t xml:space="preserve"> is the degree to which people are similar.  Research found that greater </w:t>
      </w:r>
      <w:proofErr w:type="spellStart"/>
      <w:r w:rsidRPr="00435EAD">
        <w:rPr>
          <w:sz w:val="20"/>
        </w:rPr>
        <w:t>homogamy</w:t>
      </w:r>
      <w:proofErr w:type="spellEnd"/>
      <w:r w:rsidRPr="00435EAD">
        <w:rPr>
          <w:sz w:val="20"/>
        </w:rPr>
        <w:t xml:space="preserve"> was present between partners that met in school or some religious setting.</w:t>
      </w:r>
    </w:p>
    <w:p w:rsidR="00A76CF6" w:rsidRPr="00435EAD" w:rsidRDefault="00A76CF6" w:rsidP="000642C0">
      <w:pPr>
        <w:pStyle w:val="NoteLevel1"/>
        <w:rPr>
          <w:sz w:val="20"/>
        </w:rPr>
      </w:pPr>
    </w:p>
    <w:p w:rsidR="00A76CF6" w:rsidRPr="00435EAD" w:rsidRDefault="00A76CF6" w:rsidP="000642C0">
      <w:pPr>
        <w:pStyle w:val="NoteLevel1"/>
        <w:rPr>
          <w:sz w:val="20"/>
        </w:rPr>
      </w:pPr>
    </w:p>
    <w:p w:rsidR="000642C0" w:rsidRPr="00435EAD" w:rsidRDefault="000642C0" w:rsidP="000642C0">
      <w:pPr>
        <w:pStyle w:val="NoteLevel1"/>
        <w:rPr>
          <w:b/>
          <w:sz w:val="20"/>
          <w:u w:val="single"/>
        </w:rPr>
      </w:pPr>
      <w:r w:rsidRPr="00435EAD">
        <w:rPr>
          <w:b/>
          <w:sz w:val="20"/>
          <w:u w:val="single"/>
        </w:rPr>
        <w:t>Dark Side of Relationships:</w:t>
      </w:r>
      <w:r w:rsidRPr="00435EAD">
        <w:rPr>
          <w:b/>
          <w:sz w:val="20"/>
          <w:u w:val="single"/>
        </w:rPr>
        <w:br/>
        <w:t>Violence (Pp. 431- 434)</w:t>
      </w:r>
    </w:p>
    <w:p w:rsidR="007B278F" w:rsidRPr="00435EAD" w:rsidRDefault="000642C0" w:rsidP="00A76CF6">
      <w:pPr>
        <w:pStyle w:val="NoteLevel2"/>
        <w:rPr>
          <w:sz w:val="20"/>
        </w:rPr>
      </w:pPr>
      <w:r w:rsidRPr="00435EAD">
        <w:rPr>
          <w:sz w:val="20"/>
        </w:rPr>
        <w:t xml:space="preserve">Abusive relationships may result in </w:t>
      </w:r>
      <w:r w:rsidRPr="00435EAD">
        <w:rPr>
          <w:b/>
          <w:bCs/>
          <w:sz w:val="20"/>
        </w:rPr>
        <w:t>battered woman</w:t>
      </w:r>
      <w:r w:rsidRPr="00435EAD">
        <w:rPr>
          <w:sz w:val="20"/>
        </w:rPr>
        <w:t xml:space="preserve"> syndrome where a woman believes that she cannot leave an abusive situation. She may go as far as to kill her abuser.</w:t>
      </w:r>
    </w:p>
    <w:p w:rsidR="000642C0" w:rsidRPr="00435EAD" w:rsidRDefault="007B278F" w:rsidP="007B278F">
      <w:pPr>
        <w:pStyle w:val="NoteLevel3"/>
        <w:rPr>
          <w:sz w:val="20"/>
        </w:rPr>
      </w:pPr>
      <w:r w:rsidRPr="00435EAD">
        <w:rPr>
          <w:sz w:val="20"/>
        </w:rPr>
        <w:t xml:space="preserve">Other factors in staying: low self esteem, cultural beliefs </w:t>
      </w:r>
    </w:p>
    <w:p w:rsidR="000642C0" w:rsidRPr="00435EAD" w:rsidRDefault="000642C0" w:rsidP="00A76CF6">
      <w:pPr>
        <w:pStyle w:val="NoteLevel2"/>
        <w:rPr>
          <w:sz w:val="20"/>
        </w:rPr>
      </w:pPr>
      <w:r w:rsidRPr="00435EAD">
        <w:rPr>
          <w:sz w:val="20"/>
        </w:rPr>
        <w:t xml:space="preserve">Studies have found a </w:t>
      </w:r>
      <w:r w:rsidRPr="00435EAD">
        <w:rPr>
          <w:b/>
          <w:bCs/>
          <w:sz w:val="20"/>
        </w:rPr>
        <w:t>continuum</w:t>
      </w:r>
      <w:r w:rsidRPr="00435EAD">
        <w:rPr>
          <w:sz w:val="20"/>
        </w:rPr>
        <w:t xml:space="preserve"> of aggressive </w:t>
      </w:r>
      <w:proofErr w:type="spellStart"/>
      <w:r w:rsidRPr="00435EAD">
        <w:rPr>
          <w:sz w:val="20"/>
        </w:rPr>
        <w:t>behaviours</w:t>
      </w:r>
      <w:proofErr w:type="spellEnd"/>
      <w:r w:rsidRPr="00435EAD">
        <w:rPr>
          <w:sz w:val="20"/>
        </w:rPr>
        <w:t xml:space="preserve"> toward a spouse</w:t>
      </w:r>
      <w:proofErr w:type="gramStart"/>
      <w:r w:rsidRPr="00435EAD">
        <w:rPr>
          <w:sz w:val="20"/>
        </w:rPr>
        <w:t>.</w:t>
      </w:r>
      <w:r w:rsidR="00AA324E" w:rsidRPr="00435EAD">
        <w:rPr>
          <w:sz w:val="20"/>
        </w:rPr>
        <w:t>:</w:t>
      </w:r>
      <w:proofErr w:type="gramEnd"/>
      <w:r w:rsidR="00AA324E" w:rsidRPr="00435EAD">
        <w:rPr>
          <w:sz w:val="20"/>
        </w:rPr>
        <w:t xml:space="preserve"> verbal aggression, physical aggression, severe aggression and murder </w:t>
      </w:r>
    </w:p>
    <w:p w:rsidR="000642C0" w:rsidRPr="00435EAD" w:rsidRDefault="000642C0" w:rsidP="00A76CF6">
      <w:pPr>
        <w:pStyle w:val="NoteLevel2"/>
        <w:rPr>
          <w:sz w:val="20"/>
        </w:rPr>
      </w:pPr>
      <w:r w:rsidRPr="00435EAD">
        <w:rPr>
          <w:sz w:val="20"/>
        </w:rPr>
        <w:t>Some violence, such as pushing or slapping, occurs in 25-40% of committed relationships.</w:t>
      </w:r>
      <w:r w:rsidR="00B61312" w:rsidRPr="00435EAD">
        <w:rPr>
          <w:sz w:val="20"/>
        </w:rPr>
        <w:t xml:space="preserve"> (</w:t>
      </w:r>
      <w:proofErr w:type="gramStart"/>
      <w:r w:rsidR="00B61312" w:rsidRPr="00435EAD">
        <w:rPr>
          <w:sz w:val="20"/>
        </w:rPr>
        <w:t>pushing</w:t>
      </w:r>
      <w:proofErr w:type="gramEnd"/>
      <w:r w:rsidR="00B61312" w:rsidRPr="00435EAD">
        <w:rPr>
          <w:sz w:val="20"/>
        </w:rPr>
        <w:t>/slapping)</w:t>
      </w:r>
    </w:p>
    <w:p w:rsidR="00A76CF6" w:rsidRPr="00435EAD" w:rsidRDefault="00A76CF6" w:rsidP="000642C0">
      <w:pPr>
        <w:pStyle w:val="NoteLevel1"/>
        <w:rPr>
          <w:sz w:val="20"/>
        </w:rPr>
      </w:pPr>
    </w:p>
    <w:p w:rsidR="00A76CF6" w:rsidRPr="00435EAD" w:rsidRDefault="00A76CF6" w:rsidP="000642C0">
      <w:pPr>
        <w:pStyle w:val="NoteLevel1"/>
        <w:rPr>
          <w:sz w:val="20"/>
        </w:rPr>
      </w:pPr>
    </w:p>
    <w:p w:rsidR="000642C0" w:rsidRPr="00435EAD" w:rsidRDefault="000642C0" w:rsidP="000642C0">
      <w:pPr>
        <w:pStyle w:val="NoteLevel1"/>
        <w:rPr>
          <w:sz w:val="20"/>
        </w:rPr>
      </w:pPr>
      <w:r w:rsidRPr="00435EAD">
        <w:rPr>
          <w:sz w:val="20"/>
        </w:rPr>
        <w:t>Dark Side of Relationships:</w:t>
      </w:r>
      <w:r w:rsidRPr="00435EAD">
        <w:rPr>
          <w:sz w:val="20"/>
        </w:rPr>
        <w:br/>
      </w:r>
      <w:r w:rsidRPr="00435EAD">
        <w:rPr>
          <w:b/>
          <w:sz w:val="20"/>
          <w:u w:val="single"/>
        </w:rPr>
        <w:t>Violence (Pp. 431- 433)</w:t>
      </w:r>
    </w:p>
    <w:p w:rsidR="002D2A76" w:rsidRPr="00435EAD" w:rsidRDefault="000642C0" w:rsidP="00A76CF6">
      <w:pPr>
        <w:pStyle w:val="NoteLevel2"/>
        <w:rPr>
          <w:sz w:val="20"/>
        </w:rPr>
      </w:pPr>
      <w:r w:rsidRPr="00435EAD">
        <w:rPr>
          <w:sz w:val="20"/>
        </w:rPr>
        <w:t xml:space="preserve">Studies show that the complexity of the causes of abusive </w:t>
      </w:r>
      <w:proofErr w:type="spellStart"/>
      <w:r w:rsidRPr="00435EAD">
        <w:rPr>
          <w:sz w:val="20"/>
        </w:rPr>
        <w:t>behaviour</w:t>
      </w:r>
      <w:proofErr w:type="spellEnd"/>
      <w:r w:rsidRPr="00435EAD">
        <w:rPr>
          <w:sz w:val="20"/>
        </w:rPr>
        <w:t xml:space="preserve"> increases as the severity increases.</w:t>
      </w:r>
    </w:p>
    <w:p w:rsidR="002D2A76" w:rsidRPr="00435EAD" w:rsidRDefault="002D2A76" w:rsidP="002D2A76">
      <w:pPr>
        <w:pStyle w:val="NoteLevel3"/>
        <w:rPr>
          <w:sz w:val="20"/>
        </w:rPr>
      </w:pPr>
      <w:r w:rsidRPr="00435EAD">
        <w:rPr>
          <w:sz w:val="20"/>
        </w:rPr>
        <w:t>Verbal aggression: need to control, power abuse, jealousy</w:t>
      </w:r>
    </w:p>
    <w:p w:rsidR="002D2A76" w:rsidRPr="00435EAD" w:rsidRDefault="002D2A76" w:rsidP="002D2A76">
      <w:pPr>
        <w:pStyle w:val="NoteLevel3"/>
        <w:rPr>
          <w:sz w:val="20"/>
        </w:rPr>
      </w:pPr>
      <w:proofErr w:type="gramStart"/>
      <w:r w:rsidRPr="00435EAD">
        <w:rPr>
          <w:sz w:val="20"/>
        </w:rPr>
        <w:t>Physical :</w:t>
      </w:r>
      <w:proofErr w:type="gramEnd"/>
      <w:r w:rsidRPr="00435EAD">
        <w:rPr>
          <w:sz w:val="20"/>
        </w:rPr>
        <w:t xml:space="preserve"> personality, acceptance of violence as a means of control, intergenerational transmission of abuse</w:t>
      </w:r>
    </w:p>
    <w:p w:rsidR="000642C0" w:rsidRPr="00435EAD" w:rsidRDefault="002D2A76" w:rsidP="002D2A76">
      <w:pPr>
        <w:pStyle w:val="NoteLevel3"/>
        <w:rPr>
          <w:sz w:val="20"/>
        </w:rPr>
      </w:pPr>
      <w:r w:rsidRPr="00435EAD">
        <w:rPr>
          <w:sz w:val="20"/>
        </w:rPr>
        <w:t>Severe aggression/murder: personality disorders, emotional ability</w:t>
      </w:r>
    </w:p>
    <w:p w:rsidR="000642C0" w:rsidRPr="00435EAD" w:rsidRDefault="000642C0" w:rsidP="00A76CF6">
      <w:pPr>
        <w:pStyle w:val="NoteLevel2"/>
        <w:rPr>
          <w:sz w:val="20"/>
        </w:rPr>
      </w:pPr>
      <w:r w:rsidRPr="00435EAD">
        <w:rPr>
          <w:sz w:val="20"/>
        </w:rPr>
        <w:t xml:space="preserve">Violence may be </w:t>
      </w:r>
      <w:r w:rsidRPr="00435EAD">
        <w:rPr>
          <w:b/>
          <w:bCs/>
          <w:sz w:val="20"/>
        </w:rPr>
        <w:t>common couple</w:t>
      </w:r>
      <w:r w:rsidRPr="00435EAD">
        <w:rPr>
          <w:sz w:val="20"/>
        </w:rPr>
        <w:t xml:space="preserve"> violence, physical aggressiveness between the couple.</w:t>
      </w:r>
    </w:p>
    <w:p w:rsidR="000642C0" w:rsidRPr="00435EAD" w:rsidRDefault="000642C0" w:rsidP="00A76CF6">
      <w:pPr>
        <w:pStyle w:val="NoteLevel2"/>
        <w:rPr>
          <w:sz w:val="20"/>
        </w:rPr>
      </w:pPr>
      <w:r w:rsidRPr="00435EAD">
        <w:rPr>
          <w:sz w:val="20"/>
        </w:rPr>
        <w:t xml:space="preserve">There may be </w:t>
      </w:r>
      <w:r w:rsidRPr="00435EAD">
        <w:rPr>
          <w:b/>
          <w:bCs/>
          <w:sz w:val="20"/>
        </w:rPr>
        <w:t>patriarchal terrorism</w:t>
      </w:r>
      <w:r w:rsidRPr="00435EAD">
        <w:rPr>
          <w:sz w:val="20"/>
        </w:rPr>
        <w:t xml:space="preserve"> in which men systematically abuse women.</w:t>
      </w:r>
    </w:p>
    <w:p w:rsidR="00A76CF6" w:rsidRPr="00435EAD" w:rsidRDefault="00A76CF6" w:rsidP="00435EAD">
      <w:pPr>
        <w:pStyle w:val="NoteLevel1"/>
        <w:rPr>
          <w:sz w:val="20"/>
        </w:rPr>
      </w:pPr>
    </w:p>
    <w:p w:rsidR="000642C0" w:rsidRPr="00435EAD" w:rsidRDefault="000642C0" w:rsidP="000642C0">
      <w:pPr>
        <w:pStyle w:val="NoteLevel1"/>
        <w:rPr>
          <w:sz w:val="20"/>
        </w:rPr>
      </w:pPr>
      <w:r w:rsidRPr="00435EAD">
        <w:rPr>
          <w:sz w:val="20"/>
        </w:rPr>
        <w:t>Lifestyles (P. 434)</w:t>
      </w:r>
    </w:p>
    <w:p w:rsidR="000642C0" w:rsidRPr="00435EAD" w:rsidRDefault="000642C0" w:rsidP="000642C0">
      <w:pPr>
        <w:pStyle w:val="NoteLevel1"/>
        <w:rPr>
          <w:sz w:val="20"/>
        </w:rPr>
      </w:pPr>
      <w:r w:rsidRPr="00435EAD">
        <w:rPr>
          <w:sz w:val="20"/>
        </w:rPr>
        <w:t>•</w:t>
      </w:r>
      <w:r w:rsidRPr="00435EAD">
        <w:rPr>
          <w:b/>
          <w:bCs/>
          <w:sz w:val="20"/>
        </w:rPr>
        <w:t>Learning Objectives:</w:t>
      </w:r>
    </w:p>
    <w:p w:rsidR="000642C0" w:rsidRPr="00435EAD" w:rsidRDefault="000642C0" w:rsidP="000642C0">
      <w:pPr>
        <w:pStyle w:val="NoteLevel1"/>
        <w:rPr>
          <w:sz w:val="20"/>
        </w:rPr>
      </w:pPr>
      <w:r w:rsidRPr="00435EAD">
        <w:rPr>
          <w:sz w:val="20"/>
        </w:rPr>
        <w:t>–Consider why some people decide not to marry.</w:t>
      </w:r>
    </w:p>
    <w:p w:rsidR="000642C0" w:rsidRPr="00435EAD" w:rsidRDefault="000642C0" w:rsidP="000642C0">
      <w:pPr>
        <w:pStyle w:val="NoteLevel1"/>
        <w:rPr>
          <w:sz w:val="20"/>
        </w:rPr>
      </w:pPr>
      <w:r w:rsidRPr="00435EAD">
        <w:rPr>
          <w:sz w:val="20"/>
        </w:rPr>
        <w:t>–Discuss the characteristics of cohabiting people.</w:t>
      </w:r>
    </w:p>
    <w:p w:rsidR="000642C0" w:rsidRPr="00435EAD" w:rsidRDefault="000642C0" w:rsidP="000642C0">
      <w:pPr>
        <w:pStyle w:val="NoteLevel1"/>
        <w:rPr>
          <w:sz w:val="20"/>
        </w:rPr>
      </w:pPr>
      <w:r w:rsidRPr="00435EAD">
        <w:rPr>
          <w:sz w:val="20"/>
        </w:rPr>
        <w:t>–Discuss gay and lesbian relationships.</w:t>
      </w:r>
    </w:p>
    <w:p w:rsidR="000642C0" w:rsidRPr="00435EAD" w:rsidRDefault="000642C0" w:rsidP="000642C0">
      <w:pPr>
        <w:pStyle w:val="NoteLevel1"/>
        <w:rPr>
          <w:sz w:val="20"/>
        </w:rPr>
      </w:pPr>
      <w:r w:rsidRPr="00435EAD">
        <w:rPr>
          <w:sz w:val="20"/>
        </w:rPr>
        <w:t>–Describe marriage through the course of adulthood.</w:t>
      </w:r>
    </w:p>
    <w:p w:rsidR="00E40829" w:rsidRPr="00435EAD" w:rsidRDefault="00E40829" w:rsidP="00435EAD">
      <w:pPr>
        <w:pStyle w:val="NoteLevel1"/>
        <w:numPr>
          <w:ilvl w:val="0"/>
          <w:numId w:val="0"/>
        </w:numPr>
        <w:rPr>
          <w:sz w:val="20"/>
        </w:rPr>
      </w:pPr>
    </w:p>
    <w:p w:rsidR="000642C0" w:rsidRPr="00435EAD" w:rsidRDefault="000642C0" w:rsidP="000642C0">
      <w:pPr>
        <w:pStyle w:val="NoteLevel1"/>
        <w:rPr>
          <w:b/>
          <w:sz w:val="20"/>
          <w:u w:val="single"/>
        </w:rPr>
      </w:pPr>
      <w:r w:rsidRPr="00435EAD">
        <w:rPr>
          <w:b/>
          <w:sz w:val="20"/>
          <w:u w:val="single"/>
        </w:rPr>
        <w:t>Singlehood (Pp.  434 – 436)</w:t>
      </w:r>
    </w:p>
    <w:p w:rsidR="00B3534A" w:rsidRPr="00435EAD" w:rsidRDefault="000642C0" w:rsidP="00E40829">
      <w:pPr>
        <w:pStyle w:val="NoteLevel2"/>
        <w:rPr>
          <w:sz w:val="20"/>
        </w:rPr>
      </w:pPr>
      <w:r w:rsidRPr="00435EAD">
        <w:rPr>
          <w:sz w:val="20"/>
        </w:rPr>
        <w:t>73% of women and 85% of men are single between the ages of 20 and 24.</w:t>
      </w:r>
    </w:p>
    <w:p w:rsidR="000642C0" w:rsidRPr="00435EAD" w:rsidRDefault="00B3534A" w:rsidP="00E40829">
      <w:pPr>
        <w:pStyle w:val="NoteLevel2"/>
        <w:rPr>
          <w:sz w:val="20"/>
        </w:rPr>
      </w:pPr>
      <w:r w:rsidRPr="00435EAD">
        <w:rPr>
          <w:sz w:val="20"/>
        </w:rPr>
        <w:t>Increasingly adults are choosing single lives</w:t>
      </w:r>
    </w:p>
    <w:p w:rsidR="009C2807" w:rsidRPr="00435EAD" w:rsidRDefault="000642C0" w:rsidP="00E40829">
      <w:pPr>
        <w:pStyle w:val="NoteLevel2"/>
        <w:rPr>
          <w:sz w:val="20"/>
        </w:rPr>
      </w:pPr>
      <w:r w:rsidRPr="00435EAD">
        <w:rPr>
          <w:sz w:val="20"/>
        </w:rPr>
        <w:t xml:space="preserve">Men tend to remain single longer than women.  </w:t>
      </w:r>
    </w:p>
    <w:p w:rsidR="000642C0" w:rsidRPr="00435EAD" w:rsidRDefault="009C2807" w:rsidP="00E40829">
      <w:pPr>
        <w:pStyle w:val="NoteLevel2"/>
        <w:rPr>
          <w:sz w:val="20"/>
        </w:rPr>
      </w:pPr>
      <w:r w:rsidRPr="00435EAD">
        <w:rPr>
          <w:sz w:val="20"/>
        </w:rPr>
        <w:t>Never married individuals typically have stronger friendships</w:t>
      </w:r>
    </w:p>
    <w:p w:rsidR="000642C0" w:rsidRPr="00435EAD" w:rsidRDefault="000642C0" w:rsidP="00E40829">
      <w:pPr>
        <w:pStyle w:val="NoteLevel2"/>
        <w:rPr>
          <w:sz w:val="20"/>
        </w:rPr>
      </w:pPr>
      <w:r w:rsidRPr="00435EAD">
        <w:rPr>
          <w:sz w:val="20"/>
        </w:rPr>
        <w:t xml:space="preserve">For most the transition to permanent singlehood is a </w:t>
      </w:r>
      <w:r w:rsidRPr="00435EAD">
        <w:rPr>
          <w:b/>
          <w:bCs/>
          <w:sz w:val="20"/>
        </w:rPr>
        <w:t>gradual</w:t>
      </w:r>
      <w:r w:rsidRPr="00435EAD">
        <w:rPr>
          <w:sz w:val="20"/>
        </w:rPr>
        <w:t xml:space="preserve"> one drifted into by </w:t>
      </w:r>
      <w:r w:rsidRPr="00435EAD">
        <w:rPr>
          <w:b/>
          <w:bCs/>
          <w:sz w:val="20"/>
        </w:rPr>
        <w:t>circumstances</w:t>
      </w:r>
      <w:r w:rsidRPr="00435EAD">
        <w:rPr>
          <w:sz w:val="20"/>
        </w:rPr>
        <w:t xml:space="preserve"> rather than a chosen lifestyle.</w:t>
      </w:r>
    </w:p>
    <w:p w:rsidR="000642C0" w:rsidRPr="00435EAD" w:rsidRDefault="000642C0" w:rsidP="00E40829">
      <w:pPr>
        <w:pStyle w:val="NoteLevel3"/>
        <w:rPr>
          <w:sz w:val="20"/>
        </w:rPr>
      </w:pPr>
      <w:r w:rsidRPr="00435EAD">
        <w:rPr>
          <w:sz w:val="20"/>
        </w:rPr>
        <w:t>•Gender differences:</w:t>
      </w:r>
    </w:p>
    <w:p w:rsidR="000642C0" w:rsidRPr="00435EAD" w:rsidRDefault="000642C0" w:rsidP="00E40829">
      <w:pPr>
        <w:pStyle w:val="NoteLevel4"/>
        <w:rPr>
          <w:sz w:val="20"/>
        </w:rPr>
      </w:pPr>
      <w:r w:rsidRPr="00435EAD">
        <w:rPr>
          <w:sz w:val="20"/>
        </w:rPr>
        <w:t>–</w:t>
      </w:r>
      <w:r w:rsidRPr="00435EAD">
        <w:rPr>
          <w:b/>
          <w:bCs/>
          <w:sz w:val="20"/>
        </w:rPr>
        <w:t>Men:</w:t>
      </w:r>
      <w:r w:rsidRPr="00435EAD">
        <w:rPr>
          <w:sz w:val="20"/>
        </w:rPr>
        <w:t xml:space="preserve"> higher mortality rates, incidence of alcoholism, suicide, and mental health problems</w:t>
      </w:r>
    </w:p>
    <w:p w:rsidR="000642C0" w:rsidRPr="00435EAD" w:rsidRDefault="000642C0" w:rsidP="00E40829">
      <w:pPr>
        <w:pStyle w:val="NoteLevel4"/>
        <w:rPr>
          <w:sz w:val="20"/>
        </w:rPr>
      </w:pPr>
      <w:r w:rsidRPr="00435EAD">
        <w:rPr>
          <w:sz w:val="20"/>
        </w:rPr>
        <w:t>–</w:t>
      </w:r>
      <w:r w:rsidRPr="00435EAD">
        <w:rPr>
          <w:b/>
          <w:bCs/>
          <w:sz w:val="20"/>
        </w:rPr>
        <w:t>Women:</w:t>
      </w:r>
      <w:r w:rsidRPr="00435EAD">
        <w:rPr>
          <w:sz w:val="20"/>
        </w:rPr>
        <w:t xml:space="preserve"> more likely than married counterparts to be mugged, raped, or burglarized and problems with travelling.</w:t>
      </w:r>
    </w:p>
    <w:p w:rsidR="00E40829" w:rsidRPr="00435EAD" w:rsidRDefault="00E40829" w:rsidP="000642C0">
      <w:pPr>
        <w:pStyle w:val="NoteLevel1"/>
        <w:rPr>
          <w:sz w:val="20"/>
        </w:rPr>
      </w:pPr>
    </w:p>
    <w:p w:rsidR="00E40829" w:rsidRPr="00435EAD" w:rsidRDefault="00E40829" w:rsidP="000642C0">
      <w:pPr>
        <w:pStyle w:val="NoteLevel1"/>
        <w:rPr>
          <w:sz w:val="20"/>
        </w:rPr>
      </w:pPr>
    </w:p>
    <w:p w:rsidR="000642C0" w:rsidRPr="00435EAD" w:rsidRDefault="000642C0" w:rsidP="000642C0">
      <w:pPr>
        <w:pStyle w:val="NoteLevel1"/>
        <w:rPr>
          <w:b/>
          <w:sz w:val="20"/>
          <w:u w:val="single"/>
        </w:rPr>
      </w:pPr>
      <w:r w:rsidRPr="00435EAD">
        <w:rPr>
          <w:b/>
          <w:sz w:val="20"/>
          <w:u w:val="single"/>
        </w:rPr>
        <w:t>Cohabitation (Pp. 436 – 437)</w:t>
      </w:r>
    </w:p>
    <w:p w:rsidR="000642C0" w:rsidRPr="00435EAD" w:rsidRDefault="000642C0" w:rsidP="00E40829">
      <w:pPr>
        <w:pStyle w:val="NoteLevel2"/>
        <w:rPr>
          <w:sz w:val="20"/>
        </w:rPr>
      </w:pPr>
      <w:r w:rsidRPr="00435EAD">
        <w:rPr>
          <w:sz w:val="20"/>
        </w:rPr>
        <w:t>Three reasons for decision to cohabit.</w:t>
      </w:r>
    </w:p>
    <w:p w:rsidR="000642C0" w:rsidRPr="00435EAD" w:rsidRDefault="000642C0" w:rsidP="00E40829">
      <w:pPr>
        <w:pStyle w:val="NoteLevel3"/>
        <w:rPr>
          <w:sz w:val="20"/>
        </w:rPr>
      </w:pPr>
      <w:r w:rsidRPr="00435EAD">
        <w:rPr>
          <w:sz w:val="20"/>
        </w:rPr>
        <w:t xml:space="preserve">Part-time or limited cohabitation is usually for </w:t>
      </w:r>
      <w:r w:rsidRPr="00435EAD">
        <w:rPr>
          <w:b/>
          <w:bCs/>
          <w:sz w:val="20"/>
        </w:rPr>
        <w:t>convenience</w:t>
      </w:r>
      <w:r w:rsidRPr="00435EAD">
        <w:rPr>
          <w:sz w:val="20"/>
        </w:rPr>
        <w:t xml:space="preserve"> and </w:t>
      </w:r>
      <w:r w:rsidRPr="00435EAD">
        <w:rPr>
          <w:b/>
          <w:bCs/>
          <w:sz w:val="20"/>
        </w:rPr>
        <w:t>accessibility</w:t>
      </w:r>
      <w:r w:rsidRPr="00435EAD">
        <w:rPr>
          <w:sz w:val="20"/>
        </w:rPr>
        <w:t>. There is no long-term commitment and marriage is not usually a goal.</w:t>
      </w:r>
    </w:p>
    <w:p w:rsidR="000642C0" w:rsidRPr="00435EAD" w:rsidRDefault="000642C0" w:rsidP="00E40829">
      <w:pPr>
        <w:pStyle w:val="NoteLevel3"/>
        <w:rPr>
          <w:sz w:val="20"/>
        </w:rPr>
      </w:pPr>
      <w:r w:rsidRPr="00435EAD">
        <w:rPr>
          <w:sz w:val="20"/>
        </w:rPr>
        <w:t xml:space="preserve">Premarital cohabitation is usually a </w:t>
      </w:r>
      <w:r w:rsidRPr="00435EAD">
        <w:rPr>
          <w:b/>
          <w:bCs/>
          <w:sz w:val="20"/>
        </w:rPr>
        <w:t>trial marriage</w:t>
      </w:r>
      <w:r w:rsidRPr="00435EAD">
        <w:rPr>
          <w:sz w:val="20"/>
        </w:rPr>
        <w:t xml:space="preserve"> and if it doesn’t end in marriage, the couple splits-up.</w:t>
      </w:r>
    </w:p>
    <w:p w:rsidR="000642C0" w:rsidRPr="00435EAD" w:rsidRDefault="000642C0" w:rsidP="00E40829">
      <w:pPr>
        <w:pStyle w:val="NoteLevel3"/>
        <w:rPr>
          <w:sz w:val="20"/>
        </w:rPr>
      </w:pPr>
      <w:r w:rsidRPr="00435EAD">
        <w:rPr>
          <w:b/>
          <w:bCs/>
          <w:sz w:val="20"/>
        </w:rPr>
        <w:t>Substitute</w:t>
      </w:r>
      <w:r w:rsidRPr="00435EAD">
        <w:rPr>
          <w:sz w:val="20"/>
        </w:rPr>
        <w:t xml:space="preserve"> marriage is a long-term commitment without legal marriage and is more common with older couple </w:t>
      </w:r>
      <w:proofErr w:type="gramStart"/>
      <w:r w:rsidRPr="00435EAD">
        <w:rPr>
          <w:sz w:val="20"/>
        </w:rPr>
        <w:t>who</w:t>
      </w:r>
      <w:proofErr w:type="gramEnd"/>
      <w:r w:rsidRPr="00435EAD">
        <w:rPr>
          <w:sz w:val="20"/>
        </w:rPr>
        <w:t xml:space="preserve"> may lose financial benefits if they marry.</w:t>
      </w:r>
    </w:p>
    <w:p w:rsidR="00E40829" w:rsidRPr="00435EAD" w:rsidRDefault="00E40829" w:rsidP="000642C0">
      <w:pPr>
        <w:pStyle w:val="NoteLevel1"/>
        <w:rPr>
          <w:sz w:val="20"/>
        </w:rPr>
      </w:pPr>
    </w:p>
    <w:p w:rsidR="000642C0" w:rsidRPr="00435EAD" w:rsidRDefault="000642C0" w:rsidP="00E40829">
      <w:pPr>
        <w:pStyle w:val="NoteLevel2"/>
        <w:rPr>
          <w:sz w:val="20"/>
        </w:rPr>
      </w:pPr>
      <w:r w:rsidRPr="00435EAD">
        <w:rPr>
          <w:sz w:val="20"/>
        </w:rPr>
        <w:t xml:space="preserve">Research on cohabitation suggests that it </w:t>
      </w:r>
      <w:r w:rsidRPr="00435EAD">
        <w:rPr>
          <w:b/>
          <w:bCs/>
          <w:sz w:val="20"/>
        </w:rPr>
        <w:t>does not</w:t>
      </w:r>
      <w:r w:rsidRPr="00435EAD">
        <w:rPr>
          <w:sz w:val="20"/>
        </w:rPr>
        <w:t xml:space="preserve"> increase the chances of a successful marriage, though more recent research shows lessening of the negative effect.</w:t>
      </w:r>
    </w:p>
    <w:p w:rsidR="000642C0" w:rsidRPr="00435EAD" w:rsidRDefault="000642C0" w:rsidP="00435EAD">
      <w:pPr>
        <w:pStyle w:val="NoteLevel1"/>
        <w:rPr>
          <w:sz w:val="20"/>
        </w:rPr>
      </w:pPr>
    </w:p>
    <w:p w:rsidR="000642C0" w:rsidRPr="00435EAD" w:rsidRDefault="00E40829" w:rsidP="000642C0">
      <w:pPr>
        <w:pStyle w:val="NoteLevel1"/>
        <w:rPr>
          <w:b/>
          <w:sz w:val="20"/>
          <w:u w:val="single"/>
        </w:rPr>
      </w:pPr>
      <w:r w:rsidRPr="00435EAD">
        <w:rPr>
          <w:b/>
          <w:sz w:val="20"/>
          <w:u w:val="single"/>
        </w:rPr>
        <w:t xml:space="preserve">Gay and Lesbian Couples </w:t>
      </w:r>
      <w:r w:rsidR="000642C0" w:rsidRPr="00435EAD">
        <w:rPr>
          <w:b/>
          <w:sz w:val="20"/>
          <w:u w:val="single"/>
        </w:rPr>
        <w:t>(Pp. 432 – 433)</w:t>
      </w:r>
    </w:p>
    <w:p w:rsidR="00A16AFA" w:rsidRPr="00435EAD" w:rsidRDefault="00A16AFA" w:rsidP="00E40829">
      <w:pPr>
        <w:pStyle w:val="NoteLevel2"/>
        <w:rPr>
          <w:sz w:val="20"/>
        </w:rPr>
      </w:pPr>
      <w:r w:rsidRPr="00435EAD">
        <w:rPr>
          <w:sz w:val="20"/>
        </w:rPr>
        <w:t>Legalized in 2005</w:t>
      </w:r>
    </w:p>
    <w:p w:rsidR="000642C0" w:rsidRPr="00435EAD" w:rsidRDefault="000642C0" w:rsidP="00E40829">
      <w:pPr>
        <w:pStyle w:val="NoteLevel2"/>
        <w:rPr>
          <w:sz w:val="20"/>
        </w:rPr>
      </w:pPr>
      <w:r w:rsidRPr="00435EAD">
        <w:rPr>
          <w:sz w:val="20"/>
        </w:rPr>
        <w:t xml:space="preserve">Most research shows </w:t>
      </w:r>
      <w:r w:rsidRPr="00435EAD">
        <w:rPr>
          <w:b/>
          <w:bCs/>
          <w:sz w:val="20"/>
        </w:rPr>
        <w:t>similar issues</w:t>
      </w:r>
      <w:r w:rsidRPr="00435EAD">
        <w:rPr>
          <w:sz w:val="20"/>
        </w:rPr>
        <w:t xml:space="preserve"> for marriages between homosexual and heterosexual couples.</w:t>
      </w:r>
    </w:p>
    <w:p w:rsidR="000642C0" w:rsidRPr="00435EAD" w:rsidRDefault="000642C0" w:rsidP="00E40829">
      <w:pPr>
        <w:pStyle w:val="NoteLevel2"/>
        <w:rPr>
          <w:sz w:val="20"/>
        </w:rPr>
      </w:pPr>
      <w:r w:rsidRPr="00435EAD">
        <w:rPr>
          <w:sz w:val="20"/>
        </w:rPr>
        <w:t>Heterosexual couples argue more about financial, political, and social value issues.</w:t>
      </w:r>
    </w:p>
    <w:p w:rsidR="00A16AFA" w:rsidRPr="00435EAD" w:rsidRDefault="000642C0" w:rsidP="00E40829">
      <w:pPr>
        <w:pStyle w:val="NoteLevel2"/>
        <w:rPr>
          <w:sz w:val="20"/>
        </w:rPr>
      </w:pPr>
      <w:r w:rsidRPr="00435EAD">
        <w:rPr>
          <w:sz w:val="20"/>
        </w:rPr>
        <w:t xml:space="preserve">Homosexual couples are more likely to argue about </w:t>
      </w:r>
      <w:r w:rsidRPr="00435EAD">
        <w:rPr>
          <w:b/>
          <w:bCs/>
          <w:sz w:val="20"/>
        </w:rPr>
        <w:t>trust</w:t>
      </w:r>
      <w:r w:rsidRPr="00435EAD">
        <w:rPr>
          <w:sz w:val="20"/>
        </w:rPr>
        <w:t xml:space="preserve"> issues.</w:t>
      </w:r>
    </w:p>
    <w:p w:rsidR="000642C0" w:rsidRPr="00435EAD" w:rsidRDefault="00A16AFA" w:rsidP="00A16AFA">
      <w:pPr>
        <w:pStyle w:val="NoteLevel3"/>
        <w:rPr>
          <w:sz w:val="20"/>
        </w:rPr>
      </w:pPr>
      <w:r w:rsidRPr="00435EAD">
        <w:rPr>
          <w:sz w:val="20"/>
        </w:rPr>
        <w:t xml:space="preserve">Lesbian couples are typically more egalitarian, and more likely to stay together </w:t>
      </w:r>
    </w:p>
    <w:p w:rsidR="000642C0" w:rsidRPr="00435EAD" w:rsidRDefault="000642C0" w:rsidP="00E40829">
      <w:pPr>
        <w:pStyle w:val="NoteLevel2"/>
        <w:rPr>
          <w:sz w:val="20"/>
        </w:rPr>
      </w:pPr>
      <w:r w:rsidRPr="00435EAD">
        <w:rPr>
          <w:sz w:val="20"/>
        </w:rPr>
        <w:t xml:space="preserve">Gay and lesbian couples report </w:t>
      </w:r>
      <w:r w:rsidRPr="00435EAD">
        <w:rPr>
          <w:b/>
          <w:bCs/>
          <w:sz w:val="20"/>
        </w:rPr>
        <w:t>less support</w:t>
      </w:r>
      <w:r w:rsidRPr="00435EAD">
        <w:rPr>
          <w:sz w:val="20"/>
        </w:rPr>
        <w:t xml:space="preserve"> from family than do married or cohabiting couples.</w:t>
      </w:r>
    </w:p>
    <w:p w:rsidR="00E40829" w:rsidRPr="00435EAD" w:rsidRDefault="00E40829" w:rsidP="00435EAD">
      <w:pPr>
        <w:pStyle w:val="NoteLevel1"/>
        <w:rPr>
          <w:sz w:val="20"/>
        </w:rPr>
      </w:pPr>
    </w:p>
    <w:p w:rsidR="000642C0" w:rsidRPr="00435EAD" w:rsidRDefault="000642C0" w:rsidP="000642C0">
      <w:pPr>
        <w:pStyle w:val="NoteLevel1"/>
        <w:rPr>
          <w:b/>
          <w:sz w:val="20"/>
          <w:u w:val="single"/>
        </w:rPr>
      </w:pPr>
      <w:r w:rsidRPr="00435EAD">
        <w:rPr>
          <w:b/>
          <w:sz w:val="20"/>
          <w:u w:val="single"/>
        </w:rPr>
        <w:t>Marriage (P. 439)</w:t>
      </w:r>
    </w:p>
    <w:p w:rsidR="000642C0" w:rsidRPr="00435EAD" w:rsidRDefault="000642C0" w:rsidP="00E40829">
      <w:pPr>
        <w:pStyle w:val="NoteLevel2"/>
        <w:rPr>
          <w:sz w:val="20"/>
        </w:rPr>
      </w:pPr>
      <w:r w:rsidRPr="00435EAD">
        <w:rPr>
          <w:sz w:val="20"/>
        </w:rPr>
        <w:t xml:space="preserve">Studies show the median age at which couples marry has been </w:t>
      </w:r>
      <w:r w:rsidRPr="00435EAD">
        <w:rPr>
          <w:b/>
          <w:bCs/>
          <w:sz w:val="20"/>
        </w:rPr>
        <w:t>rising</w:t>
      </w:r>
      <w:r w:rsidRPr="00435EAD">
        <w:rPr>
          <w:sz w:val="20"/>
        </w:rPr>
        <w:t xml:space="preserve"> for the past several decades.</w:t>
      </w:r>
    </w:p>
    <w:p w:rsidR="000642C0" w:rsidRPr="00435EAD" w:rsidRDefault="000642C0" w:rsidP="00E40829">
      <w:pPr>
        <w:pStyle w:val="NoteLevel2"/>
        <w:rPr>
          <w:sz w:val="20"/>
        </w:rPr>
      </w:pPr>
      <w:r w:rsidRPr="00435EAD">
        <w:rPr>
          <w:sz w:val="20"/>
        </w:rPr>
        <w:t xml:space="preserve">Between 1986 and 2001, the median age for first marriage in Canada was </w:t>
      </w:r>
      <w:r w:rsidRPr="00435EAD">
        <w:rPr>
          <w:b/>
          <w:bCs/>
          <w:sz w:val="20"/>
        </w:rPr>
        <w:t>30</w:t>
      </w:r>
      <w:r w:rsidRPr="00435EAD">
        <w:rPr>
          <w:sz w:val="20"/>
        </w:rPr>
        <w:t xml:space="preserve"> for </w:t>
      </w:r>
      <w:r w:rsidRPr="00435EAD">
        <w:rPr>
          <w:b/>
          <w:bCs/>
          <w:sz w:val="20"/>
        </w:rPr>
        <w:t>men</w:t>
      </w:r>
      <w:r w:rsidRPr="00435EAD">
        <w:rPr>
          <w:sz w:val="20"/>
        </w:rPr>
        <w:t xml:space="preserve"> and </w:t>
      </w:r>
      <w:r w:rsidRPr="00435EAD">
        <w:rPr>
          <w:b/>
          <w:bCs/>
          <w:sz w:val="20"/>
        </w:rPr>
        <w:t>28</w:t>
      </w:r>
      <w:r w:rsidRPr="00435EAD">
        <w:rPr>
          <w:sz w:val="20"/>
        </w:rPr>
        <w:t xml:space="preserve"> for </w:t>
      </w:r>
      <w:r w:rsidRPr="00435EAD">
        <w:rPr>
          <w:b/>
          <w:bCs/>
          <w:sz w:val="20"/>
        </w:rPr>
        <w:t>women</w:t>
      </w:r>
      <w:r w:rsidRPr="00435EAD">
        <w:rPr>
          <w:sz w:val="20"/>
        </w:rPr>
        <w:t>.</w:t>
      </w:r>
    </w:p>
    <w:p w:rsidR="00E40829" w:rsidRPr="00435EAD" w:rsidRDefault="00E40829" w:rsidP="00E40829">
      <w:pPr>
        <w:pStyle w:val="NoteLevel1"/>
        <w:rPr>
          <w:sz w:val="20"/>
        </w:rPr>
      </w:pPr>
    </w:p>
    <w:p w:rsidR="00E40829" w:rsidRPr="00435EAD" w:rsidRDefault="00E40829" w:rsidP="00E40829">
      <w:pPr>
        <w:pStyle w:val="NoteLevel1"/>
        <w:rPr>
          <w:sz w:val="20"/>
        </w:rPr>
      </w:pPr>
    </w:p>
    <w:p w:rsidR="000642C0" w:rsidRPr="00435EAD" w:rsidRDefault="000642C0" w:rsidP="00E40829">
      <w:pPr>
        <w:pStyle w:val="NoteLevel1"/>
        <w:rPr>
          <w:b/>
          <w:sz w:val="20"/>
          <w:u w:val="single"/>
        </w:rPr>
      </w:pPr>
      <w:r w:rsidRPr="00435EAD">
        <w:rPr>
          <w:b/>
          <w:sz w:val="20"/>
          <w:u w:val="single"/>
        </w:rPr>
        <w:t>What Factors Help Marriage Succee</w:t>
      </w:r>
      <w:r w:rsidR="00E40829" w:rsidRPr="00435EAD">
        <w:rPr>
          <w:b/>
          <w:sz w:val="20"/>
          <w:u w:val="single"/>
        </w:rPr>
        <w:t xml:space="preserve">d? </w:t>
      </w:r>
      <w:r w:rsidRPr="00435EAD">
        <w:rPr>
          <w:b/>
          <w:sz w:val="20"/>
          <w:u w:val="single"/>
        </w:rPr>
        <w:t>(P. 439)</w:t>
      </w:r>
    </w:p>
    <w:p w:rsidR="000642C0" w:rsidRPr="00435EAD" w:rsidRDefault="007D1530" w:rsidP="00E40829">
      <w:pPr>
        <w:pStyle w:val="NoteLevel2"/>
        <w:rPr>
          <w:sz w:val="20"/>
        </w:rPr>
      </w:pPr>
      <w:r w:rsidRPr="00435EAD">
        <w:rPr>
          <w:sz w:val="20"/>
        </w:rPr>
        <w:t xml:space="preserve">Stable sense of </w:t>
      </w:r>
      <w:proofErr w:type="spellStart"/>
      <w:r w:rsidRPr="00435EAD">
        <w:rPr>
          <w:sz w:val="20"/>
        </w:rPr>
        <w:t>Identiy</w:t>
      </w:r>
      <w:proofErr w:type="spellEnd"/>
      <w:r w:rsidRPr="00435EAD">
        <w:rPr>
          <w:sz w:val="20"/>
        </w:rPr>
        <w:t xml:space="preserve">: </w:t>
      </w:r>
      <w:r w:rsidR="000642C0" w:rsidRPr="00435EAD">
        <w:rPr>
          <w:sz w:val="20"/>
        </w:rPr>
        <w:t>–</w:t>
      </w:r>
      <w:r w:rsidR="000642C0" w:rsidRPr="00435EAD">
        <w:rPr>
          <w:b/>
          <w:bCs/>
          <w:sz w:val="20"/>
        </w:rPr>
        <w:t>Teen</w:t>
      </w:r>
      <w:r w:rsidR="000642C0" w:rsidRPr="00435EAD">
        <w:rPr>
          <w:sz w:val="20"/>
        </w:rPr>
        <w:t xml:space="preserve"> marriages are more likely to end in divorce partly due to the need for the development of a strong sense of identity before intimacy.</w:t>
      </w:r>
    </w:p>
    <w:p w:rsidR="007042DA" w:rsidRPr="00435EAD" w:rsidRDefault="000642C0" w:rsidP="00E40829">
      <w:pPr>
        <w:pStyle w:val="NoteLevel2"/>
        <w:rPr>
          <w:sz w:val="20"/>
        </w:rPr>
      </w:pPr>
      <w:r w:rsidRPr="00435EAD">
        <w:rPr>
          <w:sz w:val="20"/>
        </w:rPr>
        <w:t>–</w:t>
      </w:r>
      <w:proofErr w:type="spellStart"/>
      <w:r w:rsidRPr="00435EAD">
        <w:rPr>
          <w:b/>
          <w:bCs/>
          <w:sz w:val="20"/>
        </w:rPr>
        <w:t>Homogamy</w:t>
      </w:r>
      <w:proofErr w:type="spellEnd"/>
      <w:r w:rsidRPr="00435EAD">
        <w:rPr>
          <w:sz w:val="20"/>
        </w:rPr>
        <w:t>, or similarity of interests and values, increases the chance of successful marriage.</w:t>
      </w:r>
    </w:p>
    <w:p w:rsidR="000642C0" w:rsidRPr="00435EAD" w:rsidRDefault="007042DA" w:rsidP="00E40829">
      <w:pPr>
        <w:pStyle w:val="NoteLevel2"/>
        <w:rPr>
          <w:sz w:val="20"/>
        </w:rPr>
      </w:pPr>
      <w:r w:rsidRPr="00435EAD">
        <w:rPr>
          <w:b/>
          <w:sz w:val="20"/>
        </w:rPr>
        <w:t>Effective Communication</w:t>
      </w:r>
    </w:p>
    <w:p w:rsidR="000642C0" w:rsidRPr="00435EAD" w:rsidRDefault="00955298" w:rsidP="00E40829">
      <w:pPr>
        <w:pStyle w:val="NoteLevel2"/>
        <w:rPr>
          <w:sz w:val="20"/>
        </w:rPr>
      </w:pPr>
      <w:r w:rsidRPr="00435EAD">
        <w:rPr>
          <w:b/>
          <w:sz w:val="20"/>
        </w:rPr>
        <w:t xml:space="preserve">Contribution of unique skills: </w:t>
      </w:r>
      <w:r w:rsidR="000642C0" w:rsidRPr="00435EAD">
        <w:rPr>
          <w:b/>
          <w:bCs/>
          <w:sz w:val="20"/>
        </w:rPr>
        <w:t>Exchange theory</w:t>
      </w:r>
      <w:r w:rsidR="000642C0" w:rsidRPr="00435EAD">
        <w:rPr>
          <w:sz w:val="20"/>
        </w:rPr>
        <w:t xml:space="preserve"> suggests that marriages are more likely to succeed if each partner provides something to the relationship that another would not be able to provide.</w:t>
      </w:r>
    </w:p>
    <w:p w:rsidR="00E40829" w:rsidRPr="00435EAD" w:rsidRDefault="00E40829" w:rsidP="000642C0">
      <w:pPr>
        <w:pStyle w:val="NoteLevel1"/>
        <w:rPr>
          <w:sz w:val="20"/>
        </w:rPr>
      </w:pPr>
    </w:p>
    <w:p w:rsidR="000642C0" w:rsidRPr="00435EAD" w:rsidRDefault="00C21388" w:rsidP="000642C0">
      <w:pPr>
        <w:pStyle w:val="NoteLevel1"/>
        <w:rPr>
          <w:b/>
          <w:sz w:val="20"/>
          <w:u w:val="single"/>
        </w:rPr>
      </w:pPr>
      <w:r w:rsidRPr="00435EAD">
        <w:rPr>
          <w:b/>
          <w:sz w:val="20"/>
          <w:u w:val="single"/>
        </w:rPr>
        <w:t xml:space="preserve">Do Married Couples Stay Happy? </w:t>
      </w:r>
      <w:r w:rsidR="000642C0" w:rsidRPr="00435EAD">
        <w:rPr>
          <w:b/>
          <w:sz w:val="20"/>
          <w:u w:val="single"/>
        </w:rPr>
        <w:t>(Pp. 439-340)</w:t>
      </w:r>
    </w:p>
    <w:p w:rsidR="000642C0" w:rsidRPr="00435EAD" w:rsidRDefault="000642C0" w:rsidP="00C21388">
      <w:pPr>
        <w:pStyle w:val="NoteLevel2"/>
        <w:rPr>
          <w:sz w:val="20"/>
        </w:rPr>
      </w:pPr>
      <w:r w:rsidRPr="00435EAD">
        <w:rPr>
          <w:sz w:val="20"/>
        </w:rPr>
        <w:t xml:space="preserve">Studies show that satisfaction with marriage is </w:t>
      </w:r>
      <w:r w:rsidRPr="00435EAD">
        <w:rPr>
          <w:b/>
          <w:bCs/>
          <w:sz w:val="20"/>
        </w:rPr>
        <w:t>highest</w:t>
      </w:r>
      <w:r w:rsidRPr="00435EAD">
        <w:rPr>
          <w:sz w:val="20"/>
        </w:rPr>
        <w:t xml:space="preserve"> in the </w:t>
      </w:r>
      <w:r w:rsidRPr="00435EAD">
        <w:rPr>
          <w:b/>
          <w:bCs/>
          <w:sz w:val="20"/>
        </w:rPr>
        <w:t>beginning</w:t>
      </w:r>
      <w:r w:rsidRPr="00435EAD">
        <w:rPr>
          <w:sz w:val="20"/>
        </w:rPr>
        <w:t>, falls until children begin leaving home, and rises again in later life.</w:t>
      </w:r>
    </w:p>
    <w:p w:rsidR="000642C0" w:rsidRPr="00435EAD" w:rsidRDefault="000642C0" w:rsidP="00C21388">
      <w:pPr>
        <w:pStyle w:val="NoteLevel2"/>
        <w:rPr>
          <w:sz w:val="20"/>
        </w:rPr>
      </w:pPr>
      <w:r w:rsidRPr="00435EAD">
        <w:rPr>
          <w:sz w:val="20"/>
        </w:rPr>
        <w:t xml:space="preserve">When </w:t>
      </w:r>
      <w:r w:rsidRPr="00435EAD">
        <w:rPr>
          <w:b/>
          <w:bCs/>
          <w:sz w:val="20"/>
        </w:rPr>
        <w:t>dependence</w:t>
      </w:r>
      <w:r w:rsidRPr="00435EAD">
        <w:rPr>
          <w:sz w:val="20"/>
        </w:rPr>
        <w:t xml:space="preserve"> is more </w:t>
      </w:r>
      <w:r w:rsidRPr="00435EAD">
        <w:rPr>
          <w:b/>
          <w:bCs/>
          <w:sz w:val="20"/>
        </w:rPr>
        <w:t>equal</w:t>
      </w:r>
      <w:r w:rsidRPr="00435EAD">
        <w:rPr>
          <w:sz w:val="20"/>
        </w:rPr>
        <w:t xml:space="preserve">, marriage tends to stay strong and close. </w:t>
      </w:r>
    </w:p>
    <w:p w:rsidR="000642C0" w:rsidRPr="00435EAD" w:rsidRDefault="000642C0" w:rsidP="00C21388">
      <w:pPr>
        <w:pStyle w:val="NoteLevel2"/>
        <w:rPr>
          <w:sz w:val="20"/>
        </w:rPr>
      </w:pPr>
      <w:r w:rsidRPr="00435EAD">
        <w:rPr>
          <w:sz w:val="20"/>
        </w:rPr>
        <w:t xml:space="preserve">When </w:t>
      </w:r>
      <w:r w:rsidRPr="00435EAD">
        <w:rPr>
          <w:b/>
          <w:bCs/>
          <w:sz w:val="20"/>
        </w:rPr>
        <w:t>dependence</w:t>
      </w:r>
      <w:r w:rsidRPr="00435EAD">
        <w:rPr>
          <w:sz w:val="20"/>
        </w:rPr>
        <w:t xml:space="preserve"> is </w:t>
      </w:r>
      <w:r w:rsidRPr="00435EAD">
        <w:rPr>
          <w:b/>
          <w:bCs/>
          <w:sz w:val="20"/>
        </w:rPr>
        <w:t>less equal</w:t>
      </w:r>
      <w:r w:rsidRPr="00435EAD">
        <w:rPr>
          <w:sz w:val="20"/>
        </w:rPr>
        <w:t>, more conflict and difficulty is experienced.</w:t>
      </w:r>
    </w:p>
    <w:p w:rsidR="00C21388" w:rsidRPr="00435EAD" w:rsidRDefault="00C21388" w:rsidP="00435EAD">
      <w:pPr>
        <w:pStyle w:val="NoteLevel1"/>
        <w:rPr>
          <w:sz w:val="20"/>
        </w:rPr>
      </w:pPr>
    </w:p>
    <w:p w:rsidR="000642C0" w:rsidRPr="00435EAD" w:rsidRDefault="000642C0" w:rsidP="000642C0">
      <w:pPr>
        <w:pStyle w:val="NoteLevel1"/>
        <w:rPr>
          <w:b/>
          <w:sz w:val="20"/>
          <w:u w:val="single"/>
        </w:rPr>
      </w:pPr>
      <w:r w:rsidRPr="00435EAD">
        <w:rPr>
          <w:b/>
          <w:sz w:val="20"/>
          <w:u w:val="single"/>
        </w:rPr>
        <w:t>The Early Years (Pp. 440 – 441)</w:t>
      </w:r>
    </w:p>
    <w:p w:rsidR="0004242F" w:rsidRPr="00435EAD" w:rsidRDefault="000642C0" w:rsidP="00C21388">
      <w:pPr>
        <w:pStyle w:val="NoteLevel2"/>
        <w:rPr>
          <w:sz w:val="20"/>
        </w:rPr>
      </w:pPr>
      <w:r w:rsidRPr="00435EAD">
        <w:rPr>
          <w:b/>
          <w:bCs/>
          <w:sz w:val="20"/>
        </w:rPr>
        <w:t>Less educated</w:t>
      </w:r>
      <w:r w:rsidRPr="00435EAD">
        <w:rPr>
          <w:sz w:val="20"/>
        </w:rPr>
        <w:t xml:space="preserve"> couples experience greater dissatisfaction with their marriage.</w:t>
      </w:r>
    </w:p>
    <w:p w:rsidR="000642C0" w:rsidRPr="00435EAD" w:rsidRDefault="0004242F" w:rsidP="00C21388">
      <w:pPr>
        <w:pStyle w:val="NoteLevel2"/>
        <w:rPr>
          <w:sz w:val="20"/>
        </w:rPr>
      </w:pPr>
      <w:r w:rsidRPr="00435EAD">
        <w:rPr>
          <w:b/>
          <w:bCs/>
          <w:sz w:val="20"/>
        </w:rPr>
        <w:t xml:space="preserve">Most intense </w:t>
      </w:r>
      <w:r w:rsidRPr="00435EAD">
        <w:rPr>
          <w:bCs/>
          <w:sz w:val="20"/>
        </w:rPr>
        <w:t>early on in marriage, learning to adjust to one another</w:t>
      </w:r>
    </w:p>
    <w:p w:rsidR="000642C0" w:rsidRPr="00435EAD" w:rsidRDefault="000642C0" w:rsidP="00C21388">
      <w:pPr>
        <w:pStyle w:val="NoteLevel2"/>
        <w:rPr>
          <w:sz w:val="20"/>
        </w:rPr>
      </w:pPr>
      <w:r w:rsidRPr="00435EAD">
        <w:rPr>
          <w:sz w:val="20"/>
        </w:rPr>
        <w:t xml:space="preserve">Couples who do not pool their </w:t>
      </w:r>
      <w:r w:rsidRPr="00435EAD">
        <w:rPr>
          <w:b/>
          <w:bCs/>
          <w:sz w:val="20"/>
        </w:rPr>
        <w:t>financial resources</w:t>
      </w:r>
      <w:r w:rsidRPr="00435EAD">
        <w:rPr>
          <w:sz w:val="20"/>
        </w:rPr>
        <w:t xml:space="preserve"> experience less satisfaction.</w:t>
      </w:r>
    </w:p>
    <w:p w:rsidR="000642C0" w:rsidRPr="00435EAD" w:rsidRDefault="000642C0" w:rsidP="00C21388">
      <w:pPr>
        <w:pStyle w:val="NoteLevel2"/>
        <w:rPr>
          <w:sz w:val="20"/>
        </w:rPr>
      </w:pPr>
      <w:r w:rsidRPr="00435EAD">
        <w:rPr>
          <w:sz w:val="20"/>
        </w:rPr>
        <w:t xml:space="preserve">With the </w:t>
      </w:r>
      <w:r w:rsidRPr="00435EAD">
        <w:rPr>
          <w:b/>
          <w:bCs/>
          <w:sz w:val="20"/>
        </w:rPr>
        <w:t>birth</w:t>
      </w:r>
      <w:r w:rsidRPr="00435EAD">
        <w:rPr>
          <w:sz w:val="20"/>
        </w:rPr>
        <w:t xml:space="preserve"> of children, marriages become more routine and static, resulting in less satisfaction.  However, childless couples’ satisfaction declines as well.</w:t>
      </w:r>
    </w:p>
    <w:p w:rsidR="00C21388" w:rsidRPr="00435EAD" w:rsidRDefault="00C21388" w:rsidP="00435EAD">
      <w:pPr>
        <w:pStyle w:val="NoteLevel1"/>
        <w:rPr>
          <w:sz w:val="20"/>
        </w:rPr>
      </w:pPr>
    </w:p>
    <w:p w:rsidR="000F63B6" w:rsidRPr="00435EAD" w:rsidRDefault="000642C0" w:rsidP="000642C0">
      <w:pPr>
        <w:pStyle w:val="NoteLevel1"/>
        <w:rPr>
          <w:b/>
          <w:sz w:val="20"/>
          <w:u w:val="single"/>
        </w:rPr>
      </w:pPr>
      <w:r w:rsidRPr="00435EAD">
        <w:rPr>
          <w:b/>
          <w:sz w:val="20"/>
          <w:u w:val="single"/>
        </w:rPr>
        <w:t>Marriage at Midlife (P. 441)</w:t>
      </w:r>
    </w:p>
    <w:p w:rsidR="000642C0" w:rsidRPr="00435EAD" w:rsidRDefault="000642C0" w:rsidP="000F63B6">
      <w:pPr>
        <w:pStyle w:val="NoteLevel1"/>
        <w:rPr>
          <w:b/>
          <w:sz w:val="20"/>
          <w:u w:val="single"/>
        </w:rPr>
      </w:pPr>
    </w:p>
    <w:p w:rsidR="000F63B6" w:rsidRPr="00435EAD" w:rsidRDefault="000642C0" w:rsidP="000F63B6">
      <w:pPr>
        <w:pStyle w:val="NoteLevel2"/>
        <w:rPr>
          <w:sz w:val="20"/>
        </w:rPr>
      </w:pPr>
      <w:r w:rsidRPr="00435EAD">
        <w:rPr>
          <w:sz w:val="20"/>
        </w:rPr>
        <w:t xml:space="preserve">Couples who have grown apart but remain married are called </w:t>
      </w:r>
      <w:r w:rsidRPr="00435EAD">
        <w:rPr>
          <w:b/>
          <w:bCs/>
          <w:sz w:val="20"/>
        </w:rPr>
        <w:t>married singles</w:t>
      </w:r>
      <w:r w:rsidRPr="00435EAD">
        <w:rPr>
          <w:sz w:val="20"/>
        </w:rPr>
        <w:t>.</w:t>
      </w:r>
    </w:p>
    <w:p w:rsidR="000642C0" w:rsidRPr="00435EAD" w:rsidRDefault="000F63B6" w:rsidP="000F63B6">
      <w:pPr>
        <w:pStyle w:val="NoteLevel2"/>
        <w:rPr>
          <w:sz w:val="20"/>
        </w:rPr>
      </w:pPr>
      <w:r w:rsidRPr="00435EAD">
        <w:rPr>
          <w:sz w:val="20"/>
        </w:rPr>
        <w:t xml:space="preserve">Empty Nest: when children leave home, couples typically spend more time with each other and enjoy each other more </w:t>
      </w:r>
    </w:p>
    <w:p w:rsidR="000642C0" w:rsidRPr="00435EAD" w:rsidRDefault="000642C0" w:rsidP="00C21388">
      <w:pPr>
        <w:pStyle w:val="NoteLevel2"/>
        <w:rPr>
          <w:sz w:val="20"/>
        </w:rPr>
      </w:pPr>
      <w:r w:rsidRPr="00435EAD">
        <w:rPr>
          <w:b/>
          <w:bCs/>
          <w:sz w:val="20"/>
        </w:rPr>
        <w:t>Physical appearance</w:t>
      </w:r>
      <w:r w:rsidRPr="00435EAD">
        <w:rPr>
          <w:sz w:val="20"/>
        </w:rPr>
        <w:t xml:space="preserve"> is an important factor in marital satisfaction.  Declines in physical condition due to aging may cause changes in level of satisfaction with marriage.</w:t>
      </w:r>
    </w:p>
    <w:p w:rsidR="00C21388" w:rsidRPr="00435EAD" w:rsidRDefault="00C21388" w:rsidP="00435EAD">
      <w:pPr>
        <w:pStyle w:val="NoteLevel1"/>
        <w:rPr>
          <w:sz w:val="20"/>
        </w:rPr>
      </w:pPr>
    </w:p>
    <w:p w:rsidR="000642C0" w:rsidRPr="00435EAD" w:rsidRDefault="000642C0" w:rsidP="000642C0">
      <w:pPr>
        <w:pStyle w:val="NoteLevel1"/>
        <w:rPr>
          <w:b/>
          <w:sz w:val="20"/>
          <w:u w:val="single"/>
        </w:rPr>
      </w:pPr>
      <w:r w:rsidRPr="00435EAD">
        <w:rPr>
          <w:b/>
          <w:sz w:val="20"/>
          <w:u w:val="single"/>
        </w:rPr>
        <w:t>Older Couples (P. 441)</w:t>
      </w:r>
    </w:p>
    <w:p w:rsidR="000642C0" w:rsidRPr="00435EAD" w:rsidRDefault="000642C0" w:rsidP="00C21388">
      <w:pPr>
        <w:pStyle w:val="NoteLevel2"/>
        <w:rPr>
          <w:sz w:val="20"/>
        </w:rPr>
      </w:pPr>
      <w:r w:rsidRPr="00435EAD">
        <w:rPr>
          <w:sz w:val="20"/>
        </w:rPr>
        <w:t xml:space="preserve">Satisfaction with marriage tends to be </w:t>
      </w:r>
      <w:r w:rsidRPr="00435EAD">
        <w:rPr>
          <w:b/>
          <w:bCs/>
          <w:sz w:val="20"/>
        </w:rPr>
        <w:t>higher</w:t>
      </w:r>
      <w:r w:rsidRPr="00435EAD">
        <w:rPr>
          <w:sz w:val="20"/>
        </w:rPr>
        <w:t xml:space="preserve"> in older ages.</w:t>
      </w:r>
    </w:p>
    <w:p w:rsidR="000642C0" w:rsidRPr="00435EAD" w:rsidRDefault="000642C0" w:rsidP="00C21388">
      <w:pPr>
        <w:pStyle w:val="NoteLevel2"/>
        <w:rPr>
          <w:sz w:val="20"/>
        </w:rPr>
      </w:pPr>
      <w:r w:rsidRPr="00435EAD">
        <w:rPr>
          <w:sz w:val="20"/>
        </w:rPr>
        <w:t xml:space="preserve">Relationships </w:t>
      </w:r>
      <w:r w:rsidRPr="00435EAD">
        <w:rPr>
          <w:b/>
          <w:bCs/>
          <w:sz w:val="20"/>
        </w:rPr>
        <w:t>improve</w:t>
      </w:r>
      <w:r w:rsidRPr="00435EAD">
        <w:rPr>
          <w:sz w:val="20"/>
        </w:rPr>
        <w:t xml:space="preserve"> further shortly after retirement.</w:t>
      </w:r>
    </w:p>
    <w:p w:rsidR="000642C0" w:rsidRPr="00435EAD" w:rsidRDefault="000642C0" w:rsidP="00C21388">
      <w:pPr>
        <w:pStyle w:val="NoteLevel2"/>
        <w:rPr>
          <w:sz w:val="20"/>
        </w:rPr>
      </w:pPr>
      <w:r w:rsidRPr="00435EAD">
        <w:rPr>
          <w:b/>
          <w:bCs/>
          <w:sz w:val="20"/>
        </w:rPr>
        <w:t>Declines</w:t>
      </w:r>
      <w:r w:rsidRPr="00435EAD">
        <w:rPr>
          <w:sz w:val="20"/>
        </w:rPr>
        <w:t xml:space="preserve"> in health and advancing age often leads to a decrease in marital satisfaction. </w:t>
      </w:r>
    </w:p>
    <w:p w:rsidR="000642C0" w:rsidRPr="00435EAD" w:rsidRDefault="000642C0" w:rsidP="00C21388">
      <w:pPr>
        <w:pStyle w:val="NoteLevel2"/>
        <w:rPr>
          <w:sz w:val="20"/>
        </w:rPr>
      </w:pPr>
      <w:r w:rsidRPr="00435EAD">
        <w:rPr>
          <w:sz w:val="20"/>
        </w:rPr>
        <w:t>While the amount of past or present sexual activity or interest does not seem to be related to marital satisfaction, interaction with friends is.</w:t>
      </w:r>
    </w:p>
    <w:p w:rsidR="00C21388" w:rsidRPr="00435EAD" w:rsidRDefault="00C21388" w:rsidP="00435EAD">
      <w:pPr>
        <w:pStyle w:val="NoteLevel1"/>
        <w:rPr>
          <w:sz w:val="20"/>
        </w:rPr>
      </w:pPr>
    </w:p>
    <w:p w:rsidR="000642C0" w:rsidRPr="00435EAD" w:rsidRDefault="000642C0" w:rsidP="000642C0">
      <w:pPr>
        <w:pStyle w:val="NoteLevel1"/>
        <w:rPr>
          <w:b/>
          <w:sz w:val="20"/>
          <w:u w:val="single"/>
        </w:rPr>
      </w:pPr>
      <w:r w:rsidRPr="00435EAD">
        <w:rPr>
          <w:b/>
          <w:sz w:val="20"/>
          <w:u w:val="single"/>
        </w:rPr>
        <w:t>Keeping Marriages Happy (Pp. 441 – 442)</w:t>
      </w:r>
    </w:p>
    <w:p w:rsidR="000642C0" w:rsidRPr="00435EAD" w:rsidRDefault="000642C0" w:rsidP="00C21388">
      <w:pPr>
        <w:pStyle w:val="NoteLevel2"/>
        <w:rPr>
          <w:sz w:val="20"/>
        </w:rPr>
      </w:pPr>
      <w:r w:rsidRPr="00435EAD">
        <w:rPr>
          <w:sz w:val="20"/>
        </w:rPr>
        <w:t>•Couples who have enjoyed happy marriages over the years are better able to deal with changes and challenges.</w:t>
      </w:r>
    </w:p>
    <w:p w:rsidR="000642C0" w:rsidRPr="00435EAD" w:rsidRDefault="000642C0" w:rsidP="00C21388">
      <w:pPr>
        <w:pStyle w:val="NoteLevel2"/>
        <w:rPr>
          <w:sz w:val="20"/>
        </w:rPr>
      </w:pPr>
      <w:r w:rsidRPr="00435EAD">
        <w:rPr>
          <w:sz w:val="20"/>
        </w:rPr>
        <w:t xml:space="preserve">•Problems </w:t>
      </w:r>
      <w:proofErr w:type="gramStart"/>
      <w:r w:rsidRPr="00435EAD">
        <w:rPr>
          <w:sz w:val="20"/>
        </w:rPr>
        <w:t>an individual experiences</w:t>
      </w:r>
      <w:proofErr w:type="gramEnd"/>
      <w:r w:rsidRPr="00435EAD">
        <w:rPr>
          <w:sz w:val="20"/>
        </w:rPr>
        <w:t xml:space="preserve"> may actually bring couples closer, except for physical illness which has a tendency to negatively affect marital quality.</w:t>
      </w:r>
    </w:p>
    <w:p w:rsidR="000642C0" w:rsidRPr="00435EAD" w:rsidRDefault="000642C0" w:rsidP="00C21388">
      <w:pPr>
        <w:pStyle w:val="NoteLevel2"/>
        <w:rPr>
          <w:sz w:val="20"/>
        </w:rPr>
      </w:pPr>
      <w:r w:rsidRPr="00435EAD">
        <w:rPr>
          <w:sz w:val="20"/>
        </w:rPr>
        <w:t>•The most important factors in good marriages are good communication about thoughts, feeling, and actions.</w:t>
      </w:r>
    </w:p>
    <w:p w:rsidR="00C21388" w:rsidRPr="00435EAD" w:rsidRDefault="00C21388" w:rsidP="00435EAD">
      <w:pPr>
        <w:pStyle w:val="NoteLevel1"/>
        <w:rPr>
          <w:sz w:val="20"/>
        </w:rPr>
      </w:pPr>
    </w:p>
    <w:p w:rsidR="000642C0" w:rsidRPr="00435EAD" w:rsidRDefault="000642C0" w:rsidP="000642C0">
      <w:pPr>
        <w:pStyle w:val="NoteLevel1"/>
        <w:rPr>
          <w:b/>
          <w:sz w:val="20"/>
          <w:u w:val="single"/>
        </w:rPr>
      </w:pPr>
      <w:r w:rsidRPr="00435EAD">
        <w:rPr>
          <w:b/>
          <w:sz w:val="20"/>
          <w:u w:val="single"/>
        </w:rPr>
        <w:t>The Family Life Cycle (P. 442)</w:t>
      </w:r>
    </w:p>
    <w:p w:rsidR="000642C0" w:rsidRPr="00435EAD" w:rsidRDefault="000642C0" w:rsidP="000642C0">
      <w:pPr>
        <w:pStyle w:val="NoteLevel1"/>
        <w:rPr>
          <w:sz w:val="20"/>
        </w:rPr>
      </w:pPr>
      <w:r w:rsidRPr="00435EAD">
        <w:rPr>
          <w:sz w:val="20"/>
        </w:rPr>
        <w:t>•</w:t>
      </w:r>
      <w:r w:rsidRPr="00435EAD">
        <w:rPr>
          <w:b/>
          <w:bCs/>
          <w:sz w:val="20"/>
        </w:rPr>
        <w:t>Learning Objectives:</w:t>
      </w:r>
    </w:p>
    <w:p w:rsidR="000642C0" w:rsidRPr="00435EAD" w:rsidRDefault="000642C0" w:rsidP="000642C0">
      <w:pPr>
        <w:pStyle w:val="NoteLevel1"/>
        <w:rPr>
          <w:sz w:val="20"/>
        </w:rPr>
      </w:pPr>
      <w:r w:rsidRPr="00435EAD">
        <w:rPr>
          <w:sz w:val="20"/>
        </w:rPr>
        <w:t>–Discuss why people have children.</w:t>
      </w:r>
    </w:p>
    <w:p w:rsidR="000642C0" w:rsidRPr="00435EAD" w:rsidRDefault="000642C0" w:rsidP="000642C0">
      <w:pPr>
        <w:pStyle w:val="NoteLevel1"/>
        <w:rPr>
          <w:sz w:val="20"/>
        </w:rPr>
      </w:pPr>
      <w:r w:rsidRPr="00435EAD">
        <w:rPr>
          <w:sz w:val="20"/>
        </w:rPr>
        <w:t>–Describe what it’s like to be a parent.</w:t>
      </w:r>
    </w:p>
    <w:p w:rsidR="000642C0" w:rsidRPr="00435EAD" w:rsidRDefault="000642C0" w:rsidP="000642C0">
      <w:pPr>
        <w:pStyle w:val="NoteLevel1"/>
        <w:rPr>
          <w:sz w:val="20"/>
        </w:rPr>
      </w:pPr>
      <w:r w:rsidRPr="00435EAD">
        <w:rPr>
          <w:sz w:val="20"/>
        </w:rPr>
        <w:t>–Discuss the differences in types of parenting.</w:t>
      </w:r>
    </w:p>
    <w:p w:rsidR="00C21388" w:rsidRPr="00435EAD" w:rsidRDefault="00C21388" w:rsidP="00435EAD">
      <w:pPr>
        <w:pStyle w:val="NoteLevel1"/>
        <w:rPr>
          <w:sz w:val="20"/>
        </w:rPr>
      </w:pPr>
    </w:p>
    <w:p w:rsidR="000642C0" w:rsidRPr="00435EAD" w:rsidRDefault="000642C0" w:rsidP="000642C0">
      <w:pPr>
        <w:pStyle w:val="NoteLevel1"/>
        <w:rPr>
          <w:b/>
          <w:sz w:val="20"/>
          <w:u w:val="single"/>
        </w:rPr>
      </w:pPr>
      <w:r w:rsidRPr="00435EAD">
        <w:rPr>
          <w:b/>
          <w:sz w:val="20"/>
          <w:u w:val="single"/>
        </w:rPr>
        <w:t>Deciding Whether to Have Children (P. 443)</w:t>
      </w:r>
    </w:p>
    <w:p w:rsidR="000642C0" w:rsidRPr="00435EAD" w:rsidRDefault="000642C0" w:rsidP="00C21388">
      <w:pPr>
        <w:pStyle w:val="NoteLevel2"/>
        <w:rPr>
          <w:sz w:val="20"/>
        </w:rPr>
      </w:pPr>
      <w:r w:rsidRPr="00435EAD">
        <w:rPr>
          <w:b/>
          <w:bCs/>
          <w:sz w:val="20"/>
        </w:rPr>
        <w:t>Finances</w:t>
      </w:r>
      <w:r w:rsidRPr="00435EAD">
        <w:rPr>
          <w:sz w:val="20"/>
        </w:rPr>
        <w:t xml:space="preserve"> are always a big consideration.</w:t>
      </w:r>
    </w:p>
    <w:p w:rsidR="000642C0" w:rsidRPr="00435EAD" w:rsidRDefault="000642C0" w:rsidP="00C21388">
      <w:pPr>
        <w:pStyle w:val="NoteLevel2"/>
        <w:rPr>
          <w:sz w:val="20"/>
        </w:rPr>
      </w:pPr>
      <w:r w:rsidRPr="00435EAD">
        <w:rPr>
          <w:sz w:val="20"/>
        </w:rPr>
        <w:t xml:space="preserve">Not including post-secondary education expenses, the projected cost of raising a child in Manitoba to the age of 18 is </w:t>
      </w:r>
      <w:r w:rsidRPr="00435EAD">
        <w:rPr>
          <w:b/>
          <w:bCs/>
          <w:sz w:val="20"/>
        </w:rPr>
        <w:t>$167,000</w:t>
      </w:r>
      <w:r w:rsidRPr="00435EAD">
        <w:rPr>
          <w:sz w:val="20"/>
        </w:rPr>
        <w:t xml:space="preserve"> (Manitoba Agriculture and Food, 2004). </w:t>
      </w:r>
    </w:p>
    <w:p w:rsidR="00272472" w:rsidRPr="00435EAD" w:rsidRDefault="000642C0" w:rsidP="00C21388">
      <w:pPr>
        <w:pStyle w:val="NoteLevel2"/>
        <w:rPr>
          <w:sz w:val="20"/>
        </w:rPr>
      </w:pPr>
      <w:r w:rsidRPr="00435EAD">
        <w:rPr>
          <w:sz w:val="20"/>
        </w:rPr>
        <w:t>Couples who choose not to have children have higher standard of living and greater marital satisfaction.  But may be viewed negatively by society.</w:t>
      </w:r>
    </w:p>
    <w:p w:rsidR="00272472" w:rsidRPr="00435EAD" w:rsidRDefault="00272472" w:rsidP="00272472">
      <w:pPr>
        <w:pStyle w:val="NoteLevel3"/>
        <w:rPr>
          <w:sz w:val="20"/>
        </w:rPr>
      </w:pPr>
      <w:r w:rsidRPr="00435EAD">
        <w:rPr>
          <w:sz w:val="20"/>
        </w:rPr>
        <w:t>Greater marital satisfaction</w:t>
      </w:r>
    </w:p>
    <w:p w:rsidR="000642C0" w:rsidRPr="00435EAD" w:rsidRDefault="00272472" w:rsidP="00272472">
      <w:pPr>
        <w:pStyle w:val="NoteLevel3"/>
        <w:rPr>
          <w:sz w:val="20"/>
        </w:rPr>
      </w:pPr>
      <w:r w:rsidRPr="00435EAD">
        <w:rPr>
          <w:sz w:val="20"/>
        </w:rPr>
        <w:t xml:space="preserve">May be viewed negatively by society </w:t>
      </w:r>
    </w:p>
    <w:p w:rsidR="00C21388" w:rsidRPr="00435EAD" w:rsidRDefault="00C21388" w:rsidP="00435EAD">
      <w:pPr>
        <w:pStyle w:val="NoteLevel1"/>
        <w:rPr>
          <w:sz w:val="20"/>
        </w:rPr>
      </w:pPr>
    </w:p>
    <w:p w:rsidR="000642C0" w:rsidRPr="00435EAD" w:rsidRDefault="000642C0" w:rsidP="000642C0">
      <w:pPr>
        <w:pStyle w:val="NoteLevel1"/>
        <w:rPr>
          <w:sz w:val="20"/>
        </w:rPr>
      </w:pPr>
      <w:r w:rsidRPr="00435EAD">
        <w:rPr>
          <w:sz w:val="20"/>
        </w:rPr>
        <w:t>Deciding to Have Children (P. 443)</w:t>
      </w:r>
    </w:p>
    <w:p w:rsidR="000642C0" w:rsidRPr="00435EAD" w:rsidRDefault="000642C0" w:rsidP="000642C0">
      <w:pPr>
        <w:pStyle w:val="NoteLevel1"/>
        <w:rPr>
          <w:b/>
          <w:sz w:val="20"/>
          <w:u w:val="single"/>
        </w:rPr>
      </w:pPr>
      <w:r w:rsidRPr="00435EAD">
        <w:rPr>
          <w:b/>
          <w:sz w:val="20"/>
          <w:u w:val="single"/>
        </w:rPr>
        <w:t>The Parental Role (P. 444)</w:t>
      </w:r>
    </w:p>
    <w:p w:rsidR="000642C0" w:rsidRPr="00435EAD" w:rsidRDefault="000642C0" w:rsidP="00C21388">
      <w:pPr>
        <w:pStyle w:val="NoteLevel2"/>
        <w:rPr>
          <w:sz w:val="20"/>
        </w:rPr>
      </w:pPr>
      <w:r w:rsidRPr="00435EAD">
        <w:rPr>
          <w:sz w:val="20"/>
        </w:rPr>
        <w:t xml:space="preserve">•Couples are having fewer children and waiting </w:t>
      </w:r>
      <w:r w:rsidRPr="00435EAD">
        <w:rPr>
          <w:b/>
          <w:bCs/>
          <w:sz w:val="20"/>
        </w:rPr>
        <w:t>longer</w:t>
      </w:r>
      <w:r w:rsidRPr="00435EAD">
        <w:rPr>
          <w:sz w:val="20"/>
        </w:rPr>
        <w:t xml:space="preserve"> to have them.</w:t>
      </w:r>
    </w:p>
    <w:p w:rsidR="000642C0" w:rsidRPr="00435EAD" w:rsidRDefault="000642C0" w:rsidP="00C21388">
      <w:pPr>
        <w:pStyle w:val="NoteLevel3"/>
        <w:rPr>
          <w:sz w:val="20"/>
        </w:rPr>
      </w:pPr>
      <w:r w:rsidRPr="00435EAD">
        <w:rPr>
          <w:b/>
          <w:bCs/>
          <w:sz w:val="20"/>
        </w:rPr>
        <w:t>Older</w:t>
      </w:r>
      <w:r w:rsidRPr="00435EAD">
        <w:rPr>
          <w:sz w:val="20"/>
        </w:rPr>
        <w:t xml:space="preserve"> parents are more at </w:t>
      </w:r>
      <w:r w:rsidRPr="00435EAD">
        <w:rPr>
          <w:b/>
          <w:bCs/>
          <w:sz w:val="20"/>
        </w:rPr>
        <w:t>ease</w:t>
      </w:r>
      <w:r w:rsidRPr="00435EAD">
        <w:rPr>
          <w:sz w:val="20"/>
        </w:rPr>
        <w:t xml:space="preserve"> being parents, spend more time with their babies, and are more affectionate.</w:t>
      </w:r>
    </w:p>
    <w:p w:rsidR="0028668F" w:rsidRPr="00435EAD" w:rsidRDefault="000642C0" w:rsidP="00C21388">
      <w:pPr>
        <w:pStyle w:val="NoteLevel3"/>
        <w:rPr>
          <w:sz w:val="20"/>
        </w:rPr>
      </w:pPr>
      <w:r w:rsidRPr="00435EAD">
        <w:rPr>
          <w:sz w:val="20"/>
        </w:rPr>
        <w:t xml:space="preserve">Men who become fathers in </w:t>
      </w:r>
      <w:proofErr w:type="gramStart"/>
      <w:r w:rsidRPr="00435EAD">
        <w:rPr>
          <w:sz w:val="20"/>
        </w:rPr>
        <w:t>their</w:t>
      </w:r>
      <w:proofErr w:type="gramEnd"/>
      <w:r w:rsidRPr="00435EAD">
        <w:rPr>
          <w:sz w:val="20"/>
        </w:rPr>
        <w:t xml:space="preserve"> 30s spend up to 3 times as much time in caring for their preschool children.</w:t>
      </w:r>
    </w:p>
    <w:p w:rsidR="000642C0" w:rsidRPr="00435EAD" w:rsidRDefault="000642C0" w:rsidP="0028668F">
      <w:pPr>
        <w:pStyle w:val="NoteLevel2"/>
        <w:rPr>
          <w:sz w:val="20"/>
        </w:rPr>
      </w:pPr>
      <w:r w:rsidRPr="00435EAD">
        <w:rPr>
          <w:sz w:val="20"/>
        </w:rPr>
        <w:t xml:space="preserve">Division of </w:t>
      </w:r>
      <w:proofErr w:type="spellStart"/>
      <w:r w:rsidRPr="00435EAD">
        <w:rPr>
          <w:b/>
          <w:bCs/>
          <w:sz w:val="20"/>
        </w:rPr>
        <w:t>labour</w:t>
      </w:r>
      <w:proofErr w:type="spellEnd"/>
      <w:r w:rsidRPr="00435EAD">
        <w:rPr>
          <w:sz w:val="20"/>
        </w:rPr>
        <w:t xml:space="preserve"> is important.</w:t>
      </w:r>
    </w:p>
    <w:p w:rsidR="000642C0" w:rsidRPr="00435EAD" w:rsidRDefault="000642C0" w:rsidP="0028668F">
      <w:pPr>
        <w:pStyle w:val="NoteLevel3"/>
        <w:rPr>
          <w:sz w:val="20"/>
        </w:rPr>
      </w:pPr>
      <w:r w:rsidRPr="00435EAD">
        <w:rPr>
          <w:sz w:val="20"/>
        </w:rPr>
        <w:t>More than 70% of women with children under 18 are employed outside the home but still perform most of the child-rearing tasks.</w:t>
      </w:r>
    </w:p>
    <w:p w:rsidR="00C21388" w:rsidRPr="00435EAD" w:rsidRDefault="00C21388" w:rsidP="00435EAD">
      <w:pPr>
        <w:pStyle w:val="NoteLevel1"/>
        <w:rPr>
          <w:sz w:val="20"/>
        </w:rPr>
      </w:pPr>
    </w:p>
    <w:p w:rsidR="000642C0" w:rsidRPr="00435EAD" w:rsidRDefault="000642C0" w:rsidP="000642C0">
      <w:pPr>
        <w:pStyle w:val="NoteLevel1"/>
        <w:rPr>
          <w:b/>
          <w:sz w:val="20"/>
          <w:u w:val="single"/>
        </w:rPr>
      </w:pPr>
      <w:r w:rsidRPr="00435EAD">
        <w:rPr>
          <w:b/>
          <w:sz w:val="20"/>
          <w:u w:val="single"/>
        </w:rPr>
        <w:t>Single Parents (Pp. 444 – 445)</w:t>
      </w:r>
    </w:p>
    <w:p w:rsidR="000642C0" w:rsidRPr="00435EAD" w:rsidRDefault="000642C0" w:rsidP="00C21388">
      <w:pPr>
        <w:pStyle w:val="NoteLevel2"/>
        <w:rPr>
          <w:sz w:val="20"/>
        </w:rPr>
      </w:pPr>
      <w:r w:rsidRPr="00435EAD">
        <w:rPr>
          <w:sz w:val="20"/>
        </w:rPr>
        <w:t xml:space="preserve">•The number of babies born in Canada to non-married women </w:t>
      </w:r>
      <w:r w:rsidRPr="00435EAD">
        <w:rPr>
          <w:b/>
          <w:bCs/>
          <w:sz w:val="20"/>
        </w:rPr>
        <w:t>tripled</w:t>
      </w:r>
      <w:r w:rsidRPr="00435EAD">
        <w:rPr>
          <w:sz w:val="20"/>
        </w:rPr>
        <w:t xml:space="preserve"> between 1975 and 1996.</w:t>
      </w:r>
    </w:p>
    <w:p w:rsidR="000642C0" w:rsidRPr="00435EAD" w:rsidRDefault="000642C0" w:rsidP="00C21388">
      <w:pPr>
        <w:pStyle w:val="NoteLevel2"/>
        <w:rPr>
          <w:sz w:val="20"/>
        </w:rPr>
      </w:pPr>
      <w:r w:rsidRPr="00435EAD">
        <w:rPr>
          <w:sz w:val="20"/>
        </w:rPr>
        <w:t>•</w:t>
      </w:r>
      <w:r w:rsidRPr="00435EAD">
        <w:rPr>
          <w:b/>
          <w:bCs/>
          <w:sz w:val="20"/>
        </w:rPr>
        <w:t>Causes</w:t>
      </w:r>
      <w:r w:rsidRPr="00435EAD">
        <w:rPr>
          <w:sz w:val="20"/>
        </w:rPr>
        <w:t xml:space="preserve"> include high divorce rates, the decision to keep out-of-wedlock children, and fertility rates.</w:t>
      </w:r>
    </w:p>
    <w:p w:rsidR="000642C0" w:rsidRPr="00435EAD" w:rsidRDefault="000642C0" w:rsidP="00C21388">
      <w:pPr>
        <w:pStyle w:val="NoteLevel2"/>
        <w:rPr>
          <w:sz w:val="20"/>
        </w:rPr>
      </w:pPr>
      <w:r w:rsidRPr="00435EAD">
        <w:rPr>
          <w:sz w:val="20"/>
        </w:rPr>
        <w:t>•Divorced single parents report feelings of frustration, guilt, and a tendency to be overindulgent.</w:t>
      </w:r>
    </w:p>
    <w:p w:rsidR="000642C0" w:rsidRPr="00435EAD" w:rsidRDefault="000642C0" w:rsidP="00C21388">
      <w:pPr>
        <w:pStyle w:val="NoteLevel2"/>
        <w:rPr>
          <w:sz w:val="20"/>
        </w:rPr>
      </w:pPr>
      <w:r w:rsidRPr="00435EAD">
        <w:rPr>
          <w:sz w:val="20"/>
        </w:rPr>
        <w:t>•Single parents often face financial strains. Single mothers are often affected the most.</w:t>
      </w:r>
    </w:p>
    <w:p w:rsidR="00C21388" w:rsidRPr="00435EAD" w:rsidRDefault="00C21388" w:rsidP="00435EAD">
      <w:pPr>
        <w:pStyle w:val="NoteLevel1"/>
        <w:rPr>
          <w:sz w:val="20"/>
        </w:rPr>
      </w:pPr>
    </w:p>
    <w:p w:rsidR="000642C0" w:rsidRPr="00435EAD" w:rsidRDefault="000642C0" w:rsidP="000642C0">
      <w:pPr>
        <w:pStyle w:val="NoteLevel1"/>
        <w:rPr>
          <w:b/>
          <w:sz w:val="20"/>
          <w:u w:val="single"/>
        </w:rPr>
      </w:pPr>
      <w:r w:rsidRPr="00435EAD">
        <w:rPr>
          <w:b/>
          <w:sz w:val="20"/>
          <w:u w:val="single"/>
        </w:rPr>
        <w:t>Alternative Forms of Parenting (Pp. 445-447)</w:t>
      </w:r>
    </w:p>
    <w:p w:rsidR="000642C0" w:rsidRPr="00435EAD" w:rsidRDefault="000642C0" w:rsidP="00C21388">
      <w:pPr>
        <w:pStyle w:val="NoteLevel2"/>
        <w:rPr>
          <w:sz w:val="20"/>
        </w:rPr>
      </w:pPr>
      <w:r w:rsidRPr="00435EAD">
        <w:rPr>
          <w:sz w:val="20"/>
        </w:rPr>
        <w:t xml:space="preserve">•One-third of North American couples become </w:t>
      </w:r>
      <w:r w:rsidRPr="00435EAD">
        <w:rPr>
          <w:b/>
          <w:bCs/>
          <w:sz w:val="20"/>
        </w:rPr>
        <w:t>step</w:t>
      </w:r>
      <w:r w:rsidRPr="00435EAD">
        <w:rPr>
          <w:sz w:val="20"/>
        </w:rPr>
        <w:t xml:space="preserve">, </w:t>
      </w:r>
      <w:r w:rsidRPr="00435EAD">
        <w:rPr>
          <w:b/>
          <w:bCs/>
          <w:sz w:val="20"/>
        </w:rPr>
        <w:t>foster</w:t>
      </w:r>
      <w:r w:rsidRPr="00435EAD">
        <w:rPr>
          <w:sz w:val="20"/>
        </w:rPr>
        <w:t xml:space="preserve">, or </w:t>
      </w:r>
      <w:r w:rsidRPr="00435EAD">
        <w:rPr>
          <w:b/>
          <w:bCs/>
          <w:sz w:val="20"/>
        </w:rPr>
        <w:t>adoptive</w:t>
      </w:r>
      <w:r w:rsidRPr="00435EAD">
        <w:rPr>
          <w:sz w:val="20"/>
        </w:rPr>
        <w:t xml:space="preserve"> parents.</w:t>
      </w:r>
    </w:p>
    <w:p w:rsidR="000642C0" w:rsidRPr="00435EAD" w:rsidRDefault="000642C0" w:rsidP="00C21388">
      <w:pPr>
        <w:pStyle w:val="NoteLevel2"/>
        <w:rPr>
          <w:sz w:val="20"/>
        </w:rPr>
      </w:pPr>
      <w:r w:rsidRPr="00435EAD">
        <w:rPr>
          <w:sz w:val="20"/>
        </w:rPr>
        <w:t xml:space="preserve">•These parents face the issue of how well the child will bond with them.  Many children remain very close to </w:t>
      </w:r>
      <w:r w:rsidRPr="00435EAD">
        <w:rPr>
          <w:b/>
          <w:bCs/>
          <w:sz w:val="20"/>
        </w:rPr>
        <w:t xml:space="preserve">non-custodial </w:t>
      </w:r>
      <w:r w:rsidRPr="00435EAD">
        <w:rPr>
          <w:sz w:val="20"/>
        </w:rPr>
        <w:t>parents.</w:t>
      </w:r>
    </w:p>
    <w:p w:rsidR="000642C0" w:rsidRPr="00435EAD" w:rsidRDefault="000642C0" w:rsidP="00C21388">
      <w:pPr>
        <w:pStyle w:val="NoteLevel2"/>
        <w:rPr>
          <w:sz w:val="20"/>
        </w:rPr>
      </w:pPr>
      <w:r w:rsidRPr="00435EAD">
        <w:rPr>
          <w:sz w:val="20"/>
        </w:rPr>
        <w:t xml:space="preserve">•Children of </w:t>
      </w:r>
      <w:r w:rsidRPr="00435EAD">
        <w:rPr>
          <w:b/>
          <w:bCs/>
          <w:sz w:val="20"/>
        </w:rPr>
        <w:t>blended families</w:t>
      </w:r>
      <w:r w:rsidRPr="00435EAD">
        <w:rPr>
          <w:sz w:val="20"/>
        </w:rPr>
        <w:t xml:space="preserve"> have more mental health difficulties than non-divorced children.</w:t>
      </w:r>
    </w:p>
    <w:p w:rsidR="000642C0" w:rsidRPr="00435EAD" w:rsidRDefault="000642C0" w:rsidP="00C21388">
      <w:pPr>
        <w:pStyle w:val="NoteLevel2"/>
        <w:rPr>
          <w:sz w:val="20"/>
        </w:rPr>
      </w:pPr>
      <w:r w:rsidRPr="00435EAD">
        <w:rPr>
          <w:sz w:val="20"/>
        </w:rPr>
        <w:t>•Adopted children may wish to have contact with birth parents, which may be viewed as rejection.</w:t>
      </w:r>
    </w:p>
    <w:p w:rsidR="00C21388" w:rsidRPr="00435EAD" w:rsidRDefault="00C21388" w:rsidP="00435EAD">
      <w:pPr>
        <w:pStyle w:val="NoteLevel1"/>
        <w:rPr>
          <w:sz w:val="20"/>
        </w:rPr>
      </w:pPr>
    </w:p>
    <w:p w:rsidR="000642C0" w:rsidRPr="00435EAD" w:rsidRDefault="000642C0" w:rsidP="000642C0">
      <w:pPr>
        <w:pStyle w:val="NoteLevel1"/>
        <w:rPr>
          <w:b/>
          <w:sz w:val="20"/>
          <w:u w:val="single"/>
        </w:rPr>
      </w:pPr>
      <w:r w:rsidRPr="00435EAD">
        <w:rPr>
          <w:b/>
          <w:sz w:val="20"/>
          <w:u w:val="single"/>
        </w:rPr>
        <w:t>Alternative Forms of Parenting (Pp. 445-447)</w:t>
      </w:r>
    </w:p>
    <w:p w:rsidR="000642C0" w:rsidRPr="00435EAD" w:rsidRDefault="000642C0" w:rsidP="00972DDB">
      <w:pPr>
        <w:pStyle w:val="NoteLevel2"/>
        <w:rPr>
          <w:sz w:val="20"/>
        </w:rPr>
      </w:pPr>
      <w:r w:rsidRPr="00435EAD">
        <w:rPr>
          <w:sz w:val="20"/>
        </w:rPr>
        <w:t xml:space="preserve">•Foster parents have most difficulty developing and maintaining bonds with their foster children.  </w:t>
      </w:r>
    </w:p>
    <w:p w:rsidR="000642C0" w:rsidRPr="00435EAD" w:rsidRDefault="000642C0" w:rsidP="00972DDB">
      <w:pPr>
        <w:pStyle w:val="NoteLevel2"/>
        <w:rPr>
          <w:sz w:val="20"/>
        </w:rPr>
      </w:pPr>
      <w:r w:rsidRPr="00435EAD">
        <w:rPr>
          <w:sz w:val="20"/>
        </w:rPr>
        <w:t>•Foster children vary in age at the time they were taken from biological parents.</w:t>
      </w:r>
    </w:p>
    <w:p w:rsidR="003507F9" w:rsidRPr="00435EAD" w:rsidRDefault="000642C0" w:rsidP="003507F9">
      <w:pPr>
        <w:pStyle w:val="NoteLevel2"/>
        <w:rPr>
          <w:sz w:val="20"/>
        </w:rPr>
      </w:pPr>
      <w:r w:rsidRPr="00435EAD">
        <w:rPr>
          <w:sz w:val="20"/>
        </w:rPr>
        <w:t>•Foster children may be re-united with their parents, or adopted by another couple.</w:t>
      </w:r>
    </w:p>
    <w:p w:rsidR="00972DDB" w:rsidRPr="00435EAD" w:rsidRDefault="00972DDB" w:rsidP="00435EAD">
      <w:pPr>
        <w:pStyle w:val="NoteLevel1"/>
        <w:numPr>
          <w:ilvl w:val="0"/>
          <w:numId w:val="0"/>
        </w:numPr>
        <w:rPr>
          <w:sz w:val="20"/>
        </w:rPr>
      </w:pPr>
    </w:p>
    <w:p w:rsidR="000642C0" w:rsidRPr="00435EAD" w:rsidRDefault="000642C0" w:rsidP="000642C0">
      <w:pPr>
        <w:pStyle w:val="NoteLevel1"/>
        <w:rPr>
          <w:b/>
          <w:sz w:val="20"/>
          <w:u w:val="single"/>
        </w:rPr>
      </w:pPr>
      <w:r w:rsidRPr="00435EAD">
        <w:rPr>
          <w:b/>
          <w:sz w:val="20"/>
          <w:u w:val="single"/>
        </w:rPr>
        <w:t xml:space="preserve">Alternative Forms of Parenting (Pp. 445-447) </w:t>
      </w:r>
    </w:p>
    <w:p w:rsidR="000642C0" w:rsidRPr="00435EAD" w:rsidRDefault="000642C0" w:rsidP="00972DDB">
      <w:pPr>
        <w:pStyle w:val="NoteLevel2"/>
        <w:rPr>
          <w:sz w:val="20"/>
        </w:rPr>
      </w:pPr>
      <w:r w:rsidRPr="00435EAD">
        <w:rPr>
          <w:sz w:val="20"/>
        </w:rPr>
        <w:t>•Gay and lesbian couples may have children of their own or may adopt or become foster parents.</w:t>
      </w:r>
    </w:p>
    <w:p w:rsidR="000642C0" w:rsidRPr="00435EAD" w:rsidRDefault="000642C0" w:rsidP="00972DDB">
      <w:pPr>
        <w:pStyle w:val="NoteLevel2"/>
        <w:rPr>
          <w:sz w:val="20"/>
        </w:rPr>
      </w:pPr>
      <w:r w:rsidRPr="00435EAD">
        <w:rPr>
          <w:sz w:val="20"/>
        </w:rPr>
        <w:t>•Though research shows that children raised by gay and lesbian parents do not experience any more problems than those raised by heterosexual couples, there may be resistance to their having children.</w:t>
      </w:r>
    </w:p>
    <w:p w:rsidR="000642C0" w:rsidRPr="00435EAD" w:rsidRDefault="000642C0" w:rsidP="00972DDB">
      <w:pPr>
        <w:pStyle w:val="NoteLevel2"/>
        <w:rPr>
          <w:sz w:val="20"/>
        </w:rPr>
      </w:pPr>
      <w:r w:rsidRPr="00435EAD">
        <w:rPr>
          <w:sz w:val="20"/>
        </w:rPr>
        <w:t xml:space="preserve">•90% of sons of gay fathers </w:t>
      </w:r>
      <w:proofErr w:type="gramStart"/>
      <w:r w:rsidRPr="00435EAD">
        <w:rPr>
          <w:sz w:val="20"/>
        </w:rPr>
        <w:t>are</w:t>
      </w:r>
      <w:proofErr w:type="gramEnd"/>
      <w:r w:rsidRPr="00435EAD">
        <w:rPr>
          <w:sz w:val="20"/>
        </w:rPr>
        <w:t xml:space="preserve"> heterosexual.</w:t>
      </w:r>
    </w:p>
    <w:p w:rsidR="000642C0" w:rsidRPr="00435EAD" w:rsidRDefault="000642C0" w:rsidP="00972DDB">
      <w:pPr>
        <w:pStyle w:val="NoteLevel2"/>
        <w:rPr>
          <w:sz w:val="20"/>
        </w:rPr>
      </w:pPr>
      <w:r w:rsidRPr="00435EAD">
        <w:rPr>
          <w:sz w:val="20"/>
        </w:rPr>
        <w:t>•Though controversy continues</w:t>
      </w:r>
      <w:proofErr w:type="gramStart"/>
      <w:r w:rsidRPr="00435EAD">
        <w:rPr>
          <w:sz w:val="20"/>
        </w:rPr>
        <w:t>,</w:t>
      </w:r>
      <w:proofErr w:type="gramEnd"/>
      <w:r w:rsidRPr="00435EAD">
        <w:rPr>
          <w:sz w:val="20"/>
        </w:rPr>
        <w:t xml:space="preserve"> studies show that lesbian couples show more awareness of parenting skills than heterosexual couples.</w:t>
      </w:r>
    </w:p>
    <w:p w:rsidR="00972DDB" w:rsidRPr="00435EAD" w:rsidRDefault="00972DDB" w:rsidP="00435EAD">
      <w:pPr>
        <w:pStyle w:val="NoteLevel1"/>
        <w:rPr>
          <w:sz w:val="20"/>
        </w:rPr>
      </w:pPr>
    </w:p>
    <w:p w:rsidR="000642C0" w:rsidRPr="00435EAD" w:rsidRDefault="000642C0" w:rsidP="000642C0">
      <w:pPr>
        <w:pStyle w:val="NoteLevel1"/>
        <w:rPr>
          <w:b/>
          <w:sz w:val="20"/>
          <w:u w:val="single"/>
        </w:rPr>
      </w:pPr>
      <w:r w:rsidRPr="00435EAD">
        <w:rPr>
          <w:b/>
          <w:sz w:val="20"/>
          <w:u w:val="single"/>
        </w:rPr>
        <w:t>Divorce and Remarriage (P. 447)</w:t>
      </w:r>
    </w:p>
    <w:p w:rsidR="000642C0" w:rsidRPr="00435EAD" w:rsidRDefault="000642C0" w:rsidP="000642C0">
      <w:pPr>
        <w:pStyle w:val="NoteLevel1"/>
        <w:rPr>
          <w:i/>
          <w:sz w:val="20"/>
        </w:rPr>
      </w:pPr>
      <w:r w:rsidRPr="00435EAD">
        <w:rPr>
          <w:i/>
          <w:sz w:val="20"/>
        </w:rPr>
        <w:t>•</w:t>
      </w:r>
      <w:r w:rsidRPr="00435EAD">
        <w:rPr>
          <w:b/>
          <w:bCs/>
          <w:i/>
          <w:sz w:val="20"/>
        </w:rPr>
        <w:t>Learning Objectives:</w:t>
      </w:r>
    </w:p>
    <w:p w:rsidR="000642C0" w:rsidRPr="00435EAD" w:rsidRDefault="000642C0" w:rsidP="000642C0">
      <w:pPr>
        <w:pStyle w:val="NoteLevel1"/>
        <w:rPr>
          <w:i/>
          <w:sz w:val="20"/>
        </w:rPr>
      </w:pPr>
      <w:r w:rsidRPr="00435EAD">
        <w:rPr>
          <w:i/>
          <w:sz w:val="20"/>
        </w:rPr>
        <w:t>–Discuss who gets divorced and how divorce affects parental relationships with children.</w:t>
      </w:r>
    </w:p>
    <w:p w:rsidR="00972DDB" w:rsidRPr="00435EAD" w:rsidRDefault="000642C0" w:rsidP="00435EAD">
      <w:pPr>
        <w:pStyle w:val="NoteLevel1"/>
        <w:rPr>
          <w:i/>
          <w:sz w:val="20"/>
        </w:rPr>
      </w:pPr>
      <w:r w:rsidRPr="00435EAD">
        <w:rPr>
          <w:i/>
          <w:sz w:val="20"/>
        </w:rPr>
        <w:t>–Describe remarriages and their similarities to and differences from first marriages.</w:t>
      </w:r>
    </w:p>
    <w:p w:rsidR="000642C0" w:rsidRPr="00435EAD" w:rsidRDefault="000642C0" w:rsidP="000642C0">
      <w:pPr>
        <w:pStyle w:val="NoteLevel1"/>
        <w:rPr>
          <w:b/>
          <w:sz w:val="20"/>
          <w:u w:val="single"/>
        </w:rPr>
      </w:pPr>
      <w:r w:rsidRPr="00435EAD">
        <w:rPr>
          <w:b/>
          <w:sz w:val="20"/>
          <w:u w:val="single"/>
        </w:rPr>
        <w:t>Who Gets Divorced and Why? (P. 448 – 449)</w:t>
      </w:r>
    </w:p>
    <w:p w:rsidR="000642C0" w:rsidRPr="00435EAD" w:rsidRDefault="000642C0" w:rsidP="00972DDB">
      <w:pPr>
        <w:pStyle w:val="NoteLevel2"/>
        <w:rPr>
          <w:sz w:val="20"/>
        </w:rPr>
      </w:pPr>
      <w:r w:rsidRPr="00435EAD">
        <w:rPr>
          <w:sz w:val="20"/>
        </w:rPr>
        <w:t xml:space="preserve">In Canada about </w:t>
      </w:r>
      <w:r w:rsidRPr="00435EAD">
        <w:rPr>
          <w:b/>
          <w:bCs/>
          <w:sz w:val="20"/>
        </w:rPr>
        <w:t>38%</w:t>
      </w:r>
      <w:r w:rsidRPr="00435EAD">
        <w:rPr>
          <w:sz w:val="20"/>
        </w:rPr>
        <w:t xml:space="preserve"> of couples divorce.</w:t>
      </w:r>
    </w:p>
    <w:p w:rsidR="000642C0" w:rsidRPr="00435EAD" w:rsidRDefault="000642C0" w:rsidP="00972DDB">
      <w:pPr>
        <w:pStyle w:val="NoteLevel2"/>
        <w:rPr>
          <w:sz w:val="20"/>
        </w:rPr>
      </w:pPr>
      <w:r w:rsidRPr="00435EAD">
        <w:rPr>
          <w:sz w:val="20"/>
        </w:rPr>
        <w:t xml:space="preserve">Divorce rates in nearly every developed country have </w:t>
      </w:r>
      <w:r w:rsidRPr="00435EAD">
        <w:rPr>
          <w:b/>
          <w:bCs/>
          <w:sz w:val="20"/>
        </w:rPr>
        <w:t xml:space="preserve">increased </w:t>
      </w:r>
      <w:r w:rsidRPr="00435EAD">
        <w:rPr>
          <w:sz w:val="20"/>
        </w:rPr>
        <w:t>significantly over the past several decades.</w:t>
      </w:r>
    </w:p>
    <w:p w:rsidR="000642C0" w:rsidRPr="00435EAD" w:rsidRDefault="000642C0" w:rsidP="00972DDB">
      <w:pPr>
        <w:pStyle w:val="NoteLevel2"/>
        <w:rPr>
          <w:sz w:val="20"/>
        </w:rPr>
      </w:pPr>
      <w:r w:rsidRPr="00435EAD">
        <w:rPr>
          <w:sz w:val="20"/>
        </w:rPr>
        <w:t xml:space="preserve">Major factors are changes in </w:t>
      </w:r>
      <w:r w:rsidRPr="00435EAD">
        <w:rPr>
          <w:b/>
          <w:bCs/>
          <w:sz w:val="20"/>
        </w:rPr>
        <w:t>laws</w:t>
      </w:r>
      <w:r w:rsidRPr="00435EAD">
        <w:rPr>
          <w:sz w:val="20"/>
        </w:rPr>
        <w:t xml:space="preserve"> and </w:t>
      </w:r>
      <w:r w:rsidRPr="00435EAD">
        <w:rPr>
          <w:b/>
          <w:bCs/>
          <w:sz w:val="20"/>
        </w:rPr>
        <w:t>social norms</w:t>
      </w:r>
      <w:r w:rsidRPr="00435EAD">
        <w:rPr>
          <w:sz w:val="20"/>
        </w:rPr>
        <w:t xml:space="preserve"> reflected in the reasons people give for divorcing.</w:t>
      </w:r>
    </w:p>
    <w:p w:rsidR="000642C0" w:rsidRPr="00435EAD" w:rsidRDefault="000642C0" w:rsidP="00972DDB">
      <w:pPr>
        <w:pStyle w:val="NoteLevel2"/>
        <w:rPr>
          <w:sz w:val="20"/>
        </w:rPr>
      </w:pPr>
      <w:r w:rsidRPr="00435EAD">
        <w:rPr>
          <w:sz w:val="20"/>
        </w:rPr>
        <w:t xml:space="preserve">How couples </w:t>
      </w:r>
      <w:r w:rsidRPr="00435EAD">
        <w:rPr>
          <w:b/>
          <w:bCs/>
          <w:sz w:val="20"/>
        </w:rPr>
        <w:t>show emotion</w:t>
      </w:r>
      <w:r w:rsidRPr="00435EAD">
        <w:rPr>
          <w:sz w:val="20"/>
        </w:rPr>
        <w:t xml:space="preserve"> is critical to martial success.</w:t>
      </w:r>
    </w:p>
    <w:p w:rsidR="00972DDB" w:rsidRPr="00435EAD" w:rsidRDefault="00972DDB" w:rsidP="00435EAD">
      <w:pPr>
        <w:pStyle w:val="NoteLevel1"/>
        <w:rPr>
          <w:sz w:val="20"/>
        </w:rPr>
      </w:pPr>
    </w:p>
    <w:p w:rsidR="000642C0" w:rsidRPr="00435EAD" w:rsidRDefault="000642C0" w:rsidP="000642C0">
      <w:pPr>
        <w:pStyle w:val="NoteLevel1"/>
        <w:rPr>
          <w:sz w:val="20"/>
        </w:rPr>
      </w:pPr>
      <w:r w:rsidRPr="00435EAD">
        <w:rPr>
          <w:sz w:val="20"/>
        </w:rPr>
        <w:t>Divorce Rates (P. 448)</w:t>
      </w:r>
    </w:p>
    <w:p w:rsidR="000642C0" w:rsidRPr="00435EAD" w:rsidRDefault="000642C0" w:rsidP="000642C0">
      <w:pPr>
        <w:pStyle w:val="NoteLevel1"/>
        <w:rPr>
          <w:b/>
          <w:sz w:val="20"/>
          <w:u w:val="single"/>
        </w:rPr>
      </w:pPr>
      <w:r w:rsidRPr="00435EAD">
        <w:rPr>
          <w:b/>
          <w:sz w:val="20"/>
          <w:u w:val="single"/>
        </w:rPr>
        <w:t>E</w:t>
      </w:r>
      <w:r w:rsidR="00972DDB" w:rsidRPr="00435EAD">
        <w:rPr>
          <w:b/>
          <w:sz w:val="20"/>
          <w:u w:val="single"/>
        </w:rPr>
        <w:t xml:space="preserve">ffects of Divorce on the Couple </w:t>
      </w:r>
      <w:r w:rsidRPr="00435EAD">
        <w:rPr>
          <w:b/>
          <w:sz w:val="20"/>
          <w:u w:val="single"/>
        </w:rPr>
        <w:t>(Pp. 449 – 450)</w:t>
      </w:r>
    </w:p>
    <w:p w:rsidR="000642C0" w:rsidRPr="00435EAD" w:rsidRDefault="000642C0" w:rsidP="00B470C7">
      <w:pPr>
        <w:pStyle w:val="NoteLevel2"/>
        <w:rPr>
          <w:sz w:val="20"/>
        </w:rPr>
      </w:pPr>
      <w:r w:rsidRPr="00435EAD">
        <w:rPr>
          <w:sz w:val="20"/>
        </w:rPr>
        <w:t>Typically divorced individuals feel disappointed, misunderstood, and rejected.</w:t>
      </w:r>
    </w:p>
    <w:p w:rsidR="000642C0" w:rsidRPr="00435EAD" w:rsidRDefault="000642C0" w:rsidP="00B470C7">
      <w:pPr>
        <w:pStyle w:val="NoteLevel2"/>
        <w:rPr>
          <w:sz w:val="20"/>
        </w:rPr>
      </w:pPr>
      <w:r w:rsidRPr="00435EAD">
        <w:rPr>
          <w:sz w:val="20"/>
        </w:rPr>
        <w:t xml:space="preserve">Divorced people often find it difficult to let go or to find new friendships. </w:t>
      </w:r>
    </w:p>
    <w:p w:rsidR="000642C0" w:rsidRPr="00435EAD" w:rsidRDefault="000642C0" w:rsidP="00B470C7">
      <w:pPr>
        <w:pStyle w:val="NoteLevel2"/>
        <w:rPr>
          <w:sz w:val="20"/>
        </w:rPr>
      </w:pPr>
      <w:r w:rsidRPr="00435EAD">
        <w:rPr>
          <w:sz w:val="20"/>
        </w:rPr>
        <w:t>People with less preoccupation with the divorced spouse adjust better to single life.</w:t>
      </w:r>
    </w:p>
    <w:p w:rsidR="00B470C7" w:rsidRPr="00435EAD" w:rsidRDefault="00B470C7" w:rsidP="00435EAD">
      <w:pPr>
        <w:pStyle w:val="NoteLevel1"/>
        <w:rPr>
          <w:sz w:val="20"/>
        </w:rPr>
      </w:pPr>
    </w:p>
    <w:p w:rsidR="000642C0" w:rsidRPr="00435EAD" w:rsidRDefault="000642C0" w:rsidP="000642C0">
      <w:pPr>
        <w:pStyle w:val="NoteLevel1"/>
        <w:rPr>
          <w:b/>
          <w:sz w:val="20"/>
          <w:u w:val="single"/>
        </w:rPr>
      </w:pPr>
      <w:r w:rsidRPr="00435EAD">
        <w:rPr>
          <w:b/>
          <w:sz w:val="20"/>
          <w:u w:val="single"/>
        </w:rPr>
        <w:t>E</w:t>
      </w:r>
      <w:r w:rsidR="00B470C7" w:rsidRPr="00435EAD">
        <w:rPr>
          <w:b/>
          <w:sz w:val="20"/>
          <w:u w:val="single"/>
        </w:rPr>
        <w:t xml:space="preserve">ffects of Divorce on the Couple </w:t>
      </w:r>
      <w:r w:rsidRPr="00435EAD">
        <w:rPr>
          <w:b/>
          <w:sz w:val="20"/>
          <w:u w:val="single"/>
        </w:rPr>
        <w:t>(Pp. 449 – 450)</w:t>
      </w:r>
    </w:p>
    <w:p w:rsidR="00B470C7" w:rsidRPr="00435EAD" w:rsidRDefault="000642C0" w:rsidP="00B470C7">
      <w:pPr>
        <w:pStyle w:val="NoteLevel2"/>
        <w:rPr>
          <w:sz w:val="20"/>
        </w:rPr>
      </w:pPr>
      <w:r w:rsidRPr="00435EAD">
        <w:rPr>
          <w:sz w:val="20"/>
        </w:rPr>
        <w:t>•</w:t>
      </w:r>
      <w:r w:rsidRPr="00435EAD">
        <w:rPr>
          <w:b/>
          <w:bCs/>
          <w:sz w:val="20"/>
        </w:rPr>
        <w:t>Men</w:t>
      </w:r>
      <w:r w:rsidRPr="00435EAD">
        <w:rPr>
          <w:sz w:val="20"/>
        </w:rPr>
        <w:t xml:space="preserve"> are more likely to feel shocked, be blamed for the break-up, accept the blame, to move out, and therefore have their social life disrupted.</w:t>
      </w:r>
    </w:p>
    <w:p w:rsidR="000642C0" w:rsidRPr="00435EAD" w:rsidRDefault="00B470C7" w:rsidP="00B470C7">
      <w:pPr>
        <w:pStyle w:val="NoteLevel3"/>
        <w:rPr>
          <w:sz w:val="20"/>
        </w:rPr>
      </w:pPr>
      <w:r w:rsidRPr="00435EAD">
        <w:rPr>
          <w:sz w:val="20"/>
        </w:rPr>
        <w:t>More likely to feel shock, an</w:t>
      </w:r>
      <w:r w:rsidR="003B5DB2" w:rsidRPr="00435EAD">
        <w:rPr>
          <w:sz w:val="20"/>
        </w:rPr>
        <w:t>d be blamed, social life is dis</w:t>
      </w:r>
      <w:r w:rsidRPr="00435EAD">
        <w:rPr>
          <w:sz w:val="20"/>
        </w:rPr>
        <w:t xml:space="preserve">rupted </w:t>
      </w:r>
    </w:p>
    <w:p w:rsidR="00B470C7" w:rsidRPr="00435EAD" w:rsidRDefault="000642C0" w:rsidP="00B470C7">
      <w:pPr>
        <w:pStyle w:val="NoteLevel2"/>
        <w:rPr>
          <w:sz w:val="20"/>
        </w:rPr>
      </w:pPr>
      <w:r w:rsidRPr="00435EAD">
        <w:rPr>
          <w:sz w:val="20"/>
        </w:rPr>
        <w:t>•</w:t>
      </w:r>
      <w:r w:rsidRPr="00435EAD">
        <w:rPr>
          <w:b/>
          <w:bCs/>
          <w:sz w:val="20"/>
        </w:rPr>
        <w:t>Women</w:t>
      </w:r>
      <w:r w:rsidRPr="00435EAD">
        <w:rPr>
          <w:sz w:val="20"/>
        </w:rPr>
        <w:t xml:space="preserve"> are usually at an economic disadvantage, have a more difficult time with prospects for remarriage, and are likely to have inadequate child support.</w:t>
      </w:r>
    </w:p>
    <w:p w:rsidR="000642C0" w:rsidRPr="00435EAD" w:rsidRDefault="00B470C7" w:rsidP="00B470C7">
      <w:pPr>
        <w:pStyle w:val="NoteLevel3"/>
        <w:rPr>
          <w:sz w:val="20"/>
        </w:rPr>
      </w:pPr>
      <w:r w:rsidRPr="00435EAD">
        <w:rPr>
          <w:sz w:val="20"/>
        </w:rPr>
        <w:t xml:space="preserve">Historically </w:t>
      </w:r>
      <w:r w:rsidR="003B5DB2" w:rsidRPr="00435EAD">
        <w:rPr>
          <w:sz w:val="20"/>
        </w:rPr>
        <w:t>at an econo</w:t>
      </w:r>
      <w:r w:rsidRPr="00435EAD">
        <w:rPr>
          <w:sz w:val="20"/>
        </w:rPr>
        <w:t xml:space="preserve">mic </w:t>
      </w:r>
      <w:proofErr w:type="gramStart"/>
      <w:r w:rsidRPr="00435EAD">
        <w:rPr>
          <w:sz w:val="20"/>
        </w:rPr>
        <w:t>disadvantage ,</w:t>
      </w:r>
      <w:proofErr w:type="gramEnd"/>
      <w:r w:rsidRPr="00435EAD">
        <w:rPr>
          <w:sz w:val="20"/>
        </w:rPr>
        <w:t xml:space="preserve"> likely to have inadequate child support</w:t>
      </w:r>
    </w:p>
    <w:p w:rsidR="000642C0" w:rsidRPr="00435EAD" w:rsidRDefault="000642C0" w:rsidP="00B470C7">
      <w:pPr>
        <w:pStyle w:val="NoteLevel2"/>
        <w:rPr>
          <w:sz w:val="20"/>
        </w:rPr>
      </w:pPr>
      <w:r w:rsidRPr="00435EAD">
        <w:rPr>
          <w:sz w:val="20"/>
        </w:rPr>
        <w:t>•</w:t>
      </w:r>
      <w:r w:rsidRPr="00435EAD">
        <w:rPr>
          <w:b/>
          <w:bCs/>
          <w:sz w:val="20"/>
        </w:rPr>
        <w:t>Middle aged</w:t>
      </w:r>
      <w:r w:rsidRPr="00435EAD">
        <w:rPr>
          <w:sz w:val="20"/>
        </w:rPr>
        <w:t xml:space="preserve"> individuals may have the most difficult time after divorce because of friends taking sides and are less likely to remarry.</w:t>
      </w:r>
    </w:p>
    <w:p w:rsidR="00B470C7" w:rsidRPr="00435EAD" w:rsidRDefault="00B470C7" w:rsidP="00435EAD">
      <w:pPr>
        <w:pStyle w:val="NoteLevel1"/>
        <w:rPr>
          <w:sz w:val="20"/>
        </w:rPr>
      </w:pPr>
    </w:p>
    <w:p w:rsidR="000642C0" w:rsidRPr="00435EAD" w:rsidRDefault="000642C0" w:rsidP="000642C0">
      <w:pPr>
        <w:pStyle w:val="NoteLevel1"/>
        <w:rPr>
          <w:b/>
          <w:sz w:val="20"/>
          <w:u w:val="single"/>
        </w:rPr>
      </w:pPr>
      <w:r w:rsidRPr="00435EAD">
        <w:rPr>
          <w:b/>
          <w:sz w:val="20"/>
          <w:u w:val="single"/>
        </w:rPr>
        <w:t>Relationships with Young Children (P. 450)</w:t>
      </w:r>
    </w:p>
    <w:p w:rsidR="000642C0" w:rsidRPr="00435EAD" w:rsidRDefault="000642C0" w:rsidP="00B470C7">
      <w:pPr>
        <w:pStyle w:val="NoteLevel2"/>
        <w:rPr>
          <w:sz w:val="20"/>
        </w:rPr>
      </w:pPr>
      <w:r w:rsidRPr="00435EAD">
        <w:rPr>
          <w:sz w:val="20"/>
        </w:rPr>
        <w:t xml:space="preserve">•Custody of children triggers </w:t>
      </w:r>
      <w:r w:rsidRPr="00435EAD">
        <w:rPr>
          <w:b/>
          <w:bCs/>
          <w:sz w:val="20"/>
        </w:rPr>
        <w:t>problems</w:t>
      </w:r>
      <w:r w:rsidRPr="00435EAD">
        <w:rPr>
          <w:sz w:val="20"/>
        </w:rPr>
        <w:t>.</w:t>
      </w:r>
    </w:p>
    <w:p w:rsidR="000642C0" w:rsidRPr="00435EAD" w:rsidRDefault="000642C0" w:rsidP="00B470C7">
      <w:pPr>
        <w:pStyle w:val="NoteLevel2"/>
        <w:rPr>
          <w:sz w:val="20"/>
        </w:rPr>
      </w:pPr>
      <w:r w:rsidRPr="00435EAD">
        <w:rPr>
          <w:sz w:val="20"/>
        </w:rPr>
        <w:t>•</w:t>
      </w:r>
      <w:r w:rsidRPr="00435EAD">
        <w:rPr>
          <w:b/>
          <w:bCs/>
          <w:sz w:val="20"/>
        </w:rPr>
        <w:t>Women</w:t>
      </w:r>
      <w:r w:rsidRPr="00435EAD">
        <w:rPr>
          <w:sz w:val="20"/>
        </w:rPr>
        <w:t xml:space="preserve"> may be forced to agree to lower alimony or child support payments in exchange for custody.</w:t>
      </w:r>
    </w:p>
    <w:p w:rsidR="000642C0" w:rsidRPr="00435EAD" w:rsidRDefault="000642C0" w:rsidP="00B470C7">
      <w:pPr>
        <w:pStyle w:val="NoteLevel2"/>
        <w:rPr>
          <w:sz w:val="20"/>
        </w:rPr>
      </w:pPr>
      <w:r w:rsidRPr="00435EAD">
        <w:rPr>
          <w:sz w:val="20"/>
        </w:rPr>
        <w:t xml:space="preserve">•For financial reasons, </w:t>
      </w:r>
      <w:r w:rsidRPr="00435EAD">
        <w:rPr>
          <w:b/>
          <w:bCs/>
          <w:sz w:val="20"/>
        </w:rPr>
        <w:t xml:space="preserve">fathers </w:t>
      </w:r>
      <w:r w:rsidRPr="00435EAD">
        <w:rPr>
          <w:sz w:val="20"/>
        </w:rPr>
        <w:t>may be encouraged to sue for custody whether they actually want to have it or not.</w:t>
      </w:r>
    </w:p>
    <w:p w:rsidR="00B470C7" w:rsidRPr="00435EAD" w:rsidRDefault="00B470C7" w:rsidP="00435EAD">
      <w:pPr>
        <w:pStyle w:val="NoteLevel1"/>
        <w:rPr>
          <w:sz w:val="20"/>
        </w:rPr>
      </w:pPr>
    </w:p>
    <w:p w:rsidR="000642C0" w:rsidRPr="00435EAD" w:rsidRDefault="000642C0" w:rsidP="000642C0">
      <w:pPr>
        <w:pStyle w:val="NoteLevel1"/>
        <w:rPr>
          <w:b/>
          <w:sz w:val="20"/>
          <w:u w:val="single"/>
        </w:rPr>
      </w:pPr>
      <w:r w:rsidRPr="00435EAD">
        <w:rPr>
          <w:b/>
          <w:sz w:val="20"/>
          <w:u w:val="single"/>
        </w:rPr>
        <w:t>R</w:t>
      </w:r>
      <w:r w:rsidR="00B470C7" w:rsidRPr="00435EAD">
        <w:rPr>
          <w:b/>
          <w:sz w:val="20"/>
          <w:u w:val="single"/>
        </w:rPr>
        <w:t xml:space="preserve">elationship with Adult Children </w:t>
      </w:r>
      <w:r w:rsidRPr="00435EAD">
        <w:rPr>
          <w:b/>
          <w:sz w:val="20"/>
          <w:u w:val="single"/>
        </w:rPr>
        <w:t>(P. 451)</w:t>
      </w:r>
    </w:p>
    <w:p w:rsidR="000642C0" w:rsidRPr="00435EAD" w:rsidRDefault="000642C0" w:rsidP="00B470C7">
      <w:pPr>
        <w:pStyle w:val="NoteLevel2"/>
        <w:rPr>
          <w:sz w:val="20"/>
        </w:rPr>
      </w:pPr>
      <w:r w:rsidRPr="00435EAD">
        <w:rPr>
          <w:sz w:val="20"/>
        </w:rPr>
        <w:t>•Even many years after the divorce, men are less likely than women to have positive relationships with their adult children.</w:t>
      </w:r>
    </w:p>
    <w:p w:rsidR="003B5DB2" w:rsidRPr="00435EAD" w:rsidRDefault="000642C0" w:rsidP="00B470C7">
      <w:pPr>
        <w:pStyle w:val="NoteLevel2"/>
        <w:rPr>
          <w:sz w:val="20"/>
        </w:rPr>
      </w:pPr>
      <w:r w:rsidRPr="00435EAD">
        <w:rPr>
          <w:sz w:val="20"/>
        </w:rPr>
        <w:t xml:space="preserve">•Adult daughters’ </w:t>
      </w:r>
      <w:proofErr w:type="gramStart"/>
      <w:r w:rsidRPr="00435EAD">
        <w:rPr>
          <w:sz w:val="20"/>
        </w:rPr>
        <w:t>relationship with their mothers are</w:t>
      </w:r>
      <w:proofErr w:type="gramEnd"/>
      <w:r w:rsidRPr="00435EAD">
        <w:rPr>
          <w:sz w:val="20"/>
        </w:rPr>
        <w:t xml:space="preserve"> more likely to be positive, or intensify, after the divorce.</w:t>
      </w:r>
    </w:p>
    <w:p w:rsidR="000642C0" w:rsidRPr="00435EAD" w:rsidRDefault="003B5DB2" w:rsidP="00B470C7">
      <w:pPr>
        <w:pStyle w:val="NoteLevel2"/>
        <w:rPr>
          <w:sz w:val="20"/>
        </w:rPr>
      </w:pPr>
      <w:r w:rsidRPr="00435EAD">
        <w:rPr>
          <w:sz w:val="20"/>
        </w:rPr>
        <w:t xml:space="preserve">In a 25 year longitudinal study, children of divorce have had more difficulty achieving love, intimacy and commitment </w:t>
      </w:r>
    </w:p>
    <w:p w:rsidR="00B470C7" w:rsidRPr="00435EAD" w:rsidRDefault="00B470C7" w:rsidP="00435EAD">
      <w:pPr>
        <w:pStyle w:val="NoteLevel1"/>
        <w:rPr>
          <w:sz w:val="20"/>
        </w:rPr>
      </w:pPr>
    </w:p>
    <w:p w:rsidR="000642C0" w:rsidRPr="00435EAD" w:rsidRDefault="000642C0" w:rsidP="000642C0">
      <w:pPr>
        <w:pStyle w:val="NoteLevel1"/>
        <w:rPr>
          <w:b/>
          <w:sz w:val="20"/>
          <w:u w:val="single"/>
        </w:rPr>
      </w:pPr>
      <w:r w:rsidRPr="00435EAD">
        <w:rPr>
          <w:b/>
          <w:sz w:val="20"/>
          <w:u w:val="single"/>
        </w:rPr>
        <w:t>Remarriage (P. 451-452)</w:t>
      </w:r>
    </w:p>
    <w:p w:rsidR="000642C0" w:rsidRPr="00435EAD" w:rsidRDefault="000642C0" w:rsidP="000642C0">
      <w:pPr>
        <w:pStyle w:val="NoteLevel1"/>
        <w:rPr>
          <w:sz w:val="20"/>
        </w:rPr>
      </w:pPr>
      <w:r w:rsidRPr="00435EAD">
        <w:rPr>
          <w:sz w:val="20"/>
        </w:rPr>
        <w:t xml:space="preserve">•In Canada approximately 75% of </w:t>
      </w:r>
      <w:r w:rsidRPr="00435EAD">
        <w:rPr>
          <w:b/>
          <w:bCs/>
          <w:sz w:val="20"/>
        </w:rPr>
        <w:t>men</w:t>
      </w:r>
      <w:r w:rsidRPr="00435EAD">
        <w:rPr>
          <w:sz w:val="20"/>
        </w:rPr>
        <w:t xml:space="preserve"> and 65% of </w:t>
      </w:r>
      <w:r w:rsidRPr="00435EAD">
        <w:rPr>
          <w:b/>
          <w:bCs/>
          <w:sz w:val="20"/>
        </w:rPr>
        <w:t>women</w:t>
      </w:r>
      <w:r w:rsidRPr="00435EAD">
        <w:rPr>
          <w:sz w:val="20"/>
        </w:rPr>
        <w:t xml:space="preserve"> remarry after divorce.</w:t>
      </w:r>
    </w:p>
    <w:p w:rsidR="000642C0" w:rsidRPr="00435EAD" w:rsidRDefault="000642C0" w:rsidP="000642C0">
      <w:pPr>
        <w:pStyle w:val="NoteLevel1"/>
        <w:rPr>
          <w:sz w:val="20"/>
        </w:rPr>
      </w:pPr>
      <w:r w:rsidRPr="00435EAD">
        <w:rPr>
          <w:sz w:val="20"/>
        </w:rPr>
        <w:t xml:space="preserve">•Remarriages after a divorce have an approximately </w:t>
      </w:r>
      <w:r w:rsidRPr="00435EAD">
        <w:rPr>
          <w:b/>
          <w:bCs/>
          <w:sz w:val="20"/>
        </w:rPr>
        <w:t>10% higher</w:t>
      </w:r>
      <w:r w:rsidRPr="00435EAD">
        <w:rPr>
          <w:sz w:val="20"/>
        </w:rPr>
        <w:t xml:space="preserve"> rate of dissolution.</w:t>
      </w:r>
    </w:p>
    <w:p w:rsidR="000642C0" w:rsidRPr="00435EAD" w:rsidRDefault="000642C0" w:rsidP="000642C0">
      <w:pPr>
        <w:pStyle w:val="NoteLevel1"/>
        <w:rPr>
          <w:sz w:val="20"/>
        </w:rPr>
      </w:pPr>
      <w:r w:rsidRPr="00435EAD">
        <w:rPr>
          <w:sz w:val="20"/>
        </w:rPr>
        <w:t>•</w:t>
      </w:r>
      <w:r w:rsidRPr="00435EAD">
        <w:rPr>
          <w:b/>
          <w:bCs/>
          <w:sz w:val="20"/>
        </w:rPr>
        <w:t>Women</w:t>
      </w:r>
      <w:r w:rsidRPr="00435EAD">
        <w:rPr>
          <w:sz w:val="20"/>
        </w:rPr>
        <w:t xml:space="preserve"> are more likely to initiate a divorce, but are less likely to remarry. </w:t>
      </w:r>
    </w:p>
    <w:p w:rsidR="000642C0" w:rsidRPr="00435EAD" w:rsidRDefault="000642C0" w:rsidP="000642C0">
      <w:pPr>
        <w:pStyle w:val="NoteLevel1"/>
        <w:rPr>
          <w:sz w:val="20"/>
        </w:rPr>
      </w:pPr>
      <w:r w:rsidRPr="00435EAD">
        <w:rPr>
          <w:sz w:val="20"/>
        </w:rPr>
        <w:t xml:space="preserve">•For </w:t>
      </w:r>
      <w:r w:rsidRPr="00435EAD">
        <w:rPr>
          <w:b/>
          <w:bCs/>
          <w:sz w:val="20"/>
        </w:rPr>
        <w:t xml:space="preserve">remarried </w:t>
      </w:r>
      <w:proofErr w:type="gramStart"/>
      <w:r w:rsidRPr="00435EAD">
        <w:rPr>
          <w:b/>
          <w:bCs/>
          <w:sz w:val="20"/>
        </w:rPr>
        <w:t>men</w:t>
      </w:r>
      <w:r w:rsidRPr="00435EAD">
        <w:rPr>
          <w:sz w:val="20"/>
        </w:rPr>
        <w:t>,</w:t>
      </w:r>
      <w:proofErr w:type="gramEnd"/>
      <w:r w:rsidRPr="00435EAD">
        <w:rPr>
          <w:sz w:val="20"/>
        </w:rPr>
        <w:t xml:space="preserve"> the preeminent relationship is with his new wife.</w:t>
      </w:r>
    </w:p>
    <w:p w:rsidR="000642C0" w:rsidRPr="00435EAD" w:rsidRDefault="000642C0" w:rsidP="000642C0">
      <w:pPr>
        <w:pStyle w:val="NoteLevel1"/>
        <w:rPr>
          <w:sz w:val="20"/>
        </w:rPr>
      </w:pPr>
      <w:r w:rsidRPr="00435EAD">
        <w:rPr>
          <w:sz w:val="20"/>
        </w:rPr>
        <w:t xml:space="preserve">•For </w:t>
      </w:r>
      <w:r w:rsidRPr="00435EAD">
        <w:rPr>
          <w:b/>
          <w:bCs/>
          <w:sz w:val="20"/>
        </w:rPr>
        <w:t xml:space="preserve">remarried </w:t>
      </w:r>
      <w:proofErr w:type="gramStart"/>
      <w:r w:rsidRPr="00435EAD">
        <w:rPr>
          <w:b/>
          <w:bCs/>
          <w:sz w:val="20"/>
        </w:rPr>
        <w:t>women</w:t>
      </w:r>
      <w:r w:rsidRPr="00435EAD">
        <w:rPr>
          <w:sz w:val="20"/>
        </w:rPr>
        <w:t>,</w:t>
      </w:r>
      <w:proofErr w:type="gramEnd"/>
      <w:r w:rsidRPr="00435EAD">
        <w:rPr>
          <w:sz w:val="20"/>
        </w:rPr>
        <w:t xml:space="preserve"> the relationship with a new husband remains more marginal than the relationship with the children from the first marriage.</w:t>
      </w:r>
    </w:p>
    <w:p w:rsidR="000642C0" w:rsidRPr="00435EAD" w:rsidRDefault="000642C0" w:rsidP="000642C0">
      <w:pPr>
        <w:pStyle w:val="NoteLevel1"/>
        <w:rPr>
          <w:sz w:val="20"/>
        </w:rPr>
      </w:pPr>
    </w:p>
    <w:p w:rsidR="000642C0" w:rsidRPr="00435EAD" w:rsidRDefault="000642C0" w:rsidP="000642C0">
      <w:pPr>
        <w:pStyle w:val="NoteLevel1"/>
        <w:rPr>
          <w:sz w:val="20"/>
        </w:rPr>
      </w:pPr>
    </w:p>
    <w:p w:rsidR="000642C0" w:rsidRPr="00435EAD" w:rsidRDefault="000642C0" w:rsidP="000642C0">
      <w:pPr>
        <w:pStyle w:val="NoteLevel1"/>
        <w:rPr>
          <w:sz w:val="20"/>
        </w:rPr>
      </w:pPr>
    </w:p>
    <w:p w:rsidR="0061473D" w:rsidRPr="00435EAD" w:rsidRDefault="0061473D" w:rsidP="0061473D">
      <w:pPr>
        <w:pStyle w:val="NoteLevel1"/>
        <w:rPr>
          <w:sz w:val="20"/>
        </w:rPr>
      </w:pPr>
    </w:p>
    <w:p w:rsidR="0061473D" w:rsidRPr="00435EAD" w:rsidRDefault="0061473D" w:rsidP="0061473D">
      <w:pPr>
        <w:pStyle w:val="NoteLevel1"/>
        <w:rPr>
          <w:sz w:val="20"/>
        </w:rPr>
      </w:pPr>
    </w:p>
    <w:p w:rsidR="003A1DC6" w:rsidRDefault="003A1DC6" w:rsidP="0061473D">
      <w:pPr>
        <w:pStyle w:val="NoteLevel1"/>
        <w:sectPr w:rsidR="003A1DC6">
          <w:headerReference w:type="first" r:id="rId19"/>
          <w:pgSz w:w="12240" w:h="15840"/>
          <w:pgMar w:top="1440" w:right="1440" w:bottom="1440" w:left="1440" w:header="708" w:footer="708" w:gutter="0"/>
          <w:cols w:space="708"/>
          <w:titlePg/>
          <w:docGrid w:type="lines" w:linePitch="360"/>
        </w:sectPr>
      </w:pPr>
    </w:p>
    <w:p w:rsidR="00122AE9" w:rsidRPr="0053513D" w:rsidRDefault="0053513D" w:rsidP="00122AE9">
      <w:pPr>
        <w:pStyle w:val="NoteLevel1"/>
        <w:numPr>
          <w:ilvl w:val="0"/>
          <w:numId w:val="0"/>
        </w:numPr>
        <w:rPr>
          <w:b/>
          <w:color w:val="FF0000"/>
          <w:sz w:val="22"/>
        </w:rPr>
      </w:pPr>
      <w:r w:rsidRPr="0053513D">
        <w:rPr>
          <w:color w:val="FF0000"/>
          <w:sz w:val="22"/>
        </w:rPr>
        <w:t>Chapter 13</w:t>
      </w:r>
    </w:p>
    <w:p w:rsidR="00122AE9" w:rsidRPr="0053513D" w:rsidRDefault="00122AE9" w:rsidP="00122AE9">
      <w:pPr>
        <w:pStyle w:val="NoteLevel1"/>
        <w:numPr>
          <w:ilvl w:val="0"/>
          <w:numId w:val="0"/>
        </w:numPr>
        <w:rPr>
          <w:i/>
          <w:sz w:val="22"/>
        </w:rPr>
      </w:pPr>
      <w:r w:rsidRPr="0053513D">
        <w:rPr>
          <w:i/>
          <w:sz w:val="22"/>
        </w:rPr>
        <w:t>Occupational Selection &amp; Development (P. 458)</w:t>
      </w:r>
    </w:p>
    <w:p w:rsidR="00122AE9" w:rsidRPr="0053513D" w:rsidRDefault="00122AE9" w:rsidP="00122AE9">
      <w:pPr>
        <w:pStyle w:val="NoteLevel1"/>
        <w:rPr>
          <w:i/>
          <w:sz w:val="22"/>
        </w:rPr>
      </w:pPr>
      <w:r w:rsidRPr="0053513D">
        <w:rPr>
          <w:bCs/>
          <w:i/>
          <w:sz w:val="22"/>
        </w:rPr>
        <w:t>Learning Objectives:</w:t>
      </w:r>
    </w:p>
    <w:p w:rsidR="00122AE9" w:rsidRPr="0053513D" w:rsidRDefault="00122AE9" w:rsidP="00122AE9">
      <w:pPr>
        <w:pStyle w:val="NoteLevel1"/>
        <w:rPr>
          <w:i/>
          <w:sz w:val="22"/>
        </w:rPr>
      </w:pPr>
      <w:r w:rsidRPr="0053513D">
        <w:rPr>
          <w:i/>
          <w:sz w:val="22"/>
        </w:rPr>
        <w:t>–Consider how people view work and how their occupational priorities vary with age.</w:t>
      </w:r>
    </w:p>
    <w:p w:rsidR="00122AE9" w:rsidRPr="0053513D" w:rsidRDefault="00122AE9" w:rsidP="00122AE9">
      <w:pPr>
        <w:pStyle w:val="NoteLevel1"/>
        <w:rPr>
          <w:i/>
          <w:sz w:val="22"/>
        </w:rPr>
      </w:pPr>
      <w:r w:rsidRPr="0053513D">
        <w:rPr>
          <w:i/>
          <w:sz w:val="22"/>
        </w:rPr>
        <w:t>–Discuss how people choose their occupations.</w:t>
      </w:r>
    </w:p>
    <w:p w:rsidR="00122AE9" w:rsidRPr="0053513D" w:rsidRDefault="00122AE9" w:rsidP="00122AE9">
      <w:pPr>
        <w:pStyle w:val="NoteLevel1"/>
        <w:rPr>
          <w:i/>
          <w:sz w:val="22"/>
        </w:rPr>
      </w:pPr>
      <w:r w:rsidRPr="0053513D">
        <w:rPr>
          <w:i/>
          <w:sz w:val="22"/>
        </w:rPr>
        <w:t>–Outline the factors that influence occupational development.</w:t>
      </w:r>
    </w:p>
    <w:p w:rsidR="00122AE9" w:rsidRPr="0053513D" w:rsidRDefault="00122AE9" w:rsidP="00122AE9">
      <w:pPr>
        <w:pStyle w:val="NoteLevel1"/>
        <w:rPr>
          <w:i/>
          <w:sz w:val="22"/>
        </w:rPr>
      </w:pPr>
      <w:r w:rsidRPr="0053513D">
        <w:rPr>
          <w:i/>
          <w:sz w:val="22"/>
        </w:rPr>
        <w:t>–Describe the relation between job satisfaction and age.</w:t>
      </w:r>
    </w:p>
    <w:p w:rsidR="00122AE9" w:rsidRPr="0053513D" w:rsidRDefault="00122AE9" w:rsidP="00122AE9">
      <w:pPr>
        <w:pStyle w:val="NoteLevel1"/>
        <w:numPr>
          <w:ilvl w:val="0"/>
          <w:numId w:val="0"/>
        </w:numPr>
        <w:rPr>
          <w:b/>
          <w:sz w:val="22"/>
        </w:rPr>
      </w:pPr>
      <w:r w:rsidRPr="0053513D">
        <w:rPr>
          <w:b/>
          <w:sz w:val="22"/>
        </w:rPr>
        <w:t>The Meaning of Work (Pp. 458 – 459)</w:t>
      </w:r>
    </w:p>
    <w:p w:rsidR="00122AE9" w:rsidRPr="0053513D" w:rsidRDefault="00122AE9" w:rsidP="00122AE9">
      <w:pPr>
        <w:pStyle w:val="NoteLevel2"/>
        <w:rPr>
          <w:sz w:val="22"/>
        </w:rPr>
      </w:pPr>
      <w:r w:rsidRPr="0053513D">
        <w:rPr>
          <w:sz w:val="22"/>
        </w:rPr>
        <w:t xml:space="preserve">Most people work to make a </w:t>
      </w:r>
      <w:r w:rsidRPr="0053513D">
        <w:rPr>
          <w:b/>
          <w:bCs/>
          <w:sz w:val="22"/>
        </w:rPr>
        <w:t>living</w:t>
      </w:r>
      <w:r w:rsidRPr="0053513D">
        <w:rPr>
          <w:sz w:val="22"/>
        </w:rPr>
        <w:t xml:space="preserve"> but also find </w:t>
      </w:r>
      <w:r w:rsidRPr="0053513D">
        <w:rPr>
          <w:b/>
          <w:bCs/>
          <w:sz w:val="22"/>
        </w:rPr>
        <w:t>meaning</w:t>
      </w:r>
      <w:r w:rsidRPr="0053513D">
        <w:rPr>
          <w:sz w:val="22"/>
        </w:rPr>
        <w:t xml:space="preserve"> in their work.</w:t>
      </w:r>
    </w:p>
    <w:p w:rsidR="00122AE9" w:rsidRPr="0053513D" w:rsidRDefault="00122AE9" w:rsidP="00122AE9">
      <w:pPr>
        <w:pStyle w:val="NoteLevel2"/>
        <w:rPr>
          <w:sz w:val="22"/>
        </w:rPr>
      </w:pPr>
      <w:r w:rsidRPr="0053513D">
        <w:rPr>
          <w:sz w:val="22"/>
        </w:rPr>
        <w:t xml:space="preserve">Research has found that people have </w:t>
      </w:r>
      <w:r w:rsidRPr="0053513D">
        <w:rPr>
          <w:b/>
          <w:bCs/>
          <w:sz w:val="22"/>
        </w:rPr>
        <w:t>four</w:t>
      </w:r>
      <w:r w:rsidRPr="0053513D">
        <w:rPr>
          <w:sz w:val="22"/>
        </w:rPr>
        <w:t xml:space="preserve"> common ways in which </w:t>
      </w:r>
      <w:r w:rsidRPr="0053513D">
        <w:rPr>
          <w:b/>
          <w:bCs/>
          <w:sz w:val="22"/>
        </w:rPr>
        <w:t>personal fulfillment</w:t>
      </w:r>
      <w:r w:rsidRPr="0053513D">
        <w:rPr>
          <w:sz w:val="22"/>
        </w:rPr>
        <w:t xml:space="preserve"> is derived from work:</w:t>
      </w:r>
    </w:p>
    <w:p w:rsidR="00122AE9" w:rsidRPr="0053513D" w:rsidRDefault="00122AE9" w:rsidP="00122AE9">
      <w:pPr>
        <w:pStyle w:val="NoteLevel3"/>
        <w:rPr>
          <w:sz w:val="22"/>
        </w:rPr>
      </w:pPr>
      <w:r w:rsidRPr="0053513D">
        <w:rPr>
          <w:sz w:val="22"/>
        </w:rPr>
        <w:t>–Developing and becoming self</w:t>
      </w:r>
    </w:p>
    <w:p w:rsidR="00122AE9" w:rsidRPr="0053513D" w:rsidRDefault="00122AE9" w:rsidP="00122AE9">
      <w:pPr>
        <w:pStyle w:val="NoteLevel3"/>
        <w:rPr>
          <w:sz w:val="22"/>
        </w:rPr>
      </w:pPr>
      <w:r w:rsidRPr="0053513D">
        <w:rPr>
          <w:sz w:val="22"/>
        </w:rPr>
        <w:t>–Union with others</w:t>
      </w:r>
    </w:p>
    <w:p w:rsidR="00122AE9" w:rsidRPr="0053513D" w:rsidRDefault="00122AE9" w:rsidP="00122AE9">
      <w:pPr>
        <w:pStyle w:val="NoteLevel3"/>
        <w:rPr>
          <w:sz w:val="22"/>
        </w:rPr>
      </w:pPr>
      <w:r w:rsidRPr="0053513D">
        <w:rPr>
          <w:sz w:val="22"/>
        </w:rPr>
        <w:t>–Expressing self</w:t>
      </w:r>
    </w:p>
    <w:p w:rsidR="00E3644F" w:rsidRPr="0053513D" w:rsidRDefault="00122AE9" w:rsidP="00122AE9">
      <w:pPr>
        <w:pStyle w:val="NoteLevel3"/>
        <w:rPr>
          <w:sz w:val="22"/>
        </w:rPr>
      </w:pPr>
      <w:r w:rsidRPr="0053513D">
        <w:rPr>
          <w:sz w:val="22"/>
        </w:rPr>
        <w:t>–Serving others</w:t>
      </w:r>
    </w:p>
    <w:p w:rsidR="00E3644F" w:rsidRPr="0053513D" w:rsidRDefault="00E3644F" w:rsidP="00E3644F">
      <w:pPr>
        <w:pStyle w:val="NoteLevel2"/>
        <w:rPr>
          <w:sz w:val="22"/>
        </w:rPr>
      </w:pPr>
      <w:r w:rsidRPr="0053513D">
        <w:rPr>
          <w:sz w:val="22"/>
        </w:rPr>
        <w:t>Occupation is part of human development</w:t>
      </w:r>
    </w:p>
    <w:p w:rsidR="00DF334C" w:rsidRPr="0053513D" w:rsidRDefault="00E3644F" w:rsidP="00E3644F">
      <w:pPr>
        <w:pStyle w:val="NoteLevel2"/>
        <w:rPr>
          <w:sz w:val="22"/>
        </w:rPr>
      </w:pPr>
      <w:r w:rsidRPr="0053513D">
        <w:rPr>
          <w:sz w:val="22"/>
        </w:rPr>
        <w:t>When you are young, you are already preparing for an occupation (high school, “what do you want to be when you grow up?”)</w:t>
      </w:r>
    </w:p>
    <w:p w:rsidR="000D4139" w:rsidRPr="0053513D" w:rsidRDefault="00DF334C" w:rsidP="00E3644F">
      <w:pPr>
        <w:pStyle w:val="NoteLevel2"/>
        <w:rPr>
          <w:sz w:val="22"/>
        </w:rPr>
      </w:pPr>
      <w:r w:rsidRPr="0053513D">
        <w:rPr>
          <w:sz w:val="22"/>
        </w:rPr>
        <w:t xml:space="preserve">Young postsecondary students have formulated perspectives </w:t>
      </w:r>
      <w:r w:rsidR="000D4139" w:rsidRPr="0053513D">
        <w:rPr>
          <w:sz w:val="22"/>
        </w:rPr>
        <w:t xml:space="preserve">on the meanings they believe they will get from work. </w:t>
      </w:r>
      <w:proofErr w:type="spellStart"/>
      <w:r w:rsidR="000D4139" w:rsidRPr="0053513D">
        <w:rPr>
          <w:sz w:val="22"/>
        </w:rPr>
        <w:t>Hance</w:t>
      </w:r>
      <w:proofErr w:type="spellEnd"/>
      <w:r w:rsidR="000D4139" w:rsidRPr="0053513D">
        <w:rPr>
          <w:sz w:val="22"/>
        </w:rPr>
        <w:t xml:space="preserve"> organized these beliefs into 3 main categories:</w:t>
      </w:r>
    </w:p>
    <w:p w:rsidR="000D4139" w:rsidRPr="0053513D" w:rsidRDefault="000D4139" w:rsidP="000D4139">
      <w:pPr>
        <w:pStyle w:val="NoteLevel3"/>
        <w:rPr>
          <w:sz w:val="22"/>
        </w:rPr>
      </w:pPr>
      <w:r w:rsidRPr="0053513D">
        <w:rPr>
          <w:sz w:val="22"/>
        </w:rPr>
        <w:t>Working to achieve social influence</w:t>
      </w:r>
    </w:p>
    <w:p w:rsidR="000D4139" w:rsidRPr="0053513D" w:rsidRDefault="000D4139" w:rsidP="000D4139">
      <w:pPr>
        <w:pStyle w:val="NoteLevel3"/>
        <w:rPr>
          <w:sz w:val="22"/>
        </w:rPr>
      </w:pPr>
      <w:r w:rsidRPr="0053513D">
        <w:rPr>
          <w:sz w:val="22"/>
        </w:rPr>
        <w:t xml:space="preserve">Working to achieve personal </w:t>
      </w:r>
      <w:proofErr w:type="spellStart"/>
      <w:r w:rsidRPr="0053513D">
        <w:rPr>
          <w:sz w:val="22"/>
        </w:rPr>
        <w:t>fulfullment</w:t>
      </w:r>
      <w:proofErr w:type="spellEnd"/>
    </w:p>
    <w:p w:rsidR="00122AE9" w:rsidRPr="0053513D" w:rsidRDefault="000D4139" w:rsidP="000D4139">
      <w:pPr>
        <w:pStyle w:val="NoteLevel3"/>
        <w:rPr>
          <w:sz w:val="22"/>
        </w:rPr>
      </w:pPr>
      <w:r w:rsidRPr="0053513D">
        <w:rPr>
          <w:sz w:val="22"/>
        </w:rPr>
        <w:t>Working due to economic reality</w:t>
      </w:r>
    </w:p>
    <w:p w:rsidR="00122AE9" w:rsidRPr="0053513D" w:rsidRDefault="00122AE9" w:rsidP="00122AE9">
      <w:pPr>
        <w:pStyle w:val="NoteLevel1"/>
        <w:rPr>
          <w:sz w:val="22"/>
        </w:rPr>
      </w:pPr>
    </w:p>
    <w:p w:rsidR="00BF2A97" w:rsidRPr="0053513D" w:rsidRDefault="00BF2A97" w:rsidP="00122AE9">
      <w:pPr>
        <w:pStyle w:val="NoteLevel1"/>
        <w:rPr>
          <w:sz w:val="22"/>
        </w:rPr>
      </w:pPr>
      <w:proofErr w:type="spellStart"/>
      <w:r w:rsidRPr="0053513D">
        <w:rPr>
          <w:b/>
          <w:sz w:val="22"/>
        </w:rPr>
        <w:t>Hollands</w:t>
      </w:r>
      <w:proofErr w:type="spellEnd"/>
      <w:r w:rsidRPr="0053513D">
        <w:rPr>
          <w:b/>
          <w:sz w:val="22"/>
        </w:rPr>
        <w:t xml:space="preserve"> Theory of Occupational Choice (459)</w:t>
      </w:r>
    </w:p>
    <w:p w:rsidR="00BF2A97" w:rsidRPr="0053513D" w:rsidRDefault="00BF2A97" w:rsidP="00BF2A97">
      <w:pPr>
        <w:pStyle w:val="NoteLevel2"/>
        <w:rPr>
          <w:sz w:val="22"/>
        </w:rPr>
      </w:pPr>
      <w:r w:rsidRPr="0053513D">
        <w:rPr>
          <w:sz w:val="22"/>
        </w:rPr>
        <w:t xml:space="preserve">People choose occupations to optimize the fit between their individual traits and their occupational interests </w:t>
      </w:r>
    </w:p>
    <w:p w:rsidR="00BF2A97" w:rsidRPr="0053513D" w:rsidRDefault="00BF2A97" w:rsidP="00BF2A97">
      <w:pPr>
        <w:pStyle w:val="NoteLevel2"/>
        <w:rPr>
          <w:sz w:val="22"/>
        </w:rPr>
      </w:pPr>
      <w:r w:rsidRPr="0053513D">
        <w:rPr>
          <w:sz w:val="22"/>
        </w:rPr>
        <w:t>When people have jobs that match their interests, they have more stable career paths</w:t>
      </w:r>
    </w:p>
    <w:p w:rsidR="00BF2A97" w:rsidRPr="0053513D" w:rsidRDefault="00BF2A97" w:rsidP="00BF2A97">
      <w:pPr>
        <w:pStyle w:val="NoteLevel2"/>
        <w:rPr>
          <w:sz w:val="22"/>
        </w:rPr>
      </w:pPr>
      <w:r w:rsidRPr="0053513D">
        <w:rPr>
          <w:sz w:val="22"/>
        </w:rPr>
        <w:t>Early occupational choices in adolescence continue to be modified and fine tuned in adulthood</w:t>
      </w:r>
    </w:p>
    <w:p w:rsidR="00BF2A97" w:rsidRPr="0053513D" w:rsidRDefault="00BF2A97" w:rsidP="00BF2A97">
      <w:pPr>
        <w:pStyle w:val="NoteLevel2"/>
        <w:rPr>
          <w:sz w:val="22"/>
        </w:rPr>
      </w:pPr>
      <w:r w:rsidRPr="0053513D">
        <w:rPr>
          <w:sz w:val="22"/>
        </w:rPr>
        <w:t xml:space="preserve">The limits of the theory as it relates to adults occupational choices – adult men and women are represented differently </w:t>
      </w:r>
    </w:p>
    <w:p w:rsidR="00BF2A97" w:rsidRPr="0053513D" w:rsidRDefault="00BF2A97" w:rsidP="00BF2A97">
      <w:pPr>
        <w:pStyle w:val="NoteLevel2"/>
        <w:rPr>
          <w:sz w:val="22"/>
        </w:rPr>
      </w:pPr>
      <w:r w:rsidRPr="0053513D">
        <w:rPr>
          <w:sz w:val="22"/>
        </w:rPr>
        <w:t xml:space="preserve">Women are more likely than men to have the social artistic and conventional personality types </w:t>
      </w:r>
    </w:p>
    <w:p w:rsidR="008657FF" w:rsidRPr="0053513D" w:rsidRDefault="00BF2A97" w:rsidP="00BF2A97">
      <w:pPr>
        <w:pStyle w:val="NoteLevel2"/>
        <w:rPr>
          <w:sz w:val="22"/>
        </w:rPr>
      </w:pPr>
      <w:r w:rsidRPr="0053513D">
        <w:rPr>
          <w:sz w:val="22"/>
        </w:rPr>
        <w:t xml:space="preserve">Gender differences reflect different experiences in growing up and differences in socialization </w:t>
      </w:r>
    </w:p>
    <w:p w:rsidR="008657FF" w:rsidRPr="0053513D" w:rsidRDefault="008657FF" w:rsidP="00BF2A97">
      <w:pPr>
        <w:pStyle w:val="NoteLevel2"/>
        <w:rPr>
          <w:sz w:val="22"/>
        </w:rPr>
      </w:pPr>
      <w:r w:rsidRPr="0053513D">
        <w:rPr>
          <w:sz w:val="22"/>
        </w:rPr>
        <w:t>His theory ignores the context in which occupational decisions are made. (</w:t>
      </w:r>
      <w:proofErr w:type="gramStart"/>
      <w:r w:rsidRPr="0053513D">
        <w:rPr>
          <w:sz w:val="22"/>
        </w:rPr>
        <w:t>overlooks</w:t>
      </w:r>
      <w:proofErr w:type="gramEnd"/>
      <w:r w:rsidRPr="0053513D">
        <w:rPr>
          <w:sz w:val="22"/>
        </w:rPr>
        <w:t xml:space="preserve"> the fact that many people have little choice in the kind of job they can get because of external factors such as family or financial pressures)</w:t>
      </w:r>
    </w:p>
    <w:p w:rsidR="00122AE9" w:rsidRPr="0053513D" w:rsidRDefault="00122AE9" w:rsidP="0011149E">
      <w:pPr>
        <w:pStyle w:val="NoteLevel1"/>
        <w:numPr>
          <w:ilvl w:val="0"/>
          <w:numId w:val="0"/>
        </w:numPr>
        <w:rPr>
          <w:sz w:val="22"/>
        </w:rPr>
      </w:pPr>
    </w:p>
    <w:p w:rsidR="00122AE9" w:rsidRPr="0053513D" w:rsidRDefault="00122AE9" w:rsidP="00122AE9">
      <w:pPr>
        <w:pStyle w:val="NoteLevel1"/>
        <w:rPr>
          <w:b/>
          <w:sz w:val="22"/>
        </w:rPr>
      </w:pPr>
      <w:r w:rsidRPr="0053513D">
        <w:rPr>
          <w:b/>
          <w:sz w:val="22"/>
        </w:rPr>
        <w:t>Occupational Development (P. 460)</w:t>
      </w:r>
    </w:p>
    <w:p w:rsidR="00122AE9" w:rsidRPr="0053513D" w:rsidRDefault="00122AE9" w:rsidP="00122AE9">
      <w:pPr>
        <w:pStyle w:val="NoteLevel2"/>
        <w:rPr>
          <w:sz w:val="22"/>
        </w:rPr>
      </w:pPr>
      <w:r w:rsidRPr="0053513D">
        <w:rPr>
          <w:sz w:val="22"/>
        </w:rPr>
        <w:t xml:space="preserve">How we </w:t>
      </w:r>
      <w:r w:rsidRPr="0053513D">
        <w:rPr>
          <w:b/>
          <w:bCs/>
          <w:sz w:val="22"/>
        </w:rPr>
        <w:t>advance</w:t>
      </w:r>
      <w:r w:rsidRPr="0053513D">
        <w:rPr>
          <w:sz w:val="22"/>
        </w:rPr>
        <w:t xml:space="preserve"> within chosen occupations depends on many factors including:</w:t>
      </w:r>
    </w:p>
    <w:p w:rsidR="00122AE9" w:rsidRPr="0053513D" w:rsidRDefault="00122AE9" w:rsidP="00122AE9">
      <w:pPr>
        <w:pStyle w:val="NoteLevel3"/>
        <w:rPr>
          <w:sz w:val="22"/>
        </w:rPr>
      </w:pPr>
      <w:r w:rsidRPr="0053513D">
        <w:rPr>
          <w:sz w:val="22"/>
        </w:rPr>
        <w:t>–</w:t>
      </w:r>
      <w:r w:rsidRPr="0053513D">
        <w:rPr>
          <w:b/>
          <w:bCs/>
          <w:sz w:val="22"/>
        </w:rPr>
        <w:t>Expectations</w:t>
      </w:r>
    </w:p>
    <w:p w:rsidR="00122AE9" w:rsidRPr="0053513D" w:rsidRDefault="00122AE9" w:rsidP="00122AE9">
      <w:pPr>
        <w:pStyle w:val="NoteLevel3"/>
        <w:rPr>
          <w:sz w:val="22"/>
        </w:rPr>
      </w:pPr>
      <w:r w:rsidRPr="0053513D">
        <w:rPr>
          <w:sz w:val="22"/>
        </w:rPr>
        <w:t>–</w:t>
      </w:r>
      <w:r w:rsidRPr="0053513D">
        <w:rPr>
          <w:b/>
          <w:bCs/>
          <w:sz w:val="22"/>
        </w:rPr>
        <w:t>Support from coworkers</w:t>
      </w:r>
    </w:p>
    <w:p w:rsidR="00122AE9" w:rsidRPr="0053513D" w:rsidRDefault="00122AE9" w:rsidP="00122AE9">
      <w:pPr>
        <w:pStyle w:val="NoteLevel3"/>
        <w:rPr>
          <w:sz w:val="22"/>
        </w:rPr>
      </w:pPr>
      <w:r w:rsidRPr="0053513D">
        <w:rPr>
          <w:sz w:val="22"/>
        </w:rPr>
        <w:t>–</w:t>
      </w:r>
      <w:r w:rsidRPr="0053513D">
        <w:rPr>
          <w:b/>
          <w:bCs/>
          <w:sz w:val="22"/>
        </w:rPr>
        <w:t>Priorities</w:t>
      </w:r>
    </w:p>
    <w:p w:rsidR="00122AE9" w:rsidRPr="0053513D" w:rsidRDefault="00122AE9" w:rsidP="00122AE9">
      <w:pPr>
        <w:pStyle w:val="NoteLevel3"/>
        <w:rPr>
          <w:sz w:val="22"/>
        </w:rPr>
      </w:pPr>
      <w:r w:rsidRPr="0053513D">
        <w:rPr>
          <w:sz w:val="22"/>
        </w:rPr>
        <w:t>–</w:t>
      </w:r>
      <w:r w:rsidRPr="0053513D">
        <w:rPr>
          <w:b/>
          <w:bCs/>
          <w:sz w:val="22"/>
        </w:rPr>
        <w:t>Job satisfaction</w:t>
      </w:r>
    </w:p>
    <w:p w:rsidR="00122AE9" w:rsidRPr="0053513D" w:rsidRDefault="00122AE9" w:rsidP="0053513D">
      <w:pPr>
        <w:pStyle w:val="NoteLevel1"/>
        <w:rPr>
          <w:sz w:val="22"/>
        </w:rPr>
      </w:pPr>
    </w:p>
    <w:p w:rsidR="00122AE9" w:rsidRPr="0053513D" w:rsidRDefault="00122AE9" w:rsidP="00122AE9">
      <w:pPr>
        <w:pStyle w:val="NoteLevel1"/>
        <w:rPr>
          <w:b/>
          <w:sz w:val="22"/>
        </w:rPr>
      </w:pPr>
      <w:r w:rsidRPr="0053513D">
        <w:rPr>
          <w:b/>
          <w:sz w:val="22"/>
        </w:rPr>
        <w:t>Super’s Theory (Pp. 460 - 462)</w:t>
      </w:r>
    </w:p>
    <w:p w:rsidR="00BF28A1" w:rsidRPr="0053513D" w:rsidRDefault="00122AE9" w:rsidP="00122AE9">
      <w:pPr>
        <w:pStyle w:val="NoteLevel2"/>
        <w:rPr>
          <w:sz w:val="22"/>
        </w:rPr>
      </w:pPr>
      <w:r w:rsidRPr="0053513D">
        <w:rPr>
          <w:sz w:val="22"/>
        </w:rPr>
        <w:t xml:space="preserve">People progress along a </w:t>
      </w:r>
      <w:r w:rsidRPr="0053513D">
        <w:rPr>
          <w:b/>
          <w:bCs/>
          <w:sz w:val="22"/>
        </w:rPr>
        <w:t>continuum</w:t>
      </w:r>
      <w:r w:rsidRPr="0053513D">
        <w:rPr>
          <w:sz w:val="22"/>
        </w:rPr>
        <w:t xml:space="preserve"> of </w:t>
      </w:r>
      <w:r w:rsidRPr="0053513D">
        <w:rPr>
          <w:b/>
          <w:bCs/>
          <w:sz w:val="22"/>
        </w:rPr>
        <w:t>vocational maturity</w:t>
      </w:r>
      <w:r w:rsidRPr="0053513D">
        <w:rPr>
          <w:sz w:val="22"/>
        </w:rPr>
        <w:t xml:space="preserve"> through </w:t>
      </w:r>
      <w:r w:rsidRPr="0053513D">
        <w:rPr>
          <w:b/>
          <w:bCs/>
          <w:sz w:val="22"/>
        </w:rPr>
        <w:t>five stages</w:t>
      </w:r>
      <w:r w:rsidR="00BF28A1" w:rsidRPr="0053513D">
        <w:rPr>
          <w:sz w:val="22"/>
        </w:rPr>
        <w:t xml:space="preserve"> (the more congruent their occupational </w:t>
      </w:r>
      <w:proofErr w:type="spellStart"/>
      <w:r w:rsidR="00BF28A1" w:rsidRPr="0053513D">
        <w:rPr>
          <w:sz w:val="22"/>
        </w:rPr>
        <w:t>behaviours</w:t>
      </w:r>
      <w:proofErr w:type="spellEnd"/>
      <w:r w:rsidR="00BF28A1" w:rsidRPr="0053513D">
        <w:rPr>
          <w:sz w:val="22"/>
        </w:rPr>
        <w:t xml:space="preserve"> are with what is expected of them at different ages, the more vocationally mature they are</w:t>
      </w:r>
    </w:p>
    <w:p w:rsidR="00122AE9" w:rsidRPr="0053513D" w:rsidRDefault="00BF28A1" w:rsidP="00BF28A1">
      <w:pPr>
        <w:pStyle w:val="NoteLevel3"/>
        <w:rPr>
          <w:sz w:val="22"/>
        </w:rPr>
      </w:pPr>
      <w:r w:rsidRPr="0053513D">
        <w:rPr>
          <w:sz w:val="22"/>
        </w:rPr>
        <w:t xml:space="preserve">Stages: </w:t>
      </w:r>
    </w:p>
    <w:p w:rsidR="00122AE9" w:rsidRPr="0053513D" w:rsidRDefault="00122AE9" w:rsidP="00BF28A1">
      <w:pPr>
        <w:pStyle w:val="NoteLevel4"/>
        <w:rPr>
          <w:sz w:val="22"/>
        </w:rPr>
      </w:pPr>
      <w:r w:rsidRPr="0053513D">
        <w:rPr>
          <w:b/>
          <w:bCs/>
          <w:sz w:val="22"/>
        </w:rPr>
        <w:t>Implementation</w:t>
      </w:r>
      <w:r w:rsidRPr="0053513D">
        <w:rPr>
          <w:sz w:val="22"/>
        </w:rPr>
        <w:t xml:space="preserve"> stage</w:t>
      </w:r>
      <w:r w:rsidR="0000409D" w:rsidRPr="0053513D">
        <w:rPr>
          <w:sz w:val="22"/>
        </w:rPr>
        <w:t xml:space="preserve"> – late adolescence or early 20s – take a series of temporary jobs to learn firsthand about work roles and try out possible career choices </w:t>
      </w:r>
    </w:p>
    <w:p w:rsidR="00122AE9" w:rsidRPr="0053513D" w:rsidRDefault="00122AE9" w:rsidP="00BF28A1">
      <w:pPr>
        <w:pStyle w:val="NoteLevel4"/>
        <w:rPr>
          <w:sz w:val="22"/>
        </w:rPr>
      </w:pPr>
      <w:r w:rsidRPr="0053513D">
        <w:rPr>
          <w:b/>
          <w:bCs/>
          <w:sz w:val="22"/>
        </w:rPr>
        <w:t>Establishment</w:t>
      </w:r>
      <w:r w:rsidRPr="0053513D">
        <w:rPr>
          <w:sz w:val="22"/>
        </w:rPr>
        <w:t xml:space="preserve"> stage</w:t>
      </w:r>
      <w:r w:rsidR="005D2C4B" w:rsidRPr="0053513D">
        <w:rPr>
          <w:sz w:val="22"/>
        </w:rPr>
        <w:t xml:space="preserve"> – select specific occupation, continues as person advances up career ladder </w:t>
      </w:r>
    </w:p>
    <w:p w:rsidR="00122AE9" w:rsidRPr="0053513D" w:rsidRDefault="00122AE9" w:rsidP="00BF28A1">
      <w:pPr>
        <w:pStyle w:val="NoteLevel4"/>
        <w:rPr>
          <w:sz w:val="22"/>
        </w:rPr>
      </w:pPr>
      <w:r w:rsidRPr="0053513D">
        <w:rPr>
          <w:b/>
          <w:sz w:val="22"/>
        </w:rPr>
        <w:t>Maintenance stage</w:t>
      </w:r>
      <w:r w:rsidR="005D2C4B" w:rsidRPr="0053513D">
        <w:rPr>
          <w:sz w:val="22"/>
        </w:rPr>
        <w:t xml:space="preserve"> </w:t>
      </w:r>
      <w:r w:rsidR="00193BBB" w:rsidRPr="0053513D">
        <w:rPr>
          <w:sz w:val="22"/>
        </w:rPr>
        <w:t>–</w:t>
      </w:r>
      <w:r w:rsidR="005D2C4B" w:rsidRPr="0053513D">
        <w:rPr>
          <w:sz w:val="22"/>
        </w:rPr>
        <w:t xml:space="preserve"> </w:t>
      </w:r>
      <w:r w:rsidR="00193BBB" w:rsidRPr="0053513D">
        <w:rPr>
          <w:sz w:val="22"/>
        </w:rPr>
        <w:t xml:space="preserve">transition during middle age as workers begin to reduce the amount of time they spend fulfilling work roles </w:t>
      </w:r>
    </w:p>
    <w:p w:rsidR="00122AE9" w:rsidRPr="0053513D" w:rsidRDefault="00122AE9" w:rsidP="00BF28A1">
      <w:pPr>
        <w:pStyle w:val="NoteLevel4"/>
        <w:rPr>
          <w:sz w:val="22"/>
        </w:rPr>
      </w:pPr>
      <w:r w:rsidRPr="0053513D">
        <w:rPr>
          <w:b/>
          <w:sz w:val="22"/>
        </w:rPr>
        <w:t>Deceleration stage</w:t>
      </w:r>
      <w:r w:rsidR="00981CE9" w:rsidRPr="0053513D">
        <w:rPr>
          <w:sz w:val="22"/>
        </w:rPr>
        <w:t xml:space="preserve"> – workers begin planning in earnest for upcoming retirement, separating from their work</w:t>
      </w:r>
    </w:p>
    <w:p w:rsidR="00122AE9" w:rsidRPr="0053513D" w:rsidRDefault="00122AE9" w:rsidP="00BF28A1">
      <w:pPr>
        <w:pStyle w:val="NoteLevel4"/>
        <w:rPr>
          <w:sz w:val="22"/>
        </w:rPr>
      </w:pPr>
      <w:r w:rsidRPr="0053513D">
        <w:rPr>
          <w:b/>
          <w:sz w:val="22"/>
        </w:rPr>
        <w:t>Retirement stage</w:t>
      </w:r>
      <w:r w:rsidR="00981CE9" w:rsidRPr="0053513D">
        <w:rPr>
          <w:sz w:val="22"/>
        </w:rPr>
        <w:t xml:space="preserve"> – people stop working full time</w:t>
      </w:r>
    </w:p>
    <w:p w:rsidR="00122AE9" w:rsidRPr="0053513D" w:rsidRDefault="00122AE9" w:rsidP="00122AE9">
      <w:pPr>
        <w:pStyle w:val="NoteLevel2"/>
        <w:rPr>
          <w:sz w:val="22"/>
        </w:rPr>
      </w:pPr>
      <w:r w:rsidRPr="0053513D">
        <w:rPr>
          <w:sz w:val="22"/>
        </w:rPr>
        <w:t xml:space="preserve">Studies have shown that </w:t>
      </w:r>
      <w:r w:rsidRPr="0053513D">
        <w:rPr>
          <w:b/>
          <w:bCs/>
          <w:sz w:val="22"/>
        </w:rPr>
        <w:t>occupational aspirations</w:t>
      </w:r>
      <w:r w:rsidRPr="0053513D">
        <w:rPr>
          <w:sz w:val="22"/>
        </w:rPr>
        <w:t xml:space="preserve"> at age 16 in the U.K. predicted occupational attainments at 33.</w:t>
      </w:r>
    </w:p>
    <w:p w:rsidR="008C48E3" w:rsidRPr="0053513D" w:rsidRDefault="00122AE9" w:rsidP="00122AE9">
      <w:pPr>
        <w:pStyle w:val="NoteLevel2"/>
        <w:rPr>
          <w:sz w:val="22"/>
        </w:rPr>
      </w:pPr>
      <w:r w:rsidRPr="0053513D">
        <w:rPr>
          <w:sz w:val="22"/>
        </w:rPr>
        <w:t xml:space="preserve">In the Canada, people </w:t>
      </w:r>
      <w:r w:rsidRPr="0053513D">
        <w:rPr>
          <w:b/>
          <w:bCs/>
          <w:sz w:val="22"/>
        </w:rPr>
        <w:t>change</w:t>
      </w:r>
      <w:r w:rsidRPr="0053513D">
        <w:rPr>
          <w:sz w:val="22"/>
        </w:rPr>
        <w:t xml:space="preserve"> occupations </w:t>
      </w:r>
      <w:r w:rsidRPr="0053513D">
        <w:rPr>
          <w:b/>
          <w:bCs/>
          <w:sz w:val="22"/>
        </w:rPr>
        <w:t>several</w:t>
      </w:r>
      <w:r w:rsidRPr="0053513D">
        <w:rPr>
          <w:sz w:val="22"/>
        </w:rPr>
        <w:t xml:space="preserve"> times during adulthood. </w:t>
      </w:r>
    </w:p>
    <w:p w:rsidR="00122AE9" w:rsidRPr="0053513D" w:rsidRDefault="008C48E3" w:rsidP="00122AE9">
      <w:pPr>
        <w:pStyle w:val="NoteLevel2"/>
        <w:rPr>
          <w:sz w:val="22"/>
        </w:rPr>
      </w:pPr>
      <w:r w:rsidRPr="0053513D">
        <w:rPr>
          <w:sz w:val="22"/>
        </w:rPr>
        <w:t xml:space="preserve">Progression assumes that once people choose an occupation, they stay in it for rest of lives, this is not the case </w:t>
      </w:r>
      <w:proofErr w:type="spellStart"/>
      <w:r w:rsidRPr="0053513D">
        <w:rPr>
          <w:sz w:val="22"/>
        </w:rPr>
        <w:t>fror</w:t>
      </w:r>
      <w:proofErr w:type="spellEnd"/>
      <w:r w:rsidRPr="0053513D">
        <w:rPr>
          <w:sz w:val="22"/>
        </w:rPr>
        <w:t xml:space="preserve"> most workers today. </w:t>
      </w:r>
    </w:p>
    <w:p w:rsidR="00122AE9" w:rsidRPr="0053513D" w:rsidRDefault="00122AE9" w:rsidP="00122AE9">
      <w:pPr>
        <w:pStyle w:val="NoteLevel1"/>
        <w:rPr>
          <w:sz w:val="22"/>
        </w:rPr>
      </w:pPr>
    </w:p>
    <w:p w:rsidR="00122AE9" w:rsidRPr="0053513D" w:rsidRDefault="00122AE9" w:rsidP="00122AE9">
      <w:pPr>
        <w:pStyle w:val="NoteLevel1"/>
        <w:rPr>
          <w:sz w:val="22"/>
        </w:rPr>
      </w:pPr>
      <w:r w:rsidRPr="0053513D">
        <w:rPr>
          <w:sz w:val="22"/>
        </w:rPr>
        <w:t>Continuum of Vocational Maturity    (P. 454)</w:t>
      </w:r>
      <w:r w:rsidR="002843E4">
        <w:rPr>
          <w:sz w:val="22"/>
        </w:rPr>
        <w:t xml:space="preserve"> </w:t>
      </w:r>
    </w:p>
    <w:p w:rsidR="00122AE9" w:rsidRPr="0053513D" w:rsidRDefault="00122AE9" w:rsidP="00122AE9">
      <w:pPr>
        <w:pStyle w:val="NoteLevel1"/>
        <w:rPr>
          <w:sz w:val="22"/>
        </w:rPr>
      </w:pPr>
      <w:r w:rsidRPr="0053513D">
        <w:rPr>
          <w:noProof/>
          <w:sz w:val="22"/>
        </w:rPr>
        <w:drawing>
          <wp:inline distT="0" distB="0" distL="0" distR="0">
            <wp:extent cx="3112135" cy="2269067"/>
            <wp:effectExtent l="25400" t="0" r="0" b="0"/>
            <wp:docPr id="1" name="O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10600" cy="6721475"/>
                      <a:chOff x="304800" y="0"/>
                      <a:chExt cx="8610600" cy="6721475"/>
                    </a:xfrm>
                  </a:grpSpPr>
                  <a:sp>
                    <a:nvSpPr>
                      <a:cNvPr id="15" name="Slide Number Placeholder 4"/>
                      <a:cNvSpPr>
                        <a:spLocks noGrp="1"/>
                      </a:cNvSpPr>
                    </a:nvSpPr>
                    <a:spPr bwMode="auto">
                      <a:xfrm>
                        <a:off x="7467600" y="6245225"/>
                        <a:ext cx="1143000" cy="476250"/>
                      </a:xfrm>
                      <a:prstGeom prst="rect">
                        <a:avLst/>
                      </a:prstGeom>
                      <a:noFill/>
                      <a:ln w="9525">
                        <a:noFill/>
                        <a:miter lim="800000"/>
                        <a:headEnd/>
                        <a:tailEnd/>
                      </a:ln>
                      <a:effectLst/>
                    </a:spPr>
                    <a:txSp>
                      <a:txBody>
                        <a:bodyPr vert="horz" wrap="square" lIns="91440" tIns="45720" rIns="91440" bIns="45720" numCol="1" anchor="t" anchorCtr="0" compatLnSpc="1">
                          <a:prstTxWarp prst="textNoShape">
                            <a:avLst/>
                          </a:prstTxWarp>
                        </a:bodyPr>
                        <a:lstStyle>
                          <a:defPPr>
                            <a:defRPr lang="en-US"/>
                          </a:defPPr>
                          <a:lvl1pPr algn="r" rtl="0" fontAlgn="base">
                            <a:spcBef>
                              <a:spcPct val="0"/>
                            </a:spcBef>
                            <a:spcAft>
                              <a:spcPct val="0"/>
                            </a:spcAft>
                            <a:defRPr sz="1400" kern="1200" smtClean="0">
                              <a:solidFill>
                                <a:schemeClr val="tx1"/>
                              </a:solidFill>
                              <a:latin typeface="Arial" pitchFamily="-1" charset="0"/>
                              <a:ea typeface="+mn-ea"/>
                              <a:cs typeface="+mn-cs"/>
                            </a:defRPr>
                          </a:lvl1pPr>
                          <a:lvl2pPr marL="457200" algn="l" rtl="0" fontAlgn="base">
                            <a:spcBef>
                              <a:spcPct val="0"/>
                            </a:spcBef>
                            <a:spcAft>
                              <a:spcPct val="0"/>
                            </a:spcAft>
                            <a:defRPr kern="1200">
                              <a:solidFill>
                                <a:schemeClr val="tx1"/>
                              </a:solidFill>
                              <a:latin typeface="Arial" pitchFamily="-1" charset="0"/>
                              <a:ea typeface="+mn-ea"/>
                              <a:cs typeface="+mn-cs"/>
                            </a:defRPr>
                          </a:lvl2pPr>
                          <a:lvl3pPr marL="914400" algn="l" rtl="0" fontAlgn="base">
                            <a:spcBef>
                              <a:spcPct val="0"/>
                            </a:spcBef>
                            <a:spcAft>
                              <a:spcPct val="0"/>
                            </a:spcAft>
                            <a:defRPr kern="1200">
                              <a:solidFill>
                                <a:schemeClr val="tx1"/>
                              </a:solidFill>
                              <a:latin typeface="Arial" pitchFamily="-1" charset="0"/>
                              <a:ea typeface="+mn-ea"/>
                              <a:cs typeface="+mn-cs"/>
                            </a:defRPr>
                          </a:lvl3pPr>
                          <a:lvl4pPr marL="1371600" algn="l" rtl="0" fontAlgn="base">
                            <a:spcBef>
                              <a:spcPct val="0"/>
                            </a:spcBef>
                            <a:spcAft>
                              <a:spcPct val="0"/>
                            </a:spcAft>
                            <a:defRPr kern="1200">
                              <a:solidFill>
                                <a:schemeClr val="tx1"/>
                              </a:solidFill>
                              <a:latin typeface="Arial" pitchFamily="-1" charset="0"/>
                              <a:ea typeface="+mn-ea"/>
                              <a:cs typeface="+mn-cs"/>
                            </a:defRPr>
                          </a:lvl4pPr>
                          <a:lvl5pPr marL="1828800" algn="l" rtl="0" fontAlgn="base">
                            <a:spcBef>
                              <a:spcPct val="0"/>
                            </a:spcBef>
                            <a:spcAft>
                              <a:spcPct val="0"/>
                            </a:spcAft>
                            <a:defRPr kern="1200">
                              <a:solidFill>
                                <a:schemeClr val="tx1"/>
                              </a:solidFill>
                              <a:latin typeface="Arial" pitchFamily="-1" charset="0"/>
                              <a:ea typeface="+mn-ea"/>
                              <a:cs typeface="+mn-cs"/>
                            </a:defRPr>
                          </a:lvl5pPr>
                          <a:lvl6pPr marL="2286000" algn="l" defTabSz="457200" rtl="0" eaLnBrk="1" latinLnBrk="0" hangingPunct="1">
                            <a:defRPr kern="1200">
                              <a:solidFill>
                                <a:schemeClr val="tx1"/>
                              </a:solidFill>
                              <a:latin typeface="Arial" pitchFamily="-1" charset="0"/>
                              <a:ea typeface="+mn-ea"/>
                              <a:cs typeface="+mn-cs"/>
                            </a:defRPr>
                          </a:lvl6pPr>
                          <a:lvl7pPr marL="2743200" algn="l" defTabSz="457200" rtl="0" eaLnBrk="1" latinLnBrk="0" hangingPunct="1">
                            <a:defRPr kern="1200">
                              <a:solidFill>
                                <a:schemeClr val="tx1"/>
                              </a:solidFill>
                              <a:latin typeface="Arial" pitchFamily="-1" charset="0"/>
                              <a:ea typeface="+mn-ea"/>
                              <a:cs typeface="+mn-cs"/>
                            </a:defRPr>
                          </a:lvl7pPr>
                          <a:lvl8pPr marL="3200400" algn="l" defTabSz="457200" rtl="0" eaLnBrk="1" latinLnBrk="0" hangingPunct="1">
                            <a:defRPr kern="1200">
                              <a:solidFill>
                                <a:schemeClr val="tx1"/>
                              </a:solidFill>
                              <a:latin typeface="Arial" pitchFamily="-1" charset="0"/>
                              <a:ea typeface="+mn-ea"/>
                              <a:cs typeface="+mn-cs"/>
                            </a:defRPr>
                          </a:lvl8pPr>
                          <a:lvl9pPr marL="3657600" algn="l" defTabSz="457200" rtl="0" eaLnBrk="1" latinLnBrk="0" hangingPunct="1">
                            <a:defRPr kern="1200">
                              <a:solidFill>
                                <a:schemeClr val="tx1"/>
                              </a:solidFill>
                              <a:latin typeface="Arial" pitchFamily="-1" charset="0"/>
                              <a:ea typeface="+mn-ea"/>
                              <a:cs typeface="+mn-cs"/>
                            </a:defRPr>
                          </a:lvl9pPr>
                        </a:lstStyle>
                        <a:p>
                          <a:fld id="{57F77C8A-9A7C-0742-AD58-F674F5E4A9F8}" type="slidenum">
                            <a:rPr lang="en-CA"/>
                            <a:pPr/>
                            <a:t>6</a:t>
                          </a:fld>
                          <a:endParaRPr lang="en-CA"/>
                        </a:p>
                      </a:txBody>
                      <a:useSpRect/>
                    </a:txSp>
                  </a:sp>
                  <a:sp>
                    <a:nvSpPr>
                      <a:cNvPr id="74756" name="Rectangle 4"/>
                      <a:cNvSpPr>
                        <a:spLocks noGrp="1" noChangeArrowheads="1"/>
                      </a:cNvSpPr>
                    </a:nvSpPr>
                    <a:spPr bwMode="auto">
                      <a:xfrm>
                        <a:off x="579438" y="0"/>
                        <a:ext cx="8335962" cy="1066800"/>
                      </a:xfrm>
                      <a:prstGeom prst="rect">
                        <a:avLst/>
                      </a:prstGeom>
                      <a:noFill/>
                      <a:ln w="9525">
                        <a:noFill/>
                        <a:miter lim="800000"/>
                        <a:headEnd/>
                        <a:tailEnd/>
                      </a:ln>
                      <a:effectLst/>
                    </a:spPr>
                    <a:txSp>
                      <a:txBody>
                        <a:bodyPr vert="horz" wrap="square" lIns="91440" tIns="45720" rIns="91440" bIns="45720" numCol="1" anchor="ctr" anchorCtr="0" compatLnSpc="1">
                          <a:prstTxWarp prst="textNoShape">
                            <a:avLst/>
                          </a:prstTxWarp>
                        </a:bodyPr>
                        <a:lstStyle>
                          <a:lvl1pPr algn="l" rtl="0" fontAlgn="base">
                            <a:spcBef>
                              <a:spcPct val="0"/>
                            </a:spcBef>
                            <a:spcAft>
                              <a:spcPct val="0"/>
                            </a:spcAft>
                            <a:defRPr sz="4000" b="1">
                              <a:solidFill>
                                <a:schemeClr val="tx2"/>
                              </a:solidFill>
                              <a:effectLst>
                                <a:outerShdw blurRad="38100" dist="38100" dir="2700000" algn="tl">
                                  <a:srgbClr val="DDDDDD"/>
                                </a:outerShdw>
                              </a:effectLst>
                              <a:latin typeface="+mj-lt"/>
                              <a:ea typeface="+mj-ea"/>
                              <a:cs typeface="+mj-cs"/>
                            </a:defRPr>
                          </a:lvl1pPr>
                          <a:lvl2pPr algn="l" rtl="0" fontAlgn="base">
                            <a:spcBef>
                              <a:spcPct val="0"/>
                            </a:spcBef>
                            <a:spcAft>
                              <a:spcPct val="0"/>
                            </a:spcAft>
                            <a:defRPr sz="4000" b="1">
                              <a:solidFill>
                                <a:schemeClr val="tx2"/>
                              </a:solidFill>
                              <a:effectLst>
                                <a:outerShdw blurRad="38100" dist="38100" dir="2700000" algn="tl">
                                  <a:srgbClr val="DDDDDD"/>
                                </a:outerShdw>
                              </a:effectLst>
                              <a:latin typeface="Arial" pitchFamily="-1" charset="0"/>
                            </a:defRPr>
                          </a:lvl2pPr>
                          <a:lvl3pPr algn="l" rtl="0" fontAlgn="base">
                            <a:spcBef>
                              <a:spcPct val="0"/>
                            </a:spcBef>
                            <a:spcAft>
                              <a:spcPct val="0"/>
                            </a:spcAft>
                            <a:defRPr sz="4000" b="1">
                              <a:solidFill>
                                <a:schemeClr val="tx2"/>
                              </a:solidFill>
                              <a:effectLst>
                                <a:outerShdw blurRad="38100" dist="38100" dir="2700000" algn="tl">
                                  <a:srgbClr val="DDDDDD"/>
                                </a:outerShdw>
                              </a:effectLst>
                              <a:latin typeface="Arial" pitchFamily="-1" charset="0"/>
                            </a:defRPr>
                          </a:lvl3pPr>
                          <a:lvl4pPr algn="l" rtl="0" fontAlgn="base">
                            <a:spcBef>
                              <a:spcPct val="0"/>
                            </a:spcBef>
                            <a:spcAft>
                              <a:spcPct val="0"/>
                            </a:spcAft>
                            <a:defRPr sz="4000" b="1">
                              <a:solidFill>
                                <a:schemeClr val="tx2"/>
                              </a:solidFill>
                              <a:effectLst>
                                <a:outerShdw blurRad="38100" dist="38100" dir="2700000" algn="tl">
                                  <a:srgbClr val="DDDDDD"/>
                                </a:outerShdw>
                              </a:effectLst>
                              <a:latin typeface="Arial" pitchFamily="-1" charset="0"/>
                            </a:defRPr>
                          </a:lvl4pPr>
                          <a:lvl5pPr algn="l" rtl="0" fontAlgn="base">
                            <a:spcBef>
                              <a:spcPct val="0"/>
                            </a:spcBef>
                            <a:spcAft>
                              <a:spcPct val="0"/>
                            </a:spcAft>
                            <a:defRPr sz="4000" b="1">
                              <a:solidFill>
                                <a:schemeClr val="tx2"/>
                              </a:solidFill>
                              <a:effectLst>
                                <a:outerShdw blurRad="38100" dist="38100" dir="2700000" algn="tl">
                                  <a:srgbClr val="DDDDDD"/>
                                </a:outerShdw>
                              </a:effectLst>
                              <a:latin typeface="Arial" pitchFamily="-1" charset="0"/>
                            </a:defRPr>
                          </a:lvl5pPr>
                          <a:lvl6pPr marL="457200" algn="l" rtl="0" fontAlgn="base">
                            <a:spcBef>
                              <a:spcPct val="0"/>
                            </a:spcBef>
                            <a:spcAft>
                              <a:spcPct val="0"/>
                            </a:spcAft>
                            <a:defRPr sz="4000" b="1">
                              <a:solidFill>
                                <a:schemeClr val="tx2"/>
                              </a:solidFill>
                              <a:effectLst>
                                <a:outerShdw blurRad="38100" dist="38100" dir="2700000" algn="tl">
                                  <a:srgbClr val="DDDDDD"/>
                                </a:outerShdw>
                              </a:effectLst>
                              <a:latin typeface="Arial" pitchFamily="-1" charset="0"/>
                            </a:defRPr>
                          </a:lvl6pPr>
                          <a:lvl7pPr marL="914400" algn="l" rtl="0" fontAlgn="base">
                            <a:spcBef>
                              <a:spcPct val="0"/>
                            </a:spcBef>
                            <a:spcAft>
                              <a:spcPct val="0"/>
                            </a:spcAft>
                            <a:defRPr sz="4000" b="1">
                              <a:solidFill>
                                <a:schemeClr val="tx2"/>
                              </a:solidFill>
                              <a:effectLst>
                                <a:outerShdw blurRad="38100" dist="38100" dir="2700000" algn="tl">
                                  <a:srgbClr val="DDDDDD"/>
                                </a:outerShdw>
                              </a:effectLst>
                              <a:latin typeface="Arial" pitchFamily="-1" charset="0"/>
                            </a:defRPr>
                          </a:lvl7pPr>
                          <a:lvl8pPr marL="1371600" algn="l" rtl="0" fontAlgn="base">
                            <a:spcBef>
                              <a:spcPct val="0"/>
                            </a:spcBef>
                            <a:spcAft>
                              <a:spcPct val="0"/>
                            </a:spcAft>
                            <a:defRPr sz="4000" b="1">
                              <a:solidFill>
                                <a:schemeClr val="tx2"/>
                              </a:solidFill>
                              <a:effectLst>
                                <a:outerShdw blurRad="38100" dist="38100" dir="2700000" algn="tl">
                                  <a:srgbClr val="DDDDDD"/>
                                </a:outerShdw>
                              </a:effectLst>
                              <a:latin typeface="Arial" pitchFamily="-1" charset="0"/>
                            </a:defRPr>
                          </a:lvl8pPr>
                          <a:lvl9pPr marL="1828800" algn="l" rtl="0" fontAlgn="base">
                            <a:spcBef>
                              <a:spcPct val="0"/>
                            </a:spcBef>
                            <a:spcAft>
                              <a:spcPct val="0"/>
                            </a:spcAft>
                            <a:defRPr sz="4000" b="1">
                              <a:solidFill>
                                <a:schemeClr val="tx2"/>
                              </a:solidFill>
                              <a:effectLst>
                                <a:outerShdw blurRad="38100" dist="38100" dir="2700000" algn="tl">
                                  <a:srgbClr val="DDDDDD"/>
                                </a:outerShdw>
                              </a:effectLst>
                              <a:latin typeface="Arial" pitchFamily="-1" charset="0"/>
                            </a:defRPr>
                          </a:lvl9pPr>
                        </a:lstStyle>
                        <a:p>
                          <a:r>
                            <a:rPr lang="en-US" b="0" dirty="0"/>
                            <a:t>Continuum of Vocational Maturity   </a:t>
                          </a:r>
                          <a:r>
                            <a:rPr lang="en-US" dirty="0"/>
                            <a:t> </a:t>
                          </a:r>
                          <a:r>
                            <a:rPr lang="en-US" sz="1400" dirty="0">
                              <a:solidFill>
                                <a:srgbClr val="006600"/>
                              </a:solidFill>
                              <a:effectLst/>
                            </a:rPr>
                            <a:t>(P. 454)</a:t>
                          </a:r>
                        </a:p>
                      </a:txBody>
                      <a:useSpRect/>
                    </a:txSp>
                  </a:sp>
                  <a:sp>
                    <a:nvSpPr>
                      <a:cNvPr id="74759" name="WordArt 7"/>
                      <a:cNvSpPr>
                        <a:spLocks noChangeArrowheads="1" noChangeShapeType="1" noTextEdit="1"/>
                      </a:cNvSpPr>
                    </a:nvSpPr>
                    <a:spPr bwMode="auto">
                      <a:xfrm>
                        <a:off x="304800" y="1828800"/>
                        <a:ext cx="3667125" cy="561975"/>
                      </a:xfrm>
                      <a:prstGeom prst="rect">
                        <a:avLst/>
                      </a:prstGeom>
                    </a:spPr>
                    <a:txSp>
                      <a:txBody>
                        <a:bodyPr wrap="none" numCol="1" fromWordArt="1">
                          <a:prstTxWarp prst="textPlain">
                            <a:avLst>
                              <a:gd name="adj" fmla="val 50000"/>
                            </a:avLst>
                          </a:prstTxWarp>
                        </a:bodyPr>
                        <a:lstStyle>
                          <a:defPPr>
                            <a:defRPr lang="en-US"/>
                          </a:defPPr>
                          <a:lvl1pPr algn="l" rtl="0" fontAlgn="base">
                            <a:spcBef>
                              <a:spcPct val="0"/>
                            </a:spcBef>
                            <a:spcAft>
                              <a:spcPct val="0"/>
                            </a:spcAft>
                            <a:defRPr kern="1200">
                              <a:solidFill>
                                <a:schemeClr val="tx1"/>
                              </a:solidFill>
                              <a:latin typeface="Arial" pitchFamily="-1" charset="0"/>
                              <a:ea typeface="+mn-ea"/>
                              <a:cs typeface="+mn-cs"/>
                            </a:defRPr>
                          </a:lvl1pPr>
                          <a:lvl2pPr marL="457200" algn="l" rtl="0" fontAlgn="base">
                            <a:spcBef>
                              <a:spcPct val="0"/>
                            </a:spcBef>
                            <a:spcAft>
                              <a:spcPct val="0"/>
                            </a:spcAft>
                            <a:defRPr kern="1200">
                              <a:solidFill>
                                <a:schemeClr val="tx1"/>
                              </a:solidFill>
                              <a:latin typeface="Arial" pitchFamily="-1" charset="0"/>
                              <a:ea typeface="+mn-ea"/>
                              <a:cs typeface="+mn-cs"/>
                            </a:defRPr>
                          </a:lvl2pPr>
                          <a:lvl3pPr marL="914400" algn="l" rtl="0" fontAlgn="base">
                            <a:spcBef>
                              <a:spcPct val="0"/>
                            </a:spcBef>
                            <a:spcAft>
                              <a:spcPct val="0"/>
                            </a:spcAft>
                            <a:defRPr kern="1200">
                              <a:solidFill>
                                <a:schemeClr val="tx1"/>
                              </a:solidFill>
                              <a:latin typeface="Arial" pitchFamily="-1" charset="0"/>
                              <a:ea typeface="+mn-ea"/>
                              <a:cs typeface="+mn-cs"/>
                            </a:defRPr>
                          </a:lvl3pPr>
                          <a:lvl4pPr marL="1371600" algn="l" rtl="0" fontAlgn="base">
                            <a:spcBef>
                              <a:spcPct val="0"/>
                            </a:spcBef>
                            <a:spcAft>
                              <a:spcPct val="0"/>
                            </a:spcAft>
                            <a:defRPr kern="1200">
                              <a:solidFill>
                                <a:schemeClr val="tx1"/>
                              </a:solidFill>
                              <a:latin typeface="Arial" pitchFamily="-1" charset="0"/>
                              <a:ea typeface="+mn-ea"/>
                              <a:cs typeface="+mn-cs"/>
                            </a:defRPr>
                          </a:lvl4pPr>
                          <a:lvl5pPr marL="1828800" algn="l" rtl="0" fontAlgn="base">
                            <a:spcBef>
                              <a:spcPct val="0"/>
                            </a:spcBef>
                            <a:spcAft>
                              <a:spcPct val="0"/>
                            </a:spcAft>
                            <a:defRPr kern="1200">
                              <a:solidFill>
                                <a:schemeClr val="tx1"/>
                              </a:solidFill>
                              <a:latin typeface="Arial" pitchFamily="-1" charset="0"/>
                              <a:ea typeface="+mn-ea"/>
                              <a:cs typeface="+mn-cs"/>
                            </a:defRPr>
                          </a:lvl5pPr>
                          <a:lvl6pPr marL="2286000" algn="l" defTabSz="457200" rtl="0" eaLnBrk="1" latinLnBrk="0" hangingPunct="1">
                            <a:defRPr kern="1200">
                              <a:solidFill>
                                <a:schemeClr val="tx1"/>
                              </a:solidFill>
                              <a:latin typeface="Arial" pitchFamily="-1" charset="0"/>
                              <a:ea typeface="+mn-ea"/>
                              <a:cs typeface="+mn-cs"/>
                            </a:defRPr>
                          </a:lvl6pPr>
                          <a:lvl7pPr marL="2743200" algn="l" defTabSz="457200" rtl="0" eaLnBrk="1" latinLnBrk="0" hangingPunct="1">
                            <a:defRPr kern="1200">
                              <a:solidFill>
                                <a:schemeClr val="tx1"/>
                              </a:solidFill>
                              <a:latin typeface="Arial" pitchFamily="-1" charset="0"/>
                              <a:ea typeface="+mn-ea"/>
                              <a:cs typeface="+mn-cs"/>
                            </a:defRPr>
                          </a:lvl7pPr>
                          <a:lvl8pPr marL="3200400" algn="l" defTabSz="457200" rtl="0" eaLnBrk="1" latinLnBrk="0" hangingPunct="1">
                            <a:defRPr kern="1200">
                              <a:solidFill>
                                <a:schemeClr val="tx1"/>
                              </a:solidFill>
                              <a:latin typeface="Arial" pitchFamily="-1" charset="0"/>
                              <a:ea typeface="+mn-ea"/>
                              <a:cs typeface="+mn-cs"/>
                            </a:defRPr>
                          </a:lvl8pPr>
                          <a:lvl9pPr marL="3657600" algn="l" defTabSz="457200" rtl="0" eaLnBrk="1" latinLnBrk="0" hangingPunct="1">
                            <a:defRPr kern="1200">
                              <a:solidFill>
                                <a:schemeClr val="tx1"/>
                              </a:solidFill>
                              <a:latin typeface="Arial" pitchFamily="-1" charset="0"/>
                              <a:ea typeface="+mn-ea"/>
                              <a:cs typeface="+mn-cs"/>
                            </a:defRPr>
                          </a:lvl9pPr>
                        </a:lstStyle>
                        <a:p>
                          <a:pPr algn="ctr"/>
                          <a:r>
                            <a:rPr lang="en-US" sz="3600" b="1" kern="10" dirty="0">
                              <a:ln w="9525">
                                <a:noFill/>
                                <a:round/>
                                <a:headEnd/>
                                <a:tailEnd/>
                              </a:ln>
                              <a:gradFill rotWithShape="0">
                                <a:gsLst>
                                  <a:gs pos="0">
                                    <a:srgbClr val="FFFF00"/>
                                  </a:gs>
                                  <a:gs pos="100000">
                                    <a:srgbClr val="FF9933"/>
                                  </a:gs>
                                </a:gsLst>
                                <a:path path="rect">
                                  <a:fillToRect l="50000" t="50000" r="50000" b="50000"/>
                                </a:path>
                              </a:gradFill>
                              <a:effectLst>
                                <a:outerShdw blurRad="63500" dist="38099" dir="2700000" algn="ctr" rotWithShape="0">
                                  <a:srgbClr val="C0C0C0">
                                    <a:alpha val="80000"/>
                                  </a:srgbClr>
                                </a:outerShdw>
                              </a:effectLst>
                              <a:latin typeface="Verdana"/>
                              <a:ea typeface="Verdana"/>
                              <a:cs typeface="Verdana"/>
                            </a:rPr>
                            <a:t>Implementation</a:t>
                          </a:r>
                        </a:p>
                      </a:txBody>
                      <a:useSpRect/>
                    </a:txSp>
                  </a:sp>
                  <a:sp>
                    <a:nvSpPr>
                      <a:cNvPr id="74760" name="WordArt 8"/>
                      <a:cNvSpPr>
                        <a:spLocks noChangeArrowheads="1" noChangeShapeType="1" noTextEdit="1"/>
                      </a:cNvSpPr>
                    </a:nvSpPr>
                    <a:spPr bwMode="auto">
                      <a:xfrm>
                        <a:off x="1219200" y="2867025"/>
                        <a:ext cx="3667125" cy="561975"/>
                      </a:xfrm>
                      <a:prstGeom prst="rect">
                        <a:avLst/>
                      </a:prstGeom>
                    </a:spPr>
                    <a:txSp>
                      <a:txBody>
                        <a:bodyPr wrap="none" numCol="1" fromWordArt="1">
                          <a:prstTxWarp prst="textPlain">
                            <a:avLst>
                              <a:gd name="adj" fmla="val 50000"/>
                            </a:avLst>
                          </a:prstTxWarp>
                        </a:bodyPr>
                        <a:lstStyle>
                          <a:defPPr>
                            <a:defRPr lang="en-US"/>
                          </a:defPPr>
                          <a:lvl1pPr algn="l" rtl="0" fontAlgn="base">
                            <a:spcBef>
                              <a:spcPct val="0"/>
                            </a:spcBef>
                            <a:spcAft>
                              <a:spcPct val="0"/>
                            </a:spcAft>
                            <a:defRPr kern="1200">
                              <a:solidFill>
                                <a:schemeClr val="tx1"/>
                              </a:solidFill>
                              <a:latin typeface="Arial" pitchFamily="-1" charset="0"/>
                              <a:ea typeface="+mn-ea"/>
                              <a:cs typeface="+mn-cs"/>
                            </a:defRPr>
                          </a:lvl1pPr>
                          <a:lvl2pPr marL="457200" algn="l" rtl="0" fontAlgn="base">
                            <a:spcBef>
                              <a:spcPct val="0"/>
                            </a:spcBef>
                            <a:spcAft>
                              <a:spcPct val="0"/>
                            </a:spcAft>
                            <a:defRPr kern="1200">
                              <a:solidFill>
                                <a:schemeClr val="tx1"/>
                              </a:solidFill>
                              <a:latin typeface="Arial" pitchFamily="-1" charset="0"/>
                              <a:ea typeface="+mn-ea"/>
                              <a:cs typeface="+mn-cs"/>
                            </a:defRPr>
                          </a:lvl2pPr>
                          <a:lvl3pPr marL="914400" algn="l" rtl="0" fontAlgn="base">
                            <a:spcBef>
                              <a:spcPct val="0"/>
                            </a:spcBef>
                            <a:spcAft>
                              <a:spcPct val="0"/>
                            </a:spcAft>
                            <a:defRPr kern="1200">
                              <a:solidFill>
                                <a:schemeClr val="tx1"/>
                              </a:solidFill>
                              <a:latin typeface="Arial" pitchFamily="-1" charset="0"/>
                              <a:ea typeface="+mn-ea"/>
                              <a:cs typeface="+mn-cs"/>
                            </a:defRPr>
                          </a:lvl3pPr>
                          <a:lvl4pPr marL="1371600" algn="l" rtl="0" fontAlgn="base">
                            <a:spcBef>
                              <a:spcPct val="0"/>
                            </a:spcBef>
                            <a:spcAft>
                              <a:spcPct val="0"/>
                            </a:spcAft>
                            <a:defRPr kern="1200">
                              <a:solidFill>
                                <a:schemeClr val="tx1"/>
                              </a:solidFill>
                              <a:latin typeface="Arial" pitchFamily="-1" charset="0"/>
                              <a:ea typeface="+mn-ea"/>
                              <a:cs typeface="+mn-cs"/>
                            </a:defRPr>
                          </a:lvl4pPr>
                          <a:lvl5pPr marL="1828800" algn="l" rtl="0" fontAlgn="base">
                            <a:spcBef>
                              <a:spcPct val="0"/>
                            </a:spcBef>
                            <a:spcAft>
                              <a:spcPct val="0"/>
                            </a:spcAft>
                            <a:defRPr kern="1200">
                              <a:solidFill>
                                <a:schemeClr val="tx1"/>
                              </a:solidFill>
                              <a:latin typeface="Arial" pitchFamily="-1" charset="0"/>
                              <a:ea typeface="+mn-ea"/>
                              <a:cs typeface="+mn-cs"/>
                            </a:defRPr>
                          </a:lvl5pPr>
                          <a:lvl6pPr marL="2286000" algn="l" defTabSz="457200" rtl="0" eaLnBrk="1" latinLnBrk="0" hangingPunct="1">
                            <a:defRPr kern="1200">
                              <a:solidFill>
                                <a:schemeClr val="tx1"/>
                              </a:solidFill>
                              <a:latin typeface="Arial" pitchFamily="-1" charset="0"/>
                              <a:ea typeface="+mn-ea"/>
                              <a:cs typeface="+mn-cs"/>
                            </a:defRPr>
                          </a:lvl6pPr>
                          <a:lvl7pPr marL="2743200" algn="l" defTabSz="457200" rtl="0" eaLnBrk="1" latinLnBrk="0" hangingPunct="1">
                            <a:defRPr kern="1200">
                              <a:solidFill>
                                <a:schemeClr val="tx1"/>
                              </a:solidFill>
                              <a:latin typeface="Arial" pitchFamily="-1" charset="0"/>
                              <a:ea typeface="+mn-ea"/>
                              <a:cs typeface="+mn-cs"/>
                            </a:defRPr>
                          </a:lvl7pPr>
                          <a:lvl8pPr marL="3200400" algn="l" defTabSz="457200" rtl="0" eaLnBrk="1" latinLnBrk="0" hangingPunct="1">
                            <a:defRPr kern="1200">
                              <a:solidFill>
                                <a:schemeClr val="tx1"/>
                              </a:solidFill>
                              <a:latin typeface="Arial" pitchFamily="-1" charset="0"/>
                              <a:ea typeface="+mn-ea"/>
                              <a:cs typeface="+mn-cs"/>
                            </a:defRPr>
                          </a:lvl8pPr>
                          <a:lvl9pPr marL="3657600" algn="l" defTabSz="457200" rtl="0" eaLnBrk="1" latinLnBrk="0" hangingPunct="1">
                            <a:defRPr kern="1200">
                              <a:solidFill>
                                <a:schemeClr val="tx1"/>
                              </a:solidFill>
                              <a:latin typeface="Arial" pitchFamily="-1" charset="0"/>
                              <a:ea typeface="+mn-ea"/>
                              <a:cs typeface="+mn-cs"/>
                            </a:defRPr>
                          </a:lvl9pPr>
                        </a:lstStyle>
                        <a:p>
                          <a:pPr algn="ctr"/>
                          <a:r>
                            <a:rPr lang="en-US" sz="3600" b="1" kern="10">
                              <a:ln w="9525">
                                <a:noFill/>
                                <a:round/>
                                <a:headEnd/>
                                <a:tailEnd/>
                              </a:ln>
                              <a:gradFill rotWithShape="0">
                                <a:gsLst>
                                  <a:gs pos="0">
                                    <a:srgbClr val="FFFF00"/>
                                  </a:gs>
                                  <a:gs pos="100000">
                                    <a:srgbClr val="FF9933"/>
                                  </a:gs>
                                </a:gsLst>
                                <a:path path="rect">
                                  <a:fillToRect l="50000" t="50000" r="50000" b="50000"/>
                                </a:path>
                              </a:gradFill>
                              <a:effectLst>
                                <a:outerShdw blurRad="63500" dist="38099" dir="2700000" algn="ctr" rotWithShape="0">
                                  <a:srgbClr val="C0C0C0">
                                    <a:alpha val="80000"/>
                                  </a:srgbClr>
                                </a:outerShdw>
                              </a:effectLst>
                              <a:latin typeface="Verdana"/>
                              <a:ea typeface="Verdana"/>
                              <a:cs typeface="Verdana"/>
                            </a:rPr>
                            <a:t>Establishment</a:t>
                          </a:r>
                        </a:p>
                      </a:txBody>
                      <a:useSpRect/>
                    </a:txSp>
                  </a:sp>
                  <a:sp>
                    <a:nvSpPr>
                      <a:cNvPr id="74761" name="WordArt 9"/>
                      <a:cNvSpPr>
                        <a:spLocks noChangeArrowheads="1" noChangeShapeType="1" noTextEdit="1"/>
                      </a:cNvSpPr>
                    </a:nvSpPr>
                    <a:spPr bwMode="auto">
                      <a:xfrm>
                        <a:off x="2133600" y="3733800"/>
                        <a:ext cx="3667125" cy="561975"/>
                      </a:xfrm>
                      <a:prstGeom prst="rect">
                        <a:avLst/>
                      </a:prstGeom>
                    </a:spPr>
                    <a:txSp>
                      <a:txBody>
                        <a:bodyPr wrap="none" numCol="1" fromWordArt="1">
                          <a:prstTxWarp prst="textPlain">
                            <a:avLst>
                              <a:gd name="adj" fmla="val 50000"/>
                            </a:avLst>
                          </a:prstTxWarp>
                        </a:bodyPr>
                        <a:lstStyle>
                          <a:defPPr>
                            <a:defRPr lang="en-US"/>
                          </a:defPPr>
                          <a:lvl1pPr algn="l" rtl="0" fontAlgn="base">
                            <a:spcBef>
                              <a:spcPct val="0"/>
                            </a:spcBef>
                            <a:spcAft>
                              <a:spcPct val="0"/>
                            </a:spcAft>
                            <a:defRPr kern="1200">
                              <a:solidFill>
                                <a:schemeClr val="tx1"/>
                              </a:solidFill>
                              <a:latin typeface="Arial" pitchFamily="-1" charset="0"/>
                              <a:ea typeface="+mn-ea"/>
                              <a:cs typeface="+mn-cs"/>
                            </a:defRPr>
                          </a:lvl1pPr>
                          <a:lvl2pPr marL="457200" algn="l" rtl="0" fontAlgn="base">
                            <a:spcBef>
                              <a:spcPct val="0"/>
                            </a:spcBef>
                            <a:spcAft>
                              <a:spcPct val="0"/>
                            </a:spcAft>
                            <a:defRPr kern="1200">
                              <a:solidFill>
                                <a:schemeClr val="tx1"/>
                              </a:solidFill>
                              <a:latin typeface="Arial" pitchFamily="-1" charset="0"/>
                              <a:ea typeface="+mn-ea"/>
                              <a:cs typeface="+mn-cs"/>
                            </a:defRPr>
                          </a:lvl2pPr>
                          <a:lvl3pPr marL="914400" algn="l" rtl="0" fontAlgn="base">
                            <a:spcBef>
                              <a:spcPct val="0"/>
                            </a:spcBef>
                            <a:spcAft>
                              <a:spcPct val="0"/>
                            </a:spcAft>
                            <a:defRPr kern="1200">
                              <a:solidFill>
                                <a:schemeClr val="tx1"/>
                              </a:solidFill>
                              <a:latin typeface="Arial" pitchFamily="-1" charset="0"/>
                              <a:ea typeface="+mn-ea"/>
                              <a:cs typeface="+mn-cs"/>
                            </a:defRPr>
                          </a:lvl3pPr>
                          <a:lvl4pPr marL="1371600" algn="l" rtl="0" fontAlgn="base">
                            <a:spcBef>
                              <a:spcPct val="0"/>
                            </a:spcBef>
                            <a:spcAft>
                              <a:spcPct val="0"/>
                            </a:spcAft>
                            <a:defRPr kern="1200">
                              <a:solidFill>
                                <a:schemeClr val="tx1"/>
                              </a:solidFill>
                              <a:latin typeface="Arial" pitchFamily="-1" charset="0"/>
                              <a:ea typeface="+mn-ea"/>
                              <a:cs typeface="+mn-cs"/>
                            </a:defRPr>
                          </a:lvl4pPr>
                          <a:lvl5pPr marL="1828800" algn="l" rtl="0" fontAlgn="base">
                            <a:spcBef>
                              <a:spcPct val="0"/>
                            </a:spcBef>
                            <a:spcAft>
                              <a:spcPct val="0"/>
                            </a:spcAft>
                            <a:defRPr kern="1200">
                              <a:solidFill>
                                <a:schemeClr val="tx1"/>
                              </a:solidFill>
                              <a:latin typeface="Arial" pitchFamily="-1" charset="0"/>
                              <a:ea typeface="+mn-ea"/>
                              <a:cs typeface="+mn-cs"/>
                            </a:defRPr>
                          </a:lvl5pPr>
                          <a:lvl6pPr marL="2286000" algn="l" defTabSz="457200" rtl="0" eaLnBrk="1" latinLnBrk="0" hangingPunct="1">
                            <a:defRPr kern="1200">
                              <a:solidFill>
                                <a:schemeClr val="tx1"/>
                              </a:solidFill>
                              <a:latin typeface="Arial" pitchFamily="-1" charset="0"/>
                              <a:ea typeface="+mn-ea"/>
                              <a:cs typeface="+mn-cs"/>
                            </a:defRPr>
                          </a:lvl6pPr>
                          <a:lvl7pPr marL="2743200" algn="l" defTabSz="457200" rtl="0" eaLnBrk="1" latinLnBrk="0" hangingPunct="1">
                            <a:defRPr kern="1200">
                              <a:solidFill>
                                <a:schemeClr val="tx1"/>
                              </a:solidFill>
                              <a:latin typeface="Arial" pitchFamily="-1" charset="0"/>
                              <a:ea typeface="+mn-ea"/>
                              <a:cs typeface="+mn-cs"/>
                            </a:defRPr>
                          </a:lvl7pPr>
                          <a:lvl8pPr marL="3200400" algn="l" defTabSz="457200" rtl="0" eaLnBrk="1" latinLnBrk="0" hangingPunct="1">
                            <a:defRPr kern="1200">
                              <a:solidFill>
                                <a:schemeClr val="tx1"/>
                              </a:solidFill>
                              <a:latin typeface="Arial" pitchFamily="-1" charset="0"/>
                              <a:ea typeface="+mn-ea"/>
                              <a:cs typeface="+mn-cs"/>
                            </a:defRPr>
                          </a:lvl8pPr>
                          <a:lvl9pPr marL="3657600" algn="l" defTabSz="457200" rtl="0" eaLnBrk="1" latinLnBrk="0" hangingPunct="1">
                            <a:defRPr kern="1200">
                              <a:solidFill>
                                <a:schemeClr val="tx1"/>
                              </a:solidFill>
                              <a:latin typeface="Arial" pitchFamily="-1" charset="0"/>
                              <a:ea typeface="+mn-ea"/>
                              <a:cs typeface="+mn-cs"/>
                            </a:defRPr>
                          </a:lvl9pPr>
                        </a:lstStyle>
                        <a:p>
                          <a:pPr algn="ctr"/>
                          <a:r>
                            <a:rPr lang="en-US" sz="3600" b="1" kern="10">
                              <a:ln w="9525">
                                <a:noFill/>
                                <a:round/>
                                <a:headEnd/>
                                <a:tailEnd/>
                              </a:ln>
                              <a:gradFill rotWithShape="0">
                                <a:gsLst>
                                  <a:gs pos="0">
                                    <a:srgbClr val="FFFF00"/>
                                  </a:gs>
                                  <a:gs pos="100000">
                                    <a:srgbClr val="FF9933"/>
                                  </a:gs>
                                </a:gsLst>
                                <a:path path="rect">
                                  <a:fillToRect l="50000" t="50000" r="50000" b="50000"/>
                                </a:path>
                              </a:gradFill>
                              <a:effectLst>
                                <a:outerShdw blurRad="63500" dist="38099" dir="2700000" algn="ctr" rotWithShape="0">
                                  <a:srgbClr val="C0C0C0">
                                    <a:alpha val="80000"/>
                                  </a:srgbClr>
                                </a:outerShdw>
                              </a:effectLst>
                              <a:latin typeface="Verdana"/>
                              <a:ea typeface="Verdana"/>
                              <a:cs typeface="Verdana"/>
                            </a:rPr>
                            <a:t>Maintenance</a:t>
                          </a:r>
                        </a:p>
                      </a:txBody>
                      <a:useSpRect/>
                    </a:txSp>
                  </a:sp>
                  <a:sp>
                    <a:nvSpPr>
                      <a:cNvPr id="74762" name="WordArt 10"/>
                      <a:cNvSpPr>
                        <a:spLocks noChangeArrowheads="1" noChangeShapeType="1" noTextEdit="1"/>
                      </a:cNvSpPr>
                    </a:nvSpPr>
                    <a:spPr bwMode="auto">
                      <a:xfrm>
                        <a:off x="2738438" y="4724400"/>
                        <a:ext cx="3667125" cy="561975"/>
                      </a:xfrm>
                      <a:prstGeom prst="rect">
                        <a:avLst/>
                      </a:prstGeom>
                    </a:spPr>
                    <a:txSp>
                      <a:txBody>
                        <a:bodyPr wrap="none" numCol="1" fromWordArt="1">
                          <a:prstTxWarp prst="textPlain">
                            <a:avLst>
                              <a:gd name="adj" fmla="val 50000"/>
                            </a:avLst>
                          </a:prstTxWarp>
                        </a:bodyPr>
                        <a:lstStyle>
                          <a:defPPr>
                            <a:defRPr lang="en-US"/>
                          </a:defPPr>
                          <a:lvl1pPr algn="l" rtl="0" fontAlgn="base">
                            <a:spcBef>
                              <a:spcPct val="0"/>
                            </a:spcBef>
                            <a:spcAft>
                              <a:spcPct val="0"/>
                            </a:spcAft>
                            <a:defRPr kern="1200">
                              <a:solidFill>
                                <a:schemeClr val="tx1"/>
                              </a:solidFill>
                              <a:latin typeface="Arial" pitchFamily="-1" charset="0"/>
                              <a:ea typeface="+mn-ea"/>
                              <a:cs typeface="+mn-cs"/>
                            </a:defRPr>
                          </a:lvl1pPr>
                          <a:lvl2pPr marL="457200" algn="l" rtl="0" fontAlgn="base">
                            <a:spcBef>
                              <a:spcPct val="0"/>
                            </a:spcBef>
                            <a:spcAft>
                              <a:spcPct val="0"/>
                            </a:spcAft>
                            <a:defRPr kern="1200">
                              <a:solidFill>
                                <a:schemeClr val="tx1"/>
                              </a:solidFill>
                              <a:latin typeface="Arial" pitchFamily="-1" charset="0"/>
                              <a:ea typeface="+mn-ea"/>
                              <a:cs typeface="+mn-cs"/>
                            </a:defRPr>
                          </a:lvl2pPr>
                          <a:lvl3pPr marL="914400" algn="l" rtl="0" fontAlgn="base">
                            <a:spcBef>
                              <a:spcPct val="0"/>
                            </a:spcBef>
                            <a:spcAft>
                              <a:spcPct val="0"/>
                            </a:spcAft>
                            <a:defRPr kern="1200">
                              <a:solidFill>
                                <a:schemeClr val="tx1"/>
                              </a:solidFill>
                              <a:latin typeface="Arial" pitchFamily="-1" charset="0"/>
                              <a:ea typeface="+mn-ea"/>
                              <a:cs typeface="+mn-cs"/>
                            </a:defRPr>
                          </a:lvl3pPr>
                          <a:lvl4pPr marL="1371600" algn="l" rtl="0" fontAlgn="base">
                            <a:spcBef>
                              <a:spcPct val="0"/>
                            </a:spcBef>
                            <a:spcAft>
                              <a:spcPct val="0"/>
                            </a:spcAft>
                            <a:defRPr kern="1200">
                              <a:solidFill>
                                <a:schemeClr val="tx1"/>
                              </a:solidFill>
                              <a:latin typeface="Arial" pitchFamily="-1" charset="0"/>
                              <a:ea typeface="+mn-ea"/>
                              <a:cs typeface="+mn-cs"/>
                            </a:defRPr>
                          </a:lvl4pPr>
                          <a:lvl5pPr marL="1828800" algn="l" rtl="0" fontAlgn="base">
                            <a:spcBef>
                              <a:spcPct val="0"/>
                            </a:spcBef>
                            <a:spcAft>
                              <a:spcPct val="0"/>
                            </a:spcAft>
                            <a:defRPr kern="1200">
                              <a:solidFill>
                                <a:schemeClr val="tx1"/>
                              </a:solidFill>
                              <a:latin typeface="Arial" pitchFamily="-1" charset="0"/>
                              <a:ea typeface="+mn-ea"/>
                              <a:cs typeface="+mn-cs"/>
                            </a:defRPr>
                          </a:lvl5pPr>
                          <a:lvl6pPr marL="2286000" algn="l" defTabSz="457200" rtl="0" eaLnBrk="1" latinLnBrk="0" hangingPunct="1">
                            <a:defRPr kern="1200">
                              <a:solidFill>
                                <a:schemeClr val="tx1"/>
                              </a:solidFill>
                              <a:latin typeface="Arial" pitchFamily="-1" charset="0"/>
                              <a:ea typeface="+mn-ea"/>
                              <a:cs typeface="+mn-cs"/>
                            </a:defRPr>
                          </a:lvl6pPr>
                          <a:lvl7pPr marL="2743200" algn="l" defTabSz="457200" rtl="0" eaLnBrk="1" latinLnBrk="0" hangingPunct="1">
                            <a:defRPr kern="1200">
                              <a:solidFill>
                                <a:schemeClr val="tx1"/>
                              </a:solidFill>
                              <a:latin typeface="Arial" pitchFamily="-1" charset="0"/>
                              <a:ea typeface="+mn-ea"/>
                              <a:cs typeface="+mn-cs"/>
                            </a:defRPr>
                          </a:lvl7pPr>
                          <a:lvl8pPr marL="3200400" algn="l" defTabSz="457200" rtl="0" eaLnBrk="1" latinLnBrk="0" hangingPunct="1">
                            <a:defRPr kern="1200">
                              <a:solidFill>
                                <a:schemeClr val="tx1"/>
                              </a:solidFill>
                              <a:latin typeface="Arial" pitchFamily="-1" charset="0"/>
                              <a:ea typeface="+mn-ea"/>
                              <a:cs typeface="+mn-cs"/>
                            </a:defRPr>
                          </a:lvl8pPr>
                          <a:lvl9pPr marL="3657600" algn="l" defTabSz="457200" rtl="0" eaLnBrk="1" latinLnBrk="0" hangingPunct="1">
                            <a:defRPr kern="1200">
                              <a:solidFill>
                                <a:schemeClr val="tx1"/>
                              </a:solidFill>
                              <a:latin typeface="Arial" pitchFamily="-1" charset="0"/>
                              <a:ea typeface="+mn-ea"/>
                              <a:cs typeface="+mn-cs"/>
                            </a:defRPr>
                          </a:lvl9pPr>
                        </a:lstStyle>
                        <a:p>
                          <a:pPr algn="ctr"/>
                          <a:r>
                            <a:rPr lang="en-US" sz="3600" b="1" kern="10">
                              <a:ln w="9525">
                                <a:noFill/>
                                <a:round/>
                                <a:headEnd/>
                                <a:tailEnd/>
                              </a:ln>
                              <a:gradFill rotWithShape="0">
                                <a:gsLst>
                                  <a:gs pos="0">
                                    <a:srgbClr val="FFFF00"/>
                                  </a:gs>
                                  <a:gs pos="100000">
                                    <a:srgbClr val="FF9933"/>
                                  </a:gs>
                                </a:gsLst>
                                <a:path path="rect">
                                  <a:fillToRect l="50000" t="50000" r="50000" b="50000"/>
                                </a:path>
                              </a:gradFill>
                              <a:effectLst>
                                <a:outerShdw blurRad="63500" dist="38099" dir="2700000" algn="ctr" rotWithShape="0">
                                  <a:srgbClr val="C0C0C0">
                                    <a:alpha val="80000"/>
                                  </a:srgbClr>
                                </a:outerShdw>
                              </a:effectLst>
                              <a:latin typeface="Verdana"/>
                              <a:ea typeface="Verdana"/>
                              <a:cs typeface="Verdana"/>
                            </a:rPr>
                            <a:t>Deceleration</a:t>
                          </a:r>
                        </a:p>
                      </a:txBody>
                      <a:useSpRect/>
                    </a:txSp>
                  </a:sp>
                  <a:sp>
                    <a:nvSpPr>
                      <a:cNvPr id="74763" name="WordArt 11"/>
                      <a:cNvSpPr>
                        <a:spLocks noChangeArrowheads="1" noChangeShapeType="1" noTextEdit="1"/>
                      </a:cNvSpPr>
                    </a:nvSpPr>
                    <a:spPr bwMode="auto">
                      <a:xfrm>
                        <a:off x="4191000" y="5791200"/>
                        <a:ext cx="3667125" cy="561975"/>
                      </a:xfrm>
                      <a:prstGeom prst="rect">
                        <a:avLst/>
                      </a:prstGeom>
                    </a:spPr>
                    <a:txSp>
                      <a:txBody>
                        <a:bodyPr wrap="none" numCol="1" fromWordArt="1">
                          <a:prstTxWarp prst="textPlain">
                            <a:avLst>
                              <a:gd name="adj" fmla="val 50000"/>
                            </a:avLst>
                          </a:prstTxWarp>
                        </a:bodyPr>
                        <a:lstStyle>
                          <a:defPPr>
                            <a:defRPr lang="en-US"/>
                          </a:defPPr>
                          <a:lvl1pPr algn="l" rtl="0" fontAlgn="base">
                            <a:spcBef>
                              <a:spcPct val="0"/>
                            </a:spcBef>
                            <a:spcAft>
                              <a:spcPct val="0"/>
                            </a:spcAft>
                            <a:defRPr kern="1200">
                              <a:solidFill>
                                <a:schemeClr val="tx1"/>
                              </a:solidFill>
                              <a:latin typeface="Arial" pitchFamily="-1" charset="0"/>
                              <a:ea typeface="+mn-ea"/>
                              <a:cs typeface="+mn-cs"/>
                            </a:defRPr>
                          </a:lvl1pPr>
                          <a:lvl2pPr marL="457200" algn="l" rtl="0" fontAlgn="base">
                            <a:spcBef>
                              <a:spcPct val="0"/>
                            </a:spcBef>
                            <a:spcAft>
                              <a:spcPct val="0"/>
                            </a:spcAft>
                            <a:defRPr kern="1200">
                              <a:solidFill>
                                <a:schemeClr val="tx1"/>
                              </a:solidFill>
                              <a:latin typeface="Arial" pitchFamily="-1" charset="0"/>
                              <a:ea typeface="+mn-ea"/>
                              <a:cs typeface="+mn-cs"/>
                            </a:defRPr>
                          </a:lvl2pPr>
                          <a:lvl3pPr marL="914400" algn="l" rtl="0" fontAlgn="base">
                            <a:spcBef>
                              <a:spcPct val="0"/>
                            </a:spcBef>
                            <a:spcAft>
                              <a:spcPct val="0"/>
                            </a:spcAft>
                            <a:defRPr kern="1200">
                              <a:solidFill>
                                <a:schemeClr val="tx1"/>
                              </a:solidFill>
                              <a:latin typeface="Arial" pitchFamily="-1" charset="0"/>
                              <a:ea typeface="+mn-ea"/>
                              <a:cs typeface="+mn-cs"/>
                            </a:defRPr>
                          </a:lvl3pPr>
                          <a:lvl4pPr marL="1371600" algn="l" rtl="0" fontAlgn="base">
                            <a:spcBef>
                              <a:spcPct val="0"/>
                            </a:spcBef>
                            <a:spcAft>
                              <a:spcPct val="0"/>
                            </a:spcAft>
                            <a:defRPr kern="1200">
                              <a:solidFill>
                                <a:schemeClr val="tx1"/>
                              </a:solidFill>
                              <a:latin typeface="Arial" pitchFamily="-1" charset="0"/>
                              <a:ea typeface="+mn-ea"/>
                              <a:cs typeface="+mn-cs"/>
                            </a:defRPr>
                          </a:lvl4pPr>
                          <a:lvl5pPr marL="1828800" algn="l" rtl="0" fontAlgn="base">
                            <a:spcBef>
                              <a:spcPct val="0"/>
                            </a:spcBef>
                            <a:spcAft>
                              <a:spcPct val="0"/>
                            </a:spcAft>
                            <a:defRPr kern="1200">
                              <a:solidFill>
                                <a:schemeClr val="tx1"/>
                              </a:solidFill>
                              <a:latin typeface="Arial" pitchFamily="-1" charset="0"/>
                              <a:ea typeface="+mn-ea"/>
                              <a:cs typeface="+mn-cs"/>
                            </a:defRPr>
                          </a:lvl5pPr>
                          <a:lvl6pPr marL="2286000" algn="l" defTabSz="457200" rtl="0" eaLnBrk="1" latinLnBrk="0" hangingPunct="1">
                            <a:defRPr kern="1200">
                              <a:solidFill>
                                <a:schemeClr val="tx1"/>
                              </a:solidFill>
                              <a:latin typeface="Arial" pitchFamily="-1" charset="0"/>
                              <a:ea typeface="+mn-ea"/>
                              <a:cs typeface="+mn-cs"/>
                            </a:defRPr>
                          </a:lvl6pPr>
                          <a:lvl7pPr marL="2743200" algn="l" defTabSz="457200" rtl="0" eaLnBrk="1" latinLnBrk="0" hangingPunct="1">
                            <a:defRPr kern="1200">
                              <a:solidFill>
                                <a:schemeClr val="tx1"/>
                              </a:solidFill>
                              <a:latin typeface="Arial" pitchFamily="-1" charset="0"/>
                              <a:ea typeface="+mn-ea"/>
                              <a:cs typeface="+mn-cs"/>
                            </a:defRPr>
                          </a:lvl7pPr>
                          <a:lvl8pPr marL="3200400" algn="l" defTabSz="457200" rtl="0" eaLnBrk="1" latinLnBrk="0" hangingPunct="1">
                            <a:defRPr kern="1200">
                              <a:solidFill>
                                <a:schemeClr val="tx1"/>
                              </a:solidFill>
                              <a:latin typeface="Arial" pitchFamily="-1" charset="0"/>
                              <a:ea typeface="+mn-ea"/>
                              <a:cs typeface="+mn-cs"/>
                            </a:defRPr>
                          </a:lvl8pPr>
                          <a:lvl9pPr marL="3657600" algn="l" defTabSz="457200" rtl="0" eaLnBrk="1" latinLnBrk="0" hangingPunct="1">
                            <a:defRPr kern="1200">
                              <a:solidFill>
                                <a:schemeClr val="tx1"/>
                              </a:solidFill>
                              <a:latin typeface="Arial" pitchFamily="-1" charset="0"/>
                              <a:ea typeface="+mn-ea"/>
                              <a:cs typeface="+mn-cs"/>
                            </a:defRPr>
                          </a:lvl9pPr>
                        </a:lstStyle>
                        <a:p>
                          <a:pPr algn="ctr"/>
                          <a:r>
                            <a:rPr lang="en-US" sz="3600" b="1" kern="10">
                              <a:ln w="9525">
                                <a:noFill/>
                                <a:round/>
                                <a:headEnd/>
                                <a:tailEnd/>
                              </a:ln>
                              <a:gradFill rotWithShape="0">
                                <a:gsLst>
                                  <a:gs pos="0">
                                    <a:srgbClr val="FFFF00"/>
                                  </a:gs>
                                  <a:gs pos="100000">
                                    <a:srgbClr val="FF9933"/>
                                  </a:gs>
                                </a:gsLst>
                                <a:path path="rect">
                                  <a:fillToRect l="50000" t="50000" r="50000" b="50000"/>
                                </a:path>
                              </a:gradFill>
                              <a:effectLst>
                                <a:outerShdw blurRad="63500" dist="38099" dir="2700000" algn="ctr" rotWithShape="0">
                                  <a:srgbClr val="C0C0C0">
                                    <a:alpha val="80000"/>
                                  </a:srgbClr>
                                </a:outerShdw>
                              </a:effectLst>
                              <a:latin typeface="Verdana"/>
                              <a:ea typeface="Verdana"/>
                              <a:cs typeface="Verdana"/>
                            </a:rPr>
                            <a:t>Retirement</a:t>
                          </a:r>
                        </a:p>
                      </a:txBody>
                      <a:useSpRect/>
                    </a:txSp>
                  </a:sp>
                  <a:sp>
                    <a:nvSpPr>
                      <a:cNvPr id="74767" name="Line 15"/>
                      <a:cNvSpPr>
                        <a:spLocks noChangeShapeType="1"/>
                      </a:cNvSpPr>
                    </a:nvSpPr>
                    <a:spPr bwMode="auto">
                      <a:xfrm>
                        <a:off x="2971800" y="6477000"/>
                        <a:ext cx="0" cy="0"/>
                      </a:xfrm>
                      <a:prstGeom prst="line">
                        <a:avLst/>
                      </a:prstGeom>
                      <a:noFill/>
                      <a:ln w="9525">
                        <a:solidFill>
                          <a:schemeClr val="tx1"/>
                        </a:solidFill>
                        <a:round/>
                        <a:headEnd/>
                        <a:tailEnd/>
                      </a:ln>
                      <a:effectLst/>
                    </a:spPr>
                    <a:txSp>
                      <a:txBody>
                        <a:bodyPr wrap="none">
                          <a:prstTxWarp prst="textNoShape">
                            <a:avLst/>
                          </a:prstTxWarp>
                        </a:bodyPr>
                        <a:lstStyle>
                          <a:defPPr>
                            <a:defRPr lang="en-US"/>
                          </a:defPPr>
                          <a:lvl1pPr algn="l" rtl="0" fontAlgn="base">
                            <a:spcBef>
                              <a:spcPct val="0"/>
                            </a:spcBef>
                            <a:spcAft>
                              <a:spcPct val="0"/>
                            </a:spcAft>
                            <a:defRPr kern="1200">
                              <a:solidFill>
                                <a:schemeClr val="tx1"/>
                              </a:solidFill>
                              <a:latin typeface="Arial" pitchFamily="-1" charset="0"/>
                              <a:ea typeface="+mn-ea"/>
                              <a:cs typeface="+mn-cs"/>
                            </a:defRPr>
                          </a:lvl1pPr>
                          <a:lvl2pPr marL="457200" algn="l" rtl="0" fontAlgn="base">
                            <a:spcBef>
                              <a:spcPct val="0"/>
                            </a:spcBef>
                            <a:spcAft>
                              <a:spcPct val="0"/>
                            </a:spcAft>
                            <a:defRPr kern="1200">
                              <a:solidFill>
                                <a:schemeClr val="tx1"/>
                              </a:solidFill>
                              <a:latin typeface="Arial" pitchFamily="-1" charset="0"/>
                              <a:ea typeface="+mn-ea"/>
                              <a:cs typeface="+mn-cs"/>
                            </a:defRPr>
                          </a:lvl2pPr>
                          <a:lvl3pPr marL="914400" algn="l" rtl="0" fontAlgn="base">
                            <a:spcBef>
                              <a:spcPct val="0"/>
                            </a:spcBef>
                            <a:spcAft>
                              <a:spcPct val="0"/>
                            </a:spcAft>
                            <a:defRPr kern="1200">
                              <a:solidFill>
                                <a:schemeClr val="tx1"/>
                              </a:solidFill>
                              <a:latin typeface="Arial" pitchFamily="-1" charset="0"/>
                              <a:ea typeface="+mn-ea"/>
                              <a:cs typeface="+mn-cs"/>
                            </a:defRPr>
                          </a:lvl3pPr>
                          <a:lvl4pPr marL="1371600" algn="l" rtl="0" fontAlgn="base">
                            <a:spcBef>
                              <a:spcPct val="0"/>
                            </a:spcBef>
                            <a:spcAft>
                              <a:spcPct val="0"/>
                            </a:spcAft>
                            <a:defRPr kern="1200">
                              <a:solidFill>
                                <a:schemeClr val="tx1"/>
                              </a:solidFill>
                              <a:latin typeface="Arial" pitchFamily="-1" charset="0"/>
                              <a:ea typeface="+mn-ea"/>
                              <a:cs typeface="+mn-cs"/>
                            </a:defRPr>
                          </a:lvl4pPr>
                          <a:lvl5pPr marL="1828800" algn="l" rtl="0" fontAlgn="base">
                            <a:spcBef>
                              <a:spcPct val="0"/>
                            </a:spcBef>
                            <a:spcAft>
                              <a:spcPct val="0"/>
                            </a:spcAft>
                            <a:defRPr kern="1200">
                              <a:solidFill>
                                <a:schemeClr val="tx1"/>
                              </a:solidFill>
                              <a:latin typeface="Arial" pitchFamily="-1" charset="0"/>
                              <a:ea typeface="+mn-ea"/>
                              <a:cs typeface="+mn-cs"/>
                            </a:defRPr>
                          </a:lvl5pPr>
                          <a:lvl6pPr marL="2286000" algn="l" defTabSz="457200" rtl="0" eaLnBrk="1" latinLnBrk="0" hangingPunct="1">
                            <a:defRPr kern="1200">
                              <a:solidFill>
                                <a:schemeClr val="tx1"/>
                              </a:solidFill>
                              <a:latin typeface="Arial" pitchFamily="-1" charset="0"/>
                              <a:ea typeface="+mn-ea"/>
                              <a:cs typeface="+mn-cs"/>
                            </a:defRPr>
                          </a:lvl6pPr>
                          <a:lvl7pPr marL="2743200" algn="l" defTabSz="457200" rtl="0" eaLnBrk="1" latinLnBrk="0" hangingPunct="1">
                            <a:defRPr kern="1200">
                              <a:solidFill>
                                <a:schemeClr val="tx1"/>
                              </a:solidFill>
                              <a:latin typeface="Arial" pitchFamily="-1" charset="0"/>
                              <a:ea typeface="+mn-ea"/>
                              <a:cs typeface="+mn-cs"/>
                            </a:defRPr>
                          </a:lvl7pPr>
                          <a:lvl8pPr marL="3200400" algn="l" defTabSz="457200" rtl="0" eaLnBrk="1" latinLnBrk="0" hangingPunct="1">
                            <a:defRPr kern="1200">
                              <a:solidFill>
                                <a:schemeClr val="tx1"/>
                              </a:solidFill>
                              <a:latin typeface="Arial" pitchFamily="-1" charset="0"/>
                              <a:ea typeface="+mn-ea"/>
                              <a:cs typeface="+mn-cs"/>
                            </a:defRPr>
                          </a:lvl8pPr>
                          <a:lvl9pPr marL="3657600" algn="l" defTabSz="457200" rtl="0" eaLnBrk="1" latinLnBrk="0" hangingPunct="1">
                            <a:defRPr kern="1200">
                              <a:solidFill>
                                <a:schemeClr val="tx1"/>
                              </a:solidFill>
                              <a:latin typeface="Arial" pitchFamily="-1" charset="0"/>
                              <a:ea typeface="+mn-ea"/>
                              <a:cs typeface="+mn-cs"/>
                            </a:defRPr>
                          </a:lvl9pPr>
                        </a:lstStyle>
                        <a:p>
                          <a:endParaRPr lang="en-US"/>
                        </a:p>
                      </a:txBody>
                      <a:useSpRect/>
                    </a:txSp>
                  </a:sp>
                  <a:sp>
                    <a:nvSpPr>
                      <a:cNvPr id="74771" name="AutoShape 19"/>
                      <a:cNvSpPr>
                        <a:spLocks noChangeArrowheads="1"/>
                      </a:cNvSpPr>
                    </a:nvSpPr>
                    <a:spPr bwMode="auto">
                      <a:xfrm rot="10800000" flipH="1">
                        <a:off x="4191000" y="1981200"/>
                        <a:ext cx="1600200" cy="762000"/>
                      </a:xfrm>
                      <a:custGeom>
                        <a:avLst/>
                        <a:gdLst>
                          <a:gd name="G0" fmla="+- 9257 0 0"/>
                          <a:gd name="G1" fmla="+- 18512 0 0"/>
                          <a:gd name="G2" fmla="+- 9257 0 0"/>
                          <a:gd name="G3" fmla="*/ 9257 1 2"/>
                          <a:gd name="G4" fmla="+- G3 10800 0"/>
                          <a:gd name="G5" fmla="+- 21600 9257 18512"/>
                          <a:gd name="G6" fmla="+- 18512 9257 0"/>
                          <a:gd name="G7" fmla="*/ G6 1 2"/>
                          <a:gd name="G8" fmla="*/ 18512 2 1"/>
                          <a:gd name="G9" fmla="+- G8 0 21600"/>
                          <a:gd name="G10" fmla="*/ 21600 G0 G1"/>
                          <a:gd name="G11" fmla="*/ 21600 G4 G1"/>
                          <a:gd name="G12" fmla="*/ 21600 G5 G1"/>
                          <a:gd name="G13" fmla="*/ 21600 G7 G1"/>
                          <a:gd name="G14" fmla="*/ 18512 1 2"/>
                          <a:gd name="G15" fmla="+- G5 0 G4"/>
                          <a:gd name="G16" fmla="+- G0 0 G4"/>
                          <a:gd name="G17" fmla="*/ G2 G15 G16"/>
                          <a:gd name="T0" fmla="*/ 15429 w 21600"/>
                          <a:gd name="T1" fmla="*/ 0 h 21600"/>
                          <a:gd name="T2" fmla="*/ 9257 w 21600"/>
                          <a:gd name="T3" fmla="*/ 9257 h 21600"/>
                          <a:gd name="T4" fmla="*/ 0 w 21600"/>
                          <a:gd name="T5" fmla="*/ 18003 h 21600"/>
                          <a:gd name="T6" fmla="*/ 9256 w 21600"/>
                          <a:gd name="T7" fmla="*/ 21600 h 21600"/>
                          <a:gd name="T8" fmla="*/ 18512 w 21600"/>
                          <a:gd name="T9" fmla="*/ 16201 h 21600"/>
                          <a:gd name="T10" fmla="*/ 21600 w 21600"/>
                          <a:gd name="T11" fmla="*/ 9257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9257"/>
                            </a:lnTo>
                            <a:lnTo>
                              <a:pt x="12345" y="9257"/>
                            </a:lnTo>
                            <a:lnTo>
                              <a:pt x="12345" y="14404"/>
                            </a:lnTo>
                            <a:lnTo>
                              <a:pt x="0" y="14404"/>
                            </a:lnTo>
                            <a:lnTo>
                              <a:pt x="0" y="21600"/>
                            </a:lnTo>
                            <a:lnTo>
                              <a:pt x="18512" y="21600"/>
                            </a:lnTo>
                            <a:lnTo>
                              <a:pt x="18512" y="9257"/>
                            </a:lnTo>
                            <a:lnTo>
                              <a:pt x="21600" y="9257"/>
                            </a:lnTo>
                            <a:close/>
                          </a:path>
                        </a:pathLst>
                      </a:custGeom>
                      <a:solidFill>
                        <a:srgbClr val="FFFF00"/>
                      </a:solidFill>
                      <a:ln w="9525">
                        <a:solidFill>
                          <a:schemeClr val="bg1"/>
                        </a:solidFill>
                        <a:miter lim="800000"/>
                        <a:headEnd/>
                        <a:tailEnd/>
                      </a:ln>
                      <a:effectLst/>
                    </a:spPr>
                    <a:txSp>
                      <a:txBody>
                        <a:bodyPr wrap="none" anchor="ctr">
                          <a:prstTxWarp prst="textNoShape">
                            <a:avLst/>
                          </a:prstTxWarp>
                        </a:bodyPr>
                        <a:lstStyle>
                          <a:defPPr>
                            <a:defRPr lang="en-US"/>
                          </a:defPPr>
                          <a:lvl1pPr algn="l" rtl="0" fontAlgn="base">
                            <a:spcBef>
                              <a:spcPct val="0"/>
                            </a:spcBef>
                            <a:spcAft>
                              <a:spcPct val="0"/>
                            </a:spcAft>
                            <a:defRPr kern="1200">
                              <a:solidFill>
                                <a:schemeClr val="tx1"/>
                              </a:solidFill>
                              <a:latin typeface="Arial" pitchFamily="-1" charset="0"/>
                              <a:ea typeface="+mn-ea"/>
                              <a:cs typeface="+mn-cs"/>
                            </a:defRPr>
                          </a:lvl1pPr>
                          <a:lvl2pPr marL="457200" algn="l" rtl="0" fontAlgn="base">
                            <a:spcBef>
                              <a:spcPct val="0"/>
                            </a:spcBef>
                            <a:spcAft>
                              <a:spcPct val="0"/>
                            </a:spcAft>
                            <a:defRPr kern="1200">
                              <a:solidFill>
                                <a:schemeClr val="tx1"/>
                              </a:solidFill>
                              <a:latin typeface="Arial" pitchFamily="-1" charset="0"/>
                              <a:ea typeface="+mn-ea"/>
                              <a:cs typeface="+mn-cs"/>
                            </a:defRPr>
                          </a:lvl2pPr>
                          <a:lvl3pPr marL="914400" algn="l" rtl="0" fontAlgn="base">
                            <a:spcBef>
                              <a:spcPct val="0"/>
                            </a:spcBef>
                            <a:spcAft>
                              <a:spcPct val="0"/>
                            </a:spcAft>
                            <a:defRPr kern="1200">
                              <a:solidFill>
                                <a:schemeClr val="tx1"/>
                              </a:solidFill>
                              <a:latin typeface="Arial" pitchFamily="-1" charset="0"/>
                              <a:ea typeface="+mn-ea"/>
                              <a:cs typeface="+mn-cs"/>
                            </a:defRPr>
                          </a:lvl3pPr>
                          <a:lvl4pPr marL="1371600" algn="l" rtl="0" fontAlgn="base">
                            <a:spcBef>
                              <a:spcPct val="0"/>
                            </a:spcBef>
                            <a:spcAft>
                              <a:spcPct val="0"/>
                            </a:spcAft>
                            <a:defRPr kern="1200">
                              <a:solidFill>
                                <a:schemeClr val="tx1"/>
                              </a:solidFill>
                              <a:latin typeface="Arial" pitchFamily="-1" charset="0"/>
                              <a:ea typeface="+mn-ea"/>
                              <a:cs typeface="+mn-cs"/>
                            </a:defRPr>
                          </a:lvl4pPr>
                          <a:lvl5pPr marL="1828800" algn="l" rtl="0" fontAlgn="base">
                            <a:spcBef>
                              <a:spcPct val="0"/>
                            </a:spcBef>
                            <a:spcAft>
                              <a:spcPct val="0"/>
                            </a:spcAft>
                            <a:defRPr kern="1200">
                              <a:solidFill>
                                <a:schemeClr val="tx1"/>
                              </a:solidFill>
                              <a:latin typeface="Arial" pitchFamily="-1" charset="0"/>
                              <a:ea typeface="+mn-ea"/>
                              <a:cs typeface="+mn-cs"/>
                            </a:defRPr>
                          </a:lvl5pPr>
                          <a:lvl6pPr marL="2286000" algn="l" defTabSz="457200" rtl="0" eaLnBrk="1" latinLnBrk="0" hangingPunct="1">
                            <a:defRPr kern="1200">
                              <a:solidFill>
                                <a:schemeClr val="tx1"/>
                              </a:solidFill>
                              <a:latin typeface="Arial" pitchFamily="-1" charset="0"/>
                              <a:ea typeface="+mn-ea"/>
                              <a:cs typeface="+mn-cs"/>
                            </a:defRPr>
                          </a:lvl6pPr>
                          <a:lvl7pPr marL="2743200" algn="l" defTabSz="457200" rtl="0" eaLnBrk="1" latinLnBrk="0" hangingPunct="1">
                            <a:defRPr kern="1200">
                              <a:solidFill>
                                <a:schemeClr val="tx1"/>
                              </a:solidFill>
                              <a:latin typeface="Arial" pitchFamily="-1" charset="0"/>
                              <a:ea typeface="+mn-ea"/>
                              <a:cs typeface="+mn-cs"/>
                            </a:defRPr>
                          </a:lvl7pPr>
                          <a:lvl8pPr marL="3200400" algn="l" defTabSz="457200" rtl="0" eaLnBrk="1" latinLnBrk="0" hangingPunct="1">
                            <a:defRPr kern="1200">
                              <a:solidFill>
                                <a:schemeClr val="tx1"/>
                              </a:solidFill>
                              <a:latin typeface="Arial" pitchFamily="-1" charset="0"/>
                              <a:ea typeface="+mn-ea"/>
                              <a:cs typeface="+mn-cs"/>
                            </a:defRPr>
                          </a:lvl8pPr>
                          <a:lvl9pPr marL="3657600" algn="l" defTabSz="457200" rtl="0" eaLnBrk="1" latinLnBrk="0" hangingPunct="1">
                            <a:defRPr kern="1200">
                              <a:solidFill>
                                <a:schemeClr val="tx1"/>
                              </a:solidFill>
                              <a:latin typeface="Arial" pitchFamily="-1" charset="0"/>
                              <a:ea typeface="+mn-ea"/>
                              <a:cs typeface="+mn-cs"/>
                            </a:defRPr>
                          </a:lvl9pPr>
                        </a:lstStyle>
                        <a:p>
                          <a:endParaRPr lang="en-US"/>
                        </a:p>
                      </a:txBody>
                      <a:useSpRect/>
                    </a:txSp>
                  </a:sp>
                  <a:sp>
                    <a:nvSpPr>
                      <a:cNvPr id="74772" name="AutoShape 20"/>
                      <a:cNvSpPr>
                        <a:spLocks noChangeArrowheads="1"/>
                      </a:cNvSpPr>
                    </a:nvSpPr>
                    <a:spPr bwMode="auto">
                      <a:xfrm rot="10800000" flipH="1">
                        <a:off x="5105400" y="2895600"/>
                        <a:ext cx="1524000" cy="681038"/>
                      </a:xfrm>
                      <a:custGeom>
                        <a:avLst/>
                        <a:gdLst>
                          <a:gd name="G0" fmla="+- 9257 0 0"/>
                          <a:gd name="G1" fmla="+- 18512 0 0"/>
                          <a:gd name="G2" fmla="+- 9257 0 0"/>
                          <a:gd name="G3" fmla="*/ 9257 1 2"/>
                          <a:gd name="G4" fmla="+- G3 10800 0"/>
                          <a:gd name="G5" fmla="+- 21600 9257 18512"/>
                          <a:gd name="G6" fmla="+- 18512 9257 0"/>
                          <a:gd name="G7" fmla="*/ G6 1 2"/>
                          <a:gd name="G8" fmla="*/ 18512 2 1"/>
                          <a:gd name="G9" fmla="+- G8 0 21600"/>
                          <a:gd name="G10" fmla="*/ 21600 G0 G1"/>
                          <a:gd name="G11" fmla="*/ 21600 G4 G1"/>
                          <a:gd name="G12" fmla="*/ 21600 G5 G1"/>
                          <a:gd name="G13" fmla="*/ 21600 G7 G1"/>
                          <a:gd name="G14" fmla="*/ 18512 1 2"/>
                          <a:gd name="G15" fmla="+- G5 0 G4"/>
                          <a:gd name="G16" fmla="+- G0 0 G4"/>
                          <a:gd name="G17" fmla="*/ G2 G15 G16"/>
                          <a:gd name="T0" fmla="*/ 15429 w 21600"/>
                          <a:gd name="T1" fmla="*/ 0 h 21600"/>
                          <a:gd name="T2" fmla="*/ 9257 w 21600"/>
                          <a:gd name="T3" fmla="*/ 9257 h 21600"/>
                          <a:gd name="T4" fmla="*/ 0 w 21600"/>
                          <a:gd name="T5" fmla="*/ 18003 h 21600"/>
                          <a:gd name="T6" fmla="*/ 9256 w 21600"/>
                          <a:gd name="T7" fmla="*/ 21600 h 21600"/>
                          <a:gd name="T8" fmla="*/ 18512 w 21600"/>
                          <a:gd name="T9" fmla="*/ 16201 h 21600"/>
                          <a:gd name="T10" fmla="*/ 21600 w 21600"/>
                          <a:gd name="T11" fmla="*/ 9257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9257"/>
                            </a:lnTo>
                            <a:lnTo>
                              <a:pt x="12345" y="9257"/>
                            </a:lnTo>
                            <a:lnTo>
                              <a:pt x="12345" y="14404"/>
                            </a:lnTo>
                            <a:lnTo>
                              <a:pt x="0" y="14404"/>
                            </a:lnTo>
                            <a:lnTo>
                              <a:pt x="0" y="21600"/>
                            </a:lnTo>
                            <a:lnTo>
                              <a:pt x="18512" y="21600"/>
                            </a:lnTo>
                            <a:lnTo>
                              <a:pt x="18512" y="9257"/>
                            </a:lnTo>
                            <a:lnTo>
                              <a:pt x="21600" y="9257"/>
                            </a:lnTo>
                            <a:close/>
                          </a:path>
                        </a:pathLst>
                      </a:custGeom>
                      <a:solidFill>
                        <a:srgbClr val="FFFF00"/>
                      </a:solidFill>
                      <a:ln w="9525">
                        <a:solidFill>
                          <a:schemeClr val="bg1"/>
                        </a:solidFill>
                        <a:miter lim="800000"/>
                        <a:headEnd/>
                        <a:tailEnd/>
                      </a:ln>
                      <a:effectLst/>
                    </a:spPr>
                    <a:txSp>
                      <a:txBody>
                        <a:bodyPr rot="10800000" wrap="none" anchor="ctr">
                          <a:prstTxWarp prst="textNoShape">
                            <a:avLst/>
                          </a:prstTxWarp>
                        </a:bodyPr>
                        <a:lstStyle>
                          <a:defPPr>
                            <a:defRPr lang="en-US"/>
                          </a:defPPr>
                          <a:lvl1pPr algn="l" rtl="0" fontAlgn="base">
                            <a:spcBef>
                              <a:spcPct val="0"/>
                            </a:spcBef>
                            <a:spcAft>
                              <a:spcPct val="0"/>
                            </a:spcAft>
                            <a:defRPr kern="1200">
                              <a:solidFill>
                                <a:schemeClr val="tx1"/>
                              </a:solidFill>
                              <a:latin typeface="Arial" pitchFamily="-1" charset="0"/>
                              <a:ea typeface="+mn-ea"/>
                              <a:cs typeface="+mn-cs"/>
                            </a:defRPr>
                          </a:lvl1pPr>
                          <a:lvl2pPr marL="457200" algn="l" rtl="0" fontAlgn="base">
                            <a:spcBef>
                              <a:spcPct val="0"/>
                            </a:spcBef>
                            <a:spcAft>
                              <a:spcPct val="0"/>
                            </a:spcAft>
                            <a:defRPr kern="1200">
                              <a:solidFill>
                                <a:schemeClr val="tx1"/>
                              </a:solidFill>
                              <a:latin typeface="Arial" pitchFamily="-1" charset="0"/>
                              <a:ea typeface="+mn-ea"/>
                              <a:cs typeface="+mn-cs"/>
                            </a:defRPr>
                          </a:lvl2pPr>
                          <a:lvl3pPr marL="914400" algn="l" rtl="0" fontAlgn="base">
                            <a:spcBef>
                              <a:spcPct val="0"/>
                            </a:spcBef>
                            <a:spcAft>
                              <a:spcPct val="0"/>
                            </a:spcAft>
                            <a:defRPr kern="1200">
                              <a:solidFill>
                                <a:schemeClr val="tx1"/>
                              </a:solidFill>
                              <a:latin typeface="Arial" pitchFamily="-1" charset="0"/>
                              <a:ea typeface="+mn-ea"/>
                              <a:cs typeface="+mn-cs"/>
                            </a:defRPr>
                          </a:lvl3pPr>
                          <a:lvl4pPr marL="1371600" algn="l" rtl="0" fontAlgn="base">
                            <a:spcBef>
                              <a:spcPct val="0"/>
                            </a:spcBef>
                            <a:spcAft>
                              <a:spcPct val="0"/>
                            </a:spcAft>
                            <a:defRPr kern="1200">
                              <a:solidFill>
                                <a:schemeClr val="tx1"/>
                              </a:solidFill>
                              <a:latin typeface="Arial" pitchFamily="-1" charset="0"/>
                              <a:ea typeface="+mn-ea"/>
                              <a:cs typeface="+mn-cs"/>
                            </a:defRPr>
                          </a:lvl4pPr>
                          <a:lvl5pPr marL="1828800" algn="l" rtl="0" fontAlgn="base">
                            <a:spcBef>
                              <a:spcPct val="0"/>
                            </a:spcBef>
                            <a:spcAft>
                              <a:spcPct val="0"/>
                            </a:spcAft>
                            <a:defRPr kern="1200">
                              <a:solidFill>
                                <a:schemeClr val="tx1"/>
                              </a:solidFill>
                              <a:latin typeface="Arial" pitchFamily="-1" charset="0"/>
                              <a:ea typeface="+mn-ea"/>
                              <a:cs typeface="+mn-cs"/>
                            </a:defRPr>
                          </a:lvl5pPr>
                          <a:lvl6pPr marL="2286000" algn="l" defTabSz="457200" rtl="0" eaLnBrk="1" latinLnBrk="0" hangingPunct="1">
                            <a:defRPr kern="1200">
                              <a:solidFill>
                                <a:schemeClr val="tx1"/>
                              </a:solidFill>
                              <a:latin typeface="Arial" pitchFamily="-1" charset="0"/>
                              <a:ea typeface="+mn-ea"/>
                              <a:cs typeface="+mn-cs"/>
                            </a:defRPr>
                          </a:lvl6pPr>
                          <a:lvl7pPr marL="2743200" algn="l" defTabSz="457200" rtl="0" eaLnBrk="1" latinLnBrk="0" hangingPunct="1">
                            <a:defRPr kern="1200">
                              <a:solidFill>
                                <a:schemeClr val="tx1"/>
                              </a:solidFill>
                              <a:latin typeface="Arial" pitchFamily="-1" charset="0"/>
                              <a:ea typeface="+mn-ea"/>
                              <a:cs typeface="+mn-cs"/>
                            </a:defRPr>
                          </a:lvl7pPr>
                          <a:lvl8pPr marL="3200400" algn="l" defTabSz="457200" rtl="0" eaLnBrk="1" latinLnBrk="0" hangingPunct="1">
                            <a:defRPr kern="1200">
                              <a:solidFill>
                                <a:schemeClr val="tx1"/>
                              </a:solidFill>
                              <a:latin typeface="Arial" pitchFamily="-1" charset="0"/>
                              <a:ea typeface="+mn-ea"/>
                              <a:cs typeface="+mn-cs"/>
                            </a:defRPr>
                          </a:lvl8pPr>
                          <a:lvl9pPr marL="3657600" algn="l" defTabSz="457200" rtl="0" eaLnBrk="1" latinLnBrk="0" hangingPunct="1">
                            <a:defRPr kern="1200">
                              <a:solidFill>
                                <a:schemeClr val="tx1"/>
                              </a:solidFill>
                              <a:latin typeface="Arial" pitchFamily="-1" charset="0"/>
                              <a:ea typeface="+mn-ea"/>
                              <a:cs typeface="+mn-cs"/>
                            </a:defRPr>
                          </a:lvl9pPr>
                        </a:lstStyle>
                        <a:p>
                          <a:pPr algn="ctr"/>
                          <a:endParaRPr lang="en-CA"/>
                        </a:p>
                      </a:txBody>
                      <a:useSpRect/>
                    </a:txSp>
                  </a:sp>
                  <a:sp>
                    <a:nvSpPr>
                      <a:cNvPr id="74773" name="AutoShape 21"/>
                      <a:cNvSpPr>
                        <a:spLocks noChangeArrowheads="1"/>
                      </a:cNvSpPr>
                    </a:nvSpPr>
                    <a:spPr bwMode="auto">
                      <a:xfrm rot="10800000" flipH="1">
                        <a:off x="6019800" y="3886200"/>
                        <a:ext cx="1752600" cy="762000"/>
                      </a:xfrm>
                      <a:custGeom>
                        <a:avLst/>
                        <a:gdLst>
                          <a:gd name="G0" fmla="+- 9257 0 0"/>
                          <a:gd name="G1" fmla="+- 18512 0 0"/>
                          <a:gd name="G2" fmla="+- 9257 0 0"/>
                          <a:gd name="G3" fmla="*/ 9257 1 2"/>
                          <a:gd name="G4" fmla="+- G3 10800 0"/>
                          <a:gd name="G5" fmla="+- 21600 9257 18512"/>
                          <a:gd name="G6" fmla="+- 18512 9257 0"/>
                          <a:gd name="G7" fmla="*/ G6 1 2"/>
                          <a:gd name="G8" fmla="*/ 18512 2 1"/>
                          <a:gd name="G9" fmla="+- G8 0 21600"/>
                          <a:gd name="G10" fmla="*/ 21600 G0 G1"/>
                          <a:gd name="G11" fmla="*/ 21600 G4 G1"/>
                          <a:gd name="G12" fmla="*/ 21600 G5 G1"/>
                          <a:gd name="G13" fmla="*/ 21600 G7 G1"/>
                          <a:gd name="G14" fmla="*/ 18512 1 2"/>
                          <a:gd name="G15" fmla="+- G5 0 G4"/>
                          <a:gd name="G16" fmla="+- G0 0 G4"/>
                          <a:gd name="G17" fmla="*/ G2 G15 G16"/>
                          <a:gd name="T0" fmla="*/ 15429 w 21600"/>
                          <a:gd name="T1" fmla="*/ 0 h 21600"/>
                          <a:gd name="T2" fmla="*/ 9257 w 21600"/>
                          <a:gd name="T3" fmla="*/ 9257 h 21600"/>
                          <a:gd name="T4" fmla="*/ 0 w 21600"/>
                          <a:gd name="T5" fmla="*/ 18003 h 21600"/>
                          <a:gd name="T6" fmla="*/ 9256 w 21600"/>
                          <a:gd name="T7" fmla="*/ 21600 h 21600"/>
                          <a:gd name="T8" fmla="*/ 18512 w 21600"/>
                          <a:gd name="T9" fmla="*/ 16201 h 21600"/>
                          <a:gd name="T10" fmla="*/ 21600 w 21600"/>
                          <a:gd name="T11" fmla="*/ 9257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9257"/>
                            </a:lnTo>
                            <a:lnTo>
                              <a:pt x="12345" y="9257"/>
                            </a:lnTo>
                            <a:lnTo>
                              <a:pt x="12345" y="14404"/>
                            </a:lnTo>
                            <a:lnTo>
                              <a:pt x="0" y="14404"/>
                            </a:lnTo>
                            <a:lnTo>
                              <a:pt x="0" y="21600"/>
                            </a:lnTo>
                            <a:lnTo>
                              <a:pt x="18512" y="21600"/>
                            </a:lnTo>
                            <a:lnTo>
                              <a:pt x="18512" y="9257"/>
                            </a:lnTo>
                            <a:lnTo>
                              <a:pt x="21600" y="9257"/>
                            </a:lnTo>
                            <a:close/>
                          </a:path>
                        </a:pathLst>
                      </a:custGeom>
                      <a:solidFill>
                        <a:srgbClr val="FFFF00"/>
                      </a:solidFill>
                      <a:ln w="9525">
                        <a:solidFill>
                          <a:schemeClr val="bg1"/>
                        </a:solidFill>
                        <a:miter lim="800000"/>
                        <a:headEnd/>
                        <a:tailEnd/>
                      </a:ln>
                      <a:effectLst/>
                    </a:spPr>
                    <a:txSp>
                      <a:txBody>
                        <a:bodyPr wrap="none" anchor="ctr">
                          <a:prstTxWarp prst="textNoShape">
                            <a:avLst/>
                          </a:prstTxWarp>
                        </a:bodyPr>
                        <a:lstStyle>
                          <a:defPPr>
                            <a:defRPr lang="en-US"/>
                          </a:defPPr>
                          <a:lvl1pPr algn="l" rtl="0" fontAlgn="base">
                            <a:spcBef>
                              <a:spcPct val="0"/>
                            </a:spcBef>
                            <a:spcAft>
                              <a:spcPct val="0"/>
                            </a:spcAft>
                            <a:defRPr kern="1200">
                              <a:solidFill>
                                <a:schemeClr val="tx1"/>
                              </a:solidFill>
                              <a:latin typeface="Arial" pitchFamily="-1" charset="0"/>
                              <a:ea typeface="+mn-ea"/>
                              <a:cs typeface="+mn-cs"/>
                            </a:defRPr>
                          </a:lvl1pPr>
                          <a:lvl2pPr marL="457200" algn="l" rtl="0" fontAlgn="base">
                            <a:spcBef>
                              <a:spcPct val="0"/>
                            </a:spcBef>
                            <a:spcAft>
                              <a:spcPct val="0"/>
                            </a:spcAft>
                            <a:defRPr kern="1200">
                              <a:solidFill>
                                <a:schemeClr val="tx1"/>
                              </a:solidFill>
                              <a:latin typeface="Arial" pitchFamily="-1" charset="0"/>
                              <a:ea typeface="+mn-ea"/>
                              <a:cs typeface="+mn-cs"/>
                            </a:defRPr>
                          </a:lvl2pPr>
                          <a:lvl3pPr marL="914400" algn="l" rtl="0" fontAlgn="base">
                            <a:spcBef>
                              <a:spcPct val="0"/>
                            </a:spcBef>
                            <a:spcAft>
                              <a:spcPct val="0"/>
                            </a:spcAft>
                            <a:defRPr kern="1200">
                              <a:solidFill>
                                <a:schemeClr val="tx1"/>
                              </a:solidFill>
                              <a:latin typeface="Arial" pitchFamily="-1" charset="0"/>
                              <a:ea typeface="+mn-ea"/>
                              <a:cs typeface="+mn-cs"/>
                            </a:defRPr>
                          </a:lvl3pPr>
                          <a:lvl4pPr marL="1371600" algn="l" rtl="0" fontAlgn="base">
                            <a:spcBef>
                              <a:spcPct val="0"/>
                            </a:spcBef>
                            <a:spcAft>
                              <a:spcPct val="0"/>
                            </a:spcAft>
                            <a:defRPr kern="1200">
                              <a:solidFill>
                                <a:schemeClr val="tx1"/>
                              </a:solidFill>
                              <a:latin typeface="Arial" pitchFamily="-1" charset="0"/>
                              <a:ea typeface="+mn-ea"/>
                              <a:cs typeface="+mn-cs"/>
                            </a:defRPr>
                          </a:lvl4pPr>
                          <a:lvl5pPr marL="1828800" algn="l" rtl="0" fontAlgn="base">
                            <a:spcBef>
                              <a:spcPct val="0"/>
                            </a:spcBef>
                            <a:spcAft>
                              <a:spcPct val="0"/>
                            </a:spcAft>
                            <a:defRPr kern="1200">
                              <a:solidFill>
                                <a:schemeClr val="tx1"/>
                              </a:solidFill>
                              <a:latin typeface="Arial" pitchFamily="-1" charset="0"/>
                              <a:ea typeface="+mn-ea"/>
                              <a:cs typeface="+mn-cs"/>
                            </a:defRPr>
                          </a:lvl5pPr>
                          <a:lvl6pPr marL="2286000" algn="l" defTabSz="457200" rtl="0" eaLnBrk="1" latinLnBrk="0" hangingPunct="1">
                            <a:defRPr kern="1200">
                              <a:solidFill>
                                <a:schemeClr val="tx1"/>
                              </a:solidFill>
                              <a:latin typeface="Arial" pitchFamily="-1" charset="0"/>
                              <a:ea typeface="+mn-ea"/>
                              <a:cs typeface="+mn-cs"/>
                            </a:defRPr>
                          </a:lvl6pPr>
                          <a:lvl7pPr marL="2743200" algn="l" defTabSz="457200" rtl="0" eaLnBrk="1" latinLnBrk="0" hangingPunct="1">
                            <a:defRPr kern="1200">
                              <a:solidFill>
                                <a:schemeClr val="tx1"/>
                              </a:solidFill>
                              <a:latin typeface="Arial" pitchFamily="-1" charset="0"/>
                              <a:ea typeface="+mn-ea"/>
                              <a:cs typeface="+mn-cs"/>
                            </a:defRPr>
                          </a:lvl7pPr>
                          <a:lvl8pPr marL="3200400" algn="l" defTabSz="457200" rtl="0" eaLnBrk="1" latinLnBrk="0" hangingPunct="1">
                            <a:defRPr kern="1200">
                              <a:solidFill>
                                <a:schemeClr val="tx1"/>
                              </a:solidFill>
                              <a:latin typeface="Arial" pitchFamily="-1" charset="0"/>
                              <a:ea typeface="+mn-ea"/>
                              <a:cs typeface="+mn-cs"/>
                            </a:defRPr>
                          </a:lvl8pPr>
                          <a:lvl9pPr marL="3657600" algn="l" defTabSz="457200" rtl="0" eaLnBrk="1" latinLnBrk="0" hangingPunct="1">
                            <a:defRPr kern="1200">
                              <a:solidFill>
                                <a:schemeClr val="tx1"/>
                              </a:solidFill>
                              <a:latin typeface="Arial" pitchFamily="-1" charset="0"/>
                              <a:ea typeface="+mn-ea"/>
                              <a:cs typeface="+mn-cs"/>
                            </a:defRPr>
                          </a:lvl9pPr>
                        </a:lstStyle>
                        <a:p>
                          <a:endParaRPr lang="en-US"/>
                        </a:p>
                      </a:txBody>
                      <a:useSpRect/>
                    </a:txSp>
                  </a:sp>
                  <a:sp>
                    <a:nvSpPr>
                      <a:cNvPr id="74774" name="AutoShape 22"/>
                      <a:cNvSpPr>
                        <a:spLocks noChangeArrowheads="1"/>
                      </a:cNvSpPr>
                    </a:nvSpPr>
                    <a:spPr bwMode="auto">
                      <a:xfrm rot="10800000" flipH="1">
                        <a:off x="6705600" y="4876800"/>
                        <a:ext cx="1447800" cy="762000"/>
                      </a:xfrm>
                      <a:custGeom>
                        <a:avLst/>
                        <a:gdLst>
                          <a:gd name="G0" fmla="+- 9257 0 0"/>
                          <a:gd name="G1" fmla="+- 18512 0 0"/>
                          <a:gd name="G2" fmla="+- 9257 0 0"/>
                          <a:gd name="G3" fmla="*/ 9257 1 2"/>
                          <a:gd name="G4" fmla="+- G3 10800 0"/>
                          <a:gd name="G5" fmla="+- 21600 9257 18512"/>
                          <a:gd name="G6" fmla="+- 18512 9257 0"/>
                          <a:gd name="G7" fmla="*/ G6 1 2"/>
                          <a:gd name="G8" fmla="*/ 18512 2 1"/>
                          <a:gd name="G9" fmla="+- G8 0 21600"/>
                          <a:gd name="G10" fmla="*/ 21600 G0 G1"/>
                          <a:gd name="G11" fmla="*/ 21600 G4 G1"/>
                          <a:gd name="G12" fmla="*/ 21600 G5 G1"/>
                          <a:gd name="G13" fmla="*/ 21600 G7 G1"/>
                          <a:gd name="G14" fmla="*/ 18512 1 2"/>
                          <a:gd name="G15" fmla="+- G5 0 G4"/>
                          <a:gd name="G16" fmla="+- G0 0 G4"/>
                          <a:gd name="G17" fmla="*/ G2 G15 G16"/>
                          <a:gd name="T0" fmla="*/ 15429 w 21600"/>
                          <a:gd name="T1" fmla="*/ 0 h 21600"/>
                          <a:gd name="T2" fmla="*/ 9257 w 21600"/>
                          <a:gd name="T3" fmla="*/ 9257 h 21600"/>
                          <a:gd name="T4" fmla="*/ 0 w 21600"/>
                          <a:gd name="T5" fmla="*/ 18003 h 21600"/>
                          <a:gd name="T6" fmla="*/ 9256 w 21600"/>
                          <a:gd name="T7" fmla="*/ 21600 h 21600"/>
                          <a:gd name="T8" fmla="*/ 18512 w 21600"/>
                          <a:gd name="T9" fmla="*/ 16201 h 21600"/>
                          <a:gd name="T10" fmla="*/ 21600 w 21600"/>
                          <a:gd name="T11" fmla="*/ 9257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9257"/>
                            </a:lnTo>
                            <a:lnTo>
                              <a:pt x="12345" y="9257"/>
                            </a:lnTo>
                            <a:lnTo>
                              <a:pt x="12345" y="14404"/>
                            </a:lnTo>
                            <a:lnTo>
                              <a:pt x="0" y="14404"/>
                            </a:lnTo>
                            <a:lnTo>
                              <a:pt x="0" y="21600"/>
                            </a:lnTo>
                            <a:lnTo>
                              <a:pt x="18512" y="21600"/>
                            </a:lnTo>
                            <a:lnTo>
                              <a:pt x="18512" y="9257"/>
                            </a:lnTo>
                            <a:lnTo>
                              <a:pt x="21600" y="9257"/>
                            </a:lnTo>
                            <a:close/>
                          </a:path>
                        </a:pathLst>
                      </a:custGeom>
                      <a:solidFill>
                        <a:srgbClr val="FFFF00"/>
                      </a:solidFill>
                      <a:ln w="9525">
                        <a:solidFill>
                          <a:schemeClr val="bg1"/>
                        </a:solidFill>
                        <a:miter lim="800000"/>
                        <a:headEnd/>
                        <a:tailEnd/>
                      </a:ln>
                      <a:effectLst/>
                    </a:spPr>
                    <a:txSp>
                      <a:txBody>
                        <a:bodyPr wrap="none" anchor="ctr">
                          <a:prstTxWarp prst="textNoShape">
                            <a:avLst/>
                          </a:prstTxWarp>
                        </a:bodyPr>
                        <a:lstStyle>
                          <a:defPPr>
                            <a:defRPr lang="en-US"/>
                          </a:defPPr>
                          <a:lvl1pPr algn="l" rtl="0" fontAlgn="base">
                            <a:spcBef>
                              <a:spcPct val="0"/>
                            </a:spcBef>
                            <a:spcAft>
                              <a:spcPct val="0"/>
                            </a:spcAft>
                            <a:defRPr kern="1200">
                              <a:solidFill>
                                <a:schemeClr val="tx1"/>
                              </a:solidFill>
                              <a:latin typeface="Arial" pitchFamily="-1" charset="0"/>
                              <a:ea typeface="+mn-ea"/>
                              <a:cs typeface="+mn-cs"/>
                            </a:defRPr>
                          </a:lvl1pPr>
                          <a:lvl2pPr marL="457200" algn="l" rtl="0" fontAlgn="base">
                            <a:spcBef>
                              <a:spcPct val="0"/>
                            </a:spcBef>
                            <a:spcAft>
                              <a:spcPct val="0"/>
                            </a:spcAft>
                            <a:defRPr kern="1200">
                              <a:solidFill>
                                <a:schemeClr val="tx1"/>
                              </a:solidFill>
                              <a:latin typeface="Arial" pitchFamily="-1" charset="0"/>
                              <a:ea typeface="+mn-ea"/>
                              <a:cs typeface="+mn-cs"/>
                            </a:defRPr>
                          </a:lvl2pPr>
                          <a:lvl3pPr marL="914400" algn="l" rtl="0" fontAlgn="base">
                            <a:spcBef>
                              <a:spcPct val="0"/>
                            </a:spcBef>
                            <a:spcAft>
                              <a:spcPct val="0"/>
                            </a:spcAft>
                            <a:defRPr kern="1200">
                              <a:solidFill>
                                <a:schemeClr val="tx1"/>
                              </a:solidFill>
                              <a:latin typeface="Arial" pitchFamily="-1" charset="0"/>
                              <a:ea typeface="+mn-ea"/>
                              <a:cs typeface="+mn-cs"/>
                            </a:defRPr>
                          </a:lvl3pPr>
                          <a:lvl4pPr marL="1371600" algn="l" rtl="0" fontAlgn="base">
                            <a:spcBef>
                              <a:spcPct val="0"/>
                            </a:spcBef>
                            <a:spcAft>
                              <a:spcPct val="0"/>
                            </a:spcAft>
                            <a:defRPr kern="1200">
                              <a:solidFill>
                                <a:schemeClr val="tx1"/>
                              </a:solidFill>
                              <a:latin typeface="Arial" pitchFamily="-1" charset="0"/>
                              <a:ea typeface="+mn-ea"/>
                              <a:cs typeface="+mn-cs"/>
                            </a:defRPr>
                          </a:lvl4pPr>
                          <a:lvl5pPr marL="1828800" algn="l" rtl="0" fontAlgn="base">
                            <a:spcBef>
                              <a:spcPct val="0"/>
                            </a:spcBef>
                            <a:spcAft>
                              <a:spcPct val="0"/>
                            </a:spcAft>
                            <a:defRPr kern="1200">
                              <a:solidFill>
                                <a:schemeClr val="tx1"/>
                              </a:solidFill>
                              <a:latin typeface="Arial" pitchFamily="-1" charset="0"/>
                              <a:ea typeface="+mn-ea"/>
                              <a:cs typeface="+mn-cs"/>
                            </a:defRPr>
                          </a:lvl5pPr>
                          <a:lvl6pPr marL="2286000" algn="l" defTabSz="457200" rtl="0" eaLnBrk="1" latinLnBrk="0" hangingPunct="1">
                            <a:defRPr kern="1200">
                              <a:solidFill>
                                <a:schemeClr val="tx1"/>
                              </a:solidFill>
                              <a:latin typeface="Arial" pitchFamily="-1" charset="0"/>
                              <a:ea typeface="+mn-ea"/>
                              <a:cs typeface="+mn-cs"/>
                            </a:defRPr>
                          </a:lvl6pPr>
                          <a:lvl7pPr marL="2743200" algn="l" defTabSz="457200" rtl="0" eaLnBrk="1" latinLnBrk="0" hangingPunct="1">
                            <a:defRPr kern="1200">
                              <a:solidFill>
                                <a:schemeClr val="tx1"/>
                              </a:solidFill>
                              <a:latin typeface="Arial" pitchFamily="-1" charset="0"/>
                              <a:ea typeface="+mn-ea"/>
                              <a:cs typeface="+mn-cs"/>
                            </a:defRPr>
                          </a:lvl7pPr>
                          <a:lvl8pPr marL="3200400" algn="l" defTabSz="457200" rtl="0" eaLnBrk="1" latinLnBrk="0" hangingPunct="1">
                            <a:defRPr kern="1200">
                              <a:solidFill>
                                <a:schemeClr val="tx1"/>
                              </a:solidFill>
                              <a:latin typeface="Arial" pitchFamily="-1" charset="0"/>
                              <a:ea typeface="+mn-ea"/>
                              <a:cs typeface="+mn-cs"/>
                            </a:defRPr>
                          </a:lvl8pPr>
                          <a:lvl9pPr marL="3657600" algn="l" defTabSz="457200" rtl="0" eaLnBrk="1" latinLnBrk="0" hangingPunct="1">
                            <a:defRPr kern="1200">
                              <a:solidFill>
                                <a:schemeClr val="tx1"/>
                              </a:solidFill>
                              <a:latin typeface="Arial" pitchFamily="-1" charset="0"/>
                              <a:ea typeface="+mn-ea"/>
                              <a:cs typeface="+mn-cs"/>
                            </a:defRPr>
                          </a:lvl9pPr>
                        </a:lstStyle>
                        <a:p>
                          <a:endParaRPr lang="en-US"/>
                        </a:p>
                      </a:txBody>
                      <a:useSpRect/>
                    </a:txSp>
                  </a:sp>
                </lc:lockedCanvas>
              </a:graphicData>
            </a:graphic>
          </wp:inline>
        </w:drawing>
      </w:r>
    </w:p>
    <w:p w:rsidR="00942676" w:rsidRPr="0053513D" w:rsidRDefault="00942676" w:rsidP="00122AE9">
      <w:pPr>
        <w:pStyle w:val="NoteLevel1"/>
        <w:rPr>
          <w:sz w:val="22"/>
        </w:rPr>
      </w:pPr>
    </w:p>
    <w:p w:rsidR="00122AE9" w:rsidRPr="0053513D" w:rsidRDefault="00122AE9" w:rsidP="00122AE9">
      <w:pPr>
        <w:pStyle w:val="NoteLevel1"/>
        <w:rPr>
          <w:b/>
          <w:sz w:val="22"/>
        </w:rPr>
      </w:pPr>
      <w:r w:rsidRPr="0053513D">
        <w:rPr>
          <w:b/>
          <w:sz w:val="22"/>
        </w:rPr>
        <w:t>Occupational Expectations (P. 462)</w:t>
      </w:r>
    </w:p>
    <w:p w:rsidR="00F54D0B" w:rsidRPr="0053513D" w:rsidRDefault="0072109D" w:rsidP="00942676">
      <w:pPr>
        <w:pStyle w:val="NoteLevel2"/>
        <w:rPr>
          <w:sz w:val="22"/>
        </w:rPr>
      </w:pPr>
      <w:r w:rsidRPr="0053513D">
        <w:rPr>
          <w:sz w:val="22"/>
        </w:rPr>
        <w:t xml:space="preserve">Forming a </w:t>
      </w:r>
      <w:r w:rsidRPr="0053513D">
        <w:rPr>
          <w:b/>
          <w:sz w:val="22"/>
        </w:rPr>
        <w:t>dream</w:t>
      </w:r>
      <w:r w:rsidRPr="0053513D">
        <w:rPr>
          <w:sz w:val="22"/>
        </w:rPr>
        <w:t xml:space="preserve"> with ones career playing a prominent role, is one of the young adults chief tasks</w:t>
      </w:r>
    </w:p>
    <w:p w:rsidR="0072109D" w:rsidRPr="0053513D" w:rsidRDefault="00F54D0B" w:rsidP="00942676">
      <w:pPr>
        <w:pStyle w:val="NoteLevel2"/>
        <w:rPr>
          <w:sz w:val="22"/>
        </w:rPr>
      </w:pPr>
      <w:r w:rsidRPr="0053513D">
        <w:rPr>
          <w:sz w:val="22"/>
        </w:rPr>
        <w:t>People are always refining and updating their occupational expectations.</w:t>
      </w:r>
      <w:r w:rsidR="00C56839" w:rsidRPr="0053513D">
        <w:rPr>
          <w:sz w:val="22"/>
        </w:rPr>
        <w:t xml:space="preserve"> (</w:t>
      </w:r>
      <w:proofErr w:type="gramStart"/>
      <w:r w:rsidR="00C56839" w:rsidRPr="0053513D">
        <w:rPr>
          <w:sz w:val="22"/>
        </w:rPr>
        <w:t>trying</w:t>
      </w:r>
      <w:proofErr w:type="gramEnd"/>
      <w:r w:rsidR="00C56839" w:rsidRPr="0053513D">
        <w:rPr>
          <w:sz w:val="22"/>
        </w:rPr>
        <w:t xml:space="preserve"> to achieve the dream, monitoring progress towards it, etc.)</w:t>
      </w:r>
    </w:p>
    <w:p w:rsidR="00122AE9" w:rsidRPr="0053513D" w:rsidRDefault="00122AE9" w:rsidP="00942676">
      <w:pPr>
        <w:pStyle w:val="NoteLevel2"/>
        <w:rPr>
          <w:sz w:val="22"/>
        </w:rPr>
      </w:pPr>
      <w:r w:rsidRPr="0053513D">
        <w:rPr>
          <w:sz w:val="22"/>
        </w:rPr>
        <w:t xml:space="preserve">Research by Levinson has shown that there are </w:t>
      </w:r>
      <w:r w:rsidRPr="0053513D">
        <w:rPr>
          <w:b/>
          <w:bCs/>
          <w:sz w:val="22"/>
        </w:rPr>
        <w:t>several</w:t>
      </w:r>
      <w:r w:rsidRPr="0053513D">
        <w:rPr>
          <w:sz w:val="22"/>
        </w:rPr>
        <w:t xml:space="preserve"> major </w:t>
      </w:r>
      <w:r w:rsidRPr="0053513D">
        <w:rPr>
          <w:b/>
          <w:bCs/>
          <w:sz w:val="22"/>
        </w:rPr>
        <w:t>life tasks</w:t>
      </w:r>
      <w:r w:rsidRPr="0053513D">
        <w:rPr>
          <w:sz w:val="22"/>
        </w:rPr>
        <w:t xml:space="preserve"> for adults.</w:t>
      </w:r>
    </w:p>
    <w:p w:rsidR="00122AE9" w:rsidRPr="0053513D" w:rsidRDefault="00122AE9" w:rsidP="00942676">
      <w:pPr>
        <w:pStyle w:val="NoteLevel3"/>
        <w:rPr>
          <w:sz w:val="22"/>
        </w:rPr>
      </w:pPr>
      <w:r w:rsidRPr="0053513D">
        <w:rPr>
          <w:sz w:val="22"/>
        </w:rPr>
        <w:t>–Developing a dream is one of these tasks.</w:t>
      </w:r>
    </w:p>
    <w:p w:rsidR="00122AE9" w:rsidRPr="0053513D" w:rsidRDefault="00122AE9" w:rsidP="00942676">
      <w:pPr>
        <w:pStyle w:val="NoteLevel2"/>
        <w:rPr>
          <w:sz w:val="22"/>
        </w:rPr>
      </w:pPr>
      <w:r w:rsidRPr="0053513D">
        <w:rPr>
          <w:b/>
          <w:bCs/>
          <w:sz w:val="22"/>
        </w:rPr>
        <w:t>Changing interests</w:t>
      </w:r>
      <w:r w:rsidRPr="0053513D">
        <w:rPr>
          <w:sz w:val="22"/>
        </w:rPr>
        <w:t xml:space="preserve"> and </w:t>
      </w:r>
      <w:r w:rsidRPr="0053513D">
        <w:rPr>
          <w:b/>
          <w:bCs/>
          <w:sz w:val="22"/>
        </w:rPr>
        <w:t>failure</w:t>
      </w:r>
      <w:r w:rsidRPr="0053513D">
        <w:rPr>
          <w:sz w:val="22"/>
        </w:rPr>
        <w:t xml:space="preserve"> can be cause for changing the </w:t>
      </w:r>
      <w:r w:rsidRPr="0053513D">
        <w:rPr>
          <w:b/>
          <w:bCs/>
          <w:sz w:val="22"/>
        </w:rPr>
        <w:t>dream</w:t>
      </w:r>
      <w:r w:rsidRPr="0053513D">
        <w:rPr>
          <w:sz w:val="22"/>
        </w:rPr>
        <w:t>.</w:t>
      </w:r>
      <w:r w:rsidR="00412402" w:rsidRPr="0053513D">
        <w:rPr>
          <w:sz w:val="22"/>
        </w:rPr>
        <w:t xml:space="preserve"> (</w:t>
      </w:r>
      <w:proofErr w:type="gramStart"/>
      <w:r w:rsidR="00412402" w:rsidRPr="0053513D">
        <w:rPr>
          <w:sz w:val="22"/>
        </w:rPr>
        <w:t>ex</w:t>
      </w:r>
      <w:proofErr w:type="gramEnd"/>
      <w:r w:rsidR="00412402" w:rsidRPr="0053513D">
        <w:rPr>
          <w:sz w:val="22"/>
        </w:rPr>
        <w:t>. Failing a course in business major)</w:t>
      </w:r>
    </w:p>
    <w:p w:rsidR="00122AE9" w:rsidRPr="0053513D" w:rsidRDefault="00122AE9" w:rsidP="00942676">
      <w:pPr>
        <w:pStyle w:val="NoteLevel2"/>
        <w:rPr>
          <w:sz w:val="22"/>
        </w:rPr>
      </w:pPr>
      <w:r w:rsidRPr="0053513D">
        <w:rPr>
          <w:b/>
          <w:bCs/>
          <w:sz w:val="22"/>
        </w:rPr>
        <w:t>Leaving</w:t>
      </w:r>
      <w:r w:rsidRPr="0053513D">
        <w:rPr>
          <w:sz w:val="22"/>
        </w:rPr>
        <w:t xml:space="preserve"> school and learning about the </w:t>
      </w:r>
      <w:r w:rsidRPr="0053513D">
        <w:rPr>
          <w:b/>
          <w:bCs/>
          <w:sz w:val="22"/>
        </w:rPr>
        <w:t>real world</w:t>
      </w:r>
      <w:r w:rsidRPr="0053513D">
        <w:rPr>
          <w:sz w:val="22"/>
        </w:rPr>
        <w:t xml:space="preserve"> is often a time of </w:t>
      </w:r>
      <w:r w:rsidRPr="0053513D">
        <w:rPr>
          <w:b/>
          <w:bCs/>
          <w:sz w:val="22"/>
        </w:rPr>
        <w:t>reality</w:t>
      </w:r>
      <w:r w:rsidRPr="0053513D">
        <w:rPr>
          <w:sz w:val="22"/>
        </w:rPr>
        <w:t xml:space="preserve"> </w:t>
      </w:r>
      <w:r w:rsidRPr="0053513D">
        <w:rPr>
          <w:b/>
          <w:bCs/>
          <w:sz w:val="22"/>
        </w:rPr>
        <w:t>shock</w:t>
      </w:r>
      <w:r w:rsidRPr="0053513D">
        <w:rPr>
          <w:sz w:val="22"/>
        </w:rPr>
        <w:t xml:space="preserve"> for young adults.</w:t>
      </w:r>
      <w:r w:rsidR="004766F9" w:rsidRPr="0053513D">
        <w:rPr>
          <w:sz w:val="22"/>
        </w:rPr>
        <w:t xml:space="preserve"> </w:t>
      </w:r>
    </w:p>
    <w:p w:rsidR="00942676" w:rsidRPr="0053513D" w:rsidRDefault="00942676" w:rsidP="00942676">
      <w:pPr>
        <w:pStyle w:val="NoteLevel1"/>
        <w:numPr>
          <w:ilvl w:val="0"/>
          <w:numId w:val="0"/>
        </w:numPr>
        <w:rPr>
          <w:sz w:val="22"/>
        </w:rPr>
      </w:pPr>
    </w:p>
    <w:p w:rsidR="00122AE9" w:rsidRPr="0053513D" w:rsidRDefault="00122AE9" w:rsidP="00942676">
      <w:pPr>
        <w:pStyle w:val="NoteLevel1"/>
        <w:numPr>
          <w:ilvl w:val="0"/>
          <w:numId w:val="0"/>
        </w:numPr>
        <w:rPr>
          <w:b/>
          <w:sz w:val="22"/>
        </w:rPr>
      </w:pPr>
      <w:r w:rsidRPr="0053513D">
        <w:rPr>
          <w:b/>
          <w:sz w:val="22"/>
        </w:rPr>
        <w:t>The Role of Mentors (P. 463)</w:t>
      </w:r>
    </w:p>
    <w:p w:rsidR="004766F9" w:rsidRPr="0053513D" w:rsidRDefault="00122AE9" w:rsidP="00942676">
      <w:pPr>
        <w:pStyle w:val="NoteLevel2"/>
        <w:rPr>
          <w:sz w:val="22"/>
        </w:rPr>
      </w:pPr>
      <w:r w:rsidRPr="0053513D">
        <w:rPr>
          <w:sz w:val="22"/>
        </w:rPr>
        <w:t xml:space="preserve">More </w:t>
      </w:r>
      <w:r w:rsidRPr="0053513D">
        <w:rPr>
          <w:b/>
          <w:bCs/>
          <w:sz w:val="22"/>
        </w:rPr>
        <w:t>experienced</w:t>
      </w:r>
      <w:r w:rsidRPr="0053513D">
        <w:rPr>
          <w:sz w:val="22"/>
        </w:rPr>
        <w:t xml:space="preserve"> workers often communicate the most critical kinds of information rather than formal training.</w:t>
      </w:r>
    </w:p>
    <w:p w:rsidR="00122AE9" w:rsidRPr="0053513D" w:rsidRDefault="004766F9" w:rsidP="00942676">
      <w:pPr>
        <w:pStyle w:val="NoteLevel2"/>
        <w:rPr>
          <w:sz w:val="22"/>
        </w:rPr>
      </w:pPr>
      <w:r w:rsidRPr="0053513D">
        <w:rPr>
          <w:sz w:val="22"/>
        </w:rPr>
        <w:t xml:space="preserve">Provides invaluable information about the unwritten rules that govern activities in the workplace </w:t>
      </w:r>
    </w:p>
    <w:p w:rsidR="00122AE9" w:rsidRPr="0053513D" w:rsidRDefault="00122AE9" w:rsidP="00942676">
      <w:pPr>
        <w:pStyle w:val="NoteLevel2"/>
        <w:rPr>
          <w:sz w:val="22"/>
        </w:rPr>
      </w:pPr>
      <w:r w:rsidRPr="0053513D">
        <w:rPr>
          <w:sz w:val="22"/>
        </w:rPr>
        <w:t xml:space="preserve">Mentors help young workers </w:t>
      </w:r>
      <w:r w:rsidRPr="0053513D">
        <w:rPr>
          <w:b/>
          <w:bCs/>
          <w:sz w:val="22"/>
        </w:rPr>
        <w:t>avoid trouble</w:t>
      </w:r>
      <w:r w:rsidRPr="0053513D">
        <w:rPr>
          <w:sz w:val="22"/>
        </w:rPr>
        <w:t xml:space="preserve"> and explain the unwritten </w:t>
      </w:r>
      <w:r w:rsidRPr="0053513D">
        <w:rPr>
          <w:b/>
          <w:bCs/>
          <w:sz w:val="22"/>
        </w:rPr>
        <w:t>rules</w:t>
      </w:r>
      <w:r w:rsidRPr="0053513D">
        <w:rPr>
          <w:sz w:val="22"/>
        </w:rPr>
        <w:t xml:space="preserve"> of the job.</w:t>
      </w:r>
    </w:p>
    <w:p w:rsidR="00122AE9" w:rsidRPr="0053513D" w:rsidRDefault="00122AE9" w:rsidP="00942676">
      <w:pPr>
        <w:pStyle w:val="NoteLevel2"/>
        <w:rPr>
          <w:sz w:val="22"/>
        </w:rPr>
      </w:pPr>
      <w:r w:rsidRPr="0053513D">
        <w:rPr>
          <w:sz w:val="22"/>
        </w:rPr>
        <w:t xml:space="preserve">Mentors often </w:t>
      </w:r>
      <w:r w:rsidRPr="0053513D">
        <w:rPr>
          <w:b/>
          <w:bCs/>
          <w:sz w:val="22"/>
        </w:rPr>
        <w:t xml:space="preserve">guide </w:t>
      </w:r>
      <w:r w:rsidRPr="0053513D">
        <w:rPr>
          <w:sz w:val="22"/>
        </w:rPr>
        <w:t>young workers and help to insure that they are noticed and get credit from supervisors.</w:t>
      </w:r>
    </w:p>
    <w:p w:rsidR="005E7D73" w:rsidRPr="0053513D" w:rsidRDefault="00122AE9" w:rsidP="00942676">
      <w:pPr>
        <w:pStyle w:val="NoteLevel2"/>
        <w:rPr>
          <w:sz w:val="22"/>
        </w:rPr>
      </w:pPr>
      <w:proofErr w:type="spellStart"/>
      <w:r w:rsidRPr="0053513D">
        <w:rPr>
          <w:b/>
          <w:bCs/>
          <w:sz w:val="22"/>
        </w:rPr>
        <w:t>Kram</w:t>
      </w:r>
      <w:proofErr w:type="spellEnd"/>
      <w:r w:rsidRPr="0053513D">
        <w:rPr>
          <w:sz w:val="22"/>
        </w:rPr>
        <w:t xml:space="preserve"> described </w:t>
      </w:r>
      <w:r w:rsidRPr="0053513D">
        <w:rPr>
          <w:sz w:val="22"/>
          <w:highlight w:val="yellow"/>
        </w:rPr>
        <w:t>4 phases of the mentoring relationship</w:t>
      </w:r>
      <w:r w:rsidRPr="0053513D">
        <w:rPr>
          <w:sz w:val="22"/>
        </w:rPr>
        <w:t xml:space="preserve">: </w:t>
      </w:r>
    </w:p>
    <w:p w:rsidR="005E7D73" w:rsidRPr="0053513D" w:rsidRDefault="005E7D73" w:rsidP="005E7D73">
      <w:pPr>
        <w:pStyle w:val="NoteLevel3"/>
        <w:rPr>
          <w:sz w:val="22"/>
        </w:rPr>
      </w:pPr>
      <w:r w:rsidRPr="0053513D">
        <w:rPr>
          <w:sz w:val="22"/>
        </w:rPr>
        <w:t xml:space="preserve"> Initiation (begin their relationship)</w:t>
      </w:r>
    </w:p>
    <w:p w:rsidR="005E7D73" w:rsidRPr="0053513D" w:rsidRDefault="005E7D73" w:rsidP="005E7D73">
      <w:pPr>
        <w:pStyle w:val="NoteLevel3"/>
        <w:rPr>
          <w:sz w:val="22"/>
        </w:rPr>
      </w:pPr>
      <w:proofErr w:type="gramStart"/>
      <w:r w:rsidRPr="0053513D">
        <w:rPr>
          <w:sz w:val="22"/>
        </w:rPr>
        <w:t>cultivation</w:t>
      </w:r>
      <w:proofErr w:type="gramEnd"/>
      <w:r w:rsidRPr="0053513D">
        <w:rPr>
          <w:sz w:val="22"/>
        </w:rPr>
        <w:t xml:space="preserve"> (mentors work with protégés)</w:t>
      </w:r>
    </w:p>
    <w:p w:rsidR="005E7D73" w:rsidRPr="0053513D" w:rsidRDefault="005E7D73" w:rsidP="005E7D73">
      <w:pPr>
        <w:pStyle w:val="NoteLevel3"/>
        <w:rPr>
          <w:sz w:val="22"/>
        </w:rPr>
      </w:pPr>
      <w:proofErr w:type="gramStart"/>
      <w:r w:rsidRPr="0053513D">
        <w:rPr>
          <w:sz w:val="22"/>
        </w:rPr>
        <w:t>separation</w:t>
      </w:r>
      <w:proofErr w:type="gramEnd"/>
      <w:r w:rsidRPr="0053513D">
        <w:rPr>
          <w:sz w:val="22"/>
        </w:rPr>
        <w:t xml:space="preserve"> (protégés and mentors spend less time together)</w:t>
      </w:r>
    </w:p>
    <w:p w:rsidR="00FA3234" w:rsidRPr="0053513D" w:rsidRDefault="00122AE9" w:rsidP="005E7D73">
      <w:pPr>
        <w:pStyle w:val="NoteLevel3"/>
        <w:rPr>
          <w:sz w:val="22"/>
        </w:rPr>
      </w:pPr>
      <w:proofErr w:type="gramStart"/>
      <w:r w:rsidRPr="0053513D">
        <w:rPr>
          <w:sz w:val="22"/>
        </w:rPr>
        <w:t>redefinition</w:t>
      </w:r>
      <w:proofErr w:type="gramEnd"/>
      <w:r w:rsidRPr="0053513D">
        <w:rPr>
          <w:sz w:val="22"/>
        </w:rPr>
        <w:t>.</w:t>
      </w:r>
      <w:r w:rsidR="005E7D73" w:rsidRPr="0053513D">
        <w:rPr>
          <w:sz w:val="22"/>
        </w:rPr>
        <w:t xml:space="preserve"> (</w:t>
      </w:r>
      <w:proofErr w:type="gramStart"/>
      <w:r w:rsidR="005E7D73" w:rsidRPr="0053513D">
        <w:rPr>
          <w:sz w:val="22"/>
        </w:rPr>
        <w:t>relationship</w:t>
      </w:r>
      <w:proofErr w:type="gramEnd"/>
      <w:r w:rsidR="005E7D73" w:rsidRPr="0053513D">
        <w:rPr>
          <w:sz w:val="22"/>
        </w:rPr>
        <w:t xml:space="preserve"> either ends or is transformed into a different type of relationship)</w:t>
      </w:r>
    </w:p>
    <w:p w:rsidR="00F51B48" w:rsidRPr="0053513D" w:rsidRDefault="00FA3234" w:rsidP="00FA3234">
      <w:pPr>
        <w:pStyle w:val="NoteLevel2"/>
        <w:rPr>
          <w:sz w:val="22"/>
        </w:rPr>
      </w:pPr>
      <w:r w:rsidRPr="0053513D">
        <w:rPr>
          <w:sz w:val="22"/>
        </w:rPr>
        <w:t xml:space="preserve">Mentoring shows </w:t>
      </w:r>
      <w:proofErr w:type="spellStart"/>
      <w:r w:rsidRPr="0053513D">
        <w:rPr>
          <w:b/>
          <w:sz w:val="22"/>
        </w:rPr>
        <w:t>generativity</w:t>
      </w:r>
      <w:proofErr w:type="spellEnd"/>
      <w:r w:rsidRPr="0053513D">
        <w:rPr>
          <w:b/>
          <w:sz w:val="22"/>
        </w:rPr>
        <w:t xml:space="preserve"> </w:t>
      </w:r>
      <w:r w:rsidRPr="0053513D">
        <w:rPr>
          <w:sz w:val="22"/>
        </w:rPr>
        <w:t xml:space="preserve">(one of </w:t>
      </w:r>
      <w:proofErr w:type="spellStart"/>
      <w:r w:rsidRPr="0053513D">
        <w:rPr>
          <w:sz w:val="22"/>
        </w:rPr>
        <w:t>Eriksons</w:t>
      </w:r>
      <w:proofErr w:type="spellEnd"/>
      <w:r w:rsidRPr="0053513D">
        <w:rPr>
          <w:sz w:val="22"/>
        </w:rPr>
        <w:t xml:space="preserve"> stages)</w:t>
      </w:r>
      <w:r w:rsidR="00F51B48" w:rsidRPr="0053513D">
        <w:rPr>
          <w:sz w:val="22"/>
        </w:rPr>
        <w:t xml:space="preserve"> – passing on knowledge and experience </w:t>
      </w:r>
    </w:p>
    <w:p w:rsidR="00122AE9" w:rsidRPr="0053513D" w:rsidRDefault="00F51B48" w:rsidP="00FA3234">
      <w:pPr>
        <w:pStyle w:val="NoteLevel2"/>
        <w:rPr>
          <w:sz w:val="22"/>
        </w:rPr>
      </w:pPr>
      <w:r w:rsidRPr="0053513D">
        <w:rPr>
          <w:sz w:val="22"/>
        </w:rPr>
        <w:t>Women have a greater need for mentors than men – women seem to have a more difficult time finding adequate mentors (few female role models)</w:t>
      </w:r>
    </w:p>
    <w:p w:rsidR="00942676" w:rsidRPr="0053513D" w:rsidRDefault="00942676" w:rsidP="00942676">
      <w:pPr>
        <w:pStyle w:val="NoteLevel1"/>
        <w:numPr>
          <w:ilvl w:val="0"/>
          <w:numId w:val="0"/>
        </w:numPr>
        <w:rPr>
          <w:sz w:val="22"/>
        </w:rPr>
      </w:pPr>
    </w:p>
    <w:p w:rsidR="00122AE9" w:rsidRPr="0053513D" w:rsidRDefault="00122AE9" w:rsidP="00942676">
      <w:pPr>
        <w:pStyle w:val="NoteLevel1"/>
        <w:numPr>
          <w:ilvl w:val="0"/>
          <w:numId w:val="0"/>
        </w:numPr>
        <w:rPr>
          <w:b/>
          <w:sz w:val="22"/>
        </w:rPr>
      </w:pPr>
      <w:r w:rsidRPr="0053513D">
        <w:rPr>
          <w:b/>
          <w:sz w:val="22"/>
        </w:rPr>
        <w:t>Job Satisfaction (Pp. 454 – 466)</w:t>
      </w:r>
    </w:p>
    <w:p w:rsidR="006F4024" w:rsidRPr="0053513D" w:rsidRDefault="006F4024" w:rsidP="00942676">
      <w:pPr>
        <w:pStyle w:val="NoteLevel2"/>
        <w:rPr>
          <w:sz w:val="22"/>
        </w:rPr>
      </w:pPr>
      <w:r w:rsidRPr="0053513D">
        <w:rPr>
          <w:sz w:val="22"/>
        </w:rPr>
        <w:t>Job satisfaction is the positive feeling that results from an appraisal of ones work</w:t>
      </w:r>
    </w:p>
    <w:p w:rsidR="00122AE9" w:rsidRPr="0053513D" w:rsidRDefault="00122AE9" w:rsidP="00942676">
      <w:pPr>
        <w:pStyle w:val="NoteLevel2"/>
        <w:rPr>
          <w:sz w:val="22"/>
        </w:rPr>
      </w:pPr>
      <w:r w:rsidRPr="0053513D">
        <w:rPr>
          <w:sz w:val="22"/>
        </w:rPr>
        <w:t xml:space="preserve">Job satisfaction tends to </w:t>
      </w:r>
      <w:r w:rsidRPr="0053513D">
        <w:rPr>
          <w:b/>
          <w:bCs/>
          <w:sz w:val="22"/>
        </w:rPr>
        <w:t>increase</w:t>
      </w:r>
      <w:r w:rsidRPr="0053513D">
        <w:rPr>
          <w:sz w:val="22"/>
        </w:rPr>
        <w:t xml:space="preserve"> with age.</w:t>
      </w:r>
    </w:p>
    <w:p w:rsidR="00A95E98" w:rsidRPr="0053513D" w:rsidRDefault="00122AE9" w:rsidP="00942676">
      <w:pPr>
        <w:pStyle w:val="NoteLevel3"/>
        <w:rPr>
          <w:sz w:val="22"/>
        </w:rPr>
      </w:pPr>
      <w:r w:rsidRPr="0053513D">
        <w:rPr>
          <w:sz w:val="22"/>
        </w:rPr>
        <w:t>Probably because with advancing age, workers tend to select and stay with jobs that satisfy them and move on from work that is less satisfying.</w:t>
      </w:r>
    </w:p>
    <w:p w:rsidR="00122AE9" w:rsidRPr="0053513D" w:rsidRDefault="00A95E98" w:rsidP="00261E65">
      <w:pPr>
        <w:pStyle w:val="NoteLevel3"/>
        <w:rPr>
          <w:sz w:val="22"/>
        </w:rPr>
      </w:pPr>
      <w:r w:rsidRPr="0053513D">
        <w:rPr>
          <w:sz w:val="22"/>
        </w:rPr>
        <w:t xml:space="preserve">The relationship between worker age and job satisfaction is complex – satisfaction does not increase in all areas and job types with age. Middle age </w:t>
      </w:r>
      <w:proofErr w:type="spellStart"/>
      <w:r w:rsidRPr="0053513D">
        <w:rPr>
          <w:sz w:val="22"/>
        </w:rPr>
        <w:t>orkers</w:t>
      </w:r>
      <w:proofErr w:type="spellEnd"/>
      <w:r w:rsidRPr="0053513D">
        <w:rPr>
          <w:sz w:val="22"/>
        </w:rPr>
        <w:t xml:space="preserve"> are more satisfied with intrinsic personal aspects</w:t>
      </w:r>
    </w:p>
    <w:p w:rsidR="00122AE9" w:rsidRPr="0053513D" w:rsidRDefault="00122AE9" w:rsidP="00942676">
      <w:pPr>
        <w:pStyle w:val="NoteLevel2"/>
        <w:rPr>
          <w:sz w:val="22"/>
        </w:rPr>
      </w:pPr>
      <w:r w:rsidRPr="0053513D">
        <w:rPr>
          <w:b/>
          <w:bCs/>
          <w:sz w:val="22"/>
        </w:rPr>
        <w:t>Middle age workers</w:t>
      </w:r>
      <w:r w:rsidRPr="0053513D">
        <w:rPr>
          <w:sz w:val="22"/>
        </w:rPr>
        <w:t xml:space="preserve"> tend to be more satisfied with the intrinsic rewards of work than they are with extrinsic rewards such as pay.</w:t>
      </w:r>
    </w:p>
    <w:p w:rsidR="00261E65" w:rsidRPr="0053513D" w:rsidRDefault="00122AE9" w:rsidP="00942676">
      <w:pPr>
        <w:pStyle w:val="NoteLevel2"/>
        <w:rPr>
          <w:sz w:val="22"/>
        </w:rPr>
      </w:pPr>
      <w:r w:rsidRPr="0053513D">
        <w:rPr>
          <w:sz w:val="22"/>
        </w:rPr>
        <w:t xml:space="preserve">As workers get </w:t>
      </w:r>
      <w:r w:rsidRPr="0053513D">
        <w:rPr>
          <w:b/>
          <w:bCs/>
          <w:sz w:val="22"/>
        </w:rPr>
        <w:t>older</w:t>
      </w:r>
      <w:r w:rsidRPr="0053513D">
        <w:rPr>
          <w:sz w:val="22"/>
        </w:rPr>
        <w:t>, work may not be as much of a focus of their lives.</w:t>
      </w:r>
    </w:p>
    <w:p w:rsidR="00122AE9" w:rsidRPr="0053513D" w:rsidRDefault="00261E65" w:rsidP="00942676">
      <w:pPr>
        <w:pStyle w:val="NoteLevel2"/>
        <w:rPr>
          <w:sz w:val="22"/>
        </w:rPr>
      </w:pPr>
      <w:r w:rsidRPr="0053513D">
        <w:rPr>
          <w:sz w:val="22"/>
        </w:rPr>
        <w:t xml:space="preserve">The type of job and the degree of family responsibilities at different career stages may influence the relationship between age and job </w:t>
      </w:r>
      <w:proofErr w:type="spellStart"/>
      <w:r w:rsidRPr="0053513D">
        <w:rPr>
          <w:sz w:val="22"/>
        </w:rPr>
        <w:t>satisifaction</w:t>
      </w:r>
      <w:proofErr w:type="spellEnd"/>
      <w:r w:rsidRPr="0053513D">
        <w:rPr>
          <w:sz w:val="22"/>
        </w:rPr>
        <w:t xml:space="preserve"> – accumulation of experience, changing context, and the stage of ones career development may contribute to the increase in job satisfaction </w:t>
      </w:r>
    </w:p>
    <w:p w:rsidR="00122AE9" w:rsidRPr="0053513D" w:rsidRDefault="00122AE9" w:rsidP="00175993">
      <w:pPr>
        <w:pStyle w:val="NoteLevel2"/>
        <w:rPr>
          <w:sz w:val="22"/>
        </w:rPr>
      </w:pPr>
      <w:r w:rsidRPr="0053513D">
        <w:rPr>
          <w:sz w:val="22"/>
        </w:rPr>
        <w:t xml:space="preserve">People change how they go about their work and jobs, resulting in a </w:t>
      </w:r>
      <w:r w:rsidRPr="0053513D">
        <w:rPr>
          <w:b/>
          <w:bCs/>
          <w:sz w:val="22"/>
        </w:rPr>
        <w:t>cyclical pattern</w:t>
      </w:r>
      <w:r w:rsidRPr="0053513D">
        <w:rPr>
          <w:sz w:val="22"/>
        </w:rPr>
        <w:t xml:space="preserve"> to job satisfaction.</w:t>
      </w:r>
      <w:r w:rsidR="00175993" w:rsidRPr="0053513D">
        <w:rPr>
          <w:sz w:val="22"/>
        </w:rPr>
        <w:t xml:space="preserve"> – </w:t>
      </w:r>
      <w:proofErr w:type="gramStart"/>
      <w:r w:rsidR="00175993" w:rsidRPr="0053513D">
        <w:rPr>
          <w:sz w:val="22"/>
        </w:rPr>
        <w:t>periodic</w:t>
      </w:r>
      <w:proofErr w:type="gramEnd"/>
      <w:r w:rsidR="00175993" w:rsidRPr="0053513D">
        <w:rPr>
          <w:sz w:val="22"/>
        </w:rPr>
        <w:t xml:space="preserve"> fluctuations that are not related to age per se but rather to changes people intentionally make (satisfaction increases over time because people change jobs or responsibilities on a regular basis, keeping it interesting)</w:t>
      </w:r>
    </w:p>
    <w:p w:rsidR="00942676" w:rsidRPr="0053513D" w:rsidRDefault="00942676" w:rsidP="0053513D">
      <w:pPr>
        <w:pStyle w:val="NoteLevel1"/>
        <w:rPr>
          <w:sz w:val="22"/>
        </w:rPr>
      </w:pPr>
    </w:p>
    <w:p w:rsidR="00942676" w:rsidRPr="0053513D" w:rsidRDefault="00122AE9" w:rsidP="00122AE9">
      <w:pPr>
        <w:pStyle w:val="NoteLevel1"/>
        <w:rPr>
          <w:b/>
          <w:sz w:val="22"/>
        </w:rPr>
      </w:pPr>
      <w:r w:rsidRPr="0053513D">
        <w:rPr>
          <w:b/>
          <w:sz w:val="22"/>
        </w:rPr>
        <w:t>Job Satisfaction (P. 465)</w:t>
      </w:r>
    </w:p>
    <w:p w:rsidR="00942676" w:rsidRPr="0053513D" w:rsidRDefault="00942676" w:rsidP="0053513D">
      <w:pPr>
        <w:pStyle w:val="NoteLevel1"/>
        <w:rPr>
          <w:b/>
          <w:sz w:val="22"/>
        </w:rPr>
      </w:pPr>
      <w:r w:rsidRPr="0053513D">
        <w:rPr>
          <w:b/>
          <w:noProof/>
          <w:sz w:val="22"/>
        </w:rPr>
        <w:drawing>
          <wp:inline distT="0" distB="0" distL="0" distR="0">
            <wp:extent cx="4634865" cy="3124200"/>
            <wp:effectExtent l="0" t="0" r="0" b="0"/>
            <wp:docPr id="2" name="O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35962" cy="6721475"/>
                      <a:chOff x="579438" y="0"/>
                      <a:chExt cx="8335962" cy="6721475"/>
                    </a:xfrm>
                  </a:grpSpPr>
                  <a:sp>
                    <a:nvSpPr>
                      <a:cNvPr id="7" name="Slide Number Placeholder 5"/>
                      <a:cNvSpPr>
                        <a:spLocks noGrp="1"/>
                      </a:cNvSpPr>
                    </a:nvSpPr>
                    <a:spPr bwMode="auto">
                      <a:xfrm>
                        <a:off x="7467600" y="6245225"/>
                        <a:ext cx="1143000" cy="476250"/>
                      </a:xfrm>
                      <a:prstGeom prst="rect">
                        <a:avLst/>
                      </a:prstGeom>
                      <a:noFill/>
                      <a:ln w="9525">
                        <a:noFill/>
                        <a:miter lim="800000"/>
                        <a:headEnd/>
                        <a:tailEnd/>
                      </a:ln>
                      <a:effectLst/>
                    </a:spPr>
                    <a:txSp>
                      <a:txBody>
                        <a:bodyPr vert="horz" wrap="square" lIns="91440" tIns="45720" rIns="91440" bIns="45720" numCol="1" anchor="t" anchorCtr="0" compatLnSpc="1">
                          <a:prstTxWarp prst="textNoShape">
                            <a:avLst/>
                          </a:prstTxWarp>
                        </a:bodyPr>
                        <a:lstStyle>
                          <a:defPPr>
                            <a:defRPr lang="en-US"/>
                          </a:defPPr>
                          <a:lvl1pPr algn="r" rtl="0" fontAlgn="base">
                            <a:spcBef>
                              <a:spcPct val="0"/>
                            </a:spcBef>
                            <a:spcAft>
                              <a:spcPct val="0"/>
                            </a:spcAft>
                            <a:defRPr sz="1400" kern="1200" smtClean="0">
                              <a:solidFill>
                                <a:schemeClr val="tx1"/>
                              </a:solidFill>
                              <a:latin typeface="Arial" pitchFamily="-1" charset="0"/>
                              <a:ea typeface="+mn-ea"/>
                              <a:cs typeface="+mn-cs"/>
                            </a:defRPr>
                          </a:lvl1pPr>
                          <a:lvl2pPr marL="457200" algn="l" rtl="0" fontAlgn="base">
                            <a:spcBef>
                              <a:spcPct val="0"/>
                            </a:spcBef>
                            <a:spcAft>
                              <a:spcPct val="0"/>
                            </a:spcAft>
                            <a:defRPr kern="1200">
                              <a:solidFill>
                                <a:schemeClr val="tx1"/>
                              </a:solidFill>
                              <a:latin typeface="Arial" pitchFamily="-1" charset="0"/>
                              <a:ea typeface="+mn-ea"/>
                              <a:cs typeface="+mn-cs"/>
                            </a:defRPr>
                          </a:lvl2pPr>
                          <a:lvl3pPr marL="914400" algn="l" rtl="0" fontAlgn="base">
                            <a:spcBef>
                              <a:spcPct val="0"/>
                            </a:spcBef>
                            <a:spcAft>
                              <a:spcPct val="0"/>
                            </a:spcAft>
                            <a:defRPr kern="1200">
                              <a:solidFill>
                                <a:schemeClr val="tx1"/>
                              </a:solidFill>
                              <a:latin typeface="Arial" pitchFamily="-1" charset="0"/>
                              <a:ea typeface="+mn-ea"/>
                              <a:cs typeface="+mn-cs"/>
                            </a:defRPr>
                          </a:lvl3pPr>
                          <a:lvl4pPr marL="1371600" algn="l" rtl="0" fontAlgn="base">
                            <a:spcBef>
                              <a:spcPct val="0"/>
                            </a:spcBef>
                            <a:spcAft>
                              <a:spcPct val="0"/>
                            </a:spcAft>
                            <a:defRPr kern="1200">
                              <a:solidFill>
                                <a:schemeClr val="tx1"/>
                              </a:solidFill>
                              <a:latin typeface="Arial" pitchFamily="-1" charset="0"/>
                              <a:ea typeface="+mn-ea"/>
                              <a:cs typeface="+mn-cs"/>
                            </a:defRPr>
                          </a:lvl4pPr>
                          <a:lvl5pPr marL="1828800" algn="l" rtl="0" fontAlgn="base">
                            <a:spcBef>
                              <a:spcPct val="0"/>
                            </a:spcBef>
                            <a:spcAft>
                              <a:spcPct val="0"/>
                            </a:spcAft>
                            <a:defRPr kern="1200">
                              <a:solidFill>
                                <a:schemeClr val="tx1"/>
                              </a:solidFill>
                              <a:latin typeface="Arial" pitchFamily="-1" charset="0"/>
                              <a:ea typeface="+mn-ea"/>
                              <a:cs typeface="+mn-cs"/>
                            </a:defRPr>
                          </a:lvl5pPr>
                          <a:lvl6pPr marL="2286000" algn="l" defTabSz="457200" rtl="0" eaLnBrk="1" latinLnBrk="0" hangingPunct="1">
                            <a:defRPr kern="1200">
                              <a:solidFill>
                                <a:schemeClr val="tx1"/>
                              </a:solidFill>
                              <a:latin typeface="Arial" pitchFamily="-1" charset="0"/>
                              <a:ea typeface="+mn-ea"/>
                              <a:cs typeface="+mn-cs"/>
                            </a:defRPr>
                          </a:lvl6pPr>
                          <a:lvl7pPr marL="2743200" algn="l" defTabSz="457200" rtl="0" eaLnBrk="1" latinLnBrk="0" hangingPunct="1">
                            <a:defRPr kern="1200">
                              <a:solidFill>
                                <a:schemeClr val="tx1"/>
                              </a:solidFill>
                              <a:latin typeface="Arial" pitchFamily="-1" charset="0"/>
                              <a:ea typeface="+mn-ea"/>
                              <a:cs typeface="+mn-cs"/>
                            </a:defRPr>
                          </a:lvl7pPr>
                          <a:lvl8pPr marL="3200400" algn="l" defTabSz="457200" rtl="0" eaLnBrk="1" latinLnBrk="0" hangingPunct="1">
                            <a:defRPr kern="1200">
                              <a:solidFill>
                                <a:schemeClr val="tx1"/>
                              </a:solidFill>
                              <a:latin typeface="Arial" pitchFamily="-1" charset="0"/>
                              <a:ea typeface="+mn-ea"/>
                              <a:cs typeface="+mn-cs"/>
                            </a:defRPr>
                          </a:lvl8pPr>
                          <a:lvl9pPr marL="3657600" algn="l" defTabSz="457200" rtl="0" eaLnBrk="1" latinLnBrk="0" hangingPunct="1">
                            <a:defRPr kern="1200">
                              <a:solidFill>
                                <a:schemeClr val="tx1"/>
                              </a:solidFill>
                              <a:latin typeface="Arial" pitchFamily="-1" charset="0"/>
                              <a:ea typeface="+mn-ea"/>
                              <a:cs typeface="+mn-cs"/>
                            </a:defRPr>
                          </a:lvl9pPr>
                        </a:lstStyle>
                        <a:p>
                          <a:fld id="{0F3DEBCA-E937-BE43-9F6B-B9D29E0E605E}" type="slidenum">
                            <a:rPr lang="en-CA"/>
                            <a:pPr/>
                            <a:t>10</a:t>
                          </a:fld>
                          <a:endParaRPr lang="en-CA"/>
                        </a:p>
                      </a:txBody>
                      <a:useSpRect/>
                    </a:txSp>
                  </a:sp>
                  <a:sp>
                    <a:nvSpPr>
                      <a:cNvPr id="78850" name="Rectangle 2"/>
                      <a:cNvSpPr>
                        <a:spLocks noGrp="1" noChangeArrowheads="1"/>
                      </a:cNvSpPr>
                    </a:nvSpPr>
                    <a:spPr bwMode="auto">
                      <a:xfrm>
                        <a:off x="579438" y="0"/>
                        <a:ext cx="8335962" cy="1066800"/>
                      </a:xfrm>
                      <a:prstGeom prst="rect">
                        <a:avLst/>
                      </a:prstGeom>
                      <a:noFill/>
                      <a:ln w="9525">
                        <a:noFill/>
                        <a:miter lim="800000"/>
                        <a:headEnd/>
                        <a:tailEnd/>
                      </a:ln>
                      <a:effectLst/>
                    </a:spPr>
                    <a:txSp>
                      <a:txBody>
                        <a:bodyPr vert="horz" wrap="square" lIns="91440" tIns="45720" rIns="91440" bIns="45720" numCol="1" anchor="ctr" anchorCtr="0" compatLnSpc="1">
                          <a:prstTxWarp prst="textNoShape">
                            <a:avLst/>
                          </a:prstTxWarp>
                        </a:bodyPr>
                        <a:lstStyle>
                          <a:lvl1pPr algn="l" rtl="0" fontAlgn="base">
                            <a:spcBef>
                              <a:spcPct val="0"/>
                            </a:spcBef>
                            <a:spcAft>
                              <a:spcPct val="0"/>
                            </a:spcAft>
                            <a:defRPr sz="4000" b="1">
                              <a:solidFill>
                                <a:schemeClr val="tx2"/>
                              </a:solidFill>
                              <a:effectLst>
                                <a:outerShdw blurRad="38100" dist="38100" dir="2700000" algn="tl">
                                  <a:srgbClr val="DDDDDD"/>
                                </a:outerShdw>
                              </a:effectLst>
                              <a:latin typeface="+mj-lt"/>
                              <a:ea typeface="+mj-ea"/>
                              <a:cs typeface="+mj-cs"/>
                            </a:defRPr>
                          </a:lvl1pPr>
                          <a:lvl2pPr algn="l" rtl="0" fontAlgn="base">
                            <a:spcBef>
                              <a:spcPct val="0"/>
                            </a:spcBef>
                            <a:spcAft>
                              <a:spcPct val="0"/>
                            </a:spcAft>
                            <a:defRPr sz="4000" b="1">
                              <a:solidFill>
                                <a:schemeClr val="tx2"/>
                              </a:solidFill>
                              <a:effectLst>
                                <a:outerShdw blurRad="38100" dist="38100" dir="2700000" algn="tl">
                                  <a:srgbClr val="DDDDDD"/>
                                </a:outerShdw>
                              </a:effectLst>
                              <a:latin typeface="Arial" pitchFamily="-1" charset="0"/>
                            </a:defRPr>
                          </a:lvl2pPr>
                          <a:lvl3pPr algn="l" rtl="0" fontAlgn="base">
                            <a:spcBef>
                              <a:spcPct val="0"/>
                            </a:spcBef>
                            <a:spcAft>
                              <a:spcPct val="0"/>
                            </a:spcAft>
                            <a:defRPr sz="4000" b="1">
                              <a:solidFill>
                                <a:schemeClr val="tx2"/>
                              </a:solidFill>
                              <a:effectLst>
                                <a:outerShdw blurRad="38100" dist="38100" dir="2700000" algn="tl">
                                  <a:srgbClr val="DDDDDD"/>
                                </a:outerShdw>
                              </a:effectLst>
                              <a:latin typeface="Arial" pitchFamily="-1" charset="0"/>
                            </a:defRPr>
                          </a:lvl3pPr>
                          <a:lvl4pPr algn="l" rtl="0" fontAlgn="base">
                            <a:spcBef>
                              <a:spcPct val="0"/>
                            </a:spcBef>
                            <a:spcAft>
                              <a:spcPct val="0"/>
                            </a:spcAft>
                            <a:defRPr sz="4000" b="1">
                              <a:solidFill>
                                <a:schemeClr val="tx2"/>
                              </a:solidFill>
                              <a:effectLst>
                                <a:outerShdw blurRad="38100" dist="38100" dir="2700000" algn="tl">
                                  <a:srgbClr val="DDDDDD"/>
                                </a:outerShdw>
                              </a:effectLst>
                              <a:latin typeface="Arial" pitchFamily="-1" charset="0"/>
                            </a:defRPr>
                          </a:lvl4pPr>
                          <a:lvl5pPr algn="l" rtl="0" fontAlgn="base">
                            <a:spcBef>
                              <a:spcPct val="0"/>
                            </a:spcBef>
                            <a:spcAft>
                              <a:spcPct val="0"/>
                            </a:spcAft>
                            <a:defRPr sz="4000" b="1">
                              <a:solidFill>
                                <a:schemeClr val="tx2"/>
                              </a:solidFill>
                              <a:effectLst>
                                <a:outerShdw blurRad="38100" dist="38100" dir="2700000" algn="tl">
                                  <a:srgbClr val="DDDDDD"/>
                                </a:outerShdw>
                              </a:effectLst>
                              <a:latin typeface="Arial" pitchFamily="-1" charset="0"/>
                            </a:defRPr>
                          </a:lvl5pPr>
                          <a:lvl6pPr marL="457200" algn="l" rtl="0" fontAlgn="base">
                            <a:spcBef>
                              <a:spcPct val="0"/>
                            </a:spcBef>
                            <a:spcAft>
                              <a:spcPct val="0"/>
                            </a:spcAft>
                            <a:defRPr sz="4000" b="1">
                              <a:solidFill>
                                <a:schemeClr val="tx2"/>
                              </a:solidFill>
                              <a:effectLst>
                                <a:outerShdw blurRad="38100" dist="38100" dir="2700000" algn="tl">
                                  <a:srgbClr val="DDDDDD"/>
                                </a:outerShdw>
                              </a:effectLst>
                              <a:latin typeface="Arial" pitchFamily="-1" charset="0"/>
                            </a:defRPr>
                          </a:lvl6pPr>
                          <a:lvl7pPr marL="914400" algn="l" rtl="0" fontAlgn="base">
                            <a:spcBef>
                              <a:spcPct val="0"/>
                            </a:spcBef>
                            <a:spcAft>
                              <a:spcPct val="0"/>
                            </a:spcAft>
                            <a:defRPr sz="4000" b="1">
                              <a:solidFill>
                                <a:schemeClr val="tx2"/>
                              </a:solidFill>
                              <a:effectLst>
                                <a:outerShdw blurRad="38100" dist="38100" dir="2700000" algn="tl">
                                  <a:srgbClr val="DDDDDD"/>
                                </a:outerShdw>
                              </a:effectLst>
                              <a:latin typeface="Arial" pitchFamily="-1" charset="0"/>
                            </a:defRPr>
                          </a:lvl7pPr>
                          <a:lvl8pPr marL="1371600" algn="l" rtl="0" fontAlgn="base">
                            <a:spcBef>
                              <a:spcPct val="0"/>
                            </a:spcBef>
                            <a:spcAft>
                              <a:spcPct val="0"/>
                            </a:spcAft>
                            <a:defRPr sz="4000" b="1">
                              <a:solidFill>
                                <a:schemeClr val="tx2"/>
                              </a:solidFill>
                              <a:effectLst>
                                <a:outerShdw blurRad="38100" dist="38100" dir="2700000" algn="tl">
                                  <a:srgbClr val="DDDDDD"/>
                                </a:outerShdw>
                              </a:effectLst>
                              <a:latin typeface="Arial" pitchFamily="-1" charset="0"/>
                            </a:defRPr>
                          </a:lvl8pPr>
                          <a:lvl9pPr marL="1828800" algn="l" rtl="0" fontAlgn="base">
                            <a:spcBef>
                              <a:spcPct val="0"/>
                            </a:spcBef>
                            <a:spcAft>
                              <a:spcPct val="0"/>
                            </a:spcAft>
                            <a:defRPr sz="4000" b="1">
                              <a:solidFill>
                                <a:schemeClr val="tx2"/>
                              </a:solidFill>
                              <a:effectLst>
                                <a:outerShdw blurRad="38100" dist="38100" dir="2700000" algn="tl">
                                  <a:srgbClr val="DDDDDD"/>
                                </a:outerShdw>
                              </a:effectLst>
                              <a:latin typeface="Arial" pitchFamily="-1" charset="0"/>
                            </a:defRPr>
                          </a:lvl9pPr>
                        </a:lstStyle>
                        <a:p>
                          <a:r>
                            <a:rPr lang="en-US" dirty="0"/>
                            <a:t>Job Satisfaction </a:t>
                          </a:r>
                          <a:r>
                            <a:rPr lang="en-US" sz="1400" dirty="0">
                              <a:solidFill>
                                <a:srgbClr val="006600"/>
                              </a:solidFill>
                              <a:effectLst/>
                            </a:rPr>
                            <a:t>(P. 465)</a:t>
                          </a:r>
                        </a:p>
                      </a:txBody>
                      <a:useSpRect/>
                    </a:txSp>
                  </a:sp>
                  <a:pic>
                    <a:nvPicPr>
                      <a:cNvPr id="78852" name="Picture 4" descr="KC457F12-02_job_satisfaction"/>
                      <a:cNvPicPr>
                        <a:picLocks noChangeAspect="1" noChangeArrowheads="1"/>
                      </a:cNvPicPr>
                    </a:nvPicPr>
                    <a:blipFill>
                      <a:blip r:embed="rId20"/>
                      <a:srcRect/>
                      <a:stretch>
                        <a:fillRect/>
                      </a:stretch>
                    </a:blipFill>
                    <a:spPr bwMode="auto">
                      <a:xfrm>
                        <a:off x="1524000" y="1584325"/>
                        <a:ext cx="6858000" cy="3697288"/>
                      </a:xfrm>
                      <a:prstGeom prst="rect">
                        <a:avLst/>
                      </a:prstGeom>
                      <a:noFill/>
                    </a:spPr>
                  </a:pic>
                  <a:sp>
                    <a:nvSpPr>
                      <a:cNvPr id="78853" name="Text Box 5"/>
                      <a:cNvSpPr txBox="1">
                        <a:spLocks noChangeArrowheads="1"/>
                      </a:cNvSpPr>
                    </a:nvSpPr>
                    <a:spPr bwMode="auto">
                      <a:xfrm>
                        <a:off x="1447800" y="5638800"/>
                        <a:ext cx="1524000" cy="366713"/>
                      </a:xfrm>
                      <a:prstGeom prst="rect">
                        <a:avLst/>
                      </a:prstGeom>
                      <a:noFill/>
                      <a:ln w="9525">
                        <a:noFill/>
                        <a:miter lim="800000"/>
                        <a:headEnd/>
                        <a:tailEnd/>
                      </a:ln>
                      <a:effectLst/>
                    </a:spPr>
                    <a:txSp>
                      <a:txBody>
                        <a:bodyPr>
                          <a:prstTxWarp prst="textNoShape">
                            <a:avLst/>
                          </a:prstTxWarp>
                          <a:spAutoFit/>
                        </a:bodyPr>
                        <a:lstStyle>
                          <a:defPPr>
                            <a:defRPr lang="en-US"/>
                          </a:defPPr>
                          <a:lvl1pPr algn="l" rtl="0" fontAlgn="base">
                            <a:spcBef>
                              <a:spcPct val="0"/>
                            </a:spcBef>
                            <a:spcAft>
                              <a:spcPct val="0"/>
                            </a:spcAft>
                            <a:defRPr kern="1200">
                              <a:solidFill>
                                <a:schemeClr val="tx1"/>
                              </a:solidFill>
                              <a:latin typeface="Arial" pitchFamily="-1" charset="0"/>
                              <a:ea typeface="+mn-ea"/>
                              <a:cs typeface="+mn-cs"/>
                            </a:defRPr>
                          </a:lvl1pPr>
                          <a:lvl2pPr marL="457200" algn="l" rtl="0" fontAlgn="base">
                            <a:spcBef>
                              <a:spcPct val="0"/>
                            </a:spcBef>
                            <a:spcAft>
                              <a:spcPct val="0"/>
                            </a:spcAft>
                            <a:defRPr kern="1200">
                              <a:solidFill>
                                <a:schemeClr val="tx1"/>
                              </a:solidFill>
                              <a:latin typeface="Arial" pitchFamily="-1" charset="0"/>
                              <a:ea typeface="+mn-ea"/>
                              <a:cs typeface="+mn-cs"/>
                            </a:defRPr>
                          </a:lvl2pPr>
                          <a:lvl3pPr marL="914400" algn="l" rtl="0" fontAlgn="base">
                            <a:spcBef>
                              <a:spcPct val="0"/>
                            </a:spcBef>
                            <a:spcAft>
                              <a:spcPct val="0"/>
                            </a:spcAft>
                            <a:defRPr kern="1200">
                              <a:solidFill>
                                <a:schemeClr val="tx1"/>
                              </a:solidFill>
                              <a:latin typeface="Arial" pitchFamily="-1" charset="0"/>
                              <a:ea typeface="+mn-ea"/>
                              <a:cs typeface="+mn-cs"/>
                            </a:defRPr>
                          </a:lvl3pPr>
                          <a:lvl4pPr marL="1371600" algn="l" rtl="0" fontAlgn="base">
                            <a:spcBef>
                              <a:spcPct val="0"/>
                            </a:spcBef>
                            <a:spcAft>
                              <a:spcPct val="0"/>
                            </a:spcAft>
                            <a:defRPr kern="1200">
                              <a:solidFill>
                                <a:schemeClr val="tx1"/>
                              </a:solidFill>
                              <a:latin typeface="Arial" pitchFamily="-1" charset="0"/>
                              <a:ea typeface="+mn-ea"/>
                              <a:cs typeface="+mn-cs"/>
                            </a:defRPr>
                          </a:lvl4pPr>
                          <a:lvl5pPr marL="1828800" algn="l" rtl="0" fontAlgn="base">
                            <a:spcBef>
                              <a:spcPct val="0"/>
                            </a:spcBef>
                            <a:spcAft>
                              <a:spcPct val="0"/>
                            </a:spcAft>
                            <a:defRPr kern="1200">
                              <a:solidFill>
                                <a:schemeClr val="tx1"/>
                              </a:solidFill>
                              <a:latin typeface="Arial" pitchFamily="-1" charset="0"/>
                              <a:ea typeface="+mn-ea"/>
                              <a:cs typeface="+mn-cs"/>
                            </a:defRPr>
                          </a:lvl5pPr>
                          <a:lvl6pPr marL="2286000" algn="l" defTabSz="457200" rtl="0" eaLnBrk="1" latinLnBrk="0" hangingPunct="1">
                            <a:defRPr kern="1200">
                              <a:solidFill>
                                <a:schemeClr val="tx1"/>
                              </a:solidFill>
                              <a:latin typeface="Arial" pitchFamily="-1" charset="0"/>
                              <a:ea typeface="+mn-ea"/>
                              <a:cs typeface="+mn-cs"/>
                            </a:defRPr>
                          </a:lvl6pPr>
                          <a:lvl7pPr marL="2743200" algn="l" defTabSz="457200" rtl="0" eaLnBrk="1" latinLnBrk="0" hangingPunct="1">
                            <a:defRPr kern="1200">
                              <a:solidFill>
                                <a:schemeClr val="tx1"/>
                              </a:solidFill>
                              <a:latin typeface="Arial" pitchFamily="-1" charset="0"/>
                              <a:ea typeface="+mn-ea"/>
                              <a:cs typeface="+mn-cs"/>
                            </a:defRPr>
                          </a:lvl7pPr>
                          <a:lvl8pPr marL="3200400" algn="l" defTabSz="457200" rtl="0" eaLnBrk="1" latinLnBrk="0" hangingPunct="1">
                            <a:defRPr kern="1200">
                              <a:solidFill>
                                <a:schemeClr val="tx1"/>
                              </a:solidFill>
                              <a:latin typeface="Arial" pitchFamily="-1" charset="0"/>
                              <a:ea typeface="+mn-ea"/>
                              <a:cs typeface="+mn-cs"/>
                            </a:defRPr>
                          </a:lvl8pPr>
                          <a:lvl9pPr marL="3657600" algn="l" defTabSz="457200" rtl="0" eaLnBrk="1" latinLnBrk="0" hangingPunct="1">
                            <a:defRPr kern="1200">
                              <a:solidFill>
                                <a:schemeClr val="tx1"/>
                              </a:solidFill>
                              <a:latin typeface="Arial" pitchFamily="-1" charset="0"/>
                              <a:ea typeface="+mn-ea"/>
                              <a:cs typeface="+mn-cs"/>
                            </a:defRPr>
                          </a:lvl9pPr>
                        </a:lstStyle>
                        <a:p>
                          <a:pPr>
                            <a:spcBef>
                              <a:spcPct val="50000"/>
                            </a:spcBef>
                          </a:pPr>
                          <a:r>
                            <a:rPr lang="en-US" b="1">
                              <a:solidFill>
                                <a:srgbClr val="006600"/>
                              </a:solidFill>
                            </a:rPr>
                            <a:t>Figure 13.2</a:t>
                          </a:r>
                        </a:p>
                      </a:txBody>
                      <a:useSpRect/>
                    </a:txSp>
                  </a:sp>
                </lc:lockedCanvas>
              </a:graphicData>
            </a:graphic>
          </wp:inline>
        </w:drawing>
      </w:r>
    </w:p>
    <w:p w:rsidR="00122AE9" w:rsidRPr="0053513D" w:rsidRDefault="00122AE9" w:rsidP="00122AE9">
      <w:pPr>
        <w:pStyle w:val="NoteLevel1"/>
        <w:rPr>
          <w:b/>
          <w:sz w:val="22"/>
        </w:rPr>
      </w:pPr>
      <w:r w:rsidRPr="0053513D">
        <w:rPr>
          <w:b/>
          <w:sz w:val="22"/>
        </w:rPr>
        <w:t>Alienation and Burnout (Pp. 466 – 467)</w:t>
      </w:r>
    </w:p>
    <w:p w:rsidR="00FF31CF" w:rsidRPr="0053513D" w:rsidRDefault="00122AE9" w:rsidP="00942676">
      <w:pPr>
        <w:pStyle w:val="NoteLevel2"/>
        <w:rPr>
          <w:sz w:val="22"/>
        </w:rPr>
      </w:pPr>
      <w:r w:rsidRPr="0053513D">
        <w:rPr>
          <w:b/>
          <w:bCs/>
          <w:sz w:val="22"/>
        </w:rPr>
        <w:t>Alienation:</w:t>
      </w:r>
      <w:r w:rsidRPr="0053513D">
        <w:rPr>
          <w:sz w:val="22"/>
        </w:rPr>
        <w:t xml:space="preserve">  The feeling that what a worker is doing is </w:t>
      </w:r>
      <w:r w:rsidRPr="0053513D">
        <w:rPr>
          <w:b/>
          <w:bCs/>
          <w:sz w:val="22"/>
        </w:rPr>
        <w:t>meaningless</w:t>
      </w:r>
      <w:r w:rsidRPr="0053513D">
        <w:rPr>
          <w:sz w:val="22"/>
        </w:rPr>
        <w:t xml:space="preserve">. They do not see a relationship between what they do and the end product. </w:t>
      </w:r>
    </w:p>
    <w:p w:rsidR="00122AE9" w:rsidRPr="0053513D" w:rsidRDefault="00FF31CF" w:rsidP="00FF31CF">
      <w:pPr>
        <w:pStyle w:val="NoteLevel3"/>
        <w:rPr>
          <w:sz w:val="22"/>
        </w:rPr>
      </w:pPr>
      <w:r w:rsidRPr="0053513D">
        <w:rPr>
          <w:sz w:val="22"/>
        </w:rPr>
        <w:t>More likely to feel this way when their job is routine</w:t>
      </w:r>
    </w:p>
    <w:p w:rsidR="00122AE9" w:rsidRPr="0053513D" w:rsidRDefault="00122AE9" w:rsidP="00942676">
      <w:pPr>
        <w:pStyle w:val="NoteLevel2"/>
        <w:rPr>
          <w:sz w:val="22"/>
        </w:rPr>
      </w:pPr>
      <w:r w:rsidRPr="0053513D">
        <w:rPr>
          <w:sz w:val="22"/>
        </w:rPr>
        <w:t xml:space="preserve">The personality trait of </w:t>
      </w:r>
      <w:r w:rsidRPr="0053513D">
        <w:rPr>
          <w:b/>
          <w:sz w:val="22"/>
        </w:rPr>
        <w:t>cynicism</w:t>
      </w:r>
      <w:r w:rsidRPr="0053513D">
        <w:rPr>
          <w:sz w:val="22"/>
        </w:rPr>
        <w:t xml:space="preserve"> is the factor most related to alienation.</w:t>
      </w:r>
    </w:p>
    <w:p w:rsidR="00122AE9" w:rsidRPr="0053513D" w:rsidRDefault="00122AE9" w:rsidP="00942676">
      <w:pPr>
        <w:pStyle w:val="NoteLevel2"/>
        <w:rPr>
          <w:sz w:val="22"/>
        </w:rPr>
      </w:pPr>
      <w:r w:rsidRPr="0053513D">
        <w:rPr>
          <w:sz w:val="22"/>
        </w:rPr>
        <w:t xml:space="preserve">To reduce alienation, it is helpful to be </w:t>
      </w:r>
      <w:r w:rsidRPr="0053513D">
        <w:rPr>
          <w:b/>
          <w:bCs/>
          <w:sz w:val="22"/>
        </w:rPr>
        <w:t>involved</w:t>
      </w:r>
      <w:r w:rsidRPr="0053513D">
        <w:rPr>
          <w:sz w:val="22"/>
        </w:rPr>
        <w:t xml:space="preserve"> in the decision-making, develop </w:t>
      </w:r>
      <w:r w:rsidRPr="0053513D">
        <w:rPr>
          <w:b/>
          <w:bCs/>
          <w:sz w:val="22"/>
        </w:rPr>
        <w:t>flexible</w:t>
      </w:r>
      <w:r w:rsidRPr="0053513D">
        <w:rPr>
          <w:sz w:val="22"/>
        </w:rPr>
        <w:t xml:space="preserve"> work schedules, and provide employee </w:t>
      </w:r>
      <w:r w:rsidRPr="0053513D">
        <w:rPr>
          <w:b/>
          <w:bCs/>
          <w:sz w:val="22"/>
        </w:rPr>
        <w:t>development</w:t>
      </w:r>
      <w:r w:rsidRPr="0053513D">
        <w:rPr>
          <w:sz w:val="22"/>
        </w:rPr>
        <w:t>.</w:t>
      </w:r>
    </w:p>
    <w:p w:rsidR="00122AE9" w:rsidRPr="0053513D" w:rsidRDefault="00122AE9" w:rsidP="00942676">
      <w:pPr>
        <w:pStyle w:val="NoteLevel2"/>
        <w:rPr>
          <w:sz w:val="22"/>
        </w:rPr>
      </w:pPr>
      <w:r w:rsidRPr="0053513D">
        <w:rPr>
          <w:b/>
          <w:bCs/>
          <w:sz w:val="22"/>
        </w:rPr>
        <w:t>Burnout:</w:t>
      </w:r>
      <w:r w:rsidRPr="0053513D">
        <w:rPr>
          <w:sz w:val="22"/>
        </w:rPr>
        <w:t xml:space="preserve">  A </w:t>
      </w:r>
      <w:r w:rsidRPr="0053513D">
        <w:rPr>
          <w:b/>
          <w:bCs/>
          <w:sz w:val="22"/>
        </w:rPr>
        <w:t>depletion</w:t>
      </w:r>
      <w:r w:rsidRPr="0053513D">
        <w:rPr>
          <w:sz w:val="22"/>
        </w:rPr>
        <w:t xml:space="preserve"> of a person’s </w:t>
      </w:r>
      <w:r w:rsidRPr="0053513D">
        <w:rPr>
          <w:b/>
          <w:bCs/>
          <w:sz w:val="22"/>
        </w:rPr>
        <w:t>energy</w:t>
      </w:r>
      <w:r w:rsidRPr="0053513D">
        <w:rPr>
          <w:sz w:val="22"/>
        </w:rPr>
        <w:t xml:space="preserve"> and </w:t>
      </w:r>
      <w:r w:rsidRPr="0053513D">
        <w:rPr>
          <w:b/>
          <w:bCs/>
          <w:sz w:val="22"/>
        </w:rPr>
        <w:t>motivation</w:t>
      </w:r>
      <w:r w:rsidRPr="0053513D">
        <w:rPr>
          <w:sz w:val="22"/>
        </w:rPr>
        <w:t>.</w:t>
      </w:r>
    </w:p>
    <w:p w:rsidR="00122AE9" w:rsidRPr="0053513D" w:rsidRDefault="00122AE9" w:rsidP="00942676">
      <w:pPr>
        <w:pStyle w:val="NoteLevel3"/>
        <w:rPr>
          <w:sz w:val="22"/>
        </w:rPr>
      </w:pPr>
      <w:r w:rsidRPr="0053513D">
        <w:rPr>
          <w:sz w:val="22"/>
        </w:rPr>
        <w:t>Can result from stress, emotional exhaustion, and diminished personal accomplishment.</w:t>
      </w:r>
    </w:p>
    <w:p w:rsidR="00817A58" w:rsidRPr="0053513D" w:rsidRDefault="00122AE9" w:rsidP="00942676">
      <w:pPr>
        <w:pStyle w:val="NoteLevel3"/>
        <w:rPr>
          <w:sz w:val="22"/>
        </w:rPr>
      </w:pPr>
      <w:r w:rsidRPr="0053513D">
        <w:rPr>
          <w:sz w:val="22"/>
        </w:rPr>
        <w:t>Burnout can be avoided by stress-reduction techniques, lowering people’s expectations of themselves, and enhancing communication with the organization.</w:t>
      </w:r>
    </w:p>
    <w:p w:rsidR="003B5E93" w:rsidRPr="0053513D" w:rsidRDefault="00817A58" w:rsidP="00942676">
      <w:pPr>
        <w:pStyle w:val="NoteLevel3"/>
        <w:rPr>
          <w:sz w:val="22"/>
        </w:rPr>
      </w:pPr>
      <w:r w:rsidRPr="0053513D">
        <w:rPr>
          <w:sz w:val="22"/>
        </w:rPr>
        <w:t xml:space="preserve">Most common in health care, teaching, and social work </w:t>
      </w:r>
      <w:r w:rsidR="006649E1" w:rsidRPr="0053513D">
        <w:rPr>
          <w:sz w:val="22"/>
        </w:rPr>
        <w:t>as well as military and therapy (this is caused by stress – they deal daily with stressful situations)</w:t>
      </w:r>
    </w:p>
    <w:p w:rsidR="00122AE9" w:rsidRPr="0053513D" w:rsidRDefault="003B5E93" w:rsidP="00942676">
      <w:pPr>
        <w:pStyle w:val="NoteLevel3"/>
        <w:rPr>
          <w:sz w:val="22"/>
        </w:rPr>
      </w:pPr>
      <w:r w:rsidRPr="0053513D">
        <w:rPr>
          <w:sz w:val="22"/>
        </w:rPr>
        <w:t xml:space="preserve">Best way to fix this problem is to practice stress reduction techniques, lowering expectations of themselves and restructuring work situations </w:t>
      </w:r>
    </w:p>
    <w:p w:rsidR="00942676" w:rsidRPr="0053513D" w:rsidRDefault="00942676" w:rsidP="00942676">
      <w:pPr>
        <w:pStyle w:val="NoteLevel1"/>
        <w:numPr>
          <w:ilvl w:val="0"/>
          <w:numId w:val="0"/>
        </w:numPr>
        <w:rPr>
          <w:sz w:val="22"/>
        </w:rPr>
      </w:pPr>
    </w:p>
    <w:p w:rsidR="00122AE9" w:rsidRPr="0053513D" w:rsidRDefault="00122AE9" w:rsidP="00942676">
      <w:pPr>
        <w:pStyle w:val="NoteLevel1"/>
        <w:numPr>
          <w:ilvl w:val="0"/>
          <w:numId w:val="0"/>
        </w:numPr>
        <w:rPr>
          <w:b/>
          <w:i/>
          <w:sz w:val="22"/>
        </w:rPr>
      </w:pPr>
      <w:r w:rsidRPr="0053513D">
        <w:rPr>
          <w:b/>
          <w:i/>
          <w:sz w:val="22"/>
        </w:rPr>
        <w:t>Gender, Ethnicity, and Discrimination Issues (P. 461)</w:t>
      </w:r>
    </w:p>
    <w:p w:rsidR="00122AE9" w:rsidRPr="0053513D" w:rsidRDefault="00122AE9" w:rsidP="00122AE9">
      <w:pPr>
        <w:pStyle w:val="NoteLevel1"/>
        <w:rPr>
          <w:i/>
          <w:sz w:val="22"/>
        </w:rPr>
      </w:pPr>
      <w:r w:rsidRPr="0053513D">
        <w:rPr>
          <w:i/>
          <w:sz w:val="22"/>
        </w:rPr>
        <w:t>•</w:t>
      </w:r>
      <w:r w:rsidRPr="0053513D">
        <w:rPr>
          <w:b/>
          <w:bCs/>
          <w:i/>
          <w:sz w:val="22"/>
        </w:rPr>
        <w:t>Learning Objectives:</w:t>
      </w:r>
    </w:p>
    <w:p w:rsidR="00122AE9" w:rsidRPr="0053513D" w:rsidRDefault="00122AE9" w:rsidP="00122AE9">
      <w:pPr>
        <w:pStyle w:val="NoteLevel1"/>
        <w:rPr>
          <w:i/>
          <w:sz w:val="22"/>
        </w:rPr>
      </w:pPr>
      <w:r w:rsidRPr="0053513D">
        <w:rPr>
          <w:i/>
          <w:sz w:val="22"/>
        </w:rPr>
        <w:t xml:space="preserve">–Discuss how </w:t>
      </w:r>
      <w:proofErr w:type="gramStart"/>
      <w:r w:rsidRPr="0053513D">
        <w:rPr>
          <w:i/>
          <w:sz w:val="22"/>
        </w:rPr>
        <w:t>women’s</w:t>
      </w:r>
      <w:proofErr w:type="gramEnd"/>
      <w:r w:rsidRPr="0053513D">
        <w:rPr>
          <w:i/>
          <w:sz w:val="22"/>
        </w:rPr>
        <w:t xml:space="preserve"> and men’s occupational expectations differ.</w:t>
      </w:r>
    </w:p>
    <w:p w:rsidR="00122AE9" w:rsidRPr="0053513D" w:rsidRDefault="00122AE9" w:rsidP="00122AE9">
      <w:pPr>
        <w:pStyle w:val="NoteLevel1"/>
        <w:rPr>
          <w:i/>
          <w:sz w:val="22"/>
        </w:rPr>
      </w:pPr>
      <w:r w:rsidRPr="0053513D">
        <w:rPr>
          <w:i/>
          <w:sz w:val="22"/>
        </w:rPr>
        <w:t>–Describe how people are viewed when they enter occupations that are not traditional for their gender.</w:t>
      </w:r>
    </w:p>
    <w:p w:rsidR="00122AE9" w:rsidRPr="0053513D" w:rsidRDefault="00122AE9" w:rsidP="00122AE9">
      <w:pPr>
        <w:pStyle w:val="NoteLevel1"/>
        <w:rPr>
          <w:i/>
          <w:sz w:val="22"/>
        </w:rPr>
      </w:pPr>
      <w:r w:rsidRPr="0053513D">
        <w:rPr>
          <w:i/>
          <w:sz w:val="22"/>
        </w:rPr>
        <w:t>–Identify the factors related to women’s occupational development.</w:t>
      </w:r>
    </w:p>
    <w:p w:rsidR="00122AE9" w:rsidRPr="0053513D" w:rsidRDefault="00122AE9" w:rsidP="00122AE9">
      <w:pPr>
        <w:pStyle w:val="NoteLevel1"/>
        <w:rPr>
          <w:i/>
          <w:sz w:val="22"/>
        </w:rPr>
      </w:pPr>
      <w:r w:rsidRPr="0053513D">
        <w:rPr>
          <w:i/>
          <w:sz w:val="22"/>
        </w:rPr>
        <w:t>–Discuss factors that affect ethnic minority workers’ occupational experiences and occupational development.</w:t>
      </w:r>
    </w:p>
    <w:p w:rsidR="00122AE9" w:rsidRPr="0053513D" w:rsidRDefault="00122AE9" w:rsidP="00122AE9">
      <w:pPr>
        <w:pStyle w:val="NoteLevel1"/>
        <w:rPr>
          <w:i/>
          <w:sz w:val="22"/>
        </w:rPr>
      </w:pPr>
      <w:r w:rsidRPr="0053513D">
        <w:rPr>
          <w:i/>
          <w:sz w:val="22"/>
        </w:rPr>
        <w:t>–Describe the types of bias and discrimination that hinder the occupational development of women and ethnic minority workers.</w:t>
      </w:r>
    </w:p>
    <w:p w:rsidR="00942676" w:rsidRPr="0053513D" w:rsidRDefault="00942676" w:rsidP="0053513D">
      <w:pPr>
        <w:pStyle w:val="NoteLevel1"/>
        <w:rPr>
          <w:sz w:val="22"/>
        </w:rPr>
      </w:pPr>
    </w:p>
    <w:p w:rsidR="00122AE9" w:rsidRPr="0053513D" w:rsidRDefault="00122AE9" w:rsidP="00122AE9">
      <w:pPr>
        <w:pStyle w:val="NoteLevel1"/>
        <w:rPr>
          <w:b/>
          <w:sz w:val="22"/>
        </w:rPr>
      </w:pPr>
      <w:r w:rsidRPr="0053513D">
        <w:rPr>
          <w:b/>
          <w:sz w:val="22"/>
        </w:rPr>
        <w:t>Gender Differences in Occupational Selection (Pp. 468 - 469)</w:t>
      </w:r>
    </w:p>
    <w:p w:rsidR="00122AE9" w:rsidRPr="0053513D" w:rsidRDefault="00122AE9" w:rsidP="00733AC9">
      <w:pPr>
        <w:pStyle w:val="NoteLevel2"/>
        <w:rPr>
          <w:sz w:val="22"/>
        </w:rPr>
      </w:pPr>
      <w:r w:rsidRPr="0053513D">
        <w:rPr>
          <w:sz w:val="22"/>
        </w:rPr>
        <w:t xml:space="preserve">Approximately </w:t>
      </w:r>
      <w:r w:rsidRPr="0053513D">
        <w:rPr>
          <w:b/>
          <w:bCs/>
          <w:sz w:val="22"/>
        </w:rPr>
        <w:t>57%</w:t>
      </w:r>
      <w:r w:rsidRPr="0053513D">
        <w:rPr>
          <w:sz w:val="22"/>
        </w:rPr>
        <w:t xml:space="preserve"> of Canadian women are employed outside the home and this number is expected to grow.</w:t>
      </w:r>
    </w:p>
    <w:p w:rsidR="00122AE9" w:rsidRPr="0053513D" w:rsidRDefault="00122AE9" w:rsidP="00942676">
      <w:pPr>
        <w:pStyle w:val="NoteLevel2"/>
        <w:rPr>
          <w:sz w:val="22"/>
        </w:rPr>
      </w:pPr>
      <w:r w:rsidRPr="0053513D">
        <w:rPr>
          <w:sz w:val="22"/>
        </w:rPr>
        <w:t>Many occupational opportunities are more available to men than women.</w:t>
      </w:r>
    </w:p>
    <w:p w:rsidR="00942676" w:rsidRPr="0053513D" w:rsidRDefault="00942676" w:rsidP="00942676">
      <w:pPr>
        <w:pStyle w:val="NoteLevel1"/>
        <w:numPr>
          <w:ilvl w:val="0"/>
          <w:numId w:val="0"/>
        </w:numPr>
        <w:rPr>
          <w:sz w:val="22"/>
        </w:rPr>
      </w:pPr>
    </w:p>
    <w:p w:rsidR="00122AE9" w:rsidRPr="0053513D" w:rsidRDefault="00122AE9" w:rsidP="00942676">
      <w:pPr>
        <w:pStyle w:val="NoteLevel1"/>
        <w:numPr>
          <w:ilvl w:val="0"/>
          <w:numId w:val="0"/>
        </w:numPr>
        <w:rPr>
          <w:b/>
          <w:sz w:val="22"/>
        </w:rPr>
      </w:pPr>
      <w:r w:rsidRPr="0053513D">
        <w:rPr>
          <w:b/>
          <w:sz w:val="22"/>
        </w:rPr>
        <w:t>Traditional and Nontraditional Occupations (P. 469)</w:t>
      </w:r>
    </w:p>
    <w:p w:rsidR="00733AC9" w:rsidRPr="0053513D" w:rsidRDefault="00122AE9" w:rsidP="00942676">
      <w:pPr>
        <w:pStyle w:val="NoteLevel2"/>
        <w:rPr>
          <w:sz w:val="22"/>
        </w:rPr>
      </w:pPr>
      <w:r w:rsidRPr="0053513D">
        <w:rPr>
          <w:sz w:val="22"/>
        </w:rPr>
        <w:t xml:space="preserve">–Women seem to select nontraditional occupations because of </w:t>
      </w:r>
      <w:r w:rsidRPr="0053513D">
        <w:rPr>
          <w:b/>
          <w:bCs/>
          <w:sz w:val="22"/>
        </w:rPr>
        <w:t>personal</w:t>
      </w:r>
      <w:r w:rsidRPr="0053513D">
        <w:rPr>
          <w:sz w:val="22"/>
        </w:rPr>
        <w:t xml:space="preserve"> feelings, experiences, and expectations about the occupation.</w:t>
      </w:r>
    </w:p>
    <w:p w:rsidR="00122AE9" w:rsidRPr="0053513D" w:rsidRDefault="00733AC9" w:rsidP="00942676">
      <w:pPr>
        <w:pStyle w:val="NoteLevel2"/>
        <w:rPr>
          <w:sz w:val="22"/>
        </w:rPr>
      </w:pPr>
      <w:r w:rsidRPr="0053513D">
        <w:rPr>
          <w:sz w:val="22"/>
        </w:rPr>
        <w:t xml:space="preserve">In India, more respect was given to males than females in the same occupation </w:t>
      </w:r>
    </w:p>
    <w:p w:rsidR="00122AE9" w:rsidRPr="0053513D" w:rsidRDefault="00122AE9" w:rsidP="00942676">
      <w:pPr>
        <w:pStyle w:val="NoteLevel2"/>
        <w:rPr>
          <w:sz w:val="22"/>
        </w:rPr>
      </w:pPr>
      <w:r w:rsidRPr="0053513D">
        <w:rPr>
          <w:sz w:val="22"/>
        </w:rPr>
        <w:t xml:space="preserve">–Women who have both </w:t>
      </w:r>
      <w:r w:rsidRPr="0053513D">
        <w:rPr>
          <w:b/>
          <w:bCs/>
          <w:sz w:val="22"/>
        </w:rPr>
        <w:t>brothers</w:t>
      </w:r>
      <w:r w:rsidRPr="0053513D">
        <w:rPr>
          <w:sz w:val="22"/>
        </w:rPr>
        <w:t xml:space="preserve"> and </w:t>
      </w:r>
      <w:r w:rsidRPr="0053513D">
        <w:rPr>
          <w:b/>
          <w:bCs/>
          <w:sz w:val="22"/>
        </w:rPr>
        <w:t>sisters</w:t>
      </w:r>
      <w:r w:rsidRPr="0053513D">
        <w:rPr>
          <w:sz w:val="22"/>
        </w:rPr>
        <w:t xml:space="preserve"> and attended single-sex high schools are most likely to choose nontraditional occupations.</w:t>
      </w:r>
    </w:p>
    <w:p w:rsidR="00122AE9" w:rsidRPr="0053513D" w:rsidRDefault="00122AE9" w:rsidP="00942676">
      <w:pPr>
        <w:pStyle w:val="NoteLevel2"/>
        <w:rPr>
          <w:sz w:val="22"/>
        </w:rPr>
      </w:pPr>
      <w:r w:rsidRPr="0053513D">
        <w:rPr>
          <w:sz w:val="22"/>
        </w:rPr>
        <w:t xml:space="preserve">–Women who rate high on </w:t>
      </w:r>
      <w:r w:rsidRPr="0053513D">
        <w:rPr>
          <w:b/>
          <w:bCs/>
          <w:sz w:val="22"/>
        </w:rPr>
        <w:t>tests</w:t>
      </w:r>
      <w:r w:rsidRPr="0053513D">
        <w:rPr>
          <w:sz w:val="22"/>
        </w:rPr>
        <w:t xml:space="preserve"> of traditional measures of femininity choose more traditional occupations but may feel unchallenged.</w:t>
      </w:r>
    </w:p>
    <w:p w:rsidR="00942676" w:rsidRPr="0053513D" w:rsidRDefault="00942676" w:rsidP="00942676">
      <w:pPr>
        <w:pStyle w:val="NoteLevel1"/>
        <w:numPr>
          <w:ilvl w:val="0"/>
          <w:numId w:val="0"/>
        </w:numPr>
        <w:rPr>
          <w:sz w:val="22"/>
        </w:rPr>
      </w:pPr>
    </w:p>
    <w:p w:rsidR="00122AE9" w:rsidRPr="0053513D" w:rsidRDefault="00122AE9" w:rsidP="00942676">
      <w:pPr>
        <w:pStyle w:val="NoteLevel1"/>
        <w:numPr>
          <w:ilvl w:val="0"/>
          <w:numId w:val="0"/>
        </w:numPr>
        <w:rPr>
          <w:b/>
          <w:sz w:val="22"/>
        </w:rPr>
      </w:pPr>
      <w:r w:rsidRPr="0053513D">
        <w:rPr>
          <w:b/>
          <w:sz w:val="22"/>
        </w:rPr>
        <w:t>Traditional and Nontraditional Occupations (P. 469)</w:t>
      </w:r>
    </w:p>
    <w:p w:rsidR="00DB0E24" w:rsidRPr="0053513D" w:rsidRDefault="00122AE9" w:rsidP="00942676">
      <w:pPr>
        <w:pStyle w:val="NoteLevel2"/>
        <w:rPr>
          <w:sz w:val="22"/>
        </w:rPr>
      </w:pPr>
      <w:proofErr w:type="gramStart"/>
      <w:r w:rsidRPr="0053513D">
        <w:rPr>
          <w:sz w:val="22"/>
        </w:rPr>
        <w:t xml:space="preserve">•Women in nontraditional occupations are still often viewed </w:t>
      </w:r>
      <w:r w:rsidRPr="0053513D">
        <w:rPr>
          <w:b/>
          <w:bCs/>
          <w:sz w:val="22"/>
        </w:rPr>
        <w:t>negatively</w:t>
      </w:r>
      <w:r w:rsidRPr="0053513D">
        <w:rPr>
          <w:sz w:val="22"/>
        </w:rPr>
        <w:t xml:space="preserve"> by peers of either sex</w:t>
      </w:r>
      <w:proofErr w:type="gramEnd"/>
      <w:r w:rsidRPr="0053513D">
        <w:rPr>
          <w:sz w:val="22"/>
        </w:rPr>
        <w:t>.</w:t>
      </w:r>
    </w:p>
    <w:p w:rsidR="00122AE9" w:rsidRPr="0053513D" w:rsidRDefault="00DB0E24" w:rsidP="00942676">
      <w:pPr>
        <w:pStyle w:val="NoteLevel2"/>
        <w:rPr>
          <w:sz w:val="22"/>
        </w:rPr>
      </w:pPr>
      <w:r w:rsidRPr="0053513D">
        <w:rPr>
          <w:sz w:val="22"/>
        </w:rPr>
        <w:t>More women are creating small businesses than men (at home ones so they can work at home)</w:t>
      </w:r>
    </w:p>
    <w:p w:rsidR="00122AE9" w:rsidRPr="0053513D" w:rsidRDefault="00122AE9" w:rsidP="00942676">
      <w:pPr>
        <w:pStyle w:val="NoteLevel2"/>
        <w:rPr>
          <w:sz w:val="22"/>
        </w:rPr>
      </w:pPr>
      <w:r w:rsidRPr="0053513D">
        <w:rPr>
          <w:sz w:val="22"/>
        </w:rPr>
        <w:t xml:space="preserve">•People often make </w:t>
      </w:r>
      <w:r w:rsidRPr="0053513D">
        <w:rPr>
          <w:b/>
          <w:bCs/>
          <w:sz w:val="22"/>
        </w:rPr>
        <w:t>assumptions</w:t>
      </w:r>
      <w:r w:rsidRPr="0053513D">
        <w:rPr>
          <w:sz w:val="22"/>
        </w:rPr>
        <w:t xml:space="preserve"> about working conditions based on their perception of an occupation as traditionally masculine or feminine.</w:t>
      </w:r>
    </w:p>
    <w:p w:rsidR="00122AE9" w:rsidRPr="0053513D" w:rsidRDefault="00122AE9" w:rsidP="00942676">
      <w:pPr>
        <w:pStyle w:val="NoteLevel2"/>
        <w:rPr>
          <w:sz w:val="22"/>
        </w:rPr>
      </w:pPr>
      <w:r w:rsidRPr="0053513D">
        <w:rPr>
          <w:sz w:val="22"/>
        </w:rPr>
        <w:t xml:space="preserve">•People are less likely to recognize sexual </w:t>
      </w:r>
      <w:r w:rsidRPr="0053513D">
        <w:rPr>
          <w:b/>
          <w:bCs/>
          <w:sz w:val="22"/>
        </w:rPr>
        <w:t>harassment</w:t>
      </w:r>
      <w:r w:rsidRPr="0053513D">
        <w:rPr>
          <w:sz w:val="22"/>
        </w:rPr>
        <w:t xml:space="preserve"> of a female when she works in a nontraditional occupation.</w:t>
      </w:r>
    </w:p>
    <w:p w:rsidR="00942676" w:rsidRPr="0053513D" w:rsidRDefault="00942676" w:rsidP="00942676">
      <w:pPr>
        <w:pStyle w:val="NoteLevel1"/>
        <w:numPr>
          <w:ilvl w:val="0"/>
          <w:numId w:val="0"/>
        </w:numPr>
        <w:rPr>
          <w:sz w:val="22"/>
        </w:rPr>
      </w:pPr>
    </w:p>
    <w:p w:rsidR="00122AE9" w:rsidRPr="0053513D" w:rsidRDefault="00122AE9" w:rsidP="00942676">
      <w:pPr>
        <w:pStyle w:val="NoteLevel1"/>
        <w:numPr>
          <w:ilvl w:val="0"/>
          <w:numId w:val="0"/>
        </w:numPr>
        <w:rPr>
          <w:b/>
          <w:sz w:val="22"/>
        </w:rPr>
      </w:pPr>
      <w:r w:rsidRPr="0053513D">
        <w:rPr>
          <w:b/>
          <w:sz w:val="22"/>
        </w:rPr>
        <w:t>Women and Occupational Development (Pp. 470 – 471)</w:t>
      </w:r>
    </w:p>
    <w:p w:rsidR="00122AE9" w:rsidRPr="0053513D" w:rsidRDefault="00122AE9" w:rsidP="00942676">
      <w:pPr>
        <w:pStyle w:val="NoteLevel2"/>
        <w:rPr>
          <w:sz w:val="22"/>
        </w:rPr>
      </w:pPr>
      <w:r w:rsidRPr="0053513D">
        <w:rPr>
          <w:sz w:val="22"/>
        </w:rPr>
        <w:t xml:space="preserve">Occupational development for women has undergone major </w:t>
      </w:r>
      <w:r w:rsidRPr="0053513D">
        <w:rPr>
          <w:b/>
          <w:bCs/>
          <w:sz w:val="22"/>
        </w:rPr>
        <w:t>changes</w:t>
      </w:r>
      <w:r w:rsidRPr="0053513D">
        <w:rPr>
          <w:sz w:val="22"/>
        </w:rPr>
        <w:t xml:space="preserve"> over the past several decades.</w:t>
      </w:r>
    </w:p>
    <w:p w:rsidR="00122AE9" w:rsidRPr="0053513D" w:rsidRDefault="00122AE9" w:rsidP="00942676">
      <w:pPr>
        <w:pStyle w:val="NoteLevel2"/>
        <w:rPr>
          <w:sz w:val="22"/>
        </w:rPr>
      </w:pPr>
      <w:r w:rsidRPr="0053513D">
        <w:rPr>
          <w:sz w:val="22"/>
        </w:rPr>
        <w:t xml:space="preserve">The most important workplace </w:t>
      </w:r>
      <w:r w:rsidRPr="0053513D">
        <w:rPr>
          <w:b/>
          <w:bCs/>
          <w:sz w:val="22"/>
        </w:rPr>
        <w:t>issues</w:t>
      </w:r>
      <w:r w:rsidRPr="0053513D">
        <w:rPr>
          <w:sz w:val="22"/>
        </w:rPr>
        <w:t xml:space="preserve"> for women tend to be whether the work </w:t>
      </w:r>
      <w:r w:rsidRPr="0053513D">
        <w:rPr>
          <w:b/>
          <w:bCs/>
          <w:sz w:val="22"/>
        </w:rPr>
        <w:t>environment</w:t>
      </w:r>
      <w:r w:rsidRPr="0053513D">
        <w:rPr>
          <w:sz w:val="22"/>
        </w:rPr>
        <w:t xml:space="preserve"> is supportive, lack of development </w:t>
      </w:r>
      <w:r w:rsidRPr="0053513D">
        <w:rPr>
          <w:b/>
          <w:bCs/>
          <w:sz w:val="22"/>
        </w:rPr>
        <w:t>opportunities</w:t>
      </w:r>
      <w:r w:rsidRPr="0053513D">
        <w:rPr>
          <w:sz w:val="22"/>
        </w:rPr>
        <w:t xml:space="preserve">, and organizational </w:t>
      </w:r>
      <w:r w:rsidRPr="0053513D">
        <w:rPr>
          <w:b/>
          <w:bCs/>
          <w:sz w:val="22"/>
        </w:rPr>
        <w:t>politics</w:t>
      </w:r>
      <w:r w:rsidRPr="0053513D">
        <w:rPr>
          <w:sz w:val="22"/>
        </w:rPr>
        <w:t>.</w:t>
      </w:r>
    </w:p>
    <w:p w:rsidR="00D747DF" w:rsidRPr="0053513D" w:rsidRDefault="00D747DF" w:rsidP="00D747DF">
      <w:pPr>
        <w:pStyle w:val="NoteLevel2"/>
        <w:rPr>
          <w:sz w:val="22"/>
        </w:rPr>
      </w:pPr>
      <w:r w:rsidRPr="0053513D">
        <w:rPr>
          <w:sz w:val="22"/>
        </w:rPr>
        <w:t xml:space="preserve">Increased financial and emotional stress during their </w:t>
      </w:r>
      <w:proofErr w:type="spellStart"/>
      <w:r w:rsidRPr="0053513D">
        <w:rPr>
          <w:sz w:val="22"/>
        </w:rPr>
        <w:t>childrens</w:t>
      </w:r>
      <w:proofErr w:type="spellEnd"/>
      <w:r w:rsidRPr="0053513D">
        <w:rPr>
          <w:sz w:val="22"/>
        </w:rPr>
        <w:t xml:space="preserve"> summer breaks or after school hours when their children home alone</w:t>
      </w:r>
    </w:p>
    <w:p w:rsidR="00122AE9" w:rsidRPr="0053513D" w:rsidRDefault="00122AE9" w:rsidP="00942676">
      <w:pPr>
        <w:pStyle w:val="NoteLevel2"/>
        <w:rPr>
          <w:sz w:val="22"/>
        </w:rPr>
      </w:pPr>
      <w:r w:rsidRPr="0053513D">
        <w:rPr>
          <w:sz w:val="22"/>
        </w:rPr>
        <w:t>Women tend to leave their jobs for two reasons:</w:t>
      </w:r>
    </w:p>
    <w:p w:rsidR="00122AE9" w:rsidRPr="0053513D" w:rsidRDefault="00122AE9" w:rsidP="00D747DF">
      <w:pPr>
        <w:pStyle w:val="NoteLevel3"/>
        <w:rPr>
          <w:sz w:val="22"/>
        </w:rPr>
      </w:pPr>
      <w:r w:rsidRPr="0053513D">
        <w:rPr>
          <w:sz w:val="22"/>
        </w:rPr>
        <w:t xml:space="preserve">Women need to </w:t>
      </w:r>
      <w:r w:rsidRPr="0053513D">
        <w:rPr>
          <w:b/>
          <w:bCs/>
          <w:sz w:val="22"/>
        </w:rPr>
        <w:t>work interdependently</w:t>
      </w:r>
      <w:r w:rsidRPr="0053513D">
        <w:rPr>
          <w:sz w:val="22"/>
        </w:rPr>
        <w:t xml:space="preserve"> with peers.  Corporations that do not value this are negatively viewed.</w:t>
      </w:r>
    </w:p>
    <w:p w:rsidR="00122AE9" w:rsidRPr="0053513D" w:rsidRDefault="00122AE9" w:rsidP="00D747DF">
      <w:pPr>
        <w:pStyle w:val="NoteLevel3"/>
        <w:rPr>
          <w:sz w:val="22"/>
        </w:rPr>
      </w:pPr>
      <w:r w:rsidRPr="0053513D">
        <w:rPr>
          <w:sz w:val="22"/>
        </w:rPr>
        <w:t xml:space="preserve">Women may feel </w:t>
      </w:r>
      <w:r w:rsidRPr="0053513D">
        <w:rPr>
          <w:b/>
          <w:bCs/>
          <w:sz w:val="22"/>
        </w:rPr>
        <w:t>disconnected</w:t>
      </w:r>
      <w:r w:rsidRPr="0053513D">
        <w:rPr>
          <w:sz w:val="22"/>
        </w:rPr>
        <w:t xml:space="preserve"> from colleagues, clients, and coworkers, leaving them feeling alienated.</w:t>
      </w:r>
    </w:p>
    <w:p w:rsidR="00942676" w:rsidRPr="0053513D" w:rsidRDefault="00942676" w:rsidP="0053513D">
      <w:pPr>
        <w:pStyle w:val="NoteLevel1"/>
        <w:rPr>
          <w:sz w:val="22"/>
        </w:rPr>
      </w:pPr>
    </w:p>
    <w:p w:rsidR="00122AE9" w:rsidRPr="0053513D" w:rsidRDefault="00122AE9" w:rsidP="00122AE9">
      <w:pPr>
        <w:pStyle w:val="NoteLevel1"/>
        <w:rPr>
          <w:b/>
          <w:sz w:val="22"/>
        </w:rPr>
      </w:pPr>
      <w:r w:rsidRPr="0053513D">
        <w:rPr>
          <w:b/>
          <w:sz w:val="22"/>
        </w:rPr>
        <w:t>Ethnicity and Occupational Development (P. 471 – 472)</w:t>
      </w:r>
    </w:p>
    <w:p w:rsidR="00497460" w:rsidRPr="0053513D" w:rsidRDefault="00122AE9" w:rsidP="00497460">
      <w:pPr>
        <w:pStyle w:val="NoteLevel2"/>
        <w:rPr>
          <w:sz w:val="22"/>
        </w:rPr>
      </w:pPr>
      <w:r w:rsidRPr="0053513D">
        <w:rPr>
          <w:sz w:val="22"/>
        </w:rPr>
        <w:t>Little research conducted from development perspective for people from ethnic minorities.</w:t>
      </w:r>
    </w:p>
    <w:p w:rsidR="00122AE9" w:rsidRPr="0053513D" w:rsidRDefault="00497460" w:rsidP="00B80CC9">
      <w:pPr>
        <w:pStyle w:val="NoteLevel2"/>
        <w:rPr>
          <w:sz w:val="22"/>
        </w:rPr>
      </w:pPr>
      <w:r w:rsidRPr="0053513D">
        <w:rPr>
          <w:sz w:val="22"/>
        </w:rPr>
        <w:t xml:space="preserve">Limited opportunities ethnic minorities have and the structural barriers such as discrimination that they face </w:t>
      </w:r>
    </w:p>
    <w:p w:rsidR="00122AE9" w:rsidRPr="0053513D" w:rsidRDefault="00122AE9" w:rsidP="00942676">
      <w:pPr>
        <w:pStyle w:val="NoteLevel2"/>
        <w:rPr>
          <w:sz w:val="22"/>
        </w:rPr>
      </w:pPr>
      <w:r w:rsidRPr="0053513D">
        <w:rPr>
          <w:sz w:val="22"/>
        </w:rPr>
        <w:t>Most focus on:</w:t>
      </w:r>
    </w:p>
    <w:p w:rsidR="00122AE9" w:rsidRPr="0053513D" w:rsidRDefault="00122AE9" w:rsidP="00942676">
      <w:pPr>
        <w:pStyle w:val="NoteLevel3"/>
        <w:rPr>
          <w:sz w:val="22"/>
        </w:rPr>
      </w:pPr>
      <w:r w:rsidRPr="0053513D">
        <w:rPr>
          <w:sz w:val="22"/>
        </w:rPr>
        <w:t>–</w:t>
      </w:r>
      <w:proofErr w:type="gramStart"/>
      <w:r w:rsidRPr="0053513D">
        <w:rPr>
          <w:sz w:val="22"/>
        </w:rPr>
        <w:t>nontraditional</w:t>
      </w:r>
      <w:proofErr w:type="gramEnd"/>
      <w:r w:rsidRPr="0053513D">
        <w:rPr>
          <w:sz w:val="22"/>
        </w:rPr>
        <w:t xml:space="preserve"> occupations</w:t>
      </w:r>
    </w:p>
    <w:p w:rsidR="00122AE9" w:rsidRPr="0053513D" w:rsidRDefault="00122AE9" w:rsidP="00942676">
      <w:pPr>
        <w:pStyle w:val="NoteLevel3"/>
        <w:rPr>
          <w:sz w:val="22"/>
        </w:rPr>
      </w:pPr>
      <w:r w:rsidRPr="0053513D">
        <w:rPr>
          <w:sz w:val="22"/>
        </w:rPr>
        <w:t>–</w:t>
      </w:r>
      <w:proofErr w:type="gramStart"/>
      <w:r w:rsidRPr="0053513D">
        <w:rPr>
          <w:sz w:val="22"/>
        </w:rPr>
        <w:t>vocational</w:t>
      </w:r>
      <w:proofErr w:type="gramEnd"/>
      <w:r w:rsidRPr="0053513D">
        <w:rPr>
          <w:sz w:val="22"/>
        </w:rPr>
        <w:t xml:space="preserve"> identify</w:t>
      </w:r>
    </w:p>
    <w:p w:rsidR="00122AE9" w:rsidRPr="0053513D" w:rsidRDefault="00122AE9" w:rsidP="00942676">
      <w:pPr>
        <w:pStyle w:val="NoteLevel3"/>
        <w:rPr>
          <w:sz w:val="22"/>
        </w:rPr>
      </w:pPr>
      <w:r w:rsidRPr="0053513D">
        <w:rPr>
          <w:sz w:val="22"/>
        </w:rPr>
        <w:t>–</w:t>
      </w:r>
      <w:proofErr w:type="gramStart"/>
      <w:r w:rsidRPr="0053513D">
        <w:rPr>
          <w:sz w:val="22"/>
        </w:rPr>
        <w:t>issues</w:t>
      </w:r>
      <w:proofErr w:type="gramEnd"/>
      <w:r w:rsidRPr="0053513D">
        <w:rPr>
          <w:sz w:val="22"/>
        </w:rPr>
        <w:t xml:space="preserve"> pertaining to occupational aspirations</w:t>
      </w:r>
    </w:p>
    <w:p w:rsidR="00122AE9" w:rsidRPr="0053513D" w:rsidRDefault="00122AE9" w:rsidP="00942676">
      <w:pPr>
        <w:pStyle w:val="NoteLevel2"/>
        <w:rPr>
          <w:sz w:val="22"/>
        </w:rPr>
      </w:pPr>
      <w:r w:rsidRPr="0053513D">
        <w:rPr>
          <w:b/>
          <w:bCs/>
          <w:sz w:val="22"/>
        </w:rPr>
        <w:t>Discrimination:</w:t>
      </w:r>
    </w:p>
    <w:p w:rsidR="00122AE9" w:rsidRPr="0053513D" w:rsidRDefault="00122AE9" w:rsidP="00942676">
      <w:pPr>
        <w:pStyle w:val="NoteLevel3"/>
        <w:rPr>
          <w:sz w:val="22"/>
        </w:rPr>
      </w:pPr>
      <w:r w:rsidRPr="0053513D">
        <w:rPr>
          <w:sz w:val="22"/>
        </w:rPr>
        <w:t>–</w:t>
      </w:r>
      <w:proofErr w:type="gramStart"/>
      <w:r w:rsidRPr="0053513D">
        <w:rPr>
          <w:sz w:val="22"/>
        </w:rPr>
        <w:t>difference</w:t>
      </w:r>
      <w:proofErr w:type="gramEnd"/>
      <w:r w:rsidRPr="0053513D">
        <w:rPr>
          <w:sz w:val="22"/>
        </w:rPr>
        <w:t xml:space="preserve"> in treatment based on personal characteristics regardless of whether the individual is qualified for the position</w:t>
      </w:r>
    </w:p>
    <w:p w:rsidR="00122AE9" w:rsidRPr="0053513D" w:rsidRDefault="00122AE9" w:rsidP="00942676">
      <w:pPr>
        <w:pStyle w:val="NoteLevel2"/>
        <w:rPr>
          <w:sz w:val="22"/>
        </w:rPr>
      </w:pPr>
      <w:r w:rsidRPr="0053513D">
        <w:rPr>
          <w:b/>
          <w:bCs/>
          <w:sz w:val="22"/>
        </w:rPr>
        <w:t>Vocational identity:</w:t>
      </w:r>
    </w:p>
    <w:p w:rsidR="00B80CC9" w:rsidRPr="0053513D" w:rsidRDefault="00122AE9" w:rsidP="00942676">
      <w:pPr>
        <w:pStyle w:val="NoteLevel3"/>
        <w:rPr>
          <w:sz w:val="22"/>
        </w:rPr>
      </w:pPr>
      <w:r w:rsidRPr="0053513D">
        <w:rPr>
          <w:sz w:val="22"/>
        </w:rPr>
        <w:t>–</w:t>
      </w:r>
      <w:proofErr w:type="gramStart"/>
      <w:r w:rsidRPr="0053513D">
        <w:rPr>
          <w:sz w:val="22"/>
        </w:rPr>
        <w:t>degree</w:t>
      </w:r>
      <w:proofErr w:type="gramEnd"/>
      <w:r w:rsidRPr="0053513D">
        <w:rPr>
          <w:sz w:val="22"/>
        </w:rPr>
        <w:t xml:space="preserve"> to which one views one’s occupation as a key element of identity</w:t>
      </w:r>
      <w:r w:rsidR="00B80CC9" w:rsidRPr="0053513D">
        <w:rPr>
          <w:sz w:val="22"/>
        </w:rPr>
        <w:t xml:space="preserve"> </w:t>
      </w:r>
    </w:p>
    <w:p w:rsidR="00B80CC9" w:rsidRPr="0053513D" w:rsidRDefault="00B80CC9" w:rsidP="00942676">
      <w:pPr>
        <w:pStyle w:val="NoteLevel3"/>
        <w:rPr>
          <w:sz w:val="22"/>
        </w:rPr>
      </w:pPr>
      <w:proofErr w:type="gramStart"/>
      <w:r w:rsidRPr="0053513D">
        <w:rPr>
          <w:sz w:val="22"/>
        </w:rPr>
        <w:t>vocational</w:t>
      </w:r>
      <w:proofErr w:type="gramEnd"/>
      <w:r w:rsidRPr="0053513D">
        <w:rPr>
          <w:sz w:val="22"/>
        </w:rPr>
        <w:t xml:space="preserve"> identity varies with both ethnicity and gender. African American and European American men have higher </w:t>
      </w:r>
      <w:proofErr w:type="spellStart"/>
      <w:r w:rsidRPr="0053513D">
        <w:rPr>
          <w:sz w:val="22"/>
        </w:rPr>
        <w:t>covational</w:t>
      </w:r>
      <w:proofErr w:type="spellEnd"/>
      <w:r w:rsidRPr="0053513D">
        <w:rPr>
          <w:sz w:val="22"/>
        </w:rPr>
        <w:t xml:space="preserve"> identity when they graduate from college.</w:t>
      </w:r>
    </w:p>
    <w:p w:rsidR="00122AE9" w:rsidRPr="0053513D" w:rsidRDefault="00B80CC9" w:rsidP="00942676">
      <w:pPr>
        <w:pStyle w:val="NoteLevel3"/>
        <w:rPr>
          <w:sz w:val="22"/>
        </w:rPr>
      </w:pPr>
      <w:r w:rsidRPr="0053513D">
        <w:rPr>
          <w:sz w:val="22"/>
        </w:rPr>
        <w:t xml:space="preserve">Lower vocational identity means that people define themselves primarily by aspects of the lives other than work </w:t>
      </w:r>
    </w:p>
    <w:p w:rsidR="00122AE9" w:rsidRPr="0053513D" w:rsidRDefault="00122AE9" w:rsidP="00942676">
      <w:pPr>
        <w:pStyle w:val="NoteLevel2"/>
        <w:rPr>
          <w:sz w:val="22"/>
        </w:rPr>
      </w:pPr>
      <w:r w:rsidRPr="0053513D">
        <w:rPr>
          <w:b/>
          <w:bCs/>
          <w:sz w:val="22"/>
        </w:rPr>
        <w:t>Occupational aspiration:</w:t>
      </w:r>
    </w:p>
    <w:p w:rsidR="00813033" w:rsidRPr="0053513D" w:rsidRDefault="00122AE9" w:rsidP="00942676">
      <w:pPr>
        <w:pStyle w:val="NoteLevel3"/>
        <w:rPr>
          <w:sz w:val="22"/>
        </w:rPr>
      </w:pPr>
      <w:r w:rsidRPr="0053513D">
        <w:rPr>
          <w:sz w:val="22"/>
        </w:rPr>
        <w:t>–</w:t>
      </w:r>
      <w:proofErr w:type="gramStart"/>
      <w:r w:rsidRPr="0053513D">
        <w:rPr>
          <w:sz w:val="22"/>
        </w:rPr>
        <w:t>the</w:t>
      </w:r>
      <w:proofErr w:type="gramEnd"/>
      <w:r w:rsidRPr="0053513D">
        <w:rPr>
          <w:sz w:val="22"/>
        </w:rPr>
        <w:t xml:space="preserve"> kind of occupation he or she would like to have</w:t>
      </w:r>
    </w:p>
    <w:p w:rsidR="00813033" w:rsidRPr="0053513D" w:rsidRDefault="00813033" w:rsidP="00942676">
      <w:pPr>
        <w:pStyle w:val="NoteLevel3"/>
        <w:rPr>
          <w:sz w:val="22"/>
        </w:rPr>
      </w:pPr>
      <w:r w:rsidRPr="0053513D">
        <w:rPr>
          <w:sz w:val="22"/>
        </w:rPr>
        <w:t xml:space="preserve">Occupational expectation is the occupation the person believes he or she will actually get. </w:t>
      </w:r>
    </w:p>
    <w:p w:rsidR="00CD7300" w:rsidRPr="0053513D" w:rsidRDefault="00813033" w:rsidP="00CD7300">
      <w:pPr>
        <w:pStyle w:val="NoteLevel3"/>
        <w:rPr>
          <w:sz w:val="22"/>
        </w:rPr>
      </w:pPr>
      <w:r w:rsidRPr="0053513D">
        <w:rPr>
          <w:sz w:val="22"/>
        </w:rPr>
        <w:t xml:space="preserve">Whether an organization is responsive to the needs of ethnic minorities makes a big difference for employees </w:t>
      </w:r>
    </w:p>
    <w:p w:rsidR="00122AE9" w:rsidRPr="0053513D" w:rsidRDefault="00CD7300" w:rsidP="00CD7300">
      <w:pPr>
        <w:pStyle w:val="NoteLevel3"/>
        <w:rPr>
          <w:sz w:val="22"/>
        </w:rPr>
      </w:pPr>
      <w:r w:rsidRPr="0053513D">
        <w:rPr>
          <w:sz w:val="22"/>
        </w:rPr>
        <w:t xml:space="preserve">Over 60% of African American protégés have European American mentors, which is problematic because same ethnicity mentors provide more </w:t>
      </w:r>
      <w:proofErr w:type="spellStart"/>
      <w:r w:rsidRPr="0053513D">
        <w:rPr>
          <w:sz w:val="22"/>
        </w:rPr>
        <w:t>pychosocial</w:t>
      </w:r>
      <w:proofErr w:type="spellEnd"/>
      <w:r w:rsidRPr="0053513D">
        <w:rPr>
          <w:sz w:val="22"/>
        </w:rPr>
        <w:t xml:space="preserve"> support than cross ethnicity mentors </w:t>
      </w:r>
      <w:r w:rsidR="00122AE9" w:rsidRPr="0053513D">
        <w:rPr>
          <w:sz w:val="22"/>
        </w:rPr>
        <w:tab/>
      </w:r>
    </w:p>
    <w:p w:rsidR="00942676" w:rsidRPr="0053513D" w:rsidRDefault="00942676" w:rsidP="00942676">
      <w:pPr>
        <w:pStyle w:val="NoteLevel1"/>
        <w:numPr>
          <w:ilvl w:val="0"/>
          <w:numId w:val="0"/>
        </w:numPr>
        <w:rPr>
          <w:sz w:val="22"/>
        </w:rPr>
      </w:pPr>
    </w:p>
    <w:p w:rsidR="00122AE9" w:rsidRPr="0053513D" w:rsidRDefault="00942676" w:rsidP="00942676">
      <w:pPr>
        <w:pStyle w:val="NoteLevel1"/>
        <w:numPr>
          <w:ilvl w:val="0"/>
          <w:numId w:val="0"/>
        </w:numPr>
        <w:rPr>
          <w:b/>
          <w:sz w:val="22"/>
        </w:rPr>
      </w:pPr>
      <w:r w:rsidRPr="0053513D">
        <w:rPr>
          <w:b/>
          <w:sz w:val="22"/>
        </w:rPr>
        <w:t xml:space="preserve">Gender Bias and </w:t>
      </w:r>
      <w:r w:rsidR="00122AE9" w:rsidRPr="0053513D">
        <w:rPr>
          <w:b/>
          <w:sz w:val="22"/>
        </w:rPr>
        <w:t>the Glass Ceiling (Pp. 472 – 473)</w:t>
      </w:r>
    </w:p>
    <w:p w:rsidR="00122AE9" w:rsidRPr="0053513D" w:rsidRDefault="00122AE9" w:rsidP="006A54FE">
      <w:pPr>
        <w:pStyle w:val="NoteLevel2"/>
        <w:rPr>
          <w:sz w:val="22"/>
        </w:rPr>
      </w:pPr>
      <w:r w:rsidRPr="0053513D">
        <w:rPr>
          <w:sz w:val="22"/>
        </w:rPr>
        <w:t xml:space="preserve">Few women serve in the </w:t>
      </w:r>
      <w:r w:rsidRPr="0053513D">
        <w:rPr>
          <w:b/>
          <w:bCs/>
          <w:sz w:val="22"/>
        </w:rPr>
        <w:t>highest ranks</w:t>
      </w:r>
      <w:r w:rsidRPr="0053513D">
        <w:rPr>
          <w:sz w:val="22"/>
        </w:rPr>
        <w:t xml:space="preserve"> of major corporations.</w:t>
      </w:r>
    </w:p>
    <w:p w:rsidR="007145C8" w:rsidRPr="0053513D" w:rsidRDefault="00122AE9" w:rsidP="006A54FE">
      <w:pPr>
        <w:pStyle w:val="NoteLevel2"/>
        <w:rPr>
          <w:sz w:val="22"/>
        </w:rPr>
      </w:pPr>
      <w:r w:rsidRPr="0053513D">
        <w:rPr>
          <w:sz w:val="22"/>
        </w:rPr>
        <w:t xml:space="preserve">In Canada in 1999, </w:t>
      </w:r>
      <w:r w:rsidRPr="0053513D">
        <w:rPr>
          <w:b/>
          <w:bCs/>
          <w:sz w:val="22"/>
        </w:rPr>
        <w:t>44%</w:t>
      </w:r>
      <w:r w:rsidRPr="0053513D">
        <w:rPr>
          <w:sz w:val="22"/>
        </w:rPr>
        <w:t xml:space="preserve"> of companies had no female corporate officers.</w:t>
      </w:r>
    </w:p>
    <w:p w:rsidR="00122AE9" w:rsidRPr="0053513D" w:rsidRDefault="007145C8" w:rsidP="006A54FE">
      <w:pPr>
        <w:pStyle w:val="NoteLevel2"/>
        <w:rPr>
          <w:sz w:val="22"/>
        </w:rPr>
      </w:pPr>
      <w:r w:rsidRPr="0053513D">
        <w:rPr>
          <w:sz w:val="22"/>
        </w:rPr>
        <w:t>Those who did, only 27 % had numerous female corporate officers</w:t>
      </w:r>
    </w:p>
    <w:p w:rsidR="00122AE9" w:rsidRPr="0053513D" w:rsidRDefault="00122AE9" w:rsidP="006A54FE">
      <w:pPr>
        <w:pStyle w:val="NoteLevel2"/>
        <w:rPr>
          <w:sz w:val="22"/>
        </w:rPr>
      </w:pPr>
      <w:r w:rsidRPr="0053513D">
        <w:rPr>
          <w:sz w:val="22"/>
        </w:rPr>
        <w:t xml:space="preserve">Sex </w:t>
      </w:r>
      <w:r w:rsidRPr="0053513D">
        <w:rPr>
          <w:b/>
          <w:bCs/>
          <w:sz w:val="22"/>
        </w:rPr>
        <w:t>discrimination</w:t>
      </w:r>
      <w:r w:rsidRPr="0053513D">
        <w:rPr>
          <w:sz w:val="22"/>
        </w:rPr>
        <w:t xml:space="preserve"> is still a large factor.  Women are denied jobs solely based on their gender.</w:t>
      </w:r>
      <w:r w:rsidR="00C052FA" w:rsidRPr="0053513D">
        <w:rPr>
          <w:sz w:val="22"/>
        </w:rPr>
        <w:t xml:space="preserve"> </w:t>
      </w:r>
    </w:p>
    <w:p w:rsidR="00C052FA" w:rsidRPr="0053513D" w:rsidRDefault="00122AE9" w:rsidP="006A54FE">
      <w:pPr>
        <w:pStyle w:val="NoteLevel2"/>
        <w:rPr>
          <w:sz w:val="22"/>
        </w:rPr>
      </w:pPr>
      <w:r w:rsidRPr="0053513D">
        <w:rPr>
          <w:sz w:val="22"/>
        </w:rPr>
        <w:t xml:space="preserve">The </w:t>
      </w:r>
      <w:r w:rsidRPr="0053513D">
        <w:rPr>
          <w:b/>
          <w:bCs/>
          <w:sz w:val="22"/>
        </w:rPr>
        <w:t>glass ceiling</w:t>
      </w:r>
      <w:r w:rsidRPr="0053513D">
        <w:rPr>
          <w:sz w:val="22"/>
        </w:rPr>
        <w:t xml:space="preserve"> is a term referring to the promotional level </w:t>
      </w:r>
      <w:proofErr w:type="gramStart"/>
      <w:r w:rsidRPr="0053513D">
        <w:rPr>
          <w:sz w:val="22"/>
        </w:rPr>
        <w:t>above which</w:t>
      </w:r>
      <w:proofErr w:type="gramEnd"/>
      <w:r w:rsidRPr="0053513D">
        <w:rPr>
          <w:sz w:val="22"/>
        </w:rPr>
        <w:t xml:space="preserve"> they may not go.</w:t>
      </w:r>
      <w:r w:rsidR="00C052FA" w:rsidRPr="0053513D">
        <w:rPr>
          <w:sz w:val="22"/>
        </w:rPr>
        <w:t xml:space="preserve"> The greatest barrier facing women is the boundary between lower tier and upper tier job grades. </w:t>
      </w:r>
    </w:p>
    <w:p w:rsidR="00FC407F" w:rsidRPr="0053513D" w:rsidRDefault="00C052FA" w:rsidP="006A54FE">
      <w:pPr>
        <w:pStyle w:val="NoteLevel2"/>
        <w:rPr>
          <w:sz w:val="22"/>
        </w:rPr>
      </w:pPr>
      <w:r w:rsidRPr="0053513D">
        <w:rPr>
          <w:sz w:val="22"/>
        </w:rPr>
        <w:t xml:space="preserve">Women tend to move to the top of the lower tier and remain there, whereas men are more readily promoted to the upper tier, when other factors, such as person attributes and qualifications and job performance, are controlled </w:t>
      </w:r>
    </w:p>
    <w:p w:rsidR="00FC407F" w:rsidRPr="0053513D" w:rsidRDefault="00FC407F" w:rsidP="00FC407F">
      <w:pPr>
        <w:pStyle w:val="NoteLevel3"/>
        <w:rPr>
          <w:sz w:val="22"/>
        </w:rPr>
      </w:pPr>
      <w:r w:rsidRPr="0053513D">
        <w:rPr>
          <w:sz w:val="22"/>
        </w:rPr>
        <w:t xml:space="preserve">Found in private corporations, government agencies, and nonprofit organizations </w:t>
      </w:r>
    </w:p>
    <w:p w:rsidR="00A42A70" w:rsidRPr="0053513D" w:rsidRDefault="00FC407F" w:rsidP="00FC407F">
      <w:pPr>
        <w:pStyle w:val="NoteLevel2"/>
        <w:rPr>
          <w:sz w:val="22"/>
        </w:rPr>
      </w:pPr>
      <w:r w:rsidRPr="0053513D">
        <w:rPr>
          <w:sz w:val="22"/>
        </w:rPr>
        <w:t xml:space="preserve">Companies must begin to value the competencies women develop, such as being more democratic and interpersonally oriented than men and to assist men in feeling more comfortable with their female colleagues. Mentoring is also important for </w:t>
      </w:r>
      <w:r w:rsidR="00A42A70" w:rsidRPr="0053513D">
        <w:rPr>
          <w:sz w:val="22"/>
        </w:rPr>
        <w:t>women</w:t>
      </w:r>
    </w:p>
    <w:p w:rsidR="00A42A70" w:rsidRPr="0053513D" w:rsidRDefault="00A42A70" w:rsidP="00FC407F">
      <w:pPr>
        <w:pStyle w:val="NoteLevel2"/>
        <w:rPr>
          <w:sz w:val="22"/>
        </w:rPr>
      </w:pPr>
      <w:r w:rsidRPr="0053513D">
        <w:rPr>
          <w:sz w:val="22"/>
        </w:rPr>
        <w:t xml:space="preserve">Companies must be more proactive in promoting diversity – and more detailed feedback about performance </w:t>
      </w:r>
    </w:p>
    <w:p w:rsidR="00122AE9" w:rsidRPr="0053513D" w:rsidRDefault="00A42A70" w:rsidP="00FC407F">
      <w:pPr>
        <w:pStyle w:val="NoteLevel2"/>
        <w:rPr>
          <w:sz w:val="22"/>
        </w:rPr>
      </w:pPr>
      <w:r w:rsidRPr="0053513D">
        <w:rPr>
          <w:sz w:val="22"/>
        </w:rPr>
        <w:t xml:space="preserve">Women are also </w:t>
      </w:r>
      <w:r w:rsidR="00165CA5" w:rsidRPr="0053513D">
        <w:rPr>
          <w:sz w:val="22"/>
        </w:rPr>
        <w:t xml:space="preserve">subject to pay discrimination </w:t>
      </w:r>
    </w:p>
    <w:p w:rsidR="00A46C59" w:rsidRPr="0053513D" w:rsidRDefault="00122AE9" w:rsidP="006A54FE">
      <w:pPr>
        <w:pStyle w:val="NoteLevel2"/>
        <w:rPr>
          <w:sz w:val="22"/>
        </w:rPr>
      </w:pPr>
      <w:r w:rsidRPr="0053513D">
        <w:rPr>
          <w:sz w:val="22"/>
        </w:rPr>
        <w:t xml:space="preserve">According to Statistics </w:t>
      </w:r>
      <w:proofErr w:type="gramStart"/>
      <w:r w:rsidRPr="0053513D">
        <w:rPr>
          <w:sz w:val="22"/>
        </w:rPr>
        <w:t>Canada ,</w:t>
      </w:r>
      <w:proofErr w:type="gramEnd"/>
      <w:r w:rsidRPr="0053513D">
        <w:rPr>
          <w:sz w:val="22"/>
        </w:rPr>
        <w:t xml:space="preserve"> in 1977 women earned on average about </w:t>
      </w:r>
      <w:r w:rsidRPr="0053513D">
        <w:rPr>
          <w:b/>
          <w:bCs/>
          <w:sz w:val="22"/>
        </w:rPr>
        <w:t>70%</w:t>
      </w:r>
      <w:r w:rsidRPr="0053513D">
        <w:rPr>
          <w:sz w:val="22"/>
        </w:rPr>
        <w:t xml:space="preserve"> of the average male hourly wage.</w:t>
      </w:r>
    </w:p>
    <w:p w:rsidR="00165CA5" w:rsidRPr="0053513D" w:rsidRDefault="00A46C59" w:rsidP="00A46C59">
      <w:pPr>
        <w:pStyle w:val="NoteLevel3"/>
        <w:rPr>
          <w:sz w:val="22"/>
        </w:rPr>
      </w:pPr>
      <w:r w:rsidRPr="0053513D">
        <w:rPr>
          <w:sz w:val="22"/>
        </w:rPr>
        <w:t>In 2008 about 84 %</w:t>
      </w:r>
    </w:p>
    <w:p w:rsidR="00165CA5" w:rsidRPr="0053513D" w:rsidRDefault="00165CA5" w:rsidP="00165CA5">
      <w:pPr>
        <w:pStyle w:val="NoteLevel2"/>
        <w:rPr>
          <w:sz w:val="22"/>
        </w:rPr>
      </w:pPr>
      <w:r w:rsidRPr="0053513D">
        <w:rPr>
          <w:sz w:val="22"/>
        </w:rPr>
        <w:t xml:space="preserve">One solution is </w:t>
      </w:r>
      <w:r w:rsidRPr="0053513D">
        <w:rPr>
          <w:b/>
          <w:sz w:val="22"/>
        </w:rPr>
        <w:t>comparable worth:</w:t>
      </w:r>
      <w:r w:rsidRPr="0053513D">
        <w:rPr>
          <w:sz w:val="22"/>
        </w:rPr>
        <w:t xml:space="preserve"> equalizing pay in occupations that are determined to be equivalent in importance but differ in the gender distribution of the people doing the jobs</w:t>
      </w:r>
    </w:p>
    <w:p w:rsidR="006A54FE" w:rsidRPr="0053513D" w:rsidRDefault="006A54FE" w:rsidP="006A54FE">
      <w:pPr>
        <w:pStyle w:val="NoteLevel1"/>
        <w:numPr>
          <w:ilvl w:val="0"/>
          <w:numId w:val="0"/>
        </w:numPr>
        <w:rPr>
          <w:sz w:val="22"/>
        </w:rPr>
      </w:pPr>
    </w:p>
    <w:p w:rsidR="00122AE9" w:rsidRPr="0053513D" w:rsidRDefault="00122AE9" w:rsidP="006A54FE">
      <w:pPr>
        <w:pStyle w:val="NoteLevel1"/>
        <w:numPr>
          <w:ilvl w:val="0"/>
          <w:numId w:val="0"/>
        </w:numPr>
        <w:rPr>
          <w:b/>
          <w:sz w:val="22"/>
        </w:rPr>
      </w:pPr>
      <w:r w:rsidRPr="0053513D">
        <w:rPr>
          <w:b/>
          <w:sz w:val="22"/>
        </w:rPr>
        <w:t>Sexual Harassment (Pp. 473 – 474)</w:t>
      </w:r>
    </w:p>
    <w:p w:rsidR="00122AE9" w:rsidRPr="0053513D" w:rsidRDefault="00122AE9" w:rsidP="006A54FE">
      <w:pPr>
        <w:pStyle w:val="NoteLevel2"/>
        <w:rPr>
          <w:sz w:val="22"/>
        </w:rPr>
      </w:pPr>
      <w:r w:rsidRPr="0053513D">
        <w:rPr>
          <w:sz w:val="22"/>
        </w:rPr>
        <w:t>Research on sexual harassment focuses on situation in which there is a power differential between two people (most often involving men with more power over women)</w:t>
      </w:r>
    </w:p>
    <w:p w:rsidR="00122AE9" w:rsidRPr="0053513D" w:rsidRDefault="00122AE9" w:rsidP="006A54FE">
      <w:pPr>
        <w:pStyle w:val="NoteLevel2"/>
        <w:rPr>
          <w:sz w:val="22"/>
        </w:rPr>
      </w:pPr>
      <w:r w:rsidRPr="0053513D">
        <w:rPr>
          <w:sz w:val="22"/>
        </w:rPr>
        <w:t>Peer-to-peer harassment also exists</w:t>
      </w:r>
    </w:p>
    <w:p w:rsidR="00122AE9" w:rsidRPr="0053513D" w:rsidRDefault="00122AE9" w:rsidP="006A54FE">
      <w:pPr>
        <w:pStyle w:val="NoteLevel2"/>
        <w:rPr>
          <w:sz w:val="22"/>
        </w:rPr>
      </w:pPr>
      <w:r w:rsidRPr="0053513D">
        <w:rPr>
          <w:sz w:val="22"/>
        </w:rPr>
        <w:t>56% of Canadian working women experienced sexual harassment during the prior year</w:t>
      </w:r>
    </w:p>
    <w:p w:rsidR="00174B68" w:rsidRPr="0053513D" w:rsidRDefault="00122AE9" w:rsidP="006A54FE">
      <w:pPr>
        <w:pStyle w:val="NoteLevel2"/>
        <w:rPr>
          <w:sz w:val="22"/>
        </w:rPr>
      </w:pPr>
      <w:r w:rsidRPr="0053513D">
        <w:rPr>
          <w:sz w:val="22"/>
        </w:rPr>
        <w:t>Lifetime rate reportedly 77%</w:t>
      </w:r>
    </w:p>
    <w:p w:rsidR="00572CA3" w:rsidRPr="0053513D" w:rsidRDefault="00174B68" w:rsidP="006A54FE">
      <w:pPr>
        <w:pStyle w:val="NoteLevel2"/>
        <w:rPr>
          <w:sz w:val="22"/>
        </w:rPr>
      </w:pPr>
      <w:r w:rsidRPr="0053513D">
        <w:rPr>
          <w:sz w:val="22"/>
        </w:rPr>
        <w:t xml:space="preserve">Most common types of incidents reported by women surveyed were: staring, jokes or comments about women in general, or jokes about themselves specifically. </w:t>
      </w:r>
    </w:p>
    <w:p w:rsidR="00572CA3" w:rsidRPr="0053513D" w:rsidRDefault="00572CA3" w:rsidP="006A54FE">
      <w:pPr>
        <w:pStyle w:val="NoteLevel2"/>
        <w:rPr>
          <w:sz w:val="22"/>
        </w:rPr>
      </w:pPr>
      <w:r w:rsidRPr="0053513D">
        <w:rPr>
          <w:sz w:val="22"/>
        </w:rPr>
        <w:t>28% report having been sexually harassed in the workplace (most are single or divorced women under age 35)</w:t>
      </w:r>
    </w:p>
    <w:p w:rsidR="00572CA3" w:rsidRPr="0053513D" w:rsidRDefault="00572CA3" w:rsidP="006A54FE">
      <w:pPr>
        <w:pStyle w:val="NoteLevel2"/>
        <w:rPr>
          <w:sz w:val="22"/>
        </w:rPr>
      </w:pPr>
      <w:r w:rsidRPr="0053513D">
        <w:rPr>
          <w:sz w:val="22"/>
        </w:rPr>
        <w:t xml:space="preserve">Negative job related, psychological and physical health outcomes </w:t>
      </w:r>
    </w:p>
    <w:p w:rsidR="00572CA3" w:rsidRPr="0053513D" w:rsidRDefault="00572CA3" w:rsidP="006A54FE">
      <w:pPr>
        <w:pStyle w:val="NoteLevel2"/>
        <w:rPr>
          <w:sz w:val="22"/>
        </w:rPr>
      </w:pPr>
      <w:r w:rsidRPr="0053513D">
        <w:rPr>
          <w:sz w:val="22"/>
        </w:rPr>
        <w:t xml:space="preserve">Gender awareness is a common approach to rid of sexual harassment </w:t>
      </w:r>
    </w:p>
    <w:p w:rsidR="00122AE9" w:rsidRPr="0053513D" w:rsidRDefault="00572CA3" w:rsidP="006A54FE">
      <w:pPr>
        <w:pStyle w:val="NoteLevel2"/>
        <w:rPr>
          <w:sz w:val="22"/>
        </w:rPr>
      </w:pPr>
      <w:r w:rsidRPr="0053513D">
        <w:rPr>
          <w:sz w:val="22"/>
        </w:rPr>
        <w:t xml:space="preserve">Gender harassment is </w:t>
      </w:r>
      <w:r w:rsidRPr="0053513D">
        <w:rPr>
          <w:b/>
          <w:sz w:val="22"/>
        </w:rPr>
        <w:t>most common type</w:t>
      </w:r>
    </w:p>
    <w:p w:rsidR="00665DFE" w:rsidRPr="0053513D" w:rsidRDefault="00665DFE" w:rsidP="00122AE9">
      <w:pPr>
        <w:pStyle w:val="NoteLevel1"/>
        <w:rPr>
          <w:sz w:val="22"/>
        </w:rPr>
      </w:pPr>
    </w:p>
    <w:p w:rsidR="00122AE9" w:rsidRPr="0053513D" w:rsidRDefault="00122AE9" w:rsidP="00122AE9">
      <w:pPr>
        <w:pStyle w:val="NoteLevel1"/>
        <w:rPr>
          <w:b/>
          <w:sz w:val="22"/>
        </w:rPr>
      </w:pPr>
      <w:r w:rsidRPr="0053513D">
        <w:rPr>
          <w:b/>
          <w:sz w:val="22"/>
        </w:rPr>
        <w:t>Age Discrimination (P. 475)</w:t>
      </w:r>
    </w:p>
    <w:p w:rsidR="00122AE9" w:rsidRPr="0053513D" w:rsidRDefault="00122AE9" w:rsidP="002902E9">
      <w:pPr>
        <w:pStyle w:val="NoteLevel2"/>
        <w:rPr>
          <w:sz w:val="22"/>
        </w:rPr>
      </w:pPr>
      <w:r w:rsidRPr="0053513D">
        <w:rPr>
          <w:b/>
          <w:bCs/>
          <w:sz w:val="22"/>
        </w:rPr>
        <w:t>Denying</w:t>
      </w:r>
      <w:r w:rsidRPr="0053513D">
        <w:rPr>
          <w:sz w:val="22"/>
        </w:rPr>
        <w:t xml:space="preserve"> a job or promotion to an individual solely based on age is age discrimination.</w:t>
      </w:r>
    </w:p>
    <w:p w:rsidR="00122AE9" w:rsidRPr="0053513D" w:rsidRDefault="00122AE9" w:rsidP="00665DFE">
      <w:pPr>
        <w:pStyle w:val="NoteLevel2"/>
        <w:rPr>
          <w:sz w:val="22"/>
        </w:rPr>
      </w:pPr>
      <w:r w:rsidRPr="0053513D">
        <w:rPr>
          <w:sz w:val="22"/>
        </w:rPr>
        <w:t xml:space="preserve">Under the </w:t>
      </w:r>
      <w:r w:rsidRPr="0053513D">
        <w:rPr>
          <w:b/>
          <w:bCs/>
          <w:sz w:val="22"/>
        </w:rPr>
        <w:t>Canadian Human Rights Act</w:t>
      </w:r>
      <w:r w:rsidRPr="0053513D">
        <w:rPr>
          <w:sz w:val="22"/>
        </w:rPr>
        <w:t>, it is against the law for employers to discriminate on the basis of age.</w:t>
      </w:r>
    </w:p>
    <w:p w:rsidR="00122AE9" w:rsidRPr="0053513D" w:rsidRDefault="00122AE9" w:rsidP="00665DFE">
      <w:pPr>
        <w:pStyle w:val="NoteLevel2"/>
        <w:rPr>
          <w:sz w:val="22"/>
        </w:rPr>
      </w:pPr>
      <w:r w:rsidRPr="0053513D">
        <w:rPr>
          <w:sz w:val="22"/>
        </w:rPr>
        <w:t xml:space="preserve">Most often age </w:t>
      </w:r>
      <w:r w:rsidRPr="0053513D">
        <w:rPr>
          <w:b/>
          <w:bCs/>
          <w:sz w:val="22"/>
        </w:rPr>
        <w:t>discrimination</w:t>
      </w:r>
      <w:r w:rsidRPr="0053513D">
        <w:rPr>
          <w:sz w:val="22"/>
        </w:rPr>
        <w:t xml:space="preserve"> occurs through making a part of the job requirement a type of performance that older workers are less likely to be rated high on.</w:t>
      </w:r>
    </w:p>
    <w:p w:rsidR="00122AE9" w:rsidRPr="0053513D" w:rsidRDefault="00122AE9" w:rsidP="00665DFE">
      <w:pPr>
        <w:pStyle w:val="NoteLevel2"/>
        <w:rPr>
          <w:sz w:val="22"/>
        </w:rPr>
      </w:pPr>
      <w:r w:rsidRPr="0053513D">
        <w:rPr>
          <w:b/>
          <w:bCs/>
          <w:sz w:val="22"/>
        </w:rPr>
        <w:t>Retirement</w:t>
      </w:r>
      <w:r w:rsidRPr="0053513D">
        <w:rPr>
          <w:sz w:val="22"/>
        </w:rPr>
        <w:t xml:space="preserve"> incentives and stereotyped beliefs affecting job performance ratings are also common.</w:t>
      </w:r>
    </w:p>
    <w:p w:rsidR="00665DFE" w:rsidRPr="0053513D" w:rsidRDefault="00665DFE" w:rsidP="00665DFE">
      <w:pPr>
        <w:pStyle w:val="NoteLevel1"/>
        <w:numPr>
          <w:ilvl w:val="0"/>
          <w:numId w:val="0"/>
        </w:numPr>
        <w:rPr>
          <w:sz w:val="22"/>
        </w:rPr>
      </w:pPr>
    </w:p>
    <w:p w:rsidR="00122AE9" w:rsidRPr="0053513D" w:rsidRDefault="00122AE9" w:rsidP="00665DFE">
      <w:pPr>
        <w:pStyle w:val="NoteLevel1"/>
        <w:numPr>
          <w:ilvl w:val="0"/>
          <w:numId w:val="0"/>
        </w:numPr>
        <w:rPr>
          <w:b/>
          <w:i/>
          <w:sz w:val="22"/>
        </w:rPr>
      </w:pPr>
      <w:r w:rsidRPr="0053513D">
        <w:rPr>
          <w:b/>
          <w:i/>
          <w:sz w:val="22"/>
        </w:rPr>
        <w:t>Occupational Transitions (P. 469)</w:t>
      </w:r>
    </w:p>
    <w:p w:rsidR="00122AE9" w:rsidRPr="0053513D" w:rsidRDefault="00122AE9" w:rsidP="00122AE9">
      <w:pPr>
        <w:pStyle w:val="NoteLevel1"/>
        <w:rPr>
          <w:i/>
          <w:sz w:val="22"/>
        </w:rPr>
      </w:pPr>
      <w:r w:rsidRPr="0053513D">
        <w:rPr>
          <w:i/>
          <w:sz w:val="22"/>
        </w:rPr>
        <w:t>•</w:t>
      </w:r>
      <w:r w:rsidRPr="0053513D">
        <w:rPr>
          <w:b/>
          <w:bCs/>
          <w:i/>
          <w:sz w:val="22"/>
        </w:rPr>
        <w:t>Learning Objectives:</w:t>
      </w:r>
    </w:p>
    <w:p w:rsidR="00122AE9" w:rsidRPr="0053513D" w:rsidRDefault="00122AE9" w:rsidP="00122AE9">
      <w:pPr>
        <w:pStyle w:val="NoteLevel1"/>
        <w:rPr>
          <w:i/>
          <w:sz w:val="22"/>
        </w:rPr>
      </w:pPr>
      <w:r w:rsidRPr="0053513D">
        <w:rPr>
          <w:i/>
          <w:sz w:val="22"/>
        </w:rPr>
        <w:t>–Discuss why people change occupations.</w:t>
      </w:r>
    </w:p>
    <w:p w:rsidR="00122AE9" w:rsidRPr="0053513D" w:rsidRDefault="00122AE9" w:rsidP="00122AE9">
      <w:pPr>
        <w:pStyle w:val="NoteLevel1"/>
        <w:rPr>
          <w:i/>
          <w:sz w:val="22"/>
        </w:rPr>
      </w:pPr>
      <w:r w:rsidRPr="0053513D">
        <w:rPr>
          <w:i/>
          <w:sz w:val="22"/>
        </w:rPr>
        <w:t>–Consider if worrying about potential job loss is a major source of stress.</w:t>
      </w:r>
    </w:p>
    <w:p w:rsidR="00665DFE" w:rsidRPr="0053513D" w:rsidRDefault="00122AE9" w:rsidP="00665DFE">
      <w:pPr>
        <w:pStyle w:val="NoteLevel1"/>
        <w:rPr>
          <w:i/>
          <w:sz w:val="22"/>
        </w:rPr>
      </w:pPr>
      <w:r w:rsidRPr="0053513D">
        <w:rPr>
          <w:i/>
          <w:sz w:val="22"/>
        </w:rPr>
        <w:t>–Discuss how the timing of job loss affects the amount of stress experienced.</w:t>
      </w:r>
    </w:p>
    <w:p w:rsidR="00122AE9" w:rsidRPr="0053513D" w:rsidRDefault="00122AE9" w:rsidP="00665DFE">
      <w:pPr>
        <w:pStyle w:val="NoteLevel1"/>
        <w:numPr>
          <w:ilvl w:val="0"/>
          <w:numId w:val="0"/>
        </w:numPr>
        <w:rPr>
          <w:b/>
          <w:sz w:val="22"/>
        </w:rPr>
      </w:pPr>
      <w:r w:rsidRPr="0053513D">
        <w:rPr>
          <w:b/>
          <w:sz w:val="22"/>
        </w:rPr>
        <w:t>Occupational Transitions (Pp. 476 – 478)</w:t>
      </w:r>
    </w:p>
    <w:p w:rsidR="00122AE9" w:rsidRPr="0053513D" w:rsidRDefault="00122AE9" w:rsidP="00665DFE">
      <w:pPr>
        <w:pStyle w:val="NoteLevel2"/>
        <w:rPr>
          <w:sz w:val="22"/>
        </w:rPr>
      </w:pPr>
      <w:r w:rsidRPr="0053513D">
        <w:rPr>
          <w:sz w:val="22"/>
        </w:rPr>
        <w:t xml:space="preserve">The reasons people </w:t>
      </w:r>
      <w:r w:rsidRPr="0053513D">
        <w:rPr>
          <w:b/>
          <w:bCs/>
          <w:sz w:val="22"/>
        </w:rPr>
        <w:t>leave</w:t>
      </w:r>
      <w:r w:rsidRPr="0053513D">
        <w:rPr>
          <w:sz w:val="22"/>
        </w:rPr>
        <w:t xml:space="preserve"> their jobs are varied.</w:t>
      </w:r>
    </w:p>
    <w:p w:rsidR="00122AE9" w:rsidRPr="0053513D" w:rsidRDefault="00122AE9" w:rsidP="00665DFE">
      <w:pPr>
        <w:pStyle w:val="NoteLevel3"/>
        <w:rPr>
          <w:sz w:val="22"/>
        </w:rPr>
      </w:pPr>
      <w:r w:rsidRPr="0053513D">
        <w:rPr>
          <w:sz w:val="22"/>
        </w:rPr>
        <w:t>–Unhappy with the work</w:t>
      </w:r>
    </w:p>
    <w:p w:rsidR="00122AE9" w:rsidRPr="0053513D" w:rsidRDefault="00122AE9" w:rsidP="00665DFE">
      <w:pPr>
        <w:pStyle w:val="NoteLevel3"/>
        <w:rPr>
          <w:sz w:val="22"/>
        </w:rPr>
      </w:pPr>
      <w:r w:rsidRPr="0053513D">
        <w:rPr>
          <w:sz w:val="22"/>
        </w:rPr>
        <w:t>–Obsolete skills</w:t>
      </w:r>
    </w:p>
    <w:p w:rsidR="00122AE9" w:rsidRPr="0053513D" w:rsidRDefault="00122AE9" w:rsidP="00665DFE">
      <w:pPr>
        <w:pStyle w:val="NoteLevel3"/>
        <w:rPr>
          <w:sz w:val="22"/>
        </w:rPr>
      </w:pPr>
      <w:r w:rsidRPr="0053513D">
        <w:rPr>
          <w:sz w:val="22"/>
        </w:rPr>
        <w:t>–Economic trends</w:t>
      </w:r>
    </w:p>
    <w:p w:rsidR="00122AE9" w:rsidRPr="0053513D" w:rsidRDefault="00122AE9" w:rsidP="00665DFE">
      <w:pPr>
        <w:pStyle w:val="NoteLevel3"/>
        <w:rPr>
          <w:sz w:val="22"/>
        </w:rPr>
      </w:pPr>
      <w:r w:rsidRPr="0053513D">
        <w:rPr>
          <w:sz w:val="22"/>
        </w:rPr>
        <w:t>–Pursuing additional training or education</w:t>
      </w:r>
    </w:p>
    <w:p w:rsidR="002902E9" w:rsidRPr="0053513D" w:rsidRDefault="002902E9" w:rsidP="002902E9">
      <w:pPr>
        <w:pStyle w:val="NoteLevel1"/>
        <w:rPr>
          <w:sz w:val="22"/>
        </w:rPr>
      </w:pPr>
    </w:p>
    <w:p w:rsidR="00122AE9" w:rsidRPr="0053513D" w:rsidRDefault="00122AE9" w:rsidP="002902E9">
      <w:pPr>
        <w:pStyle w:val="NoteLevel2"/>
        <w:rPr>
          <w:sz w:val="22"/>
        </w:rPr>
      </w:pPr>
      <w:r w:rsidRPr="0053513D">
        <w:rPr>
          <w:b/>
          <w:bCs/>
          <w:sz w:val="22"/>
        </w:rPr>
        <w:t>Retraining Workers</w:t>
      </w:r>
    </w:p>
    <w:p w:rsidR="00122AE9" w:rsidRPr="0053513D" w:rsidRDefault="00122AE9" w:rsidP="002902E9">
      <w:pPr>
        <w:pStyle w:val="NoteLevel3"/>
        <w:rPr>
          <w:sz w:val="22"/>
        </w:rPr>
      </w:pPr>
      <w:r w:rsidRPr="0053513D">
        <w:rPr>
          <w:sz w:val="22"/>
        </w:rPr>
        <w:t>–</w:t>
      </w:r>
      <w:r w:rsidRPr="0053513D">
        <w:rPr>
          <w:b/>
          <w:bCs/>
          <w:sz w:val="22"/>
        </w:rPr>
        <w:t xml:space="preserve">Career </w:t>
      </w:r>
      <w:proofErr w:type="spellStart"/>
      <w:r w:rsidRPr="0053513D">
        <w:rPr>
          <w:b/>
          <w:bCs/>
          <w:sz w:val="22"/>
        </w:rPr>
        <w:t>plateauing</w:t>
      </w:r>
      <w:proofErr w:type="spellEnd"/>
      <w:r w:rsidRPr="0053513D">
        <w:rPr>
          <w:b/>
          <w:bCs/>
          <w:sz w:val="22"/>
        </w:rPr>
        <w:t xml:space="preserve"> </w:t>
      </w:r>
      <w:r w:rsidRPr="0053513D">
        <w:rPr>
          <w:sz w:val="22"/>
        </w:rPr>
        <w:t>occurs when there is a lack of opportunity or when a person decides not to seek advancement.</w:t>
      </w:r>
    </w:p>
    <w:p w:rsidR="00122AE9" w:rsidRPr="0053513D" w:rsidRDefault="00122AE9" w:rsidP="002902E9">
      <w:pPr>
        <w:pStyle w:val="NoteLevel3"/>
        <w:rPr>
          <w:sz w:val="22"/>
        </w:rPr>
      </w:pPr>
      <w:r w:rsidRPr="0053513D">
        <w:rPr>
          <w:sz w:val="22"/>
        </w:rPr>
        <w:t>–The retraining of mid-career and older workers emphasizes the need for life-long learning.</w:t>
      </w:r>
    </w:p>
    <w:p w:rsidR="00665DFE" w:rsidRPr="0053513D" w:rsidRDefault="00665DFE" w:rsidP="00122AE9">
      <w:pPr>
        <w:pStyle w:val="NoteLevel1"/>
        <w:rPr>
          <w:sz w:val="22"/>
        </w:rPr>
      </w:pPr>
    </w:p>
    <w:p w:rsidR="00122AE9" w:rsidRPr="0053513D" w:rsidRDefault="00122AE9" w:rsidP="00122AE9">
      <w:pPr>
        <w:pStyle w:val="NoteLevel1"/>
        <w:rPr>
          <w:b/>
          <w:sz w:val="22"/>
        </w:rPr>
      </w:pPr>
      <w:r w:rsidRPr="0053513D">
        <w:rPr>
          <w:b/>
          <w:sz w:val="22"/>
        </w:rPr>
        <w:t>Occupational Insecurity (Pp. 478 – 479)</w:t>
      </w:r>
    </w:p>
    <w:p w:rsidR="00122AE9" w:rsidRPr="0053513D" w:rsidRDefault="00122AE9" w:rsidP="00665DFE">
      <w:pPr>
        <w:pStyle w:val="NoteLevel2"/>
        <w:rPr>
          <w:sz w:val="22"/>
        </w:rPr>
      </w:pPr>
      <w:r w:rsidRPr="0053513D">
        <w:rPr>
          <w:sz w:val="22"/>
        </w:rPr>
        <w:t xml:space="preserve">Changing </w:t>
      </w:r>
      <w:r w:rsidRPr="0053513D">
        <w:rPr>
          <w:b/>
          <w:bCs/>
          <w:sz w:val="22"/>
        </w:rPr>
        <w:t>economic conditions</w:t>
      </w:r>
      <w:r w:rsidRPr="0053513D">
        <w:rPr>
          <w:sz w:val="22"/>
        </w:rPr>
        <w:t xml:space="preserve"> in North America over the past few decades, as well as changing </w:t>
      </w:r>
      <w:r w:rsidRPr="0053513D">
        <w:rPr>
          <w:b/>
          <w:bCs/>
          <w:sz w:val="22"/>
        </w:rPr>
        <w:t>demographics</w:t>
      </w:r>
      <w:r w:rsidRPr="0053513D">
        <w:rPr>
          <w:sz w:val="22"/>
        </w:rPr>
        <w:t>, have forced many people out of their jobs.</w:t>
      </w:r>
    </w:p>
    <w:p w:rsidR="00122AE9" w:rsidRPr="0053513D" w:rsidRDefault="00122AE9" w:rsidP="00665DFE">
      <w:pPr>
        <w:pStyle w:val="NoteLevel2"/>
        <w:rPr>
          <w:sz w:val="22"/>
        </w:rPr>
      </w:pPr>
      <w:r w:rsidRPr="0053513D">
        <w:rPr>
          <w:sz w:val="22"/>
        </w:rPr>
        <w:t xml:space="preserve">Many people experience feelings </w:t>
      </w:r>
      <w:proofErr w:type="gramStart"/>
      <w:r w:rsidRPr="0053513D">
        <w:rPr>
          <w:sz w:val="22"/>
        </w:rPr>
        <w:t xml:space="preserve">of  </w:t>
      </w:r>
      <w:r w:rsidRPr="0053513D">
        <w:rPr>
          <w:b/>
          <w:bCs/>
          <w:sz w:val="22"/>
        </w:rPr>
        <w:t>insecurity</w:t>
      </w:r>
      <w:proofErr w:type="gramEnd"/>
      <w:r w:rsidRPr="0053513D">
        <w:rPr>
          <w:sz w:val="22"/>
        </w:rPr>
        <w:t>.</w:t>
      </w:r>
    </w:p>
    <w:p w:rsidR="00122AE9" w:rsidRPr="0053513D" w:rsidRDefault="00122AE9" w:rsidP="00665DFE">
      <w:pPr>
        <w:pStyle w:val="NoteLevel2"/>
        <w:rPr>
          <w:sz w:val="22"/>
        </w:rPr>
      </w:pPr>
      <w:r w:rsidRPr="0053513D">
        <w:rPr>
          <w:sz w:val="22"/>
        </w:rPr>
        <w:t xml:space="preserve">•People who worry about their jobs tend to have poorer mental </w:t>
      </w:r>
      <w:r w:rsidRPr="0053513D">
        <w:rPr>
          <w:b/>
          <w:bCs/>
          <w:sz w:val="22"/>
        </w:rPr>
        <w:t>health</w:t>
      </w:r>
      <w:r w:rsidRPr="0053513D">
        <w:rPr>
          <w:sz w:val="22"/>
        </w:rPr>
        <w:t xml:space="preserve"> and negative attitudes about their employer.</w:t>
      </w:r>
    </w:p>
    <w:p w:rsidR="00FB0556" w:rsidRPr="0053513D" w:rsidRDefault="00122AE9" w:rsidP="00665DFE">
      <w:pPr>
        <w:pStyle w:val="NoteLevel2"/>
        <w:rPr>
          <w:sz w:val="22"/>
        </w:rPr>
      </w:pPr>
      <w:r w:rsidRPr="0053513D">
        <w:rPr>
          <w:sz w:val="22"/>
        </w:rPr>
        <w:t xml:space="preserve">•Negative attitudes may result even if the </w:t>
      </w:r>
      <w:r w:rsidRPr="0053513D">
        <w:rPr>
          <w:b/>
          <w:bCs/>
          <w:sz w:val="22"/>
        </w:rPr>
        <w:t xml:space="preserve">anxiety </w:t>
      </w:r>
      <w:r w:rsidRPr="0053513D">
        <w:rPr>
          <w:sz w:val="22"/>
        </w:rPr>
        <w:t>over the job is not based in fact.</w:t>
      </w:r>
    </w:p>
    <w:p w:rsidR="00FB0556" w:rsidRPr="0053513D" w:rsidRDefault="00FB0556" w:rsidP="00665DFE">
      <w:pPr>
        <w:pStyle w:val="NoteLevel2"/>
        <w:rPr>
          <w:sz w:val="22"/>
        </w:rPr>
      </w:pPr>
      <w:r w:rsidRPr="0053513D">
        <w:rPr>
          <w:sz w:val="22"/>
        </w:rPr>
        <w:t>Two ways of coping with stress are:</w:t>
      </w:r>
    </w:p>
    <w:p w:rsidR="00FB0556" w:rsidRPr="0053513D" w:rsidRDefault="00FB0556" w:rsidP="00FB0556">
      <w:pPr>
        <w:pStyle w:val="NoteLevel3"/>
        <w:rPr>
          <w:sz w:val="22"/>
        </w:rPr>
      </w:pPr>
      <w:r w:rsidRPr="0053513D">
        <w:rPr>
          <w:sz w:val="22"/>
        </w:rPr>
        <w:t>Emotional-focused</w:t>
      </w:r>
    </w:p>
    <w:p w:rsidR="002442C9" w:rsidRPr="0053513D" w:rsidRDefault="00FB0556" w:rsidP="00FB0556">
      <w:pPr>
        <w:pStyle w:val="NoteLevel3"/>
        <w:rPr>
          <w:sz w:val="22"/>
        </w:rPr>
      </w:pPr>
      <w:r w:rsidRPr="0053513D">
        <w:rPr>
          <w:sz w:val="22"/>
        </w:rPr>
        <w:t xml:space="preserve">Problem focused </w:t>
      </w:r>
    </w:p>
    <w:p w:rsidR="00122AE9" w:rsidRPr="0053513D" w:rsidRDefault="002442C9" w:rsidP="002442C9">
      <w:pPr>
        <w:pStyle w:val="NoteLevel2"/>
        <w:rPr>
          <w:sz w:val="22"/>
        </w:rPr>
      </w:pPr>
      <w:r w:rsidRPr="0053513D">
        <w:rPr>
          <w:sz w:val="22"/>
        </w:rPr>
        <w:t xml:space="preserve">Even if you have a job, if you fear losing it- it can be equal to the amount of stressed of an unemployed person </w:t>
      </w:r>
    </w:p>
    <w:p w:rsidR="00665DFE" w:rsidRPr="0053513D" w:rsidRDefault="00665DFE" w:rsidP="0053513D">
      <w:pPr>
        <w:pStyle w:val="NoteLevel1"/>
        <w:rPr>
          <w:sz w:val="22"/>
        </w:rPr>
      </w:pPr>
    </w:p>
    <w:p w:rsidR="00122AE9" w:rsidRPr="0053513D" w:rsidRDefault="00122AE9" w:rsidP="00122AE9">
      <w:pPr>
        <w:pStyle w:val="NoteLevel1"/>
        <w:rPr>
          <w:b/>
          <w:sz w:val="22"/>
        </w:rPr>
      </w:pPr>
      <w:r w:rsidRPr="0053513D">
        <w:rPr>
          <w:b/>
          <w:sz w:val="22"/>
        </w:rPr>
        <w:t>Coping with Unemployment (P. 479 - 480)</w:t>
      </w:r>
    </w:p>
    <w:p w:rsidR="000538A6" w:rsidRPr="0053513D" w:rsidRDefault="000538A6" w:rsidP="00665DFE">
      <w:pPr>
        <w:pStyle w:val="NoteLevel2"/>
        <w:rPr>
          <w:sz w:val="22"/>
        </w:rPr>
      </w:pPr>
      <w:r w:rsidRPr="0053513D">
        <w:rPr>
          <w:sz w:val="22"/>
        </w:rPr>
        <w:t>Unemployment rate in Canada is 6 %</w:t>
      </w:r>
    </w:p>
    <w:p w:rsidR="000538A6" w:rsidRPr="0053513D" w:rsidRDefault="000538A6" w:rsidP="00665DFE">
      <w:pPr>
        <w:pStyle w:val="NoteLevel2"/>
        <w:rPr>
          <w:sz w:val="22"/>
        </w:rPr>
      </w:pPr>
      <w:r w:rsidRPr="0053513D">
        <w:rPr>
          <w:sz w:val="22"/>
        </w:rPr>
        <w:t xml:space="preserve">Lower mental health – marital dissatisfaction, etc </w:t>
      </w:r>
    </w:p>
    <w:p w:rsidR="000538A6" w:rsidRPr="0053513D" w:rsidRDefault="000538A6" w:rsidP="00665DFE">
      <w:pPr>
        <w:pStyle w:val="NoteLevel2"/>
        <w:rPr>
          <w:sz w:val="22"/>
        </w:rPr>
      </w:pPr>
      <w:r w:rsidRPr="0053513D">
        <w:rPr>
          <w:sz w:val="22"/>
        </w:rPr>
        <w:t xml:space="preserve">Life cycle factors are also important </w:t>
      </w:r>
    </w:p>
    <w:p w:rsidR="00122AE9" w:rsidRPr="0053513D" w:rsidRDefault="00122AE9" w:rsidP="00665DFE">
      <w:pPr>
        <w:pStyle w:val="NoteLevel2"/>
        <w:rPr>
          <w:sz w:val="22"/>
        </w:rPr>
      </w:pPr>
      <w:r w:rsidRPr="0053513D">
        <w:rPr>
          <w:sz w:val="22"/>
        </w:rPr>
        <w:t xml:space="preserve">Unemployment often results in declines in </w:t>
      </w:r>
      <w:r w:rsidRPr="0053513D">
        <w:rPr>
          <w:b/>
          <w:bCs/>
          <w:sz w:val="22"/>
        </w:rPr>
        <w:t>physical health</w:t>
      </w:r>
      <w:r w:rsidRPr="0053513D">
        <w:rPr>
          <w:sz w:val="22"/>
        </w:rPr>
        <w:t xml:space="preserve"> and </w:t>
      </w:r>
      <w:r w:rsidRPr="0053513D">
        <w:rPr>
          <w:b/>
          <w:bCs/>
          <w:sz w:val="22"/>
        </w:rPr>
        <w:t>self-esteem</w:t>
      </w:r>
      <w:r w:rsidRPr="0053513D">
        <w:rPr>
          <w:sz w:val="22"/>
        </w:rPr>
        <w:t>.</w:t>
      </w:r>
    </w:p>
    <w:p w:rsidR="00122AE9" w:rsidRPr="0053513D" w:rsidRDefault="00122AE9" w:rsidP="00665DFE">
      <w:pPr>
        <w:pStyle w:val="NoteLevel2"/>
        <w:rPr>
          <w:sz w:val="22"/>
        </w:rPr>
      </w:pPr>
      <w:r w:rsidRPr="0053513D">
        <w:rPr>
          <w:sz w:val="22"/>
        </w:rPr>
        <w:t>•</w:t>
      </w:r>
      <w:r w:rsidRPr="0053513D">
        <w:rPr>
          <w:b/>
          <w:bCs/>
          <w:sz w:val="22"/>
        </w:rPr>
        <w:t>Middle-aged men</w:t>
      </w:r>
      <w:r w:rsidRPr="0053513D">
        <w:rPr>
          <w:sz w:val="22"/>
        </w:rPr>
        <w:t xml:space="preserve"> are more susceptible to the negative effects of unemployment.</w:t>
      </w:r>
    </w:p>
    <w:p w:rsidR="00122AE9" w:rsidRPr="0053513D" w:rsidRDefault="00122AE9" w:rsidP="00665DFE">
      <w:pPr>
        <w:pStyle w:val="NoteLevel2"/>
        <w:rPr>
          <w:sz w:val="22"/>
        </w:rPr>
      </w:pPr>
      <w:r w:rsidRPr="0053513D">
        <w:rPr>
          <w:sz w:val="22"/>
        </w:rPr>
        <w:t xml:space="preserve">•Unemployment rates are higher for </w:t>
      </w:r>
      <w:r w:rsidRPr="0053513D">
        <w:rPr>
          <w:b/>
          <w:bCs/>
          <w:sz w:val="22"/>
        </w:rPr>
        <w:t xml:space="preserve">ethnic </w:t>
      </w:r>
      <w:r w:rsidRPr="0053513D">
        <w:rPr>
          <w:sz w:val="22"/>
        </w:rPr>
        <w:t>minority groups.</w:t>
      </w:r>
    </w:p>
    <w:p w:rsidR="0021058A" w:rsidRPr="0053513D" w:rsidRDefault="00122AE9" w:rsidP="00665DFE">
      <w:pPr>
        <w:pStyle w:val="NoteLevel2"/>
        <w:rPr>
          <w:sz w:val="22"/>
        </w:rPr>
      </w:pPr>
      <w:r w:rsidRPr="0053513D">
        <w:rPr>
          <w:sz w:val="22"/>
        </w:rPr>
        <w:t>•The stress involved affects all groups similarly.</w:t>
      </w:r>
    </w:p>
    <w:p w:rsidR="0021058A" w:rsidRPr="0053513D" w:rsidRDefault="0021058A" w:rsidP="0021058A">
      <w:pPr>
        <w:pStyle w:val="NoteLevel3"/>
        <w:rPr>
          <w:sz w:val="22"/>
        </w:rPr>
      </w:pPr>
      <w:r w:rsidRPr="0053513D">
        <w:rPr>
          <w:sz w:val="22"/>
        </w:rPr>
        <w:t>Approach job loss with healthy sense of urgency</w:t>
      </w:r>
    </w:p>
    <w:p w:rsidR="0021058A" w:rsidRPr="0053513D" w:rsidRDefault="0021058A" w:rsidP="0021058A">
      <w:pPr>
        <w:pStyle w:val="NoteLevel3"/>
        <w:rPr>
          <w:sz w:val="22"/>
        </w:rPr>
      </w:pPr>
      <w:r w:rsidRPr="0053513D">
        <w:rPr>
          <w:sz w:val="22"/>
        </w:rPr>
        <w:t>Consider next career move</w:t>
      </w:r>
    </w:p>
    <w:p w:rsidR="0021058A" w:rsidRPr="0053513D" w:rsidRDefault="0021058A" w:rsidP="0021058A">
      <w:pPr>
        <w:pStyle w:val="NoteLevel3"/>
        <w:rPr>
          <w:sz w:val="22"/>
        </w:rPr>
      </w:pPr>
      <w:r w:rsidRPr="0053513D">
        <w:rPr>
          <w:sz w:val="22"/>
        </w:rPr>
        <w:t>Admit and react to change as soon as it happens</w:t>
      </w:r>
    </w:p>
    <w:p w:rsidR="0021058A" w:rsidRPr="0053513D" w:rsidRDefault="0021058A" w:rsidP="0021058A">
      <w:pPr>
        <w:pStyle w:val="NoteLevel3"/>
        <w:rPr>
          <w:sz w:val="22"/>
        </w:rPr>
      </w:pPr>
      <w:r w:rsidRPr="0053513D">
        <w:rPr>
          <w:sz w:val="22"/>
        </w:rPr>
        <w:t xml:space="preserve">Be </w:t>
      </w:r>
      <w:r w:rsidR="00B0693C" w:rsidRPr="0053513D">
        <w:rPr>
          <w:sz w:val="22"/>
        </w:rPr>
        <w:t>cautious</w:t>
      </w:r>
      <w:r w:rsidRPr="0053513D">
        <w:rPr>
          <w:sz w:val="22"/>
        </w:rPr>
        <w:t xml:space="preserve"> of stop gap employment</w:t>
      </w:r>
    </w:p>
    <w:p w:rsidR="00122AE9" w:rsidRPr="0053513D" w:rsidRDefault="0021058A" w:rsidP="0021058A">
      <w:pPr>
        <w:pStyle w:val="NoteLevel3"/>
        <w:rPr>
          <w:sz w:val="22"/>
        </w:rPr>
      </w:pPr>
      <w:r w:rsidRPr="0053513D">
        <w:rPr>
          <w:sz w:val="22"/>
        </w:rPr>
        <w:t>Identify realistic goals</w:t>
      </w:r>
    </w:p>
    <w:p w:rsidR="00665DFE" w:rsidRPr="0053513D" w:rsidRDefault="00665DFE" w:rsidP="0053513D">
      <w:pPr>
        <w:pStyle w:val="NoteLevel1"/>
        <w:rPr>
          <w:sz w:val="22"/>
        </w:rPr>
      </w:pPr>
    </w:p>
    <w:p w:rsidR="00122AE9" w:rsidRPr="0053513D" w:rsidRDefault="00122AE9" w:rsidP="00122AE9">
      <w:pPr>
        <w:pStyle w:val="NoteLevel1"/>
        <w:rPr>
          <w:b/>
          <w:sz w:val="22"/>
        </w:rPr>
      </w:pPr>
      <w:r w:rsidRPr="0053513D">
        <w:rPr>
          <w:b/>
          <w:sz w:val="22"/>
        </w:rPr>
        <w:t>Coping with Unemployment (P. 479 - 480)</w:t>
      </w:r>
    </w:p>
    <w:p w:rsidR="00122AE9" w:rsidRPr="0053513D" w:rsidRDefault="00122AE9" w:rsidP="00665DFE">
      <w:pPr>
        <w:pStyle w:val="NoteLevel2"/>
        <w:rPr>
          <w:sz w:val="22"/>
        </w:rPr>
      </w:pPr>
      <w:r w:rsidRPr="0053513D">
        <w:rPr>
          <w:b/>
          <w:bCs/>
          <w:sz w:val="22"/>
        </w:rPr>
        <w:t>Recommendations:</w:t>
      </w:r>
    </w:p>
    <w:p w:rsidR="00122AE9" w:rsidRPr="0053513D" w:rsidRDefault="00122AE9" w:rsidP="00665DFE">
      <w:pPr>
        <w:pStyle w:val="NoteLevel3"/>
        <w:rPr>
          <w:sz w:val="22"/>
        </w:rPr>
      </w:pPr>
      <w:r w:rsidRPr="0053513D">
        <w:rPr>
          <w:sz w:val="22"/>
        </w:rPr>
        <w:t xml:space="preserve">–Approach job loss with a healthy sense of </w:t>
      </w:r>
      <w:r w:rsidRPr="0053513D">
        <w:rPr>
          <w:b/>
          <w:bCs/>
          <w:sz w:val="22"/>
        </w:rPr>
        <w:t>urgency</w:t>
      </w:r>
      <w:r w:rsidRPr="0053513D">
        <w:rPr>
          <w:sz w:val="22"/>
        </w:rPr>
        <w:t>.</w:t>
      </w:r>
    </w:p>
    <w:p w:rsidR="00122AE9" w:rsidRPr="0053513D" w:rsidRDefault="00122AE9" w:rsidP="00665DFE">
      <w:pPr>
        <w:pStyle w:val="NoteLevel3"/>
        <w:rPr>
          <w:sz w:val="22"/>
        </w:rPr>
      </w:pPr>
      <w:r w:rsidRPr="0053513D">
        <w:rPr>
          <w:sz w:val="22"/>
        </w:rPr>
        <w:t xml:space="preserve">–Consider next career </w:t>
      </w:r>
      <w:r w:rsidRPr="0053513D">
        <w:rPr>
          <w:b/>
          <w:bCs/>
          <w:sz w:val="22"/>
        </w:rPr>
        <w:t>move</w:t>
      </w:r>
      <w:r w:rsidRPr="0053513D">
        <w:rPr>
          <w:sz w:val="22"/>
        </w:rPr>
        <w:t xml:space="preserve"> and what must be done to achieve it, even if there are no prospects for it at the present.</w:t>
      </w:r>
    </w:p>
    <w:p w:rsidR="00122AE9" w:rsidRPr="0053513D" w:rsidRDefault="00122AE9" w:rsidP="00665DFE">
      <w:pPr>
        <w:pStyle w:val="NoteLevel3"/>
        <w:rPr>
          <w:sz w:val="22"/>
        </w:rPr>
      </w:pPr>
      <w:r w:rsidRPr="0053513D">
        <w:rPr>
          <w:sz w:val="22"/>
        </w:rPr>
        <w:t>–</w:t>
      </w:r>
      <w:r w:rsidRPr="0053513D">
        <w:rPr>
          <w:b/>
          <w:bCs/>
          <w:sz w:val="22"/>
        </w:rPr>
        <w:t>Admit</w:t>
      </w:r>
      <w:r w:rsidRPr="0053513D">
        <w:rPr>
          <w:sz w:val="22"/>
        </w:rPr>
        <w:t xml:space="preserve"> and </w:t>
      </w:r>
      <w:r w:rsidRPr="0053513D">
        <w:rPr>
          <w:b/>
          <w:bCs/>
          <w:sz w:val="22"/>
        </w:rPr>
        <w:t>react</w:t>
      </w:r>
      <w:r w:rsidRPr="0053513D">
        <w:rPr>
          <w:sz w:val="22"/>
        </w:rPr>
        <w:t xml:space="preserve"> to change as soon as you realize it is there.</w:t>
      </w:r>
    </w:p>
    <w:p w:rsidR="00122AE9" w:rsidRPr="0053513D" w:rsidRDefault="00122AE9" w:rsidP="00665DFE">
      <w:pPr>
        <w:pStyle w:val="NoteLevel3"/>
        <w:rPr>
          <w:sz w:val="22"/>
        </w:rPr>
      </w:pPr>
      <w:r w:rsidRPr="0053513D">
        <w:rPr>
          <w:sz w:val="22"/>
        </w:rPr>
        <w:t xml:space="preserve">–Be </w:t>
      </w:r>
      <w:r w:rsidRPr="0053513D">
        <w:rPr>
          <w:b/>
          <w:bCs/>
          <w:sz w:val="22"/>
        </w:rPr>
        <w:t>cautious</w:t>
      </w:r>
      <w:r w:rsidRPr="0053513D">
        <w:rPr>
          <w:sz w:val="22"/>
        </w:rPr>
        <w:t xml:space="preserve"> of </w:t>
      </w:r>
      <w:proofErr w:type="gramStart"/>
      <w:r w:rsidRPr="0053513D">
        <w:rPr>
          <w:sz w:val="22"/>
        </w:rPr>
        <w:t>stop-gap</w:t>
      </w:r>
      <w:proofErr w:type="gramEnd"/>
      <w:r w:rsidRPr="0053513D">
        <w:rPr>
          <w:sz w:val="22"/>
        </w:rPr>
        <w:t xml:space="preserve"> employment.</w:t>
      </w:r>
    </w:p>
    <w:p w:rsidR="00122AE9" w:rsidRPr="0053513D" w:rsidRDefault="00122AE9" w:rsidP="00665DFE">
      <w:pPr>
        <w:pStyle w:val="NoteLevel3"/>
        <w:rPr>
          <w:sz w:val="22"/>
        </w:rPr>
      </w:pPr>
      <w:r w:rsidRPr="0053513D">
        <w:rPr>
          <w:sz w:val="22"/>
        </w:rPr>
        <w:t xml:space="preserve">–Identify a </w:t>
      </w:r>
      <w:r w:rsidRPr="0053513D">
        <w:rPr>
          <w:b/>
          <w:bCs/>
          <w:sz w:val="22"/>
        </w:rPr>
        <w:t>realistic</w:t>
      </w:r>
      <w:r w:rsidRPr="0053513D">
        <w:rPr>
          <w:sz w:val="22"/>
        </w:rPr>
        <w:t xml:space="preserve"> goal and list the steps needed to achieve it.</w:t>
      </w:r>
    </w:p>
    <w:p w:rsidR="00F31A4C" w:rsidRPr="0053513D" w:rsidRDefault="00F31A4C" w:rsidP="00F31A4C">
      <w:pPr>
        <w:pStyle w:val="NoteLevel1"/>
        <w:numPr>
          <w:ilvl w:val="0"/>
          <w:numId w:val="0"/>
        </w:numPr>
        <w:rPr>
          <w:sz w:val="22"/>
        </w:rPr>
      </w:pPr>
    </w:p>
    <w:p w:rsidR="00122AE9" w:rsidRPr="0053513D" w:rsidRDefault="00122AE9" w:rsidP="00F31A4C">
      <w:pPr>
        <w:pStyle w:val="NoteLevel1"/>
        <w:numPr>
          <w:ilvl w:val="0"/>
          <w:numId w:val="0"/>
        </w:numPr>
        <w:rPr>
          <w:i/>
          <w:sz w:val="22"/>
        </w:rPr>
      </w:pPr>
      <w:r w:rsidRPr="0053513D">
        <w:rPr>
          <w:i/>
          <w:sz w:val="22"/>
        </w:rPr>
        <w:t>Work and Family (P. 481)</w:t>
      </w:r>
    </w:p>
    <w:p w:rsidR="00122AE9" w:rsidRPr="0053513D" w:rsidRDefault="00122AE9" w:rsidP="00122AE9">
      <w:pPr>
        <w:pStyle w:val="NoteLevel1"/>
        <w:rPr>
          <w:i/>
          <w:sz w:val="22"/>
        </w:rPr>
      </w:pPr>
      <w:r w:rsidRPr="0053513D">
        <w:rPr>
          <w:i/>
          <w:sz w:val="22"/>
        </w:rPr>
        <w:t>•</w:t>
      </w:r>
      <w:r w:rsidRPr="0053513D">
        <w:rPr>
          <w:b/>
          <w:bCs/>
          <w:i/>
          <w:sz w:val="22"/>
        </w:rPr>
        <w:t>Learning Objectives:</w:t>
      </w:r>
    </w:p>
    <w:p w:rsidR="00122AE9" w:rsidRPr="0053513D" w:rsidRDefault="00122AE9" w:rsidP="00122AE9">
      <w:pPr>
        <w:pStyle w:val="NoteLevel1"/>
        <w:rPr>
          <w:i/>
          <w:sz w:val="22"/>
        </w:rPr>
      </w:pPr>
      <w:r w:rsidRPr="0053513D">
        <w:rPr>
          <w:i/>
          <w:sz w:val="22"/>
        </w:rPr>
        <w:t>–Discuss the issues faced by people who care for dependents.</w:t>
      </w:r>
    </w:p>
    <w:p w:rsidR="00122AE9" w:rsidRPr="0053513D" w:rsidRDefault="00122AE9" w:rsidP="00122AE9">
      <w:pPr>
        <w:pStyle w:val="NoteLevel1"/>
        <w:rPr>
          <w:i/>
          <w:sz w:val="22"/>
        </w:rPr>
      </w:pPr>
      <w:r w:rsidRPr="0053513D">
        <w:rPr>
          <w:i/>
          <w:sz w:val="22"/>
        </w:rPr>
        <w:t>–Describe how partners view work-family conflict and the division of household chores and how couples’ lives are affected.</w:t>
      </w:r>
    </w:p>
    <w:p w:rsidR="00F31A4C" w:rsidRPr="0053513D" w:rsidRDefault="00F31A4C" w:rsidP="00122AE9">
      <w:pPr>
        <w:pStyle w:val="NoteLevel1"/>
        <w:rPr>
          <w:sz w:val="22"/>
        </w:rPr>
      </w:pPr>
    </w:p>
    <w:p w:rsidR="00122AE9" w:rsidRPr="0053513D" w:rsidRDefault="00122AE9" w:rsidP="00122AE9">
      <w:pPr>
        <w:pStyle w:val="NoteLevel1"/>
        <w:rPr>
          <w:sz w:val="22"/>
        </w:rPr>
      </w:pPr>
      <w:r w:rsidRPr="0053513D">
        <w:rPr>
          <w:b/>
          <w:sz w:val="22"/>
        </w:rPr>
        <w:t>Employed Caregivers Revisited</w:t>
      </w:r>
      <w:r w:rsidR="00F31A4C" w:rsidRPr="0053513D">
        <w:rPr>
          <w:sz w:val="22"/>
        </w:rPr>
        <w:t xml:space="preserve"> </w:t>
      </w:r>
      <w:r w:rsidRPr="0053513D">
        <w:rPr>
          <w:sz w:val="22"/>
        </w:rPr>
        <w:t>(Pp. 481 – 482)</w:t>
      </w:r>
    </w:p>
    <w:p w:rsidR="00122AE9" w:rsidRPr="0053513D" w:rsidRDefault="00122AE9" w:rsidP="00F31A4C">
      <w:pPr>
        <w:pStyle w:val="NoteLevel2"/>
        <w:rPr>
          <w:sz w:val="22"/>
        </w:rPr>
      </w:pPr>
      <w:r w:rsidRPr="0053513D">
        <w:rPr>
          <w:sz w:val="22"/>
        </w:rPr>
        <w:t xml:space="preserve">•Many mothers </w:t>
      </w:r>
      <w:r w:rsidRPr="0053513D">
        <w:rPr>
          <w:b/>
          <w:bCs/>
          <w:sz w:val="22"/>
        </w:rPr>
        <w:t>return</w:t>
      </w:r>
      <w:r w:rsidRPr="0053513D">
        <w:rPr>
          <w:sz w:val="22"/>
        </w:rPr>
        <w:t xml:space="preserve"> to work after the birth of a baby.</w:t>
      </w:r>
    </w:p>
    <w:p w:rsidR="00122AE9" w:rsidRPr="0053513D" w:rsidRDefault="00122AE9" w:rsidP="00F31A4C">
      <w:pPr>
        <w:pStyle w:val="NoteLevel2"/>
        <w:rPr>
          <w:sz w:val="22"/>
        </w:rPr>
      </w:pPr>
      <w:r w:rsidRPr="0053513D">
        <w:rPr>
          <w:sz w:val="22"/>
        </w:rPr>
        <w:t xml:space="preserve">•Some women struggle with the issue of returning to work, weighing </w:t>
      </w:r>
      <w:r w:rsidRPr="0053513D">
        <w:rPr>
          <w:b/>
          <w:bCs/>
          <w:sz w:val="22"/>
        </w:rPr>
        <w:t>financial</w:t>
      </w:r>
      <w:r w:rsidRPr="0053513D">
        <w:rPr>
          <w:sz w:val="22"/>
        </w:rPr>
        <w:t xml:space="preserve"> need and the need to care for their children.</w:t>
      </w:r>
    </w:p>
    <w:p w:rsidR="005964BE" w:rsidRPr="0053513D" w:rsidRDefault="00122AE9" w:rsidP="00F31A4C">
      <w:pPr>
        <w:pStyle w:val="NoteLevel2"/>
        <w:rPr>
          <w:sz w:val="22"/>
        </w:rPr>
      </w:pPr>
      <w:r w:rsidRPr="0053513D">
        <w:rPr>
          <w:sz w:val="22"/>
        </w:rPr>
        <w:t>•Some women feel the need to return to work as a re</w:t>
      </w:r>
    </w:p>
    <w:p w:rsidR="005964BE" w:rsidRPr="0053513D" w:rsidRDefault="005964BE" w:rsidP="00F31A4C">
      <w:pPr>
        <w:pStyle w:val="NoteLevel2"/>
        <w:rPr>
          <w:sz w:val="22"/>
        </w:rPr>
      </w:pPr>
    </w:p>
    <w:p w:rsidR="00122AE9" w:rsidRPr="0053513D" w:rsidRDefault="00122AE9" w:rsidP="00F31A4C">
      <w:pPr>
        <w:pStyle w:val="NoteLevel2"/>
        <w:rPr>
          <w:sz w:val="22"/>
        </w:rPr>
      </w:pPr>
      <w:proofErr w:type="spellStart"/>
      <w:proofErr w:type="gramStart"/>
      <w:r w:rsidRPr="0053513D">
        <w:rPr>
          <w:sz w:val="22"/>
        </w:rPr>
        <w:t>sult</w:t>
      </w:r>
      <w:proofErr w:type="spellEnd"/>
      <w:proofErr w:type="gramEnd"/>
      <w:r w:rsidRPr="0053513D">
        <w:rPr>
          <w:sz w:val="22"/>
        </w:rPr>
        <w:t xml:space="preserve"> of </w:t>
      </w:r>
      <w:r w:rsidRPr="0053513D">
        <w:rPr>
          <w:b/>
          <w:bCs/>
          <w:sz w:val="22"/>
        </w:rPr>
        <w:t>attachment</w:t>
      </w:r>
      <w:r w:rsidRPr="0053513D">
        <w:rPr>
          <w:sz w:val="22"/>
        </w:rPr>
        <w:t xml:space="preserve"> to their work.</w:t>
      </w:r>
    </w:p>
    <w:p w:rsidR="00122AE9" w:rsidRPr="0053513D" w:rsidRDefault="00122AE9" w:rsidP="00F31A4C">
      <w:pPr>
        <w:pStyle w:val="NoteLevel2"/>
        <w:rPr>
          <w:sz w:val="22"/>
        </w:rPr>
      </w:pPr>
      <w:r w:rsidRPr="0053513D">
        <w:rPr>
          <w:sz w:val="22"/>
        </w:rPr>
        <w:t>•In Canada, approximately 63% of mothers with children under the age of 3 years work for pay.</w:t>
      </w:r>
    </w:p>
    <w:p w:rsidR="00122AE9" w:rsidRPr="0053513D" w:rsidRDefault="00122AE9" w:rsidP="00F31A4C">
      <w:pPr>
        <w:pStyle w:val="NoteLevel2"/>
        <w:rPr>
          <w:sz w:val="22"/>
        </w:rPr>
      </w:pPr>
      <w:r w:rsidRPr="0053513D">
        <w:rPr>
          <w:sz w:val="22"/>
        </w:rPr>
        <w:t xml:space="preserve">•Giving up work means a </w:t>
      </w:r>
      <w:r w:rsidRPr="0053513D">
        <w:rPr>
          <w:b/>
          <w:bCs/>
          <w:sz w:val="22"/>
        </w:rPr>
        <w:t xml:space="preserve">redefinition </w:t>
      </w:r>
      <w:r w:rsidRPr="0053513D">
        <w:rPr>
          <w:sz w:val="22"/>
        </w:rPr>
        <w:t>of one’s identity.</w:t>
      </w:r>
    </w:p>
    <w:p w:rsidR="00122AE9" w:rsidRPr="0053513D" w:rsidRDefault="00122AE9" w:rsidP="00F31A4C">
      <w:pPr>
        <w:pStyle w:val="NoteLevel2"/>
        <w:rPr>
          <w:sz w:val="22"/>
        </w:rPr>
      </w:pPr>
      <w:r w:rsidRPr="0053513D">
        <w:rPr>
          <w:sz w:val="22"/>
        </w:rPr>
        <w:t xml:space="preserve">•The need to care for a </w:t>
      </w:r>
      <w:r w:rsidRPr="0053513D">
        <w:rPr>
          <w:b/>
          <w:bCs/>
          <w:sz w:val="22"/>
        </w:rPr>
        <w:t>parent</w:t>
      </w:r>
      <w:r w:rsidRPr="0053513D">
        <w:rPr>
          <w:sz w:val="22"/>
        </w:rPr>
        <w:t xml:space="preserve"> or </w:t>
      </w:r>
      <w:r w:rsidRPr="0053513D">
        <w:rPr>
          <w:b/>
          <w:bCs/>
          <w:sz w:val="22"/>
        </w:rPr>
        <w:t>partner</w:t>
      </w:r>
      <w:r w:rsidRPr="0053513D">
        <w:rPr>
          <w:sz w:val="22"/>
        </w:rPr>
        <w:t xml:space="preserve"> along with the lack of availability of affordable help forces many out of the workforce.</w:t>
      </w:r>
    </w:p>
    <w:p w:rsidR="00F31A4C" w:rsidRPr="0053513D" w:rsidRDefault="00F31A4C" w:rsidP="00122AE9">
      <w:pPr>
        <w:pStyle w:val="NoteLevel1"/>
        <w:rPr>
          <w:sz w:val="22"/>
        </w:rPr>
      </w:pPr>
    </w:p>
    <w:p w:rsidR="00F31A4C" w:rsidRPr="0053513D" w:rsidRDefault="00F31A4C" w:rsidP="00122AE9">
      <w:pPr>
        <w:pStyle w:val="NoteLevel1"/>
        <w:rPr>
          <w:sz w:val="22"/>
        </w:rPr>
      </w:pPr>
    </w:p>
    <w:p w:rsidR="00122AE9" w:rsidRPr="0053513D" w:rsidRDefault="00122AE9" w:rsidP="00122AE9">
      <w:pPr>
        <w:pStyle w:val="NoteLevel1"/>
        <w:rPr>
          <w:b/>
          <w:sz w:val="22"/>
        </w:rPr>
      </w:pPr>
      <w:r w:rsidRPr="0053513D">
        <w:rPr>
          <w:b/>
          <w:sz w:val="22"/>
        </w:rPr>
        <w:t>Dependent Care and Effects on Workers (Pp. 482 - 483)</w:t>
      </w:r>
    </w:p>
    <w:p w:rsidR="00122AE9" w:rsidRPr="0053513D" w:rsidRDefault="00122AE9" w:rsidP="00F31A4C">
      <w:pPr>
        <w:pStyle w:val="NoteLevel2"/>
        <w:rPr>
          <w:sz w:val="22"/>
        </w:rPr>
      </w:pPr>
      <w:r w:rsidRPr="0053513D">
        <w:rPr>
          <w:sz w:val="22"/>
        </w:rPr>
        <w:t xml:space="preserve">•Women experience significant </w:t>
      </w:r>
      <w:r w:rsidRPr="0053513D">
        <w:rPr>
          <w:b/>
          <w:bCs/>
          <w:sz w:val="22"/>
        </w:rPr>
        <w:t>negative</w:t>
      </w:r>
      <w:r w:rsidRPr="0053513D">
        <w:rPr>
          <w:sz w:val="22"/>
        </w:rPr>
        <w:t xml:space="preserve"> </w:t>
      </w:r>
      <w:r w:rsidRPr="0053513D">
        <w:rPr>
          <w:b/>
          <w:bCs/>
          <w:sz w:val="22"/>
        </w:rPr>
        <w:t>effects</w:t>
      </w:r>
      <w:r w:rsidRPr="0053513D">
        <w:rPr>
          <w:sz w:val="22"/>
        </w:rPr>
        <w:t xml:space="preserve"> of being responsible for dependent care.</w:t>
      </w:r>
    </w:p>
    <w:p w:rsidR="00122AE9" w:rsidRPr="0053513D" w:rsidRDefault="00122AE9" w:rsidP="00F31A4C">
      <w:pPr>
        <w:pStyle w:val="NoteLevel2"/>
        <w:rPr>
          <w:sz w:val="22"/>
        </w:rPr>
      </w:pPr>
      <w:r w:rsidRPr="0053513D">
        <w:rPr>
          <w:sz w:val="22"/>
        </w:rPr>
        <w:t xml:space="preserve">•When responsible for the care of a parent, women report more </w:t>
      </w:r>
      <w:r w:rsidRPr="0053513D">
        <w:rPr>
          <w:b/>
          <w:bCs/>
          <w:sz w:val="22"/>
        </w:rPr>
        <w:t>missed meetings</w:t>
      </w:r>
      <w:r w:rsidRPr="0053513D">
        <w:rPr>
          <w:sz w:val="22"/>
        </w:rPr>
        <w:t xml:space="preserve"> and more </w:t>
      </w:r>
      <w:r w:rsidRPr="0053513D">
        <w:rPr>
          <w:b/>
          <w:bCs/>
          <w:sz w:val="22"/>
        </w:rPr>
        <w:t>absences</w:t>
      </w:r>
      <w:r w:rsidRPr="0053513D">
        <w:rPr>
          <w:sz w:val="22"/>
        </w:rPr>
        <w:t xml:space="preserve"> from work. Higher levels of stress results.</w:t>
      </w:r>
    </w:p>
    <w:p w:rsidR="00122AE9" w:rsidRPr="0053513D" w:rsidRDefault="00122AE9" w:rsidP="00F31A4C">
      <w:pPr>
        <w:pStyle w:val="NoteLevel2"/>
        <w:rPr>
          <w:sz w:val="22"/>
        </w:rPr>
      </w:pPr>
      <w:proofErr w:type="gramStart"/>
      <w:r w:rsidRPr="0053513D">
        <w:rPr>
          <w:sz w:val="22"/>
        </w:rPr>
        <w:t>•</w:t>
      </w:r>
      <w:r w:rsidRPr="0053513D">
        <w:rPr>
          <w:b/>
          <w:bCs/>
          <w:sz w:val="22"/>
        </w:rPr>
        <w:t xml:space="preserve">Stress </w:t>
      </w:r>
      <w:r w:rsidRPr="0053513D">
        <w:rPr>
          <w:sz w:val="22"/>
        </w:rPr>
        <w:t>is decreased by having partners who provide support and having a job that allows for control over one’s work schedule</w:t>
      </w:r>
      <w:proofErr w:type="gramEnd"/>
      <w:r w:rsidRPr="0053513D">
        <w:rPr>
          <w:sz w:val="22"/>
        </w:rPr>
        <w:t>.</w:t>
      </w:r>
    </w:p>
    <w:p w:rsidR="00F31A4C" w:rsidRPr="0053513D" w:rsidRDefault="00F31A4C" w:rsidP="00122AE9">
      <w:pPr>
        <w:pStyle w:val="NoteLevel1"/>
        <w:rPr>
          <w:sz w:val="22"/>
        </w:rPr>
      </w:pPr>
    </w:p>
    <w:p w:rsidR="00F31A4C" w:rsidRPr="0053513D" w:rsidRDefault="00F31A4C" w:rsidP="00122AE9">
      <w:pPr>
        <w:pStyle w:val="NoteLevel1"/>
        <w:rPr>
          <w:sz w:val="22"/>
        </w:rPr>
      </w:pPr>
    </w:p>
    <w:p w:rsidR="00122AE9" w:rsidRPr="0053513D" w:rsidRDefault="00122AE9" w:rsidP="00122AE9">
      <w:pPr>
        <w:pStyle w:val="NoteLevel1"/>
        <w:rPr>
          <w:b/>
          <w:sz w:val="22"/>
        </w:rPr>
      </w:pPr>
      <w:r w:rsidRPr="0053513D">
        <w:rPr>
          <w:b/>
          <w:sz w:val="22"/>
        </w:rPr>
        <w:t>Dependent Care and Effects on Workers (Pp. 482 - 483)</w:t>
      </w:r>
    </w:p>
    <w:p w:rsidR="00122AE9" w:rsidRPr="0053513D" w:rsidRDefault="00122AE9" w:rsidP="00F31A4C">
      <w:pPr>
        <w:pStyle w:val="NoteLevel2"/>
        <w:rPr>
          <w:sz w:val="22"/>
        </w:rPr>
      </w:pPr>
      <w:r w:rsidRPr="0053513D">
        <w:rPr>
          <w:sz w:val="22"/>
        </w:rPr>
        <w:t xml:space="preserve">•Being </w:t>
      </w:r>
      <w:r w:rsidRPr="0053513D">
        <w:rPr>
          <w:b/>
          <w:bCs/>
          <w:sz w:val="22"/>
        </w:rPr>
        <w:t>responsible</w:t>
      </w:r>
      <w:r w:rsidRPr="0053513D">
        <w:rPr>
          <w:sz w:val="22"/>
        </w:rPr>
        <w:t xml:space="preserve"> for </w:t>
      </w:r>
      <w:r w:rsidRPr="0053513D">
        <w:rPr>
          <w:b/>
          <w:bCs/>
          <w:sz w:val="22"/>
        </w:rPr>
        <w:t>dependent care</w:t>
      </w:r>
      <w:r w:rsidRPr="0053513D">
        <w:rPr>
          <w:sz w:val="22"/>
        </w:rPr>
        <w:t xml:space="preserve"> has significant </w:t>
      </w:r>
      <w:r w:rsidRPr="0053513D">
        <w:rPr>
          <w:b/>
          <w:bCs/>
          <w:sz w:val="22"/>
        </w:rPr>
        <w:t>negative</w:t>
      </w:r>
      <w:r w:rsidRPr="0053513D">
        <w:rPr>
          <w:sz w:val="22"/>
        </w:rPr>
        <w:t xml:space="preserve"> effects, especially for women.</w:t>
      </w:r>
    </w:p>
    <w:p w:rsidR="00122AE9" w:rsidRPr="0053513D" w:rsidRDefault="00122AE9" w:rsidP="00F31A4C">
      <w:pPr>
        <w:pStyle w:val="NoteLevel2"/>
        <w:rPr>
          <w:sz w:val="22"/>
        </w:rPr>
      </w:pPr>
      <w:r w:rsidRPr="0053513D">
        <w:rPr>
          <w:sz w:val="22"/>
        </w:rPr>
        <w:t xml:space="preserve">•Providing </w:t>
      </w:r>
      <w:r w:rsidRPr="0053513D">
        <w:rPr>
          <w:b/>
          <w:bCs/>
          <w:sz w:val="22"/>
        </w:rPr>
        <w:t>child-care</w:t>
      </w:r>
      <w:r w:rsidRPr="0053513D">
        <w:rPr>
          <w:sz w:val="22"/>
        </w:rPr>
        <w:t xml:space="preserve"> support is important, but positive impact is more often seen when </w:t>
      </w:r>
      <w:r w:rsidRPr="0053513D">
        <w:rPr>
          <w:b/>
          <w:bCs/>
          <w:sz w:val="22"/>
        </w:rPr>
        <w:t>supervisors</w:t>
      </w:r>
      <w:r w:rsidRPr="0053513D">
        <w:rPr>
          <w:sz w:val="22"/>
        </w:rPr>
        <w:t xml:space="preserve"> are </w:t>
      </w:r>
      <w:r w:rsidRPr="0053513D">
        <w:rPr>
          <w:b/>
          <w:bCs/>
          <w:sz w:val="22"/>
        </w:rPr>
        <w:t>supportive</w:t>
      </w:r>
      <w:r w:rsidRPr="0053513D">
        <w:rPr>
          <w:sz w:val="22"/>
        </w:rPr>
        <w:t xml:space="preserve"> and benefits that employees consider important are provided.</w:t>
      </w:r>
    </w:p>
    <w:p w:rsidR="00122AE9" w:rsidRPr="0053513D" w:rsidRDefault="00122AE9" w:rsidP="00F31A4C">
      <w:pPr>
        <w:pStyle w:val="NoteLevel2"/>
        <w:rPr>
          <w:sz w:val="22"/>
        </w:rPr>
      </w:pPr>
      <w:r w:rsidRPr="0053513D">
        <w:rPr>
          <w:sz w:val="22"/>
        </w:rPr>
        <w:t xml:space="preserve">•Better job </w:t>
      </w:r>
      <w:r w:rsidRPr="0053513D">
        <w:rPr>
          <w:b/>
          <w:bCs/>
          <w:sz w:val="22"/>
        </w:rPr>
        <w:t>security</w:t>
      </w:r>
      <w:r w:rsidRPr="0053513D">
        <w:rPr>
          <w:sz w:val="22"/>
        </w:rPr>
        <w:t xml:space="preserve">, </w:t>
      </w:r>
      <w:r w:rsidRPr="0053513D">
        <w:rPr>
          <w:b/>
          <w:bCs/>
          <w:sz w:val="22"/>
        </w:rPr>
        <w:t>autonomy</w:t>
      </w:r>
      <w:r w:rsidRPr="0053513D">
        <w:rPr>
          <w:sz w:val="22"/>
        </w:rPr>
        <w:t>, lower productivity demands, supervisor support, and flexible schedules are parts of successful programs for employers.</w:t>
      </w:r>
    </w:p>
    <w:p w:rsidR="00F31A4C" w:rsidRPr="0053513D" w:rsidRDefault="00F31A4C" w:rsidP="00122AE9">
      <w:pPr>
        <w:pStyle w:val="NoteLevel1"/>
        <w:rPr>
          <w:sz w:val="22"/>
        </w:rPr>
      </w:pPr>
    </w:p>
    <w:p w:rsidR="00122AE9" w:rsidRPr="0053513D" w:rsidRDefault="00122AE9" w:rsidP="00122AE9">
      <w:pPr>
        <w:pStyle w:val="NoteLevel1"/>
        <w:rPr>
          <w:b/>
          <w:sz w:val="22"/>
        </w:rPr>
      </w:pPr>
      <w:r w:rsidRPr="0053513D">
        <w:rPr>
          <w:b/>
          <w:sz w:val="22"/>
        </w:rPr>
        <w:t>Dependent Care and Employer Responses (Pp. 483 – 484)</w:t>
      </w:r>
    </w:p>
    <w:p w:rsidR="00122AE9" w:rsidRPr="0053513D" w:rsidRDefault="00122AE9" w:rsidP="00F31A4C">
      <w:pPr>
        <w:pStyle w:val="NoteLevel2"/>
        <w:rPr>
          <w:sz w:val="22"/>
        </w:rPr>
      </w:pPr>
      <w:r w:rsidRPr="0053513D">
        <w:rPr>
          <w:sz w:val="22"/>
        </w:rPr>
        <w:t xml:space="preserve">•Most developed countries provide some level of subsidization for costs of </w:t>
      </w:r>
      <w:proofErr w:type="gramStart"/>
      <w:r w:rsidRPr="0053513D">
        <w:rPr>
          <w:sz w:val="22"/>
        </w:rPr>
        <w:t>child care</w:t>
      </w:r>
      <w:proofErr w:type="gramEnd"/>
      <w:r w:rsidRPr="0053513D">
        <w:rPr>
          <w:sz w:val="22"/>
        </w:rPr>
        <w:t xml:space="preserve"> with some institutions making childcare available in the work place.</w:t>
      </w:r>
    </w:p>
    <w:p w:rsidR="00795044" w:rsidRPr="0053513D" w:rsidRDefault="00122AE9" w:rsidP="00F31A4C">
      <w:pPr>
        <w:pStyle w:val="NoteLevel2"/>
        <w:rPr>
          <w:sz w:val="22"/>
        </w:rPr>
      </w:pPr>
      <w:r w:rsidRPr="0053513D">
        <w:rPr>
          <w:sz w:val="22"/>
        </w:rPr>
        <w:t xml:space="preserve">•Making </w:t>
      </w:r>
      <w:proofErr w:type="gramStart"/>
      <w:r w:rsidRPr="0053513D">
        <w:rPr>
          <w:sz w:val="22"/>
        </w:rPr>
        <w:t>child care</w:t>
      </w:r>
      <w:proofErr w:type="gramEnd"/>
      <w:r w:rsidRPr="0053513D">
        <w:rPr>
          <w:sz w:val="22"/>
        </w:rPr>
        <w:t xml:space="preserve"> </w:t>
      </w:r>
      <w:proofErr w:type="spellStart"/>
      <w:r w:rsidRPr="0053513D">
        <w:rPr>
          <w:sz w:val="22"/>
        </w:rPr>
        <w:t>centres</w:t>
      </w:r>
      <w:proofErr w:type="spellEnd"/>
      <w:r w:rsidRPr="0053513D">
        <w:rPr>
          <w:sz w:val="22"/>
        </w:rPr>
        <w:t xml:space="preserve"> available to employees does not necessarily reduce parent’s work family conflict or absenteeism, particularly among younger parent employees.</w:t>
      </w:r>
    </w:p>
    <w:p w:rsidR="00795044" w:rsidRPr="0053513D" w:rsidRDefault="00795044" w:rsidP="00F31A4C">
      <w:pPr>
        <w:pStyle w:val="NoteLevel2"/>
        <w:rPr>
          <w:sz w:val="22"/>
        </w:rPr>
      </w:pPr>
      <w:r w:rsidRPr="0053513D">
        <w:rPr>
          <w:sz w:val="22"/>
        </w:rPr>
        <w:t>The keys are how supervisors act and the number and type of benefits the company provides</w:t>
      </w:r>
    </w:p>
    <w:p w:rsidR="00795044" w:rsidRPr="0053513D" w:rsidRDefault="00795044" w:rsidP="00F31A4C">
      <w:pPr>
        <w:pStyle w:val="NoteLevel2"/>
        <w:rPr>
          <w:sz w:val="22"/>
        </w:rPr>
      </w:pPr>
      <w:r w:rsidRPr="0053513D">
        <w:rPr>
          <w:sz w:val="22"/>
        </w:rPr>
        <w:t xml:space="preserve">When employers provide better job security, autonomy, lower productivity demands, supervisor support and flexible schedules, caregivers fare better </w:t>
      </w:r>
    </w:p>
    <w:p w:rsidR="00122AE9" w:rsidRPr="0053513D" w:rsidRDefault="00795044" w:rsidP="00F31A4C">
      <w:pPr>
        <w:pStyle w:val="NoteLevel2"/>
        <w:rPr>
          <w:sz w:val="22"/>
        </w:rPr>
      </w:pPr>
      <w:r w:rsidRPr="0053513D">
        <w:rPr>
          <w:sz w:val="22"/>
        </w:rPr>
        <w:t xml:space="preserve">Fathers who take parental leave are more likely to continue their involvement in child care and to reduce their work involvement </w:t>
      </w:r>
    </w:p>
    <w:p w:rsidR="00F31A4C" w:rsidRPr="0053513D" w:rsidRDefault="00F31A4C" w:rsidP="00F31A4C">
      <w:pPr>
        <w:pStyle w:val="NoteLevel1"/>
        <w:numPr>
          <w:ilvl w:val="0"/>
          <w:numId w:val="0"/>
        </w:numPr>
        <w:rPr>
          <w:sz w:val="22"/>
        </w:rPr>
      </w:pPr>
    </w:p>
    <w:p w:rsidR="00122AE9" w:rsidRPr="0053513D" w:rsidRDefault="00F31A4C" w:rsidP="00F31A4C">
      <w:pPr>
        <w:pStyle w:val="NoteLevel1"/>
        <w:numPr>
          <w:ilvl w:val="0"/>
          <w:numId w:val="0"/>
        </w:numPr>
        <w:rPr>
          <w:b/>
          <w:sz w:val="22"/>
        </w:rPr>
      </w:pPr>
      <w:r w:rsidRPr="0053513D">
        <w:rPr>
          <w:b/>
          <w:sz w:val="22"/>
        </w:rPr>
        <w:t xml:space="preserve">Dividing Household Chores </w:t>
      </w:r>
      <w:r w:rsidR="00122AE9" w:rsidRPr="0053513D">
        <w:rPr>
          <w:b/>
          <w:sz w:val="22"/>
        </w:rPr>
        <w:t>(P. 484)</w:t>
      </w:r>
    </w:p>
    <w:p w:rsidR="00122AE9" w:rsidRPr="0053513D" w:rsidRDefault="00122AE9" w:rsidP="00F31A4C">
      <w:pPr>
        <w:pStyle w:val="NoteLevel2"/>
        <w:rPr>
          <w:sz w:val="22"/>
        </w:rPr>
      </w:pPr>
      <w:r w:rsidRPr="0053513D">
        <w:rPr>
          <w:sz w:val="22"/>
        </w:rPr>
        <w:t xml:space="preserve">•Women still perform the </w:t>
      </w:r>
      <w:r w:rsidRPr="0053513D">
        <w:rPr>
          <w:b/>
          <w:bCs/>
          <w:sz w:val="22"/>
        </w:rPr>
        <w:t>lion’s share</w:t>
      </w:r>
      <w:r w:rsidRPr="0053513D">
        <w:rPr>
          <w:sz w:val="22"/>
        </w:rPr>
        <w:t xml:space="preserve"> of housework.</w:t>
      </w:r>
    </w:p>
    <w:p w:rsidR="00795044" w:rsidRPr="0053513D" w:rsidRDefault="00122AE9" w:rsidP="00F31A4C">
      <w:pPr>
        <w:pStyle w:val="NoteLevel2"/>
        <w:rPr>
          <w:sz w:val="22"/>
        </w:rPr>
      </w:pPr>
      <w:r w:rsidRPr="0053513D">
        <w:rPr>
          <w:sz w:val="22"/>
        </w:rPr>
        <w:t>•In a study of unpaid household dues for Canadians aged 25 – 34 years, women spent, on average 2.8 hours on household work and 2 hours on primary child care each day, compared to men who spent, on average 1.5 hours on household work and 1 hour on primary child care each day.</w:t>
      </w:r>
    </w:p>
    <w:p w:rsidR="00795044" w:rsidRPr="0053513D" w:rsidRDefault="00795044" w:rsidP="00F31A4C">
      <w:pPr>
        <w:pStyle w:val="NoteLevel2"/>
        <w:rPr>
          <w:sz w:val="22"/>
        </w:rPr>
      </w:pPr>
      <w:r w:rsidRPr="0053513D">
        <w:rPr>
          <w:sz w:val="22"/>
        </w:rPr>
        <w:t xml:space="preserve">Men are often most satisfied with an equitable division of </w:t>
      </w:r>
      <w:proofErr w:type="spellStart"/>
      <w:r w:rsidRPr="0053513D">
        <w:rPr>
          <w:sz w:val="22"/>
        </w:rPr>
        <w:t>labours</w:t>
      </w:r>
      <w:proofErr w:type="spellEnd"/>
      <w:r w:rsidRPr="0053513D">
        <w:rPr>
          <w:sz w:val="22"/>
        </w:rPr>
        <w:t xml:space="preserve"> based on the number of hours spent, especially if the amount of time needed to perform household tasks is relatively small</w:t>
      </w:r>
    </w:p>
    <w:p w:rsidR="00795044" w:rsidRPr="0053513D" w:rsidRDefault="00795044" w:rsidP="00F31A4C">
      <w:pPr>
        <w:pStyle w:val="NoteLevel2"/>
        <w:rPr>
          <w:sz w:val="22"/>
        </w:rPr>
      </w:pPr>
      <w:r w:rsidRPr="0053513D">
        <w:rPr>
          <w:sz w:val="22"/>
        </w:rPr>
        <w:t xml:space="preserve">Women often most satisfied when men are willing to perform the traditional chores. </w:t>
      </w:r>
    </w:p>
    <w:p w:rsidR="00795044" w:rsidRPr="0053513D" w:rsidRDefault="00795044" w:rsidP="00F31A4C">
      <w:pPr>
        <w:pStyle w:val="NoteLevel2"/>
        <w:rPr>
          <w:sz w:val="22"/>
        </w:rPr>
      </w:pPr>
      <w:r w:rsidRPr="0053513D">
        <w:rPr>
          <w:sz w:val="22"/>
        </w:rPr>
        <w:t xml:space="preserve">Women who are </w:t>
      </w:r>
      <w:proofErr w:type="spellStart"/>
      <w:r w:rsidRPr="0053513D">
        <w:rPr>
          <w:sz w:val="22"/>
        </w:rPr>
        <w:t>emoplyed</w:t>
      </w:r>
      <w:proofErr w:type="spellEnd"/>
      <w:r w:rsidRPr="0053513D">
        <w:rPr>
          <w:sz w:val="22"/>
        </w:rPr>
        <w:t xml:space="preserve"> outside the home do much more of the household chores than men </w:t>
      </w:r>
    </w:p>
    <w:p w:rsidR="00122AE9" w:rsidRPr="0053513D" w:rsidRDefault="00795044" w:rsidP="00F31A4C">
      <w:pPr>
        <w:pStyle w:val="NoteLevel2"/>
        <w:rPr>
          <w:sz w:val="22"/>
        </w:rPr>
      </w:pPr>
      <w:proofErr w:type="spellStart"/>
      <w:r w:rsidRPr="0053513D">
        <w:rPr>
          <w:sz w:val="22"/>
        </w:rPr>
        <w:t>Heavey</w:t>
      </w:r>
      <w:proofErr w:type="spellEnd"/>
      <w:r w:rsidRPr="0053513D">
        <w:rPr>
          <w:sz w:val="22"/>
        </w:rPr>
        <w:t xml:space="preserve"> workloads contribute to poorer health, etc.</w:t>
      </w:r>
    </w:p>
    <w:p w:rsidR="00122AE9" w:rsidRPr="0053513D" w:rsidRDefault="00122AE9" w:rsidP="00F31A4C">
      <w:pPr>
        <w:pStyle w:val="NoteLevel2"/>
        <w:rPr>
          <w:sz w:val="22"/>
        </w:rPr>
      </w:pPr>
      <w:r w:rsidRPr="0053513D">
        <w:rPr>
          <w:sz w:val="22"/>
        </w:rPr>
        <w:t xml:space="preserve">•This </w:t>
      </w:r>
      <w:r w:rsidRPr="0053513D">
        <w:rPr>
          <w:b/>
          <w:bCs/>
          <w:sz w:val="22"/>
        </w:rPr>
        <w:t>unequal division</w:t>
      </w:r>
      <w:r w:rsidRPr="0053513D">
        <w:rPr>
          <w:sz w:val="22"/>
        </w:rPr>
        <w:t xml:space="preserve"> of </w:t>
      </w:r>
      <w:proofErr w:type="spellStart"/>
      <w:r w:rsidRPr="0053513D">
        <w:rPr>
          <w:sz w:val="22"/>
        </w:rPr>
        <w:t>labour</w:t>
      </w:r>
      <w:proofErr w:type="spellEnd"/>
      <w:r w:rsidRPr="0053513D">
        <w:rPr>
          <w:sz w:val="22"/>
        </w:rPr>
        <w:t xml:space="preserve"> continues to be the greatest source of arguments and unhappiness in two-earner households.</w:t>
      </w:r>
    </w:p>
    <w:p w:rsidR="00122AE9" w:rsidRPr="0053513D" w:rsidRDefault="00122AE9" w:rsidP="00F31A4C">
      <w:pPr>
        <w:pStyle w:val="NoteLevel2"/>
        <w:rPr>
          <w:sz w:val="22"/>
        </w:rPr>
      </w:pPr>
      <w:r w:rsidRPr="0053513D">
        <w:rPr>
          <w:sz w:val="22"/>
        </w:rPr>
        <w:t xml:space="preserve">•While over the years, men have </w:t>
      </w:r>
      <w:r w:rsidRPr="0053513D">
        <w:rPr>
          <w:b/>
          <w:bCs/>
          <w:sz w:val="22"/>
        </w:rPr>
        <w:t>increased</w:t>
      </w:r>
      <w:r w:rsidRPr="0053513D">
        <w:rPr>
          <w:sz w:val="22"/>
        </w:rPr>
        <w:t xml:space="preserve"> the amount of time spent on household chores, the greatest amount of the increase is on the weekends.</w:t>
      </w:r>
    </w:p>
    <w:p w:rsidR="00122AE9" w:rsidRPr="0053513D" w:rsidRDefault="00122AE9" w:rsidP="00F31A4C">
      <w:pPr>
        <w:pStyle w:val="NoteLevel2"/>
        <w:rPr>
          <w:sz w:val="22"/>
        </w:rPr>
      </w:pPr>
      <w:r w:rsidRPr="0053513D">
        <w:rPr>
          <w:sz w:val="22"/>
        </w:rPr>
        <w:t xml:space="preserve">•Men are more satisfied with a division of household </w:t>
      </w:r>
      <w:proofErr w:type="spellStart"/>
      <w:r w:rsidRPr="0053513D">
        <w:rPr>
          <w:sz w:val="22"/>
        </w:rPr>
        <w:t>labour</w:t>
      </w:r>
      <w:proofErr w:type="spellEnd"/>
      <w:r w:rsidRPr="0053513D">
        <w:rPr>
          <w:sz w:val="22"/>
        </w:rPr>
        <w:t xml:space="preserve"> based on the number of </w:t>
      </w:r>
      <w:r w:rsidRPr="0053513D">
        <w:rPr>
          <w:b/>
          <w:bCs/>
          <w:sz w:val="22"/>
        </w:rPr>
        <w:t xml:space="preserve">hours </w:t>
      </w:r>
      <w:r w:rsidRPr="0053513D">
        <w:rPr>
          <w:sz w:val="22"/>
        </w:rPr>
        <w:t>spent.</w:t>
      </w:r>
    </w:p>
    <w:p w:rsidR="00122AE9" w:rsidRPr="0053513D" w:rsidRDefault="00122AE9" w:rsidP="00F31A4C">
      <w:pPr>
        <w:pStyle w:val="NoteLevel2"/>
        <w:rPr>
          <w:sz w:val="22"/>
        </w:rPr>
      </w:pPr>
      <w:r w:rsidRPr="0053513D">
        <w:rPr>
          <w:sz w:val="22"/>
        </w:rPr>
        <w:t xml:space="preserve">•Women are more satisfied when men take on tasks that are traditionally </w:t>
      </w:r>
      <w:r w:rsidRPr="0053513D">
        <w:rPr>
          <w:b/>
          <w:bCs/>
          <w:sz w:val="22"/>
        </w:rPr>
        <w:t>women’s</w:t>
      </w:r>
      <w:r w:rsidRPr="0053513D">
        <w:rPr>
          <w:sz w:val="22"/>
        </w:rPr>
        <w:t xml:space="preserve"> </w:t>
      </w:r>
      <w:r w:rsidRPr="0053513D">
        <w:rPr>
          <w:b/>
          <w:bCs/>
          <w:sz w:val="22"/>
        </w:rPr>
        <w:t>chores</w:t>
      </w:r>
      <w:r w:rsidRPr="0053513D">
        <w:rPr>
          <w:sz w:val="22"/>
        </w:rPr>
        <w:t>.</w:t>
      </w:r>
    </w:p>
    <w:p w:rsidR="00122AE9" w:rsidRPr="0053513D" w:rsidRDefault="00122AE9" w:rsidP="00F31A4C">
      <w:pPr>
        <w:pStyle w:val="NoteLevel2"/>
        <w:rPr>
          <w:sz w:val="22"/>
        </w:rPr>
      </w:pPr>
      <w:r w:rsidRPr="0053513D">
        <w:rPr>
          <w:sz w:val="22"/>
        </w:rPr>
        <w:t xml:space="preserve">•Across cultures studied, </w:t>
      </w:r>
      <w:r w:rsidRPr="0053513D">
        <w:rPr>
          <w:b/>
          <w:bCs/>
          <w:sz w:val="22"/>
        </w:rPr>
        <w:t>gender inequality</w:t>
      </w:r>
      <w:r w:rsidRPr="0053513D">
        <w:rPr>
          <w:sz w:val="22"/>
        </w:rPr>
        <w:t xml:space="preserve"> was greatest for women employed full-time.</w:t>
      </w:r>
    </w:p>
    <w:p w:rsidR="00F31A4C" w:rsidRPr="0053513D" w:rsidRDefault="00F31A4C" w:rsidP="00122AE9">
      <w:pPr>
        <w:pStyle w:val="NoteLevel1"/>
        <w:rPr>
          <w:sz w:val="22"/>
        </w:rPr>
      </w:pPr>
    </w:p>
    <w:p w:rsidR="00F31A4C" w:rsidRPr="0053513D" w:rsidRDefault="00F31A4C" w:rsidP="00122AE9">
      <w:pPr>
        <w:pStyle w:val="NoteLevel1"/>
        <w:rPr>
          <w:sz w:val="22"/>
        </w:rPr>
      </w:pPr>
    </w:p>
    <w:p w:rsidR="00122AE9" w:rsidRPr="0053513D" w:rsidRDefault="00122AE9" w:rsidP="00122AE9">
      <w:pPr>
        <w:pStyle w:val="NoteLevel1"/>
        <w:rPr>
          <w:b/>
          <w:sz w:val="22"/>
        </w:rPr>
      </w:pPr>
      <w:r w:rsidRPr="0053513D">
        <w:rPr>
          <w:b/>
          <w:sz w:val="22"/>
        </w:rPr>
        <w:t>Work-Family Conflict (Pp. 485 – 486)</w:t>
      </w:r>
    </w:p>
    <w:p w:rsidR="00611A4C" w:rsidRPr="0053513D" w:rsidRDefault="00611A4C" w:rsidP="00F31A4C">
      <w:pPr>
        <w:pStyle w:val="NoteLevel2"/>
        <w:rPr>
          <w:sz w:val="22"/>
        </w:rPr>
      </w:pPr>
      <w:r w:rsidRPr="0053513D">
        <w:rPr>
          <w:sz w:val="22"/>
        </w:rPr>
        <w:t>Work – family conflict is when there are competing demands that pull you in different directions by incompatible demands from ones job and ones family</w:t>
      </w:r>
    </w:p>
    <w:p w:rsidR="00122AE9" w:rsidRPr="0053513D" w:rsidRDefault="00122AE9" w:rsidP="00F31A4C">
      <w:pPr>
        <w:pStyle w:val="NoteLevel2"/>
        <w:rPr>
          <w:sz w:val="22"/>
        </w:rPr>
      </w:pPr>
      <w:r w:rsidRPr="0053513D">
        <w:rPr>
          <w:sz w:val="22"/>
        </w:rPr>
        <w:t xml:space="preserve">Work and family roles </w:t>
      </w:r>
      <w:r w:rsidRPr="0053513D">
        <w:rPr>
          <w:b/>
          <w:bCs/>
          <w:sz w:val="22"/>
        </w:rPr>
        <w:t>do not</w:t>
      </w:r>
      <w:r w:rsidRPr="0053513D">
        <w:rPr>
          <w:sz w:val="22"/>
        </w:rPr>
        <w:t xml:space="preserve"> necessarily af</w:t>
      </w:r>
      <w:r w:rsidR="00611A4C" w:rsidRPr="0053513D">
        <w:rPr>
          <w:sz w:val="22"/>
        </w:rPr>
        <w:t>fect each other all of the time – the influences are: type of job, support resources, etc.</w:t>
      </w:r>
      <w:r w:rsidR="00677C8E" w:rsidRPr="0053513D">
        <w:rPr>
          <w:sz w:val="22"/>
        </w:rPr>
        <w:t xml:space="preserve"> one </w:t>
      </w:r>
      <w:r w:rsidR="00677C8E" w:rsidRPr="0053513D">
        <w:rPr>
          <w:b/>
          <w:sz w:val="22"/>
        </w:rPr>
        <w:t>key</w:t>
      </w:r>
      <w:r w:rsidR="00677C8E" w:rsidRPr="0053513D">
        <w:rPr>
          <w:sz w:val="22"/>
        </w:rPr>
        <w:t xml:space="preserve"> is whether the work schedules of both parents mesh</w:t>
      </w:r>
    </w:p>
    <w:p w:rsidR="00122AE9" w:rsidRPr="0053513D" w:rsidRDefault="00122AE9" w:rsidP="00F31A4C">
      <w:pPr>
        <w:pStyle w:val="NoteLevel2"/>
        <w:rPr>
          <w:sz w:val="22"/>
        </w:rPr>
      </w:pPr>
      <w:r w:rsidRPr="0053513D">
        <w:rPr>
          <w:sz w:val="22"/>
        </w:rPr>
        <w:t xml:space="preserve">Women are not as concerned about the amount of time men spend on household chores as when there are certain </w:t>
      </w:r>
      <w:r w:rsidRPr="0053513D">
        <w:rPr>
          <w:b/>
          <w:bCs/>
          <w:sz w:val="22"/>
        </w:rPr>
        <w:t>“women’s chores”</w:t>
      </w:r>
      <w:r w:rsidRPr="0053513D">
        <w:rPr>
          <w:sz w:val="22"/>
        </w:rPr>
        <w:t xml:space="preserve"> that men will not perform.</w:t>
      </w:r>
    </w:p>
    <w:p w:rsidR="00677C8E" w:rsidRPr="0053513D" w:rsidRDefault="00122AE9" w:rsidP="00F31A4C">
      <w:pPr>
        <w:pStyle w:val="NoteLevel2"/>
        <w:rPr>
          <w:sz w:val="22"/>
        </w:rPr>
      </w:pPr>
      <w:r w:rsidRPr="0053513D">
        <w:rPr>
          <w:sz w:val="22"/>
        </w:rPr>
        <w:t xml:space="preserve">The division of household </w:t>
      </w:r>
      <w:proofErr w:type="spellStart"/>
      <w:r w:rsidRPr="0053513D">
        <w:rPr>
          <w:sz w:val="22"/>
        </w:rPr>
        <w:t>labour</w:t>
      </w:r>
      <w:proofErr w:type="spellEnd"/>
      <w:r w:rsidRPr="0053513D">
        <w:rPr>
          <w:sz w:val="22"/>
        </w:rPr>
        <w:t xml:space="preserve"> is often the result of people’s experience with their </w:t>
      </w:r>
      <w:r w:rsidRPr="0053513D">
        <w:rPr>
          <w:b/>
          <w:bCs/>
          <w:sz w:val="22"/>
        </w:rPr>
        <w:t>parents’</w:t>
      </w:r>
      <w:r w:rsidRPr="0053513D">
        <w:rPr>
          <w:sz w:val="22"/>
        </w:rPr>
        <w:t xml:space="preserve"> assignment of chores.  </w:t>
      </w:r>
    </w:p>
    <w:p w:rsidR="00677C8E" w:rsidRPr="0053513D" w:rsidRDefault="00677C8E" w:rsidP="00F31A4C">
      <w:pPr>
        <w:pStyle w:val="NoteLevel2"/>
        <w:rPr>
          <w:sz w:val="22"/>
        </w:rPr>
      </w:pPr>
      <w:r w:rsidRPr="0053513D">
        <w:rPr>
          <w:sz w:val="22"/>
        </w:rPr>
        <w:t>Parents must discuss household issues  - the number of children was important, stress increases greatly with each additional child</w:t>
      </w:r>
    </w:p>
    <w:p w:rsidR="00677C8E" w:rsidRPr="0053513D" w:rsidRDefault="00677C8E" w:rsidP="00F31A4C">
      <w:pPr>
        <w:pStyle w:val="NoteLevel2"/>
        <w:rPr>
          <w:sz w:val="22"/>
        </w:rPr>
      </w:pPr>
      <w:r w:rsidRPr="0053513D">
        <w:rPr>
          <w:sz w:val="22"/>
        </w:rPr>
        <w:t xml:space="preserve">Stress is lower for men who have </w:t>
      </w:r>
      <w:proofErr w:type="spellStart"/>
      <w:r w:rsidRPr="0053513D">
        <w:rPr>
          <w:sz w:val="22"/>
        </w:rPr>
        <w:t>fleible</w:t>
      </w:r>
      <w:proofErr w:type="spellEnd"/>
      <w:r w:rsidRPr="0053513D">
        <w:rPr>
          <w:sz w:val="22"/>
        </w:rPr>
        <w:t xml:space="preserve"> work schedule that allows them to care for sick children and other family matters </w:t>
      </w:r>
    </w:p>
    <w:p w:rsidR="00D92987" w:rsidRPr="0053513D" w:rsidRDefault="00677C8E" w:rsidP="00F31A4C">
      <w:pPr>
        <w:pStyle w:val="NoteLevel2"/>
        <w:rPr>
          <w:sz w:val="22"/>
        </w:rPr>
      </w:pPr>
      <w:r w:rsidRPr="0053513D">
        <w:rPr>
          <w:sz w:val="22"/>
        </w:rPr>
        <w:t xml:space="preserve">The highest conflict between the competing demands of work and family occurs during the peak parenting years when there are at least two preschool children in the home. </w:t>
      </w:r>
    </w:p>
    <w:p w:rsidR="00D92987" w:rsidRPr="0053513D" w:rsidRDefault="00D92987" w:rsidP="00F31A4C">
      <w:pPr>
        <w:pStyle w:val="NoteLevel2"/>
        <w:rPr>
          <w:sz w:val="22"/>
        </w:rPr>
      </w:pPr>
      <w:r w:rsidRPr="0053513D">
        <w:rPr>
          <w:sz w:val="22"/>
        </w:rPr>
        <w:t xml:space="preserve">Dual earner couples often have difficulty finding time for each other.  </w:t>
      </w:r>
    </w:p>
    <w:p w:rsidR="00122AE9" w:rsidRPr="0053513D" w:rsidRDefault="00D92987" w:rsidP="00F31A4C">
      <w:pPr>
        <w:pStyle w:val="NoteLevel2"/>
        <w:rPr>
          <w:sz w:val="22"/>
        </w:rPr>
      </w:pPr>
      <w:r w:rsidRPr="0053513D">
        <w:rPr>
          <w:sz w:val="22"/>
        </w:rPr>
        <w:t xml:space="preserve">Burn out more likely to affect women </w:t>
      </w:r>
    </w:p>
    <w:p w:rsidR="00F31A4C" w:rsidRPr="0053513D" w:rsidRDefault="00F31A4C" w:rsidP="0053513D">
      <w:pPr>
        <w:pStyle w:val="NoteLevel1"/>
        <w:rPr>
          <w:sz w:val="22"/>
        </w:rPr>
      </w:pPr>
    </w:p>
    <w:p w:rsidR="00122AE9" w:rsidRPr="0053513D" w:rsidRDefault="00122AE9" w:rsidP="00122AE9">
      <w:pPr>
        <w:pStyle w:val="NoteLevel1"/>
        <w:rPr>
          <w:b/>
          <w:sz w:val="22"/>
        </w:rPr>
      </w:pPr>
      <w:r w:rsidRPr="0053513D">
        <w:rPr>
          <w:b/>
          <w:sz w:val="22"/>
        </w:rPr>
        <w:t>Work-Family Conflict (Pp. 477 – 478)</w:t>
      </w:r>
    </w:p>
    <w:p w:rsidR="00122AE9" w:rsidRPr="0053513D" w:rsidRDefault="00122AE9" w:rsidP="00F31A4C">
      <w:pPr>
        <w:pStyle w:val="NoteLevel2"/>
        <w:rPr>
          <w:sz w:val="22"/>
        </w:rPr>
      </w:pPr>
      <w:r w:rsidRPr="0053513D">
        <w:rPr>
          <w:sz w:val="22"/>
        </w:rPr>
        <w:t xml:space="preserve">•Studies suggest that women often </w:t>
      </w:r>
      <w:r w:rsidRPr="0053513D">
        <w:rPr>
          <w:b/>
          <w:bCs/>
          <w:sz w:val="22"/>
        </w:rPr>
        <w:t>cope successfully</w:t>
      </w:r>
      <w:r w:rsidRPr="0053513D">
        <w:rPr>
          <w:sz w:val="22"/>
        </w:rPr>
        <w:t xml:space="preserve"> with careers and family and the stress involved.</w:t>
      </w:r>
    </w:p>
    <w:p w:rsidR="00122AE9" w:rsidRPr="0053513D" w:rsidRDefault="00122AE9" w:rsidP="00F31A4C">
      <w:pPr>
        <w:pStyle w:val="NoteLevel2"/>
        <w:rPr>
          <w:sz w:val="22"/>
        </w:rPr>
      </w:pPr>
      <w:r w:rsidRPr="0053513D">
        <w:rPr>
          <w:sz w:val="22"/>
        </w:rPr>
        <w:t xml:space="preserve">•The </w:t>
      </w:r>
      <w:proofErr w:type="gramStart"/>
      <w:r w:rsidRPr="0053513D">
        <w:rPr>
          <w:b/>
          <w:bCs/>
          <w:sz w:val="22"/>
        </w:rPr>
        <w:t>number</w:t>
      </w:r>
      <w:r w:rsidRPr="0053513D">
        <w:rPr>
          <w:sz w:val="22"/>
        </w:rPr>
        <w:t xml:space="preserve"> of children, not the </w:t>
      </w:r>
      <w:r w:rsidRPr="0053513D">
        <w:rPr>
          <w:b/>
          <w:bCs/>
          <w:sz w:val="22"/>
        </w:rPr>
        <w:t>ages</w:t>
      </w:r>
      <w:r w:rsidRPr="0053513D">
        <w:rPr>
          <w:sz w:val="22"/>
        </w:rPr>
        <w:t xml:space="preserve"> of the children, were</w:t>
      </w:r>
      <w:proofErr w:type="gramEnd"/>
      <w:r w:rsidRPr="0053513D">
        <w:rPr>
          <w:sz w:val="22"/>
        </w:rPr>
        <w:t xml:space="preserve"> found to be a significant factor in their success.</w:t>
      </w:r>
    </w:p>
    <w:p w:rsidR="00122AE9" w:rsidRPr="0053513D" w:rsidRDefault="00122AE9" w:rsidP="00F31A4C">
      <w:pPr>
        <w:pStyle w:val="NoteLevel2"/>
        <w:rPr>
          <w:sz w:val="22"/>
        </w:rPr>
      </w:pPr>
      <w:r w:rsidRPr="0053513D">
        <w:rPr>
          <w:sz w:val="22"/>
        </w:rPr>
        <w:t xml:space="preserve">•Studies show the highest level of stress was during the </w:t>
      </w:r>
      <w:r w:rsidRPr="0053513D">
        <w:rPr>
          <w:b/>
          <w:bCs/>
          <w:sz w:val="22"/>
        </w:rPr>
        <w:t>peak years</w:t>
      </w:r>
      <w:r w:rsidRPr="0053513D">
        <w:rPr>
          <w:sz w:val="22"/>
        </w:rPr>
        <w:t xml:space="preserve"> of parenting, when there were often at least two preschool children in the home.</w:t>
      </w:r>
    </w:p>
    <w:p w:rsidR="00F31A4C" w:rsidRPr="0053513D" w:rsidRDefault="00F31A4C" w:rsidP="0053513D">
      <w:pPr>
        <w:pStyle w:val="NoteLevel1"/>
        <w:rPr>
          <w:sz w:val="22"/>
        </w:rPr>
      </w:pPr>
    </w:p>
    <w:p w:rsidR="00122AE9" w:rsidRPr="0053513D" w:rsidRDefault="00122AE9" w:rsidP="00122AE9">
      <w:pPr>
        <w:pStyle w:val="NoteLevel1"/>
        <w:rPr>
          <w:b/>
          <w:sz w:val="22"/>
        </w:rPr>
      </w:pPr>
      <w:r w:rsidRPr="0053513D">
        <w:rPr>
          <w:b/>
          <w:sz w:val="22"/>
        </w:rPr>
        <w:t>Work-Family Conflict (Pp. 477 – 478)</w:t>
      </w:r>
    </w:p>
    <w:p w:rsidR="00122AE9" w:rsidRPr="0053513D" w:rsidRDefault="00122AE9" w:rsidP="00F31A4C">
      <w:pPr>
        <w:pStyle w:val="NoteLevel2"/>
        <w:rPr>
          <w:sz w:val="22"/>
        </w:rPr>
      </w:pPr>
      <w:r w:rsidRPr="0053513D">
        <w:rPr>
          <w:sz w:val="22"/>
        </w:rPr>
        <w:t xml:space="preserve">•Dual-earner couples have difficulty finding </w:t>
      </w:r>
      <w:r w:rsidRPr="0053513D">
        <w:rPr>
          <w:b/>
          <w:bCs/>
          <w:sz w:val="22"/>
        </w:rPr>
        <w:t>time</w:t>
      </w:r>
      <w:r w:rsidRPr="0053513D">
        <w:rPr>
          <w:sz w:val="22"/>
        </w:rPr>
        <w:t xml:space="preserve"> for each other.</w:t>
      </w:r>
    </w:p>
    <w:p w:rsidR="00122AE9" w:rsidRPr="0053513D" w:rsidRDefault="00122AE9" w:rsidP="00F31A4C">
      <w:pPr>
        <w:pStyle w:val="NoteLevel2"/>
        <w:rPr>
          <w:sz w:val="22"/>
        </w:rPr>
      </w:pPr>
      <w:r w:rsidRPr="0053513D">
        <w:rPr>
          <w:sz w:val="22"/>
        </w:rPr>
        <w:t xml:space="preserve">•Studies show that the amount of time is not necessarily the most important issue as long as they </w:t>
      </w:r>
      <w:r w:rsidRPr="0053513D">
        <w:rPr>
          <w:b/>
          <w:bCs/>
          <w:sz w:val="22"/>
        </w:rPr>
        <w:t>enjoy</w:t>
      </w:r>
      <w:r w:rsidRPr="0053513D">
        <w:rPr>
          <w:sz w:val="22"/>
        </w:rPr>
        <w:t xml:space="preserve"> the time together and it is spent in </w:t>
      </w:r>
      <w:r w:rsidRPr="0053513D">
        <w:rPr>
          <w:b/>
          <w:bCs/>
          <w:sz w:val="22"/>
        </w:rPr>
        <w:t>shared activities</w:t>
      </w:r>
      <w:r w:rsidRPr="0053513D">
        <w:rPr>
          <w:sz w:val="22"/>
        </w:rPr>
        <w:t>.</w:t>
      </w:r>
    </w:p>
    <w:p w:rsidR="00122AE9" w:rsidRPr="0053513D" w:rsidRDefault="00122AE9" w:rsidP="00F31A4C">
      <w:pPr>
        <w:pStyle w:val="NoteLevel2"/>
        <w:rPr>
          <w:sz w:val="22"/>
        </w:rPr>
      </w:pPr>
      <w:r w:rsidRPr="0053513D">
        <w:rPr>
          <w:sz w:val="22"/>
        </w:rPr>
        <w:t xml:space="preserve">•Cross-cultural data suggests that work and parenting-related </w:t>
      </w:r>
      <w:r w:rsidRPr="0053513D">
        <w:rPr>
          <w:b/>
          <w:bCs/>
          <w:sz w:val="22"/>
        </w:rPr>
        <w:t>burnout</w:t>
      </w:r>
      <w:r w:rsidRPr="0053513D">
        <w:rPr>
          <w:sz w:val="22"/>
        </w:rPr>
        <w:t xml:space="preserve"> is more likely to affect </w:t>
      </w:r>
      <w:r w:rsidRPr="0053513D">
        <w:rPr>
          <w:b/>
          <w:bCs/>
          <w:sz w:val="22"/>
        </w:rPr>
        <w:t>women</w:t>
      </w:r>
      <w:r w:rsidRPr="0053513D">
        <w:rPr>
          <w:sz w:val="22"/>
        </w:rPr>
        <w:t>.</w:t>
      </w:r>
    </w:p>
    <w:p w:rsidR="00F31A4C" w:rsidRPr="0053513D" w:rsidRDefault="00F31A4C" w:rsidP="0053513D">
      <w:pPr>
        <w:pStyle w:val="NoteLevel1"/>
        <w:rPr>
          <w:sz w:val="22"/>
        </w:rPr>
      </w:pPr>
    </w:p>
    <w:p w:rsidR="00122AE9" w:rsidRPr="0053513D" w:rsidRDefault="00122AE9" w:rsidP="00122AE9">
      <w:pPr>
        <w:pStyle w:val="NoteLevel1"/>
        <w:rPr>
          <w:i/>
          <w:sz w:val="22"/>
        </w:rPr>
      </w:pPr>
      <w:r w:rsidRPr="0053513D">
        <w:rPr>
          <w:i/>
          <w:sz w:val="22"/>
        </w:rPr>
        <w:t>Time to Relax: Leisure Activities (P. 479)</w:t>
      </w:r>
    </w:p>
    <w:p w:rsidR="00122AE9" w:rsidRPr="0053513D" w:rsidRDefault="00122AE9" w:rsidP="00122AE9">
      <w:pPr>
        <w:pStyle w:val="NoteLevel1"/>
        <w:rPr>
          <w:i/>
          <w:sz w:val="22"/>
        </w:rPr>
      </w:pPr>
      <w:r w:rsidRPr="0053513D">
        <w:rPr>
          <w:i/>
          <w:sz w:val="22"/>
        </w:rPr>
        <w:t>•</w:t>
      </w:r>
      <w:r w:rsidRPr="0053513D">
        <w:rPr>
          <w:b/>
          <w:bCs/>
          <w:i/>
          <w:sz w:val="22"/>
        </w:rPr>
        <w:t>Learning Objectives:</w:t>
      </w:r>
    </w:p>
    <w:p w:rsidR="00122AE9" w:rsidRPr="0053513D" w:rsidRDefault="00122AE9" w:rsidP="00122AE9">
      <w:pPr>
        <w:pStyle w:val="NoteLevel1"/>
        <w:rPr>
          <w:i/>
          <w:sz w:val="22"/>
        </w:rPr>
      </w:pPr>
      <w:r w:rsidRPr="0053513D">
        <w:rPr>
          <w:i/>
          <w:sz w:val="22"/>
        </w:rPr>
        <w:t>–Identify activities that are leisure activities.  Discuss how people choose among them.</w:t>
      </w:r>
    </w:p>
    <w:p w:rsidR="00122AE9" w:rsidRPr="0053513D" w:rsidRDefault="00122AE9" w:rsidP="00122AE9">
      <w:pPr>
        <w:pStyle w:val="NoteLevel1"/>
        <w:rPr>
          <w:i/>
          <w:sz w:val="22"/>
        </w:rPr>
      </w:pPr>
      <w:r w:rsidRPr="0053513D">
        <w:rPr>
          <w:i/>
          <w:sz w:val="22"/>
        </w:rPr>
        <w:t>–Discuss the changes in leisure activities that occur with age.</w:t>
      </w:r>
    </w:p>
    <w:p w:rsidR="00122AE9" w:rsidRPr="0053513D" w:rsidRDefault="00122AE9" w:rsidP="00122AE9">
      <w:pPr>
        <w:pStyle w:val="NoteLevel1"/>
        <w:rPr>
          <w:i/>
          <w:sz w:val="22"/>
        </w:rPr>
      </w:pPr>
      <w:r w:rsidRPr="0053513D">
        <w:rPr>
          <w:i/>
          <w:sz w:val="22"/>
        </w:rPr>
        <w:t>–Consider what people derive from leisure activities.</w:t>
      </w:r>
    </w:p>
    <w:p w:rsidR="00F31A4C" w:rsidRPr="0053513D" w:rsidRDefault="00F31A4C" w:rsidP="00122AE9">
      <w:pPr>
        <w:pStyle w:val="NoteLevel1"/>
        <w:rPr>
          <w:sz w:val="22"/>
        </w:rPr>
      </w:pPr>
    </w:p>
    <w:p w:rsidR="00122AE9" w:rsidRPr="0053513D" w:rsidRDefault="00F31A4C" w:rsidP="00122AE9">
      <w:pPr>
        <w:pStyle w:val="NoteLevel1"/>
        <w:rPr>
          <w:sz w:val="22"/>
        </w:rPr>
      </w:pPr>
      <w:r w:rsidRPr="0053513D">
        <w:rPr>
          <w:sz w:val="22"/>
        </w:rPr>
        <w:t xml:space="preserve">Types of Leisure Activities </w:t>
      </w:r>
      <w:r w:rsidR="00122AE9" w:rsidRPr="0053513D">
        <w:rPr>
          <w:sz w:val="22"/>
        </w:rPr>
        <w:t>(Pp. 487 – 488)</w:t>
      </w:r>
    </w:p>
    <w:p w:rsidR="00D92987" w:rsidRPr="0053513D" w:rsidRDefault="00D92987" w:rsidP="00F31A4C">
      <w:pPr>
        <w:pStyle w:val="NoteLevel2"/>
        <w:rPr>
          <w:sz w:val="22"/>
        </w:rPr>
      </w:pPr>
      <w:r w:rsidRPr="0053513D">
        <w:rPr>
          <w:sz w:val="22"/>
        </w:rPr>
        <w:t xml:space="preserve">Form of self expression and freedom from constraint of needing to work </w:t>
      </w:r>
    </w:p>
    <w:p w:rsidR="00122AE9" w:rsidRPr="0053513D" w:rsidRDefault="00122AE9" w:rsidP="00F31A4C">
      <w:pPr>
        <w:pStyle w:val="NoteLevel2"/>
        <w:rPr>
          <w:sz w:val="22"/>
        </w:rPr>
      </w:pPr>
      <w:r w:rsidRPr="0053513D">
        <w:rPr>
          <w:b/>
          <w:bCs/>
          <w:sz w:val="22"/>
        </w:rPr>
        <w:t>Leisure activities</w:t>
      </w:r>
      <w:r w:rsidRPr="0053513D">
        <w:rPr>
          <w:sz w:val="22"/>
        </w:rPr>
        <w:t xml:space="preserve"> can be classified as:</w:t>
      </w:r>
    </w:p>
    <w:p w:rsidR="00122AE9" w:rsidRPr="0053513D" w:rsidRDefault="00122AE9" w:rsidP="00F31A4C">
      <w:pPr>
        <w:pStyle w:val="NoteLevel3"/>
        <w:rPr>
          <w:sz w:val="22"/>
        </w:rPr>
      </w:pPr>
      <w:r w:rsidRPr="0053513D">
        <w:rPr>
          <w:sz w:val="22"/>
        </w:rPr>
        <w:t>–Cultural</w:t>
      </w:r>
      <w:r w:rsidR="00D92987" w:rsidRPr="0053513D">
        <w:rPr>
          <w:sz w:val="22"/>
        </w:rPr>
        <w:t xml:space="preserve"> (sporting events, concerts, meetings)</w:t>
      </w:r>
    </w:p>
    <w:p w:rsidR="00122AE9" w:rsidRPr="0053513D" w:rsidRDefault="00122AE9" w:rsidP="00F31A4C">
      <w:pPr>
        <w:pStyle w:val="NoteLevel3"/>
        <w:rPr>
          <w:sz w:val="22"/>
        </w:rPr>
      </w:pPr>
      <w:r w:rsidRPr="0053513D">
        <w:rPr>
          <w:sz w:val="22"/>
        </w:rPr>
        <w:t>–Physical</w:t>
      </w:r>
      <w:r w:rsidR="00D92987" w:rsidRPr="0053513D">
        <w:rPr>
          <w:sz w:val="22"/>
        </w:rPr>
        <w:t xml:space="preserve"> (basketball, hiking, etc.)</w:t>
      </w:r>
    </w:p>
    <w:p w:rsidR="00122AE9" w:rsidRPr="0053513D" w:rsidRDefault="00122AE9" w:rsidP="00F31A4C">
      <w:pPr>
        <w:pStyle w:val="NoteLevel3"/>
        <w:rPr>
          <w:sz w:val="22"/>
        </w:rPr>
      </w:pPr>
      <w:r w:rsidRPr="0053513D">
        <w:rPr>
          <w:sz w:val="22"/>
        </w:rPr>
        <w:t>–Social</w:t>
      </w:r>
      <w:r w:rsidR="00D92987" w:rsidRPr="0053513D">
        <w:rPr>
          <w:sz w:val="22"/>
        </w:rPr>
        <w:t xml:space="preserve"> (friends, parties, etc.)</w:t>
      </w:r>
    </w:p>
    <w:p w:rsidR="00122AE9" w:rsidRPr="0053513D" w:rsidRDefault="00122AE9" w:rsidP="00F31A4C">
      <w:pPr>
        <w:pStyle w:val="NoteLevel3"/>
        <w:rPr>
          <w:sz w:val="22"/>
        </w:rPr>
      </w:pPr>
      <w:r w:rsidRPr="0053513D">
        <w:rPr>
          <w:sz w:val="22"/>
        </w:rPr>
        <w:t>–Solitary</w:t>
      </w:r>
      <w:r w:rsidR="00D92987" w:rsidRPr="0053513D">
        <w:rPr>
          <w:sz w:val="22"/>
        </w:rPr>
        <w:t xml:space="preserve"> (reading, music, </w:t>
      </w:r>
      <w:proofErr w:type="spellStart"/>
      <w:r w:rsidR="00D92987" w:rsidRPr="0053513D">
        <w:rPr>
          <w:sz w:val="22"/>
        </w:rPr>
        <w:t>tv</w:t>
      </w:r>
      <w:proofErr w:type="spellEnd"/>
      <w:r w:rsidR="00D92987" w:rsidRPr="0053513D">
        <w:rPr>
          <w:sz w:val="22"/>
        </w:rPr>
        <w:t>)</w:t>
      </w:r>
    </w:p>
    <w:p w:rsidR="00122AE9" w:rsidRPr="0053513D" w:rsidRDefault="00122AE9" w:rsidP="00F31A4C">
      <w:pPr>
        <w:pStyle w:val="NoteLevel2"/>
        <w:rPr>
          <w:sz w:val="22"/>
        </w:rPr>
      </w:pPr>
      <w:r w:rsidRPr="0053513D">
        <w:rPr>
          <w:sz w:val="22"/>
        </w:rPr>
        <w:t xml:space="preserve">Other ways to </w:t>
      </w:r>
      <w:r w:rsidRPr="0053513D">
        <w:rPr>
          <w:b/>
          <w:bCs/>
          <w:sz w:val="22"/>
        </w:rPr>
        <w:t>distinguish</w:t>
      </w:r>
      <w:r w:rsidRPr="0053513D">
        <w:rPr>
          <w:sz w:val="22"/>
        </w:rPr>
        <w:t xml:space="preserve"> between leisure activities:</w:t>
      </w:r>
    </w:p>
    <w:p w:rsidR="00122AE9" w:rsidRPr="0053513D" w:rsidRDefault="00122AE9" w:rsidP="00F31A4C">
      <w:pPr>
        <w:pStyle w:val="NoteLevel3"/>
        <w:rPr>
          <w:sz w:val="22"/>
        </w:rPr>
      </w:pPr>
      <w:r w:rsidRPr="0053513D">
        <w:rPr>
          <w:sz w:val="22"/>
        </w:rPr>
        <w:t xml:space="preserve">–The </w:t>
      </w:r>
      <w:r w:rsidRPr="0053513D">
        <w:rPr>
          <w:b/>
          <w:bCs/>
          <w:sz w:val="22"/>
        </w:rPr>
        <w:t>degree</w:t>
      </w:r>
      <w:r w:rsidRPr="0053513D">
        <w:rPr>
          <w:sz w:val="22"/>
        </w:rPr>
        <w:t xml:space="preserve"> of cognitive, emotional, or physical involvement.</w:t>
      </w:r>
    </w:p>
    <w:p w:rsidR="00D92987" w:rsidRPr="0053513D" w:rsidRDefault="00122AE9" w:rsidP="00F31A4C">
      <w:pPr>
        <w:pStyle w:val="NoteLevel3"/>
        <w:rPr>
          <w:sz w:val="22"/>
        </w:rPr>
      </w:pPr>
      <w:r w:rsidRPr="0053513D">
        <w:rPr>
          <w:sz w:val="22"/>
        </w:rPr>
        <w:t>–</w:t>
      </w:r>
      <w:r w:rsidRPr="0053513D">
        <w:rPr>
          <w:b/>
          <w:bCs/>
          <w:sz w:val="22"/>
        </w:rPr>
        <w:t>Preoccupation</w:t>
      </w:r>
      <w:r w:rsidRPr="0053513D">
        <w:rPr>
          <w:sz w:val="22"/>
        </w:rPr>
        <w:t xml:space="preserve"> versus </w:t>
      </w:r>
      <w:r w:rsidRPr="0053513D">
        <w:rPr>
          <w:b/>
          <w:bCs/>
          <w:sz w:val="22"/>
        </w:rPr>
        <w:t>interests</w:t>
      </w:r>
    </w:p>
    <w:p w:rsidR="00D92987" w:rsidRPr="0053513D" w:rsidRDefault="00D92987" w:rsidP="00F31A4C">
      <w:pPr>
        <w:pStyle w:val="NoteLevel3"/>
        <w:rPr>
          <w:sz w:val="22"/>
        </w:rPr>
      </w:pPr>
      <w:r w:rsidRPr="0053513D">
        <w:rPr>
          <w:bCs/>
          <w:sz w:val="22"/>
        </w:rPr>
        <w:t>Preoccupations are much like daydreaming. They can become more focuses and are converted to interests.</w:t>
      </w:r>
    </w:p>
    <w:p w:rsidR="00D92987" w:rsidRPr="0053513D" w:rsidRDefault="00D92987" w:rsidP="00F31A4C">
      <w:pPr>
        <w:pStyle w:val="NoteLevel3"/>
        <w:rPr>
          <w:sz w:val="22"/>
        </w:rPr>
      </w:pPr>
      <w:r w:rsidRPr="0053513D">
        <w:rPr>
          <w:bCs/>
          <w:sz w:val="22"/>
        </w:rPr>
        <w:t>Interests are ideas and feelings about things you would like to do</w:t>
      </w:r>
    </w:p>
    <w:p w:rsidR="00AB70AD" w:rsidRPr="0053513D" w:rsidRDefault="00D92987" w:rsidP="00F31A4C">
      <w:pPr>
        <w:pStyle w:val="NoteLevel3"/>
        <w:rPr>
          <w:sz w:val="22"/>
        </w:rPr>
      </w:pPr>
      <w:r w:rsidRPr="0053513D">
        <w:rPr>
          <w:bCs/>
          <w:sz w:val="22"/>
        </w:rPr>
        <w:t>The activities in our repertoire are determined by two things: perceived competence, (how good we think we are at that activity) and psychological comfort (how well we meet our personal goals for performance)</w:t>
      </w:r>
    </w:p>
    <w:p w:rsidR="00122AE9" w:rsidRPr="0053513D" w:rsidRDefault="00AB70AD" w:rsidP="00F31A4C">
      <w:pPr>
        <w:pStyle w:val="NoteLevel3"/>
        <w:rPr>
          <w:sz w:val="22"/>
        </w:rPr>
      </w:pPr>
      <w:r w:rsidRPr="0053513D">
        <w:rPr>
          <w:bCs/>
          <w:sz w:val="22"/>
        </w:rPr>
        <w:t xml:space="preserve">Computer technology in leisure activities has increased dramatically </w:t>
      </w:r>
    </w:p>
    <w:p w:rsidR="00F31A4C" w:rsidRPr="0053513D" w:rsidRDefault="00F31A4C" w:rsidP="0053513D">
      <w:pPr>
        <w:pStyle w:val="NoteLevel1"/>
        <w:numPr>
          <w:ilvl w:val="0"/>
          <w:numId w:val="0"/>
        </w:numPr>
        <w:rPr>
          <w:sz w:val="22"/>
        </w:rPr>
      </w:pPr>
    </w:p>
    <w:p w:rsidR="00122AE9" w:rsidRPr="0053513D" w:rsidRDefault="00122AE9" w:rsidP="00122AE9">
      <w:pPr>
        <w:pStyle w:val="NoteLevel1"/>
        <w:rPr>
          <w:b/>
          <w:sz w:val="22"/>
        </w:rPr>
      </w:pPr>
      <w:r w:rsidRPr="0053513D">
        <w:rPr>
          <w:b/>
          <w:sz w:val="22"/>
        </w:rPr>
        <w:t>Developmental Changes in Leisure   (P. 488)</w:t>
      </w:r>
    </w:p>
    <w:p w:rsidR="00122AE9" w:rsidRPr="0053513D" w:rsidRDefault="00122AE9" w:rsidP="00AB70AD">
      <w:pPr>
        <w:pStyle w:val="NoteLevel2"/>
        <w:rPr>
          <w:sz w:val="22"/>
        </w:rPr>
      </w:pPr>
      <w:r w:rsidRPr="0053513D">
        <w:rPr>
          <w:b/>
          <w:bCs/>
          <w:sz w:val="22"/>
        </w:rPr>
        <w:t>Young</w:t>
      </w:r>
      <w:r w:rsidRPr="0053513D">
        <w:rPr>
          <w:sz w:val="22"/>
        </w:rPr>
        <w:t xml:space="preserve"> adults participate in a </w:t>
      </w:r>
      <w:r w:rsidRPr="0053513D">
        <w:rPr>
          <w:b/>
          <w:bCs/>
          <w:sz w:val="22"/>
        </w:rPr>
        <w:t>greater range</w:t>
      </w:r>
      <w:r w:rsidRPr="0053513D">
        <w:rPr>
          <w:sz w:val="22"/>
        </w:rPr>
        <w:t xml:space="preserve"> of activities</w:t>
      </w:r>
      <w:proofErr w:type="gramStart"/>
      <w:r w:rsidRPr="0053513D">
        <w:rPr>
          <w:sz w:val="22"/>
        </w:rPr>
        <w:t>.</w:t>
      </w:r>
      <w:r w:rsidR="00AB70AD" w:rsidRPr="0053513D">
        <w:rPr>
          <w:sz w:val="22"/>
        </w:rPr>
        <w:t>-</w:t>
      </w:r>
      <w:proofErr w:type="gramEnd"/>
      <w:r w:rsidR="00AB70AD" w:rsidRPr="0053513D">
        <w:rPr>
          <w:sz w:val="22"/>
        </w:rPr>
        <w:t xml:space="preserve"> intense leisure activities </w:t>
      </w:r>
    </w:p>
    <w:p w:rsidR="00AB70AD" w:rsidRPr="0053513D" w:rsidRDefault="00122AE9" w:rsidP="00F31A4C">
      <w:pPr>
        <w:pStyle w:val="NoteLevel2"/>
        <w:rPr>
          <w:sz w:val="22"/>
        </w:rPr>
      </w:pPr>
      <w:r w:rsidRPr="0053513D">
        <w:rPr>
          <w:b/>
          <w:bCs/>
          <w:sz w:val="22"/>
        </w:rPr>
        <w:t>Middle-aged</w:t>
      </w:r>
      <w:r w:rsidRPr="0053513D">
        <w:rPr>
          <w:sz w:val="22"/>
        </w:rPr>
        <w:t xml:space="preserve"> adults are more concerned with </w:t>
      </w:r>
      <w:r w:rsidRPr="0053513D">
        <w:rPr>
          <w:b/>
          <w:bCs/>
          <w:sz w:val="22"/>
        </w:rPr>
        <w:t>home-</w:t>
      </w:r>
      <w:r w:rsidRPr="0053513D">
        <w:rPr>
          <w:sz w:val="22"/>
        </w:rPr>
        <w:t xml:space="preserve"> and </w:t>
      </w:r>
      <w:r w:rsidRPr="0053513D">
        <w:rPr>
          <w:b/>
          <w:bCs/>
          <w:sz w:val="22"/>
        </w:rPr>
        <w:t>family-oriented</w:t>
      </w:r>
      <w:r w:rsidRPr="0053513D">
        <w:rPr>
          <w:sz w:val="22"/>
        </w:rPr>
        <w:t>, less physically strenuous activities.</w:t>
      </w:r>
    </w:p>
    <w:p w:rsidR="00122AE9" w:rsidRPr="0053513D" w:rsidRDefault="00AB70AD" w:rsidP="00F31A4C">
      <w:pPr>
        <w:pStyle w:val="NoteLevel2"/>
        <w:rPr>
          <w:sz w:val="22"/>
        </w:rPr>
      </w:pPr>
      <w:r w:rsidRPr="0053513D">
        <w:rPr>
          <w:b/>
          <w:bCs/>
          <w:sz w:val="22"/>
        </w:rPr>
        <w:t>Later middle age</w:t>
      </w:r>
      <w:r w:rsidRPr="0053513D">
        <w:rPr>
          <w:bCs/>
          <w:sz w:val="22"/>
        </w:rPr>
        <w:t xml:space="preserve"> spend less time in strenuous activities and more time in solitary leisure </w:t>
      </w:r>
    </w:p>
    <w:p w:rsidR="00122AE9" w:rsidRPr="0053513D" w:rsidRDefault="00122AE9" w:rsidP="00F31A4C">
      <w:pPr>
        <w:pStyle w:val="NoteLevel2"/>
        <w:rPr>
          <w:sz w:val="22"/>
        </w:rPr>
      </w:pPr>
      <w:r w:rsidRPr="0053513D">
        <w:rPr>
          <w:sz w:val="22"/>
        </w:rPr>
        <w:t>There is a great deal of stability over developmental ages in leisure activities preferred.</w:t>
      </w:r>
    </w:p>
    <w:p w:rsidR="00F31A4C" w:rsidRPr="0053513D" w:rsidRDefault="00F31A4C" w:rsidP="00122AE9">
      <w:pPr>
        <w:pStyle w:val="NoteLevel1"/>
        <w:rPr>
          <w:b/>
          <w:sz w:val="22"/>
        </w:rPr>
      </w:pPr>
    </w:p>
    <w:p w:rsidR="00122AE9" w:rsidRPr="0053513D" w:rsidRDefault="00122AE9" w:rsidP="00122AE9">
      <w:pPr>
        <w:pStyle w:val="NoteLevel1"/>
        <w:rPr>
          <w:b/>
          <w:sz w:val="22"/>
        </w:rPr>
      </w:pPr>
      <w:r w:rsidRPr="0053513D">
        <w:rPr>
          <w:b/>
          <w:sz w:val="22"/>
        </w:rPr>
        <w:t>Consequences of Leisure Activities  (P. 488)</w:t>
      </w:r>
    </w:p>
    <w:p w:rsidR="00122AE9" w:rsidRPr="0053513D" w:rsidRDefault="00122AE9" w:rsidP="00F31A4C">
      <w:pPr>
        <w:pStyle w:val="NoteLevel2"/>
        <w:rPr>
          <w:sz w:val="22"/>
        </w:rPr>
      </w:pPr>
      <w:r w:rsidRPr="0053513D">
        <w:rPr>
          <w:sz w:val="22"/>
        </w:rPr>
        <w:t>Research shows that:</w:t>
      </w:r>
    </w:p>
    <w:p w:rsidR="00122AE9" w:rsidRPr="0053513D" w:rsidRDefault="00122AE9" w:rsidP="00F31A4C">
      <w:pPr>
        <w:pStyle w:val="NoteLevel3"/>
        <w:rPr>
          <w:sz w:val="22"/>
        </w:rPr>
      </w:pPr>
      <w:r w:rsidRPr="0053513D">
        <w:rPr>
          <w:sz w:val="22"/>
        </w:rPr>
        <w:t xml:space="preserve">–Participation is related to </w:t>
      </w:r>
      <w:r w:rsidRPr="0053513D">
        <w:rPr>
          <w:b/>
          <w:bCs/>
          <w:sz w:val="22"/>
        </w:rPr>
        <w:t>well-being</w:t>
      </w:r>
    </w:p>
    <w:p w:rsidR="00122AE9" w:rsidRPr="0053513D" w:rsidRDefault="00122AE9" w:rsidP="00F31A4C">
      <w:pPr>
        <w:pStyle w:val="NoteLevel3"/>
        <w:rPr>
          <w:sz w:val="22"/>
        </w:rPr>
      </w:pPr>
      <w:r w:rsidRPr="0053513D">
        <w:rPr>
          <w:sz w:val="22"/>
        </w:rPr>
        <w:t xml:space="preserve">–Leisure activities promote </w:t>
      </w:r>
      <w:r w:rsidRPr="0053513D">
        <w:rPr>
          <w:b/>
          <w:bCs/>
          <w:sz w:val="22"/>
        </w:rPr>
        <w:t>mental health</w:t>
      </w:r>
      <w:r w:rsidRPr="0053513D">
        <w:rPr>
          <w:sz w:val="22"/>
        </w:rPr>
        <w:t>.</w:t>
      </w:r>
    </w:p>
    <w:p w:rsidR="00122AE9" w:rsidRPr="0053513D" w:rsidRDefault="00122AE9" w:rsidP="00F31A4C">
      <w:pPr>
        <w:pStyle w:val="NoteLevel3"/>
        <w:rPr>
          <w:sz w:val="22"/>
        </w:rPr>
      </w:pPr>
      <w:r w:rsidRPr="0053513D">
        <w:rPr>
          <w:sz w:val="22"/>
        </w:rPr>
        <w:t xml:space="preserve">–Lessens the effects of </w:t>
      </w:r>
      <w:r w:rsidRPr="0053513D">
        <w:rPr>
          <w:b/>
          <w:bCs/>
          <w:sz w:val="22"/>
        </w:rPr>
        <w:t>stress</w:t>
      </w:r>
      <w:r w:rsidRPr="0053513D">
        <w:rPr>
          <w:sz w:val="22"/>
        </w:rPr>
        <w:t xml:space="preserve"> and negative life events.</w:t>
      </w:r>
    </w:p>
    <w:p w:rsidR="00122AE9" w:rsidRPr="0053513D" w:rsidRDefault="00122AE9" w:rsidP="00F31A4C">
      <w:pPr>
        <w:pStyle w:val="NoteLevel3"/>
        <w:rPr>
          <w:sz w:val="22"/>
        </w:rPr>
      </w:pPr>
      <w:r w:rsidRPr="0053513D">
        <w:rPr>
          <w:sz w:val="22"/>
        </w:rPr>
        <w:t xml:space="preserve">–Strengthens feelings of </w:t>
      </w:r>
      <w:r w:rsidRPr="0053513D">
        <w:rPr>
          <w:b/>
          <w:bCs/>
          <w:sz w:val="22"/>
        </w:rPr>
        <w:t>attachment</w:t>
      </w:r>
      <w:r w:rsidRPr="0053513D">
        <w:rPr>
          <w:sz w:val="22"/>
        </w:rPr>
        <w:t xml:space="preserve"> to one’s partner, family, and friends.</w:t>
      </w:r>
    </w:p>
    <w:p w:rsidR="00122AE9" w:rsidRPr="0053513D" w:rsidRDefault="00122AE9" w:rsidP="00F31A4C">
      <w:pPr>
        <w:pStyle w:val="NoteLevel3"/>
        <w:rPr>
          <w:sz w:val="22"/>
        </w:rPr>
      </w:pPr>
      <w:r w:rsidRPr="0053513D">
        <w:rPr>
          <w:sz w:val="22"/>
        </w:rPr>
        <w:t xml:space="preserve">–May be used to explore </w:t>
      </w:r>
      <w:r w:rsidRPr="0053513D">
        <w:rPr>
          <w:b/>
          <w:bCs/>
          <w:sz w:val="22"/>
        </w:rPr>
        <w:t>interpersonal relationships</w:t>
      </w:r>
      <w:r w:rsidRPr="0053513D">
        <w:rPr>
          <w:sz w:val="22"/>
        </w:rPr>
        <w:t>.</w:t>
      </w:r>
    </w:p>
    <w:p w:rsidR="00613D7F" w:rsidRPr="0053513D" w:rsidRDefault="00122AE9" w:rsidP="00F31A4C">
      <w:pPr>
        <w:pStyle w:val="NoteLevel3"/>
        <w:rPr>
          <w:sz w:val="22"/>
        </w:rPr>
      </w:pPr>
      <w:r w:rsidRPr="0053513D">
        <w:rPr>
          <w:sz w:val="22"/>
        </w:rPr>
        <w:t xml:space="preserve">–Leisure results in more </w:t>
      </w:r>
      <w:r w:rsidRPr="0053513D">
        <w:rPr>
          <w:b/>
          <w:bCs/>
          <w:sz w:val="22"/>
        </w:rPr>
        <w:t>marital satisfaction</w:t>
      </w:r>
      <w:r w:rsidRPr="0053513D">
        <w:rPr>
          <w:sz w:val="22"/>
        </w:rPr>
        <w:t xml:space="preserve"> if spent with others rather than only as a couple.</w:t>
      </w:r>
    </w:p>
    <w:p w:rsidR="00436F0C" w:rsidRPr="0053513D" w:rsidRDefault="00613D7F" w:rsidP="00F31A4C">
      <w:pPr>
        <w:pStyle w:val="NoteLevel3"/>
        <w:rPr>
          <w:sz w:val="22"/>
        </w:rPr>
      </w:pPr>
      <w:r w:rsidRPr="0053513D">
        <w:rPr>
          <w:sz w:val="22"/>
        </w:rPr>
        <w:t>There is a positive connection between frequency of leisure activities and social acceptance, friendsh</w:t>
      </w:r>
      <w:r w:rsidR="00436F0C" w:rsidRPr="0053513D">
        <w:rPr>
          <w:sz w:val="22"/>
        </w:rPr>
        <w:t>i</w:t>
      </w:r>
      <w:r w:rsidRPr="0053513D">
        <w:rPr>
          <w:sz w:val="22"/>
        </w:rPr>
        <w:t xml:space="preserve">p development, and acceptance of differences. </w:t>
      </w:r>
    </w:p>
    <w:p w:rsidR="00436F0C" w:rsidRPr="0053513D" w:rsidRDefault="00436F0C" w:rsidP="00436F0C">
      <w:pPr>
        <w:pStyle w:val="NoteLevel4"/>
        <w:rPr>
          <w:sz w:val="22"/>
        </w:rPr>
      </w:pPr>
      <w:proofErr w:type="spellStart"/>
      <w:r w:rsidRPr="0053513D">
        <w:rPr>
          <w:sz w:val="22"/>
        </w:rPr>
        <w:t>Kleiber</w:t>
      </w:r>
      <w:proofErr w:type="spellEnd"/>
      <w:r w:rsidRPr="0053513D">
        <w:rPr>
          <w:sz w:val="22"/>
        </w:rPr>
        <w:t xml:space="preserve"> offers 4 ways leisure activities serve as a buffer against negative life events:</w:t>
      </w:r>
    </w:p>
    <w:p w:rsidR="00436F0C" w:rsidRPr="0053513D" w:rsidRDefault="00436F0C" w:rsidP="00436F0C">
      <w:pPr>
        <w:pStyle w:val="NoteLevel5"/>
        <w:rPr>
          <w:sz w:val="22"/>
        </w:rPr>
      </w:pPr>
      <w:r w:rsidRPr="0053513D">
        <w:rPr>
          <w:sz w:val="22"/>
        </w:rPr>
        <w:t>Distract us from negative life events</w:t>
      </w:r>
    </w:p>
    <w:p w:rsidR="00436F0C" w:rsidRPr="0053513D" w:rsidRDefault="00436F0C" w:rsidP="00436F0C">
      <w:pPr>
        <w:pStyle w:val="NoteLevel5"/>
        <w:rPr>
          <w:sz w:val="22"/>
        </w:rPr>
      </w:pPr>
      <w:r w:rsidRPr="0053513D">
        <w:rPr>
          <w:sz w:val="22"/>
        </w:rPr>
        <w:t>Generate optimism about future because they are pleasant</w:t>
      </w:r>
    </w:p>
    <w:p w:rsidR="00436F0C" w:rsidRPr="0053513D" w:rsidRDefault="00436F0C" w:rsidP="00436F0C">
      <w:pPr>
        <w:pStyle w:val="NoteLevel5"/>
        <w:rPr>
          <w:sz w:val="22"/>
        </w:rPr>
      </w:pPr>
      <w:r w:rsidRPr="0053513D">
        <w:rPr>
          <w:sz w:val="22"/>
        </w:rPr>
        <w:t>Connect us to our personal past by allowing us to participate in the same activities over much of our lives</w:t>
      </w:r>
    </w:p>
    <w:p w:rsidR="00122AE9" w:rsidRPr="0053513D" w:rsidRDefault="00436F0C" w:rsidP="00436F0C">
      <w:pPr>
        <w:pStyle w:val="NoteLevel5"/>
        <w:rPr>
          <w:sz w:val="22"/>
        </w:rPr>
      </w:pPr>
      <w:r w:rsidRPr="0053513D">
        <w:rPr>
          <w:sz w:val="22"/>
        </w:rPr>
        <w:t xml:space="preserve">Can be used as vehicles for personal transformation </w:t>
      </w:r>
    </w:p>
    <w:p w:rsidR="007829FC" w:rsidRPr="0053513D" w:rsidRDefault="007829FC" w:rsidP="0053513D">
      <w:pPr>
        <w:pStyle w:val="NoteLevel1"/>
        <w:rPr>
          <w:sz w:val="22"/>
        </w:rPr>
      </w:pPr>
    </w:p>
    <w:p w:rsidR="007829FC" w:rsidRPr="0053513D" w:rsidRDefault="007829FC" w:rsidP="007829FC">
      <w:pPr>
        <w:pStyle w:val="NoteLevel1"/>
        <w:numPr>
          <w:ilvl w:val="0"/>
          <w:numId w:val="0"/>
        </w:numPr>
        <w:rPr>
          <w:color w:val="FF0000"/>
          <w:sz w:val="22"/>
        </w:rPr>
      </w:pPr>
      <w:r w:rsidRPr="0053513D">
        <w:rPr>
          <w:color w:val="FF0000"/>
          <w:sz w:val="22"/>
        </w:rPr>
        <w:t>Chapter Fourteen</w:t>
      </w:r>
      <w:r w:rsidRPr="0053513D">
        <w:rPr>
          <w:color w:val="FF0000"/>
          <w:sz w:val="22"/>
        </w:rPr>
        <w:br/>
      </w:r>
    </w:p>
    <w:p w:rsidR="007829FC" w:rsidRPr="0053513D" w:rsidRDefault="007829FC" w:rsidP="007829FC">
      <w:pPr>
        <w:pStyle w:val="NoteLevel1"/>
        <w:rPr>
          <w:i/>
          <w:sz w:val="22"/>
        </w:rPr>
      </w:pPr>
      <w:r w:rsidRPr="0053513D">
        <w:rPr>
          <w:i/>
          <w:sz w:val="22"/>
        </w:rPr>
        <w:t>•Physical Changes and Health (P. 496)</w:t>
      </w:r>
    </w:p>
    <w:p w:rsidR="007829FC" w:rsidRPr="0053513D" w:rsidRDefault="007829FC" w:rsidP="007829FC">
      <w:pPr>
        <w:pStyle w:val="NoteLevel1"/>
        <w:rPr>
          <w:i/>
          <w:sz w:val="22"/>
        </w:rPr>
      </w:pPr>
      <w:r w:rsidRPr="0053513D">
        <w:rPr>
          <w:i/>
          <w:sz w:val="22"/>
        </w:rPr>
        <w:t>•</w:t>
      </w:r>
      <w:r w:rsidRPr="0053513D">
        <w:rPr>
          <w:b/>
          <w:bCs/>
          <w:i/>
          <w:sz w:val="22"/>
        </w:rPr>
        <w:t>Learning Objectives:</w:t>
      </w:r>
    </w:p>
    <w:p w:rsidR="007829FC" w:rsidRPr="0053513D" w:rsidRDefault="007829FC" w:rsidP="007829FC">
      <w:pPr>
        <w:pStyle w:val="NoteLevel1"/>
        <w:rPr>
          <w:i/>
          <w:sz w:val="22"/>
        </w:rPr>
      </w:pPr>
      <w:r w:rsidRPr="0053513D">
        <w:rPr>
          <w:i/>
          <w:sz w:val="22"/>
        </w:rPr>
        <w:t>–Describe how appearance changes in middle age</w:t>
      </w:r>
    </w:p>
    <w:p w:rsidR="007829FC" w:rsidRPr="0053513D" w:rsidRDefault="007829FC" w:rsidP="007829FC">
      <w:pPr>
        <w:pStyle w:val="NoteLevel1"/>
        <w:rPr>
          <w:i/>
          <w:sz w:val="22"/>
        </w:rPr>
      </w:pPr>
      <w:r w:rsidRPr="0053513D">
        <w:rPr>
          <w:i/>
          <w:sz w:val="22"/>
        </w:rPr>
        <w:t>–Outline how bone and joint problems affect women and men in middle age.</w:t>
      </w:r>
    </w:p>
    <w:p w:rsidR="007829FC" w:rsidRPr="0053513D" w:rsidRDefault="007829FC" w:rsidP="007829FC">
      <w:pPr>
        <w:pStyle w:val="NoteLevel1"/>
        <w:rPr>
          <w:i/>
          <w:sz w:val="22"/>
        </w:rPr>
      </w:pPr>
      <w:r w:rsidRPr="0053513D">
        <w:rPr>
          <w:i/>
          <w:sz w:val="22"/>
        </w:rPr>
        <w:t>–Discuss the reproductive changes that occur in men and women in middle age.</w:t>
      </w:r>
    </w:p>
    <w:p w:rsidR="007829FC" w:rsidRPr="0053513D" w:rsidRDefault="007829FC" w:rsidP="007829FC">
      <w:pPr>
        <w:pStyle w:val="NoteLevel1"/>
        <w:rPr>
          <w:i/>
          <w:sz w:val="22"/>
        </w:rPr>
      </w:pPr>
      <w:r w:rsidRPr="0053513D">
        <w:rPr>
          <w:i/>
          <w:sz w:val="22"/>
        </w:rPr>
        <w:t>–Define stress.  Discuss how it affects physical and psychological health.</w:t>
      </w:r>
    </w:p>
    <w:p w:rsidR="007829FC" w:rsidRPr="0053513D" w:rsidRDefault="007829FC" w:rsidP="007829FC">
      <w:pPr>
        <w:pStyle w:val="NoteLevel1"/>
        <w:rPr>
          <w:i/>
          <w:sz w:val="22"/>
        </w:rPr>
      </w:pPr>
      <w:r w:rsidRPr="0053513D">
        <w:rPr>
          <w:i/>
          <w:sz w:val="22"/>
        </w:rPr>
        <w:t>–Describe the benefits of exercise.</w:t>
      </w:r>
    </w:p>
    <w:p w:rsidR="007829FC" w:rsidRPr="0053513D" w:rsidRDefault="007829FC" w:rsidP="0053513D">
      <w:pPr>
        <w:pStyle w:val="NoteLevel1"/>
        <w:rPr>
          <w:sz w:val="22"/>
        </w:rPr>
      </w:pPr>
    </w:p>
    <w:p w:rsidR="007829FC" w:rsidRPr="0053513D" w:rsidRDefault="007829FC" w:rsidP="007829FC">
      <w:pPr>
        <w:pStyle w:val="NoteLevel1"/>
        <w:rPr>
          <w:b/>
          <w:sz w:val="22"/>
        </w:rPr>
      </w:pPr>
      <w:r w:rsidRPr="0053513D">
        <w:rPr>
          <w:b/>
          <w:sz w:val="22"/>
        </w:rPr>
        <w:t>Changes in Appearance (Pp. 496 - 497)</w:t>
      </w:r>
    </w:p>
    <w:p w:rsidR="008541E6" w:rsidRPr="0053513D" w:rsidRDefault="007829FC" w:rsidP="007829FC">
      <w:pPr>
        <w:pStyle w:val="NoteLevel2"/>
        <w:rPr>
          <w:sz w:val="22"/>
        </w:rPr>
      </w:pPr>
      <w:r w:rsidRPr="0053513D">
        <w:rPr>
          <w:sz w:val="22"/>
        </w:rPr>
        <w:t xml:space="preserve">In middle age, people begin to </w:t>
      </w:r>
      <w:r w:rsidRPr="0053513D">
        <w:rPr>
          <w:b/>
          <w:bCs/>
          <w:sz w:val="22"/>
        </w:rPr>
        <w:t>notice</w:t>
      </w:r>
      <w:r w:rsidRPr="0053513D">
        <w:rPr>
          <w:sz w:val="22"/>
        </w:rPr>
        <w:t xml:space="preserve"> significant amounts of wrinkles, gray hair, and possibly baldness.</w:t>
      </w:r>
    </w:p>
    <w:p w:rsidR="00F56C00" w:rsidRPr="0053513D" w:rsidRDefault="008541E6" w:rsidP="007829FC">
      <w:pPr>
        <w:pStyle w:val="NoteLevel2"/>
        <w:rPr>
          <w:sz w:val="22"/>
        </w:rPr>
      </w:pPr>
      <w:r w:rsidRPr="0053513D">
        <w:rPr>
          <w:sz w:val="22"/>
        </w:rPr>
        <w:t xml:space="preserve">Wrinkles are caused by changes in the structure of the skin and its connective and supporting tissues, as well as the cumulative effects of damage from exposure to the sunlight and smoking cigarettes. </w:t>
      </w:r>
    </w:p>
    <w:p w:rsidR="00F56C00" w:rsidRPr="0053513D" w:rsidRDefault="00F56C00" w:rsidP="007829FC">
      <w:pPr>
        <w:pStyle w:val="NoteLevel2"/>
        <w:rPr>
          <w:sz w:val="22"/>
        </w:rPr>
      </w:pPr>
      <w:r w:rsidRPr="0053513D">
        <w:rPr>
          <w:sz w:val="22"/>
        </w:rPr>
        <w:t xml:space="preserve">Grey hair is caused by normal cessation of pigment production in hair follicles </w:t>
      </w:r>
    </w:p>
    <w:p w:rsidR="007829FC" w:rsidRPr="0053513D" w:rsidRDefault="00F56C00" w:rsidP="007829FC">
      <w:pPr>
        <w:pStyle w:val="NoteLevel2"/>
        <w:rPr>
          <w:sz w:val="22"/>
        </w:rPr>
      </w:pPr>
      <w:r w:rsidRPr="0053513D">
        <w:rPr>
          <w:sz w:val="22"/>
        </w:rPr>
        <w:t>Male pattern baldness, a genetic trait in which hair is lost progressively beginning with t</w:t>
      </w:r>
      <w:r w:rsidR="003A62FF" w:rsidRPr="0053513D">
        <w:rPr>
          <w:sz w:val="22"/>
        </w:rPr>
        <w:t>he top of the head – begins in middle age</w:t>
      </w:r>
    </w:p>
    <w:p w:rsidR="007829FC" w:rsidRPr="0053513D" w:rsidRDefault="007829FC" w:rsidP="007829FC">
      <w:pPr>
        <w:pStyle w:val="NoteLevel2"/>
        <w:rPr>
          <w:sz w:val="22"/>
        </w:rPr>
      </w:pPr>
      <w:r w:rsidRPr="0053513D">
        <w:rPr>
          <w:sz w:val="22"/>
        </w:rPr>
        <w:t xml:space="preserve">Most people gain </w:t>
      </w:r>
      <w:r w:rsidRPr="0053513D">
        <w:rPr>
          <w:b/>
          <w:bCs/>
          <w:sz w:val="22"/>
        </w:rPr>
        <w:t>weight</w:t>
      </w:r>
      <w:r w:rsidRPr="0053513D">
        <w:rPr>
          <w:sz w:val="22"/>
        </w:rPr>
        <w:t xml:space="preserve"> b</w:t>
      </w:r>
      <w:r w:rsidR="003A62FF" w:rsidRPr="0053513D">
        <w:rPr>
          <w:sz w:val="22"/>
        </w:rPr>
        <w:t xml:space="preserve">etween their 30s and middle 50s – producing the famous “middle age bulge” because your metabolism slows down </w:t>
      </w:r>
    </w:p>
    <w:p w:rsidR="007829FC" w:rsidRPr="0053513D" w:rsidRDefault="007829FC" w:rsidP="007829FC">
      <w:pPr>
        <w:pStyle w:val="NoteLevel2"/>
        <w:rPr>
          <w:sz w:val="22"/>
        </w:rPr>
      </w:pPr>
      <w:r w:rsidRPr="0053513D">
        <w:rPr>
          <w:sz w:val="22"/>
        </w:rPr>
        <w:t xml:space="preserve">People have varying </w:t>
      </w:r>
      <w:r w:rsidRPr="0053513D">
        <w:rPr>
          <w:b/>
          <w:bCs/>
          <w:sz w:val="22"/>
        </w:rPr>
        <w:t>psychological</w:t>
      </w:r>
      <w:r w:rsidRPr="0053513D">
        <w:rPr>
          <w:sz w:val="22"/>
        </w:rPr>
        <w:t xml:space="preserve"> reactions to signs of aging.</w:t>
      </w:r>
    </w:p>
    <w:p w:rsidR="007829FC" w:rsidRPr="0053513D" w:rsidRDefault="007829FC" w:rsidP="007829FC">
      <w:pPr>
        <w:pStyle w:val="NoteLevel1"/>
        <w:rPr>
          <w:sz w:val="22"/>
        </w:rPr>
      </w:pPr>
    </w:p>
    <w:p w:rsidR="007829FC" w:rsidRPr="0053513D" w:rsidRDefault="007829FC" w:rsidP="007829FC">
      <w:pPr>
        <w:pStyle w:val="NoteLevel1"/>
        <w:rPr>
          <w:b/>
          <w:sz w:val="22"/>
        </w:rPr>
      </w:pPr>
      <w:r w:rsidRPr="0053513D">
        <w:rPr>
          <w:b/>
          <w:sz w:val="22"/>
        </w:rPr>
        <w:t>Changes in Bones and Joints (Pp. 497 – 500)</w:t>
      </w:r>
    </w:p>
    <w:p w:rsidR="001E642D" w:rsidRPr="0053513D" w:rsidRDefault="007829FC" w:rsidP="007829FC">
      <w:pPr>
        <w:pStyle w:val="NoteLevel2"/>
        <w:rPr>
          <w:sz w:val="22"/>
        </w:rPr>
      </w:pPr>
      <w:r w:rsidRPr="0053513D">
        <w:rPr>
          <w:sz w:val="22"/>
        </w:rPr>
        <w:t xml:space="preserve">Loss of </w:t>
      </w:r>
      <w:r w:rsidRPr="0053513D">
        <w:rPr>
          <w:b/>
          <w:bCs/>
          <w:sz w:val="22"/>
        </w:rPr>
        <w:t>bone mass</w:t>
      </w:r>
      <w:r w:rsidRPr="0053513D">
        <w:rPr>
          <w:sz w:val="22"/>
        </w:rPr>
        <w:t xml:space="preserve"> is a potentially serious problem in middle age.</w:t>
      </w:r>
    </w:p>
    <w:p w:rsidR="007829FC" w:rsidRPr="0053513D" w:rsidRDefault="001E642D" w:rsidP="007829FC">
      <w:pPr>
        <w:pStyle w:val="NoteLevel2"/>
        <w:rPr>
          <w:sz w:val="22"/>
        </w:rPr>
      </w:pPr>
      <w:r w:rsidRPr="0053513D">
        <w:rPr>
          <w:sz w:val="22"/>
        </w:rPr>
        <w:t>Bone mass peaks in early 20s and declines with age</w:t>
      </w:r>
    </w:p>
    <w:p w:rsidR="007829FC" w:rsidRPr="0053513D" w:rsidRDefault="007829FC" w:rsidP="007829FC">
      <w:pPr>
        <w:pStyle w:val="NoteLevel2"/>
        <w:rPr>
          <w:sz w:val="22"/>
        </w:rPr>
      </w:pPr>
      <w:r w:rsidRPr="0053513D">
        <w:rPr>
          <w:sz w:val="22"/>
        </w:rPr>
        <w:t xml:space="preserve">•Bones become </w:t>
      </w:r>
      <w:r w:rsidRPr="0053513D">
        <w:rPr>
          <w:b/>
          <w:bCs/>
          <w:sz w:val="22"/>
        </w:rPr>
        <w:t>weaker</w:t>
      </w:r>
      <w:r w:rsidRPr="0053513D">
        <w:rPr>
          <w:sz w:val="22"/>
        </w:rPr>
        <w:t xml:space="preserve"> and take longer to heal</w:t>
      </w:r>
    </w:p>
    <w:p w:rsidR="001E642D" w:rsidRPr="0053513D" w:rsidRDefault="007829FC" w:rsidP="007829FC">
      <w:pPr>
        <w:pStyle w:val="NoteLevel2"/>
        <w:rPr>
          <w:sz w:val="22"/>
        </w:rPr>
      </w:pPr>
      <w:r w:rsidRPr="0053513D">
        <w:rPr>
          <w:b/>
          <w:bCs/>
          <w:sz w:val="22"/>
        </w:rPr>
        <w:t>Osteoporosis</w:t>
      </w:r>
      <w:r w:rsidRPr="0053513D">
        <w:rPr>
          <w:sz w:val="22"/>
        </w:rPr>
        <w:t xml:space="preserve"> may develop, in which bones become porous and easy to break.</w:t>
      </w:r>
    </w:p>
    <w:p w:rsidR="007829FC" w:rsidRPr="0053513D" w:rsidRDefault="001E642D" w:rsidP="001E642D">
      <w:pPr>
        <w:pStyle w:val="NoteLevel2"/>
        <w:rPr>
          <w:sz w:val="22"/>
        </w:rPr>
      </w:pPr>
      <w:r w:rsidRPr="0053513D">
        <w:rPr>
          <w:bCs/>
          <w:sz w:val="22"/>
        </w:rPr>
        <w:t xml:space="preserve">Can cause spinal vertebrae to collapse causing the person to stop and to become shorter </w:t>
      </w:r>
    </w:p>
    <w:p w:rsidR="001E642D" w:rsidRPr="0053513D" w:rsidRDefault="007829FC" w:rsidP="007829FC">
      <w:pPr>
        <w:pStyle w:val="NoteLevel2"/>
        <w:rPr>
          <w:sz w:val="22"/>
        </w:rPr>
      </w:pPr>
      <w:r w:rsidRPr="0053513D">
        <w:rPr>
          <w:sz w:val="22"/>
        </w:rPr>
        <w:t xml:space="preserve">•Osteoporosis is more common in </w:t>
      </w:r>
      <w:r w:rsidRPr="0053513D">
        <w:rPr>
          <w:b/>
          <w:bCs/>
          <w:sz w:val="22"/>
        </w:rPr>
        <w:t>women</w:t>
      </w:r>
      <w:r w:rsidRPr="0053513D">
        <w:rPr>
          <w:sz w:val="22"/>
        </w:rPr>
        <w:t xml:space="preserve"> and may result from decline in calcium and estrogen after menopause.</w:t>
      </w:r>
    </w:p>
    <w:p w:rsidR="001E642D" w:rsidRPr="0053513D" w:rsidRDefault="001E642D" w:rsidP="007829FC">
      <w:pPr>
        <w:pStyle w:val="NoteLevel2"/>
        <w:rPr>
          <w:sz w:val="22"/>
        </w:rPr>
      </w:pPr>
      <w:r w:rsidRPr="0053513D">
        <w:rPr>
          <w:sz w:val="22"/>
        </w:rPr>
        <w:t>46% of women aged 50 and over have low bone mass</w:t>
      </w:r>
    </w:p>
    <w:p w:rsidR="001E642D" w:rsidRPr="0053513D" w:rsidRDefault="001E642D" w:rsidP="007829FC">
      <w:pPr>
        <w:pStyle w:val="NoteLevel2"/>
        <w:rPr>
          <w:sz w:val="22"/>
        </w:rPr>
      </w:pPr>
      <w:r w:rsidRPr="0053513D">
        <w:rPr>
          <w:sz w:val="22"/>
        </w:rPr>
        <w:t xml:space="preserve">16% women and 7% of men over 50 have osteoporosis </w:t>
      </w:r>
    </w:p>
    <w:p w:rsidR="001E642D" w:rsidRPr="0053513D" w:rsidRDefault="001E642D" w:rsidP="007829FC">
      <w:pPr>
        <w:pStyle w:val="NoteLevel2"/>
        <w:rPr>
          <w:sz w:val="22"/>
        </w:rPr>
      </w:pPr>
      <w:r w:rsidRPr="0053513D">
        <w:rPr>
          <w:sz w:val="22"/>
        </w:rPr>
        <w:t>Osteoporosis is caused by:</w:t>
      </w:r>
    </w:p>
    <w:p w:rsidR="001E642D" w:rsidRPr="0053513D" w:rsidRDefault="001E642D" w:rsidP="001E642D">
      <w:pPr>
        <w:pStyle w:val="NoteLevel3"/>
        <w:rPr>
          <w:sz w:val="22"/>
        </w:rPr>
      </w:pPr>
      <w:r w:rsidRPr="0053513D">
        <w:rPr>
          <w:sz w:val="22"/>
        </w:rPr>
        <w:t>Low bone mass at skeletal maturity</w:t>
      </w:r>
    </w:p>
    <w:p w:rsidR="001E642D" w:rsidRPr="0053513D" w:rsidRDefault="001E642D" w:rsidP="001E642D">
      <w:pPr>
        <w:pStyle w:val="NoteLevel3"/>
        <w:rPr>
          <w:sz w:val="22"/>
        </w:rPr>
      </w:pPr>
      <w:r w:rsidRPr="0053513D">
        <w:rPr>
          <w:sz w:val="22"/>
        </w:rPr>
        <w:t xml:space="preserve">Deficiencies of calcium and </w:t>
      </w:r>
      <w:proofErr w:type="spellStart"/>
      <w:r w:rsidRPr="0053513D">
        <w:rPr>
          <w:sz w:val="22"/>
        </w:rPr>
        <w:t>vit</w:t>
      </w:r>
      <w:proofErr w:type="spellEnd"/>
      <w:r w:rsidRPr="0053513D">
        <w:rPr>
          <w:sz w:val="22"/>
        </w:rPr>
        <w:t>. D</w:t>
      </w:r>
    </w:p>
    <w:p w:rsidR="001E642D" w:rsidRPr="0053513D" w:rsidRDefault="001E642D" w:rsidP="001E642D">
      <w:pPr>
        <w:pStyle w:val="NoteLevel3"/>
        <w:rPr>
          <w:sz w:val="22"/>
        </w:rPr>
      </w:pPr>
      <w:r w:rsidRPr="0053513D">
        <w:rPr>
          <w:sz w:val="22"/>
        </w:rPr>
        <w:t>Estrogen depletion</w:t>
      </w:r>
    </w:p>
    <w:p w:rsidR="001E642D" w:rsidRPr="0053513D" w:rsidRDefault="001E642D" w:rsidP="001E642D">
      <w:pPr>
        <w:pStyle w:val="NoteLevel3"/>
        <w:rPr>
          <w:sz w:val="22"/>
        </w:rPr>
      </w:pPr>
      <w:r w:rsidRPr="0053513D">
        <w:rPr>
          <w:sz w:val="22"/>
        </w:rPr>
        <w:t xml:space="preserve">Lack of weight bearing exercise </w:t>
      </w:r>
    </w:p>
    <w:p w:rsidR="001E642D" w:rsidRPr="0053513D" w:rsidRDefault="001E642D" w:rsidP="001E642D">
      <w:pPr>
        <w:pStyle w:val="NoteLevel3"/>
        <w:rPr>
          <w:sz w:val="22"/>
        </w:rPr>
      </w:pPr>
      <w:r w:rsidRPr="0053513D">
        <w:rPr>
          <w:sz w:val="22"/>
        </w:rPr>
        <w:t xml:space="preserve">Some medications for epilepsy etc also increase the risk because it can lead to loss of bone mass </w:t>
      </w:r>
    </w:p>
    <w:p w:rsidR="007829FC" w:rsidRPr="0053513D" w:rsidRDefault="007829FC" w:rsidP="00B61894">
      <w:pPr>
        <w:pStyle w:val="NoteLevel2"/>
        <w:numPr>
          <w:ilvl w:val="0"/>
          <w:numId w:val="0"/>
        </w:numPr>
        <w:ind w:left="1080"/>
        <w:rPr>
          <w:sz w:val="22"/>
        </w:rPr>
      </w:pPr>
    </w:p>
    <w:p w:rsidR="007829FC" w:rsidRPr="0053513D" w:rsidRDefault="007829FC" w:rsidP="007829FC">
      <w:pPr>
        <w:pStyle w:val="NoteLevel1"/>
        <w:numPr>
          <w:ilvl w:val="0"/>
          <w:numId w:val="0"/>
        </w:numPr>
        <w:rPr>
          <w:sz w:val="22"/>
        </w:rPr>
      </w:pPr>
    </w:p>
    <w:p w:rsidR="007829FC" w:rsidRPr="0053513D" w:rsidRDefault="007829FC" w:rsidP="007829FC">
      <w:pPr>
        <w:pStyle w:val="NoteLevel1"/>
        <w:numPr>
          <w:ilvl w:val="0"/>
          <w:numId w:val="0"/>
        </w:numPr>
        <w:rPr>
          <w:b/>
          <w:sz w:val="22"/>
        </w:rPr>
      </w:pPr>
      <w:r w:rsidRPr="0053513D">
        <w:rPr>
          <w:b/>
          <w:sz w:val="22"/>
        </w:rPr>
        <w:t>Changes in Bones and Joints  (Pp. 497 – 500)</w:t>
      </w:r>
    </w:p>
    <w:p w:rsidR="00BE7A1D" w:rsidRPr="0053513D" w:rsidRDefault="007829FC" w:rsidP="007829FC">
      <w:pPr>
        <w:pStyle w:val="NoteLevel2"/>
        <w:rPr>
          <w:sz w:val="22"/>
        </w:rPr>
      </w:pPr>
      <w:r w:rsidRPr="0053513D">
        <w:rPr>
          <w:sz w:val="22"/>
        </w:rPr>
        <w:t xml:space="preserve">Joint pain may be caused by deterioration of the bones under the cartilage in a condition known as </w:t>
      </w:r>
      <w:r w:rsidRPr="0053513D">
        <w:rPr>
          <w:b/>
          <w:bCs/>
          <w:sz w:val="22"/>
        </w:rPr>
        <w:t>osteoarthritis</w:t>
      </w:r>
      <w:r w:rsidRPr="0053513D">
        <w:rPr>
          <w:sz w:val="22"/>
        </w:rPr>
        <w:t>.</w:t>
      </w:r>
      <w:r w:rsidR="00B61894" w:rsidRPr="0053513D">
        <w:rPr>
          <w:sz w:val="22"/>
        </w:rPr>
        <w:t xml:space="preserve"> – </w:t>
      </w:r>
      <w:proofErr w:type="gramStart"/>
      <w:r w:rsidR="00B61894" w:rsidRPr="0053513D">
        <w:rPr>
          <w:sz w:val="22"/>
        </w:rPr>
        <w:t>inflammation</w:t>
      </w:r>
      <w:proofErr w:type="gramEnd"/>
      <w:r w:rsidR="00B61894" w:rsidRPr="0053513D">
        <w:rPr>
          <w:sz w:val="22"/>
        </w:rPr>
        <w:t xml:space="preserve"> and progression of pain and disability </w:t>
      </w:r>
    </w:p>
    <w:p w:rsidR="007829FC" w:rsidRPr="0053513D" w:rsidRDefault="00BE7A1D" w:rsidP="00BE7A1D">
      <w:pPr>
        <w:pStyle w:val="NoteLevel3"/>
        <w:rPr>
          <w:sz w:val="22"/>
        </w:rPr>
      </w:pPr>
      <w:r w:rsidRPr="0053513D">
        <w:rPr>
          <w:sz w:val="22"/>
        </w:rPr>
        <w:t>Becomes apparent in late middle age or early old age and is especially common in people whose joints are subjected to routine overuse and abuse such as athletes</w:t>
      </w:r>
    </w:p>
    <w:p w:rsidR="007829FC" w:rsidRPr="0053513D" w:rsidRDefault="007829FC" w:rsidP="007829FC">
      <w:pPr>
        <w:pStyle w:val="NoteLevel2"/>
        <w:rPr>
          <w:sz w:val="22"/>
        </w:rPr>
      </w:pPr>
      <w:r w:rsidRPr="0053513D">
        <w:rPr>
          <w:sz w:val="22"/>
        </w:rPr>
        <w:t xml:space="preserve">A more common form of arthritis is </w:t>
      </w:r>
      <w:r w:rsidRPr="0053513D">
        <w:rPr>
          <w:b/>
          <w:bCs/>
          <w:sz w:val="22"/>
        </w:rPr>
        <w:t>rheumatoid arthritis</w:t>
      </w:r>
      <w:r w:rsidRPr="0053513D">
        <w:rPr>
          <w:sz w:val="22"/>
        </w:rPr>
        <w:t xml:space="preserve"> which is a destructive dis</w:t>
      </w:r>
      <w:r w:rsidR="008569B6" w:rsidRPr="0053513D">
        <w:rPr>
          <w:sz w:val="22"/>
        </w:rPr>
        <w:t xml:space="preserve">ease of the joints causing pain – causes different types of pain than osteoarthritis, most often a pattern of morning stiffness and aching develops in fingers, wrists and ankles. Joints appear swollen. Treatment is aspiring or other </w:t>
      </w:r>
      <w:proofErr w:type="spellStart"/>
      <w:r w:rsidR="008569B6" w:rsidRPr="0053513D">
        <w:rPr>
          <w:sz w:val="22"/>
        </w:rPr>
        <w:t>nonsteroidal</w:t>
      </w:r>
      <w:proofErr w:type="spellEnd"/>
      <w:r w:rsidR="008569B6" w:rsidRPr="0053513D">
        <w:rPr>
          <w:sz w:val="22"/>
        </w:rPr>
        <w:t xml:space="preserve"> anti inflammatory drugs – not contagious, hereditary or self induced </w:t>
      </w:r>
    </w:p>
    <w:p w:rsidR="007829FC" w:rsidRPr="0053513D" w:rsidRDefault="007829FC" w:rsidP="007829FC">
      <w:pPr>
        <w:pStyle w:val="NoteLevel2"/>
        <w:rPr>
          <w:sz w:val="22"/>
        </w:rPr>
      </w:pPr>
      <w:r w:rsidRPr="0053513D">
        <w:rPr>
          <w:sz w:val="22"/>
        </w:rPr>
        <w:t xml:space="preserve">During middle age, adults may begin taking </w:t>
      </w:r>
      <w:r w:rsidRPr="0053513D">
        <w:rPr>
          <w:b/>
          <w:bCs/>
          <w:sz w:val="22"/>
        </w:rPr>
        <w:t>anti-inflammatory</w:t>
      </w:r>
      <w:r w:rsidRPr="0053513D">
        <w:rPr>
          <w:sz w:val="22"/>
        </w:rPr>
        <w:t xml:space="preserve"> medications and either steroidal, or non-steroidal drugs.</w:t>
      </w:r>
    </w:p>
    <w:p w:rsidR="007829FC" w:rsidRPr="0053513D" w:rsidRDefault="007829FC" w:rsidP="007829FC">
      <w:pPr>
        <w:pStyle w:val="NoteLevel1"/>
        <w:rPr>
          <w:sz w:val="22"/>
        </w:rPr>
      </w:pPr>
    </w:p>
    <w:p w:rsidR="007829FC" w:rsidRPr="0053513D" w:rsidRDefault="007829FC" w:rsidP="0053513D">
      <w:pPr>
        <w:pStyle w:val="NoteLevel1"/>
        <w:numPr>
          <w:ilvl w:val="0"/>
          <w:numId w:val="0"/>
        </w:numPr>
        <w:rPr>
          <w:b/>
          <w:sz w:val="22"/>
        </w:rPr>
      </w:pPr>
      <w:r w:rsidRPr="0053513D">
        <w:rPr>
          <w:b/>
          <w:sz w:val="22"/>
        </w:rPr>
        <w:t>Sensory Changes (P. 500)</w:t>
      </w:r>
    </w:p>
    <w:p w:rsidR="007F4DAE" w:rsidRPr="0053513D" w:rsidRDefault="007F4DAE" w:rsidP="007829FC">
      <w:pPr>
        <w:pStyle w:val="NoteLevel2"/>
        <w:rPr>
          <w:sz w:val="22"/>
        </w:rPr>
      </w:pPr>
      <w:r w:rsidRPr="0053513D">
        <w:rPr>
          <w:sz w:val="22"/>
        </w:rPr>
        <w:t xml:space="preserve">Due to a decreased ability of the muscles around the lens to adjust and focus, </w:t>
      </w:r>
      <w:proofErr w:type="spellStart"/>
      <w:r w:rsidRPr="0053513D">
        <w:rPr>
          <w:b/>
          <w:sz w:val="22"/>
        </w:rPr>
        <w:t>presbyopia</w:t>
      </w:r>
      <w:proofErr w:type="spellEnd"/>
      <w:r w:rsidRPr="0053513D">
        <w:rPr>
          <w:b/>
          <w:sz w:val="22"/>
        </w:rPr>
        <w:t xml:space="preserve"> </w:t>
      </w:r>
      <w:r w:rsidRPr="0053513D">
        <w:rPr>
          <w:sz w:val="22"/>
        </w:rPr>
        <w:t xml:space="preserve">or the difficulty in seeing close objects clearly, occurs, necessitating either corrective lenses or longer arms. </w:t>
      </w:r>
    </w:p>
    <w:p w:rsidR="007829FC" w:rsidRPr="0053513D" w:rsidRDefault="007829FC" w:rsidP="007829FC">
      <w:pPr>
        <w:pStyle w:val="NoteLevel2"/>
        <w:rPr>
          <w:sz w:val="22"/>
        </w:rPr>
      </w:pPr>
      <w:r w:rsidRPr="0053513D">
        <w:rPr>
          <w:sz w:val="22"/>
        </w:rPr>
        <w:t xml:space="preserve">Most people in </w:t>
      </w:r>
      <w:proofErr w:type="gramStart"/>
      <w:r w:rsidRPr="0053513D">
        <w:rPr>
          <w:sz w:val="22"/>
        </w:rPr>
        <w:t>their</w:t>
      </w:r>
      <w:proofErr w:type="gramEnd"/>
      <w:r w:rsidRPr="0053513D">
        <w:rPr>
          <w:sz w:val="22"/>
        </w:rPr>
        <w:t xml:space="preserve"> 40s likely to notice changes in their </w:t>
      </w:r>
      <w:r w:rsidRPr="0053513D">
        <w:rPr>
          <w:b/>
          <w:bCs/>
          <w:sz w:val="22"/>
        </w:rPr>
        <w:t>vision</w:t>
      </w:r>
      <w:r w:rsidRPr="0053513D">
        <w:rPr>
          <w:sz w:val="22"/>
        </w:rPr>
        <w:t>.</w:t>
      </w:r>
    </w:p>
    <w:p w:rsidR="007829FC" w:rsidRPr="0053513D" w:rsidRDefault="007829FC" w:rsidP="007829FC">
      <w:pPr>
        <w:pStyle w:val="NoteLevel2"/>
        <w:rPr>
          <w:sz w:val="22"/>
        </w:rPr>
      </w:pPr>
      <w:r w:rsidRPr="0053513D">
        <w:rPr>
          <w:sz w:val="22"/>
        </w:rPr>
        <w:t>Changes more pronounced as we age.</w:t>
      </w:r>
    </w:p>
    <w:p w:rsidR="00BA095E" w:rsidRPr="0053513D" w:rsidRDefault="007829FC" w:rsidP="007829FC">
      <w:pPr>
        <w:pStyle w:val="NoteLevel2"/>
        <w:rPr>
          <w:sz w:val="22"/>
        </w:rPr>
      </w:pPr>
      <w:r w:rsidRPr="0053513D">
        <w:rPr>
          <w:b/>
          <w:bCs/>
          <w:sz w:val="22"/>
        </w:rPr>
        <w:t>Hearing loss</w:t>
      </w:r>
      <w:r w:rsidRPr="0053513D">
        <w:rPr>
          <w:sz w:val="22"/>
        </w:rPr>
        <w:t xml:space="preserve"> one of the most common age-related changes.</w:t>
      </w:r>
      <w:r w:rsidR="000D0E77" w:rsidRPr="0053513D">
        <w:rPr>
          <w:sz w:val="22"/>
        </w:rPr>
        <w:t xml:space="preserve"> </w:t>
      </w:r>
      <w:proofErr w:type="spellStart"/>
      <w:r w:rsidR="000D0E77" w:rsidRPr="0053513D">
        <w:rPr>
          <w:sz w:val="22"/>
        </w:rPr>
        <w:t>Presbycusis</w:t>
      </w:r>
      <w:proofErr w:type="spellEnd"/>
      <w:r w:rsidR="000D0E77" w:rsidRPr="0053513D">
        <w:rPr>
          <w:sz w:val="22"/>
        </w:rPr>
        <w:t xml:space="preserve"> is a reduced ability to hear </w:t>
      </w:r>
      <w:proofErr w:type="gramStart"/>
      <w:r w:rsidR="000D0E77" w:rsidRPr="0053513D">
        <w:rPr>
          <w:sz w:val="22"/>
        </w:rPr>
        <w:t>high pitched</w:t>
      </w:r>
      <w:proofErr w:type="gramEnd"/>
      <w:r w:rsidR="000D0E77" w:rsidRPr="0053513D">
        <w:rPr>
          <w:sz w:val="22"/>
        </w:rPr>
        <w:t xml:space="preserve"> sounds, and is a result of specific age related changes in the inner ear. </w:t>
      </w:r>
    </w:p>
    <w:p w:rsidR="007829FC" w:rsidRPr="0053513D" w:rsidRDefault="00BA095E" w:rsidP="007829FC">
      <w:pPr>
        <w:pStyle w:val="NoteLevel2"/>
        <w:rPr>
          <w:sz w:val="22"/>
        </w:rPr>
      </w:pPr>
      <w:r w:rsidRPr="0053513D">
        <w:rPr>
          <w:b/>
          <w:bCs/>
          <w:sz w:val="22"/>
        </w:rPr>
        <w:t xml:space="preserve">Greater for men than women </w:t>
      </w:r>
      <w:r w:rsidR="000D0E77" w:rsidRPr="0053513D">
        <w:rPr>
          <w:sz w:val="22"/>
        </w:rPr>
        <w:t xml:space="preserve"> </w:t>
      </w:r>
    </w:p>
    <w:p w:rsidR="007829FC" w:rsidRPr="0053513D" w:rsidRDefault="007829FC" w:rsidP="007829FC">
      <w:pPr>
        <w:pStyle w:val="NoteLevel1"/>
        <w:rPr>
          <w:sz w:val="22"/>
        </w:rPr>
      </w:pPr>
    </w:p>
    <w:p w:rsidR="007829FC" w:rsidRPr="0053513D" w:rsidRDefault="007829FC" w:rsidP="007829FC">
      <w:pPr>
        <w:pStyle w:val="NoteLevel1"/>
        <w:numPr>
          <w:ilvl w:val="0"/>
          <w:numId w:val="0"/>
        </w:numPr>
        <w:rPr>
          <w:b/>
          <w:sz w:val="22"/>
        </w:rPr>
      </w:pPr>
      <w:r w:rsidRPr="0053513D">
        <w:rPr>
          <w:b/>
          <w:sz w:val="22"/>
        </w:rPr>
        <w:t>Reproductive Changes (P. 500)</w:t>
      </w:r>
    </w:p>
    <w:p w:rsidR="007829FC" w:rsidRPr="0053513D" w:rsidRDefault="007829FC" w:rsidP="007829FC">
      <w:pPr>
        <w:pStyle w:val="NoteLevel2"/>
        <w:rPr>
          <w:sz w:val="22"/>
        </w:rPr>
      </w:pPr>
      <w:r w:rsidRPr="0053513D">
        <w:rPr>
          <w:sz w:val="22"/>
        </w:rPr>
        <w:t xml:space="preserve">The reproductive system begins to show dramatic </w:t>
      </w:r>
      <w:r w:rsidRPr="0053513D">
        <w:rPr>
          <w:b/>
          <w:bCs/>
          <w:sz w:val="22"/>
        </w:rPr>
        <w:t>changes</w:t>
      </w:r>
      <w:r w:rsidRPr="0053513D">
        <w:rPr>
          <w:sz w:val="22"/>
        </w:rPr>
        <w:t xml:space="preserve"> for women and less dramatic changes for men.</w:t>
      </w:r>
    </w:p>
    <w:p w:rsidR="007829FC" w:rsidRPr="0053513D" w:rsidRDefault="007829FC" w:rsidP="007829FC">
      <w:pPr>
        <w:pStyle w:val="NoteLevel2"/>
        <w:rPr>
          <w:sz w:val="22"/>
        </w:rPr>
      </w:pPr>
      <w:r w:rsidRPr="0053513D">
        <w:rPr>
          <w:sz w:val="22"/>
        </w:rPr>
        <w:t>73% of men and 69% of women between 40 and 49, and 67% of men and 48% of women between the ages of 50 and 59, have sex at least several times a month.</w:t>
      </w:r>
    </w:p>
    <w:p w:rsidR="007829FC" w:rsidRPr="0053513D" w:rsidRDefault="007829FC" w:rsidP="007829FC">
      <w:pPr>
        <w:pStyle w:val="NoteLevel2"/>
        <w:rPr>
          <w:sz w:val="22"/>
        </w:rPr>
      </w:pPr>
      <w:r w:rsidRPr="0053513D">
        <w:rPr>
          <w:sz w:val="22"/>
        </w:rPr>
        <w:t xml:space="preserve">Declines in </w:t>
      </w:r>
      <w:r w:rsidRPr="0053513D">
        <w:rPr>
          <w:b/>
          <w:bCs/>
          <w:sz w:val="22"/>
        </w:rPr>
        <w:t>frequency of sexual activity</w:t>
      </w:r>
      <w:r w:rsidRPr="0053513D">
        <w:rPr>
          <w:sz w:val="22"/>
        </w:rPr>
        <w:t xml:space="preserve"> with age reflect </w:t>
      </w:r>
      <w:proofErr w:type="spellStart"/>
      <w:r w:rsidRPr="0053513D">
        <w:rPr>
          <w:sz w:val="22"/>
        </w:rPr>
        <w:t>biopsychosocial</w:t>
      </w:r>
      <w:proofErr w:type="spellEnd"/>
      <w:r w:rsidRPr="0053513D">
        <w:rPr>
          <w:sz w:val="22"/>
        </w:rPr>
        <w:t xml:space="preserve"> factors, including physiological changes, the stress of everyday life, and negative social stereotypes about sex and growing older.</w:t>
      </w:r>
    </w:p>
    <w:p w:rsidR="007829FC" w:rsidRPr="0053513D" w:rsidRDefault="007829FC" w:rsidP="007829FC">
      <w:pPr>
        <w:pStyle w:val="NoteLevel1"/>
        <w:rPr>
          <w:sz w:val="22"/>
        </w:rPr>
      </w:pPr>
    </w:p>
    <w:p w:rsidR="007829FC" w:rsidRPr="0053513D" w:rsidRDefault="007829FC" w:rsidP="007829FC">
      <w:pPr>
        <w:pStyle w:val="NoteLevel1"/>
        <w:rPr>
          <w:b/>
          <w:sz w:val="22"/>
        </w:rPr>
      </w:pPr>
      <w:r w:rsidRPr="0053513D">
        <w:rPr>
          <w:b/>
          <w:sz w:val="22"/>
        </w:rPr>
        <w:t>The Climacteric and Menopause (Pp. 500 – 494)</w:t>
      </w:r>
    </w:p>
    <w:p w:rsidR="000B3D1A" w:rsidRPr="0053513D" w:rsidRDefault="007829FC" w:rsidP="007829FC">
      <w:pPr>
        <w:pStyle w:val="NoteLevel2"/>
        <w:rPr>
          <w:sz w:val="22"/>
        </w:rPr>
      </w:pPr>
      <w:r w:rsidRPr="0053513D">
        <w:rPr>
          <w:sz w:val="22"/>
        </w:rPr>
        <w:t xml:space="preserve">The loss of the ability to bear children is called the </w:t>
      </w:r>
      <w:r w:rsidRPr="0053513D">
        <w:rPr>
          <w:b/>
          <w:bCs/>
          <w:sz w:val="22"/>
        </w:rPr>
        <w:t>climacteric</w:t>
      </w:r>
      <w:r w:rsidRPr="0053513D">
        <w:rPr>
          <w:sz w:val="22"/>
        </w:rPr>
        <w:t>, and usually begins in the 40s and is complete by the late 50s.</w:t>
      </w:r>
    </w:p>
    <w:p w:rsidR="007829FC" w:rsidRPr="0053513D" w:rsidRDefault="000B3D1A" w:rsidP="000B3D1A">
      <w:pPr>
        <w:pStyle w:val="NoteLevel3"/>
        <w:rPr>
          <w:sz w:val="22"/>
        </w:rPr>
      </w:pPr>
      <w:r w:rsidRPr="0053513D">
        <w:rPr>
          <w:sz w:val="22"/>
        </w:rPr>
        <w:t xml:space="preserve">Most important change is a dramatic drop in the production of estrogen and primary female hormones </w:t>
      </w:r>
    </w:p>
    <w:p w:rsidR="000B3D1A" w:rsidRPr="0053513D" w:rsidRDefault="007829FC" w:rsidP="007829FC">
      <w:pPr>
        <w:pStyle w:val="NoteLevel2"/>
        <w:rPr>
          <w:sz w:val="22"/>
        </w:rPr>
      </w:pPr>
      <w:r w:rsidRPr="0053513D">
        <w:rPr>
          <w:sz w:val="22"/>
        </w:rPr>
        <w:t xml:space="preserve">During the climacteric menstruation becomes irregular and eventually stops in the process of </w:t>
      </w:r>
      <w:r w:rsidRPr="0053513D">
        <w:rPr>
          <w:b/>
          <w:bCs/>
          <w:sz w:val="22"/>
        </w:rPr>
        <w:t>menopause</w:t>
      </w:r>
      <w:r w:rsidRPr="0053513D">
        <w:rPr>
          <w:sz w:val="22"/>
        </w:rPr>
        <w:t>.</w:t>
      </w:r>
    </w:p>
    <w:p w:rsidR="007829FC" w:rsidRPr="0053513D" w:rsidRDefault="000B3D1A" w:rsidP="000B3D1A">
      <w:pPr>
        <w:pStyle w:val="NoteLevel3"/>
        <w:rPr>
          <w:sz w:val="22"/>
        </w:rPr>
      </w:pPr>
      <w:r w:rsidRPr="0053513D">
        <w:rPr>
          <w:sz w:val="22"/>
        </w:rPr>
        <w:t xml:space="preserve">Most women have their last period in their early 50s </w:t>
      </w:r>
    </w:p>
    <w:p w:rsidR="007829FC" w:rsidRPr="0053513D" w:rsidRDefault="00661099" w:rsidP="007829FC">
      <w:pPr>
        <w:pStyle w:val="NoteLevel2"/>
        <w:rPr>
          <w:sz w:val="22"/>
        </w:rPr>
      </w:pPr>
      <w:r w:rsidRPr="0053513D">
        <w:rPr>
          <w:sz w:val="22"/>
        </w:rPr>
        <w:t>T</w:t>
      </w:r>
      <w:r w:rsidR="007829FC" w:rsidRPr="0053513D">
        <w:rPr>
          <w:sz w:val="22"/>
        </w:rPr>
        <w:t xml:space="preserve">ime from when first symptoms of menopause start until menopause occurs is called </w:t>
      </w:r>
      <w:proofErr w:type="spellStart"/>
      <w:r w:rsidR="007829FC" w:rsidRPr="0053513D">
        <w:rPr>
          <w:b/>
          <w:bCs/>
          <w:sz w:val="22"/>
        </w:rPr>
        <w:t>perimenopause</w:t>
      </w:r>
      <w:proofErr w:type="spellEnd"/>
      <w:r w:rsidR="000B3D1A" w:rsidRPr="0053513D">
        <w:rPr>
          <w:sz w:val="22"/>
        </w:rPr>
        <w:t xml:space="preserve">  - may take months or years </w:t>
      </w:r>
    </w:p>
    <w:p w:rsidR="006B18C0" w:rsidRPr="0053513D" w:rsidRDefault="007829FC" w:rsidP="007829FC">
      <w:pPr>
        <w:pStyle w:val="NoteLevel2"/>
        <w:rPr>
          <w:sz w:val="22"/>
        </w:rPr>
      </w:pPr>
      <w:r w:rsidRPr="0053513D">
        <w:rPr>
          <w:sz w:val="22"/>
        </w:rPr>
        <w:t xml:space="preserve">Time following completion is termed </w:t>
      </w:r>
      <w:proofErr w:type="spellStart"/>
      <w:r w:rsidRPr="0053513D">
        <w:rPr>
          <w:b/>
          <w:bCs/>
          <w:sz w:val="22"/>
        </w:rPr>
        <w:t>postmenopause</w:t>
      </w:r>
      <w:proofErr w:type="spellEnd"/>
      <w:r w:rsidRPr="0053513D">
        <w:rPr>
          <w:sz w:val="22"/>
        </w:rPr>
        <w:t xml:space="preserve">. </w:t>
      </w:r>
    </w:p>
    <w:p w:rsidR="007829FC" w:rsidRPr="0053513D" w:rsidRDefault="006B18C0" w:rsidP="007829FC">
      <w:pPr>
        <w:pStyle w:val="NoteLevel2"/>
        <w:rPr>
          <w:sz w:val="22"/>
        </w:rPr>
      </w:pPr>
      <w:r w:rsidRPr="0053513D">
        <w:rPr>
          <w:sz w:val="22"/>
        </w:rPr>
        <w:t xml:space="preserve">Older married women were far more likely to have an active sex life than unmarried women. </w:t>
      </w:r>
    </w:p>
    <w:p w:rsidR="00661099" w:rsidRPr="0053513D" w:rsidRDefault="00661099" w:rsidP="00661099">
      <w:pPr>
        <w:pStyle w:val="NoteLevel1"/>
        <w:rPr>
          <w:b/>
          <w:sz w:val="22"/>
        </w:rPr>
      </w:pPr>
    </w:p>
    <w:p w:rsidR="007829FC" w:rsidRPr="0053513D" w:rsidRDefault="007829FC" w:rsidP="00661099">
      <w:pPr>
        <w:pStyle w:val="NoteLevel1"/>
        <w:rPr>
          <w:b/>
          <w:sz w:val="22"/>
        </w:rPr>
      </w:pPr>
      <w:r w:rsidRPr="0053513D">
        <w:rPr>
          <w:b/>
          <w:sz w:val="22"/>
        </w:rPr>
        <w:t>Having Babies After Menopause (Pp. 501 – 502)</w:t>
      </w:r>
    </w:p>
    <w:p w:rsidR="007829FC" w:rsidRPr="0053513D" w:rsidRDefault="007829FC" w:rsidP="007829FC">
      <w:pPr>
        <w:pStyle w:val="NoteLevel2"/>
        <w:rPr>
          <w:sz w:val="22"/>
        </w:rPr>
      </w:pPr>
      <w:r w:rsidRPr="0053513D">
        <w:rPr>
          <w:b/>
          <w:bCs/>
          <w:sz w:val="22"/>
        </w:rPr>
        <w:t>Reproductive technology</w:t>
      </w:r>
      <w:r w:rsidRPr="0053513D">
        <w:rPr>
          <w:sz w:val="22"/>
        </w:rPr>
        <w:t xml:space="preserve"> such as fertility drugs and in vitro fertilization has made it possible for postmenopausal women to have children.</w:t>
      </w:r>
    </w:p>
    <w:p w:rsidR="007829FC" w:rsidRPr="0053513D" w:rsidRDefault="007829FC" w:rsidP="007829FC">
      <w:pPr>
        <w:pStyle w:val="NoteLevel2"/>
        <w:rPr>
          <w:sz w:val="22"/>
        </w:rPr>
      </w:pPr>
      <w:r w:rsidRPr="0053513D">
        <w:rPr>
          <w:sz w:val="22"/>
        </w:rPr>
        <w:t xml:space="preserve">As reproductive technology continues to advance faster than our ability to think through issues, we will be confronted with increasingly complex </w:t>
      </w:r>
      <w:r w:rsidRPr="0053513D">
        <w:rPr>
          <w:b/>
          <w:bCs/>
          <w:sz w:val="22"/>
        </w:rPr>
        <w:t>ethical questions</w:t>
      </w:r>
      <w:r w:rsidRPr="0053513D">
        <w:rPr>
          <w:sz w:val="22"/>
        </w:rPr>
        <w:t>.</w:t>
      </w:r>
    </w:p>
    <w:p w:rsidR="007829FC" w:rsidRPr="0053513D" w:rsidRDefault="007829FC" w:rsidP="007829FC">
      <w:pPr>
        <w:pStyle w:val="NoteLevel1"/>
        <w:numPr>
          <w:ilvl w:val="0"/>
          <w:numId w:val="0"/>
        </w:numPr>
        <w:rPr>
          <w:sz w:val="22"/>
        </w:rPr>
      </w:pPr>
    </w:p>
    <w:p w:rsidR="007829FC" w:rsidRPr="0053513D" w:rsidRDefault="007829FC" w:rsidP="007829FC">
      <w:pPr>
        <w:pStyle w:val="NoteLevel1"/>
        <w:numPr>
          <w:ilvl w:val="0"/>
          <w:numId w:val="0"/>
        </w:numPr>
        <w:rPr>
          <w:b/>
          <w:sz w:val="22"/>
        </w:rPr>
      </w:pPr>
      <w:r w:rsidRPr="0053513D">
        <w:rPr>
          <w:b/>
          <w:sz w:val="22"/>
        </w:rPr>
        <w:t>Treating Symptoms of Menopause (P. 502)</w:t>
      </w:r>
    </w:p>
    <w:p w:rsidR="0079257E" w:rsidRPr="0053513D" w:rsidRDefault="007829FC" w:rsidP="007829FC">
      <w:pPr>
        <w:pStyle w:val="NoteLevel2"/>
        <w:rPr>
          <w:sz w:val="22"/>
        </w:rPr>
      </w:pPr>
      <w:r w:rsidRPr="0053513D">
        <w:rPr>
          <w:sz w:val="22"/>
        </w:rPr>
        <w:t xml:space="preserve">•Decline in levels of </w:t>
      </w:r>
      <w:r w:rsidRPr="0053513D">
        <w:rPr>
          <w:b/>
          <w:bCs/>
          <w:sz w:val="22"/>
        </w:rPr>
        <w:t>estrogen</w:t>
      </w:r>
      <w:r w:rsidRPr="0053513D">
        <w:rPr>
          <w:sz w:val="22"/>
        </w:rPr>
        <w:t xml:space="preserve"> is associated with osteoporosis, cardiovascular disease, urinary incontinence, </w:t>
      </w:r>
      <w:proofErr w:type="gramStart"/>
      <w:r w:rsidRPr="0053513D">
        <w:rPr>
          <w:sz w:val="22"/>
        </w:rPr>
        <w:t>weight</w:t>
      </w:r>
      <w:proofErr w:type="gramEnd"/>
      <w:r w:rsidRPr="0053513D">
        <w:rPr>
          <w:sz w:val="22"/>
        </w:rPr>
        <w:t xml:space="preserve"> gain and memory loss.</w:t>
      </w:r>
    </w:p>
    <w:p w:rsidR="007829FC" w:rsidRPr="0053513D" w:rsidRDefault="0079257E" w:rsidP="007829FC">
      <w:pPr>
        <w:pStyle w:val="NoteLevel2"/>
        <w:rPr>
          <w:sz w:val="22"/>
        </w:rPr>
      </w:pPr>
      <w:r w:rsidRPr="0053513D">
        <w:rPr>
          <w:sz w:val="22"/>
        </w:rPr>
        <w:t>3 times more likely before they are 50 to have a heart attack</w:t>
      </w:r>
    </w:p>
    <w:p w:rsidR="007829FC" w:rsidRPr="0053513D" w:rsidRDefault="007829FC" w:rsidP="007829FC">
      <w:pPr>
        <w:pStyle w:val="NoteLevel2"/>
        <w:rPr>
          <w:sz w:val="22"/>
        </w:rPr>
      </w:pPr>
      <w:r w:rsidRPr="0053513D">
        <w:rPr>
          <w:sz w:val="22"/>
        </w:rPr>
        <w:t>•</w:t>
      </w:r>
      <w:r w:rsidRPr="0053513D">
        <w:rPr>
          <w:b/>
          <w:bCs/>
          <w:sz w:val="22"/>
        </w:rPr>
        <w:t>Hormone Replacement Therapy (HRT)</w:t>
      </w:r>
      <w:r w:rsidRPr="0053513D">
        <w:rPr>
          <w:sz w:val="22"/>
        </w:rPr>
        <w:t xml:space="preserve"> has been associated with both risks and benefits.</w:t>
      </w:r>
    </w:p>
    <w:p w:rsidR="007829FC" w:rsidRPr="0053513D" w:rsidRDefault="007829FC" w:rsidP="007829FC">
      <w:pPr>
        <w:pStyle w:val="NoteLevel2"/>
        <w:rPr>
          <w:sz w:val="22"/>
        </w:rPr>
      </w:pPr>
      <w:r w:rsidRPr="0053513D">
        <w:rPr>
          <w:sz w:val="22"/>
        </w:rPr>
        <w:t>–HRT has been shown to have positive effects on the above conditions.</w:t>
      </w:r>
    </w:p>
    <w:p w:rsidR="007829FC" w:rsidRPr="0053513D" w:rsidRDefault="007829FC" w:rsidP="007829FC">
      <w:pPr>
        <w:pStyle w:val="NoteLevel2"/>
        <w:rPr>
          <w:sz w:val="22"/>
        </w:rPr>
      </w:pPr>
      <w:r w:rsidRPr="0053513D">
        <w:rPr>
          <w:sz w:val="22"/>
        </w:rPr>
        <w:t xml:space="preserve">–HRT has been associated with increased risk of </w:t>
      </w:r>
      <w:r w:rsidRPr="0053513D">
        <w:rPr>
          <w:b/>
          <w:bCs/>
          <w:sz w:val="22"/>
        </w:rPr>
        <w:t>endometrial cancer</w:t>
      </w:r>
      <w:r w:rsidRPr="0053513D">
        <w:rPr>
          <w:sz w:val="22"/>
        </w:rPr>
        <w:t xml:space="preserve"> and </w:t>
      </w:r>
      <w:r w:rsidRPr="0053513D">
        <w:rPr>
          <w:b/>
          <w:bCs/>
          <w:sz w:val="22"/>
        </w:rPr>
        <w:t>breast cancer</w:t>
      </w:r>
      <w:r w:rsidRPr="0053513D">
        <w:rPr>
          <w:sz w:val="22"/>
        </w:rPr>
        <w:t>.  Lower dosages have been found to be safer, especially when combined with progestin.</w:t>
      </w:r>
    </w:p>
    <w:p w:rsidR="007829FC" w:rsidRPr="0053513D" w:rsidRDefault="007829FC" w:rsidP="007829FC">
      <w:pPr>
        <w:pStyle w:val="NoteLevel1"/>
        <w:numPr>
          <w:ilvl w:val="0"/>
          <w:numId w:val="0"/>
        </w:numPr>
        <w:rPr>
          <w:b/>
          <w:sz w:val="22"/>
        </w:rPr>
      </w:pPr>
    </w:p>
    <w:p w:rsidR="007829FC" w:rsidRPr="0053513D" w:rsidRDefault="007829FC" w:rsidP="007829FC">
      <w:pPr>
        <w:pStyle w:val="NoteLevel1"/>
        <w:numPr>
          <w:ilvl w:val="0"/>
          <w:numId w:val="0"/>
        </w:numPr>
        <w:rPr>
          <w:b/>
          <w:sz w:val="22"/>
        </w:rPr>
      </w:pPr>
      <w:r w:rsidRPr="0053513D">
        <w:rPr>
          <w:b/>
          <w:sz w:val="22"/>
        </w:rPr>
        <w:t>Reproductive Changes in Men (Pp. 503 - 504)</w:t>
      </w:r>
    </w:p>
    <w:p w:rsidR="007829FC" w:rsidRPr="0053513D" w:rsidRDefault="007829FC" w:rsidP="007829FC">
      <w:pPr>
        <w:pStyle w:val="NoteLevel2"/>
        <w:rPr>
          <w:sz w:val="22"/>
        </w:rPr>
      </w:pPr>
      <w:r w:rsidRPr="0053513D">
        <w:rPr>
          <w:sz w:val="22"/>
        </w:rPr>
        <w:t xml:space="preserve">While there is a normal </w:t>
      </w:r>
      <w:r w:rsidRPr="0053513D">
        <w:rPr>
          <w:b/>
          <w:bCs/>
          <w:sz w:val="22"/>
        </w:rPr>
        <w:t>decline</w:t>
      </w:r>
      <w:r w:rsidRPr="0053513D">
        <w:rPr>
          <w:sz w:val="22"/>
        </w:rPr>
        <w:t xml:space="preserve"> in sperm count of about 30%, there are </w:t>
      </w:r>
      <w:r w:rsidRPr="0053513D">
        <w:rPr>
          <w:b/>
          <w:bCs/>
          <w:sz w:val="22"/>
        </w:rPr>
        <w:t>few physiological</w:t>
      </w:r>
      <w:r w:rsidRPr="0053513D">
        <w:rPr>
          <w:sz w:val="22"/>
        </w:rPr>
        <w:t xml:space="preserve"> and </w:t>
      </w:r>
      <w:r w:rsidRPr="0053513D">
        <w:rPr>
          <w:b/>
          <w:bCs/>
          <w:sz w:val="22"/>
        </w:rPr>
        <w:t>cultural</w:t>
      </w:r>
      <w:r w:rsidRPr="0053513D">
        <w:rPr>
          <w:sz w:val="22"/>
        </w:rPr>
        <w:t xml:space="preserve"> events to m</w:t>
      </w:r>
      <w:r w:rsidR="00767C5D" w:rsidRPr="0053513D">
        <w:rPr>
          <w:sz w:val="22"/>
        </w:rPr>
        <w:t>ark reproductive changes in men – between ages 25-60</w:t>
      </w:r>
    </w:p>
    <w:p w:rsidR="007829FC" w:rsidRPr="0053513D" w:rsidRDefault="007829FC" w:rsidP="007829FC">
      <w:pPr>
        <w:pStyle w:val="NoteLevel2"/>
        <w:rPr>
          <w:sz w:val="22"/>
        </w:rPr>
      </w:pPr>
      <w:r w:rsidRPr="0053513D">
        <w:rPr>
          <w:sz w:val="22"/>
        </w:rPr>
        <w:t xml:space="preserve">The </w:t>
      </w:r>
      <w:r w:rsidRPr="0053513D">
        <w:rPr>
          <w:b/>
          <w:bCs/>
          <w:sz w:val="22"/>
        </w:rPr>
        <w:t>prostate</w:t>
      </w:r>
      <w:r w:rsidRPr="0053513D">
        <w:rPr>
          <w:sz w:val="22"/>
        </w:rPr>
        <w:t xml:space="preserve"> gland </w:t>
      </w:r>
      <w:r w:rsidRPr="0053513D">
        <w:rPr>
          <w:b/>
          <w:bCs/>
          <w:sz w:val="22"/>
        </w:rPr>
        <w:t>enlarges</w:t>
      </w:r>
      <w:r w:rsidRPr="0053513D">
        <w:rPr>
          <w:sz w:val="22"/>
        </w:rPr>
        <w:t xml:space="preserve"> with increasing age in men and may block the urinary tract.</w:t>
      </w:r>
    </w:p>
    <w:p w:rsidR="007829FC" w:rsidRPr="0053513D" w:rsidRDefault="007829FC" w:rsidP="007829FC">
      <w:pPr>
        <w:pStyle w:val="NoteLevel2"/>
        <w:rPr>
          <w:sz w:val="22"/>
        </w:rPr>
      </w:pPr>
      <w:r w:rsidRPr="0053513D">
        <w:rPr>
          <w:b/>
          <w:bCs/>
          <w:sz w:val="22"/>
        </w:rPr>
        <w:t>Testosterone</w:t>
      </w:r>
      <w:r w:rsidRPr="0053513D">
        <w:rPr>
          <w:sz w:val="22"/>
        </w:rPr>
        <w:t xml:space="preserve"> (male hormone) gradually declines after mid 20s.</w:t>
      </w:r>
    </w:p>
    <w:p w:rsidR="007829FC" w:rsidRPr="0053513D" w:rsidRDefault="007829FC" w:rsidP="007829FC">
      <w:pPr>
        <w:pStyle w:val="NoteLevel2"/>
        <w:rPr>
          <w:sz w:val="22"/>
        </w:rPr>
      </w:pPr>
      <w:r w:rsidRPr="0053513D">
        <w:rPr>
          <w:sz w:val="22"/>
        </w:rPr>
        <w:t xml:space="preserve">Older men report </w:t>
      </w:r>
      <w:r w:rsidRPr="0053513D">
        <w:rPr>
          <w:b/>
          <w:bCs/>
          <w:sz w:val="22"/>
        </w:rPr>
        <w:t>less demand</w:t>
      </w:r>
      <w:r w:rsidRPr="0053513D">
        <w:rPr>
          <w:sz w:val="22"/>
        </w:rPr>
        <w:t xml:space="preserve"> to ejaculate, a need for </w:t>
      </w:r>
      <w:r w:rsidRPr="0053513D">
        <w:rPr>
          <w:b/>
          <w:bCs/>
          <w:sz w:val="22"/>
        </w:rPr>
        <w:t>longer stimulation</w:t>
      </w:r>
      <w:r w:rsidRPr="0053513D">
        <w:rPr>
          <w:sz w:val="22"/>
        </w:rPr>
        <w:t xml:space="preserve"> to achieve erection and orgasm, and a </w:t>
      </w:r>
      <w:r w:rsidRPr="0053513D">
        <w:rPr>
          <w:b/>
          <w:bCs/>
          <w:sz w:val="22"/>
        </w:rPr>
        <w:t>longer phase</w:t>
      </w:r>
      <w:r w:rsidRPr="0053513D">
        <w:rPr>
          <w:sz w:val="22"/>
        </w:rPr>
        <w:t xml:space="preserve"> after sex during which erection is impossible.</w:t>
      </w:r>
    </w:p>
    <w:p w:rsidR="007829FC" w:rsidRPr="0053513D" w:rsidRDefault="007829FC" w:rsidP="007829FC">
      <w:pPr>
        <w:pStyle w:val="NoteLevel1"/>
        <w:numPr>
          <w:ilvl w:val="0"/>
          <w:numId w:val="0"/>
        </w:numPr>
        <w:rPr>
          <w:sz w:val="22"/>
        </w:rPr>
      </w:pPr>
    </w:p>
    <w:p w:rsidR="007829FC" w:rsidRPr="0053513D" w:rsidRDefault="007829FC" w:rsidP="007829FC">
      <w:pPr>
        <w:pStyle w:val="NoteLevel1"/>
        <w:numPr>
          <w:ilvl w:val="0"/>
          <w:numId w:val="0"/>
        </w:numPr>
        <w:rPr>
          <w:b/>
          <w:sz w:val="22"/>
        </w:rPr>
      </w:pPr>
      <w:r w:rsidRPr="0053513D">
        <w:rPr>
          <w:b/>
          <w:sz w:val="22"/>
        </w:rPr>
        <w:t>Stress and Health (Pp. 504 - 505)</w:t>
      </w:r>
    </w:p>
    <w:p w:rsidR="00DB1CCD" w:rsidRPr="0053513D" w:rsidRDefault="007829FC" w:rsidP="007829FC">
      <w:pPr>
        <w:pStyle w:val="NoteLevel2"/>
        <w:rPr>
          <w:sz w:val="22"/>
        </w:rPr>
      </w:pPr>
      <w:r w:rsidRPr="0053513D">
        <w:rPr>
          <w:sz w:val="22"/>
        </w:rPr>
        <w:t xml:space="preserve">The effect of long- and short-term stress becomes more apparent during </w:t>
      </w:r>
      <w:proofErr w:type="gramStart"/>
      <w:r w:rsidRPr="0053513D">
        <w:rPr>
          <w:b/>
          <w:sz w:val="22"/>
        </w:rPr>
        <w:t>middle-age</w:t>
      </w:r>
      <w:proofErr w:type="gramEnd"/>
      <w:r w:rsidRPr="0053513D">
        <w:rPr>
          <w:sz w:val="22"/>
        </w:rPr>
        <w:t>.</w:t>
      </w:r>
    </w:p>
    <w:p w:rsidR="00DB1CCD" w:rsidRPr="0053513D" w:rsidRDefault="00DB1CCD" w:rsidP="00DB1CCD">
      <w:pPr>
        <w:pStyle w:val="NoteLevel3"/>
        <w:rPr>
          <w:sz w:val="22"/>
        </w:rPr>
      </w:pPr>
      <w:r w:rsidRPr="0053513D">
        <w:rPr>
          <w:sz w:val="22"/>
        </w:rPr>
        <w:t xml:space="preserve">This is because it takes time for stress disorders to manifest themselves and it is due to the gradual loss of physical capacity </w:t>
      </w:r>
    </w:p>
    <w:p w:rsidR="00570066" w:rsidRPr="0053513D" w:rsidRDefault="00DB1CCD" w:rsidP="00DB1CCD">
      <w:pPr>
        <w:pStyle w:val="NoteLevel2"/>
        <w:rPr>
          <w:sz w:val="22"/>
        </w:rPr>
      </w:pPr>
      <w:r w:rsidRPr="0053513D">
        <w:rPr>
          <w:sz w:val="22"/>
        </w:rPr>
        <w:t xml:space="preserve">Most business executives actually have fewer stress related health problems than waitresses, construction workers, secretaries, etc. </w:t>
      </w:r>
      <w:r w:rsidR="00755C87" w:rsidRPr="0053513D">
        <w:rPr>
          <w:sz w:val="22"/>
        </w:rPr>
        <w:t xml:space="preserve">this is because they have better </w:t>
      </w:r>
      <w:proofErr w:type="spellStart"/>
      <w:r w:rsidR="00755C87" w:rsidRPr="0053513D">
        <w:rPr>
          <w:sz w:val="22"/>
        </w:rPr>
        <w:t>outlests</w:t>
      </w:r>
      <w:proofErr w:type="spellEnd"/>
      <w:r w:rsidR="00755C87" w:rsidRPr="0053513D">
        <w:rPr>
          <w:sz w:val="22"/>
        </w:rPr>
        <w:t xml:space="preserve"> for their stress such as the ability to delegate problems and they are in control.</w:t>
      </w:r>
    </w:p>
    <w:p w:rsidR="007829FC" w:rsidRPr="0053513D" w:rsidRDefault="00570066" w:rsidP="008B29D1">
      <w:pPr>
        <w:pStyle w:val="NoteLevel2"/>
        <w:rPr>
          <w:sz w:val="22"/>
        </w:rPr>
      </w:pPr>
      <w:r w:rsidRPr="0053513D">
        <w:rPr>
          <w:sz w:val="22"/>
        </w:rPr>
        <w:t>Canadian women reported more stress than men and were higher among the less educated, less af</w:t>
      </w:r>
      <w:r w:rsidR="008B29D1" w:rsidRPr="0053513D">
        <w:rPr>
          <w:sz w:val="22"/>
        </w:rPr>
        <w:t>fluent, and previously married.</w:t>
      </w:r>
    </w:p>
    <w:p w:rsidR="007829FC" w:rsidRPr="0053513D" w:rsidRDefault="007829FC" w:rsidP="00570066">
      <w:pPr>
        <w:pStyle w:val="NoteLevel2"/>
        <w:rPr>
          <w:sz w:val="22"/>
        </w:rPr>
      </w:pPr>
      <w:r w:rsidRPr="0053513D">
        <w:rPr>
          <w:sz w:val="22"/>
        </w:rPr>
        <w:t>Stress is highest for occupations that experience less control over their job.</w:t>
      </w:r>
    </w:p>
    <w:p w:rsidR="007829FC" w:rsidRPr="0053513D" w:rsidRDefault="007829FC" w:rsidP="00570066">
      <w:pPr>
        <w:pStyle w:val="NoteLevel2"/>
        <w:rPr>
          <w:sz w:val="22"/>
        </w:rPr>
      </w:pPr>
      <w:r w:rsidRPr="0053513D">
        <w:rPr>
          <w:sz w:val="22"/>
        </w:rPr>
        <w:t>Middle-age people report higher levels of stress, while older people report lower stress levels.</w:t>
      </w:r>
    </w:p>
    <w:p w:rsidR="007829FC" w:rsidRPr="0053513D" w:rsidRDefault="007829FC" w:rsidP="007829FC">
      <w:pPr>
        <w:pStyle w:val="NoteLevel1"/>
        <w:rPr>
          <w:sz w:val="22"/>
        </w:rPr>
      </w:pPr>
    </w:p>
    <w:p w:rsidR="007829FC" w:rsidRPr="0053513D" w:rsidRDefault="007829FC" w:rsidP="007829FC">
      <w:pPr>
        <w:pStyle w:val="NoteLevel1"/>
        <w:rPr>
          <w:b/>
          <w:sz w:val="22"/>
        </w:rPr>
      </w:pPr>
      <w:r w:rsidRPr="0053513D">
        <w:rPr>
          <w:b/>
          <w:sz w:val="22"/>
        </w:rPr>
        <w:t>What is Stress (Pp. 505 – 506)</w:t>
      </w:r>
    </w:p>
    <w:p w:rsidR="00F54D87" w:rsidRPr="0053513D" w:rsidRDefault="007829FC" w:rsidP="007829FC">
      <w:pPr>
        <w:pStyle w:val="NoteLevel2"/>
        <w:rPr>
          <w:sz w:val="22"/>
        </w:rPr>
      </w:pPr>
      <w:r w:rsidRPr="0053513D">
        <w:rPr>
          <w:sz w:val="22"/>
        </w:rPr>
        <w:t>The stress and coping paradigm is the model for which coping strategies are studied.</w:t>
      </w:r>
    </w:p>
    <w:p w:rsidR="00320779" w:rsidRPr="0053513D" w:rsidRDefault="00F54D87" w:rsidP="00F54D87">
      <w:pPr>
        <w:pStyle w:val="NoteLevel3"/>
        <w:rPr>
          <w:sz w:val="22"/>
        </w:rPr>
      </w:pPr>
      <w:r w:rsidRPr="0053513D">
        <w:rPr>
          <w:sz w:val="22"/>
        </w:rPr>
        <w:t xml:space="preserve">Emphasizes the transactions between a person and the environment </w:t>
      </w:r>
    </w:p>
    <w:p w:rsidR="00320779" w:rsidRPr="0053513D" w:rsidRDefault="00320779" w:rsidP="00320779">
      <w:pPr>
        <w:pStyle w:val="NoteLevel3"/>
        <w:numPr>
          <w:ilvl w:val="0"/>
          <w:numId w:val="0"/>
        </w:numPr>
        <w:ind w:left="1800"/>
        <w:rPr>
          <w:sz w:val="22"/>
        </w:rPr>
      </w:pPr>
      <w:r w:rsidRPr="0053513D">
        <w:rPr>
          <w:sz w:val="22"/>
        </w:rPr>
        <w:t xml:space="preserve">Stress refers to a number of specific changes in the </w:t>
      </w:r>
      <w:proofErr w:type="spellStart"/>
      <w:r w:rsidRPr="0053513D">
        <w:rPr>
          <w:sz w:val="22"/>
        </w:rPr>
        <w:t>bondy</w:t>
      </w:r>
      <w:proofErr w:type="spellEnd"/>
      <w:r w:rsidRPr="0053513D">
        <w:rPr>
          <w:sz w:val="22"/>
        </w:rPr>
        <w:t xml:space="preserve"> </w:t>
      </w:r>
    </w:p>
    <w:p w:rsidR="007829FC" w:rsidRPr="0053513D" w:rsidRDefault="00320779" w:rsidP="00C0155C">
      <w:pPr>
        <w:pStyle w:val="NoteLevel3"/>
        <w:numPr>
          <w:ilvl w:val="0"/>
          <w:numId w:val="0"/>
        </w:numPr>
        <w:ind w:left="1800"/>
        <w:rPr>
          <w:sz w:val="22"/>
        </w:rPr>
      </w:pPr>
      <w:r w:rsidRPr="0053513D">
        <w:rPr>
          <w:sz w:val="22"/>
        </w:rPr>
        <w:t>In the short run, stress can be beneficial and may enable you to perform at your peak</w:t>
      </w:r>
    </w:p>
    <w:p w:rsidR="007829FC" w:rsidRPr="0053513D" w:rsidRDefault="007829FC" w:rsidP="007829FC">
      <w:pPr>
        <w:pStyle w:val="NoteLevel2"/>
        <w:rPr>
          <w:sz w:val="22"/>
        </w:rPr>
      </w:pPr>
      <w:r w:rsidRPr="0053513D">
        <w:rPr>
          <w:sz w:val="22"/>
        </w:rPr>
        <w:t xml:space="preserve">Stress occurs when you </w:t>
      </w:r>
      <w:r w:rsidRPr="0053513D">
        <w:rPr>
          <w:b/>
          <w:sz w:val="22"/>
        </w:rPr>
        <w:t>appraise</w:t>
      </w:r>
      <w:r w:rsidRPr="0053513D">
        <w:rPr>
          <w:sz w:val="22"/>
        </w:rPr>
        <w:t xml:space="preserve"> a situation as </w:t>
      </w:r>
      <w:r w:rsidRPr="0053513D">
        <w:rPr>
          <w:b/>
          <w:bCs/>
          <w:sz w:val="22"/>
        </w:rPr>
        <w:t>exceeding</w:t>
      </w:r>
      <w:r w:rsidRPr="0053513D">
        <w:rPr>
          <w:sz w:val="22"/>
        </w:rPr>
        <w:t xml:space="preserve"> your personal, social or other </w:t>
      </w:r>
      <w:r w:rsidRPr="0053513D">
        <w:rPr>
          <w:b/>
          <w:bCs/>
          <w:sz w:val="22"/>
        </w:rPr>
        <w:t>resources</w:t>
      </w:r>
      <w:r w:rsidRPr="0053513D">
        <w:rPr>
          <w:sz w:val="22"/>
        </w:rPr>
        <w:t xml:space="preserve"> and affects your </w:t>
      </w:r>
      <w:proofErr w:type="gramStart"/>
      <w:r w:rsidRPr="0053513D">
        <w:rPr>
          <w:sz w:val="22"/>
        </w:rPr>
        <w:t>well-being</w:t>
      </w:r>
      <w:proofErr w:type="gramEnd"/>
      <w:r w:rsidRPr="0053513D">
        <w:rPr>
          <w:sz w:val="22"/>
        </w:rPr>
        <w:t>.</w:t>
      </w:r>
    </w:p>
    <w:p w:rsidR="00191CA0" w:rsidRPr="0053513D" w:rsidRDefault="00C0155C" w:rsidP="007829FC">
      <w:pPr>
        <w:pStyle w:val="NoteLevel2"/>
        <w:rPr>
          <w:sz w:val="22"/>
        </w:rPr>
      </w:pPr>
      <w:r w:rsidRPr="0053513D">
        <w:rPr>
          <w:sz w:val="22"/>
        </w:rPr>
        <w:t xml:space="preserve">It is the day to day </w:t>
      </w:r>
      <w:r w:rsidRPr="0053513D">
        <w:rPr>
          <w:b/>
          <w:sz w:val="22"/>
        </w:rPr>
        <w:t>hassle</w:t>
      </w:r>
      <w:r w:rsidRPr="0053513D">
        <w:rPr>
          <w:sz w:val="22"/>
        </w:rPr>
        <w:t xml:space="preserve"> or things that upset and annoy us that proves to be particularly stressful</w:t>
      </w:r>
    </w:p>
    <w:p w:rsidR="006A3100" w:rsidRPr="0053513D" w:rsidRDefault="00191CA0" w:rsidP="007829FC">
      <w:pPr>
        <w:pStyle w:val="NoteLevel2"/>
        <w:rPr>
          <w:sz w:val="22"/>
        </w:rPr>
      </w:pPr>
      <w:r w:rsidRPr="0053513D">
        <w:rPr>
          <w:sz w:val="22"/>
        </w:rPr>
        <w:t xml:space="preserve">Culture plays an important role in how people perceive stress. </w:t>
      </w:r>
    </w:p>
    <w:p w:rsidR="00FA4F24" w:rsidRPr="0053513D" w:rsidRDefault="006A3100" w:rsidP="006A3100">
      <w:pPr>
        <w:pStyle w:val="NoteLevel3"/>
        <w:rPr>
          <w:sz w:val="22"/>
        </w:rPr>
      </w:pPr>
      <w:r w:rsidRPr="0053513D">
        <w:rPr>
          <w:sz w:val="22"/>
        </w:rPr>
        <w:t xml:space="preserve">These differences are grounded in the values people hold </w:t>
      </w:r>
    </w:p>
    <w:p w:rsidR="00C0155C" w:rsidRPr="0053513D" w:rsidRDefault="00FA4F24" w:rsidP="006A3100">
      <w:pPr>
        <w:pStyle w:val="NoteLevel3"/>
        <w:rPr>
          <w:sz w:val="22"/>
        </w:rPr>
      </w:pPr>
      <w:r w:rsidRPr="0053513D">
        <w:rPr>
          <w:sz w:val="22"/>
        </w:rPr>
        <w:t>Indians tend to believe that much of life is determined, whereas Canadians tend to emphasize personal choice and free will.</w:t>
      </w:r>
    </w:p>
    <w:p w:rsidR="00F01039" w:rsidRPr="0053513D" w:rsidRDefault="007829FC" w:rsidP="007829FC">
      <w:pPr>
        <w:pStyle w:val="NoteLevel2"/>
        <w:rPr>
          <w:sz w:val="22"/>
        </w:rPr>
      </w:pPr>
      <w:r w:rsidRPr="0053513D">
        <w:rPr>
          <w:b/>
          <w:bCs/>
          <w:sz w:val="22"/>
        </w:rPr>
        <w:t>Coping</w:t>
      </w:r>
      <w:r w:rsidRPr="0053513D">
        <w:rPr>
          <w:sz w:val="22"/>
        </w:rPr>
        <w:t xml:space="preserve"> is the way stress is dealt with. </w:t>
      </w:r>
    </w:p>
    <w:p w:rsidR="00F01039" w:rsidRPr="0053513D" w:rsidRDefault="00F01039" w:rsidP="00F01039">
      <w:pPr>
        <w:pStyle w:val="NoteLevel3"/>
        <w:rPr>
          <w:sz w:val="22"/>
        </w:rPr>
      </w:pPr>
      <w:r w:rsidRPr="0053513D">
        <w:rPr>
          <w:sz w:val="22"/>
        </w:rPr>
        <w:t>Solve problem at hand</w:t>
      </w:r>
    </w:p>
    <w:p w:rsidR="00F01039" w:rsidRPr="0053513D" w:rsidRDefault="00F01039" w:rsidP="00F01039">
      <w:pPr>
        <w:pStyle w:val="NoteLevel3"/>
        <w:rPr>
          <w:sz w:val="22"/>
        </w:rPr>
      </w:pPr>
      <w:r w:rsidRPr="0053513D">
        <w:rPr>
          <w:sz w:val="22"/>
        </w:rPr>
        <w:t>Focus on how they feel about the situation and deal with things on an emotional level</w:t>
      </w:r>
    </w:p>
    <w:p w:rsidR="00F01039" w:rsidRPr="0053513D" w:rsidRDefault="00F01039" w:rsidP="00F01039">
      <w:pPr>
        <w:pStyle w:val="NoteLevel3"/>
        <w:rPr>
          <w:sz w:val="22"/>
        </w:rPr>
      </w:pPr>
      <w:r w:rsidRPr="0053513D">
        <w:rPr>
          <w:sz w:val="22"/>
        </w:rPr>
        <w:t>Redefining the event as not stressful</w:t>
      </w:r>
    </w:p>
    <w:p w:rsidR="007829FC" w:rsidRPr="0053513D" w:rsidRDefault="00F01039" w:rsidP="00250737">
      <w:pPr>
        <w:pStyle w:val="NoteLevel3"/>
        <w:rPr>
          <w:sz w:val="22"/>
        </w:rPr>
      </w:pPr>
      <w:r w:rsidRPr="0053513D">
        <w:rPr>
          <w:sz w:val="22"/>
        </w:rPr>
        <w:t xml:space="preserve">Religious or spiritual approaches </w:t>
      </w:r>
      <w:r w:rsidR="007829FC" w:rsidRPr="0053513D">
        <w:rPr>
          <w:sz w:val="22"/>
        </w:rPr>
        <w:t xml:space="preserve"> </w:t>
      </w:r>
    </w:p>
    <w:p w:rsidR="00250737" w:rsidRPr="0053513D" w:rsidRDefault="007829FC" w:rsidP="007829FC">
      <w:pPr>
        <w:pStyle w:val="NoteLevel2"/>
        <w:rPr>
          <w:sz w:val="22"/>
        </w:rPr>
      </w:pPr>
      <w:r w:rsidRPr="0053513D">
        <w:rPr>
          <w:sz w:val="22"/>
        </w:rPr>
        <w:t xml:space="preserve">People cope with stress by </w:t>
      </w:r>
      <w:r w:rsidRPr="0053513D">
        <w:rPr>
          <w:b/>
          <w:bCs/>
          <w:sz w:val="22"/>
        </w:rPr>
        <w:t>avoiding</w:t>
      </w:r>
      <w:r w:rsidRPr="0053513D">
        <w:rPr>
          <w:sz w:val="22"/>
        </w:rPr>
        <w:t xml:space="preserve"> situations, </w:t>
      </w:r>
      <w:r w:rsidRPr="0053513D">
        <w:rPr>
          <w:b/>
          <w:bCs/>
          <w:sz w:val="22"/>
        </w:rPr>
        <w:t>focusing</w:t>
      </w:r>
      <w:r w:rsidRPr="0053513D">
        <w:rPr>
          <w:sz w:val="22"/>
        </w:rPr>
        <w:t xml:space="preserve"> on how they deal with stress, </w:t>
      </w:r>
      <w:r w:rsidRPr="0053513D">
        <w:rPr>
          <w:b/>
          <w:bCs/>
          <w:sz w:val="22"/>
        </w:rPr>
        <w:t>religious</w:t>
      </w:r>
      <w:r w:rsidRPr="0053513D">
        <w:rPr>
          <w:sz w:val="22"/>
        </w:rPr>
        <w:t xml:space="preserve"> approaches, and sometimes by </w:t>
      </w:r>
      <w:r w:rsidRPr="0053513D">
        <w:rPr>
          <w:b/>
          <w:bCs/>
          <w:sz w:val="22"/>
        </w:rPr>
        <w:t>redefining</w:t>
      </w:r>
      <w:r w:rsidRPr="0053513D">
        <w:rPr>
          <w:sz w:val="22"/>
        </w:rPr>
        <w:t xml:space="preserve"> the stressful situation.</w:t>
      </w:r>
    </w:p>
    <w:p w:rsidR="007829FC" w:rsidRPr="0053513D" w:rsidRDefault="00250737" w:rsidP="007829FC">
      <w:pPr>
        <w:pStyle w:val="NoteLevel2"/>
        <w:rPr>
          <w:sz w:val="22"/>
        </w:rPr>
      </w:pPr>
      <w:r w:rsidRPr="0053513D">
        <w:rPr>
          <w:sz w:val="22"/>
        </w:rPr>
        <w:t>People appraise different types of situations or events as stressful at different times during adulthood</w:t>
      </w:r>
    </w:p>
    <w:p w:rsidR="007829FC" w:rsidRPr="0053513D" w:rsidRDefault="007829FC" w:rsidP="007829FC">
      <w:pPr>
        <w:pStyle w:val="NoteLevel1"/>
        <w:rPr>
          <w:b/>
          <w:sz w:val="22"/>
        </w:rPr>
      </w:pPr>
    </w:p>
    <w:p w:rsidR="007829FC" w:rsidRPr="0053513D" w:rsidRDefault="007829FC" w:rsidP="007829FC">
      <w:pPr>
        <w:pStyle w:val="NoteLevel1"/>
        <w:rPr>
          <w:b/>
          <w:sz w:val="22"/>
        </w:rPr>
      </w:pPr>
      <w:r w:rsidRPr="0053513D">
        <w:rPr>
          <w:b/>
          <w:sz w:val="22"/>
        </w:rPr>
        <w:t>How Are Stress and Coping Related to Physical Health? (P. 506)</w:t>
      </w:r>
    </w:p>
    <w:p w:rsidR="004A1A31" w:rsidRPr="0053513D" w:rsidRDefault="004A1A31" w:rsidP="007829FC">
      <w:pPr>
        <w:pStyle w:val="NoteLevel2"/>
        <w:rPr>
          <w:sz w:val="22"/>
        </w:rPr>
      </w:pPr>
      <w:r w:rsidRPr="0053513D">
        <w:rPr>
          <w:sz w:val="22"/>
        </w:rPr>
        <w:t>Chronic stress suppresses the immune system, lots of viral infections, increase risk of atherosclerosis, hypertension, impaired memory and cognition</w:t>
      </w:r>
    </w:p>
    <w:p w:rsidR="007829FC" w:rsidRPr="0053513D" w:rsidRDefault="007829FC" w:rsidP="007829FC">
      <w:pPr>
        <w:pStyle w:val="NoteLevel2"/>
        <w:rPr>
          <w:sz w:val="22"/>
        </w:rPr>
      </w:pPr>
      <w:r w:rsidRPr="0053513D">
        <w:rPr>
          <w:b/>
          <w:bCs/>
          <w:sz w:val="22"/>
        </w:rPr>
        <w:t>Negative</w:t>
      </w:r>
      <w:r w:rsidRPr="0053513D">
        <w:rPr>
          <w:sz w:val="22"/>
        </w:rPr>
        <w:t xml:space="preserve"> events </w:t>
      </w:r>
      <w:r w:rsidRPr="0053513D">
        <w:rPr>
          <w:b/>
          <w:bCs/>
          <w:sz w:val="22"/>
        </w:rPr>
        <w:t>lowers</w:t>
      </w:r>
      <w:r w:rsidRPr="0053513D">
        <w:rPr>
          <w:sz w:val="22"/>
        </w:rPr>
        <w:t xml:space="preserve"> the immune system, while </w:t>
      </w:r>
      <w:r w:rsidRPr="0053513D">
        <w:rPr>
          <w:b/>
          <w:bCs/>
          <w:sz w:val="22"/>
        </w:rPr>
        <w:t>positive</w:t>
      </w:r>
      <w:r w:rsidRPr="0053513D">
        <w:rPr>
          <w:sz w:val="22"/>
        </w:rPr>
        <w:t xml:space="preserve"> events </w:t>
      </w:r>
      <w:r w:rsidRPr="0053513D">
        <w:rPr>
          <w:b/>
          <w:bCs/>
          <w:sz w:val="22"/>
        </w:rPr>
        <w:t>improves</w:t>
      </w:r>
      <w:r w:rsidRPr="0053513D">
        <w:rPr>
          <w:sz w:val="22"/>
        </w:rPr>
        <w:t xml:space="preserve"> the immune system.</w:t>
      </w:r>
    </w:p>
    <w:p w:rsidR="006E2BC5" w:rsidRPr="0053513D" w:rsidRDefault="006E2BC5" w:rsidP="007829FC">
      <w:pPr>
        <w:pStyle w:val="NoteLevel2"/>
        <w:rPr>
          <w:sz w:val="22"/>
        </w:rPr>
      </w:pPr>
      <w:r w:rsidRPr="0053513D">
        <w:rPr>
          <w:sz w:val="22"/>
        </w:rPr>
        <w:t xml:space="preserve">Stress is a major contributor to angina </w:t>
      </w:r>
    </w:p>
    <w:p w:rsidR="007829FC" w:rsidRPr="0053513D" w:rsidRDefault="007829FC" w:rsidP="007829FC">
      <w:pPr>
        <w:pStyle w:val="NoteLevel2"/>
        <w:rPr>
          <w:sz w:val="22"/>
        </w:rPr>
      </w:pPr>
      <w:r w:rsidRPr="0053513D">
        <w:rPr>
          <w:b/>
          <w:bCs/>
          <w:sz w:val="22"/>
        </w:rPr>
        <w:t>Chronic</w:t>
      </w:r>
      <w:r w:rsidRPr="0053513D">
        <w:rPr>
          <w:sz w:val="22"/>
        </w:rPr>
        <w:t xml:space="preserve"> stress may have an effect on the immune system.</w:t>
      </w:r>
    </w:p>
    <w:p w:rsidR="007829FC" w:rsidRPr="0053513D" w:rsidRDefault="007829FC" w:rsidP="007829FC">
      <w:pPr>
        <w:pStyle w:val="NoteLevel1"/>
        <w:rPr>
          <w:sz w:val="22"/>
        </w:rPr>
      </w:pPr>
    </w:p>
    <w:p w:rsidR="007829FC" w:rsidRPr="0053513D" w:rsidRDefault="007829FC" w:rsidP="007829FC">
      <w:pPr>
        <w:pStyle w:val="NoteLevel1"/>
        <w:rPr>
          <w:b/>
          <w:sz w:val="22"/>
        </w:rPr>
      </w:pPr>
      <w:r w:rsidRPr="0053513D">
        <w:rPr>
          <w:b/>
          <w:sz w:val="22"/>
        </w:rPr>
        <w:t xml:space="preserve">How Are Stress and Coping Related to </w:t>
      </w:r>
      <w:proofErr w:type="spellStart"/>
      <w:r w:rsidRPr="0053513D">
        <w:rPr>
          <w:b/>
          <w:sz w:val="22"/>
        </w:rPr>
        <w:t>Behaviour</w:t>
      </w:r>
      <w:proofErr w:type="spellEnd"/>
      <w:r w:rsidRPr="0053513D">
        <w:rPr>
          <w:b/>
          <w:sz w:val="22"/>
        </w:rPr>
        <w:t xml:space="preserve"> and Psychological Health? (Pp. 506 - 507)</w:t>
      </w:r>
    </w:p>
    <w:p w:rsidR="007829FC" w:rsidRPr="0053513D" w:rsidRDefault="007829FC" w:rsidP="007829FC">
      <w:pPr>
        <w:pStyle w:val="NoteLevel2"/>
        <w:rPr>
          <w:sz w:val="22"/>
        </w:rPr>
      </w:pPr>
      <w:r w:rsidRPr="0053513D">
        <w:rPr>
          <w:b/>
          <w:bCs/>
          <w:sz w:val="22"/>
        </w:rPr>
        <w:t>Personality</w:t>
      </w:r>
      <w:r w:rsidRPr="0053513D">
        <w:rPr>
          <w:sz w:val="22"/>
        </w:rPr>
        <w:t xml:space="preserve"> types may play a role.</w:t>
      </w:r>
    </w:p>
    <w:p w:rsidR="007829FC" w:rsidRPr="0053513D" w:rsidRDefault="007829FC" w:rsidP="007829FC">
      <w:pPr>
        <w:pStyle w:val="NoteLevel3"/>
        <w:rPr>
          <w:sz w:val="22"/>
        </w:rPr>
      </w:pPr>
      <w:r w:rsidRPr="0053513D">
        <w:rPr>
          <w:sz w:val="22"/>
        </w:rPr>
        <w:t>–</w:t>
      </w:r>
      <w:r w:rsidRPr="0053513D">
        <w:rPr>
          <w:b/>
          <w:bCs/>
          <w:sz w:val="22"/>
        </w:rPr>
        <w:t>Type A</w:t>
      </w:r>
      <w:r w:rsidRPr="0053513D">
        <w:rPr>
          <w:sz w:val="22"/>
        </w:rPr>
        <w:t xml:space="preserve"> </w:t>
      </w:r>
      <w:proofErr w:type="spellStart"/>
      <w:r w:rsidRPr="0053513D">
        <w:rPr>
          <w:sz w:val="22"/>
        </w:rPr>
        <w:t>behaviour</w:t>
      </w:r>
      <w:proofErr w:type="spellEnd"/>
      <w:r w:rsidRPr="0053513D">
        <w:rPr>
          <w:sz w:val="22"/>
        </w:rPr>
        <w:t xml:space="preserve"> patterns tend to be more competitive, angry, hostile, restless, and aggressive.  Type A personalities may recover from a heart attack more quickly.</w:t>
      </w:r>
    </w:p>
    <w:p w:rsidR="007829FC" w:rsidRPr="0053513D" w:rsidRDefault="007829FC" w:rsidP="007829FC">
      <w:pPr>
        <w:pStyle w:val="NoteLevel3"/>
        <w:rPr>
          <w:sz w:val="22"/>
        </w:rPr>
      </w:pPr>
      <w:r w:rsidRPr="0053513D">
        <w:rPr>
          <w:sz w:val="22"/>
        </w:rPr>
        <w:t>–</w:t>
      </w:r>
      <w:r w:rsidRPr="0053513D">
        <w:rPr>
          <w:b/>
          <w:bCs/>
          <w:sz w:val="22"/>
        </w:rPr>
        <w:t>Type B</w:t>
      </w:r>
      <w:r w:rsidRPr="0053513D">
        <w:rPr>
          <w:sz w:val="22"/>
        </w:rPr>
        <w:t xml:space="preserve"> personalities tend to experience the opposite.  Type B personalities may not be as driven to work to recover as quickly.</w:t>
      </w:r>
    </w:p>
    <w:p w:rsidR="00815A93" w:rsidRPr="0053513D" w:rsidRDefault="00815A93" w:rsidP="00815A93">
      <w:pPr>
        <w:pStyle w:val="NoteLevel2"/>
        <w:rPr>
          <w:sz w:val="22"/>
        </w:rPr>
      </w:pPr>
      <w:r w:rsidRPr="0053513D">
        <w:rPr>
          <w:sz w:val="22"/>
        </w:rPr>
        <w:t xml:space="preserve">Type A people recover from a heart attack better than Type B people. </w:t>
      </w:r>
    </w:p>
    <w:p w:rsidR="00815A93" w:rsidRPr="0053513D" w:rsidRDefault="00815A93" w:rsidP="00815A93">
      <w:pPr>
        <w:pStyle w:val="NoteLevel3"/>
        <w:rPr>
          <w:sz w:val="22"/>
        </w:rPr>
      </w:pPr>
      <w:r w:rsidRPr="0053513D">
        <w:rPr>
          <w:sz w:val="22"/>
        </w:rPr>
        <w:t xml:space="preserve">Characteristics of being Type A may help motivate people to stick to diet and exercise regimens after heart attacks and develop positive </w:t>
      </w:r>
      <w:proofErr w:type="spellStart"/>
      <w:r w:rsidRPr="0053513D">
        <w:rPr>
          <w:sz w:val="22"/>
        </w:rPr>
        <w:t>attitidude</w:t>
      </w:r>
      <w:proofErr w:type="spellEnd"/>
      <w:r w:rsidRPr="0053513D">
        <w:rPr>
          <w:sz w:val="22"/>
        </w:rPr>
        <w:t xml:space="preserve"> </w:t>
      </w:r>
    </w:p>
    <w:p w:rsidR="00E07E48" w:rsidRPr="0053513D" w:rsidRDefault="00815A93" w:rsidP="00815A93">
      <w:pPr>
        <w:pStyle w:val="NoteLevel3"/>
        <w:rPr>
          <w:sz w:val="22"/>
        </w:rPr>
      </w:pPr>
      <w:r w:rsidRPr="0053513D">
        <w:rPr>
          <w:sz w:val="22"/>
        </w:rPr>
        <w:t>The laid back approach to life of Type B people may work against them during recovery.</w:t>
      </w:r>
    </w:p>
    <w:p w:rsidR="001232D0" w:rsidRPr="0053513D" w:rsidRDefault="00E07E48" w:rsidP="00815A93">
      <w:pPr>
        <w:pStyle w:val="NoteLevel3"/>
        <w:rPr>
          <w:sz w:val="22"/>
        </w:rPr>
      </w:pPr>
      <w:r w:rsidRPr="0053513D">
        <w:rPr>
          <w:sz w:val="22"/>
        </w:rPr>
        <w:t>Stress is not directly related to psychopathology</w:t>
      </w:r>
    </w:p>
    <w:p w:rsidR="007412C6" w:rsidRPr="0053513D" w:rsidRDefault="001232D0" w:rsidP="00815A93">
      <w:pPr>
        <w:pStyle w:val="NoteLevel3"/>
        <w:rPr>
          <w:sz w:val="22"/>
        </w:rPr>
      </w:pPr>
      <w:r w:rsidRPr="0053513D">
        <w:rPr>
          <w:sz w:val="22"/>
        </w:rPr>
        <w:t xml:space="preserve">Chronic stress is related to financial pressures and fear of crime promotes social isolation and distrust of others in some adults </w:t>
      </w:r>
    </w:p>
    <w:p w:rsidR="009C1B59" w:rsidRPr="0053513D" w:rsidRDefault="007412C6" w:rsidP="00815A93">
      <w:pPr>
        <w:pStyle w:val="NoteLevel3"/>
        <w:rPr>
          <w:sz w:val="22"/>
        </w:rPr>
      </w:pPr>
      <w:r w:rsidRPr="0053513D">
        <w:rPr>
          <w:sz w:val="22"/>
        </w:rPr>
        <w:t xml:space="preserve">Self esteem predicted overall stress, marital stress, family cultural conflict, and occupational economic stress </w:t>
      </w:r>
    </w:p>
    <w:p w:rsidR="00DE3E7C" w:rsidRPr="0053513D" w:rsidRDefault="009C1B59" w:rsidP="00815A93">
      <w:pPr>
        <w:pStyle w:val="NoteLevel3"/>
        <w:rPr>
          <w:sz w:val="22"/>
        </w:rPr>
      </w:pPr>
      <w:r w:rsidRPr="0053513D">
        <w:rPr>
          <w:sz w:val="22"/>
        </w:rPr>
        <w:t xml:space="preserve">Emotion focuses coping reflects western concepts and that other </w:t>
      </w:r>
      <w:proofErr w:type="spellStart"/>
      <w:r w:rsidRPr="0053513D">
        <w:rPr>
          <w:sz w:val="22"/>
        </w:rPr>
        <w:t>traiontional</w:t>
      </w:r>
      <w:proofErr w:type="spellEnd"/>
      <w:r w:rsidRPr="0053513D">
        <w:rPr>
          <w:sz w:val="22"/>
        </w:rPr>
        <w:t xml:space="preserve"> </w:t>
      </w:r>
      <w:proofErr w:type="spellStart"/>
      <w:r w:rsidRPr="0053513D">
        <w:rPr>
          <w:sz w:val="22"/>
        </w:rPr>
        <w:t>approaces</w:t>
      </w:r>
      <w:proofErr w:type="spellEnd"/>
      <w:r w:rsidRPr="0053513D">
        <w:rPr>
          <w:sz w:val="22"/>
        </w:rPr>
        <w:t xml:space="preserve"> to coping do not capture the dynamic process of coping that these women showed. </w:t>
      </w:r>
    </w:p>
    <w:p w:rsidR="007829FC" w:rsidRPr="0053513D" w:rsidRDefault="00DE3E7C" w:rsidP="00815A93">
      <w:pPr>
        <w:pStyle w:val="NoteLevel3"/>
        <w:rPr>
          <w:sz w:val="22"/>
        </w:rPr>
      </w:pPr>
      <w:r w:rsidRPr="0053513D">
        <w:rPr>
          <w:sz w:val="22"/>
        </w:rPr>
        <w:t xml:space="preserve">Disclose and discuss ones health problems. </w:t>
      </w:r>
    </w:p>
    <w:p w:rsidR="007829FC" w:rsidRPr="0053513D" w:rsidRDefault="007829FC" w:rsidP="007829FC">
      <w:pPr>
        <w:pStyle w:val="NoteLevel1"/>
        <w:rPr>
          <w:sz w:val="22"/>
        </w:rPr>
      </w:pPr>
    </w:p>
    <w:p w:rsidR="007829FC" w:rsidRPr="0053513D" w:rsidRDefault="007829FC" w:rsidP="007829FC">
      <w:pPr>
        <w:pStyle w:val="NoteLevel1"/>
        <w:numPr>
          <w:ilvl w:val="0"/>
          <w:numId w:val="0"/>
        </w:numPr>
        <w:rPr>
          <w:b/>
          <w:sz w:val="22"/>
        </w:rPr>
      </w:pPr>
      <w:r w:rsidRPr="0053513D">
        <w:rPr>
          <w:b/>
          <w:sz w:val="22"/>
        </w:rPr>
        <w:t>Exercise (Pp. 507 - 508)</w:t>
      </w:r>
    </w:p>
    <w:p w:rsidR="007829FC" w:rsidRPr="0053513D" w:rsidRDefault="007829FC" w:rsidP="007829FC">
      <w:pPr>
        <w:pStyle w:val="NoteLevel2"/>
        <w:rPr>
          <w:sz w:val="22"/>
        </w:rPr>
      </w:pPr>
      <w:r w:rsidRPr="0053513D">
        <w:rPr>
          <w:sz w:val="22"/>
        </w:rPr>
        <w:t xml:space="preserve">Exercise </w:t>
      </w:r>
      <w:r w:rsidRPr="0053513D">
        <w:rPr>
          <w:b/>
          <w:bCs/>
          <w:sz w:val="22"/>
        </w:rPr>
        <w:t>slows</w:t>
      </w:r>
      <w:r w:rsidRPr="0053513D">
        <w:rPr>
          <w:sz w:val="22"/>
        </w:rPr>
        <w:t xml:space="preserve"> the aging process.</w:t>
      </w:r>
    </w:p>
    <w:p w:rsidR="007829FC" w:rsidRPr="0053513D" w:rsidRDefault="007829FC" w:rsidP="007829FC">
      <w:pPr>
        <w:pStyle w:val="NoteLevel3"/>
        <w:rPr>
          <w:sz w:val="22"/>
        </w:rPr>
      </w:pPr>
      <w:r w:rsidRPr="0053513D">
        <w:rPr>
          <w:sz w:val="22"/>
        </w:rPr>
        <w:t>–</w:t>
      </w:r>
      <w:r w:rsidRPr="0053513D">
        <w:rPr>
          <w:b/>
          <w:bCs/>
          <w:sz w:val="22"/>
        </w:rPr>
        <w:t>Aerobic</w:t>
      </w:r>
      <w:r w:rsidRPr="0053513D">
        <w:rPr>
          <w:sz w:val="22"/>
        </w:rPr>
        <w:t xml:space="preserve"> exercise improves the functioning of the cardiovascular system.</w:t>
      </w:r>
      <w:r w:rsidR="00412EBD" w:rsidRPr="0053513D">
        <w:rPr>
          <w:sz w:val="22"/>
        </w:rPr>
        <w:t xml:space="preserve"> (60-90% of max heart rate)</w:t>
      </w:r>
    </w:p>
    <w:p w:rsidR="007829FC" w:rsidRPr="0053513D" w:rsidRDefault="007829FC" w:rsidP="007829FC">
      <w:pPr>
        <w:pStyle w:val="NoteLevel3"/>
        <w:rPr>
          <w:sz w:val="22"/>
        </w:rPr>
      </w:pPr>
      <w:r w:rsidRPr="0053513D">
        <w:rPr>
          <w:sz w:val="22"/>
        </w:rPr>
        <w:t xml:space="preserve">–According to Health Canada (2003e), endurance activities help heart, lungs, and circulatory system, which </w:t>
      </w:r>
      <w:proofErr w:type="gramStart"/>
      <w:r w:rsidRPr="0053513D">
        <w:rPr>
          <w:sz w:val="22"/>
        </w:rPr>
        <w:t>gives</w:t>
      </w:r>
      <w:proofErr w:type="gramEnd"/>
      <w:r w:rsidRPr="0053513D">
        <w:rPr>
          <w:sz w:val="22"/>
        </w:rPr>
        <w:t xml:space="preserve"> more </w:t>
      </w:r>
      <w:r w:rsidRPr="0053513D">
        <w:rPr>
          <w:b/>
          <w:bCs/>
          <w:sz w:val="22"/>
        </w:rPr>
        <w:t>energy</w:t>
      </w:r>
      <w:r w:rsidRPr="0053513D">
        <w:rPr>
          <w:sz w:val="22"/>
        </w:rPr>
        <w:t>.</w:t>
      </w:r>
    </w:p>
    <w:p w:rsidR="007829FC" w:rsidRPr="0053513D" w:rsidRDefault="007829FC" w:rsidP="007829FC">
      <w:pPr>
        <w:pStyle w:val="NoteLevel3"/>
        <w:rPr>
          <w:sz w:val="22"/>
        </w:rPr>
      </w:pPr>
      <w:r w:rsidRPr="0053513D">
        <w:rPr>
          <w:sz w:val="22"/>
        </w:rPr>
        <w:t xml:space="preserve">–Studies show that middle-aged and older men who exercise moderately for 6 to 8 hours per week were </w:t>
      </w:r>
      <w:r w:rsidRPr="0053513D">
        <w:rPr>
          <w:b/>
          <w:bCs/>
          <w:sz w:val="22"/>
        </w:rPr>
        <w:t>less likely</w:t>
      </w:r>
      <w:r w:rsidRPr="0053513D">
        <w:rPr>
          <w:sz w:val="22"/>
        </w:rPr>
        <w:t xml:space="preserve"> to </w:t>
      </w:r>
      <w:r w:rsidRPr="0053513D">
        <w:rPr>
          <w:b/>
          <w:bCs/>
          <w:sz w:val="22"/>
        </w:rPr>
        <w:t>die</w:t>
      </w:r>
      <w:r w:rsidRPr="0053513D">
        <w:rPr>
          <w:sz w:val="22"/>
        </w:rPr>
        <w:t xml:space="preserve"> in the next week.</w:t>
      </w:r>
    </w:p>
    <w:p w:rsidR="007829FC" w:rsidRPr="0053513D" w:rsidRDefault="007829FC" w:rsidP="007829FC">
      <w:pPr>
        <w:pStyle w:val="NoteLevel3"/>
        <w:rPr>
          <w:sz w:val="22"/>
        </w:rPr>
      </w:pPr>
      <w:r w:rsidRPr="0053513D">
        <w:rPr>
          <w:sz w:val="22"/>
        </w:rPr>
        <w:t>–</w:t>
      </w:r>
      <w:r w:rsidRPr="0053513D">
        <w:rPr>
          <w:b/>
          <w:bCs/>
          <w:sz w:val="22"/>
        </w:rPr>
        <w:t>Younger</w:t>
      </w:r>
      <w:r w:rsidRPr="0053513D">
        <w:rPr>
          <w:sz w:val="22"/>
        </w:rPr>
        <w:t xml:space="preserve"> adults tend to exercise to improve physical </w:t>
      </w:r>
      <w:r w:rsidRPr="0053513D">
        <w:rPr>
          <w:b/>
          <w:bCs/>
          <w:sz w:val="22"/>
        </w:rPr>
        <w:t>appearance</w:t>
      </w:r>
      <w:r w:rsidRPr="0053513D">
        <w:rPr>
          <w:sz w:val="22"/>
        </w:rPr>
        <w:t xml:space="preserve">, while </w:t>
      </w:r>
      <w:r w:rsidRPr="0053513D">
        <w:rPr>
          <w:b/>
          <w:bCs/>
          <w:sz w:val="22"/>
        </w:rPr>
        <w:t>older</w:t>
      </w:r>
      <w:r w:rsidRPr="0053513D">
        <w:rPr>
          <w:sz w:val="22"/>
        </w:rPr>
        <w:t xml:space="preserve"> adults are more concerned with physical and psychological </w:t>
      </w:r>
      <w:r w:rsidRPr="0053513D">
        <w:rPr>
          <w:b/>
          <w:bCs/>
          <w:sz w:val="22"/>
        </w:rPr>
        <w:t>health</w:t>
      </w:r>
      <w:r w:rsidRPr="0053513D">
        <w:rPr>
          <w:sz w:val="22"/>
        </w:rPr>
        <w:t>.</w:t>
      </w:r>
    </w:p>
    <w:p w:rsidR="009E5498" w:rsidRPr="0053513D" w:rsidRDefault="009E5498" w:rsidP="007829FC">
      <w:pPr>
        <w:pStyle w:val="NoteLevel1"/>
        <w:rPr>
          <w:sz w:val="22"/>
        </w:rPr>
      </w:pPr>
    </w:p>
    <w:p w:rsidR="007829FC" w:rsidRPr="0053513D" w:rsidRDefault="007829FC" w:rsidP="007829FC">
      <w:pPr>
        <w:pStyle w:val="NoteLevel1"/>
        <w:rPr>
          <w:i/>
          <w:sz w:val="22"/>
        </w:rPr>
      </w:pPr>
      <w:r w:rsidRPr="0053513D">
        <w:rPr>
          <w:i/>
          <w:sz w:val="22"/>
        </w:rPr>
        <w:t>Cognitive Development (P. 509)</w:t>
      </w:r>
    </w:p>
    <w:p w:rsidR="007829FC" w:rsidRPr="0053513D" w:rsidRDefault="007829FC" w:rsidP="007829FC">
      <w:pPr>
        <w:pStyle w:val="NoteLevel1"/>
        <w:rPr>
          <w:i/>
          <w:sz w:val="22"/>
        </w:rPr>
      </w:pPr>
      <w:r w:rsidRPr="0053513D">
        <w:rPr>
          <w:i/>
          <w:sz w:val="22"/>
        </w:rPr>
        <w:t>•</w:t>
      </w:r>
      <w:r w:rsidRPr="0053513D">
        <w:rPr>
          <w:b/>
          <w:bCs/>
          <w:i/>
          <w:sz w:val="22"/>
        </w:rPr>
        <w:t>Learning Objectives:</w:t>
      </w:r>
    </w:p>
    <w:p w:rsidR="007829FC" w:rsidRPr="0053513D" w:rsidRDefault="007829FC" w:rsidP="007829FC">
      <w:pPr>
        <w:pStyle w:val="NoteLevel1"/>
        <w:rPr>
          <w:i/>
          <w:sz w:val="22"/>
        </w:rPr>
      </w:pPr>
      <w:r w:rsidRPr="0053513D">
        <w:rPr>
          <w:i/>
          <w:sz w:val="22"/>
        </w:rPr>
        <w:t>–Discuss how practical intelligence develops in adulthood.</w:t>
      </w:r>
    </w:p>
    <w:p w:rsidR="007829FC" w:rsidRPr="0053513D" w:rsidRDefault="007829FC" w:rsidP="007829FC">
      <w:pPr>
        <w:pStyle w:val="NoteLevel1"/>
        <w:rPr>
          <w:i/>
          <w:sz w:val="22"/>
        </w:rPr>
      </w:pPr>
      <w:r w:rsidRPr="0053513D">
        <w:rPr>
          <w:i/>
          <w:sz w:val="22"/>
        </w:rPr>
        <w:t>–Describe the developmental trends of exercised and unexercised abilities.</w:t>
      </w:r>
    </w:p>
    <w:p w:rsidR="007829FC" w:rsidRPr="0053513D" w:rsidRDefault="007829FC" w:rsidP="007829FC">
      <w:pPr>
        <w:pStyle w:val="NoteLevel1"/>
        <w:rPr>
          <w:i/>
          <w:sz w:val="22"/>
        </w:rPr>
      </w:pPr>
      <w:r w:rsidRPr="0053513D">
        <w:rPr>
          <w:i/>
          <w:sz w:val="22"/>
        </w:rPr>
        <w:t>–Consider how a person becomes an expert.</w:t>
      </w:r>
    </w:p>
    <w:p w:rsidR="007829FC" w:rsidRPr="0053513D" w:rsidRDefault="007829FC" w:rsidP="007829FC">
      <w:pPr>
        <w:pStyle w:val="NoteLevel1"/>
        <w:rPr>
          <w:i/>
          <w:sz w:val="22"/>
        </w:rPr>
      </w:pPr>
      <w:r w:rsidRPr="0053513D">
        <w:rPr>
          <w:i/>
          <w:sz w:val="22"/>
        </w:rPr>
        <w:t>–Describe lifelong learning.  Outline the differences between adults and young people in how they learn.</w:t>
      </w:r>
    </w:p>
    <w:p w:rsidR="009E5498" w:rsidRPr="0053513D" w:rsidRDefault="009E5498" w:rsidP="007829FC">
      <w:pPr>
        <w:pStyle w:val="NoteLevel1"/>
        <w:rPr>
          <w:sz w:val="22"/>
        </w:rPr>
      </w:pPr>
    </w:p>
    <w:p w:rsidR="009E5498" w:rsidRPr="0053513D" w:rsidRDefault="009E5498" w:rsidP="007829FC">
      <w:pPr>
        <w:pStyle w:val="NoteLevel1"/>
        <w:rPr>
          <w:sz w:val="22"/>
        </w:rPr>
      </w:pPr>
    </w:p>
    <w:p w:rsidR="007829FC" w:rsidRPr="0053513D" w:rsidRDefault="007829FC" w:rsidP="007829FC">
      <w:pPr>
        <w:pStyle w:val="NoteLevel1"/>
        <w:rPr>
          <w:b/>
          <w:sz w:val="22"/>
        </w:rPr>
      </w:pPr>
      <w:r w:rsidRPr="0053513D">
        <w:rPr>
          <w:b/>
          <w:sz w:val="22"/>
        </w:rPr>
        <w:t>Practical Intelligence (Pp. 509 – 511)</w:t>
      </w:r>
    </w:p>
    <w:p w:rsidR="00F55810" w:rsidRPr="0053513D" w:rsidRDefault="007829FC" w:rsidP="009E5498">
      <w:pPr>
        <w:pStyle w:val="NoteLevel2"/>
        <w:rPr>
          <w:sz w:val="22"/>
        </w:rPr>
      </w:pPr>
      <w:r w:rsidRPr="0053513D">
        <w:rPr>
          <w:sz w:val="22"/>
        </w:rPr>
        <w:t xml:space="preserve">Traditional methods of measuring intelligence do not reflect </w:t>
      </w:r>
      <w:r w:rsidRPr="0053513D">
        <w:rPr>
          <w:b/>
          <w:bCs/>
          <w:sz w:val="22"/>
        </w:rPr>
        <w:t>real-world</w:t>
      </w:r>
      <w:r w:rsidRPr="0053513D">
        <w:rPr>
          <w:sz w:val="22"/>
        </w:rPr>
        <w:t xml:space="preserve"> situations or everyday life.</w:t>
      </w:r>
    </w:p>
    <w:p w:rsidR="007829FC" w:rsidRPr="0053513D" w:rsidRDefault="00F55810" w:rsidP="009E5498">
      <w:pPr>
        <w:pStyle w:val="NoteLevel2"/>
        <w:rPr>
          <w:sz w:val="22"/>
        </w:rPr>
      </w:pPr>
      <w:r w:rsidRPr="0053513D">
        <w:rPr>
          <w:sz w:val="22"/>
        </w:rPr>
        <w:t>One criticism of traditional measures of intelligence is that they do not assess the kinds of skills adults actually use in everyday life!</w:t>
      </w:r>
    </w:p>
    <w:p w:rsidR="007829FC" w:rsidRPr="0053513D" w:rsidRDefault="007829FC" w:rsidP="009E5498">
      <w:pPr>
        <w:pStyle w:val="NoteLevel2"/>
        <w:rPr>
          <w:sz w:val="22"/>
        </w:rPr>
      </w:pPr>
      <w:r w:rsidRPr="0053513D">
        <w:rPr>
          <w:sz w:val="22"/>
        </w:rPr>
        <w:t xml:space="preserve">The broad range of skills related to how individuals adapt to their physical and social environments is termed </w:t>
      </w:r>
      <w:r w:rsidRPr="0053513D">
        <w:rPr>
          <w:b/>
          <w:bCs/>
          <w:sz w:val="22"/>
        </w:rPr>
        <w:t>practical intelligence.</w:t>
      </w:r>
    </w:p>
    <w:p w:rsidR="00F55810" w:rsidRPr="0053513D" w:rsidRDefault="007829FC" w:rsidP="00F55810">
      <w:pPr>
        <w:pStyle w:val="NoteLevel3"/>
        <w:rPr>
          <w:sz w:val="22"/>
        </w:rPr>
      </w:pPr>
      <w:r w:rsidRPr="0053513D">
        <w:rPr>
          <w:sz w:val="22"/>
        </w:rPr>
        <w:t>People are not as motivated to solve problems that are not related everyday life situations.</w:t>
      </w:r>
    </w:p>
    <w:p w:rsidR="00F55810" w:rsidRPr="0053513D" w:rsidRDefault="00F55810" w:rsidP="00F55810">
      <w:pPr>
        <w:pStyle w:val="NoteLevel3"/>
        <w:rPr>
          <w:sz w:val="22"/>
        </w:rPr>
      </w:pPr>
      <w:r w:rsidRPr="0053513D">
        <w:rPr>
          <w:sz w:val="22"/>
        </w:rPr>
        <w:t>Personal experience is more relevant</w:t>
      </w:r>
    </w:p>
    <w:p w:rsidR="007829FC" w:rsidRPr="0053513D" w:rsidRDefault="00F55810" w:rsidP="00F55810">
      <w:pPr>
        <w:pStyle w:val="NoteLevel3"/>
        <w:rPr>
          <w:sz w:val="22"/>
        </w:rPr>
      </w:pPr>
      <w:r w:rsidRPr="0053513D">
        <w:rPr>
          <w:sz w:val="22"/>
        </w:rPr>
        <w:t xml:space="preserve">They have more than one correct answer </w:t>
      </w:r>
      <w:r w:rsidRPr="0053513D">
        <w:rPr>
          <w:sz w:val="22"/>
        </w:rPr>
        <w:br/>
      </w:r>
    </w:p>
    <w:p w:rsidR="009E5498" w:rsidRPr="0053513D" w:rsidRDefault="009E5498" w:rsidP="007829FC">
      <w:pPr>
        <w:pStyle w:val="NoteLevel1"/>
        <w:rPr>
          <w:sz w:val="22"/>
        </w:rPr>
      </w:pPr>
    </w:p>
    <w:p w:rsidR="007829FC" w:rsidRPr="0053513D" w:rsidRDefault="007829FC" w:rsidP="007829FC">
      <w:pPr>
        <w:pStyle w:val="NoteLevel1"/>
        <w:rPr>
          <w:b/>
          <w:sz w:val="22"/>
        </w:rPr>
      </w:pPr>
      <w:r w:rsidRPr="0053513D">
        <w:rPr>
          <w:b/>
          <w:sz w:val="22"/>
        </w:rPr>
        <w:t>Denney’s Theory (Pp. 511 – 512)</w:t>
      </w:r>
    </w:p>
    <w:p w:rsidR="00B959BB" w:rsidRPr="0053513D" w:rsidRDefault="00B959BB" w:rsidP="009E5498">
      <w:pPr>
        <w:pStyle w:val="NoteLevel2"/>
        <w:rPr>
          <w:sz w:val="22"/>
        </w:rPr>
      </w:pPr>
      <w:r w:rsidRPr="0053513D">
        <w:rPr>
          <w:sz w:val="22"/>
        </w:rPr>
        <w:t xml:space="preserve">Performance on tests of practical intelligence depends on two different components </w:t>
      </w:r>
    </w:p>
    <w:p w:rsidR="007829FC" w:rsidRPr="0053513D" w:rsidRDefault="007829FC" w:rsidP="009E5498">
      <w:pPr>
        <w:pStyle w:val="NoteLevel2"/>
        <w:rPr>
          <w:sz w:val="22"/>
        </w:rPr>
      </w:pPr>
      <w:r w:rsidRPr="0053513D">
        <w:rPr>
          <w:sz w:val="22"/>
        </w:rPr>
        <w:t xml:space="preserve">The level of performance a person exhibits without practice or training is called </w:t>
      </w:r>
      <w:r w:rsidRPr="0053513D">
        <w:rPr>
          <w:b/>
          <w:bCs/>
          <w:sz w:val="22"/>
        </w:rPr>
        <w:t>unexercised ability.</w:t>
      </w:r>
    </w:p>
    <w:p w:rsidR="007829FC" w:rsidRPr="0053513D" w:rsidRDefault="007829FC" w:rsidP="009E5498">
      <w:pPr>
        <w:pStyle w:val="NoteLevel2"/>
        <w:rPr>
          <w:sz w:val="22"/>
        </w:rPr>
      </w:pPr>
      <w:r w:rsidRPr="0053513D">
        <w:rPr>
          <w:sz w:val="22"/>
        </w:rPr>
        <w:t xml:space="preserve">The level of performance a normal healthy adult demonstrates under the best conditions of training is called the </w:t>
      </w:r>
      <w:r w:rsidRPr="0053513D">
        <w:rPr>
          <w:b/>
          <w:bCs/>
          <w:sz w:val="22"/>
        </w:rPr>
        <w:t>optimally exercised ability</w:t>
      </w:r>
      <w:r w:rsidRPr="0053513D">
        <w:rPr>
          <w:sz w:val="22"/>
        </w:rPr>
        <w:t>.</w:t>
      </w:r>
      <w:r w:rsidR="00BB7537" w:rsidRPr="0053513D">
        <w:rPr>
          <w:sz w:val="22"/>
        </w:rPr>
        <w:t xml:space="preserve"> </w:t>
      </w:r>
    </w:p>
    <w:p w:rsidR="007829FC" w:rsidRPr="0053513D" w:rsidRDefault="007829FC" w:rsidP="009E5498">
      <w:pPr>
        <w:pStyle w:val="NoteLevel2"/>
        <w:rPr>
          <w:sz w:val="22"/>
        </w:rPr>
      </w:pPr>
      <w:r w:rsidRPr="0053513D">
        <w:rPr>
          <w:sz w:val="22"/>
        </w:rPr>
        <w:t xml:space="preserve">Abilities that are </w:t>
      </w:r>
      <w:r w:rsidRPr="0053513D">
        <w:rPr>
          <w:b/>
          <w:bCs/>
          <w:sz w:val="22"/>
        </w:rPr>
        <w:t>used</w:t>
      </w:r>
      <w:r w:rsidRPr="0053513D">
        <w:rPr>
          <w:sz w:val="22"/>
        </w:rPr>
        <w:t xml:space="preserve"> and </w:t>
      </w:r>
      <w:r w:rsidRPr="0053513D">
        <w:rPr>
          <w:b/>
          <w:bCs/>
          <w:sz w:val="22"/>
        </w:rPr>
        <w:t>practiced</w:t>
      </w:r>
      <w:r w:rsidRPr="0053513D">
        <w:rPr>
          <w:sz w:val="22"/>
        </w:rPr>
        <w:t xml:space="preserve"> more are more likely to be done accurately and more quickly.</w:t>
      </w:r>
    </w:p>
    <w:p w:rsidR="007829FC" w:rsidRPr="0053513D" w:rsidRDefault="007829FC" w:rsidP="009E5498">
      <w:pPr>
        <w:pStyle w:val="NoteLevel2"/>
        <w:rPr>
          <w:sz w:val="22"/>
        </w:rPr>
      </w:pPr>
      <w:r w:rsidRPr="0053513D">
        <w:rPr>
          <w:sz w:val="22"/>
        </w:rPr>
        <w:t xml:space="preserve">Both </w:t>
      </w:r>
      <w:r w:rsidRPr="0053513D">
        <w:rPr>
          <w:b/>
          <w:bCs/>
          <w:sz w:val="22"/>
        </w:rPr>
        <w:t>increase</w:t>
      </w:r>
      <w:r w:rsidRPr="0053513D">
        <w:rPr>
          <w:sz w:val="22"/>
        </w:rPr>
        <w:t xml:space="preserve"> until adulthood and plateau in middle age and </w:t>
      </w:r>
      <w:r w:rsidRPr="0053513D">
        <w:rPr>
          <w:b/>
          <w:bCs/>
          <w:sz w:val="22"/>
        </w:rPr>
        <w:t>decline</w:t>
      </w:r>
      <w:r w:rsidRPr="0053513D">
        <w:rPr>
          <w:sz w:val="22"/>
        </w:rPr>
        <w:t xml:space="preserve"> thereafter.</w:t>
      </w:r>
    </w:p>
    <w:p w:rsidR="007829FC" w:rsidRPr="0053513D" w:rsidRDefault="007829FC" w:rsidP="009E5498">
      <w:pPr>
        <w:pStyle w:val="NoteLevel2"/>
        <w:rPr>
          <w:sz w:val="22"/>
        </w:rPr>
      </w:pPr>
      <w:r w:rsidRPr="0053513D">
        <w:rPr>
          <w:sz w:val="22"/>
        </w:rPr>
        <w:t xml:space="preserve">Research shows that </w:t>
      </w:r>
      <w:r w:rsidRPr="0053513D">
        <w:rPr>
          <w:b/>
          <w:bCs/>
          <w:sz w:val="22"/>
        </w:rPr>
        <w:t>practical intelligence</w:t>
      </w:r>
      <w:r w:rsidRPr="0053513D">
        <w:rPr>
          <w:sz w:val="22"/>
        </w:rPr>
        <w:t xml:space="preserve"> does </w:t>
      </w:r>
      <w:r w:rsidRPr="0053513D">
        <w:rPr>
          <w:b/>
          <w:bCs/>
          <w:sz w:val="22"/>
        </w:rPr>
        <w:t>not</w:t>
      </w:r>
      <w:r w:rsidRPr="0053513D">
        <w:rPr>
          <w:sz w:val="22"/>
        </w:rPr>
        <w:t xml:space="preserve"> appear to </w:t>
      </w:r>
      <w:r w:rsidRPr="0053513D">
        <w:rPr>
          <w:b/>
          <w:bCs/>
          <w:sz w:val="22"/>
        </w:rPr>
        <w:t>decline</w:t>
      </w:r>
      <w:r w:rsidRPr="0053513D">
        <w:rPr>
          <w:sz w:val="22"/>
        </w:rPr>
        <w:t xml:space="preserve"> significantly until older age.</w:t>
      </w:r>
    </w:p>
    <w:p w:rsidR="009E5498" w:rsidRPr="0053513D" w:rsidRDefault="009E5498" w:rsidP="007829FC">
      <w:pPr>
        <w:pStyle w:val="NoteLevel1"/>
        <w:rPr>
          <w:sz w:val="22"/>
        </w:rPr>
      </w:pPr>
    </w:p>
    <w:p w:rsidR="007829FC" w:rsidRPr="0053513D" w:rsidRDefault="007829FC" w:rsidP="007829FC">
      <w:pPr>
        <w:pStyle w:val="NoteLevel1"/>
        <w:rPr>
          <w:b/>
          <w:sz w:val="22"/>
        </w:rPr>
      </w:pPr>
      <w:r w:rsidRPr="0053513D">
        <w:rPr>
          <w:b/>
          <w:sz w:val="22"/>
        </w:rPr>
        <w:t>Applications o</w:t>
      </w:r>
      <w:r w:rsidR="00003A0F" w:rsidRPr="0053513D">
        <w:rPr>
          <w:b/>
          <w:sz w:val="22"/>
        </w:rPr>
        <w:t>f Practical Intelligence (P. 512</w:t>
      </w:r>
      <w:r w:rsidRPr="0053513D">
        <w:rPr>
          <w:b/>
          <w:sz w:val="22"/>
        </w:rPr>
        <w:t>)</w:t>
      </w:r>
    </w:p>
    <w:p w:rsidR="007829FC" w:rsidRPr="0053513D" w:rsidRDefault="007829FC" w:rsidP="009E5498">
      <w:pPr>
        <w:pStyle w:val="NoteLevel2"/>
        <w:rPr>
          <w:sz w:val="22"/>
        </w:rPr>
      </w:pPr>
      <w:r w:rsidRPr="0053513D">
        <w:rPr>
          <w:sz w:val="22"/>
        </w:rPr>
        <w:t xml:space="preserve">A more practical problem is more likely to evoke an </w:t>
      </w:r>
      <w:r w:rsidRPr="0053513D">
        <w:rPr>
          <w:b/>
          <w:bCs/>
          <w:sz w:val="22"/>
        </w:rPr>
        <w:t>emotional response</w:t>
      </w:r>
      <w:r w:rsidRPr="0053513D">
        <w:rPr>
          <w:sz w:val="22"/>
        </w:rPr>
        <w:t xml:space="preserve"> and is likely to determine the strategy for resolution.</w:t>
      </w:r>
    </w:p>
    <w:p w:rsidR="00BB7537" w:rsidRPr="0053513D" w:rsidRDefault="007829FC" w:rsidP="009E5498">
      <w:pPr>
        <w:pStyle w:val="NoteLevel2"/>
        <w:rPr>
          <w:sz w:val="22"/>
        </w:rPr>
      </w:pPr>
      <w:r w:rsidRPr="0053513D">
        <w:rPr>
          <w:sz w:val="22"/>
        </w:rPr>
        <w:t xml:space="preserve">In middle age adults, a </w:t>
      </w:r>
      <w:r w:rsidRPr="0053513D">
        <w:rPr>
          <w:b/>
          <w:bCs/>
          <w:sz w:val="22"/>
        </w:rPr>
        <w:t>practical problem</w:t>
      </w:r>
      <w:r w:rsidRPr="0053513D">
        <w:rPr>
          <w:sz w:val="22"/>
        </w:rPr>
        <w:t xml:space="preserve"> is more likely to be associated with passive-dependent and avoidant-denial approaches.</w:t>
      </w:r>
    </w:p>
    <w:p w:rsidR="00BB7537" w:rsidRPr="0053513D" w:rsidRDefault="00BB7537" w:rsidP="00BB7537">
      <w:pPr>
        <w:pStyle w:val="NoteLevel3"/>
        <w:rPr>
          <w:sz w:val="22"/>
        </w:rPr>
      </w:pPr>
      <w:r w:rsidRPr="0053513D">
        <w:rPr>
          <w:sz w:val="22"/>
        </w:rPr>
        <w:t>Problem-focused = tackling problem head on</w:t>
      </w:r>
    </w:p>
    <w:p w:rsidR="00526067" w:rsidRPr="0053513D" w:rsidRDefault="00526067" w:rsidP="00BB7537">
      <w:pPr>
        <w:pStyle w:val="NoteLevel3"/>
        <w:rPr>
          <w:sz w:val="22"/>
        </w:rPr>
      </w:pPr>
      <w:r w:rsidRPr="0053513D">
        <w:rPr>
          <w:sz w:val="22"/>
        </w:rPr>
        <w:t>Passive-dependent = withdrawing from situation</w:t>
      </w:r>
    </w:p>
    <w:p w:rsidR="00526067" w:rsidRPr="0053513D" w:rsidRDefault="00526067" w:rsidP="00BB7537">
      <w:pPr>
        <w:pStyle w:val="NoteLevel3"/>
        <w:rPr>
          <w:sz w:val="22"/>
        </w:rPr>
      </w:pPr>
      <w:r w:rsidRPr="0053513D">
        <w:rPr>
          <w:sz w:val="22"/>
        </w:rPr>
        <w:t xml:space="preserve">Avoidant thinking = manage the meaning of the problem </w:t>
      </w:r>
    </w:p>
    <w:p w:rsidR="007829FC" w:rsidRPr="0053513D" w:rsidRDefault="00526067" w:rsidP="00526067">
      <w:pPr>
        <w:pStyle w:val="NoteLevel2"/>
        <w:rPr>
          <w:sz w:val="22"/>
        </w:rPr>
      </w:pPr>
      <w:r w:rsidRPr="0053513D">
        <w:rPr>
          <w:sz w:val="22"/>
        </w:rPr>
        <w:t xml:space="preserve">Late </w:t>
      </w:r>
      <w:proofErr w:type="gramStart"/>
      <w:r w:rsidRPr="0053513D">
        <w:rPr>
          <w:sz w:val="22"/>
        </w:rPr>
        <w:t>middle aged</w:t>
      </w:r>
      <w:proofErr w:type="gramEnd"/>
      <w:r w:rsidRPr="0053513D">
        <w:rPr>
          <w:sz w:val="22"/>
        </w:rPr>
        <w:t xml:space="preserve"> adults –highly emotional problems are associated with passive dependent and avoidant denial approaches. </w:t>
      </w:r>
    </w:p>
    <w:p w:rsidR="009E5498" w:rsidRPr="0053513D" w:rsidRDefault="009E5498" w:rsidP="007829FC">
      <w:pPr>
        <w:pStyle w:val="NoteLevel1"/>
        <w:rPr>
          <w:sz w:val="22"/>
        </w:rPr>
      </w:pPr>
    </w:p>
    <w:p w:rsidR="007829FC" w:rsidRPr="0053513D" w:rsidRDefault="007829FC" w:rsidP="007829FC">
      <w:pPr>
        <w:pStyle w:val="NoteLevel1"/>
        <w:rPr>
          <w:b/>
          <w:sz w:val="22"/>
        </w:rPr>
      </w:pPr>
      <w:r w:rsidRPr="0053513D">
        <w:rPr>
          <w:b/>
          <w:sz w:val="22"/>
        </w:rPr>
        <w:t>Becoming and Expert (Pp. 514 – 515)</w:t>
      </w:r>
    </w:p>
    <w:p w:rsidR="007829FC" w:rsidRPr="0053513D" w:rsidRDefault="007829FC" w:rsidP="009E5498">
      <w:pPr>
        <w:pStyle w:val="NoteLevel2"/>
        <w:rPr>
          <w:sz w:val="22"/>
        </w:rPr>
      </w:pPr>
      <w:r w:rsidRPr="0053513D">
        <w:rPr>
          <w:sz w:val="22"/>
        </w:rPr>
        <w:t>An expert is someone much better at a task than people who put little effort into it.</w:t>
      </w:r>
    </w:p>
    <w:p w:rsidR="007829FC" w:rsidRPr="0053513D" w:rsidRDefault="007829FC" w:rsidP="009E5498">
      <w:pPr>
        <w:pStyle w:val="NoteLevel2"/>
        <w:rPr>
          <w:sz w:val="22"/>
        </w:rPr>
      </w:pPr>
      <w:r w:rsidRPr="0053513D">
        <w:rPr>
          <w:sz w:val="22"/>
        </w:rPr>
        <w:t xml:space="preserve">During middle-age people often </w:t>
      </w:r>
      <w:r w:rsidRPr="0053513D">
        <w:rPr>
          <w:b/>
          <w:bCs/>
          <w:sz w:val="22"/>
        </w:rPr>
        <w:t>develop</w:t>
      </w:r>
      <w:r w:rsidRPr="0053513D">
        <w:rPr>
          <w:sz w:val="22"/>
        </w:rPr>
        <w:t xml:space="preserve"> expertise in some areas and remain novices in others.</w:t>
      </w:r>
    </w:p>
    <w:p w:rsidR="00DF3E7A" w:rsidRPr="0053513D" w:rsidRDefault="007829FC" w:rsidP="009E5498">
      <w:pPr>
        <w:pStyle w:val="NoteLevel2"/>
        <w:rPr>
          <w:sz w:val="22"/>
        </w:rPr>
      </w:pPr>
      <w:r w:rsidRPr="0053513D">
        <w:rPr>
          <w:sz w:val="22"/>
        </w:rPr>
        <w:t xml:space="preserve">•People develop expertise through </w:t>
      </w:r>
      <w:r w:rsidRPr="0053513D">
        <w:rPr>
          <w:b/>
          <w:bCs/>
          <w:sz w:val="22"/>
        </w:rPr>
        <w:t>experience</w:t>
      </w:r>
      <w:r w:rsidRPr="0053513D">
        <w:rPr>
          <w:sz w:val="22"/>
        </w:rPr>
        <w:t xml:space="preserve">, </w:t>
      </w:r>
      <w:r w:rsidRPr="0053513D">
        <w:rPr>
          <w:b/>
          <w:bCs/>
          <w:sz w:val="22"/>
        </w:rPr>
        <w:t>training</w:t>
      </w:r>
      <w:r w:rsidRPr="0053513D">
        <w:rPr>
          <w:sz w:val="22"/>
        </w:rPr>
        <w:t xml:space="preserve">, and </w:t>
      </w:r>
      <w:r w:rsidRPr="0053513D">
        <w:rPr>
          <w:b/>
          <w:bCs/>
          <w:sz w:val="22"/>
        </w:rPr>
        <w:t>practice- developing</w:t>
      </w:r>
      <w:r w:rsidRPr="0053513D">
        <w:rPr>
          <w:sz w:val="22"/>
        </w:rPr>
        <w:t xml:space="preserve"> strategies for accomplishing a task superior to those of non-experts.</w:t>
      </w:r>
    </w:p>
    <w:p w:rsidR="007829FC" w:rsidRPr="0053513D" w:rsidRDefault="00DF3E7A" w:rsidP="009E5498">
      <w:pPr>
        <w:pStyle w:val="NoteLevel2"/>
        <w:rPr>
          <w:sz w:val="22"/>
        </w:rPr>
      </w:pPr>
      <w:r w:rsidRPr="0053513D">
        <w:rPr>
          <w:sz w:val="22"/>
        </w:rPr>
        <w:t>Knowledge based on experience is an important component of expertise</w:t>
      </w:r>
    </w:p>
    <w:p w:rsidR="00C37B46" w:rsidRPr="0053513D" w:rsidRDefault="007829FC" w:rsidP="009E5498">
      <w:pPr>
        <w:pStyle w:val="NoteLevel2"/>
        <w:rPr>
          <w:sz w:val="22"/>
        </w:rPr>
      </w:pPr>
      <w:r w:rsidRPr="0053513D">
        <w:rPr>
          <w:sz w:val="22"/>
        </w:rPr>
        <w:t xml:space="preserve">•Thinking in experts makes use of </w:t>
      </w:r>
      <w:r w:rsidRPr="0053513D">
        <w:rPr>
          <w:b/>
          <w:bCs/>
          <w:sz w:val="22"/>
        </w:rPr>
        <w:t>encapsulation</w:t>
      </w:r>
      <w:r w:rsidRPr="0053513D">
        <w:rPr>
          <w:sz w:val="22"/>
        </w:rPr>
        <w:t>, or connecting the thought processes to the products of thinking, making thinking more efficient.</w:t>
      </w:r>
    </w:p>
    <w:p w:rsidR="00C37B46" w:rsidRPr="0053513D" w:rsidRDefault="00C37B46" w:rsidP="009E5498">
      <w:pPr>
        <w:pStyle w:val="NoteLevel2"/>
        <w:rPr>
          <w:sz w:val="22"/>
        </w:rPr>
      </w:pPr>
      <w:r w:rsidRPr="0053513D">
        <w:rPr>
          <w:sz w:val="22"/>
        </w:rPr>
        <w:t xml:space="preserve">Encapsulation allows expertise to </w:t>
      </w:r>
      <w:proofErr w:type="spellStart"/>
      <w:r w:rsidRPr="0053513D">
        <w:rPr>
          <w:sz w:val="22"/>
        </w:rPr>
        <w:t>copensate</w:t>
      </w:r>
      <w:proofErr w:type="spellEnd"/>
      <w:r w:rsidRPr="0053513D">
        <w:rPr>
          <w:sz w:val="22"/>
        </w:rPr>
        <w:t xml:space="preserve"> for declines in underlying abilities, perhaps making thinking more efficient</w:t>
      </w:r>
    </w:p>
    <w:p w:rsidR="007829FC" w:rsidRPr="0053513D" w:rsidRDefault="00C37B46" w:rsidP="009E5498">
      <w:pPr>
        <w:pStyle w:val="NoteLevel2"/>
        <w:rPr>
          <w:sz w:val="22"/>
        </w:rPr>
      </w:pPr>
      <w:r w:rsidRPr="0053513D">
        <w:rPr>
          <w:sz w:val="22"/>
        </w:rPr>
        <w:t>Encapsulation appears to be a decrease in the ability to explain how one arrives at a particular answer</w:t>
      </w:r>
    </w:p>
    <w:p w:rsidR="007829FC" w:rsidRPr="0053513D" w:rsidRDefault="007829FC" w:rsidP="007829FC">
      <w:pPr>
        <w:pStyle w:val="NoteLevel1"/>
        <w:rPr>
          <w:sz w:val="22"/>
        </w:rPr>
      </w:pPr>
    </w:p>
    <w:p w:rsidR="009E5498" w:rsidRPr="0053513D" w:rsidRDefault="009E5498" w:rsidP="007829FC">
      <w:pPr>
        <w:pStyle w:val="NoteLevel1"/>
        <w:rPr>
          <w:sz w:val="22"/>
        </w:rPr>
      </w:pPr>
    </w:p>
    <w:p w:rsidR="007829FC" w:rsidRPr="0053513D" w:rsidRDefault="007829FC" w:rsidP="007829FC">
      <w:pPr>
        <w:pStyle w:val="NoteLevel1"/>
        <w:rPr>
          <w:b/>
          <w:sz w:val="22"/>
        </w:rPr>
      </w:pPr>
      <w:r w:rsidRPr="0053513D">
        <w:rPr>
          <w:b/>
          <w:sz w:val="22"/>
        </w:rPr>
        <w:t>Lifelong Learning (Pp. 516 - 517)</w:t>
      </w:r>
    </w:p>
    <w:p w:rsidR="007829FC" w:rsidRPr="0053513D" w:rsidRDefault="007829FC" w:rsidP="009E5498">
      <w:pPr>
        <w:pStyle w:val="NoteLevel2"/>
        <w:rPr>
          <w:sz w:val="22"/>
        </w:rPr>
      </w:pPr>
      <w:r w:rsidRPr="0053513D">
        <w:rPr>
          <w:sz w:val="22"/>
        </w:rPr>
        <w:t xml:space="preserve">Many occupations today rely on </w:t>
      </w:r>
      <w:r w:rsidRPr="0053513D">
        <w:rPr>
          <w:b/>
          <w:bCs/>
          <w:sz w:val="22"/>
        </w:rPr>
        <w:t>technology</w:t>
      </w:r>
      <w:r w:rsidRPr="0053513D">
        <w:rPr>
          <w:sz w:val="22"/>
        </w:rPr>
        <w:t xml:space="preserve"> and information that changes rapidly.  </w:t>
      </w:r>
    </w:p>
    <w:p w:rsidR="007829FC" w:rsidRPr="0053513D" w:rsidRDefault="007829FC" w:rsidP="009E5498">
      <w:pPr>
        <w:pStyle w:val="NoteLevel2"/>
        <w:rPr>
          <w:sz w:val="22"/>
        </w:rPr>
      </w:pPr>
      <w:r w:rsidRPr="0053513D">
        <w:rPr>
          <w:b/>
          <w:bCs/>
          <w:sz w:val="22"/>
        </w:rPr>
        <w:t>Learning how to learn</w:t>
      </w:r>
      <w:r w:rsidRPr="0053513D">
        <w:rPr>
          <w:sz w:val="22"/>
        </w:rPr>
        <w:t xml:space="preserve"> may be a critical skill in adapting to a modern world.  College educations will probably not be the last educational experience for most people.</w:t>
      </w:r>
    </w:p>
    <w:p w:rsidR="00BE7B29" w:rsidRPr="0053513D" w:rsidRDefault="007829FC" w:rsidP="009E5498">
      <w:pPr>
        <w:pStyle w:val="NoteLevel2"/>
        <w:rPr>
          <w:sz w:val="22"/>
        </w:rPr>
      </w:pPr>
      <w:r w:rsidRPr="0053513D">
        <w:rPr>
          <w:sz w:val="22"/>
        </w:rPr>
        <w:t>The need for lifelong learning is clear on most college campuses in the number of middle-age students enrolled.</w:t>
      </w:r>
    </w:p>
    <w:p w:rsidR="00CB3981" w:rsidRPr="0053513D" w:rsidRDefault="00BE7B29" w:rsidP="009E5498">
      <w:pPr>
        <w:pStyle w:val="NoteLevel2"/>
        <w:rPr>
          <w:sz w:val="22"/>
        </w:rPr>
      </w:pPr>
      <w:r w:rsidRPr="0053513D">
        <w:rPr>
          <w:sz w:val="22"/>
        </w:rPr>
        <w:t xml:space="preserve">Takes place in settings other than university or college campuses too </w:t>
      </w:r>
    </w:p>
    <w:p w:rsidR="00CB3981" w:rsidRPr="0053513D" w:rsidRDefault="00CB3981" w:rsidP="009E5498">
      <w:pPr>
        <w:pStyle w:val="NoteLevel2"/>
        <w:rPr>
          <w:sz w:val="22"/>
        </w:rPr>
      </w:pPr>
      <w:r w:rsidRPr="0053513D">
        <w:rPr>
          <w:sz w:val="22"/>
        </w:rPr>
        <w:t xml:space="preserve">Teaching </w:t>
      </w:r>
      <w:proofErr w:type="spellStart"/>
      <w:r w:rsidRPr="0053513D">
        <w:rPr>
          <w:sz w:val="22"/>
        </w:rPr>
        <w:t>aimes</w:t>
      </w:r>
      <w:proofErr w:type="spellEnd"/>
      <w:r w:rsidRPr="0053513D">
        <w:rPr>
          <w:sz w:val="22"/>
        </w:rPr>
        <w:t xml:space="preserve"> at children and youths differs from teaching aimed at adults because adult learners differ from their younger counterparts in several ways </w:t>
      </w:r>
    </w:p>
    <w:p w:rsidR="00CB3981" w:rsidRPr="0053513D" w:rsidRDefault="00CB3981" w:rsidP="00CB3981">
      <w:pPr>
        <w:pStyle w:val="NoteLevel3"/>
        <w:rPr>
          <w:sz w:val="22"/>
        </w:rPr>
      </w:pPr>
      <w:r w:rsidRPr="0053513D">
        <w:rPr>
          <w:sz w:val="22"/>
        </w:rPr>
        <w:t xml:space="preserve">Adults have a higher </w:t>
      </w:r>
      <w:proofErr w:type="spellStart"/>
      <w:r w:rsidRPr="0053513D">
        <w:rPr>
          <w:sz w:val="22"/>
        </w:rPr>
        <w:t>ned</w:t>
      </w:r>
      <w:proofErr w:type="spellEnd"/>
      <w:r w:rsidRPr="0053513D">
        <w:rPr>
          <w:sz w:val="22"/>
        </w:rPr>
        <w:t xml:space="preserve"> to know why they should learn something before undertaking it</w:t>
      </w:r>
    </w:p>
    <w:p w:rsidR="00CB3981" w:rsidRPr="0053513D" w:rsidRDefault="00CB3981" w:rsidP="00CB3981">
      <w:pPr>
        <w:pStyle w:val="NoteLevel3"/>
        <w:rPr>
          <w:sz w:val="22"/>
        </w:rPr>
      </w:pPr>
      <w:r w:rsidRPr="0053513D">
        <w:rPr>
          <w:sz w:val="22"/>
        </w:rPr>
        <w:t>Adults enter a learning situation with more and different experiences</w:t>
      </w:r>
    </w:p>
    <w:p w:rsidR="00CB3981" w:rsidRPr="0053513D" w:rsidRDefault="00CB3981" w:rsidP="00CB3981">
      <w:pPr>
        <w:pStyle w:val="NoteLevel3"/>
        <w:rPr>
          <w:sz w:val="22"/>
        </w:rPr>
      </w:pPr>
      <w:r w:rsidRPr="0053513D">
        <w:rPr>
          <w:sz w:val="22"/>
        </w:rPr>
        <w:t>Adults are most willing to learn things to deal with real world problems</w:t>
      </w:r>
    </w:p>
    <w:p w:rsidR="007829FC" w:rsidRPr="0053513D" w:rsidRDefault="00CB3981" w:rsidP="00CB3981">
      <w:pPr>
        <w:pStyle w:val="NoteLevel3"/>
        <w:rPr>
          <w:sz w:val="22"/>
        </w:rPr>
      </w:pPr>
      <w:r w:rsidRPr="0053513D">
        <w:rPr>
          <w:sz w:val="22"/>
        </w:rPr>
        <w:t xml:space="preserve">Most adults are more motivated to learn by internal factors </w:t>
      </w:r>
    </w:p>
    <w:p w:rsidR="007829FC" w:rsidRPr="0053513D" w:rsidRDefault="007829FC" w:rsidP="009E5498">
      <w:pPr>
        <w:pStyle w:val="NoteLevel2"/>
        <w:rPr>
          <w:sz w:val="22"/>
        </w:rPr>
      </w:pPr>
      <w:r w:rsidRPr="0053513D">
        <w:rPr>
          <w:sz w:val="22"/>
        </w:rPr>
        <w:t xml:space="preserve">Many professions require annual </w:t>
      </w:r>
      <w:r w:rsidRPr="0053513D">
        <w:rPr>
          <w:b/>
          <w:bCs/>
          <w:sz w:val="22"/>
        </w:rPr>
        <w:t>continuing education</w:t>
      </w:r>
      <w:r w:rsidRPr="0053513D">
        <w:rPr>
          <w:sz w:val="22"/>
        </w:rPr>
        <w:t xml:space="preserve"> for renewal of certification or licensure.</w:t>
      </w:r>
    </w:p>
    <w:p w:rsidR="007829FC" w:rsidRPr="0053513D" w:rsidRDefault="007829FC" w:rsidP="007829FC">
      <w:pPr>
        <w:pStyle w:val="NoteLevel1"/>
        <w:rPr>
          <w:sz w:val="22"/>
        </w:rPr>
      </w:pPr>
    </w:p>
    <w:p w:rsidR="007829FC" w:rsidRPr="0053513D" w:rsidRDefault="007829FC" w:rsidP="007829FC">
      <w:pPr>
        <w:pStyle w:val="NoteLevel1"/>
        <w:rPr>
          <w:i/>
          <w:sz w:val="22"/>
        </w:rPr>
      </w:pPr>
      <w:r w:rsidRPr="0053513D">
        <w:rPr>
          <w:i/>
          <w:sz w:val="22"/>
        </w:rPr>
        <w:t>•Personality (P. 517)</w:t>
      </w:r>
    </w:p>
    <w:p w:rsidR="007829FC" w:rsidRPr="0053513D" w:rsidRDefault="007829FC" w:rsidP="007829FC">
      <w:pPr>
        <w:pStyle w:val="NoteLevel1"/>
        <w:rPr>
          <w:i/>
          <w:sz w:val="22"/>
        </w:rPr>
      </w:pPr>
      <w:r w:rsidRPr="0053513D">
        <w:rPr>
          <w:i/>
          <w:sz w:val="22"/>
        </w:rPr>
        <w:t>•</w:t>
      </w:r>
      <w:r w:rsidRPr="0053513D">
        <w:rPr>
          <w:b/>
          <w:bCs/>
          <w:i/>
          <w:sz w:val="22"/>
        </w:rPr>
        <w:t>Learning Objectives:</w:t>
      </w:r>
    </w:p>
    <w:p w:rsidR="007829FC" w:rsidRPr="0053513D" w:rsidRDefault="007829FC" w:rsidP="007829FC">
      <w:pPr>
        <w:pStyle w:val="NoteLevel1"/>
        <w:rPr>
          <w:i/>
          <w:sz w:val="22"/>
        </w:rPr>
      </w:pPr>
      <w:r w:rsidRPr="0053513D">
        <w:rPr>
          <w:i/>
          <w:sz w:val="22"/>
        </w:rPr>
        <w:t>–Describe the five-factor model.  Consider the evidence for stability in personality traits.</w:t>
      </w:r>
    </w:p>
    <w:p w:rsidR="007829FC" w:rsidRPr="0053513D" w:rsidRDefault="007829FC" w:rsidP="007829FC">
      <w:pPr>
        <w:pStyle w:val="NoteLevel1"/>
        <w:rPr>
          <w:i/>
          <w:sz w:val="22"/>
        </w:rPr>
      </w:pPr>
      <w:r w:rsidRPr="0053513D">
        <w:rPr>
          <w:i/>
          <w:sz w:val="22"/>
        </w:rPr>
        <w:t xml:space="preserve">–Discuss changes that occur in people’s priorities and personal concerns.  Describe how a person achieves </w:t>
      </w:r>
      <w:proofErr w:type="spellStart"/>
      <w:r w:rsidRPr="0053513D">
        <w:rPr>
          <w:i/>
          <w:sz w:val="22"/>
        </w:rPr>
        <w:t>generativity</w:t>
      </w:r>
      <w:proofErr w:type="spellEnd"/>
      <w:r w:rsidRPr="0053513D">
        <w:rPr>
          <w:i/>
          <w:sz w:val="22"/>
        </w:rPr>
        <w:t>.  Consider what best describes midlife.</w:t>
      </w:r>
    </w:p>
    <w:p w:rsidR="009E5498" w:rsidRPr="0053513D" w:rsidRDefault="009E5498" w:rsidP="007829FC">
      <w:pPr>
        <w:pStyle w:val="NoteLevel1"/>
        <w:rPr>
          <w:sz w:val="22"/>
        </w:rPr>
      </w:pPr>
    </w:p>
    <w:p w:rsidR="007829FC" w:rsidRPr="0053513D" w:rsidRDefault="009E5498" w:rsidP="007829FC">
      <w:pPr>
        <w:pStyle w:val="NoteLevel1"/>
        <w:rPr>
          <w:b/>
          <w:sz w:val="22"/>
        </w:rPr>
      </w:pPr>
      <w:r w:rsidRPr="0053513D">
        <w:rPr>
          <w:b/>
          <w:sz w:val="22"/>
        </w:rPr>
        <w:t xml:space="preserve">Stability is the Rule: </w:t>
      </w:r>
      <w:r w:rsidR="007829FC" w:rsidRPr="0053513D">
        <w:rPr>
          <w:b/>
          <w:sz w:val="22"/>
        </w:rPr>
        <w:t>The Five-Factor Model (Pp. 517 – 518)</w:t>
      </w:r>
    </w:p>
    <w:p w:rsidR="007829FC" w:rsidRPr="0053513D" w:rsidRDefault="007829FC" w:rsidP="009E5498">
      <w:pPr>
        <w:pStyle w:val="NoteLevel2"/>
        <w:rPr>
          <w:sz w:val="22"/>
        </w:rPr>
      </w:pPr>
      <w:r w:rsidRPr="0053513D">
        <w:rPr>
          <w:sz w:val="22"/>
        </w:rPr>
        <w:t>Costa and McCrae described personality in adulthood using five dimensions</w:t>
      </w:r>
    </w:p>
    <w:p w:rsidR="007829FC" w:rsidRPr="0053513D" w:rsidRDefault="007829FC" w:rsidP="009E5498">
      <w:pPr>
        <w:pStyle w:val="NoteLevel3"/>
        <w:rPr>
          <w:sz w:val="22"/>
        </w:rPr>
      </w:pPr>
      <w:r w:rsidRPr="0053513D">
        <w:rPr>
          <w:sz w:val="22"/>
        </w:rPr>
        <w:t>–</w:t>
      </w:r>
      <w:r w:rsidRPr="0053513D">
        <w:rPr>
          <w:b/>
          <w:bCs/>
          <w:sz w:val="22"/>
        </w:rPr>
        <w:t>Neuroticism:</w:t>
      </w:r>
      <w:r w:rsidRPr="0053513D">
        <w:rPr>
          <w:sz w:val="22"/>
        </w:rPr>
        <w:t xml:space="preserve">  The extent of anxiousness, hostility, self-consciousness, impulsivity.</w:t>
      </w:r>
    </w:p>
    <w:p w:rsidR="007829FC" w:rsidRPr="0053513D" w:rsidRDefault="007829FC" w:rsidP="009E5498">
      <w:pPr>
        <w:pStyle w:val="NoteLevel3"/>
        <w:rPr>
          <w:sz w:val="22"/>
        </w:rPr>
      </w:pPr>
      <w:r w:rsidRPr="0053513D">
        <w:rPr>
          <w:sz w:val="22"/>
        </w:rPr>
        <w:t>–</w:t>
      </w:r>
      <w:r w:rsidRPr="0053513D">
        <w:rPr>
          <w:b/>
          <w:bCs/>
          <w:sz w:val="22"/>
        </w:rPr>
        <w:t>Extraversion:</w:t>
      </w:r>
      <w:r w:rsidRPr="0053513D">
        <w:rPr>
          <w:sz w:val="22"/>
        </w:rPr>
        <w:t xml:space="preserve">  The degree of thriving on social interaction.</w:t>
      </w:r>
    </w:p>
    <w:p w:rsidR="007829FC" w:rsidRPr="0053513D" w:rsidRDefault="007829FC" w:rsidP="009E5498">
      <w:pPr>
        <w:pStyle w:val="NoteLevel3"/>
        <w:rPr>
          <w:sz w:val="22"/>
        </w:rPr>
      </w:pPr>
      <w:r w:rsidRPr="0053513D">
        <w:rPr>
          <w:sz w:val="22"/>
        </w:rPr>
        <w:t>–</w:t>
      </w:r>
      <w:r w:rsidRPr="0053513D">
        <w:rPr>
          <w:b/>
          <w:bCs/>
          <w:sz w:val="22"/>
        </w:rPr>
        <w:t>Openness to experience:</w:t>
      </w:r>
      <w:r w:rsidRPr="0053513D">
        <w:rPr>
          <w:sz w:val="22"/>
        </w:rPr>
        <w:t xml:space="preserve">  A vivid imagination and dream life, </w:t>
      </w:r>
      <w:proofErr w:type="gramStart"/>
      <w:r w:rsidRPr="0053513D">
        <w:rPr>
          <w:sz w:val="22"/>
        </w:rPr>
        <w:t>appreciation of art, and desire</w:t>
      </w:r>
      <w:proofErr w:type="gramEnd"/>
      <w:r w:rsidRPr="0053513D">
        <w:rPr>
          <w:sz w:val="22"/>
        </w:rPr>
        <w:t xml:space="preserve"> to try anything.</w:t>
      </w:r>
    </w:p>
    <w:p w:rsidR="007829FC" w:rsidRPr="0053513D" w:rsidRDefault="007829FC" w:rsidP="009E5498">
      <w:pPr>
        <w:pStyle w:val="NoteLevel3"/>
        <w:rPr>
          <w:sz w:val="22"/>
        </w:rPr>
      </w:pPr>
      <w:r w:rsidRPr="0053513D">
        <w:rPr>
          <w:sz w:val="22"/>
        </w:rPr>
        <w:t>–</w:t>
      </w:r>
      <w:r w:rsidRPr="0053513D">
        <w:rPr>
          <w:b/>
          <w:bCs/>
          <w:sz w:val="22"/>
        </w:rPr>
        <w:t>Agreeableness:</w:t>
      </w:r>
      <w:r w:rsidRPr="0053513D">
        <w:rPr>
          <w:sz w:val="22"/>
        </w:rPr>
        <w:t xml:space="preserve"> Being accepting, willing to work with others, and caring.</w:t>
      </w:r>
    </w:p>
    <w:p w:rsidR="007829FC" w:rsidRPr="0053513D" w:rsidRDefault="007829FC" w:rsidP="009E5498">
      <w:pPr>
        <w:pStyle w:val="NoteLevel3"/>
        <w:rPr>
          <w:sz w:val="22"/>
        </w:rPr>
      </w:pPr>
      <w:r w:rsidRPr="0053513D">
        <w:rPr>
          <w:sz w:val="22"/>
        </w:rPr>
        <w:t>–</w:t>
      </w:r>
      <w:r w:rsidRPr="0053513D">
        <w:rPr>
          <w:b/>
          <w:bCs/>
          <w:sz w:val="22"/>
        </w:rPr>
        <w:t>Conscientiousness:</w:t>
      </w:r>
      <w:r w:rsidRPr="0053513D">
        <w:rPr>
          <w:sz w:val="22"/>
        </w:rPr>
        <w:t xml:space="preserve">  Being </w:t>
      </w:r>
      <w:proofErr w:type="gramStart"/>
      <w:r w:rsidRPr="0053513D">
        <w:rPr>
          <w:sz w:val="22"/>
        </w:rPr>
        <w:t>hard-working</w:t>
      </w:r>
      <w:proofErr w:type="gramEnd"/>
      <w:r w:rsidRPr="0053513D">
        <w:rPr>
          <w:sz w:val="22"/>
        </w:rPr>
        <w:t>, ambitious, energetic, persevering.</w:t>
      </w:r>
    </w:p>
    <w:p w:rsidR="007829FC" w:rsidRPr="0053513D" w:rsidRDefault="007829FC" w:rsidP="007829FC">
      <w:pPr>
        <w:pStyle w:val="NoteLevel1"/>
        <w:rPr>
          <w:sz w:val="22"/>
        </w:rPr>
      </w:pPr>
    </w:p>
    <w:p w:rsidR="007829FC" w:rsidRPr="0053513D" w:rsidRDefault="007829FC" w:rsidP="007829FC">
      <w:pPr>
        <w:pStyle w:val="NoteLevel1"/>
        <w:rPr>
          <w:b/>
          <w:sz w:val="22"/>
        </w:rPr>
      </w:pPr>
      <w:r w:rsidRPr="0053513D">
        <w:rPr>
          <w:b/>
          <w:sz w:val="22"/>
        </w:rPr>
        <w:t>What’s the Evidence for Trait Stability?   (Pp. 518 – 519)</w:t>
      </w:r>
    </w:p>
    <w:p w:rsidR="007829FC" w:rsidRPr="0053513D" w:rsidRDefault="007829FC" w:rsidP="009E5498">
      <w:pPr>
        <w:pStyle w:val="NoteLevel2"/>
        <w:rPr>
          <w:sz w:val="22"/>
        </w:rPr>
      </w:pPr>
      <w:r w:rsidRPr="0053513D">
        <w:rPr>
          <w:sz w:val="22"/>
        </w:rPr>
        <w:t xml:space="preserve">Much research has shown that personality traits are </w:t>
      </w:r>
      <w:r w:rsidRPr="0053513D">
        <w:rPr>
          <w:b/>
          <w:bCs/>
          <w:sz w:val="22"/>
        </w:rPr>
        <w:t>relatively stable</w:t>
      </w:r>
      <w:r w:rsidRPr="0053513D">
        <w:rPr>
          <w:sz w:val="22"/>
        </w:rPr>
        <w:t xml:space="preserve"> even over a 12-year span.</w:t>
      </w:r>
    </w:p>
    <w:p w:rsidR="007829FC" w:rsidRPr="0053513D" w:rsidRDefault="007829FC" w:rsidP="009E5498">
      <w:pPr>
        <w:pStyle w:val="NoteLevel2"/>
        <w:rPr>
          <w:sz w:val="22"/>
        </w:rPr>
      </w:pPr>
      <w:r w:rsidRPr="0053513D">
        <w:rPr>
          <w:sz w:val="22"/>
        </w:rPr>
        <w:t xml:space="preserve">This approach does not address all features of personality and may </w:t>
      </w:r>
      <w:r w:rsidRPr="0053513D">
        <w:rPr>
          <w:b/>
          <w:bCs/>
          <w:sz w:val="22"/>
        </w:rPr>
        <w:t>not examine</w:t>
      </w:r>
      <w:r w:rsidRPr="0053513D">
        <w:rPr>
          <w:sz w:val="22"/>
        </w:rPr>
        <w:t xml:space="preserve"> those factors that are most responsive to </w:t>
      </w:r>
      <w:r w:rsidRPr="0053513D">
        <w:rPr>
          <w:b/>
          <w:bCs/>
          <w:sz w:val="22"/>
        </w:rPr>
        <w:t>environmental</w:t>
      </w:r>
      <w:r w:rsidRPr="0053513D">
        <w:rPr>
          <w:sz w:val="22"/>
        </w:rPr>
        <w:t xml:space="preserve"> and </w:t>
      </w:r>
      <w:r w:rsidRPr="0053513D">
        <w:rPr>
          <w:b/>
          <w:bCs/>
          <w:sz w:val="22"/>
        </w:rPr>
        <w:t>cultural</w:t>
      </w:r>
      <w:r w:rsidRPr="0053513D">
        <w:rPr>
          <w:sz w:val="22"/>
        </w:rPr>
        <w:t xml:space="preserve"> factors.</w:t>
      </w:r>
    </w:p>
    <w:p w:rsidR="009E5498" w:rsidRPr="0053513D" w:rsidRDefault="009E5498" w:rsidP="007829FC">
      <w:pPr>
        <w:pStyle w:val="NoteLevel1"/>
        <w:rPr>
          <w:b/>
          <w:sz w:val="22"/>
        </w:rPr>
      </w:pPr>
    </w:p>
    <w:p w:rsidR="007829FC" w:rsidRPr="0053513D" w:rsidRDefault="009E5498" w:rsidP="007829FC">
      <w:pPr>
        <w:pStyle w:val="NoteLevel1"/>
        <w:rPr>
          <w:b/>
          <w:sz w:val="22"/>
        </w:rPr>
      </w:pPr>
      <w:r w:rsidRPr="0053513D">
        <w:rPr>
          <w:b/>
          <w:sz w:val="22"/>
        </w:rPr>
        <w:t xml:space="preserve">Change is the Rule: </w:t>
      </w:r>
      <w:r w:rsidR="007829FC" w:rsidRPr="0053513D">
        <w:rPr>
          <w:b/>
          <w:sz w:val="22"/>
        </w:rPr>
        <w:t>Changing Priorities in Midlife (P. 521)</w:t>
      </w:r>
    </w:p>
    <w:p w:rsidR="007829FC" w:rsidRPr="0053513D" w:rsidRDefault="007829FC" w:rsidP="009E5498">
      <w:pPr>
        <w:pStyle w:val="NoteLevel2"/>
        <w:rPr>
          <w:sz w:val="22"/>
        </w:rPr>
      </w:pPr>
      <w:r w:rsidRPr="0053513D">
        <w:rPr>
          <w:sz w:val="22"/>
        </w:rPr>
        <w:t xml:space="preserve">While studies show personality traits remain stable, </w:t>
      </w:r>
      <w:r w:rsidRPr="0053513D">
        <w:rPr>
          <w:b/>
          <w:bCs/>
          <w:sz w:val="22"/>
        </w:rPr>
        <w:t>personal priorities</w:t>
      </w:r>
      <w:r w:rsidRPr="0053513D">
        <w:rPr>
          <w:sz w:val="22"/>
        </w:rPr>
        <w:t xml:space="preserve"> change during </w:t>
      </w:r>
      <w:proofErr w:type="gramStart"/>
      <w:r w:rsidRPr="0053513D">
        <w:rPr>
          <w:sz w:val="22"/>
        </w:rPr>
        <w:t>middle-age</w:t>
      </w:r>
      <w:proofErr w:type="gramEnd"/>
      <w:r w:rsidRPr="0053513D">
        <w:rPr>
          <w:sz w:val="22"/>
        </w:rPr>
        <w:t>.</w:t>
      </w:r>
    </w:p>
    <w:p w:rsidR="007829FC" w:rsidRPr="0053513D" w:rsidRDefault="007829FC" w:rsidP="009E5498">
      <w:pPr>
        <w:pStyle w:val="NoteLevel2"/>
        <w:rPr>
          <w:sz w:val="22"/>
        </w:rPr>
      </w:pPr>
      <w:r w:rsidRPr="0053513D">
        <w:rPr>
          <w:sz w:val="22"/>
        </w:rPr>
        <w:t xml:space="preserve">Middle-aged people report more desire to </w:t>
      </w:r>
      <w:r w:rsidRPr="0053513D">
        <w:rPr>
          <w:b/>
          <w:bCs/>
          <w:sz w:val="22"/>
        </w:rPr>
        <w:t>help young people</w:t>
      </w:r>
      <w:r w:rsidRPr="0053513D">
        <w:rPr>
          <w:sz w:val="22"/>
        </w:rPr>
        <w:t xml:space="preserve"> achieve rather than their own achievement.  </w:t>
      </w:r>
    </w:p>
    <w:p w:rsidR="007829FC" w:rsidRPr="0053513D" w:rsidRDefault="007829FC" w:rsidP="009E5498">
      <w:pPr>
        <w:pStyle w:val="NoteLevel2"/>
        <w:rPr>
          <w:sz w:val="22"/>
        </w:rPr>
      </w:pPr>
      <w:r w:rsidRPr="0053513D">
        <w:rPr>
          <w:sz w:val="22"/>
        </w:rPr>
        <w:t xml:space="preserve">•This desire to be productive by shaping the next generation was what </w:t>
      </w:r>
      <w:r w:rsidRPr="0053513D">
        <w:rPr>
          <w:b/>
          <w:bCs/>
          <w:sz w:val="22"/>
        </w:rPr>
        <w:t>Erikson</w:t>
      </w:r>
      <w:r w:rsidRPr="0053513D">
        <w:rPr>
          <w:sz w:val="22"/>
        </w:rPr>
        <w:t xml:space="preserve"> called </w:t>
      </w:r>
      <w:proofErr w:type="spellStart"/>
      <w:r w:rsidRPr="0053513D">
        <w:rPr>
          <w:b/>
          <w:bCs/>
          <w:sz w:val="22"/>
        </w:rPr>
        <w:t>generativity</w:t>
      </w:r>
      <w:proofErr w:type="spellEnd"/>
      <w:r w:rsidRPr="0053513D">
        <w:rPr>
          <w:sz w:val="22"/>
        </w:rPr>
        <w:t>.</w:t>
      </w:r>
    </w:p>
    <w:p w:rsidR="007829FC" w:rsidRPr="0053513D" w:rsidRDefault="007829FC" w:rsidP="009E5498">
      <w:pPr>
        <w:pStyle w:val="NoteLevel2"/>
        <w:rPr>
          <w:sz w:val="22"/>
        </w:rPr>
      </w:pPr>
      <w:r w:rsidRPr="0053513D">
        <w:rPr>
          <w:sz w:val="22"/>
        </w:rPr>
        <w:t xml:space="preserve">•Those who do not achieve </w:t>
      </w:r>
      <w:proofErr w:type="spellStart"/>
      <w:r w:rsidRPr="0053513D">
        <w:rPr>
          <w:sz w:val="22"/>
        </w:rPr>
        <w:t>generativity</w:t>
      </w:r>
      <w:proofErr w:type="spellEnd"/>
      <w:r w:rsidRPr="0053513D">
        <w:rPr>
          <w:sz w:val="22"/>
        </w:rPr>
        <w:t xml:space="preserve"> feel the effects of </w:t>
      </w:r>
      <w:r w:rsidRPr="0053513D">
        <w:rPr>
          <w:b/>
          <w:bCs/>
          <w:sz w:val="22"/>
        </w:rPr>
        <w:t>stagnation</w:t>
      </w:r>
      <w:r w:rsidRPr="0053513D">
        <w:rPr>
          <w:sz w:val="22"/>
        </w:rPr>
        <w:t>.</w:t>
      </w:r>
    </w:p>
    <w:p w:rsidR="009E5498" w:rsidRPr="0053513D" w:rsidRDefault="009E5498" w:rsidP="007829FC">
      <w:pPr>
        <w:pStyle w:val="NoteLevel1"/>
        <w:rPr>
          <w:sz w:val="22"/>
        </w:rPr>
      </w:pPr>
    </w:p>
    <w:p w:rsidR="007829FC" w:rsidRPr="0053513D" w:rsidRDefault="007829FC" w:rsidP="007829FC">
      <w:pPr>
        <w:pStyle w:val="NoteLevel1"/>
        <w:rPr>
          <w:b/>
          <w:sz w:val="22"/>
        </w:rPr>
      </w:pPr>
      <w:r w:rsidRPr="0053513D">
        <w:rPr>
          <w:b/>
          <w:sz w:val="22"/>
        </w:rPr>
        <w:t xml:space="preserve">What </w:t>
      </w:r>
      <w:proofErr w:type="gramStart"/>
      <w:r w:rsidRPr="0053513D">
        <w:rPr>
          <w:b/>
          <w:sz w:val="22"/>
        </w:rPr>
        <w:t>are</w:t>
      </w:r>
      <w:proofErr w:type="gramEnd"/>
      <w:r w:rsidRPr="0053513D">
        <w:rPr>
          <w:b/>
          <w:sz w:val="22"/>
        </w:rPr>
        <w:t xml:space="preserve"> Generative People Like? (P. 521)</w:t>
      </w:r>
    </w:p>
    <w:p w:rsidR="007829FC" w:rsidRPr="0053513D" w:rsidRDefault="007829FC" w:rsidP="009E5498">
      <w:pPr>
        <w:pStyle w:val="NoteLevel2"/>
        <w:rPr>
          <w:sz w:val="22"/>
        </w:rPr>
      </w:pPr>
      <w:r w:rsidRPr="0053513D">
        <w:rPr>
          <w:sz w:val="22"/>
        </w:rPr>
        <w:t>•When inner and societal forces interconnect, a concern for the next generation becomes a priority.</w:t>
      </w:r>
    </w:p>
    <w:p w:rsidR="00925B0E" w:rsidRPr="0053513D" w:rsidRDefault="007829FC" w:rsidP="009E5498">
      <w:pPr>
        <w:pStyle w:val="NoteLevel2"/>
        <w:rPr>
          <w:sz w:val="22"/>
        </w:rPr>
      </w:pPr>
      <w:r w:rsidRPr="0053513D">
        <w:rPr>
          <w:sz w:val="22"/>
        </w:rPr>
        <w:t>•Being generative helps an individual to derive meaning from their priorities and continues to shape the person’s identity.</w:t>
      </w:r>
    </w:p>
    <w:p w:rsidR="00061E1A" w:rsidRPr="0053513D" w:rsidRDefault="00925B0E" w:rsidP="009E5498">
      <w:pPr>
        <w:pStyle w:val="NoteLevel2"/>
        <w:rPr>
          <w:sz w:val="22"/>
        </w:rPr>
      </w:pPr>
      <w:r w:rsidRPr="0053513D">
        <w:rPr>
          <w:sz w:val="22"/>
        </w:rPr>
        <w:t xml:space="preserve">Generative concern relates to life satisfaction and overall happiness, whereas </w:t>
      </w:r>
      <w:proofErr w:type="spellStart"/>
      <w:r w:rsidRPr="0053513D">
        <w:rPr>
          <w:sz w:val="22"/>
        </w:rPr>
        <w:t>genertative</w:t>
      </w:r>
      <w:proofErr w:type="spellEnd"/>
      <w:r w:rsidRPr="0053513D">
        <w:rPr>
          <w:sz w:val="22"/>
        </w:rPr>
        <w:t xml:space="preserve"> action does not </w:t>
      </w:r>
    </w:p>
    <w:p w:rsidR="00061E1A" w:rsidRPr="0053513D" w:rsidRDefault="00061E1A" w:rsidP="009E5498">
      <w:pPr>
        <w:pStyle w:val="NoteLevel2"/>
        <w:rPr>
          <w:sz w:val="22"/>
        </w:rPr>
      </w:pPr>
      <w:r w:rsidRPr="0053513D">
        <w:rPr>
          <w:sz w:val="22"/>
        </w:rPr>
        <w:t xml:space="preserve">Women who exhibit high </w:t>
      </w:r>
      <w:proofErr w:type="spellStart"/>
      <w:r w:rsidRPr="0053513D">
        <w:rPr>
          <w:sz w:val="22"/>
        </w:rPr>
        <w:t>generativity</w:t>
      </w:r>
      <w:proofErr w:type="spellEnd"/>
      <w:r w:rsidRPr="0053513D">
        <w:rPr>
          <w:sz w:val="22"/>
        </w:rPr>
        <w:t xml:space="preserve"> tend to have higher </w:t>
      </w:r>
      <w:proofErr w:type="spellStart"/>
      <w:r w:rsidRPr="0053513D">
        <w:rPr>
          <w:sz w:val="22"/>
        </w:rPr>
        <w:t>prosocial</w:t>
      </w:r>
      <w:proofErr w:type="spellEnd"/>
      <w:r w:rsidRPr="0053513D">
        <w:rPr>
          <w:sz w:val="22"/>
        </w:rPr>
        <w:t xml:space="preserve"> personality traits, are personally invested in being a parent, express generative attitudes at work, exhibit caring </w:t>
      </w:r>
      <w:proofErr w:type="spellStart"/>
      <w:r w:rsidRPr="0053513D">
        <w:rPr>
          <w:sz w:val="22"/>
        </w:rPr>
        <w:t>behaviours</w:t>
      </w:r>
      <w:proofErr w:type="spellEnd"/>
      <w:r w:rsidRPr="0053513D">
        <w:rPr>
          <w:sz w:val="22"/>
        </w:rPr>
        <w:t xml:space="preserve"> toward others outside their immediate families, as well as show high well being in their role as a spouse </w:t>
      </w:r>
    </w:p>
    <w:p w:rsidR="007829FC" w:rsidRPr="0053513D" w:rsidRDefault="00061E1A" w:rsidP="00061E1A">
      <w:pPr>
        <w:pStyle w:val="NoteLevel3"/>
        <w:rPr>
          <w:sz w:val="22"/>
        </w:rPr>
      </w:pPr>
      <w:r w:rsidRPr="0053513D">
        <w:rPr>
          <w:sz w:val="22"/>
        </w:rPr>
        <w:t xml:space="preserve">This has led to the creation of positive and negative </w:t>
      </w:r>
      <w:proofErr w:type="spellStart"/>
      <w:r w:rsidRPr="0053513D">
        <w:rPr>
          <w:sz w:val="22"/>
        </w:rPr>
        <w:t>generativity</w:t>
      </w:r>
      <w:proofErr w:type="spellEnd"/>
      <w:r w:rsidRPr="0053513D">
        <w:rPr>
          <w:sz w:val="22"/>
        </w:rPr>
        <w:t xml:space="preserve"> indices that reliably identify differences between generative and </w:t>
      </w:r>
      <w:proofErr w:type="spellStart"/>
      <w:r w:rsidRPr="0053513D">
        <w:rPr>
          <w:sz w:val="22"/>
        </w:rPr>
        <w:t>nongenerative</w:t>
      </w:r>
      <w:proofErr w:type="spellEnd"/>
      <w:r w:rsidRPr="0053513D">
        <w:rPr>
          <w:sz w:val="22"/>
        </w:rPr>
        <w:t xml:space="preserve"> individuals. </w:t>
      </w:r>
    </w:p>
    <w:p w:rsidR="009E5498" w:rsidRPr="0053513D" w:rsidRDefault="009E5498" w:rsidP="007829FC">
      <w:pPr>
        <w:pStyle w:val="NoteLevel1"/>
        <w:rPr>
          <w:b/>
          <w:sz w:val="22"/>
        </w:rPr>
      </w:pPr>
    </w:p>
    <w:p w:rsidR="007829FC" w:rsidRPr="0053513D" w:rsidRDefault="007829FC" w:rsidP="007829FC">
      <w:pPr>
        <w:pStyle w:val="NoteLevel1"/>
        <w:rPr>
          <w:b/>
          <w:sz w:val="22"/>
        </w:rPr>
      </w:pPr>
      <w:proofErr w:type="spellStart"/>
      <w:r w:rsidRPr="0053513D">
        <w:rPr>
          <w:b/>
          <w:sz w:val="22"/>
        </w:rPr>
        <w:t>McAdam’s</w:t>
      </w:r>
      <w:proofErr w:type="spellEnd"/>
      <w:r w:rsidRPr="0053513D">
        <w:rPr>
          <w:b/>
          <w:sz w:val="22"/>
        </w:rPr>
        <w:t xml:space="preserve"> Model of </w:t>
      </w:r>
      <w:proofErr w:type="spellStart"/>
      <w:r w:rsidRPr="0053513D">
        <w:rPr>
          <w:b/>
          <w:sz w:val="22"/>
        </w:rPr>
        <w:t>Generativity</w:t>
      </w:r>
      <w:proofErr w:type="spellEnd"/>
      <w:r w:rsidR="009E5498" w:rsidRPr="0053513D">
        <w:rPr>
          <w:b/>
          <w:sz w:val="22"/>
        </w:rPr>
        <w:t xml:space="preserve"> </w:t>
      </w:r>
      <w:r w:rsidRPr="0053513D">
        <w:rPr>
          <w:b/>
          <w:sz w:val="22"/>
        </w:rPr>
        <w:t>(P. 522)</w:t>
      </w:r>
    </w:p>
    <w:p w:rsidR="00A92B2C" w:rsidRPr="0053513D" w:rsidRDefault="00A92B2C" w:rsidP="00A92B2C">
      <w:pPr>
        <w:pStyle w:val="NoteLevel1"/>
        <w:numPr>
          <w:ilvl w:val="0"/>
          <w:numId w:val="0"/>
        </w:numPr>
        <w:rPr>
          <w:sz w:val="22"/>
        </w:rPr>
      </w:pPr>
    </w:p>
    <w:p w:rsidR="007829FC" w:rsidRPr="0053513D" w:rsidRDefault="007829FC" w:rsidP="00A92B2C">
      <w:pPr>
        <w:pStyle w:val="NoteLevel1"/>
        <w:numPr>
          <w:ilvl w:val="0"/>
          <w:numId w:val="0"/>
        </w:numPr>
        <w:rPr>
          <w:b/>
          <w:sz w:val="22"/>
        </w:rPr>
      </w:pPr>
      <w:r w:rsidRPr="0053513D">
        <w:rPr>
          <w:b/>
          <w:sz w:val="22"/>
        </w:rPr>
        <w:t>Does Gender-role Identity Converge? (Pp. 522 – 523)</w:t>
      </w:r>
    </w:p>
    <w:p w:rsidR="007829FC" w:rsidRPr="0053513D" w:rsidRDefault="007829FC" w:rsidP="009E5498">
      <w:pPr>
        <w:pStyle w:val="NoteLevel2"/>
        <w:rPr>
          <w:sz w:val="22"/>
        </w:rPr>
      </w:pPr>
      <w:r w:rsidRPr="0053513D">
        <w:rPr>
          <w:sz w:val="22"/>
        </w:rPr>
        <w:t xml:space="preserve">•While society tends to define masculinity and femininity in traditional ways, a </w:t>
      </w:r>
      <w:proofErr w:type="gramStart"/>
      <w:r w:rsidRPr="0053513D">
        <w:rPr>
          <w:sz w:val="22"/>
        </w:rPr>
        <w:t>cross-over</w:t>
      </w:r>
      <w:proofErr w:type="gramEnd"/>
      <w:r w:rsidRPr="0053513D">
        <w:rPr>
          <w:sz w:val="22"/>
        </w:rPr>
        <w:t xml:space="preserve"> of gender identity in middle-age is predicted by many theories.</w:t>
      </w:r>
    </w:p>
    <w:p w:rsidR="007829FC" w:rsidRPr="0053513D" w:rsidRDefault="007829FC" w:rsidP="009E5498">
      <w:pPr>
        <w:pStyle w:val="NoteLevel2"/>
        <w:rPr>
          <w:sz w:val="22"/>
        </w:rPr>
      </w:pPr>
      <w:r w:rsidRPr="0053513D">
        <w:rPr>
          <w:sz w:val="22"/>
        </w:rPr>
        <w:t>•Research is mixed on this factor but seems to suggest that gender identity is stable throughout young adulthood, the differences in middle-age decline.</w:t>
      </w:r>
    </w:p>
    <w:p w:rsidR="007829FC" w:rsidRPr="0053513D" w:rsidRDefault="007829FC" w:rsidP="009E5498">
      <w:pPr>
        <w:pStyle w:val="NoteLevel2"/>
        <w:rPr>
          <w:sz w:val="22"/>
        </w:rPr>
      </w:pPr>
      <w:r w:rsidRPr="0053513D">
        <w:rPr>
          <w:sz w:val="22"/>
        </w:rPr>
        <w:t xml:space="preserve">•Both men and women describe themselves as more nurturing, intimate, and tender with increasing age, though this may not be as clearly represented in actual </w:t>
      </w:r>
      <w:proofErr w:type="spellStart"/>
      <w:r w:rsidRPr="0053513D">
        <w:rPr>
          <w:sz w:val="22"/>
        </w:rPr>
        <w:t>behaviour</w:t>
      </w:r>
      <w:proofErr w:type="spellEnd"/>
      <w:r w:rsidRPr="0053513D">
        <w:rPr>
          <w:sz w:val="22"/>
        </w:rPr>
        <w:t>.</w:t>
      </w:r>
    </w:p>
    <w:p w:rsidR="009E5498" w:rsidRPr="0053513D" w:rsidRDefault="009E5498" w:rsidP="007829FC">
      <w:pPr>
        <w:pStyle w:val="NoteLevel1"/>
        <w:rPr>
          <w:sz w:val="22"/>
        </w:rPr>
      </w:pPr>
    </w:p>
    <w:p w:rsidR="007829FC" w:rsidRPr="0053513D" w:rsidRDefault="007829FC" w:rsidP="007829FC">
      <w:pPr>
        <w:pStyle w:val="NoteLevel1"/>
        <w:rPr>
          <w:b/>
          <w:sz w:val="22"/>
        </w:rPr>
      </w:pPr>
      <w:r w:rsidRPr="0053513D">
        <w:rPr>
          <w:b/>
          <w:sz w:val="22"/>
        </w:rPr>
        <w:t>Life Transition Theories and The Midlife Crisis (Pp. 523 – 524)</w:t>
      </w:r>
    </w:p>
    <w:p w:rsidR="007829FC" w:rsidRPr="0053513D" w:rsidRDefault="007829FC" w:rsidP="009E5498">
      <w:pPr>
        <w:pStyle w:val="NoteLevel2"/>
        <w:rPr>
          <w:sz w:val="22"/>
        </w:rPr>
      </w:pPr>
      <w:r w:rsidRPr="0053513D">
        <w:rPr>
          <w:sz w:val="22"/>
        </w:rPr>
        <w:t xml:space="preserve">•Most theories and descriptions of the stages that include a midlife crisis were based on research and observations of </w:t>
      </w:r>
      <w:proofErr w:type="spellStart"/>
      <w:r w:rsidRPr="0053513D">
        <w:rPr>
          <w:b/>
          <w:bCs/>
          <w:sz w:val="22"/>
        </w:rPr>
        <w:t>nonrepresentative</w:t>
      </w:r>
      <w:proofErr w:type="spellEnd"/>
      <w:r w:rsidRPr="0053513D">
        <w:rPr>
          <w:sz w:val="22"/>
        </w:rPr>
        <w:t xml:space="preserve"> groups and interviews.</w:t>
      </w:r>
    </w:p>
    <w:p w:rsidR="007829FC" w:rsidRPr="0053513D" w:rsidRDefault="007829FC" w:rsidP="009E5498">
      <w:pPr>
        <w:pStyle w:val="NoteLevel2"/>
        <w:rPr>
          <w:sz w:val="22"/>
        </w:rPr>
      </w:pPr>
      <w:r w:rsidRPr="0053513D">
        <w:rPr>
          <w:sz w:val="22"/>
        </w:rPr>
        <w:t xml:space="preserve">•More recent, well-constructed studies seem to indicate that a midlife crisis is </w:t>
      </w:r>
      <w:r w:rsidRPr="0053513D">
        <w:rPr>
          <w:b/>
          <w:bCs/>
          <w:sz w:val="22"/>
        </w:rPr>
        <w:t>not a universal</w:t>
      </w:r>
      <w:r w:rsidRPr="0053513D">
        <w:rPr>
          <w:sz w:val="22"/>
        </w:rPr>
        <w:t xml:space="preserve">, or even </w:t>
      </w:r>
      <w:r w:rsidRPr="0053513D">
        <w:rPr>
          <w:b/>
          <w:bCs/>
          <w:sz w:val="22"/>
        </w:rPr>
        <w:t>normative experience</w:t>
      </w:r>
      <w:r w:rsidRPr="0053513D">
        <w:rPr>
          <w:sz w:val="22"/>
        </w:rPr>
        <w:t xml:space="preserve"> for </w:t>
      </w:r>
      <w:proofErr w:type="gramStart"/>
      <w:r w:rsidRPr="0053513D">
        <w:rPr>
          <w:sz w:val="22"/>
        </w:rPr>
        <w:t>middle-age</w:t>
      </w:r>
      <w:proofErr w:type="gramEnd"/>
      <w:r w:rsidRPr="0053513D">
        <w:rPr>
          <w:sz w:val="22"/>
        </w:rPr>
        <w:t xml:space="preserve">.  </w:t>
      </w:r>
    </w:p>
    <w:p w:rsidR="007829FC" w:rsidRPr="0053513D" w:rsidRDefault="007829FC" w:rsidP="009E5498">
      <w:pPr>
        <w:pStyle w:val="NoteLevel2"/>
        <w:rPr>
          <w:sz w:val="22"/>
        </w:rPr>
      </w:pPr>
      <w:r w:rsidRPr="0053513D">
        <w:rPr>
          <w:sz w:val="22"/>
        </w:rPr>
        <w:t xml:space="preserve">•While no hard evidence exists that middle-aged adults experience a particularly tumultuous </w:t>
      </w:r>
      <w:proofErr w:type="gramStart"/>
      <w:r w:rsidRPr="0053513D">
        <w:rPr>
          <w:sz w:val="22"/>
        </w:rPr>
        <w:t>time,</w:t>
      </w:r>
      <w:proofErr w:type="gramEnd"/>
      <w:r w:rsidRPr="0053513D">
        <w:rPr>
          <w:sz w:val="22"/>
        </w:rPr>
        <w:t xml:space="preserve"> special challenges do exist and may require </w:t>
      </w:r>
      <w:r w:rsidRPr="0053513D">
        <w:rPr>
          <w:b/>
          <w:bCs/>
          <w:sz w:val="22"/>
        </w:rPr>
        <w:t>ego resilience.</w:t>
      </w:r>
    </w:p>
    <w:p w:rsidR="009E5498" w:rsidRPr="0053513D" w:rsidRDefault="009E5498" w:rsidP="007829FC">
      <w:pPr>
        <w:pStyle w:val="NoteLevel1"/>
        <w:rPr>
          <w:sz w:val="22"/>
        </w:rPr>
      </w:pPr>
    </w:p>
    <w:p w:rsidR="007829FC" w:rsidRPr="0053513D" w:rsidRDefault="007829FC" w:rsidP="007829FC">
      <w:pPr>
        <w:pStyle w:val="NoteLevel1"/>
        <w:rPr>
          <w:i/>
          <w:sz w:val="22"/>
        </w:rPr>
      </w:pPr>
      <w:r w:rsidRPr="0053513D">
        <w:rPr>
          <w:i/>
          <w:sz w:val="22"/>
        </w:rPr>
        <w:t xml:space="preserve">Family Dynamics and Middle Age </w:t>
      </w:r>
      <w:r w:rsidRPr="0053513D">
        <w:rPr>
          <w:i/>
          <w:sz w:val="22"/>
        </w:rPr>
        <w:br/>
        <w:t>(P. 525)</w:t>
      </w:r>
    </w:p>
    <w:p w:rsidR="007829FC" w:rsidRPr="0053513D" w:rsidRDefault="007829FC" w:rsidP="007829FC">
      <w:pPr>
        <w:pStyle w:val="NoteLevel1"/>
        <w:rPr>
          <w:i/>
          <w:sz w:val="22"/>
        </w:rPr>
      </w:pPr>
      <w:r w:rsidRPr="0053513D">
        <w:rPr>
          <w:i/>
          <w:sz w:val="22"/>
        </w:rPr>
        <w:t>•</w:t>
      </w:r>
      <w:r w:rsidRPr="0053513D">
        <w:rPr>
          <w:b/>
          <w:bCs/>
          <w:i/>
          <w:sz w:val="22"/>
        </w:rPr>
        <w:t>Learning Objectives:</w:t>
      </w:r>
    </w:p>
    <w:p w:rsidR="007829FC" w:rsidRPr="0053513D" w:rsidRDefault="007829FC" w:rsidP="007829FC">
      <w:pPr>
        <w:pStyle w:val="NoteLevel1"/>
        <w:rPr>
          <w:i/>
          <w:sz w:val="22"/>
        </w:rPr>
      </w:pPr>
      <w:r w:rsidRPr="0053513D">
        <w:rPr>
          <w:i/>
          <w:sz w:val="22"/>
        </w:rPr>
        <w:t>–Describe how the relationship between middle-aged parents and their young children change.</w:t>
      </w:r>
    </w:p>
    <w:p w:rsidR="007829FC" w:rsidRPr="0053513D" w:rsidRDefault="007829FC" w:rsidP="007829FC">
      <w:pPr>
        <w:pStyle w:val="NoteLevel1"/>
        <w:rPr>
          <w:i/>
          <w:sz w:val="22"/>
        </w:rPr>
      </w:pPr>
      <w:r w:rsidRPr="0053513D">
        <w:rPr>
          <w:i/>
          <w:sz w:val="22"/>
        </w:rPr>
        <w:t>–Discuss how middle-aged adults deal with their aging parents.</w:t>
      </w:r>
    </w:p>
    <w:p w:rsidR="007829FC" w:rsidRPr="0053513D" w:rsidRDefault="007829FC" w:rsidP="007829FC">
      <w:pPr>
        <w:pStyle w:val="NoteLevel1"/>
        <w:rPr>
          <w:i/>
          <w:sz w:val="22"/>
        </w:rPr>
      </w:pPr>
      <w:r w:rsidRPr="0053513D">
        <w:rPr>
          <w:i/>
          <w:sz w:val="22"/>
        </w:rPr>
        <w:t xml:space="preserve">–Describe the styles of grandparenthood that middle-aged adults experience.  </w:t>
      </w:r>
    </w:p>
    <w:p w:rsidR="007829FC" w:rsidRPr="0053513D" w:rsidRDefault="007829FC" w:rsidP="007829FC">
      <w:pPr>
        <w:pStyle w:val="NoteLevel1"/>
        <w:rPr>
          <w:i/>
          <w:sz w:val="22"/>
        </w:rPr>
      </w:pPr>
      <w:r w:rsidRPr="0053513D">
        <w:rPr>
          <w:i/>
          <w:sz w:val="22"/>
        </w:rPr>
        <w:t>–Discuss how grandchildren and grandparents interact.</w:t>
      </w:r>
    </w:p>
    <w:p w:rsidR="007829FC" w:rsidRPr="0053513D" w:rsidRDefault="007829FC" w:rsidP="007829FC">
      <w:pPr>
        <w:pStyle w:val="NoteLevel1"/>
        <w:rPr>
          <w:b/>
          <w:sz w:val="22"/>
        </w:rPr>
      </w:pPr>
    </w:p>
    <w:p w:rsidR="007829FC" w:rsidRPr="0053513D" w:rsidRDefault="007829FC" w:rsidP="007829FC">
      <w:pPr>
        <w:pStyle w:val="NoteLevel1"/>
        <w:rPr>
          <w:b/>
          <w:sz w:val="22"/>
        </w:rPr>
      </w:pPr>
      <w:r w:rsidRPr="0053513D">
        <w:rPr>
          <w:b/>
          <w:sz w:val="22"/>
        </w:rPr>
        <w:t xml:space="preserve">•Family Dynamics and Middle Age </w:t>
      </w:r>
      <w:r w:rsidR="009E5498" w:rsidRPr="0053513D">
        <w:rPr>
          <w:b/>
          <w:sz w:val="22"/>
        </w:rPr>
        <w:t xml:space="preserve"> </w:t>
      </w:r>
      <w:r w:rsidRPr="0053513D">
        <w:rPr>
          <w:b/>
          <w:sz w:val="22"/>
        </w:rPr>
        <w:t>(P. 514)</w:t>
      </w:r>
    </w:p>
    <w:p w:rsidR="007829FC" w:rsidRPr="0053513D" w:rsidRDefault="007829FC" w:rsidP="009E5498">
      <w:pPr>
        <w:pStyle w:val="NoteLevel2"/>
        <w:rPr>
          <w:sz w:val="22"/>
        </w:rPr>
      </w:pPr>
      <w:r w:rsidRPr="0053513D">
        <w:rPr>
          <w:sz w:val="22"/>
        </w:rPr>
        <w:t xml:space="preserve">•Women in </w:t>
      </w:r>
      <w:proofErr w:type="gramStart"/>
      <w:r w:rsidRPr="0053513D">
        <w:rPr>
          <w:sz w:val="22"/>
        </w:rPr>
        <w:t>middle-age</w:t>
      </w:r>
      <w:proofErr w:type="gramEnd"/>
      <w:r w:rsidRPr="0053513D">
        <w:rPr>
          <w:sz w:val="22"/>
        </w:rPr>
        <w:t xml:space="preserve"> often serve as the </w:t>
      </w:r>
      <w:r w:rsidRPr="0053513D">
        <w:rPr>
          <w:b/>
          <w:bCs/>
          <w:sz w:val="22"/>
        </w:rPr>
        <w:t>innkeeper</w:t>
      </w:r>
      <w:r w:rsidRPr="0053513D">
        <w:rPr>
          <w:sz w:val="22"/>
        </w:rPr>
        <w:t>, or person who accepts the responsibility for gathering family together for celebrations and keeping them in touch.</w:t>
      </w:r>
    </w:p>
    <w:p w:rsidR="007829FC" w:rsidRPr="0053513D" w:rsidRDefault="007829FC" w:rsidP="009E5498">
      <w:pPr>
        <w:pStyle w:val="NoteLevel2"/>
        <w:rPr>
          <w:sz w:val="22"/>
        </w:rPr>
      </w:pPr>
      <w:r w:rsidRPr="0053513D">
        <w:rPr>
          <w:sz w:val="22"/>
        </w:rPr>
        <w:t xml:space="preserve">•Middle-age is often called the </w:t>
      </w:r>
      <w:r w:rsidRPr="0053513D">
        <w:rPr>
          <w:b/>
          <w:bCs/>
          <w:sz w:val="22"/>
        </w:rPr>
        <w:t>sandwich generation</w:t>
      </w:r>
      <w:r w:rsidRPr="0053513D">
        <w:rPr>
          <w:sz w:val="22"/>
        </w:rPr>
        <w:t xml:space="preserve"> because they are often caught between caring for parents and children.</w:t>
      </w:r>
    </w:p>
    <w:p w:rsidR="009E5498" w:rsidRPr="0053513D" w:rsidRDefault="009E5498" w:rsidP="009E5498">
      <w:pPr>
        <w:pStyle w:val="NoteLevel1"/>
        <w:numPr>
          <w:ilvl w:val="0"/>
          <w:numId w:val="0"/>
        </w:numPr>
        <w:rPr>
          <w:sz w:val="22"/>
        </w:rPr>
      </w:pPr>
    </w:p>
    <w:p w:rsidR="007829FC" w:rsidRPr="0053513D" w:rsidRDefault="009E5498" w:rsidP="009E5498">
      <w:pPr>
        <w:pStyle w:val="NoteLevel1"/>
        <w:numPr>
          <w:ilvl w:val="0"/>
          <w:numId w:val="0"/>
        </w:numPr>
        <w:rPr>
          <w:b/>
          <w:sz w:val="22"/>
        </w:rPr>
      </w:pPr>
      <w:r w:rsidRPr="0053513D">
        <w:rPr>
          <w:b/>
          <w:sz w:val="22"/>
        </w:rPr>
        <w:t xml:space="preserve">Letting Go: Middle-Aged Adults </w:t>
      </w:r>
      <w:r w:rsidR="007829FC" w:rsidRPr="0053513D">
        <w:rPr>
          <w:b/>
          <w:sz w:val="22"/>
        </w:rPr>
        <w:t>and Their Children (Pp. 526 – 527)</w:t>
      </w:r>
    </w:p>
    <w:p w:rsidR="007829FC" w:rsidRPr="0053513D" w:rsidRDefault="007829FC" w:rsidP="006B38CE">
      <w:pPr>
        <w:pStyle w:val="NoteLevel2"/>
        <w:rPr>
          <w:sz w:val="22"/>
        </w:rPr>
      </w:pPr>
      <w:r w:rsidRPr="0053513D">
        <w:rPr>
          <w:sz w:val="22"/>
        </w:rPr>
        <w:t xml:space="preserve">•There is usually a </w:t>
      </w:r>
      <w:r w:rsidRPr="0053513D">
        <w:rPr>
          <w:b/>
          <w:bCs/>
          <w:sz w:val="22"/>
        </w:rPr>
        <w:t>shift</w:t>
      </w:r>
      <w:r w:rsidRPr="0053513D">
        <w:rPr>
          <w:sz w:val="22"/>
        </w:rPr>
        <w:t xml:space="preserve"> in how children see their middle-aged parents.  Relationships become more positive.</w:t>
      </w:r>
    </w:p>
    <w:p w:rsidR="007829FC" w:rsidRPr="0053513D" w:rsidRDefault="007829FC" w:rsidP="006B38CE">
      <w:pPr>
        <w:pStyle w:val="NoteLevel2"/>
        <w:rPr>
          <w:sz w:val="22"/>
        </w:rPr>
      </w:pPr>
      <w:r w:rsidRPr="0053513D">
        <w:rPr>
          <w:sz w:val="22"/>
        </w:rPr>
        <w:t xml:space="preserve">•Also during </w:t>
      </w:r>
      <w:proofErr w:type="gramStart"/>
      <w:r w:rsidRPr="0053513D">
        <w:rPr>
          <w:sz w:val="22"/>
        </w:rPr>
        <w:t>middle-age</w:t>
      </w:r>
      <w:proofErr w:type="gramEnd"/>
      <w:r w:rsidRPr="0053513D">
        <w:rPr>
          <w:sz w:val="22"/>
        </w:rPr>
        <w:t xml:space="preserve">, parents experience the </w:t>
      </w:r>
      <w:r w:rsidRPr="0053513D">
        <w:rPr>
          <w:b/>
          <w:bCs/>
          <w:sz w:val="22"/>
        </w:rPr>
        <w:t>exodus</w:t>
      </w:r>
      <w:r w:rsidRPr="0053513D">
        <w:rPr>
          <w:sz w:val="22"/>
        </w:rPr>
        <w:t xml:space="preserve"> of their children from the home.</w:t>
      </w:r>
    </w:p>
    <w:p w:rsidR="007829FC" w:rsidRPr="0053513D" w:rsidRDefault="007829FC" w:rsidP="006B38CE">
      <w:pPr>
        <w:pStyle w:val="NoteLevel2"/>
        <w:rPr>
          <w:sz w:val="22"/>
        </w:rPr>
      </w:pPr>
      <w:r w:rsidRPr="0053513D">
        <w:rPr>
          <w:sz w:val="22"/>
        </w:rPr>
        <w:t xml:space="preserve">•Much of the </w:t>
      </w:r>
      <w:r w:rsidRPr="0053513D">
        <w:rPr>
          <w:b/>
          <w:bCs/>
          <w:sz w:val="22"/>
        </w:rPr>
        <w:t>success</w:t>
      </w:r>
      <w:r w:rsidRPr="0053513D">
        <w:rPr>
          <w:sz w:val="22"/>
        </w:rPr>
        <w:t xml:space="preserve"> of these transitions is predicated on the </w:t>
      </w:r>
      <w:r w:rsidRPr="0053513D">
        <w:rPr>
          <w:b/>
          <w:bCs/>
          <w:sz w:val="22"/>
        </w:rPr>
        <w:t>approval</w:t>
      </w:r>
      <w:r w:rsidRPr="0053513D">
        <w:rPr>
          <w:sz w:val="22"/>
        </w:rPr>
        <w:t xml:space="preserve"> and encouragement </w:t>
      </w:r>
      <w:proofErr w:type="gramStart"/>
      <w:r w:rsidRPr="0053513D">
        <w:rPr>
          <w:sz w:val="22"/>
        </w:rPr>
        <w:t>parents</w:t>
      </w:r>
      <w:proofErr w:type="gramEnd"/>
      <w:r w:rsidRPr="0053513D">
        <w:rPr>
          <w:sz w:val="22"/>
        </w:rPr>
        <w:t xml:space="preserve"> show for their children’s attempts at </w:t>
      </w:r>
      <w:r w:rsidRPr="0053513D">
        <w:rPr>
          <w:b/>
          <w:bCs/>
          <w:sz w:val="22"/>
        </w:rPr>
        <w:t>autonomy</w:t>
      </w:r>
      <w:r w:rsidRPr="0053513D">
        <w:rPr>
          <w:sz w:val="22"/>
        </w:rPr>
        <w:t>.</w:t>
      </w:r>
    </w:p>
    <w:p w:rsidR="006B38CE" w:rsidRPr="0053513D" w:rsidRDefault="006B38CE" w:rsidP="007829FC">
      <w:pPr>
        <w:pStyle w:val="NoteLevel1"/>
        <w:rPr>
          <w:sz w:val="22"/>
        </w:rPr>
      </w:pPr>
    </w:p>
    <w:p w:rsidR="007829FC" w:rsidRPr="0053513D" w:rsidRDefault="006B38CE" w:rsidP="007829FC">
      <w:pPr>
        <w:pStyle w:val="NoteLevel1"/>
        <w:rPr>
          <w:b/>
          <w:sz w:val="22"/>
        </w:rPr>
      </w:pPr>
      <w:r w:rsidRPr="0053513D">
        <w:rPr>
          <w:b/>
          <w:sz w:val="22"/>
        </w:rPr>
        <w:t xml:space="preserve">When Children Come Back </w:t>
      </w:r>
      <w:r w:rsidR="007829FC" w:rsidRPr="0053513D">
        <w:rPr>
          <w:b/>
          <w:sz w:val="22"/>
        </w:rPr>
        <w:t>(P. 517)</w:t>
      </w:r>
    </w:p>
    <w:p w:rsidR="007829FC" w:rsidRPr="0053513D" w:rsidRDefault="007829FC" w:rsidP="006B38CE">
      <w:pPr>
        <w:pStyle w:val="NoteLevel2"/>
        <w:rPr>
          <w:sz w:val="22"/>
        </w:rPr>
      </w:pPr>
      <w:r w:rsidRPr="0053513D">
        <w:rPr>
          <w:sz w:val="22"/>
        </w:rPr>
        <w:t>•In Canada, it is estimated that 23% of young women aged 20 to 34 and 33% of young men in that age range are living in their parental home (Statistics Canada, 1999).</w:t>
      </w:r>
    </w:p>
    <w:p w:rsidR="007829FC" w:rsidRPr="0053513D" w:rsidRDefault="007829FC" w:rsidP="006B38CE">
      <w:pPr>
        <w:pStyle w:val="NoteLevel2"/>
        <w:rPr>
          <w:sz w:val="22"/>
        </w:rPr>
      </w:pPr>
      <w:r w:rsidRPr="0053513D">
        <w:rPr>
          <w:sz w:val="22"/>
        </w:rPr>
        <w:t>•The increasing numbers of young people attending colleges and universities tends to extend their adolescence and dependence on parents.</w:t>
      </w:r>
    </w:p>
    <w:p w:rsidR="007829FC" w:rsidRPr="0053513D" w:rsidRDefault="007829FC" w:rsidP="006B38CE">
      <w:pPr>
        <w:pStyle w:val="NoteLevel2"/>
        <w:rPr>
          <w:sz w:val="22"/>
        </w:rPr>
      </w:pPr>
      <w:r w:rsidRPr="0053513D">
        <w:rPr>
          <w:sz w:val="22"/>
        </w:rPr>
        <w:t>•Experience higher unemployment rates than more experienced older workers.</w:t>
      </w:r>
    </w:p>
    <w:p w:rsidR="000C7546" w:rsidRPr="0053513D" w:rsidRDefault="007829FC" w:rsidP="006B38CE">
      <w:pPr>
        <w:pStyle w:val="NoteLevel2"/>
        <w:rPr>
          <w:sz w:val="22"/>
        </w:rPr>
      </w:pPr>
      <w:r w:rsidRPr="0053513D">
        <w:rPr>
          <w:sz w:val="22"/>
        </w:rPr>
        <w:t>•Tendency to delay marriage.</w:t>
      </w:r>
    </w:p>
    <w:p w:rsidR="007829FC" w:rsidRPr="0053513D" w:rsidRDefault="000C7546" w:rsidP="006B38CE">
      <w:pPr>
        <w:pStyle w:val="NoteLevel2"/>
        <w:rPr>
          <w:sz w:val="22"/>
        </w:rPr>
      </w:pPr>
      <w:r w:rsidRPr="0053513D">
        <w:rPr>
          <w:sz w:val="22"/>
        </w:rPr>
        <w:t xml:space="preserve">Men more likely to come back than women </w:t>
      </w:r>
    </w:p>
    <w:p w:rsidR="006B38CE" w:rsidRPr="0053513D" w:rsidRDefault="006B38CE" w:rsidP="006B38CE">
      <w:pPr>
        <w:pStyle w:val="NoteLevel1"/>
        <w:numPr>
          <w:ilvl w:val="0"/>
          <w:numId w:val="0"/>
        </w:numPr>
        <w:rPr>
          <w:b/>
          <w:sz w:val="22"/>
        </w:rPr>
      </w:pPr>
    </w:p>
    <w:p w:rsidR="007829FC" w:rsidRPr="0053513D" w:rsidRDefault="006B38CE" w:rsidP="006B38CE">
      <w:pPr>
        <w:pStyle w:val="NoteLevel1"/>
        <w:numPr>
          <w:ilvl w:val="0"/>
          <w:numId w:val="0"/>
        </w:numPr>
        <w:rPr>
          <w:b/>
          <w:sz w:val="22"/>
        </w:rPr>
      </w:pPr>
      <w:r w:rsidRPr="0053513D">
        <w:rPr>
          <w:b/>
          <w:sz w:val="22"/>
        </w:rPr>
        <w:t xml:space="preserve">Giving Back: Middle-Aged Adults </w:t>
      </w:r>
      <w:r w:rsidR="007829FC" w:rsidRPr="0053513D">
        <w:rPr>
          <w:b/>
          <w:sz w:val="22"/>
        </w:rPr>
        <w:t>and Their Aging Parents (P. 528)</w:t>
      </w:r>
    </w:p>
    <w:p w:rsidR="007829FC" w:rsidRPr="0053513D" w:rsidRDefault="007829FC" w:rsidP="006B38CE">
      <w:pPr>
        <w:pStyle w:val="NoteLevel2"/>
        <w:rPr>
          <w:sz w:val="22"/>
        </w:rPr>
      </w:pPr>
      <w:r w:rsidRPr="0053513D">
        <w:rPr>
          <w:sz w:val="22"/>
        </w:rPr>
        <w:t>•</w:t>
      </w:r>
      <w:r w:rsidRPr="0053513D">
        <w:rPr>
          <w:b/>
          <w:bCs/>
          <w:sz w:val="22"/>
        </w:rPr>
        <w:t>Daughters</w:t>
      </w:r>
      <w:r w:rsidRPr="0053513D">
        <w:rPr>
          <w:sz w:val="22"/>
        </w:rPr>
        <w:t xml:space="preserve"> are 3 times more likely to provide care than sons.  This is consistent across cultures.</w:t>
      </w:r>
    </w:p>
    <w:p w:rsidR="007829FC" w:rsidRPr="0053513D" w:rsidRDefault="007829FC" w:rsidP="006B38CE">
      <w:pPr>
        <w:pStyle w:val="NoteLevel2"/>
        <w:rPr>
          <w:sz w:val="22"/>
        </w:rPr>
      </w:pPr>
      <w:r w:rsidRPr="0053513D">
        <w:rPr>
          <w:sz w:val="22"/>
        </w:rPr>
        <w:t xml:space="preserve">•Parents may move in with their middle-aged children after decades of independent living, creating </w:t>
      </w:r>
      <w:r w:rsidRPr="0053513D">
        <w:rPr>
          <w:b/>
          <w:bCs/>
          <w:sz w:val="22"/>
        </w:rPr>
        <w:t>adjustment problems</w:t>
      </w:r>
      <w:r w:rsidRPr="0053513D">
        <w:rPr>
          <w:sz w:val="22"/>
        </w:rPr>
        <w:t xml:space="preserve"> for both parents and children.</w:t>
      </w:r>
    </w:p>
    <w:p w:rsidR="007829FC" w:rsidRPr="0053513D" w:rsidRDefault="007829FC" w:rsidP="006B38CE">
      <w:pPr>
        <w:pStyle w:val="NoteLevel2"/>
        <w:rPr>
          <w:sz w:val="22"/>
        </w:rPr>
      </w:pPr>
      <w:r w:rsidRPr="0053513D">
        <w:rPr>
          <w:sz w:val="22"/>
        </w:rPr>
        <w:t xml:space="preserve">• </w:t>
      </w:r>
      <w:proofErr w:type="gramStart"/>
      <w:r w:rsidRPr="0053513D">
        <w:rPr>
          <w:sz w:val="22"/>
        </w:rPr>
        <w:t>Most</w:t>
      </w:r>
      <w:proofErr w:type="gramEnd"/>
      <w:r w:rsidRPr="0053513D">
        <w:rPr>
          <w:sz w:val="22"/>
        </w:rPr>
        <w:t xml:space="preserve"> adult children feel responsibility or a </w:t>
      </w:r>
      <w:r w:rsidRPr="0053513D">
        <w:rPr>
          <w:b/>
          <w:bCs/>
          <w:sz w:val="22"/>
        </w:rPr>
        <w:t>filial obligation</w:t>
      </w:r>
      <w:r w:rsidRPr="0053513D">
        <w:rPr>
          <w:sz w:val="22"/>
        </w:rPr>
        <w:t xml:space="preserve"> to care for parents, if necessary.</w:t>
      </w:r>
    </w:p>
    <w:p w:rsidR="006B38CE" w:rsidRPr="0053513D" w:rsidRDefault="006B38CE" w:rsidP="007829FC">
      <w:pPr>
        <w:pStyle w:val="NoteLevel1"/>
        <w:rPr>
          <w:sz w:val="22"/>
        </w:rPr>
      </w:pPr>
    </w:p>
    <w:p w:rsidR="007829FC" w:rsidRPr="0053513D" w:rsidRDefault="007829FC" w:rsidP="007829FC">
      <w:pPr>
        <w:pStyle w:val="NoteLevel1"/>
        <w:rPr>
          <w:b/>
          <w:sz w:val="22"/>
        </w:rPr>
      </w:pPr>
      <w:proofErr w:type="spellStart"/>
      <w:r w:rsidRPr="0053513D">
        <w:rPr>
          <w:b/>
          <w:sz w:val="22"/>
        </w:rPr>
        <w:t>Caregiving</w:t>
      </w:r>
      <w:proofErr w:type="spellEnd"/>
      <w:r w:rsidRPr="0053513D">
        <w:rPr>
          <w:b/>
          <w:sz w:val="22"/>
        </w:rPr>
        <w:t xml:space="preserve"> Stress (P. 529)</w:t>
      </w:r>
    </w:p>
    <w:p w:rsidR="000C7546" w:rsidRPr="0053513D" w:rsidRDefault="007829FC" w:rsidP="006B38CE">
      <w:pPr>
        <w:pStyle w:val="NoteLevel2"/>
        <w:rPr>
          <w:sz w:val="22"/>
        </w:rPr>
      </w:pPr>
      <w:r w:rsidRPr="0053513D">
        <w:rPr>
          <w:sz w:val="22"/>
        </w:rPr>
        <w:t xml:space="preserve">•Adult children may experience </w:t>
      </w:r>
      <w:r w:rsidRPr="0053513D">
        <w:rPr>
          <w:b/>
          <w:bCs/>
          <w:sz w:val="22"/>
        </w:rPr>
        <w:t>burnout</w:t>
      </w:r>
      <w:r w:rsidRPr="0053513D">
        <w:rPr>
          <w:sz w:val="22"/>
        </w:rPr>
        <w:t xml:space="preserve"> and loss of the previous relationship with their parents.</w:t>
      </w:r>
    </w:p>
    <w:p w:rsidR="000C7546" w:rsidRPr="0053513D" w:rsidRDefault="000C7546" w:rsidP="000C7546">
      <w:pPr>
        <w:pStyle w:val="NoteLevel3"/>
        <w:rPr>
          <w:sz w:val="22"/>
        </w:rPr>
      </w:pPr>
      <w:r w:rsidRPr="0053513D">
        <w:rPr>
          <w:sz w:val="22"/>
        </w:rPr>
        <w:t>May have trouble coping with declines in their parents functioning and cognitive abilities</w:t>
      </w:r>
    </w:p>
    <w:p w:rsidR="007829FC" w:rsidRPr="0053513D" w:rsidRDefault="00680902" w:rsidP="006B38CE">
      <w:pPr>
        <w:pStyle w:val="NoteLevel2"/>
        <w:rPr>
          <w:sz w:val="22"/>
        </w:rPr>
      </w:pPr>
      <w:proofErr w:type="gramStart"/>
      <w:r w:rsidRPr="0053513D">
        <w:rPr>
          <w:sz w:val="22"/>
        </w:rPr>
        <w:t>i</w:t>
      </w:r>
      <w:r w:rsidR="007829FC" w:rsidRPr="0053513D">
        <w:rPr>
          <w:sz w:val="22"/>
        </w:rPr>
        <w:t>f</w:t>
      </w:r>
      <w:proofErr w:type="gramEnd"/>
      <w:r w:rsidR="007829FC" w:rsidRPr="0053513D">
        <w:rPr>
          <w:sz w:val="22"/>
        </w:rPr>
        <w:t xml:space="preserve"> the </w:t>
      </w:r>
      <w:proofErr w:type="spellStart"/>
      <w:r w:rsidR="007829FC" w:rsidRPr="0053513D">
        <w:rPr>
          <w:sz w:val="22"/>
        </w:rPr>
        <w:t>caregiving</w:t>
      </w:r>
      <w:proofErr w:type="spellEnd"/>
      <w:r w:rsidR="007829FC" w:rsidRPr="0053513D">
        <w:rPr>
          <w:sz w:val="22"/>
        </w:rPr>
        <w:t xml:space="preserve"> situation is confining or infringes on the adult child’s other obligations, the relationship may be viewed negatively and affect work, family, and self-identity.</w:t>
      </w:r>
    </w:p>
    <w:p w:rsidR="007829FC" w:rsidRPr="0053513D" w:rsidRDefault="007829FC" w:rsidP="006B38CE">
      <w:pPr>
        <w:pStyle w:val="NoteLevel2"/>
        <w:rPr>
          <w:sz w:val="22"/>
        </w:rPr>
      </w:pPr>
      <w:proofErr w:type="spellStart"/>
      <w:r w:rsidRPr="0053513D">
        <w:rPr>
          <w:sz w:val="22"/>
        </w:rPr>
        <w:t>Caregiving</w:t>
      </w:r>
      <w:proofErr w:type="spellEnd"/>
      <w:r w:rsidRPr="0053513D">
        <w:rPr>
          <w:sz w:val="22"/>
        </w:rPr>
        <w:t xml:space="preserve"> for parents often coincides with women’s peak employment years, but research shows that employment has little effect on women’s decision to provide care.</w:t>
      </w:r>
    </w:p>
    <w:p w:rsidR="006B38CE" w:rsidRPr="0053513D" w:rsidRDefault="006B38CE" w:rsidP="007829FC">
      <w:pPr>
        <w:pStyle w:val="NoteLevel1"/>
        <w:rPr>
          <w:sz w:val="22"/>
        </w:rPr>
      </w:pPr>
    </w:p>
    <w:p w:rsidR="007829FC" w:rsidRPr="0053513D" w:rsidRDefault="007829FC" w:rsidP="007829FC">
      <w:pPr>
        <w:pStyle w:val="NoteLevel1"/>
        <w:rPr>
          <w:b/>
          <w:sz w:val="22"/>
        </w:rPr>
      </w:pPr>
      <w:r w:rsidRPr="0053513D">
        <w:rPr>
          <w:b/>
          <w:sz w:val="22"/>
        </w:rPr>
        <w:t>Grandparenthood (Pp. 530 - 531)</w:t>
      </w:r>
    </w:p>
    <w:p w:rsidR="007829FC" w:rsidRPr="0053513D" w:rsidRDefault="007829FC" w:rsidP="006B38CE">
      <w:pPr>
        <w:pStyle w:val="NoteLevel2"/>
        <w:rPr>
          <w:sz w:val="22"/>
        </w:rPr>
      </w:pPr>
      <w:r w:rsidRPr="0053513D">
        <w:rPr>
          <w:sz w:val="22"/>
        </w:rPr>
        <w:t xml:space="preserve">•Grandparents may provide </w:t>
      </w:r>
      <w:r w:rsidRPr="0053513D">
        <w:rPr>
          <w:b/>
          <w:bCs/>
          <w:sz w:val="22"/>
        </w:rPr>
        <w:t>social</w:t>
      </w:r>
      <w:r w:rsidRPr="0053513D">
        <w:rPr>
          <w:sz w:val="22"/>
        </w:rPr>
        <w:t xml:space="preserve"> and </w:t>
      </w:r>
      <w:r w:rsidRPr="0053513D">
        <w:rPr>
          <w:b/>
          <w:bCs/>
          <w:sz w:val="22"/>
        </w:rPr>
        <w:t>personal</w:t>
      </w:r>
      <w:r w:rsidRPr="0053513D">
        <w:rPr>
          <w:sz w:val="22"/>
        </w:rPr>
        <w:t xml:space="preserve"> elements by recreational activities, passing on family histories, teaching skills, and giving advice.</w:t>
      </w:r>
    </w:p>
    <w:p w:rsidR="007829FC" w:rsidRPr="0053513D" w:rsidRDefault="007829FC" w:rsidP="006B38CE">
      <w:pPr>
        <w:pStyle w:val="NoteLevel2"/>
        <w:rPr>
          <w:sz w:val="22"/>
        </w:rPr>
      </w:pPr>
      <w:r w:rsidRPr="0053513D">
        <w:rPr>
          <w:sz w:val="22"/>
        </w:rPr>
        <w:t>•Grandchildren may help keep grandparents in touch with youth and the latest trends and technology.</w:t>
      </w:r>
    </w:p>
    <w:p w:rsidR="006B38CE" w:rsidRPr="0053513D" w:rsidRDefault="006B38CE" w:rsidP="007829FC">
      <w:pPr>
        <w:pStyle w:val="NoteLevel1"/>
        <w:rPr>
          <w:sz w:val="22"/>
        </w:rPr>
      </w:pPr>
    </w:p>
    <w:p w:rsidR="007829FC" w:rsidRPr="0053513D" w:rsidRDefault="007829FC" w:rsidP="007829FC">
      <w:pPr>
        <w:pStyle w:val="NoteLevel1"/>
        <w:rPr>
          <w:b/>
          <w:sz w:val="22"/>
        </w:rPr>
      </w:pPr>
      <w:r w:rsidRPr="0053513D">
        <w:rPr>
          <w:b/>
          <w:sz w:val="22"/>
        </w:rPr>
        <w:t>Being a Grandparent is Meaningful (P. 521)</w:t>
      </w:r>
    </w:p>
    <w:p w:rsidR="007829FC" w:rsidRPr="0053513D" w:rsidRDefault="007829FC" w:rsidP="006B38CE">
      <w:pPr>
        <w:pStyle w:val="NoteLevel2"/>
        <w:rPr>
          <w:sz w:val="22"/>
        </w:rPr>
      </w:pPr>
      <w:r w:rsidRPr="0053513D">
        <w:rPr>
          <w:sz w:val="22"/>
        </w:rPr>
        <w:t xml:space="preserve">•Some adults describe grandparenthood as the single most important thing in their lives, called </w:t>
      </w:r>
      <w:r w:rsidRPr="0053513D">
        <w:rPr>
          <w:b/>
          <w:bCs/>
          <w:sz w:val="22"/>
        </w:rPr>
        <w:t>centrality</w:t>
      </w:r>
      <w:r w:rsidRPr="0053513D">
        <w:rPr>
          <w:sz w:val="22"/>
        </w:rPr>
        <w:t>.</w:t>
      </w:r>
    </w:p>
    <w:p w:rsidR="007829FC" w:rsidRPr="0053513D" w:rsidRDefault="007829FC" w:rsidP="006B38CE">
      <w:pPr>
        <w:pStyle w:val="NoteLevel2"/>
        <w:rPr>
          <w:sz w:val="22"/>
        </w:rPr>
      </w:pPr>
      <w:r w:rsidRPr="0053513D">
        <w:rPr>
          <w:sz w:val="22"/>
        </w:rPr>
        <w:t xml:space="preserve">•Some view grandparenthood as a time of providing wisdom </w:t>
      </w:r>
      <w:r w:rsidRPr="0053513D">
        <w:rPr>
          <w:b/>
          <w:bCs/>
          <w:sz w:val="22"/>
        </w:rPr>
        <w:t>(valued elder)</w:t>
      </w:r>
      <w:r w:rsidRPr="0053513D">
        <w:rPr>
          <w:sz w:val="22"/>
        </w:rPr>
        <w:t xml:space="preserve"> and </w:t>
      </w:r>
      <w:r w:rsidRPr="0053513D">
        <w:rPr>
          <w:b/>
          <w:bCs/>
          <w:sz w:val="22"/>
        </w:rPr>
        <w:t>indulgence</w:t>
      </w:r>
      <w:r w:rsidRPr="0053513D">
        <w:rPr>
          <w:sz w:val="22"/>
        </w:rPr>
        <w:t>.</w:t>
      </w:r>
    </w:p>
    <w:p w:rsidR="007829FC" w:rsidRPr="0053513D" w:rsidRDefault="007829FC" w:rsidP="006B38CE">
      <w:pPr>
        <w:pStyle w:val="NoteLevel2"/>
        <w:rPr>
          <w:sz w:val="22"/>
        </w:rPr>
      </w:pPr>
      <w:r w:rsidRPr="0053513D">
        <w:rPr>
          <w:sz w:val="22"/>
        </w:rPr>
        <w:t>•Others report that interaction helps to recall the relationship they had with their own grandparents (</w:t>
      </w:r>
      <w:proofErr w:type="spellStart"/>
      <w:r w:rsidRPr="0053513D">
        <w:rPr>
          <w:b/>
          <w:bCs/>
          <w:sz w:val="22"/>
        </w:rPr>
        <w:t>reinvolvement</w:t>
      </w:r>
      <w:proofErr w:type="spellEnd"/>
      <w:r w:rsidRPr="0053513D">
        <w:rPr>
          <w:sz w:val="22"/>
        </w:rPr>
        <w:t xml:space="preserve"> with personal past).</w:t>
      </w:r>
    </w:p>
    <w:p w:rsidR="007829FC" w:rsidRPr="0053513D" w:rsidRDefault="007829FC" w:rsidP="006B38CE">
      <w:pPr>
        <w:pStyle w:val="NoteLevel2"/>
        <w:rPr>
          <w:sz w:val="22"/>
        </w:rPr>
      </w:pPr>
      <w:r w:rsidRPr="0053513D">
        <w:rPr>
          <w:sz w:val="22"/>
        </w:rPr>
        <w:t xml:space="preserve">•They may experience </w:t>
      </w:r>
      <w:r w:rsidRPr="0053513D">
        <w:rPr>
          <w:b/>
          <w:bCs/>
          <w:sz w:val="22"/>
        </w:rPr>
        <w:t>pride</w:t>
      </w:r>
      <w:r w:rsidRPr="0053513D">
        <w:rPr>
          <w:sz w:val="22"/>
        </w:rPr>
        <w:t xml:space="preserve"> from knowing they will be followed by at least two generations (immortality through clan).</w:t>
      </w:r>
    </w:p>
    <w:p w:rsidR="006B38CE" w:rsidRPr="0053513D" w:rsidRDefault="006B38CE" w:rsidP="007829FC">
      <w:pPr>
        <w:pStyle w:val="NoteLevel1"/>
        <w:rPr>
          <w:b/>
          <w:sz w:val="22"/>
        </w:rPr>
      </w:pPr>
    </w:p>
    <w:p w:rsidR="007829FC" w:rsidRPr="0053513D" w:rsidRDefault="007829FC" w:rsidP="007829FC">
      <w:pPr>
        <w:pStyle w:val="NoteLevel1"/>
        <w:rPr>
          <w:b/>
          <w:sz w:val="22"/>
        </w:rPr>
      </w:pPr>
      <w:r w:rsidRPr="0053513D">
        <w:rPr>
          <w:b/>
          <w:sz w:val="22"/>
        </w:rPr>
        <w:t>Ethnic Differences (Pp. 531 – 532)</w:t>
      </w:r>
    </w:p>
    <w:p w:rsidR="007829FC" w:rsidRPr="0053513D" w:rsidRDefault="007829FC" w:rsidP="006B38CE">
      <w:pPr>
        <w:pStyle w:val="NoteLevel2"/>
        <w:rPr>
          <w:sz w:val="22"/>
        </w:rPr>
      </w:pPr>
      <w:r w:rsidRPr="0053513D">
        <w:rPr>
          <w:sz w:val="22"/>
        </w:rPr>
        <w:t>•Grandparents and grandchildren interaction varies with different ethnic groups.</w:t>
      </w:r>
    </w:p>
    <w:p w:rsidR="007829FC" w:rsidRPr="0053513D" w:rsidRDefault="007829FC" w:rsidP="006B38CE">
      <w:pPr>
        <w:pStyle w:val="NoteLevel2"/>
        <w:rPr>
          <w:sz w:val="22"/>
        </w:rPr>
      </w:pPr>
      <w:r w:rsidRPr="0053513D">
        <w:rPr>
          <w:sz w:val="22"/>
        </w:rPr>
        <w:t xml:space="preserve">•U.S. African-American grandparents under age </w:t>
      </w:r>
      <w:proofErr w:type="gramStart"/>
      <w:r w:rsidRPr="0053513D">
        <w:rPr>
          <w:sz w:val="22"/>
        </w:rPr>
        <w:t>40 report</w:t>
      </w:r>
      <w:proofErr w:type="gramEnd"/>
      <w:r w:rsidRPr="0053513D">
        <w:rPr>
          <w:sz w:val="22"/>
        </w:rPr>
        <w:t xml:space="preserve"> pressure to provide care for grandchildren they were not eager to have.</w:t>
      </w:r>
    </w:p>
    <w:p w:rsidR="007829FC" w:rsidRPr="0053513D" w:rsidRDefault="007829FC" w:rsidP="006B38CE">
      <w:pPr>
        <w:pStyle w:val="NoteLevel2"/>
        <w:rPr>
          <w:sz w:val="22"/>
        </w:rPr>
      </w:pPr>
      <w:r w:rsidRPr="0053513D">
        <w:rPr>
          <w:sz w:val="22"/>
        </w:rPr>
        <w:t>•Those over age 60 tend to feel they are fulfilling an important role.</w:t>
      </w:r>
    </w:p>
    <w:p w:rsidR="007829FC" w:rsidRPr="0053513D" w:rsidRDefault="007829FC" w:rsidP="006B38CE">
      <w:pPr>
        <w:pStyle w:val="NoteLevel2"/>
        <w:rPr>
          <w:sz w:val="22"/>
        </w:rPr>
      </w:pPr>
      <w:r w:rsidRPr="0053513D">
        <w:rPr>
          <w:sz w:val="22"/>
        </w:rPr>
        <w:t>•Aboriginal American grandparents appear to have interactive styles different from those of other groups.</w:t>
      </w:r>
    </w:p>
    <w:p w:rsidR="007829FC" w:rsidRPr="0053513D" w:rsidRDefault="007829FC" w:rsidP="006B38CE">
      <w:pPr>
        <w:pStyle w:val="NoteLevel2"/>
        <w:rPr>
          <w:sz w:val="22"/>
        </w:rPr>
      </w:pPr>
      <w:r w:rsidRPr="0053513D">
        <w:rPr>
          <w:sz w:val="22"/>
        </w:rPr>
        <w:t>•</w:t>
      </w:r>
      <w:r w:rsidRPr="0053513D">
        <w:rPr>
          <w:b/>
          <w:bCs/>
          <w:sz w:val="22"/>
        </w:rPr>
        <w:t xml:space="preserve">Fictive </w:t>
      </w:r>
      <w:proofErr w:type="spellStart"/>
      <w:r w:rsidRPr="0053513D">
        <w:rPr>
          <w:b/>
          <w:bCs/>
          <w:sz w:val="22"/>
        </w:rPr>
        <w:t>grandparenting</w:t>
      </w:r>
      <w:proofErr w:type="spellEnd"/>
      <w:r w:rsidRPr="0053513D">
        <w:rPr>
          <w:b/>
          <w:bCs/>
          <w:sz w:val="22"/>
        </w:rPr>
        <w:t>:</w:t>
      </w:r>
      <w:r w:rsidRPr="0053513D">
        <w:rPr>
          <w:sz w:val="22"/>
        </w:rPr>
        <w:t xml:space="preserve"> a style that allows adults to fill in for missing or deceased biological grandparents, functionally creating the role of surrogate grandparent.</w:t>
      </w:r>
    </w:p>
    <w:p w:rsidR="007829FC" w:rsidRPr="0053513D" w:rsidRDefault="007829FC" w:rsidP="006B38CE">
      <w:pPr>
        <w:pStyle w:val="NoteLevel2"/>
        <w:rPr>
          <w:sz w:val="22"/>
        </w:rPr>
      </w:pPr>
      <w:r w:rsidRPr="0053513D">
        <w:rPr>
          <w:sz w:val="22"/>
        </w:rPr>
        <w:t>•</w:t>
      </w:r>
      <w:r w:rsidRPr="0053513D">
        <w:rPr>
          <w:b/>
          <w:bCs/>
          <w:sz w:val="22"/>
        </w:rPr>
        <w:t>Cultural conservator:</w:t>
      </w:r>
      <w:r w:rsidRPr="0053513D">
        <w:rPr>
          <w:sz w:val="22"/>
        </w:rPr>
        <w:t xml:space="preserve"> a style in which grandparents request that their grandchildren live with them to ensure grandchildren learn Aboriginal ways.</w:t>
      </w:r>
    </w:p>
    <w:p w:rsidR="007829FC" w:rsidRPr="0053513D" w:rsidRDefault="007829FC" w:rsidP="006B38CE">
      <w:pPr>
        <w:pStyle w:val="NoteLevel2"/>
        <w:rPr>
          <w:sz w:val="22"/>
        </w:rPr>
      </w:pPr>
      <w:r w:rsidRPr="0053513D">
        <w:rPr>
          <w:sz w:val="22"/>
        </w:rPr>
        <w:t xml:space="preserve">•In Canada, </w:t>
      </w:r>
      <w:proofErr w:type="gramStart"/>
      <w:r w:rsidRPr="0053513D">
        <w:rPr>
          <w:sz w:val="22"/>
        </w:rPr>
        <w:t>grandparents living with their children and grandchildren tends</w:t>
      </w:r>
      <w:proofErr w:type="gramEnd"/>
      <w:r w:rsidRPr="0053513D">
        <w:rPr>
          <w:sz w:val="22"/>
        </w:rPr>
        <w:t xml:space="preserve"> to occur more often among </w:t>
      </w:r>
      <w:r w:rsidRPr="0053513D">
        <w:rPr>
          <w:b/>
          <w:bCs/>
          <w:sz w:val="22"/>
        </w:rPr>
        <w:t>Aboriginal</w:t>
      </w:r>
      <w:r w:rsidRPr="0053513D">
        <w:rPr>
          <w:sz w:val="22"/>
        </w:rPr>
        <w:t xml:space="preserve"> families and immigrant population, especially </w:t>
      </w:r>
      <w:r w:rsidRPr="0053513D">
        <w:rPr>
          <w:b/>
          <w:bCs/>
          <w:sz w:val="22"/>
        </w:rPr>
        <w:t>Asian-Canadian</w:t>
      </w:r>
      <w:r w:rsidRPr="0053513D">
        <w:rPr>
          <w:sz w:val="22"/>
        </w:rPr>
        <w:t xml:space="preserve"> families.</w:t>
      </w:r>
    </w:p>
    <w:p w:rsidR="007829FC" w:rsidRPr="0053513D" w:rsidRDefault="007829FC" w:rsidP="007829FC">
      <w:pPr>
        <w:pStyle w:val="NoteLevel1"/>
        <w:rPr>
          <w:sz w:val="22"/>
        </w:rPr>
      </w:pPr>
    </w:p>
    <w:p w:rsidR="007829FC" w:rsidRPr="0053513D" w:rsidRDefault="006B38CE" w:rsidP="007829FC">
      <w:pPr>
        <w:pStyle w:val="NoteLevel1"/>
        <w:rPr>
          <w:b/>
          <w:sz w:val="22"/>
        </w:rPr>
      </w:pPr>
      <w:r w:rsidRPr="0053513D">
        <w:rPr>
          <w:b/>
          <w:sz w:val="22"/>
        </w:rPr>
        <w:t xml:space="preserve">When Grandparents Care </w:t>
      </w:r>
      <w:r w:rsidR="007829FC" w:rsidRPr="0053513D">
        <w:rPr>
          <w:b/>
          <w:sz w:val="22"/>
        </w:rPr>
        <w:t>for Grandchildren (Pp. 532 - 533)</w:t>
      </w:r>
    </w:p>
    <w:p w:rsidR="007829FC" w:rsidRPr="0053513D" w:rsidRDefault="007829FC" w:rsidP="006B38CE">
      <w:pPr>
        <w:pStyle w:val="NoteLevel2"/>
        <w:rPr>
          <w:sz w:val="22"/>
        </w:rPr>
      </w:pPr>
      <w:r w:rsidRPr="0053513D">
        <w:rPr>
          <w:sz w:val="22"/>
        </w:rPr>
        <w:t xml:space="preserve">•In today’s society, grandparents are more likely to </w:t>
      </w:r>
      <w:r w:rsidRPr="0053513D">
        <w:rPr>
          <w:b/>
          <w:bCs/>
          <w:sz w:val="22"/>
        </w:rPr>
        <w:t>live a farther</w:t>
      </w:r>
      <w:r w:rsidRPr="0053513D">
        <w:rPr>
          <w:sz w:val="22"/>
        </w:rPr>
        <w:t xml:space="preserve"> distance from their grandchildren.</w:t>
      </w:r>
    </w:p>
    <w:p w:rsidR="007829FC" w:rsidRPr="0053513D" w:rsidRDefault="007829FC" w:rsidP="006B38CE">
      <w:pPr>
        <w:pStyle w:val="NoteLevel2"/>
        <w:rPr>
          <w:sz w:val="22"/>
        </w:rPr>
      </w:pPr>
      <w:r w:rsidRPr="0053513D">
        <w:rPr>
          <w:sz w:val="22"/>
        </w:rPr>
        <w:t xml:space="preserve">•Many grandparents end up being the </w:t>
      </w:r>
      <w:r w:rsidRPr="0053513D">
        <w:rPr>
          <w:b/>
          <w:bCs/>
          <w:sz w:val="22"/>
        </w:rPr>
        <w:t>custodial parents</w:t>
      </w:r>
      <w:r w:rsidRPr="0053513D">
        <w:rPr>
          <w:sz w:val="22"/>
        </w:rPr>
        <w:t xml:space="preserve"> for their grandchildren.  In Canada estimated that 56,700 grandparents (12% of all grandparents who shared households with grandchildren) lived with their grandchildren with no parent in resident, commonly referred to as </w:t>
      </w:r>
      <w:r w:rsidRPr="0053513D">
        <w:rPr>
          <w:b/>
          <w:bCs/>
          <w:sz w:val="22"/>
        </w:rPr>
        <w:t>“skip-generations”</w:t>
      </w:r>
      <w:r w:rsidRPr="0053513D">
        <w:rPr>
          <w:sz w:val="22"/>
        </w:rPr>
        <w:t xml:space="preserve"> households.</w:t>
      </w:r>
    </w:p>
    <w:p w:rsidR="007829FC" w:rsidRPr="0053513D" w:rsidRDefault="007829FC" w:rsidP="006B38CE">
      <w:pPr>
        <w:pStyle w:val="NoteLevel2"/>
        <w:rPr>
          <w:sz w:val="22"/>
        </w:rPr>
      </w:pPr>
      <w:r w:rsidRPr="0053513D">
        <w:rPr>
          <w:sz w:val="22"/>
        </w:rPr>
        <w:t>•</w:t>
      </w:r>
      <w:r w:rsidRPr="0053513D">
        <w:rPr>
          <w:b/>
          <w:bCs/>
          <w:sz w:val="22"/>
        </w:rPr>
        <w:t>Lack of legal consideration</w:t>
      </w:r>
      <w:r w:rsidRPr="0053513D">
        <w:rPr>
          <w:sz w:val="22"/>
        </w:rPr>
        <w:t xml:space="preserve"> of the role of grandparents has traditionally made this role more difficult, especially for obtaining records and school-related activities.</w:t>
      </w:r>
    </w:p>
    <w:p w:rsidR="007829FC" w:rsidRPr="0053513D" w:rsidRDefault="007829FC" w:rsidP="007829FC">
      <w:pPr>
        <w:pStyle w:val="NoteLevel1"/>
        <w:rPr>
          <w:sz w:val="22"/>
        </w:rPr>
      </w:pPr>
    </w:p>
    <w:p w:rsidR="007829FC" w:rsidRPr="0053513D" w:rsidRDefault="007829FC" w:rsidP="007829FC">
      <w:pPr>
        <w:pStyle w:val="NoteLevel1"/>
        <w:rPr>
          <w:sz w:val="22"/>
        </w:rPr>
      </w:pPr>
    </w:p>
    <w:p w:rsidR="00122AE9" w:rsidRPr="0053513D" w:rsidRDefault="00122AE9" w:rsidP="00F31A4C">
      <w:pPr>
        <w:pStyle w:val="NoteLevel1"/>
        <w:rPr>
          <w:sz w:val="22"/>
        </w:rPr>
      </w:pPr>
    </w:p>
    <w:p w:rsidR="00A65FD8" w:rsidRDefault="00A65FD8" w:rsidP="00D747DF">
      <w:pPr>
        <w:pStyle w:val="NoteLevel1"/>
        <w:sectPr w:rsidR="00A65FD8">
          <w:headerReference w:type="first" r:id="rId21"/>
          <w:pgSz w:w="12240" w:h="15840"/>
          <w:pgMar w:top="1440" w:right="1440" w:bottom="1440" w:left="1440" w:header="708" w:footer="708" w:gutter="0"/>
          <w:cols w:space="708"/>
          <w:titlePg/>
          <w:docGrid w:type="lines" w:linePitch="360"/>
        </w:sectPr>
      </w:pPr>
    </w:p>
    <w:p w:rsidR="00A65FD8" w:rsidRPr="00B8045C" w:rsidRDefault="00A65FD8" w:rsidP="00A65FD8">
      <w:pPr>
        <w:pStyle w:val="NoteLevel1"/>
        <w:rPr>
          <w:b/>
          <w:sz w:val="22"/>
        </w:rPr>
      </w:pPr>
      <w:r w:rsidRPr="00B8045C">
        <w:rPr>
          <w:b/>
          <w:sz w:val="22"/>
        </w:rPr>
        <w:t>Chapter Fifteen</w:t>
      </w:r>
      <w:r w:rsidRPr="00B8045C">
        <w:rPr>
          <w:b/>
          <w:sz w:val="22"/>
        </w:rPr>
        <w:br/>
      </w:r>
    </w:p>
    <w:p w:rsidR="00A65FD8" w:rsidRPr="00B8045C" w:rsidRDefault="00A65FD8" w:rsidP="00A65FD8">
      <w:pPr>
        <w:pStyle w:val="NoteLevel1"/>
        <w:numPr>
          <w:ilvl w:val="0"/>
          <w:numId w:val="0"/>
        </w:numPr>
        <w:rPr>
          <w:sz w:val="22"/>
        </w:rPr>
      </w:pPr>
      <w:r w:rsidRPr="00B8045C">
        <w:rPr>
          <w:sz w:val="22"/>
        </w:rPr>
        <w:t>What Are Older Adults Like? (P. 542)</w:t>
      </w:r>
    </w:p>
    <w:p w:rsidR="00A65FD8" w:rsidRPr="00B8045C" w:rsidRDefault="00A65FD8" w:rsidP="00A65FD8">
      <w:pPr>
        <w:pStyle w:val="NoteLevel1"/>
        <w:rPr>
          <w:i/>
          <w:sz w:val="22"/>
        </w:rPr>
      </w:pPr>
      <w:r w:rsidRPr="00B8045C">
        <w:rPr>
          <w:i/>
          <w:sz w:val="22"/>
        </w:rPr>
        <w:t>•</w:t>
      </w:r>
      <w:r w:rsidRPr="00B8045C">
        <w:rPr>
          <w:b/>
          <w:bCs/>
          <w:i/>
          <w:sz w:val="22"/>
        </w:rPr>
        <w:t>Learning Objectives:</w:t>
      </w:r>
    </w:p>
    <w:p w:rsidR="00A65FD8" w:rsidRPr="00B8045C" w:rsidRDefault="00A65FD8" w:rsidP="00A65FD8">
      <w:pPr>
        <w:pStyle w:val="NoteLevel1"/>
        <w:rPr>
          <w:i/>
          <w:sz w:val="22"/>
        </w:rPr>
      </w:pPr>
      <w:r w:rsidRPr="00B8045C">
        <w:rPr>
          <w:i/>
          <w:sz w:val="22"/>
        </w:rPr>
        <w:t>–Describe the characteristics of older adults in the population.</w:t>
      </w:r>
    </w:p>
    <w:p w:rsidR="00A65FD8" w:rsidRPr="00B8045C" w:rsidRDefault="00A65FD8" w:rsidP="00A65FD8">
      <w:pPr>
        <w:pStyle w:val="NoteLevel1"/>
        <w:rPr>
          <w:i/>
          <w:sz w:val="22"/>
        </w:rPr>
      </w:pPr>
      <w:r w:rsidRPr="00B8045C">
        <w:rPr>
          <w:i/>
          <w:sz w:val="22"/>
        </w:rPr>
        <w:t>–Identify how long most people will live. Discuss factors influencing longevity.</w:t>
      </w:r>
    </w:p>
    <w:p w:rsidR="002B0AA6" w:rsidRPr="00B8045C" w:rsidRDefault="00A65FD8" w:rsidP="00A65FD8">
      <w:pPr>
        <w:pStyle w:val="NoteLevel1"/>
        <w:rPr>
          <w:i/>
          <w:sz w:val="22"/>
        </w:rPr>
      </w:pPr>
      <w:r w:rsidRPr="00B8045C">
        <w:rPr>
          <w:i/>
          <w:sz w:val="22"/>
        </w:rPr>
        <w:t>–Define the Third Age and Fourth Age.</w:t>
      </w:r>
    </w:p>
    <w:p w:rsidR="00A65FD8" w:rsidRPr="00B8045C" w:rsidRDefault="00A65FD8" w:rsidP="00A65FD8">
      <w:pPr>
        <w:pStyle w:val="NoteLevel1"/>
        <w:rPr>
          <w:i/>
          <w:sz w:val="22"/>
        </w:rPr>
      </w:pPr>
    </w:p>
    <w:p w:rsidR="00A65FD8" w:rsidRPr="00B8045C" w:rsidRDefault="00A65FD8" w:rsidP="00A65FD8">
      <w:pPr>
        <w:pStyle w:val="NoteLevel1"/>
        <w:numPr>
          <w:ilvl w:val="0"/>
          <w:numId w:val="0"/>
        </w:numPr>
        <w:rPr>
          <w:b/>
          <w:sz w:val="22"/>
        </w:rPr>
      </w:pPr>
      <w:r w:rsidRPr="00B8045C">
        <w:rPr>
          <w:b/>
          <w:sz w:val="22"/>
        </w:rPr>
        <w:t>The Demographics of Aging (Pp. 542 – 544)</w:t>
      </w:r>
    </w:p>
    <w:p w:rsidR="00A65FD8" w:rsidRPr="00B8045C" w:rsidRDefault="00A65FD8" w:rsidP="00C773FF">
      <w:pPr>
        <w:pStyle w:val="NoteLevel2"/>
        <w:rPr>
          <w:sz w:val="22"/>
        </w:rPr>
      </w:pPr>
      <w:r w:rsidRPr="00B8045C">
        <w:rPr>
          <w:sz w:val="22"/>
        </w:rPr>
        <w:t xml:space="preserve">The population of older adults in industrialized nations has been </w:t>
      </w:r>
      <w:r w:rsidRPr="00B8045C">
        <w:rPr>
          <w:b/>
          <w:bCs/>
          <w:sz w:val="22"/>
        </w:rPr>
        <w:t>increasing</w:t>
      </w:r>
      <w:r w:rsidRPr="00B8045C">
        <w:rPr>
          <w:sz w:val="22"/>
        </w:rPr>
        <w:t xml:space="preserve"> rapidly in the 20th century.</w:t>
      </w:r>
    </w:p>
    <w:p w:rsidR="00A65FD8" w:rsidRPr="00B8045C" w:rsidRDefault="00A65FD8" w:rsidP="00C773FF">
      <w:pPr>
        <w:pStyle w:val="NoteLevel2"/>
        <w:rPr>
          <w:sz w:val="22"/>
        </w:rPr>
      </w:pPr>
      <w:r w:rsidRPr="00B8045C">
        <w:rPr>
          <w:b/>
          <w:bCs/>
          <w:sz w:val="22"/>
        </w:rPr>
        <w:t>Demographers</w:t>
      </w:r>
      <w:r w:rsidRPr="00B8045C">
        <w:rPr>
          <w:sz w:val="22"/>
        </w:rPr>
        <w:t xml:space="preserve"> study </w:t>
      </w:r>
      <w:r w:rsidRPr="00B8045C">
        <w:rPr>
          <w:b/>
          <w:bCs/>
          <w:sz w:val="22"/>
        </w:rPr>
        <w:t>population trends</w:t>
      </w:r>
      <w:r w:rsidRPr="00B8045C">
        <w:rPr>
          <w:sz w:val="22"/>
        </w:rPr>
        <w:t xml:space="preserve"> and use population pyramids to illustrate the changes.</w:t>
      </w:r>
    </w:p>
    <w:p w:rsidR="00A65FD8" w:rsidRPr="00B8045C" w:rsidRDefault="00A65FD8" w:rsidP="00C773FF">
      <w:pPr>
        <w:pStyle w:val="NoteLevel2"/>
        <w:rPr>
          <w:sz w:val="22"/>
        </w:rPr>
      </w:pPr>
      <w:r w:rsidRPr="00B8045C">
        <w:rPr>
          <w:sz w:val="22"/>
        </w:rPr>
        <w:t>Their research predicts that in the year 2030 the number of people over 65 will equal the number in other age groups.</w:t>
      </w:r>
    </w:p>
    <w:p w:rsidR="00684EDE" w:rsidRPr="00B8045C" w:rsidRDefault="00A65FD8" w:rsidP="00C773FF">
      <w:pPr>
        <w:pStyle w:val="NoteLevel2"/>
        <w:rPr>
          <w:sz w:val="22"/>
        </w:rPr>
      </w:pPr>
      <w:r w:rsidRPr="00B8045C">
        <w:rPr>
          <w:sz w:val="22"/>
        </w:rPr>
        <w:t>In Canada, seniors (aged 65 years and older) represent the fastest growing population group (Statistics Canada, 2006).</w:t>
      </w:r>
    </w:p>
    <w:p w:rsidR="00C773FF" w:rsidRPr="00B8045C" w:rsidRDefault="00C773FF" w:rsidP="002B0AA6">
      <w:pPr>
        <w:pStyle w:val="NoteLevel1"/>
        <w:rPr>
          <w:sz w:val="22"/>
        </w:rPr>
      </w:pPr>
    </w:p>
    <w:p w:rsidR="00A65FD8" w:rsidRPr="00B8045C" w:rsidRDefault="00A65FD8" w:rsidP="00A65FD8">
      <w:pPr>
        <w:pStyle w:val="NoteLevel1"/>
        <w:rPr>
          <w:b/>
          <w:sz w:val="22"/>
        </w:rPr>
      </w:pPr>
      <w:r w:rsidRPr="00B8045C">
        <w:rPr>
          <w:b/>
          <w:sz w:val="22"/>
        </w:rPr>
        <w:t>Population Pyramids for Developed and Developing Countries (P. 543)</w:t>
      </w:r>
    </w:p>
    <w:p w:rsidR="006F1175" w:rsidRPr="00B8045C" w:rsidRDefault="008732DC" w:rsidP="008732DC">
      <w:pPr>
        <w:pStyle w:val="NoteLevel2"/>
        <w:rPr>
          <w:sz w:val="22"/>
        </w:rPr>
      </w:pPr>
      <w:r w:rsidRPr="00B8045C">
        <w:rPr>
          <w:sz w:val="22"/>
        </w:rPr>
        <w:t xml:space="preserve">In 2051 there will be almost 5 times the current number of seniors over age 85 </w:t>
      </w:r>
    </w:p>
    <w:p w:rsidR="006F1175" w:rsidRPr="00B8045C" w:rsidRDefault="006F1175" w:rsidP="008732DC">
      <w:pPr>
        <w:pStyle w:val="NoteLevel2"/>
        <w:rPr>
          <w:sz w:val="22"/>
        </w:rPr>
      </w:pPr>
      <w:r w:rsidRPr="00B8045C">
        <w:rPr>
          <w:sz w:val="22"/>
        </w:rPr>
        <w:t xml:space="preserve">Older women outnumber older men in Canada </w:t>
      </w:r>
    </w:p>
    <w:p w:rsidR="00C773FF" w:rsidRPr="00B8045C" w:rsidRDefault="00930675" w:rsidP="00930675">
      <w:pPr>
        <w:pStyle w:val="NoteLevel2"/>
        <w:rPr>
          <w:sz w:val="22"/>
        </w:rPr>
      </w:pPr>
      <w:r w:rsidRPr="00B8045C">
        <w:rPr>
          <w:sz w:val="22"/>
        </w:rPr>
        <w:t>Older adults better educated</w:t>
      </w:r>
    </w:p>
    <w:p w:rsidR="00C773FF" w:rsidRPr="00B8045C" w:rsidRDefault="00C773FF" w:rsidP="00A65FD8">
      <w:pPr>
        <w:pStyle w:val="NoteLevel1"/>
        <w:rPr>
          <w:sz w:val="22"/>
        </w:rPr>
      </w:pPr>
    </w:p>
    <w:p w:rsidR="00A65FD8" w:rsidRPr="00B8045C" w:rsidRDefault="00C773FF" w:rsidP="00A65FD8">
      <w:pPr>
        <w:pStyle w:val="NoteLevel1"/>
        <w:rPr>
          <w:b/>
          <w:sz w:val="22"/>
        </w:rPr>
      </w:pPr>
      <w:r w:rsidRPr="00B8045C">
        <w:rPr>
          <w:b/>
          <w:sz w:val="22"/>
        </w:rPr>
        <w:t xml:space="preserve">Diversity of Older Adults </w:t>
      </w:r>
      <w:r w:rsidR="00A65FD8" w:rsidRPr="00B8045C">
        <w:rPr>
          <w:b/>
          <w:sz w:val="22"/>
        </w:rPr>
        <w:t>(P. 544)</w:t>
      </w:r>
    </w:p>
    <w:p w:rsidR="00A65FD8" w:rsidRPr="00B8045C" w:rsidRDefault="00A65FD8" w:rsidP="00C773FF">
      <w:pPr>
        <w:pStyle w:val="NoteLevel2"/>
        <w:rPr>
          <w:sz w:val="22"/>
        </w:rPr>
      </w:pPr>
      <w:r w:rsidRPr="00B8045C">
        <w:rPr>
          <w:sz w:val="22"/>
        </w:rPr>
        <w:t xml:space="preserve">Older </w:t>
      </w:r>
      <w:r w:rsidRPr="00B8045C">
        <w:rPr>
          <w:b/>
          <w:bCs/>
          <w:sz w:val="22"/>
        </w:rPr>
        <w:t>women outnumber</w:t>
      </w:r>
      <w:r w:rsidRPr="00B8045C">
        <w:rPr>
          <w:sz w:val="22"/>
        </w:rPr>
        <w:t xml:space="preserve"> older </w:t>
      </w:r>
      <w:r w:rsidRPr="00B8045C">
        <w:rPr>
          <w:b/>
          <w:bCs/>
          <w:sz w:val="22"/>
        </w:rPr>
        <w:t>men</w:t>
      </w:r>
      <w:r w:rsidRPr="00B8045C">
        <w:rPr>
          <w:sz w:val="22"/>
        </w:rPr>
        <w:t xml:space="preserve"> in Canada.</w:t>
      </w:r>
    </w:p>
    <w:p w:rsidR="00A65FD8" w:rsidRPr="00B8045C" w:rsidRDefault="00A65FD8" w:rsidP="00C773FF">
      <w:pPr>
        <w:pStyle w:val="NoteLevel2"/>
        <w:rPr>
          <w:sz w:val="22"/>
        </w:rPr>
      </w:pPr>
      <w:r w:rsidRPr="00B8045C">
        <w:rPr>
          <w:sz w:val="22"/>
        </w:rPr>
        <w:t xml:space="preserve">Seniors currently make up a relatively </w:t>
      </w:r>
      <w:r w:rsidRPr="00B8045C">
        <w:rPr>
          <w:b/>
          <w:bCs/>
          <w:sz w:val="22"/>
        </w:rPr>
        <w:t xml:space="preserve">small </w:t>
      </w:r>
      <w:r w:rsidRPr="00B8045C">
        <w:rPr>
          <w:sz w:val="22"/>
        </w:rPr>
        <w:t xml:space="preserve">portion of the </w:t>
      </w:r>
      <w:r w:rsidRPr="00B8045C">
        <w:rPr>
          <w:b/>
          <w:bCs/>
          <w:sz w:val="22"/>
        </w:rPr>
        <w:t>Aboriginal</w:t>
      </w:r>
      <w:r w:rsidRPr="00B8045C">
        <w:rPr>
          <w:sz w:val="22"/>
        </w:rPr>
        <w:t xml:space="preserve"> population in Canada.</w:t>
      </w:r>
    </w:p>
    <w:p w:rsidR="00A65FD8" w:rsidRPr="00B8045C" w:rsidRDefault="00A65FD8" w:rsidP="00C773FF">
      <w:pPr>
        <w:pStyle w:val="NoteLevel2"/>
        <w:rPr>
          <w:sz w:val="22"/>
        </w:rPr>
      </w:pPr>
      <w:r w:rsidRPr="00B8045C">
        <w:rPr>
          <w:sz w:val="22"/>
        </w:rPr>
        <w:t xml:space="preserve">The number of </w:t>
      </w:r>
      <w:r w:rsidRPr="00B8045C">
        <w:rPr>
          <w:b/>
          <w:bCs/>
          <w:sz w:val="22"/>
        </w:rPr>
        <w:t>Aboriginal</w:t>
      </w:r>
      <w:r w:rsidRPr="00B8045C">
        <w:rPr>
          <w:sz w:val="22"/>
        </w:rPr>
        <w:t xml:space="preserve"> seniors in Canada is expected to </w:t>
      </w:r>
      <w:r w:rsidRPr="00B8045C">
        <w:rPr>
          <w:b/>
          <w:bCs/>
          <w:sz w:val="22"/>
        </w:rPr>
        <w:t>double</w:t>
      </w:r>
      <w:r w:rsidRPr="00B8045C">
        <w:rPr>
          <w:sz w:val="22"/>
        </w:rPr>
        <w:t xml:space="preserve"> by 2017.</w:t>
      </w:r>
    </w:p>
    <w:p w:rsidR="00A65FD8" w:rsidRPr="00B8045C" w:rsidRDefault="00A65FD8" w:rsidP="00C773FF">
      <w:pPr>
        <w:pStyle w:val="NoteLevel2"/>
        <w:rPr>
          <w:sz w:val="22"/>
        </w:rPr>
      </w:pPr>
      <w:r w:rsidRPr="00B8045C">
        <w:rPr>
          <w:sz w:val="22"/>
        </w:rPr>
        <w:t xml:space="preserve">Because more Canadians are receiving </w:t>
      </w:r>
      <w:r w:rsidRPr="00B8045C">
        <w:rPr>
          <w:b/>
          <w:bCs/>
          <w:sz w:val="22"/>
        </w:rPr>
        <w:t>post-secondary education</w:t>
      </w:r>
      <w:r w:rsidRPr="00B8045C">
        <w:rPr>
          <w:sz w:val="22"/>
        </w:rPr>
        <w:t xml:space="preserve"> than in the past, older adults in future will be better educated.</w:t>
      </w:r>
    </w:p>
    <w:p w:rsidR="00A65FD8" w:rsidRPr="00B8045C" w:rsidRDefault="00A65FD8" w:rsidP="00C773FF">
      <w:pPr>
        <w:pStyle w:val="NoteLevel2"/>
        <w:rPr>
          <w:sz w:val="22"/>
        </w:rPr>
      </w:pPr>
      <w:r w:rsidRPr="00B8045C">
        <w:rPr>
          <w:b/>
          <w:bCs/>
          <w:sz w:val="22"/>
        </w:rPr>
        <w:t>Positive</w:t>
      </w:r>
      <w:r w:rsidRPr="00B8045C">
        <w:rPr>
          <w:sz w:val="22"/>
        </w:rPr>
        <w:t xml:space="preserve"> change since </w:t>
      </w:r>
      <w:proofErr w:type="gramStart"/>
      <w:r w:rsidRPr="00B8045C">
        <w:rPr>
          <w:sz w:val="22"/>
        </w:rPr>
        <w:t>better educated</w:t>
      </w:r>
      <w:proofErr w:type="gramEnd"/>
      <w:r w:rsidRPr="00B8045C">
        <w:rPr>
          <w:sz w:val="22"/>
        </w:rPr>
        <w:t xml:space="preserve"> people tend to </w:t>
      </w:r>
      <w:r w:rsidRPr="00B8045C">
        <w:rPr>
          <w:b/>
          <w:bCs/>
          <w:sz w:val="22"/>
        </w:rPr>
        <w:t>live longer</w:t>
      </w:r>
      <w:r w:rsidRPr="00B8045C">
        <w:rPr>
          <w:sz w:val="22"/>
        </w:rPr>
        <w:t xml:space="preserve">, mostly because of higher incomes - factor associated with overall </w:t>
      </w:r>
      <w:r w:rsidRPr="00B8045C">
        <w:rPr>
          <w:b/>
          <w:bCs/>
          <w:sz w:val="22"/>
        </w:rPr>
        <w:t xml:space="preserve">health </w:t>
      </w:r>
      <w:r w:rsidRPr="00B8045C">
        <w:rPr>
          <w:sz w:val="22"/>
        </w:rPr>
        <w:t>outcomes.</w:t>
      </w:r>
    </w:p>
    <w:p w:rsidR="00A65FD8" w:rsidRPr="00B8045C" w:rsidRDefault="00A65FD8" w:rsidP="00A65FD8">
      <w:pPr>
        <w:pStyle w:val="NoteLevel1"/>
        <w:rPr>
          <w:sz w:val="22"/>
        </w:rPr>
      </w:pPr>
    </w:p>
    <w:p w:rsidR="00A65FD8" w:rsidRPr="00B8045C" w:rsidRDefault="00A65FD8" w:rsidP="00A65FD8">
      <w:pPr>
        <w:pStyle w:val="NoteLevel1"/>
        <w:rPr>
          <w:b/>
          <w:sz w:val="22"/>
        </w:rPr>
      </w:pPr>
      <w:r w:rsidRPr="00B8045C">
        <w:rPr>
          <w:b/>
          <w:sz w:val="22"/>
        </w:rPr>
        <w:t>How Long Will We Live? (P. 544)</w:t>
      </w:r>
    </w:p>
    <w:p w:rsidR="00A65FD8" w:rsidRPr="00B8045C" w:rsidRDefault="00A65FD8" w:rsidP="00C773FF">
      <w:pPr>
        <w:pStyle w:val="NoteLevel2"/>
        <w:rPr>
          <w:sz w:val="22"/>
        </w:rPr>
      </w:pPr>
      <w:r w:rsidRPr="00B8045C">
        <w:rPr>
          <w:b/>
          <w:bCs/>
          <w:sz w:val="22"/>
        </w:rPr>
        <w:t>Longevity</w:t>
      </w:r>
      <w:r w:rsidRPr="00B8045C">
        <w:rPr>
          <w:sz w:val="22"/>
        </w:rPr>
        <w:t xml:space="preserve"> is the number of years a person can expect to live.  This is determined by </w:t>
      </w:r>
      <w:r w:rsidRPr="00B8045C">
        <w:rPr>
          <w:b/>
          <w:bCs/>
          <w:sz w:val="22"/>
        </w:rPr>
        <w:t>genetic</w:t>
      </w:r>
      <w:r w:rsidRPr="00B8045C">
        <w:rPr>
          <w:sz w:val="22"/>
        </w:rPr>
        <w:t xml:space="preserve"> and </w:t>
      </w:r>
      <w:r w:rsidRPr="00B8045C">
        <w:rPr>
          <w:b/>
          <w:bCs/>
          <w:sz w:val="22"/>
        </w:rPr>
        <w:t>environmental</w:t>
      </w:r>
      <w:r w:rsidRPr="00B8045C">
        <w:rPr>
          <w:sz w:val="22"/>
        </w:rPr>
        <w:t xml:space="preserve"> factors.</w:t>
      </w:r>
    </w:p>
    <w:p w:rsidR="00A65FD8" w:rsidRPr="00B8045C" w:rsidRDefault="00A65FD8" w:rsidP="00C773FF">
      <w:pPr>
        <w:pStyle w:val="NoteLevel3"/>
        <w:rPr>
          <w:sz w:val="22"/>
        </w:rPr>
      </w:pPr>
      <w:r w:rsidRPr="00B8045C">
        <w:rPr>
          <w:sz w:val="22"/>
        </w:rPr>
        <w:t>Three types of longevity.</w:t>
      </w:r>
    </w:p>
    <w:p w:rsidR="00A65FD8" w:rsidRPr="00B8045C" w:rsidRDefault="00A65FD8" w:rsidP="00C773FF">
      <w:pPr>
        <w:pStyle w:val="NoteLevel4"/>
        <w:rPr>
          <w:sz w:val="22"/>
        </w:rPr>
      </w:pPr>
      <w:r w:rsidRPr="00B8045C">
        <w:rPr>
          <w:sz w:val="22"/>
        </w:rPr>
        <w:t>–</w:t>
      </w:r>
      <w:r w:rsidRPr="00B8045C">
        <w:rPr>
          <w:b/>
          <w:bCs/>
          <w:sz w:val="22"/>
        </w:rPr>
        <w:t>Average</w:t>
      </w:r>
      <w:r w:rsidRPr="00B8045C">
        <w:rPr>
          <w:sz w:val="22"/>
        </w:rPr>
        <w:t xml:space="preserve"> life expectancy is the age at which half the people born in a particular year will have died.</w:t>
      </w:r>
    </w:p>
    <w:p w:rsidR="00A65FD8" w:rsidRPr="00B8045C" w:rsidRDefault="00A65FD8" w:rsidP="00C773FF">
      <w:pPr>
        <w:pStyle w:val="NoteLevel4"/>
        <w:rPr>
          <w:sz w:val="22"/>
        </w:rPr>
      </w:pPr>
      <w:r w:rsidRPr="00B8045C">
        <w:rPr>
          <w:sz w:val="22"/>
        </w:rPr>
        <w:t>–</w:t>
      </w:r>
      <w:r w:rsidRPr="00B8045C">
        <w:rPr>
          <w:b/>
          <w:bCs/>
          <w:sz w:val="22"/>
        </w:rPr>
        <w:t>Useful</w:t>
      </w:r>
      <w:r w:rsidRPr="00B8045C">
        <w:rPr>
          <w:sz w:val="22"/>
        </w:rPr>
        <w:t xml:space="preserve"> life expectancy is the number of years a person is free from debilitating chronic disease.</w:t>
      </w:r>
    </w:p>
    <w:p w:rsidR="00A65FD8" w:rsidRPr="00B8045C" w:rsidRDefault="00A65FD8" w:rsidP="00C773FF">
      <w:pPr>
        <w:pStyle w:val="NoteLevel4"/>
        <w:rPr>
          <w:sz w:val="22"/>
        </w:rPr>
      </w:pPr>
      <w:r w:rsidRPr="00B8045C">
        <w:rPr>
          <w:sz w:val="22"/>
        </w:rPr>
        <w:t>–</w:t>
      </w:r>
      <w:r w:rsidRPr="00B8045C">
        <w:rPr>
          <w:b/>
          <w:bCs/>
          <w:sz w:val="22"/>
        </w:rPr>
        <w:t>Maximum</w:t>
      </w:r>
      <w:r w:rsidRPr="00B8045C">
        <w:rPr>
          <w:sz w:val="22"/>
        </w:rPr>
        <w:t xml:space="preserve"> life expectancy is the oldest age to which any person lives.</w:t>
      </w:r>
    </w:p>
    <w:p w:rsidR="00C773FF" w:rsidRPr="00B8045C" w:rsidRDefault="00C773FF" w:rsidP="002B0AA6">
      <w:pPr>
        <w:pStyle w:val="NoteLevel1"/>
        <w:rPr>
          <w:sz w:val="22"/>
        </w:rPr>
      </w:pPr>
    </w:p>
    <w:p w:rsidR="00A65FD8" w:rsidRPr="00B8045C" w:rsidRDefault="00A65FD8" w:rsidP="00A65FD8">
      <w:pPr>
        <w:pStyle w:val="NoteLevel1"/>
        <w:rPr>
          <w:sz w:val="22"/>
        </w:rPr>
      </w:pPr>
      <w:r w:rsidRPr="00B8045C">
        <w:rPr>
          <w:b/>
          <w:sz w:val="22"/>
        </w:rPr>
        <w:t>Genetic and Environmental Factors in Life Expectancy? (Pp. 545 – 546)</w:t>
      </w:r>
    </w:p>
    <w:p w:rsidR="00A65FD8" w:rsidRPr="00B8045C" w:rsidRDefault="00A65FD8" w:rsidP="00C773FF">
      <w:pPr>
        <w:pStyle w:val="NoteLevel2"/>
        <w:rPr>
          <w:sz w:val="22"/>
        </w:rPr>
      </w:pPr>
      <w:r w:rsidRPr="00B8045C">
        <w:rPr>
          <w:b/>
          <w:bCs/>
          <w:sz w:val="22"/>
        </w:rPr>
        <w:t>Heredity</w:t>
      </w:r>
      <w:r w:rsidRPr="00B8045C">
        <w:rPr>
          <w:sz w:val="22"/>
        </w:rPr>
        <w:t xml:space="preserve"> is a major factor in longevity.</w:t>
      </w:r>
    </w:p>
    <w:p w:rsidR="00A65FD8" w:rsidRPr="00B8045C" w:rsidRDefault="00A65FD8" w:rsidP="00C773FF">
      <w:pPr>
        <w:pStyle w:val="NoteLevel2"/>
        <w:rPr>
          <w:sz w:val="22"/>
        </w:rPr>
      </w:pPr>
      <w:r w:rsidRPr="00B8045C">
        <w:rPr>
          <w:b/>
          <w:bCs/>
          <w:sz w:val="22"/>
        </w:rPr>
        <w:t>Environment</w:t>
      </w:r>
      <w:r w:rsidRPr="00B8045C">
        <w:rPr>
          <w:sz w:val="22"/>
        </w:rPr>
        <w:t xml:space="preserve"> plays a role by the effects of disease and toxins.</w:t>
      </w:r>
    </w:p>
    <w:p w:rsidR="00A65FD8" w:rsidRPr="00B8045C" w:rsidRDefault="00A65FD8" w:rsidP="00C773FF">
      <w:pPr>
        <w:pStyle w:val="NoteLevel2"/>
        <w:rPr>
          <w:sz w:val="22"/>
        </w:rPr>
      </w:pPr>
      <w:r w:rsidRPr="00B8045C">
        <w:rPr>
          <w:b/>
          <w:bCs/>
          <w:sz w:val="22"/>
        </w:rPr>
        <w:t>Social class</w:t>
      </w:r>
      <w:r w:rsidRPr="00B8045C">
        <w:rPr>
          <w:sz w:val="22"/>
        </w:rPr>
        <w:t xml:space="preserve"> plays a role because certain conditions are related to lack of access to health care.</w:t>
      </w:r>
    </w:p>
    <w:p w:rsidR="00C773FF" w:rsidRPr="00B8045C" w:rsidRDefault="00C773FF" w:rsidP="002B0AA6">
      <w:pPr>
        <w:pStyle w:val="NoteLevel1"/>
        <w:rPr>
          <w:sz w:val="22"/>
        </w:rPr>
      </w:pPr>
    </w:p>
    <w:p w:rsidR="00A65FD8" w:rsidRPr="00B8045C" w:rsidRDefault="00A65FD8" w:rsidP="00A65FD8">
      <w:pPr>
        <w:pStyle w:val="NoteLevel1"/>
        <w:rPr>
          <w:sz w:val="22"/>
        </w:rPr>
      </w:pPr>
      <w:r w:rsidRPr="00B8045C">
        <w:rPr>
          <w:sz w:val="22"/>
        </w:rPr>
        <w:t>Average Life Expectancy in Canada (P. 545)</w:t>
      </w:r>
    </w:p>
    <w:p w:rsidR="00C773FF" w:rsidRPr="00B8045C" w:rsidRDefault="00C773FF" w:rsidP="00A65FD8">
      <w:pPr>
        <w:pStyle w:val="NoteLevel1"/>
        <w:rPr>
          <w:sz w:val="22"/>
        </w:rPr>
      </w:pPr>
    </w:p>
    <w:p w:rsidR="00A65FD8" w:rsidRPr="00B8045C" w:rsidRDefault="00C773FF" w:rsidP="00A65FD8">
      <w:pPr>
        <w:pStyle w:val="NoteLevel1"/>
        <w:rPr>
          <w:b/>
          <w:sz w:val="22"/>
        </w:rPr>
      </w:pPr>
      <w:r w:rsidRPr="00B8045C">
        <w:rPr>
          <w:b/>
          <w:sz w:val="22"/>
        </w:rPr>
        <w:t>Ethnic and Gender Difference</w:t>
      </w:r>
      <w:r w:rsidR="00A65FD8" w:rsidRPr="00B8045C">
        <w:rPr>
          <w:b/>
          <w:sz w:val="22"/>
        </w:rPr>
        <w:t xml:space="preserve"> in Life Expectancy (Pp. 546 - 547)</w:t>
      </w:r>
    </w:p>
    <w:p w:rsidR="00A65FD8" w:rsidRPr="00B8045C" w:rsidRDefault="00A65FD8" w:rsidP="00C773FF">
      <w:pPr>
        <w:pStyle w:val="NoteLevel2"/>
        <w:rPr>
          <w:sz w:val="22"/>
        </w:rPr>
      </w:pPr>
      <w:r w:rsidRPr="00B8045C">
        <w:rPr>
          <w:sz w:val="22"/>
        </w:rPr>
        <w:t xml:space="preserve">•There are differences in life expectancy related to </w:t>
      </w:r>
      <w:r w:rsidRPr="00B8045C">
        <w:rPr>
          <w:b/>
          <w:bCs/>
          <w:sz w:val="22"/>
        </w:rPr>
        <w:t>ethnicity</w:t>
      </w:r>
      <w:r w:rsidRPr="00B8045C">
        <w:rPr>
          <w:sz w:val="22"/>
        </w:rPr>
        <w:t xml:space="preserve"> and </w:t>
      </w:r>
      <w:r w:rsidRPr="00B8045C">
        <w:rPr>
          <w:b/>
          <w:bCs/>
          <w:sz w:val="22"/>
        </w:rPr>
        <w:t>gender</w:t>
      </w:r>
      <w:r w:rsidRPr="00B8045C">
        <w:rPr>
          <w:sz w:val="22"/>
        </w:rPr>
        <w:t>.</w:t>
      </w:r>
    </w:p>
    <w:p w:rsidR="00A65FD8" w:rsidRPr="00B8045C" w:rsidRDefault="00A65FD8" w:rsidP="00C773FF">
      <w:pPr>
        <w:pStyle w:val="NoteLevel2"/>
        <w:rPr>
          <w:sz w:val="22"/>
        </w:rPr>
      </w:pPr>
      <w:r w:rsidRPr="00B8045C">
        <w:rPr>
          <w:sz w:val="22"/>
        </w:rPr>
        <w:t xml:space="preserve">•In 2000, life expectancy of </w:t>
      </w:r>
      <w:r w:rsidRPr="00B8045C">
        <w:rPr>
          <w:b/>
          <w:bCs/>
          <w:sz w:val="22"/>
        </w:rPr>
        <w:t>Aboriginal women</w:t>
      </w:r>
      <w:r w:rsidRPr="00B8045C">
        <w:rPr>
          <w:sz w:val="22"/>
        </w:rPr>
        <w:t xml:space="preserve"> was five years less than non-Aboriginal women and life expectancy of </w:t>
      </w:r>
      <w:r w:rsidRPr="00B8045C">
        <w:rPr>
          <w:b/>
          <w:bCs/>
          <w:sz w:val="22"/>
        </w:rPr>
        <w:t>Aboriginal men</w:t>
      </w:r>
      <w:r w:rsidRPr="00B8045C">
        <w:rPr>
          <w:sz w:val="22"/>
        </w:rPr>
        <w:t xml:space="preserve"> was seven years less than non-Aboriginal men.</w:t>
      </w:r>
    </w:p>
    <w:p w:rsidR="00A65FD8" w:rsidRPr="00B8045C" w:rsidRDefault="00A65FD8" w:rsidP="00C773FF">
      <w:pPr>
        <w:pStyle w:val="NoteLevel2"/>
        <w:rPr>
          <w:sz w:val="22"/>
        </w:rPr>
      </w:pPr>
      <w:r w:rsidRPr="00B8045C">
        <w:rPr>
          <w:sz w:val="22"/>
        </w:rPr>
        <w:t xml:space="preserve">•Women’s </w:t>
      </w:r>
      <w:r w:rsidRPr="00B8045C">
        <w:rPr>
          <w:b/>
          <w:bCs/>
          <w:sz w:val="22"/>
        </w:rPr>
        <w:t>average longevity</w:t>
      </w:r>
      <w:r w:rsidRPr="00B8045C">
        <w:rPr>
          <w:sz w:val="22"/>
        </w:rPr>
        <w:t xml:space="preserve"> is about five years more on average than men.</w:t>
      </w:r>
    </w:p>
    <w:p w:rsidR="00A65FD8" w:rsidRPr="00B8045C" w:rsidRDefault="00A65FD8" w:rsidP="00C773FF">
      <w:pPr>
        <w:pStyle w:val="NoteLevel2"/>
        <w:rPr>
          <w:sz w:val="22"/>
        </w:rPr>
      </w:pPr>
      <w:r w:rsidRPr="00B8045C">
        <w:rPr>
          <w:sz w:val="22"/>
        </w:rPr>
        <w:t xml:space="preserve">•Men are more susceptible to </w:t>
      </w:r>
      <w:r w:rsidRPr="00B8045C">
        <w:rPr>
          <w:b/>
          <w:bCs/>
          <w:sz w:val="22"/>
        </w:rPr>
        <w:t>infectious diseases</w:t>
      </w:r>
      <w:r w:rsidRPr="00B8045C">
        <w:rPr>
          <w:sz w:val="22"/>
        </w:rPr>
        <w:t xml:space="preserve"> and other conditions that are likely to be fatal.</w:t>
      </w:r>
    </w:p>
    <w:p w:rsidR="00A65FD8" w:rsidRPr="00B8045C" w:rsidRDefault="00A65FD8" w:rsidP="00C773FF">
      <w:pPr>
        <w:pStyle w:val="NoteLevel2"/>
        <w:rPr>
          <w:sz w:val="22"/>
        </w:rPr>
      </w:pPr>
      <w:r w:rsidRPr="00B8045C">
        <w:rPr>
          <w:sz w:val="22"/>
        </w:rPr>
        <w:t xml:space="preserve">•While many explanations have been offered, </w:t>
      </w:r>
      <w:r w:rsidRPr="00B8045C">
        <w:rPr>
          <w:b/>
          <w:bCs/>
          <w:sz w:val="22"/>
        </w:rPr>
        <w:t>no consistent finding</w:t>
      </w:r>
      <w:r w:rsidRPr="00B8045C">
        <w:rPr>
          <w:sz w:val="22"/>
        </w:rPr>
        <w:t xml:space="preserve"> has been found that supports one theory.</w:t>
      </w:r>
    </w:p>
    <w:p w:rsidR="00896722" w:rsidRPr="00B8045C" w:rsidRDefault="00930675" w:rsidP="00C773FF">
      <w:pPr>
        <w:pStyle w:val="NoteLevel2"/>
        <w:rPr>
          <w:sz w:val="22"/>
        </w:rPr>
      </w:pPr>
      <w:r w:rsidRPr="00B8045C">
        <w:rPr>
          <w:sz w:val="22"/>
        </w:rPr>
        <w:t xml:space="preserve">82.6 for women, 77.8 for men </w:t>
      </w:r>
    </w:p>
    <w:p w:rsidR="00A65FD8" w:rsidRPr="00B8045C" w:rsidRDefault="00896722" w:rsidP="00C773FF">
      <w:pPr>
        <w:pStyle w:val="NoteLevel2"/>
        <w:rPr>
          <w:sz w:val="22"/>
        </w:rPr>
      </w:pPr>
      <w:proofErr w:type="gramStart"/>
      <w:r w:rsidRPr="00B8045C">
        <w:rPr>
          <w:sz w:val="22"/>
        </w:rPr>
        <w:t>over</w:t>
      </w:r>
      <w:proofErr w:type="gramEnd"/>
      <w:r w:rsidRPr="00B8045C">
        <w:rPr>
          <w:sz w:val="22"/>
        </w:rPr>
        <w:t xml:space="preserve"> 90, men do better on intelligence tests than women do</w:t>
      </w:r>
    </w:p>
    <w:p w:rsidR="00C773FF" w:rsidRPr="00B8045C" w:rsidRDefault="00C773FF" w:rsidP="00A65FD8">
      <w:pPr>
        <w:pStyle w:val="NoteLevel1"/>
        <w:rPr>
          <w:sz w:val="22"/>
        </w:rPr>
      </w:pPr>
    </w:p>
    <w:p w:rsidR="00A65FD8" w:rsidRPr="00B8045C" w:rsidRDefault="00A65FD8" w:rsidP="00A65FD8">
      <w:pPr>
        <w:pStyle w:val="NoteLevel1"/>
        <w:rPr>
          <w:b/>
          <w:sz w:val="22"/>
        </w:rPr>
      </w:pPr>
      <w:r w:rsidRPr="00B8045C">
        <w:rPr>
          <w:b/>
          <w:sz w:val="22"/>
        </w:rPr>
        <w:t>Life Expectancy at Birth (P. 547)</w:t>
      </w:r>
    </w:p>
    <w:p w:rsidR="00C773FF" w:rsidRPr="00B8045C" w:rsidRDefault="00C773FF" w:rsidP="00A65FD8">
      <w:pPr>
        <w:pStyle w:val="NoteLevel1"/>
        <w:rPr>
          <w:sz w:val="22"/>
        </w:rPr>
      </w:pPr>
    </w:p>
    <w:p w:rsidR="00A65FD8" w:rsidRPr="00B8045C" w:rsidRDefault="00A65FD8" w:rsidP="00A65FD8">
      <w:pPr>
        <w:pStyle w:val="NoteLevel1"/>
        <w:rPr>
          <w:b/>
          <w:sz w:val="22"/>
        </w:rPr>
      </w:pPr>
      <w:r w:rsidRPr="00B8045C">
        <w:rPr>
          <w:b/>
          <w:sz w:val="22"/>
        </w:rPr>
        <w:t>T</w:t>
      </w:r>
      <w:r w:rsidR="00C773FF" w:rsidRPr="00B8045C">
        <w:rPr>
          <w:b/>
          <w:sz w:val="22"/>
        </w:rPr>
        <w:t xml:space="preserve">hird and Fourth Age </w:t>
      </w:r>
      <w:proofErr w:type="gramStart"/>
      <w:r w:rsidR="00C773FF" w:rsidRPr="00B8045C">
        <w:rPr>
          <w:b/>
          <w:sz w:val="22"/>
        </w:rPr>
        <w:t>Distinction</w:t>
      </w:r>
      <w:r w:rsidRPr="00B8045C">
        <w:rPr>
          <w:b/>
          <w:sz w:val="22"/>
        </w:rPr>
        <w:t>(</w:t>
      </w:r>
      <w:proofErr w:type="gramEnd"/>
      <w:r w:rsidRPr="00B8045C">
        <w:rPr>
          <w:b/>
          <w:sz w:val="22"/>
        </w:rPr>
        <w:t>P. 548)</w:t>
      </w:r>
    </w:p>
    <w:p w:rsidR="00A65FD8" w:rsidRPr="00B8045C" w:rsidRDefault="00A65FD8" w:rsidP="00A65FD8">
      <w:pPr>
        <w:pStyle w:val="NoteLevel1"/>
        <w:rPr>
          <w:sz w:val="22"/>
        </w:rPr>
      </w:pPr>
      <w:r w:rsidRPr="00B8045C">
        <w:rPr>
          <w:sz w:val="22"/>
        </w:rPr>
        <w:t>•</w:t>
      </w:r>
      <w:r w:rsidRPr="00B8045C">
        <w:rPr>
          <w:b/>
          <w:bCs/>
          <w:sz w:val="22"/>
        </w:rPr>
        <w:t>“Good News”: The Third Age (Young Old 65 – 74)</w:t>
      </w:r>
    </w:p>
    <w:p w:rsidR="00A65FD8" w:rsidRPr="00B8045C" w:rsidRDefault="00A65FD8" w:rsidP="00C773FF">
      <w:pPr>
        <w:pStyle w:val="NoteLevel2"/>
        <w:rPr>
          <w:sz w:val="22"/>
        </w:rPr>
      </w:pPr>
      <w:r w:rsidRPr="00B8045C">
        <w:rPr>
          <w:sz w:val="22"/>
        </w:rPr>
        <w:t>–Increased life expectancy</w:t>
      </w:r>
    </w:p>
    <w:p w:rsidR="00A65FD8" w:rsidRPr="00B8045C" w:rsidRDefault="00A65FD8" w:rsidP="00C773FF">
      <w:pPr>
        <w:pStyle w:val="NoteLevel2"/>
        <w:rPr>
          <w:sz w:val="22"/>
        </w:rPr>
      </w:pPr>
      <w:r w:rsidRPr="00B8045C">
        <w:rPr>
          <w:sz w:val="22"/>
        </w:rPr>
        <w:t>–Substantial potential for physical and mental fitness</w:t>
      </w:r>
    </w:p>
    <w:p w:rsidR="00A65FD8" w:rsidRPr="00B8045C" w:rsidRDefault="00A65FD8" w:rsidP="00C773FF">
      <w:pPr>
        <w:pStyle w:val="NoteLevel2"/>
        <w:rPr>
          <w:sz w:val="22"/>
        </w:rPr>
      </w:pPr>
      <w:r w:rsidRPr="00B8045C">
        <w:rPr>
          <w:sz w:val="22"/>
        </w:rPr>
        <w:t>–Evidence of cognitive and emotional reserves in the aging mind</w:t>
      </w:r>
    </w:p>
    <w:p w:rsidR="00A65FD8" w:rsidRPr="00B8045C" w:rsidRDefault="00A65FD8" w:rsidP="00C773FF">
      <w:pPr>
        <w:pStyle w:val="NoteLevel2"/>
        <w:rPr>
          <w:sz w:val="22"/>
        </w:rPr>
      </w:pPr>
      <w:r w:rsidRPr="00B8045C">
        <w:rPr>
          <w:sz w:val="22"/>
        </w:rPr>
        <w:t>–High levels of emotional personal well-being</w:t>
      </w:r>
    </w:p>
    <w:p w:rsidR="00A65FD8" w:rsidRPr="00B8045C" w:rsidRDefault="00A65FD8" w:rsidP="00C773FF">
      <w:pPr>
        <w:pStyle w:val="NoteLevel2"/>
        <w:rPr>
          <w:sz w:val="22"/>
        </w:rPr>
      </w:pPr>
      <w:r w:rsidRPr="00B8045C">
        <w:rPr>
          <w:sz w:val="22"/>
        </w:rPr>
        <w:t>–Effective strategies to master gains and losses of later life</w:t>
      </w:r>
    </w:p>
    <w:p w:rsidR="00A65FD8" w:rsidRPr="00B8045C" w:rsidRDefault="00A65FD8" w:rsidP="00C773FF">
      <w:pPr>
        <w:pStyle w:val="NoteLevel2"/>
        <w:rPr>
          <w:sz w:val="22"/>
        </w:rPr>
      </w:pPr>
      <w:r w:rsidRPr="00B8045C">
        <w:rPr>
          <w:sz w:val="22"/>
        </w:rPr>
        <w:t>•</w:t>
      </w:r>
      <w:r w:rsidRPr="00B8045C">
        <w:rPr>
          <w:b/>
          <w:bCs/>
          <w:sz w:val="22"/>
        </w:rPr>
        <w:t>“Bad News”: The Fourth Age (Oldest-Old over 85)</w:t>
      </w:r>
    </w:p>
    <w:p w:rsidR="00A65FD8" w:rsidRPr="00B8045C" w:rsidRDefault="00A65FD8" w:rsidP="00C773FF">
      <w:pPr>
        <w:pStyle w:val="NoteLevel2"/>
        <w:rPr>
          <w:sz w:val="22"/>
        </w:rPr>
      </w:pPr>
      <w:r w:rsidRPr="00B8045C">
        <w:rPr>
          <w:sz w:val="22"/>
        </w:rPr>
        <w:t>–Sizeable losses in cognitive potential</w:t>
      </w:r>
    </w:p>
    <w:p w:rsidR="00A65FD8" w:rsidRPr="00B8045C" w:rsidRDefault="00A65FD8" w:rsidP="00C773FF">
      <w:pPr>
        <w:pStyle w:val="NoteLevel2"/>
        <w:rPr>
          <w:sz w:val="22"/>
        </w:rPr>
      </w:pPr>
      <w:r w:rsidRPr="00B8045C">
        <w:rPr>
          <w:sz w:val="22"/>
        </w:rPr>
        <w:t>–Increases in negative effects of chronic stress</w:t>
      </w:r>
    </w:p>
    <w:p w:rsidR="00A65FD8" w:rsidRPr="00B8045C" w:rsidRDefault="00A65FD8" w:rsidP="00C773FF">
      <w:pPr>
        <w:pStyle w:val="NoteLevel2"/>
        <w:rPr>
          <w:sz w:val="22"/>
        </w:rPr>
      </w:pPr>
      <w:r w:rsidRPr="00B8045C">
        <w:rPr>
          <w:sz w:val="22"/>
        </w:rPr>
        <w:t>–High levels of dementia</w:t>
      </w:r>
    </w:p>
    <w:p w:rsidR="00A65FD8" w:rsidRPr="00B8045C" w:rsidRDefault="00A65FD8" w:rsidP="00C773FF">
      <w:pPr>
        <w:pStyle w:val="NoteLevel2"/>
        <w:rPr>
          <w:sz w:val="22"/>
        </w:rPr>
      </w:pPr>
      <w:r w:rsidRPr="00B8045C">
        <w:rPr>
          <w:sz w:val="22"/>
        </w:rPr>
        <w:t>–Problems with quality of life and dying with dignity</w:t>
      </w:r>
    </w:p>
    <w:p w:rsidR="00AD7295" w:rsidRPr="00B8045C" w:rsidRDefault="00AD7295" w:rsidP="00A65FD8">
      <w:pPr>
        <w:pStyle w:val="NoteLevel1"/>
        <w:rPr>
          <w:sz w:val="22"/>
        </w:rPr>
      </w:pPr>
    </w:p>
    <w:p w:rsidR="00A65FD8" w:rsidRPr="00B8045C" w:rsidRDefault="00A65FD8" w:rsidP="00A65FD8">
      <w:pPr>
        <w:pStyle w:val="NoteLevel1"/>
        <w:rPr>
          <w:i/>
          <w:sz w:val="22"/>
        </w:rPr>
      </w:pPr>
      <w:r w:rsidRPr="00B8045C">
        <w:rPr>
          <w:i/>
          <w:sz w:val="22"/>
        </w:rPr>
        <w:t>Physical Changes and Health</w:t>
      </w:r>
      <w:r w:rsidRPr="00B8045C">
        <w:rPr>
          <w:i/>
          <w:sz w:val="22"/>
        </w:rPr>
        <w:br/>
        <w:t>(P. 549)</w:t>
      </w:r>
    </w:p>
    <w:p w:rsidR="00A65FD8" w:rsidRPr="00B8045C" w:rsidRDefault="00A65FD8" w:rsidP="00A65FD8">
      <w:pPr>
        <w:pStyle w:val="NoteLevel1"/>
        <w:rPr>
          <w:i/>
          <w:sz w:val="22"/>
        </w:rPr>
      </w:pPr>
      <w:r w:rsidRPr="00B8045C">
        <w:rPr>
          <w:i/>
          <w:sz w:val="22"/>
        </w:rPr>
        <w:t>•</w:t>
      </w:r>
      <w:r w:rsidRPr="00B8045C">
        <w:rPr>
          <w:b/>
          <w:bCs/>
          <w:i/>
          <w:sz w:val="22"/>
        </w:rPr>
        <w:t>Learning Objectives:</w:t>
      </w:r>
    </w:p>
    <w:p w:rsidR="00A65FD8" w:rsidRPr="00B8045C" w:rsidRDefault="00A65FD8" w:rsidP="00A65FD8">
      <w:pPr>
        <w:pStyle w:val="NoteLevel1"/>
        <w:rPr>
          <w:i/>
          <w:sz w:val="22"/>
        </w:rPr>
      </w:pPr>
      <w:r w:rsidRPr="00B8045C">
        <w:rPr>
          <w:i/>
          <w:sz w:val="22"/>
        </w:rPr>
        <w:t>–Discuss the major biological theories of aging.</w:t>
      </w:r>
    </w:p>
    <w:p w:rsidR="00A65FD8" w:rsidRPr="00B8045C" w:rsidRDefault="00A65FD8" w:rsidP="00A65FD8">
      <w:pPr>
        <w:pStyle w:val="NoteLevel1"/>
        <w:rPr>
          <w:i/>
          <w:sz w:val="22"/>
        </w:rPr>
      </w:pPr>
      <w:r w:rsidRPr="00B8045C">
        <w:rPr>
          <w:i/>
          <w:sz w:val="22"/>
        </w:rPr>
        <w:t>–Describe the physiological changes that normally occur in later life.</w:t>
      </w:r>
    </w:p>
    <w:p w:rsidR="00A65FD8" w:rsidRPr="00B8045C" w:rsidRDefault="00A65FD8" w:rsidP="00A65FD8">
      <w:pPr>
        <w:pStyle w:val="NoteLevel1"/>
        <w:rPr>
          <w:i/>
          <w:sz w:val="22"/>
        </w:rPr>
      </w:pPr>
      <w:r w:rsidRPr="00B8045C">
        <w:rPr>
          <w:i/>
          <w:sz w:val="22"/>
        </w:rPr>
        <w:t>–Discuss the principal health issues for older adults.</w:t>
      </w:r>
    </w:p>
    <w:p w:rsidR="00AD7295" w:rsidRPr="00B8045C" w:rsidRDefault="00AD7295" w:rsidP="00A65FD8">
      <w:pPr>
        <w:pStyle w:val="NoteLevel1"/>
        <w:rPr>
          <w:sz w:val="22"/>
        </w:rPr>
      </w:pPr>
    </w:p>
    <w:p w:rsidR="00A65FD8" w:rsidRPr="00B8045C" w:rsidRDefault="00AD7295" w:rsidP="00A65FD8">
      <w:pPr>
        <w:pStyle w:val="NoteLevel1"/>
        <w:rPr>
          <w:b/>
          <w:sz w:val="22"/>
        </w:rPr>
      </w:pPr>
      <w:r w:rsidRPr="00B8045C">
        <w:rPr>
          <w:b/>
          <w:sz w:val="22"/>
        </w:rPr>
        <w:t xml:space="preserve">Biological Theories of Aging </w:t>
      </w:r>
      <w:r w:rsidR="00A65FD8" w:rsidRPr="00B8045C">
        <w:rPr>
          <w:b/>
          <w:sz w:val="22"/>
        </w:rPr>
        <w:t>(Pp. 549 – 551)</w:t>
      </w:r>
    </w:p>
    <w:p w:rsidR="002E2FC9" w:rsidRPr="00B8045C" w:rsidRDefault="00A65FD8" w:rsidP="00AD7295">
      <w:pPr>
        <w:pStyle w:val="NoteLevel2"/>
        <w:rPr>
          <w:sz w:val="22"/>
        </w:rPr>
      </w:pPr>
      <w:r w:rsidRPr="00B8045C">
        <w:rPr>
          <w:sz w:val="22"/>
        </w:rPr>
        <w:t>•</w:t>
      </w:r>
      <w:r w:rsidRPr="00B8045C">
        <w:rPr>
          <w:b/>
          <w:bCs/>
          <w:sz w:val="22"/>
        </w:rPr>
        <w:t xml:space="preserve">Wear-and-tear </w:t>
      </w:r>
      <w:r w:rsidRPr="00B8045C">
        <w:rPr>
          <w:sz w:val="22"/>
        </w:rPr>
        <w:t>theory suggests that the body simply wears out.</w:t>
      </w:r>
    </w:p>
    <w:p w:rsidR="002E2FC9" w:rsidRPr="00B8045C" w:rsidRDefault="002E2FC9" w:rsidP="002E2FC9">
      <w:pPr>
        <w:pStyle w:val="NoteLevel3"/>
        <w:rPr>
          <w:sz w:val="22"/>
        </w:rPr>
      </w:pPr>
      <w:r w:rsidRPr="00B8045C">
        <w:rPr>
          <w:sz w:val="22"/>
        </w:rPr>
        <w:t xml:space="preserve">Explains some diseases </w:t>
      </w:r>
    </w:p>
    <w:p w:rsidR="00A65FD8" w:rsidRPr="00B8045C" w:rsidRDefault="002E2FC9" w:rsidP="002E2FC9">
      <w:pPr>
        <w:pStyle w:val="NoteLevel3"/>
        <w:rPr>
          <w:sz w:val="22"/>
        </w:rPr>
      </w:pPr>
      <w:r w:rsidRPr="00B8045C">
        <w:rPr>
          <w:sz w:val="22"/>
        </w:rPr>
        <w:t>Does not explain most other aspects of aging very well.</w:t>
      </w:r>
    </w:p>
    <w:p w:rsidR="00A65FD8" w:rsidRPr="00B8045C" w:rsidRDefault="00A65FD8" w:rsidP="00AD7295">
      <w:pPr>
        <w:pStyle w:val="NoteLevel2"/>
        <w:rPr>
          <w:sz w:val="22"/>
        </w:rPr>
      </w:pPr>
      <w:r w:rsidRPr="00B8045C">
        <w:rPr>
          <w:sz w:val="22"/>
        </w:rPr>
        <w:t>•</w:t>
      </w:r>
      <w:r w:rsidRPr="00B8045C">
        <w:rPr>
          <w:b/>
          <w:bCs/>
          <w:sz w:val="22"/>
        </w:rPr>
        <w:t xml:space="preserve">Cellular </w:t>
      </w:r>
      <w:r w:rsidRPr="00B8045C">
        <w:rPr>
          <w:sz w:val="22"/>
        </w:rPr>
        <w:t>theories focus on the buildup of toxic cellular substances and subsequent deterioration.</w:t>
      </w:r>
    </w:p>
    <w:p w:rsidR="00C5215E" w:rsidRPr="00B8045C" w:rsidRDefault="00A65FD8" w:rsidP="00AD7295">
      <w:pPr>
        <w:pStyle w:val="NoteLevel3"/>
        <w:rPr>
          <w:sz w:val="22"/>
        </w:rPr>
      </w:pPr>
      <w:r w:rsidRPr="00B8045C">
        <w:rPr>
          <w:sz w:val="22"/>
        </w:rPr>
        <w:t xml:space="preserve">–Some research indicates that cells have an </w:t>
      </w:r>
      <w:r w:rsidRPr="00B8045C">
        <w:rPr>
          <w:b/>
          <w:bCs/>
          <w:sz w:val="22"/>
        </w:rPr>
        <w:t>absolute limit</w:t>
      </w:r>
      <w:r w:rsidRPr="00B8045C">
        <w:rPr>
          <w:sz w:val="22"/>
        </w:rPr>
        <w:t xml:space="preserve"> on the number of times they can divide.</w:t>
      </w:r>
    </w:p>
    <w:p w:rsidR="00137175" w:rsidRPr="00B8045C" w:rsidRDefault="00C5215E" w:rsidP="00AD7295">
      <w:pPr>
        <w:pStyle w:val="NoteLevel3"/>
        <w:rPr>
          <w:sz w:val="22"/>
        </w:rPr>
      </w:pPr>
      <w:proofErr w:type="spellStart"/>
      <w:r w:rsidRPr="00B8045C">
        <w:rPr>
          <w:b/>
          <w:sz w:val="22"/>
        </w:rPr>
        <w:t>Hayflick</w:t>
      </w:r>
      <w:proofErr w:type="spellEnd"/>
      <w:r w:rsidRPr="00B8045C">
        <w:rPr>
          <w:b/>
          <w:sz w:val="22"/>
        </w:rPr>
        <w:t xml:space="preserve"> limit:</w:t>
      </w:r>
      <w:r w:rsidRPr="00B8045C">
        <w:rPr>
          <w:sz w:val="22"/>
        </w:rPr>
        <w:t xml:space="preserve"> cells undergo only a fixed number of divisions before dying, with the number of possible divisions dropping depending on the age of the donor organism</w:t>
      </w:r>
    </w:p>
    <w:p w:rsidR="00137175" w:rsidRPr="00B8045C" w:rsidRDefault="00137175" w:rsidP="00AD7295">
      <w:pPr>
        <w:pStyle w:val="NoteLevel3"/>
        <w:rPr>
          <w:sz w:val="22"/>
        </w:rPr>
      </w:pPr>
      <w:r w:rsidRPr="00B8045C">
        <w:rPr>
          <w:b/>
          <w:sz w:val="22"/>
        </w:rPr>
        <w:t>Telomeres play a major role in limit of divisions</w:t>
      </w:r>
    </w:p>
    <w:p w:rsidR="00A65FD8" w:rsidRPr="00B8045C" w:rsidRDefault="00137175" w:rsidP="00137175">
      <w:pPr>
        <w:pStyle w:val="NoteLevel4"/>
        <w:rPr>
          <w:sz w:val="22"/>
        </w:rPr>
      </w:pPr>
      <w:r w:rsidRPr="00B8045C">
        <w:rPr>
          <w:b/>
          <w:sz w:val="22"/>
        </w:rPr>
        <w:t>Telomerase</w:t>
      </w:r>
      <w:r w:rsidRPr="00B8045C">
        <w:rPr>
          <w:sz w:val="22"/>
        </w:rPr>
        <w:t xml:space="preserve"> is needed in DNA replication to fully replicate the telomeres. Telomeres become too short</w:t>
      </w:r>
    </w:p>
    <w:p w:rsidR="00A65FD8" w:rsidRPr="00B8045C" w:rsidRDefault="00A65FD8" w:rsidP="00AD7295">
      <w:pPr>
        <w:pStyle w:val="NoteLevel3"/>
        <w:rPr>
          <w:sz w:val="22"/>
        </w:rPr>
      </w:pPr>
      <w:r w:rsidRPr="00B8045C">
        <w:rPr>
          <w:sz w:val="22"/>
        </w:rPr>
        <w:t xml:space="preserve">–Other approaches concentrate on </w:t>
      </w:r>
      <w:r w:rsidRPr="00B8045C">
        <w:rPr>
          <w:b/>
          <w:bCs/>
          <w:sz w:val="22"/>
        </w:rPr>
        <w:t>free radicals- chemicals</w:t>
      </w:r>
      <w:r w:rsidRPr="00B8045C">
        <w:rPr>
          <w:sz w:val="22"/>
        </w:rPr>
        <w:t xml:space="preserve"> produced by cell division that cause cell damage.</w:t>
      </w:r>
    </w:p>
    <w:p w:rsidR="00137175" w:rsidRPr="00B8045C" w:rsidRDefault="00A65FD8" w:rsidP="00AD7295">
      <w:pPr>
        <w:pStyle w:val="NoteLevel3"/>
        <w:rPr>
          <w:sz w:val="22"/>
        </w:rPr>
      </w:pPr>
      <w:r w:rsidRPr="00B8045C">
        <w:rPr>
          <w:sz w:val="22"/>
        </w:rPr>
        <w:t>–</w:t>
      </w:r>
      <w:r w:rsidRPr="00B8045C">
        <w:rPr>
          <w:b/>
          <w:bCs/>
          <w:sz w:val="22"/>
        </w:rPr>
        <w:t>Cross-linking</w:t>
      </w:r>
      <w:r w:rsidRPr="00B8045C">
        <w:rPr>
          <w:sz w:val="22"/>
        </w:rPr>
        <w:t xml:space="preserve"> is an explanation that suggests that certain proteins interact with body tissue, which results in stiffer tissues.  Heart, muscle, and arteries can be affected.</w:t>
      </w:r>
    </w:p>
    <w:p w:rsidR="00137175" w:rsidRPr="00B8045C" w:rsidRDefault="00137175" w:rsidP="00137175">
      <w:pPr>
        <w:pStyle w:val="NoteLevel4"/>
        <w:rPr>
          <w:sz w:val="22"/>
        </w:rPr>
      </w:pPr>
      <w:r w:rsidRPr="00B8045C">
        <w:rPr>
          <w:sz w:val="22"/>
        </w:rPr>
        <w:t>Normal elastic tissue becomes stiffer so arteries etc are less flexible. (</w:t>
      </w:r>
      <w:proofErr w:type="gramStart"/>
      <w:r w:rsidRPr="00B8045C">
        <w:rPr>
          <w:sz w:val="22"/>
        </w:rPr>
        <w:t>works</w:t>
      </w:r>
      <w:proofErr w:type="gramEnd"/>
      <w:r w:rsidRPr="00B8045C">
        <w:rPr>
          <w:sz w:val="22"/>
        </w:rPr>
        <w:t xml:space="preserve"> heart harder, etc)</w:t>
      </w:r>
    </w:p>
    <w:p w:rsidR="00137175" w:rsidRPr="00B8045C" w:rsidRDefault="00137175" w:rsidP="00137175">
      <w:pPr>
        <w:pStyle w:val="NoteLevel3"/>
        <w:numPr>
          <w:ilvl w:val="0"/>
          <w:numId w:val="0"/>
        </w:numPr>
        <w:ind w:left="1800"/>
        <w:rPr>
          <w:sz w:val="22"/>
        </w:rPr>
      </w:pPr>
      <w:r w:rsidRPr="00B8045C">
        <w:rPr>
          <w:b/>
          <w:sz w:val="22"/>
        </w:rPr>
        <w:t>Metabolic Theories</w:t>
      </w:r>
      <w:r w:rsidRPr="00B8045C">
        <w:rPr>
          <w:sz w:val="22"/>
        </w:rPr>
        <w:t xml:space="preserve"> </w:t>
      </w:r>
      <w:proofErr w:type="spellStart"/>
      <w:r w:rsidRPr="00B8045C">
        <w:rPr>
          <w:sz w:val="22"/>
        </w:rPr>
        <w:t>forcus</w:t>
      </w:r>
      <w:proofErr w:type="spellEnd"/>
      <w:r w:rsidRPr="00B8045C">
        <w:rPr>
          <w:sz w:val="22"/>
        </w:rPr>
        <w:t xml:space="preserve"> on aspects of the </w:t>
      </w:r>
      <w:proofErr w:type="spellStart"/>
      <w:r w:rsidRPr="00B8045C">
        <w:rPr>
          <w:sz w:val="22"/>
        </w:rPr>
        <w:t>bodys</w:t>
      </w:r>
      <w:proofErr w:type="spellEnd"/>
      <w:r w:rsidRPr="00B8045C">
        <w:rPr>
          <w:sz w:val="22"/>
        </w:rPr>
        <w:t xml:space="preserve"> metabolism to explain why people age. </w:t>
      </w:r>
    </w:p>
    <w:p w:rsidR="0014167F" w:rsidRPr="00B8045C" w:rsidRDefault="00137175" w:rsidP="00137175">
      <w:pPr>
        <w:pStyle w:val="NoteLevel4"/>
        <w:rPr>
          <w:sz w:val="22"/>
        </w:rPr>
      </w:pPr>
      <w:r w:rsidRPr="00B8045C">
        <w:rPr>
          <w:sz w:val="22"/>
        </w:rPr>
        <w:t>Caloric intake and stress (2 factors)</w:t>
      </w:r>
    </w:p>
    <w:p w:rsidR="0014167F" w:rsidRPr="00B8045C" w:rsidRDefault="0014167F" w:rsidP="00137175">
      <w:pPr>
        <w:pStyle w:val="NoteLevel4"/>
        <w:rPr>
          <w:sz w:val="22"/>
        </w:rPr>
      </w:pPr>
      <w:r w:rsidRPr="00B8045C">
        <w:rPr>
          <w:sz w:val="22"/>
        </w:rPr>
        <w:t>People who limit number of calories they eat can expect longer life and lower rates of disease</w:t>
      </w:r>
    </w:p>
    <w:p w:rsidR="0014167F" w:rsidRPr="00B8045C" w:rsidRDefault="0014167F" w:rsidP="00137175">
      <w:pPr>
        <w:pStyle w:val="NoteLevel4"/>
        <w:rPr>
          <w:sz w:val="22"/>
        </w:rPr>
      </w:pPr>
      <w:r w:rsidRPr="00B8045C">
        <w:rPr>
          <w:sz w:val="22"/>
        </w:rPr>
        <w:t>Bodies ability to adapt to stress decreases, death occurs because it can no longer adapt to stress</w:t>
      </w:r>
    </w:p>
    <w:p w:rsidR="0014167F" w:rsidRPr="00B8045C" w:rsidRDefault="0014167F" w:rsidP="0014167F">
      <w:pPr>
        <w:pStyle w:val="NoteLevel3"/>
        <w:rPr>
          <w:sz w:val="22"/>
        </w:rPr>
      </w:pPr>
      <w:r w:rsidRPr="00B8045C">
        <w:rPr>
          <w:b/>
          <w:sz w:val="22"/>
        </w:rPr>
        <w:t>Programmed cell death theories</w:t>
      </w:r>
      <w:r w:rsidRPr="00B8045C">
        <w:rPr>
          <w:sz w:val="22"/>
        </w:rPr>
        <w:t xml:space="preserve"> suggest that aging is genetically programmed</w:t>
      </w:r>
    </w:p>
    <w:p w:rsidR="00A65FD8" w:rsidRPr="00B8045C" w:rsidRDefault="0014167F" w:rsidP="0014167F">
      <w:pPr>
        <w:pStyle w:val="NoteLevel4"/>
        <w:rPr>
          <w:sz w:val="22"/>
        </w:rPr>
      </w:pPr>
      <w:r w:rsidRPr="00B8045C">
        <w:rPr>
          <w:sz w:val="22"/>
        </w:rPr>
        <w:t xml:space="preserve">Innate ability of cells to self destruct – ability of dying cells to trigger key process in other cells </w:t>
      </w:r>
    </w:p>
    <w:p w:rsidR="00AD7295" w:rsidRPr="00B8045C" w:rsidRDefault="00AD7295" w:rsidP="00AD7295">
      <w:pPr>
        <w:pStyle w:val="NoteLevel1"/>
        <w:numPr>
          <w:ilvl w:val="0"/>
          <w:numId w:val="0"/>
        </w:numPr>
        <w:rPr>
          <w:sz w:val="22"/>
        </w:rPr>
      </w:pPr>
    </w:p>
    <w:p w:rsidR="00A65FD8" w:rsidRPr="00B8045C" w:rsidRDefault="00AD7295" w:rsidP="00AD7295">
      <w:pPr>
        <w:pStyle w:val="NoteLevel1"/>
        <w:numPr>
          <w:ilvl w:val="0"/>
          <w:numId w:val="0"/>
        </w:numPr>
        <w:rPr>
          <w:b/>
          <w:sz w:val="22"/>
        </w:rPr>
      </w:pPr>
      <w:r w:rsidRPr="00B8045C">
        <w:rPr>
          <w:b/>
          <w:sz w:val="22"/>
        </w:rPr>
        <w:t xml:space="preserve">Biological Theories of Aging </w:t>
      </w:r>
      <w:r w:rsidR="00A65FD8" w:rsidRPr="00B8045C">
        <w:rPr>
          <w:b/>
          <w:sz w:val="22"/>
        </w:rPr>
        <w:t>(Pp. 549 – 551)</w:t>
      </w:r>
    </w:p>
    <w:p w:rsidR="00A65FD8" w:rsidRPr="00B8045C" w:rsidRDefault="00A65FD8" w:rsidP="00AD7295">
      <w:pPr>
        <w:pStyle w:val="NoteLevel2"/>
        <w:rPr>
          <w:sz w:val="22"/>
        </w:rPr>
      </w:pPr>
      <w:r w:rsidRPr="00B8045C">
        <w:rPr>
          <w:b/>
          <w:bCs/>
          <w:sz w:val="22"/>
        </w:rPr>
        <w:t>Metabolic Theories</w:t>
      </w:r>
      <w:r w:rsidRPr="00B8045C">
        <w:rPr>
          <w:sz w:val="22"/>
        </w:rPr>
        <w:t xml:space="preserve"> </w:t>
      </w:r>
    </w:p>
    <w:p w:rsidR="00A65FD8" w:rsidRPr="00B8045C" w:rsidRDefault="00A65FD8" w:rsidP="00AD7295">
      <w:pPr>
        <w:pStyle w:val="NoteLevel3"/>
        <w:rPr>
          <w:sz w:val="22"/>
        </w:rPr>
      </w:pPr>
      <w:r w:rsidRPr="00B8045C">
        <w:rPr>
          <w:sz w:val="22"/>
        </w:rPr>
        <w:t>–These theories examine the interaction between caloric intake and stress.</w:t>
      </w:r>
    </w:p>
    <w:p w:rsidR="00A65FD8" w:rsidRPr="00B8045C" w:rsidRDefault="00A65FD8" w:rsidP="00AD7295">
      <w:pPr>
        <w:pStyle w:val="NoteLevel2"/>
        <w:rPr>
          <w:sz w:val="22"/>
        </w:rPr>
      </w:pPr>
      <w:r w:rsidRPr="00B8045C">
        <w:rPr>
          <w:sz w:val="22"/>
        </w:rPr>
        <w:t>•</w:t>
      </w:r>
      <w:r w:rsidRPr="00B8045C">
        <w:rPr>
          <w:b/>
          <w:bCs/>
          <w:sz w:val="22"/>
        </w:rPr>
        <w:t>Programmed Cell Death Theories</w:t>
      </w:r>
    </w:p>
    <w:p w:rsidR="00A65FD8" w:rsidRPr="00B8045C" w:rsidRDefault="00A65FD8" w:rsidP="00AD7295">
      <w:pPr>
        <w:pStyle w:val="NoteLevel3"/>
        <w:rPr>
          <w:sz w:val="22"/>
        </w:rPr>
      </w:pPr>
      <w:r w:rsidRPr="00B8045C">
        <w:rPr>
          <w:sz w:val="22"/>
        </w:rPr>
        <w:t>–This approach points to evidence that aging is genetically programmed.</w:t>
      </w:r>
    </w:p>
    <w:p w:rsidR="00A65FD8" w:rsidRPr="00B8045C" w:rsidRDefault="00A65FD8" w:rsidP="00AD7295">
      <w:pPr>
        <w:pStyle w:val="NoteLevel3"/>
        <w:rPr>
          <w:sz w:val="22"/>
        </w:rPr>
      </w:pPr>
      <w:r w:rsidRPr="00B8045C">
        <w:rPr>
          <w:sz w:val="22"/>
        </w:rPr>
        <w:t>–Recent information about human genetics is contributing to these explanations.</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Physiological Changes (Pp. 551 – 552)</w:t>
      </w:r>
    </w:p>
    <w:p w:rsidR="00A65FD8" w:rsidRPr="00B8045C" w:rsidRDefault="00A65FD8" w:rsidP="00AD7295">
      <w:pPr>
        <w:pStyle w:val="NoteLevel2"/>
        <w:rPr>
          <w:sz w:val="22"/>
        </w:rPr>
      </w:pPr>
      <w:r w:rsidRPr="00B8045C">
        <w:rPr>
          <w:b/>
          <w:bCs/>
          <w:sz w:val="22"/>
        </w:rPr>
        <w:t>Changes in the Neurons</w:t>
      </w:r>
      <w:r w:rsidR="00E84EF8" w:rsidRPr="00B8045C">
        <w:rPr>
          <w:b/>
          <w:bCs/>
          <w:sz w:val="22"/>
        </w:rPr>
        <w:t xml:space="preserve"> (most important structural change)</w:t>
      </w:r>
    </w:p>
    <w:p w:rsidR="000431BD" w:rsidRPr="00B8045C" w:rsidRDefault="00A65FD8" w:rsidP="00AD7295">
      <w:pPr>
        <w:pStyle w:val="NoteLevel3"/>
        <w:rPr>
          <w:sz w:val="22"/>
        </w:rPr>
      </w:pPr>
      <w:r w:rsidRPr="00B8045C">
        <w:rPr>
          <w:sz w:val="22"/>
        </w:rPr>
        <w:t xml:space="preserve">The </w:t>
      </w:r>
      <w:proofErr w:type="spellStart"/>
      <w:r w:rsidRPr="00B8045C">
        <w:rPr>
          <w:sz w:val="22"/>
        </w:rPr>
        <w:t>fibres</w:t>
      </w:r>
      <w:proofErr w:type="spellEnd"/>
      <w:r w:rsidRPr="00B8045C">
        <w:rPr>
          <w:sz w:val="22"/>
        </w:rPr>
        <w:t xml:space="preserve"> in the axon form spiral-shaped masses called </w:t>
      </w:r>
      <w:proofErr w:type="spellStart"/>
      <w:r w:rsidRPr="00B8045C">
        <w:rPr>
          <w:b/>
          <w:bCs/>
          <w:sz w:val="22"/>
        </w:rPr>
        <w:t>neurofibrillary</w:t>
      </w:r>
      <w:proofErr w:type="spellEnd"/>
      <w:r w:rsidRPr="00B8045C">
        <w:rPr>
          <w:b/>
          <w:bCs/>
          <w:sz w:val="22"/>
        </w:rPr>
        <w:t xml:space="preserve"> tangles</w:t>
      </w:r>
      <w:r w:rsidRPr="00B8045C">
        <w:rPr>
          <w:sz w:val="22"/>
        </w:rPr>
        <w:t>, which interfe</w:t>
      </w:r>
      <w:r w:rsidR="00CC737B" w:rsidRPr="00B8045C">
        <w:rPr>
          <w:sz w:val="22"/>
        </w:rPr>
        <w:t xml:space="preserve">re with transmission of signals – associated with </w:t>
      </w:r>
      <w:proofErr w:type="spellStart"/>
      <w:r w:rsidR="00CC737B" w:rsidRPr="00B8045C">
        <w:rPr>
          <w:sz w:val="22"/>
        </w:rPr>
        <w:t>alzheimers</w:t>
      </w:r>
      <w:proofErr w:type="spellEnd"/>
      <w:r w:rsidR="00CC737B" w:rsidRPr="00B8045C">
        <w:rPr>
          <w:sz w:val="22"/>
        </w:rPr>
        <w:t xml:space="preserve"> disease</w:t>
      </w:r>
    </w:p>
    <w:p w:rsidR="00A65FD8" w:rsidRPr="00B8045C" w:rsidRDefault="000431BD" w:rsidP="00AD7295">
      <w:pPr>
        <w:pStyle w:val="NoteLevel3"/>
        <w:rPr>
          <w:sz w:val="22"/>
        </w:rPr>
      </w:pPr>
      <w:r w:rsidRPr="00B8045C">
        <w:rPr>
          <w:sz w:val="22"/>
        </w:rPr>
        <w:t>Some dendrites shrivel up and die</w:t>
      </w:r>
      <w:r w:rsidR="00BB439A" w:rsidRPr="00B8045C">
        <w:rPr>
          <w:sz w:val="22"/>
        </w:rPr>
        <w:t xml:space="preserve">, some continue to grow </w:t>
      </w:r>
    </w:p>
    <w:p w:rsidR="00BB439A" w:rsidRPr="00B8045C" w:rsidRDefault="00A65FD8" w:rsidP="00AD7295">
      <w:pPr>
        <w:pStyle w:val="NoteLevel3"/>
        <w:rPr>
          <w:sz w:val="22"/>
        </w:rPr>
      </w:pPr>
      <w:r w:rsidRPr="00B8045C">
        <w:rPr>
          <w:sz w:val="22"/>
        </w:rPr>
        <w:t xml:space="preserve">Damaged or defective neurons collect and form </w:t>
      </w:r>
      <w:proofErr w:type="spellStart"/>
      <w:proofErr w:type="gramStart"/>
      <w:r w:rsidRPr="00B8045C">
        <w:rPr>
          <w:b/>
          <w:bCs/>
          <w:sz w:val="22"/>
        </w:rPr>
        <w:t>neuritic</w:t>
      </w:r>
      <w:proofErr w:type="spellEnd"/>
      <w:r w:rsidRPr="00B8045C">
        <w:rPr>
          <w:b/>
          <w:bCs/>
          <w:sz w:val="22"/>
        </w:rPr>
        <w:t xml:space="preserve"> plaques</w:t>
      </w:r>
      <w:r w:rsidRPr="00B8045C">
        <w:rPr>
          <w:sz w:val="22"/>
        </w:rPr>
        <w:t>, which interferes</w:t>
      </w:r>
      <w:proofErr w:type="gramEnd"/>
      <w:r w:rsidRPr="00B8045C">
        <w:rPr>
          <w:sz w:val="22"/>
        </w:rPr>
        <w:t xml:space="preserve"> with other, healthy neurons.</w:t>
      </w:r>
    </w:p>
    <w:p w:rsidR="00A65FD8" w:rsidRPr="00B8045C" w:rsidRDefault="00BB439A" w:rsidP="00BB439A">
      <w:pPr>
        <w:pStyle w:val="NoteLevel4"/>
        <w:rPr>
          <w:sz w:val="22"/>
        </w:rPr>
      </w:pPr>
      <w:r w:rsidRPr="00B8045C">
        <w:rPr>
          <w:sz w:val="22"/>
        </w:rPr>
        <w:t xml:space="preserve">They collect around a core of protein </w:t>
      </w:r>
    </w:p>
    <w:p w:rsidR="00BB439A" w:rsidRPr="00B8045C" w:rsidRDefault="00A65FD8" w:rsidP="00AD7295">
      <w:pPr>
        <w:pStyle w:val="NoteLevel3"/>
        <w:rPr>
          <w:sz w:val="22"/>
        </w:rPr>
      </w:pPr>
      <w:r w:rsidRPr="00B8045C">
        <w:rPr>
          <w:b/>
          <w:bCs/>
          <w:sz w:val="22"/>
        </w:rPr>
        <w:t>Structural</w:t>
      </w:r>
      <w:r w:rsidRPr="00B8045C">
        <w:rPr>
          <w:sz w:val="22"/>
        </w:rPr>
        <w:t xml:space="preserve"> </w:t>
      </w:r>
      <w:r w:rsidR="00BB439A" w:rsidRPr="00B8045C">
        <w:rPr>
          <w:sz w:val="22"/>
        </w:rPr>
        <w:t xml:space="preserve">(highly </w:t>
      </w:r>
      <w:proofErr w:type="gramStart"/>
      <w:r w:rsidR="00BB439A" w:rsidRPr="00B8045C">
        <w:rPr>
          <w:sz w:val="22"/>
        </w:rPr>
        <w:t>detailed)</w:t>
      </w:r>
      <w:r w:rsidRPr="00B8045C">
        <w:rPr>
          <w:sz w:val="22"/>
        </w:rPr>
        <w:t>and</w:t>
      </w:r>
      <w:proofErr w:type="gramEnd"/>
      <w:r w:rsidRPr="00B8045C">
        <w:rPr>
          <w:sz w:val="22"/>
        </w:rPr>
        <w:t xml:space="preserve"> </w:t>
      </w:r>
      <w:r w:rsidRPr="00B8045C">
        <w:rPr>
          <w:b/>
          <w:bCs/>
          <w:sz w:val="22"/>
        </w:rPr>
        <w:t>functional imaging</w:t>
      </w:r>
      <w:r w:rsidRPr="00B8045C">
        <w:rPr>
          <w:sz w:val="22"/>
        </w:rPr>
        <w:t xml:space="preserve"> </w:t>
      </w:r>
      <w:r w:rsidR="00BB439A" w:rsidRPr="00B8045C">
        <w:rPr>
          <w:sz w:val="22"/>
        </w:rPr>
        <w:t xml:space="preserve">(indication of brain </w:t>
      </w:r>
      <w:proofErr w:type="spellStart"/>
      <w:r w:rsidR="00BB439A" w:rsidRPr="00B8045C">
        <w:rPr>
          <w:sz w:val="22"/>
        </w:rPr>
        <w:t>activitiy</w:t>
      </w:r>
      <w:proofErr w:type="spellEnd"/>
      <w:r w:rsidR="00BB439A" w:rsidRPr="00B8045C">
        <w:rPr>
          <w:sz w:val="22"/>
        </w:rPr>
        <w:t>)</w:t>
      </w:r>
      <w:r w:rsidRPr="00B8045C">
        <w:rPr>
          <w:sz w:val="22"/>
        </w:rPr>
        <w:t>show age-related changes in the brain associated with cognitive processes.</w:t>
      </w:r>
    </w:p>
    <w:p w:rsidR="00BB439A" w:rsidRPr="00B8045C" w:rsidRDefault="00BB439A" w:rsidP="00AD7295">
      <w:pPr>
        <w:pStyle w:val="NoteLevel3"/>
        <w:rPr>
          <w:sz w:val="22"/>
        </w:rPr>
      </w:pPr>
      <w:r w:rsidRPr="00B8045C">
        <w:rPr>
          <w:b/>
          <w:bCs/>
          <w:sz w:val="22"/>
        </w:rPr>
        <w:t>Level of neurotransmitters declines with age</w:t>
      </w:r>
      <w:r w:rsidRPr="00B8045C">
        <w:rPr>
          <w:bCs/>
          <w:sz w:val="22"/>
        </w:rPr>
        <w:t xml:space="preserve"> – this could be affiliated with </w:t>
      </w:r>
      <w:proofErr w:type="spellStart"/>
      <w:r w:rsidRPr="00B8045C">
        <w:rPr>
          <w:bCs/>
          <w:sz w:val="22"/>
        </w:rPr>
        <w:t>parkinsons</w:t>
      </w:r>
      <w:proofErr w:type="spellEnd"/>
      <w:r w:rsidRPr="00B8045C">
        <w:rPr>
          <w:bCs/>
          <w:sz w:val="22"/>
        </w:rPr>
        <w:t xml:space="preserve"> disease, and why when you get older sometimes your </w:t>
      </w:r>
      <w:proofErr w:type="spellStart"/>
      <w:r w:rsidRPr="00B8045C">
        <w:rPr>
          <w:bCs/>
          <w:sz w:val="22"/>
        </w:rPr>
        <w:t>behaviour</w:t>
      </w:r>
      <w:proofErr w:type="spellEnd"/>
      <w:r w:rsidRPr="00B8045C">
        <w:rPr>
          <w:bCs/>
          <w:sz w:val="22"/>
        </w:rPr>
        <w:t xml:space="preserve"> changes</w:t>
      </w:r>
    </w:p>
    <w:p w:rsidR="00AD7295" w:rsidRPr="00B8045C" w:rsidRDefault="00AD7295" w:rsidP="002B0AA6">
      <w:pPr>
        <w:pStyle w:val="NoteLevel3"/>
        <w:rPr>
          <w:sz w:val="22"/>
        </w:rPr>
      </w:pPr>
    </w:p>
    <w:p w:rsidR="00A65FD8" w:rsidRPr="00B8045C" w:rsidRDefault="00A65FD8" w:rsidP="00A65FD8">
      <w:pPr>
        <w:pStyle w:val="NoteLevel1"/>
        <w:rPr>
          <w:b/>
          <w:sz w:val="22"/>
        </w:rPr>
      </w:pPr>
      <w:r w:rsidRPr="00B8045C">
        <w:rPr>
          <w:b/>
          <w:sz w:val="22"/>
        </w:rPr>
        <w:t>Cardiovascular and Respiratory Systems (Pp. 552 – 554)</w:t>
      </w:r>
    </w:p>
    <w:p w:rsidR="00A65FD8" w:rsidRPr="00B8045C" w:rsidRDefault="00A65FD8" w:rsidP="00AD7295">
      <w:pPr>
        <w:pStyle w:val="NoteLevel2"/>
        <w:rPr>
          <w:sz w:val="22"/>
        </w:rPr>
      </w:pPr>
      <w:r w:rsidRPr="00B8045C">
        <w:rPr>
          <w:sz w:val="22"/>
        </w:rPr>
        <w:t xml:space="preserve">Cardiovascular diseases </w:t>
      </w:r>
      <w:r w:rsidRPr="00B8045C">
        <w:rPr>
          <w:b/>
          <w:bCs/>
          <w:sz w:val="22"/>
        </w:rPr>
        <w:t>increase</w:t>
      </w:r>
      <w:r w:rsidRPr="00B8045C">
        <w:rPr>
          <w:sz w:val="22"/>
        </w:rPr>
        <w:t xml:space="preserve"> dramatically with advancing age.</w:t>
      </w:r>
    </w:p>
    <w:p w:rsidR="00A65FD8" w:rsidRPr="00B8045C" w:rsidRDefault="00A65FD8" w:rsidP="00AD7295">
      <w:pPr>
        <w:pStyle w:val="NoteLevel2"/>
        <w:rPr>
          <w:sz w:val="22"/>
        </w:rPr>
      </w:pPr>
      <w:r w:rsidRPr="00B8045C">
        <w:rPr>
          <w:sz w:val="22"/>
        </w:rPr>
        <w:t xml:space="preserve">By young adulthood collection of </w:t>
      </w:r>
      <w:r w:rsidRPr="00B8045C">
        <w:rPr>
          <w:b/>
          <w:bCs/>
          <w:sz w:val="22"/>
        </w:rPr>
        <w:t>fat</w:t>
      </w:r>
      <w:r w:rsidRPr="00B8045C">
        <w:rPr>
          <w:sz w:val="22"/>
        </w:rPr>
        <w:t xml:space="preserve"> in the arteries and in and around the heart </w:t>
      </w:r>
      <w:r w:rsidRPr="00B8045C">
        <w:rPr>
          <w:b/>
          <w:bCs/>
          <w:sz w:val="22"/>
        </w:rPr>
        <w:t>decrease</w:t>
      </w:r>
      <w:r w:rsidRPr="00B8045C">
        <w:rPr>
          <w:sz w:val="22"/>
        </w:rPr>
        <w:t xml:space="preserve"> the </w:t>
      </w:r>
      <w:r w:rsidRPr="00B8045C">
        <w:rPr>
          <w:b/>
          <w:bCs/>
          <w:sz w:val="22"/>
        </w:rPr>
        <w:t>efficiency</w:t>
      </w:r>
      <w:r w:rsidRPr="00B8045C">
        <w:rPr>
          <w:sz w:val="22"/>
        </w:rPr>
        <w:t xml:space="preserve"> of the circulatory system.</w:t>
      </w:r>
    </w:p>
    <w:p w:rsidR="00B72DD0" w:rsidRPr="00B8045C" w:rsidRDefault="00A65FD8" w:rsidP="00AD7295">
      <w:pPr>
        <w:pStyle w:val="NoteLevel2"/>
        <w:rPr>
          <w:sz w:val="22"/>
        </w:rPr>
      </w:pPr>
      <w:r w:rsidRPr="00B8045C">
        <w:rPr>
          <w:sz w:val="22"/>
        </w:rPr>
        <w:t>These changes increase the chances of</w:t>
      </w:r>
      <w:r w:rsidR="00A833A6" w:rsidRPr="00B8045C">
        <w:rPr>
          <w:sz w:val="22"/>
        </w:rPr>
        <w:t xml:space="preserve"> strokes </w:t>
      </w:r>
      <w:proofErr w:type="gramStart"/>
      <w:r w:rsidR="00A833A6" w:rsidRPr="00B8045C">
        <w:rPr>
          <w:sz w:val="22"/>
        </w:rPr>
        <w:t xml:space="preserve">or </w:t>
      </w:r>
      <w:r w:rsidRPr="00B8045C">
        <w:rPr>
          <w:sz w:val="22"/>
        </w:rPr>
        <w:t xml:space="preserve"> </w:t>
      </w:r>
      <w:r w:rsidRPr="00B8045C">
        <w:rPr>
          <w:b/>
          <w:bCs/>
          <w:sz w:val="22"/>
        </w:rPr>
        <w:t>cerebral</w:t>
      </w:r>
      <w:proofErr w:type="gramEnd"/>
      <w:r w:rsidRPr="00B8045C">
        <w:rPr>
          <w:b/>
          <w:bCs/>
          <w:sz w:val="22"/>
        </w:rPr>
        <w:t xml:space="preserve"> vascular accidents (</w:t>
      </w:r>
      <w:proofErr w:type="spellStart"/>
      <w:r w:rsidRPr="00B8045C">
        <w:rPr>
          <w:b/>
          <w:bCs/>
          <w:sz w:val="22"/>
        </w:rPr>
        <w:t>CVAs</w:t>
      </w:r>
      <w:proofErr w:type="spellEnd"/>
      <w:r w:rsidRPr="00B8045C">
        <w:rPr>
          <w:b/>
          <w:bCs/>
          <w:sz w:val="22"/>
        </w:rPr>
        <w:t>),</w:t>
      </w:r>
      <w:r w:rsidRPr="00B8045C">
        <w:rPr>
          <w:sz w:val="22"/>
        </w:rPr>
        <w:t xml:space="preserve"> which results in hemorrhage.</w:t>
      </w:r>
    </w:p>
    <w:p w:rsidR="00B72DD0" w:rsidRPr="00B8045C" w:rsidRDefault="00B72DD0" w:rsidP="00B72DD0">
      <w:pPr>
        <w:pStyle w:val="NoteLevel3"/>
        <w:rPr>
          <w:sz w:val="22"/>
        </w:rPr>
      </w:pPr>
      <w:r w:rsidRPr="00B8045C">
        <w:rPr>
          <w:sz w:val="22"/>
        </w:rPr>
        <w:t>Hemorrhages are caused by ruptures of the artery</w:t>
      </w:r>
    </w:p>
    <w:p w:rsidR="00A65FD8" w:rsidRPr="00B8045C" w:rsidRDefault="00A65FD8" w:rsidP="00B72DD0">
      <w:pPr>
        <w:pStyle w:val="NoteLevel2"/>
        <w:rPr>
          <w:sz w:val="22"/>
        </w:rPr>
      </w:pPr>
      <w:r w:rsidRPr="00B8045C">
        <w:rPr>
          <w:sz w:val="22"/>
        </w:rPr>
        <w:t xml:space="preserve">Older adults may experience </w:t>
      </w:r>
      <w:r w:rsidRPr="00B8045C">
        <w:rPr>
          <w:b/>
          <w:bCs/>
          <w:sz w:val="22"/>
        </w:rPr>
        <w:t>transient ischemic attacks (</w:t>
      </w:r>
      <w:proofErr w:type="spellStart"/>
      <w:r w:rsidRPr="00B8045C">
        <w:rPr>
          <w:b/>
          <w:bCs/>
          <w:sz w:val="22"/>
        </w:rPr>
        <w:t>TIAs</w:t>
      </w:r>
      <w:proofErr w:type="spellEnd"/>
      <w:r w:rsidRPr="00B8045C">
        <w:rPr>
          <w:b/>
          <w:bCs/>
          <w:sz w:val="22"/>
        </w:rPr>
        <w:t>),</w:t>
      </w:r>
      <w:r w:rsidRPr="00B8045C">
        <w:rPr>
          <w:sz w:val="22"/>
        </w:rPr>
        <w:t xml:space="preserve"> or interruptions of blood </w:t>
      </w:r>
      <w:proofErr w:type="gramStart"/>
      <w:r w:rsidRPr="00B8045C">
        <w:rPr>
          <w:sz w:val="22"/>
        </w:rPr>
        <w:t>flow which</w:t>
      </w:r>
      <w:proofErr w:type="gramEnd"/>
      <w:r w:rsidRPr="00B8045C">
        <w:rPr>
          <w:sz w:val="22"/>
        </w:rPr>
        <w:t xml:space="preserve"> can be warnings of stroke.</w:t>
      </w:r>
    </w:p>
    <w:p w:rsidR="00102192" w:rsidRPr="00B8045C" w:rsidRDefault="00A65FD8" w:rsidP="00AD7295">
      <w:pPr>
        <w:pStyle w:val="NoteLevel2"/>
        <w:rPr>
          <w:sz w:val="22"/>
        </w:rPr>
      </w:pPr>
      <w:r w:rsidRPr="00B8045C">
        <w:rPr>
          <w:sz w:val="22"/>
        </w:rPr>
        <w:t xml:space="preserve">Older adults may have many smaller </w:t>
      </w:r>
      <w:proofErr w:type="spellStart"/>
      <w:r w:rsidRPr="00B8045C">
        <w:rPr>
          <w:sz w:val="22"/>
        </w:rPr>
        <w:t>CVAs</w:t>
      </w:r>
      <w:proofErr w:type="spellEnd"/>
      <w:r w:rsidRPr="00B8045C">
        <w:rPr>
          <w:sz w:val="22"/>
        </w:rPr>
        <w:t xml:space="preserve">, resulting in </w:t>
      </w:r>
      <w:r w:rsidRPr="00B8045C">
        <w:rPr>
          <w:b/>
          <w:bCs/>
          <w:sz w:val="22"/>
        </w:rPr>
        <w:t>vascular dementia</w:t>
      </w:r>
      <w:r w:rsidRPr="00B8045C">
        <w:rPr>
          <w:sz w:val="22"/>
        </w:rPr>
        <w:t>.</w:t>
      </w:r>
    </w:p>
    <w:p w:rsidR="00A65FD8" w:rsidRPr="00B8045C" w:rsidRDefault="00102192" w:rsidP="00102192">
      <w:pPr>
        <w:pStyle w:val="NoteLevel3"/>
        <w:rPr>
          <w:sz w:val="22"/>
        </w:rPr>
      </w:pPr>
      <w:r w:rsidRPr="00B8045C">
        <w:rPr>
          <w:sz w:val="22"/>
        </w:rPr>
        <w:t>Hypertension, extensive alterations on an MRI, etc</w:t>
      </w:r>
    </w:p>
    <w:p w:rsidR="00297149" w:rsidRPr="00B8045C" w:rsidRDefault="00297149" w:rsidP="00AD7295">
      <w:pPr>
        <w:pStyle w:val="NoteLevel2"/>
        <w:rPr>
          <w:sz w:val="22"/>
        </w:rPr>
      </w:pPr>
      <w:r w:rsidRPr="00B8045C">
        <w:rPr>
          <w:sz w:val="22"/>
        </w:rPr>
        <w:t>Amount of air in one breath drops 40% from age 25-85</w:t>
      </w:r>
    </w:p>
    <w:p w:rsidR="00A65FD8" w:rsidRPr="00B8045C" w:rsidRDefault="00A65FD8" w:rsidP="00AD7295">
      <w:pPr>
        <w:pStyle w:val="NoteLevel2"/>
        <w:rPr>
          <w:sz w:val="22"/>
        </w:rPr>
      </w:pPr>
      <w:r w:rsidRPr="00B8045C">
        <w:rPr>
          <w:sz w:val="22"/>
        </w:rPr>
        <w:t xml:space="preserve">The most common respiratory disease in older adults is </w:t>
      </w:r>
      <w:r w:rsidRPr="00B8045C">
        <w:rPr>
          <w:b/>
          <w:bCs/>
          <w:sz w:val="22"/>
        </w:rPr>
        <w:t>chronic obstructive pulmonary disease (COPD)</w:t>
      </w:r>
      <w:r w:rsidRPr="00B8045C">
        <w:rPr>
          <w:sz w:val="22"/>
        </w:rPr>
        <w:t xml:space="preserve"> such as </w:t>
      </w:r>
      <w:r w:rsidRPr="00B8045C">
        <w:rPr>
          <w:b/>
          <w:bCs/>
          <w:sz w:val="22"/>
        </w:rPr>
        <w:t xml:space="preserve">emphysema </w:t>
      </w:r>
      <w:r w:rsidRPr="00B8045C">
        <w:rPr>
          <w:sz w:val="22"/>
        </w:rPr>
        <w:t>caused by smoking.</w:t>
      </w:r>
      <w:r w:rsidR="00AF69FA" w:rsidRPr="00B8045C">
        <w:rPr>
          <w:sz w:val="22"/>
        </w:rPr>
        <w:t xml:space="preserve"> (</w:t>
      </w:r>
      <w:proofErr w:type="gramStart"/>
      <w:r w:rsidR="00AF69FA" w:rsidRPr="00B8045C">
        <w:rPr>
          <w:sz w:val="22"/>
        </w:rPr>
        <w:t>asthma</w:t>
      </w:r>
      <w:proofErr w:type="gramEnd"/>
      <w:r w:rsidR="00AF69FA" w:rsidRPr="00B8045C">
        <w:rPr>
          <w:sz w:val="22"/>
        </w:rPr>
        <w:t xml:space="preserve"> is another common type)</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Parkinson’s Disease (P. 554)</w:t>
      </w:r>
    </w:p>
    <w:p w:rsidR="008326CC" w:rsidRPr="00B8045C" w:rsidRDefault="00A65FD8" w:rsidP="00AD7295">
      <w:pPr>
        <w:pStyle w:val="NoteLevel2"/>
        <w:rPr>
          <w:sz w:val="22"/>
        </w:rPr>
      </w:pPr>
      <w:r w:rsidRPr="00B8045C">
        <w:rPr>
          <w:sz w:val="22"/>
        </w:rPr>
        <w:t xml:space="preserve">This disorder causes problems such as </w:t>
      </w:r>
      <w:r w:rsidRPr="00B8045C">
        <w:rPr>
          <w:b/>
          <w:bCs/>
          <w:sz w:val="22"/>
        </w:rPr>
        <w:t>slow tremors</w:t>
      </w:r>
      <w:r w:rsidRPr="00B8045C">
        <w:rPr>
          <w:sz w:val="22"/>
        </w:rPr>
        <w:t xml:space="preserve"> in the hands and slow walking.</w:t>
      </w:r>
    </w:p>
    <w:p w:rsidR="00E74E15" w:rsidRPr="00B8045C" w:rsidRDefault="008326CC" w:rsidP="00AD7295">
      <w:pPr>
        <w:pStyle w:val="NoteLevel2"/>
        <w:rPr>
          <w:sz w:val="22"/>
        </w:rPr>
      </w:pPr>
      <w:r w:rsidRPr="00B8045C">
        <w:rPr>
          <w:sz w:val="22"/>
        </w:rPr>
        <w:t>Known for its characteristic motor symptoms: very slow walking, difficulty getting into and out of chairs, and a slow hand tremor</w:t>
      </w:r>
    </w:p>
    <w:p w:rsidR="00E74E15" w:rsidRPr="00B8045C" w:rsidRDefault="00E74E15" w:rsidP="00AD7295">
      <w:pPr>
        <w:pStyle w:val="NoteLevel2"/>
        <w:rPr>
          <w:sz w:val="22"/>
        </w:rPr>
      </w:pPr>
      <w:r w:rsidRPr="00B8045C">
        <w:rPr>
          <w:sz w:val="22"/>
        </w:rPr>
        <w:t xml:space="preserve">Symptoms are treated effectively with several medications </w:t>
      </w:r>
    </w:p>
    <w:p w:rsidR="00E74E15" w:rsidRPr="00B8045C" w:rsidRDefault="00E74E15" w:rsidP="00AD7295">
      <w:pPr>
        <w:pStyle w:val="NoteLevel2"/>
        <w:rPr>
          <w:sz w:val="22"/>
        </w:rPr>
      </w:pPr>
      <w:r w:rsidRPr="00B8045C">
        <w:rPr>
          <w:sz w:val="22"/>
        </w:rPr>
        <w:t>They raise the functional level of dopamine in the brain</w:t>
      </w:r>
    </w:p>
    <w:p w:rsidR="00A65FD8" w:rsidRPr="00B8045C" w:rsidRDefault="00E74E15" w:rsidP="00E74E15">
      <w:pPr>
        <w:pStyle w:val="NoteLevel2"/>
        <w:rPr>
          <w:sz w:val="22"/>
        </w:rPr>
      </w:pPr>
      <w:proofErr w:type="spellStart"/>
      <w:r w:rsidRPr="00B8045C">
        <w:rPr>
          <w:sz w:val="22"/>
        </w:rPr>
        <w:t>Neurostimulator</w:t>
      </w:r>
      <w:proofErr w:type="spellEnd"/>
      <w:r w:rsidRPr="00B8045C">
        <w:rPr>
          <w:sz w:val="22"/>
        </w:rPr>
        <w:t xml:space="preserve"> acts like a brain pacemaker by regulating brain activity when implanted deep inside the brain – may eliminate hand tremors and shaking when medications fail </w:t>
      </w:r>
    </w:p>
    <w:p w:rsidR="00A65FD8" w:rsidRPr="00B8045C" w:rsidRDefault="00A65FD8" w:rsidP="00AD7295">
      <w:pPr>
        <w:pStyle w:val="NoteLevel2"/>
        <w:rPr>
          <w:sz w:val="22"/>
        </w:rPr>
      </w:pPr>
      <w:r w:rsidRPr="00B8045C">
        <w:rPr>
          <w:sz w:val="22"/>
        </w:rPr>
        <w:t xml:space="preserve">Parkinson’s is caused by </w:t>
      </w:r>
      <w:r w:rsidRPr="00B8045C">
        <w:rPr>
          <w:b/>
          <w:bCs/>
          <w:sz w:val="22"/>
        </w:rPr>
        <w:t>deterioration</w:t>
      </w:r>
      <w:r w:rsidRPr="00B8045C">
        <w:rPr>
          <w:sz w:val="22"/>
        </w:rPr>
        <w:t xml:space="preserve"> of the </w:t>
      </w:r>
      <w:r w:rsidRPr="00B8045C">
        <w:rPr>
          <w:b/>
          <w:bCs/>
          <w:sz w:val="22"/>
        </w:rPr>
        <w:t>neurons</w:t>
      </w:r>
      <w:r w:rsidRPr="00B8045C">
        <w:rPr>
          <w:sz w:val="22"/>
        </w:rPr>
        <w:t xml:space="preserve"> in the </w:t>
      </w:r>
      <w:r w:rsidRPr="00B8045C">
        <w:rPr>
          <w:b/>
          <w:bCs/>
          <w:sz w:val="22"/>
        </w:rPr>
        <w:t>midbrain</w:t>
      </w:r>
      <w:r w:rsidRPr="00B8045C">
        <w:rPr>
          <w:sz w:val="22"/>
        </w:rPr>
        <w:t xml:space="preserve"> that use the neurotransmitter dopamine.  </w:t>
      </w:r>
    </w:p>
    <w:p w:rsidR="00A65FD8" w:rsidRPr="00B8045C" w:rsidRDefault="00A65FD8" w:rsidP="00AD7295">
      <w:pPr>
        <w:pStyle w:val="NoteLevel2"/>
        <w:rPr>
          <w:sz w:val="22"/>
        </w:rPr>
      </w:pPr>
      <w:r w:rsidRPr="00B8045C">
        <w:rPr>
          <w:sz w:val="22"/>
        </w:rPr>
        <w:t>Notable victims of Parkinson’s include Michael J. Fox, Muhammad Ali, Janet Reno, and Pope John Paul II.</w:t>
      </w:r>
    </w:p>
    <w:p w:rsidR="00E74E15" w:rsidRPr="00B8045C" w:rsidRDefault="00A65FD8" w:rsidP="00AD7295">
      <w:pPr>
        <w:pStyle w:val="NoteLevel2"/>
        <w:rPr>
          <w:sz w:val="22"/>
        </w:rPr>
      </w:pPr>
      <w:r w:rsidRPr="00B8045C">
        <w:rPr>
          <w:sz w:val="22"/>
        </w:rPr>
        <w:t>30-50% of people with Parkinson’s develop cognitive impairments similar to those of Alzheimer’s disease.</w:t>
      </w:r>
    </w:p>
    <w:p w:rsidR="00A65FD8" w:rsidRPr="00B8045C" w:rsidRDefault="00E74E15" w:rsidP="00AD7295">
      <w:pPr>
        <w:pStyle w:val="NoteLevel2"/>
        <w:rPr>
          <w:sz w:val="22"/>
        </w:rPr>
      </w:pPr>
      <w:r w:rsidRPr="00B8045C">
        <w:rPr>
          <w:sz w:val="22"/>
        </w:rPr>
        <w:t>Involves severe cognitive impairment and eventual dementia</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Sensory Changes (Pp. 555 – 558)</w:t>
      </w:r>
    </w:p>
    <w:p w:rsidR="00D628C8" w:rsidRPr="00B8045C" w:rsidRDefault="00A65FD8" w:rsidP="00AD7295">
      <w:pPr>
        <w:pStyle w:val="NoteLevel2"/>
        <w:rPr>
          <w:sz w:val="22"/>
        </w:rPr>
      </w:pPr>
      <w:r w:rsidRPr="00B8045C">
        <w:rPr>
          <w:b/>
          <w:bCs/>
          <w:sz w:val="22"/>
        </w:rPr>
        <w:t>Eye and Vision Changes</w:t>
      </w:r>
      <w:r w:rsidR="00D628C8" w:rsidRPr="00B8045C">
        <w:rPr>
          <w:b/>
          <w:bCs/>
          <w:sz w:val="22"/>
        </w:rPr>
        <w:t xml:space="preserve"> </w:t>
      </w:r>
    </w:p>
    <w:p w:rsidR="00A65FD8" w:rsidRPr="00B8045C" w:rsidRDefault="00D628C8" w:rsidP="00D628C8">
      <w:pPr>
        <w:pStyle w:val="NoteLevel3"/>
        <w:rPr>
          <w:sz w:val="22"/>
        </w:rPr>
      </w:pPr>
      <w:r w:rsidRPr="00B8045C">
        <w:rPr>
          <w:sz w:val="22"/>
        </w:rPr>
        <w:t>2 major structural changes</w:t>
      </w:r>
    </w:p>
    <w:p w:rsidR="00A6530B" w:rsidRPr="00B8045C" w:rsidRDefault="00A6530B" w:rsidP="00A6530B">
      <w:pPr>
        <w:pStyle w:val="NoteLevel3"/>
        <w:rPr>
          <w:sz w:val="22"/>
        </w:rPr>
      </w:pPr>
      <w:r w:rsidRPr="00B8045C">
        <w:rPr>
          <w:sz w:val="22"/>
        </w:rPr>
        <w:t xml:space="preserve">1) </w:t>
      </w:r>
      <w:r w:rsidR="00A65FD8" w:rsidRPr="00B8045C">
        <w:rPr>
          <w:sz w:val="22"/>
        </w:rPr>
        <w:t>A decrease in the amount of light admitted to the eye results in the need for increased light for reading.</w:t>
      </w:r>
      <w:r w:rsidR="00D628C8" w:rsidRPr="00B8045C">
        <w:rPr>
          <w:sz w:val="22"/>
        </w:rPr>
        <w:t xml:space="preserve"> (</w:t>
      </w:r>
      <w:proofErr w:type="gramStart"/>
      <w:r w:rsidR="00D628C8" w:rsidRPr="00B8045C">
        <w:rPr>
          <w:sz w:val="22"/>
        </w:rPr>
        <w:t>need</w:t>
      </w:r>
      <w:proofErr w:type="gramEnd"/>
      <w:r w:rsidR="00D628C8" w:rsidRPr="00B8045C">
        <w:rPr>
          <w:sz w:val="22"/>
        </w:rPr>
        <w:t xml:space="preserve"> for more light to read and do tasks)- we also become insensitive to glare</w:t>
      </w:r>
      <w:r w:rsidRPr="00B8045C">
        <w:rPr>
          <w:sz w:val="22"/>
        </w:rPr>
        <w:t xml:space="preserve"> </w:t>
      </w:r>
    </w:p>
    <w:p w:rsidR="00A6530B" w:rsidRPr="00B8045C" w:rsidRDefault="00D628C8" w:rsidP="00A6530B">
      <w:pPr>
        <w:pStyle w:val="NoteLevel4"/>
        <w:rPr>
          <w:sz w:val="22"/>
        </w:rPr>
      </w:pPr>
      <w:r w:rsidRPr="00B8045C">
        <w:rPr>
          <w:sz w:val="22"/>
        </w:rPr>
        <w:t xml:space="preserve">Our ability to adjust to changes in illumination (adaptation) declines </w:t>
      </w:r>
    </w:p>
    <w:p w:rsidR="00A65FD8" w:rsidRPr="00B8045C" w:rsidRDefault="00A6530B" w:rsidP="00A6530B">
      <w:pPr>
        <w:pStyle w:val="NoteLevel3"/>
        <w:rPr>
          <w:sz w:val="22"/>
        </w:rPr>
      </w:pPr>
      <w:r w:rsidRPr="00B8045C">
        <w:rPr>
          <w:sz w:val="22"/>
        </w:rPr>
        <w:t xml:space="preserve">2) </w:t>
      </w:r>
      <w:r w:rsidR="000E2638" w:rsidRPr="00B8045C">
        <w:rPr>
          <w:sz w:val="22"/>
        </w:rPr>
        <w:t xml:space="preserve">As we grow older, the lens becomes more yellow, causing poorer </w:t>
      </w:r>
      <w:proofErr w:type="spellStart"/>
      <w:r w:rsidR="000E2638" w:rsidRPr="00B8045C">
        <w:rPr>
          <w:sz w:val="22"/>
        </w:rPr>
        <w:t>colour</w:t>
      </w:r>
      <w:proofErr w:type="spellEnd"/>
      <w:r w:rsidR="000E2638" w:rsidRPr="00B8045C">
        <w:rPr>
          <w:sz w:val="22"/>
        </w:rPr>
        <w:t xml:space="preserve"> discrimination in the green blue violet end of the spectrum and its ability to adjust and focus declines as the muscles around it stiffen </w:t>
      </w:r>
    </w:p>
    <w:p w:rsidR="00A65FD8" w:rsidRPr="00B8045C" w:rsidRDefault="00A65FD8" w:rsidP="00A6530B">
      <w:pPr>
        <w:pStyle w:val="NoteLevel2"/>
        <w:rPr>
          <w:sz w:val="22"/>
        </w:rPr>
      </w:pPr>
      <w:proofErr w:type="spellStart"/>
      <w:r w:rsidRPr="00B8045C">
        <w:rPr>
          <w:b/>
          <w:bCs/>
          <w:sz w:val="22"/>
        </w:rPr>
        <w:t>Presbyopia</w:t>
      </w:r>
      <w:proofErr w:type="spellEnd"/>
      <w:r w:rsidRPr="00B8045C">
        <w:rPr>
          <w:sz w:val="22"/>
        </w:rPr>
        <w:t xml:space="preserve"> is the age-related decline in the ability to see close objects clearly.</w:t>
      </w:r>
    </w:p>
    <w:p w:rsidR="00A65FD8" w:rsidRPr="00B8045C" w:rsidRDefault="00A65FD8" w:rsidP="000E2638">
      <w:pPr>
        <w:pStyle w:val="NoteLevel2"/>
        <w:rPr>
          <w:sz w:val="22"/>
        </w:rPr>
      </w:pPr>
      <w:r w:rsidRPr="00B8045C">
        <w:rPr>
          <w:b/>
          <w:bCs/>
          <w:sz w:val="22"/>
        </w:rPr>
        <w:t>Cataracts</w:t>
      </w:r>
      <w:r w:rsidRPr="00B8045C">
        <w:rPr>
          <w:sz w:val="22"/>
        </w:rPr>
        <w:t xml:space="preserve">, or </w:t>
      </w:r>
      <w:r w:rsidRPr="00B8045C">
        <w:rPr>
          <w:b/>
          <w:bCs/>
          <w:sz w:val="22"/>
        </w:rPr>
        <w:t>opaque spots</w:t>
      </w:r>
      <w:r w:rsidRPr="00B8045C">
        <w:rPr>
          <w:sz w:val="22"/>
        </w:rPr>
        <w:t xml:space="preserve"> in the lens of the eye, may develop. Also, </w:t>
      </w:r>
      <w:r w:rsidRPr="00B8045C">
        <w:rPr>
          <w:b/>
          <w:bCs/>
          <w:sz w:val="22"/>
        </w:rPr>
        <w:t>glaucoma</w:t>
      </w:r>
      <w:r w:rsidRPr="00B8045C">
        <w:rPr>
          <w:sz w:val="22"/>
        </w:rPr>
        <w:t>, or an increase in the pressure of the fluid in the eye, may cause loss of vision.</w:t>
      </w:r>
    </w:p>
    <w:p w:rsidR="000E2638" w:rsidRPr="00B8045C" w:rsidRDefault="00A65FD8" w:rsidP="00A6530B">
      <w:pPr>
        <w:pStyle w:val="NoteLevel2"/>
        <w:rPr>
          <w:sz w:val="22"/>
        </w:rPr>
      </w:pPr>
      <w:r w:rsidRPr="00B8045C">
        <w:rPr>
          <w:b/>
          <w:bCs/>
          <w:sz w:val="22"/>
        </w:rPr>
        <w:t>Retinal changes</w:t>
      </w:r>
      <w:r w:rsidRPr="00B8045C">
        <w:rPr>
          <w:sz w:val="22"/>
        </w:rPr>
        <w:t xml:space="preserve"> such as those caused by diabetes and macular degeneration increase in older age.</w:t>
      </w:r>
    </w:p>
    <w:p w:rsidR="000E2638" w:rsidRPr="00B8045C" w:rsidRDefault="000E2638" w:rsidP="000E2638">
      <w:pPr>
        <w:pStyle w:val="NoteLevel3"/>
        <w:rPr>
          <w:sz w:val="22"/>
        </w:rPr>
      </w:pPr>
      <w:r w:rsidRPr="00B8045C">
        <w:rPr>
          <w:sz w:val="22"/>
        </w:rPr>
        <w:t xml:space="preserve">Loss of ability to see details </w:t>
      </w:r>
    </w:p>
    <w:p w:rsidR="000E2638" w:rsidRPr="00B8045C" w:rsidRDefault="000E2638" w:rsidP="000E2638">
      <w:pPr>
        <w:pStyle w:val="NoteLevel3"/>
        <w:rPr>
          <w:sz w:val="22"/>
        </w:rPr>
      </w:pPr>
      <w:r w:rsidRPr="00B8045C">
        <w:rPr>
          <w:sz w:val="22"/>
        </w:rPr>
        <w:t xml:space="preserve">Leading cause of functional blindness in older adults </w:t>
      </w:r>
    </w:p>
    <w:p w:rsidR="00A65FD8" w:rsidRPr="00B8045C" w:rsidRDefault="000E2638" w:rsidP="001359CE">
      <w:pPr>
        <w:pStyle w:val="NoteLevel2"/>
        <w:rPr>
          <w:sz w:val="22"/>
        </w:rPr>
      </w:pPr>
      <w:r w:rsidRPr="00B8045C">
        <w:rPr>
          <w:sz w:val="22"/>
        </w:rPr>
        <w:t xml:space="preserve">Diabetes is accompanied by accelerated aging of the arteries. </w:t>
      </w:r>
      <w:r w:rsidRPr="00B8045C">
        <w:rPr>
          <w:b/>
          <w:sz w:val="22"/>
        </w:rPr>
        <w:t>Diabetic Retinopathy</w:t>
      </w:r>
      <w:r w:rsidRPr="00B8045C">
        <w:rPr>
          <w:sz w:val="22"/>
        </w:rPr>
        <w:t xml:space="preserve"> can involve fluid retention in the macula, detachment of the retina, hemorrhage, and aneurysms </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Sensory Changes (Pp. 555 – 558)</w:t>
      </w:r>
    </w:p>
    <w:p w:rsidR="00A65FD8" w:rsidRPr="00B8045C" w:rsidRDefault="00A65FD8" w:rsidP="00AD7295">
      <w:pPr>
        <w:pStyle w:val="NoteLevel2"/>
        <w:rPr>
          <w:sz w:val="22"/>
        </w:rPr>
      </w:pPr>
      <w:r w:rsidRPr="00B8045C">
        <w:rPr>
          <w:b/>
          <w:bCs/>
          <w:sz w:val="22"/>
        </w:rPr>
        <w:t>Structural changes</w:t>
      </w:r>
      <w:r w:rsidRPr="00B8045C">
        <w:rPr>
          <w:sz w:val="22"/>
        </w:rPr>
        <w:t xml:space="preserve"> in the eye may result in loss of </w:t>
      </w:r>
      <w:r w:rsidRPr="00B8045C">
        <w:rPr>
          <w:b/>
          <w:bCs/>
          <w:sz w:val="22"/>
        </w:rPr>
        <w:t>visual acuity</w:t>
      </w:r>
      <w:r w:rsidRPr="00B8045C">
        <w:rPr>
          <w:sz w:val="22"/>
        </w:rPr>
        <w:t>, or the ability to see detail, especially in low lighting.</w:t>
      </w:r>
    </w:p>
    <w:p w:rsidR="00A65FD8" w:rsidRPr="00B8045C" w:rsidRDefault="00A65FD8" w:rsidP="00AD7295">
      <w:pPr>
        <w:pStyle w:val="NoteLevel2"/>
        <w:rPr>
          <w:sz w:val="22"/>
        </w:rPr>
      </w:pPr>
      <w:r w:rsidRPr="00B8045C">
        <w:rPr>
          <w:b/>
          <w:bCs/>
          <w:sz w:val="22"/>
        </w:rPr>
        <w:t>Hearing loss</w:t>
      </w:r>
      <w:r w:rsidRPr="00B8045C">
        <w:rPr>
          <w:sz w:val="22"/>
        </w:rPr>
        <w:t xml:space="preserve"> is one of the most common normative changes in older adults.  </w:t>
      </w:r>
      <w:r w:rsidR="00BA4699" w:rsidRPr="00B8045C">
        <w:rPr>
          <w:sz w:val="22"/>
        </w:rPr>
        <w:t>(</w:t>
      </w:r>
      <w:proofErr w:type="gramStart"/>
      <w:r w:rsidR="00BA4699" w:rsidRPr="00B8045C">
        <w:rPr>
          <w:sz w:val="22"/>
        </w:rPr>
        <w:t>affects</w:t>
      </w:r>
      <w:proofErr w:type="gramEnd"/>
      <w:r w:rsidR="00BA4699" w:rsidRPr="00B8045C">
        <w:rPr>
          <w:sz w:val="22"/>
        </w:rPr>
        <w:t xml:space="preserve"> more than 30% of Canadians over the age of 65)</w:t>
      </w:r>
    </w:p>
    <w:p w:rsidR="00BA4699" w:rsidRPr="00B8045C" w:rsidRDefault="00A65FD8" w:rsidP="00AD7295">
      <w:pPr>
        <w:pStyle w:val="NoteLevel2"/>
        <w:rPr>
          <w:sz w:val="22"/>
        </w:rPr>
      </w:pPr>
      <w:r w:rsidRPr="00B8045C">
        <w:rPr>
          <w:sz w:val="22"/>
        </w:rPr>
        <w:t xml:space="preserve">The most common age-related hearing problem is </w:t>
      </w:r>
      <w:proofErr w:type="spellStart"/>
      <w:r w:rsidRPr="00B8045C">
        <w:rPr>
          <w:b/>
          <w:bCs/>
          <w:sz w:val="22"/>
        </w:rPr>
        <w:t>presbycusis</w:t>
      </w:r>
      <w:proofErr w:type="spellEnd"/>
      <w:r w:rsidRPr="00B8045C">
        <w:rPr>
          <w:sz w:val="22"/>
        </w:rPr>
        <w:t>, which is caused by the cumulative effects of noise and age-related changes.  This results in the loss of the ability to hear low-pitched sounds.</w:t>
      </w:r>
    </w:p>
    <w:p w:rsidR="00BA4699" w:rsidRPr="00B8045C" w:rsidRDefault="00BA4699" w:rsidP="00BA4699">
      <w:pPr>
        <w:pStyle w:val="NoteLevel3"/>
        <w:rPr>
          <w:sz w:val="22"/>
        </w:rPr>
      </w:pPr>
      <w:r w:rsidRPr="00B8045C">
        <w:rPr>
          <w:sz w:val="22"/>
        </w:rPr>
        <w:t xml:space="preserve">Men typically have greater hearing loss than women </w:t>
      </w:r>
    </w:p>
    <w:p w:rsidR="00BA4699" w:rsidRPr="00B8045C" w:rsidRDefault="00BA4699" w:rsidP="00BA4699">
      <w:pPr>
        <w:pStyle w:val="NoteLevel3"/>
        <w:rPr>
          <w:sz w:val="22"/>
        </w:rPr>
      </w:pPr>
      <w:proofErr w:type="spellStart"/>
      <w:r w:rsidRPr="00B8045C">
        <w:rPr>
          <w:sz w:val="22"/>
        </w:rPr>
        <w:t>Presbycusis</w:t>
      </w:r>
      <w:proofErr w:type="spellEnd"/>
      <w:r w:rsidRPr="00B8045C">
        <w:rPr>
          <w:sz w:val="22"/>
        </w:rPr>
        <w:t xml:space="preserve"> results from four types of changes in the inner ear:</w:t>
      </w:r>
    </w:p>
    <w:p w:rsidR="00BA4699" w:rsidRPr="00B8045C" w:rsidRDefault="00BA4699" w:rsidP="00BA4699">
      <w:pPr>
        <w:pStyle w:val="NoteLevel4"/>
        <w:rPr>
          <w:sz w:val="22"/>
        </w:rPr>
      </w:pPr>
      <w:r w:rsidRPr="00B8045C">
        <w:rPr>
          <w:sz w:val="22"/>
        </w:rPr>
        <w:t>Sensory (atrop</w:t>
      </w:r>
      <w:r w:rsidR="00D70581" w:rsidRPr="00B8045C">
        <w:rPr>
          <w:sz w:val="22"/>
        </w:rPr>
        <w:t>hy and degeneration of a recepto</w:t>
      </w:r>
      <w:r w:rsidRPr="00B8045C">
        <w:rPr>
          <w:sz w:val="22"/>
        </w:rPr>
        <w:t>r cells</w:t>
      </w:r>
      <w:r w:rsidR="00D70581" w:rsidRPr="00B8045C">
        <w:rPr>
          <w:sz w:val="22"/>
        </w:rPr>
        <w:t xml:space="preserve"> –little effect on other hearing abilities</w:t>
      </w:r>
    </w:p>
    <w:p w:rsidR="00BA4699" w:rsidRPr="00B8045C" w:rsidRDefault="00BA4699" w:rsidP="00BA4699">
      <w:pPr>
        <w:pStyle w:val="NoteLevel4"/>
        <w:rPr>
          <w:sz w:val="22"/>
        </w:rPr>
      </w:pPr>
      <w:r w:rsidRPr="00B8045C">
        <w:rPr>
          <w:sz w:val="22"/>
        </w:rPr>
        <w:t>Neural: loss of neurons in the auditory pathway in brain</w:t>
      </w:r>
      <w:r w:rsidR="00D70581" w:rsidRPr="00B8045C">
        <w:rPr>
          <w:sz w:val="22"/>
        </w:rPr>
        <w:t xml:space="preserve"> – affects ability to understand speech</w:t>
      </w:r>
    </w:p>
    <w:p w:rsidR="00BA4699" w:rsidRPr="00B8045C" w:rsidRDefault="00BA4699" w:rsidP="00BA4699">
      <w:pPr>
        <w:pStyle w:val="NoteLevel4"/>
        <w:rPr>
          <w:sz w:val="22"/>
        </w:rPr>
      </w:pPr>
      <w:r w:rsidRPr="00B8045C">
        <w:rPr>
          <w:sz w:val="22"/>
        </w:rPr>
        <w:t>Metabolic: diminished supply of nutrient to the cells in the receptor area</w:t>
      </w:r>
      <w:r w:rsidR="00D70581" w:rsidRPr="00B8045C">
        <w:rPr>
          <w:sz w:val="22"/>
        </w:rPr>
        <w:t xml:space="preserve"> – severe loss of sensitivity to all pitches </w:t>
      </w:r>
    </w:p>
    <w:p w:rsidR="00A65FD8" w:rsidRPr="00B8045C" w:rsidRDefault="00BA4699" w:rsidP="00BA4699">
      <w:pPr>
        <w:pStyle w:val="NoteLevel4"/>
        <w:rPr>
          <w:sz w:val="22"/>
        </w:rPr>
      </w:pPr>
      <w:r w:rsidRPr="00B8045C">
        <w:rPr>
          <w:sz w:val="22"/>
        </w:rPr>
        <w:t xml:space="preserve">Mechanical: atrophy and stiffening of the vibrating structures in receptor area </w:t>
      </w:r>
      <w:r w:rsidR="00D70581" w:rsidRPr="00B8045C">
        <w:rPr>
          <w:sz w:val="22"/>
        </w:rPr>
        <w:t>– loss across all pitches, loss is greatest for high pitches</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Sensory Changes (Pp. 555 – 558)</w:t>
      </w:r>
    </w:p>
    <w:p w:rsidR="00A65FD8" w:rsidRPr="00B8045C" w:rsidRDefault="00A65FD8" w:rsidP="00AD7295">
      <w:pPr>
        <w:pStyle w:val="NoteLevel2"/>
        <w:rPr>
          <w:sz w:val="22"/>
        </w:rPr>
      </w:pPr>
      <w:r w:rsidRPr="00B8045C">
        <w:rPr>
          <w:b/>
          <w:bCs/>
          <w:sz w:val="22"/>
        </w:rPr>
        <w:t>Taste, touch, temperature, and pain</w:t>
      </w:r>
      <w:r w:rsidRPr="00B8045C">
        <w:rPr>
          <w:sz w:val="22"/>
        </w:rPr>
        <w:t xml:space="preserve"> sensitivity do not decline as significantly in older years.</w:t>
      </w:r>
    </w:p>
    <w:p w:rsidR="00A65FD8" w:rsidRPr="00B8045C" w:rsidRDefault="00A65FD8" w:rsidP="00AD7295">
      <w:pPr>
        <w:pStyle w:val="NoteLevel2"/>
        <w:rPr>
          <w:sz w:val="22"/>
        </w:rPr>
      </w:pPr>
      <w:r w:rsidRPr="00B8045C">
        <w:rPr>
          <w:sz w:val="22"/>
        </w:rPr>
        <w:t xml:space="preserve">The ability to detect and distinguish </w:t>
      </w:r>
      <w:r w:rsidRPr="00B8045C">
        <w:rPr>
          <w:b/>
          <w:bCs/>
          <w:sz w:val="22"/>
        </w:rPr>
        <w:t>smells</w:t>
      </w:r>
      <w:r w:rsidRPr="00B8045C">
        <w:rPr>
          <w:sz w:val="22"/>
        </w:rPr>
        <w:t xml:space="preserve"> declines after the age of 70 in many people. </w:t>
      </w:r>
      <w:r w:rsidR="00487709" w:rsidRPr="00B8045C">
        <w:rPr>
          <w:sz w:val="22"/>
        </w:rPr>
        <w:t xml:space="preserve">– </w:t>
      </w:r>
      <w:proofErr w:type="gramStart"/>
      <w:r w:rsidR="00487709" w:rsidRPr="00B8045C">
        <w:rPr>
          <w:sz w:val="22"/>
        </w:rPr>
        <w:t>this</w:t>
      </w:r>
      <w:proofErr w:type="gramEnd"/>
      <w:r w:rsidR="00487709" w:rsidRPr="00B8045C">
        <w:rPr>
          <w:sz w:val="22"/>
        </w:rPr>
        <w:t xml:space="preserve"> is largely a characteristic of </w:t>
      </w:r>
      <w:proofErr w:type="spellStart"/>
      <w:r w:rsidR="00487709" w:rsidRPr="00B8045C">
        <w:rPr>
          <w:sz w:val="22"/>
        </w:rPr>
        <w:t>alzheimers</w:t>
      </w:r>
      <w:proofErr w:type="spellEnd"/>
      <w:r w:rsidR="00487709" w:rsidRPr="00B8045C">
        <w:rPr>
          <w:sz w:val="22"/>
        </w:rPr>
        <w:t xml:space="preserve"> disease </w:t>
      </w:r>
    </w:p>
    <w:p w:rsidR="00375D47" w:rsidRPr="00B8045C" w:rsidRDefault="00A65FD8" w:rsidP="00AD7295">
      <w:pPr>
        <w:pStyle w:val="NoteLevel2"/>
        <w:rPr>
          <w:sz w:val="22"/>
        </w:rPr>
      </w:pPr>
      <w:r w:rsidRPr="00B8045C">
        <w:rPr>
          <w:sz w:val="22"/>
        </w:rPr>
        <w:t xml:space="preserve">Older people </w:t>
      </w:r>
      <w:r w:rsidRPr="00B8045C">
        <w:rPr>
          <w:b/>
          <w:bCs/>
          <w:sz w:val="22"/>
        </w:rPr>
        <w:t>fall</w:t>
      </w:r>
      <w:r w:rsidRPr="00B8045C">
        <w:rPr>
          <w:sz w:val="22"/>
        </w:rPr>
        <w:t xml:space="preserve"> more often due to changes in the </w:t>
      </w:r>
      <w:r w:rsidRPr="00B8045C">
        <w:rPr>
          <w:b/>
          <w:bCs/>
          <w:sz w:val="22"/>
        </w:rPr>
        <w:t>sense of balance</w:t>
      </w:r>
      <w:r w:rsidRPr="00B8045C">
        <w:rPr>
          <w:sz w:val="22"/>
        </w:rPr>
        <w:t>.</w:t>
      </w:r>
    </w:p>
    <w:p w:rsidR="00D77148" w:rsidRPr="00B8045C" w:rsidRDefault="00375D47" w:rsidP="00AD7295">
      <w:pPr>
        <w:pStyle w:val="NoteLevel2"/>
        <w:rPr>
          <w:sz w:val="22"/>
        </w:rPr>
      </w:pPr>
      <w:r w:rsidRPr="00B8045C">
        <w:rPr>
          <w:sz w:val="22"/>
        </w:rPr>
        <w:t>The ability to perceive temperature change, or thermal sensitivity especially in the extremities decreases during the aging process.</w:t>
      </w:r>
    </w:p>
    <w:p w:rsidR="00D77148" w:rsidRPr="00B8045C" w:rsidRDefault="00D77148" w:rsidP="00D77148">
      <w:pPr>
        <w:pStyle w:val="NoteLevel3"/>
        <w:rPr>
          <w:sz w:val="22"/>
        </w:rPr>
      </w:pPr>
      <w:r w:rsidRPr="00B8045C">
        <w:rPr>
          <w:sz w:val="22"/>
        </w:rPr>
        <w:t>May be due to chronic decreased circulation</w:t>
      </w:r>
    </w:p>
    <w:p w:rsidR="00AD7295" w:rsidRPr="00B8045C" w:rsidRDefault="00AD7295" w:rsidP="002B0AA6">
      <w:pPr>
        <w:pStyle w:val="NoteLevel1"/>
        <w:rPr>
          <w:sz w:val="22"/>
        </w:rPr>
      </w:pPr>
    </w:p>
    <w:p w:rsidR="00A65FD8" w:rsidRPr="00B8045C" w:rsidRDefault="00A65FD8" w:rsidP="00A65FD8">
      <w:pPr>
        <w:pStyle w:val="NoteLevel1"/>
        <w:rPr>
          <w:b/>
          <w:sz w:val="22"/>
        </w:rPr>
      </w:pPr>
      <w:r w:rsidRPr="00B8045C">
        <w:rPr>
          <w:b/>
          <w:sz w:val="22"/>
        </w:rPr>
        <w:t>Health Issues (Pp. 558 – 547)</w:t>
      </w:r>
    </w:p>
    <w:p w:rsidR="00480508" w:rsidRPr="00B8045C" w:rsidRDefault="00A65FD8" w:rsidP="00AD7295">
      <w:pPr>
        <w:pStyle w:val="NoteLevel2"/>
        <w:rPr>
          <w:sz w:val="22"/>
        </w:rPr>
      </w:pPr>
      <w:r w:rsidRPr="00B8045C">
        <w:rPr>
          <w:b/>
          <w:bCs/>
          <w:sz w:val="22"/>
        </w:rPr>
        <w:t>Sleep</w:t>
      </w:r>
      <w:r w:rsidRPr="00B8045C">
        <w:rPr>
          <w:sz w:val="22"/>
        </w:rPr>
        <w:t xml:space="preserve"> is often problematic in older ages, disrupting the circadian rhythm, or sleep-wake cycle.</w:t>
      </w:r>
      <w:r w:rsidR="004750B5" w:rsidRPr="00B8045C">
        <w:rPr>
          <w:sz w:val="22"/>
        </w:rPr>
        <w:t xml:space="preserve"> – </w:t>
      </w:r>
      <w:proofErr w:type="gramStart"/>
      <w:r w:rsidR="004750B5" w:rsidRPr="00B8045C">
        <w:rPr>
          <w:sz w:val="22"/>
        </w:rPr>
        <w:t>this</w:t>
      </w:r>
      <w:proofErr w:type="gramEnd"/>
      <w:r w:rsidR="004750B5" w:rsidRPr="00B8045C">
        <w:rPr>
          <w:sz w:val="22"/>
        </w:rPr>
        <w:t xml:space="preserve"> can cause problems with attention and memory</w:t>
      </w:r>
    </w:p>
    <w:p w:rsidR="00A65FD8" w:rsidRPr="00B8045C" w:rsidRDefault="00480508" w:rsidP="00AD7295">
      <w:pPr>
        <w:pStyle w:val="NoteLevel2"/>
        <w:rPr>
          <w:sz w:val="22"/>
        </w:rPr>
      </w:pPr>
      <w:r w:rsidRPr="00B8045C">
        <w:rPr>
          <w:bCs/>
          <w:sz w:val="22"/>
        </w:rPr>
        <w:t>Lack of sleep could be due to depression, heart disease, arthritis, diabetes, lung diseases, stroke, etc.</w:t>
      </w:r>
    </w:p>
    <w:p w:rsidR="00A65FD8" w:rsidRPr="00B8045C" w:rsidRDefault="00A65FD8" w:rsidP="00AD7295">
      <w:pPr>
        <w:pStyle w:val="NoteLevel2"/>
        <w:rPr>
          <w:sz w:val="22"/>
        </w:rPr>
      </w:pPr>
      <w:r w:rsidRPr="00B8045C">
        <w:rPr>
          <w:sz w:val="22"/>
        </w:rPr>
        <w:t xml:space="preserve">Older adults may experience </w:t>
      </w:r>
      <w:r w:rsidRPr="00B8045C">
        <w:rPr>
          <w:b/>
          <w:bCs/>
          <w:sz w:val="22"/>
        </w:rPr>
        <w:t>nutritional deficits</w:t>
      </w:r>
      <w:r w:rsidR="00D77148" w:rsidRPr="00B8045C">
        <w:rPr>
          <w:sz w:val="22"/>
        </w:rPr>
        <w:t xml:space="preserve"> because of d</w:t>
      </w:r>
      <w:r w:rsidRPr="00B8045C">
        <w:rPr>
          <w:sz w:val="22"/>
        </w:rPr>
        <w:t>eclining health and eating patterns.</w:t>
      </w:r>
      <w:r w:rsidR="004750B5" w:rsidRPr="00B8045C">
        <w:rPr>
          <w:sz w:val="22"/>
        </w:rPr>
        <w:t xml:space="preserve"> – </w:t>
      </w:r>
      <w:proofErr w:type="gramStart"/>
      <w:r w:rsidR="004750B5" w:rsidRPr="00B8045C">
        <w:rPr>
          <w:sz w:val="22"/>
        </w:rPr>
        <w:t>may</w:t>
      </w:r>
      <w:proofErr w:type="gramEnd"/>
      <w:r w:rsidR="004750B5" w:rsidRPr="00B8045C">
        <w:rPr>
          <w:sz w:val="22"/>
        </w:rPr>
        <w:t xml:space="preserve"> have vitamin b12 and folic acid deficiencies because they are more prone to weight loss</w:t>
      </w:r>
    </w:p>
    <w:p w:rsidR="00856A0E" w:rsidRPr="00B8045C" w:rsidRDefault="00A65FD8" w:rsidP="00AD7295">
      <w:pPr>
        <w:pStyle w:val="NoteLevel2"/>
        <w:rPr>
          <w:sz w:val="22"/>
        </w:rPr>
      </w:pPr>
      <w:r w:rsidRPr="00B8045C">
        <w:rPr>
          <w:sz w:val="22"/>
        </w:rPr>
        <w:t xml:space="preserve">The incidence of </w:t>
      </w:r>
      <w:r w:rsidRPr="00B8045C">
        <w:rPr>
          <w:b/>
          <w:bCs/>
          <w:sz w:val="22"/>
        </w:rPr>
        <w:t>cancer</w:t>
      </w:r>
      <w:r w:rsidRPr="00B8045C">
        <w:rPr>
          <w:sz w:val="22"/>
        </w:rPr>
        <w:t xml:space="preserve"> increases with age and suggests the importance of screenings.</w:t>
      </w:r>
      <w:r w:rsidR="00856A0E" w:rsidRPr="00B8045C">
        <w:rPr>
          <w:sz w:val="22"/>
        </w:rPr>
        <w:t xml:space="preserve"> </w:t>
      </w:r>
    </w:p>
    <w:p w:rsidR="00856A0E" w:rsidRPr="00B8045C" w:rsidRDefault="00856A0E" w:rsidP="00856A0E">
      <w:pPr>
        <w:pStyle w:val="NoteLevel3"/>
        <w:rPr>
          <w:sz w:val="22"/>
        </w:rPr>
      </w:pPr>
      <w:r w:rsidRPr="00B8045C">
        <w:rPr>
          <w:sz w:val="22"/>
        </w:rPr>
        <w:t xml:space="preserve">Screening procedures involve little more than tests performed by physicians office, at home, blood tests, and </w:t>
      </w:r>
      <w:proofErr w:type="spellStart"/>
      <w:r w:rsidRPr="00B8045C">
        <w:rPr>
          <w:sz w:val="22"/>
        </w:rPr>
        <w:t>xrays</w:t>
      </w:r>
      <w:proofErr w:type="spellEnd"/>
    </w:p>
    <w:p w:rsidR="00856A0E" w:rsidRPr="00B8045C" w:rsidRDefault="00856A0E" w:rsidP="00856A0E">
      <w:pPr>
        <w:pStyle w:val="NoteLevel3"/>
        <w:rPr>
          <w:sz w:val="22"/>
        </w:rPr>
      </w:pPr>
      <w:r w:rsidRPr="00B8045C">
        <w:rPr>
          <w:sz w:val="22"/>
        </w:rPr>
        <w:t xml:space="preserve">Cancer is the primary cause of death for Canadian seniors, men more likely than women in this age group to die from it. </w:t>
      </w:r>
    </w:p>
    <w:p w:rsidR="00A65FD8" w:rsidRPr="00B8045C" w:rsidRDefault="00856A0E" w:rsidP="00856A0E">
      <w:pPr>
        <w:pStyle w:val="NoteLevel3"/>
        <w:rPr>
          <w:sz w:val="22"/>
        </w:rPr>
      </w:pPr>
      <w:r w:rsidRPr="00B8045C">
        <w:rPr>
          <w:sz w:val="22"/>
        </w:rPr>
        <w:t>Prostate cancer and breast cancer are the most diagnosed among seniors.</w:t>
      </w:r>
    </w:p>
    <w:p w:rsidR="00AD7295" w:rsidRPr="00B8045C" w:rsidRDefault="00AD7295" w:rsidP="002B0AA6">
      <w:pPr>
        <w:pStyle w:val="NoteLevel1"/>
        <w:rPr>
          <w:sz w:val="22"/>
        </w:rPr>
      </w:pPr>
    </w:p>
    <w:p w:rsidR="00A65FD8" w:rsidRPr="00B8045C" w:rsidRDefault="00A65FD8" w:rsidP="00A65FD8">
      <w:pPr>
        <w:pStyle w:val="NoteLevel1"/>
        <w:rPr>
          <w:b/>
          <w:i/>
          <w:sz w:val="22"/>
        </w:rPr>
      </w:pPr>
      <w:r w:rsidRPr="00B8045C">
        <w:rPr>
          <w:b/>
          <w:i/>
          <w:sz w:val="22"/>
        </w:rPr>
        <w:t>Risk of Getting Cancer (P. 559)</w:t>
      </w:r>
    </w:p>
    <w:p w:rsidR="00A65FD8" w:rsidRPr="00B8045C" w:rsidRDefault="00A65FD8" w:rsidP="00A65FD8">
      <w:pPr>
        <w:pStyle w:val="NoteLevel1"/>
        <w:rPr>
          <w:b/>
          <w:i/>
          <w:sz w:val="22"/>
        </w:rPr>
      </w:pPr>
      <w:r w:rsidRPr="00B8045C">
        <w:rPr>
          <w:b/>
          <w:i/>
          <w:sz w:val="22"/>
        </w:rPr>
        <w:t>•Cognitive Processes (P. 547)</w:t>
      </w:r>
    </w:p>
    <w:p w:rsidR="00A65FD8" w:rsidRPr="00B8045C" w:rsidRDefault="00A65FD8" w:rsidP="00A65FD8">
      <w:pPr>
        <w:pStyle w:val="NoteLevel1"/>
        <w:rPr>
          <w:i/>
          <w:sz w:val="22"/>
        </w:rPr>
      </w:pPr>
      <w:r w:rsidRPr="00B8045C">
        <w:rPr>
          <w:i/>
          <w:sz w:val="22"/>
        </w:rPr>
        <w:t>•</w:t>
      </w:r>
      <w:r w:rsidRPr="00B8045C">
        <w:rPr>
          <w:b/>
          <w:bCs/>
          <w:i/>
          <w:sz w:val="22"/>
        </w:rPr>
        <w:t>Learning Objectives:</w:t>
      </w:r>
    </w:p>
    <w:p w:rsidR="00A65FD8" w:rsidRPr="00B8045C" w:rsidRDefault="00A65FD8" w:rsidP="00A65FD8">
      <w:pPr>
        <w:pStyle w:val="NoteLevel1"/>
        <w:rPr>
          <w:i/>
          <w:sz w:val="22"/>
        </w:rPr>
      </w:pPr>
      <w:r w:rsidRPr="00B8045C">
        <w:rPr>
          <w:i/>
          <w:sz w:val="22"/>
        </w:rPr>
        <w:t>–Describe the changes that occur in attention and reaction time as people age and how these changes relate to everyday life.</w:t>
      </w:r>
    </w:p>
    <w:p w:rsidR="00A65FD8" w:rsidRPr="00B8045C" w:rsidRDefault="00A65FD8" w:rsidP="00A65FD8">
      <w:pPr>
        <w:pStyle w:val="NoteLevel1"/>
        <w:rPr>
          <w:i/>
          <w:sz w:val="22"/>
        </w:rPr>
      </w:pPr>
      <w:r w:rsidRPr="00B8045C">
        <w:rPr>
          <w:i/>
          <w:sz w:val="22"/>
        </w:rPr>
        <w:t>–Outline the changes that occur in memory with age.  Discuss what can be done to remediate these changes.</w:t>
      </w:r>
    </w:p>
    <w:p w:rsidR="00A65FD8" w:rsidRPr="00B8045C" w:rsidRDefault="00A65FD8" w:rsidP="00A65FD8">
      <w:pPr>
        <w:pStyle w:val="NoteLevel1"/>
        <w:rPr>
          <w:i/>
          <w:sz w:val="22"/>
        </w:rPr>
      </w:pPr>
      <w:r w:rsidRPr="00B8045C">
        <w:rPr>
          <w:i/>
          <w:sz w:val="22"/>
        </w:rPr>
        <w:t>–Identify wisdom and how is it related to age.</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Information Processing (P. 561)</w:t>
      </w:r>
    </w:p>
    <w:p w:rsidR="00084836" w:rsidRPr="00B8045C" w:rsidRDefault="00A65FD8" w:rsidP="00AD7295">
      <w:pPr>
        <w:pStyle w:val="NoteLevel2"/>
        <w:rPr>
          <w:sz w:val="22"/>
        </w:rPr>
      </w:pPr>
      <w:r w:rsidRPr="00B8045C">
        <w:rPr>
          <w:sz w:val="22"/>
        </w:rPr>
        <w:t xml:space="preserve">Older adults do more </w:t>
      </w:r>
      <w:r w:rsidRPr="00B8045C">
        <w:rPr>
          <w:b/>
          <w:bCs/>
          <w:sz w:val="22"/>
        </w:rPr>
        <w:t>poorly</w:t>
      </w:r>
      <w:r w:rsidRPr="00B8045C">
        <w:rPr>
          <w:sz w:val="22"/>
        </w:rPr>
        <w:t xml:space="preserve"> on selective attention tasks.</w:t>
      </w:r>
    </w:p>
    <w:p w:rsidR="00084836" w:rsidRPr="00B8045C" w:rsidRDefault="00084836" w:rsidP="00AD7295">
      <w:pPr>
        <w:pStyle w:val="NoteLevel2"/>
        <w:rPr>
          <w:sz w:val="22"/>
        </w:rPr>
      </w:pPr>
      <w:r w:rsidRPr="00B8045C">
        <w:rPr>
          <w:sz w:val="22"/>
        </w:rPr>
        <w:t xml:space="preserve">Attention has three major components: selection, </w:t>
      </w:r>
      <w:proofErr w:type="spellStart"/>
      <w:r w:rsidRPr="00B8045C">
        <w:rPr>
          <w:sz w:val="22"/>
        </w:rPr>
        <w:t>vigilance</w:t>
      </w:r>
      <w:proofErr w:type="gramStart"/>
      <w:r w:rsidRPr="00B8045C">
        <w:rPr>
          <w:sz w:val="22"/>
        </w:rPr>
        <w:t>,and</w:t>
      </w:r>
      <w:proofErr w:type="spellEnd"/>
      <w:proofErr w:type="gramEnd"/>
      <w:r w:rsidRPr="00B8045C">
        <w:rPr>
          <w:sz w:val="22"/>
        </w:rPr>
        <w:t xml:space="preserve"> control</w:t>
      </w:r>
    </w:p>
    <w:p w:rsidR="00A65FD8" w:rsidRPr="00B8045C" w:rsidRDefault="00084836" w:rsidP="00AD7295">
      <w:pPr>
        <w:pStyle w:val="NoteLevel2"/>
        <w:rPr>
          <w:sz w:val="22"/>
        </w:rPr>
      </w:pPr>
      <w:r w:rsidRPr="00B8045C">
        <w:rPr>
          <w:b/>
          <w:sz w:val="22"/>
        </w:rPr>
        <w:t>Selective attention</w:t>
      </w:r>
      <w:r w:rsidRPr="00B8045C">
        <w:rPr>
          <w:sz w:val="22"/>
        </w:rPr>
        <w:t xml:space="preserve"> involves the selection of relevant information and inhibition of irrelevant information – older adults more poorly than younger adults on most selective attention tasks </w:t>
      </w:r>
    </w:p>
    <w:p w:rsidR="00A65FD8" w:rsidRPr="00B8045C" w:rsidRDefault="00A65FD8" w:rsidP="00AD7295">
      <w:pPr>
        <w:pStyle w:val="NoteLevel2"/>
        <w:rPr>
          <w:sz w:val="22"/>
        </w:rPr>
      </w:pPr>
      <w:r w:rsidRPr="00B8045C">
        <w:rPr>
          <w:b/>
          <w:bCs/>
          <w:sz w:val="22"/>
        </w:rPr>
        <w:t>Vigilance</w:t>
      </w:r>
      <w:r w:rsidRPr="00B8045C">
        <w:rPr>
          <w:sz w:val="22"/>
        </w:rPr>
        <w:t>, or sustained attention, may decline with age, though studies are inconsistent.</w:t>
      </w:r>
      <w:r w:rsidR="008D53B9" w:rsidRPr="00B8045C">
        <w:rPr>
          <w:sz w:val="22"/>
        </w:rPr>
        <w:t xml:space="preserve"> – </w:t>
      </w:r>
      <w:proofErr w:type="gramStart"/>
      <w:r w:rsidR="008D53B9" w:rsidRPr="00B8045C">
        <w:rPr>
          <w:sz w:val="22"/>
        </w:rPr>
        <w:t>involves</w:t>
      </w:r>
      <w:proofErr w:type="gramEnd"/>
      <w:r w:rsidR="008D53B9" w:rsidRPr="00B8045C">
        <w:rPr>
          <w:sz w:val="22"/>
        </w:rPr>
        <w:t xml:space="preserve"> maintenance of attention over times</w:t>
      </w:r>
    </w:p>
    <w:p w:rsidR="00A65FD8" w:rsidRPr="00B8045C" w:rsidRDefault="00A65FD8" w:rsidP="00AD7295">
      <w:pPr>
        <w:pStyle w:val="NoteLevel2"/>
        <w:rPr>
          <w:sz w:val="22"/>
        </w:rPr>
      </w:pPr>
      <w:r w:rsidRPr="00B8045C">
        <w:rPr>
          <w:sz w:val="22"/>
        </w:rPr>
        <w:t xml:space="preserve">The ability to focus, switch, and divide attention is called </w:t>
      </w:r>
      <w:proofErr w:type="spellStart"/>
      <w:r w:rsidRPr="00B8045C">
        <w:rPr>
          <w:b/>
          <w:bCs/>
          <w:sz w:val="22"/>
        </w:rPr>
        <w:t>attentional</w:t>
      </w:r>
      <w:proofErr w:type="spellEnd"/>
      <w:r w:rsidRPr="00B8045C">
        <w:rPr>
          <w:b/>
          <w:bCs/>
          <w:sz w:val="22"/>
        </w:rPr>
        <w:t xml:space="preserve"> control</w:t>
      </w:r>
      <w:r w:rsidRPr="00B8045C">
        <w:rPr>
          <w:sz w:val="22"/>
        </w:rPr>
        <w:t xml:space="preserve"> and may show some </w:t>
      </w:r>
      <w:r w:rsidRPr="00B8045C">
        <w:rPr>
          <w:b/>
          <w:bCs/>
          <w:sz w:val="22"/>
        </w:rPr>
        <w:t>decline</w:t>
      </w:r>
      <w:r w:rsidRPr="00B8045C">
        <w:rPr>
          <w:sz w:val="22"/>
        </w:rPr>
        <w:t xml:space="preserve"> in older age.</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Psychomotor Speed (Pp. 561 – 563)</w:t>
      </w:r>
    </w:p>
    <w:p w:rsidR="00A65FD8" w:rsidRPr="00B8045C" w:rsidRDefault="00A65FD8" w:rsidP="00AD7295">
      <w:pPr>
        <w:pStyle w:val="NoteLevel2"/>
        <w:rPr>
          <w:sz w:val="22"/>
        </w:rPr>
      </w:pPr>
      <w:r w:rsidRPr="00B8045C">
        <w:rPr>
          <w:sz w:val="22"/>
        </w:rPr>
        <w:t xml:space="preserve">The speed at which a person can make a </w:t>
      </w:r>
      <w:r w:rsidRPr="00B8045C">
        <w:rPr>
          <w:b/>
          <w:bCs/>
          <w:sz w:val="22"/>
        </w:rPr>
        <w:t>specific motor response</w:t>
      </w:r>
      <w:r w:rsidRPr="00B8045C">
        <w:rPr>
          <w:sz w:val="22"/>
        </w:rPr>
        <w:t xml:space="preserve"> may </w:t>
      </w:r>
      <w:r w:rsidRPr="00B8045C">
        <w:rPr>
          <w:b/>
          <w:bCs/>
          <w:sz w:val="22"/>
        </w:rPr>
        <w:t>slow</w:t>
      </w:r>
      <w:r w:rsidRPr="00B8045C">
        <w:rPr>
          <w:sz w:val="22"/>
        </w:rPr>
        <w:t xml:space="preserve"> with advancing age.</w:t>
      </w:r>
    </w:p>
    <w:p w:rsidR="00A65FD8" w:rsidRPr="00B8045C" w:rsidRDefault="00A65FD8" w:rsidP="00AD7295">
      <w:pPr>
        <w:pStyle w:val="NoteLevel2"/>
        <w:rPr>
          <w:sz w:val="22"/>
        </w:rPr>
      </w:pPr>
      <w:r w:rsidRPr="00B8045C">
        <w:rPr>
          <w:sz w:val="22"/>
        </w:rPr>
        <w:t xml:space="preserve">This finding may be due to taking longer to decide what response to make, especially when faced with an ambiguous situation.  </w:t>
      </w:r>
    </w:p>
    <w:p w:rsidR="00A65FD8" w:rsidRPr="00B8045C" w:rsidRDefault="00A65FD8" w:rsidP="00AD7295">
      <w:pPr>
        <w:pStyle w:val="NoteLevel2"/>
        <w:rPr>
          <w:sz w:val="22"/>
        </w:rPr>
      </w:pPr>
      <w:r w:rsidRPr="00B8045C">
        <w:rPr>
          <w:sz w:val="22"/>
        </w:rPr>
        <w:t xml:space="preserve">These changes make </w:t>
      </w:r>
      <w:r w:rsidRPr="00B8045C">
        <w:rPr>
          <w:b/>
          <w:bCs/>
          <w:sz w:val="22"/>
        </w:rPr>
        <w:t>driving</w:t>
      </w:r>
      <w:r w:rsidRPr="00B8045C">
        <w:rPr>
          <w:sz w:val="22"/>
        </w:rPr>
        <w:t xml:space="preserve"> with advancing age a controversial issue.</w:t>
      </w:r>
    </w:p>
    <w:p w:rsidR="00AD7295" w:rsidRPr="00B8045C" w:rsidRDefault="00AD7295" w:rsidP="00AD7295">
      <w:pPr>
        <w:pStyle w:val="NoteLevel1"/>
        <w:numPr>
          <w:ilvl w:val="0"/>
          <w:numId w:val="0"/>
        </w:numPr>
        <w:rPr>
          <w:sz w:val="22"/>
        </w:rPr>
      </w:pPr>
    </w:p>
    <w:p w:rsidR="00A65FD8" w:rsidRPr="00B8045C" w:rsidRDefault="00A65FD8" w:rsidP="00AD7295">
      <w:pPr>
        <w:pStyle w:val="NoteLevel1"/>
        <w:numPr>
          <w:ilvl w:val="0"/>
          <w:numId w:val="0"/>
        </w:numPr>
        <w:rPr>
          <w:b/>
          <w:sz w:val="22"/>
        </w:rPr>
      </w:pPr>
      <w:r w:rsidRPr="00B8045C">
        <w:rPr>
          <w:b/>
          <w:sz w:val="22"/>
        </w:rPr>
        <w:t>Working Memory (P. 563)</w:t>
      </w:r>
    </w:p>
    <w:p w:rsidR="009A2778" w:rsidRPr="00B8045C" w:rsidRDefault="00A65FD8" w:rsidP="00AD7295">
      <w:pPr>
        <w:pStyle w:val="NoteLevel2"/>
        <w:rPr>
          <w:sz w:val="22"/>
        </w:rPr>
      </w:pPr>
      <w:r w:rsidRPr="00B8045C">
        <w:rPr>
          <w:b/>
          <w:bCs/>
          <w:sz w:val="22"/>
        </w:rPr>
        <w:t>Working memory</w:t>
      </w:r>
      <w:r w:rsidRPr="00B8045C">
        <w:rPr>
          <w:sz w:val="22"/>
        </w:rPr>
        <w:t xml:space="preserve"> is the information that is being used </w:t>
      </w:r>
      <w:r w:rsidRPr="00B8045C">
        <w:rPr>
          <w:b/>
          <w:bCs/>
          <w:sz w:val="22"/>
        </w:rPr>
        <w:t>at the moment</w:t>
      </w:r>
      <w:r w:rsidRPr="00B8045C">
        <w:rPr>
          <w:sz w:val="22"/>
        </w:rPr>
        <w:t>.</w:t>
      </w:r>
    </w:p>
    <w:p w:rsidR="00A65FD8" w:rsidRPr="00B8045C" w:rsidRDefault="009A2778" w:rsidP="00AD7295">
      <w:pPr>
        <w:pStyle w:val="NoteLevel2"/>
        <w:rPr>
          <w:sz w:val="22"/>
        </w:rPr>
      </w:pPr>
      <w:r w:rsidRPr="00B8045C">
        <w:rPr>
          <w:b/>
          <w:bCs/>
          <w:sz w:val="22"/>
        </w:rPr>
        <w:t xml:space="preserve">Has relatively small </w:t>
      </w:r>
      <w:proofErr w:type="spellStart"/>
      <w:r w:rsidRPr="00B8045C">
        <w:rPr>
          <w:b/>
          <w:bCs/>
          <w:sz w:val="22"/>
        </w:rPr>
        <w:t>capactity</w:t>
      </w:r>
      <w:proofErr w:type="spellEnd"/>
    </w:p>
    <w:p w:rsidR="00A65FD8" w:rsidRPr="00B8045C" w:rsidRDefault="00A65FD8" w:rsidP="00AD7295">
      <w:pPr>
        <w:pStyle w:val="NoteLevel2"/>
        <w:rPr>
          <w:sz w:val="22"/>
        </w:rPr>
      </w:pPr>
      <w:r w:rsidRPr="00B8045C">
        <w:rPr>
          <w:sz w:val="22"/>
        </w:rPr>
        <w:t xml:space="preserve">Working memory typically </w:t>
      </w:r>
      <w:r w:rsidRPr="00B8045C">
        <w:rPr>
          <w:b/>
          <w:bCs/>
          <w:sz w:val="22"/>
        </w:rPr>
        <w:t>declines</w:t>
      </w:r>
      <w:r w:rsidRPr="00B8045C">
        <w:rPr>
          <w:sz w:val="22"/>
        </w:rPr>
        <w:t xml:space="preserve"> with age.</w:t>
      </w:r>
    </w:p>
    <w:p w:rsidR="007F317B" w:rsidRPr="00B8045C" w:rsidRDefault="00A65FD8" w:rsidP="00AD7295">
      <w:pPr>
        <w:pStyle w:val="NoteLevel2"/>
        <w:rPr>
          <w:sz w:val="22"/>
        </w:rPr>
      </w:pPr>
      <w:r w:rsidRPr="00B8045C">
        <w:rPr>
          <w:sz w:val="22"/>
        </w:rPr>
        <w:t xml:space="preserve">A combination of </w:t>
      </w:r>
      <w:r w:rsidRPr="00B8045C">
        <w:rPr>
          <w:b/>
          <w:bCs/>
          <w:sz w:val="22"/>
        </w:rPr>
        <w:t>declining working memory</w:t>
      </w:r>
      <w:r w:rsidRPr="00B8045C">
        <w:rPr>
          <w:sz w:val="22"/>
        </w:rPr>
        <w:t xml:space="preserve"> and </w:t>
      </w:r>
      <w:r w:rsidRPr="00B8045C">
        <w:rPr>
          <w:b/>
          <w:bCs/>
          <w:sz w:val="22"/>
        </w:rPr>
        <w:t>psychomotor speed</w:t>
      </w:r>
      <w:r w:rsidRPr="00B8045C">
        <w:rPr>
          <w:sz w:val="22"/>
        </w:rPr>
        <w:t xml:space="preserve"> may explain cognitive performance in older adults.</w:t>
      </w:r>
    </w:p>
    <w:p w:rsidR="005F20CD" w:rsidRPr="00B8045C" w:rsidRDefault="007F317B" w:rsidP="00AD7295">
      <w:pPr>
        <w:pStyle w:val="NoteLevel2"/>
        <w:rPr>
          <w:sz w:val="22"/>
        </w:rPr>
      </w:pPr>
      <w:r w:rsidRPr="00B8045C">
        <w:rPr>
          <w:sz w:val="22"/>
        </w:rPr>
        <w:t xml:space="preserve">Decline in the amount of time to respond can be reduced if older adults are allowed to </w:t>
      </w:r>
      <w:proofErr w:type="spellStart"/>
      <w:r w:rsidRPr="00B8045C">
        <w:rPr>
          <w:sz w:val="22"/>
        </w:rPr>
        <w:t>practise</w:t>
      </w:r>
      <w:proofErr w:type="spellEnd"/>
      <w:r w:rsidRPr="00B8045C">
        <w:rPr>
          <w:sz w:val="22"/>
        </w:rPr>
        <w:t xml:space="preserve"> making quick responses or if they are experienced in the task. </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Memory (Pp. 563 - 564)</w:t>
      </w:r>
    </w:p>
    <w:p w:rsidR="00A65FD8" w:rsidRPr="00B8045C" w:rsidRDefault="00A65FD8" w:rsidP="00AD7295">
      <w:pPr>
        <w:pStyle w:val="NoteLevel2"/>
        <w:rPr>
          <w:sz w:val="22"/>
        </w:rPr>
      </w:pPr>
      <w:r w:rsidRPr="00B8045C">
        <w:rPr>
          <w:sz w:val="22"/>
        </w:rPr>
        <w:t>•</w:t>
      </w:r>
      <w:r w:rsidRPr="00B8045C">
        <w:rPr>
          <w:b/>
          <w:bCs/>
          <w:sz w:val="22"/>
        </w:rPr>
        <w:t>Explicit</w:t>
      </w:r>
      <w:r w:rsidRPr="00B8045C">
        <w:rPr>
          <w:sz w:val="22"/>
        </w:rPr>
        <w:t xml:space="preserve"> memory is the deliberate and conscious remembering of information.</w:t>
      </w:r>
    </w:p>
    <w:p w:rsidR="00A65FD8" w:rsidRPr="00B8045C" w:rsidRDefault="00A65FD8" w:rsidP="00AD7295">
      <w:pPr>
        <w:pStyle w:val="NoteLevel2"/>
        <w:rPr>
          <w:sz w:val="22"/>
        </w:rPr>
      </w:pPr>
      <w:r w:rsidRPr="00B8045C">
        <w:rPr>
          <w:sz w:val="22"/>
        </w:rPr>
        <w:t>•</w:t>
      </w:r>
      <w:r w:rsidRPr="00B8045C">
        <w:rPr>
          <w:b/>
          <w:bCs/>
          <w:sz w:val="22"/>
        </w:rPr>
        <w:t>Episodic</w:t>
      </w:r>
      <w:r w:rsidRPr="00B8045C">
        <w:rPr>
          <w:sz w:val="22"/>
        </w:rPr>
        <w:t xml:space="preserve"> memory is memory of information from a specific time or event.</w:t>
      </w:r>
    </w:p>
    <w:p w:rsidR="00A65FD8" w:rsidRPr="00B8045C" w:rsidRDefault="00A65FD8" w:rsidP="00AD7295">
      <w:pPr>
        <w:pStyle w:val="NoteLevel2"/>
        <w:rPr>
          <w:sz w:val="22"/>
        </w:rPr>
      </w:pPr>
      <w:r w:rsidRPr="00B8045C">
        <w:rPr>
          <w:sz w:val="22"/>
        </w:rPr>
        <w:t>•</w:t>
      </w:r>
      <w:r w:rsidRPr="00B8045C">
        <w:rPr>
          <w:b/>
          <w:bCs/>
          <w:sz w:val="22"/>
        </w:rPr>
        <w:t>Semantic</w:t>
      </w:r>
      <w:r w:rsidRPr="00B8045C">
        <w:rPr>
          <w:sz w:val="22"/>
        </w:rPr>
        <w:t xml:space="preserve"> memory is the remembering of the meaning of words or concepts unrelated to a specific time or event.</w:t>
      </w:r>
    </w:p>
    <w:p w:rsidR="00A65FD8" w:rsidRPr="00B8045C" w:rsidRDefault="00A65FD8" w:rsidP="00AD7295">
      <w:pPr>
        <w:pStyle w:val="NoteLevel2"/>
        <w:rPr>
          <w:sz w:val="22"/>
        </w:rPr>
      </w:pPr>
      <w:r w:rsidRPr="00B8045C">
        <w:rPr>
          <w:sz w:val="22"/>
        </w:rPr>
        <w:t>•</w:t>
      </w:r>
      <w:r w:rsidRPr="00B8045C">
        <w:rPr>
          <w:b/>
          <w:bCs/>
          <w:sz w:val="22"/>
        </w:rPr>
        <w:t>Implicit</w:t>
      </w:r>
      <w:r w:rsidRPr="00B8045C">
        <w:rPr>
          <w:sz w:val="22"/>
        </w:rPr>
        <w:t xml:space="preserve"> memory is unconscious remembering of information learned at an earlier time.</w:t>
      </w:r>
    </w:p>
    <w:p w:rsidR="00AD7295" w:rsidRPr="00B8045C" w:rsidRDefault="00AD7295" w:rsidP="00A65FD8">
      <w:pPr>
        <w:pStyle w:val="NoteLevel1"/>
        <w:rPr>
          <w:sz w:val="22"/>
        </w:rPr>
      </w:pPr>
    </w:p>
    <w:p w:rsidR="00A65FD8" w:rsidRPr="00B8045C" w:rsidRDefault="00A65FD8" w:rsidP="00A65FD8">
      <w:pPr>
        <w:pStyle w:val="NoteLevel1"/>
        <w:rPr>
          <w:sz w:val="22"/>
        </w:rPr>
      </w:pPr>
      <w:r w:rsidRPr="00B8045C">
        <w:rPr>
          <w:sz w:val="22"/>
        </w:rPr>
        <w:t>Memory (Pp. 563 - 564)</w:t>
      </w:r>
    </w:p>
    <w:p w:rsidR="00A65FD8" w:rsidRPr="00B8045C" w:rsidRDefault="00A65FD8" w:rsidP="00AD7295">
      <w:pPr>
        <w:pStyle w:val="NoteLevel2"/>
        <w:rPr>
          <w:sz w:val="22"/>
        </w:rPr>
      </w:pPr>
      <w:r w:rsidRPr="00B8045C">
        <w:rPr>
          <w:sz w:val="22"/>
        </w:rPr>
        <w:t>•</w:t>
      </w:r>
      <w:r w:rsidRPr="00B8045C">
        <w:rPr>
          <w:b/>
          <w:bCs/>
          <w:sz w:val="22"/>
        </w:rPr>
        <w:t>What Changes?</w:t>
      </w:r>
    </w:p>
    <w:p w:rsidR="00A65FD8" w:rsidRPr="00B8045C" w:rsidRDefault="00A65FD8" w:rsidP="00AD7295">
      <w:pPr>
        <w:pStyle w:val="NoteLevel3"/>
        <w:rPr>
          <w:sz w:val="22"/>
        </w:rPr>
      </w:pPr>
      <w:r w:rsidRPr="00B8045C">
        <w:rPr>
          <w:sz w:val="22"/>
        </w:rPr>
        <w:t>–</w:t>
      </w:r>
      <w:r w:rsidRPr="00B8045C">
        <w:rPr>
          <w:b/>
          <w:bCs/>
          <w:sz w:val="22"/>
        </w:rPr>
        <w:t>Episodic</w:t>
      </w:r>
      <w:r w:rsidRPr="00B8045C">
        <w:rPr>
          <w:sz w:val="22"/>
        </w:rPr>
        <w:t xml:space="preserve"> memory is </w:t>
      </w:r>
      <w:r w:rsidRPr="00B8045C">
        <w:rPr>
          <w:b/>
          <w:bCs/>
          <w:sz w:val="22"/>
        </w:rPr>
        <w:t>worse</w:t>
      </w:r>
      <w:r w:rsidRPr="00B8045C">
        <w:rPr>
          <w:sz w:val="22"/>
        </w:rPr>
        <w:t xml:space="preserve"> in older adults than younger adults.</w:t>
      </w:r>
    </w:p>
    <w:p w:rsidR="00A65FD8" w:rsidRPr="00B8045C" w:rsidRDefault="00A65FD8" w:rsidP="00AD7295">
      <w:pPr>
        <w:pStyle w:val="NoteLevel3"/>
        <w:rPr>
          <w:sz w:val="22"/>
        </w:rPr>
      </w:pPr>
      <w:r w:rsidRPr="00B8045C">
        <w:rPr>
          <w:sz w:val="22"/>
        </w:rPr>
        <w:t xml:space="preserve">–Older adults are </w:t>
      </w:r>
      <w:r w:rsidRPr="00B8045C">
        <w:rPr>
          <w:b/>
          <w:bCs/>
          <w:sz w:val="22"/>
        </w:rPr>
        <w:t>not as good</w:t>
      </w:r>
      <w:r w:rsidRPr="00B8045C">
        <w:rPr>
          <w:sz w:val="22"/>
        </w:rPr>
        <w:t xml:space="preserve"> at spontaneously using memory strategies to improve recall.</w:t>
      </w:r>
    </w:p>
    <w:p w:rsidR="00A65FD8" w:rsidRPr="00B8045C" w:rsidRDefault="00A65FD8" w:rsidP="00AD7295">
      <w:pPr>
        <w:pStyle w:val="NoteLevel3"/>
        <w:rPr>
          <w:sz w:val="22"/>
        </w:rPr>
      </w:pPr>
      <w:r w:rsidRPr="00B8045C">
        <w:rPr>
          <w:sz w:val="22"/>
        </w:rPr>
        <w:t>–</w:t>
      </w:r>
      <w:r w:rsidRPr="00B8045C">
        <w:rPr>
          <w:b/>
          <w:bCs/>
          <w:sz w:val="22"/>
        </w:rPr>
        <w:t>No age differences</w:t>
      </w:r>
      <w:r w:rsidRPr="00B8045C">
        <w:rPr>
          <w:sz w:val="22"/>
        </w:rPr>
        <w:t xml:space="preserve"> in implicit and semantic memory have been found.</w:t>
      </w:r>
    </w:p>
    <w:p w:rsidR="00A65FD8" w:rsidRPr="00B8045C" w:rsidRDefault="00A65FD8" w:rsidP="00AD7295">
      <w:pPr>
        <w:pStyle w:val="NoteLevel3"/>
        <w:rPr>
          <w:sz w:val="22"/>
        </w:rPr>
      </w:pPr>
      <w:r w:rsidRPr="00B8045C">
        <w:rPr>
          <w:sz w:val="22"/>
        </w:rPr>
        <w:t xml:space="preserve">–For all groups, memory is </w:t>
      </w:r>
      <w:r w:rsidRPr="00B8045C">
        <w:rPr>
          <w:b/>
          <w:bCs/>
          <w:sz w:val="22"/>
        </w:rPr>
        <w:t>better</w:t>
      </w:r>
      <w:r w:rsidRPr="00B8045C">
        <w:rPr>
          <w:sz w:val="22"/>
        </w:rPr>
        <w:t xml:space="preserve"> for events that occur between ages of 10 and 30 years.</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Impact of Beliefs About Memory Aging (P. 551)</w:t>
      </w:r>
    </w:p>
    <w:p w:rsidR="00A65FD8" w:rsidRPr="00B8045C" w:rsidRDefault="00A65FD8" w:rsidP="006C1A3D">
      <w:pPr>
        <w:pStyle w:val="NoteLevel2"/>
        <w:rPr>
          <w:sz w:val="22"/>
        </w:rPr>
      </w:pPr>
      <w:r w:rsidRPr="00B8045C">
        <w:rPr>
          <w:b/>
          <w:bCs/>
          <w:sz w:val="22"/>
        </w:rPr>
        <w:t>Stereotypes</w:t>
      </w:r>
      <w:r w:rsidRPr="00B8045C">
        <w:rPr>
          <w:sz w:val="22"/>
        </w:rPr>
        <w:t xml:space="preserve"> about older people and memory loss </w:t>
      </w:r>
      <w:r w:rsidRPr="00B8045C">
        <w:rPr>
          <w:b/>
          <w:bCs/>
          <w:sz w:val="22"/>
        </w:rPr>
        <w:t>impact</w:t>
      </w:r>
      <w:r w:rsidRPr="00B8045C">
        <w:rPr>
          <w:sz w:val="22"/>
        </w:rPr>
        <w:t xml:space="preserve"> what elderly people </w:t>
      </w:r>
      <w:r w:rsidRPr="00B8045C">
        <w:rPr>
          <w:b/>
          <w:bCs/>
          <w:sz w:val="22"/>
        </w:rPr>
        <w:t>believe</w:t>
      </w:r>
      <w:r w:rsidRPr="00B8045C">
        <w:rPr>
          <w:sz w:val="22"/>
        </w:rPr>
        <w:t xml:space="preserve"> about their own abilities, affecting their strategies for remembering.</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When Is Memory Change Abnormal? (P. 56</w:t>
      </w:r>
      <w:r w:rsidR="00015F6B" w:rsidRPr="00B8045C">
        <w:rPr>
          <w:b/>
          <w:sz w:val="22"/>
        </w:rPr>
        <w:t>5</w:t>
      </w:r>
      <w:r w:rsidRPr="00B8045C">
        <w:rPr>
          <w:b/>
          <w:sz w:val="22"/>
        </w:rPr>
        <w:t>)</w:t>
      </w:r>
    </w:p>
    <w:p w:rsidR="00A65FD8" w:rsidRPr="00B8045C" w:rsidRDefault="00A65FD8" w:rsidP="00AD7295">
      <w:pPr>
        <w:pStyle w:val="NoteLevel2"/>
        <w:rPr>
          <w:sz w:val="22"/>
        </w:rPr>
      </w:pPr>
      <w:r w:rsidRPr="00B8045C">
        <w:rPr>
          <w:sz w:val="22"/>
        </w:rPr>
        <w:t xml:space="preserve">Most people </w:t>
      </w:r>
      <w:r w:rsidRPr="00B8045C">
        <w:rPr>
          <w:b/>
          <w:bCs/>
          <w:sz w:val="22"/>
        </w:rPr>
        <w:t>worry</w:t>
      </w:r>
      <w:r w:rsidRPr="00B8045C">
        <w:rPr>
          <w:sz w:val="22"/>
        </w:rPr>
        <w:t xml:space="preserve"> about memory loss and its possible implications for disease.</w:t>
      </w:r>
    </w:p>
    <w:p w:rsidR="00015F6B" w:rsidRPr="00B8045C" w:rsidRDefault="00A65FD8" w:rsidP="00AD7295">
      <w:pPr>
        <w:pStyle w:val="NoteLevel2"/>
        <w:rPr>
          <w:sz w:val="22"/>
        </w:rPr>
      </w:pPr>
      <w:r w:rsidRPr="00B8045C">
        <w:rPr>
          <w:sz w:val="22"/>
        </w:rPr>
        <w:t>When memory problems seriously affect everyday life, a serious problem may be suspected.</w:t>
      </w:r>
    </w:p>
    <w:p w:rsidR="00A65FD8" w:rsidRPr="00B8045C" w:rsidRDefault="00015F6B" w:rsidP="00AD7295">
      <w:pPr>
        <w:pStyle w:val="NoteLevel2"/>
        <w:rPr>
          <w:sz w:val="22"/>
        </w:rPr>
      </w:pPr>
      <w:r w:rsidRPr="00B8045C">
        <w:rPr>
          <w:sz w:val="22"/>
        </w:rPr>
        <w:t xml:space="preserve">Physical and neurological exams are performed </w:t>
      </w:r>
    </w:p>
    <w:p w:rsidR="00AD7295" w:rsidRPr="00B8045C" w:rsidRDefault="00AD7295" w:rsidP="00A65FD8">
      <w:pPr>
        <w:pStyle w:val="NoteLevel1"/>
        <w:rPr>
          <w:sz w:val="22"/>
        </w:rPr>
      </w:pPr>
    </w:p>
    <w:p w:rsidR="00A65FD8" w:rsidRPr="00B8045C" w:rsidRDefault="00AD7295" w:rsidP="00A65FD8">
      <w:pPr>
        <w:pStyle w:val="NoteLevel1"/>
        <w:rPr>
          <w:b/>
          <w:sz w:val="22"/>
        </w:rPr>
      </w:pPr>
      <w:r w:rsidRPr="00B8045C">
        <w:rPr>
          <w:b/>
          <w:sz w:val="22"/>
        </w:rPr>
        <w:t xml:space="preserve">Remediating Memory Problems </w:t>
      </w:r>
      <w:r w:rsidR="00A65FD8" w:rsidRPr="00B8045C">
        <w:rPr>
          <w:b/>
          <w:sz w:val="22"/>
        </w:rPr>
        <w:t>(Pp. 565 – 566)</w:t>
      </w:r>
    </w:p>
    <w:p w:rsidR="00A65FD8" w:rsidRPr="00B8045C" w:rsidRDefault="00A65FD8" w:rsidP="00AD7295">
      <w:pPr>
        <w:pStyle w:val="NoteLevel2"/>
        <w:rPr>
          <w:sz w:val="22"/>
        </w:rPr>
      </w:pPr>
      <w:r w:rsidRPr="00B8045C">
        <w:rPr>
          <w:b/>
          <w:bCs/>
          <w:sz w:val="22"/>
        </w:rPr>
        <w:t xml:space="preserve">External aids </w:t>
      </w:r>
      <w:r w:rsidRPr="00B8045C">
        <w:rPr>
          <w:sz w:val="22"/>
        </w:rPr>
        <w:t>are devices and materials that rely on environmental resources such as calendars and notebooks.</w:t>
      </w:r>
    </w:p>
    <w:p w:rsidR="00A65FD8" w:rsidRPr="00B8045C" w:rsidRDefault="00A65FD8" w:rsidP="00AD7295">
      <w:pPr>
        <w:pStyle w:val="NoteLevel2"/>
        <w:rPr>
          <w:sz w:val="22"/>
        </w:rPr>
      </w:pPr>
      <w:r w:rsidRPr="00B8045C">
        <w:rPr>
          <w:b/>
          <w:bCs/>
          <w:sz w:val="22"/>
        </w:rPr>
        <w:t>Internal aids</w:t>
      </w:r>
      <w:r w:rsidRPr="00B8045C">
        <w:rPr>
          <w:sz w:val="22"/>
        </w:rPr>
        <w:t xml:space="preserve"> are methods that rely on mental processes such as imagery.</w:t>
      </w:r>
    </w:p>
    <w:p w:rsidR="00A65FD8" w:rsidRPr="00B8045C" w:rsidRDefault="00A65FD8" w:rsidP="00AD7295">
      <w:pPr>
        <w:pStyle w:val="NoteLevel2"/>
        <w:rPr>
          <w:sz w:val="22"/>
        </w:rPr>
      </w:pPr>
      <w:r w:rsidRPr="00B8045C">
        <w:rPr>
          <w:sz w:val="22"/>
        </w:rPr>
        <w:t xml:space="preserve">The </w:t>
      </w:r>
      <w:r w:rsidRPr="00B8045C">
        <w:rPr>
          <w:b/>
          <w:bCs/>
          <w:sz w:val="22"/>
        </w:rPr>
        <w:t>E-I-E-I-O</w:t>
      </w:r>
      <w:r w:rsidRPr="00B8045C">
        <w:rPr>
          <w:sz w:val="22"/>
        </w:rPr>
        <w:t xml:space="preserve"> method combined these two types of help to improve memory.</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Creativity and Wisdom (Pp. 566 – 567)</w:t>
      </w:r>
    </w:p>
    <w:p w:rsidR="00F80218" w:rsidRPr="00B8045C" w:rsidRDefault="00A65FD8" w:rsidP="00AD7295">
      <w:pPr>
        <w:pStyle w:val="NoteLevel2"/>
        <w:rPr>
          <w:sz w:val="22"/>
        </w:rPr>
      </w:pPr>
      <w:r w:rsidRPr="00B8045C">
        <w:rPr>
          <w:b/>
          <w:bCs/>
          <w:sz w:val="22"/>
        </w:rPr>
        <w:t>Creativity-</w:t>
      </w:r>
      <w:r w:rsidRPr="00B8045C">
        <w:rPr>
          <w:sz w:val="22"/>
        </w:rPr>
        <w:t xml:space="preserve"> the ability to produce work that is novel, in high demand, and task appropriate.</w:t>
      </w:r>
    </w:p>
    <w:p w:rsidR="00915884" w:rsidRPr="00B8045C" w:rsidRDefault="00F80218" w:rsidP="00AD7295">
      <w:pPr>
        <w:pStyle w:val="NoteLevel2"/>
        <w:rPr>
          <w:sz w:val="22"/>
        </w:rPr>
      </w:pPr>
      <w:r w:rsidRPr="00B8045C">
        <w:rPr>
          <w:b/>
          <w:bCs/>
          <w:sz w:val="22"/>
        </w:rPr>
        <w:t xml:space="preserve">Creativity </w:t>
      </w:r>
      <w:r w:rsidRPr="00B8045C">
        <w:rPr>
          <w:bCs/>
          <w:sz w:val="22"/>
        </w:rPr>
        <w:t xml:space="preserve">is said to be a function of young people, and wisdom of older people </w:t>
      </w:r>
    </w:p>
    <w:p w:rsidR="00A20669" w:rsidRPr="00B8045C" w:rsidRDefault="00646277" w:rsidP="00AD7295">
      <w:pPr>
        <w:pStyle w:val="NoteLevel2"/>
        <w:rPr>
          <w:sz w:val="22"/>
        </w:rPr>
      </w:pPr>
      <w:r w:rsidRPr="00B8045C">
        <w:rPr>
          <w:bCs/>
          <w:sz w:val="22"/>
        </w:rPr>
        <w:t xml:space="preserve">Creativity output is measured by the number of creative ideas a person has or the major contributions a person makes </w:t>
      </w:r>
    </w:p>
    <w:p w:rsidR="00A65FD8" w:rsidRPr="00B8045C" w:rsidRDefault="00A65FD8" w:rsidP="00AD7295">
      <w:pPr>
        <w:pStyle w:val="NoteLevel2"/>
        <w:rPr>
          <w:sz w:val="22"/>
        </w:rPr>
      </w:pPr>
      <w:r w:rsidRPr="00B8045C">
        <w:rPr>
          <w:sz w:val="22"/>
        </w:rPr>
        <w:t xml:space="preserve">Creativity </w:t>
      </w:r>
      <w:r w:rsidRPr="00B8045C">
        <w:rPr>
          <w:b/>
          <w:bCs/>
          <w:sz w:val="22"/>
        </w:rPr>
        <w:t>increases</w:t>
      </w:r>
      <w:r w:rsidRPr="00B8045C">
        <w:rPr>
          <w:sz w:val="22"/>
        </w:rPr>
        <w:t xml:space="preserve"> through the 20s, </w:t>
      </w:r>
      <w:r w:rsidRPr="00B8045C">
        <w:rPr>
          <w:b/>
          <w:bCs/>
          <w:sz w:val="22"/>
        </w:rPr>
        <w:t>plateaus</w:t>
      </w:r>
      <w:r w:rsidRPr="00B8045C">
        <w:rPr>
          <w:sz w:val="22"/>
        </w:rPr>
        <w:t xml:space="preserve"> during the 30s, and slowly declines thereafter.</w:t>
      </w:r>
    </w:p>
    <w:p w:rsidR="00A65FD8" w:rsidRPr="00B8045C" w:rsidRDefault="00A65FD8" w:rsidP="00AD7295">
      <w:pPr>
        <w:pStyle w:val="NoteLevel2"/>
        <w:rPr>
          <w:sz w:val="22"/>
        </w:rPr>
      </w:pPr>
      <w:r w:rsidRPr="00B8045C">
        <w:rPr>
          <w:sz w:val="22"/>
        </w:rPr>
        <w:t>Different disciplines and arts have varying creativity peaks.</w:t>
      </w:r>
    </w:p>
    <w:p w:rsidR="00915884" w:rsidRPr="00B8045C" w:rsidRDefault="00915884" w:rsidP="002B0AA6">
      <w:pPr>
        <w:pStyle w:val="NoteLevel1"/>
        <w:rPr>
          <w:sz w:val="22"/>
        </w:rPr>
      </w:pPr>
    </w:p>
    <w:p w:rsidR="00A65FD8" w:rsidRPr="00B8045C" w:rsidRDefault="00A65FD8" w:rsidP="00A65FD8">
      <w:pPr>
        <w:pStyle w:val="NoteLevel1"/>
        <w:rPr>
          <w:sz w:val="22"/>
        </w:rPr>
      </w:pPr>
      <w:r w:rsidRPr="00B8045C">
        <w:rPr>
          <w:sz w:val="22"/>
        </w:rPr>
        <w:t>Productivity in Adulthood (P. 554)</w:t>
      </w:r>
    </w:p>
    <w:p w:rsidR="00A65FD8" w:rsidRPr="00B8045C" w:rsidRDefault="00A65FD8" w:rsidP="00A65FD8">
      <w:pPr>
        <w:pStyle w:val="NoteLevel1"/>
        <w:rPr>
          <w:sz w:val="22"/>
        </w:rPr>
      </w:pPr>
      <w:r w:rsidRPr="00B8045C">
        <w:rPr>
          <w:sz w:val="22"/>
        </w:rPr>
        <w:t>•Contributing in Adulthood (P. 568)</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Wisdom (Pp. 568 – 569)</w:t>
      </w:r>
    </w:p>
    <w:p w:rsidR="007F0135" w:rsidRPr="00B8045C" w:rsidRDefault="00A65FD8" w:rsidP="00AD7295">
      <w:pPr>
        <w:pStyle w:val="NoteLevel2"/>
        <w:rPr>
          <w:sz w:val="22"/>
        </w:rPr>
      </w:pPr>
      <w:r w:rsidRPr="00B8045C">
        <w:rPr>
          <w:sz w:val="22"/>
        </w:rPr>
        <w:t xml:space="preserve">Wisdom deals with </w:t>
      </w:r>
      <w:r w:rsidRPr="00B8045C">
        <w:rPr>
          <w:b/>
          <w:bCs/>
          <w:sz w:val="22"/>
        </w:rPr>
        <w:t>important matters of life</w:t>
      </w:r>
      <w:r w:rsidRPr="00B8045C">
        <w:rPr>
          <w:sz w:val="22"/>
        </w:rPr>
        <w:t xml:space="preserve"> and the human experience.</w:t>
      </w:r>
    </w:p>
    <w:p w:rsidR="007F0135" w:rsidRPr="00B8045C" w:rsidRDefault="007F0135" w:rsidP="00AD7295">
      <w:pPr>
        <w:pStyle w:val="NoteLevel2"/>
        <w:rPr>
          <w:sz w:val="22"/>
        </w:rPr>
      </w:pPr>
      <w:r w:rsidRPr="00B8045C">
        <w:rPr>
          <w:sz w:val="22"/>
        </w:rPr>
        <w:t>Viewed from 3 main perspectives:</w:t>
      </w:r>
    </w:p>
    <w:p w:rsidR="007F0135" w:rsidRPr="00B8045C" w:rsidRDefault="007F0135" w:rsidP="007F0135">
      <w:pPr>
        <w:pStyle w:val="NoteLevel3"/>
        <w:rPr>
          <w:sz w:val="22"/>
        </w:rPr>
      </w:pPr>
      <w:r w:rsidRPr="00B8045C">
        <w:rPr>
          <w:sz w:val="22"/>
        </w:rPr>
        <w:t xml:space="preserve"> </w:t>
      </w:r>
      <w:proofErr w:type="gramStart"/>
      <w:r w:rsidRPr="00B8045C">
        <w:rPr>
          <w:sz w:val="22"/>
        </w:rPr>
        <w:t>the</w:t>
      </w:r>
      <w:proofErr w:type="gramEnd"/>
      <w:r w:rsidRPr="00B8045C">
        <w:rPr>
          <w:sz w:val="22"/>
        </w:rPr>
        <w:t xml:space="preserve"> orchestration of mind and virtue (involving the ability to solve difficult real world problems</w:t>
      </w:r>
    </w:p>
    <w:p w:rsidR="007F0135" w:rsidRPr="00B8045C" w:rsidRDefault="007F0135" w:rsidP="007F0135">
      <w:pPr>
        <w:pStyle w:val="NoteLevel3"/>
        <w:rPr>
          <w:sz w:val="22"/>
        </w:rPr>
      </w:pPr>
      <w:proofErr w:type="spellStart"/>
      <w:r w:rsidRPr="00B8045C">
        <w:rPr>
          <w:sz w:val="22"/>
        </w:rPr>
        <w:t>Postformal</w:t>
      </w:r>
      <w:proofErr w:type="spellEnd"/>
      <w:r w:rsidRPr="00B8045C">
        <w:rPr>
          <w:sz w:val="22"/>
        </w:rPr>
        <w:t xml:space="preserve"> thinking</w:t>
      </w:r>
    </w:p>
    <w:p w:rsidR="00A65FD8" w:rsidRPr="00B8045C" w:rsidRDefault="007F0135" w:rsidP="007F0135">
      <w:pPr>
        <w:pStyle w:val="NoteLevel3"/>
        <w:rPr>
          <w:sz w:val="22"/>
        </w:rPr>
      </w:pPr>
      <w:r w:rsidRPr="00B8045C">
        <w:rPr>
          <w:sz w:val="22"/>
        </w:rPr>
        <w:t xml:space="preserve">Action oriented knowledge acquired without direct help from others that enables people to achieve goals they value </w:t>
      </w:r>
    </w:p>
    <w:p w:rsidR="00A65FD8" w:rsidRPr="00B8045C" w:rsidRDefault="00A65FD8" w:rsidP="00AD7295">
      <w:pPr>
        <w:pStyle w:val="NoteLevel2"/>
        <w:rPr>
          <w:sz w:val="22"/>
        </w:rPr>
      </w:pPr>
      <w:r w:rsidRPr="00B8045C">
        <w:rPr>
          <w:sz w:val="22"/>
        </w:rPr>
        <w:t xml:space="preserve">Wisdom is </w:t>
      </w:r>
      <w:r w:rsidRPr="00B8045C">
        <w:rPr>
          <w:b/>
          <w:bCs/>
          <w:sz w:val="22"/>
        </w:rPr>
        <w:t>superior</w:t>
      </w:r>
      <w:r w:rsidRPr="00B8045C">
        <w:rPr>
          <w:sz w:val="22"/>
        </w:rPr>
        <w:t xml:space="preserve"> knowledge, judgment, and advice.</w:t>
      </w:r>
    </w:p>
    <w:p w:rsidR="00A65FD8" w:rsidRPr="00B8045C" w:rsidRDefault="00A65FD8" w:rsidP="00AD7295">
      <w:pPr>
        <w:pStyle w:val="NoteLevel2"/>
        <w:rPr>
          <w:sz w:val="22"/>
        </w:rPr>
      </w:pPr>
      <w:r w:rsidRPr="00B8045C">
        <w:rPr>
          <w:sz w:val="22"/>
        </w:rPr>
        <w:t xml:space="preserve">Wisdom is </w:t>
      </w:r>
      <w:r w:rsidRPr="00B8045C">
        <w:rPr>
          <w:b/>
          <w:bCs/>
          <w:sz w:val="22"/>
        </w:rPr>
        <w:t>knowledge</w:t>
      </w:r>
      <w:r w:rsidRPr="00B8045C">
        <w:rPr>
          <w:sz w:val="22"/>
        </w:rPr>
        <w:t xml:space="preserve"> with extraordinary scope, depth, and balance.</w:t>
      </w:r>
    </w:p>
    <w:p w:rsidR="00A65FD8" w:rsidRPr="00B8045C" w:rsidRDefault="00A65FD8" w:rsidP="00AD7295">
      <w:pPr>
        <w:pStyle w:val="NoteLevel2"/>
        <w:rPr>
          <w:sz w:val="22"/>
        </w:rPr>
      </w:pPr>
      <w:r w:rsidRPr="00B8045C">
        <w:rPr>
          <w:sz w:val="22"/>
        </w:rPr>
        <w:t xml:space="preserve">When used, wisdom is </w:t>
      </w:r>
      <w:proofErr w:type="gramStart"/>
      <w:r w:rsidRPr="00B8045C">
        <w:rPr>
          <w:b/>
          <w:bCs/>
          <w:sz w:val="22"/>
        </w:rPr>
        <w:t>well-intended</w:t>
      </w:r>
      <w:proofErr w:type="gramEnd"/>
      <w:r w:rsidRPr="00B8045C">
        <w:rPr>
          <w:b/>
          <w:bCs/>
          <w:sz w:val="22"/>
        </w:rPr>
        <w:t xml:space="preserve"> </w:t>
      </w:r>
      <w:r w:rsidRPr="00B8045C">
        <w:rPr>
          <w:sz w:val="22"/>
        </w:rPr>
        <w:t>and combines mind and virtue.</w:t>
      </w:r>
    </w:p>
    <w:p w:rsidR="00066986" w:rsidRPr="00B8045C" w:rsidRDefault="00A20669" w:rsidP="00AD7295">
      <w:pPr>
        <w:pStyle w:val="NoteLevel2"/>
        <w:rPr>
          <w:sz w:val="22"/>
        </w:rPr>
      </w:pPr>
      <w:r w:rsidRPr="00B8045C">
        <w:rPr>
          <w:sz w:val="22"/>
        </w:rPr>
        <w:t>T</w:t>
      </w:r>
      <w:r w:rsidR="00A65FD8" w:rsidRPr="00B8045C">
        <w:rPr>
          <w:sz w:val="22"/>
        </w:rPr>
        <w:t xml:space="preserve">his research showed no association between </w:t>
      </w:r>
      <w:r w:rsidR="00A65FD8" w:rsidRPr="00B8045C">
        <w:rPr>
          <w:b/>
          <w:bCs/>
          <w:sz w:val="22"/>
        </w:rPr>
        <w:t>wisdom and age</w:t>
      </w:r>
      <w:r w:rsidR="007F0135" w:rsidRPr="00B8045C">
        <w:rPr>
          <w:b/>
          <w:bCs/>
          <w:sz w:val="22"/>
        </w:rPr>
        <w:t xml:space="preserve"> – its based on life experiences</w:t>
      </w:r>
    </w:p>
    <w:p w:rsidR="00066986" w:rsidRPr="00B8045C" w:rsidRDefault="00066986" w:rsidP="00AD7295">
      <w:pPr>
        <w:pStyle w:val="NoteLevel2"/>
        <w:rPr>
          <w:sz w:val="22"/>
        </w:rPr>
      </w:pPr>
      <w:r w:rsidRPr="00B8045C">
        <w:rPr>
          <w:bCs/>
          <w:sz w:val="22"/>
        </w:rPr>
        <w:t xml:space="preserve">A wise person is one who is able to integrate thinking, feeling and acting into a coherent approach to a problem </w:t>
      </w:r>
    </w:p>
    <w:p w:rsidR="00066986" w:rsidRPr="00B8045C" w:rsidRDefault="00066986" w:rsidP="00AD7295">
      <w:pPr>
        <w:pStyle w:val="NoteLevel2"/>
        <w:rPr>
          <w:sz w:val="22"/>
        </w:rPr>
      </w:pPr>
      <w:r w:rsidRPr="00B8045C">
        <w:rPr>
          <w:bCs/>
          <w:sz w:val="22"/>
        </w:rPr>
        <w:t xml:space="preserve">Able to overcome automatic responses so as to chow concern for core human experiences and values </w:t>
      </w:r>
    </w:p>
    <w:p w:rsidR="00066986" w:rsidRPr="00B8045C" w:rsidRDefault="00066986" w:rsidP="00AD7295">
      <w:pPr>
        <w:pStyle w:val="NoteLevel2"/>
        <w:rPr>
          <w:sz w:val="22"/>
        </w:rPr>
      </w:pPr>
      <w:r w:rsidRPr="00B8045C">
        <w:rPr>
          <w:bCs/>
          <w:sz w:val="22"/>
        </w:rPr>
        <w:t>3 factors that helps one become wise:</w:t>
      </w:r>
    </w:p>
    <w:p w:rsidR="00066986" w:rsidRPr="00B8045C" w:rsidRDefault="00066986" w:rsidP="00066986">
      <w:pPr>
        <w:pStyle w:val="NoteLevel3"/>
        <w:rPr>
          <w:sz w:val="22"/>
        </w:rPr>
      </w:pPr>
      <w:proofErr w:type="gramStart"/>
      <w:r w:rsidRPr="00B8045C">
        <w:rPr>
          <w:sz w:val="22"/>
        </w:rPr>
        <w:t>general</w:t>
      </w:r>
      <w:proofErr w:type="gramEnd"/>
      <w:r w:rsidRPr="00B8045C">
        <w:rPr>
          <w:sz w:val="22"/>
        </w:rPr>
        <w:t xml:space="preserve"> personal conditions (mental ability)</w:t>
      </w:r>
    </w:p>
    <w:p w:rsidR="00066986" w:rsidRPr="00B8045C" w:rsidRDefault="00066986" w:rsidP="00066986">
      <w:pPr>
        <w:pStyle w:val="NoteLevel3"/>
        <w:rPr>
          <w:sz w:val="22"/>
        </w:rPr>
      </w:pPr>
      <w:proofErr w:type="gramStart"/>
      <w:r w:rsidRPr="00B8045C">
        <w:rPr>
          <w:sz w:val="22"/>
        </w:rPr>
        <w:t>specific</w:t>
      </w:r>
      <w:proofErr w:type="gramEnd"/>
      <w:r w:rsidRPr="00B8045C">
        <w:rPr>
          <w:sz w:val="22"/>
        </w:rPr>
        <w:t xml:space="preserve"> expertise conditions (mentoring or practice)</w:t>
      </w:r>
    </w:p>
    <w:p w:rsidR="00A65FD8" w:rsidRPr="00B8045C" w:rsidRDefault="00066986" w:rsidP="00066986">
      <w:pPr>
        <w:pStyle w:val="NoteLevel3"/>
        <w:rPr>
          <w:sz w:val="22"/>
        </w:rPr>
      </w:pPr>
      <w:r w:rsidRPr="00B8045C">
        <w:rPr>
          <w:sz w:val="22"/>
        </w:rPr>
        <w:t xml:space="preserve">Facilitative life contexts (education or leadership experience) </w:t>
      </w:r>
    </w:p>
    <w:p w:rsidR="00AD7295" w:rsidRPr="00B8045C" w:rsidRDefault="00AD7295" w:rsidP="00A65FD8">
      <w:pPr>
        <w:pStyle w:val="NoteLevel1"/>
        <w:rPr>
          <w:i/>
          <w:sz w:val="22"/>
        </w:rPr>
      </w:pPr>
    </w:p>
    <w:p w:rsidR="00A65FD8" w:rsidRPr="00B8045C" w:rsidRDefault="00A65FD8" w:rsidP="00A65FD8">
      <w:pPr>
        <w:pStyle w:val="NoteLevel1"/>
        <w:rPr>
          <w:i/>
          <w:sz w:val="22"/>
        </w:rPr>
      </w:pPr>
      <w:r w:rsidRPr="00B8045C">
        <w:rPr>
          <w:i/>
          <w:sz w:val="22"/>
        </w:rPr>
        <w:t>Mental Health &amp; Intervention</w:t>
      </w:r>
      <w:r w:rsidRPr="00B8045C">
        <w:rPr>
          <w:i/>
          <w:sz w:val="22"/>
        </w:rPr>
        <w:br/>
        <w:t>(P. 570)</w:t>
      </w:r>
    </w:p>
    <w:p w:rsidR="00A65FD8" w:rsidRPr="00B8045C" w:rsidRDefault="00A65FD8" w:rsidP="00A65FD8">
      <w:pPr>
        <w:pStyle w:val="NoteLevel1"/>
        <w:rPr>
          <w:i/>
          <w:sz w:val="22"/>
        </w:rPr>
      </w:pPr>
      <w:r w:rsidRPr="00B8045C">
        <w:rPr>
          <w:i/>
          <w:sz w:val="22"/>
        </w:rPr>
        <w:t>•</w:t>
      </w:r>
      <w:r w:rsidRPr="00B8045C">
        <w:rPr>
          <w:b/>
          <w:bCs/>
          <w:i/>
          <w:sz w:val="22"/>
        </w:rPr>
        <w:t>Learning Objectives:</w:t>
      </w:r>
    </w:p>
    <w:p w:rsidR="00A65FD8" w:rsidRPr="00B8045C" w:rsidRDefault="00A65FD8" w:rsidP="00A65FD8">
      <w:pPr>
        <w:pStyle w:val="NoteLevel1"/>
        <w:rPr>
          <w:i/>
          <w:sz w:val="22"/>
        </w:rPr>
      </w:pPr>
      <w:r w:rsidRPr="00B8045C">
        <w:rPr>
          <w:i/>
          <w:sz w:val="22"/>
        </w:rPr>
        <w:t>–Discuss how depression in older adults differs from depression in younger adults and how it is diagnosed and treated.</w:t>
      </w:r>
    </w:p>
    <w:p w:rsidR="00A65FD8" w:rsidRPr="00B8045C" w:rsidRDefault="00A65FD8" w:rsidP="00A65FD8">
      <w:pPr>
        <w:pStyle w:val="NoteLevel1"/>
        <w:rPr>
          <w:i/>
          <w:sz w:val="22"/>
        </w:rPr>
      </w:pPr>
      <w:r w:rsidRPr="00B8045C">
        <w:rPr>
          <w:i/>
          <w:sz w:val="22"/>
        </w:rPr>
        <w:t>–Discuss how anxiety disorders treated in older adults.</w:t>
      </w:r>
    </w:p>
    <w:p w:rsidR="00A65FD8" w:rsidRPr="00B8045C" w:rsidRDefault="00A65FD8" w:rsidP="00A65FD8">
      <w:pPr>
        <w:pStyle w:val="NoteLevel1"/>
        <w:rPr>
          <w:i/>
          <w:sz w:val="22"/>
        </w:rPr>
      </w:pPr>
      <w:r w:rsidRPr="00B8045C">
        <w:rPr>
          <w:i/>
          <w:sz w:val="22"/>
        </w:rPr>
        <w:t>–Identify Alzheimer’s disease.  Discuss its causes and how it is diagnosed and managed.</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Depression (Pp. 570 – 571)</w:t>
      </w:r>
    </w:p>
    <w:p w:rsidR="00943ECC" w:rsidRPr="00B8045C" w:rsidRDefault="00A65FD8" w:rsidP="00AD7295">
      <w:pPr>
        <w:pStyle w:val="NoteLevel2"/>
        <w:rPr>
          <w:sz w:val="22"/>
        </w:rPr>
      </w:pPr>
      <w:r w:rsidRPr="00B8045C">
        <w:rPr>
          <w:sz w:val="22"/>
        </w:rPr>
        <w:t>•</w:t>
      </w:r>
      <w:r w:rsidRPr="00B8045C">
        <w:rPr>
          <w:b/>
          <w:bCs/>
          <w:sz w:val="22"/>
        </w:rPr>
        <w:t>Depression</w:t>
      </w:r>
      <w:r w:rsidRPr="00B8045C">
        <w:rPr>
          <w:sz w:val="22"/>
        </w:rPr>
        <w:t xml:space="preserve"> is diagnosed based on two changes: </w:t>
      </w:r>
      <w:r w:rsidRPr="00B8045C">
        <w:rPr>
          <w:b/>
          <w:bCs/>
          <w:sz w:val="22"/>
        </w:rPr>
        <w:t>feelings</w:t>
      </w:r>
      <w:r w:rsidRPr="00B8045C">
        <w:rPr>
          <w:sz w:val="22"/>
        </w:rPr>
        <w:t xml:space="preserve"> and </w:t>
      </w:r>
      <w:r w:rsidRPr="00B8045C">
        <w:rPr>
          <w:b/>
          <w:bCs/>
          <w:sz w:val="22"/>
        </w:rPr>
        <w:t>physical changes.</w:t>
      </w:r>
    </w:p>
    <w:p w:rsidR="00A65FD8" w:rsidRPr="00B8045C" w:rsidRDefault="00943ECC" w:rsidP="00AD7295">
      <w:pPr>
        <w:pStyle w:val="NoteLevel2"/>
        <w:rPr>
          <w:sz w:val="22"/>
        </w:rPr>
      </w:pPr>
      <w:r w:rsidRPr="00B8045C">
        <w:rPr>
          <w:b/>
          <w:bCs/>
          <w:sz w:val="22"/>
        </w:rPr>
        <w:t>Depression declines</w:t>
      </w:r>
      <w:r w:rsidR="007B74CA" w:rsidRPr="00B8045C">
        <w:rPr>
          <w:bCs/>
          <w:sz w:val="22"/>
        </w:rPr>
        <w:t xml:space="preserve"> from young adulthood to old age </w:t>
      </w:r>
    </w:p>
    <w:p w:rsidR="00A65FD8" w:rsidRPr="00B8045C" w:rsidRDefault="00A65FD8" w:rsidP="00AD7295">
      <w:pPr>
        <w:pStyle w:val="NoteLevel2"/>
        <w:rPr>
          <w:sz w:val="22"/>
        </w:rPr>
      </w:pPr>
      <w:r w:rsidRPr="00B8045C">
        <w:rPr>
          <w:sz w:val="22"/>
        </w:rPr>
        <w:t xml:space="preserve">–Feelings of sadness are called </w:t>
      </w:r>
      <w:proofErr w:type="spellStart"/>
      <w:r w:rsidRPr="00B8045C">
        <w:rPr>
          <w:b/>
          <w:bCs/>
          <w:sz w:val="22"/>
        </w:rPr>
        <w:t>dysphoria</w:t>
      </w:r>
      <w:proofErr w:type="spellEnd"/>
      <w:r w:rsidRPr="00B8045C">
        <w:rPr>
          <w:sz w:val="22"/>
        </w:rPr>
        <w:t>.</w:t>
      </w:r>
    </w:p>
    <w:p w:rsidR="00A65FD8" w:rsidRPr="00B8045C" w:rsidRDefault="00A65FD8" w:rsidP="00AD7295">
      <w:pPr>
        <w:pStyle w:val="NoteLevel2"/>
        <w:rPr>
          <w:sz w:val="22"/>
        </w:rPr>
      </w:pPr>
      <w:r w:rsidRPr="00B8045C">
        <w:rPr>
          <w:sz w:val="22"/>
        </w:rPr>
        <w:t>–Physical changes include loss of appetite, insomnia, and trouble breathing.</w:t>
      </w:r>
    </w:p>
    <w:p w:rsidR="00A65FD8" w:rsidRPr="00B8045C" w:rsidRDefault="00A65FD8" w:rsidP="00AD7295">
      <w:pPr>
        <w:pStyle w:val="NoteLevel2"/>
        <w:rPr>
          <w:sz w:val="22"/>
        </w:rPr>
      </w:pPr>
      <w:r w:rsidRPr="00B8045C">
        <w:rPr>
          <w:sz w:val="22"/>
        </w:rPr>
        <w:t>–Evaluation of older adults is difficult because some of these changes may be normal.</w:t>
      </w:r>
    </w:p>
    <w:p w:rsidR="00AD7295" w:rsidRPr="00B8045C" w:rsidRDefault="00AD7295" w:rsidP="00A65FD8">
      <w:pPr>
        <w:pStyle w:val="NoteLevel1"/>
        <w:rPr>
          <w:sz w:val="22"/>
        </w:rPr>
      </w:pPr>
    </w:p>
    <w:p w:rsidR="00A65FD8" w:rsidRPr="00B8045C" w:rsidRDefault="00AD7295" w:rsidP="00A65FD8">
      <w:pPr>
        <w:pStyle w:val="NoteLevel1"/>
        <w:rPr>
          <w:b/>
          <w:sz w:val="22"/>
        </w:rPr>
      </w:pPr>
      <w:r w:rsidRPr="00B8045C">
        <w:rPr>
          <w:b/>
          <w:sz w:val="22"/>
        </w:rPr>
        <w:t xml:space="preserve">What Causes Depression? </w:t>
      </w:r>
      <w:r w:rsidR="00A65FD8" w:rsidRPr="00B8045C">
        <w:rPr>
          <w:b/>
          <w:sz w:val="22"/>
        </w:rPr>
        <w:t>(Pp. 571 - 572)</w:t>
      </w:r>
    </w:p>
    <w:p w:rsidR="00A65FD8" w:rsidRPr="00B8045C" w:rsidRDefault="00A65FD8" w:rsidP="00AD7295">
      <w:pPr>
        <w:pStyle w:val="NoteLevel2"/>
        <w:rPr>
          <w:sz w:val="22"/>
        </w:rPr>
      </w:pPr>
      <w:r w:rsidRPr="00B8045C">
        <w:rPr>
          <w:sz w:val="22"/>
        </w:rPr>
        <w:t xml:space="preserve">Biological and physical causes may include </w:t>
      </w:r>
      <w:r w:rsidRPr="00B8045C">
        <w:rPr>
          <w:b/>
          <w:bCs/>
          <w:sz w:val="22"/>
        </w:rPr>
        <w:t>imbalances</w:t>
      </w:r>
      <w:r w:rsidRPr="00B8045C">
        <w:rPr>
          <w:sz w:val="22"/>
        </w:rPr>
        <w:t xml:space="preserve"> in </w:t>
      </w:r>
      <w:r w:rsidRPr="00B8045C">
        <w:rPr>
          <w:b/>
          <w:bCs/>
          <w:sz w:val="22"/>
        </w:rPr>
        <w:t>neurotransmitters</w:t>
      </w:r>
      <w:r w:rsidRPr="00B8045C">
        <w:rPr>
          <w:sz w:val="22"/>
        </w:rPr>
        <w:t xml:space="preserve">. </w:t>
      </w:r>
    </w:p>
    <w:p w:rsidR="00A65FD8" w:rsidRPr="00B8045C" w:rsidRDefault="00A65FD8" w:rsidP="00AD7295">
      <w:pPr>
        <w:pStyle w:val="NoteLevel2"/>
        <w:rPr>
          <w:sz w:val="22"/>
        </w:rPr>
      </w:pPr>
      <w:r w:rsidRPr="00B8045C">
        <w:rPr>
          <w:b/>
          <w:bCs/>
          <w:sz w:val="22"/>
        </w:rPr>
        <w:t>Internal belief systems</w:t>
      </w:r>
      <w:r w:rsidRPr="00B8045C">
        <w:rPr>
          <w:sz w:val="22"/>
        </w:rPr>
        <w:t xml:space="preserve"> may play a role in how people interpret things that happen to them.  </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How is Depression Treated in Older Adults?  (P. 572)</w:t>
      </w:r>
    </w:p>
    <w:p w:rsidR="00A65FD8" w:rsidRPr="00B8045C" w:rsidRDefault="00A65FD8" w:rsidP="00AD7295">
      <w:pPr>
        <w:pStyle w:val="NoteLevel2"/>
        <w:rPr>
          <w:sz w:val="22"/>
        </w:rPr>
      </w:pPr>
      <w:r w:rsidRPr="00B8045C">
        <w:rPr>
          <w:b/>
          <w:bCs/>
          <w:sz w:val="22"/>
        </w:rPr>
        <w:t>Medicines</w:t>
      </w:r>
      <w:r w:rsidRPr="00B8045C">
        <w:rPr>
          <w:sz w:val="22"/>
        </w:rPr>
        <w:t xml:space="preserve"> that affect the levels of neurotransmitters, such as heterocyclic antidepressants (</w:t>
      </w:r>
      <w:proofErr w:type="spellStart"/>
      <w:r w:rsidRPr="00B8045C">
        <w:rPr>
          <w:sz w:val="22"/>
        </w:rPr>
        <w:t>HCAs</w:t>
      </w:r>
      <w:proofErr w:type="spellEnd"/>
      <w:r w:rsidRPr="00B8045C">
        <w:rPr>
          <w:sz w:val="22"/>
        </w:rPr>
        <w:t xml:space="preserve">), </w:t>
      </w:r>
      <w:proofErr w:type="spellStart"/>
      <w:r w:rsidRPr="00B8045C">
        <w:rPr>
          <w:sz w:val="22"/>
        </w:rPr>
        <w:t>monamine</w:t>
      </w:r>
      <w:proofErr w:type="spellEnd"/>
      <w:r w:rsidRPr="00B8045C">
        <w:rPr>
          <w:sz w:val="22"/>
        </w:rPr>
        <w:t xml:space="preserve"> </w:t>
      </w:r>
      <w:proofErr w:type="spellStart"/>
      <w:r w:rsidRPr="00B8045C">
        <w:rPr>
          <w:sz w:val="22"/>
        </w:rPr>
        <w:t>oxidase</w:t>
      </w:r>
      <w:proofErr w:type="spellEnd"/>
      <w:r w:rsidRPr="00B8045C">
        <w:rPr>
          <w:sz w:val="22"/>
        </w:rPr>
        <w:t xml:space="preserve"> inhibiters (</w:t>
      </w:r>
      <w:proofErr w:type="spellStart"/>
      <w:r w:rsidRPr="00B8045C">
        <w:rPr>
          <w:sz w:val="22"/>
        </w:rPr>
        <w:t>MAOIs</w:t>
      </w:r>
      <w:proofErr w:type="spellEnd"/>
      <w:r w:rsidRPr="00B8045C">
        <w:rPr>
          <w:sz w:val="22"/>
        </w:rPr>
        <w:t xml:space="preserve">), and selective </w:t>
      </w:r>
      <w:proofErr w:type="spellStart"/>
      <w:r w:rsidRPr="00B8045C">
        <w:rPr>
          <w:sz w:val="22"/>
        </w:rPr>
        <w:t>seratonin</w:t>
      </w:r>
      <w:proofErr w:type="spellEnd"/>
      <w:r w:rsidRPr="00B8045C">
        <w:rPr>
          <w:sz w:val="22"/>
        </w:rPr>
        <w:t xml:space="preserve"> reuptake inhibitors (</w:t>
      </w:r>
      <w:proofErr w:type="spellStart"/>
      <w:r w:rsidRPr="00B8045C">
        <w:rPr>
          <w:sz w:val="22"/>
        </w:rPr>
        <w:t>SSRIs</w:t>
      </w:r>
      <w:proofErr w:type="spellEnd"/>
      <w:r w:rsidRPr="00B8045C">
        <w:rPr>
          <w:sz w:val="22"/>
        </w:rPr>
        <w:t>), may be used.</w:t>
      </w:r>
    </w:p>
    <w:p w:rsidR="00193C4B" w:rsidRPr="00B8045C" w:rsidRDefault="00A65FD8" w:rsidP="00AD7295">
      <w:pPr>
        <w:pStyle w:val="NoteLevel2"/>
        <w:rPr>
          <w:sz w:val="22"/>
        </w:rPr>
      </w:pPr>
      <w:r w:rsidRPr="00B8045C">
        <w:rPr>
          <w:b/>
          <w:bCs/>
          <w:sz w:val="22"/>
        </w:rPr>
        <w:t>Psychotherapy</w:t>
      </w:r>
      <w:r w:rsidRPr="00B8045C">
        <w:rPr>
          <w:sz w:val="22"/>
        </w:rPr>
        <w:t xml:space="preserve"> in the forms of </w:t>
      </w:r>
      <w:proofErr w:type="spellStart"/>
      <w:r w:rsidRPr="00B8045C">
        <w:rPr>
          <w:b/>
          <w:bCs/>
          <w:sz w:val="22"/>
        </w:rPr>
        <w:t>behaviour</w:t>
      </w:r>
      <w:proofErr w:type="spellEnd"/>
      <w:r w:rsidRPr="00B8045C">
        <w:rPr>
          <w:b/>
          <w:bCs/>
          <w:sz w:val="22"/>
        </w:rPr>
        <w:t xml:space="preserve"> therapy</w:t>
      </w:r>
      <w:r w:rsidRPr="00B8045C">
        <w:rPr>
          <w:sz w:val="22"/>
        </w:rPr>
        <w:t xml:space="preserve"> or </w:t>
      </w:r>
      <w:r w:rsidRPr="00B8045C">
        <w:rPr>
          <w:b/>
          <w:bCs/>
          <w:sz w:val="22"/>
        </w:rPr>
        <w:t>cognitive therapy</w:t>
      </w:r>
      <w:r w:rsidRPr="00B8045C">
        <w:rPr>
          <w:sz w:val="22"/>
        </w:rPr>
        <w:t xml:space="preserve"> may be used to learn new </w:t>
      </w:r>
      <w:proofErr w:type="spellStart"/>
      <w:r w:rsidRPr="00B8045C">
        <w:rPr>
          <w:sz w:val="22"/>
        </w:rPr>
        <w:t>behaviours</w:t>
      </w:r>
      <w:proofErr w:type="spellEnd"/>
      <w:r w:rsidRPr="00B8045C">
        <w:rPr>
          <w:sz w:val="22"/>
        </w:rPr>
        <w:t xml:space="preserve"> or examine the way patients think about their experiences.</w:t>
      </w:r>
    </w:p>
    <w:p w:rsidR="002E67FC" w:rsidRPr="00B8045C" w:rsidRDefault="00193C4B" w:rsidP="00193C4B">
      <w:pPr>
        <w:pStyle w:val="NoteLevel3"/>
        <w:rPr>
          <w:sz w:val="22"/>
        </w:rPr>
      </w:pPr>
      <w:proofErr w:type="spellStart"/>
      <w:r w:rsidRPr="00B8045C">
        <w:rPr>
          <w:sz w:val="22"/>
        </w:rPr>
        <w:t>Behaviour</w:t>
      </w:r>
      <w:proofErr w:type="spellEnd"/>
      <w:r w:rsidRPr="00B8045C">
        <w:rPr>
          <w:sz w:val="22"/>
        </w:rPr>
        <w:t xml:space="preserve"> therapy is that depressed people experience too few rewards or reinforcements from their environment – the goal is to increase the good things that happen and minimize the negative things. </w:t>
      </w:r>
    </w:p>
    <w:p w:rsidR="002E67FC" w:rsidRPr="00B8045C" w:rsidRDefault="002E67FC" w:rsidP="00193C4B">
      <w:pPr>
        <w:pStyle w:val="NoteLevel3"/>
        <w:rPr>
          <w:sz w:val="22"/>
        </w:rPr>
      </w:pPr>
      <w:r w:rsidRPr="00B8045C">
        <w:rPr>
          <w:sz w:val="22"/>
        </w:rPr>
        <w:t>Cognitive Therapy is based on idea that maladaptive beliefs or cognitions about oneself are responsible for depression</w:t>
      </w:r>
    </w:p>
    <w:p w:rsidR="002E67FC" w:rsidRPr="00B8045C" w:rsidRDefault="002E67FC" w:rsidP="002E67FC">
      <w:pPr>
        <w:pStyle w:val="NoteLevel2"/>
        <w:rPr>
          <w:sz w:val="22"/>
        </w:rPr>
      </w:pPr>
      <w:r w:rsidRPr="00B8045C">
        <w:rPr>
          <w:sz w:val="22"/>
        </w:rPr>
        <w:t>Depression is treatable</w:t>
      </w:r>
    </w:p>
    <w:p w:rsidR="00AD7295" w:rsidRPr="00B8045C" w:rsidRDefault="00AD7295" w:rsidP="002B0AA6">
      <w:pPr>
        <w:pStyle w:val="NoteLevel1"/>
        <w:numPr>
          <w:ilvl w:val="0"/>
          <w:numId w:val="0"/>
        </w:numPr>
        <w:rPr>
          <w:sz w:val="22"/>
        </w:rPr>
      </w:pPr>
    </w:p>
    <w:p w:rsidR="00A65FD8" w:rsidRPr="00B8045C" w:rsidRDefault="00A65FD8" w:rsidP="00A65FD8">
      <w:pPr>
        <w:pStyle w:val="NoteLevel1"/>
        <w:rPr>
          <w:b/>
          <w:sz w:val="22"/>
        </w:rPr>
      </w:pPr>
      <w:r w:rsidRPr="00B8045C">
        <w:rPr>
          <w:b/>
          <w:sz w:val="22"/>
        </w:rPr>
        <w:t>Anxiety Disorders (P. 573)</w:t>
      </w:r>
    </w:p>
    <w:p w:rsidR="00A65FD8" w:rsidRPr="00B8045C" w:rsidRDefault="00A65FD8" w:rsidP="005E5E04">
      <w:pPr>
        <w:pStyle w:val="NoteLevel2"/>
        <w:rPr>
          <w:sz w:val="22"/>
        </w:rPr>
      </w:pPr>
      <w:r w:rsidRPr="00B8045C">
        <w:rPr>
          <w:sz w:val="22"/>
        </w:rPr>
        <w:t xml:space="preserve">Anxiety disorders include </w:t>
      </w:r>
      <w:r w:rsidRPr="00B8045C">
        <w:rPr>
          <w:b/>
          <w:bCs/>
          <w:sz w:val="22"/>
        </w:rPr>
        <w:t>phobias</w:t>
      </w:r>
      <w:r w:rsidRPr="00B8045C">
        <w:rPr>
          <w:sz w:val="22"/>
        </w:rPr>
        <w:t xml:space="preserve"> and </w:t>
      </w:r>
      <w:r w:rsidRPr="00B8045C">
        <w:rPr>
          <w:b/>
          <w:bCs/>
          <w:sz w:val="22"/>
        </w:rPr>
        <w:t>obsessive-compulsive</w:t>
      </w:r>
      <w:r w:rsidRPr="00B8045C">
        <w:rPr>
          <w:sz w:val="22"/>
        </w:rPr>
        <w:t xml:space="preserve"> disorder.</w:t>
      </w:r>
    </w:p>
    <w:p w:rsidR="00A65FD8" w:rsidRPr="00B8045C" w:rsidRDefault="00A65FD8" w:rsidP="00AD7295">
      <w:pPr>
        <w:pStyle w:val="NoteLevel2"/>
        <w:rPr>
          <w:sz w:val="22"/>
        </w:rPr>
      </w:pPr>
      <w:r w:rsidRPr="00B8045C">
        <w:rPr>
          <w:sz w:val="22"/>
        </w:rPr>
        <w:t>Anxiety disorders are more common in older adults, partly due to loss of health, relocation of residence, isolation, loss of independence, and other factors.</w:t>
      </w:r>
    </w:p>
    <w:p w:rsidR="00A65FD8" w:rsidRPr="00B8045C" w:rsidRDefault="00A65FD8" w:rsidP="00AD7295">
      <w:pPr>
        <w:pStyle w:val="NoteLevel2"/>
        <w:rPr>
          <w:sz w:val="22"/>
        </w:rPr>
      </w:pPr>
      <w:r w:rsidRPr="00B8045C">
        <w:rPr>
          <w:sz w:val="22"/>
        </w:rPr>
        <w:t xml:space="preserve">Anxiety disorders can often be successfully treated with </w:t>
      </w:r>
      <w:r w:rsidRPr="00B8045C">
        <w:rPr>
          <w:b/>
          <w:bCs/>
          <w:sz w:val="22"/>
        </w:rPr>
        <w:t>psychotherapy</w:t>
      </w:r>
      <w:r w:rsidRPr="00B8045C">
        <w:rPr>
          <w:sz w:val="22"/>
        </w:rPr>
        <w:t xml:space="preserve"> and </w:t>
      </w:r>
      <w:r w:rsidRPr="00B8045C">
        <w:rPr>
          <w:b/>
          <w:bCs/>
          <w:sz w:val="22"/>
        </w:rPr>
        <w:t>medications</w:t>
      </w:r>
      <w:r w:rsidRPr="00B8045C">
        <w:rPr>
          <w:sz w:val="22"/>
        </w:rPr>
        <w:t>.</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Dementia:  A</w:t>
      </w:r>
      <w:r w:rsidR="00AD7295" w:rsidRPr="00B8045C">
        <w:rPr>
          <w:b/>
          <w:sz w:val="22"/>
        </w:rPr>
        <w:t xml:space="preserve">lzheimer’s Disease </w:t>
      </w:r>
      <w:r w:rsidRPr="00B8045C">
        <w:rPr>
          <w:b/>
          <w:sz w:val="22"/>
        </w:rPr>
        <w:t>(Pp. 5573-574)</w:t>
      </w:r>
    </w:p>
    <w:p w:rsidR="007D4611" w:rsidRPr="00B8045C" w:rsidRDefault="00A65FD8" w:rsidP="00AD7295">
      <w:pPr>
        <w:pStyle w:val="NoteLevel2"/>
        <w:rPr>
          <w:sz w:val="22"/>
        </w:rPr>
      </w:pPr>
      <w:r w:rsidRPr="00B8045C">
        <w:rPr>
          <w:b/>
          <w:bCs/>
          <w:sz w:val="22"/>
        </w:rPr>
        <w:t>Dementia</w:t>
      </w:r>
      <w:r w:rsidRPr="00B8045C">
        <w:rPr>
          <w:sz w:val="22"/>
        </w:rPr>
        <w:t xml:space="preserve"> is a family of </w:t>
      </w:r>
      <w:r w:rsidRPr="00B8045C">
        <w:rPr>
          <w:b/>
          <w:bCs/>
          <w:sz w:val="22"/>
        </w:rPr>
        <w:t>diseases</w:t>
      </w:r>
      <w:r w:rsidRPr="00B8045C">
        <w:rPr>
          <w:sz w:val="22"/>
        </w:rPr>
        <w:t xml:space="preserve"> that results in serious </w:t>
      </w:r>
      <w:proofErr w:type="spellStart"/>
      <w:r w:rsidRPr="00B8045C">
        <w:rPr>
          <w:b/>
          <w:bCs/>
          <w:sz w:val="22"/>
        </w:rPr>
        <w:t>behavioural</w:t>
      </w:r>
      <w:proofErr w:type="spellEnd"/>
      <w:r w:rsidRPr="00B8045C">
        <w:rPr>
          <w:sz w:val="22"/>
        </w:rPr>
        <w:t xml:space="preserve"> and </w:t>
      </w:r>
      <w:r w:rsidRPr="00B8045C">
        <w:rPr>
          <w:b/>
          <w:bCs/>
          <w:sz w:val="22"/>
        </w:rPr>
        <w:t>cognitive</w:t>
      </w:r>
      <w:r w:rsidRPr="00B8045C">
        <w:rPr>
          <w:sz w:val="22"/>
        </w:rPr>
        <w:t xml:space="preserve"> impairments.  </w:t>
      </w:r>
      <w:r w:rsidRPr="00B8045C">
        <w:rPr>
          <w:b/>
          <w:bCs/>
          <w:sz w:val="22"/>
        </w:rPr>
        <w:t>Alzheimer’s</w:t>
      </w:r>
      <w:r w:rsidRPr="00B8045C">
        <w:rPr>
          <w:sz w:val="22"/>
        </w:rPr>
        <w:t xml:space="preserve"> disease is one of the more common.</w:t>
      </w:r>
    </w:p>
    <w:p w:rsidR="00A65FD8" w:rsidRPr="00B8045C" w:rsidRDefault="007D4611" w:rsidP="00AD7295">
      <w:pPr>
        <w:pStyle w:val="NoteLevel2"/>
        <w:rPr>
          <w:sz w:val="22"/>
        </w:rPr>
      </w:pPr>
      <w:r w:rsidRPr="00B8045C">
        <w:rPr>
          <w:bCs/>
          <w:sz w:val="22"/>
        </w:rPr>
        <w:t xml:space="preserve">Dementia is arguably the most serious condition associated with aging, and it is a family of diseases involving serious impairment of </w:t>
      </w:r>
      <w:proofErr w:type="spellStart"/>
      <w:r w:rsidRPr="00B8045C">
        <w:rPr>
          <w:bCs/>
          <w:sz w:val="22"/>
        </w:rPr>
        <w:t>behavioural</w:t>
      </w:r>
      <w:proofErr w:type="spellEnd"/>
      <w:r w:rsidRPr="00B8045C">
        <w:rPr>
          <w:bCs/>
          <w:sz w:val="22"/>
        </w:rPr>
        <w:t xml:space="preserve"> and cognitive functioning. </w:t>
      </w:r>
      <w:r w:rsidR="004D0679" w:rsidRPr="00B8045C">
        <w:rPr>
          <w:bCs/>
          <w:sz w:val="22"/>
        </w:rPr>
        <w:t>(</w:t>
      </w:r>
      <w:proofErr w:type="spellStart"/>
      <w:proofErr w:type="gramStart"/>
      <w:r w:rsidR="004D0679" w:rsidRPr="00B8045C">
        <w:rPr>
          <w:bCs/>
          <w:sz w:val="22"/>
        </w:rPr>
        <w:t>alzheimers</w:t>
      </w:r>
      <w:proofErr w:type="spellEnd"/>
      <w:proofErr w:type="gramEnd"/>
      <w:r w:rsidR="004D0679" w:rsidRPr="00B8045C">
        <w:rPr>
          <w:bCs/>
          <w:sz w:val="22"/>
        </w:rPr>
        <w:t xml:space="preserve"> is most common)</w:t>
      </w:r>
    </w:p>
    <w:p w:rsidR="00A65FD8" w:rsidRPr="00B8045C" w:rsidRDefault="00A65FD8" w:rsidP="00AD7295">
      <w:pPr>
        <w:pStyle w:val="NoteLevel2"/>
        <w:rPr>
          <w:sz w:val="22"/>
        </w:rPr>
      </w:pPr>
      <w:r w:rsidRPr="00B8045C">
        <w:rPr>
          <w:sz w:val="22"/>
        </w:rPr>
        <w:t xml:space="preserve">Alzheimer’s disease may cause </w:t>
      </w:r>
      <w:r w:rsidRPr="00B8045C">
        <w:rPr>
          <w:b/>
          <w:bCs/>
          <w:sz w:val="22"/>
        </w:rPr>
        <w:t>confusion</w:t>
      </w:r>
      <w:r w:rsidRPr="00B8045C">
        <w:rPr>
          <w:sz w:val="22"/>
        </w:rPr>
        <w:t xml:space="preserve">, </w:t>
      </w:r>
      <w:r w:rsidRPr="00B8045C">
        <w:rPr>
          <w:b/>
          <w:bCs/>
          <w:sz w:val="22"/>
        </w:rPr>
        <w:t>disability</w:t>
      </w:r>
      <w:r w:rsidRPr="00B8045C">
        <w:rPr>
          <w:sz w:val="22"/>
        </w:rPr>
        <w:t xml:space="preserve">, and </w:t>
      </w:r>
      <w:r w:rsidRPr="00B8045C">
        <w:rPr>
          <w:b/>
          <w:bCs/>
          <w:sz w:val="22"/>
        </w:rPr>
        <w:t>dependence</w:t>
      </w:r>
      <w:r w:rsidRPr="00B8045C">
        <w:rPr>
          <w:sz w:val="22"/>
        </w:rPr>
        <w:t>.</w:t>
      </w:r>
    </w:p>
    <w:p w:rsidR="004D0679" w:rsidRPr="00B8045C" w:rsidRDefault="00A65FD8" w:rsidP="00AD7295">
      <w:pPr>
        <w:pStyle w:val="NoteLevel2"/>
        <w:rPr>
          <w:sz w:val="22"/>
        </w:rPr>
      </w:pPr>
      <w:r w:rsidRPr="00B8045C">
        <w:rPr>
          <w:sz w:val="22"/>
        </w:rPr>
        <w:t xml:space="preserve">The incidence of Alzheimer’s disease increases with age.  </w:t>
      </w:r>
      <w:r w:rsidRPr="00B8045C">
        <w:rPr>
          <w:b/>
          <w:bCs/>
          <w:sz w:val="22"/>
        </w:rPr>
        <w:t>Women</w:t>
      </w:r>
      <w:r w:rsidRPr="00B8045C">
        <w:rPr>
          <w:sz w:val="22"/>
        </w:rPr>
        <w:t xml:space="preserve"> are at greater risk.</w:t>
      </w:r>
    </w:p>
    <w:p w:rsidR="00A65FD8" w:rsidRPr="00B8045C" w:rsidRDefault="004D0679" w:rsidP="00AD7295">
      <w:pPr>
        <w:pStyle w:val="NoteLevel2"/>
        <w:rPr>
          <w:sz w:val="22"/>
        </w:rPr>
      </w:pPr>
      <w:r w:rsidRPr="00B8045C">
        <w:rPr>
          <w:sz w:val="22"/>
        </w:rPr>
        <w:t xml:space="preserve">26% aged 85 and older </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 xml:space="preserve">What Are the Symptoms of Alzheimer’s </w:t>
      </w:r>
      <w:proofErr w:type="gramStart"/>
      <w:r w:rsidRPr="00B8045C">
        <w:rPr>
          <w:b/>
          <w:sz w:val="22"/>
        </w:rPr>
        <w:t>Disease</w:t>
      </w:r>
      <w:proofErr w:type="gramEnd"/>
      <w:r w:rsidRPr="00B8045C">
        <w:rPr>
          <w:b/>
          <w:sz w:val="22"/>
        </w:rPr>
        <w:t>? (Pp. 574 - 575)</w:t>
      </w:r>
    </w:p>
    <w:p w:rsidR="00A65FD8" w:rsidRPr="00B8045C" w:rsidRDefault="00A65FD8" w:rsidP="00AD7295">
      <w:pPr>
        <w:pStyle w:val="NoteLevel2"/>
        <w:rPr>
          <w:sz w:val="22"/>
        </w:rPr>
      </w:pPr>
      <w:r w:rsidRPr="00B8045C">
        <w:rPr>
          <w:sz w:val="22"/>
        </w:rPr>
        <w:t>–</w:t>
      </w:r>
      <w:r w:rsidRPr="00B8045C">
        <w:rPr>
          <w:b/>
          <w:bCs/>
          <w:sz w:val="22"/>
        </w:rPr>
        <w:t>Declines</w:t>
      </w:r>
      <w:r w:rsidRPr="00B8045C">
        <w:rPr>
          <w:sz w:val="22"/>
        </w:rPr>
        <w:t xml:space="preserve"> in memory, attention, and judgment.</w:t>
      </w:r>
    </w:p>
    <w:p w:rsidR="00A65FD8" w:rsidRPr="00B8045C" w:rsidRDefault="00A65FD8" w:rsidP="00AD7295">
      <w:pPr>
        <w:pStyle w:val="NoteLevel2"/>
        <w:rPr>
          <w:sz w:val="22"/>
        </w:rPr>
      </w:pPr>
      <w:r w:rsidRPr="00B8045C">
        <w:rPr>
          <w:sz w:val="22"/>
        </w:rPr>
        <w:t>–</w:t>
      </w:r>
      <w:r w:rsidRPr="00B8045C">
        <w:rPr>
          <w:b/>
          <w:bCs/>
          <w:sz w:val="22"/>
        </w:rPr>
        <w:t>Confusion</w:t>
      </w:r>
      <w:r w:rsidRPr="00B8045C">
        <w:rPr>
          <w:sz w:val="22"/>
        </w:rPr>
        <w:t xml:space="preserve"> and difficulties in communication.</w:t>
      </w:r>
    </w:p>
    <w:p w:rsidR="00A65FD8" w:rsidRPr="00B8045C" w:rsidRDefault="00A65FD8" w:rsidP="00AD7295">
      <w:pPr>
        <w:pStyle w:val="NoteLevel2"/>
        <w:rPr>
          <w:sz w:val="22"/>
        </w:rPr>
      </w:pPr>
      <w:r w:rsidRPr="00B8045C">
        <w:rPr>
          <w:sz w:val="22"/>
        </w:rPr>
        <w:t>–</w:t>
      </w:r>
      <w:r w:rsidRPr="00B8045C">
        <w:rPr>
          <w:b/>
          <w:bCs/>
          <w:sz w:val="22"/>
        </w:rPr>
        <w:t>Changes</w:t>
      </w:r>
      <w:r w:rsidRPr="00B8045C">
        <w:rPr>
          <w:sz w:val="22"/>
        </w:rPr>
        <w:t xml:space="preserve"> in personality and decline in hygiene.</w:t>
      </w:r>
    </w:p>
    <w:p w:rsidR="004D0679" w:rsidRPr="00B8045C" w:rsidRDefault="00A65FD8" w:rsidP="00AD7295">
      <w:pPr>
        <w:pStyle w:val="NoteLevel2"/>
        <w:rPr>
          <w:sz w:val="22"/>
        </w:rPr>
      </w:pPr>
      <w:r w:rsidRPr="00B8045C">
        <w:rPr>
          <w:sz w:val="22"/>
        </w:rPr>
        <w:t>–</w:t>
      </w:r>
      <w:r w:rsidRPr="00B8045C">
        <w:rPr>
          <w:b/>
          <w:bCs/>
          <w:sz w:val="22"/>
        </w:rPr>
        <w:t>Incontinence</w:t>
      </w:r>
      <w:r w:rsidRPr="00B8045C">
        <w:rPr>
          <w:sz w:val="22"/>
        </w:rPr>
        <w:t>, or the loss of bladder or bowel control.</w:t>
      </w:r>
    </w:p>
    <w:p w:rsidR="004D0679" w:rsidRPr="00B8045C" w:rsidRDefault="004D0679" w:rsidP="00AD7295">
      <w:pPr>
        <w:pStyle w:val="NoteLevel2"/>
        <w:rPr>
          <w:sz w:val="22"/>
        </w:rPr>
      </w:pPr>
      <w:r w:rsidRPr="00B8045C">
        <w:rPr>
          <w:sz w:val="22"/>
        </w:rPr>
        <w:t xml:space="preserve">Inappropriate </w:t>
      </w:r>
      <w:proofErr w:type="spellStart"/>
      <w:r w:rsidRPr="00B8045C">
        <w:rPr>
          <w:sz w:val="22"/>
        </w:rPr>
        <w:t>behaviour</w:t>
      </w:r>
      <w:proofErr w:type="spellEnd"/>
    </w:p>
    <w:p w:rsidR="00A65FD8" w:rsidRPr="00B8045C" w:rsidRDefault="00376568" w:rsidP="00AD7295">
      <w:pPr>
        <w:pStyle w:val="NoteLevel2"/>
        <w:rPr>
          <w:sz w:val="22"/>
        </w:rPr>
      </w:pPr>
      <w:r w:rsidRPr="00B8045C">
        <w:rPr>
          <w:sz w:val="22"/>
        </w:rPr>
        <w:t xml:space="preserve">In advanced stages, </w:t>
      </w:r>
      <w:proofErr w:type="spellStart"/>
      <w:r w:rsidRPr="00B8045C">
        <w:rPr>
          <w:sz w:val="22"/>
        </w:rPr>
        <w:t>alzheimers</w:t>
      </w:r>
      <w:proofErr w:type="spellEnd"/>
      <w:r w:rsidRPr="00B8045C">
        <w:rPr>
          <w:sz w:val="22"/>
        </w:rPr>
        <w:t xml:space="preserve"> disease often causes </w:t>
      </w:r>
      <w:r w:rsidRPr="00B8045C">
        <w:rPr>
          <w:b/>
          <w:sz w:val="22"/>
        </w:rPr>
        <w:t>incontinence</w:t>
      </w:r>
      <w:r w:rsidRPr="00B8045C">
        <w:rPr>
          <w:sz w:val="22"/>
        </w:rPr>
        <w:t xml:space="preserve"> and total loss of mobility</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 xml:space="preserve">How Is Alzheimer’s </w:t>
      </w:r>
      <w:proofErr w:type="gramStart"/>
      <w:r w:rsidRPr="00B8045C">
        <w:rPr>
          <w:b/>
          <w:sz w:val="22"/>
        </w:rPr>
        <w:t>Disease</w:t>
      </w:r>
      <w:proofErr w:type="gramEnd"/>
      <w:r w:rsidRPr="00B8045C">
        <w:rPr>
          <w:b/>
          <w:sz w:val="22"/>
        </w:rPr>
        <w:t xml:space="preserve"> Diagnosed? (Pp. 561 – 563)</w:t>
      </w:r>
    </w:p>
    <w:p w:rsidR="00FE7C76" w:rsidRPr="00B8045C" w:rsidRDefault="00A65FD8" w:rsidP="00AD7295">
      <w:pPr>
        <w:pStyle w:val="NoteLevel2"/>
        <w:rPr>
          <w:sz w:val="22"/>
        </w:rPr>
      </w:pPr>
      <w:r w:rsidRPr="00B8045C">
        <w:rPr>
          <w:sz w:val="22"/>
        </w:rPr>
        <w:t xml:space="preserve">Diagnosis can only be confirmed by </w:t>
      </w:r>
      <w:r w:rsidRPr="00B8045C">
        <w:rPr>
          <w:b/>
          <w:bCs/>
          <w:sz w:val="22"/>
        </w:rPr>
        <w:t>autopsy</w:t>
      </w:r>
      <w:r w:rsidRPr="00B8045C">
        <w:rPr>
          <w:sz w:val="22"/>
        </w:rPr>
        <w:t>.</w:t>
      </w:r>
    </w:p>
    <w:p w:rsidR="00A65FD8" w:rsidRPr="00B8045C" w:rsidRDefault="00FE7C76" w:rsidP="00AD7295">
      <w:pPr>
        <w:pStyle w:val="NoteLevel2"/>
        <w:rPr>
          <w:sz w:val="22"/>
        </w:rPr>
      </w:pPr>
      <w:r w:rsidRPr="00B8045C">
        <w:rPr>
          <w:sz w:val="22"/>
        </w:rPr>
        <w:t xml:space="preserve">Cannot be diagnosed while the individual is still alive </w:t>
      </w:r>
    </w:p>
    <w:p w:rsidR="00A65FD8" w:rsidRPr="00B8045C" w:rsidRDefault="00A65FD8" w:rsidP="00AD7295">
      <w:pPr>
        <w:pStyle w:val="NoteLevel2"/>
        <w:rPr>
          <w:sz w:val="22"/>
        </w:rPr>
      </w:pPr>
      <w:r w:rsidRPr="00B8045C">
        <w:rPr>
          <w:sz w:val="22"/>
        </w:rPr>
        <w:t xml:space="preserve">Diagnosis is made by microscopic </w:t>
      </w:r>
      <w:r w:rsidRPr="00B8045C">
        <w:rPr>
          <w:b/>
          <w:bCs/>
          <w:sz w:val="22"/>
        </w:rPr>
        <w:t>analysis</w:t>
      </w:r>
      <w:r w:rsidRPr="00B8045C">
        <w:rPr>
          <w:sz w:val="22"/>
        </w:rPr>
        <w:t xml:space="preserve"> of </w:t>
      </w:r>
      <w:r w:rsidRPr="00B8045C">
        <w:rPr>
          <w:b/>
          <w:bCs/>
          <w:sz w:val="22"/>
        </w:rPr>
        <w:t>neurons</w:t>
      </w:r>
      <w:r w:rsidRPr="00B8045C">
        <w:rPr>
          <w:sz w:val="22"/>
        </w:rPr>
        <w:t xml:space="preserve"> in the brain.</w:t>
      </w:r>
    </w:p>
    <w:p w:rsidR="00121D88" w:rsidRPr="00B8045C" w:rsidRDefault="00A65FD8" w:rsidP="00AD7295">
      <w:pPr>
        <w:pStyle w:val="NoteLevel2"/>
        <w:rPr>
          <w:sz w:val="22"/>
        </w:rPr>
      </w:pPr>
      <w:r w:rsidRPr="00B8045C">
        <w:rPr>
          <w:sz w:val="22"/>
        </w:rPr>
        <w:t xml:space="preserve">The diagnosis of probably Alzheimer’s disease is based on extensive </w:t>
      </w:r>
      <w:proofErr w:type="spellStart"/>
      <w:r w:rsidRPr="00B8045C">
        <w:rPr>
          <w:b/>
          <w:bCs/>
          <w:sz w:val="22"/>
        </w:rPr>
        <w:t>psychoneurological</w:t>
      </w:r>
      <w:proofErr w:type="spellEnd"/>
      <w:r w:rsidRPr="00B8045C">
        <w:rPr>
          <w:b/>
          <w:bCs/>
          <w:sz w:val="22"/>
        </w:rPr>
        <w:t xml:space="preserve"> testing</w:t>
      </w:r>
      <w:r w:rsidRPr="00B8045C">
        <w:rPr>
          <w:sz w:val="22"/>
        </w:rPr>
        <w:t xml:space="preserve"> and ruling out other causes for symptoms.</w:t>
      </w:r>
    </w:p>
    <w:p w:rsidR="00121D88" w:rsidRPr="00B8045C" w:rsidRDefault="00121D88" w:rsidP="00121D88">
      <w:pPr>
        <w:pStyle w:val="NoteLevel3"/>
        <w:rPr>
          <w:sz w:val="22"/>
        </w:rPr>
      </w:pPr>
      <w:r w:rsidRPr="00B8045C">
        <w:rPr>
          <w:sz w:val="22"/>
        </w:rPr>
        <w:t xml:space="preserve">Blood tests, metabolic </w:t>
      </w:r>
      <w:proofErr w:type="gramStart"/>
      <w:r w:rsidRPr="00B8045C">
        <w:rPr>
          <w:sz w:val="22"/>
        </w:rPr>
        <w:t>and  neurological</w:t>
      </w:r>
      <w:proofErr w:type="gramEnd"/>
      <w:r w:rsidRPr="00B8045C">
        <w:rPr>
          <w:sz w:val="22"/>
        </w:rPr>
        <w:t xml:space="preserve"> tests, etc (ruling out other possible causes)</w:t>
      </w:r>
    </w:p>
    <w:p w:rsidR="00A65FD8" w:rsidRPr="00B8045C" w:rsidRDefault="00121D88" w:rsidP="00121D88">
      <w:pPr>
        <w:pStyle w:val="NoteLevel3"/>
        <w:rPr>
          <w:sz w:val="22"/>
        </w:rPr>
      </w:pPr>
      <w:r w:rsidRPr="00B8045C">
        <w:rPr>
          <w:sz w:val="22"/>
        </w:rPr>
        <w:t xml:space="preserve">Usually interview family </w:t>
      </w:r>
      <w:proofErr w:type="spellStart"/>
      <w:r w:rsidRPr="00B8045C">
        <w:rPr>
          <w:sz w:val="22"/>
        </w:rPr>
        <w:t>memors</w:t>
      </w:r>
      <w:proofErr w:type="spellEnd"/>
      <w:r w:rsidRPr="00B8045C">
        <w:rPr>
          <w:sz w:val="22"/>
        </w:rPr>
        <w:t xml:space="preserve"> about their perceptions of the observed </w:t>
      </w:r>
      <w:proofErr w:type="spellStart"/>
      <w:r w:rsidRPr="00B8045C">
        <w:rPr>
          <w:sz w:val="22"/>
        </w:rPr>
        <w:t>behavioural</w:t>
      </w:r>
      <w:proofErr w:type="spellEnd"/>
      <w:r w:rsidRPr="00B8045C">
        <w:rPr>
          <w:sz w:val="22"/>
        </w:rPr>
        <w:t xml:space="preserve"> symptoms </w:t>
      </w:r>
      <w:r w:rsidR="00487C0D" w:rsidRPr="00B8045C">
        <w:rPr>
          <w:sz w:val="22"/>
        </w:rPr>
        <w:t>(spouses are often inaccurate)</w:t>
      </w:r>
    </w:p>
    <w:p w:rsidR="00A65FD8" w:rsidRPr="00B8045C" w:rsidRDefault="00A65FD8" w:rsidP="00AD7295">
      <w:pPr>
        <w:pStyle w:val="NoteLevel2"/>
        <w:rPr>
          <w:sz w:val="22"/>
        </w:rPr>
      </w:pPr>
      <w:r w:rsidRPr="00B8045C">
        <w:rPr>
          <w:sz w:val="22"/>
        </w:rPr>
        <w:t>Attention given to development of tests while person still alive.</w:t>
      </w:r>
    </w:p>
    <w:p w:rsidR="00A65FD8" w:rsidRPr="00B8045C" w:rsidRDefault="00A65FD8" w:rsidP="00AD7295">
      <w:pPr>
        <w:pStyle w:val="NoteLevel2"/>
        <w:rPr>
          <w:sz w:val="22"/>
        </w:rPr>
      </w:pPr>
      <w:proofErr w:type="spellStart"/>
      <w:r w:rsidRPr="00B8045C">
        <w:rPr>
          <w:b/>
          <w:bCs/>
          <w:sz w:val="22"/>
        </w:rPr>
        <w:t>Amyloid</w:t>
      </w:r>
      <w:proofErr w:type="spellEnd"/>
      <w:r w:rsidRPr="00B8045C">
        <w:rPr>
          <w:b/>
          <w:bCs/>
          <w:sz w:val="22"/>
        </w:rPr>
        <w:t>:</w:t>
      </w:r>
      <w:r w:rsidRPr="00B8045C">
        <w:rPr>
          <w:sz w:val="22"/>
        </w:rPr>
        <w:t xml:space="preserve"> protein that is produced in abnormally hi</w:t>
      </w:r>
      <w:r w:rsidR="00487C0D" w:rsidRPr="00B8045C">
        <w:rPr>
          <w:sz w:val="22"/>
        </w:rPr>
        <w:t xml:space="preserve">gh levels in Alzheimer patients – perhaps causing the </w:t>
      </w:r>
      <w:proofErr w:type="spellStart"/>
      <w:r w:rsidR="00487C0D" w:rsidRPr="00B8045C">
        <w:rPr>
          <w:sz w:val="22"/>
        </w:rPr>
        <w:t>neurofibrillary</w:t>
      </w:r>
      <w:proofErr w:type="spellEnd"/>
      <w:r w:rsidR="00487C0D" w:rsidRPr="00B8045C">
        <w:rPr>
          <w:sz w:val="22"/>
        </w:rPr>
        <w:t xml:space="preserve"> tangles and </w:t>
      </w:r>
      <w:proofErr w:type="spellStart"/>
      <w:r w:rsidR="00487C0D" w:rsidRPr="00B8045C">
        <w:rPr>
          <w:sz w:val="22"/>
        </w:rPr>
        <w:t>neuritic</w:t>
      </w:r>
      <w:proofErr w:type="spellEnd"/>
      <w:r w:rsidR="00487C0D" w:rsidRPr="00B8045C">
        <w:rPr>
          <w:sz w:val="22"/>
        </w:rPr>
        <w:t xml:space="preserve"> plaques </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Diagnosing Alzheimer Disease (P. 576)</w:t>
      </w:r>
    </w:p>
    <w:p w:rsidR="00A65FD8" w:rsidRPr="00B8045C" w:rsidRDefault="00A65FD8" w:rsidP="00A65FD8">
      <w:pPr>
        <w:pStyle w:val="NoteLevel1"/>
        <w:rPr>
          <w:b/>
          <w:sz w:val="22"/>
        </w:rPr>
      </w:pPr>
      <w:r w:rsidRPr="00B8045C">
        <w:rPr>
          <w:b/>
          <w:sz w:val="22"/>
        </w:rPr>
        <w:t xml:space="preserve">What Causes Alzheimer’s </w:t>
      </w:r>
      <w:proofErr w:type="gramStart"/>
      <w:r w:rsidRPr="00B8045C">
        <w:rPr>
          <w:b/>
          <w:sz w:val="22"/>
        </w:rPr>
        <w:t>Disease</w:t>
      </w:r>
      <w:proofErr w:type="gramEnd"/>
      <w:r w:rsidRPr="00B8045C">
        <w:rPr>
          <w:b/>
          <w:sz w:val="22"/>
        </w:rPr>
        <w:t>? (Pp. 575 - 577)</w:t>
      </w:r>
    </w:p>
    <w:p w:rsidR="00A65FD8" w:rsidRPr="00B8045C" w:rsidRDefault="00A65FD8" w:rsidP="00AD7295">
      <w:pPr>
        <w:pStyle w:val="NoteLevel2"/>
        <w:rPr>
          <w:sz w:val="22"/>
        </w:rPr>
      </w:pPr>
      <w:r w:rsidRPr="00B8045C">
        <w:rPr>
          <w:sz w:val="22"/>
        </w:rPr>
        <w:t xml:space="preserve">The exact cause is </w:t>
      </w:r>
      <w:r w:rsidRPr="00B8045C">
        <w:rPr>
          <w:b/>
          <w:bCs/>
          <w:sz w:val="22"/>
        </w:rPr>
        <w:t>not</w:t>
      </w:r>
      <w:r w:rsidRPr="00B8045C">
        <w:rPr>
          <w:sz w:val="22"/>
        </w:rPr>
        <w:t xml:space="preserve"> known.</w:t>
      </w:r>
    </w:p>
    <w:p w:rsidR="00A65FD8" w:rsidRPr="00B8045C" w:rsidRDefault="00A65FD8" w:rsidP="00AD7295">
      <w:pPr>
        <w:pStyle w:val="NoteLevel2"/>
        <w:rPr>
          <w:sz w:val="22"/>
        </w:rPr>
      </w:pPr>
      <w:r w:rsidRPr="00B8045C">
        <w:rPr>
          <w:sz w:val="22"/>
        </w:rPr>
        <w:t xml:space="preserve">Possible explanations have included a </w:t>
      </w:r>
      <w:r w:rsidRPr="00B8045C">
        <w:rPr>
          <w:b/>
          <w:bCs/>
          <w:sz w:val="22"/>
        </w:rPr>
        <w:t xml:space="preserve">slow-acting virus </w:t>
      </w:r>
      <w:r w:rsidRPr="00B8045C">
        <w:rPr>
          <w:sz w:val="22"/>
        </w:rPr>
        <w:t xml:space="preserve">and </w:t>
      </w:r>
      <w:r w:rsidRPr="00B8045C">
        <w:rPr>
          <w:b/>
          <w:bCs/>
          <w:sz w:val="22"/>
        </w:rPr>
        <w:t>aluminum</w:t>
      </w:r>
      <w:r w:rsidRPr="00B8045C">
        <w:rPr>
          <w:sz w:val="22"/>
        </w:rPr>
        <w:t xml:space="preserve"> deposits in the brain.  These have not </w:t>
      </w:r>
      <w:proofErr w:type="gramStart"/>
      <w:r w:rsidRPr="00B8045C">
        <w:rPr>
          <w:sz w:val="22"/>
        </w:rPr>
        <w:t>be</w:t>
      </w:r>
      <w:proofErr w:type="gramEnd"/>
      <w:r w:rsidRPr="00B8045C">
        <w:rPr>
          <w:sz w:val="22"/>
        </w:rPr>
        <w:t xml:space="preserve"> confirmed.</w:t>
      </w:r>
    </w:p>
    <w:p w:rsidR="0052593E" w:rsidRPr="00B8045C" w:rsidRDefault="00A65FD8" w:rsidP="00AD7295">
      <w:pPr>
        <w:pStyle w:val="NoteLevel2"/>
        <w:rPr>
          <w:sz w:val="22"/>
        </w:rPr>
      </w:pPr>
      <w:r w:rsidRPr="00B8045C">
        <w:rPr>
          <w:sz w:val="22"/>
        </w:rPr>
        <w:t>Genetic research has shown promising results in identifying genetic markers related to specific genes.</w:t>
      </w:r>
    </w:p>
    <w:p w:rsidR="0052593E" w:rsidRPr="00B8045C" w:rsidRDefault="0052593E" w:rsidP="00AD7295">
      <w:pPr>
        <w:pStyle w:val="NoteLevel2"/>
        <w:rPr>
          <w:sz w:val="22"/>
        </w:rPr>
      </w:pPr>
      <w:r w:rsidRPr="00B8045C">
        <w:rPr>
          <w:sz w:val="22"/>
        </w:rPr>
        <w:t>Some forms are inherited</w:t>
      </w:r>
    </w:p>
    <w:p w:rsidR="00A65FD8" w:rsidRPr="00B8045C" w:rsidRDefault="0052593E" w:rsidP="00AD7295">
      <w:pPr>
        <w:pStyle w:val="NoteLevel2"/>
        <w:rPr>
          <w:sz w:val="22"/>
        </w:rPr>
      </w:pPr>
      <w:r w:rsidRPr="00B8045C">
        <w:rPr>
          <w:sz w:val="22"/>
        </w:rPr>
        <w:t xml:space="preserve">Chromosome 19 may play important role </w:t>
      </w:r>
    </w:p>
    <w:p w:rsidR="00AD7295" w:rsidRPr="00B8045C" w:rsidRDefault="00AD7295" w:rsidP="00A65FD8">
      <w:pPr>
        <w:pStyle w:val="NoteLevel1"/>
        <w:rPr>
          <w:sz w:val="22"/>
        </w:rPr>
      </w:pPr>
    </w:p>
    <w:p w:rsidR="00A65FD8" w:rsidRPr="00B8045C" w:rsidRDefault="00A65FD8" w:rsidP="00A65FD8">
      <w:pPr>
        <w:pStyle w:val="NoteLevel1"/>
        <w:rPr>
          <w:b/>
          <w:sz w:val="22"/>
        </w:rPr>
      </w:pPr>
      <w:r w:rsidRPr="00B8045C">
        <w:rPr>
          <w:b/>
          <w:sz w:val="22"/>
        </w:rPr>
        <w:t xml:space="preserve">What Can Be Done for Victims of Alzheimer’s </w:t>
      </w:r>
      <w:proofErr w:type="gramStart"/>
      <w:r w:rsidRPr="00B8045C">
        <w:rPr>
          <w:b/>
          <w:sz w:val="22"/>
        </w:rPr>
        <w:t>Disease</w:t>
      </w:r>
      <w:proofErr w:type="gramEnd"/>
      <w:r w:rsidRPr="00B8045C">
        <w:rPr>
          <w:b/>
          <w:sz w:val="22"/>
        </w:rPr>
        <w:t>? (P. 563)</w:t>
      </w:r>
    </w:p>
    <w:p w:rsidR="00642BDC" w:rsidRPr="00B8045C" w:rsidRDefault="00A65FD8" w:rsidP="00AD7295">
      <w:pPr>
        <w:pStyle w:val="NoteLevel2"/>
        <w:rPr>
          <w:sz w:val="22"/>
        </w:rPr>
      </w:pPr>
      <w:r w:rsidRPr="00B8045C">
        <w:rPr>
          <w:sz w:val="22"/>
        </w:rPr>
        <w:t xml:space="preserve">Though symptoms can be successfully treated, </w:t>
      </w:r>
      <w:r w:rsidRPr="00B8045C">
        <w:rPr>
          <w:b/>
          <w:bCs/>
          <w:sz w:val="22"/>
        </w:rPr>
        <w:t>no cure</w:t>
      </w:r>
      <w:r w:rsidRPr="00B8045C">
        <w:rPr>
          <w:sz w:val="22"/>
        </w:rPr>
        <w:t xml:space="preserve"> exists.</w:t>
      </w:r>
    </w:p>
    <w:p w:rsidR="00A65FD8" w:rsidRPr="00B8045C" w:rsidRDefault="00642BDC" w:rsidP="00AD7295">
      <w:pPr>
        <w:pStyle w:val="NoteLevel2"/>
        <w:rPr>
          <w:sz w:val="22"/>
        </w:rPr>
      </w:pPr>
      <w:r w:rsidRPr="00B8045C">
        <w:rPr>
          <w:sz w:val="22"/>
        </w:rPr>
        <w:t xml:space="preserve">Most drugs are aimed at improving cognitive functioning </w:t>
      </w:r>
    </w:p>
    <w:p w:rsidR="00A65FD8" w:rsidRPr="00B8045C" w:rsidRDefault="00A65FD8" w:rsidP="00AD7295">
      <w:pPr>
        <w:pStyle w:val="NoteLevel2"/>
        <w:rPr>
          <w:sz w:val="22"/>
        </w:rPr>
      </w:pPr>
      <w:proofErr w:type="spellStart"/>
      <w:r w:rsidRPr="00B8045C">
        <w:rPr>
          <w:b/>
          <w:bCs/>
          <w:sz w:val="22"/>
        </w:rPr>
        <w:t>Galantamine</w:t>
      </w:r>
      <w:proofErr w:type="spellEnd"/>
      <w:r w:rsidRPr="00B8045C">
        <w:rPr>
          <w:sz w:val="22"/>
        </w:rPr>
        <w:t xml:space="preserve"> appears to help memory loss but does not reverse the deficits.</w:t>
      </w:r>
    </w:p>
    <w:p w:rsidR="00A65FD8" w:rsidRPr="00B8045C" w:rsidRDefault="00A65FD8" w:rsidP="00AD7295">
      <w:pPr>
        <w:pStyle w:val="NoteLevel2"/>
        <w:rPr>
          <w:sz w:val="22"/>
        </w:rPr>
      </w:pPr>
      <w:proofErr w:type="spellStart"/>
      <w:r w:rsidRPr="00B8045C">
        <w:rPr>
          <w:b/>
          <w:bCs/>
          <w:sz w:val="22"/>
        </w:rPr>
        <w:t>Thioridazine</w:t>
      </w:r>
      <w:proofErr w:type="spellEnd"/>
      <w:r w:rsidRPr="00B8045C">
        <w:rPr>
          <w:sz w:val="22"/>
        </w:rPr>
        <w:t xml:space="preserve"> and</w:t>
      </w:r>
      <w:r w:rsidRPr="00B8045C">
        <w:rPr>
          <w:b/>
          <w:bCs/>
          <w:sz w:val="22"/>
        </w:rPr>
        <w:t xml:space="preserve"> haloperidol</w:t>
      </w:r>
      <w:r w:rsidRPr="00B8045C">
        <w:rPr>
          <w:sz w:val="22"/>
        </w:rPr>
        <w:t xml:space="preserve"> are used to treat severe psychotic symptoms.</w:t>
      </w:r>
    </w:p>
    <w:p w:rsidR="00642BDC" w:rsidRPr="00B8045C" w:rsidRDefault="00A65FD8" w:rsidP="00AD7295">
      <w:pPr>
        <w:pStyle w:val="NoteLevel2"/>
        <w:rPr>
          <w:sz w:val="22"/>
        </w:rPr>
      </w:pPr>
      <w:r w:rsidRPr="00B8045C">
        <w:rPr>
          <w:b/>
          <w:bCs/>
          <w:sz w:val="22"/>
        </w:rPr>
        <w:t>Antidepressants</w:t>
      </w:r>
      <w:r w:rsidRPr="00B8045C">
        <w:rPr>
          <w:sz w:val="22"/>
        </w:rPr>
        <w:t xml:space="preserve"> may be used to treat the depression that often goes along with the disease.</w:t>
      </w:r>
    </w:p>
    <w:p w:rsidR="00A65FD8" w:rsidRPr="00B8045C" w:rsidRDefault="00642BDC" w:rsidP="00AD7295">
      <w:pPr>
        <w:pStyle w:val="NoteLevel2"/>
        <w:rPr>
          <w:sz w:val="22"/>
        </w:rPr>
      </w:pPr>
      <w:r w:rsidRPr="00B8045C">
        <w:rPr>
          <w:bCs/>
          <w:sz w:val="22"/>
        </w:rPr>
        <w:t>Spaced retrieval-involves using implicit-internal memory intervention – teaching them how to remember new information by gradually increasing the time between retrieval attempts</w:t>
      </w:r>
    </w:p>
    <w:p w:rsidR="00F65E35" w:rsidRPr="00B8045C" w:rsidRDefault="00F65E35" w:rsidP="00AD7295">
      <w:pPr>
        <w:pStyle w:val="NoteLevel1"/>
        <w:rPr>
          <w:sz w:val="22"/>
        </w:rPr>
      </w:pPr>
    </w:p>
    <w:p w:rsidR="00F65E35" w:rsidRPr="00B8045C" w:rsidRDefault="00F65E35" w:rsidP="002B0AA6">
      <w:pPr>
        <w:pStyle w:val="NoteLevel1"/>
        <w:numPr>
          <w:ilvl w:val="0"/>
          <w:numId w:val="0"/>
        </w:numPr>
        <w:rPr>
          <w:sz w:val="22"/>
        </w:rPr>
      </w:pPr>
    </w:p>
    <w:p w:rsidR="00F65E35" w:rsidRPr="00B8045C" w:rsidRDefault="00F65E35" w:rsidP="00F65E35">
      <w:pPr>
        <w:pStyle w:val="NoteLevel1"/>
        <w:rPr>
          <w:sz w:val="22"/>
        </w:rPr>
      </w:pPr>
      <w:r w:rsidRPr="00B8045C">
        <w:rPr>
          <w:sz w:val="22"/>
        </w:rPr>
        <w:t>•</w:t>
      </w:r>
      <w:r w:rsidRPr="00B8045C">
        <w:rPr>
          <w:b/>
          <w:sz w:val="22"/>
        </w:rPr>
        <w:t>Chapter Sixteen</w:t>
      </w:r>
      <w:r w:rsidRPr="00B8045C">
        <w:rPr>
          <w:sz w:val="22"/>
        </w:rPr>
        <w:br/>
        <w:t xml:space="preserve"> Social Aspects of Later Life:</w:t>
      </w:r>
      <w:r w:rsidRPr="00B8045C">
        <w:rPr>
          <w:sz w:val="22"/>
        </w:rPr>
        <w:br/>
        <w:t>Psychosocial, Retirement,</w:t>
      </w:r>
      <w:r w:rsidRPr="00B8045C">
        <w:rPr>
          <w:sz w:val="22"/>
        </w:rPr>
        <w:br/>
        <w:t>Relationship, and Societal Issues</w:t>
      </w:r>
      <w:r w:rsidRPr="00B8045C">
        <w:rPr>
          <w:sz w:val="22"/>
        </w:rPr>
        <w:br/>
        <w:t>(Pp. 584 – 619)</w:t>
      </w:r>
    </w:p>
    <w:p w:rsidR="00F65E35" w:rsidRPr="00B8045C" w:rsidRDefault="00F65E35" w:rsidP="00F65E35">
      <w:pPr>
        <w:pStyle w:val="NoteLevel1"/>
        <w:rPr>
          <w:sz w:val="22"/>
        </w:rPr>
      </w:pPr>
      <w:r w:rsidRPr="00B8045C">
        <w:rPr>
          <w:sz w:val="22"/>
        </w:rPr>
        <w:t>•Theories of Psychosocial Aging</w:t>
      </w:r>
      <w:r w:rsidRPr="00B8045C">
        <w:rPr>
          <w:sz w:val="22"/>
        </w:rPr>
        <w:br/>
        <w:t>(P. 573)</w:t>
      </w:r>
    </w:p>
    <w:p w:rsidR="00F65E35" w:rsidRPr="00B8045C" w:rsidRDefault="00F65E35" w:rsidP="00F65E35">
      <w:pPr>
        <w:pStyle w:val="NoteLevel1"/>
        <w:rPr>
          <w:sz w:val="22"/>
        </w:rPr>
      </w:pPr>
      <w:r w:rsidRPr="00B8045C">
        <w:rPr>
          <w:sz w:val="22"/>
        </w:rPr>
        <w:t>•</w:t>
      </w:r>
      <w:r w:rsidRPr="00B8045C">
        <w:rPr>
          <w:b/>
          <w:bCs/>
          <w:sz w:val="22"/>
        </w:rPr>
        <w:t>Learning Objectives:</w:t>
      </w:r>
    </w:p>
    <w:p w:rsidR="00F65E35" w:rsidRPr="00B8045C" w:rsidRDefault="00F65E35" w:rsidP="00F65E35">
      <w:pPr>
        <w:pStyle w:val="NoteLevel1"/>
        <w:rPr>
          <w:sz w:val="22"/>
        </w:rPr>
      </w:pPr>
      <w:r w:rsidRPr="00B8045C">
        <w:rPr>
          <w:sz w:val="22"/>
        </w:rPr>
        <w:t>–Define continuity theory.</w:t>
      </w:r>
    </w:p>
    <w:p w:rsidR="00F65E35" w:rsidRPr="00B8045C" w:rsidRDefault="00F65E35" w:rsidP="00F65E35">
      <w:pPr>
        <w:pStyle w:val="NoteLevel1"/>
        <w:rPr>
          <w:sz w:val="22"/>
        </w:rPr>
      </w:pPr>
      <w:r w:rsidRPr="00B8045C">
        <w:rPr>
          <w:sz w:val="22"/>
        </w:rPr>
        <w:t xml:space="preserve">–Describe the competence and environmental press model and explain how docility and </w:t>
      </w:r>
      <w:proofErr w:type="spellStart"/>
      <w:r w:rsidRPr="00B8045C">
        <w:rPr>
          <w:sz w:val="22"/>
        </w:rPr>
        <w:t>proactivity</w:t>
      </w:r>
      <w:proofErr w:type="spellEnd"/>
      <w:r w:rsidRPr="00B8045C">
        <w:rPr>
          <w:sz w:val="22"/>
        </w:rPr>
        <w:t xml:space="preserve"> relate to the model.</w:t>
      </w:r>
    </w:p>
    <w:p w:rsidR="003E6D7B" w:rsidRPr="00B8045C" w:rsidRDefault="003E6D7B" w:rsidP="002B0AA6">
      <w:pPr>
        <w:pStyle w:val="NoteLevel1"/>
        <w:rPr>
          <w:sz w:val="22"/>
        </w:rPr>
      </w:pPr>
    </w:p>
    <w:p w:rsidR="00F65E35" w:rsidRPr="00B8045C" w:rsidRDefault="00F65E35" w:rsidP="00F65E35">
      <w:pPr>
        <w:pStyle w:val="NoteLevel1"/>
        <w:rPr>
          <w:b/>
          <w:sz w:val="22"/>
        </w:rPr>
      </w:pPr>
      <w:r w:rsidRPr="00B8045C">
        <w:rPr>
          <w:b/>
          <w:sz w:val="22"/>
        </w:rPr>
        <w:t>Continuity Theory (Pp. 586 - 587)</w:t>
      </w:r>
    </w:p>
    <w:p w:rsidR="00F65E35" w:rsidRPr="00B8045C" w:rsidRDefault="00F65E35" w:rsidP="003E6D7B">
      <w:pPr>
        <w:pStyle w:val="NoteLevel2"/>
        <w:rPr>
          <w:sz w:val="22"/>
        </w:rPr>
      </w:pPr>
      <w:r w:rsidRPr="00B8045C">
        <w:rPr>
          <w:b/>
          <w:bCs/>
          <w:sz w:val="22"/>
        </w:rPr>
        <w:t>Continuity theory</w:t>
      </w:r>
      <w:r w:rsidRPr="00B8045C">
        <w:rPr>
          <w:sz w:val="22"/>
        </w:rPr>
        <w:t xml:space="preserve"> proposes that people use familiar </w:t>
      </w:r>
      <w:r w:rsidRPr="00B8045C">
        <w:rPr>
          <w:b/>
          <w:bCs/>
          <w:sz w:val="22"/>
        </w:rPr>
        <w:t>strategies</w:t>
      </w:r>
      <w:r w:rsidRPr="00B8045C">
        <w:rPr>
          <w:sz w:val="22"/>
        </w:rPr>
        <w:t xml:space="preserve"> to </w:t>
      </w:r>
      <w:r w:rsidRPr="00B8045C">
        <w:rPr>
          <w:b/>
          <w:bCs/>
          <w:sz w:val="22"/>
        </w:rPr>
        <w:t>cope</w:t>
      </w:r>
      <w:r w:rsidRPr="00B8045C">
        <w:rPr>
          <w:sz w:val="22"/>
        </w:rPr>
        <w:t xml:space="preserve"> with daily </w:t>
      </w:r>
      <w:r w:rsidRPr="00B8045C">
        <w:rPr>
          <w:b/>
          <w:bCs/>
          <w:sz w:val="22"/>
        </w:rPr>
        <w:t>life</w:t>
      </w:r>
      <w:r w:rsidRPr="00B8045C">
        <w:rPr>
          <w:sz w:val="22"/>
        </w:rPr>
        <w:t>.</w:t>
      </w:r>
    </w:p>
    <w:p w:rsidR="00F65E35" w:rsidRPr="00B8045C" w:rsidRDefault="00F65E35" w:rsidP="003E6D7B">
      <w:pPr>
        <w:pStyle w:val="NoteLevel3"/>
        <w:rPr>
          <w:sz w:val="22"/>
        </w:rPr>
      </w:pPr>
      <w:r w:rsidRPr="00B8045C">
        <w:rPr>
          <w:sz w:val="22"/>
        </w:rPr>
        <w:t xml:space="preserve">–Too </w:t>
      </w:r>
      <w:r w:rsidRPr="00B8045C">
        <w:rPr>
          <w:b/>
          <w:bCs/>
          <w:sz w:val="22"/>
        </w:rPr>
        <w:t>little</w:t>
      </w:r>
      <w:r w:rsidRPr="00B8045C">
        <w:rPr>
          <w:sz w:val="22"/>
        </w:rPr>
        <w:t xml:space="preserve"> continuity promotes a feeling that life is too </w:t>
      </w:r>
      <w:r w:rsidRPr="00B8045C">
        <w:rPr>
          <w:b/>
          <w:bCs/>
          <w:sz w:val="22"/>
        </w:rPr>
        <w:t>unpredictable</w:t>
      </w:r>
      <w:r w:rsidRPr="00B8045C">
        <w:rPr>
          <w:sz w:val="22"/>
        </w:rPr>
        <w:t>.</w:t>
      </w:r>
    </w:p>
    <w:p w:rsidR="00F65E35" w:rsidRPr="00B8045C" w:rsidRDefault="00F65E35" w:rsidP="003E6D7B">
      <w:pPr>
        <w:pStyle w:val="NoteLevel3"/>
        <w:rPr>
          <w:sz w:val="22"/>
        </w:rPr>
      </w:pPr>
      <w:r w:rsidRPr="00B8045C">
        <w:rPr>
          <w:sz w:val="22"/>
        </w:rPr>
        <w:t xml:space="preserve">–Too </w:t>
      </w:r>
      <w:r w:rsidRPr="00B8045C">
        <w:rPr>
          <w:b/>
          <w:bCs/>
          <w:sz w:val="22"/>
        </w:rPr>
        <w:t>much</w:t>
      </w:r>
      <w:r w:rsidRPr="00B8045C">
        <w:rPr>
          <w:sz w:val="22"/>
        </w:rPr>
        <w:t xml:space="preserve"> continuity promotes </w:t>
      </w:r>
      <w:r w:rsidRPr="00B8045C">
        <w:rPr>
          <w:b/>
          <w:bCs/>
          <w:sz w:val="22"/>
        </w:rPr>
        <w:t>boredom</w:t>
      </w:r>
      <w:r w:rsidRPr="00B8045C">
        <w:rPr>
          <w:sz w:val="22"/>
        </w:rPr>
        <w:t>.</w:t>
      </w:r>
    </w:p>
    <w:p w:rsidR="00A94129" w:rsidRPr="00B8045C" w:rsidRDefault="00F65E35" w:rsidP="003E6D7B">
      <w:pPr>
        <w:pStyle w:val="NoteLevel3"/>
        <w:rPr>
          <w:sz w:val="22"/>
        </w:rPr>
      </w:pPr>
      <w:r w:rsidRPr="00B8045C">
        <w:rPr>
          <w:sz w:val="22"/>
        </w:rPr>
        <w:t>–</w:t>
      </w:r>
      <w:r w:rsidRPr="00B8045C">
        <w:rPr>
          <w:b/>
          <w:bCs/>
          <w:sz w:val="22"/>
        </w:rPr>
        <w:t>Optimal</w:t>
      </w:r>
      <w:r w:rsidRPr="00B8045C">
        <w:rPr>
          <w:sz w:val="22"/>
        </w:rPr>
        <w:t xml:space="preserve"> continuity allows for </w:t>
      </w:r>
      <w:r w:rsidRPr="00B8045C">
        <w:rPr>
          <w:b/>
          <w:bCs/>
          <w:sz w:val="22"/>
        </w:rPr>
        <w:t>challenges</w:t>
      </w:r>
      <w:r w:rsidRPr="00B8045C">
        <w:rPr>
          <w:sz w:val="22"/>
        </w:rPr>
        <w:t xml:space="preserve"> and interest without overwhelming.</w:t>
      </w:r>
    </w:p>
    <w:p w:rsidR="00F65E35" w:rsidRPr="00B8045C" w:rsidRDefault="00A94129" w:rsidP="00A94129">
      <w:pPr>
        <w:pStyle w:val="NoteLevel2"/>
        <w:rPr>
          <w:sz w:val="22"/>
        </w:rPr>
      </w:pPr>
      <w:r w:rsidRPr="00B8045C">
        <w:rPr>
          <w:sz w:val="22"/>
        </w:rPr>
        <w:t xml:space="preserve">Can either be internal or external – internal refers to a remembered inner past (temperature, experiences, emotions, and skills – ones personal identity), External concerns remembered physical and social </w:t>
      </w:r>
      <w:proofErr w:type="spellStart"/>
      <w:r w:rsidRPr="00B8045C">
        <w:rPr>
          <w:sz w:val="22"/>
        </w:rPr>
        <w:t>environements</w:t>
      </w:r>
      <w:proofErr w:type="spellEnd"/>
      <w:r w:rsidRPr="00B8045C">
        <w:rPr>
          <w:sz w:val="22"/>
        </w:rPr>
        <w:t xml:space="preserve">, role relationships, and activities. </w:t>
      </w:r>
    </w:p>
    <w:p w:rsidR="003E6D7B" w:rsidRPr="00B8045C" w:rsidRDefault="003E6D7B" w:rsidP="00F65E35">
      <w:pPr>
        <w:pStyle w:val="NoteLevel1"/>
        <w:rPr>
          <w:b/>
          <w:sz w:val="22"/>
        </w:rPr>
      </w:pPr>
    </w:p>
    <w:p w:rsidR="00F65E35" w:rsidRPr="00B8045C" w:rsidRDefault="00F65E35" w:rsidP="00F65E35">
      <w:pPr>
        <w:pStyle w:val="NoteLevel1"/>
        <w:rPr>
          <w:b/>
          <w:sz w:val="22"/>
        </w:rPr>
      </w:pPr>
      <w:r w:rsidRPr="00B8045C">
        <w:rPr>
          <w:b/>
          <w:sz w:val="22"/>
        </w:rPr>
        <w:t>Competence and Environmental Press    (Pp. 587– 589)</w:t>
      </w:r>
    </w:p>
    <w:p w:rsidR="00F65E35" w:rsidRPr="00B8045C" w:rsidRDefault="00F65E35" w:rsidP="003E6D7B">
      <w:pPr>
        <w:pStyle w:val="NoteLevel2"/>
        <w:rPr>
          <w:sz w:val="22"/>
        </w:rPr>
      </w:pPr>
      <w:r w:rsidRPr="00B8045C">
        <w:rPr>
          <w:b/>
          <w:bCs/>
          <w:sz w:val="22"/>
        </w:rPr>
        <w:t>Competence</w:t>
      </w:r>
      <w:r w:rsidRPr="00B8045C">
        <w:rPr>
          <w:sz w:val="22"/>
        </w:rPr>
        <w:t xml:space="preserve"> is the </w:t>
      </w:r>
      <w:r w:rsidRPr="00B8045C">
        <w:rPr>
          <w:b/>
          <w:bCs/>
          <w:sz w:val="22"/>
        </w:rPr>
        <w:t>upper limit</w:t>
      </w:r>
      <w:r w:rsidRPr="00B8045C">
        <w:rPr>
          <w:sz w:val="22"/>
        </w:rPr>
        <w:t xml:space="preserve"> of a person’s </w:t>
      </w:r>
      <w:r w:rsidRPr="00B8045C">
        <w:rPr>
          <w:b/>
          <w:bCs/>
          <w:sz w:val="22"/>
        </w:rPr>
        <w:t>ability</w:t>
      </w:r>
      <w:r w:rsidRPr="00B8045C">
        <w:rPr>
          <w:sz w:val="22"/>
        </w:rPr>
        <w:t xml:space="preserve"> to function in physical health, sensory-perceptual skills, motor skills, cognitive skills, and ego strength.</w:t>
      </w:r>
    </w:p>
    <w:p w:rsidR="00F65E35" w:rsidRPr="00B8045C" w:rsidRDefault="00F65E35" w:rsidP="003E6D7B">
      <w:pPr>
        <w:pStyle w:val="NoteLevel2"/>
        <w:rPr>
          <w:sz w:val="22"/>
        </w:rPr>
      </w:pPr>
      <w:r w:rsidRPr="00B8045C">
        <w:rPr>
          <w:b/>
          <w:bCs/>
          <w:sz w:val="22"/>
        </w:rPr>
        <w:t>Environmental press</w:t>
      </w:r>
      <w:r w:rsidRPr="00B8045C">
        <w:rPr>
          <w:sz w:val="22"/>
        </w:rPr>
        <w:t xml:space="preserve"> is the physical, interpersonal, or social demands of the environment.</w:t>
      </w:r>
      <w:r w:rsidR="00EA75DB" w:rsidRPr="00B8045C">
        <w:rPr>
          <w:sz w:val="22"/>
        </w:rPr>
        <w:t xml:space="preserve"> (</w:t>
      </w:r>
      <w:proofErr w:type="gramStart"/>
      <w:r w:rsidR="00EA75DB" w:rsidRPr="00B8045C">
        <w:rPr>
          <w:sz w:val="22"/>
        </w:rPr>
        <w:t>might</w:t>
      </w:r>
      <w:proofErr w:type="gramEnd"/>
      <w:r w:rsidR="00EA75DB" w:rsidRPr="00B8045C">
        <w:rPr>
          <w:sz w:val="22"/>
        </w:rPr>
        <w:t xml:space="preserve"> be having to walk up stairs) </w:t>
      </w:r>
    </w:p>
    <w:p w:rsidR="00F65E35" w:rsidRPr="00B8045C" w:rsidRDefault="00F65E35" w:rsidP="002B0AA6">
      <w:pPr>
        <w:pStyle w:val="NoteLevel1"/>
        <w:rPr>
          <w:sz w:val="22"/>
        </w:rPr>
      </w:pPr>
    </w:p>
    <w:p w:rsidR="00F65E35" w:rsidRPr="00B8045C" w:rsidRDefault="00F65E35" w:rsidP="00F65E35">
      <w:pPr>
        <w:pStyle w:val="NoteLevel1"/>
        <w:rPr>
          <w:b/>
          <w:sz w:val="22"/>
        </w:rPr>
      </w:pPr>
      <w:r w:rsidRPr="00B8045C">
        <w:rPr>
          <w:b/>
          <w:sz w:val="22"/>
        </w:rPr>
        <w:t xml:space="preserve">Competence and Environmental Press    (Pp. 587– 589) </w:t>
      </w:r>
    </w:p>
    <w:p w:rsidR="00F65E35" w:rsidRPr="00B8045C" w:rsidRDefault="00F65E35" w:rsidP="003E6D7B">
      <w:pPr>
        <w:pStyle w:val="NoteLevel2"/>
        <w:rPr>
          <w:sz w:val="22"/>
        </w:rPr>
      </w:pPr>
      <w:r w:rsidRPr="00B8045C">
        <w:rPr>
          <w:b/>
          <w:bCs/>
          <w:sz w:val="22"/>
        </w:rPr>
        <w:t>Both</w:t>
      </w:r>
      <w:r w:rsidRPr="00B8045C">
        <w:rPr>
          <w:sz w:val="22"/>
        </w:rPr>
        <w:t xml:space="preserve"> factors </w:t>
      </w:r>
      <w:r w:rsidRPr="00B8045C">
        <w:rPr>
          <w:b/>
          <w:bCs/>
          <w:sz w:val="22"/>
        </w:rPr>
        <w:t>change</w:t>
      </w:r>
      <w:r w:rsidRPr="00B8045C">
        <w:rPr>
          <w:sz w:val="22"/>
        </w:rPr>
        <w:t xml:space="preserve"> as we move through life and interact with life’s changes.</w:t>
      </w:r>
    </w:p>
    <w:p w:rsidR="00F65E35" w:rsidRPr="00B8045C" w:rsidRDefault="00F65E35" w:rsidP="003E6D7B">
      <w:pPr>
        <w:pStyle w:val="NoteLevel2"/>
        <w:rPr>
          <w:sz w:val="22"/>
        </w:rPr>
      </w:pPr>
      <w:r w:rsidRPr="00B8045C">
        <w:rPr>
          <w:sz w:val="22"/>
        </w:rPr>
        <w:t xml:space="preserve">Our </w:t>
      </w:r>
      <w:r w:rsidRPr="00B8045C">
        <w:rPr>
          <w:b/>
          <w:bCs/>
          <w:sz w:val="22"/>
        </w:rPr>
        <w:t>adaptation level</w:t>
      </w:r>
      <w:r w:rsidRPr="00B8045C">
        <w:rPr>
          <w:sz w:val="22"/>
        </w:rPr>
        <w:t xml:space="preserve"> is the level at which press level is </w:t>
      </w:r>
      <w:r w:rsidRPr="00B8045C">
        <w:rPr>
          <w:b/>
          <w:bCs/>
          <w:sz w:val="22"/>
        </w:rPr>
        <w:t>average</w:t>
      </w:r>
      <w:r w:rsidRPr="00B8045C">
        <w:rPr>
          <w:sz w:val="22"/>
        </w:rPr>
        <w:t xml:space="preserve"> for a particular level of competence.</w:t>
      </w:r>
      <w:r w:rsidR="007C4954" w:rsidRPr="00B8045C">
        <w:rPr>
          <w:sz w:val="22"/>
        </w:rPr>
        <w:t xml:space="preserve"> (</w:t>
      </w:r>
      <w:proofErr w:type="gramStart"/>
      <w:r w:rsidR="007C4954" w:rsidRPr="00B8045C">
        <w:rPr>
          <w:sz w:val="22"/>
        </w:rPr>
        <w:t>behavior</w:t>
      </w:r>
      <w:proofErr w:type="gramEnd"/>
      <w:r w:rsidR="007C4954" w:rsidRPr="00B8045C">
        <w:rPr>
          <w:sz w:val="22"/>
        </w:rPr>
        <w:t xml:space="preserve"> and affect or normal)</w:t>
      </w:r>
    </w:p>
    <w:p w:rsidR="00F65E35" w:rsidRPr="00B8045C" w:rsidRDefault="00F65E35" w:rsidP="003E6D7B">
      <w:pPr>
        <w:pStyle w:val="NoteLevel2"/>
        <w:rPr>
          <w:sz w:val="22"/>
        </w:rPr>
      </w:pPr>
      <w:r w:rsidRPr="00B8045C">
        <w:rPr>
          <w:b/>
          <w:bCs/>
          <w:sz w:val="22"/>
        </w:rPr>
        <w:t>Slight increases</w:t>
      </w:r>
      <w:r w:rsidRPr="00B8045C">
        <w:rPr>
          <w:sz w:val="22"/>
        </w:rPr>
        <w:t xml:space="preserve"> in press results in the zone of maximum performance potential, which results in increased performance.</w:t>
      </w:r>
    </w:p>
    <w:p w:rsidR="00F65E35" w:rsidRPr="00B8045C" w:rsidRDefault="00F65E35" w:rsidP="003E6D7B">
      <w:pPr>
        <w:pStyle w:val="NoteLevel2"/>
        <w:rPr>
          <w:sz w:val="22"/>
        </w:rPr>
      </w:pPr>
      <w:r w:rsidRPr="00B8045C">
        <w:rPr>
          <w:b/>
          <w:bCs/>
          <w:sz w:val="22"/>
        </w:rPr>
        <w:t>Slight decreases</w:t>
      </w:r>
      <w:r w:rsidRPr="00B8045C">
        <w:rPr>
          <w:sz w:val="22"/>
        </w:rPr>
        <w:t xml:space="preserve"> in press result in the zone of maximum comfort in which people are able to live without worrying about environmental demands.</w:t>
      </w:r>
    </w:p>
    <w:p w:rsidR="003E6D7B" w:rsidRPr="00B8045C" w:rsidRDefault="003E6D7B" w:rsidP="00F65E35">
      <w:pPr>
        <w:pStyle w:val="NoteLevel1"/>
        <w:rPr>
          <w:sz w:val="22"/>
        </w:rPr>
      </w:pPr>
    </w:p>
    <w:p w:rsidR="00F65E35" w:rsidRPr="00B8045C" w:rsidRDefault="00F65E35" w:rsidP="00F65E35">
      <w:pPr>
        <w:pStyle w:val="NoteLevel1"/>
        <w:rPr>
          <w:b/>
          <w:sz w:val="22"/>
        </w:rPr>
      </w:pPr>
      <w:r w:rsidRPr="00B8045C">
        <w:rPr>
          <w:b/>
          <w:sz w:val="22"/>
        </w:rPr>
        <w:t>Competence and Environmental Press    (Pp. 587– 589)</w:t>
      </w:r>
    </w:p>
    <w:p w:rsidR="00F65E35" w:rsidRPr="00B8045C" w:rsidRDefault="00F65E35" w:rsidP="003E6D7B">
      <w:pPr>
        <w:pStyle w:val="NoteLevel2"/>
        <w:rPr>
          <w:sz w:val="22"/>
        </w:rPr>
      </w:pPr>
      <w:proofErr w:type="gramStart"/>
      <w:r w:rsidRPr="00B8045C">
        <w:rPr>
          <w:sz w:val="22"/>
        </w:rPr>
        <w:t xml:space="preserve">•When people </w:t>
      </w:r>
      <w:r w:rsidRPr="00B8045C">
        <w:rPr>
          <w:b/>
          <w:bCs/>
          <w:sz w:val="22"/>
        </w:rPr>
        <w:t>exert control</w:t>
      </w:r>
      <w:r w:rsidRPr="00B8045C">
        <w:rPr>
          <w:sz w:val="22"/>
        </w:rPr>
        <w:t xml:space="preserve"> over their lives by choosing new </w:t>
      </w:r>
      <w:proofErr w:type="spellStart"/>
      <w:r w:rsidRPr="00B8045C">
        <w:rPr>
          <w:sz w:val="22"/>
        </w:rPr>
        <w:t>behaviours</w:t>
      </w:r>
      <w:proofErr w:type="spellEnd"/>
      <w:r w:rsidRPr="00B8045C">
        <w:rPr>
          <w:sz w:val="22"/>
        </w:rPr>
        <w:t xml:space="preserve"> to meet their needs or desires</w:t>
      </w:r>
      <w:proofErr w:type="gramEnd"/>
      <w:r w:rsidRPr="00B8045C">
        <w:rPr>
          <w:sz w:val="22"/>
        </w:rPr>
        <w:t xml:space="preserve">, </w:t>
      </w:r>
      <w:proofErr w:type="gramStart"/>
      <w:r w:rsidRPr="00B8045C">
        <w:rPr>
          <w:sz w:val="22"/>
        </w:rPr>
        <w:t xml:space="preserve">it is called </w:t>
      </w:r>
      <w:proofErr w:type="spellStart"/>
      <w:r w:rsidRPr="00B8045C">
        <w:rPr>
          <w:b/>
          <w:bCs/>
          <w:sz w:val="22"/>
        </w:rPr>
        <w:t>proactivity</w:t>
      </w:r>
      <w:proofErr w:type="spellEnd"/>
      <w:proofErr w:type="gramEnd"/>
      <w:r w:rsidRPr="00B8045C">
        <w:rPr>
          <w:sz w:val="22"/>
        </w:rPr>
        <w:t>.</w:t>
      </w:r>
    </w:p>
    <w:p w:rsidR="00F65E35" w:rsidRPr="00B8045C" w:rsidRDefault="00F65E35" w:rsidP="003E6D7B">
      <w:pPr>
        <w:pStyle w:val="NoteLevel2"/>
        <w:rPr>
          <w:sz w:val="22"/>
        </w:rPr>
      </w:pPr>
      <w:proofErr w:type="gramStart"/>
      <w:r w:rsidRPr="00B8045C">
        <w:rPr>
          <w:sz w:val="22"/>
        </w:rPr>
        <w:t xml:space="preserve">•When people </w:t>
      </w:r>
      <w:r w:rsidRPr="00B8045C">
        <w:rPr>
          <w:b/>
          <w:bCs/>
          <w:sz w:val="22"/>
        </w:rPr>
        <w:t>allow</w:t>
      </w:r>
      <w:r w:rsidRPr="00B8045C">
        <w:rPr>
          <w:sz w:val="22"/>
        </w:rPr>
        <w:t xml:space="preserve"> the situation to </w:t>
      </w:r>
      <w:r w:rsidRPr="00B8045C">
        <w:rPr>
          <w:b/>
          <w:bCs/>
          <w:sz w:val="22"/>
        </w:rPr>
        <w:t>dictate</w:t>
      </w:r>
      <w:r w:rsidRPr="00B8045C">
        <w:rPr>
          <w:sz w:val="22"/>
        </w:rPr>
        <w:t xml:space="preserve"> their options</w:t>
      </w:r>
      <w:proofErr w:type="gramEnd"/>
      <w:r w:rsidRPr="00B8045C">
        <w:rPr>
          <w:sz w:val="22"/>
        </w:rPr>
        <w:t xml:space="preserve">, </w:t>
      </w:r>
      <w:proofErr w:type="gramStart"/>
      <w:r w:rsidRPr="00B8045C">
        <w:rPr>
          <w:sz w:val="22"/>
        </w:rPr>
        <w:t xml:space="preserve">they show </w:t>
      </w:r>
      <w:r w:rsidRPr="00B8045C">
        <w:rPr>
          <w:b/>
          <w:bCs/>
          <w:sz w:val="22"/>
        </w:rPr>
        <w:t>docility</w:t>
      </w:r>
      <w:proofErr w:type="gramEnd"/>
      <w:r w:rsidRPr="00B8045C">
        <w:rPr>
          <w:sz w:val="22"/>
        </w:rPr>
        <w:t>.</w:t>
      </w:r>
    </w:p>
    <w:p w:rsidR="00F65E35" w:rsidRPr="00B8045C" w:rsidRDefault="00F65E35" w:rsidP="003E6D7B">
      <w:pPr>
        <w:pStyle w:val="NoteLevel2"/>
        <w:rPr>
          <w:sz w:val="22"/>
        </w:rPr>
      </w:pPr>
      <w:r w:rsidRPr="00B8045C">
        <w:rPr>
          <w:sz w:val="22"/>
        </w:rPr>
        <w:t xml:space="preserve">•Research shows people with </w:t>
      </w:r>
      <w:r w:rsidRPr="00B8045C">
        <w:rPr>
          <w:b/>
          <w:bCs/>
          <w:sz w:val="22"/>
        </w:rPr>
        <w:t>high competence</w:t>
      </w:r>
      <w:r w:rsidRPr="00B8045C">
        <w:rPr>
          <w:sz w:val="22"/>
        </w:rPr>
        <w:t xml:space="preserve"> more often choose </w:t>
      </w:r>
      <w:proofErr w:type="spellStart"/>
      <w:r w:rsidRPr="00B8045C">
        <w:rPr>
          <w:b/>
          <w:bCs/>
          <w:sz w:val="22"/>
        </w:rPr>
        <w:t>proactivity</w:t>
      </w:r>
      <w:proofErr w:type="spellEnd"/>
      <w:r w:rsidRPr="00B8045C">
        <w:rPr>
          <w:b/>
          <w:bCs/>
          <w:sz w:val="22"/>
        </w:rPr>
        <w:t>. Low competence</w:t>
      </w:r>
      <w:r w:rsidRPr="00B8045C">
        <w:rPr>
          <w:sz w:val="22"/>
        </w:rPr>
        <w:t xml:space="preserve"> results in more </w:t>
      </w:r>
      <w:r w:rsidRPr="00B8045C">
        <w:rPr>
          <w:b/>
          <w:bCs/>
          <w:sz w:val="22"/>
        </w:rPr>
        <w:t>docility</w:t>
      </w:r>
      <w:r w:rsidRPr="00B8045C">
        <w:rPr>
          <w:sz w:val="22"/>
        </w:rPr>
        <w:t>.</w:t>
      </w:r>
    </w:p>
    <w:p w:rsidR="003E6D7B" w:rsidRPr="00B8045C" w:rsidRDefault="003E6D7B" w:rsidP="00F65E35">
      <w:pPr>
        <w:pStyle w:val="NoteLevel1"/>
        <w:rPr>
          <w:sz w:val="22"/>
        </w:rPr>
      </w:pPr>
    </w:p>
    <w:p w:rsidR="00F65E35" w:rsidRPr="00B8045C" w:rsidRDefault="00F65E35" w:rsidP="00F65E35">
      <w:pPr>
        <w:pStyle w:val="NoteLevel1"/>
        <w:rPr>
          <w:sz w:val="22"/>
        </w:rPr>
      </w:pPr>
      <w:r w:rsidRPr="00B8045C">
        <w:rPr>
          <w:sz w:val="22"/>
        </w:rPr>
        <w:t>Personality, Social Cognition &amp; Spirituality (P. 589)</w:t>
      </w:r>
    </w:p>
    <w:p w:rsidR="00F65E35" w:rsidRPr="00B8045C" w:rsidRDefault="00F65E35" w:rsidP="00F65E35">
      <w:pPr>
        <w:pStyle w:val="NoteLevel1"/>
        <w:rPr>
          <w:sz w:val="22"/>
        </w:rPr>
      </w:pPr>
      <w:r w:rsidRPr="00B8045C">
        <w:rPr>
          <w:sz w:val="22"/>
        </w:rPr>
        <w:t>•</w:t>
      </w:r>
      <w:r w:rsidRPr="00B8045C">
        <w:rPr>
          <w:b/>
          <w:bCs/>
          <w:sz w:val="22"/>
        </w:rPr>
        <w:t>Learning Objectives:</w:t>
      </w:r>
    </w:p>
    <w:p w:rsidR="00F65E35" w:rsidRPr="00B8045C" w:rsidRDefault="00F65E35" w:rsidP="00F65E35">
      <w:pPr>
        <w:pStyle w:val="NoteLevel1"/>
        <w:rPr>
          <w:sz w:val="22"/>
        </w:rPr>
      </w:pPr>
    </w:p>
    <w:p w:rsidR="00F65E35" w:rsidRPr="00B8045C" w:rsidRDefault="00F65E35" w:rsidP="00F65E35">
      <w:pPr>
        <w:pStyle w:val="NoteLevel1"/>
        <w:rPr>
          <w:sz w:val="22"/>
        </w:rPr>
      </w:pPr>
      <w:r w:rsidRPr="00B8045C">
        <w:rPr>
          <w:sz w:val="22"/>
        </w:rPr>
        <w:t>–Describe integrity in late life and how people achieve it.</w:t>
      </w:r>
    </w:p>
    <w:p w:rsidR="00F65E35" w:rsidRPr="00B8045C" w:rsidRDefault="00F65E35" w:rsidP="00F65E35">
      <w:pPr>
        <w:pStyle w:val="NoteLevel1"/>
        <w:rPr>
          <w:sz w:val="22"/>
        </w:rPr>
      </w:pPr>
      <w:r w:rsidRPr="00B8045C">
        <w:rPr>
          <w:sz w:val="22"/>
        </w:rPr>
        <w:t xml:space="preserve">–Define </w:t>
      </w:r>
      <w:proofErr w:type="gramStart"/>
      <w:r w:rsidRPr="00B8045C">
        <w:rPr>
          <w:sz w:val="22"/>
        </w:rPr>
        <w:t>well-being</w:t>
      </w:r>
      <w:proofErr w:type="gramEnd"/>
      <w:r w:rsidRPr="00B8045C">
        <w:rPr>
          <w:sz w:val="22"/>
        </w:rPr>
        <w:t xml:space="preserve"> in adulthood.</w:t>
      </w:r>
    </w:p>
    <w:p w:rsidR="00F65E35" w:rsidRPr="00B8045C" w:rsidRDefault="00F65E35" w:rsidP="00F65E35">
      <w:pPr>
        <w:pStyle w:val="NoteLevel1"/>
        <w:rPr>
          <w:sz w:val="22"/>
        </w:rPr>
      </w:pPr>
      <w:r w:rsidRPr="00B8045C">
        <w:rPr>
          <w:sz w:val="22"/>
        </w:rPr>
        <w:t>–Discuss how people view themselves differently as they age.</w:t>
      </w:r>
    </w:p>
    <w:p w:rsidR="00F65E35" w:rsidRPr="00B8045C" w:rsidRDefault="00F65E35" w:rsidP="00F65E35">
      <w:pPr>
        <w:pStyle w:val="NoteLevel1"/>
        <w:rPr>
          <w:sz w:val="22"/>
        </w:rPr>
      </w:pPr>
      <w:r w:rsidRPr="00B8045C">
        <w:rPr>
          <w:sz w:val="22"/>
        </w:rPr>
        <w:t>–Discuss the role religion plays in late life.</w:t>
      </w:r>
    </w:p>
    <w:p w:rsidR="00F65E35" w:rsidRPr="00B8045C" w:rsidRDefault="00F65E35" w:rsidP="00F65E35">
      <w:pPr>
        <w:pStyle w:val="NoteLevel1"/>
        <w:rPr>
          <w:sz w:val="22"/>
        </w:rPr>
      </w:pPr>
    </w:p>
    <w:p w:rsidR="00F65E35" w:rsidRPr="00B8045C" w:rsidRDefault="00F65E35" w:rsidP="00F65E35">
      <w:pPr>
        <w:pStyle w:val="NoteLevel1"/>
        <w:rPr>
          <w:b/>
          <w:sz w:val="22"/>
        </w:rPr>
      </w:pPr>
      <w:r w:rsidRPr="00B8045C">
        <w:rPr>
          <w:b/>
          <w:sz w:val="22"/>
        </w:rPr>
        <w:t>Integrity Versus Despair (Pp. 590– 591)</w:t>
      </w:r>
    </w:p>
    <w:p w:rsidR="004F6171" w:rsidRPr="00B8045C" w:rsidRDefault="00F65E35" w:rsidP="002B13F5">
      <w:pPr>
        <w:pStyle w:val="NoteLevel2"/>
        <w:rPr>
          <w:sz w:val="22"/>
        </w:rPr>
      </w:pPr>
      <w:r w:rsidRPr="00B8045C">
        <w:rPr>
          <w:b/>
          <w:bCs/>
          <w:sz w:val="22"/>
        </w:rPr>
        <w:t>Older people</w:t>
      </w:r>
      <w:r w:rsidRPr="00B8045C">
        <w:rPr>
          <w:sz w:val="22"/>
        </w:rPr>
        <w:t xml:space="preserve"> engage in the life review in which they </w:t>
      </w:r>
      <w:r w:rsidRPr="00B8045C">
        <w:rPr>
          <w:b/>
          <w:bCs/>
          <w:sz w:val="22"/>
        </w:rPr>
        <w:t>reflect</w:t>
      </w:r>
      <w:r w:rsidRPr="00B8045C">
        <w:rPr>
          <w:sz w:val="22"/>
        </w:rPr>
        <w:t xml:space="preserve"> often and long on the events and experiences of their lifetime.</w:t>
      </w:r>
    </w:p>
    <w:p w:rsidR="00DD6913" w:rsidRPr="00B8045C" w:rsidRDefault="004F6171" w:rsidP="002B13F5">
      <w:pPr>
        <w:pStyle w:val="NoteLevel2"/>
        <w:rPr>
          <w:sz w:val="22"/>
        </w:rPr>
      </w:pPr>
      <w:r w:rsidRPr="00B8045C">
        <w:rPr>
          <w:b/>
          <w:bCs/>
          <w:sz w:val="22"/>
        </w:rPr>
        <w:t>Life review</w:t>
      </w:r>
      <w:r w:rsidRPr="00B8045C">
        <w:rPr>
          <w:bCs/>
          <w:sz w:val="22"/>
        </w:rPr>
        <w:t xml:space="preserve"> the process by which people reflect on the events and experiences they have had over their lifetime</w:t>
      </w:r>
    </w:p>
    <w:p w:rsidR="007E1933" w:rsidRPr="00B8045C" w:rsidRDefault="00DD6913" w:rsidP="002B13F5">
      <w:pPr>
        <w:pStyle w:val="NoteLevel2"/>
        <w:rPr>
          <w:sz w:val="22"/>
        </w:rPr>
      </w:pPr>
      <w:r w:rsidRPr="00B8045C">
        <w:rPr>
          <w:bCs/>
          <w:sz w:val="22"/>
        </w:rPr>
        <w:t xml:space="preserve">There is a connection between engaging in life review and achieving integrity. </w:t>
      </w:r>
    </w:p>
    <w:p w:rsidR="00F65E35" w:rsidRPr="00B8045C" w:rsidRDefault="00F65E35" w:rsidP="007E1933">
      <w:pPr>
        <w:pStyle w:val="NoteLevel2"/>
        <w:rPr>
          <w:sz w:val="22"/>
        </w:rPr>
      </w:pPr>
      <w:r w:rsidRPr="00B8045C">
        <w:rPr>
          <w:sz w:val="22"/>
        </w:rPr>
        <w:t xml:space="preserve">Some individuals </w:t>
      </w:r>
      <w:r w:rsidRPr="00B8045C">
        <w:rPr>
          <w:b/>
          <w:bCs/>
          <w:sz w:val="22"/>
        </w:rPr>
        <w:t>judge</w:t>
      </w:r>
      <w:r w:rsidRPr="00B8045C">
        <w:rPr>
          <w:sz w:val="22"/>
        </w:rPr>
        <w:t xml:space="preserve"> their life to have been meaningful and productive and feel </w:t>
      </w:r>
      <w:r w:rsidRPr="00B8045C">
        <w:rPr>
          <w:b/>
          <w:bCs/>
          <w:sz w:val="22"/>
        </w:rPr>
        <w:t>good</w:t>
      </w:r>
      <w:r w:rsidRPr="00B8045C">
        <w:rPr>
          <w:sz w:val="22"/>
        </w:rPr>
        <w:t xml:space="preserve"> about the choices they have made, resulting in </w:t>
      </w:r>
      <w:r w:rsidRPr="00B8045C">
        <w:rPr>
          <w:b/>
          <w:bCs/>
          <w:sz w:val="22"/>
        </w:rPr>
        <w:t>ego integrity.</w:t>
      </w:r>
    </w:p>
    <w:p w:rsidR="00F65E35" w:rsidRPr="00B8045C" w:rsidRDefault="00F65E35" w:rsidP="007E1933">
      <w:pPr>
        <w:pStyle w:val="NoteLevel2"/>
        <w:rPr>
          <w:sz w:val="22"/>
        </w:rPr>
      </w:pPr>
      <w:r w:rsidRPr="00B8045C">
        <w:rPr>
          <w:sz w:val="22"/>
        </w:rPr>
        <w:t xml:space="preserve">Others feel a sense of </w:t>
      </w:r>
      <w:r w:rsidRPr="00B8045C">
        <w:rPr>
          <w:b/>
          <w:bCs/>
          <w:sz w:val="22"/>
        </w:rPr>
        <w:t>meaninglessness</w:t>
      </w:r>
      <w:r w:rsidRPr="00B8045C">
        <w:rPr>
          <w:sz w:val="22"/>
        </w:rPr>
        <w:t xml:space="preserve"> and blame others for their problems, resulting in </w:t>
      </w:r>
      <w:r w:rsidRPr="00B8045C">
        <w:rPr>
          <w:b/>
          <w:bCs/>
          <w:sz w:val="22"/>
        </w:rPr>
        <w:t>despair</w:t>
      </w:r>
      <w:r w:rsidRPr="00B8045C">
        <w:rPr>
          <w:sz w:val="22"/>
        </w:rPr>
        <w:t>.</w:t>
      </w:r>
    </w:p>
    <w:p w:rsidR="002B13F5" w:rsidRPr="00B8045C" w:rsidRDefault="002B13F5" w:rsidP="00F65E35">
      <w:pPr>
        <w:pStyle w:val="NoteLevel1"/>
        <w:rPr>
          <w:sz w:val="22"/>
        </w:rPr>
      </w:pPr>
    </w:p>
    <w:p w:rsidR="00F65E35" w:rsidRPr="00B8045C" w:rsidRDefault="002B13F5" w:rsidP="00F65E35">
      <w:pPr>
        <w:pStyle w:val="NoteLevel1"/>
        <w:rPr>
          <w:b/>
          <w:sz w:val="22"/>
        </w:rPr>
      </w:pPr>
      <w:r w:rsidRPr="00B8045C">
        <w:rPr>
          <w:b/>
          <w:sz w:val="22"/>
        </w:rPr>
        <w:t xml:space="preserve">Well-Being and Social Cognition </w:t>
      </w:r>
      <w:r w:rsidR="00F65E35" w:rsidRPr="00B8045C">
        <w:rPr>
          <w:b/>
          <w:sz w:val="22"/>
        </w:rPr>
        <w:t>(Pp. 591 – 594)</w:t>
      </w:r>
    </w:p>
    <w:p w:rsidR="00F65E35" w:rsidRPr="00B8045C" w:rsidRDefault="00F65E35" w:rsidP="002B13F5">
      <w:pPr>
        <w:pStyle w:val="NoteLevel2"/>
        <w:rPr>
          <w:sz w:val="22"/>
        </w:rPr>
      </w:pPr>
      <w:r w:rsidRPr="00B8045C">
        <w:rPr>
          <w:sz w:val="22"/>
        </w:rPr>
        <w:t xml:space="preserve">•Subjective </w:t>
      </w:r>
      <w:proofErr w:type="gramStart"/>
      <w:r w:rsidRPr="00B8045C">
        <w:rPr>
          <w:sz w:val="22"/>
        </w:rPr>
        <w:t>well-being</w:t>
      </w:r>
      <w:proofErr w:type="gramEnd"/>
      <w:r w:rsidRPr="00B8045C">
        <w:rPr>
          <w:sz w:val="22"/>
        </w:rPr>
        <w:t xml:space="preserve"> is a </w:t>
      </w:r>
      <w:r w:rsidRPr="00B8045C">
        <w:rPr>
          <w:b/>
          <w:bCs/>
          <w:sz w:val="22"/>
        </w:rPr>
        <w:t>positive feeling</w:t>
      </w:r>
      <w:r w:rsidRPr="00B8045C">
        <w:rPr>
          <w:sz w:val="22"/>
        </w:rPr>
        <w:t xml:space="preserve"> about one’s life.</w:t>
      </w:r>
    </w:p>
    <w:p w:rsidR="00F65E35" w:rsidRPr="00B8045C" w:rsidRDefault="00F65E35" w:rsidP="002B13F5">
      <w:pPr>
        <w:pStyle w:val="NoteLevel2"/>
        <w:rPr>
          <w:sz w:val="22"/>
        </w:rPr>
      </w:pPr>
      <w:r w:rsidRPr="00B8045C">
        <w:rPr>
          <w:sz w:val="22"/>
        </w:rPr>
        <w:t xml:space="preserve">–Subjective </w:t>
      </w:r>
      <w:proofErr w:type="gramStart"/>
      <w:r w:rsidRPr="00B8045C">
        <w:rPr>
          <w:sz w:val="22"/>
        </w:rPr>
        <w:t>well-being</w:t>
      </w:r>
      <w:proofErr w:type="gramEnd"/>
      <w:r w:rsidRPr="00B8045C">
        <w:rPr>
          <w:sz w:val="22"/>
        </w:rPr>
        <w:t xml:space="preserve"> may be based on marital status, social network, chronic illness, and stress.</w:t>
      </w:r>
    </w:p>
    <w:p w:rsidR="00534E31" w:rsidRPr="00B8045C" w:rsidRDefault="00F65E35" w:rsidP="002B13F5">
      <w:pPr>
        <w:pStyle w:val="NoteLevel2"/>
        <w:rPr>
          <w:sz w:val="22"/>
        </w:rPr>
      </w:pPr>
      <w:r w:rsidRPr="00B8045C">
        <w:rPr>
          <w:sz w:val="22"/>
        </w:rPr>
        <w:t>–</w:t>
      </w:r>
      <w:r w:rsidRPr="00B8045C">
        <w:rPr>
          <w:b/>
          <w:bCs/>
          <w:sz w:val="22"/>
        </w:rPr>
        <w:t>Women</w:t>
      </w:r>
      <w:r w:rsidRPr="00B8045C">
        <w:rPr>
          <w:sz w:val="22"/>
        </w:rPr>
        <w:t xml:space="preserve"> may experience </w:t>
      </w:r>
      <w:r w:rsidRPr="00B8045C">
        <w:rPr>
          <w:b/>
          <w:bCs/>
          <w:sz w:val="22"/>
        </w:rPr>
        <w:t>less subjective</w:t>
      </w:r>
      <w:r w:rsidRPr="00B8045C">
        <w:rPr>
          <w:sz w:val="22"/>
        </w:rPr>
        <w:t xml:space="preserve"> </w:t>
      </w:r>
      <w:proofErr w:type="gramStart"/>
      <w:r w:rsidRPr="00B8045C">
        <w:rPr>
          <w:sz w:val="22"/>
        </w:rPr>
        <w:t>well-being</w:t>
      </w:r>
      <w:proofErr w:type="gramEnd"/>
      <w:r w:rsidRPr="00B8045C">
        <w:rPr>
          <w:sz w:val="22"/>
        </w:rPr>
        <w:t>.</w:t>
      </w:r>
    </w:p>
    <w:p w:rsidR="00534E31" w:rsidRPr="00B8045C" w:rsidRDefault="00534E31" w:rsidP="002B13F5">
      <w:pPr>
        <w:pStyle w:val="NoteLevel2"/>
        <w:rPr>
          <w:sz w:val="22"/>
        </w:rPr>
      </w:pPr>
      <w:r w:rsidRPr="00B8045C">
        <w:rPr>
          <w:sz w:val="22"/>
        </w:rPr>
        <w:t>Three interdependent processes (control beliefs)</w:t>
      </w:r>
    </w:p>
    <w:p w:rsidR="00534E31" w:rsidRPr="00B8045C" w:rsidRDefault="00534E31" w:rsidP="00534E31">
      <w:pPr>
        <w:pStyle w:val="NoteLevel3"/>
        <w:rPr>
          <w:sz w:val="22"/>
        </w:rPr>
      </w:pPr>
      <w:r w:rsidRPr="00B8045C">
        <w:rPr>
          <w:sz w:val="22"/>
        </w:rPr>
        <w:t>Engage in activities that prevent or alleviate losses in domains that are important for self esteem and identity</w:t>
      </w:r>
    </w:p>
    <w:p w:rsidR="00FB423D" w:rsidRPr="00B8045C" w:rsidRDefault="0022134C" w:rsidP="00534E31">
      <w:pPr>
        <w:pStyle w:val="NoteLevel3"/>
        <w:rPr>
          <w:sz w:val="22"/>
        </w:rPr>
      </w:pPr>
      <w:r w:rsidRPr="00B8045C">
        <w:rPr>
          <w:sz w:val="22"/>
        </w:rPr>
        <w:t>People readjust their goals as a way to lessen negative self evaluations in key domains</w:t>
      </w:r>
    </w:p>
    <w:p w:rsidR="00390DC1" w:rsidRPr="00B8045C" w:rsidRDefault="00FB423D" w:rsidP="00534E31">
      <w:pPr>
        <w:pStyle w:val="NoteLevel3"/>
        <w:rPr>
          <w:sz w:val="22"/>
        </w:rPr>
      </w:pPr>
      <w:r w:rsidRPr="00B8045C">
        <w:rPr>
          <w:sz w:val="22"/>
        </w:rPr>
        <w:t xml:space="preserve">People guard against the effects of self discrepant evidence through denial or by looking for another explanation </w:t>
      </w:r>
    </w:p>
    <w:p w:rsidR="002B13F5" w:rsidRPr="00B8045C" w:rsidRDefault="002B13F5" w:rsidP="002B0AA6">
      <w:pPr>
        <w:pStyle w:val="NoteLevel1"/>
        <w:rPr>
          <w:sz w:val="22"/>
        </w:rPr>
      </w:pPr>
    </w:p>
    <w:p w:rsidR="00F65E35" w:rsidRPr="00B8045C" w:rsidRDefault="00F65E35" w:rsidP="00F65E35">
      <w:pPr>
        <w:pStyle w:val="NoteLevel1"/>
        <w:rPr>
          <w:b/>
          <w:sz w:val="22"/>
        </w:rPr>
      </w:pPr>
      <w:r w:rsidRPr="00B8045C">
        <w:rPr>
          <w:b/>
          <w:sz w:val="22"/>
        </w:rPr>
        <w:t>Middle-Aged Adults (P. 578)</w:t>
      </w:r>
    </w:p>
    <w:p w:rsidR="00F65E35" w:rsidRPr="00B8045C" w:rsidRDefault="00F65E35" w:rsidP="00F65E35">
      <w:pPr>
        <w:pStyle w:val="NoteLevel1"/>
        <w:rPr>
          <w:b/>
          <w:sz w:val="22"/>
        </w:rPr>
      </w:pPr>
      <w:r w:rsidRPr="00B8045C">
        <w:rPr>
          <w:b/>
          <w:sz w:val="22"/>
        </w:rPr>
        <w:t>Older Adults (P. 592)</w:t>
      </w:r>
    </w:p>
    <w:p w:rsidR="002B13F5" w:rsidRPr="00B8045C" w:rsidRDefault="002B13F5" w:rsidP="00F65E35">
      <w:pPr>
        <w:pStyle w:val="NoteLevel1"/>
        <w:rPr>
          <w:b/>
          <w:sz w:val="22"/>
        </w:rPr>
      </w:pPr>
    </w:p>
    <w:p w:rsidR="00F65E35" w:rsidRPr="00B8045C" w:rsidRDefault="00F65E35" w:rsidP="00F65E35">
      <w:pPr>
        <w:pStyle w:val="NoteLevel1"/>
        <w:rPr>
          <w:b/>
          <w:sz w:val="22"/>
        </w:rPr>
      </w:pPr>
      <w:r w:rsidRPr="00B8045C">
        <w:rPr>
          <w:b/>
          <w:sz w:val="22"/>
        </w:rPr>
        <w:t>Re</w:t>
      </w:r>
      <w:r w:rsidR="002B13F5" w:rsidRPr="00B8045C">
        <w:rPr>
          <w:b/>
          <w:sz w:val="22"/>
        </w:rPr>
        <w:t xml:space="preserve">ligiosity and Spiritual Support </w:t>
      </w:r>
      <w:r w:rsidRPr="00B8045C">
        <w:rPr>
          <w:b/>
          <w:sz w:val="22"/>
        </w:rPr>
        <w:t>(Pp. 594 - 596)</w:t>
      </w:r>
    </w:p>
    <w:p w:rsidR="00F65E35" w:rsidRPr="00B8045C" w:rsidRDefault="00F65E35" w:rsidP="002B13F5">
      <w:pPr>
        <w:pStyle w:val="NoteLevel2"/>
        <w:rPr>
          <w:sz w:val="22"/>
        </w:rPr>
      </w:pPr>
      <w:r w:rsidRPr="00B8045C">
        <w:rPr>
          <w:sz w:val="22"/>
        </w:rPr>
        <w:t xml:space="preserve">Religious faith and spirituality are </w:t>
      </w:r>
      <w:r w:rsidRPr="00B8045C">
        <w:rPr>
          <w:b/>
          <w:bCs/>
          <w:sz w:val="22"/>
        </w:rPr>
        <w:t>important</w:t>
      </w:r>
      <w:r w:rsidRPr="00B8045C">
        <w:rPr>
          <w:sz w:val="22"/>
        </w:rPr>
        <w:t xml:space="preserve"> means by which </w:t>
      </w:r>
      <w:r w:rsidRPr="00B8045C">
        <w:rPr>
          <w:b/>
          <w:bCs/>
          <w:sz w:val="22"/>
        </w:rPr>
        <w:t>older</w:t>
      </w:r>
      <w:r w:rsidRPr="00B8045C">
        <w:rPr>
          <w:sz w:val="22"/>
        </w:rPr>
        <w:t xml:space="preserve"> people </w:t>
      </w:r>
      <w:r w:rsidRPr="00B8045C">
        <w:rPr>
          <w:b/>
          <w:bCs/>
          <w:sz w:val="22"/>
        </w:rPr>
        <w:t>cope</w:t>
      </w:r>
      <w:r w:rsidRPr="00B8045C">
        <w:rPr>
          <w:sz w:val="22"/>
        </w:rPr>
        <w:t xml:space="preserve"> with life.</w:t>
      </w:r>
    </w:p>
    <w:p w:rsidR="00CE6D85" w:rsidRPr="00B8045C" w:rsidRDefault="00F65E35" w:rsidP="002B13F5">
      <w:pPr>
        <w:pStyle w:val="NoteLevel2"/>
        <w:rPr>
          <w:sz w:val="22"/>
        </w:rPr>
      </w:pPr>
      <w:r w:rsidRPr="00B8045C">
        <w:rPr>
          <w:sz w:val="22"/>
        </w:rPr>
        <w:t xml:space="preserve">Spiritual support is involvement with </w:t>
      </w:r>
      <w:r w:rsidRPr="00B8045C">
        <w:rPr>
          <w:b/>
          <w:bCs/>
          <w:sz w:val="22"/>
        </w:rPr>
        <w:t>organized</w:t>
      </w:r>
      <w:r w:rsidRPr="00B8045C">
        <w:rPr>
          <w:sz w:val="22"/>
        </w:rPr>
        <w:t xml:space="preserve"> and </w:t>
      </w:r>
      <w:r w:rsidRPr="00B8045C">
        <w:rPr>
          <w:b/>
          <w:bCs/>
          <w:sz w:val="22"/>
        </w:rPr>
        <w:t>unorganized</w:t>
      </w:r>
      <w:r w:rsidRPr="00B8045C">
        <w:rPr>
          <w:sz w:val="22"/>
        </w:rPr>
        <w:t xml:space="preserve"> religious activities and </w:t>
      </w:r>
      <w:r w:rsidRPr="00B8045C">
        <w:rPr>
          <w:b/>
          <w:bCs/>
          <w:sz w:val="22"/>
        </w:rPr>
        <w:t>pastoral care</w:t>
      </w:r>
      <w:r w:rsidRPr="00B8045C">
        <w:rPr>
          <w:sz w:val="22"/>
        </w:rPr>
        <w:t>.</w:t>
      </w:r>
    </w:p>
    <w:p w:rsidR="00CE6D85" w:rsidRPr="00B8045C" w:rsidRDefault="00CE6D85" w:rsidP="002B13F5">
      <w:pPr>
        <w:pStyle w:val="NoteLevel2"/>
        <w:rPr>
          <w:sz w:val="22"/>
        </w:rPr>
      </w:pPr>
      <w:r w:rsidRPr="00B8045C">
        <w:rPr>
          <w:sz w:val="22"/>
        </w:rPr>
        <w:t xml:space="preserve">Older adults who are more involved and committed to their faith have better physical and mental health </w:t>
      </w:r>
    </w:p>
    <w:p w:rsidR="00F65E35" w:rsidRPr="00B8045C" w:rsidRDefault="00CE6D85" w:rsidP="002B13F5">
      <w:pPr>
        <w:pStyle w:val="NoteLevel2"/>
        <w:rPr>
          <w:sz w:val="22"/>
        </w:rPr>
      </w:pPr>
      <w:r w:rsidRPr="00B8045C">
        <w:rPr>
          <w:sz w:val="22"/>
        </w:rPr>
        <w:t xml:space="preserve">Spiritual support – seeking pastoral care and participation in organized and </w:t>
      </w:r>
      <w:proofErr w:type="spellStart"/>
      <w:r w:rsidRPr="00B8045C">
        <w:rPr>
          <w:sz w:val="22"/>
        </w:rPr>
        <w:t>nonorganized</w:t>
      </w:r>
      <w:proofErr w:type="spellEnd"/>
      <w:r w:rsidRPr="00B8045C">
        <w:rPr>
          <w:sz w:val="22"/>
        </w:rPr>
        <w:t xml:space="preserve"> religious activities </w:t>
      </w:r>
    </w:p>
    <w:p w:rsidR="00F65E35" w:rsidRPr="00B8045C" w:rsidRDefault="00F65E35" w:rsidP="002B13F5">
      <w:pPr>
        <w:pStyle w:val="NoteLevel2"/>
        <w:rPr>
          <w:sz w:val="22"/>
        </w:rPr>
      </w:pPr>
      <w:r w:rsidRPr="00B8045C">
        <w:rPr>
          <w:sz w:val="22"/>
        </w:rPr>
        <w:t>Faith in God’s help is described by elders as distinguishing between what can and cannot be changed, doing what one can to change the things they can, and letting go of those things that cannot be changed.</w:t>
      </w:r>
    </w:p>
    <w:p w:rsidR="002B13F5" w:rsidRPr="00B8045C" w:rsidRDefault="002B13F5" w:rsidP="002B13F5">
      <w:pPr>
        <w:pStyle w:val="NoteLevel2"/>
        <w:rPr>
          <w:sz w:val="22"/>
        </w:rPr>
      </w:pPr>
      <w:r w:rsidRPr="00B8045C">
        <w:rPr>
          <w:sz w:val="22"/>
        </w:rPr>
        <w:t>I Used to Work at</w:t>
      </w:r>
      <w:proofErr w:type="gramStart"/>
      <w:r w:rsidRPr="00B8045C">
        <w:rPr>
          <w:sz w:val="22"/>
        </w:rPr>
        <w:t>..</w:t>
      </w:r>
      <w:proofErr w:type="gramEnd"/>
    </w:p>
    <w:p w:rsidR="002B13F5" w:rsidRPr="00B8045C" w:rsidRDefault="002B13F5" w:rsidP="002B13F5">
      <w:pPr>
        <w:pStyle w:val="NoteLevel1"/>
        <w:rPr>
          <w:sz w:val="22"/>
        </w:rPr>
      </w:pPr>
    </w:p>
    <w:p w:rsidR="00F65E35" w:rsidRPr="00B8045C" w:rsidRDefault="00F65E35" w:rsidP="002B13F5">
      <w:pPr>
        <w:pStyle w:val="NoteLevel1"/>
        <w:rPr>
          <w:sz w:val="22"/>
        </w:rPr>
      </w:pPr>
      <w:r w:rsidRPr="00B8045C">
        <w:rPr>
          <w:sz w:val="22"/>
        </w:rPr>
        <w:t>Living in Retirement (P. 581)</w:t>
      </w:r>
    </w:p>
    <w:p w:rsidR="00F65E35" w:rsidRPr="00B8045C" w:rsidRDefault="00F65E35" w:rsidP="00F65E35">
      <w:pPr>
        <w:pStyle w:val="NoteLevel1"/>
        <w:rPr>
          <w:sz w:val="22"/>
        </w:rPr>
      </w:pPr>
      <w:r w:rsidRPr="00B8045C">
        <w:rPr>
          <w:sz w:val="22"/>
        </w:rPr>
        <w:t>•</w:t>
      </w:r>
      <w:r w:rsidRPr="00B8045C">
        <w:rPr>
          <w:b/>
          <w:bCs/>
          <w:sz w:val="22"/>
        </w:rPr>
        <w:t>Learning Objectives:</w:t>
      </w:r>
    </w:p>
    <w:p w:rsidR="00F65E35" w:rsidRPr="00B8045C" w:rsidRDefault="00F65E35" w:rsidP="00F65E35">
      <w:pPr>
        <w:pStyle w:val="NoteLevel1"/>
        <w:rPr>
          <w:sz w:val="22"/>
        </w:rPr>
      </w:pPr>
      <w:r w:rsidRPr="00B8045C">
        <w:rPr>
          <w:sz w:val="22"/>
        </w:rPr>
        <w:t>–Define what being retired means.</w:t>
      </w:r>
    </w:p>
    <w:p w:rsidR="00F65E35" w:rsidRPr="00B8045C" w:rsidRDefault="00F65E35" w:rsidP="00F65E35">
      <w:pPr>
        <w:pStyle w:val="NoteLevel1"/>
        <w:rPr>
          <w:sz w:val="22"/>
        </w:rPr>
      </w:pPr>
      <w:r w:rsidRPr="00B8045C">
        <w:rPr>
          <w:sz w:val="22"/>
        </w:rPr>
        <w:t>–Discuss why people retire.</w:t>
      </w:r>
    </w:p>
    <w:p w:rsidR="00F65E35" w:rsidRPr="00B8045C" w:rsidRDefault="00F65E35" w:rsidP="00F65E35">
      <w:pPr>
        <w:pStyle w:val="NoteLevel1"/>
        <w:rPr>
          <w:sz w:val="22"/>
        </w:rPr>
      </w:pPr>
      <w:r w:rsidRPr="00B8045C">
        <w:rPr>
          <w:sz w:val="22"/>
        </w:rPr>
        <w:t>–Consider if retired people are satisfied.</w:t>
      </w:r>
    </w:p>
    <w:p w:rsidR="00F65E35" w:rsidRPr="00B8045C" w:rsidRDefault="00F65E35" w:rsidP="00F65E35">
      <w:pPr>
        <w:pStyle w:val="NoteLevel1"/>
        <w:rPr>
          <w:sz w:val="22"/>
        </w:rPr>
      </w:pPr>
      <w:r w:rsidRPr="00B8045C">
        <w:rPr>
          <w:sz w:val="22"/>
        </w:rPr>
        <w:t>–Discuss how retirees keep busy.</w:t>
      </w:r>
    </w:p>
    <w:p w:rsidR="002B13F5" w:rsidRPr="00B8045C" w:rsidRDefault="002B13F5" w:rsidP="00F65E35">
      <w:pPr>
        <w:pStyle w:val="NoteLevel1"/>
        <w:rPr>
          <w:sz w:val="22"/>
        </w:rPr>
      </w:pPr>
    </w:p>
    <w:p w:rsidR="00F65E35" w:rsidRPr="00B8045C" w:rsidRDefault="002B13F5" w:rsidP="00F65E35">
      <w:pPr>
        <w:pStyle w:val="NoteLevel1"/>
        <w:rPr>
          <w:b/>
          <w:sz w:val="22"/>
        </w:rPr>
      </w:pPr>
      <w:r w:rsidRPr="00B8045C">
        <w:rPr>
          <w:b/>
          <w:sz w:val="22"/>
        </w:rPr>
        <w:t xml:space="preserve">What Does Being Retired Mean? </w:t>
      </w:r>
      <w:r w:rsidR="00F65E35" w:rsidRPr="00B8045C">
        <w:rPr>
          <w:b/>
          <w:sz w:val="22"/>
        </w:rPr>
        <w:t>(Pp. 597 – 598)</w:t>
      </w:r>
    </w:p>
    <w:p w:rsidR="00F65E35" w:rsidRPr="00B8045C" w:rsidRDefault="00F65E35" w:rsidP="002B13F5">
      <w:pPr>
        <w:pStyle w:val="NoteLevel2"/>
        <w:rPr>
          <w:sz w:val="22"/>
        </w:rPr>
      </w:pPr>
      <w:r w:rsidRPr="00B8045C">
        <w:rPr>
          <w:sz w:val="22"/>
        </w:rPr>
        <w:t xml:space="preserve">•Retirement does </w:t>
      </w:r>
      <w:r w:rsidRPr="00B8045C">
        <w:rPr>
          <w:b/>
          <w:bCs/>
          <w:sz w:val="22"/>
        </w:rPr>
        <w:t>not</w:t>
      </w:r>
      <w:r w:rsidRPr="00B8045C">
        <w:rPr>
          <w:sz w:val="22"/>
        </w:rPr>
        <w:t xml:space="preserve"> always mean </w:t>
      </w:r>
      <w:r w:rsidRPr="00B8045C">
        <w:rPr>
          <w:b/>
          <w:bCs/>
          <w:sz w:val="22"/>
        </w:rPr>
        <w:t>complete withdrawal</w:t>
      </w:r>
      <w:r w:rsidRPr="00B8045C">
        <w:rPr>
          <w:sz w:val="22"/>
        </w:rPr>
        <w:t xml:space="preserve"> from the work environment.</w:t>
      </w:r>
    </w:p>
    <w:p w:rsidR="00F65E35" w:rsidRPr="00B8045C" w:rsidRDefault="00F65E35" w:rsidP="002B13F5">
      <w:pPr>
        <w:pStyle w:val="NoteLevel2"/>
        <w:rPr>
          <w:sz w:val="22"/>
        </w:rPr>
      </w:pPr>
      <w:r w:rsidRPr="00B8045C">
        <w:rPr>
          <w:sz w:val="22"/>
        </w:rPr>
        <w:t xml:space="preserve">•Some elders have a </w:t>
      </w:r>
      <w:r w:rsidRPr="00B8045C">
        <w:rPr>
          <w:b/>
          <w:bCs/>
          <w:sz w:val="22"/>
        </w:rPr>
        <w:t>bridge job</w:t>
      </w:r>
      <w:r w:rsidRPr="00B8045C">
        <w:rPr>
          <w:sz w:val="22"/>
        </w:rPr>
        <w:t>, or a job one holds between ending their primary employment and final retirement.</w:t>
      </w:r>
    </w:p>
    <w:p w:rsidR="005D4BFB" w:rsidRPr="00B8045C" w:rsidRDefault="00F65E35" w:rsidP="002B13F5">
      <w:pPr>
        <w:pStyle w:val="NoteLevel2"/>
        <w:rPr>
          <w:sz w:val="22"/>
        </w:rPr>
      </w:pPr>
      <w:r w:rsidRPr="00B8045C">
        <w:rPr>
          <w:sz w:val="22"/>
        </w:rPr>
        <w:t>•Bridge jobs are associated with both retirement and overall life satisfaction.</w:t>
      </w:r>
    </w:p>
    <w:p w:rsidR="00F65E35" w:rsidRPr="00B8045C" w:rsidRDefault="005D4BFB" w:rsidP="002B13F5">
      <w:pPr>
        <w:pStyle w:val="NoteLevel2"/>
        <w:rPr>
          <w:sz w:val="22"/>
        </w:rPr>
      </w:pPr>
      <w:r w:rsidRPr="00B8045C">
        <w:rPr>
          <w:sz w:val="22"/>
        </w:rPr>
        <w:t xml:space="preserve">Crisp and blurred </w:t>
      </w:r>
    </w:p>
    <w:p w:rsidR="002B13F5" w:rsidRPr="00B8045C" w:rsidRDefault="002B13F5" w:rsidP="00F65E35">
      <w:pPr>
        <w:pStyle w:val="NoteLevel1"/>
        <w:rPr>
          <w:sz w:val="22"/>
        </w:rPr>
      </w:pPr>
    </w:p>
    <w:p w:rsidR="00F65E35" w:rsidRPr="00B8045C" w:rsidRDefault="00F65E35" w:rsidP="00F65E35">
      <w:pPr>
        <w:pStyle w:val="NoteLevel1"/>
        <w:rPr>
          <w:b/>
          <w:sz w:val="22"/>
        </w:rPr>
      </w:pPr>
      <w:r w:rsidRPr="00B8045C">
        <w:rPr>
          <w:b/>
          <w:sz w:val="22"/>
        </w:rPr>
        <w:t>Why Do People Retire? (Pp. 598 – 599)</w:t>
      </w:r>
    </w:p>
    <w:p w:rsidR="00F65E35" w:rsidRPr="00B8045C" w:rsidRDefault="00F65E35" w:rsidP="002B13F5">
      <w:pPr>
        <w:pStyle w:val="NoteLevel2"/>
        <w:rPr>
          <w:sz w:val="22"/>
        </w:rPr>
      </w:pPr>
      <w:r w:rsidRPr="00B8045C">
        <w:rPr>
          <w:sz w:val="22"/>
        </w:rPr>
        <w:t xml:space="preserve">Today, more people retire by </w:t>
      </w:r>
      <w:r w:rsidRPr="00B8045C">
        <w:rPr>
          <w:b/>
          <w:bCs/>
          <w:sz w:val="22"/>
        </w:rPr>
        <w:t>choice</w:t>
      </w:r>
      <w:r w:rsidRPr="00B8045C">
        <w:rPr>
          <w:sz w:val="22"/>
        </w:rPr>
        <w:t xml:space="preserve"> than for any other reason.</w:t>
      </w:r>
    </w:p>
    <w:p w:rsidR="00F65E35" w:rsidRPr="00B8045C" w:rsidRDefault="00F65E35" w:rsidP="002B13F5">
      <w:pPr>
        <w:pStyle w:val="NoteLevel3"/>
        <w:rPr>
          <w:sz w:val="22"/>
        </w:rPr>
      </w:pPr>
      <w:r w:rsidRPr="00B8045C">
        <w:rPr>
          <w:sz w:val="22"/>
        </w:rPr>
        <w:t xml:space="preserve">–Most people retire when they feel they are </w:t>
      </w:r>
      <w:r w:rsidRPr="00B8045C">
        <w:rPr>
          <w:b/>
          <w:bCs/>
          <w:sz w:val="22"/>
        </w:rPr>
        <w:t>financially secure</w:t>
      </w:r>
      <w:r w:rsidRPr="00B8045C">
        <w:rPr>
          <w:sz w:val="22"/>
        </w:rPr>
        <w:t>.</w:t>
      </w:r>
    </w:p>
    <w:p w:rsidR="00F65E35" w:rsidRPr="00B8045C" w:rsidRDefault="00F65E35" w:rsidP="002B13F5">
      <w:pPr>
        <w:pStyle w:val="NoteLevel3"/>
        <w:rPr>
          <w:sz w:val="22"/>
        </w:rPr>
      </w:pPr>
      <w:r w:rsidRPr="00B8045C">
        <w:rPr>
          <w:sz w:val="22"/>
        </w:rPr>
        <w:t xml:space="preserve">–Some people retire when </w:t>
      </w:r>
      <w:r w:rsidRPr="00B8045C">
        <w:rPr>
          <w:b/>
          <w:bCs/>
          <w:sz w:val="22"/>
        </w:rPr>
        <w:t>physical health</w:t>
      </w:r>
      <w:r w:rsidRPr="00B8045C">
        <w:rPr>
          <w:sz w:val="22"/>
        </w:rPr>
        <w:t xml:space="preserve"> problems interfere with work.</w:t>
      </w:r>
    </w:p>
    <w:p w:rsidR="00F65E35" w:rsidRPr="00B8045C" w:rsidRDefault="00F65E35" w:rsidP="002B13F5">
      <w:pPr>
        <w:pStyle w:val="NoteLevel3"/>
        <w:rPr>
          <w:sz w:val="22"/>
        </w:rPr>
      </w:pPr>
      <w:r w:rsidRPr="00B8045C">
        <w:rPr>
          <w:sz w:val="22"/>
        </w:rPr>
        <w:t>–People with jobs that are physically demanding tend to retire earlier.</w:t>
      </w:r>
    </w:p>
    <w:p w:rsidR="00F65E35" w:rsidRPr="00B8045C" w:rsidRDefault="00F65E35" w:rsidP="00F65E35">
      <w:pPr>
        <w:pStyle w:val="NoteLevel1"/>
        <w:rPr>
          <w:sz w:val="22"/>
        </w:rPr>
      </w:pPr>
    </w:p>
    <w:p w:rsidR="00F65E35" w:rsidRPr="00B8045C" w:rsidRDefault="00F65E35" w:rsidP="00F65E35">
      <w:pPr>
        <w:pStyle w:val="NoteLevel1"/>
        <w:rPr>
          <w:b/>
          <w:sz w:val="22"/>
        </w:rPr>
      </w:pPr>
      <w:r w:rsidRPr="00B8045C">
        <w:rPr>
          <w:b/>
          <w:sz w:val="22"/>
        </w:rPr>
        <w:t xml:space="preserve">Gender </w:t>
      </w:r>
      <w:r w:rsidR="002B13F5" w:rsidRPr="00B8045C">
        <w:rPr>
          <w:b/>
          <w:sz w:val="22"/>
        </w:rPr>
        <w:t xml:space="preserve">and Ethnic Differences  </w:t>
      </w:r>
      <w:r w:rsidRPr="00B8045C">
        <w:rPr>
          <w:b/>
          <w:sz w:val="22"/>
        </w:rPr>
        <w:t>(P. 599)</w:t>
      </w:r>
    </w:p>
    <w:p w:rsidR="00F65E35" w:rsidRPr="00B8045C" w:rsidRDefault="00F65E35" w:rsidP="002B13F5">
      <w:pPr>
        <w:pStyle w:val="NoteLevel2"/>
        <w:rPr>
          <w:sz w:val="22"/>
        </w:rPr>
      </w:pPr>
      <w:r w:rsidRPr="00B8045C">
        <w:rPr>
          <w:b/>
          <w:bCs/>
          <w:sz w:val="22"/>
        </w:rPr>
        <w:t>Gender Differences</w:t>
      </w:r>
    </w:p>
    <w:p w:rsidR="00F65E35" w:rsidRPr="00B8045C" w:rsidRDefault="00F65E35" w:rsidP="002B13F5">
      <w:pPr>
        <w:pStyle w:val="NoteLevel3"/>
        <w:rPr>
          <w:sz w:val="22"/>
        </w:rPr>
      </w:pPr>
      <w:r w:rsidRPr="00B8045C">
        <w:rPr>
          <w:sz w:val="22"/>
        </w:rPr>
        <w:t xml:space="preserve">–Women enter the workforce </w:t>
      </w:r>
      <w:r w:rsidRPr="00B8045C">
        <w:rPr>
          <w:b/>
          <w:bCs/>
          <w:sz w:val="22"/>
        </w:rPr>
        <w:t>later</w:t>
      </w:r>
      <w:r w:rsidRPr="00B8045C">
        <w:rPr>
          <w:sz w:val="22"/>
        </w:rPr>
        <w:t xml:space="preserve"> and have more </w:t>
      </w:r>
      <w:r w:rsidRPr="00B8045C">
        <w:rPr>
          <w:b/>
          <w:bCs/>
          <w:sz w:val="22"/>
        </w:rPr>
        <w:t>interruptions</w:t>
      </w:r>
      <w:r w:rsidRPr="00B8045C">
        <w:rPr>
          <w:sz w:val="22"/>
        </w:rPr>
        <w:t xml:space="preserve"> in their work history.  They also may have different </w:t>
      </w:r>
      <w:r w:rsidRPr="00B8045C">
        <w:rPr>
          <w:b/>
          <w:bCs/>
          <w:sz w:val="22"/>
        </w:rPr>
        <w:t>financial</w:t>
      </w:r>
      <w:r w:rsidRPr="00B8045C">
        <w:rPr>
          <w:sz w:val="22"/>
        </w:rPr>
        <w:t xml:space="preserve"> needs.</w:t>
      </w:r>
    </w:p>
    <w:p w:rsidR="00F65E35" w:rsidRPr="00B8045C" w:rsidRDefault="00F65E35" w:rsidP="002B13F5">
      <w:pPr>
        <w:pStyle w:val="NoteLevel3"/>
        <w:rPr>
          <w:sz w:val="22"/>
        </w:rPr>
      </w:pPr>
      <w:r w:rsidRPr="00B8045C">
        <w:rPr>
          <w:sz w:val="22"/>
        </w:rPr>
        <w:t xml:space="preserve">–Women with husbands who have </w:t>
      </w:r>
      <w:r w:rsidRPr="00B8045C">
        <w:rPr>
          <w:b/>
          <w:bCs/>
          <w:sz w:val="22"/>
        </w:rPr>
        <w:t>poor health</w:t>
      </w:r>
      <w:r w:rsidRPr="00B8045C">
        <w:rPr>
          <w:sz w:val="22"/>
        </w:rPr>
        <w:t xml:space="preserve"> or with larger numbers of </w:t>
      </w:r>
      <w:r w:rsidRPr="00B8045C">
        <w:rPr>
          <w:b/>
          <w:bCs/>
          <w:sz w:val="22"/>
        </w:rPr>
        <w:t>dependents</w:t>
      </w:r>
      <w:r w:rsidRPr="00B8045C">
        <w:rPr>
          <w:sz w:val="22"/>
        </w:rPr>
        <w:t xml:space="preserve"> tend to retire earlier. The opposite is true for men.</w:t>
      </w:r>
    </w:p>
    <w:p w:rsidR="00F65E35" w:rsidRPr="00B8045C" w:rsidRDefault="00F65E35" w:rsidP="002B13F5">
      <w:pPr>
        <w:pStyle w:val="NoteLevel2"/>
        <w:rPr>
          <w:sz w:val="22"/>
        </w:rPr>
      </w:pPr>
      <w:r w:rsidRPr="00B8045C">
        <w:rPr>
          <w:b/>
          <w:bCs/>
          <w:sz w:val="22"/>
        </w:rPr>
        <w:t>Ethnic Differences</w:t>
      </w:r>
    </w:p>
    <w:p w:rsidR="00F65E35" w:rsidRPr="00B8045C" w:rsidRDefault="00F65E35" w:rsidP="002B13F5">
      <w:pPr>
        <w:pStyle w:val="NoteLevel3"/>
        <w:rPr>
          <w:sz w:val="22"/>
        </w:rPr>
      </w:pPr>
      <w:r w:rsidRPr="00B8045C">
        <w:rPr>
          <w:sz w:val="22"/>
        </w:rPr>
        <w:t xml:space="preserve">–Very </w:t>
      </w:r>
      <w:r w:rsidRPr="00B8045C">
        <w:rPr>
          <w:b/>
          <w:bCs/>
          <w:sz w:val="22"/>
        </w:rPr>
        <w:t>little research</w:t>
      </w:r>
      <w:r w:rsidRPr="00B8045C">
        <w:rPr>
          <w:sz w:val="22"/>
        </w:rPr>
        <w:t xml:space="preserve"> has been conducted.</w:t>
      </w:r>
    </w:p>
    <w:p w:rsidR="00F65E35" w:rsidRPr="00B8045C" w:rsidRDefault="00F65E35" w:rsidP="002B13F5">
      <w:pPr>
        <w:pStyle w:val="NoteLevel3"/>
        <w:rPr>
          <w:sz w:val="22"/>
        </w:rPr>
      </w:pPr>
      <w:r w:rsidRPr="00B8045C">
        <w:rPr>
          <w:sz w:val="22"/>
        </w:rPr>
        <w:t xml:space="preserve">–There are no gender differences in retirement among </w:t>
      </w:r>
      <w:r w:rsidRPr="00B8045C">
        <w:rPr>
          <w:b/>
          <w:bCs/>
          <w:sz w:val="22"/>
        </w:rPr>
        <w:t>African Americans</w:t>
      </w:r>
      <w:r w:rsidRPr="00B8045C">
        <w:rPr>
          <w:sz w:val="22"/>
        </w:rPr>
        <w:t>.</w:t>
      </w:r>
    </w:p>
    <w:p w:rsidR="00F65E35" w:rsidRPr="00B8045C" w:rsidRDefault="00F65E35" w:rsidP="00F65E35">
      <w:pPr>
        <w:pStyle w:val="NoteLevel1"/>
        <w:rPr>
          <w:sz w:val="22"/>
        </w:rPr>
      </w:pPr>
    </w:p>
    <w:p w:rsidR="00F65E35" w:rsidRPr="00B8045C" w:rsidRDefault="00F65E35" w:rsidP="00F65E35">
      <w:pPr>
        <w:pStyle w:val="NoteLevel1"/>
        <w:rPr>
          <w:b/>
          <w:sz w:val="22"/>
        </w:rPr>
      </w:pPr>
      <w:r w:rsidRPr="00B8045C">
        <w:rPr>
          <w:b/>
          <w:sz w:val="22"/>
        </w:rPr>
        <w:t>Adjustment to Retirement (Pp. 599 – 600)</w:t>
      </w:r>
    </w:p>
    <w:p w:rsidR="00F65E35" w:rsidRPr="00B8045C" w:rsidRDefault="00F65E35" w:rsidP="002B13F5">
      <w:pPr>
        <w:pStyle w:val="NoteLevel2"/>
        <w:rPr>
          <w:sz w:val="22"/>
        </w:rPr>
      </w:pPr>
      <w:r w:rsidRPr="00B8045C">
        <w:rPr>
          <w:sz w:val="22"/>
        </w:rPr>
        <w:t xml:space="preserve">•People’s adjustment to retirement </w:t>
      </w:r>
      <w:r w:rsidRPr="00B8045C">
        <w:rPr>
          <w:b/>
          <w:bCs/>
          <w:sz w:val="22"/>
        </w:rPr>
        <w:t>develops over time</w:t>
      </w:r>
      <w:r w:rsidRPr="00B8045C">
        <w:rPr>
          <w:sz w:val="22"/>
        </w:rPr>
        <w:t xml:space="preserve"> as a function of </w:t>
      </w:r>
      <w:proofErr w:type="gramStart"/>
      <w:r w:rsidRPr="00B8045C">
        <w:rPr>
          <w:sz w:val="22"/>
        </w:rPr>
        <w:t xml:space="preserve">an </w:t>
      </w:r>
      <w:r w:rsidRPr="00B8045C">
        <w:rPr>
          <w:b/>
          <w:bCs/>
          <w:sz w:val="22"/>
        </w:rPr>
        <w:t>interplay</w:t>
      </w:r>
      <w:proofErr w:type="gramEnd"/>
      <w:r w:rsidRPr="00B8045C">
        <w:rPr>
          <w:sz w:val="22"/>
        </w:rPr>
        <w:t xml:space="preserve"> between physical health, financial status, voluntary retirement status, and feelings of personal control.</w:t>
      </w:r>
    </w:p>
    <w:p w:rsidR="00F65E35" w:rsidRPr="00B8045C" w:rsidRDefault="00F65E35" w:rsidP="002B13F5">
      <w:pPr>
        <w:pStyle w:val="NoteLevel2"/>
        <w:rPr>
          <w:sz w:val="22"/>
        </w:rPr>
      </w:pPr>
      <w:r w:rsidRPr="00B8045C">
        <w:rPr>
          <w:sz w:val="22"/>
        </w:rPr>
        <w:t xml:space="preserve">•Men who place high priority on </w:t>
      </w:r>
      <w:r w:rsidRPr="00B8045C">
        <w:rPr>
          <w:b/>
          <w:bCs/>
          <w:sz w:val="22"/>
        </w:rPr>
        <w:t>family</w:t>
      </w:r>
      <w:r w:rsidRPr="00B8045C">
        <w:rPr>
          <w:sz w:val="22"/>
        </w:rPr>
        <w:t xml:space="preserve"> report more retirement </w:t>
      </w:r>
      <w:r w:rsidRPr="00B8045C">
        <w:rPr>
          <w:b/>
          <w:bCs/>
          <w:sz w:val="22"/>
        </w:rPr>
        <w:t>satisfaction</w:t>
      </w:r>
      <w:r w:rsidRPr="00B8045C">
        <w:rPr>
          <w:sz w:val="22"/>
        </w:rPr>
        <w:t>.</w:t>
      </w:r>
    </w:p>
    <w:p w:rsidR="00F65E35" w:rsidRPr="00B8045C" w:rsidRDefault="00F65E35" w:rsidP="002B13F5">
      <w:pPr>
        <w:pStyle w:val="NoteLevel2"/>
        <w:rPr>
          <w:sz w:val="22"/>
        </w:rPr>
      </w:pPr>
      <w:r w:rsidRPr="00B8045C">
        <w:rPr>
          <w:sz w:val="22"/>
        </w:rPr>
        <w:t xml:space="preserve">•Women’s satisfaction with retirement does </w:t>
      </w:r>
      <w:r w:rsidRPr="00B8045C">
        <w:rPr>
          <w:b/>
          <w:bCs/>
          <w:sz w:val="22"/>
        </w:rPr>
        <w:t>not</w:t>
      </w:r>
      <w:r w:rsidRPr="00B8045C">
        <w:rPr>
          <w:sz w:val="22"/>
        </w:rPr>
        <w:t xml:space="preserve"> seem to be associated with any </w:t>
      </w:r>
      <w:r w:rsidRPr="00B8045C">
        <w:rPr>
          <w:b/>
          <w:bCs/>
          <w:sz w:val="22"/>
        </w:rPr>
        <w:t>specific roles</w:t>
      </w:r>
      <w:r w:rsidRPr="00B8045C">
        <w:rPr>
          <w:sz w:val="22"/>
        </w:rPr>
        <w:t>.</w:t>
      </w:r>
    </w:p>
    <w:p w:rsidR="00F65E35" w:rsidRPr="00B8045C" w:rsidRDefault="00F65E35" w:rsidP="002B13F5">
      <w:pPr>
        <w:pStyle w:val="NoteLevel2"/>
        <w:rPr>
          <w:sz w:val="22"/>
        </w:rPr>
      </w:pPr>
      <w:r w:rsidRPr="00B8045C">
        <w:rPr>
          <w:sz w:val="22"/>
        </w:rPr>
        <w:t xml:space="preserve">•Research does </w:t>
      </w:r>
      <w:r w:rsidRPr="00B8045C">
        <w:rPr>
          <w:b/>
          <w:bCs/>
          <w:sz w:val="22"/>
        </w:rPr>
        <w:t>not</w:t>
      </w:r>
      <w:r w:rsidRPr="00B8045C">
        <w:rPr>
          <w:sz w:val="22"/>
        </w:rPr>
        <w:t xml:space="preserve"> find the belief that </w:t>
      </w:r>
      <w:r w:rsidRPr="00B8045C">
        <w:rPr>
          <w:b/>
          <w:bCs/>
          <w:sz w:val="22"/>
        </w:rPr>
        <w:t>health</w:t>
      </w:r>
      <w:r w:rsidRPr="00B8045C">
        <w:rPr>
          <w:sz w:val="22"/>
        </w:rPr>
        <w:t xml:space="preserve"> begins to </w:t>
      </w:r>
      <w:r w:rsidRPr="00B8045C">
        <w:rPr>
          <w:b/>
          <w:bCs/>
          <w:sz w:val="22"/>
        </w:rPr>
        <w:t>decline</w:t>
      </w:r>
      <w:r w:rsidRPr="00B8045C">
        <w:rPr>
          <w:sz w:val="22"/>
        </w:rPr>
        <w:t xml:space="preserve"> right after retirement to have any validity.</w:t>
      </w:r>
    </w:p>
    <w:p w:rsidR="002B13F5" w:rsidRPr="00B8045C" w:rsidRDefault="002B13F5" w:rsidP="00F65E35">
      <w:pPr>
        <w:pStyle w:val="NoteLevel1"/>
        <w:rPr>
          <w:sz w:val="22"/>
        </w:rPr>
      </w:pPr>
    </w:p>
    <w:p w:rsidR="00F65E35" w:rsidRPr="00B8045C" w:rsidRDefault="00F65E35" w:rsidP="00F65E35">
      <w:pPr>
        <w:pStyle w:val="NoteLevel1"/>
        <w:rPr>
          <w:b/>
          <w:sz w:val="22"/>
        </w:rPr>
      </w:pPr>
      <w:r w:rsidRPr="00B8045C">
        <w:rPr>
          <w:b/>
          <w:sz w:val="22"/>
        </w:rPr>
        <w:t>Keeping Busy in Retirement (Pp. 600 - 601)</w:t>
      </w:r>
    </w:p>
    <w:p w:rsidR="00F65E35" w:rsidRPr="00B8045C" w:rsidRDefault="00F65E35" w:rsidP="002B13F5">
      <w:pPr>
        <w:pStyle w:val="NoteLevel2"/>
        <w:rPr>
          <w:sz w:val="22"/>
        </w:rPr>
      </w:pPr>
      <w:r w:rsidRPr="00B8045C">
        <w:rPr>
          <w:b/>
          <w:bCs/>
          <w:sz w:val="22"/>
        </w:rPr>
        <w:t>Organizations</w:t>
      </w:r>
      <w:r w:rsidRPr="00B8045C">
        <w:rPr>
          <w:sz w:val="22"/>
        </w:rPr>
        <w:t xml:space="preserve"> for retirees such as Canada’s Association </w:t>
      </w:r>
      <w:proofErr w:type="gramStart"/>
      <w:r w:rsidRPr="00B8045C">
        <w:rPr>
          <w:sz w:val="22"/>
        </w:rPr>
        <w:t>for  the</w:t>
      </w:r>
      <w:proofErr w:type="gramEnd"/>
      <w:r w:rsidRPr="00B8045C">
        <w:rPr>
          <w:sz w:val="22"/>
        </w:rPr>
        <w:t xml:space="preserve"> Fifty Plus (CARP) have increased the availability of activities and interests among the retired.</w:t>
      </w:r>
    </w:p>
    <w:p w:rsidR="00F65E35" w:rsidRPr="00B8045C" w:rsidRDefault="00F65E35" w:rsidP="002B13F5">
      <w:pPr>
        <w:pStyle w:val="NoteLevel2"/>
        <w:rPr>
          <w:sz w:val="22"/>
        </w:rPr>
      </w:pPr>
      <w:r w:rsidRPr="00B8045C">
        <w:rPr>
          <w:sz w:val="22"/>
        </w:rPr>
        <w:t xml:space="preserve">Retirees </w:t>
      </w:r>
      <w:r w:rsidRPr="00B8045C">
        <w:rPr>
          <w:b/>
          <w:bCs/>
          <w:sz w:val="22"/>
        </w:rPr>
        <w:t>volunteer</w:t>
      </w:r>
      <w:r w:rsidRPr="00B8045C">
        <w:rPr>
          <w:sz w:val="22"/>
        </w:rPr>
        <w:t xml:space="preserve"> and find ways to provide service to others.</w:t>
      </w:r>
    </w:p>
    <w:p w:rsidR="00F65E35" w:rsidRPr="00B8045C" w:rsidRDefault="00F65E35" w:rsidP="002B13F5">
      <w:pPr>
        <w:pStyle w:val="NoteLevel2"/>
        <w:rPr>
          <w:sz w:val="22"/>
        </w:rPr>
      </w:pPr>
      <w:r w:rsidRPr="00B8045C">
        <w:rPr>
          <w:sz w:val="22"/>
        </w:rPr>
        <w:t xml:space="preserve">Volunteering supports a personal sense of </w:t>
      </w:r>
      <w:r w:rsidRPr="00B8045C">
        <w:rPr>
          <w:b/>
          <w:bCs/>
          <w:sz w:val="22"/>
        </w:rPr>
        <w:t>purpose</w:t>
      </w:r>
      <w:r w:rsidRPr="00B8045C">
        <w:rPr>
          <w:sz w:val="22"/>
        </w:rPr>
        <w:t>.</w:t>
      </w:r>
    </w:p>
    <w:p w:rsidR="00D46A74" w:rsidRPr="00B8045C" w:rsidRDefault="00D46A74" w:rsidP="00F65E35">
      <w:pPr>
        <w:pStyle w:val="NoteLevel1"/>
        <w:rPr>
          <w:sz w:val="22"/>
        </w:rPr>
      </w:pPr>
    </w:p>
    <w:p w:rsidR="00F65E35" w:rsidRPr="00B8045C" w:rsidRDefault="00F65E35" w:rsidP="00F65E35">
      <w:pPr>
        <w:pStyle w:val="NoteLevel1"/>
        <w:rPr>
          <w:sz w:val="22"/>
        </w:rPr>
      </w:pPr>
      <w:r w:rsidRPr="00B8045C">
        <w:rPr>
          <w:sz w:val="22"/>
        </w:rPr>
        <w:t>Friends &amp; Family in Late Life (P. 601)</w:t>
      </w:r>
    </w:p>
    <w:p w:rsidR="00F65E35" w:rsidRPr="00B8045C" w:rsidRDefault="00F65E35" w:rsidP="00F65E35">
      <w:pPr>
        <w:pStyle w:val="NoteLevel1"/>
        <w:rPr>
          <w:i/>
          <w:sz w:val="22"/>
        </w:rPr>
      </w:pPr>
      <w:r w:rsidRPr="00B8045C">
        <w:rPr>
          <w:i/>
          <w:sz w:val="22"/>
        </w:rPr>
        <w:t>•</w:t>
      </w:r>
      <w:r w:rsidRPr="00B8045C">
        <w:rPr>
          <w:b/>
          <w:bCs/>
          <w:i/>
          <w:sz w:val="22"/>
        </w:rPr>
        <w:t>Learning Objectives:</w:t>
      </w:r>
    </w:p>
    <w:p w:rsidR="00F65E35" w:rsidRPr="00B8045C" w:rsidRDefault="00F65E35" w:rsidP="00F65E35">
      <w:pPr>
        <w:pStyle w:val="NoteLevel1"/>
        <w:rPr>
          <w:i/>
          <w:sz w:val="22"/>
        </w:rPr>
      </w:pPr>
      <w:r w:rsidRPr="00B8045C">
        <w:rPr>
          <w:i/>
          <w:sz w:val="22"/>
        </w:rPr>
        <w:t>–Discuss the roles that friends and family play in late life.</w:t>
      </w:r>
    </w:p>
    <w:p w:rsidR="00F65E35" w:rsidRPr="00B8045C" w:rsidRDefault="00F65E35" w:rsidP="00F65E35">
      <w:pPr>
        <w:pStyle w:val="NoteLevel1"/>
        <w:rPr>
          <w:i/>
          <w:sz w:val="22"/>
        </w:rPr>
      </w:pPr>
      <w:r w:rsidRPr="00B8045C">
        <w:rPr>
          <w:i/>
          <w:sz w:val="22"/>
        </w:rPr>
        <w:t>–Describe older adults’ marriages</w:t>
      </w:r>
    </w:p>
    <w:p w:rsidR="00F65E35" w:rsidRPr="00B8045C" w:rsidRDefault="00F65E35" w:rsidP="00F65E35">
      <w:pPr>
        <w:pStyle w:val="NoteLevel1"/>
        <w:rPr>
          <w:i/>
          <w:sz w:val="22"/>
        </w:rPr>
      </w:pPr>
      <w:r w:rsidRPr="00B8045C">
        <w:rPr>
          <w:i/>
          <w:sz w:val="22"/>
        </w:rPr>
        <w:t>–Consider what is it like to provide basic care for one’s partner.</w:t>
      </w:r>
    </w:p>
    <w:p w:rsidR="00F65E35" w:rsidRPr="00B8045C" w:rsidRDefault="00F65E35" w:rsidP="00F65E35">
      <w:pPr>
        <w:pStyle w:val="NoteLevel1"/>
        <w:rPr>
          <w:i/>
          <w:sz w:val="22"/>
        </w:rPr>
      </w:pPr>
      <w:r w:rsidRPr="00B8045C">
        <w:rPr>
          <w:i/>
          <w:sz w:val="22"/>
        </w:rPr>
        <w:t>–Describe how people cope with widowhood and the differences between men and women.</w:t>
      </w:r>
    </w:p>
    <w:p w:rsidR="00F65E35" w:rsidRPr="00B8045C" w:rsidRDefault="00F65E35" w:rsidP="00F65E35">
      <w:pPr>
        <w:pStyle w:val="NoteLevel1"/>
        <w:rPr>
          <w:i/>
          <w:sz w:val="22"/>
        </w:rPr>
      </w:pPr>
      <w:r w:rsidRPr="00B8045C">
        <w:rPr>
          <w:i/>
          <w:sz w:val="22"/>
        </w:rPr>
        <w:t>–Discuss what special issues are involved in being a great-grandparent.</w:t>
      </w:r>
    </w:p>
    <w:p w:rsidR="00D46A74" w:rsidRPr="00B8045C" w:rsidRDefault="00D46A74" w:rsidP="00F65E35">
      <w:pPr>
        <w:pStyle w:val="NoteLevel1"/>
        <w:rPr>
          <w:sz w:val="22"/>
        </w:rPr>
      </w:pPr>
    </w:p>
    <w:p w:rsidR="00F65E35" w:rsidRPr="00B8045C" w:rsidRDefault="00F65E35" w:rsidP="00F65E35">
      <w:pPr>
        <w:pStyle w:val="NoteLevel1"/>
        <w:rPr>
          <w:b/>
          <w:sz w:val="22"/>
        </w:rPr>
      </w:pPr>
      <w:r w:rsidRPr="00B8045C">
        <w:rPr>
          <w:b/>
          <w:sz w:val="22"/>
        </w:rPr>
        <w:t>Friendships (Pp. 602 - 603)</w:t>
      </w:r>
    </w:p>
    <w:p w:rsidR="005F2B06" w:rsidRPr="00B8045C" w:rsidRDefault="00F65E35" w:rsidP="00D46A74">
      <w:pPr>
        <w:pStyle w:val="NoteLevel2"/>
        <w:rPr>
          <w:sz w:val="22"/>
        </w:rPr>
      </w:pPr>
      <w:r w:rsidRPr="00B8045C">
        <w:rPr>
          <w:sz w:val="22"/>
        </w:rPr>
        <w:t xml:space="preserve">•Patterns of friendships in late life are </w:t>
      </w:r>
      <w:r w:rsidRPr="00B8045C">
        <w:rPr>
          <w:b/>
          <w:bCs/>
          <w:sz w:val="22"/>
        </w:rPr>
        <w:t>similar</w:t>
      </w:r>
      <w:r w:rsidRPr="00B8045C">
        <w:rPr>
          <w:sz w:val="22"/>
        </w:rPr>
        <w:t xml:space="preserve"> to those in young adulthood.</w:t>
      </w:r>
    </w:p>
    <w:p w:rsidR="00F65E35" w:rsidRPr="00B8045C" w:rsidRDefault="005F2B06" w:rsidP="00D46A74">
      <w:pPr>
        <w:pStyle w:val="NoteLevel2"/>
        <w:rPr>
          <w:sz w:val="22"/>
        </w:rPr>
      </w:pPr>
      <w:r w:rsidRPr="00B8045C">
        <w:rPr>
          <w:b/>
          <w:sz w:val="22"/>
        </w:rPr>
        <w:t>Social convoy</w:t>
      </w:r>
      <w:r w:rsidRPr="00B8045C">
        <w:rPr>
          <w:sz w:val="22"/>
        </w:rPr>
        <w:t xml:space="preserve"> is used to suggest how a group of people journeys with us throughout our lives providing us support in good and bad times</w:t>
      </w:r>
    </w:p>
    <w:p w:rsidR="00F65E35" w:rsidRPr="00B8045C" w:rsidRDefault="00F65E35" w:rsidP="00D46A74">
      <w:pPr>
        <w:pStyle w:val="NoteLevel2"/>
        <w:rPr>
          <w:sz w:val="22"/>
        </w:rPr>
      </w:pPr>
      <w:r w:rsidRPr="00B8045C">
        <w:rPr>
          <w:sz w:val="22"/>
        </w:rPr>
        <w:t xml:space="preserve">•Older adults have </w:t>
      </w:r>
      <w:r w:rsidRPr="00B8045C">
        <w:rPr>
          <w:b/>
          <w:bCs/>
          <w:sz w:val="22"/>
        </w:rPr>
        <w:t>fewer</w:t>
      </w:r>
      <w:r w:rsidRPr="00B8045C">
        <w:rPr>
          <w:sz w:val="22"/>
        </w:rPr>
        <w:t xml:space="preserve"> relationships than younger adults.</w:t>
      </w:r>
    </w:p>
    <w:p w:rsidR="008853B7" w:rsidRPr="00B8045C" w:rsidRDefault="00F65E35" w:rsidP="00D46A74">
      <w:pPr>
        <w:pStyle w:val="NoteLevel2"/>
        <w:rPr>
          <w:sz w:val="22"/>
        </w:rPr>
      </w:pPr>
      <w:r w:rsidRPr="00B8045C">
        <w:rPr>
          <w:sz w:val="22"/>
        </w:rPr>
        <w:t xml:space="preserve">•Friendships form on the basis of many factors that are more relevant at different times, a process known as </w:t>
      </w:r>
      <w:proofErr w:type="spellStart"/>
      <w:r w:rsidRPr="00B8045C">
        <w:rPr>
          <w:b/>
          <w:bCs/>
          <w:sz w:val="22"/>
        </w:rPr>
        <w:t>socioemotional</w:t>
      </w:r>
      <w:proofErr w:type="spellEnd"/>
      <w:r w:rsidRPr="00B8045C">
        <w:rPr>
          <w:b/>
          <w:bCs/>
          <w:sz w:val="22"/>
        </w:rPr>
        <w:t xml:space="preserve"> selectivity.</w:t>
      </w:r>
    </w:p>
    <w:p w:rsidR="00F65E35" w:rsidRPr="00B8045C" w:rsidRDefault="008853B7" w:rsidP="008853B7">
      <w:pPr>
        <w:pStyle w:val="NoteLevel3"/>
        <w:rPr>
          <w:sz w:val="22"/>
        </w:rPr>
      </w:pPr>
      <w:r w:rsidRPr="00B8045C">
        <w:rPr>
          <w:sz w:val="22"/>
        </w:rPr>
        <w:t>Social contact is motivated by many goals, including information seeking, self concept, and emotional regulation</w:t>
      </w:r>
    </w:p>
    <w:p w:rsidR="00D46A74" w:rsidRPr="00B8045C" w:rsidRDefault="00D46A74" w:rsidP="00F65E35">
      <w:pPr>
        <w:pStyle w:val="NoteLevel1"/>
        <w:rPr>
          <w:sz w:val="22"/>
        </w:rPr>
      </w:pPr>
    </w:p>
    <w:p w:rsidR="00F65E35" w:rsidRPr="00B8045C" w:rsidRDefault="00F65E35" w:rsidP="00F65E35">
      <w:pPr>
        <w:pStyle w:val="NoteLevel1"/>
        <w:rPr>
          <w:b/>
          <w:sz w:val="22"/>
        </w:rPr>
      </w:pPr>
      <w:r w:rsidRPr="00B8045C">
        <w:rPr>
          <w:b/>
          <w:sz w:val="22"/>
        </w:rPr>
        <w:t>Sibling Relationships (Pp. 603 – 604)</w:t>
      </w:r>
    </w:p>
    <w:p w:rsidR="00F65E35" w:rsidRPr="00B8045C" w:rsidRDefault="00F65E35" w:rsidP="00D46A74">
      <w:pPr>
        <w:pStyle w:val="NoteLevel2"/>
        <w:rPr>
          <w:sz w:val="22"/>
        </w:rPr>
      </w:pPr>
      <w:r w:rsidRPr="00B8045C">
        <w:rPr>
          <w:sz w:val="22"/>
        </w:rPr>
        <w:t>•</w:t>
      </w:r>
      <w:r w:rsidRPr="00B8045C">
        <w:rPr>
          <w:b/>
          <w:bCs/>
          <w:sz w:val="22"/>
        </w:rPr>
        <w:t>Five Types:</w:t>
      </w:r>
    </w:p>
    <w:p w:rsidR="00F65E35" w:rsidRPr="00B8045C" w:rsidRDefault="00F65E35" w:rsidP="00D46A74">
      <w:pPr>
        <w:pStyle w:val="NoteLevel3"/>
        <w:rPr>
          <w:sz w:val="22"/>
        </w:rPr>
      </w:pPr>
      <w:r w:rsidRPr="00B8045C">
        <w:rPr>
          <w:sz w:val="22"/>
        </w:rPr>
        <w:t>–</w:t>
      </w:r>
      <w:r w:rsidRPr="00B8045C">
        <w:rPr>
          <w:b/>
          <w:bCs/>
          <w:sz w:val="22"/>
        </w:rPr>
        <w:t>Intimate</w:t>
      </w:r>
      <w:r w:rsidRPr="00B8045C">
        <w:rPr>
          <w:sz w:val="22"/>
        </w:rPr>
        <w:t xml:space="preserve"> sibling relationships - 14%</w:t>
      </w:r>
      <w:r w:rsidR="002346A3" w:rsidRPr="00B8045C">
        <w:rPr>
          <w:sz w:val="22"/>
        </w:rPr>
        <w:t xml:space="preserve"> close and involved, low envy and resentment</w:t>
      </w:r>
    </w:p>
    <w:p w:rsidR="00F65E35" w:rsidRPr="00B8045C" w:rsidRDefault="00F65E35" w:rsidP="00D46A74">
      <w:pPr>
        <w:pStyle w:val="NoteLevel3"/>
        <w:rPr>
          <w:sz w:val="22"/>
        </w:rPr>
      </w:pPr>
      <w:r w:rsidRPr="00B8045C">
        <w:rPr>
          <w:sz w:val="22"/>
        </w:rPr>
        <w:t>–</w:t>
      </w:r>
      <w:r w:rsidRPr="00B8045C">
        <w:rPr>
          <w:b/>
          <w:bCs/>
          <w:sz w:val="22"/>
        </w:rPr>
        <w:t>Congenial</w:t>
      </w:r>
      <w:r w:rsidRPr="00B8045C">
        <w:rPr>
          <w:sz w:val="22"/>
        </w:rPr>
        <w:t xml:space="preserve"> sibling relationships - 30%</w:t>
      </w:r>
      <w:r w:rsidR="002346A3" w:rsidRPr="00B8045C">
        <w:rPr>
          <w:sz w:val="22"/>
        </w:rPr>
        <w:t xml:space="preserve"> - closed and involved, </w:t>
      </w:r>
    </w:p>
    <w:p w:rsidR="00F65E35" w:rsidRPr="00B8045C" w:rsidRDefault="00F65E35" w:rsidP="00D46A74">
      <w:pPr>
        <w:pStyle w:val="NoteLevel3"/>
        <w:rPr>
          <w:sz w:val="22"/>
        </w:rPr>
      </w:pPr>
      <w:r w:rsidRPr="00B8045C">
        <w:rPr>
          <w:sz w:val="22"/>
        </w:rPr>
        <w:t>–</w:t>
      </w:r>
      <w:r w:rsidRPr="00B8045C">
        <w:rPr>
          <w:b/>
          <w:bCs/>
          <w:sz w:val="22"/>
        </w:rPr>
        <w:t>Loyal</w:t>
      </w:r>
      <w:r w:rsidRPr="00B8045C">
        <w:rPr>
          <w:sz w:val="22"/>
        </w:rPr>
        <w:t xml:space="preserve"> sibling relationships - 34%</w:t>
      </w:r>
      <w:r w:rsidR="002346A3" w:rsidRPr="00B8045C">
        <w:rPr>
          <w:sz w:val="22"/>
        </w:rPr>
        <w:t xml:space="preserve"> average closeness involvement and contact</w:t>
      </w:r>
    </w:p>
    <w:p w:rsidR="00F65E35" w:rsidRPr="00B8045C" w:rsidRDefault="00F65E35" w:rsidP="00D46A74">
      <w:pPr>
        <w:pStyle w:val="NoteLevel3"/>
        <w:rPr>
          <w:sz w:val="22"/>
        </w:rPr>
      </w:pPr>
      <w:r w:rsidRPr="00B8045C">
        <w:rPr>
          <w:sz w:val="22"/>
        </w:rPr>
        <w:t>–</w:t>
      </w:r>
      <w:r w:rsidRPr="00B8045C">
        <w:rPr>
          <w:b/>
          <w:bCs/>
          <w:sz w:val="22"/>
        </w:rPr>
        <w:t>Apathetic</w:t>
      </w:r>
      <w:r w:rsidRPr="00B8045C">
        <w:rPr>
          <w:sz w:val="22"/>
        </w:rPr>
        <w:t xml:space="preserve"> sibling relationships - 11%</w:t>
      </w:r>
      <w:r w:rsidR="002346A3" w:rsidRPr="00B8045C">
        <w:rPr>
          <w:sz w:val="22"/>
        </w:rPr>
        <w:t xml:space="preserve"> low on everything</w:t>
      </w:r>
    </w:p>
    <w:p w:rsidR="00F65E35" w:rsidRPr="00B8045C" w:rsidRDefault="00F65E35" w:rsidP="00D46A74">
      <w:pPr>
        <w:pStyle w:val="NoteLevel3"/>
        <w:rPr>
          <w:sz w:val="22"/>
        </w:rPr>
      </w:pPr>
      <w:r w:rsidRPr="00B8045C">
        <w:rPr>
          <w:sz w:val="22"/>
        </w:rPr>
        <w:t>–</w:t>
      </w:r>
      <w:r w:rsidRPr="00B8045C">
        <w:rPr>
          <w:b/>
          <w:bCs/>
          <w:sz w:val="22"/>
        </w:rPr>
        <w:t>Hostile</w:t>
      </w:r>
      <w:r w:rsidRPr="00B8045C">
        <w:rPr>
          <w:sz w:val="22"/>
        </w:rPr>
        <w:t xml:space="preserve"> sibling relationships - 11%</w:t>
      </w:r>
      <w:r w:rsidR="002346A3" w:rsidRPr="00B8045C">
        <w:rPr>
          <w:sz w:val="22"/>
        </w:rPr>
        <w:t xml:space="preserve"> high involvement and resentment </w:t>
      </w:r>
    </w:p>
    <w:p w:rsidR="00F65E35" w:rsidRPr="00B8045C" w:rsidRDefault="00F65E35" w:rsidP="002346A3">
      <w:pPr>
        <w:pStyle w:val="NoteLevel4"/>
        <w:rPr>
          <w:sz w:val="22"/>
        </w:rPr>
      </w:pPr>
      <w:r w:rsidRPr="00B8045C">
        <w:rPr>
          <w:sz w:val="22"/>
        </w:rPr>
        <w:t xml:space="preserve">Ties between </w:t>
      </w:r>
      <w:r w:rsidRPr="00B8045C">
        <w:rPr>
          <w:b/>
          <w:bCs/>
          <w:sz w:val="22"/>
        </w:rPr>
        <w:t>sisters</w:t>
      </w:r>
      <w:r w:rsidRPr="00B8045C">
        <w:rPr>
          <w:sz w:val="22"/>
        </w:rPr>
        <w:t xml:space="preserve"> are typically the </w:t>
      </w:r>
      <w:r w:rsidRPr="00B8045C">
        <w:rPr>
          <w:b/>
          <w:bCs/>
          <w:sz w:val="22"/>
        </w:rPr>
        <w:t>strongest</w:t>
      </w:r>
      <w:r w:rsidRPr="00B8045C">
        <w:rPr>
          <w:sz w:val="22"/>
        </w:rPr>
        <w:t xml:space="preserve">. </w:t>
      </w:r>
    </w:p>
    <w:p w:rsidR="00F65E35" w:rsidRPr="00B8045C" w:rsidRDefault="00F65E35" w:rsidP="002346A3">
      <w:pPr>
        <w:pStyle w:val="NoteLevel4"/>
        <w:rPr>
          <w:sz w:val="22"/>
        </w:rPr>
      </w:pPr>
      <w:r w:rsidRPr="00B8045C">
        <w:rPr>
          <w:b/>
          <w:bCs/>
          <w:sz w:val="22"/>
        </w:rPr>
        <w:t>Brothers</w:t>
      </w:r>
      <w:r w:rsidRPr="00B8045C">
        <w:rPr>
          <w:sz w:val="22"/>
        </w:rPr>
        <w:t xml:space="preserve"> tend to maintain </w:t>
      </w:r>
      <w:r w:rsidRPr="00B8045C">
        <w:rPr>
          <w:b/>
          <w:bCs/>
          <w:sz w:val="22"/>
        </w:rPr>
        <w:t>less frequent</w:t>
      </w:r>
      <w:r w:rsidRPr="00B8045C">
        <w:rPr>
          <w:sz w:val="22"/>
        </w:rPr>
        <w:t xml:space="preserve"> contact.</w:t>
      </w:r>
    </w:p>
    <w:p w:rsidR="00D46A74" w:rsidRPr="00B8045C" w:rsidRDefault="00D46A74" w:rsidP="00F65E35">
      <w:pPr>
        <w:pStyle w:val="NoteLevel1"/>
        <w:rPr>
          <w:sz w:val="22"/>
        </w:rPr>
      </w:pPr>
    </w:p>
    <w:p w:rsidR="00F65E35" w:rsidRPr="00B8045C" w:rsidRDefault="00F65E35" w:rsidP="00F65E35">
      <w:pPr>
        <w:pStyle w:val="NoteLevel1"/>
        <w:rPr>
          <w:b/>
          <w:sz w:val="22"/>
        </w:rPr>
      </w:pPr>
      <w:r w:rsidRPr="00B8045C">
        <w:rPr>
          <w:b/>
          <w:sz w:val="22"/>
        </w:rPr>
        <w:t>Marriage and Gay and Lesbian Partnerships (Pp. 604 - 605)</w:t>
      </w:r>
    </w:p>
    <w:p w:rsidR="00F65E35" w:rsidRPr="00B8045C" w:rsidRDefault="00F65E35" w:rsidP="00D46A74">
      <w:pPr>
        <w:pStyle w:val="NoteLevel2"/>
        <w:rPr>
          <w:sz w:val="22"/>
        </w:rPr>
      </w:pPr>
      <w:r w:rsidRPr="00B8045C">
        <w:rPr>
          <w:sz w:val="22"/>
        </w:rPr>
        <w:t>•Older couples are more likely to be similar in mental and physical health and show fewer gender differences in sources of pleasure.</w:t>
      </w:r>
    </w:p>
    <w:p w:rsidR="00F65E35" w:rsidRPr="00B8045C" w:rsidRDefault="00F65E35" w:rsidP="00D46A74">
      <w:pPr>
        <w:pStyle w:val="NoteLevel2"/>
        <w:rPr>
          <w:sz w:val="22"/>
        </w:rPr>
      </w:pPr>
      <w:r w:rsidRPr="00B8045C">
        <w:rPr>
          <w:sz w:val="22"/>
        </w:rPr>
        <w:t>•Older couples usually have developed effective ways to avoid conflict.</w:t>
      </w:r>
    </w:p>
    <w:p w:rsidR="00F65E35" w:rsidRPr="00B8045C" w:rsidRDefault="00F65E35" w:rsidP="00D46A74">
      <w:pPr>
        <w:pStyle w:val="NoteLevel2"/>
        <w:rPr>
          <w:sz w:val="22"/>
        </w:rPr>
      </w:pPr>
      <w:r w:rsidRPr="00B8045C">
        <w:rPr>
          <w:sz w:val="22"/>
        </w:rPr>
        <w:t>•What research has been done has not shown differences between older gay and lesbian relationships and those of heterosexuals, in terms of quality.</w:t>
      </w:r>
    </w:p>
    <w:p w:rsidR="00D46A74" w:rsidRPr="00B8045C" w:rsidRDefault="00D46A74" w:rsidP="00F65E35">
      <w:pPr>
        <w:pStyle w:val="NoteLevel1"/>
        <w:rPr>
          <w:sz w:val="22"/>
        </w:rPr>
      </w:pPr>
    </w:p>
    <w:p w:rsidR="00F65E35" w:rsidRPr="00B8045C" w:rsidRDefault="00F65E35" w:rsidP="00F65E35">
      <w:pPr>
        <w:pStyle w:val="NoteLevel1"/>
        <w:rPr>
          <w:b/>
          <w:sz w:val="22"/>
        </w:rPr>
      </w:pPr>
      <w:r w:rsidRPr="00B8045C">
        <w:rPr>
          <w:b/>
          <w:sz w:val="22"/>
        </w:rPr>
        <w:t>Caring for a Partner (Pp. 605 - 606)</w:t>
      </w:r>
    </w:p>
    <w:p w:rsidR="00F65E35" w:rsidRPr="00B8045C" w:rsidRDefault="00F65E35" w:rsidP="00D46A74">
      <w:pPr>
        <w:pStyle w:val="NoteLevel2"/>
        <w:rPr>
          <w:sz w:val="22"/>
        </w:rPr>
      </w:pPr>
      <w:r w:rsidRPr="00B8045C">
        <w:rPr>
          <w:sz w:val="22"/>
        </w:rPr>
        <w:t xml:space="preserve">Caring for a </w:t>
      </w:r>
      <w:r w:rsidRPr="00B8045C">
        <w:rPr>
          <w:b/>
          <w:bCs/>
          <w:sz w:val="22"/>
        </w:rPr>
        <w:t>chronically ill partner</w:t>
      </w:r>
      <w:r w:rsidRPr="00B8045C">
        <w:rPr>
          <w:sz w:val="22"/>
        </w:rPr>
        <w:t xml:space="preserve"> is more stressful and challenging than caring for a chronically ill </w:t>
      </w:r>
      <w:r w:rsidRPr="00B8045C">
        <w:rPr>
          <w:b/>
          <w:bCs/>
          <w:sz w:val="22"/>
        </w:rPr>
        <w:t>parent</w:t>
      </w:r>
      <w:r w:rsidRPr="00B8045C">
        <w:rPr>
          <w:sz w:val="22"/>
        </w:rPr>
        <w:t>.</w:t>
      </w:r>
    </w:p>
    <w:p w:rsidR="00F65E35" w:rsidRPr="00B8045C" w:rsidRDefault="00F65E35" w:rsidP="00D46A74">
      <w:pPr>
        <w:pStyle w:val="NoteLevel2"/>
        <w:rPr>
          <w:sz w:val="22"/>
        </w:rPr>
      </w:pPr>
      <w:r w:rsidRPr="00B8045C">
        <w:rPr>
          <w:sz w:val="22"/>
        </w:rPr>
        <w:t xml:space="preserve">The </w:t>
      </w:r>
      <w:r w:rsidRPr="00B8045C">
        <w:rPr>
          <w:b/>
          <w:bCs/>
          <w:sz w:val="22"/>
        </w:rPr>
        <w:t>dynamics</w:t>
      </w:r>
      <w:r w:rsidRPr="00B8045C">
        <w:rPr>
          <w:sz w:val="22"/>
        </w:rPr>
        <w:t xml:space="preserve"> of the relationship may </w:t>
      </w:r>
      <w:r w:rsidRPr="00B8045C">
        <w:rPr>
          <w:b/>
          <w:bCs/>
          <w:sz w:val="22"/>
        </w:rPr>
        <w:t>change</w:t>
      </w:r>
      <w:r w:rsidRPr="00B8045C">
        <w:rPr>
          <w:sz w:val="22"/>
        </w:rPr>
        <w:t xml:space="preserve">.  Division of </w:t>
      </w:r>
      <w:proofErr w:type="spellStart"/>
      <w:r w:rsidRPr="00B8045C">
        <w:rPr>
          <w:b/>
          <w:bCs/>
          <w:sz w:val="22"/>
        </w:rPr>
        <w:t>labour</w:t>
      </w:r>
      <w:proofErr w:type="spellEnd"/>
      <w:r w:rsidRPr="00B8045C">
        <w:rPr>
          <w:sz w:val="22"/>
        </w:rPr>
        <w:t xml:space="preserve"> has to be </w:t>
      </w:r>
      <w:r w:rsidRPr="00B8045C">
        <w:rPr>
          <w:b/>
          <w:bCs/>
          <w:sz w:val="22"/>
        </w:rPr>
        <w:t>readjusted</w:t>
      </w:r>
      <w:r w:rsidRPr="00B8045C">
        <w:rPr>
          <w:sz w:val="22"/>
        </w:rPr>
        <w:t>.</w:t>
      </w:r>
    </w:p>
    <w:p w:rsidR="00F65E35" w:rsidRPr="00B8045C" w:rsidRDefault="00F65E35" w:rsidP="00D46A74">
      <w:pPr>
        <w:pStyle w:val="NoteLevel2"/>
        <w:rPr>
          <w:sz w:val="22"/>
        </w:rPr>
      </w:pPr>
      <w:r w:rsidRPr="00B8045C">
        <w:rPr>
          <w:sz w:val="22"/>
        </w:rPr>
        <w:t xml:space="preserve">Spouses of </w:t>
      </w:r>
      <w:r w:rsidRPr="00B8045C">
        <w:rPr>
          <w:b/>
          <w:bCs/>
          <w:sz w:val="22"/>
        </w:rPr>
        <w:t>Alzheimer’s patients</w:t>
      </w:r>
      <w:r w:rsidRPr="00B8045C">
        <w:rPr>
          <w:sz w:val="22"/>
        </w:rPr>
        <w:t xml:space="preserve"> report more </w:t>
      </w:r>
      <w:r w:rsidRPr="00B8045C">
        <w:rPr>
          <w:b/>
          <w:bCs/>
          <w:sz w:val="22"/>
        </w:rPr>
        <w:t>depression</w:t>
      </w:r>
      <w:r w:rsidRPr="00B8045C">
        <w:rPr>
          <w:sz w:val="22"/>
        </w:rPr>
        <w:t xml:space="preserve"> and </w:t>
      </w:r>
      <w:r w:rsidRPr="00B8045C">
        <w:rPr>
          <w:b/>
          <w:bCs/>
          <w:sz w:val="22"/>
        </w:rPr>
        <w:t>decreased</w:t>
      </w:r>
      <w:r w:rsidRPr="00B8045C">
        <w:rPr>
          <w:sz w:val="22"/>
        </w:rPr>
        <w:t xml:space="preserve"> marital </w:t>
      </w:r>
      <w:r w:rsidRPr="00B8045C">
        <w:rPr>
          <w:b/>
          <w:bCs/>
          <w:sz w:val="22"/>
        </w:rPr>
        <w:t>satisfaction</w:t>
      </w:r>
      <w:r w:rsidRPr="00B8045C">
        <w:rPr>
          <w:sz w:val="22"/>
        </w:rPr>
        <w:t>.</w:t>
      </w:r>
    </w:p>
    <w:p w:rsidR="00F65E35" w:rsidRPr="00B8045C" w:rsidRDefault="00F65E35" w:rsidP="00D46A74">
      <w:pPr>
        <w:pStyle w:val="NoteLevel2"/>
        <w:rPr>
          <w:sz w:val="22"/>
        </w:rPr>
      </w:pPr>
      <w:r w:rsidRPr="00B8045C">
        <w:rPr>
          <w:sz w:val="22"/>
        </w:rPr>
        <w:t>Older adults who have higher feelings of competence report few hassles in caring for partners.</w:t>
      </w:r>
    </w:p>
    <w:p w:rsidR="00D46A74" w:rsidRPr="00B8045C" w:rsidRDefault="00D46A74" w:rsidP="002B0AA6">
      <w:pPr>
        <w:pStyle w:val="NoteLevel1"/>
        <w:rPr>
          <w:sz w:val="22"/>
        </w:rPr>
      </w:pPr>
    </w:p>
    <w:p w:rsidR="00F65E35" w:rsidRPr="00B8045C" w:rsidRDefault="00F65E35" w:rsidP="00F65E35">
      <w:pPr>
        <w:pStyle w:val="NoteLevel1"/>
        <w:rPr>
          <w:b/>
          <w:sz w:val="22"/>
        </w:rPr>
      </w:pPr>
      <w:r w:rsidRPr="00B8045C">
        <w:rPr>
          <w:b/>
          <w:sz w:val="22"/>
        </w:rPr>
        <w:t>Widowhood (Pp. 606 – 607)</w:t>
      </w:r>
    </w:p>
    <w:p w:rsidR="00F65E35" w:rsidRPr="00B8045C" w:rsidRDefault="00F65E35" w:rsidP="00D46A74">
      <w:pPr>
        <w:pStyle w:val="NoteLevel2"/>
        <w:rPr>
          <w:sz w:val="22"/>
        </w:rPr>
      </w:pPr>
      <w:r w:rsidRPr="00B8045C">
        <w:rPr>
          <w:sz w:val="22"/>
        </w:rPr>
        <w:t xml:space="preserve">•For most people, the </w:t>
      </w:r>
      <w:r w:rsidRPr="00B8045C">
        <w:rPr>
          <w:b/>
          <w:bCs/>
          <w:sz w:val="22"/>
        </w:rPr>
        <w:t>death</w:t>
      </w:r>
      <w:r w:rsidRPr="00B8045C">
        <w:rPr>
          <w:sz w:val="22"/>
        </w:rPr>
        <w:t xml:space="preserve"> of a spouse </w:t>
      </w:r>
      <w:proofErr w:type="gramStart"/>
      <w:r w:rsidRPr="00B8045C">
        <w:rPr>
          <w:sz w:val="22"/>
        </w:rPr>
        <w:t>is</w:t>
      </w:r>
      <w:proofErr w:type="gramEnd"/>
      <w:r w:rsidRPr="00B8045C">
        <w:rPr>
          <w:sz w:val="22"/>
        </w:rPr>
        <w:t xml:space="preserve"> among the most </w:t>
      </w:r>
      <w:r w:rsidRPr="00B8045C">
        <w:rPr>
          <w:b/>
          <w:bCs/>
          <w:sz w:val="22"/>
        </w:rPr>
        <w:t>traumatic</w:t>
      </w:r>
      <w:r w:rsidRPr="00B8045C">
        <w:rPr>
          <w:sz w:val="22"/>
        </w:rPr>
        <w:t xml:space="preserve"> experiences they will have.</w:t>
      </w:r>
    </w:p>
    <w:p w:rsidR="00F65E35" w:rsidRPr="00B8045C" w:rsidRDefault="00F65E35" w:rsidP="00D46A74">
      <w:pPr>
        <w:pStyle w:val="NoteLevel2"/>
        <w:rPr>
          <w:sz w:val="22"/>
        </w:rPr>
      </w:pPr>
      <w:r w:rsidRPr="00B8045C">
        <w:rPr>
          <w:sz w:val="22"/>
        </w:rPr>
        <w:t xml:space="preserve">•In Canada, more than </w:t>
      </w:r>
      <w:r w:rsidRPr="00B8045C">
        <w:rPr>
          <w:b/>
          <w:bCs/>
          <w:sz w:val="22"/>
        </w:rPr>
        <w:t>half</w:t>
      </w:r>
      <w:r w:rsidRPr="00B8045C">
        <w:rPr>
          <w:sz w:val="22"/>
        </w:rPr>
        <w:t xml:space="preserve"> of all women over 65 are widows.  Only </w:t>
      </w:r>
      <w:r w:rsidRPr="00B8045C">
        <w:rPr>
          <w:b/>
          <w:bCs/>
          <w:sz w:val="22"/>
        </w:rPr>
        <w:t>13%</w:t>
      </w:r>
      <w:r w:rsidRPr="00B8045C">
        <w:rPr>
          <w:sz w:val="22"/>
        </w:rPr>
        <w:t xml:space="preserve"> of men the same age are widowers.</w:t>
      </w:r>
    </w:p>
    <w:p w:rsidR="00D46A74" w:rsidRPr="00B8045C" w:rsidRDefault="00F65E35" w:rsidP="002B0AA6">
      <w:pPr>
        <w:pStyle w:val="NoteLevel2"/>
        <w:rPr>
          <w:sz w:val="22"/>
        </w:rPr>
      </w:pPr>
      <w:r w:rsidRPr="00B8045C">
        <w:rPr>
          <w:sz w:val="22"/>
        </w:rPr>
        <w:t xml:space="preserve">•Friends &amp; family may </w:t>
      </w:r>
      <w:r w:rsidRPr="00B8045C">
        <w:rPr>
          <w:b/>
          <w:bCs/>
          <w:sz w:val="22"/>
        </w:rPr>
        <w:t>not visit</w:t>
      </w:r>
      <w:r w:rsidRPr="00B8045C">
        <w:rPr>
          <w:sz w:val="22"/>
        </w:rPr>
        <w:t xml:space="preserve"> or </w:t>
      </w:r>
      <w:r w:rsidRPr="00B8045C">
        <w:rPr>
          <w:b/>
          <w:bCs/>
          <w:sz w:val="22"/>
        </w:rPr>
        <w:t>socialize</w:t>
      </w:r>
      <w:r w:rsidRPr="00B8045C">
        <w:rPr>
          <w:sz w:val="22"/>
        </w:rPr>
        <w:t xml:space="preserve"> as much with elders after the death of a spouse.</w:t>
      </w:r>
    </w:p>
    <w:p w:rsidR="00D46A74" w:rsidRPr="00B8045C" w:rsidRDefault="00D46A74" w:rsidP="00F65E35">
      <w:pPr>
        <w:pStyle w:val="NoteLevel1"/>
        <w:rPr>
          <w:b/>
          <w:sz w:val="22"/>
        </w:rPr>
      </w:pPr>
    </w:p>
    <w:p w:rsidR="00F65E35" w:rsidRPr="00B8045C" w:rsidRDefault="00F65E35" w:rsidP="00F65E35">
      <w:pPr>
        <w:pStyle w:val="NoteLevel1"/>
        <w:rPr>
          <w:b/>
          <w:sz w:val="22"/>
        </w:rPr>
      </w:pPr>
      <w:r w:rsidRPr="00B8045C">
        <w:rPr>
          <w:b/>
          <w:sz w:val="22"/>
        </w:rPr>
        <w:t>Widowhood (Pp. 606 – 607)</w:t>
      </w:r>
    </w:p>
    <w:p w:rsidR="00F65E35" w:rsidRPr="00B8045C" w:rsidRDefault="00F65E35" w:rsidP="00D46A74">
      <w:pPr>
        <w:pStyle w:val="NoteLevel2"/>
        <w:rPr>
          <w:sz w:val="22"/>
        </w:rPr>
      </w:pPr>
      <w:r w:rsidRPr="00B8045C">
        <w:rPr>
          <w:sz w:val="22"/>
        </w:rPr>
        <w:t>•</w:t>
      </w:r>
      <w:r w:rsidRPr="00B8045C">
        <w:rPr>
          <w:b/>
          <w:bCs/>
          <w:sz w:val="22"/>
        </w:rPr>
        <w:t>Men</w:t>
      </w:r>
      <w:r w:rsidRPr="00B8045C">
        <w:rPr>
          <w:sz w:val="22"/>
        </w:rPr>
        <w:t xml:space="preserve"> are at a </w:t>
      </w:r>
      <w:r w:rsidRPr="00B8045C">
        <w:rPr>
          <w:b/>
          <w:bCs/>
          <w:sz w:val="22"/>
        </w:rPr>
        <w:t>higher risk</w:t>
      </w:r>
      <w:r w:rsidRPr="00B8045C">
        <w:rPr>
          <w:sz w:val="22"/>
        </w:rPr>
        <w:t xml:space="preserve"> of dying </w:t>
      </w:r>
      <w:proofErr w:type="gramStart"/>
      <w:r w:rsidRPr="00B8045C">
        <w:rPr>
          <w:sz w:val="22"/>
        </w:rPr>
        <w:t>themselves soon after the death of a spouse</w:t>
      </w:r>
      <w:proofErr w:type="gramEnd"/>
      <w:r w:rsidRPr="00B8045C">
        <w:rPr>
          <w:sz w:val="22"/>
        </w:rPr>
        <w:t>.</w:t>
      </w:r>
    </w:p>
    <w:p w:rsidR="00F65E35" w:rsidRPr="00B8045C" w:rsidRDefault="00F65E35" w:rsidP="00D46A74">
      <w:pPr>
        <w:pStyle w:val="NoteLevel2"/>
        <w:rPr>
          <w:sz w:val="22"/>
        </w:rPr>
      </w:pPr>
      <w:r w:rsidRPr="00B8045C">
        <w:rPr>
          <w:sz w:val="22"/>
        </w:rPr>
        <w:t>–Some researchers believe that a man’s wife is often his only close friend and confidant.</w:t>
      </w:r>
    </w:p>
    <w:p w:rsidR="00F65E35" w:rsidRPr="00B8045C" w:rsidRDefault="00F65E35" w:rsidP="00D46A74">
      <w:pPr>
        <w:pStyle w:val="NoteLevel2"/>
        <w:rPr>
          <w:sz w:val="22"/>
        </w:rPr>
      </w:pPr>
      <w:r w:rsidRPr="00B8045C">
        <w:rPr>
          <w:sz w:val="22"/>
        </w:rPr>
        <w:t>–There is evidence that older men are less likely to be able to carry out routine activities such as shopping and financial responsibilities.</w:t>
      </w:r>
    </w:p>
    <w:p w:rsidR="00F65E35" w:rsidRPr="00B8045C" w:rsidRDefault="00F65E35" w:rsidP="00D46A74">
      <w:pPr>
        <w:pStyle w:val="NoteLevel2"/>
        <w:rPr>
          <w:sz w:val="22"/>
        </w:rPr>
      </w:pPr>
      <w:r w:rsidRPr="00B8045C">
        <w:rPr>
          <w:sz w:val="22"/>
        </w:rPr>
        <w:t xml:space="preserve">•Women are usually less </w:t>
      </w:r>
      <w:r w:rsidRPr="00B8045C">
        <w:rPr>
          <w:b/>
          <w:bCs/>
          <w:sz w:val="22"/>
        </w:rPr>
        <w:t>financially</w:t>
      </w:r>
      <w:r w:rsidRPr="00B8045C">
        <w:rPr>
          <w:sz w:val="22"/>
        </w:rPr>
        <w:t xml:space="preserve"> secure when widowed and are more likely to enter </w:t>
      </w:r>
      <w:r w:rsidRPr="00B8045C">
        <w:rPr>
          <w:b/>
          <w:bCs/>
          <w:sz w:val="22"/>
        </w:rPr>
        <w:t>poverty</w:t>
      </w:r>
      <w:r w:rsidRPr="00B8045C">
        <w:rPr>
          <w:sz w:val="22"/>
        </w:rPr>
        <w:t xml:space="preserve"> status.</w:t>
      </w:r>
    </w:p>
    <w:p w:rsidR="00F65E35" w:rsidRPr="00B8045C" w:rsidRDefault="00F65E35" w:rsidP="00D46A74">
      <w:pPr>
        <w:pStyle w:val="NoteLevel2"/>
        <w:rPr>
          <w:sz w:val="22"/>
        </w:rPr>
      </w:pPr>
      <w:r w:rsidRPr="00B8045C">
        <w:rPr>
          <w:sz w:val="22"/>
        </w:rPr>
        <w:t>•</w:t>
      </w:r>
      <w:r w:rsidRPr="00B8045C">
        <w:rPr>
          <w:b/>
          <w:bCs/>
          <w:sz w:val="22"/>
        </w:rPr>
        <w:t>Widowers</w:t>
      </w:r>
      <w:r w:rsidRPr="00B8045C">
        <w:rPr>
          <w:sz w:val="22"/>
        </w:rPr>
        <w:t xml:space="preserve"> are 5 times more likely to </w:t>
      </w:r>
      <w:r w:rsidRPr="00B8045C">
        <w:rPr>
          <w:b/>
          <w:bCs/>
          <w:sz w:val="22"/>
        </w:rPr>
        <w:t>remarry</w:t>
      </w:r>
      <w:r w:rsidRPr="00B8045C">
        <w:rPr>
          <w:sz w:val="22"/>
        </w:rPr>
        <w:t xml:space="preserve"> than widows.</w:t>
      </w:r>
    </w:p>
    <w:p w:rsidR="00F65E35" w:rsidRPr="00B8045C" w:rsidRDefault="00F65E35" w:rsidP="00F65E35">
      <w:pPr>
        <w:pStyle w:val="NoteLevel1"/>
        <w:rPr>
          <w:sz w:val="22"/>
        </w:rPr>
      </w:pPr>
    </w:p>
    <w:p w:rsidR="00F65E35" w:rsidRPr="00B8045C" w:rsidRDefault="00F65E35" w:rsidP="00F65E35">
      <w:pPr>
        <w:pStyle w:val="NoteLevel1"/>
        <w:rPr>
          <w:b/>
          <w:sz w:val="22"/>
        </w:rPr>
      </w:pPr>
      <w:r w:rsidRPr="00B8045C">
        <w:rPr>
          <w:b/>
          <w:sz w:val="22"/>
        </w:rPr>
        <w:t>Great-</w:t>
      </w:r>
      <w:proofErr w:type="spellStart"/>
      <w:r w:rsidRPr="00B8045C">
        <w:rPr>
          <w:b/>
          <w:sz w:val="22"/>
        </w:rPr>
        <w:t>Grandparentood</w:t>
      </w:r>
      <w:proofErr w:type="spellEnd"/>
      <w:r w:rsidRPr="00B8045C">
        <w:rPr>
          <w:b/>
          <w:sz w:val="22"/>
        </w:rPr>
        <w:t xml:space="preserve"> (Pp. 607 - 608)</w:t>
      </w:r>
    </w:p>
    <w:p w:rsidR="00F65E35" w:rsidRPr="00B8045C" w:rsidRDefault="00F65E35" w:rsidP="00F65E35">
      <w:pPr>
        <w:pStyle w:val="NoteLevel2"/>
        <w:rPr>
          <w:sz w:val="22"/>
        </w:rPr>
      </w:pPr>
      <w:r w:rsidRPr="00B8045C">
        <w:rPr>
          <w:sz w:val="22"/>
        </w:rPr>
        <w:t xml:space="preserve">For most adults, </w:t>
      </w:r>
      <w:proofErr w:type="spellStart"/>
      <w:r w:rsidRPr="00B8045C">
        <w:rPr>
          <w:sz w:val="22"/>
        </w:rPr>
        <w:t>grandparenting</w:t>
      </w:r>
      <w:proofErr w:type="spellEnd"/>
      <w:r w:rsidRPr="00B8045C">
        <w:rPr>
          <w:sz w:val="22"/>
        </w:rPr>
        <w:t xml:space="preserve"> is an </w:t>
      </w:r>
      <w:r w:rsidRPr="00B8045C">
        <w:rPr>
          <w:b/>
          <w:bCs/>
          <w:sz w:val="22"/>
        </w:rPr>
        <w:t>enjoyable</w:t>
      </w:r>
      <w:r w:rsidRPr="00B8045C">
        <w:rPr>
          <w:sz w:val="22"/>
        </w:rPr>
        <w:t xml:space="preserve"> and </w:t>
      </w:r>
      <w:r w:rsidRPr="00B8045C">
        <w:rPr>
          <w:b/>
          <w:bCs/>
          <w:sz w:val="22"/>
        </w:rPr>
        <w:t>important</w:t>
      </w:r>
      <w:r w:rsidRPr="00B8045C">
        <w:rPr>
          <w:sz w:val="22"/>
        </w:rPr>
        <w:t xml:space="preserve"> role.</w:t>
      </w:r>
    </w:p>
    <w:p w:rsidR="00F65E35" w:rsidRPr="00B8045C" w:rsidRDefault="00F65E35" w:rsidP="00F65E35">
      <w:pPr>
        <w:pStyle w:val="NoteLevel2"/>
        <w:rPr>
          <w:sz w:val="22"/>
        </w:rPr>
      </w:pPr>
      <w:r w:rsidRPr="00B8045C">
        <w:rPr>
          <w:sz w:val="22"/>
        </w:rPr>
        <w:t>Three important aspects of great-grandparenthood:</w:t>
      </w:r>
    </w:p>
    <w:p w:rsidR="00F65E35" w:rsidRPr="00B8045C" w:rsidRDefault="00F65E35" w:rsidP="00F65E35">
      <w:pPr>
        <w:pStyle w:val="NoteLevel3"/>
        <w:rPr>
          <w:sz w:val="22"/>
        </w:rPr>
      </w:pPr>
      <w:r w:rsidRPr="00B8045C">
        <w:rPr>
          <w:sz w:val="22"/>
        </w:rPr>
        <w:t xml:space="preserve">–It gives a sense of personal and family </w:t>
      </w:r>
      <w:r w:rsidRPr="00B8045C">
        <w:rPr>
          <w:b/>
          <w:bCs/>
          <w:sz w:val="22"/>
        </w:rPr>
        <w:t>renewal</w:t>
      </w:r>
      <w:r w:rsidRPr="00B8045C">
        <w:rPr>
          <w:sz w:val="22"/>
        </w:rPr>
        <w:t>.</w:t>
      </w:r>
    </w:p>
    <w:p w:rsidR="00F65E35" w:rsidRPr="00B8045C" w:rsidRDefault="00F65E35" w:rsidP="00F65E35">
      <w:pPr>
        <w:pStyle w:val="NoteLevel3"/>
        <w:rPr>
          <w:sz w:val="22"/>
        </w:rPr>
      </w:pPr>
      <w:r w:rsidRPr="00B8045C">
        <w:rPr>
          <w:sz w:val="22"/>
        </w:rPr>
        <w:t xml:space="preserve">–Great-grandchildren provide new </w:t>
      </w:r>
      <w:r w:rsidRPr="00B8045C">
        <w:rPr>
          <w:b/>
          <w:bCs/>
          <w:sz w:val="22"/>
        </w:rPr>
        <w:t>diversions</w:t>
      </w:r>
      <w:r w:rsidRPr="00B8045C">
        <w:rPr>
          <w:sz w:val="22"/>
        </w:rPr>
        <w:t xml:space="preserve"> and a positive new </w:t>
      </w:r>
      <w:r w:rsidRPr="00B8045C">
        <w:rPr>
          <w:b/>
          <w:bCs/>
          <w:sz w:val="22"/>
        </w:rPr>
        <w:t>role</w:t>
      </w:r>
      <w:r w:rsidRPr="00B8045C">
        <w:rPr>
          <w:sz w:val="22"/>
        </w:rPr>
        <w:t>.</w:t>
      </w:r>
    </w:p>
    <w:p w:rsidR="00F65E35" w:rsidRPr="00B8045C" w:rsidRDefault="00F65E35" w:rsidP="00F65E35">
      <w:pPr>
        <w:pStyle w:val="NoteLevel3"/>
        <w:rPr>
          <w:sz w:val="22"/>
        </w:rPr>
      </w:pPr>
      <w:r w:rsidRPr="00B8045C">
        <w:rPr>
          <w:sz w:val="22"/>
        </w:rPr>
        <w:t xml:space="preserve">–Great-grandparenthood is seen as a major </w:t>
      </w:r>
      <w:r w:rsidRPr="00B8045C">
        <w:rPr>
          <w:b/>
          <w:bCs/>
          <w:sz w:val="22"/>
        </w:rPr>
        <w:t>milestone</w:t>
      </w:r>
      <w:r w:rsidRPr="00B8045C">
        <w:rPr>
          <w:sz w:val="22"/>
        </w:rPr>
        <w:t xml:space="preserve"> of longevity, which is usually viewed positively.</w:t>
      </w:r>
    </w:p>
    <w:p w:rsidR="00F65E35" w:rsidRPr="00B8045C" w:rsidRDefault="00F65E35" w:rsidP="002B0AA6">
      <w:pPr>
        <w:pStyle w:val="NoteLevel1"/>
        <w:rPr>
          <w:i/>
          <w:sz w:val="22"/>
        </w:rPr>
      </w:pPr>
    </w:p>
    <w:p w:rsidR="00F65E35" w:rsidRPr="00B8045C" w:rsidRDefault="00F65E35" w:rsidP="00F65E35">
      <w:pPr>
        <w:pStyle w:val="NoteLevel1"/>
        <w:rPr>
          <w:i/>
          <w:sz w:val="22"/>
        </w:rPr>
      </w:pPr>
      <w:r w:rsidRPr="00B8045C">
        <w:rPr>
          <w:i/>
          <w:sz w:val="22"/>
        </w:rPr>
        <w:t>•Social Issues &amp; Aging (P. 593)</w:t>
      </w:r>
    </w:p>
    <w:p w:rsidR="00F65E35" w:rsidRPr="00B8045C" w:rsidRDefault="00F65E35" w:rsidP="00F65E35">
      <w:pPr>
        <w:pStyle w:val="NoteLevel1"/>
        <w:rPr>
          <w:i/>
          <w:sz w:val="22"/>
        </w:rPr>
      </w:pPr>
      <w:r w:rsidRPr="00B8045C">
        <w:rPr>
          <w:i/>
          <w:sz w:val="22"/>
        </w:rPr>
        <w:t>•</w:t>
      </w:r>
      <w:r w:rsidRPr="00B8045C">
        <w:rPr>
          <w:b/>
          <w:bCs/>
          <w:i/>
          <w:sz w:val="22"/>
        </w:rPr>
        <w:t>Learning Objectives:</w:t>
      </w:r>
    </w:p>
    <w:p w:rsidR="00F65E35" w:rsidRPr="00B8045C" w:rsidRDefault="00F65E35" w:rsidP="00F65E35">
      <w:pPr>
        <w:pStyle w:val="NoteLevel1"/>
        <w:rPr>
          <w:i/>
          <w:sz w:val="22"/>
        </w:rPr>
      </w:pPr>
      <w:r w:rsidRPr="00B8045C">
        <w:rPr>
          <w:i/>
          <w:sz w:val="22"/>
        </w:rPr>
        <w:t xml:space="preserve">–Discuss frail older adults and the rate of frailty among older adults. </w:t>
      </w:r>
    </w:p>
    <w:p w:rsidR="00F65E35" w:rsidRPr="00B8045C" w:rsidRDefault="00F65E35" w:rsidP="00F65E35">
      <w:pPr>
        <w:pStyle w:val="NoteLevel1"/>
        <w:rPr>
          <w:i/>
          <w:sz w:val="22"/>
        </w:rPr>
      </w:pPr>
      <w:r w:rsidRPr="00B8045C">
        <w:rPr>
          <w:i/>
          <w:sz w:val="22"/>
        </w:rPr>
        <w:t>–Describe the people most likely people to live in nursing homes.  Identify the characteristics of good nursing homes.</w:t>
      </w:r>
    </w:p>
    <w:p w:rsidR="00F65E35" w:rsidRPr="00B8045C" w:rsidRDefault="00F65E35" w:rsidP="00F65E35">
      <w:pPr>
        <w:pStyle w:val="NoteLevel1"/>
        <w:rPr>
          <w:i/>
          <w:sz w:val="22"/>
        </w:rPr>
      </w:pPr>
      <w:r w:rsidRPr="00B8045C">
        <w:rPr>
          <w:i/>
          <w:sz w:val="22"/>
        </w:rPr>
        <w:t>–Discuss how to determine if an older adult is abused or neglected.  Outline characteristics of the abused and the abusers.</w:t>
      </w:r>
    </w:p>
    <w:p w:rsidR="00F65E35" w:rsidRPr="00B8045C" w:rsidRDefault="00F65E35" w:rsidP="00F65E35">
      <w:pPr>
        <w:pStyle w:val="NoteLevel1"/>
        <w:rPr>
          <w:i/>
          <w:sz w:val="22"/>
        </w:rPr>
      </w:pPr>
      <w:r w:rsidRPr="00B8045C">
        <w:rPr>
          <w:i/>
          <w:sz w:val="22"/>
        </w:rPr>
        <w:t>–Discuss the key social policy issues for older adults.</w:t>
      </w:r>
    </w:p>
    <w:p w:rsidR="00F65E35" w:rsidRPr="00B8045C" w:rsidRDefault="00F65E35" w:rsidP="00F65E35">
      <w:pPr>
        <w:pStyle w:val="NoteLevel1"/>
        <w:rPr>
          <w:sz w:val="22"/>
        </w:rPr>
      </w:pPr>
    </w:p>
    <w:p w:rsidR="00F65E35" w:rsidRPr="00B8045C" w:rsidRDefault="00F65E35" w:rsidP="00F65E35">
      <w:pPr>
        <w:pStyle w:val="NoteLevel1"/>
        <w:rPr>
          <w:b/>
          <w:sz w:val="22"/>
        </w:rPr>
      </w:pPr>
      <w:r w:rsidRPr="00B8045C">
        <w:rPr>
          <w:b/>
          <w:sz w:val="22"/>
        </w:rPr>
        <w:t>Frail Older Adults (Pp. 609 - 610)</w:t>
      </w:r>
    </w:p>
    <w:p w:rsidR="00F65E35" w:rsidRPr="00B8045C" w:rsidRDefault="00F65E35" w:rsidP="00F65E35">
      <w:pPr>
        <w:pStyle w:val="NoteLevel2"/>
        <w:rPr>
          <w:sz w:val="22"/>
        </w:rPr>
      </w:pPr>
      <w:r w:rsidRPr="00B8045C">
        <w:rPr>
          <w:sz w:val="22"/>
        </w:rPr>
        <w:t xml:space="preserve">•Frail older adults have </w:t>
      </w:r>
      <w:r w:rsidRPr="00B8045C">
        <w:rPr>
          <w:b/>
          <w:bCs/>
          <w:sz w:val="22"/>
        </w:rPr>
        <w:t>physical disabilities</w:t>
      </w:r>
      <w:r w:rsidRPr="00B8045C">
        <w:rPr>
          <w:sz w:val="22"/>
        </w:rPr>
        <w:t xml:space="preserve">, are very ill, or may have cognitive or </w:t>
      </w:r>
      <w:r w:rsidRPr="00B8045C">
        <w:rPr>
          <w:b/>
          <w:bCs/>
          <w:sz w:val="22"/>
        </w:rPr>
        <w:t>psychological</w:t>
      </w:r>
      <w:r w:rsidRPr="00B8045C">
        <w:rPr>
          <w:sz w:val="22"/>
        </w:rPr>
        <w:t xml:space="preserve"> disorders.</w:t>
      </w:r>
    </w:p>
    <w:p w:rsidR="00F65E35" w:rsidRPr="00B8045C" w:rsidRDefault="00F65E35" w:rsidP="00F65E35">
      <w:pPr>
        <w:pStyle w:val="NoteLevel2"/>
        <w:rPr>
          <w:sz w:val="22"/>
        </w:rPr>
      </w:pPr>
      <w:r w:rsidRPr="00B8045C">
        <w:rPr>
          <w:sz w:val="22"/>
        </w:rPr>
        <w:t xml:space="preserve">•A </w:t>
      </w:r>
      <w:proofErr w:type="gramStart"/>
      <w:r w:rsidRPr="00B8045C">
        <w:rPr>
          <w:b/>
          <w:bCs/>
          <w:sz w:val="22"/>
        </w:rPr>
        <w:t>minority</w:t>
      </w:r>
      <w:r w:rsidRPr="00B8045C">
        <w:rPr>
          <w:sz w:val="22"/>
        </w:rPr>
        <w:t xml:space="preserve"> of older adults are</w:t>
      </w:r>
      <w:proofErr w:type="gramEnd"/>
      <w:r w:rsidRPr="00B8045C">
        <w:rPr>
          <w:sz w:val="22"/>
        </w:rPr>
        <w:t xml:space="preserve"> </w:t>
      </w:r>
      <w:r w:rsidRPr="00B8045C">
        <w:rPr>
          <w:b/>
          <w:bCs/>
          <w:sz w:val="22"/>
        </w:rPr>
        <w:t>frail</w:t>
      </w:r>
      <w:r w:rsidRPr="00B8045C">
        <w:rPr>
          <w:sz w:val="22"/>
        </w:rPr>
        <w:t xml:space="preserve"> but the percentage increases with advancing age.</w:t>
      </w:r>
    </w:p>
    <w:p w:rsidR="00F65E35" w:rsidRPr="00B8045C" w:rsidRDefault="00F65E35" w:rsidP="00F65E35">
      <w:pPr>
        <w:pStyle w:val="NoteLevel2"/>
        <w:rPr>
          <w:sz w:val="22"/>
        </w:rPr>
      </w:pPr>
      <w:r w:rsidRPr="00B8045C">
        <w:rPr>
          <w:sz w:val="22"/>
        </w:rPr>
        <w:t>•</w:t>
      </w:r>
      <w:r w:rsidRPr="00B8045C">
        <w:rPr>
          <w:b/>
          <w:bCs/>
          <w:sz w:val="22"/>
        </w:rPr>
        <w:t>Activities of daily living (</w:t>
      </w:r>
      <w:proofErr w:type="spellStart"/>
      <w:r w:rsidRPr="00B8045C">
        <w:rPr>
          <w:b/>
          <w:bCs/>
          <w:sz w:val="22"/>
        </w:rPr>
        <w:t>ADLs</w:t>
      </w:r>
      <w:proofErr w:type="spellEnd"/>
      <w:r w:rsidRPr="00B8045C">
        <w:rPr>
          <w:b/>
          <w:bCs/>
          <w:sz w:val="22"/>
        </w:rPr>
        <w:t>)</w:t>
      </w:r>
      <w:r w:rsidRPr="00B8045C">
        <w:rPr>
          <w:sz w:val="22"/>
        </w:rPr>
        <w:t xml:space="preserve"> assess the basic </w:t>
      </w:r>
      <w:r w:rsidRPr="00B8045C">
        <w:rPr>
          <w:b/>
          <w:bCs/>
          <w:sz w:val="22"/>
        </w:rPr>
        <w:t>daily living task</w:t>
      </w:r>
      <w:r w:rsidRPr="00B8045C">
        <w:rPr>
          <w:sz w:val="22"/>
        </w:rPr>
        <w:t xml:space="preserve"> competencies of older adults.</w:t>
      </w:r>
    </w:p>
    <w:p w:rsidR="00F65E35" w:rsidRPr="00B8045C" w:rsidRDefault="00F65E35" w:rsidP="00F65E35">
      <w:pPr>
        <w:pStyle w:val="NoteLevel2"/>
        <w:rPr>
          <w:sz w:val="22"/>
        </w:rPr>
      </w:pPr>
      <w:r w:rsidRPr="00B8045C">
        <w:rPr>
          <w:sz w:val="22"/>
        </w:rPr>
        <w:t>•</w:t>
      </w:r>
      <w:r w:rsidRPr="00B8045C">
        <w:rPr>
          <w:b/>
          <w:bCs/>
          <w:sz w:val="22"/>
        </w:rPr>
        <w:t>Instrumental activities of daily living (</w:t>
      </w:r>
      <w:proofErr w:type="spellStart"/>
      <w:r w:rsidRPr="00B8045C">
        <w:rPr>
          <w:b/>
          <w:bCs/>
          <w:sz w:val="22"/>
        </w:rPr>
        <w:t>IADLs</w:t>
      </w:r>
      <w:proofErr w:type="spellEnd"/>
      <w:r w:rsidRPr="00B8045C">
        <w:rPr>
          <w:b/>
          <w:bCs/>
          <w:sz w:val="22"/>
        </w:rPr>
        <w:t>)</w:t>
      </w:r>
      <w:r w:rsidRPr="00B8045C">
        <w:rPr>
          <w:sz w:val="22"/>
        </w:rPr>
        <w:t xml:space="preserve"> are tasks that require </w:t>
      </w:r>
      <w:r w:rsidRPr="00B8045C">
        <w:rPr>
          <w:b/>
          <w:bCs/>
          <w:sz w:val="22"/>
        </w:rPr>
        <w:t>intellectual</w:t>
      </w:r>
      <w:r w:rsidRPr="00B8045C">
        <w:rPr>
          <w:sz w:val="22"/>
        </w:rPr>
        <w:t xml:space="preserve"> competence and planning.</w:t>
      </w:r>
    </w:p>
    <w:p w:rsidR="00F65E35" w:rsidRPr="00B8045C" w:rsidRDefault="00F65E35" w:rsidP="00F65E35">
      <w:pPr>
        <w:pStyle w:val="NoteLevel1"/>
        <w:rPr>
          <w:sz w:val="22"/>
        </w:rPr>
      </w:pPr>
    </w:p>
    <w:p w:rsidR="00F65E35" w:rsidRPr="00B8045C" w:rsidRDefault="00F65E35" w:rsidP="00F65E35">
      <w:pPr>
        <w:pStyle w:val="NoteLevel1"/>
        <w:rPr>
          <w:b/>
          <w:sz w:val="22"/>
        </w:rPr>
      </w:pPr>
      <w:r w:rsidRPr="00B8045C">
        <w:rPr>
          <w:b/>
          <w:sz w:val="22"/>
        </w:rPr>
        <w:t>Prevalence of Frailty (P. 610)</w:t>
      </w:r>
    </w:p>
    <w:p w:rsidR="00F65E35" w:rsidRPr="00B8045C" w:rsidRDefault="00F65E35" w:rsidP="00F65E35">
      <w:pPr>
        <w:pStyle w:val="NoteLevel2"/>
        <w:rPr>
          <w:sz w:val="22"/>
        </w:rPr>
      </w:pPr>
      <w:r w:rsidRPr="00B8045C">
        <w:rPr>
          <w:sz w:val="22"/>
        </w:rPr>
        <w:t xml:space="preserve">•In representative sample of elderly Canadians, 8% of females and 4.6% of males aged 65 to 74 need </w:t>
      </w:r>
      <w:r w:rsidRPr="00B8045C">
        <w:rPr>
          <w:b/>
          <w:bCs/>
          <w:sz w:val="22"/>
        </w:rPr>
        <w:t>assistance</w:t>
      </w:r>
      <w:r w:rsidRPr="00B8045C">
        <w:rPr>
          <w:sz w:val="22"/>
        </w:rPr>
        <w:t xml:space="preserve"> with </w:t>
      </w:r>
      <w:proofErr w:type="spellStart"/>
      <w:r w:rsidRPr="00B8045C">
        <w:rPr>
          <w:b/>
          <w:bCs/>
          <w:sz w:val="22"/>
        </w:rPr>
        <w:t>ADLs</w:t>
      </w:r>
      <w:proofErr w:type="spellEnd"/>
      <w:r w:rsidRPr="00B8045C">
        <w:rPr>
          <w:b/>
          <w:bCs/>
          <w:sz w:val="22"/>
        </w:rPr>
        <w:t xml:space="preserve"> </w:t>
      </w:r>
      <w:r w:rsidRPr="00B8045C">
        <w:rPr>
          <w:sz w:val="22"/>
        </w:rPr>
        <w:t>compared to 21.6% of females and 12.9% of males over the age of 85.</w:t>
      </w:r>
    </w:p>
    <w:p w:rsidR="00F65E35" w:rsidRPr="00B8045C" w:rsidRDefault="00F65E35" w:rsidP="00F65E35">
      <w:pPr>
        <w:pStyle w:val="NoteLevel2"/>
        <w:rPr>
          <w:sz w:val="22"/>
        </w:rPr>
      </w:pPr>
      <w:r w:rsidRPr="00B8045C">
        <w:rPr>
          <w:sz w:val="22"/>
        </w:rPr>
        <w:t xml:space="preserve">•Incidence of needing assistance </w:t>
      </w:r>
      <w:r w:rsidRPr="00B8045C">
        <w:rPr>
          <w:b/>
          <w:bCs/>
          <w:sz w:val="22"/>
        </w:rPr>
        <w:t>increases</w:t>
      </w:r>
      <w:r w:rsidRPr="00B8045C">
        <w:rPr>
          <w:sz w:val="22"/>
        </w:rPr>
        <w:t xml:space="preserve"> dramatically thereafter.</w:t>
      </w:r>
    </w:p>
    <w:p w:rsidR="00F65E35" w:rsidRPr="00B8045C" w:rsidRDefault="00F65E35" w:rsidP="00F65E35">
      <w:pPr>
        <w:pStyle w:val="NoteLevel2"/>
        <w:rPr>
          <w:sz w:val="22"/>
        </w:rPr>
      </w:pPr>
      <w:r w:rsidRPr="00B8045C">
        <w:rPr>
          <w:sz w:val="22"/>
        </w:rPr>
        <w:t xml:space="preserve">•Older adults may also have higher rates of </w:t>
      </w:r>
      <w:r w:rsidRPr="00B8045C">
        <w:rPr>
          <w:b/>
          <w:bCs/>
          <w:sz w:val="22"/>
        </w:rPr>
        <w:t>anxiety</w:t>
      </w:r>
      <w:r w:rsidRPr="00B8045C">
        <w:rPr>
          <w:sz w:val="22"/>
        </w:rPr>
        <w:t xml:space="preserve"> and </w:t>
      </w:r>
      <w:r w:rsidRPr="00B8045C">
        <w:rPr>
          <w:b/>
          <w:bCs/>
          <w:sz w:val="22"/>
        </w:rPr>
        <w:t>depression</w:t>
      </w:r>
      <w:r w:rsidRPr="00B8045C">
        <w:rPr>
          <w:sz w:val="22"/>
        </w:rPr>
        <w:t>.</w:t>
      </w:r>
    </w:p>
    <w:p w:rsidR="00F65E35" w:rsidRPr="00B8045C" w:rsidRDefault="00F65E35" w:rsidP="00F65E35">
      <w:pPr>
        <w:pStyle w:val="NoteLevel1"/>
        <w:rPr>
          <w:sz w:val="22"/>
        </w:rPr>
      </w:pPr>
    </w:p>
    <w:p w:rsidR="00F65E35" w:rsidRPr="00B8045C" w:rsidRDefault="00F65E35" w:rsidP="00F65E35">
      <w:pPr>
        <w:pStyle w:val="NoteLevel1"/>
        <w:rPr>
          <w:b/>
          <w:sz w:val="22"/>
        </w:rPr>
      </w:pPr>
      <w:r w:rsidRPr="00B8045C">
        <w:rPr>
          <w:b/>
          <w:sz w:val="22"/>
        </w:rPr>
        <w:t>Living in Nursing Homes (Pp. 610 – 611)</w:t>
      </w:r>
    </w:p>
    <w:p w:rsidR="00F65E35" w:rsidRPr="00B8045C" w:rsidRDefault="00F65E35" w:rsidP="00F65E35">
      <w:pPr>
        <w:pStyle w:val="NoteLevel2"/>
        <w:rPr>
          <w:sz w:val="22"/>
        </w:rPr>
      </w:pPr>
      <w:r w:rsidRPr="00B8045C">
        <w:rPr>
          <w:sz w:val="22"/>
        </w:rPr>
        <w:t xml:space="preserve">•In Canada, only about </w:t>
      </w:r>
      <w:r w:rsidRPr="00B8045C">
        <w:rPr>
          <w:b/>
          <w:bCs/>
          <w:sz w:val="22"/>
        </w:rPr>
        <w:t>7.5%</w:t>
      </w:r>
      <w:r w:rsidRPr="00B8045C">
        <w:rPr>
          <w:sz w:val="22"/>
        </w:rPr>
        <w:t xml:space="preserve"> of older adults live in </w:t>
      </w:r>
      <w:r w:rsidRPr="00B8045C">
        <w:rPr>
          <w:b/>
          <w:bCs/>
          <w:sz w:val="22"/>
        </w:rPr>
        <w:t xml:space="preserve">institutional care.  </w:t>
      </w:r>
    </w:p>
    <w:p w:rsidR="00F65E35" w:rsidRPr="00B8045C" w:rsidRDefault="00F65E35" w:rsidP="00F65E35">
      <w:pPr>
        <w:pStyle w:val="NoteLevel2"/>
        <w:rPr>
          <w:sz w:val="22"/>
        </w:rPr>
      </w:pPr>
      <w:r w:rsidRPr="00B8045C">
        <w:rPr>
          <w:sz w:val="22"/>
        </w:rPr>
        <w:t xml:space="preserve">•The vast </w:t>
      </w:r>
      <w:r w:rsidRPr="00B8045C">
        <w:rPr>
          <w:b/>
          <w:bCs/>
          <w:sz w:val="22"/>
        </w:rPr>
        <w:t>majority</w:t>
      </w:r>
      <w:r w:rsidRPr="00B8045C">
        <w:rPr>
          <w:sz w:val="22"/>
        </w:rPr>
        <w:t xml:space="preserve"> of elderly aged 85 and over continue to </w:t>
      </w:r>
      <w:r w:rsidRPr="00B8045C">
        <w:rPr>
          <w:b/>
          <w:bCs/>
          <w:sz w:val="22"/>
        </w:rPr>
        <w:t>live</w:t>
      </w:r>
      <w:r w:rsidRPr="00B8045C">
        <w:rPr>
          <w:sz w:val="22"/>
        </w:rPr>
        <w:t xml:space="preserve"> in the </w:t>
      </w:r>
      <w:r w:rsidRPr="00B8045C">
        <w:rPr>
          <w:b/>
          <w:bCs/>
          <w:sz w:val="22"/>
        </w:rPr>
        <w:t>community.</w:t>
      </w:r>
    </w:p>
    <w:p w:rsidR="00F65E35" w:rsidRPr="00B8045C" w:rsidRDefault="00F65E35" w:rsidP="00F65E35">
      <w:pPr>
        <w:pStyle w:val="NoteLevel2"/>
        <w:rPr>
          <w:sz w:val="22"/>
        </w:rPr>
      </w:pPr>
      <w:r w:rsidRPr="00B8045C">
        <w:rPr>
          <w:sz w:val="22"/>
        </w:rPr>
        <w:t xml:space="preserve">•The </w:t>
      </w:r>
      <w:r w:rsidRPr="00B8045C">
        <w:rPr>
          <w:b/>
          <w:bCs/>
          <w:sz w:val="22"/>
        </w:rPr>
        <w:t>increase</w:t>
      </w:r>
      <w:r w:rsidRPr="00B8045C">
        <w:rPr>
          <w:sz w:val="22"/>
        </w:rPr>
        <w:t xml:space="preserve"> in the number of </w:t>
      </w:r>
      <w:r w:rsidRPr="00B8045C">
        <w:rPr>
          <w:b/>
          <w:bCs/>
          <w:sz w:val="22"/>
        </w:rPr>
        <w:t>assisted-living facilities</w:t>
      </w:r>
      <w:r w:rsidRPr="00B8045C">
        <w:rPr>
          <w:sz w:val="22"/>
        </w:rPr>
        <w:t xml:space="preserve">, for older adults who need help but are not so impaired to require 24-hour care, is </w:t>
      </w:r>
      <w:r w:rsidRPr="00B8045C">
        <w:rPr>
          <w:b/>
          <w:bCs/>
          <w:sz w:val="22"/>
        </w:rPr>
        <w:t>decreasing</w:t>
      </w:r>
      <w:r w:rsidRPr="00B8045C">
        <w:rPr>
          <w:sz w:val="22"/>
        </w:rPr>
        <w:t xml:space="preserve"> the number of older adults in </w:t>
      </w:r>
      <w:r w:rsidRPr="00B8045C">
        <w:rPr>
          <w:b/>
          <w:bCs/>
          <w:sz w:val="22"/>
        </w:rPr>
        <w:t>nursing homes.</w:t>
      </w:r>
    </w:p>
    <w:p w:rsidR="00F65E35" w:rsidRPr="00B8045C" w:rsidRDefault="00F65E35" w:rsidP="00F65E35">
      <w:pPr>
        <w:pStyle w:val="NoteLevel1"/>
        <w:rPr>
          <w:sz w:val="22"/>
        </w:rPr>
      </w:pPr>
    </w:p>
    <w:p w:rsidR="00F65E35" w:rsidRPr="00B8045C" w:rsidRDefault="00F65E35" w:rsidP="00F65E35">
      <w:pPr>
        <w:pStyle w:val="NoteLevel1"/>
        <w:rPr>
          <w:b/>
          <w:sz w:val="22"/>
        </w:rPr>
      </w:pPr>
      <w:r w:rsidRPr="00B8045C">
        <w:rPr>
          <w:b/>
          <w:sz w:val="22"/>
        </w:rPr>
        <w:t>What Characterizes a Good Nursing Home? (Pp. 611 – 613)</w:t>
      </w:r>
    </w:p>
    <w:p w:rsidR="00F65E35" w:rsidRPr="00B8045C" w:rsidRDefault="00F65E35" w:rsidP="00F65E35">
      <w:pPr>
        <w:pStyle w:val="NoteLevel2"/>
        <w:rPr>
          <w:sz w:val="22"/>
        </w:rPr>
      </w:pPr>
      <w:r w:rsidRPr="00B8045C">
        <w:rPr>
          <w:sz w:val="22"/>
        </w:rPr>
        <w:t xml:space="preserve">• </w:t>
      </w:r>
      <w:r w:rsidRPr="00B8045C">
        <w:rPr>
          <w:b/>
          <w:bCs/>
          <w:sz w:val="22"/>
        </w:rPr>
        <w:t>Characteristics:</w:t>
      </w:r>
      <w:r w:rsidRPr="00B8045C">
        <w:rPr>
          <w:sz w:val="22"/>
        </w:rPr>
        <w:t xml:space="preserve">  </w:t>
      </w:r>
    </w:p>
    <w:p w:rsidR="00F65E35" w:rsidRPr="00B8045C" w:rsidRDefault="00F65E35" w:rsidP="00F65E35">
      <w:pPr>
        <w:pStyle w:val="NoteLevel3"/>
        <w:rPr>
          <w:sz w:val="22"/>
        </w:rPr>
      </w:pPr>
      <w:r w:rsidRPr="00B8045C">
        <w:rPr>
          <w:sz w:val="22"/>
        </w:rPr>
        <w:t>–High quality of life for residents</w:t>
      </w:r>
    </w:p>
    <w:p w:rsidR="00F65E35" w:rsidRPr="00B8045C" w:rsidRDefault="00F65E35" w:rsidP="00F65E35">
      <w:pPr>
        <w:pStyle w:val="NoteLevel3"/>
        <w:rPr>
          <w:sz w:val="22"/>
        </w:rPr>
      </w:pPr>
      <w:r w:rsidRPr="00B8045C">
        <w:rPr>
          <w:sz w:val="22"/>
        </w:rPr>
        <w:t>–Quality of care</w:t>
      </w:r>
    </w:p>
    <w:p w:rsidR="00F65E35" w:rsidRPr="00B8045C" w:rsidRDefault="00F65E35" w:rsidP="00F65E35">
      <w:pPr>
        <w:pStyle w:val="NoteLevel3"/>
        <w:rPr>
          <w:sz w:val="22"/>
        </w:rPr>
      </w:pPr>
      <w:r w:rsidRPr="00B8045C">
        <w:rPr>
          <w:sz w:val="22"/>
        </w:rPr>
        <w:t>–Safety</w:t>
      </w:r>
    </w:p>
    <w:p w:rsidR="00F65E35" w:rsidRPr="00B8045C" w:rsidRDefault="00F65E35" w:rsidP="00F65E35">
      <w:pPr>
        <w:pStyle w:val="NoteLevel2"/>
        <w:rPr>
          <w:sz w:val="22"/>
        </w:rPr>
      </w:pPr>
      <w:r w:rsidRPr="00B8045C">
        <w:rPr>
          <w:sz w:val="22"/>
        </w:rPr>
        <w:t xml:space="preserve">•Researchers suggest a </w:t>
      </w:r>
      <w:r w:rsidRPr="00B8045C">
        <w:rPr>
          <w:b/>
          <w:bCs/>
          <w:sz w:val="22"/>
        </w:rPr>
        <w:t>“person-centered planning”</w:t>
      </w:r>
      <w:r w:rsidRPr="00B8045C">
        <w:rPr>
          <w:sz w:val="22"/>
        </w:rPr>
        <w:t xml:space="preserve"> approach to nursing home policies.</w:t>
      </w:r>
    </w:p>
    <w:p w:rsidR="00F65E35" w:rsidRPr="00B8045C" w:rsidRDefault="00F65E35" w:rsidP="00F65E35">
      <w:pPr>
        <w:pStyle w:val="NoteLevel2"/>
        <w:rPr>
          <w:sz w:val="22"/>
        </w:rPr>
      </w:pPr>
      <w:r w:rsidRPr="00B8045C">
        <w:rPr>
          <w:sz w:val="22"/>
        </w:rPr>
        <w:t xml:space="preserve">–This approach promotes residents’ </w:t>
      </w:r>
      <w:proofErr w:type="gramStart"/>
      <w:r w:rsidRPr="00B8045C">
        <w:rPr>
          <w:sz w:val="22"/>
        </w:rPr>
        <w:t>well-being</w:t>
      </w:r>
      <w:proofErr w:type="gramEnd"/>
      <w:r w:rsidRPr="00B8045C">
        <w:rPr>
          <w:sz w:val="22"/>
        </w:rPr>
        <w:t xml:space="preserve"> by increasing their feelings of personal control.</w:t>
      </w:r>
    </w:p>
    <w:p w:rsidR="00F65E35" w:rsidRPr="00B8045C" w:rsidRDefault="00F65E35" w:rsidP="00F65E35">
      <w:pPr>
        <w:pStyle w:val="NoteLevel2"/>
        <w:rPr>
          <w:sz w:val="22"/>
        </w:rPr>
      </w:pPr>
      <w:r w:rsidRPr="00B8045C">
        <w:rPr>
          <w:sz w:val="22"/>
        </w:rPr>
        <w:t xml:space="preserve">–Nursing home staff should avoid patronizing speech and </w:t>
      </w:r>
      <w:proofErr w:type="spellStart"/>
      <w:r w:rsidRPr="00B8045C">
        <w:rPr>
          <w:sz w:val="22"/>
        </w:rPr>
        <w:t>infantilization</w:t>
      </w:r>
      <w:proofErr w:type="spellEnd"/>
      <w:r w:rsidRPr="00B8045C">
        <w:rPr>
          <w:sz w:val="22"/>
        </w:rPr>
        <w:t xml:space="preserve"> (i.e. using first names when inappropriate, terms of endearment, etc.)</w:t>
      </w:r>
    </w:p>
    <w:p w:rsidR="00F65E35" w:rsidRPr="00B8045C" w:rsidRDefault="00F65E35" w:rsidP="002B0AA6">
      <w:pPr>
        <w:pStyle w:val="NoteLevel1"/>
        <w:rPr>
          <w:sz w:val="22"/>
        </w:rPr>
      </w:pPr>
    </w:p>
    <w:p w:rsidR="00F65E35" w:rsidRPr="00B8045C" w:rsidRDefault="00F65E35" w:rsidP="00F65E35">
      <w:pPr>
        <w:pStyle w:val="NoteLevel1"/>
        <w:rPr>
          <w:b/>
          <w:sz w:val="22"/>
        </w:rPr>
      </w:pPr>
      <w:r w:rsidRPr="00B8045C">
        <w:rPr>
          <w:b/>
          <w:sz w:val="22"/>
        </w:rPr>
        <w:t>What Characterizes a Good Nursing Home? (Pp. 611 – 613)</w:t>
      </w:r>
    </w:p>
    <w:p w:rsidR="00F65E35" w:rsidRPr="00B8045C" w:rsidRDefault="00F65E35" w:rsidP="00F65E35">
      <w:pPr>
        <w:pStyle w:val="NoteLevel2"/>
        <w:rPr>
          <w:sz w:val="22"/>
        </w:rPr>
      </w:pPr>
      <w:r w:rsidRPr="00B8045C">
        <w:rPr>
          <w:sz w:val="22"/>
        </w:rPr>
        <w:t>•When visiting a nursing home, one should try to:</w:t>
      </w:r>
    </w:p>
    <w:p w:rsidR="00F65E35" w:rsidRPr="00B8045C" w:rsidRDefault="00F65E35" w:rsidP="00F65E35">
      <w:pPr>
        <w:pStyle w:val="NoteLevel2"/>
        <w:rPr>
          <w:sz w:val="22"/>
        </w:rPr>
      </w:pPr>
      <w:r w:rsidRPr="00B8045C">
        <w:rPr>
          <w:sz w:val="22"/>
        </w:rPr>
        <w:t xml:space="preserve">–Concentrate on the elder’s </w:t>
      </w:r>
      <w:r w:rsidRPr="00B8045C">
        <w:rPr>
          <w:b/>
          <w:bCs/>
          <w:sz w:val="22"/>
        </w:rPr>
        <w:t>expertise</w:t>
      </w:r>
      <w:r w:rsidRPr="00B8045C">
        <w:rPr>
          <w:sz w:val="22"/>
        </w:rPr>
        <w:t xml:space="preserve"> and </w:t>
      </w:r>
      <w:r w:rsidRPr="00B8045C">
        <w:rPr>
          <w:b/>
          <w:bCs/>
          <w:sz w:val="22"/>
        </w:rPr>
        <w:t>wisdom</w:t>
      </w:r>
      <w:r w:rsidRPr="00B8045C">
        <w:rPr>
          <w:sz w:val="22"/>
        </w:rPr>
        <w:t>.</w:t>
      </w:r>
    </w:p>
    <w:p w:rsidR="00F65E35" w:rsidRPr="00B8045C" w:rsidRDefault="00F65E35" w:rsidP="00F65E35">
      <w:pPr>
        <w:pStyle w:val="NoteLevel2"/>
        <w:rPr>
          <w:sz w:val="22"/>
        </w:rPr>
      </w:pPr>
      <w:r w:rsidRPr="00B8045C">
        <w:rPr>
          <w:sz w:val="22"/>
        </w:rPr>
        <w:t xml:space="preserve">–Allow the older person to have </w:t>
      </w:r>
      <w:r w:rsidRPr="00B8045C">
        <w:rPr>
          <w:b/>
          <w:bCs/>
          <w:sz w:val="22"/>
        </w:rPr>
        <w:t>control</w:t>
      </w:r>
      <w:r w:rsidRPr="00B8045C">
        <w:rPr>
          <w:sz w:val="22"/>
        </w:rPr>
        <w:t xml:space="preserve"> over the visit.</w:t>
      </w:r>
    </w:p>
    <w:p w:rsidR="00F65E35" w:rsidRPr="00B8045C" w:rsidRDefault="00F65E35" w:rsidP="00F65E35">
      <w:pPr>
        <w:pStyle w:val="NoteLevel2"/>
        <w:rPr>
          <w:sz w:val="22"/>
        </w:rPr>
      </w:pPr>
      <w:r w:rsidRPr="00B8045C">
        <w:rPr>
          <w:sz w:val="22"/>
        </w:rPr>
        <w:t>–</w:t>
      </w:r>
      <w:r w:rsidRPr="00B8045C">
        <w:rPr>
          <w:b/>
          <w:bCs/>
          <w:sz w:val="22"/>
        </w:rPr>
        <w:t xml:space="preserve"> Listen</w:t>
      </w:r>
      <w:r w:rsidRPr="00B8045C">
        <w:rPr>
          <w:sz w:val="22"/>
        </w:rPr>
        <w:t xml:space="preserve"> attentively.</w:t>
      </w:r>
    </w:p>
    <w:p w:rsidR="00F65E35" w:rsidRPr="00B8045C" w:rsidRDefault="00F65E35" w:rsidP="00F65E35">
      <w:pPr>
        <w:pStyle w:val="NoteLevel2"/>
        <w:rPr>
          <w:sz w:val="22"/>
        </w:rPr>
      </w:pPr>
      <w:r w:rsidRPr="00B8045C">
        <w:rPr>
          <w:sz w:val="22"/>
        </w:rPr>
        <w:t>–</w:t>
      </w:r>
      <w:r w:rsidRPr="00B8045C">
        <w:rPr>
          <w:b/>
          <w:bCs/>
          <w:sz w:val="22"/>
        </w:rPr>
        <w:t xml:space="preserve"> Talk</w:t>
      </w:r>
      <w:r w:rsidRPr="00B8045C">
        <w:rPr>
          <w:sz w:val="22"/>
        </w:rPr>
        <w:t xml:space="preserve"> about things the resident likes to   remember.</w:t>
      </w:r>
    </w:p>
    <w:p w:rsidR="00F65E35" w:rsidRPr="00B8045C" w:rsidRDefault="00F65E35" w:rsidP="00F65E35">
      <w:pPr>
        <w:pStyle w:val="NoteLevel2"/>
        <w:rPr>
          <w:sz w:val="22"/>
        </w:rPr>
      </w:pPr>
      <w:r w:rsidRPr="00B8045C">
        <w:rPr>
          <w:sz w:val="22"/>
        </w:rPr>
        <w:t>–</w:t>
      </w:r>
      <w:r w:rsidRPr="00B8045C">
        <w:rPr>
          <w:b/>
          <w:bCs/>
          <w:sz w:val="22"/>
        </w:rPr>
        <w:t xml:space="preserve"> Engage</w:t>
      </w:r>
      <w:r w:rsidRPr="00B8045C">
        <w:rPr>
          <w:sz w:val="22"/>
        </w:rPr>
        <w:t xml:space="preserve"> in joint activities.</w:t>
      </w:r>
    </w:p>
    <w:p w:rsidR="00F65E35" w:rsidRPr="00B8045C" w:rsidRDefault="00F65E35" w:rsidP="00F65E35">
      <w:pPr>
        <w:pStyle w:val="NoteLevel2"/>
        <w:rPr>
          <w:sz w:val="22"/>
        </w:rPr>
      </w:pPr>
      <w:r w:rsidRPr="00B8045C">
        <w:rPr>
          <w:sz w:val="22"/>
        </w:rPr>
        <w:t>–</w:t>
      </w:r>
      <w:r w:rsidRPr="00B8045C">
        <w:rPr>
          <w:b/>
          <w:bCs/>
          <w:sz w:val="22"/>
        </w:rPr>
        <w:t xml:space="preserve"> Record</w:t>
      </w:r>
      <w:r w:rsidRPr="00B8045C">
        <w:rPr>
          <w:sz w:val="22"/>
        </w:rPr>
        <w:t xml:space="preserve"> your visit on audiotape or videotape.</w:t>
      </w:r>
    </w:p>
    <w:p w:rsidR="00F65E35" w:rsidRPr="00B8045C" w:rsidRDefault="00F65E35" w:rsidP="00F65E35">
      <w:pPr>
        <w:pStyle w:val="NoteLevel2"/>
        <w:rPr>
          <w:sz w:val="22"/>
        </w:rPr>
      </w:pPr>
      <w:r w:rsidRPr="00B8045C">
        <w:rPr>
          <w:sz w:val="22"/>
        </w:rPr>
        <w:t xml:space="preserve">– Bring </w:t>
      </w:r>
      <w:r w:rsidRPr="00B8045C">
        <w:rPr>
          <w:b/>
          <w:bCs/>
          <w:sz w:val="22"/>
        </w:rPr>
        <w:t>children.</w:t>
      </w:r>
    </w:p>
    <w:p w:rsidR="00F65E35" w:rsidRPr="00B8045C" w:rsidRDefault="00F65E35" w:rsidP="00F65E35">
      <w:pPr>
        <w:pStyle w:val="NoteLevel2"/>
        <w:rPr>
          <w:sz w:val="22"/>
        </w:rPr>
      </w:pPr>
      <w:r w:rsidRPr="00B8045C">
        <w:rPr>
          <w:sz w:val="22"/>
        </w:rPr>
        <w:t>–</w:t>
      </w:r>
      <w:r w:rsidRPr="00B8045C">
        <w:rPr>
          <w:b/>
          <w:bCs/>
          <w:sz w:val="22"/>
        </w:rPr>
        <w:t xml:space="preserve"> Stimulate</w:t>
      </w:r>
      <w:r w:rsidRPr="00B8045C">
        <w:rPr>
          <w:sz w:val="22"/>
        </w:rPr>
        <w:t xml:space="preserve"> as many </w:t>
      </w:r>
      <w:r w:rsidRPr="00B8045C">
        <w:rPr>
          <w:b/>
          <w:bCs/>
          <w:sz w:val="22"/>
        </w:rPr>
        <w:t>senses</w:t>
      </w:r>
      <w:r w:rsidRPr="00B8045C">
        <w:rPr>
          <w:sz w:val="22"/>
        </w:rPr>
        <w:t xml:space="preserve"> as possible.</w:t>
      </w:r>
    </w:p>
    <w:p w:rsidR="00F65E35" w:rsidRPr="00B8045C" w:rsidRDefault="00F65E35" w:rsidP="00F65E35">
      <w:pPr>
        <w:pStyle w:val="NoteLevel1"/>
        <w:rPr>
          <w:b/>
          <w:sz w:val="22"/>
        </w:rPr>
      </w:pPr>
    </w:p>
    <w:p w:rsidR="00F65E35" w:rsidRPr="00B8045C" w:rsidRDefault="00F65E35" w:rsidP="00F65E35">
      <w:pPr>
        <w:pStyle w:val="NoteLevel1"/>
        <w:rPr>
          <w:b/>
          <w:sz w:val="22"/>
        </w:rPr>
      </w:pPr>
      <w:r w:rsidRPr="00B8045C">
        <w:rPr>
          <w:b/>
          <w:sz w:val="22"/>
        </w:rPr>
        <w:t>Elder Abuse and Neglect (P. 598)</w:t>
      </w:r>
    </w:p>
    <w:p w:rsidR="00F65E35" w:rsidRPr="00B8045C" w:rsidRDefault="00F65E35" w:rsidP="00F65E35">
      <w:pPr>
        <w:pStyle w:val="NoteLevel2"/>
        <w:rPr>
          <w:sz w:val="22"/>
        </w:rPr>
      </w:pPr>
      <w:r w:rsidRPr="00B8045C">
        <w:rPr>
          <w:sz w:val="22"/>
        </w:rPr>
        <w:t>•There are several different categories of elder abuse.</w:t>
      </w:r>
    </w:p>
    <w:p w:rsidR="00F65E35" w:rsidRPr="00B8045C" w:rsidRDefault="00F65E35" w:rsidP="00F65E35">
      <w:pPr>
        <w:pStyle w:val="NoteLevel3"/>
        <w:rPr>
          <w:sz w:val="22"/>
        </w:rPr>
      </w:pPr>
      <w:r w:rsidRPr="00B8045C">
        <w:rPr>
          <w:sz w:val="22"/>
        </w:rPr>
        <w:t>–Physical</w:t>
      </w:r>
    </w:p>
    <w:p w:rsidR="00F65E35" w:rsidRPr="00B8045C" w:rsidRDefault="00F65E35" w:rsidP="00F65E35">
      <w:pPr>
        <w:pStyle w:val="NoteLevel3"/>
        <w:rPr>
          <w:sz w:val="22"/>
        </w:rPr>
      </w:pPr>
      <w:r w:rsidRPr="00B8045C">
        <w:rPr>
          <w:sz w:val="22"/>
        </w:rPr>
        <w:t>–Sexual abuse</w:t>
      </w:r>
    </w:p>
    <w:p w:rsidR="00F65E35" w:rsidRPr="00B8045C" w:rsidRDefault="00F65E35" w:rsidP="00F65E35">
      <w:pPr>
        <w:pStyle w:val="NoteLevel3"/>
        <w:rPr>
          <w:sz w:val="22"/>
        </w:rPr>
      </w:pPr>
      <w:r w:rsidRPr="00B8045C">
        <w:rPr>
          <w:sz w:val="22"/>
        </w:rPr>
        <w:t>–Emotional or psychological abuse</w:t>
      </w:r>
    </w:p>
    <w:p w:rsidR="00F65E35" w:rsidRPr="00B8045C" w:rsidRDefault="00F65E35" w:rsidP="00F65E35">
      <w:pPr>
        <w:pStyle w:val="NoteLevel3"/>
        <w:rPr>
          <w:sz w:val="22"/>
        </w:rPr>
      </w:pPr>
      <w:r w:rsidRPr="00B8045C">
        <w:rPr>
          <w:sz w:val="22"/>
        </w:rPr>
        <w:t>–Financial or material exploitation</w:t>
      </w:r>
    </w:p>
    <w:p w:rsidR="00F65E35" w:rsidRPr="00B8045C" w:rsidRDefault="00F65E35" w:rsidP="00F65E35">
      <w:pPr>
        <w:pStyle w:val="NoteLevel3"/>
        <w:rPr>
          <w:sz w:val="22"/>
        </w:rPr>
      </w:pPr>
      <w:r w:rsidRPr="00B8045C">
        <w:rPr>
          <w:sz w:val="22"/>
        </w:rPr>
        <w:t>–Abandonment</w:t>
      </w:r>
    </w:p>
    <w:p w:rsidR="00F65E35" w:rsidRPr="00B8045C" w:rsidRDefault="00F65E35" w:rsidP="00F65E35">
      <w:pPr>
        <w:pStyle w:val="NoteLevel3"/>
        <w:rPr>
          <w:sz w:val="22"/>
        </w:rPr>
      </w:pPr>
      <w:r w:rsidRPr="00B8045C">
        <w:rPr>
          <w:sz w:val="22"/>
        </w:rPr>
        <w:t>–Neglect</w:t>
      </w:r>
    </w:p>
    <w:p w:rsidR="00F65E35" w:rsidRPr="00B8045C" w:rsidRDefault="00F65E35" w:rsidP="00F65E35">
      <w:pPr>
        <w:pStyle w:val="NoteLevel3"/>
        <w:rPr>
          <w:sz w:val="22"/>
        </w:rPr>
      </w:pPr>
      <w:r w:rsidRPr="00B8045C">
        <w:rPr>
          <w:sz w:val="22"/>
        </w:rPr>
        <w:t>–Self-neglect</w:t>
      </w:r>
    </w:p>
    <w:p w:rsidR="00F65E35" w:rsidRPr="00B8045C" w:rsidRDefault="00F65E35" w:rsidP="002B0AA6">
      <w:pPr>
        <w:pStyle w:val="NoteLevel1"/>
        <w:rPr>
          <w:b/>
          <w:sz w:val="22"/>
        </w:rPr>
      </w:pPr>
    </w:p>
    <w:p w:rsidR="00F65E35" w:rsidRPr="00B8045C" w:rsidRDefault="00F65E35" w:rsidP="00F65E35">
      <w:pPr>
        <w:pStyle w:val="NoteLevel1"/>
        <w:rPr>
          <w:b/>
          <w:sz w:val="22"/>
        </w:rPr>
      </w:pPr>
      <w:r w:rsidRPr="00B8045C">
        <w:rPr>
          <w:b/>
          <w:sz w:val="22"/>
        </w:rPr>
        <w:t>Prevalence of Abused Elderly (Pp. 613 - 614)</w:t>
      </w:r>
    </w:p>
    <w:p w:rsidR="00F65E35" w:rsidRPr="00B8045C" w:rsidRDefault="00F65E35" w:rsidP="00F65E35">
      <w:pPr>
        <w:pStyle w:val="NoteLevel2"/>
        <w:rPr>
          <w:sz w:val="22"/>
        </w:rPr>
      </w:pPr>
      <w:r w:rsidRPr="00B8045C">
        <w:rPr>
          <w:sz w:val="22"/>
        </w:rPr>
        <w:t>•</w:t>
      </w:r>
      <w:r w:rsidRPr="00B8045C">
        <w:rPr>
          <w:b/>
          <w:bCs/>
          <w:sz w:val="22"/>
        </w:rPr>
        <w:t>Difficult</w:t>
      </w:r>
      <w:r w:rsidRPr="00B8045C">
        <w:rPr>
          <w:sz w:val="22"/>
        </w:rPr>
        <w:t xml:space="preserve"> to determine due to inconsistencies in definitions and </w:t>
      </w:r>
      <w:proofErr w:type="spellStart"/>
      <w:r w:rsidRPr="00B8045C">
        <w:rPr>
          <w:sz w:val="22"/>
        </w:rPr>
        <w:t>behaviours</w:t>
      </w:r>
      <w:proofErr w:type="spellEnd"/>
      <w:r w:rsidRPr="00B8045C">
        <w:rPr>
          <w:sz w:val="22"/>
        </w:rPr>
        <w:t>.</w:t>
      </w:r>
    </w:p>
    <w:p w:rsidR="00F65E35" w:rsidRPr="00B8045C" w:rsidRDefault="00F65E35" w:rsidP="00F65E35">
      <w:pPr>
        <w:pStyle w:val="NoteLevel2"/>
        <w:rPr>
          <w:sz w:val="22"/>
        </w:rPr>
      </w:pPr>
      <w:r w:rsidRPr="00B8045C">
        <w:rPr>
          <w:b/>
          <w:bCs/>
          <w:sz w:val="22"/>
        </w:rPr>
        <w:t>No</w:t>
      </w:r>
      <w:r w:rsidRPr="00B8045C">
        <w:rPr>
          <w:sz w:val="22"/>
        </w:rPr>
        <w:t xml:space="preserve"> recent </w:t>
      </w:r>
      <w:r w:rsidRPr="00B8045C">
        <w:rPr>
          <w:b/>
          <w:bCs/>
          <w:sz w:val="22"/>
        </w:rPr>
        <w:t>statistics</w:t>
      </w:r>
      <w:r w:rsidRPr="00B8045C">
        <w:rPr>
          <w:sz w:val="22"/>
        </w:rPr>
        <w:t>.</w:t>
      </w:r>
    </w:p>
    <w:p w:rsidR="00F65E35" w:rsidRPr="00B8045C" w:rsidRDefault="00F65E35" w:rsidP="00F65E35">
      <w:pPr>
        <w:pStyle w:val="NoteLevel2"/>
        <w:rPr>
          <w:sz w:val="22"/>
        </w:rPr>
      </w:pPr>
      <w:proofErr w:type="gramStart"/>
      <w:r w:rsidRPr="00B8045C">
        <w:rPr>
          <w:sz w:val="22"/>
        </w:rPr>
        <w:t>n</w:t>
      </w:r>
      <w:proofErr w:type="gramEnd"/>
      <w:r w:rsidRPr="00B8045C">
        <w:rPr>
          <w:sz w:val="22"/>
        </w:rPr>
        <w:t xml:space="preserve"> a 1990 Canadian study the most common types of abuse were:</w:t>
      </w:r>
    </w:p>
    <w:p w:rsidR="00F65E35" w:rsidRPr="00B8045C" w:rsidRDefault="00F65E35" w:rsidP="00F65E35">
      <w:pPr>
        <w:pStyle w:val="NoteLevel3"/>
        <w:rPr>
          <w:sz w:val="22"/>
        </w:rPr>
      </w:pPr>
      <w:r w:rsidRPr="00B8045C">
        <w:rPr>
          <w:sz w:val="22"/>
        </w:rPr>
        <w:t>–Financial or material abuse</w:t>
      </w:r>
    </w:p>
    <w:p w:rsidR="00F65E35" w:rsidRPr="00B8045C" w:rsidRDefault="00F65E35" w:rsidP="00F65E35">
      <w:pPr>
        <w:pStyle w:val="NoteLevel3"/>
        <w:rPr>
          <w:sz w:val="22"/>
        </w:rPr>
      </w:pPr>
      <w:r w:rsidRPr="00B8045C">
        <w:rPr>
          <w:sz w:val="22"/>
        </w:rPr>
        <w:t>–Verbal abuse</w:t>
      </w:r>
    </w:p>
    <w:p w:rsidR="00F65E35" w:rsidRPr="00B8045C" w:rsidRDefault="00F65E35" w:rsidP="00F65E35">
      <w:pPr>
        <w:pStyle w:val="NoteLevel3"/>
        <w:rPr>
          <w:sz w:val="22"/>
        </w:rPr>
      </w:pPr>
      <w:r w:rsidRPr="00B8045C">
        <w:rPr>
          <w:sz w:val="22"/>
        </w:rPr>
        <w:t>–Physical</w:t>
      </w:r>
    </w:p>
    <w:p w:rsidR="00F65E35" w:rsidRPr="00B8045C" w:rsidRDefault="00F65E35" w:rsidP="00F65E35">
      <w:pPr>
        <w:pStyle w:val="NoteLevel1"/>
        <w:rPr>
          <w:b/>
          <w:sz w:val="22"/>
        </w:rPr>
      </w:pPr>
    </w:p>
    <w:p w:rsidR="00F65E35" w:rsidRPr="00B8045C" w:rsidRDefault="00F65E35" w:rsidP="00F65E35">
      <w:pPr>
        <w:pStyle w:val="NoteLevel1"/>
        <w:rPr>
          <w:b/>
          <w:sz w:val="22"/>
        </w:rPr>
      </w:pPr>
      <w:r w:rsidRPr="00B8045C">
        <w:rPr>
          <w:b/>
          <w:sz w:val="22"/>
        </w:rPr>
        <w:t>Characteristics of Elder Abuse Victims (P. 614)</w:t>
      </w:r>
    </w:p>
    <w:p w:rsidR="00F65E35" w:rsidRPr="00B8045C" w:rsidRDefault="00F65E35" w:rsidP="00F65E35">
      <w:pPr>
        <w:pStyle w:val="NoteLevel2"/>
        <w:rPr>
          <w:sz w:val="22"/>
        </w:rPr>
      </w:pPr>
      <w:r w:rsidRPr="00B8045C">
        <w:rPr>
          <w:sz w:val="22"/>
        </w:rPr>
        <w:t>•</w:t>
      </w:r>
      <w:r w:rsidRPr="00B8045C">
        <w:rPr>
          <w:b/>
          <w:bCs/>
          <w:sz w:val="22"/>
        </w:rPr>
        <w:t>No clear differences in characteristics</w:t>
      </w:r>
      <w:r w:rsidRPr="00B8045C">
        <w:rPr>
          <w:sz w:val="22"/>
        </w:rPr>
        <w:t xml:space="preserve"> between abused and non-abused seniors with regards to age, gender, marital status, ethnicity, or income level.</w:t>
      </w:r>
    </w:p>
    <w:p w:rsidR="00F65E35" w:rsidRPr="00B8045C" w:rsidRDefault="00F65E35" w:rsidP="00F65E35">
      <w:pPr>
        <w:pStyle w:val="NoteLevel2"/>
        <w:rPr>
          <w:sz w:val="22"/>
        </w:rPr>
      </w:pPr>
      <w:r w:rsidRPr="00B8045C">
        <w:rPr>
          <w:sz w:val="22"/>
        </w:rPr>
        <w:t xml:space="preserve">•Abused seniors more like to be </w:t>
      </w:r>
      <w:r w:rsidRPr="00B8045C">
        <w:rPr>
          <w:b/>
          <w:bCs/>
          <w:sz w:val="22"/>
        </w:rPr>
        <w:t>living</w:t>
      </w:r>
      <w:r w:rsidRPr="00B8045C">
        <w:rPr>
          <w:sz w:val="22"/>
        </w:rPr>
        <w:t xml:space="preserve"> with </w:t>
      </w:r>
      <w:r w:rsidRPr="00B8045C">
        <w:rPr>
          <w:b/>
          <w:bCs/>
          <w:sz w:val="22"/>
        </w:rPr>
        <w:t>someone</w:t>
      </w:r>
      <w:r w:rsidRPr="00B8045C">
        <w:rPr>
          <w:sz w:val="22"/>
        </w:rPr>
        <w:t>.</w:t>
      </w:r>
    </w:p>
    <w:p w:rsidR="00F65E35" w:rsidRPr="00B8045C" w:rsidRDefault="00F65E35" w:rsidP="00F65E35">
      <w:pPr>
        <w:pStyle w:val="NoteLevel2"/>
        <w:rPr>
          <w:sz w:val="22"/>
        </w:rPr>
      </w:pPr>
      <w:r w:rsidRPr="00B8045C">
        <w:rPr>
          <w:sz w:val="22"/>
        </w:rPr>
        <w:t xml:space="preserve">•Abusers most likely to be </w:t>
      </w:r>
      <w:r w:rsidRPr="00B8045C">
        <w:rPr>
          <w:b/>
          <w:bCs/>
          <w:sz w:val="22"/>
        </w:rPr>
        <w:t>family members</w:t>
      </w:r>
      <w:r w:rsidRPr="00B8045C">
        <w:rPr>
          <w:sz w:val="22"/>
        </w:rPr>
        <w:t>.</w:t>
      </w:r>
    </w:p>
    <w:p w:rsidR="00F65E35" w:rsidRPr="00B8045C" w:rsidRDefault="00F65E35" w:rsidP="00F65E35">
      <w:pPr>
        <w:pStyle w:val="NoteLevel1"/>
        <w:numPr>
          <w:ilvl w:val="0"/>
          <w:numId w:val="0"/>
        </w:numPr>
        <w:rPr>
          <w:sz w:val="22"/>
        </w:rPr>
      </w:pPr>
    </w:p>
    <w:p w:rsidR="00F65E35" w:rsidRPr="00B8045C" w:rsidRDefault="00F65E35" w:rsidP="00F65E35">
      <w:pPr>
        <w:pStyle w:val="NoteLevel1"/>
        <w:numPr>
          <w:ilvl w:val="0"/>
          <w:numId w:val="0"/>
        </w:numPr>
        <w:rPr>
          <w:b/>
          <w:sz w:val="22"/>
        </w:rPr>
      </w:pPr>
      <w:r w:rsidRPr="00B8045C">
        <w:rPr>
          <w:b/>
          <w:sz w:val="22"/>
        </w:rPr>
        <w:t>Causes of Elder Abuse (P. 599)</w:t>
      </w:r>
    </w:p>
    <w:p w:rsidR="00F65E35" w:rsidRPr="00B8045C" w:rsidRDefault="00F65E35" w:rsidP="00F65E35">
      <w:pPr>
        <w:pStyle w:val="NoteLevel2"/>
        <w:rPr>
          <w:sz w:val="22"/>
        </w:rPr>
      </w:pPr>
      <w:r w:rsidRPr="00B8045C">
        <w:rPr>
          <w:sz w:val="22"/>
        </w:rPr>
        <w:t xml:space="preserve">Research fails to support the theories that </w:t>
      </w:r>
      <w:r w:rsidRPr="00B8045C">
        <w:rPr>
          <w:b/>
          <w:bCs/>
          <w:sz w:val="22"/>
        </w:rPr>
        <w:t>stress</w:t>
      </w:r>
      <w:r w:rsidRPr="00B8045C">
        <w:rPr>
          <w:sz w:val="22"/>
        </w:rPr>
        <w:t xml:space="preserve"> alone, or that patterns of abuse transmitted across generations, cause abuse.</w:t>
      </w:r>
    </w:p>
    <w:p w:rsidR="00F65E35" w:rsidRPr="00B8045C" w:rsidRDefault="00F65E35" w:rsidP="00F65E35">
      <w:pPr>
        <w:pStyle w:val="NoteLevel2"/>
        <w:rPr>
          <w:sz w:val="22"/>
        </w:rPr>
      </w:pPr>
      <w:r w:rsidRPr="00B8045C">
        <w:rPr>
          <w:sz w:val="22"/>
        </w:rPr>
        <w:t>Abuse is more likely to be caused by a combination of:</w:t>
      </w:r>
    </w:p>
    <w:p w:rsidR="00F65E35" w:rsidRPr="00B8045C" w:rsidRDefault="00F65E35" w:rsidP="00F65E35">
      <w:pPr>
        <w:pStyle w:val="NoteLevel3"/>
        <w:rPr>
          <w:sz w:val="22"/>
        </w:rPr>
      </w:pPr>
      <w:r w:rsidRPr="00B8045C">
        <w:rPr>
          <w:sz w:val="22"/>
        </w:rPr>
        <w:t>–</w:t>
      </w:r>
      <w:r w:rsidRPr="00B8045C">
        <w:rPr>
          <w:b/>
          <w:bCs/>
          <w:sz w:val="22"/>
        </w:rPr>
        <w:t>Intrapersonal</w:t>
      </w:r>
      <w:r w:rsidRPr="00B8045C">
        <w:rPr>
          <w:sz w:val="22"/>
        </w:rPr>
        <w:t xml:space="preserve"> problems of the caregiver</w:t>
      </w:r>
    </w:p>
    <w:p w:rsidR="00F65E35" w:rsidRPr="00B8045C" w:rsidRDefault="00F65E35" w:rsidP="00F65E35">
      <w:pPr>
        <w:pStyle w:val="NoteLevel3"/>
        <w:rPr>
          <w:sz w:val="22"/>
        </w:rPr>
      </w:pPr>
      <w:r w:rsidRPr="00B8045C">
        <w:rPr>
          <w:sz w:val="22"/>
        </w:rPr>
        <w:t>–</w:t>
      </w:r>
      <w:r w:rsidRPr="00B8045C">
        <w:rPr>
          <w:b/>
          <w:bCs/>
          <w:sz w:val="22"/>
        </w:rPr>
        <w:t>Interpersonal</w:t>
      </w:r>
      <w:r w:rsidRPr="00B8045C">
        <w:rPr>
          <w:sz w:val="22"/>
        </w:rPr>
        <w:t xml:space="preserve"> problems of the caregiver</w:t>
      </w:r>
    </w:p>
    <w:p w:rsidR="00F65E35" w:rsidRPr="00B8045C" w:rsidRDefault="00F65E35" w:rsidP="00F65E35">
      <w:pPr>
        <w:pStyle w:val="NoteLevel3"/>
        <w:rPr>
          <w:sz w:val="22"/>
        </w:rPr>
      </w:pPr>
      <w:r w:rsidRPr="00B8045C">
        <w:rPr>
          <w:sz w:val="22"/>
        </w:rPr>
        <w:t>–</w:t>
      </w:r>
      <w:r w:rsidRPr="00B8045C">
        <w:rPr>
          <w:b/>
          <w:bCs/>
          <w:sz w:val="22"/>
        </w:rPr>
        <w:t>Social characteristics</w:t>
      </w:r>
      <w:r w:rsidRPr="00B8045C">
        <w:rPr>
          <w:sz w:val="22"/>
        </w:rPr>
        <w:t xml:space="preserve"> of the care recipient</w:t>
      </w:r>
    </w:p>
    <w:p w:rsidR="00F65E35" w:rsidRPr="00B8045C" w:rsidRDefault="00F65E35" w:rsidP="00F65E35">
      <w:pPr>
        <w:pStyle w:val="NoteLevel1"/>
        <w:rPr>
          <w:b/>
          <w:sz w:val="22"/>
        </w:rPr>
      </w:pPr>
    </w:p>
    <w:p w:rsidR="00F65E35" w:rsidRPr="00B8045C" w:rsidRDefault="00F65E35" w:rsidP="00F65E35">
      <w:pPr>
        <w:pStyle w:val="NoteLevel1"/>
        <w:rPr>
          <w:b/>
          <w:sz w:val="22"/>
        </w:rPr>
      </w:pPr>
      <w:r w:rsidRPr="00B8045C">
        <w:rPr>
          <w:b/>
          <w:sz w:val="22"/>
        </w:rPr>
        <w:t>Politics, Social Security, and Medicare (Pp. 614 - 615)</w:t>
      </w:r>
    </w:p>
    <w:p w:rsidR="00F65E35" w:rsidRPr="00B8045C" w:rsidRDefault="00F65E35" w:rsidP="00F65E35">
      <w:pPr>
        <w:pStyle w:val="NoteLevel2"/>
        <w:rPr>
          <w:sz w:val="22"/>
        </w:rPr>
      </w:pPr>
      <w:r w:rsidRPr="00B8045C">
        <w:rPr>
          <w:sz w:val="22"/>
        </w:rPr>
        <w:t xml:space="preserve">•As the </w:t>
      </w:r>
      <w:r w:rsidRPr="00B8045C">
        <w:rPr>
          <w:b/>
          <w:bCs/>
          <w:sz w:val="22"/>
        </w:rPr>
        <w:t>number</w:t>
      </w:r>
      <w:r w:rsidRPr="00B8045C">
        <w:rPr>
          <w:sz w:val="22"/>
        </w:rPr>
        <w:t xml:space="preserve"> of older adults has </w:t>
      </w:r>
      <w:r w:rsidRPr="00B8045C">
        <w:rPr>
          <w:b/>
          <w:bCs/>
          <w:sz w:val="22"/>
        </w:rPr>
        <w:t>increased</w:t>
      </w:r>
      <w:r w:rsidRPr="00B8045C">
        <w:rPr>
          <w:sz w:val="22"/>
        </w:rPr>
        <w:t xml:space="preserve">, so has the </w:t>
      </w:r>
      <w:r w:rsidRPr="00B8045C">
        <w:rPr>
          <w:b/>
          <w:bCs/>
          <w:sz w:val="22"/>
        </w:rPr>
        <w:t>quality</w:t>
      </w:r>
      <w:r w:rsidRPr="00B8045C">
        <w:rPr>
          <w:sz w:val="22"/>
        </w:rPr>
        <w:t xml:space="preserve"> of their everyday lives, partly as a result of increasing political power.</w:t>
      </w:r>
    </w:p>
    <w:p w:rsidR="00F65E35" w:rsidRPr="00B8045C" w:rsidRDefault="00F65E35" w:rsidP="00F65E35">
      <w:pPr>
        <w:pStyle w:val="NoteLevel2"/>
        <w:rPr>
          <w:sz w:val="22"/>
        </w:rPr>
      </w:pPr>
      <w:r w:rsidRPr="00B8045C">
        <w:rPr>
          <w:sz w:val="22"/>
        </w:rPr>
        <w:t xml:space="preserve">•Canada’s social security system has developed into one with </w:t>
      </w:r>
      <w:r w:rsidRPr="00B8045C">
        <w:rPr>
          <w:b/>
          <w:bCs/>
          <w:sz w:val="22"/>
        </w:rPr>
        <w:t>universal benefits</w:t>
      </w:r>
      <w:r w:rsidRPr="00B8045C">
        <w:rPr>
          <w:sz w:val="22"/>
        </w:rPr>
        <w:t>, social insurance plans, social assistance programs, and various health and social services.</w:t>
      </w:r>
    </w:p>
    <w:p w:rsidR="00F65E35" w:rsidRPr="00B8045C" w:rsidRDefault="00F65E35" w:rsidP="00F65E35">
      <w:pPr>
        <w:pStyle w:val="NoteLevel2"/>
        <w:rPr>
          <w:sz w:val="22"/>
        </w:rPr>
      </w:pPr>
      <w:r w:rsidRPr="00B8045C">
        <w:rPr>
          <w:sz w:val="22"/>
        </w:rPr>
        <w:t>•</w:t>
      </w:r>
      <w:r w:rsidRPr="00B8045C">
        <w:rPr>
          <w:b/>
          <w:bCs/>
          <w:sz w:val="22"/>
        </w:rPr>
        <w:t>Human Resources Development Canada (HRDC)</w:t>
      </w:r>
      <w:r w:rsidRPr="00B8045C">
        <w:rPr>
          <w:sz w:val="22"/>
        </w:rPr>
        <w:t xml:space="preserve"> administers the federal government programs that provide financial benefits to individuals.</w:t>
      </w:r>
    </w:p>
    <w:p w:rsidR="00F65E35" w:rsidRPr="00B8045C" w:rsidRDefault="00F65E35" w:rsidP="00F65E35">
      <w:pPr>
        <w:pStyle w:val="NoteLevel1"/>
        <w:rPr>
          <w:sz w:val="22"/>
        </w:rPr>
      </w:pPr>
    </w:p>
    <w:p w:rsidR="00F65E35" w:rsidRPr="00B8045C" w:rsidRDefault="00F65E35" w:rsidP="00F65E35">
      <w:pPr>
        <w:pStyle w:val="NoteLevel1"/>
        <w:rPr>
          <w:b/>
          <w:sz w:val="22"/>
        </w:rPr>
      </w:pPr>
      <w:r w:rsidRPr="00B8045C">
        <w:rPr>
          <w:b/>
          <w:sz w:val="22"/>
        </w:rPr>
        <w:t>Politics, Social Security, and Medicare (Pp. 614 - 615)</w:t>
      </w:r>
    </w:p>
    <w:p w:rsidR="00F65E35" w:rsidRPr="00B8045C" w:rsidRDefault="00F65E35" w:rsidP="00F65E35">
      <w:pPr>
        <w:pStyle w:val="NoteLevel2"/>
        <w:rPr>
          <w:sz w:val="22"/>
        </w:rPr>
      </w:pPr>
      <w:r w:rsidRPr="00B8045C">
        <w:rPr>
          <w:sz w:val="22"/>
        </w:rPr>
        <w:t xml:space="preserve">•Canada’s first </w:t>
      </w:r>
      <w:r w:rsidRPr="00B8045C">
        <w:rPr>
          <w:b/>
          <w:bCs/>
          <w:sz w:val="22"/>
        </w:rPr>
        <w:t>Old Age Pensions Act</w:t>
      </w:r>
      <w:r w:rsidRPr="00B8045C">
        <w:rPr>
          <w:sz w:val="22"/>
        </w:rPr>
        <w:t xml:space="preserve"> was passed in 1927 and subsequently improved.</w:t>
      </w:r>
    </w:p>
    <w:p w:rsidR="00F65E35" w:rsidRPr="00B8045C" w:rsidRDefault="00F65E35" w:rsidP="00F65E35">
      <w:pPr>
        <w:pStyle w:val="NoteLevel2"/>
        <w:rPr>
          <w:sz w:val="22"/>
        </w:rPr>
      </w:pPr>
      <w:r w:rsidRPr="00B8045C">
        <w:rPr>
          <w:sz w:val="22"/>
        </w:rPr>
        <w:t xml:space="preserve">•In 1966 </w:t>
      </w:r>
      <w:r w:rsidRPr="00B8045C">
        <w:rPr>
          <w:b/>
          <w:bCs/>
          <w:sz w:val="22"/>
        </w:rPr>
        <w:t>CPP</w:t>
      </w:r>
      <w:r w:rsidRPr="00B8045C">
        <w:rPr>
          <w:sz w:val="22"/>
        </w:rPr>
        <w:t xml:space="preserve"> and </w:t>
      </w:r>
      <w:r w:rsidRPr="00B8045C">
        <w:rPr>
          <w:b/>
          <w:bCs/>
          <w:sz w:val="22"/>
        </w:rPr>
        <w:t>Quebec Pension Plan (QPP)</w:t>
      </w:r>
      <w:r w:rsidRPr="00B8045C">
        <w:rPr>
          <w:sz w:val="22"/>
        </w:rPr>
        <w:t xml:space="preserve"> were established so recipients would receive benefits at retirement based on the </w:t>
      </w:r>
      <w:r w:rsidRPr="00B8045C">
        <w:rPr>
          <w:b/>
          <w:bCs/>
          <w:sz w:val="22"/>
        </w:rPr>
        <w:t>amount</w:t>
      </w:r>
      <w:r w:rsidRPr="00B8045C">
        <w:rPr>
          <w:sz w:val="22"/>
        </w:rPr>
        <w:t xml:space="preserve"> they </w:t>
      </w:r>
      <w:r w:rsidRPr="00B8045C">
        <w:rPr>
          <w:b/>
          <w:bCs/>
          <w:sz w:val="22"/>
        </w:rPr>
        <w:t>contributed</w:t>
      </w:r>
      <w:r w:rsidRPr="00B8045C">
        <w:rPr>
          <w:sz w:val="22"/>
        </w:rPr>
        <w:t>.</w:t>
      </w:r>
    </w:p>
    <w:p w:rsidR="00F65E35" w:rsidRPr="00B8045C" w:rsidRDefault="00F65E35" w:rsidP="00F65E35">
      <w:pPr>
        <w:pStyle w:val="NoteLevel2"/>
        <w:rPr>
          <w:sz w:val="22"/>
        </w:rPr>
      </w:pPr>
      <w:r w:rsidRPr="00B8045C">
        <w:rPr>
          <w:sz w:val="22"/>
        </w:rPr>
        <w:t xml:space="preserve">•In 2000 all OAS and CPP benefits and obligations were extended to </w:t>
      </w:r>
      <w:r w:rsidRPr="00B8045C">
        <w:rPr>
          <w:b/>
          <w:bCs/>
          <w:sz w:val="22"/>
        </w:rPr>
        <w:t>same-sex, common-law couples.</w:t>
      </w:r>
    </w:p>
    <w:p w:rsidR="00F65E35" w:rsidRPr="00B8045C" w:rsidRDefault="00F65E35" w:rsidP="00F65E35">
      <w:pPr>
        <w:pStyle w:val="NoteLevel1"/>
        <w:rPr>
          <w:sz w:val="22"/>
        </w:rPr>
      </w:pPr>
    </w:p>
    <w:p w:rsidR="00F65E35" w:rsidRPr="00B8045C" w:rsidRDefault="00F65E35" w:rsidP="00F65E35">
      <w:pPr>
        <w:pStyle w:val="NoteLevel1"/>
        <w:rPr>
          <w:b/>
          <w:sz w:val="22"/>
        </w:rPr>
      </w:pPr>
      <w:r w:rsidRPr="00B8045C">
        <w:rPr>
          <w:b/>
          <w:sz w:val="22"/>
        </w:rPr>
        <w:t>Health Care (Pp. 615 – 616)</w:t>
      </w:r>
    </w:p>
    <w:p w:rsidR="00F65E35" w:rsidRPr="00B8045C" w:rsidRDefault="00F65E35" w:rsidP="00F65E35">
      <w:pPr>
        <w:pStyle w:val="NoteLevel2"/>
        <w:rPr>
          <w:sz w:val="22"/>
        </w:rPr>
      </w:pPr>
      <w:r w:rsidRPr="00B8045C">
        <w:rPr>
          <w:sz w:val="22"/>
        </w:rPr>
        <w:t xml:space="preserve">•Canada has had a national </w:t>
      </w:r>
      <w:proofErr w:type="spellStart"/>
      <w:r w:rsidRPr="00B8045C">
        <w:rPr>
          <w:b/>
          <w:bCs/>
          <w:sz w:val="22"/>
        </w:rPr>
        <w:t>medicare</w:t>
      </w:r>
      <w:proofErr w:type="spellEnd"/>
      <w:r w:rsidRPr="00B8045C">
        <w:rPr>
          <w:sz w:val="22"/>
        </w:rPr>
        <w:t xml:space="preserve"> program in place since the 1960s.</w:t>
      </w:r>
    </w:p>
    <w:p w:rsidR="00F65E35" w:rsidRPr="00B8045C" w:rsidRDefault="00F65E35" w:rsidP="00F65E35">
      <w:pPr>
        <w:pStyle w:val="NoteLevel2"/>
        <w:rPr>
          <w:sz w:val="22"/>
        </w:rPr>
      </w:pPr>
      <w:r w:rsidRPr="00B8045C">
        <w:rPr>
          <w:sz w:val="22"/>
        </w:rPr>
        <w:t xml:space="preserve">•Aim of act is to ensure that all Canadians have </w:t>
      </w:r>
      <w:r w:rsidRPr="00B8045C">
        <w:rPr>
          <w:b/>
          <w:bCs/>
          <w:sz w:val="22"/>
        </w:rPr>
        <w:t>access</w:t>
      </w:r>
      <w:r w:rsidRPr="00B8045C">
        <w:rPr>
          <w:sz w:val="22"/>
        </w:rPr>
        <w:t xml:space="preserve"> to necessary </w:t>
      </w:r>
      <w:r w:rsidRPr="00B8045C">
        <w:rPr>
          <w:b/>
          <w:bCs/>
          <w:sz w:val="22"/>
        </w:rPr>
        <w:t>hospital</w:t>
      </w:r>
      <w:r w:rsidRPr="00B8045C">
        <w:rPr>
          <w:sz w:val="22"/>
        </w:rPr>
        <w:t xml:space="preserve"> and </w:t>
      </w:r>
      <w:r w:rsidRPr="00B8045C">
        <w:rPr>
          <w:b/>
          <w:bCs/>
          <w:sz w:val="22"/>
        </w:rPr>
        <w:t>physician</w:t>
      </w:r>
      <w:r w:rsidRPr="00B8045C">
        <w:rPr>
          <w:sz w:val="22"/>
        </w:rPr>
        <w:t xml:space="preserve"> services.</w:t>
      </w:r>
    </w:p>
    <w:p w:rsidR="00F65E35" w:rsidRPr="00B8045C" w:rsidRDefault="00F65E35" w:rsidP="00F65E35">
      <w:pPr>
        <w:pStyle w:val="NoteLevel2"/>
        <w:rPr>
          <w:sz w:val="22"/>
        </w:rPr>
      </w:pPr>
      <w:r w:rsidRPr="00B8045C">
        <w:rPr>
          <w:b/>
          <w:bCs/>
          <w:sz w:val="22"/>
        </w:rPr>
        <w:t>Five criteria</w:t>
      </w:r>
      <w:r w:rsidRPr="00B8045C">
        <w:rPr>
          <w:sz w:val="22"/>
        </w:rPr>
        <w:t xml:space="preserve"> of the Canada Health Act are:</w:t>
      </w:r>
    </w:p>
    <w:p w:rsidR="00F65E35" w:rsidRPr="00B8045C" w:rsidRDefault="00F65E35" w:rsidP="00F65E35">
      <w:pPr>
        <w:pStyle w:val="NoteLevel3"/>
        <w:rPr>
          <w:sz w:val="22"/>
        </w:rPr>
      </w:pPr>
      <w:r w:rsidRPr="00B8045C">
        <w:rPr>
          <w:sz w:val="22"/>
        </w:rPr>
        <w:t>1.Public Administration</w:t>
      </w:r>
    </w:p>
    <w:p w:rsidR="00F65E35" w:rsidRPr="00B8045C" w:rsidRDefault="00F65E35" w:rsidP="00F65E35">
      <w:pPr>
        <w:pStyle w:val="NoteLevel3"/>
        <w:rPr>
          <w:sz w:val="22"/>
        </w:rPr>
      </w:pPr>
      <w:r w:rsidRPr="00B8045C">
        <w:rPr>
          <w:sz w:val="22"/>
        </w:rPr>
        <w:t>2.Comprehensiveness</w:t>
      </w:r>
    </w:p>
    <w:p w:rsidR="00F65E35" w:rsidRPr="00B8045C" w:rsidRDefault="00F65E35" w:rsidP="00F65E35">
      <w:pPr>
        <w:pStyle w:val="NoteLevel3"/>
        <w:rPr>
          <w:sz w:val="22"/>
        </w:rPr>
      </w:pPr>
      <w:r w:rsidRPr="00B8045C">
        <w:rPr>
          <w:sz w:val="22"/>
        </w:rPr>
        <w:t>3.Universality</w:t>
      </w:r>
    </w:p>
    <w:p w:rsidR="00F65E35" w:rsidRPr="00B8045C" w:rsidRDefault="00F65E35" w:rsidP="00F65E35">
      <w:pPr>
        <w:pStyle w:val="NoteLevel3"/>
        <w:rPr>
          <w:sz w:val="22"/>
        </w:rPr>
      </w:pPr>
      <w:r w:rsidRPr="00B8045C">
        <w:rPr>
          <w:sz w:val="22"/>
        </w:rPr>
        <w:t>4.Portability</w:t>
      </w:r>
    </w:p>
    <w:p w:rsidR="00F65E35" w:rsidRPr="00B8045C" w:rsidRDefault="00F65E35" w:rsidP="00F65E35">
      <w:pPr>
        <w:pStyle w:val="NoteLevel3"/>
        <w:rPr>
          <w:sz w:val="22"/>
        </w:rPr>
      </w:pPr>
      <w:r w:rsidRPr="00B8045C">
        <w:rPr>
          <w:sz w:val="22"/>
        </w:rPr>
        <w:t>5.Accessibility</w:t>
      </w:r>
    </w:p>
    <w:p w:rsidR="00F65E35" w:rsidRPr="00B8045C" w:rsidRDefault="00F65E35" w:rsidP="00B8045C">
      <w:pPr>
        <w:pStyle w:val="NoteLevel1"/>
        <w:rPr>
          <w:sz w:val="22"/>
        </w:rPr>
      </w:pPr>
    </w:p>
    <w:p w:rsidR="00F65E35" w:rsidRPr="00B8045C" w:rsidRDefault="00F65E35" w:rsidP="00F65E35">
      <w:pPr>
        <w:pStyle w:val="NoteLevel1"/>
        <w:rPr>
          <w:sz w:val="22"/>
        </w:rPr>
      </w:pPr>
    </w:p>
    <w:p w:rsidR="003102CF" w:rsidRDefault="003102CF" w:rsidP="00AD7295">
      <w:pPr>
        <w:pStyle w:val="NoteLevel1"/>
        <w:sectPr w:rsidR="003102CF">
          <w:headerReference w:type="first" r:id="rId22"/>
          <w:pgSz w:w="12240" w:h="15840"/>
          <w:pgMar w:top="1440" w:right="1440" w:bottom="1440" w:left="1440" w:header="708" w:footer="708" w:gutter="0"/>
          <w:cols w:space="708"/>
          <w:titlePg/>
          <w:docGrid w:type="lines" w:linePitch="360"/>
        </w:sectPr>
      </w:pPr>
    </w:p>
    <w:p w:rsidR="00252628" w:rsidRPr="00B8045C" w:rsidRDefault="00252628" w:rsidP="00252628">
      <w:pPr>
        <w:pStyle w:val="NoteLevel1"/>
        <w:rPr>
          <w:sz w:val="20"/>
        </w:rPr>
      </w:pPr>
      <w:r w:rsidRPr="00B8045C">
        <w:rPr>
          <w:b/>
          <w:sz w:val="20"/>
        </w:rPr>
        <w:t>Chapter Seventeen</w:t>
      </w:r>
      <w:r w:rsidRPr="00B8045C">
        <w:rPr>
          <w:sz w:val="20"/>
        </w:rPr>
        <w:br/>
        <w:t>The Final Passage:</w:t>
      </w:r>
      <w:r w:rsidRPr="00B8045C">
        <w:rPr>
          <w:sz w:val="20"/>
        </w:rPr>
        <w:br/>
      </w:r>
    </w:p>
    <w:p w:rsidR="00252628" w:rsidRPr="00B8045C" w:rsidRDefault="00252628" w:rsidP="00B8045C">
      <w:pPr>
        <w:pStyle w:val="NoteLevel1"/>
        <w:rPr>
          <w:sz w:val="20"/>
        </w:rPr>
      </w:pPr>
      <w:r w:rsidRPr="00B8045C">
        <w:rPr>
          <w:sz w:val="20"/>
        </w:rPr>
        <w:t>Dying and Bereavement</w:t>
      </w:r>
      <w:r w:rsidRPr="00B8045C">
        <w:rPr>
          <w:sz w:val="20"/>
        </w:rPr>
        <w:br/>
        <w:t>(Pp. 622 – 670)</w:t>
      </w:r>
    </w:p>
    <w:p w:rsidR="00252628" w:rsidRPr="00B8045C" w:rsidRDefault="00252628" w:rsidP="00252628">
      <w:pPr>
        <w:pStyle w:val="NoteLevel1"/>
        <w:rPr>
          <w:sz w:val="20"/>
        </w:rPr>
      </w:pPr>
      <w:r w:rsidRPr="00B8045C">
        <w:rPr>
          <w:sz w:val="20"/>
        </w:rPr>
        <w:t>Definitions &amp; Ethical Issues (P. 622)</w:t>
      </w:r>
    </w:p>
    <w:p w:rsidR="00252628" w:rsidRPr="00B8045C" w:rsidRDefault="00252628" w:rsidP="00252628">
      <w:pPr>
        <w:pStyle w:val="NoteLevel1"/>
        <w:rPr>
          <w:sz w:val="20"/>
        </w:rPr>
      </w:pPr>
      <w:r w:rsidRPr="00B8045C">
        <w:rPr>
          <w:sz w:val="20"/>
        </w:rPr>
        <w:t>•</w:t>
      </w:r>
      <w:r w:rsidRPr="00B8045C">
        <w:rPr>
          <w:b/>
          <w:bCs/>
          <w:sz w:val="20"/>
        </w:rPr>
        <w:t>Learning Objectives:</w:t>
      </w:r>
    </w:p>
    <w:p w:rsidR="00252628" w:rsidRPr="00B8045C" w:rsidRDefault="00252628" w:rsidP="00252628">
      <w:pPr>
        <w:pStyle w:val="NoteLevel1"/>
        <w:rPr>
          <w:sz w:val="20"/>
        </w:rPr>
      </w:pPr>
      <w:r w:rsidRPr="00B8045C">
        <w:rPr>
          <w:sz w:val="20"/>
        </w:rPr>
        <w:t>–Define death.</w:t>
      </w:r>
    </w:p>
    <w:p w:rsidR="00252628" w:rsidRPr="00B8045C" w:rsidRDefault="00252628" w:rsidP="00252628">
      <w:pPr>
        <w:pStyle w:val="NoteLevel1"/>
        <w:rPr>
          <w:sz w:val="20"/>
        </w:rPr>
      </w:pPr>
      <w:r w:rsidRPr="00B8045C">
        <w:rPr>
          <w:sz w:val="20"/>
        </w:rPr>
        <w:t>–Outline the legal and medical criteria used to determine when death occurs.</w:t>
      </w:r>
    </w:p>
    <w:p w:rsidR="00252628" w:rsidRPr="00B8045C" w:rsidRDefault="00252628" w:rsidP="00252628">
      <w:pPr>
        <w:pStyle w:val="NoteLevel1"/>
        <w:rPr>
          <w:sz w:val="20"/>
        </w:rPr>
      </w:pPr>
      <w:r w:rsidRPr="00B8045C">
        <w:rPr>
          <w:sz w:val="20"/>
        </w:rPr>
        <w:t>–Discuss the ethical dilemmas surrounding euthanasia.</w:t>
      </w:r>
    </w:p>
    <w:p w:rsidR="00252628" w:rsidRPr="00B8045C" w:rsidRDefault="00252628" w:rsidP="00252628">
      <w:pPr>
        <w:pStyle w:val="NoteLevel1"/>
        <w:rPr>
          <w:sz w:val="20"/>
        </w:rPr>
      </w:pPr>
    </w:p>
    <w:p w:rsidR="00252628" w:rsidRPr="00B8045C" w:rsidRDefault="00252628" w:rsidP="00252628">
      <w:pPr>
        <w:pStyle w:val="NoteLevel1"/>
        <w:rPr>
          <w:b/>
          <w:sz w:val="20"/>
        </w:rPr>
      </w:pPr>
      <w:r w:rsidRPr="00B8045C">
        <w:rPr>
          <w:b/>
          <w:sz w:val="20"/>
        </w:rPr>
        <w:t>Social Cultural Definitions of Death (Pp. 622 - 624)</w:t>
      </w:r>
    </w:p>
    <w:p w:rsidR="00252628" w:rsidRPr="00B8045C" w:rsidRDefault="00252628" w:rsidP="00252628">
      <w:pPr>
        <w:pStyle w:val="NoteLevel2"/>
        <w:rPr>
          <w:sz w:val="20"/>
        </w:rPr>
      </w:pPr>
      <w:r w:rsidRPr="00B8045C">
        <w:rPr>
          <w:sz w:val="20"/>
        </w:rPr>
        <w:t>Different cultures view death in diverse ways.</w:t>
      </w:r>
    </w:p>
    <w:p w:rsidR="00252628" w:rsidRPr="00B8045C" w:rsidRDefault="00252628" w:rsidP="00252628">
      <w:pPr>
        <w:pStyle w:val="NoteLevel2"/>
        <w:rPr>
          <w:sz w:val="20"/>
        </w:rPr>
      </w:pPr>
      <w:r w:rsidRPr="00B8045C">
        <w:rPr>
          <w:sz w:val="20"/>
        </w:rPr>
        <w:t>Customs and expectations also differ in rituals of bereavement and mourning.</w:t>
      </w:r>
    </w:p>
    <w:p w:rsidR="00252628" w:rsidRPr="00B8045C" w:rsidRDefault="00252628" w:rsidP="00252628">
      <w:pPr>
        <w:pStyle w:val="NoteLevel2"/>
        <w:rPr>
          <w:sz w:val="20"/>
        </w:rPr>
      </w:pPr>
      <w:r w:rsidRPr="00B8045C">
        <w:rPr>
          <w:sz w:val="20"/>
        </w:rPr>
        <w:t>Even within a culture there is diversity in the view of death, mourning, and bereavement.</w:t>
      </w:r>
    </w:p>
    <w:p w:rsidR="00252628" w:rsidRPr="00B8045C" w:rsidRDefault="00252628" w:rsidP="00252628">
      <w:pPr>
        <w:pStyle w:val="NoteLevel1"/>
        <w:rPr>
          <w:sz w:val="20"/>
        </w:rPr>
      </w:pPr>
    </w:p>
    <w:p w:rsidR="00252628" w:rsidRPr="00B8045C" w:rsidRDefault="00252628" w:rsidP="00252628">
      <w:pPr>
        <w:pStyle w:val="NoteLevel1"/>
        <w:rPr>
          <w:b/>
          <w:sz w:val="20"/>
        </w:rPr>
      </w:pPr>
      <w:r w:rsidRPr="00B8045C">
        <w:rPr>
          <w:b/>
          <w:sz w:val="20"/>
        </w:rPr>
        <w:t>Legal and Medical Definitions (P. 624)</w:t>
      </w:r>
    </w:p>
    <w:p w:rsidR="00252628" w:rsidRPr="00B8045C" w:rsidRDefault="00252628" w:rsidP="00252628">
      <w:pPr>
        <w:pStyle w:val="NoteLevel2"/>
        <w:rPr>
          <w:sz w:val="20"/>
        </w:rPr>
      </w:pPr>
      <w:r w:rsidRPr="00B8045C">
        <w:rPr>
          <w:sz w:val="20"/>
        </w:rPr>
        <w:t xml:space="preserve">Traditionally, people accepted and applied the criteria that now define </w:t>
      </w:r>
      <w:r w:rsidRPr="00B8045C">
        <w:rPr>
          <w:b/>
          <w:bCs/>
          <w:sz w:val="20"/>
        </w:rPr>
        <w:t>clinical death</w:t>
      </w:r>
      <w:r w:rsidRPr="00B8045C">
        <w:rPr>
          <w:sz w:val="20"/>
        </w:rPr>
        <w:t>: lack of heartbeat and respiration.</w:t>
      </w:r>
    </w:p>
    <w:p w:rsidR="00252628" w:rsidRPr="00B8045C" w:rsidRDefault="00252628" w:rsidP="00252628">
      <w:pPr>
        <w:pStyle w:val="NoteLevel2"/>
        <w:rPr>
          <w:sz w:val="20"/>
        </w:rPr>
      </w:pPr>
      <w:r w:rsidRPr="00B8045C">
        <w:rPr>
          <w:sz w:val="20"/>
        </w:rPr>
        <w:t xml:space="preserve">Today, the most widely accepted criteria are those that characterize </w:t>
      </w:r>
      <w:r w:rsidRPr="00B8045C">
        <w:rPr>
          <w:b/>
          <w:bCs/>
          <w:sz w:val="20"/>
        </w:rPr>
        <w:t>brain death</w:t>
      </w:r>
      <w:r w:rsidRPr="00B8045C">
        <w:rPr>
          <w:sz w:val="20"/>
        </w:rPr>
        <w:t>.</w:t>
      </w:r>
    </w:p>
    <w:p w:rsidR="00252628" w:rsidRPr="00B8045C" w:rsidRDefault="00252628" w:rsidP="00226918">
      <w:pPr>
        <w:pStyle w:val="NoteLevel2"/>
        <w:rPr>
          <w:sz w:val="20"/>
        </w:rPr>
      </w:pPr>
      <w:r w:rsidRPr="00B8045C">
        <w:rPr>
          <w:sz w:val="20"/>
        </w:rPr>
        <w:t>Criteria for determination of brain death:</w:t>
      </w:r>
    </w:p>
    <w:p w:rsidR="00252628" w:rsidRPr="00B8045C" w:rsidRDefault="00252628" w:rsidP="00226918">
      <w:pPr>
        <w:pStyle w:val="NoteLevel3"/>
        <w:rPr>
          <w:sz w:val="20"/>
        </w:rPr>
      </w:pPr>
      <w:r w:rsidRPr="00B8045C">
        <w:rPr>
          <w:sz w:val="20"/>
        </w:rPr>
        <w:t>1.The patient must be unconscious.</w:t>
      </w:r>
    </w:p>
    <w:p w:rsidR="00252628" w:rsidRPr="00B8045C" w:rsidRDefault="00252628" w:rsidP="00226918">
      <w:pPr>
        <w:pStyle w:val="NoteLevel3"/>
        <w:rPr>
          <w:sz w:val="20"/>
        </w:rPr>
      </w:pPr>
      <w:r w:rsidRPr="00B8045C">
        <w:rPr>
          <w:sz w:val="20"/>
        </w:rPr>
        <w:t>2.The patient must be unable to breathe spontaneously.</w:t>
      </w:r>
    </w:p>
    <w:p w:rsidR="00252628" w:rsidRPr="00B8045C" w:rsidRDefault="00252628" w:rsidP="00226918">
      <w:pPr>
        <w:pStyle w:val="NoteLevel3"/>
        <w:rPr>
          <w:sz w:val="20"/>
        </w:rPr>
      </w:pPr>
      <w:r w:rsidRPr="00B8045C">
        <w:rPr>
          <w:sz w:val="20"/>
        </w:rPr>
        <w:t>3.There must be no response to external stimuli.</w:t>
      </w:r>
    </w:p>
    <w:p w:rsidR="00252628" w:rsidRPr="00B8045C" w:rsidRDefault="00252628" w:rsidP="00226918">
      <w:pPr>
        <w:pStyle w:val="NoteLevel3"/>
        <w:rPr>
          <w:sz w:val="20"/>
        </w:rPr>
      </w:pPr>
      <w:r w:rsidRPr="00B8045C">
        <w:rPr>
          <w:sz w:val="20"/>
        </w:rPr>
        <w:t>4.There must be no response to passive mead movements.</w:t>
      </w:r>
    </w:p>
    <w:p w:rsidR="00252628" w:rsidRPr="00B8045C" w:rsidRDefault="00252628" w:rsidP="00226918">
      <w:pPr>
        <w:pStyle w:val="NoteLevel3"/>
        <w:rPr>
          <w:sz w:val="20"/>
        </w:rPr>
      </w:pPr>
      <w:r w:rsidRPr="00B8045C">
        <w:rPr>
          <w:sz w:val="20"/>
        </w:rPr>
        <w:t>5.There must be no blinking in response to touching criteria.</w:t>
      </w:r>
    </w:p>
    <w:p w:rsidR="00252628" w:rsidRPr="00B8045C" w:rsidRDefault="00252628" w:rsidP="00226918">
      <w:pPr>
        <w:pStyle w:val="NoteLevel3"/>
        <w:rPr>
          <w:sz w:val="20"/>
        </w:rPr>
      </w:pPr>
      <w:r w:rsidRPr="00B8045C">
        <w:rPr>
          <w:sz w:val="20"/>
        </w:rPr>
        <w:t>6.There must be no pupil response to a bright light shone into the eyes.</w:t>
      </w:r>
    </w:p>
    <w:p w:rsidR="00252628" w:rsidRPr="00B8045C" w:rsidRDefault="00252628" w:rsidP="00226918">
      <w:pPr>
        <w:pStyle w:val="NoteLevel3"/>
        <w:rPr>
          <w:sz w:val="20"/>
        </w:rPr>
      </w:pPr>
      <w:r w:rsidRPr="00B8045C">
        <w:rPr>
          <w:sz w:val="20"/>
        </w:rPr>
        <w:t>7.Patient must be unable to maintain blood pressure or control fluids or body temperature.</w:t>
      </w:r>
    </w:p>
    <w:p w:rsidR="00D17665" w:rsidRPr="00B8045C" w:rsidRDefault="00252628" w:rsidP="00226918">
      <w:pPr>
        <w:pStyle w:val="NoteLevel3"/>
        <w:rPr>
          <w:sz w:val="20"/>
        </w:rPr>
      </w:pPr>
      <w:r w:rsidRPr="00B8045C">
        <w:rPr>
          <w:sz w:val="20"/>
        </w:rPr>
        <w:t>8.Physician must also consider body temperature when consciousness was lost and whether there are any drugs in system that could mimic death.</w:t>
      </w:r>
    </w:p>
    <w:p w:rsidR="00252628" w:rsidRPr="00B8045C" w:rsidRDefault="00D17665" w:rsidP="00D17665">
      <w:pPr>
        <w:pStyle w:val="NoteLevel2"/>
        <w:rPr>
          <w:sz w:val="20"/>
        </w:rPr>
      </w:pPr>
      <w:r w:rsidRPr="00B8045C">
        <w:rPr>
          <w:sz w:val="20"/>
        </w:rPr>
        <w:t xml:space="preserve">It is possible for a persons cortical functioning in the brain to cease while brainstem activity continues, this is a persistent vegetative state from which the person </w:t>
      </w:r>
      <w:proofErr w:type="spellStart"/>
      <w:r w:rsidRPr="00B8045C">
        <w:rPr>
          <w:sz w:val="20"/>
        </w:rPr>
        <w:t>dows</w:t>
      </w:r>
      <w:proofErr w:type="spellEnd"/>
      <w:r w:rsidRPr="00B8045C">
        <w:rPr>
          <w:sz w:val="20"/>
        </w:rPr>
        <w:t xml:space="preserve"> not recover (this can occur following disruption of the blood flow to the brain, a severe head injury, or drug overdose)</w:t>
      </w:r>
    </w:p>
    <w:p w:rsidR="00226918" w:rsidRPr="00B8045C" w:rsidRDefault="00226918" w:rsidP="00B8045C">
      <w:pPr>
        <w:pStyle w:val="NoteLevel1"/>
        <w:numPr>
          <w:ilvl w:val="0"/>
          <w:numId w:val="0"/>
        </w:numPr>
        <w:rPr>
          <w:sz w:val="20"/>
        </w:rPr>
      </w:pPr>
    </w:p>
    <w:p w:rsidR="00252628" w:rsidRPr="00B8045C" w:rsidRDefault="00252628" w:rsidP="00252628">
      <w:pPr>
        <w:pStyle w:val="NoteLevel1"/>
        <w:rPr>
          <w:b/>
          <w:sz w:val="20"/>
        </w:rPr>
      </w:pPr>
      <w:r w:rsidRPr="00B8045C">
        <w:rPr>
          <w:b/>
          <w:sz w:val="20"/>
        </w:rPr>
        <w:t>Ethical Issues (Pp. 624 - 625)</w:t>
      </w:r>
    </w:p>
    <w:p w:rsidR="00252628" w:rsidRPr="00B8045C" w:rsidRDefault="00252628" w:rsidP="00226918">
      <w:pPr>
        <w:pStyle w:val="NoteLevel2"/>
        <w:rPr>
          <w:sz w:val="20"/>
        </w:rPr>
      </w:pPr>
      <w:r w:rsidRPr="00B8045C">
        <w:rPr>
          <w:b/>
          <w:bCs/>
          <w:sz w:val="20"/>
        </w:rPr>
        <w:t>Bioethics</w:t>
      </w:r>
      <w:r w:rsidRPr="00B8045C">
        <w:rPr>
          <w:sz w:val="20"/>
        </w:rPr>
        <w:t xml:space="preserve"> is the study of the combination of </w:t>
      </w:r>
      <w:r w:rsidRPr="00B8045C">
        <w:rPr>
          <w:b/>
          <w:bCs/>
          <w:sz w:val="20"/>
        </w:rPr>
        <w:t>human values</w:t>
      </w:r>
      <w:r w:rsidRPr="00B8045C">
        <w:rPr>
          <w:sz w:val="20"/>
        </w:rPr>
        <w:t xml:space="preserve"> and </w:t>
      </w:r>
      <w:r w:rsidRPr="00B8045C">
        <w:rPr>
          <w:b/>
          <w:bCs/>
          <w:sz w:val="20"/>
        </w:rPr>
        <w:t>technological advances</w:t>
      </w:r>
      <w:r w:rsidRPr="00B8045C">
        <w:rPr>
          <w:sz w:val="20"/>
        </w:rPr>
        <w:t>.</w:t>
      </w:r>
    </w:p>
    <w:p w:rsidR="009E61E7" w:rsidRPr="00B8045C" w:rsidRDefault="00252628" w:rsidP="00226918">
      <w:pPr>
        <w:pStyle w:val="NoteLevel3"/>
        <w:rPr>
          <w:sz w:val="20"/>
        </w:rPr>
      </w:pPr>
      <w:r w:rsidRPr="00B8045C">
        <w:rPr>
          <w:sz w:val="20"/>
        </w:rPr>
        <w:t>–Bioethics grew from the increasing concern for respect for individual freedom and the difficult task of defining morality in medical care.</w:t>
      </w:r>
    </w:p>
    <w:p w:rsidR="00252628" w:rsidRPr="00B8045C" w:rsidRDefault="009E61E7" w:rsidP="009E61E7">
      <w:pPr>
        <w:pStyle w:val="NoteLevel3"/>
        <w:numPr>
          <w:ilvl w:val="0"/>
          <w:numId w:val="0"/>
        </w:numPr>
        <w:ind w:left="1800"/>
        <w:rPr>
          <w:sz w:val="20"/>
        </w:rPr>
      </w:pPr>
      <w:r w:rsidRPr="00B8045C">
        <w:rPr>
          <w:sz w:val="20"/>
        </w:rPr>
        <w:t xml:space="preserve">- </w:t>
      </w:r>
      <w:proofErr w:type="gramStart"/>
      <w:r w:rsidRPr="00B8045C">
        <w:rPr>
          <w:sz w:val="20"/>
        </w:rPr>
        <w:t>assisted</w:t>
      </w:r>
      <w:proofErr w:type="gramEnd"/>
      <w:r w:rsidRPr="00B8045C">
        <w:rPr>
          <w:sz w:val="20"/>
        </w:rPr>
        <w:t xml:space="preserve"> suicide, etc.</w:t>
      </w:r>
    </w:p>
    <w:p w:rsidR="00252628" w:rsidRPr="00B8045C" w:rsidRDefault="00252628" w:rsidP="00226918">
      <w:pPr>
        <w:pStyle w:val="NoteLevel2"/>
        <w:rPr>
          <w:sz w:val="20"/>
        </w:rPr>
      </w:pPr>
      <w:r w:rsidRPr="00B8045C">
        <w:rPr>
          <w:b/>
          <w:bCs/>
          <w:sz w:val="20"/>
        </w:rPr>
        <w:t>Euthanasia</w:t>
      </w:r>
      <w:r w:rsidRPr="00B8045C">
        <w:rPr>
          <w:sz w:val="20"/>
        </w:rPr>
        <w:t xml:space="preserve"> is the practice of </w:t>
      </w:r>
      <w:r w:rsidRPr="00B8045C">
        <w:rPr>
          <w:b/>
          <w:bCs/>
          <w:sz w:val="20"/>
        </w:rPr>
        <w:t>ending life</w:t>
      </w:r>
      <w:r w:rsidRPr="00B8045C">
        <w:rPr>
          <w:sz w:val="20"/>
        </w:rPr>
        <w:t xml:space="preserve"> for reasons of </w:t>
      </w:r>
      <w:r w:rsidRPr="00B8045C">
        <w:rPr>
          <w:b/>
          <w:bCs/>
          <w:sz w:val="20"/>
        </w:rPr>
        <w:t>mercy</w:t>
      </w:r>
      <w:r w:rsidRPr="00B8045C">
        <w:rPr>
          <w:sz w:val="20"/>
        </w:rPr>
        <w:t>.</w:t>
      </w:r>
    </w:p>
    <w:p w:rsidR="009E61E7" w:rsidRPr="00B8045C" w:rsidRDefault="00252628" w:rsidP="0014777E">
      <w:pPr>
        <w:pStyle w:val="NoteLevel3"/>
        <w:rPr>
          <w:sz w:val="20"/>
        </w:rPr>
      </w:pPr>
      <w:r w:rsidRPr="00B8045C">
        <w:rPr>
          <w:sz w:val="20"/>
        </w:rPr>
        <w:t>–Extends from the advances that allow for life to be extended by extraordinary means, and the concern for quality of life and respect for the individual.</w:t>
      </w:r>
    </w:p>
    <w:p w:rsidR="009E61E7" w:rsidRPr="00B8045C" w:rsidRDefault="009E61E7" w:rsidP="0014777E">
      <w:pPr>
        <w:pStyle w:val="NoteLevel3"/>
        <w:rPr>
          <w:sz w:val="20"/>
        </w:rPr>
      </w:pPr>
      <w:r w:rsidRPr="00B8045C">
        <w:rPr>
          <w:sz w:val="20"/>
        </w:rPr>
        <w:t xml:space="preserve">– </w:t>
      </w:r>
      <w:proofErr w:type="gramStart"/>
      <w:r w:rsidRPr="00B8045C">
        <w:rPr>
          <w:sz w:val="20"/>
        </w:rPr>
        <w:t>typically</w:t>
      </w:r>
      <w:proofErr w:type="gramEnd"/>
      <w:r w:rsidRPr="00B8045C">
        <w:rPr>
          <w:sz w:val="20"/>
        </w:rPr>
        <w:t xml:space="preserve"> see it in terminal illness</w:t>
      </w:r>
    </w:p>
    <w:p w:rsidR="009E61E7" w:rsidRPr="00B8045C" w:rsidRDefault="009E61E7" w:rsidP="0014777E">
      <w:pPr>
        <w:pStyle w:val="NoteLevel3"/>
        <w:rPr>
          <w:sz w:val="20"/>
        </w:rPr>
      </w:pPr>
      <w:r w:rsidRPr="00B8045C">
        <w:rPr>
          <w:sz w:val="20"/>
        </w:rPr>
        <w:t xml:space="preserve">– </w:t>
      </w:r>
      <w:proofErr w:type="gramStart"/>
      <w:r w:rsidRPr="00B8045C">
        <w:rPr>
          <w:sz w:val="20"/>
        </w:rPr>
        <w:t>some</w:t>
      </w:r>
      <w:proofErr w:type="gramEnd"/>
      <w:r w:rsidRPr="00B8045C">
        <w:rPr>
          <w:sz w:val="20"/>
        </w:rPr>
        <w:t xml:space="preserve"> can be outside terminal illness, idea is that if we can extend life, we should give them choice if they DON’T want extension of their life to happen</w:t>
      </w:r>
    </w:p>
    <w:p w:rsidR="00252628" w:rsidRPr="00B8045C" w:rsidRDefault="009E61E7" w:rsidP="0014777E">
      <w:pPr>
        <w:pStyle w:val="NoteLevel3"/>
        <w:rPr>
          <w:sz w:val="20"/>
        </w:rPr>
      </w:pPr>
      <w:r w:rsidRPr="00B8045C">
        <w:rPr>
          <w:sz w:val="20"/>
        </w:rPr>
        <w:t>–</w:t>
      </w:r>
      <w:proofErr w:type="gramStart"/>
      <w:r w:rsidRPr="00B8045C">
        <w:rPr>
          <w:sz w:val="20"/>
        </w:rPr>
        <w:t>respect</w:t>
      </w:r>
      <w:proofErr w:type="gramEnd"/>
      <w:r w:rsidRPr="00B8045C">
        <w:rPr>
          <w:sz w:val="20"/>
        </w:rPr>
        <w:t xml:space="preserve"> for individual differences and choices </w:t>
      </w:r>
    </w:p>
    <w:p w:rsidR="0014777E" w:rsidRPr="00B8045C" w:rsidRDefault="0014777E" w:rsidP="00252628">
      <w:pPr>
        <w:pStyle w:val="NoteLevel1"/>
        <w:rPr>
          <w:sz w:val="20"/>
        </w:rPr>
      </w:pPr>
    </w:p>
    <w:p w:rsidR="00252628" w:rsidRPr="00B8045C" w:rsidRDefault="00252628" w:rsidP="00252628">
      <w:pPr>
        <w:pStyle w:val="NoteLevel1"/>
        <w:rPr>
          <w:b/>
          <w:sz w:val="20"/>
        </w:rPr>
      </w:pPr>
      <w:r w:rsidRPr="00B8045C">
        <w:rPr>
          <w:b/>
          <w:sz w:val="20"/>
        </w:rPr>
        <w:t>Active Euthanasia (Pp. 625 – 626)</w:t>
      </w:r>
    </w:p>
    <w:p w:rsidR="00F702E9" w:rsidRPr="00B8045C" w:rsidRDefault="00252628" w:rsidP="00F702E9">
      <w:pPr>
        <w:pStyle w:val="NoteLevel2"/>
        <w:rPr>
          <w:sz w:val="20"/>
        </w:rPr>
      </w:pPr>
      <w:r w:rsidRPr="00B8045C">
        <w:rPr>
          <w:sz w:val="20"/>
        </w:rPr>
        <w:t xml:space="preserve">Active euthanasia is the </w:t>
      </w:r>
      <w:r w:rsidRPr="00B8045C">
        <w:rPr>
          <w:b/>
          <w:bCs/>
          <w:sz w:val="20"/>
        </w:rPr>
        <w:t>deliberate ending</w:t>
      </w:r>
      <w:r w:rsidRPr="00B8045C">
        <w:rPr>
          <w:sz w:val="20"/>
        </w:rPr>
        <w:t xml:space="preserve"> of someone’s life based on the person’s wishes or based on a decision by a person who has the legal authority to do so.</w:t>
      </w:r>
    </w:p>
    <w:p w:rsidR="00252628" w:rsidRPr="00B8045C" w:rsidRDefault="00252628" w:rsidP="00F702E9">
      <w:pPr>
        <w:pStyle w:val="NoteLevel2"/>
        <w:rPr>
          <w:sz w:val="20"/>
        </w:rPr>
      </w:pPr>
      <w:r w:rsidRPr="00B8045C">
        <w:rPr>
          <w:b/>
          <w:bCs/>
          <w:sz w:val="20"/>
        </w:rPr>
        <w:t>Moral</w:t>
      </w:r>
      <w:r w:rsidRPr="00B8045C">
        <w:rPr>
          <w:sz w:val="20"/>
        </w:rPr>
        <w:t xml:space="preserve"> and </w:t>
      </w:r>
      <w:r w:rsidRPr="00B8045C">
        <w:rPr>
          <w:b/>
          <w:bCs/>
          <w:sz w:val="20"/>
        </w:rPr>
        <w:t>religious concerns</w:t>
      </w:r>
      <w:r w:rsidRPr="00B8045C">
        <w:rPr>
          <w:sz w:val="20"/>
        </w:rPr>
        <w:t xml:space="preserve"> are involved in the issue of active euthanasia.</w:t>
      </w:r>
    </w:p>
    <w:p w:rsidR="00252628" w:rsidRPr="00B8045C" w:rsidRDefault="00252628" w:rsidP="0014777E">
      <w:pPr>
        <w:pStyle w:val="NoteLevel2"/>
        <w:rPr>
          <w:sz w:val="20"/>
        </w:rPr>
      </w:pPr>
      <w:r w:rsidRPr="00B8045C">
        <w:rPr>
          <w:sz w:val="20"/>
        </w:rPr>
        <w:t xml:space="preserve">Canadian attitudes have shifted. In 1992 77% of those surveyed </w:t>
      </w:r>
      <w:proofErr w:type="spellStart"/>
      <w:r w:rsidRPr="00B8045C">
        <w:rPr>
          <w:sz w:val="20"/>
        </w:rPr>
        <w:t>favoured</w:t>
      </w:r>
      <w:proofErr w:type="spellEnd"/>
      <w:r w:rsidRPr="00B8045C">
        <w:rPr>
          <w:sz w:val="20"/>
        </w:rPr>
        <w:t xml:space="preserve"> voluntary euthanasia compared to 45% in 1968%.</w:t>
      </w:r>
    </w:p>
    <w:p w:rsidR="00252628" w:rsidRPr="00B8045C" w:rsidRDefault="00252628" w:rsidP="0014777E">
      <w:pPr>
        <w:pStyle w:val="NoteLevel2"/>
        <w:rPr>
          <w:sz w:val="20"/>
        </w:rPr>
      </w:pPr>
      <w:r w:rsidRPr="00B8045C">
        <w:rPr>
          <w:b/>
          <w:bCs/>
          <w:sz w:val="20"/>
        </w:rPr>
        <w:t>Physician-assisted suicide</w:t>
      </w:r>
      <w:r w:rsidRPr="00B8045C">
        <w:rPr>
          <w:sz w:val="20"/>
        </w:rPr>
        <w:t xml:space="preserve"> has become an increasingly controversial issue, and prohibited by law in Canada.</w:t>
      </w:r>
    </w:p>
    <w:p w:rsidR="00252628" w:rsidRPr="00B8045C" w:rsidRDefault="00252628" w:rsidP="00252628">
      <w:pPr>
        <w:pStyle w:val="NoteLevel1"/>
        <w:rPr>
          <w:sz w:val="20"/>
        </w:rPr>
      </w:pPr>
    </w:p>
    <w:p w:rsidR="00252628" w:rsidRPr="00B8045C" w:rsidRDefault="00252628" w:rsidP="0014777E">
      <w:pPr>
        <w:pStyle w:val="NoteLevel1"/>
        <w:numPr>
          <w:ilvl w:val="0"/>
          <w:numId w:val="0"/>
        </w:numPr>
        <w:rPr>
          <w:b/>
          <w:sz w:val="20"/>
        </w:rPr>
      </w:pPr>
      <w:r w:rsidRPr="00B8045C">
        <w:rPr>
          <w:b/>
          <w:sz w:val="20"/>
        </w:rPr>
        <w:t>Passive Euthanasia (Pp. 627 – 628)</w:t>
      </w:r>
    </w:p>
    <w:p w:rsidR="00252628" w:rsidRPr="00B8045C" w:rsidRDefault="00252628" w:rsidP="0014777E">
      <w:pPr>
        <w:pStyle w:val="NoteLevel2"/>
        <w:rPr>
          <w:sz w:val="20"/>
        </w:rPr>
      </w:pPr>
      <w:r w:rsidRPr="00B8045C">
        <w:rPr>
          <w:sz w:val="20"/>
        </w:rPr>
        <w:t xml:space="preserve">Allowing a person to </w:t>
      </w:r>
      <w:r w:rsidRPr="00B8045C">
        <w:rPr>
          <w:b/>
          <w:bCs/>
          <w:sz w:val="20"/>
        </w:rPr>
        <w:t>die</w:t>
      </w:r>
      <w:r w:rsidRPr="00B8045C">
        <w:rPr>
          <w:sz w:val="20"/>
        </w:rPr>
        <w:t xml:space="preserve"> by </w:t>
      </w:r>
      <w:r w:rsidRPr="00B8045C">
        <w:rPr>
          <w:b/>
          <w:bCs/>
          <w:sz w:val="20"/>
        </w:rPr>
        <w:t>withholding</w:t>
      </w:r>
      <w:r w:rsidRPr="00B8045C">
        <w:rPr>
          <w:sz w:val="20"/>
        </w:rPr>
        <w:t xml:space="preserve"> available </w:t>
      </w:r>
      <w:r w:rsidRPr="00B8045C">
        <w:rPr>
          <w:b/>
          <w:bCs/>
          <w:sz w:val="20"/>
        </w:rPr>
        <w:t>treatment</w:t>
      </w:r>
      <w:r w:rsidRPr="00B8045C">
        <w:rPr>
          <w:sz w:val="20"/>
        </w:rPr>
        <w:t xml:space="preserve"> is called passive euthanasia.</w:t>
      </w:r>
      <w:r w:rsidR="002543F1" w:rsidRPr="00B8045C">
        <w:rPr>
          <w:sz w:val="20"/>
        </w:rPr>
        <w:t xml:space="preserve"> Ex. Resisting chemo. </w:t>
      </w:r>
    </w:p>
    <w:p w:rsidR="00252628" w:rsidRPr="00B8045C" w:rsidRDefault="00252628" w:rsidP="0014777E">
      <w:pPr>
        <w:pStyle w:val="NoteLevel2"/>
        <w:rPr>
          <w:sz w:val="20"/>
        </w:rPr>
      </w:pPr>
      <w:r w:rsidRPr="00B8045C">
        <w:rPr>
          <w:sz w:val="20"/>
        </w:rPr>
        <w:t xml:space="preserve">A survey in </w:t>
      </w:r>
      <w:r w:rsidRPr="00B8045C">
        <w:rPr>
          <w:b/>
          <w:bCs/>
          <w:sz w:val="20"/>
        </w:rPr>
        <w:t>England</w:t>
      </w:r>
      <w:r w:rsidRPr="00B8045C">
        <w:rPr>
          <w:sz w:val="20"/>
        </w:rPr>
        <w:t xml:space="preserve"> showed that caregivers agreed that dementia patients should </w:t>
      </w:r>
      <w:r w:rsidRPr="00B8045C">
        <w:rPr>
          <w:b/>
          <w:bCs/>
          <w:sz w:val="20"/>
        </w:rPr>
        <w:t>not</w:t>
      </w:r>
      <w:r w:rsidRPr="00B8045C">
        <w:rPr>
          <w:sz w:val="20"/>
        </w:rPr>
        <w:t xml:space="preserve"> receive treatments when critically ill.</w:t>
      </w:r>
    </w:p>
    <w:p w:rsidR="00252628" w:rsidRPr="00B8045C" w:rsidRDefault="00252628" w:rsidP="0014777E">
      <w:pPr>
        <w:pStyle w:val="NoteLevel2"/>
        <w:rPr>
          <w:sz w:val="20"/>
        </w:rPr>
      </w:pPr>
      <w:r w:rsidRPr="00B8045C">
        <w:rPr>
          <w:sz w:val="20"/>
        </w:rPr>
        <w:t xml:space="preserve">Most cases of passive euthanasia end up in </w:t>
      </w:r>
      <w:proofErr w:type="gramStart"/>
      <w:r w:rsidRPr="00B8045C">
        <w:rPr>
          <w:b/>
          <w:bCs/>
          <w:sz w:val="20"/>
        </w:rPr>
        <w:t>court</w:t>
      </w:r>
      <w:r w:rsidRPr="00B8045C">
        <w:rPr>
          <w:sz w:val="20"/>
        </w:rPr>
        <w:t xml:space="preserve"> which</w:t>
      </w:r>
      <w:proofErr w:type="gramEnd"/>
      <w:r w:rsidRPr="00B8045C">
        <w:rPr>
          <w:sz w:val="20"/>
        </w:rPr>
        <w:t xml:space="preserve"> has asserted that without advance directives, nourishment cannot be stopped.</w:t>
      </w:r>
    </w:p>
    <w:p w:rsidR="0014777E" w:rsidRPr="00B8045C" w:rsidRDefault="0014777E" w:rsidP="00252628">
      <w:pPr>
        <w:pStyle w:val="NoteLevel1"/>
        <w:rPr>
          <w:sz w:val="20"/>
        </w:rPr>
      </w:pPr>
    </w:p>
    <w:p w:rsidR="00252628" w:rsidRPr="00B8045C" w:rsidRDefault="0014777E" w:rsidP="00252628">
      <w:pPr>
        <w:pStyle w:val="NoteLevel1"/>
        <w:rPr>
          <w:b/>
          <w:sz w:val="20"/>
        </w:rPr>
      </w:pPr>
      <w:r w:rsidRPr="00B8045C">
        <w:rPr>
          <w:b/>
          <w:sz w:val="20"/>
        </w:rPr>
        <w:t xml:space="preserve">Making Your Intentions Known </w:t>
      </w:r>
      <w:r w:rsidR="00252628" w:rsidRPr="00B8045C">
        <w:rPr>
          <w:b/>
          <w:sz w:val="20"/>
        </w:rPr>
        <w:t>(P. 628)</w:t>
      </w:r>
    </w:p>
    <w:p w:rsidR="00252628" w:rsidRPr="00B8045C" w:rsidRDefault="00252628" w:rsidP="003A03B8">
      <w:pPr>
        <w:pStyle w:val="NoteLevel2"/>
        <w:rPr>
          <w:sz w:val="20"/>
        </w:rPr>
      </w:pPr>
      <w:r w:rsidRPr="00B8045C">
        <w:rPr>
          <w:sz w:val="20"/>
        </w:rPr>
        <w:t xml:space="preserve">There are </w:t>
      </w:r>
      <w:r w:rsidRPr="00B8045C">
        <w:rPr>
          <w:b/>
          <w:bCs/>
          <w:sz w:val="20"/>
        </w:rPr>
        <w:t>two</w:t>
      </w:r>
      <w:r w:rsidRPr="00B8045C">
        <w:rPr>
          <w:sz w:val="20"/>
        </w:rPr>
        <w:t xml:space="preserve"> ways to tell others of your choice about final decisions.</w:t>
      </w:r>
    </w:p>
    <w:p w:rsidR="00252628" w:rsidRPr="00B8045C" w:rsidRDefault="00252628" w:rsidP="003A03B8">
      <w:pPr>
        <w:pStyle w:val="NoteLevel3"/>
        <w:rPr>
          <w:sz w:val="20"/>
        </w:rPr>
      </w:pPr>
      <w:r w:rsidRPr="00B8045C">
        <w:rPr>
          <w:sz w:val="20"/>
        </w:rPr>
        <w:t xml:space="preserve">–A </w:t>
      </w:r>
      <w:r w:rsidRPr="00B8045C">
        <w:rPr>
          <w:b/>
          <w:bCs/>
          <w:sz w:val="20"/>
        </w:rPr>
        <w:t>living will</w:t>
      </w:r>
      <w:r w:rsidRPr="00B8045C">
        <w:rPr>
          <w:sz w:val="20"/>
        </w:rPr>
        <w:t xml:space="preserve"> in which a person states their preferences and intentions in the event that they may be unable to make their intentions known.</w:t>
      </w:r>
    </w:p>
    <w:p w:rsidR="00252628" w:rsidRPr="00B8045C" w:rsidRDefault="00252628" w:rsidP="003A03B8">
      <w:pPr>
        <w:pStyle w:val="NoteLevel3"/>
        <w:rPr>
          <w:sz w:val="20"/>
        </w:rPr>
      </w:pPr>
      <w:r w:rsidRPr="00B8045C">
        <w:rPr>
          <w:sz w:val="20"/>
        </w:rPr>
        <w:t xml:space="preserve">–A durable </w:t>
      </w:r>
      <w:r w:rsidRPr="00B8045C">
        <w:rPr>
          <w:b/>
          <w:bCs/>
          <w:sz w:val="20"/>
        </w:rPr>
        <w:t>power of attorney</w:t>
      </w:r>
      <w:r w:rsidRPr="00B8045C">
        <w:rPr>
          <w:sz w:val="20"/>
        </w:rPr>
        <w:t xml:space="preserve"> names an individual who will have the legal authority to make decisions and speak for the person.</w:t>
      </w:r>
    </w:p>
    <w:p w:rsidR="003A03B8" w:rsidRPr="00B8045C" w:rsidRDefault="003A03B8" w:rsidP="00252628">
      <w:pPr>
        <w:pStyle w:val="NoteLevel1"/>
        <w:rPr>
          <w:sz w:val="20"/>
        </w:rPr>
      </w:pPr>
    </w:p>
    <w:p w:rsidR="00252628" w:rsidRPr="00B8045C" w:rsidRDefault="00252628" w:rsidP="00252628">
      <w:pPr>
        <w:pStyle w:val="NoteLevel1"/>
        <w:rPr>
          <w:sz w:val="20"/>
        </w:rPr>
      </w:pPr>
      <w:r w:rsidRPr="00B8045C">
        <w:rPr>
          <w:sz w:val="20"/>
        </w:rPr>
        <w:t>Thinking About Death:</w:t>
      </w:r>
      <w:r w:rsidRPr="00B8045C">
        <w:rPr>
          <w:sz w:val="20"/>
        </w:rPr>
        <w:br/>
        <w:t>Personal Aspects (P. 630)</w:t>
      </w:r>
    </w:p>
    <w:p w:rsidR="00252628" w:rsidRPr="00B8045C" w:rsidRDefault="00252628" w:rsidP="00252628">
      <w:pPr>
        <w:pStyle w:val="NoteLevel1"/>
        <w:rPr>
          <w:sz w:val="20"/>
        </w:rPr>
      </w:pPr>
      <w:r w:rsidRPr="00B8045C">
        <w:rPr>
          <w:sz w:val="20"/>
        </w:rPr>
        <w:t>•</w:t>
      </w:r>
      <w:r w:rsidRPr="00B8045C">
        <w:rPr>
          <w:b/>
          <w:bCs/>
          <w:sz w:val="20"/>
        </w:rPr>
        <w:t>Learning Objectives:</w:t>
      </w:r>
    </w:p>
    <w:p w:rsidR="00252628" w:rsidRPr="00B8045C" w:rsidRDefault="00252628" w:rsidP="00252628">
      <w:pPr>
        <w:pStyle w:val="NoteLevel1"/>
        <w:rPr>
          <w:sz w:val="20"/>
        </w:rPr>
      </w:pPr>
      <w:r w:rsidRPr="00B8045C">
        <w:rPr>
          <w:sz w:val="20"/>
        </w:rPr>
        <w:t>–Discuss how feelings about death change over adulthood.</w:t>
      </w:r>
    </w:p>
    <w:p w:rsidR="00252628" w:rsidRPr="00B8045C" w:rsidRDefault="00252628" w:rsidP="00252628">
      <w:pPr>
        <w:pStyle w:val="NoteLevel1"/>
        <w:rPr>
          <w:sz w:val="20"/>
        </w:rPr>
      </w:pPr>
      <w:r w:rsidRPr="00B8045C">
        <w:rPr>
          <w:sz w:val="20"/>
        </w:rPr>
        <w:t>–Consider how people deal with their own death.</w:t>
      </w:r>
    </w:p>
    <w:p w:rsidR="00252628" w:rsidRPr="00B8045C" w:rsidRDefault="00252628" w:rsidP="00252628">
      <w:pPr>
        <w:pStyle w:val="NoteLevel1"/>
        <w:rPr>
          <w:sz w:val="20"/>
        </w:rPr>
      </w:pPr>
      <w:r w:rsidRPr="00B8045C">
        <w:rPr>
          <w:sz w:val="20"/>
        </w:rPr>
        <w:t>–Define death anxiety, and how people show it.</w:t>
      </w:r>
    </w:p>
    <w:p w:rsidR="00252628" w:rsidRPr="00B8045C" w:rsidRDefault="00252628" w:rsidP="00252628">
      <w:pPr>
        <w:pStyle w:val="NoteLevel1"/>
        <w:rPr>
          <w:sz w:val="20"/>
        </w:rPr>
      </w:pPr>
      <w:r w:rsidRPr="00B8045C">
        <w:rPr>
          <w:sz w:val="20"/>
        </w:rPr>
        <w:t>–How do people deal with end-of-life issues and create a final scenario?</w:t>
      </w:r>
    </w:p>
    <w:p w:rsidR="00252628" w:rsidRPr="00B8045C" w:rsidRDefault="00252628" w:rsidP="00252628">
      <w:pPr>
        <w:pStyle w:val="NoteLevel1"/>
        <w:rPr>
          <w:sz w:val="20"/>
        </w:rPr>
      </w:pPr>
      <w:r w:rsidRPr="00B8045C">
        <w:rPr>
          <w:sz w:val="20"/>
        </w:rPr>
        <w:t>–What is hospice?</w:t>
      </w:r>
    </w:p>
    <w:p w:rsidR="003A03B8" w:rsidRPr="00B8045C" w:rsidRDefault="003A03B8" w:rsidP="00B8045C">
      <w:pPr>
        <w:pStyle w:val="NoteLevel1"/>
        <w:rPr>
          <w:sz w:val="20"/>
        </w:rPr>
      </w:pPr>
    </w:p>
    <w:p w:rsidR="00252628" w:rsidRPr="00B8045C" w:rsidRDefault="00252628" w:rsidP="00252628">
      <w:pPr>
        <w:pStyle w:val="NoteLevel1"/>
        <w:rPr>
          <w:b/>
          <w:sz w:val="20"/>
        </w:rPr>
      </w:pPr>
      <w:r w:rsidRPr="00B8045C">
        <w:rPr>
          <w:b/>
          <w:sz w:val="20"/>
        </w:rPr>
        <w:t>A</w:t>
      </w:r>
      <w:r w:rsidR="003A03B8" w:rsidRPr="00B8045C">
        <w:rPr>
          <w:b/>
          <w:sz w:val="20"/>
        </w:rPr>
        <w:t xml:space="preserve"> Life Course Approach to Dying  </w:t>
      </w:r>
      <w:r w:rsidRPr="00B8045C">
        <w:rPr>
          <w:b/>
          <w:sz w:val="20"/>
        </w:rPr>
        <w:t>(Pp. 630 -631)</w:t>
      </w:r>
    </w:p>
    <w:p w:rsidR="00252628" w:rsidRPr="00B8045C" w:rsidRDefault="00252628" w:rsidP="003A03B8">
      <w:pPr>
        <w:pStyle w:val="NoteLevel2"/>
        <w:rPr>
          <w:sz w:val="20"/>
        </w:rPr>
      </w:pPr>
      <w:r w:rsidRPr="00B8045C">
        <w:rPr>
          <w:sz w:val="20"/>
        </w:rPr>
        <w:t xml:space="preserve">Young adults’ shift from formal </w:t>
      </w:r>
      <w:r w:rsidRPr="00B8045C">
        <w:rPr>
          <w:b/>
          <w:bCs/>
          <w:sz w:val="20"/>
        </w:rPr>
        <w:t>operational thinking</w:t>
      </w:r>
      <w:r w:rsidRPr="00B8045C">
        <w:rPr>
          <w:sz w:val="20"/>
        </w:rPr>
        <w:t xml:space="preserve"> to </w:t>
      </w:r>
      <w:proofErr w:type="spellStart"/>
      <w:r w:rsidRPr="00B8045C">
        <w:rPr>
          <w:b/>
          <w:bCs/>
          <w:sz w:val="20"/>
        </w:rPr>
        <w:t>postformal</w:t>
      </w:r>
      <w:proofErr w:type="spellEnd"/>
      <w:r w:rsidRPr="00B8045C">
        <w:rPr>
          <w:sz w:val="20"/>
        </w:rPr>
        <w:t xml:space="preserve"> makes it possible to integrate feeling and emotions with their thinking about death, lessening their feelings of </w:t>
      </w:r>
      <w:r w:rsidRPr="00B8045C">
        <w:rPr>
          <w:b/>
          <w:bCs/>
          <w:sz w:val="20"/>
        </w:rPr>
        <w:t>immortality</w:t>
      </w:r>
      <w:r w:rsidRPr="00B8045C">
        <w:rPr>
          <w:sz w:val="20"/>
        </w:rPr>
        <w:t>.</w:t>
      </w:r>
    </w:p>
    <w:p w:rsidR="00252628" w:rsidRPr="00B8045C" w:rsidRDefault="00252628" w:rsidP="003A03B8">
      <w:pPr>
        <w:pStyle w:val="NoteLevel2"/>
        <w:rPr>
          <w:sz w:val="20"/>
        </w:rPr>
      </w:pPr>
      <w:r w:rsidRPr="00B8045C">
        <w:rPr>
          <w:b/>
          <w:bCs/>
          <w:sz w:val="20"/>
        </w:rPr>
        <w:t>Middle age</w:t>
      </w:r>
      <w:r w:rsidRPr="00B8045C">
        <w:rPr>
          <w:sz w:val="20"/>
        </w:rPr>
        <w:t xml:space="preserve"> adults begin thinking about their own death as they deal with the death of their parents.</w:t>
      </w:r>
    </w:p>
    <w:p w:rsidR="00252628" w:rsidRPr="00B8045C" w:rsidRDefault="00252628" w:rsidP="003A03B8">
      <w:pPr>
        <w:pStyle w:val="NoteLevel2"/>
        <w:rPr>
          <w:sz w:val="20"/>
        </w:rPr>
      </w:pPr>
      <w:r w:rsidRPr="00B8045C">
        <w:rPr>
          <w:b/>
          <w:bCs/>
          <w:sz w:val="20"/>
        </w:rPr>
        <w:t>Older</w:t>
      </w:r>
      <w:r w:rsidRPr="00B8045C">
        <w:rPr>
          <w:sz w:val="20"/>
        </w:rPr>
        <w:t xml:space="preserve"> adults are generally </w:t>
      </w:r>
      <w:r w:rsidRPr="00B8045C">
        <w:rPr>
          <w:b/>
          <w:bCs/>
          <w:sz w:val="20"/>
        </w:rPr>
        <w:t>less anxious</w:t>
      </w:r>
      <w:r w:rsidRPr="00B8045C">
        <w:rPr>
          <w:sz w:val="20"/>
        </w:rPr>
        <w:t xml:space="preserve"> about death, partly because of achievement of ego integrity and partly because of </w:t>
      </w:r>
      <w:r w:rsidRPr="00B8045C">
        <w:rPr>
          <w:b/>
          <w:bCs/>
          <w:sz w:val="20"/>
        </w:rPr>
        <w:t>declining joy</w:t>
      </w:r>
      <w:r w:rsidRPr="00B8045C">
        <w:rPr>
          <w:sz w:val="20"/>
        </w:rPr>
        <w:t xml:space="preserve"> of living.</w:t>
      </w:r>
    </w:p>
    <w:p w:rsidR="003A03B8" w:rsidRPr="00B8045C" w:rsidRDefault="003A03B8" w:rsidP="00252628">
      <w:pPr>
        <w:pStyle w:val="NoteLevel1"/>
        <w:rPr>
          <w:b/>
          <w:sz w:val="20"/>
        </w:rPr>
      </w:pPr>
    </w:p>
    <w:p w:rsidR="00252628" w:rsidRPr="00B8045C" w:rsidRDefault="00252628" w:rsidP="00252628">
      <w:pPr>
        <w:pStyle w:val="NoteLevel1"/>
        <w:rPr>
          <w:b/>
          <w:sz w:val="20"/>
        </w:rPr>
      </w:pPr>
      <w:r w:rsidRPr="00B8045C">
        <w:rPr>
          <w:b/>
          <w:sz w:val="20"/>
        </w:rPr>
        <w:t xml:space="preserve">Dealing With One’s Own Death (P. 631) </w:t>
      </w:r>
    </w:p>
    <w:p w:rsidR="00252628" w:rsidRPr="00B8045C" w:rsidRDefault="00252628" w:rsidP="003A03B8">
      <w:pPr>
        <w:pStyle w:val="NoteLevel2"/>
        <w:rPr>
          <w:sz w:val="20"/>
        </w:rPr>
      </w:pPr>
      <w:r w:rsidRPr="00B8045C">
        <w:rPr>
          <w:sz w:val="20"/>
        </w:rPr>
        <w:t xml:space="preserve">Reactions to impending death can </w:t>
      </w:r>
      <w:r w:rsidRPr="00B8045C">
        <w:rPr>
          <w:b/>
          <w:bCs/>
          <w:sz w:val="20"/>
        </w:rPr>
        <w:t>vary</w:t>
      </w:r>
      <w:r w:rsidRPr="00B8045C">
        <w:rPr>
          <w:sz w:val="20"/>
        </w:rPr>
        <w:t xml:space="preserve"> in its development, especially with different causes of terminal illness.</w:t>
      </w:r>
    </w:p>
    <w:p w:rsidR="00252628" w:rsidRPr="00B8045C" w:rsidRDefault="00252628" w:rsidP="003A03B8">
      <w:pPr>
        <w:pStyle w:val="NoteLevel3"/>
        <w:rPr>
          <w:sz w:val="20"/>
        </w:rPr>
      </w:pPr>
      <w:r w:rsidRPr="00B8045C">
        <w:rPr>
          <w:sz w:val="20"/>
        </w:rPr>
        <w:t>–Diseases such as cancer may have a terminal phase in which a patient may be able to predict and prepare for death.</w:t>
      </w:r>
    </w:p>
    <w:p w:rsidR="00252628" w:rsidRPr="00B8045C" w:rsidRDefault="00252628" w:rsidP="003A03B8">
      <w:pPr>
        <w:pStyle w:val="NoteLevel3"/>
        <w:rPr>
          <w:sz w:val="20"/>
        </w:rPr>
      </w:pPr>
      <w:r w:rsidRPr="00B8045C">
        <w:rPr>
          <w:sz w:val="20"/>
        </w:rPr>
        <w:t>–Some diseases that do not have a terminal phase may create a condition in which a person’s death could occur at any time.</w:t>
      </w:r>
    </w:p>
    <w:p w:rsidR="003A03B8" w:rsidRPr="00B8045C" w:rsidRDefault="003A03B8" w:rsidP="00252628">
      <w:pPr>
        <w:pStyle w:val="NoteLevel1"/>
        <w:rPr>
          <w:sz w:val="20"/>
        </w:rPr>
      </w:pPr>
    </w:p>
    <w:p w:rsidR="00252628" w:rsidRPr="00B8045C" w:rsidRDefault="00252628" w:rsidP="00252628">
      <w:pPr>
        <w:pStyle w:val="NoteLevel1"/>
        <w:rPr>
          <w:b/>
          <w:sz w:val="20"/>
        </w:rPr>
      </w:pPr>
      <w:proofErr w:type="spellStart"/>
      <w:r w:rsidRPr="00B8045C">
        <w:rPr>
          <w:b/>
          <w:sz w:val="20"/>
        </w:rPr>
        <w:t>Kubler</w:t>
      </w:r>
      <w:proofErr w:type="spellEnd"/>
      <w:r w:rsidRPr="00B8045C">
        <w:rPr>
          <w:b/>
          <w:sz w:val="20"/>
        </w:rPr>
        <w:t>-Ross’ Theory (Pp. 631 – 633)</w:t>
      </w:r>
    </w:p>
    <w:p w:rsidR="00252628" w:rsidRPr="00B8045C" w:rsidRDefault="00252628" w:rsidP="003A03B8">
      <w:pPr>
        <w:pStyle w:val="NoteLevel2"/>
        <w:rPr>
          <w:sz w:val="20"/>
        </w:rPr>
      </w:pPr>
      <w:r w:rsidRPr="00B8045C">
        <w:rPr>
          <w:sz w:val="20"/>
        </w:rPr>
        <w:t xml:space="preserve">As an instructor in psychiatry at the University of Chicago, Elisabeth </w:t>
      </w:r>
      <w:proofErr w:type="spellStart"/>
      <w:r w:rsidRPr="00B8045C">
        <w:rPr>
          <w:sz w:val="20"/>
        </w:rPr>
        <w:t>Kubler</w:t>
      </w:r>
      <w:proofErr w:type="spellEnd"/>
      <w:r w:rsidRPr="00B8045C">
        <w:rPr>
          <w:sz w:val="20"/>
        </w:rPr>
        <w:t xml:space="preserve">-Ross began working with </w:t>
      </w:r>
      <w:r w:rsidRPr="00B8045C">
        <w:rPr>
          <w:b/>
          <w:bCs/>
          <w:sz w:val="20"/>
        </w:rPr>
        <w:t>terminally ill patients</w:t>
      </w:r>
      <w:r w:rsidRPr="00B8045C">
        <w:rPr>
          <w:sz w:val="20"/>
        </w:rPr>
        <w:t>.</w:t>
      </w:r>
    </w:p>
    <w:p w:rsidR="00252628" w:rsidRPr="00B8045C" w:rsidRDefault="00252628" w:rsidP="003A03B8">
      <w:pPr>
        <w:pStyle w:val="NoteLevel2"/>
        <w:rPr>
          <w:sz w:val="20"/>
        </w:rPr>
      </w:pPr>
      <w:r w:rsidRPr="00B8045C">
        <w:rPr>
          <w:sz w:val="20"/>
        </w:rPr>
        <w:t xml:space="preserve">During this time, terminally ill patients were </w:t>
      </w:r>
      <w:r w:rsidRPr="00B8045C">
        <w:rPr>
          <w:b/>
          <w:bCs/>
          <w:sz w:val="20"/>
        </w:rPr>
        <w:t>not</w:t>
      </w:r>
      <w:r w:rsidRPr="00B8045C">
        <w:rPr>
          <w:sz w:val="20"/>
        </w:rPr>
        <w:t xml:space="preserve"> always </w:t>
      </w:r>
      <w:r w:rsidRPr="00B8045C">
        <w:rPr>
          <w:b/>
          <w:bCs/>
          <w:sz w:val="20"/>
        </w:rPr>
        <w:t>told</w:t>
      </w:r>
      <w:r w:rsidRPr="00B8045C">
        <w:rPr>
          <w:sz w:val="20"/>
        </w:rPr>
        <w:t xml:space="preserve"> they were dying, and death was not generally a topic of discussion.  Her research was controversial.</w:t>
      </w:r>
    </w:p>
    <w:p w:rsidR="00252628" w:rsidRPr="00B8045C" w:rsidRDefault="00252628" w:rsidP="003A03B8">
      <w:pPr>
        <w:pStyle w:val="NoteLevel2"/>
        <w:rPr>
          <w:sz w:val="20"/>
        </w:rPr>
      </w:pPr>
      <w:proofErr w:type="spellStart"/>
      <w:r w:rsidRPr="00B8045C">
        <w:rPr>
          <w:sz w:val="20"/>
        </w:rPr>
        <w:t>Kubler</w:t>
      </w:r>
      <w:proofErr w:type="spellEnd"/>
      <w:r w:rsidRPr="00B8045C">
        <w:rPr>
          <w:sz w:val="20"/>
        </w:rPr>
        <w:t xml:space="preserve">-Ross began to study patients’ reactions to their terminal illness and found that most people experienced certain </w:t>
      </w:r>
      <w:r w:rsidRPr="00B8045C">
        <w:rPr>
          <w:b/>
          <w:bCs/>
          <w:sz w:val="20"/>
        </w:rPr>
        <w:t>emotional states</w:t>
      </w:r>
      <w:r w:rsidR="003A03B8" w:rsidRPr="00B8045C">
        <w:rPr>
          <w:sz w:val="20"/>
        </w:rPr>
        <w:t>.</w:t>
      </w:r>
    </w:p>
    <w:p w:rsidR="00252628" w:rsidRPr="00B8045C" w:rsidRDefault="00252628" w:rsidP="003A03B8">
      <w:pPr>
        <w:pStyle w:val="NoteLevel3"/>
        <w:rPr>
          <w:sz w:val="20"/>
        </w:rPr>
      </w:pPr>
      <w:r w:rsidRPr="00B8045C">
        <w:rPr>
          <w:sz w:val="20"/>
        </w:rPr>
        <w:t>•</w:t>
      </w:r>
      <w:r w:rsidRPr="00B8045C">
        <w:rPr>
          <w:b/>
          <w:bCs/>
          <w:sz w:val="20"/>
        </w:rPr>
        <w:t xml:space="preserve">Denial </w:t>
      </w:r>
      <w:r w:rsidRPr="00B8045C">
        <w:rPr>
          <w:sz w:val="20"/>
        </w:rPr>
        <w:t>- Shock and disbelief.</w:t>
      </w:r>
    </w:p>
    <w:p w:rsidR="00252628" w:rsidRPr="00B8045C" w:rsidRDefault="00252628" w:rsidP="003A03B8">
      <w:pPr>
        <w:pStyle w:val="NoteLevel3"/>
        <w:rPr>
          <w:sz w:val="20"/>
        </w:rPr>
      </w:pPr>
      <w:r w:rsidRPr="00B8045C">
        <w:rPr>
          <w:sz w:val="20"/>
        </w:rPr>
        <w:t>•</w:t>
      </w:r>
      <w:r w:rsidRPr="00B8045C">
        <w:rPr>
          <w:b/>
          <w:bCs/>
          <w:sz w:val="20"/>
        </w:rPr>
        <w:t>Anger</w:t>
      </w:r>
      <w:r w:rsidRPr="00B8045C">
        <w:rPr>
          <w:sz w:val="20"/>
        </w:rPr>
        <w:t xml:space="preserve"> - Hostility and resentment.</w:t>
      </w:r>
    </w:p>
    <w:p w:rsidR="00252628" w:rsidRPr="00B8045C" w:rsidRDefault="00252628" w:rsidP="003A03B8">
      <w:pPr>
        <w:pStyle w:val="NoteLevel3"/>
        <w:rPr>
          <w:sz w:val="20"/>
        </w:rPr>
      </w:pPr>
      <w:r w:rsidRPr="00B8045C">
        <w:rPr>
          <w:sz w:val="20"/>
        </w:rPr>
        <w:t>•</w:t>
      </w:r>
      <w:r w:rsidRPr="00B8045C">
        <w:rPr>
          <w:b/>
          <w:bCs/>
          <w:sz w:val="20"/>
        </w:rPr>
        <w:t>Bargaining</w:t>
      </w:r>
      <w:r w:rsidRPr="00B8045C">
        <w:rPr>
          <w:sz w:val="20"/>
        </w:rPr>
        <w:t xml:space="preserve"> - Looking for a way out.</w:t>
      </w:r>
    </w:p>
    <w:p w:rsidR="00252628" w:rsidRPr="00B8045C" w:rsidRDefault="00252628" w:rsidP="003A03B8">
      <w:pPr>
        <w:pStyle w:val="NoteLevel3"/>
        <w:rPr>
          <w:sz w:val="20"/>
        </w:rPr>
      </w:pPr>
      <w:r w:rsidRPr="00B8045C">
        <w:rPr>
          <w:sz w:val="20"/>
        </w:rPr>
        <w:t>•</w:t>
      </w:r>
      <w:r w:rsidRPr="00B8045C">
        <w:rPr>
          <w:b/>
          <w:bCs/>
          <w:sz w:val="20"/>
        </w:rPr>
        <w:t>Depression</w:t>
      </w:r>
      <w:r w:rsidRPr="00B8045C">
        <w:rPr>
          <w:sz w:val="20"/>
        </w:rPr>
        <w:t xml:space="preserve"> - No longer able to deny, patients experience sadness and loss.</w:t>
      </w:r>
    </w:p>
    <w:p w:rsidR="00252628" w:rsidRPr="00B8045C" w:rsidRDefault="00252628" w:rsidP="003A03B8">
      <w:pPr>
        <w:pStyle w:val="NoteLevel3"/>
        <w:rPr>
          <w:sz w:val="20"/>
        </w:rPr>
      </w:pPr>
      <w:r w:rsidRPr="00B8045C">
        <w:rPr>
          <w:sz w:val="20"/>
        </w:rPr>
        <w:t>•</w:t>
      </w:r>
      <w:r w:rsidRPr="00B8045C">
        <w:rPr>
          <w:b/>
          <w:bCs/>
          <w:sz w:val="20"/>
        </w:rPr>
        <w:t>Acceptance</w:t>
      </w:r>
      <w:r w:rsidRPr="00B8045C">
        <w:rPr>
          <w:sz w:val="20"/>
        </w:rPr>
        <w:t xml:space="preserve"> - Acceptance of the inevitability of death with peace and detachment.</w:t>
      </w:r>
    </w:p>
    <w:p w:rsidR="00252628" w:rsidRPr="00B8045C" w:rsidRDefault="00252628" w:rsidP="00282201">
      <w:pPr>
        <w:pStyle w:val="NoteLevel2"/>
        <w:rPr>
          <w:sz w:val="20"/>
        </w:rPr>
      </w:pPr>
      <w:r w:rsidRPr="00B8045C">
        <w:rPr>
          <w:sz w:val="20"/>
        </w:rPr>
        <w:t>Though not all people experience all stages in the same order, discussion of death helps to move toward acceptance.</w:t>
      </w:r>
    </w:p>
    <w:p w:rsidR="003A03B8" w:rsidRPr="00B8045C" w:rsidRDefault="003A03B8" w:rsidP="00B8045C">
      <w:pPr>
        <w:pStyle w:val="NoteLevel1"/>
        <w:rPr>
          <w:sz w:val="20"/>
        </w:rPr>
      </w:pPr>
    </w:p>
    <w:p w:rsidR="00252628" w:rsidRPr="00B8045C" w:rsidRDefault="003A03B8" w:rsidP="00252628">
      <w:pPr>
        <w:pStyle w:val="NoteLevel1"/>
        <w:rPr>
          <w:b/>
          <w:sz w:val="20"/>
        </w:rPr>
      </w:pPr>
      <w:r w:rsidRPr="00B8045C">
        <w:rPr>
          <w:b/>
          <w:sz w:val="20"/>
        </w:rPr>
        <w:t xml:space="preserve">A Contextual Theory of Dying  </w:t>
      </w:r>
      <w:r w:rsidR="00252628" w:rsidRPr="00B8045C">
        <w:rPr>
          <w:b/>
          <w:sz w:val="20"/>
        </w:rPr>
        <w:t>(P. 633)</w:t>
      </w:r>
    </w:p>
    <w:p w:rsidR="00CA79D6" w:rsidRPr="00B8045C" w:rsidRDefault="00252628" w:rsidP="003A03B8">
      <w:pPr>
        <w:pStyle w:val="NoteLevel2"/>
        <w:rPr>
          <w:sz w:val="20"/>
        </w:rPr>
      </w:pPr>
      <w:r w:rsidRPr="00B8045C">
        <w:rPr>
          <w:b/>
          <w:bCs/>
          <w:sz w:val="20"/>
        </w:rPr>
        <w:t>Stage theories</w:t>
      </w:r>
      <w:r w:rsidRPr="00B8045C">
        <w:rPr>
          <w:sz w:val="20"/>
        </w:rPr>
        <w:t xml:space="preserve"> imply an order to the transition toward acceptance that may not truly exist.</w:t>
      </w:r>
    </w:p>
    <w:p w:rsidR="00CA79D6" w:rsidRPr="00B8045C" w:rsidRDefault="00CA79D6" w:rsidP="003A03B8">
      <w:pPr>
        <w:pStyle w:val="NoteLevel2"/>
        <w:rPr>
          <w:sz w:val="20"/>
        </w:rPr>
      </w:pPr>
      <w:proofErr w:type="spellStart"/>
      <w:r w:rsidRPr="00B8045C">
        <w:rPr>
          <w:bCs/>
          <w:sz w:val="20"/>
        </w:rPr>
        <w:t>Corr</w:t>
      </w:r>
      <w:proofErr w:type="spellEnd"/>
      <w:r w:rsidRPr="00B8045C">
        <w:rPr>
          <w:bCs/>
          <w:sz w:val="20"/>
        </w:rPr>
        <w:t xml:space="preserve"> identified four dimensions of such tasks (issues dying person must face)</w:t>
      </w:r>
    </w:p>
    <w:p w:rsidR="00CA79D6" w:rsidRPr="00B8045C" w:rsidRDefault="00CA79D6" w:rsidP="00CA79D6">
      <w:pPr>
        <w:pStyle w:val="NoteLevel3"/>
        <w:rPr>
          <w:sz w:val="20"/>
        </w:rPr>
      </w:pPr>
      <w:r w:rsidRPr="00B8045C">
        <w:rPr>
          <w:sz w:val="20"/>
        </w:rPr>
        <w:t>Bodily needs</w:t>
      </w:r>
    </w:p>
    <w:p w:rsidR="00CA79D6" w:rsidRPr="00B8045C" w:rsidRDefault="00CA79D6" w:rsidP="00CA79D6">
      <w:pPr>
        <w:pStyle w:val="NoteLevel3"/>
        <w:rPr>
          <w:sz w:val="20"/>
        </w:rPr>
      </w:pPr>
      <w:r w:rsidRPr="00B8045C">
        <w:rPr>
          <w:sz w:val="20"/>
        </w:rPr>
        <w:t>Psychological security</w:t>
      </w:r>
    </w:p>
    <w:p w:rsidR="00CA79D6" w:rsidRPr="00B8045C" w:rsidRDefault="00CA79D6" w:rsidP="00CA79D6">
      <w:pPr>
        <w:pStyle w:val="NoteLevel3"/>
        <w:rPr>
          <w:sz w:val="20"/>
        </w:rPr>
      </w:pPr>
      <w:r w:rsidRPr="00B8045C">
        <w:rPr>
          <w:sz w:val="20"/>
        </w:rPr>
        <w:t>Interpersonal attachments</w:t>
      </w:r>
    </w:p>
    <w:p w:rsidR="00252628" w:rsidRPr="00B8045C" w:rsidRDefault="00CA79D6" w:rsidP="00CA79D6">
      <w:pPr>
        <w:pStyle w:val="NoteLevel3"/>
        <w:rPr>
          <w:sz w:val="20"/>
        </w:rPr>
      </w:pPr>
      <w:r w:rsidRPr="00B8045C">
        <w:rPr>
          <w:sz w:val="20"/>
        </w:rPr>
        <w:t>Spiritual energy and hope</w:t>
      </w:r>
    </w:p>
    <w:p w:rsidR="00252628" w:rsidRPr="00B8045C" w:rsidRDefault="00252628" w:rsidP="003A03B8">
      <w:pPr>
        <w:pStyle w:val="NoteLevel2"/>
        <w:rPr>
          <w:sz w:val="20"/>
        </w:rPr>
      </w:pPr>
      <w:r w:rsidRPr="00B8045C">
        <w:rPr>
          <w:sz w:val="20"/>
        </w:rPr>
        <w:t xml:space="preserve">Stage theories </w:t>
      </w:r>
      <w:r w:rsidRPr="00B8045C">
        <w:rPr>
          <w:b/>
          <w:bCs/>
          <w:sz w:val="20"/>
        </w:rPr>
        <w:t>do not clearly state</w:t>
      </w:r>
      <w:r w:rsidRPr="00B8045C">
        <w:rPr>
          <w:sz w:val="20"/>
        </w:rPr>
        <w:t xml:space="preserve"> what it is that moves a person through the stages.</w:t>
      </w:r>
      <w:r w:rsidR="00282201" w:rsidRPr="00B8045C">
        <w:rPr>
          <w:sz w:val="20"/>
        </w:rPr>
        <w:t xml:space="preserve"> – </w:t>
      </w:r>
      <w:proofErr w:type="gramStart"/>
      <w:r w:rsidR="00282201" w:rsidRPr="00B8045C">
        <w:rPr>
          <w:sz w:val="20"/>
        </w:rPr>
        <w:t>how</w:t>
      </w:r>
      <w:proofErr w:type="gramEnd"/>
      <w:r w:rsidR="00282201" w:rsidRPr="00B8045C">
        <w:rPr>
          <w:sz w:val="20"/>
        </w:rPr>
        <w:t xml:space="preserve"> is it someone can move from one to another</w:t>
      </w:r>
    </w:p>
    <w:p w:rsidR="00ED7915" w:rsidRPr="00B8045C" w:rsidRDefault="00252628" w:rsidP="003A03B8">
      <w:pPr>
        <w:pStyle w:val="NoteLevel2"/>
        <w:rPr>
          <w:sz w:val="20"/>
        </w:rPr>
      </w:pPr>
      <w:r w:rsidRPr="00B8045C">
        <w:rPr>
          <w:sz w:val="20"/>
        </w:rPr>
        <w:t xml:space="preserve">Observations suggest that people </w:t>
      </w:r>
      <w:r w:rsidRPr="00B8045C">
        <w:rPr>
          <w:b/>
          <w:bCs/>
          <w:sz w:val="20"/>
        </w:rPr>
        <w:t>vary</w:t>
      </w:r>
      <w:r w:rsidRPr="00B8045C">
        <w:rPr>
          <w:sz w:val="20"/>
        </w:rPr>
        <w:t xml:space="preserve"> greatly in the </w:t>
      </w:r>
      <w:r w:rsidRPr="00B8045C">
        <w:rPr>
          <w:b/>
          <w:bCs/>
          <w:sz w:val="20"/>
        </w:rPr>
        <w:t>duration</w:t>
      </w:r>
      <w:r w:rsidR="00282201" w:rsidRPr="00B8045C">
        <w:rPr>
          <w:sz w:val="20"/>
        </w:rPr>
        <w:t xml:space="preserve"> of a particular stage</w:t>
      </w:r>
    </w:p>
    <w:p w:rsidR="008730DD" w:rsidRPr="00B8045C" w:rsidRDefault="00ED7915" w:rsidP="003A03B8">
      <w:pPr>
        <w:pStyle w:val="NoteLevel2"/>
        <w:rPr>
          <w:sz w:val="20"/>
        </w:rPr>
      </w:pPr>
      <w:r w:rsidRPr="00B8045C">
        <w:rPr>
          <w:sz w:val="20"/>
        </w:rPr>
        <w:t xml:space="preserve">Theories must be able to handle people who have a wide variety of terminal illnesses and be sensitive to dying peoples own perspectives and values related to death </w:t>
      </w:r>
    </w:p>
    <w:p w:rsidR="00252628" w:rsidRPr="00B8045C" w:rsidRDefault="008730DD" w:rsidP="008730DD">
      <w:pPr>
        <w:pStyle w:val="NoteLevel3"/>
        <w:rPr>
          <w:sz w:val="20"/>
        </w:rPr>
      </w:pPr>
      <w:r w:rsidRPr="00B8045C">
        <w:rPr>
          <w:sz w:val="20"/>
        </w:rPr>
        <w:t>We can move in one direction by reject</w:t>
      </w:r>
      <w:r w:rsidR="0029063D" w:rsidRPr="00B8045C">
        <w:rPr>
          <w:sz w:val="20"/>
        </w:rPr>
        <w:t>ing a reductionist approach from</w:t>
      </w:r>
      <w:r w:rsidRPr="00B8045C">
        <w:rPr>
          <w:sz w:val="20"/>
        </w:rPr>
        <w:t xml:space="preserve"> truly holistic one – examine peoples experiences</w:t>
      </w:r>
      <w:r w:rsidR="0029063D" w:rsidRPr="00B8045C">
        <w:rPr>
          <w:sz w:val="20"/>
        </w:rPr>
        <w:t xml:space="preserve"> as a narrative that can be written from many points of view</w:t>
      </w:r>
    </w:p>
    <w:p w:rsidR="00252628" w:rsidRPr="00B8045C" w:rsidRDefault="00252628" w:rsidP="003A03B8">
      <w:pPr>
        <w:pStyle w:val="NoteLevel2"/>
        <w:rPr>
          <w:sz w:val="20"/>
        </w:rPr>
      </w:pPr>
      <w:r w:rsidRPr="00B8045C">
        <w:rPr>
          <w:sz w:val="20"/>
        </w:rPr>
        <w:t xml:space="preserve">While there is </w:t>
      </w:r>
      <w:r w:rsidRPr="00B8045C">
        <w:rPr>
          <w:b/>
          <w:bCs/>
          <w:sz w:val="20"/>
        </w:rPr>
        <w:t>no</w:t>
      </w:r>
      <w:r w:rsidRPr="00B8045C">
        <w:rPr>
          <w:sz w:val="20"/>
        </w:rPr>
        <w:t xml:space="preserve"> single </w:t>
      </w:r>
      <w:r w:rsidRPr="00B8045C">
        <w:rPr>
          <w:b/>
          <w:bCs/>
          <w:sz w:val="20"/>
        </w:rPr>
        <w:t>correct</w:t>
      </w:r>
      <w:r w:rsidRPr="00B8045C">
        <w:rPr>
          <w:sz w:val="20"/>
        </w:rPr>
        <w:t xml:space="preserve"> way to die, there are better ways than others of coping with dying.</w:t>
      </w:r>
    </w:p>
    <w:p w:rsidR="00252628" w:rsidRPr="00B8045C" w:rsidRDefault="00252628" w:rsidP="003A03B8">
      <w:pPr>
        <w:pStyle w:val="NoteLevel2"/>
        <w:rPr>
          <w:sz w:val="20"/>
        </w:rPr>
      </w:pPr>
      <w:r w:rsidRPr="00B8045C">
        <w:rPr>
          <w:sz w:val="20"/>
        </w:rPr>
        <w:t xml:space="preserve">Each person’s </w:t>
      </w:r>
      <w:r w:rsidRPr="00B8045C">
        <w:rPr>
          <w:b/>
          <w:bCs/>
          <w:sz w:val="20"/>
        </w:rPr>
        <w:t>own view</w:t>
      </w:r>
      <w:r w:rsidRPr="00B8045C">
        <w:rPr>
          <w:sz w:val="20"/>
        </w:rPr>
        <w:t xml:space="preserve"> of their death and needs for health care may impact th</w:t>
      </w:r>
      <w:r w:rsidR="00E44BE4" w:rsidRPr="00B8045C">
        <w:rPr>
          <w:sz w:val="20"/>
        </w:rPr>
        <w:t xml:space="preserve">eir movement through the stages. </w:t>
      </w:r>
    </w:p>
    <w:p w:rsidR="00252628" w:rsidRPr="00B8045C" w:rsidRDefault="00252628" w:rsidP="00252628">
      <w:pPr>
        <w:pStyle w:val="NoteLevel1"/>
        <w:rPr>
          <w:sz w:val="20"/>
        </w:rPr>
      </w:pPr>
    </w:p>
    <w:p w:rsidR="00252628" w:rsidRPr="00B8045C" w:rsidRDefault="00252628" w:rsidP="00252628">
      <w:pPr>
        <w:pStyle w:val="NoteLevel1"/>
        <w:rPr>
          <w:b/>
          <w:sz w:val="20"/>
        </w:rPr>
      </w:pPr>
      <w:r w:rsidRPr="00B8045C">
        <w:rPr>
          <w:b/>
          <w:sz w:val="20"/>
        </w:rPr>
        <w:t>Death Anxiety (P.  634)</w:t>
      </w:r>
    </w:p>
    <w:p w:rsidR="003D40F4" w:rsidRPr="00B8045C" w:rsidRDefault="003D40F4" w:rsidP="003A03B8">
      <w:pPr>
        <w:pStyle w:val="NoteLevel2"/>
        <w:rPr>
          <w:sz w:val="20"/>
        </w:rPr>
      </w:pPr>
      <w:r w:rsidRPr="00B8045C">
        <w:rPr>
          <w:sz w:val="20"/>
        </w:rPr>
        <w:t>Common among older adults with terminal illness</w:t>
      </w:r>
    </w:p>
    <w:p w:rsidR="003D40F4" w:rsidRPr="00B8045C" w:rsidRDefault="003D40F4" w:rsidP="003A03B8">
      <w:pPr>
        <w:pStyle w:val="NoteLevel2"/>
        <w:rPr>
          <w:sz w:val="20"/>
        </w:rPr>
      </w:pPr>
      <w:r w:rsidRPr="00B8045C">
        <w:rPr>
          <w:sz w:val="20"/>
        </w:rPr>
        <w:t>Most of it is around the uncertainty – how will it happen? When?</w:t>
      </w:r>
    </w:p>
    <w:p w:rsidR="003D40F4" w:rsidRPr="00B8045C" w:rsidRDefault="00252628" w:rsidP="003A03B8">
      <w:pPr>
        <w:pStyle w:val="NoteLevel2"/>
        <w:rPr>
          <w:sz w:val="20"/>
        </w:rPr>
      </w:pPr>
      <w:r w:rsidRPr="00B8045C">
        <w:rPr>
          <w:b/>
          <w:bCs/>
          <w:sz w:val="20"/>
        </w:rPr>
        <w:t>Terror management theory</w:t>
      </w:r>
      <w:r w:rsidRPr="00B8045C">
        <w:rPr>
          <w:sz w:val="20"/>
        </w:rPr>
        <w:t xml:space="preserve"> asserts that the </w:t>
      </w:r>
      <w:r w:rsidRPr="00B8045C">
        <w:rPr>
          <w:b/>
          <w:bCs/>
          <w:sz w:val="20"/>
        </w:rPr>
        <w:t>continuation of one’s life</w:t>
      </w:r>
      <w:r w:rsidRPr="00B8045C">
        <w:rPr>
          <w:sz w:val="20"/>
        </w:rPr>
        <w:t xml:space="preserve"> is the </w:t>
      </w:r>
      <w:r w:rsidRPr="00B8045C">
        <w:rPr>
          <w:b/>
          <w:bCs/>
          <w:sz w:val="20"/>
        </w:rPr>
        <w:t>primary motive</w:t>
      </w:r>
      <w:r w:rsidRPr="00B8045C">
        <w:rPr>
          <w:sz w:val="20"/>
        </w:rPr>
        <w:t xml:space="preserve"> behind all </w:t>
      </w:r>
      <w:proofErr w:type="spellStart"/>
      <w:r w:rsidRPr="00B8045C">
        <w:rPr>
          <w:sz w:val="20"/>
        </w:rPr>
        <w:t>behaviour</w:t>
      </w:r>
      <w:proofErr w:type="spellEnd"/>
      <w:r w:rsidRPr="00B8045C">
        <w:rPr>
          <w:sz w:val="20"/>
        </w:rPr>
        <w:t>.  Therefore, fear of dying is consistent with this motive.</w:t>
      </w:r>
      <w:r w:rsidR="003D40F4" w:rsidRPr="00B8045C">
        <w:rPr>
          <w:sz w:val="20"/>
        </w:rPr>
        <w:t xml:space="preserve"> </w:t>
      </w:r>
    </w:p>
    <w:p w:rsidR="00252628" w:rsidRPr="00B8045C" w:rsidRDefault="00252628" w:rsidP="003A03B8">
      <w:pPr>
        <w:pStyle w:val="NoteLevel2"/>
        <w:rPr>
          <w:sz w:val="20"/>
        </w:rPr>
      </w:pPr>
      <w:r w:rsidRPr="00B8045C">
        <w:rPr>
          <w:sz w:val="20"/>
        </w:rPr>
        <w:t xml:space="preserve">Research suggests that death anxiety includes pain, body malfunction, humiliation, rejection, etc.  Each of these factors can be assessed in any of </w:t>
      </w:r>
      <w:r w:rsidRPr="00B8045C">
        <w:rPr>
          <w:b/>
          <w:bCs/>
          <w:sz w:val="20"/>
        </w:rPr>
        <w:t>three levels</w:t>
      </w:r>
      <w:r w:rsidRPr="00B8045C">
        <w:rPr>
          <w:sz w:val="20"/>
        </w:rPr>
        <w:t>: public, private, and unconscious.</w:t>
      </w:r>
      <w:r w:rsidR="00373466" w:rsidRPr="00B8045C">
        <w:rPr>
          <w:sz w:val="20"/>
        </w:rPr>
        <w:t xml:space="preserve"> </w:t>
      </w:r>
    </w:p>
    <w:p w:rsidR="00252628" w:rsidRPr="00B8045C" w:rsidRDefault="00252628" w:rsidP="003A03B8">
      <w:pPr>
        <w:pStyle w:val="NoteLevel2"/>
        <w:rPr>
          <w:sz w:val="20"/>
        </w:rPr>
      </w:pPr>
      <w:r w:rsidRPr="00B8045C">
        <w:rPr>
          <w:sz w:val="20"/>
        </w:rPr>
        <w:t xml:space="preserve">Death anxiety may be </w:t>
      </w:r>
      <w:r w:rsidRPr="00B8045C">
        <w:rPr>
          <w:b/>
          <w:bCs/>
          <w:sz w:val="20"/>
        </w:rPr>
        <w:t>lower in older adults</w:t>
      </w:r>
      <w:r w:rsidRPr="00B8045C">
        <w:rPr>
          <w:sz w:val="20"/>
        </w:rPr>
        <w:t xml:space="preserve"> due to ego integrity and a positive life review.  Emotional problems are predictive of higher death anxiety.</w:t>
      </w:r>
    </w:p>
    <w:p w:rsidR="003A03B8" w:rsidRPr="00B8045C" w:rsidRDefault="003A03B8" w:rsidP="00252628">
      <w:pPr>
        <w:pStyle w:val="NoteLevel1"/>
        <w:rPr>
          <w:b/>
          <w:sz w:val="20"/>
        </w:rPr>
      </w:pPr>
    </w:p>
    <w:p w:rsidR="00252628" w:rsidRPr="00B8045C" w:rsidRDefault="00252628" w:rsidP="00252628">
      <w:pPr>
        <w:pStyle w:val="NoteLevel1"/>
        <w:rPr>
          <w:b/>
          <w:sz w:val="20"/>
        </w:rPr>
      </w:pPr>
      <w:r w:rsidRPr="00B8045C">
        <w:rPr>
          <w:b/>
          <w:sz w:val="20"/>
        </w:rPr>
        <w:t>Learning to Deal with Death Anxiety (Pp. 634 – 635)</w:t>
      </w:r>
    </w:p>
    <w:p w:rsidR="00252628" w:rsidRPr="00B8045C" w:rsidRDefault="00252628" w:rsidP="003A03B8">
      <w:pPr>
        <w:pStyle w:val="NoteLevel2"/>
        <w:rPr>
          <w:sz w:val="20"/>
        </w:rPr>
      </w:pPr>
      <w:r w:rsidRPr="00B8045C">
        <w:rPr>
          <w:b/>
          <w:bCs/>
          <w:sz w:val="20"/>
        </w:rPr>
        <w:t>Adolescents</w:t>
      </w:r>
      <w:r w:rsidRPr="00B8045C">
        <w:rPr>
          <w:sz w:val="20"/>
        </w:rPr>
        <w:t xml:space="preserve"> engage in more </w:t>
      </w:r>
      <w:r w:rsidRPr="00B8045C">
        <w:rPr>
          <w:b/>
          <w:bCs/>
          <w:sz w:val="20"/>
        </w:rPr>
        <w:t xml:space="preserve">risk-taking </w:t>
      </w:r>
      <w:proofErr w:type="spellStart"/>
      <w:proofErr w:type="gramStart"/>
      <w:r w:rsidRPr="00B8045C">
        <w:rPr>
          <w:sz w:val="20"/>
        </w:rPr>
        <w:t>behaviour</w:t>
      </w:r>
      <w:proofErr w:type="spellEnd"/>
      <w:r w:rsidRPr="00B8045C">
        <w:rPr>
          <w:sz w:val="20"/>
        </w:rPr>
        <w:t xml:space="preserve"> which</w:t>
      </w:r>
      <w:proofErr w:type="gramEnd"/>
      <w:r w:rsidRPr="00B8045C">
        <w:rPr>
          <w:sz w:val="20"/>
        </w:rPr>
        <w:t xml:space="preserve"> suggests less death anxiety.</w:t>
      </w:r>
    </w:p>
    <w:p w:rsidR="00252628" w:rsidRPr="00B8045C" w:rsidRDefault="00252628" w:rsidP="003A03B8">
      <w:pPr>
        <w:pStyle w:val="NoteLevel2"/>
        <w:rPr>
          <w:sz w:val="20"/>
        </w:rPr>
      </w:pPr>
      <w:r w:rsidRPr="00B8045C">
        <w:rPr>
          <w:b/>
          <w:bCs/>
          <w:sz w:val="20"/>
        </w:rPr>
        <w:t>Reduction</w:t>
      </w:r>
      <w:r w:rsidRPr="00B8045C">
        <w:rPr>
          <w:sz w:val="20"/>
        </w:rPr>
        <w:t xml:space="preserve"> of death anxiety can be achieved by contemplating one’s own death by writing one’s own obituary, planning one’s own funeral, etc.</w:t>
      </w:r>
    </w:p>
    <w:p w:rsidR="00252628" w:rsidRPr="00B8045C" w:rsidRDefault="00252628" w:rsidP="003A03B8">
      <w:pPr>
        <w:pStyle w:val="NoteLevel2"/>
        <w:rPr>
          <w:sz w:val="20"/>
        </w:rPr>
      </w:pPr>
      <w:r w:rsidRPr="00B8045C">
        <w:rPr>
          <w:b/>
          <w:bCs/>
          <w:sz w:val="20"/>
        </w:rPr>
        <w:t>Death education</w:t>
      </w:r>
      <w:r w:rsidRPr="00B8045C">
        <w:rPr>
          <w:sz w:val="20"/>
        </w:rPr>
        <w:t xml:space="preserve"> strives to address death anxiety by presenting factual information about death and reducing sensitivity to the issues involved.</w:t>
      </w:r>
      <w:r w:rsidR="00B35050" w:rsidRPr="00B8045C">
        <w:rPr>
          <w:sz w:val="20"/>
        </w:rPr>
        <w:t xml:space="preserve"> – </w:t>
      </w:r>
      <w:proofErr w:type="gramStart"/>
      <w:r w:rsidR="00B35050" w:rsidRPr="00B8045C">
        <w:rPr>
          <w:sz w:val="20"/>
        </w:rPr>
        <w:t>if</w:t>
      </w:r>
      <w:proofErr w:type="gramEnd"/>
      <w:r w:rsidR="00B35050" w:rsidRPr="00B8045C">
        <w:rPr>
          <w:sz w:val="20"/>
        </w:rPr>
        <w:t xml:space="preserve"> you hear about things, you are less likely to feel anxiety because there is little certainty (this is very helpful, and decreases death anxiety)</w:t>
      </w:r>
    </w:p>
    <w:p w:rsidR="003A03B8" w:rsidRPr="00B8045C" w:rsidRDefault="003A03B8" w:rsidP="00252628">
      <w:pPr>
        <w:pStyle w:val="NoteLevel1"/>
        <w:rPr>
          <w:sz w:val="20"/>
        </w:rPr>
      </w:pPr>
    </w:p>
    <w:p w:rsidR="00252628" w:rsidRPr="00B8045C" w:rsidRDefault="00252628" w:rsidP="00252628">
      <w:pPr>
        <w:pStyle w:val="NoteLevel1"/>
        <w:rPr>
          <w:b/>
          <w:sz w:val="20"/>
        </w:rPr>
      </w:pPr>
      <w:r w:rsidRPr="00B8045C">
        <w:rPr>
          <w:b/>
          <w:sz w:val="20"/>
        </w:rPr>
        <w:t>Creating a Final Scenario (Pp. 620 – 621)</w:t>
      </w:r>
    </w:p>
    <w:p w:rsidR="00252628" w:rsidRPr="00B8045C" w:rsidRDefault="00252628" w:rsidP="003A03B8">
      <w:pPr>
        <w:pStyle w:val="NoteLevel2"/>
        <w:rPr>
          <w:sz w:val="20"/>
        </w:rPr>
      </w:pPr>
      <w:r w:rsidRPr="00B8045C">
        <w:rPr>
          <w:sz w:val="20"/>
        </w:rPr>
        <w:t xml:space="preserve">•Many adults would like to discuss the issues of management of the final phase of life and the after-death disposition of their body.  These issues are called </w:t>
      </w:r>
      <w:r w:rsidRPr="00B8045C">
        <w:rPr>
          <w:b/>
          <w:bCs/>
          <w:sz w:val="20"/>
        </w:rPr>
        <w:t>end-of-life issues</w:t>
      </w:r>
      <w:r w:rsidRPr="00B8045C">
        <w:rPr>
          <w:sz w:val="20"/>
        </w:rPr>
        <w:t>.</w:t>
      </w:r>
    </w:p>
    <w:p w:rsidR="00252628" w:rsidRPr="00B8045C" w:rsidRDefault="00252628" w:rsidP="003A03B8">
      <w:pPr>
        <w:pStyle w:val="NoteLevel2"/>
        <w:rPr>
          <w:sz w:val="20"/>
        </w:rPr>
      </w:pPr>
      <w:r w:rsidRPr="00B8045C">
        <w:rPr>
          <w:sz w:val="20"/>
        </w:rPr>
        <w:t xml:space="preserve">•Hospitals and nursing homes often provide opportunities to address these issues through teaching about advance directives like durable </w:t>
      </w:r>
      <w:r w:rsidRPr="00B8045C">
        <w:rPr>
          <w:b/>
          <w:bCs/>
          <w:sz w:val="20"/>
        </w:rPr>
        <w:t>power of attorney</w:t>
      </w:r>
      <w:r w:rsidRPr="00B8045C">
        <w:rPr>
          <w:sz w:val="20"/>
        </w:rPr>
        <w:t xml:space="preserve"> and </w:t>
      </w:r>
      <w:r w:rsidRPr="00B8045C">
        <w:rPr>
          <w:b/>
          <w:bCs/>
          <w:sz w:val="20"/>
        </w:rPr>
        <w:t>living wills</w:t>
      </w:r>
      <w:r w:rsidRPr="00B8045C">
        <w:rPr>
          <w:sz w:val="20"/>
        </w:rPr>
        <w:t>.</w:t>
      </w:r>
    </w:p>
    <w:p w:rsidR="00252628" w:rsidRPr="00B8045C" w:rsidRDefault="00252628" w:rsidP="003A03B8">
      <w:pPr>
        <w:pStyle w:val="NoteLevel2"/>
        <w:rPr>
          <w:sz w:val="20"/>
        </w:rPr>
      </w:pPr>
      <w:r w:rsidRPr="00B8045C">
        <w:rPr>
          <w:sz w:val="20"/>
        </w:rPr>
        <w:t xml:space="preserve">•Making one’s choices known and providing information about how one wants their life to end is called a </w:t>
      </w:r>
      <w:r w:rsidRPr="00B8045C">
        <w:rPr>
          <w:b/>
          <w:bCs/>
          <w:sz w:val="20"/>
        </w:rPr>
        <w:t>final scenario</w:t>
      </w:r>
      <w:r w:rsidRPr="00B8045C">
        <w:rPr>
          <w:sz w:val="20"/>
        </w:rPr>
        <w:t>.</w:t>
      </w:r>
    </w:p>
    <w:p w:rsidR="003A03B8" w:rsidRPr="00B8045C" w:rsidRDefault="003A03B8" w:rsidP="00252628">
      <w:pPr>
        <w:pStyle w:val="NoteLevel1"/>
        <w:rPr>
          <w:sz w:val="20"/>
        </w:rPr>
      </w:pPr>
    </w:p>
    <w:p w:rsidR="00252628" w:rsidRPr="00B8045C" w:rsidRDefault="00252628" w:rsidP="00252628">
      <w:pPr>
        <w:pStyle w:val="NoteLevel1"/>
        <w:rPr>
          <w:b/>
          <w:sz w:val="20"/>
        </w:rPr>
      </w:pPr>
      <w:r w:rsidRPr="00B8045C">
        <w:rPr>
          <w:b/>
          <w:sz w:val="20"/>
        </w:rPr>
        <w:t>The Hospice Option (Pp. 636 - 637)</w:t>
      </w:r>
    </w:p>
    <w:p w:rsidR="00252628" w:rsidRPr="00B8045C" w:rsidRDefault="00252628" w:rsidP="003A03B8">
      <w:pPr>
        <w:pStyle w:val="NoteLevel2"/>
        <w:rPr>
          <w:sz w:val="20"/>
        </w:rPr>
      </w:pPr>
      <w:r w:rsidRPr="00B8045C">
        <w:rPr>
          <w:sz w:val="20"/>
        </w:rPr>
        <w:t xml:space="preserve">An </w:t>
      </w:r>
      <w:r w:rsidRPr="00B8045C">
        <w:rPr>
          <w:b/>
          <w:bCs/>
          <w:sz w:val="20"/>
        </w:rPr>
        <w:t>alternative</w:t>
      </w:r>
      <w:r w:rsidRPr="00B8045C">
        <w:rPr>
          <w:sz w:val="20"/>
        </w:rPr>
        <w:t xml:space="preserve"> to going to a </w:t>
      </w:r>
      <w:r w:rsidRPr="00B8045C">
        <w:rPr>
          <w:b/>
          <w:bCs/>
          <w:sz w:val="20"/>
        </w:rPr>
        <w:t>hospital</w:t>
      </w:r>
      <w:r w:rsidRPr="00B8045C">
        <w:rPr>
          <w:sz w:val="20"/>
        </w:rPr>
        <w:t xml:space="preserve"> or </w:t>
      </w:r>
      <w:r w:rsidRPr="00B8045C">
        <w:rPr>
          <w:b/>
          <w:bCs/>
          <w:sz w:val="20"/>
        </w:rPr>
        <w:t>nursing home</w:t>
      </w:r>
      <w:r w:rsidRPr="00B8045C">
        <w:rPr>
          <w:sz w:val="20"/>
        </w:rPr>
        <w:t xml:space="preserve"> during a terminal illness is hospice care.  This involves assisting dying people with pain management and a death with dignity.</w:t>
      </w:r>
    </w:p>
    <w:p w:rsidR="00252628" w:rsidRPr="00B8045C" w:rsidRDefault="00252628" w:rsidP="003A03B8">
      <w:pPr>
        <w:pStyle w:val="NoteLevel2"/>
        <w:rPr>
          <w:sz w:val="20"/>
        </w:rPr>
      </w:pPr>
      <w:r w:rsidRPr="00B8045C">
        <w:rPr>
          <w:sz w:val="20"/>
        </w:rPr>
        <w:t xml:space="preserve">The emphasis of hospice is on </w:t>
      </w:r>
      <w:r w:rsidRPr="00B8045C">
        <w:rPr>
          <w:b/>
          <w:bCs/>
          <w:sz w:val="20"/>
        </w:rPr>
        <w:t>quality of life</w:t>
      </w:r>
      <w:r w:rsidRPr="00B8045C">
        <w:rPr>
          <w:sz w:val="20"/>
        </w:rPr>
        <w:t>.</w:t>
      </w:r>
    </w:p>
    <w:p w:rsidR="00B35050" w:rsidRPr="00B8045C" w:rsidRDefault="00252628" w:rsidP="003A03B8">
      <w:pPr>
        <w:pStyle w:val="NoteLevel2"/>
        <w:rPr>
          <w:sz w:val="20"/>
        </w:rPr>
      </w:pPr>
      <w:r w:rsidRPr="00B8045C">
        <w:rPr>
          <w:sz w:val="20"/>
        </w:rPr>
        <w:t xml:space="preserve">The primary goal of hospice is to make the person comfortable and peaceful, </w:t>
      </w:r>
      <w:r w:rsidRPr="00B8045C">
        <w:rPr>
          <w:b/>
          <w:bCs/>
          <w:sz w:val="20"/>
        </w:rPr>
        <w:t>not to delay</w:t>
      </w:r>
      <w:r w:rsidRPr="00B8045C">
        <w:rPr>
          <w:sz w:val="20"/>
        </w:rPr>
        <w:t xml:space="preserve"> an inevitable death.</w:t>
      </w:r>
    </w:p>
    <w:p w:rsidR="00B35050" w:rsidRPr="00B8045C" w:rsidRDefault="00B35050" w:rsidP="003A03B8">
      <w:pPr>
        <w:pStyle w:val="NoteLevel2"/>
        <w:rPr>
          <w:sz w:val="20"/>
        </w:rPr>
      </w:pPr>
      <w:r w:rsidRPr="00B8045C">
        <w:rPr>
          <w:sz w:val="20"/>
        </w:rPr>
        <w:t xml:space="preserve">Hospice patients show </w:t>
      </w:r>
      <w:r w:rsidRPr="00B8045C">
        <w:rPr>
          <w:b/>
          <w:sz w:val="20"/>
        </w:rPr>
        <w:t>less anxiety and depression</w:t>
      </w:r>
      <w:r w:rsidRPr="00B8045C">
        <w:rPr>
          <w:sz w:val="20"/>
        </w:rPr>
        <w:t>!</w:t>
      </w:r>
    </w:p>
    <w:p w:rsidR="0029063D" w:rsidRPr="00B8045C" w:rsidRDefault="00B35050" w:rsidP="003A03B8">
      <w:pPr>
        <w:pStyle w:val="NoteLevel2"/>
        <w:rPr>
          <w:sz w:val="20"/>
        </w:rPr>
      </w:pPr>
      <w:r w:rsidRPr="00B8045C">
        <w:rPr>
          <w:sz w:val="20"/>
        </w:rPr>
        <w:t>More family oriented – interventions with family members</w:t>
      </w:r>
    </w:p>
    <w:p w:rsidR="001B75AB" w:rsidRPr="00B8045C" w:rsidRDefault="0029063D" w:rsidP="003A03B8">
      <w:pPr>
        <w:pStyle w:val="NoteLevel2"/>
        <w:rPr>
          <w:sz w:val="20"/>
        </w:rPr>
      </w:pPr>
      <w:r w:rsidRPr="00B8045C">
        <w:rPr>
          <w:sz w:val="20"/>
        </w:rPr>
        <w:t>Inpatient (provides all are for clients) and outpatient (provides services to clients who remain in their own homes)</w:t>
      </w:r>
    </w:p>
    <w:p w:rsidR="00252628" w:rsidRPr="00B8045C" w:rsidRDefault="001B75AB" w:rsidP="003A03B8">
      <w:pPr>
        <w:pStyle w:val="NoteLevel2"/>
        <w:rPr>
          <w:sz w:val="20"/>
        </w:rPr>
      </w:pPr>
      <w:r w:rsidRPr="00B8045C">
        <w:rPr>
          <w:sz w:val="20"/>
        </w:rPr>
        <w:t>Hospice patients are more mobile, less anxious and less depressed</w:t>
      </w:r>
    </w:p>
    <w:p w:rsidR="003A03B8" w:rsidRPr="00B8045C" w:rsidRDefault="003A03B8" w:rsidP="00252628">
      <w:pPr>
        <w:pStyle w:val="NoteLevel1"/>
        <w:rPr>
          <w:b/>
          <w:sz w:val="20"/>
        </w:rPr>
      </w:pPr>
    </w:p>
    <w:p w:rsidR="00252628" w:rsidRPr="00B8045C" w:rsidRDefault="00252628" w:rsidP="00252628">
      <w:pPr>
        <w:pStyle w:val="NoteLevel1"/>
        <w:rPr>
          <w:b/>
          <w:sz w:val="20"/>
        </w:rPr>
      </w:pPr>
      <w:r w:rsidRPr="00B8045C">
        <w:rPr>
          <w:b/>
          <w:sz w:val="20"/>
        </w:rPr>
        <w:t>The Hospice Option (Pp. 636 - 637)</w:t>
      </w:r>
    </w:p>
    <w:p w:rsidR="00252628" w:rsidRPr="00B8045C" w:rsidRDefault="00252628" w:rsidP="003A03B8">
      <w:pPr>
        <w:pStyle w:val="NoteLevel2"/>
        <w:rPr>
          <w:sz w:val="20"/>
        </w:rPr>
      </w:pPr>
      <w:r w:rsidRPr="00B8045C">
        <w:rPr>
          <w:b/>
          <w:bCs/>
          <w:sz w:val="20"/>
        </w:rPr>
        <w:t>St. Christopher’s Hospice</w:t>
      </w:r>
      <w:r w:rsidRPr="00B8045C">
        <w:rPr>
          <w:sz w:val="20"/>
        </w:rPr>
        <w:t xml:space="preserve"> in England was founded by </w:t>
      </w:r>
      <w:r w:rsidRPr="00B8045C">
        <w:rPr>
          <w:b/>
          <w:bCs/>
          <w:sz w:val="20"/>
        </w:rPr>
        <w:t>Dr. Cicely Saunders</w:t>
      </w:r>
      <w:r w:rsidRPr="00B8045C">
        <w:rPr>
          <w:sz w:val="20"/>
        </w:rPr>
        <w:t xml:space="preserve"> and is the model for modern hospices.</w:t>
      </w:r>
    </w:p>
    <w:p w:rsidR="00252628" w:rsidRPr="00B8045C" w:rsidRDefault="00252628" w:rsidP="003A03B8">
      <w:pPr>
        <w:pStyle w:val="NoteLevel2"/>
        <w:rPr>
          <w:sz w:val="20"/>
        </w:rPr>
      </w:pPr>
      <w:r w:rsidRPr="00B8045C">
        <w:rPr>
          <w:sz w:val="20"/>
        </w:rPr>
        <w:t xml:space="preserve">First </w:t>
      </w:r>
      <w:r w:rsidRPr="00B8045C">
        <w:rPr>
          <w:b/>
          <w:bCs/>
          <w:sz w:val="20"/>
        </w:rPr>
        <w:t>Canadian</w:t>
      </w:r>
      <w:r w:rsidRPr="00B8045C">
        <w:rPr>
          <w:sz w:val="20"/>
        </w:rPr>
        <w:t xml:space="preserve"> hospice care program established in 1974 at the </w:t>
      </w:r>
      <w:r w:rsidRPr="00B8045C">
        <w:rPr>
          <w:b/>
          <w:bCs/>
          <w:sz w:val="20"/>
        </w:rPr>
        <w:t>St. Boniface General Hospital</w:t>
      </w:r>
      <w:r w:rsidRPr="00B8045C">
        <w:rPr>
          <w:sz w:val="20"/>
        </w:rPr>
        <w:t xml:space="preserve"> in Winnipeg.</w:t>
      </w:r>
    </w:p>
    <w:p w:rsidR="00252628" w:rsidRPr="00B8045C" w:rsidRDefault="00252628" w:rsidP="003A03B8">
      <w:pPr>
        <w:pStyle w:val="NoteLevel2"/>
        <w:rPr>
          <w:sz w:val="20"/>
        </w:rPr>
      </w:pPr>
      <w:r w:rsidRPr="00B8045C">
        <w:rPr>
          <w:sz w:val="20"/>
        </w:rPr>
        <w:t xml:space="preserve">When </w:t>
      </w:r>
      <w:r w:rsidRPr="00B8045C">
        <w:rPr>
          <w:b/>
          <w:bCs/>
          <w:sz w:val="20"/>
        </w:rPr>
        <w:t>no treatment</w:t>
      </w:r>
      <w:r w:rsidRPr="00B8045C">
        <w:rPr>
          <w:sz w:val="20"/>
        </w:rPr>
        <w:t xml:space="preserve"> or cure is possible, hospice care is requested.  The family and the patient </w:t>
      </w:r>
      <w:proofErr w:type="gramStart"/>
      <w:r w:rsidRPr="00B8045C">
        <w:rPr>
          <w:sz w:val="20"/>
        </w:rPr>
        <w:t>is</w:t>
      </w:r>
      <w:proofErr w:type="gramEnd"/>
      <w:r w:rsidRPr="00B8045C">
        <w:rPr>
          <w:sz w:val="20"/>
        </w:rPr>
        <w:t xml:space="preserve"> viewed as a </w:t>
      </w:r>
      <w:r w:rsidRPr="00B8045C">
        <w:rPr>
          <w:b/>
          <w:bCs/>
          <w:sz w:val="20"/>
        </w:rPr>
        <w:t>unit</w:t>
      </w:r>
      <w:r w:rsidRPr="00B8045C">
        <w:rPr>
          <w:sz w:val="20"/>
        </w:rPr>
        <w:t>.</w:t>
      </w:r>
    </w:p>
    <w:p w:rsidR="00252628" w:rsidRPr="00B8045C" w:rsidRDefault="00252628" w:rsidP="003A03B8">
      <w:pPr>
        <w:pStyle w:val="NoteLevel2"/>
        <w:rPr>
          <w:sz w:val="20"/>
        </w:rPr>
      </w:pPr>
      <w:r w:rsidRPr="00B8045C">
        <w:rPr>
          <w:sz w:val="20"/>
        </w:rPr>
        <w:t xml:space="preserve">Hospices may be </w:t>
      </w:r>
      <w:r w:rsidRPr="00B8045C">
        <w:rPr>
          <w:b/>
          <w:bCs/>
          <w:sz w:val="20"/>
        </w:rPr>
        <w:t>inpatient or outpatient</w:t>
      </w:r>
      <w:r w:rsidRPr="00B8045C">
        <w:rPr>
          <w:sz w:val="20"/>
        </w:rPr>
        <w:t>.</w:t>
      </w:r>
    </w:p>
    <w:p w:rsidR="00252628" w:rsidRPr="00B8045C" w:rsidRDefault="00252628" w:rsidP="003A03B8">
      <w:pPr>
        <w:pStyle w:val="NoteLevel2"/>
        <w:rPr>
          <w:sz w:val="20"/>
        </w:rPr>
      </w:pPr>
      <w:r w:rsidRPr="00B8045C">
        <w:rPr>
          <w:sz w:val="20"/>
        </w:rPr>
        <w:t xml:space="preserve">Hospices are not run like hospitals. An emphasis is placed on </w:t>
      </w:r>
      <w:r w:rsidRPr="00B8045C">
        <w:rPr>
          <w:b/>
          <w:bCs/>
          <w:sz w:val="20"/>
        </w:rPr>
        <w:t>patient dignity</w:t>
      </w:r>
      <w:r w:rsidRPr="00B8045C">
        <w:rPr>
          <w:sz w:val="20"/>
        </w:rPr>
        <w:t>.</w:t>
      </w:r>
    </w:p>
    <w:p w:rsidR="00252628" w:rsidRPr="00B8045C" w:rsidRDefault="00252628" w:rsidP="003A03B8">
      <w:pPr>
        <w:pStyle w:val="NoteLevel2"/>
        <w:rPr>
          <w:sz w:val="20"/>
        </w:rPr>
      </w:pPr>
      <w:r w:rsidRPr="00B8045C">
        <w:rPr>
          <w:sz w:val="20"/>
        </w:rPr>
        <w:t xml:space="preserve">Hospice patients show </w:t>
      </w:r>
      <w:r w:rsidRPr="00B8045C">
        <w:rPr>
          <w:b/>
          <w:bCs/>
          <w:sz w:val="20"/>
        </w:rPr>
        <w:t>less anxiety</w:t>
      </w:r>
      <w:r w:rsidRPr="00B8045C">
        <w:rPr>
          <w:sz w:val="20"/>
        </w:rPr>
        <w:t xml:space="preserve"> and </w:t>
      </w:r>
      <w:r w:rsidRPr="00B8045C">
        <w:rPr>
          <w:b/>
          <w:bCs/>
          <w:sz w:val="20"/>
        </w:rPr>
        <w:t>depression</w:t>
      </w:r>
      <w:r w:rsidRPr="00B8045C">
        <w:rPr>
          <w:sz w:val="20"/>
        </w:rPr>
        <w:t>.</w:t>
      </w:r>
    </w:p>
    <w:p w:rsidR="003A03B8" w:rsidRPr="00B8045C" w:rsidRDefault="003A03B8" w:rsidP="00252628">
      <w:pPr>
        <w:pStyle w:val="NoteLevel1"/>
        <w:rPr>
          <w:sz w:val="20"/>
        </w:rPr>
      </w:pPr>
    </w:p>
    <w:p w:rsidR="00252628" w:rsidRPr="00B8045C" w:rsidRDefault="00252628" w:rsidP="00252628">
      <w:pPr>
        <w:pStyle w:val="NoteLevel1"/>
        <w:rPr>
          <w:b/>
          <w:sz w:val="20"/>
        </w:rPr>
      </w:pPr>
      <w:r w:rsidRPr="00B8045C">
        <w:rPr>
          <w:b/>
          <w:sz w:val="20"/>
        </w:rPr>
        <w:t>The Hospice Option (Pp. 621 - 624)</w:t>
      </w:r>
    </w:p>
    <w:p w:rsidR="00252628" w:rsidRPr="00B8045C" w:rsidRDefault="00252628" w:rsidP="003A03B8">
      <w:pPr>
        <w:pStyle w:val="NoteLevel2"/>
        <w:rPr>
          <w:sz w:val="20"/>
        </w:rPr>
      </w:pPr>
      <w:r w:rsidRPr="00B8045C">
        <w:rPr>
          <w:sz w:val="20"/>
        </w:rPr>
        <w:t>•</w:t>
      </w:r>
      <w:r w:rsidRPr="00B8045C">
        <w:rPr>
          <w:b/>
          <w:bCs/>
          <w:sz w:val="20"/>
        </w:rPr>
        <w:t>Key questions</w:t>
      </w:r>
      <w:r w:rsidRPr="00B8045C">
        <w:rPr>
          <w:sz w:val="20"/>
        </w:rPr>
        <w:t xml:space="preserve"> about the possible use of hospice services:</w:t>
      </w:r>
    </w:p>
    <w:p w:rsidR="00252628" w:rsidRPr="00B8045C" w:rsidRDefault="00252628" w:rsidP="003A03B8">
      <w:pPr>
        <w:pStyle w:val="NoteLevel2"/>
        <w:rPr>
          <w:sz w:val="20"/>
        </w:rPr>
      </w:pPr>
      <w:r w:rsidRPr="00B8045C">
        <w:rPr>
          <w:sz w:val="20"/>
        </w:rPr>
        <w:t>–Does the person know the truth about their condition?</w:t>
      </w:r>
    </w:p>
    <w:p w:rsidR="00252628" w:rsidRPr="00B8045C" w:rsidRDefault="00252628" w:rsidP="003A03B8">
      <w:pPr>
        <w:pStyle w:val="NoteLevel2"/>
        <w:rPr>
          <w:sz w:val="20"/>
        </w:rPr>
      </w:pPr>
      <w:r w:rsidRPr="00B8045C">
        <w:rPr>
          <w:sz w:val="20"/>
        </w:rPr>
        <w:t>–What options are available for patient care?</w:t>
      </w:r>
    </w:p>
    <w:p w:rsidR="00252628" w:rsidRPr="00B8045C" w:rsidRDefault="00252628" w:rsidP="003A03B8">
      <w:pPr>
        <w:pStyle w:val="NoteLevel2"/>
        <w:rPr>
          <w:sz w:val="20"/>
        </w:rPr>
      </w:pPr>
      <w:r w:rsidRPr="00B8045C">
        <w:rPr>
          <w:sz w:val="20"/>
        </w:rPr>
        <w:t xml:space="preserve">–What are the </w:t>
      </w:r>
      <w:proofErr w:type="gramStart"/>
      <w:r w:rsidRPr="00B8045C">
        <w:rPr>
          <w:sz w:val="20"/>
        </w:rPr>
        <w:t>patients</w:t>
      </w:r>
      <w:proofErr w:type="gramEnd"/>
      <w:r w:rsidRPr="00B8045C">
        <w:rPr>
          <w:sz w:val="20"/>
        </w:rPr>
        <w:t xml:space="preserve"> expectations?</w:t>
      </w:r>
    </w:p>
    <w:p w:rsidR="00252628" w:rsidRPr="00B8045C" w:rsidRDefault="00252628" w:rsidP="003A03B8">
      <w:pPr>
        <w:pStyle w:val="NoteLevel2"/>
        <w:rPr>
          <w:sz w:val="20"/>
        </w:rPr>
      </w:pPr>
      <w:r w:rsidRPr="00B8045C">
        <w:rPr>
          <w:sz w:val="20"/>
        </w:rPr>
        <w:t>–How well do the people in the person’s social network communicate?</w:t>
      </w:r>
    </w:p>
    <w:p w:rsidR="00252628" w:rsidRPr="00B8045C" w:rsidRDefault="00252628" w:rsidP="003A03B8">
      <w:pPr>
        <w:pStyle w:val="NoteLevel2"/>
        <w:rPr>
          <w:sz w:val="20"/>
        </w:rPr>
      </w:pPr>
      <w:r w:rsidRPr="00B8045C">
        <w:rPr>
          <w:sz w:val="20"/>
        </w:rPr>
        <w:t>–Are family members available to provide care?</w:t>
      </w:r>
    </w:p>
    <w:p w:rsidR="00252628" w:rsidRPr="00B8045C" w:rsidRDefault="00252628" w:rsidP="003A03B8">
      <w:pPr>
        <w:pStyle w:val="NoteLevel2"/>
        <w:rPr>
          <w:sz w:val="20"/>
        </w:rPr>
      </w:pPr>
      <w:r w:rsidRPr="00B8045C">
        <w:rPr>
          <w:sz w:val="20"/>
        </w:rPr>
        <w:t>–Is a high-quality hospice care program available?</w:t>
      </w:r>
    </w:p>
    <w:p w:rsidR="003A03B8" w:rsidRPr="00B8045C" w:rsidRDefault="003A03B8" w:rsidP="00252628">
      <w:pPr>
        <w:pStyle w:val="NoteLevel1"/>
        <w:rPr>
          <w:sz w:val="20"/>
        </w:rPr>
      </w:pPr>
    </w:p>
    <w:p w:rsidR="00252628" w:rsidRPr="00B8045C" w:rsidRDefault="00252628" w:rsidP="00252628">
      <w:pPr>
        <w:pStyle w:val="NoteLevel1"/>
        <w:rPr>
          <w:sz w:val="20"/>
        </w:rPr>
      </w:pPr>
      <w:r w:rsidRPr="00B8045C">
        <w:rPr>
          <w:sz w:val="20"/>
        </w:rPr>
        <w:t>Surviving the Loss:</w:t>
      </w:r>
      <w:r w:rsidRPr="00B8045C">
        <w:rPr>
          <w:sz w:val="20"/>
        </w:rPr>
        <w:br/>
        <w:t>The Grieving Process (P. 640)</w:t>
      </w:r>
    </w:p>
    <w:p w:rsidR="00252628" w:rsidRPr="00B8045C" w:rsidRDefault="00252628" w:rsidP="00252628">
      <w:pPr>
        <w:pStyle w:val="NoteLevel1"/>
        <w:rPr>
          <w:sz w:val="20"/>
        </w:rPr>
      </w:pPr>
      <w:r w:rsidRPr="00B8045C">
        <w:rPr>
          <w:sz w:val="20"/>
        </w:rPr>
        <w:t>•</w:t>
      </w:r>
      <w:r w:rsidRPr="00B8045C">
        <w:rPr>
          <w:b/>
          <w:bCs/>
          <w:sz w:val="20"/>
        </w:rPr>
        <w:t>Learning Objectives:</w:t>
      </w:r>
    </w:p>
    <w:p w:rsidR="00252628" w:rsidRPr="00B8045C" w:rsidRDefault="00252628" w:rsidP="00252628">
      <w:pPr>
        <w:pStyle w:val="NoteLevel1"/>
        <w:rPr>
          <w:sz w:val="20"/>
        </w:rPr>
      </w:pPr>
      <w:r w:rsidRPr="00B8045C">
        <w:rPr>
          <w:sz w:val="20"/>
        </w:rPr>
        <w:t>–Discuss how people experience the grief process.</w:t>
      </w:r>
    </w:p>
    <w:p w:rsidR="00252628" w:rsidRPr="00B8045C" w:rsidRDefault="00252628" w:rsidP="00252628">
      <w:pPr>
        <w:pStyle w:val="NoteLevel1"/>
        <w:rPr>
          <w:sz w:val="20"/>
        </w:rPr>
      </w:pPr>
      <w:r w:rsidRPr="00B8045C">
        <w:rPr>
          <w:sz w:val="20"/>
        </w:rPr>
        <w:t>–Identify feelings grieving people have.</w:t>
      </w:r>
    </w:p>
    <w:p w:rsidR="00252628" w:rsidRPr="00B8045C" w:rsidRDefault="00252628" w:rsidP="00252628">
      <w:pPr>
        <w:pStyle w:val="NoteLevel1"/>
        <w:rPr>
          <w:sz w:val="20"/>
        </w:rPr>
      </w:pPr>
      <w:r w:rsidRPr="00B8045C">
        <w:rPr>
          <w:sz w:val="20"/>
        </w:rPr>
        <w:t>–Differentiate between normal and abnormal grief.</w:t>
      </w:r>
    </w:p>
    <w:p w:rsidR="003A03B8" w:rsidRPr="00B8045C" w:rsidRDefault="003A03B8" w:rsidP="00252628">
      <w:pPr>
        <w:pStyle w:val="NoteLevel1"/>
        <w:rPr>
          <w:sz w:val="20"/>
        </w:rPr>
      </w:pPr>
    </w:p>
    <w:p w:rsidR="00252628" w:rsidRPr="00B8045C" w:rsidRDefault="003A03B8" w:rsidP="00252628">
      <w:pPr>
        <w:pStyle w:val="NoteLevel1"/>
        <w:rPr>
          <w:b/>
          <w:sz w:val="20"/>
        </w:rPr>
      </w:pPr>
      <w:r w:rsidRPr="00B8045C">
        <w:rPr>
          <w:b/>
          <w:sz w:val="20"/>
        </w:rPr>
        <w:t xml:space="preserve">Surviving the Loss: </w:t>
      </w:r>
      <w:r w:rsidR="00252628" w:rsidRPr="00B8045C">
        <w:rPr>
          <w:b/>
          <w:sz w:val="20"/>
        </w:rPr>
        <w:t>The Grieving Process (P.  625)</w:t>
      </w:r>
    </w:p>
    <w:p w:rsidR="00252628" w:rsidRPr="00B8045C" w:rsidRDefault="00252628" w:rsidP="003A03B8">
      <w:pPr>
        <w:pStyle w:val="NoteLevel2"/>
        <w:rPr>
          <w:sz w:val="20"/>
        </w:rPr>
      </w:pPr>
      <w:r w:rsidRPr="00B8045C">
        <w:rPr>
          <w:b/>
          <w:bCs/>
          <w:sz w:val="20"/>
        </w:rPr>
        <w:t>Bereavement</w:t>
      </w:r>
      <w:r w:rsidRPr="00B8045C">
        <w:rPr>
          <w:sz w:val="20"/>
        </w:rPr>
        <w:t xml:space="preserve"> is the state or condition caused by loss through death.</w:t>
      </w:r>
    </w:p>
    <w:p w:rsidR="00252628" w:rsidRPr="00B8045C" w:rsidRDefault="00252628" w:rsidP="003A03B8">
      <w:pPr>
        <w:pStyle w:val="NoteLevel2"/>
        <w:rPr>
          <w:sz w:val="20"/>
        </w:rPr>
      </w:pPr>
      <w:r w:rsidRPr="00B8045C">
        <w:rPr>
          <w:b/>
          <w:bCs/>
          <w:sz w:val="20"/>
        </w:rPr>
        <w:t>Grief</w:t>
      </w:r>
      <w:r w:rsidRPr="00B8045C">
        <w:rPr>
          <w:sz w:val="20"/>
        </w:rPr>
        <w:t xml:space="preserve"> is the sorrow, hurt, anger, guilt, confusion, and other feelings that arise after suffering a loss.</w:t>
      </w:r>
      <w:r w:rsidR="00904B60" w:rsidRPr="00B8045C">
        <w:rPr>
          <w:sz w:val="20"/>
        </w:rPr>
        <w:t xml:space="preserve"> </w:t>
      </w:r>
    </w:p>
    <w:p w:rsidR="00252628" w:rsidRPr="00B8045C" w:rsidRDefault="00252628" w:rsidP="003A03B8">
      <w:pPr>
        <w:pStyle w:val="NoteLevel2"/>
        <w:rPr>
          <w:sz w:val="20"/>
        </w:rPr>
      </w:pPr>
      <w:r w:rsidRPr="00B8045C">
        <w:rPr>
          <w:b/>
          <w:bCs/>
          <w:sz w:val="20"/>
        </w:rPr>
        <w:t>Mourning</w:t>
      </w:r>
      <w:r w:rsidRPr="00B8045C">
        <w:rPr>
          <w:sz w:val="20"/>
        </w:rPr>
        <w:t xml:space="preserve"> is the way in which we express our grief.</w:t>
      </w:r>
    </w:p>
    <w:p w:rsidR="00252628" w:rsidRPr="00B8045C" w:rsidRDefault="00252628" w:rsidP="003A03B8">
      <w:pPr>
        <w:pStyle w:val="NoteLevel2"/>
        <w:rPr>
          <w:sz w:val="20"/>
        </w:rPr>
      </w:pPr>
      <w:r w:rsidRPr="00B8045C">
        <w:rPr>
          <w:b/>
          <w:bCs/>
          <w:sz w:val="20"/>
        </w:rPr>
        <w:t>Mourning rituals</w:t>
      </w:r>
      <w:r w:rsidRPr="00B8045C">
        <w:rPr>
          <w:sz w:val="20"/>
        </w:rPr>
        <w:t xml:space="preserve"> can be fairly standard across a culture.  </w:t>
      </w:r>
    </w:p>
    <w:p w:rsidR="00252628" w:rsidRPr="00B8045C" w:rsidRDefault="00252628" w:rsidP="00904B60">
      <w:pPr>
        <w:pStyle w:val="NoteLevel3"/>
        <w:rPr>
          <w:sz w:val="20"/>
        </w:rPr>
      </w:pPr>
      <w:r w:rsidRPr="00B8045C">
        <w:rPr>
          <w:bCs/>
          <w:sz w:val="20"/>
        </w:rPr>
        <w:t>Grief varies greatly</w:t>
      </w:r>
      <w:r w:rsidRPr="00B8045C">
        <w:rPr>
          <w:sz w:val="20"/>
        </w:rPr>
        <w:t>.</w:t>
      </w:r>
    </w:p>
    <w:p w:rsidR="003A03B8" w:rsidRPr="00B8045C" w:rsidRDefault="003A03B8" w:rsidP="00252628">
      <w:pPr>
        <w:pStyle w:val="NoteLevel1"/>
        <w:rPr>
          <w:b/>
          <w:sz w:val="20"/>
        </w:rPr>
      </w:pPr>
    </w:p>
    <w:p w:rsidR="00252628" w:rsidRPr="00B8045C" w:rsidRDefault="00252628" w:rsidP="00252628">
      <w:pPr>
        <w:pStyle w:val="NoteLevel1"/>
        <w:rPr>
          <w:b/>
          <w:sz w:val="20"/>
        </w:rPr>
      </w:pPr>
      <w:r w:rsidRPr="00B8045C">
        <w:rPr>
          <w:b/>
          <w:sz w:val="20"/>
        </w:rPr>
        <w:t>The Grief Process (Pp. 640 – 641)</w:t>
      </w:r>
    </w:p>
    <w:p w:rsidR="00252628" w:rsidRPr="00B8045C" w:rsidRDefault="00252628" w:rsidP="003A03B8">
      <w:pPr>
        <w:pStyle w:val="NoteLevel2"/>
        <w:rPr>
          <w:sz w:val="20"/>
        </w:rPr>
      </w:pPr>
      <w:r w:rsidRPr="00B8045C">
        <w:rPr>
          <w:sz w:val="20"/>
        </w:rPr>
        <w:t>People must do several things during grief.</w:t>
      </w:r>
    </w:p>
    <w:p w:rsidR="00252628" w:rsidRPr="00B8045C" w:rsidRDefault="00252628" w:rsidP="003A03B8">
      <w:pPr>
        <w:pStyle w:val="NoteLevel3"/>
        <w:rPr>
          <w:sz w:val="20"/>
        </w:rPr>
      </w:pPr>
      <w:r w:rsidRPr="00B8045C">
        <w:rPr>
          <w:b/>
          <w:bCs/>
          <w:sz w:val="20"/>
        </w:rPr>
        <w:t xml:space="preserve"> Acknowledge</w:t>
      </w:r>
      <w:r w:rsidRPr="00B8045C">
        <w:rPr>
          <w:sz w:val="20"/>
        </w:rPr>
        <w:t xml:space="preserve"> the realty of the </w:t>
      </w:r>
      <w:r w:rsidRPr="00B8045C">
        <w:rPr>
          <w:b/>
          <w:bCs/>
          <w:sz w:val="20"/>
        </w:rPr>
        <w:t>loss</w:t>
      </w:r>
      <w:r w:rsidRPr="00B8045C">
        <w:rPr>
          <w:sz w:val="20"/>
        </w:rPr>
        <w:t>.</w:t>
      </w:r>
    </w:p>
    <w:p w:rsidR="00252628" w:rsidRPr="00B8045C" w:rsidRDefault="00904B60" w:rsidP="003A03B8">
      <w:pPr>
        <w:pStyle w:val="NoteLevel3"/>
        <w:rPr>
          <w:sz w:val="20"/>
        </w:rPr>
      </w:pPr>
      <w:r w:rsidRPr="00B8045C">
        <w:rPr>
          <w:sz w:val="20"/>
        </w:rPr>
        <w:t xml:space="preserve">Work through </w:t>
      </w:r>
      <w:r w:rsidR="00252628" w:rsidRPr="00B8045C">
        <w:rPr>
          <w:sz w:val="20"/>
        </w:rPr>
        <w:t xml:space="preserve">the emotional </w:t>
      </w:r>
      <w:r w:rsidR="00252628" w:rsidRPr="00B8045C">
        <w:rPr>
          <w:b/>
          <w:bCs/>
          <w:sz w:val="20"/>
        </w:rPr>
        <w:t>turmoil</w:t>
      </w:r>
      <w:r w:rsidR="00252628" w:rsidRPr="00B8045C">
        <w:rPr>
          <w:sz w:val="20"/>
        </w:rPr>
        <w:t>.</w:t>
      </w:r>
    </w:p>
    <w:p w:rsidR="00252628" w:rsidRPr="00B8045C" w:rsidRDefault="00252628" w:rsidP="003A03B8">
      <w:pPr>
        <w:pStyle w:val="NoteLevel3"/>
        <w:rPr>
          <w:sz w:val="20"/>
        </w:rPr>
      </w:pPr>
      <w:r w:rsidRPr="00B8045C">
        <w:rPr>
          <w:b/>
          <w:bCs/>
          <w:sz w:val="20"/>
        </w:rPr>
        <w:t xml:space="preserve"> Adjust</w:t>
      </w:r>
      <w:r w:rsidRPr="00B8045C">
        <w:rPr>
          <w:sz w:val="20"/>
        </w:rPr>
        <w:t xml:space="preserve"> to the </w:t>
      </w:r>
      <w:r w:rsidRPr="00B8045C">
        <w:rPr>
          <w:b/>
          <w:bCs/>
          <w:sz w:val="20"/>
        </w:rPr>
        <w:t>environment</w:t>
      </w:r>
      <w:r w:rsidRPr="00B8045C">
        <w:rPr>
          <w:sz w:val="20"/>
        </w:rPr>
        <w:t xml:space="preserve"> where the deceased is </w:t>
      </w:r>
      <w:r w:rsidRPr="00B8045C">
        <w:rPr>
          <w:b/>
          <w:bCs/>
          <w:sz w:val="20"/>
        </w:rPr>
        <w:t>absent</w:t>
      </w:r>
      <w:r w:rsidRPr="00B8045C">
        <w:rPr>
          <w:sz w:val="20"/>
        </w:rPr>
        <w:t>.</w:t>
      </w:r>
    </w:p>
    <w:p w:rsidR="00252628" w:rsidRPr="00B8045C" w:rsidRDefault="00252628" w:rsidP="003A03B8">
      <w:pPr>
        <w:pStyle w:val="NoteLevel3"/>
        <w:rPr>
          <w:sz w:val="20"/>
        </w:rPr>
      </w:pPr>
      <w:r w:rsidRPr="00B8045C">
        <w:rPr>
          <w:b/>
          <w:bCs/>
          <w:sz w:val="20"/>
        </w:rPr>
        <w:t>Loosen the ties</w:t>
      </w:r>
      <w:r w:rsidRPr="00B8045C">
        <w:rPr>
          <w:sz w:val="20"/>
        </w:rPr>
        <w:t xml:space="preserve"> to the deceased.</w:t>
      </w:r>
    </w:p>
    <w:p w:rsidR="00252628" w:rsidRPr="00B8045C" w:rsidRDefault="00252628" w:rsidP="003A03B8">
      <w:pPr>
        <w:pStyle w:val="NoteLevel2"/>
        <w:rPr>
          <w:sz w:val="20"/>
        </w:rPr>
      </w:pPr>
      <w:r w:rsidRPr="00B8045C">
        <w:rPr>
          <w:sz w:val="20"/>
        </w:rPr>
        <w:t xml:space="preserve">It is important to remember that </w:t>
      </w:r>
      <w:r w:rsidRPr="00B8045C">
        <w:rPr>
          <w:b/>
          <w:bCs/>
          <w:sz w:val="20"/>
        </w:rPr>
        <w:t>grief is a process</w:t>
      </w:r>
      <w:r w:rsidRPr="00B8045C">
        <w:rPr>
          <w:sz w:val="20"/>
        </w:rPr>
        <w:t>.  We must avoid several mistakes.</w:t>
      </w:r>
    </w:p>
    <w:p w:rsidR="00252628" w:rsidRPr="00B8045C" w:rsidRDefault="00252628" w:rsidP="003A03B8">
      <w:pPr>
        <w:pStyle w:val="NoteLevel3"/>
        <w:rPr>
          <w:sz w:val="20"/>
        </w:rPr>
      </w:pPr>
      <w:r w:rsidRPr="00B8045C">
        <w:rPr>
          <w:sz w:val="20"/>
        </w:rPr>
        <w:t xml:space="preserve">Grief is an </w:t>
      </w:r>
      <w:r w:rsidRPr="00B8045C">
        <w:rPr>
          <w:b/>
          <w:bCs/>
          <w:sz w:val="20"/>
        </w:rPr>
        <w:t>individual process</w:t>
      </w:r>
      <w:r w:rsidRPr="00B8045C">
        <w:rPr>
          <w:sz w:val="20"/>
        </w:rPr>
        <w:t>.  No two people grieve exactly the same.</w:t>
      </w:r>
    </w:p>
    <w:p w:rsidR="00252628" w:rsidRPr="00B8045C" w:rsidRDefault="00252628" w:rsidP="003A03B8">
      <w:pPr>
        <w:pStyle w:val="NoteLevel3"/>
        <w:rPr>
          <w:sz w:val="20"/>
        </w:rPr>
      </w:pPr>
      <w:r w:rsidRPr="00B8045C">
        <w:rPr>
          <w:sz w:val="20"/>
        </w:rPr>
        <w:t xml:space="preserve">We must not underestimate the </w:t>
      </w:r>
      <w:r w:rsidRPr="00B8045C">
        <w:rPr>
          <w:b/>
          <w:bCs/>
          <w:sz w:val="20"/>
        </w:rPr>
        <w:t>length of time</w:t>
      </w:r>
      <w:r w:rsidRPr="00B8045C">
        <w:rPr>
          <w:sz w:val="20"/>
        </w:rPr>
        <w:t xml:space="preserve"> people need to deal with the various issues. One year is needed and 2 years may be required.</w:t>
      </w:r>
      <w:r w:rsidR="00601223" w:rsidRPr="00B8045C">
        <w:rPr>
          <w:sz w:val="20"/>
        </w:rPr>
        <w:t xml:space="preserve"> (</w:t>
      </w:r>
      <w:proofErr w:type="gramStart"/>
      <w:r w:rsidR="00601223" w:rsidRPr="00B8045C">
        <w:rPr>
          <w:sz w:val="20"/>
        </w:rPr>
        <w:t>this</w:t>
      </w:r>
      <w:proofErr w:type="gramEnd"/>
      <w:r w:rsidR="00601223" w:rsidRPr="00B8045C">
        <w:rPr>
          <w:sz w:val="20"/>
        </w:rPr>
        <w:t xml:space="preserve"> is just the average, it can take a lot longer)</w:t>
      </w:r>
    </w:p>
    <w:p w:rsidR="00252628" w:rsidRPr="00B8045C" w:rsidRDefault="00252628" w:rsidP="00252628">
      <w:pPr>
        <w:pStyle w:val="NoteLevel1"/>
        <w:rPr>
          <w:sz w:val="20"/>
        </w:rPr>
      </w:pPr>
    </w:p>
    <w:p w:rsidR="00252628" w:rsidRPr="00B8045C" w:rsidRDefault="00252628" w:rsidP="00252628">
      <w:pPr>
        <w:pStyle w:val="NoteLevel1"/>
        <w:rPr>
          <w:b/>
          <w:sz w:val="20"/>
        </w:rPr>
      </w:pPr>
      <w:r w:rsidRPr="00B8045C">
        <w:rPr>
          <w:b/>
          <w:sz w:val="20"/>
        </w:rPr>
        <w:t>Risk Factors in Grief (P. 642)</w:t>
      </w:r>
    </w:p>
    <w:p w:rsidR="00252628" w:rsidRPr="00B8045C" w:rsidRDefault="00252628" w:rsidP="003A03B8">
      <w:pPr>
        <w:pStyle w:val="NoteLevel2"/>
        <w:rPr>
          <w:sz w:val="20"/>
        </w:rPr>
      </w:pPr>
      <w:r w:rsidRPr="00B8045C">
        <w:rPr>
          <w:b/>
          <w:bCs/>
          <w:sz w:val="20"/>
        </w:rPr>
        <w:t>Mode</w:t>
      </w:r>
      <w:r w:rsidRPr="00B8045C">
        <w:rPr>
          <w:sz w:val="20"/>
        </w:rPr>
        <w:t xml:space="preserve"> of death </w:t>
      </w:r>
      <w:r w:rsidRPr="00B8045C">
        <w:rPr>
          <w:b/>
          <w:bCs/>
          <w:sz w:val="20"/>
        </w:rPr>
        <w:t>affects</w:t>
      </w:r>
      <w:r w:rsidRPr="00B8045C">
        <w:rPr>
          <w:sz w:val="20"/>
        </w:rPr>
        <w:t xml:space="preserve"> the grief </w:t>
      </w:r>
      <w:r w:rsidRPr="00B8045C">
        <w:rPr>
          <w:b/>
          <w:bCs/>
          <w:sz w:val="20"/>
        </w:rPr>
        <w:t>process</w:t>
      </w:r>
      <w:r w:rsidRPr="00B8045C">
        <w:rPr>
          <w:sz w:val="20"/>
        </w:rPr>
        <w:t xml:space="preserve">.  When death is anticipated, people experience </w:t>
      </w:r>
      <w:r w:rsidRPr="00B8045C">
        <w:rPr>
          <w:b/>
          <w:sz w:val="20"/>
        </w:rPr>
        <w:t>anticipatory grief</w:t>
      </w:r>
      <w:r w:rsidRPr="00B8045C">
        <w:rPr>
          <w:sz w:val="20"/>
        </w:rPr>
        <w:t xml:space="preserve"> that allows for working through some of the issues ahead of time.</w:t>
      </w:r>
    </w:p>
    <w:p w:rsidR="00252628" w:rsidRPr="00B8045C" w:rsidRDefault="00252628" w:rsidP="003A03B8">
      <w:pPr>
        <w:pStyle w:val="NoteLevel2"/>
        <w:rPr>
          <w:sz w:val="20"/>
        </w:rPr>
      </w:pPr>
      <w:r w:rsidRPr="00B8045C">
        <w:rPr>
          <w:sz w:val="20"/>
        </w:rPr>
        <w:t xml:space="preserve">The </w:t>
      </w:r>
      <w:r w:rsidRPr="00B8045C">
        <w:rPr>
          <w:b/>
          <w:bCs/>
          <w:sz w:val="20"/>
        </w:rPr>
        <w:t>strength of attachment</w:t>
      </w:r>
      <w:r w:rsidRPr="00B8045C">
        <w:rPr>
          <w:sz w:val="20"/>
        </w:rPr>
        <w:t xml:space="preserve"> to the deceased makes a difference in the amount of time and difficulty of the grief process.</w:t>
      </w:r>
    </w:p>
    <w:p w:rsidR="00913331" w:rsidRPr="00B8045C" w:rsidRDefault="00252628" w:rsidP="003A03B8">
      <w:pPr>
        <w:pStyle w:val="NoteLevel2"/>
        <w:rPr>
          <w:sz w:val="20"/>
        </w:rPr>
      </w:pPr>
      <w:r w:rsidRPr="00B8045C">
        <w:rPr>
          <w:sz w:val="20"/>
        </w:rPr>
        <w:t xml:space="preserve">Two risk factors have been researched:  </w:t>
      </w:r>
      <w:r w:rsidRPr="00B8045C">
        <w:rPr>
          <w:b/>
          <w:bCs/>
          <w:sz w:val="20"/>
        </w:rPr>
        <w:t>lack of social support and kinship.</w:t>
      </w:r>
    </w:p>
    <w:p w:rsidR="00913331" w:rsidRPr="00B8045C" w:rsidRDefault="00913331" w:rsidP="00913331">
      <w:pPr>
        <w:pStyle w:val="NoteLevel3"/>
        <w:rPr>
          <w:sz w:val="20"/>
        </w:rPr>
      </w:pPr>
      <w:r w:rsidRPr="00B8045C">
        <w:rPr>
          <w:sz w:val="20"/>
        </w:rPr>
        <w:t xml:space="preserve">Social </w:t>
      </w:r>
      <w:r w:rsidR="00E101E1" w:rsidRPr="00B8045C">
        <w:rPr>
          <w:sz w:val="20"/>
        </w:rPr>
        <w:t>support helps to buffe</w:t>
      </w:r>
      <w:r w:rsidRPr="00B8045C">
        <w:rPr>
          <w:sz w:val="20"/>
        </w:rPr>
        <w:t>r grief reactions for middle and older adults</w:t>
      </w:r>
    </w:p>
    <w:p w:rsidR="00252628" w:rsidRPr="00B8045C" w:rsidRDefault="00913331" w:rsidP="00913331">
      <w:pPr>
        <w:pStyle w:val="NoteLevel3"/>
        <w:rPr>
          <w:sz w:val="20"/>
        </w:rPr>
      </w:pPr>
      <w:r w:rsidRPr="00B8045C">
        <w:rPr>
          <w:sz w:val="20"/>
        </w:rPr>
        <w:t>Kinship is important, the loss of a child is most difficult, followed by the loss of a spouse, partner or parent</w:t>
      </w:r>
    </w:p>
    <w:p w:rsidR="00252628" w:rsidRPr="00B8045C" w:rsidRDefault="00252628" w:rsidP="00252628">
      <w:pPr>
        <w:pStyle w:val="NoteLevel1"/>
        <w:rPr>
          <w:b/>
          <w:bCs/>
          <w:sz w:val="20"/>
        </w:rPr>
      </w:pPr>
    </w:p>
    <w:p w:rsidR="00252628" w:rsidRPr="00B8045C" w:rsidRDefault="00252628" w:rsidP="00252628">
      <w:pPr>
        <w:pStyle w:val="NoteLevel1"/>
        <w:rPr>
          <w:b/>
          <w:sz w:val="20"/>
        </w:rPr>
      </w:pPr>
      <w:r w:rsidRPr="00B8045C">
        <w:rPr>
          <w:b/>
          <w:sz w:val="20"/>
        </w:rPr>
        <w:t>Normal Grief Reactions (P. 627)</w:t>
      </w:r>
    </w:p>
    <w:p w:rsidR="00252628" w:rsidRPr="00B8045C" w:rsidRDefault="00252628" w:rsidP="003A03B8">
      <w:pPr>
        <w:pStyle w:val="NoteLevel2"/>
        <w:rPr>
          <w:sz w:val="20"/>
        </w:rPr>
      </w:pPr>
      <w:r w:rsidRPr="00B8045C">
        <w:rPr>
          <w:sz w:val="20"/>
        </w:rPr>
        <w:t xml:space="preserve">Coming to terms with </w:t>
      </w:r>
      <w:r w:rsidRPr="00B8045C">
        <w:rPr>
          <w:b/>
          <w:bCs/>
          <w:sz w:val="20"/>
        </w:rPr>
        <w:t>bereavement</w:t>
      </w:r>
      <w:r w:rsidRPr="00B8045C">
        <w:rPr>
          <w:sz w:val="20"/>
        </w:rPr>
        <w:t xml:space="preserve"> is called </w:t>
      </w:r>
      <w:r w:rsidRPr="00B8045C">
        <w:rPr>
          <w:b/>
          <w:bCs/>
          <w:sz w:val="20"/>
        </w:rPr>
        <w:t>grief work</w:t>
      </w:r>
      <w:r w:rsidRPr="00B8045C">
        <w:rPr>
          <w:sz w:val="20"/>
        </w:rPr>
        <w:t>.</w:t>
      </w:r>
    </w:p>
    <w:p w:rsidR="00252628" w:rsidRPr="00B8045C" w:rsidRDefault="00252628" w:rsidP="003A03B8">
      <w:pPr>
        <w:pStyle w:val="NoteLevel2"/>
        <w:rPr>
          <w:sz w:val="20"/>
        </w:rPr>
      </w:pPr>
      <w:r w:rsidRPr="00B8045C">
        <w:rPr>
          <w:b/>
          <w:bCs/>
          <w:sz w:val="20"/>
        </w:rPr>
        <w:t>Grief work</w:t>
      </w:r>
      <w:r w:rsidRPr="00B8045C">
        <w:rPr>
          <w:sz w:val="20"/>
        </w:rPr>
        <w:t xml:space="preserve"> consists of coping, affect, change, and relationship.</w:t>
      </w:r>
    </w:p>
    <w:p w:rsidR="00252628" w:rsidRPr="00B8045C" w:rsidRDefault="00252628" w:rsidP="003A03B8">
      <w:pPr>
        <w:pStyle w:val="NoteLevel2"/>
        <w:rPr>
          <w:sz w:val="20"/>
        </w:rPr>
      </w:pPr>
      <w:r w:rsidRPr="00B8045C">
        <w:rPr>
          <w:sz w:val="20"/>
        </w:rPr>
        <w:t xml:space="preserve">Many people experience anniversary reactions, which are changes in </w:t>
      </w:r>
      <w:proofErr w:type="spellStart"/>
      <w:r w:rsidRPr="00B8045C">
        <w:rPr>
          <w:sz w:val="20"/>
        </w:rPr>
        <w:t>behaviour</w:t>
      </w:r>
      <w:proofErr w:type="spellEnd"/>
      <w:r w:rsidRPr="00B8045C">
        <w:rPr>
          <w:sz w:val="20"/>
        </w:rPr>
        <w:t xml:space="preserve"> related to feelings of sadness on the date of the loss.</w:t>
      </w:r>
    </w:p>
    <w:p w:rsidR="003A03B8" w:rsidRPr="00B8045C" w:rsidRDefault="003A03B8" w:rsidP="00252628">
      <w:pPr>
        <w:pStyle w:val="NoteLevel1"/>
        <w:rPr>
          <w:sz w:val="20"/>
        </w:rPr>
      </w:pPr>
    </w:p>
    <w:p w:rsidR="00252628" w:rsidRPr="00B8045C" w:rsidRDefault="00252628" w:rsidP="00252628">
      <w:pPr>
        <w:pStyle w:val="NoteLevel1"/>
        <w:rPr>
          <w:b/>
          <w:sz w:val="20"/>
        </w:rPr>
      </w:pPr>
      <w:r w:rsidRPr="00B8045C">
        <w:rPr>
          <w:b/>
          <w:sz w:val="20"/>
        </w:rPr>
        <w:t>Grief over Time (Pp. 643 – 645)</w:t>
      </w:r>
    </w:p>
    <w:p w:rsidR="00252628" w:rsidRPr="00B8045C" w:rsidRDefault="00252628" w:rsidP="003A03B8">
      <w:pPr>
        <w:pStyle w:val="NoteLevel2"/>
        <w:rPr>
          <w:sz w:val="20"/>
        </w:rPr>
      </w:pPr>
      <w:r w:rsidRPr="00B8045C">
        <w:rPr>
          <w:b/>
          <w:bCs/>
          <w:sz w:val="20"/>
        </w:rPr>
        <w:t>Rosenblatt</w:t>
      </w:r>
      <w:r w:rsidRPr="00B8045C">
        <w:rPr>
          <w:sz w:val="20"/>
        </w:rPr>
        <w:t xml:space="preserve"> reports that people still feel the effects of the deaths of family members 50 years after the event.</w:t>
      </w:r>
    </w:p>
    <w:p w:rsidR="00252628" w:rsidRPr="00B8045C" w:rsidRDefault="00252628" w:rsidP="003A03B8">
      <w:pPr>
        <w:pStyle w:val="NoteLevel2"/>
        <w:rPr>
          <w:sz w:val="20"/>
        </w:rPr>
      </w:pPr>
      <w:r w:rsidRPr="00B8045C">
        <w:rPr>
          <w:sz w:val="20"/>
        </w:rPr>
        <w:t xml:space="preserve">The length of </w:t>
      </w:r>
      <w:r w:rsidRPr="00B8045C">
        <w:rPr>
          <w:b/>
          <w:bCs/>
          <w:sz w:val="20"/>
        </w:rPr>
        <w:t>time</w:t>
      </w:r>
      <w:r w:rsidRPr="00B8045C">
        <w:rPr>
          <w:sz w:val="20"/>
        </w:rPr>
        <w:t xml:space="preserve"> </w:t>
      </w:r>
      <w:r w:rsidRPr="00B8045C">
        <w:rPr>
          <w:b/>
          <w:bCs/>
          <w:sz w:val="20"/>
        </w:rPr>
        <w:t>did not diminish</w:t>
      </w:r>
      <w:r w:rsidRPr="00B8045C">
        <w:rPr>
          <w:sz w:val="20"/>
        </w:rPr>
        <w:t xml:space="preserve"> the depth of the </w:t>
      </w:r>
      <w:r w:rsidRPr="00B8045C">
        <w:rPr>
          <w:b/>
          <w:bCs/>
          <w:sz w:val="20"/>
        </w:rPr>
        <w:t>emotions</w:t>
      </w:r>
      <w:r w:rsidRPr="00B8045C">
        <w:rPr>
          <w:sz w:val="20"/>
        </w:rPr>
        <w:t xml:space="preserve"> experienced.</w:t>
      </w:r>
    </w:p>
    <w:p w:rsidR="00252628" w:rsidRPr="00B8045C" w:rsidRDefault="00252628" w:rsidP="003A03B8">
      <w:pPr>
        <w:pStyle w:val="NoteLevel2"/>
        <w:rPr>
          <w:sz w:val="20"/>
        </w:rPr>
      </w:pPr>
      <w:r w:rsidRPr="00B8045C">
        <w:rPr>
          <w:b/>
          <w:bCs/>
          <w:sz w:val="20"/>
        </w:rPr>
        <w:t>Religiosity</w:t>
      </w:r>
      <w:r w:rsidRPr="00B8045C">
        <w:rPr>
          <w:sz w:val="20"/>
        </w:rPr>
        <w:t xml:space="preserve"> has been investigated as a source of support for people following the loss of a loved one.  The results are mixed as to whether this factor provides help.</w:t>
      </w:r>
    </w:p>
    <w:p w:rsidR="003A03B8" w:rsidRPr="00B8045C" w:rsidRDefault="003A03B8" w:rsidP="00B8045C">
      <w:pPr>
        <w:pStyle w:val="NoteLevel1"/>
        <w:rPr>
          <w:sz w:val="20"/>
        </w:rPr>
      </w:pPr>
    </w:p>
    <w:p w:rsidR="00252628" w:rsidRPr="00B8045C" w:rsidRDefault="00252628" w:rsidP="00252628">
      <w:pPr>
        <w:pStyle w:val="NoteLevel1"/>
        <w:rPr>
          <w:b/>
          <w:sz w:val="20"/>
        </w:rPr>
      </w:pPr>
      <w:r w:rsidRPr="00B8045C">
        <w:rPr>
          <w:b/>
          <w:sz w:val="20"/>
        </w:rPr>
        <w:t>Coping with Grief (Pp. 645 – 647)</w:t>
      </w:r>
    </w:p>
    <w:p w:rsidR="00B561C6" w:rsidRPr="00B8045C" w:rsidRDefault="00252628" w:rsidP="003A03B8">
      <w:pPr>
        <w:pStyle w:val="NoteLevel2"/>
        <w:rPr>
          <w:sz w:val="20"/>
        </w:rPr>
      </w:pPr>
      <w:r w:rsidRPr="00B8045C">
        <w:rPr>
          <w:sz w:val="20"/>
        </w:rPr>
        <w:t>Two processes have been proposed to explain grief.</w:t>
      </w:r>
    </w:p>
    <w:p w:rsidR="00B561C6" w:rsidRPr="00B8045C" w:rsidRDefault="00B561C6" w:rsidP="00B561C6">
      <w:pPr>
        <w:pStyle w:val="NoteLevel3"/>
        <w:rPr>
          <w:sz w:val="20"/>
        </w:rPr>
      </w:pPr>
      <w:proofErr w:type="gramStart"/>
      <w:r w:rsidRPr="00B8045C">
        <w:rPr>
          <w:sz w:val="20"/>
        </w:rPr>
        <w:t>the</w:t>
      </w:r>
      <w:proofErr w:type="gramEnd"/>
      <w:r w:rsidRPr="00B8045C">
        <w:rPr>
          <w:sz w:val="20"/>
        </w:rPr>
        <w:t xml:space="preserve"> four component model</w:t>
      </w:r>
    </w:p>
    <w:p w:rsidR="00252628" w:rsidRPr="00B8045C" w:rsidRDefault="00B561C6" w:rsidP="00B561C6">
      <w:pPr>
        <w:pStyle w:val="NoteLevel3"/>
        <w:numPr>
          <w:ilvl w:val="0"/>
          <w:numId w:val="0"/>
        </w:numPr>
        <w:ind w:left="1800"/>
        <w:rPr>
          <w:sz w:val="20"/>
        </w:rPr>
      </w:pPr>
      <w:proofErr w:type="gramStart"/>
      <w:r w:rsidRPr="00B8045C">
        <w:rPr>
          <w:sz w:val="20"/>
        </w:rPr>
        <w:t>the</w:t>
      </w:r>
      <w:proofErr w:type="gramEnd"/>
      <w:r w:rsidRPr="00B8045C">
        <w:rPr>
          <w:sz w:val="20"/>
        </w:rPr>
        <w:t xml:space="preserve"> dual process model</w:t>
      </w:r>
    </w:p>
    <w:p w:rsidR="00252628" w:rsidRPr="00B8045C" w:rsidRDefault="00252628" w:rsidP="003A03B8">
      <w:pPr>
        <w:pStyle w:val="NoteLevel2"/>
        <w:rPr>
          <w:sz w:val="20"/>
        </w:rPr>
      </w:pPr>
      <w:r w:rsidRPr="00B8045C">
        <w:rPr>
          <w:sz w:val="20"/>
        </w:rPr>
        <w:t xml:space="preserve">–The </w:t>
      </w:r>
      <w:r w:rsidRPr="00B8045C">
        <w:rPr>
          <w:b/>
          <w:bCs/>
          <w:sz w:val="20"/>
        </w:rPr>
        <w:t>four component model</w:t>
      </w:r>
      <w:r w:rsidRPr="00B8045C">
        <w:rPr>
          <w:sz w:val="20"/>
        </w:rPr>
        <w:t xml:space="preserve"> lists:</w:t>
      </w:r>
    </w:p>
    <w:p w:rsidR="00252628" w:rsidRPr="00B8045C" w:rsidRDefault="00252628" w:rsidP="003A03B8">
      <w:pPr>
        <w:pStyle w:val="NoteLevel3"/>
        <w:rPr>
          <w:sz w:val="20"/>
        </w:rPr>
      </w:pPr>
      <w:r w:rsidRPr="00B8045C">
        <w:rPr>
          <w:sz w:val="20"/>
        </w:rPr>
        <w:t xml:space="preserve">The </w:t>
      </w:r>
      <w:r w:rsidRPr="00B8045C">
        <w:rPr>
          <w:b/>
          <w:bCs/>
          <w:sz w:val="20"/>
        </w:rPr>
        <w:t>context</w:t>
      </w:r>
      <w:r w:rsidRPr="00B8045C">
        <w:rPr>
          <w:sz w:val="20"/>
        </w:rPr>
        <w:t xml:space="preserve"> of the loss.</w:t>
      </w:r>
      <w:r w:rsidR="005B2E6E" w:rsidRPr="00B8045C">
        <w:rPr>
          <w:sz w:val="20"/>
        </w:rPr>
        <w:t xml:space="preserve"> (</w:t>
      </w:r>
      <w:proofErr w:type="gramStart"/>
      <w:r w:rsidR="005B2E6E" w:rsidRPr="00B8045C">
        <w:rPr>
          <w:sz w:val="20"/>
        </w:rPr>
        <w:t>ex</w:t>
      </w:r>
      <w:proofErr w:type="gramEnd"/>
      <w:r w:rsidR="005B2E6E" w:rsidRPr="00B8045C">
        <w:rPr>
          <w:sz w:val="20"/>
        </w:rPr>
        <w:t>. Risk factors)</w:t>
      </w:r>
    </w:p>
    <w:p w:rsidR="00252628" w:rsidRPr="00B8045C" w:rsidRDefault="00252628" w:rsidP="003A03B8">
      <w:pPr>
        <w:pStyle w:val="NoteLevel3"/>
        <w:rPr>
          <w:sz w:val="20"/>
        </w:rPr>
      </w:pPr>
      <w:r w:rsidRPr="00B8045C">
        <w:rPr>
          <w:sz w:val="20"/>
        </w:rPr>
        <w:t xml:space="preserve">The </w:t>
      </w:r>
      <w:r w:rsidRPr="00B8045C">
        <w:rPr>
          <w:b/>
          <w:bCs/>
          <w:sz w:val="20"/>
        </w:rPr>
        <w:t>continuation of subjective meaning</w:t>
      </w:r>
      <w:r w:rsidRPr="00B8045C">
        <w:rPr>
          <w:sz w:val="20"/>
        </w:rPr>
        <w:t xml:space="preserve"> associated with loss.</w:t>
      </w:r>
      <w:r w:rsidR="005B2E6E" w:rsidRPr="00B8045C">
        <w:rPr>
          <w:sz w:val="20"/>
        </w:rPr>
        <w:t xml:space="preserve"> (</w:t>
      </w:r>
      <w:proofErr w:type="gramStart"/>
      <w:r w:rsidR="005B2E6E" w:rsidRPr="00B8045C">
        <w:rPr>
          <w:sz w:val="20"/>
        </w:rPr>
        <w:t>meaning</w:t>
      </w:r>
      <w:proofErr w:type="gramEnd"/>
      <w:r w:rsidR="005B2E6E" w:rsidRPr="00B8045C">
        <w:rPr>
          <w:sz w:val="20"/>
        </w:rPr>
        <w:t xml:space="preserve"> of life)</w:t>
      </w:r>
    </w:p>
    <w:p w:rsidR="00252628" w:rsidRPr="00B8045C" w:rsidRDefault="00252628" w:rsidP="003A03B8">
      <w:pPr>
        <w:pStyle w:val="NoteLevel3"/>
        <w:rPr>
          <w:sz w:val="20"/>
        </w:rPr>
      </w:pPr>
      <w:r w:rsidRPr="00B8045C">
        <w:rPr>
          <w:sz w:val="20"/>
        </w:rPr>
        <w:t xml:space="preserve">The </w:t>
      </w:r>
      <w:r w:rsidRPr="00B8045C">
        <w:rPr>
          <w:b/>
          <w:bCs/>
          <w:sz w:val="20"/>
        </w:rPr>
        <w:t>changing representations</w:t>
      </w:r>
      <w:r w:rsidRPr="00B8045C">
        <w:rPr>
          <w:sz w:val="20"/>
        </w:rPr>
        <w:t xml:space="preserve"> of the loss relationship over time.</w:t>
      </w:r>
      <w:r w:rsidR="005B2E6E" w:rsidRPr="00B8045C">
        <w:rPr>
          <w:sz w:val="20"/>
        </w:rPr>
        <w:t xml:space="preserve"> (</w:t>
      </w:r>
      <w:proofErr w:type="gramStart"/>
      <w:r w:rsidR="005B2E6E" w:rsidRPr="00B8045C">
        <w:rPr>
          <w:sz w:val="20"/>
        </w:rPr>
        <w:t>how</w:t>
      </w:r>
      <w:proofErr w:type="gramEnd"/>
      <w:r w:rsidR="005B2E6E" w:rsidRPr="00B8045C">
        <w:rPr>
          <w:sz w:val="20"/>
        </w:rPr>
        <w:t xml:space="preserve"> the person sees the loss)</w:t>
      </w:r>
    </w:p>
    <w:p w:rsidR="00252628" w:rsidRPr="00B8045C" w:rsidRDefault="00252628" w:rsidP="003A03B8">
      <w:pPr>
        <w:pStyle w:val="NoteLevel3"/>
        <w:rPr>
          <w:sz w:val="20"/>
        </w:rPr>
      </w:pPr>
      <w:r w:rsidRPr="00B8045C">
        <w:rPr>
          <w:sz w:val="20"/>
        </w:rPr>
        <w:t xml:space="preserve">The </w:t>
      </w:r>
      <w:r w:rsidRPr="00B8045C">
        <w:rPr>
          <w:b/>
          <w:bCs/>
          <w:sz w:val="20"/>
        </w:rPr>
        <w:t>role</w:t>
      </w:r>
      <w:r w:rsidRPr="00B8045C">
        <w:rPr>
          <w:sz w:val="20"/>
        </w:rPr>
        <w:t xml:space="preserve"> of coping and emotion-regulation processes.</w:t>
      </w:r>
      <w:r w:rsidR="005B2E6E" w:rsidRPr="00B8045C">
        <w:rPr>
          <w:sz w:val="20"/>
        </w:rPr>
        <w:t xml:space="preserve"> (</w:t>
      </w:r>
      <w:proofErr w:type="gramStart"/>
      <w:r w:rsidR="005B2E6E" w:rsidRPr="00B8045C">
        <w:rPr>
          <w:sz w:val="20"/>
        </w:rPr>
        <w:t>coping</w:t>
      </w:r>
      <w:proofErr w:type="gramEnd"/>
      <w:r w:rsidR="005B2E6E" w:rsidRPr="00B8045C">
        <w:rPr>
          <w:sz w:val="20"/>
        </w:rPr>
        <w:t xml:space="preserve"> strategies)</w:t>
      </w:r>
    </w:p>
    <w:p w:rsidR="00252628" w:rsidRPr="00B8045C" w:rsidRDefault="00252628" w:rsidP="003A03B8">
      <w:pPr>
        <w:pStyle w:val="NoteLevel2"/>
        <w:rPr>
          <w:sz w:val="20"/>
        </w:rPr>
      </w:pPr>
      <w:r w:rsidRPr="00B8045C">
        <w:rPr>
          <w:sz w:val="20"/>
        </w:rPr>
        <w:t>–Important aspect of model is that encouraging people to express grief may not be helpful.</w:t>
      </w:r>
    </w:p>
    <w:p w:rsidR="00252628" w:rsidRPr="00B8045C" w:rsidRDefault="00252628" w:rsidP="003A03B8">
      <w:pPr>
        <w:pStyle w:val="NoteLevel2"/>
        <w:rPr>
          <w:sz w:val="20"/>
        </w:rPr>
      </w:pPr>
      <w:r w:rsidRPr="00B8045C">
        <w:rPr>
          <w:sz w:val="20"/>
        </w:rPr>
        <w:t xml:space="preserve">Alternative view: </w:t>
      </w:r>
      <w:r w:rsidRPr="00B8045C">
        <w:rPr>
          <w:b/>
          <w:bCs/>
          <w:sz w:val="20"/>
        </w:rPr>
        <w:t>grief work as rumination hypothesis</w:t>
      </w:r>
      <w:r w:rsidRPr="00B8045C">
        <w:rPr>
          <w:sz w:val="20"/>
        </w:rPr>
        <w:t xml:space="preserve"> – rejects necessity of grief processing but also views extensive grief processing may increase distress.</w:t>
      </w:r>
    </w:p>
    <w:p w:rsidR="00252628" w:rsidRPr="00B8045C" w:rsidRDefault="00252628" w:rsidP="00252628">
      <w:pPr>
        <w:pStyle w:val="NoteLevel1"/>
        <w:rPr>
          <w:b/>
          <w:sz w:val="20"/>
        </w:rPr>
      </w:pPr>
    </w:p>
    <w:p w:rsidR="00252628" w:rsidRPr="00B8045C" w:rsidRDefault="00252628" w:rsidP="00252628">
      <w:pPr>
        <w:pStyle w:val="NoteLevel1"/>
        <w:rPr>
          <w:b/>
          <w:sz w:val="20"/>
        </w:rPr>
      </w:pPr>
      <w:r w:rsidRPr="00B8045C">
        <w:rPr>
          <w:b/>
          <w:sz w:val="20"/>
        </w:rPr>
        <w:t>Coping with Grief (Pp. 645 – 647)</w:t>
      </w:r>
    </w:p>
    <w:p w:rsidR="00252628" w:rsidRPr="00B8045C" w:rsidRDefault="00252628" w:rsidP="006B4E3E">
      <w:pPr>
        <w:pStyle w:val="NoteLevel2"/>
        <w:rPr>
          <w:sz w:val="20"/>
        </w:rPr>
      </w:pPr>
      <w:r w:rsidRPr="00B8045C">
        <w:rPr>
          <w:sz w:val="20"/>
        </w:rPr>
        <w:t xml:space="preserve">•The </w:t>
      </w:r>
      <w:r w:rsidRPr="00B8045C">
        <w:rPr>
          <w:b/>
          <w:bCs/>
          <w:sz w:val="20"/>
        </w:rPr>
        <w:t>dual process model</w:t>
      </w:r>
      <w:r w:rsidRPr="00B8045C">
        <w:rPr>
          <w:sz w:val="20"/>
        </w:rPr>
        <w:t xml:space="preserve"> of coping with bereavement (DPM) lists two types of stressors.</w:t>
      </w:r>
    </w:p>
    <w:p w:rsidR="00252628" w:rsidRPr="00B8045C" w:rsidRDefault="00252628" w:rsidP="006B4E3E">
      <w:pPr>
        <w:pStyle w:val="NoteLevel3"/>
        <w:rPr>
          <w:sz w:val="20"/>
        </w:rPr>
      </w:pPr>
      <w:r w:rsidRPr="00B8045C">
        <w:rPr>
          <w:sz w:val="20"/>
        </w:rPr>
        <w:t>–</w:t>
      </w:r>
      <w:r w:rsidRPr="00B8045C">
        <w:rPr>
          <w:b/>
          <w:bCs/>
          <w:sz w:val="20"/>
        </w:rPr>
        <w:t xml:space="preserve"> Loss-oriented</w:t>
      </w:r>
      <w:r w:rsidRPr="00B8045C">
        <w:rPr>
          <w:sz w:val="20"/>
        </w:rPr>
        <w:t xml:space="preserve"> stressors- those having to do with the loss itself.</w:t>
      </w:r>
      <w:r w:rsidR="008813C6" w:rsidRPr="00B8045C">
        <w:rPr>
          <w:sz w:val="20"/>
        </w:rPr>
        <w:t xml:space="preserve"> (</w:t>
      </w:r>
      <w:proofErr w:type="gramStart"/>
      <w:r w:rsidR="008813C6" w:rsidRPr="00B8045C">
        <w:rPr>
          <w:sz w:val="20"/>
        </w:rPr>
        <w:t>grief</w:t>
      </w:r>
      <w:proofErr w:type="gramEnd"/>
      <w:r w:rsidR="008813C6" w:rsidRPr="00B8045C">
        <w:rPr>
          <w:sz w:val="20"/>
        </w:rPr>
        <w:t xml:space="preserve"> work that has to be done)</w:t>
      </w:r>
    </w:p>
    <w:p w:rsidR="00252628" w:rsidRPr="00B8045C" w:rsidRDefault="00252628" w:rsidP="006B4E3E">
      <w:pPr>
        <w:pStyle w:val="NoteLevel3"/>
        <w:rPr>
          <w:sz w:val="20"/>
        </w:rPr>
      </w:pPr>
      <w:r w:rsidRPr="00B8045C">
        <w:rPr>
          <w:sz w:val="20"/>
        </w:rPr>
        <w:t>–</w:t>
      </w:r>
      <w:r w:rsidRPr="00B8045C">
        <w:rPr>
          <w:b/>
          <w:bCs/>
          <w:sz w:val="20"/>
        </w:rPr>
        <w:t xml:space="preserve"> Restoration-oriented</w:t>
      </w:r>
      <w:r w:rsidRPr="00B8045C">
        <w:rPr>
          <w:sz w:val="20"/>
        </w:rPr>
        <w:t xml:space="preserve"> stressors- those related to adapting to the survivor’s new life situation.</w:t>
      </w:r>
      <w:r w:rsidR="008813C6" w:rsidRPr="00B8045C">
        <w:rPr>
          <w:sz w:val="20"/>
        </w:rPr>
        <w:t xml:space="preserve"> (</w:t>
      </w:r>
      <w:proofErr w:type="gramStart"/>
      <w:r w:rsidR="008813C6" w:rsidRPr="00B8045C">
        <w:rPr>
          <w:sz w:val="20"/>
        </w:rPr>
        <w:t>building</w:t>
      </w:r>
      <w:proofErr w:type="gramEnd"/>
      <w:r w:rsidR="008813C6" w:rsidRPr="00B8045C">
        <w:rPr>
          <w:sz w:val="20"/>
        </w:rPr>
        <w:t xml:space="preserve"> new friendships, finding new activities)</w:t>
      </w:r>
    </w:p>
    <w:p w:rsidR="006B4E3E" w:rsidRPr="00B8045C" w:rsidRDefault="006B4E3E" w:rsidP="00252628">
      <w:pPr>
        <w:pStyle w:val="NoteLevel1"/>
        <w:rPr>
          <w:sz w:val="20"/>
        </w:rPr>
      </w:pPr>
    </w:p>
    <w:p w:rsidR="00252628" w:rsidRPr="00B8045C" w:rsidRDefault="00252628" w:rsidP="00252628">
      <w:pPr>
        <w:pStyle w:val="NoteLevel1"/>
        <w:rPr>
          <w:sz w:val="20"/>
        </w:rPr>
      </w:pPr>
      <w:r w:rsidRPr="00B8045C">
        <w:rPr>
          <w:sz w:val="20"/>
        </w:rPr>
        <w:t>Dual Process Model of Coping with Bereavement (P. 648)</w:t>
      </w:r>
    </w:p>
    <w:p w:rsidR="006B4E3E" w:rsidRPr="00B8045C" w:rsidRDefault="006B4E3E" w:rsidP="00252628">
      <w:pPr>
        <w:pStyle w:val="NoteLevel1"/>
        <w:rPr>
          <w:b/>
          <w:sz w:val="20"/>
        </w:rPr>
      </w:pPr>
    </w:p>
    <w:p w:rsidR="00252628" w:rsidRPr="00B8045C" w:rsidRDefault="00252628" w:rsidP="00252628">
      <w:pPr>
        <w:pStyle w:val="NoteLevel1"/>
        <w:rPr>
          <w:b/>
          <w:sz w:val="20"/>
        </w:rPr>
      </w:pPr>
      <w:r w:rsidRPr="00B8045C">
        <w:rPr>
          <w:b/>
          <w:sz w:val="20"/>
        </w:rPr>
        <w:t>Traumatic Grief Reaction (Pp. 647 – 648)</w:t>
      </w:r>
    </w:p>
    <w:p w:rsidR="00252628" w:rsidRPr="00B8045C" w:rsidRDefault="00252628" w:rsidP="006B4E3E">
      <w:pPr>
        <w:pStyle w:val="NoteLevel2"/>
        <w:rPr>
          <w:sz w:val="20"/>
        </w:rPr>
      </w:pPr>
      <w:r w:rsidRPr="00B8045C">
        <w:rPr>
          <w:sz w:val="20"/>
        </w:rPr>
        <w:t>Traumatic grief involves:</w:t>
      </w:r>
    </w:p>
    <w:p w:rsidR="00252628" w:rsidRPr="00B8045C" w:rsidRDefault="00252628" w:rsidP="006B4E3E">
      <w:pPr>
        <w:pStyle w:val="NoteLevel3"/>
        <w:rPr>
          <w:sz w:val="20"/>
        </w:rPr>
      </w:pPr>
      <w:r w:rsidRPr="00B8045C">
        <w:rPr>
          <w:sz w:val="20"/>
        </w:rPr>
        <w:t xml:space="preserve">–Symptoms of </w:t>
      </w:r>
      <w:r w:rsidRPr="00B8045C">
        <w:rPr>
          <w:b/>
          <w:bCs/>
          <w:sz w:val="20"/>
        </w:rPr>
        <w:t>separation distress</w:t>
      </w:r>
      <w:r w:rsidRPr="00B8045C">
        <w:rPr>
          <w:sz w:val="20"/>
        </w:rPr>
        <w:t xml:space="preserve"> - preoccupation with the deceased to the point that it interferes with everyday functions.</w:t>
      </w:r>
    </w:p>
    <w:p w:rsidR="00DF41B7" w:rsidRPr="00B8045C" w:rsidRDefault="00252628" w:rsidP="006B4E3E">
      <w:pPr>
        <w:pStyle w:val="NoteLevel3"/>
        <w:rPr>
          <w:sz w:val="20"/>
        </w:rPr>
      </w:pPr>
      <w:r w:rsidRPr="00B8045C">
        <w:rPr>
          <w:sz w:val="20"/>
        </w:rPr>
        <w:t xml:space="preserve">–Symptoms of </w:t>
      </w:r>
      <w:r w:rsidRPr="00B8045C">
        <w:rPr>
          <w:b/>
          <w:bCs/>
          <w:sz w:val="20"/>
        </w:rPr>
        <w:t>traumatic distress</w:t>
      </w:r>
      <w:r w:rsidRPr="00B8045C">
        <w:rPr>
          <w:sz w:val="20"/>
        </w:rPr>
        <w:t xml:space="preserve"> - mistrust, anger, and detachment from others.</w:t>
      </w:r>
    </w:p>
    <w:p w:rsidR="00252628" w:rsidRPr="00B8045C" w:rsidRDefault="00DF41B7" w:rsidP="006B4E3E">
      <w:pPr>
        <w:pStyle w:val="NoteLevel3"/>
        <w:rPr>
          <w:sz w:val="20"/>
        </w:rPr>
      </w:pPr>
      <w:r w:rsidRPr="00B8045C">
        <w:rPr>
          <w:sz w:val="20"/>
        </w:rPr>
        <w:t>Excessive guilt and self blame are common manifestations</w:t>
      </w:r>
    </w:p>
    <w:p w:rsidR="00252628" w:rsidRPr="00B8045C" w:rsidRDefault="00252628" w:rsidP="00252628">
      <w:pPr>
        <w:pStyle w:val="NoteLevel1"/>
        <w:rPr>
          <w:b/>
          <w:sz w:val="20"/>
        </w:rPr>
      </w:pPr>
    </w:p>
    <w:p w:rsidR="00252628" w:rsidRPr="00B8045C" w:rsidRDefault="00252628" w:rsidP="00252628">
      <w:pPr>
        <w:pStyle w:val="NoteLevel1"/>
        <w:rPr>
          <w:b/>
          <w:sz w:val="20"/>
        </w:rPr>
      </w:pPr>
      <w:r w:rsidRPr="00B8045C">
        <w:rPr>
          <w:b/>
          <w:sz w:val="20"/>
        </w:rPr>
        <w:t>Dying and Bereavement Experiences Across the Life Span  (P. 649)</w:t>
      </w:r>
    </w:p>
    <w:p w:rsidR="00252628" w:rsidRPr="00B8045C" w:rsidRDefault="00252628" w:rsidP="00252628">
      <w:pPr>
        <w:pStyle w:val="NoteLevel1"/>
        <w:rPr>
          <w:sz w:val="20"/>
        </w:rPr>
      </w:pPr>
      <w:r w:rsidRPr="00B8045C">
        <w:rPr>
          <w:sz w:val="20"/>
        </w:rPr>
        <w:t>•</w:t>
      </w:r>
      <w:r w:rsidRPr="00B8045C">
        <w:rPr>
          <w:b/>
          <w:bCs/>
          <w:sz w:val="20"/>
        </w:rPr>
        <w:t>Learning Objectives:</w:t>
      </w:r>
    </w:p>
    <w:p w:rsidR="00252628" w:rsidRPr="00B8045C" w:rsidRDefault="00252628" w:rsidP="00252628">
      <w:pPr>
        <w:pStyle w:val="NoteLevel1"/>
        <w:rPr>
          <w:sz w:val="20"/>
        </w:rPr>
      </w:pPr>
      <w:r w:rsidRPr="00B8045C">
        <w:rPr>
          <w:sz w:val="20"/>
        </w:rPr>
        <w:t>–Describe what children understand about death and how adults should help them deal with it.</w:t>
      </w:r>
    </w:p>
    <w:p w:rsidR="00252628" w:rsidRPr="00B8045C" w:rsidRDefault="00252628" w:rsidP="00252628">
      <w:pPr>
        <w:pStyle w:val="NoteLevel1"/>
        <w:rPr>
          <w:sz w:val="20"/>
        </w:rPr>
      </w:pPr>
      <w:r w:rsidRPr="00B8045C">
        <w:rPr>
          <w:sz w:val="20"/>
        </w:rPr>
        <w:t>–Discuss how adolescents deal with death.</w:t>
      </w:r>
    </w:p>
    <w:p w:rsidR="00252628" w:rsidRPr="00B8045C" w:rsidRDefault="00252628" w:rsidP="00252628">
      <w:pPr>
        <w:pStyle w:val="NoteLevel1"/>
        <w:rPr>
          <w:sz w:val="20"/>
        </w:rPr>
      </w:pPr>
      <w:r w:rsidRPr="00B8045C">
        <w:rPr>
          <w:sz w:val="20"/>
        </w:rPr>
        <w:t>–Discuss how adults deal with death and special issues they face concerning the death of a child or parent.</w:t>
      </w:r>
    </w:p>
    <w:p w:rsidR="00252628" w:rsidRPr="00B8045C" w:rsidRDefault="00252628" w:rsidP="00252628">
      <w:pPr>
        <w:pStyle w:val="NoteLevel1"/>
        <w:rPr>
          <w:sz w:val="20"/>
        </w:rPr>
      </w:pPr>
      <w:r w:rsidRPr="00B8045C">
        <w:rPr>
          <w:sz w:val="20"/>
        </w:rPr>
        <w:t>–Consider how older adults face the loss of a child, grandchild, or partner.</w:t>
      </w:r>
    </w:p>
    <w:p w:rsidR="006B4E3E" w:rsidRPr="00B8045C" w:rsidRDefault="006B4E3E" w:rsidP="00252628">
      <w:pPr>
        <w:pStyle w:val="NoteLevel1"/>
        <w:rPr>
          <w:b/>
          <w:sz w:val="20"/>
        </w:rPr>
      </w:pPr>
    </w:p>
    <w:p w:rsidR="00252628" w:rsidRPr="00B8045C" w:rsidRDefault="00252628" w:rsidP="00252628">
      <w:pPr>
        <w:pStyle w:val="NoteLevel1"/>
        <w:rPr>
          <w:b/>
          <w:sz w:val="20"/>
        </w:rPr>
      </w:pPr>
      <w:r w:rsidRPr="00B8045C">
        <w:rPr>
          <w:b/>
          <w:sz w:val="20"/>
        </w:rPr>
        <w:t>Childhood (Pp. 649 – 651)</w:t>
      </w:r>
    </w:p>
    <w:p w:rsidR="00F1513A" w:rsidRPr="00B8045C" w:rsidRDefault="00F1513A" w:rsidP="006B4E3E">
      <w:pPr>
        <w:pStyle w:val="NoteLevel2"/>
        <w:rPr>
          <w:sz w:val="20"/>
        </w:rPr>
      </w:pPr>
      <w:r w:rsidRPr="00B8045C">
        <w:rPr>
          <w:sz w:val="20"/>
        </w:rPr>
        <w:t>Realize what death is around age 5-7</w:t>
      </w:r>
    </w:p>
    <w:p w:rsidR="00252628" w:rsidRPr="00B8045C" w:rsidRDefault="00252628" w:rsidP="006B4E3E">
      <w:pPr>
        <w:pStyle w:val="NoteLevel2"/>
        <w:rPr>
          <w:sz w:val="20"/>
        </w:rPr>
      </w:pPr>
      <w:r w:rsidRPr="00B8045C">
        <w:rPr>
          <w:sz w:val="20"/>
        </w:rPr>
        <w:t>Three major areas of developmental change affect a child’s understanding of death and grief.</w:t>
      </w:r>
    </w:p>
    <w:p w:rsidR="00252628" w:rsidRPr="00B8045C" w:rsidRDefault="00252628" w:rsidP="006B4E3E">
      <w:pPr>
        <w:pStyle w:val="NoteLevel3"/>
        <w:rPr>
          <w:sz w:val="20"/>
        </w:rPr>
      </w:pPr>
      <w:r w:rsidRPr="00B8045C">
        <w:rPr>
          <w:sz w:val="20"/>
        </w:rPr>
        <w:t>–</w:t>
      </w:r>
      <w:r w:rsidRPr="00B8045C">
        <w:rPr>
          <w:b/>
          <w:bCs/>
          <w:sz w:val="20"/>
        </w:rPr>
        <w:t xml:space="preserve"> Cognitive-language ability.</w:t>
      </w:r>
      <w:r w:rsidR="006419BC" w:rsidRPr="00B8045C">
        <w:rPr>
          <w:b/>
          <w:bCs/>
          <w:sz w:val="20"/>
        </w:rPr>
        <w:t xml:space="preserve"> </w:t>
      </w:r>
      <w:r w:rsidR="006419BC" w:rsidRPr="00B8045C">
        <w:rPr>
          <w:bCs/>
          <w:sz w:val="20"/>
        </w:rPr>
        <w:t xml:space="preserve">Transition from </w:t>
      </w:r>
      <w:proofErr w:type="spellStart"/>
      <w:r w:rsidR="006419BC" w:rsidRPr="00B8045C">
        <w:rPr>
          <w:bCs/>
          <w:sz w:val="20"/>
        </w:rPr>
        <w:t>preop</w:t>
      </w:r>
      <w:proofErr w:type="spellEnd"/>
      <w:r w:rsidR="006419BC" w:rsidRPr="00B8045C">
        <w:rPr>
          <w:bCs/>
          <w:sz w:val="20"/>
        </w:rPr>
        <w:t xml:space="preserve">. </w:t>
      </w:r>
      <w:proofErr w:type="gramStart"/>
      <w:r w:rsidR="006419BC" w:rsidRPr="00B8045C">
        <w:rPr>
          <w:bCs/>
          <w:sz w:val="20"/>
        </w:rPr>
        <w:t>to</w:t>
      </w:r>
      <w:proofErr w:type="gramEnd"/>
      <w:r w:rsidR="006419BC" w:rsidRPr="00B8045C">
        <w:rPr>
          <w:bCs/>
          <w:sz w:val="20"/>
        </w:rPr>
        <w:t xml:space="preserve"> concrete helps children understand finality of death</w:t>
      </w:r>
    </w:p>
    <w:p w:rsidR="00252628" w:rsidRPr="00B8045C" w:rsidRDefault="00252628" w:rsidP="006B4E3E">
      <w:pPr>
        <w:pStyle w:val="NoteLevel3"/>
        <w:rPr>
          <w:sz w:val="20"/>
        </w:rPr>
      </w:pPr>
      <w:r w:rsidRPr="00B8045C">
        <w:rPr>
          <w:sz w:val="20"/>
        </w:rPr>
        <w:t>–</w:t>
      </w:r>
      <w:r w:rsidRPr="00B8045C">
        <w:rPr>
          <w:b/>
          <w:bCs/>
          <w:sz w:val="20"/>
        </w:rPr>
        <w:t xml:space="preserve"> Psychosocial development.</w:t>
      </w:r>
      <w:r w:rsidR="006419BC" w:rsidRPr="00B8045C">
        <w:rPr>
          <w:b/>
          <w:bCs/>
          <w:sz w:val="20"/>
        </w:rPr>
        <w:t xml:space="preserve"> </w:t>
      </w:r>
      <w:r w:rsidR="006419BC" w:rsidRPr="00B8045C">
        <w:rPr>
          <w:bCs/>
          <w:sz w:val="20"/>
        </w:rPr>
        <w:t xml:space="preserve">Children in initiative </w:t>
      </w:r>
      <w:proofErr w:type="spellStart"/>
      <w:r w:rsidR="006419BC" w:rsidRPr="00B8045C">
        <w:rPr>
          <w:bCs/>
          <w:sz w:val="20"/>
        </w:rPr>
        <w:t>vs</w:t>
      </w:r>
      <w:proofErr w:type="spellEnd"/>
      <w:r w:rsidR="006419BC" w:rsidRPr="00B8045C">
        <w:rPr>
          <w:bCs/>
          <w:sz w:val="20"/>
        </w:rPr>
        <w:t xml:space="preserve"> guilt may feel responsible for death</w:t>
      </w:r>
    </w:p>
    <w:p w:rsidR="00252628" w:rsidRPr="00B8045C" w:rsidRDefault="00252628" w:rsidP="006B4E3E">
      <w:pPr>
        <w:pStyle w:val="NoteLevel3"/>
        <w:rPr>
          <w:sz w:val="20"/>
        </w:rPr>
      </w:pPr>
      <w:r w:rsidRPr="00B8045C">
        <w:rPr>
          <w:sz w:val="20"/>
        </w:rPr>
        <w:t>–</w:t>
      </w:r>
      <w:r w:rsidRPr="00B8045C">
        <w:rPr>
          <w:b/>
          <w:bCs/>
          <w:sz w:val="20"/>
        </w:rPr>
        <w:t xml:space="preserve"> Coping skills.</w:t>
      </w:r>
    </w:p>
    <w:p w:rsidR="00252628" w:rsidRPr="00B8045C" w:rsidRDefault="00252628" w:rsidP="006B4E3E">
      <w:pPr>
        <w:pStyle w:val="NoteLevel2"/>
        <w:rPr>
          <w:sz w:val="20"/>
        </w:rPr>
      </w:pPr>
      <w:r w:rsidRPr="00B8045C">
        <w:rPr>
          <w:sz w:val="20"/>
        </w:rPr>
        <w:t xml:space="preserve">The ability to cope is more </w:t>
      </w:r>
      <w:r w:rsidRPr="00B8045C">
        <w:rPr>
          <w:b/>
          <w:bCs/>
          <w:sz w:val="20"/>
        </w:rPr>
        <w:t>limited</w:t>
      </w:r>
      <w:r w:rsidRPr="00B8045C">
        <w:rPr>
          <w:sz w:val="20"/>
        </w:rPr>
        <w:t xml:space="preserve"> in children. Methods may include:</w:t>
      </w:r>
    </w:p>
    <w:p w:rsidR="00252628" w:rsidRPr="00B8045C" w:rsidRDefault="00252628" w:rsidP="006B4E3E">
      <w:pPr>
        <w:pStyle w:val="NoteLevel3"/>
        <w:rPr>
          <w:sz w:val="20"/>
        </w:rPr>
      </w:pPr>
      <w:r w:rsidRPr="00B8045C">
        <w:rPr>
          <w:sz w:val="20"/>
        </w:rPr>
        <w:t>–</w:t>
      </w:r>
      <w:r w:rsidRPr="00B8045C">
        <w:rPr>
          <w:b/>
          <w:bCs/>
          <w:sz w:val="20"/>
        </w:rPr>
        <w:t xml:space="preserve"> Regression</w:t>
      </w:r>
    </w:p>
    <w:p w:rsidR="00252628" w:rsidRPr="00B8045C" w:rsidRDefault="00252628" w:rsidP="006B4E3E">
      <w:pPr>
        <w:pStyle w:val="NoteLevel3"/>
        <w:rPr>
          <w:sz w:val="20"/>
        </w:rPr>
      </w:pPr>
      <w:r w:rsidRPr="00B8045C">
        <w:rPr>
          <w:sz w:val="20"/>
        </w:rPr>
        <w:t>–</w:t>
      </w:r>
      <w:r w:rsidRPr="00B8045C">
        <w:rPr>
          <w:b/>
          <w:bCs/>
          <w:sz w:val="20"/>
        </w:rPr>
        <w:t xml:space="preserve"> Guilt for causing the death</w:t>
      </w:r>
    </w:p>
    <w:p w:rsidR="00252628" w:rsidRPr="00B8045C" w:rsidRDefault="00252628" w:rsidP="006B4E3E">
      <w:pPr>
        <w:pStyle w:val="NoteLevel3"/>
        <w:rPr>
          <w:sz w:val="20"/>
        </w:rPr>
      </w:pPr>
      <w:r w:rsidRPr="00B8045C">
        <w:rPr>
          <w:sz w:val="20"/>
        </w:rPr>
        <w:t>–</w:t>
      </w:r>
      <w:r w:rsidRPr="00B8045C">
        <w:rPr>
          <w:b/>
          <w:bCs/>
          <w:sz w:val="20"/>
        </w:rPr>
        <w:t xml:space="preserve"> Denial</w:t>
      </w:r>
    </w:p>
    <w:p w:rsidR="00252628" w:rsidRPr="00B8045C" w:rsidRDefault="00252628" w:rsidP="006B4E3E">
      <w:pPr>
        <w:pStyle w:val="NoteLevel3"/>
        <w:rPr>
          <w:sz w:val="20"/>
        </w:rPr>
      </w:pPr>
      <w:r w:rsidRPr="00B8045C">
        <w:rPr>
          <w:sz w:val="20"/>
        </w:rPr>
        <w:t>–</w:t>
      </w:r>
      <w:r w:rsidRPr="00B8045C">
        <w:rPr>
          <w:b/>
          <w:bCs/>
          <w:sz w:val="20"/>
        </w:rPr>
        <w:t xml:space="preserve"> Displacement</w:t>
      </w:r>
    </w:p>
    <w:p w:rsidR="00252628" w:rsidRPr="00B8045C" w:rsidRDefault="00252628" w:rsidP="006B4E3E">
      <w:pPr>
        <w:pStyle w:val="NoteLevel2"/>
        <w:rPr>
          <w:sz w:val="20"/>
        </w:rPr>
      </w:pPr>
      <w:r w:rsidRPr="00B8045C">
        <w:rPr>
          <w:sz w:val="20"/>
        </w:rPr>
        <w:t xml:space="preserve">Bereavement in childhood usually does </w:t>
      </w:r>
      <w:r w:rsidRPr="00B8045C">
        <w:rPr>
          <w:b/>
          <w:bCs/>
          <w:sz w:val="20"/>
        </w:rPr>
        <w:t>not</w:t>
      </w:r>
      <w:r w:rsidRPr="00B8045C">
        <w:rPr>
          <w:sz w:val="20"/>
        </w:rPr>
        <w:t xml:space="preserve"> have </w:t>
      </w:r>
      <w:r w:rsidRPr="00B8045C">
        <w:rPr>
          <w:b/>
          <w:bCs/>
          <w:sz w:val="20"/>
        </w:rPr>
        <w:t>long-lasting effects</w:t>
      </w:r>
      <w:r w:rsidRPr="00B8045C">
        <w:rPr>
          <w:sz w:val="20"/>
        </w:rPr>
        <w:t xml:space="preserve"> such as depression, if the child gets adequate care.</w:t>
      </w:r>
    </w:p>
    <w:p w:rsidR="00252628" w:rsidRPr="00B8045C" w:rsidRDefault="00252628" w:rsidP="006B4E3E">
      <w:pPr>
        <w:pStyle w:val="NoteLevel2"/>
        <w:rPr>
          <w:sz w:val="20"/>
        </w:rPr>
      </w:pPr>
      <w:r w:rsidRPr="00B8045C">
        <w:rPr>
          <w:sz w:val="20"/>
        </w:rPr>
        <w:t xml:space="preserve">A child may have </w:t>
      </w:r>
      <w:r w:rsidRPr="00B8045C">
        <w:rPr>
          <w:b/>
          <w:bCs/>
          <w:sz w:val="20"/>
        </w:rPr>
        <w:t>difficulty</w:t>
      </w:r>
      <w:r w:rsidRPr="00B8045C">
        <w:rPr>
          <w:sz w:val="20"/>
        </w:rPr>
        <w:t xml:space="preserve"> with the </w:t>
      </w:r>
      <w:r w:rsidRPr="00B8045C">
        <w:rPr>
          <w:b/>
          <w:bCs/>
          <w:sz w:val="20"/>
        </w:rPr>
        <w:t>concept</w:t>
      </w:r>
      <w:r w:rsidRPr="00B8045C">
        <w:rPr>
          <w:sz w:val="20"/>
        </w:rPr>
        <w:t xml:space="preserve"> of death if adults are not open and honest with them.</w:t>
      </w:r>
    </w:p>
    <w:p w:rsidR="00252628" w:rsidRPr="00B8045C" w:rsidRDefault="00252628" w:rsidP="006B4E3E">
      <w:pPr>
        <w:pStyle w:val="NoteLevel3"/>
        <w:rPr>
          <w:sz w:val="20"/>
        </w:rPr>
      </w:pPr>
      <w:r w:rsidRPr="00B8045C">
        <w:rPr>
          <w:sz w:val="20"/>
        </w:rPr>
        <w:t xml:space="preserve">–The use of </w:t>
      </w:r>
      <w:r w:rsidRPr="00B8045C">
        <w:rPr>
          <w:b/>
          <w:bCs/>
          <w:sz w:val="20"/>
        </w:rPr>
        <w:t>euphemisms</w:t>
      </w:r>
      <w:r w:rsidRPr="00B8045C">
        <w:rPr>
          <w:sz w:val="20"/>
        </w:rPr>
        <w:t xml:space="preserve"> such as “gone away,” or “only sleeping,” can confuse and cause literal interpretation.</w:t>
      </w:r>
    </w:p>
    <w:p w:rsidR="006B4E3E" w:rsidRPr="00B8045C" w:rsidRDefault="006B4E3E" w:rsidP="00252628">
      <w:pPr>
        <w:pStyle w:val="NoteLevel1"/>
        <w:rPr>
          <w:sz w:val="20"/>
        </w:rPr>
      </w:pPr>
    </w:p>
    <w:p w:rsidR="00252628" w:rsidRPr="00B8045C" w:rsidRDefault="00252628" w:rsidP="00252628">
      <w:pPr>
        <w:pStyle w:val="NoteLevel1"/>
        <w:rPr>
          <w:sz w:val="20"/>
        </w:rPr>
      </w:pPr>
      <w:r w:rsidRPr="00B8045C">
        <w:rPr>
          <w:sz w:val="20"/>
        </w:rPr>
        <w:t>Common Manifestation of Grief among Children (P. 650)</w:t>
      </w:r>
    </w:p>
    <w:p w:rsidR="00252628" w:rsidRPr="00B8045C" w:rsidRDefault="00252628" w:rsidP="00252628">
      <w:pPr>
        <w:pStyle w:val="NoteLevel1"/>
        <w:rPr>
          <w:b/>
          <w:sz w:val="20"/>
        </w:rPr>
      </w:pPr>
      <w:r w:rsidRPr="00B8045C">
        <w:rPr>
          <w:b/>
          <w:sz w:val="20"/>
        </w:rPr>
        <w:t>Adolescence (Pp. 651 – 652)</w:t>
      </w:r>
    </w:p>
    <w:p w:rsidR="00252628" w:rsidRPr="00B8045C" w:rsidRDefault="00252628" w:rsidP="006B4E3E">
      <w:pPr>
        <w:pStyle w:val="NoteLevel2"/>
        <w:rPr>
          <w:sz w:val="20"/>
        </w:rPr>
      </w:pPr>
      <w:r w:rsidRPr="00B8045C">
        <w:rPr>
          <w:sz w:val="20"/>
        </w:rPr>
        <w:t>Adolescents have more experience with death.</w:t>
      </w:r>
    </w:p>
    <w:p w:rsidR="00252628" w:rsidRPr="00B8045C" w:rsidRDefault="00252628" w:rsidP="006B4E3E">
      <w:pPr>
        <w:pStyle w:val="NoteLevel3"/>
        <w:rPr>
          <w:sz w:val="20"/>
        </w:rPr>
      </w:pPr>
      <w:r w:rsidRPr="00B8045C">
        <w:rPr>
          <w:sz w:val="20"/>
        </w:rPr>
        <w:t>–50% of college students have experienced the loss of a family member or friend in the past 2 years.</w:t>
      </w:r>
    </w:p>
    <w:p w:rsidR="00252628" w:rsidRPr="00B8045C" w:rsidRDefault="00252628" w:rsidP="006B4E3E">
      <w:pPr>
        <w:pStyle w:val="NoteLevel2"/>
        <w:rPr>
          <w:sz w:val="20"/>
        </w:rPr>
      </w:pPr>
      <w:r w:rsidRPr="00B8045C">
        <w:rPr>
          <w:sz w:val="20"/>
        </w:rPr>
        <w:t xml:space="preserve">Young adolescents are </w:t>
      </w:r>
      <w:r w:rsidRPr="00B8045C">
        <w:rPr>
          <w:b/>
          <w:bCs/>
          <w:sz w:val="20"/>
        </w:rPr>
        <w:t>reluctant to express</w:t>
      </w:r>
      <w:r w:rsidRPr="00B8045C">
        <w:rPr>
          <w:sz w:val="20"/>
        </w:rPr>
        <w:t xml:space="preserve"> or discuss their grief and they may be more likely to experience </w:t>
      </w:r>
      <w:r w:rsidRPr="00B8045C">
        <w:rPr>
          <w:b/>
          <w:bCs/>
          <w:sz w:val="20"/>
        </w:rPr>
        <w:t>psychosomatic symptoms</w:t>
      </w:r>
      <w:r w:rsidRPr="00B8045C">
        <w:rPr>
          <w:sz w:val="20"/>
        </w:rPr>
        <w:t>.</w:t>
      </w:r>
    </w:p>
    <w:p w:rsidR="00971498" w:rsidRPr="00B8045C" w:rsidRDefault="00252628" w:rsidP="006B4E3E">
      <w:pPr>
        <w:pStyle w:val="NoteLevel2"/>
        <w:rPr>
          <w:sz w:val="20"/>
        </w:rPr>
      </w:pPr>
      <w:r w:rsidRPr="00B8045C">
        <w:rPr>
          <w:sz w:val="20"/>
        </w:rPr>
        <w:t xml:space="preserve">Adolescents who lose a parent may show </w:t>
      </w:r>
      <w:proofErr w:type="gramStart"/>
      <w:r w:rsidRPr="00B8045C">
        <w:rPr>
          <w:sz w:val="20"/>
        </w:rPr>
        <w:t xml:space="preserve">many similar </w:t>
      </w:r>
      <w:proofErr w:type="spellStart"/>
      <w:r w:rsidRPr="00B8045C">
        <w:rPr>
          <w:sz w:val="20"/>
        </w:rPr>
        <w:t>behaviours</w:t>
      </w:r>
      <w:proofErr w:type="spellEnd"/>
      <w:proofErr w:type="gramEnd"/>
      <w:r w:rsidRPr="00B8045C">
        <w:rPr>
          <w:sz w:val="20"/>
        </w:rPr>
        <w:t xml:space="preserve"> to those who have lost a sibling.</w:t>
      </w:r>
    </w:p>
    <w:p w:rsidR="00252628" w:rsidRPr="00B8045C" w:rsidRDefault="00971498" w:rsidP="006B4E3E">
      <w:pPr>
        <w:pStyle w:val="NoteLevel2"/>
        <w:rPr>
          <w:sz w:val="20"/>
        </w:rPr>
      </w:pPr>
      <w:r w:rsidRPr="00B8045C">
        <w:rPr>
          <w:sz w:val="20"/>
        </w:rPr>
        <w:t xml:space="preserve">Effects can become severe, development of depression, functional impairment, interpersonal problems, chronic illness, and guilt. </w:t>
      </w:r>
    </w:p>
    <w:p w:rsidR="006B4E3E" w:rsidRPr="00B8045C" w:rsidRDefault="006B4E3E" w:rsidP="00252628">
      <w:pPr>
        <w:pStyle w:val="NoteLevel1"/>
        <w:rPr>
          <w:sz w:val="20"/>
        </w:rPr>
      </w:pPr>
    </w:p>
    <w:p w:rsidR="00252628" w:rsidRPr="00B8045C" w:rsidRDefault="00252628" w:rsidP="00252628">
      <w:pPr>
        <w:pStyle w:val="NoteLevel1"/>
        <w:rPr>
          <w:b/>
          <w:sz w:val="20"/>
        </w:rPr>
      </w:pPr>
      <w:r w:rsidRPr="00B8045C">
        <w:rPr>
          <w:b/>
          <w:sz w:val="20"/>
        </w:rPr>
        <w:t>Adulthood (P. 652)</w:t>
      </w:r>
    </w:p>
    <w:p w:rsidR="00252628" w:rsidRPr="00B8045C" w:rsidRDefault="00252628" w:rsidP="006B4E3E">
      <w:pPr>
        <w:pStyle w:val="NoteLevel2"/>
        <w:rPr>
          <w:sz w:val="20"/>
        </w:rPr>
      </w:pPr>
      <w:r w:rsidRPr="00B8045C">
        <w:rPr>
          <w:sz w:val="20"/>
        </w:rPr>
        <w:t xml:space="preserve">Young adults express a sense that those who die at this point are </w:t>
      </w:r>
      <w:r w:rsidRPr="00B8045C">
        <w:rPr>
          <w:b/>
          <w:bCs/>
          <w:sz w:val="20"/>
        </w:rPr>
        <w:t>cheated</w:t>
      </w:r>
      <w:r w:rsidRPr="00B8045C">
        <w:rPr>
          <w:sz w:val="20"/>
        </w:rPr>
        <w:t xml:space="preserve"> out of their future.</w:t>
      </w:r>
    </w:p>
    <w:p w:rsidR="00252628" w:rsidRPr="00B8045C" w:rsidRDefault="00252628" w:rsidP="006B4E3E">
      <w:pPr>
        <w:pStyle w:val="NoteLevel2"/>
        <w:rPr>
          <w:sz w:val="20"/>
        </w:rPr>
      </w:pPr>
      <w:r w:rsidRPr="00B8045C">
        <w:rPr>
          <w:sz w:val="20"/>
        </w:rPr>
        <w:t xml:space="preserve">Loss of a partner in young adulthood is very difficult partly because the loss is so </w:t>
      </w:r>
      <w:r w:rsidRPr="00B8045C">
        <w:rPr>
          <w:b/>
          <w:bCs/>
          <w:sz w:val="20"/>
        </w:rPr>
        <w:t>unexpected</w:t>
      </w:r>
      <w:r w:rsidRPr="00B8045C">
        <w:rPr>
          <w:sz w:val="20"/>
        </w:rPr>
        <w:t xml:space="preserve"> at the time.</w:t>
      </w:r>
    </w:p>
    <w:p w:rsidR="00252628" w:rsidRPr="00B8045C" w:rsidRDefault="00252628" w:rsidP="006B4E3E">
      <w:pPr>
        <w:pStyle w:val="NoteLevel2"/>
        <w:rPr>
          <w:sz w:val="20"/>
        </w:rPr>
      </w:pPr>
      <w:r w:rsidRPr="00B8045C">
        <w:rPr>
          <w:sz w:val="20"/>
        </w:rPr>
        <w:t xml:space="preserve">Losing a spouse in middle adulthood results in </w:t>
      </w:r>
      <w:r w:rsidRPr="00B8045C">
        <w:rPr>
          <w:b/>
          <w:bCs/>
          <w:sz w:val="20"/>
        </w:rPr>
        <w:t>challenging basic assumptions</w:t>
      </w:r>
      <w:r w:rsidRPr="00B8045C">
        <w:rPr>
          <w:sz w:val="20"/>
        </w:rPr>
        <w:t xml:space="preserve"> about self, relationships, and life options.</w:t>
      </w:r>
    </w:p>
    <w:p w:rsidR="00252628" w:rsidRPr="00B8045C" w:rsidRDefault="00252628" w:rsidP="006B4E3E">
      <w:pPr>
        <w:pStyle w:val="NoteLevel2"/>
        <w:rPr>
          <w:sz w:val="20"/>
        </w:rPr>
      </w:pPr>
      <w:r w:rsidRPr="00B8045C">
        <w:rPr>
          <w:sz w:val="20"/>
        </w:rPr>
        <w:t xml:space="preserve">Loss in middle adulthood may result in </w:t>
      </w:r>
      <w:r w:rsidRPr="00B8045C">
        <w:rPr>
          <w:b/>
          <w:bCs/>
          <w:sz w:val="20"/>
        </w:rPr>
        <w:t>shifting of thinking</w:t>
      </w:r>
      <w:r w:rsidRPr="00B8045C">
        <w:rPr>
          <w:sz w:val="20"/>
        </w:rPr>
        <w:t xml:space="preserve"> of how long they have lived to how much time they have left.</w:t>
      </w:r>
    </w:p>
    <w:p w:rsidR="006B4E3E" w:rsidRPr="00B8045C" w:rsidRDefault="006B4E3E" w:rsidP="00252628">
      <w:pPr>
        <w:pStyle w:val="NoteLevel1"/>
        <w:rPr>
          <w:sz w:val="20"/>
        </w:rPr>
      </w:pPr>
    </w:p>
    <w:p w:rsidR="00252628" w:rsidRPr="00B8045C" w:rsidRDefault="00252628" w:rsidP="00252628">
      <w:pPr>
        <w:pStyle w:val="NoteLevel1"/>
        <w:rPr>
          <w:b/>
          <w:sz w:val="20"/>
        </w:rPr>
      </w:pPr>
      <w:r w:rsidRPr="00B8045C">
        <w:rPr>
          <w:b/>
          <w:sz w:val="20"/>
        </w:rPr>
        <w:t>Death of One’s Child in Young and Middle Adulthood (Pp. 637 – 638)</w:t>
      </w:r>
    </w:p>
    <w:p w:rsidR="00252628" w:rsidRPr="00B8045C" w:rsidRDefault="00252628" w:rsidP="006B4E3E">
      <w:pPr>
        <w:pStyle w:val="NoteLevel2"/>
        <w:rPr>
          <w:sz w:val="20"/>
        </w:rPr>
      </w:pPr>
      <w:r w:rsidRPr="00B8045C">
        <w:rPr>
          <w:sz w:val="20"/>
        </w:rPr>
        <w:t xml:space="preserve">•Mourning is always </w:t>
      </w:r>
      <w:r w:rsidRPr="00B8045C">
        <w:rPr>
          <w:b/>
          <w:bCs/>
          <w:sz w:val="20"/>
        </w:rPr>
        <w:t>intense</w:t>
      </w:r>
      <w:r w:rsidRPr="00B8045C">
        <w:rPr>
          <w:sz w:val="20"/>
        </w:rPr>
        <w:t xml:space="preserve"> and some </w:t>
      </w:r>
      <w:r w:rsidRPr="00B8045C">
        <w:rPr>
          <w:b/>
          <w:bCs/>
          <w:sz w:val="20"/>
        </w:rPr>
        <w:t>never</w:t>
      </w:r>
      <w:r w:rsidRPr="00B8045C">
        <w:rPr>
          <w:sz w:val="20"/>
        </w:rPr>
        <w:t xml:space="preserve"> </w:t>
      </w:r>
      <w:r w:rsidRPr="00B8045C">
        <w:rPr>
          <w:b/>
          <w:bCs/>
          <w:sz w:val="20"/>
        </w:rPr>
        <w:t>reconcile</w:t>
      </w:r>
      <w:r w:rsidRPr="00B8045C">
        <w:rPr>
          <w:sz w:val="20"/>
        </w:rPr>
        <w:t xml:space="preserve"> the loss.</w:t>
      </w:r>
      <w:r w:rsidR="00D91C11" w:rsidRPr="00B8045C">
        <w:rPr>
          <w:sz w:val="20"/>
        </w:rPr>
        <w:t xml:space="preserve"> Includes the loss of children through miscarriage, stillbirth etc. (impact often minimized by others)</w:t>
      </w:r>
    </w:p>
    <w:p w:rsidR="00252628" w:rsidRPr="00B8045C" w:rsidRDefault="00252628" w:rsidP="006B4E3E">
      <w:pPr>
        <w:pStyle w:val="NoteLevel2"/>
        <w:rPr>
          <w:sz w:val="20"/>
        </w:rPr>
      </w:pPr>
      <w:r w:rsidRPr="00B8045C">
        <w:rPr>
          <w:sz w:val="20"/>
        </w:rPr>
        <w:t xml:space="preserve">Young parents who lose a child to </w:t>
      </w:r>
      <w:r w:rsidRPr="00B8045C">
        <w:rPr>
          <w:b/>
          <w:bCs/>
          <w:sz w:val="20"/>
        </w:rPr>
        <w:t>SIDS</w:t>
      </w:r>
      <w:r w:rsidRPr="00B8045C">
        <w:rPr>
          <w:sz w:val="20"/>
        </w:rPr>
        <w:t xml:space="preserve"> report high anxiety, more negative view of the world, and guilt.</w:t>
      </w:r>
    </w:p>
    <w:p w:rsidR="00252628" w:rsidRPr="00B8045C" w:rsidRDefault="00252628" w:rsidP="006B4E3E">
      <w:pPr>
        <w:pStyle w:val="NoteLevel2"/>
        <w:rPr>
          <w:sz w:val="20"/>
        </w:rPr>
      </w:pPr>
      <w:r w:rsidRPr="00B8045C">
        <w:rPr>
          <w:sz w:val="20"/>
        </w:rPr>
        <w:t xml:space="preserve">A parent’s attachment to a child begins before the birth and loss of a child </w:t>
      </w:r>
      <w:r w:rsidRPr="00B8045C">
        <w:rPr>
          <w:b/>
          <w:bCs/>
          <w:sz w:val="20"/>
        </w:rPr>
        <w:t>during childbirth</w:t>
      </w:r>
      <w:r w:rsidRPr="00B8045C">
        <w:rPr>
          <w:sz w:val="20"/>
        </w:rPr>
        <w:t xml:space="preserve"> can be very </w:t>
      </w:r>
      <w:r w:rsidRPr="00B8045C">
        <w:rPr>
          <w:b/>
          <w:bCs/>
          <w:sz w:val="20"/>
        </w:rPr>
        <w:t>traumatic</w:t>
      </w:r>
      <w:r w:rsidRPr="00B8045C">
        <w:rPr>
          <w:sz w:val="20"/>
        </w:rPr>
        <w:t>.</w:t>
      </w:r>
    </w:p>
    <w:p w:rsidR="00252628" w:rsidRPr="00B8045C" w:rsidRDefault="00252628" w:rsidP="00D91C11">
      <w:pPr>
        <w:pStyle w:val="NoteLevel3"/>
        <w:rPr>
          <w:sz w:val="20"/>
        </w:rPr>
      </w:pPr>
      <w:r w:rsidRPr="00B8045C">
        <w:rPr>
          <w:sz w:val="20"/>
        </w:rPr>
        <w:t>People are expected by society to recover quickly from such an experience.</w:t>
      </w:r>
    </w:p>
    <w:p w:rsidR="006B4E3E" w:rsidRPr="00B8045C" w:rsidRDefault="006B4E3E" w:rsidP="00252628">
      <w:pPr>
        <w:pStyle w:val="NoteLevel1"/>
        <w:rPr>
          <w:sz w:val="20"/>
        </w:rPr>
      </w:pPr>
    </w:p>
    <w:p w:rsidR="00252628" w:rsidRPr="00B8045C" w:rsidRDefault="00252628" w:rsidP="00252628">
      <w:pPr>
        <w:pStyle w:val="NoteLevel1"/>
        <w:rPr>
          <w:b/>
          <w:sz w:val="20"/>
        </w:rPr>
      </w:pPr>
      <w:r w:rsidRPr="00B8045C">
        <w:rPr>
          <w:b/>
          <w:sz w:val="20"/>
        </w:rPr>
        <w:t>Death of One’s Parent (Pp. 653 – 654)</w:t>
      </w:r>
    </w:p>
    <w:p w:rsidR="00252628" w:rsidRPr="00B8045C" w:rsidRDefault="00252628" w:rsidP="006B4E3E">
      <w:pPr>
        <w:pStyle w:val="NoteLevel2"/>
        <w:rPr>
          <w:sz w:val="20"/>
        </w:rPr>
      </w:pPr>
      <w:r w:rsidRPr="00B8045C">
        <w:rPr>
          <w:sz w:val="20"/>
        </w:rPr>
        <w:t xml:space="preserve">When a parent dies, the loss hurts but also causes the </w:t>
      </w:r>
      <w:r w:rsidRPr="00B8045C">
        <w:rPr>
          <w:b/>
          <w:bCs/>
          <w:sz w:val="20"/>
        </w:rPr>
        <w:t>loss of a buffer</w:t>
      </w:r>
      <w:r w:rsidRPr="00B8045C">
        <w:rPr>
          <w:sz w:val="20"/>
        </w:rPr>
        <w:t xml:space="preserve"> between </w:t>
      </w:r>
      <w:proofErr w:type="gramStart"/>
      <w:r w:rsidRPr="00B8045C">
        <w:rPr>
          <w:sz w:val="20"/>
        </w:rPr>
        <w:t>ourselves and death</w:t>
      </w:r>
      <w:proofErr w:type="gramEnd"/>
      <w:r w:rsidRPr="00B8045C">
        <w:rPr>
          <w:sz w:val="20"/>
        </w:rPr>
        <w:t>.  We may feel that we are now next in line.</w:t>
      </w:r>
    </w:p>
    <w:p w:rsidR="00252628" w:rsidRPr="00B8045C" w:rsidRDefault="00252628" w:rsidP="006B4E3E">
      <w:pPr>
        <w:pStyle w:val="NoteLevel2"/>
        <w:rPr>
          <w:sz w:val="20"/>
        </w:rPr>
      </w:pPr>
      <w:r w:rsidRPr="00B8045C">
        <w:rPr>
          <w:sz w:val="20"/>
        </w:rPr>
        <w:t xml:space="preserve">Death of a parent may result in a </w:t>
      </w:r>
      <w:r w:rsidRPr="00B8045C">
        <w:rPr>
          <w:b/>
          <w:bCs/>
          <w:sz w:val="20"/>
        </w:rPr>
        <w:t>loss of a source</w:t>
      </w:r>
      <w:r w:rsidRPr="00B8045C">
        <w:rPr>
          <w:sz w:val="20"/>
        </w:rPr>
        <w:t xml:space="preserve"> of guidance, support and advice.</w:t>
      </w:r>
    </w:p>
    <w:p w:rsidR="00252628" w:rsidRPr="00B8045C" w:rsidRDefault="00252628" w:rsidP="006B4E3E">
      <w:pPr>
        <w:pStyle w:val="NoteLevel2"/>
        <w:rPr>
          <w:sz w:val="20"/>
        </w:rPr>
      </w:pPr>
      <w:r w:rsidRPr="00B8045C">
        <w:rPr>
          <w:sz w:val="20"/>
        </w:rPr>
        <w:t xml:space="preserve">The loss of a parent may result in </w:t>
      </w:r>
      <w:r w:rsidRPr="00B8045C">
        <w:rPr>
          <w:b/>
          <w:bCs/>
          <w:sz w:val="20"/>
        </w:rPr>
        <w:t>complex emotions</w:t>
      </w:r>
      <w:r w:rsidRPr="00B8045C">
        <w:rPr>
          <w:sz w:val="20"/>
        </w:rPr>
        <w:t xml:space="preserve"> including relief, guilt, and a feeling of freedom.</w:t>
      </w:r>
    </w:p>
    <w:p w:rsidR="006B4E3E" w:rsidRPr="00B8045C" w:rsidRDefault="006B4E3E" w:rsidP="00252628">
      <w:pPr>
        <w:pStyle w:val="NoteLevel1"/>
        <w:rPr>
          <w:sz w:val="20"/>
        </w:rPr>
      </w:pPr>
    </w:p>
    <w:p w:rsidR="00252628" w:rsidRPr="00B8045C" w:rsidRDefault="00252628" w:rsidP="00252628">
      <w:pPr>
        <w:pStyle w:val="NoteLevel1"/>
        <w:rPr>
          <w:b/>
          <w:sz w:val="20"/>
        </w:rPr>
      </w:pPr>
      <w:r w:rsidRPr="00B8045C">
        <w:rPr>
          <w:b/>
          <w:sz w:val="20"/>
        </w:rPr>
        <w:t>Late Adulthood (P. 638)</w:t>
      </w:r>
    </w:p>
    <w:p w:rsidR="00252628" w:rsidRPr="00B8045C" w:rsidRDefault="00252628" w:rsidP="006B4E3E">
      <w:pPr>
        <w:pStyle w:val="NoteLevel2"/>
        <w:rPr>
          <w:sz w:val="20"/>
        </w:rPr>
      </w:pPr>
      <w:r w:rsidRPr="00B8045C">
        <w:rPr>
          <w:sz w:val="20"/>
        </w:rPr>
        <w:t xml:space="preserve">•Older adults are often </w:t>
      </w:r>
      <w:r w:rsidRPr="00B8045C">
        <w:rPr>
          <w:b/>
          <w:bCs/>
          <w:sz w:val="20"/>
        </w:rPr>
        <w:t>less anxious</w:t>
      </w:r>
      <w:r w:rsidRPr="00B8045C">
        <w:rPr>
          <w:sz w:val="20"/>
        </w:rPr>
        <w:t xml:space="preserve"> about death and more accepting of it.</w:t>
      </w:r>
    </w:p>
    <w:p w:rsidR="00252628" w:rsidRPr="00B8045C" w:rsidRDefault="00252628" w:rsidP="006B4E3E">
      <w:pPr>
        <w:pStyle w:val="NoteLevel2"/>
        <w:rPr>
          <w:sz w:val="20"/>
        </w:rPr>
      </w:pPr>
      <w:r w:rsidRPr="00B8045C">
        <w:rPr>
          <w:sz w:val="20"/>
        </w:rPr>
        <w:t xml:space="preserve">•Elders may feel that their most important </w:t>
      </w:r>
      <w:r w:rsidRPr="00B8045C">
        <w:rPr>
          <w:b/>
          <w:bCs/>
          <w:sz w:val="20"/>
        </w:rPr>
        <w:t>life tasks</w:t>
      </w:r>
      <w:r w:rsidRPr="00B8045C">
        <w:rPr>
          <w:sz w:val="20"/>
        </w:rPr>
        <w:t xml:space="preserve"> have been </w:t>
      </w:r>
      <w:r w:rsidRPr="00B8045C">
        <w:rPr>
          <w:b/>
          <w:bCs/>
          <w:sz w:val="20"/>
        </w:rPr>
        <w:t>completed</w:t>
      </w:r>
      <w:r w:rsidRPr="00B8045C">
        <w:rPr>
          <w:sz w:val="20"/>
        </w:rPr>
        <w:t>.</w:t>
      </w:r>
    </w:p>
    <w:p w:rsidR="00252628" w:rsidRPr="00B8045C" w:rsidRDefault="00252628" w:rsidP="006B4E3E">
      <w:pPr>
        <w:pStyle w:val="NoteLevel2"/>
        <w:rPr>
          <w:sz w:val="20"/>
        </w:rPr>
      </w:pPr>
      <w:r w:rsidRPr="00B8045C">
        <w:rPr>
          <w:sz w:val="20"/>
        </w:rPr>
        <w:t>•Older adults are more likely to have experienced loss before.</w:t>
      </w:r>
    </w:p>
    <w:p w:rsidR="006B4E3E" w:rsidRPr="00B8045C" w:rsidRDefault="006B4E3E" w:rsidP="00252628">
      <w:pPr>
        <w:pStyle w:val="NoteLevel1"/>
        <w:rPr>
          <w:sz w:val="20"/>
        </w:rPr>
      </w:pPr>
    </w:p>
    <w:p w:rsidR="00803FA0" w:rsidRPr="00B8045C" w:rsidRDefault="00252628" w:rsidP="00803FA0">
      <w:pPr>
        <w:pStyle w:val="NoteLevel1"/>
        <w:rPr>
          <w:b/>
          <w:sz w:val="20"/>
        </w:rPr>
      </w:pPr>
      <w:r w:rsidRPr="00B8045C">
        <w:rPr>
          <w:b/>
          <w:sz w:val="20"/>
        </w:rPr>
        <w:t>Death of One’s Child or Grandchild in Late Life (P. 638)</w:t>
      </w:r>
      <w:r w:rsidRPr="00B8045C">
        <w:rPr>
          <w:b/>
          <w:sz w:val="20"/>
        </w:rPr>
        <w:br/>
      </w:r>
    </w:p>
    <w:p w:rsidR="00252628" w:rsidRPr="00B8045C" w:rsidRDefault="00252628" w:rsidP="00803FA0">
      <w:pPr>
        <w:pStyle w:val="NoteLevel2"/>
        <w:rPr>
          <w:b/>
          <w:sz w:val="20"/>
        </w:rPr>
      </w:pPr>
      <w:r w:rsidRPr="00B8045C">
        <w:rPr>
          <w:sz w:val="20"/>
        </w:rPr>
        <w:t xml:space="preserve">Older bereaved parents may have </w:t>
      </w:r>
      <w:r w:rsidRPr="00B8045C">
        <w:rPr>
          <w:b/>
          <w:bCs/>
          <w:sz w:val="20"/>
        </w:rPr>
        <w:t>guilt</w:t>
      </w:r>
      <w:r w:rsidRPr="00B8045C">
        <w:rPr>
          <w:sz w:val="20"/>
        </w:rPr>
        <w:t xml:space="preserve"> that the pain of a loss of a child affected the relationships with surviving children.</w:t>
      </w:r>
    </w:p>
    <w:p w:rsidR="00252628" w:rsidRPr="00B8045C" w:rsidRDefault="00252628" w:rsidP="00803FA0">
      <w:pPr>
        <w:pStyle w:val="NoteLevel2"/>
        <w:rPr>
          <w:sz w:val="20"/>
        </w:rPr>
      </w:pPr>
      <w:r w:rsidRPr="00B8045C">
        <w:rPr>
          <w:sz w:val="20"/>
        </w:rPr>
        <w:t xml:space="preserve">Many grieving parents report that the relationship with the deceased child was the </w:t>
      </w:r>
      <w:r w:rsidRPr="00B8045C">
        <w:rPr>
          <w:b/>
          <w:bCs/>
          <w:sz w:val="20"/>
        </w:rPr>
        <w:t>closest</w:t>
      </w:r>
      <w:r w:rsidRPr="00B8045C">
        <w:rPr>
          <w:sz w:val="20"/>
        </w:rPr>
        <w:t xml:space="preserve"> they ever had.</w:t>
      </w:r>
    </w:p>
    <w:p w:rsidR="00252628" w:rsidRPr="00B8045C" w:rsidRDefault="00252628" w:rsidP="00803FA0">
      <w:pPr>
        <w:pStyle w:val="NoteLevel2"/>
        <w:rPr>
          <w:sz w:val="20"/>
        </w:rPr>
      </w:pPr>
      <w:r w:rsidRPr="00B8045C">
        <w:rPr>
          <w:sz w:val="20"/>
        </w:rPr>
        <w:t xml:space="preserve">Bereaved grandparents tend to </w:t>
      </w:r>
      <w:r w:rsidRPr="00B8045C">
        <w:rPr>
          <w:b/>
          <w:bCs/>
          <w:sz w:val="20"/>
        </w:rPr>
        <w:t>hide</w:t>
      </w:r>
      <w:r w:rsidRPr="00B8045C">
        <w:rPr>
          <w:sz w:val="20"/>
        </w:rPr>
        <w:t xml:space="preserve"> their grief </w:t>
      </w:r>
      <w:proofErr w:type="spellStart"/>
      <w:r w:rsidRPr="00B8045C">
        <w:rPr>
          <w:sz w:val="20"/>
        </w:rPr>
        <w:t>behaviour</w:t>
      </w:r>
      <w:proofErr w:type="spellEnd"/>
      <w:r w:rsidRPr="00B8045C">
        <w:rPr>
          <w:sz w:val="20"/>
        </w:rPr>
        <w:t xml:space="preserve"> in an attempt to shield the grieving parents from the level of grief being felt.</w:t>
      </w:r>
    </w:p>
    <w:p w:rsidR="006B4E3E" w:rsidRPr="00B8045C" w:rsidRDefault="006B4E3E" w:rsidP="00252628">
      <w:pPr>
        <w:pStyle w:val="NoteLevel1"/>
        <w:rPr>
          <w:b/>
          <w:sz w:val="20"/>
        </w:rPr>
      </w:pPr>
    </w:p>
    <w:p w:rsidR="00252628" w:rsidRPr="00B8045C" w:rsidRDefault="00252628" w:rsidP="00252628">
      <w:pPr>
        <w:pStyle w:val="NoteLevel1"/>
        <w:rPr>
          <w:b/>
          <w:sz w:val="20"/>
        </w:rPr>
      </w:pPr>
      <w:r w:rsidRPr="00B8045C">
        <w:rPr>
          <w:b/>
          <w:sz w:val="20"/>
        </w:rPr>
        <w:t>Death of One’s Partner (Pp. 639 – 640)</w:t>
      </w:r>
    </w:p>
    <w:p w:rsidR="00252628" w:rsidRPr="00B8045C" w:rsidRDefault="00252628" w:rsidP="006B4E3E">
      <w:pPr>
        <w:pStyle w:val="NoteLevel2"/>
        <w:rPr>
          <w:sz w:val="20"/>
        </w:rPr>
      </w:pPr>
      <w:r w:rsidRPr="00B8045C">
        <w:rPr>
          <w:sz w:val="20"/>
        </w:rPr>
        <w:t>Death of a spouse is likely to end a relationship that is long and very close.</w:t>
      </w:r>
    </w:p>
    <w:p w:rsidR="00252628" w:rsidRPr="00B8045C" w:rsidRDefault="00252628" w:rsidP="006B4E3E">
      <w:pPr>
        <w:pStyle w:val="NoteLevel2"/>
        <w:rPr>
          <w:sz w:val="20"/>
        </w:rPr>
      </w:pPr>
      <w:r w:rsidRPr="00B8045C">
        <w:rPr>
          <w:sz w:val="20"/>
        </w:rPr>
        <w:t xml:space="preserve">Society expects the surviving spouse to </w:t>
      </w:r>
      <w:r w:rsidRPr="00B8045C">
        <w:rPr>
          <w:b/>
          <w:bCs/>
          <w:sz w:val="20"/>
        </w:rPr>
        <w:t>mourn</w:t>
      </w:r>
      <w:r w:rsidRPr="00B8045C">
        <w:rPr>
          <w:sz w:val="20"/>
        </w:rPr>
        <w:t xml:space="preserve"> for a period of time.  Different cultures have varying “acceptable” lengths of time expectations.</w:t>
      </w:r>
    </w:p>
    <w:p w:rsidR="00252628" w:rsidRPr="00B8045C" w:rsidRDefault="00252628" w:rsidP="006B4E3E">
      <w:pPr>
        <w:pStyle w:val="NoteLevel2"/>
        <w:rPr>
          <w:sz w:val="20"/>
        </w:rPr>
      </w:pPr>
      <w:r w:rsidRPr="00B8045C">
        <w:rPr>
          <w:sz w:val="20"/>
        </w:rPr>
        <w:t xml:space="preserve">The </w:t>
      </w:r>
      <w:r w:rsidRPr="00B8045C">
        <w:rPr>
          <w:b/>
          <w:bCs/>
          <w:sz w:val="20"/>
        </w:rPr>
        <w:t>support system</w:t>
      </w:r>
      <w:r w:rsidRPr="00B8045C">
        <w:rPr>
          <w:sz w:val="20"/>
        </w:rPr>
        <w:t xml:space="preserve"> for the bereaved spouse is very important in determining the duration and outcome of grief.</w:t>
      </w:r>
    </w:p>
    <w:p w:rsidR="00252628" w:rsidRPr="00B8045C" w:rsidRDefault="00252628" w:rsidP="006B4E3E">
      <w:pPr>
        <w:pStyle w:val="NoteLevel2"/>
        <w:rPr>
          <w:sz w:val="20"/>
        </w:rPr>
      </w:pPr>
      <w:r w:rsidRPr="00B8045C">
        <w:rPr>
          <w:sz w:val="20"/>
        </w:rPr>
        <w:t xml:space="preserve">Loss of a spouse leaves a </w:t>
      </w:r>
      <w:r w:rsidRPr="00B8045C">
        <w:rPr>
          <w:b/>
          <w:bCs/>
          <w:sz w:val="20"/>
        </w:rPr>
        <w:t>positive bias</w:t>
      </w:r>
      <w:r w:rsidRPr="00B8045C">
        <w:rPr>
          <w:sz w:val="20"/>
        </w:rPr>
        <w:t xml:space="preserve"> for the memory of the relationship with the deceased.</w:t>
      </w:r>
    </w:p>
    <w:p w:rsidR="00252628" w:rsidRPr="00B8045C" w:rsidRDefault="00252628" w:rsidP="00252628">
      <w:pPr>
        <w:pStyle w:val="NoteLevel1"/>
        <w:rPr>
          <w:sz w:val="20"/>
        </w:rPr>
      </w:pPr>
    </w:p>
    <w:p w:rsidR="00252628" w:rsidRPr="00B8045C" w:rsidRDefault="00252628" w:rsidP="00252628">
      <w:pPr>
        <w:pStyle w:val="NoteLevel1"/>
        <w:rPr>
          <w:sz w:val="20"/>
        </w:rPr>
      </w:pPr>
    </w:p>
    <w:p w:rsidR="00D17665" w:rsidRDefault="00D17665" w:rsidP="003102CF">
      <w:pPr>
        <w:pStyle w:val="NoteLevel1"/>
        <w:sectPr w:rsidR="00D17665">
          <w:headerReference w:type="first" r:id="rId23"/>
          <w:pgSz w:w="12240" w:h="15840"/>
          <w:pgMar w:top="1440" w:right="1440" w:bottom="1440" w:left="1440" w:header="708" w:footer="708" w:gutter="0"/>
          <w:cols w:space="708"/>
          <w:titlePg/>
          <w:docGrid w:type="lines" w:linePitch="360"/>
        </w:sectPr>
      </w:pPr>
    </w:p>
    <w:p w:rsidR="001F3922" w:rsidRPr="00E70FE7" w:rsidRDefault="001F3922" w:rsidP="00D17665">
      <w:pPr>
        <w:pStyle w:val="NoteLevel1"/>
      </w:pPr>
    </w:p>
    <w:sectPr w:rsidR="001F3922" w:rsidRPr="00E70FE7" w:rsidSect="00D17665">
      <w:headerReference w:type="first" r:id="rId24"/>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E6" w:rsidRDefault="007634E6" w:rsidP="00FB6266">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sidRPr="00DB73B6">
      <w:rPr>
        <w:rFonts w:ascii="Verdana" w:eastAsia="ＭＳ ゴシック" w:hAnsi="Verdana"/>
        <w:b/>
        <w:color w:val="1F497D" w:themeColor="text2"/>
        <w:sz w:val="36"/>
        <w:szCs w:val="36"/>
      </w:rPr>
      <w:t>Study of Human Development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11-09-15 3:47 PM</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E6" w:rsidRDefault="007634E6">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sidRPr="00DB73B6">
      <w:rPr>
        <w:rFonts w:ascii="Verdana" w:eastAsia="ＭＳ ゴシック" w:hAnsi="Verdana"/>
        <w:b/>
        <w:sz w:val="36"/>
        <w:szCs w:val="36"/>
      </w:rPr>
      <w:t>Chapters 1 &amp; 2 notes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11-09-15 3:47 PM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E6" w:rsidRPr="00913085" w:rsidRDefault="007634E6">
    <w:pPr>
      <w:pStyle w:val="Header"/>
      <w:tabs>
        <w:tab w:val="clear" w:pos="4320"/>
        <w:tab w:val="clear" w:pos="8640"/>
        <w:tab w:val="right" w:pos="9720"/>
      </w:tabs>
      <w:ind w:left="-360"/>
      <w:rPr>
        <w:rFonts w:ascii="Verdana" w:eastAsia="ＭＳ ゴシック" w:hAnsi="Verdana"/>
        <w:b/>
        <w:color w:val="403152" w:themeColor="accent4" w:themeShade="80"/>
        <w:sz w:val="36"/>
        <w:szCs w:val="36"/>
      </w:rPr>
    </w:pPr>
    <w:bookmarkStart w:id="4" w:name="_WNSectionTitle_3"/>
    <w:bookmarkStart w:id="5" w:name="_WNTabType_2"/>
    <w:r w:rsidRPr="00913085">
      <w:rPr>
        <w:rFonts w:ascii="Verdana" w:eastAsia="ＭＳ ゴシック" w:hAnsi="Verdana"/>
        <w:b/>
        <w:color w:val="403152" w:themeColor="accent4" w:themeShade="80"/>
        <w:sz w:val="36"/>
        <w:szCs w:val="36"/>
      </w:rPr>
      <w:t xml:space="preserve">Physical and cognitive Development in Infancy </w:t>
    </w:r>
    <w:r w:rsidRPr="00913085">
      <w:rPr>
        <w:rFonts w:ascii="Verdana" w:eastAsia="ＭＳ ゴシック" w:hAnsi="Verdana"/>
        <w:b/>
        <w:color w:val="403152" w:themeColor="accent4" w:themeShade="80"/>
        <w:sz w:val="36"/>
        <w:szCs w:val="36"/>
      </w:rPr>
      <w:tab/>
    </w:r>
    <w:r w:rsidRPr="00913085">
      <w:rPr>
        <w:rFonts w:ascii="Verdana" w:eastAsia="ＭＳ ゴシック" w:hAnsi="Verdana"/>
        <w:b/>
        <w:color w:val="403152" w:themeColor="accent4" w:themeShade="80"/>
        <w:sz w:val="36"/>
        <w:szCs w:val="36"/>
      </w:rPr>
      <w:fldChar w:fldCharType="begin"/>
    </w:r>
    <w:r w:rsidRPr="00913085">
      <w:rPr>
        <w:rFonts w:ascii="Verdana" w:eastAsia="ＭＳ ゴシック" w:hAnsi="Verdana"/>
        <w:b/>
        <w:color w:val="403152" w:themeColor="accent4" w:themeShade="80"/>
      </w:rPr>
      <w:instrText xml:space="preserve"> CREATEDATE </w:instrText>
    </w:r>
    <w:r w:rsidRPr="00913085">
      <w:rPr>
        <w:rFonts w:ascii="Verdana" w:eastAsia="ＭＳ ゴシック" w:hAnsi="Verdana"/>
        <w:b/>
        <w:color w:val="403152" w:themeColor="accent4" w:themeShade="80"/>
        <w:sz w:val="36"/>
        <w:szCs w:val="36"/>
      </w:rPr>
      <w:fldChar w:fldCharType="separate"/>
    </w:r>
    <w:r>
      <w:rPr>
        <w:rFonts w:ascii="Verdana" w:eastAsia="ＭＳ ゴシック" w:hAnsi="Verdana"/>
        <w:b/>
        <w:noProof/>
        <w:color w:val="403152" w:themeColor="accent4" w:themeShade="80"/>
      </w:rPr>
      <w:t>11-09-15 3:47 PM</w:t>
    </w:r>
    <w:r w:rsidRPr="00913085">
      <w:rPr>
        <w:rFonts w:ascii="Verdana" w:eastAsia="ＭＳ ゴシック" w:hAnsi="Verdana"/>
        <w:b/>
        <w:color w:val="403152" w:themeColor="accent4" w:themeShade="80"/>
        <w:sz w:val="36"/>
        <w:szCs w:val="36"/>
      </w:rPr>
      <w:fldChar w:fldCharType="end"/>
    </w:r>
  </w:p>
  <w:bookmarkEnd w:id="4"/>
  <w:bookmarkEnd w:id="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E6" w:rsidRDefault="007634E6">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11-09-15 3:47 PM</w:t>
    </w:r>
    <w:r>
      <w:rPr>
        <w:rFonts w:ascii="Verdana" w:eastAsia="ＭＳ ゴシック" w:hAnsi="Verdana"/>
        <w:sz w:val="36"/>
        <w:szCs w:val="36"/>
      </w:rPr>
      <w:fldChar w:fldCharType="end"/>
    </w:r>
  </w:p>
  <w:bookmarkEnd w:id="6"/>
  <w:bookmarkEnd w:id="7"/>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E6" w:rsidRDefault="007634E6">
    <w:pPr>
      <w:pStyle w:val="Header"/>
      <w:tabs>
        <w:tab w:val="clear" w:pos="4320"/>
        <w:tab w:val="clear" w:pos="8640"/>
        <w:tab w:val="right" w:pos="9720"/>
      </w:tabs>
      <w:ind w:left="-360"/>
      <w:rPr>
        <w:rFonts w:ascii="Verdana" w:eastAsia="ＭＳ ゴシック" w:hAnsi="Verdana"/>
        <w:sz w:val="36"/>
        <w:szCs w:val="36"/>
      </w:rPr>
    </w:pPr>
    <w:bookmarkStart w:id="8" w:name="_WNSectionTitle_6"/>
    <w:bookmarkStart w:id="9" w:name="_WNTabType_5"/>
    <w:r>
      <w:rPr>
        <w:rFonts w:ascii="Verdana" w:eastAsia="ＭＳ ゴシック" w:hAnsi="Verdana"/>
        <w:sz w:val="36"/>
        <w:szCs w:val="36"/>
      </w:rPr>
      <w:t xml:space="preserve">SOCIOEMOTIONAL DEVELOPMENT </w:t>
    </w:r>
  </w:p>
  <w:p w:rsidR="007634E6" w:rsidRDefault="007634E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(MIDDLE CHILDHOOD)</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11-09-15 3:47 PM</w:t>
    </w:r>
    <w:r>
      <w:rPr>
        <w:rFonts w:ascii="Verdana" w:eastAsia="ＭＳ ゴシック" w:hAnsi="Verdana"/>
        <w:sz w:val="36"/>
        <w:szCs w:val="36"/>
      </w:rPr>
      <w:fldChar w:fldCharType="end"/>
    </w:r>
  </w:p>
  <w:bookmarkEnd w:id="8"/>
  <w:bookmarkEnd w:id="9"/>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E6" w:rsidRDefault="007634E6">
    <w:pPr>
      <w:pStyle w:val="Header"/>
      <w:tabs>
        <w:tab w:val="clear" w:pos="4320"/>
        <w:tab w:val="clear" w:pos="8640"/>
        <w:tab w:val="right" w:pos="9720"/>
      </w:tabs>
      <w:ind w:left="-360"/>
      <w:rPr>
        <w:rFonts w:ascii="Verdana" w:eastAsia="ＭＳ ゴシック" w:hAnsi="Verdana"/>
        <w:sz w:val="36"/>
        <w:szCs w:val="36"/>
      </w:rPr>
    </w:pPr>
    <w:bookmarkStart w:id="10" w:name="_WNSectionTitle_7"/>
    <w:bookmarkStart w:id="11" w:name="_WNTabType_6"/>
    <w:r>
      <w:rPr>
        <w:rFonts w:ascii="Verdana" w:eastAsia="ＭＳ ゴシック" w:hAnsi="Verdana"/>
        <w:sz w:val="36"/>
        <w:szCs w:val="36"/>
      </w:rPr>
      <w:t xml:space="preserve">Rites of Passage: </w:t>
    </w:r>
  </w:p>
  <w:p w:rsidR="007634E6" w:rsidRDefault="007634E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Physical &amp; Cognitive Development in Adolescence</w:t>
    </w:r>
  </w:p>
  <w:p w:rsidR="007634E6" w:rsidRDefault="007634E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11-09-15 3:47 PM</w:t>
    </w:r>
    <w:r>
      <w:rPr>
        <w:rFonts w:ascii="Verdana" w:eastAsia="ＭＳ ゴシック" w:hAnsi="Verdana"/>
        <w:sz w:val="36"/>
        <w:szCs w:val="36"/>
      </w:rPr>
      <w:fldChar w:fldCharType="end"/>
    </w:r>
  </w:p>
  <w:bookmarkEnd w:id="10"/>
  <w:bookmarkEnd w:id="11"/>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E6" w:rsidRDefault="007634E6">
    <w:pPr>
      <w:pStyle w:val="Header"/>
      <w:tabs>
        <w:tab w:val="clear" w:pos="4320"/>
        <w:tab w:val="clear" w:pos="8640"/>
        <w:tab w:val="right" w:pos="9720"/>
      </w:tabs>
      <w:ind w:left="-360"/>
      <w:rPr>
        <w:rFonts w:ascii="Verdana" w:eastAsia="ＭＳ ゴシック" w:hAnsi="Verdana"/>
        <w:sz w:val="36"/>
        <w:szCs w:val="36"/>
      </w:rPr>
    </w:pPr>
    <w:bookmarkStart w:id="12" w:name="_WNSectionTitle_8"/>
    <w:bookmarkStart w:id="13" w:name="_WNTabType_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11-09-15 3:47 PM</w:t>
    </w:r>
    <w:r>
      <w:rPr>
        <w:rFonts w:ascii="Verdana" w:eastAsia="ＭＳ ゴシック" w:hAnsi="Verdana"/>
        <w:sz w:val="36"/>
        <w:szCs w:val="36"/>
      </w:rPr>
      <w:fldChar w:fldCharType="end"/>
    </w:r>
  </w:p>
  <w:bookmarkEnd w:id="12"/>
  <w:bookmarkEnd w:id="13"/>
</w:hdr>
</file>

<file path=word/header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E6" w:rsidRDefault="007634E6">
    <w:pPr>
      <w:pStyle w:val="Header"/>
      <w:tabs>
        <w:tab w:val="clear" w:pos="4320"/>
        <w:tab w:val="clear" w:pos="8640"/>
        <w:tab w:val="right" w:pos="9720"/>
      </w:tabs>
      <w:ind w:left="-360"/>
      <w:rPr>
        <w:rFonts w:ascii="Verdana" w:eastAsia="ＭＳ ゴシック" w:hAnsi="Verdana"/>
        <w:sz w:val="36"/>
        <w:szCs w:val="36"/>
      </w:rPr>
    </w:pPr>
    <w:bookmarkStart w:id="14" w:name="_WNSectionTitle_9"/>
    <w:bookmarkStart w:id="15" w:name="_WNTabType_8"/>
    <w:r>
      <w:rPr>
        <w:rFonts w:ascii="Verdana" w:eastAsia="ＭＳ ゴシック" w:hAnsi="Verdana"/>
        <w:sz w:val="36"/>
        <w:szCs w:val="36"/>
      </w:rPr>
      <w:t xml:space="preserve">Ch. 13 &amp; 14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11-09-15 3:47 PM</w:t>
    </w:r>
    <w:r>
      <w:rPr>
        <w:rFonts w:ascii="Verdana" w:eastAsia="ＭＳ ゴシック" w:hAnsi="Verdana"/>
        <w:sz w:val="36"/>
        <w:szCs w:val="36"/>
      </w:rPr>
      <w:fldChar w:fldCharType="end"/>
    </w:r>
  </w:p>
  <w:bookmarkEnd w:id="14"/>
  <w:bookmarkEnd w:id="15"/>
</w:hdr>
</file>

<file path=word/header9.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E6" w:rsidRDefault="007634E6">
    <w:pPr>
      <w:pStyle w:val="Header"/>
      <w:tabs>
        <w:tab w:val="clear" w:pos="4320"/>
        <w:tab w:val="clear" w:pos="8640"/>
        <w:tab w:val="right" w:pos="9720"/>
      </w:tabs>
      <w:ind w:left="-360"/>
      <w:rPr>
        <w:rFonts w:ascii="Verdana" w:eastAsia="ＭＳ ゴシック" w:hAnsi="Verdana"/>
        <w:sz w:val="36"/>
        <w:szCs w:val="36"/>
      </w:rPr>
    </w:pPr>
    <w:bookmarkStart w:id="16" w:name="_WNSectionTitle_10"/>
    <w:bookmarkStart w:id="17" w:name="_WNTabType_9"/>
    <w:r>
      <w:rPr>
        <w:rFonts w:ascii="Verdana" w:eastAsia="ＭＳ ゴシック" w:hAnsi="Verdana"/>
        <w:sz w:val="36"/>
        <w:szCs w:val="36"/>
      </w:rPr>
      <w:t>Chapter 15 &amp; 16</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11-09-15 3:47 PM</w:t>
    </w:r>
    <w:r>
      <w:rPr>
        <w:rFonts w:ascii="Verdana" w:eastAsia="ＭＳ ゴシック" w:hAnsi="Verdana"/>
        <w:sz w:val="36"/>
        <w:szCs w:val="36"/>
      </w:rPr>
      <w:fldChar w:fldCharType="end"/>
    </w:r>
  </w:p>
  <w:bookmarkEnd w:id="16"/>
  <w:bookmarkEnd w:id="17"/>
</w:hdr>
</file>

<file path=word/header10.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E6" w:rsidRDefault="007634E6">
    <w:pPr>
      <w:pStyle w:val="Header"/>
      <w:tabs>
        <w:tab w:val="clear" w:pos="4320"/>
        <w:tab w:val="clear" w:pos="8640"/>
        <w:tab w:val="right" w:pos="9720"/>
      </w:tabs>
      <w:ind w:left="-360"/>
      <w:rPr>
        <w:rFonts w:ascii="Verdana" w:eastAsia="ＭＳ ゴシック" w:hAnsi="Verdana"/>
        <w:sz w:val="36"/>
        <w:szCs w:val="36"/>
      </w:rPr>
    </w:pPr>
    <w:bookmarkStart w:id="18" w:name="_WNSectionTitle_11"/>
    <w:bookmarkStart w:id="19" w:name="_WNTabType_10"/>
    <w:r>
      <w:rPr>
        <w:rFonts w:ascii="Verdana" w:eastAsia="ＭＳ ゴシック" w:hAnsi="Verdana"/>
        <w:sz w:val="36"/>
        <w:szCs w:val="36"/>
      </w:rPr>
      <w:t xml:space="preserve">Chapter 17: Death and Dying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11-09-15 3:47 PM</w:t>
    </w:r>
    <w:r>
      <w:rPr>
        <w:rFonts w:ascii="Verdana" w:eastAsia="ＭＳ ゴシック" w:hAnsi="Verdana"/>
        <w:sz w:val="36"/>
        <w:szCs w:val="36"/>
      </w:rPr>
      <w:fldChar w:fldCharType="end"/>
    </w:r>
  </w:p>
  <w:bookmarkEnd w:id="18"/>
  <w:bookmarkEnd w:id="19"/>
</w:hdr>
</file>

<file path=word/header1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E6" w:rsidRDefault="007634E6">
    <w:pPr>
      <w:pStyle w:val="Header"/>
      <w:tabs>
        <w:tab w:val="clear" w:pos="4320"/>
        <w:tab w:val="clear" w:pos="8640"/>
        <w:tab w:val="right" w:pos="9720"/>
      </w:tabs>
      <w:ind w:left="-360"/>
      <w:rPr>
        <w:rFonts w:ascii="Verdana" w:eastAsia="ＭＳ ゴシック" w:hAnsi="Verdana"/>
        <w:sz w:val="36"/>
        <w:szCs w:val="36"/>
      </w:rPr>
    </w:pPr>
    <w:bookmarkStart w:id="20" w:name="_WNSectionTitle_12"/>
    <w:bookmarkStart w:id="21" w:name="_WNTabType_1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11-09-15 3:47 PM</w:t>
    </w:r>
    <w:r>
      <w:rPr>
        <w:rFonts w:ascii="Verdana" w:eastAsia="ＭＳ ゴシック" w:hAnsi="Verdana"/>
        <w:sz w:val="36"/>
        <w:szCs w:val="36"/>
      </w:rPr>
      <w:fldChar w:fldCharType="end"/>
    </w:r>
  </w:p>
  <w:bookmarkEnd w:id="20"/>
  <w:bookmarkEnd w:id="21"/>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838B7D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695999"/>
    <w:multiLevelType w:val="multilevel"/>
    <w:tmpl w:val="FE22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BE186D"/>
    <w:multiLevelType w:val="multilevel"/>
    <w:tmpl w:val="83D8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320838"/>
    <w:multiLevelType w:val="multilevel"/>
    <w:tmpl w:val="EBF0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B54C25"/>
    <w:multiLevelType w:val="multilevel"/>
    <w:tmpl w:val="E132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A603C6"/>
    <w:multiLevelType w:val="multilevel"/>
    <w:tmpl w:val="E536E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AA622EF"/>
    <w:multiLevelType w:val="multilevel"/>
    <w:tmpl w:val="E68AE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002906"/>
    <w:multiLevelType w:val="multilevel"/>
    <w:tmpl w:val="1F1A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E9C03B0"/>
    <w:multiLevelType w:val="multilevel"/>
    <w:tmpl w:val="4F7CB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0A1651F"/>
    <w:multiLevelType w:val="hybridMultilevel"/>
    <w:tmpl w:val="FA9CDD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883E7A"/>
    <w:multiLevelType w:val="multilevel"/>
    <w:tmpl w:val="FDC2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035CBE"/>
    <w:multiLevelType w:val="multilevel"/>
    <w:tmpl w:val="53B0D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AEB3BAC"/>
    <w:multiLevelType w:val="multilevel"/>
    <w:tmpl w:val="D46E0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140101A"/>
    <w:multiLevelType w:val="multilevel"/>
    <w:tmpl w:val="D91ED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0606088"/>
    <w:multiLevelType w:val="multilevel"/>
    <w:tmpl w:val="28FA4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32A648A"/>
    <w:multiLevelType w:val="multilevel"/>
    <w:tmpl w:val="BF2EB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4BD34B9"/>
    <w:multiLevelType w:val="multilevel"/>
    <w:tmpl w:val="B412C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CBD3CFB"/>
    <w:multiLevelType w:val="multilevel"/>
    <w:tmpl w:val="5E9C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FB22BD2"/>
    <w:multiLevelType w:val="multilevel"/>
    <w:tmpl w:val="B3EAA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3"/>
  </w:num>
  <w:num w:numId="3">
    <w:abstractNumId w:val="8"/>
  </w:num>
  <w:num w:numId="4">
    <w:abstractNumId w:val="10"/>
  </w:num>
  <w:num w:numId="5">
    <w:abstractNumId w:val="3"/>
  </w:num>
  <w:num w:numId="6">
    <w:abstractNumId w:val="4"/>
  </w:num>
  <w:num w:numId="7">
    <w:abstractNumId w:val="5"/>
  </w:num>
  <w:num w:numId="8">
    <w:abstractNumId w:val="7"/>
  </w:num>
  <w:num w:numId="9">
    <w:abstractNumId w:val="12"/>
  </w:num>
  <w:num w:numId="10">
    <w:abstractNumId w:val="18"/>
  </w:num>
  <w:num w:numId="11">
    <w:abstractNumId w:val="17"/>
  </w:num>
  <w:num w:numId="12">
    <w:abstractNumId w:val="16"/>
  </w:num>
  <w:num w:numId="13">
    <w:abstractNumId w:val="6"/>
  </w:num>
  <w:num w:numId="14">
    <w:abstractNumId w:val="14"/>
  </w:num>
  <w:num w:numId="15">
    <w:abstractNumId w:val="2"/>
  </w:num>
  <w:num w:numId="16">
    <w:abstractNumId w:val="11"/>
  </w:num>
  <w:num w:numId="17">
    <w:abstractNumId w:val="1"/>
  </w:num>
  <w:num w:numId="18">
    <w:abstractNumId w:val="15"/>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Pasteboard_" w:val="3"/>
    <w:docVar w:name="_WNSectionTitle" w:val="Chapter 1&amp;2"/>
    <w:docVar w:name="_WNSectionTitle_10" w:val="ch. 15 &amp; 16"/>
    <w:docVar w:name="_WNSectionTitle_11" w:val="Ch. 17"/>
    <w:docVar w:name="_WNSectionTitle_2" w:val="ch. 1&amp;2 Notes"/>
    <w:docVar w:name="_WNSectionTitle_3" w:val="Chapter 3&amp;4"/>
    <w:docVar w:name="_WNSectionTitle_4" w:val="Chapter 5&amp;6"/>
    <w:docVar w:name="_WNSectionTitle_5" w:val="exam"/>
    <w:docVar w:name="_WNSectionTitle_6" w:val="ch 7 &amp; 8"/>
    <w:docVar w:name="_WNSectionTitle_7" w:val="Ch. 9 &amp; 10"/>
    <w:docVar w:name="_WNSectionTitle_8" w:val="Ch. 11&amp;12"/>
    <w:docVar w:name="_WNSectionTitle_9" w:val="ch. 13&amp;14"/>
    <w:docVar w:name="_WNTabType_0" w:val="0"/>
    <w:docVar w:name="_WNTabType_1" w:val="1"/>
    <w:docVar w:name="_WNTabType_10" w:val="3"/>
    <w:docVar w:name="_WNTabType_11" w:val="2"/>
    <w:docVar w:name="_WNTabType_2" w:val="2"/>
    <w:docVar w:name="_WNTabType_3" w:val="1"/>
    <w:docVar w:name="_WNTabType_4" w:val="2"/>
    <w:docVar w:name="_WNTabType_5" w:val="2"/>
    <w:docVar w:name="_WNTabType_6" w:val="6"/>
    <w:docVar w:name="_WNTabType_7" w:val="5"/>
    <w:docVar w:name="_WNTabType_8" w:val="4"/>
    <w:docVar w:name="_WNTabType_9" w:val="0"/>
    <w:docVar w:name="EnableWordNotes" w:val="0"/>
    <w:docVar w:name="WNDocDisplayRings" w:val="WNDocDisplayRings"/>
    <w:docVar w:name="WNDocLookType" w:val="0"/>
  </w:docVars>
  <w:rsids>
    <w:rsidRoot w:val="00FB6266"/>
    <w:rsid w:val="00000422"/>
    <w:rsid w:val="00003A0F"/>
    <w:rsid w:val="0000409D"/>
    <w:rsid w:val="00012899"/>
    <w:rsid w:val="00015BE1"/>
    <w:rsid w:val="00015F6B"/>
    <w:rsid w:val="0001767A"/>
    <w:rsid w:val="000234FB"/>
    <w:rsid w:val="000263CE"/>
    <w:rsid w:val="0004242F"/>
    <w:rsid w:val="00042E5D"/>
    <w:rsid w:val="000431BD"/>
    <w:rsid w:val="00047B4D"/>
    <w:rsid w:val="00050CCE"/>
    <w:rsid w:val="000520CD"/>
    <w:rsid w:val="000538A6"/>
    <w:rsid w:val="000547C3"/>
    <w:rsid w:val="00061E1A"/>
    <w:rsid w:val="000642C0"/>
    <w:rsid w:val="00064E5E"/>
    <w:rsid w:val="00066986"/>
    <w:rsid w:val="00080979"/>
    <w:rsid w:val="00082E60"/>
    <w:rsid w:val="00084836"/>
    <w:rsid w:val="00085A92"/>
    <w:rsid w:val="00087A21"/>
    <w:rsid w:val="00094093"/>
    <w:rsid w:val="000944EE"/>
    <w:rsid w:val="00096AE5"/>
    <w:rsid w:val="000971A3"/>
    <w:rsid w:val="000A2304"/>
    <w:rsid w:val="000A3975"/>
    <w:rsid w:val="000A6DB1"/>
    <w:rsid w:val="000B0C32"/>
    <w:rsid w:val="000B158B"/>
    <w:rsid w:val="000B3821"/>
    <w:rsid w:val="000B3D1A"/>
    <w:rsid w:val="000B5326"/>
    <w:rsid w:val="000B5EE4"/>
    <w:rsid w:val="000B6938"/>
    <w:rsid w:val="000B73CA"/>
    <w:rsid w:val="000C14CA"/>
    <w:rsid w:val="000C7546"/>
    <w:rsid w:val="000D0E77"/>
    <w:rsid w:val="000D4139"/>
    <w:rsid w:val="000D4889"/>
    <w:rsid w:val="000D4B56"/>
    <w:rsid w:val="000D4FD6"/>
    <w:rsid w:val="000D66E9"/>
    <w:rsid w:val="000D77E0"/>
    <w:rsid w:val="000E2638"/>
    <w:rsid w:val="000E3B0A"/>
    <w:rsid w:val="000E3F0A"/>
    <w:rsid w:val="000E551F"/>
    <w:rsid w:val="000E60D0"/>
    <w:rsid w:val="000E7B40"/>
    <w:rsid w:val="000F35F6"/>
    <w:rsid w:val="000F5E38"/>
    <w:rsid w:val="000F63B6"/>
    <w:rsid w:val="00102192"/>
    <w:rsid w:val="0010347C"/>
    <w:rsid w:val="0011149E"/>
    <w:rsid w:val="00121D88"/>
    <w:rsid w:val="00122AE9"/>
    <w:rsid w:val="001232D0"/>
    <w:rsid w:val="0012463D"/>
    <w:rsid w:val="00125F90"/>
    <w:rsid w:val="0013011E"/>
    <w:rsid w:val="00130143"/>
    <w:rsid w:val="001326B8"/>
    <w:rsid w:val="001359CE"/>
    <w:rsid w:val="001360CC"/>
    <w:rsid w:val="001367EE"/>
    <w:rsid w:val="00136B49"/>
    <w:rsid w:val="00137175"/>
    <w:rsid w:val="0014167F"/>
    <w:rsid w:val="00145337"/>
    <w:rsid w:val="0014777E"/>
    <w:rsid w:val="00147FC2"/>
    <w:rsid w:val="00161E8F"/>
    <w:rsid w:val="00165CA5"/>
    <w:rsid w:val="00170C79"/>
    <w:rsid w:val="00174B68"/>
    <w:rsid w:val="00175993"/>
    <w:rsid w:val="0017605B"/>
    <w:rsid w:val="0017724C"/>
    <w:rsid w:val="00191CA0"/>
    <w:rsid w:val="00193BBB"/>
    <w:rsid w:val="00193C4B"/>
    <w:rsid w:val="00194DE4"/>
    <w:rsid w:val="0019546F"/>
    <w:rsid w:val="00196817"/>
    <w:rsid w:val="001A2AE5"/>
    <w:rsid w:val="001A4060"/>
    <w:rsid w:val="001B3708"/>
    <w:rsid w:val="001B6C03"/>
    <w:rsid w:val="001B75AB"/>
    <w:rsid w:val="001C0349"/>
    <w:rsid w:val="001C06BD"/>
    <w:rsid w:val="001C1A11"/>
    <w:rsid w:val="001C408C"/>
    <w:rsid w:val="001D7532"/>
    <w:rsid w:val="001E19F2"/>
    <w:rsid w:val="001E4FD3"/>
    <w:rsid w:val="001E642D"/>
    <w:rsid w:val="001F3922"/>
    <w:rsid w:val="001F3DD7"/>
    <w:rsid w:val="0020101B"/>
    <w:rsid w:val="00202E85"/>
    <w:rsid w:val="00203930"/>
    <w:rsid w:val="0021058A"/>
    <w:rsid w:val="0021198D"/>
    <w:rsid w:val="0022134C"/>
    <w:rsid w:val="002214EA"/>
    <w:rsid w:val="0022526F"/>
    <w:rsid w:val="00226918"/>
    <w:rsid w:val="002333C5"/>
    <w:rsid w:val="002346A3"/>
    <w:rsid w:val="00242F95"/>
    <w:rsid w:val="00242FB0"/>
    <w:rsid w:val="002442C9"/>
    <w:rsid w:val="00246114"/>
    <w:rsid w:val="00250737"/>
    <w:rsid w:val="00252628"/>
    <w:rsid w:val="002543F1"/>
    <w:rsid w:val="00257673"/>
    <w:rsid w:val="002605EE"/>
    <w:rsid w:val="00261E65"/>
    <w:rsid w:val="00262705"/>
    <w:rsid w:val="0026425A"/>
    <w:rsid w:val="00270924"/>
    <w:rsid w:val="0027158A"/>
    <w:rsid w:val="00272472"/>
    <w:rsid w:val="00272E90"/>
    <w:rsid w:val="002751C9"/>
    <w:rsid w:val="002755C5"/>
    <w:rsid w:val="00282201"/>
    <w:rsid w:val="002843E4"/>
    <w:rsid w:val="002846BA"/>
    <w:rsid w:val="0028668F"/>
    <w:rsid w:val="002902E9"/>
    <w:rsid w:val="002904D8"/>
    <w:rsid w:val="0029063D"/>
    <w:rsid w:val="002917C0"/>
    <w:rsid w:val="00291E5E"/>
    <w:rsid w:val="002932F6"/>
    <w:rsid w:val="0029526B"/>
    <w:rsid w:val="00297149"/>
    <w:rsid w:val="002A3F68"/>
    <w:rsid w:val="002A73CE"/>
    <w:rsid w:val="002B0AA6"/>
    <w:rsid w:val="002B13F5"/>
    <w:rsid w:val="002C4B87"/>
    <w:rsid w:val="002C5657"/>
    <w:rsid w:val="002C73A6"/>
    <w:rsid w:val="002D2A76"/>
    <w:rsid w:val="002D3600"/>
    <w:rsid w:val="002E2CCB"/>
    <w:rsid w:val="002E2FC9"/>
    <w:rsid w:val="002E4F2D"/>
    <w:rsid w:val="002E67FC"/>
    <w:rsid w:val="002F1CB5"/>
    <w:rsid w:val="002F348F"/>
    <w:rsid w:val="00301178"/>
    <w:rsid w:val="003046C0"/>
    <w:rsid w:val="00305901"/>
    <w:rsid w:val="00306A82"/>
    <w:rsid w:val="003102CF"/>
    <w:rsid w:val="00310A16"/>
    <w:rsid w:val="00320779"/>
    <w:rsid w:val="00321656"/>
    <w:rsid w:val="00321AA6"/>
    <w:rsid w:val="0032386D"/>
    <w:rsid w:val="00331DFB"/>
    <w:rsid w:val="00333618"/>
    <w:rsid w:val="003465E9"/>
    <w:rsid w:val="003507F9"/>
    <w:rsid w:val="00360817"/>
    <w:rsid w:val="00370BB9"/>
    <w:rsid w:val="00373466"/>
    <w:rsid w:val="00375D47"/>
    <w:rsid w:val="00376568"/>
    <w:rsid w:val="003770A2"/>
    <w:rsid w:val="00377CAC"/>
    <w:rsid w:val="00386842"/>
    <w:rsid w:val="00387908"/>
    <w:rsid w:val="00390DC1"/>
    <w:rsid w:val="00391C72"/>
    <w:rsid w:val="00393474"/>
    <w:rsid w:val="003953FE"/>
    <w:rsid w:val="00395F96"/>
    <w:rsid w:val="003A03B8"/>
    <w:rsid w:val="003A1981"/>
    <w:rsid w:val="003A1DC6"/>
    <w:rsid w:val="003A2829"/>
    <w:rsid w:val="003A62FF"/>
    <w:rsid w:val="003A677B"/>
    <w:rsid w:val="003A6B4E"/>
    <w:rsid w:val="003B134C"/>
    <w:rsid w:val="003B42A8"/>
    <w:rsid w:val="003B51E3"/>
    <w:rsid w:val="003B5DB2"/>
    <w:rsid w:val="003B5E93"/>
    <w:rsid w:val="003B7E54"/>
    <w:rsid w:val="003C253D"/>
    <w:rsid w:val="003C50C4"/>
    <w:rsid w:val="003C5293"/>
    <w:rsid w:val="003D2769"/>
    <w:rsid w:val="003D2CF0"/>
    <w:rsid w:val="003D40F4"/>
    <w:rsid w:val="003D5300"/>
    <w:rsid w:val="003D794B"/>
    <w:rsid w:val="003E6D7B"/>
    <w:rsid w:val="003E6EDD"/>
    <w:rsid w:val="003F316A"/>
    <w:rsid w:val="003F5ED1"/>
    <w:rsid w:val="003F70A1"/>
    <w:rsid w:val="00403BFB"/>
    <w:rsid w:val="004071F3"/>
    <w:rsid w:val="004077ED"/>
    <w:rsid w:val="00411DBB"/>
    <w:rsid w:val="00412402"/>
    <w:rsid w:val="00412EBD"/>
    <w:rsid w:val="00421FF9"/>
    <w:rsid w:val="00427A16"/>
    <w:rsid w:val="00431722"/>
    <w:rsid w:val="00435EAD"/>
    <w:rsid w:val="00436F0C"/>
    <w:rsid w:val="00437605"/>
    <w:rsid w:val="00444500"/>
    <w:rsid w:val="004477D4"/>
    <w:rsid w:val="00451C40"/>
    <w:rsid w:val="00457414"/>
    <w:rsid w:val="00460C00"/>
    <w:rsid w:val="00462A5F"/>
    <w:rsid w:val="00463D38"/>
    <w:rsid w:val="00467416"/>
    <w:rsid w:val="004679A7"/>
    <w:rsid w:val="00472D7B"/>
    <w:rsid w:val="004742C2"/>
    <w:rsid w:val="004746F3"/>
    <w:rsid w:val="00474E2B"/>
    <w:rsid w:val="004750B5"/>
    <w:rsid w:val="004766F9"/>
    <w:rsid w:val="00480508"/>
    <w:rsid w:val="0048539F"/>
    <w:rsid w:val="0048756A"/>
    <w:rsid w:val="00487709"/>
    <w:rsid w:val="00487C0D"/>
    <w:rsid w:val="00497460"/>
    <w:rsid w:val="004A1A31"/>
    <w:rsid w:val="004A33BF"/>
    <w:rsid w:val="004A65E9"/>
    <w:rsid w:val="004B1F09"/>
    <w:rsid w:val="004C55C3"/>
    <w:rsid w:val="004C5A44"/>
    <w:rsid w:val="004C6DD0"/>
    <w:rsid w:val="004D0679"/>
    <w:rsid w:val="004D0A5C"/>
    <w:rsid w:val="004D199B"/>
    <w:rsid w:val="004D2BA2"/>
    <w:rsid w:val="004D5645"/>
    <w:rsid w:val="004D568A"/>
    <w:rsid w:val="004D7A95"/>
    <w:rsid w:val="004F4407"/>
    <w:rsid w:val="004F4440"/>
    <w:rsid w:val="004F49C0"/>
    <w:rsid w:val="004F574B"/>
    <w:rsid w:val="004F6171"/>
    <w:rsid w:val="004F7FDE"/>
    <w:rsid w:val="005007A8"/>
    <w:rsid w:val="0050101B"/>
    <w:rsid w:val="00504C01"/>
    <w:rsid w:val="00505733"/>
    <w:rsid w:val="00513E9D"/>
    <w:rsid w:val="0051769B"/>
    <w:rsid w:val="00522175"/>
    <w:rsid w:val="0052409F"/>
    <w:rsid w:val="0052593E"/>
    <w:rsid w:val="00526067"/>
    <w:rsid w:val="00526ED8"/>
    <w:rsid w:val="00530754"/>
    <w:rsid w:val="00530D7C"/>
    <w:rsid w:val="0053335B"/>
    <w:rsid w:val="0053344B"/>
    <w:rsid w:val="00534647"/>
    <w:rsid w:val="00534E31"/>
    <w:rsid w:val="0053513D"/>
    <w:rsid w:val="0053550A"/>
    <w:rsid w:val="00536185"/>
    <w:rsid w:val="00540981"/>
    <w:rsid w:val="00541F45"/>
    <w:rsid w:val="00543673"/>
    <w:rsid w:val="005440DE"/>
    <w:rsid w:val="005448D9"/>
    <w:rsid w:val="00546334"/>
    <w:rsid w:val="00563594"/>
    <w:rsid w:val="00563BCB"/>
    <w:rsid w:val="00570066"/>
    <w:rsid w:val="00570538"/>
    <w:rsid w:val="00572CA3"/>
    <w:rsid w:val="0057660A"/>
    <w:rsid w:val="005838ED"/>
    <w:rsid w:val="00585A4D"/>
    <w:rsid w:val="00585E80"/>
    <w:rsid w:val="005876D3"/>
    <w:rsid w:val="0059093F"/>
    <w:rsid w:val="00591E1A"/>
    <w:rsid w:val="005938F5"/>
    <w:rsid w:val="0059447A"/>
    <w:rsid w:val="00595098"/>
    <w:rsid w:val="005964BE"/>
    <w:rsid w:val="005A036C"/>
    <w:rsid w:val="005A3866"/>
    <w:rsid w:val="005A748F"/>
    <w:rsid w:val="005B2E6E"/>
    <w:rsid w:val="005C1AC2"/>
    <w:rsid w:val="005D157F"/>
    <w:rsid w:val="005D2C4B"/>
    <w:rsid w:val="005D4BFB"/>
    <w:rsid w:val="005E5E04"/>
    <w:rsid w:val="005E67C2"/>
    <w:rsid w:val="005E7D73"/>
    <w:rsid w:val="005F20CD"/>
    <w:rsid w:val="005F25B3"/>
    <w:rsid w:val="005F2B06"/>
    <w:rsid w:val="0060023A"/>
    <w:rsid w:val="00600E3A"/>
    <w:rsid w:val="00601223"/>
    <w:rsid w:val="006022F2"/>
    <w:rsid w:val="00604C9D"/>
    <w:rsid w:val="00606743"/>
    <w:rsid w:val="00607434"/>
    <w:rsid w:val="006074BC"/>
    <w:rsid w:val="00611A4C"/>
    <w:rsid w:val="00612B1D"/>
    <w:rsid w:val="00613D7F"/>
    <w:rsid w:val="0061473D"/>
    <w:rsid w:val="0061548A"/>
    <w:rsid w:val="00616A7D"/>
    <w:rsid w:val="00620658"/>
    <w:rsid w:val="00622CEC"/>
    <w:rsid w:val="00623A25"/>
    <w:rsid w:val="0062714C"/>
    <w:rsid w:val="0062793F"/>
    <w:rsid w:val="00627EEF"/>
    <w:rsid w:val="00631344"/>
    <w:rsid w:val="00632D93"/>
    <w:rsid w:val="0063387C"/>
    <w:rsid w:val="0063614D"/>
    <w:rsid w:val="006367E5"/>
    <w:rsid w:val="0064000E"/>
    <w:rsid w:val="006419BC"/>
    <w:rsid w:val="00642BDC"/>
    <w:rsid w:val="00646277"/>
    <w:rsid w:val="00661099"/>
    <w:rsid w:val="00662384"/>
    <w:rsid w:val="006634EB"/>
    <w:rsid w:val="006642A7"/>
    <w:rsid w:val="006649E1"/>
    <w:rsid w:val="00665DFE"/>
    <w:rsid w:val="00672E28"/>
    <w:rsid w:val="006745F7"/>
    <w:rsid w:val="00677C8E"/>
    <w:rsid w:val="00680902"/>
    <w:rsid w:val="00680AAF"/>
    <w:rsid w:val="0068107C"/>
    <w:rsid w:val="00681971"/>
    <w:rsid w:val="0068309D"/>
    <w:rsid w:val="00684EDE"/>
    <w:rsid w:val="0068774E"/>
    <w:rsid w:val="00691F2A"/>
    <w:rsid w:val="00693F6F"/>
    <w:rsid w:val="006A3100"/>
    <w:rsid w:val="006A35DD"/>
    <w:rsid w:val="006A3C64"/>
    <w:rsid w:val="006A54FE"/>
    <w:rsid w:val="006A5A3D"/>
    <w:rsid w:val="006A5B3A"/>
    <w:rsid w:val="006A6737"/>
    <w:rsid w:val="006B18C0"/>
    <w:rsid w:val="006B26E8"/>
    <w:rsid w:val="006B2FE5"/>
    <w:rsid w:val="006B38CE"/>
    <w:rsid w:val="006B4233"/>
    <w:rsid w:val="006B4E3E"/>
    <w:rsid w:val="006B5328"/>
    <w:rsid w:val="006C12E8"/>
    <w:rsid w:val="006C1A3D"/>
    <w:rsid w:val="006C5C44"/>
    <w:rsid w:val="006C63DD"/>
    <w:rsid w:val="006D36E4"/>
    <w:rsid w:val="006D72CC"/>
    <w:rsid w:val="006E2BC5"/>
    <w:rsid w:val="006E6743"/>
    <w:rsid w:val="006F1175"/>
    <w:rsid w:val="006F1787"/>
    <w:rsid w:val="006F2B79"/>
    <w:rsid w:val="006F4024"/>
    <w:rsid w:val="006F6A56"/>
    <w:rsid w:val="006F71C6"/>
    <w:rsid w:val="007042DA"/>
    <w:rsid w:val="007100C2"/>
    <w:rsid w:val="00711D81"/>
    <w:rsid w:val="00711ED3"/>
    <w:rsid w:val="007145C8"/>
    <w:rsid w:val="007154D5"/>
    <w:rsid w:val="007163D3"/>
    <w:rsid w:val="0072109D"/>
    <w:rsid w:val="00724A20"/>
    <w:rsid w:val="00732073"/>
    <w:rsid w:val="007334D9"/>
    <w:rsid w:val="00733AC9"/>
    <w:rsid w:val="00735C2E"/>
    <w:rsid w:val="007412C6"/>
    <w:rsid w:val="00744822"/>
    <w:rsid w:val="007549D2"/>
    <w:rsid w:val="00755C87"/>
    <w:rsid w:val="007616E1"/>
    <w:rsid w:val="007634E6"/>
    <w:rsid w:val="007664E9"/>
    <w:rsid w:val="00767C5D"/>
    <w:rsid w:val="007713F4"/>
    <w:rsid w:val="0078235C"/>
    <w:rsid w:val="007829FC"/>
    <w:rsid w:val="00783082"/>
    <w:rsid w:val="00790B12"/>
    <w:rsid w:val="0079257E"/>
    <w:rsid w:val="00794431"/>
    <w:rsid w:val="00795044"/>
    <w:rsid w:val="00796E18"/>
    <w:rsid w:val="007A0724"/>
    <w:rsid w:val="007A2D06"/>
    <w:rsid w:val="007A3D6A"/>
    <w:rsid w:val="007A6D67"/>
    <w:rsid w:val="007B278F"/>
    <w:rsid w:val="007B2C4B"/>
    <w:rsid w:val="007B4C56"/>
    <w:rsid w:val="007B6566"/>
    <w:rsid w:val="007B6B81"/>
    <w:rsid w:val="007B74CA"/>
    <w:rsid w:val="007C13EA"/>
    <w:rsid w:val="007C3198"/>
    <w:rsid w:val="007C4954"/>
    <w:rsid w:val="007C52DC"/>
    <w:rsid w:val="007D1530"/>
    <w:rsid w:val="007D1B54"/>
    <w:rsid w:val="007D43D6"/>
    <w:rsid w:val="007D4611"/>
    <w:rsid w:val="007E1933"/>
    <w:rsid w:val="007E2282"/>
    <w:rsid w:val="007E31F8"/>
    <w:rsid w:val="007F0135"/>
    <w:rsid w:val="007F1082"/>
    <w:rsid w:val="007F317B"/>
    <w:rsid w:val="007F4167"/>
    <w:rsid w:val="007F4DAE"/>
    <w:rsid w:val="007F51CA"/>
    <w:rsid w:val="00803FA0"/>
    <w:rsid w:val="00804A8C"/>
    <w:rsid w:val="00813033"/>
    <w:rsid w:val="00815A93"/>
    <w:rsid w:val="00817A58"/>
    <w:rsid w:val="008326CC"/>
    <w:rsid w:val="00841E7C"/>
    <w:rsid w:val="00844461"/>
    <w:rsid w:val="00845324"/>
    <w:rsid w:val="00850E4F"/>
    <w:rsid w:val="00851420"/>
    <w:rsid w:val="008535AA"/>
    <w:rsid w:val="008541E6"/>
    <w:rsid w:val="00854F0B"/>
    <w:rsid w:val="008569B6"/>
    <w:rsid w:val="00856A0E"/>
    <w:rsid w:val="008577F9"/>
    <w:rsid w:val="008657FF"/>
    <w:rsid w:val="0086793D"/>
    <w:rsid w:val="008703EA"/>
    <w:rsid w:val="00871874"/>
    <w:rsid w:val="008730DD"/>
    <w:rsid w:val="008732DC"/>
    <w:rsid w:val="00874B86"/>
    <w:rsid w:val="00880624"/>
    <w:rsid w:val="008813C6"/>
    <w:rsid w:val="008853B7"/>
    <w:rsid w:val="008861F9"/>
    <w:rsid w:val="00891AB4"/>
    <w:rsid w:val="008927B7"/>
    <w:rsid w:val="00896722"/>
    <w:rsid w:val="008A105F"/>
    <w:rsid w:val="008A5BCC"/>
    <w:rsid w:val="008B29D1"/>
    <w:rsid w:val="008C22FB"/>
    <w:rsid w:val="008C3549"/>
    <w:rsid w:val="008C48E3"/>
    <w:rsid w:val="008C57AA"/>
    <w:rsid w:val="008C6D28"/>
    <w:rsid w:val="008D1E8A"/>
    <w:rsid w:val="008D2258"/>
    <w:rsid w:val="008D53B9"/>
    <w:rsid w:val="008D74BC"/>
    <w:rsid w:val="008D78EF"/>
    <w:rsid w:val="008E12AB"/>
    <w:rsid w:val="008E200F"/>
    <w:rsid w:val="008E263F"/>
    <w:rsid w:val="008E5C66"/>
    <w:rsid w:val="008E6DF6"/>
    <w:rsid w:val="008E7831"/>
    <w:rsid w:val="008F02A5"/>
    <w:rsid w:val="008F069B"/>
    <w:rsid w:val="008F1D90"/>
    <w:rsid w:val="008F2D23"/>
    <w:rsid w:val="00901471"/>
    <w:rsid w:val="00904B60"/>
    <w:rsid w:val="00906A0A"/>
    <w:rsid w:val="0091139D"/>
    <w:rsid w:val="00912558"/>
    <w:rsid w:val="00912B9E"/>
    <w:rsid w:val="00912EC4"/>
    <w:rsid w:val="00913085"/>
    <w:rsid w:val="00913331"/>
    <w:rsid w:val="00915884"/>
    <w:rsid w:val="00920C08"/>
    <w:rsid w:val="0092212B"/>
    <w:rsid w:val="00922CE8"/>
    <w:rsid w:val="00924FDB"/>
    <w:rsid w:val="00925B0E"/>
    <w:rsid w:val="00927368"/>
    <w:rsid w:val="009274AB"/>
    <w:rsid w:val="00930675"/>
    <w:rsid w:val="009407EB"/>
    <w:rsid w:val="00942676"/>
    <w:rsid w:val="0094267E"/>
    <w:rsid w:val="009427B4"/>
    <w:rsid w:val="00943ECC"/>
    <w:rsid w:val="0094459C"/>
    <w:rsid w:val="009457B8"/>
    <w:rsid w:val="0094651B"/>
    <w:rsid w:val="00954114"/>
    <w:rsid w:val="00955298"/>
    <w:rsid w:val="009568A7"/>
    <w:rsid w:val="00960AB5"/>
    <w:rsid w:val="0096466E"/>
    <w:rsid w:val="00967BA2"/>
    <w:rsid w:val="00971498"/>
    <w:rsid w:val="00972DCF"/>
    <w:rsid w:val="00972DDB"/>
    <w:rsid w:val="00974D91"/>
    <w:rsid w:val="00981CE9"/>
    <w:rsid w:val="009A11B3"/>
    <w:rsid w:val="009A167B"/>
    <w:rsid w:val="009A2778"/>
    <w:rsid w:val="009A6B0F"/>
    <w:rsid w:val="009B22EC"/>
    <w:rsid w:val="009C1B59"/>
    <w:rsid w:val="009C2807"/>
    <w:rsid w:val="009C2E4D"/>
    <w:rsid w:val="009D4721"/>
    <w:rsid w:val="009D672A"/>
    <w:rsid w:val="009E3E9B"/>
    <w:rsid w:val="009E5498"/>
    <w:rsid w:val="009E61E7"/>
    <w:rsid w:val="009E717C"/>
    <w:rsid w:val="009E730D"/>
    <w:rsid w:val="009F3AEA"/>
    <w:rsid w:val="009F597F"/>
    <w:rsid w:val="00A00229"/>
    <w:rsid w:val="00A00B36"/>
    <w:rsid w:val="00A0439F"/>
    <w:rsid w:val="00A055A1"/>
    <w:rsid w:val="00A13AFD"/>
    <w:rsid w:val="00A14EA1"/>
    <w:rsid w:val="00A16AFA"/>
    <w:rsid w:val="00A16BDA"/>
    <w:rsid w:val="00A17665"/>
    <w:rsid w:val="00A20669"/>
    <w:rsid w:val="00A21E84"/>
    <w:rsid w:val="00A31078"/>
    <w:rsid w:val="00A319B8"/>
    <w:rsid w:val="00A326B5"/>
    <w:rsid w:val="00A34361"/>
    <w:rsid w:val="00A345D0"/>
    <w:rsid w:val="00A359EE"/>
    <w:rsid w:val="00A36C03"/>
    <w:rsid w:val="00A36C32"/>
    <w:rsid w:val="00A370D9"/>
    <w:rsid w:val="00A37A37"/>
    <w:rsid w:val="00A419AC"/>
    <w:rsid w:val="00A42457"/>
    <w:rsid w:val="00A42A70"/>
    <w:rsid w:val="00A45E08"/>
    <w:rsid w:val="00A45E94"/>
    <w:rsid w:val="00A46C59"/>
    <w:rsid w:val="00A5018E"/>
    <w:rsid w:val="00A64E93"/>
    <w:rsid w:val="00A6530B"/>
    <w:rsid w:val="00A65FD8"/>
    <w:rsid w:val="00A67660"/>
    <w:rsid w:val="00A76CF6"/>
    <w:rsid w:val="00A77DDA"/>
    <w:rsid w:val="00A81F40"/>
    <w:rsid w:val="00A82E9C"/>
    <w:rsid w:val="00A833A6"/>
    <w:rsid w:val="00A90CD8"/>
    <w:rsid w:val="00A92B2C"/>
    <w:rsid w:val="00A94129"/>
    <w:rsid w:val="00A9446E"/>
    <w:rsid w:val="00A95E98"/>
    <w:rsid w:val="00AA324E"/>
    <w:rsid w:val="00AB1B98"/>
    <w:rsid w:val="00AB22FF"/>
    <w:rsid w:val="00AB27A6"/>
    <w:rsid w:val="00AB2DA1"/>
    <w:rsid w:val="00AB4A40"/>
    <w:rsid w:val="00AB5CC5"/>
    <w:rsid w:val="00AB70AD"/>
    <w:rsid w:val="00AB7806"/>
    <w:rsid w:val="00AC3862"/>
    <w:rsid w:val="00AC7BA3"/>
    <w:rsid w:val="00AD0026"/>
    <w:rsid w:val="00AD3878"/>
    <w:rsid w:val="00AD5C45"/>
    <w:rsid w:val="00AD7295"/>
    <w:rsid w:val="00AE6F23"/>
    <w:rsid w:val="00AF13D3"/>
    <w:rsid w:val="00AF2045"/>
    <w:rsid w:val="00AF69FA"/>
    <w:rsid w:val="00AF6F8E"/>
    <w:rsid w:val="00B04977"/>
    <w:rsid w:val="00B055E1"/>
    <w:rsid w:val="00B0693C"/>
    <w:rsid w:val="00B06B12"/>
    <w:rsid w:val="00B138B4"/>
    <w:rsid w:val="00B16D18"/>
    <w:rsid w:val="00B1742B"/>
    <w:rsid w:val="00B17433"/>
    <w:rsid w:val="00B237F9"/>
    <w:rsid w:val="00B24093"/>
    <w:rsid w:val="00B2605C"/>
    <w:rsid w:val="00B264D2"/>
    <w:rsid w:val="00B3244F"/>
    <w:rsid w:val="00B3343D"/>
    <w:rsid w:val="00B35050"/>
    <w:rsid w:val="00B3534A"/>
    <w:rsid w:val="00B379F4"/>
    <w:rsid w:val="00B470C7"/>
    <w:rsid w:val="00B47118"/>
    <w:rsid w:val="00B52AB7"/>
    <w:rsid w:val="00B561C6"/>
    <w:rsid w:val="00B61312"/>
    <w:rsid w:val="00B61894"/>
    <w:rsid w:val="00B62903"/>
    <w:rsid w:val="00B64AF5"/>
    <w:rsid w:val="00B70442"/>
    <w:rsid w:val="00B72DD0"/>
    <w:rsid w:val="00B760F7"/>
    <w:rsid w:val="00B8045C"/>
    <w:rsid w:val="00B80CC9"/>
    <w:rsid w:val="00B811A0"/>
    <w:rsid w:val="00B82DBB"/>
    <w:rsid w:val="00B8370A"/>
    <w:rsid w:val="00B8389E"/>
    <w:rsid w:val="00B91B74"/>
    <w:rsid w:val="00B92D56"/>
    <w:rsid w:val="00B93274"/>
    <w:rsid w:val="00B959BB"/>
    <w:rsid w:val="00B96B8D"/>
    <w:rsid w:val="00BA095E"/>
    <w:rsid w:val="00BA0ABC"/>
    <w:rsid w:val="00BA276D"/>
    <w:rsid w:val="00BA4699"/>
    <w:rsid w:val="00BA6D3E"/>
    <w:rsid w:val="00BB0020"/>
    <w:rsid w:val="00BB202A"/>
    <w:rsid w:val="00BB439A"/>
    <w:rsid w:val="00BB4C66"/>
    <w:rsid w:val="00BB7537"/>
    <w:rsid w:val="00BC2894"/>
    <w:rsid w:val="00BC53E7"/>
    <w:rsid w:val="00BD1F7C"/>
    <w:rsid w:val="00BD30D8"/>
    <w:rsid w:val="00BD50AC"/>
    <w:rsid w:val="00BE1CDB"/>
    <w:rsid w:val="00BE288E"/>
    <w:rsid w:val="00BE644F"/>
    <w:rsid w:val="00BE7974"/>
    <w:rsid w:val="00BE7A1D"/>
    <w:rsid w:val="00BE7B29"/>
    <w:rsid w:val="00BF28A1"/>
    <w:rsid w:val="00BF2A97"/>
    <w:rsid w:val="00BF5551"/>
    <w:rsid w:val="00BF5C3B"/>
    <w:rsid w:val="00C0155C"/>
    <w:rsid w:val="00C04D98"/>
    <w:rsid w:val="00C04DE5"/>
    <w:rsid w:val="00C04E1D"/>
    <w:rsid w:val="00C052FA"/>
    <w:rsid w:val="00C064B1"/>
    <w:rsid w:val="00C06D28"/>
    <w:rsid w:val="00C076E5"/>
    <w:rsid w:val="00C17061"/>
    <w:rsid w:val="00C21388"/>
    <w:rsid w:val="00C233F5"/>
    <w:rsid w:val="00C23E00"/>
    <w:rsid w:val="00C24EE5"/>
    <w:rsid w:val="00C26617"/>
    <w:rsid w:val="00C36C81"/>
    <w:rsid w:val="00C37B46"/>
    <w:rsid w:val="00C42959"/>
    <w:rsid w:val="00C42B42"/>
    <w:rsid w:val="00C42C3C"/>
    <w:rsid w:val="00C442A5"/>
    <w:rsid w:val="00C4587F"/>
    <w:rsid w:val="00C45899"/>
    <w:rsid w:val="00C466A5"/>
    <w:rsid w:val="00C47913"/>
    <w:rsid w:val="00C47A0B"/>
    <w:rsid w:val="00C51080"/>
    <w:rsid w:val="00C5215E"/>
    <w:rsid w:val="00C533C5"/>
    <w:rsid w:val="00C56839"/>
    <w:rsid w:val="00C65C1C"/>
    <w:rsid w:val="00C7199A"/>
    <w:rsid w:val="00C732AD"/>
    <w:rsid w:val="00C773FF"/>
    <w:rsid w:val="00C834C1"/>
    <w:rsid w:val="00C86C67"/>
    <w:rsid w:val="00C90530"/>
    <w:rsid w:val="00C92021"/>
    <w:rsid w:val="00C92B47"/>
    <w:rsid w:val="00CA673E"/>
    <w:rsid w:val="00CA79D6"/>
    <w:rsid w:val="00CA7D98"/>
    <w:rsid w:val="00CB3981"/>
    <w:rsid w:val="00CB51AF"/>
    <w:rsid w:val="00CC058B"/>
    <w:rsid w:val="00CC2348"/>
    <w:rsid w:val="00CC737B"/>
    <w:rsid w:val="00CD3FBC"/>
    <w:rsid w:val="00CD7149"/>
    <w:rsid w:val="00CD7300"/>
    <w:rsid w:val="00CD7ADD"/>
    <w:rsid w:val="00CD7D2E"/>
    <w:rsid w:val="00CE011A"/>
    <w:rsid w:val="00CE0E74"/>
    <w:rsid w:val="00CE6D85"/>
    <w:rsid w:val="00CF0A38"/>
    <w:rsid w:val="00D0041C"/>
    <w:rsid w:val="00D039D7"/>
    <w:rsid w:val="00D04B45"/>
    <w:rsid w:val="00D0607B"/>
    <w:rsid w:val="00D062DE"/>
    <w:rsid w:val="00D07E28"/>
    <w:rsid w:val="00D157AB"/>
    <w:rsid w:val="00D15AD8"/>
    <w:rsid w:val="00D17665"/>
    <w:rsid w:val="00D20FC9"/>
    <w:rsid w:val="00D27716"/>
    <w:rsid w:val="00D30CDF"/>
    <w:rsid w:val="00D31FBD"/>
    <w:rsid w:val="00D43110"/>
    <w:rsid w:val="00D43E06"/>
    <w:rsid w:val="00D46863"/>
    <w:rsid w:val="00D46A74"/>
    <w:rsid w:val="00D51433"/>
    <w:rsid w:val="00D5190F"/>
    <w:rsid w:val="00D61D5C"/>
    <w:rsid w:val="00D628C8"/>
    <w:rsid w:val="00D63FB9"/>
    <w:rsid w:val="00D6585C"/>
    <w:rsid w:val="00D70581"/>
    <w:rsid w:val="00D73979"/>
    <w:rsid w:val="00D747DF"/>
    <w:rsid w:val="00D77148"/>
    <w:rsid w:val="00D83C1A"/>
    <w:rsid w:val="00D91C11"/>
    <w:rsid w:val="00D92987"/>
    <w:rsid w:val="00DA258D"/>
    <w:rsid w:val="00DA58C2"/>
    <w:rsid w:val="00DB0E24"/>
    <w:rsid w:val="00DB171F"/>
    <w:rsid w:val="00DB1CCD"/>
    <w:rsid w:val="00DB668B"/>
    <w:rsid w:val="00DB66F3"/>
    <w:rsid w:val="00DB73B6"/>
    <w:rsid w:val="00DC1C8B"/>
    <w:rsid w:val="00DC2AC1"/>
    <w:rsid w:val="00DC36DB"/>
    <w:rsid w:val="00DD0965"/>
    <w:rsid w:val="00DD1376"/>
    <w:rsid w:val="00DD2056"/>
    <w:rsid w:val="00DD4B06"/>
    <w:rsid w:val="00DD6913"/>
    <w:rsid w:val="00DE0703"/>
    <w:rsid w:val="00DE1AB5"/>
    <w:rsid w:val="00DE3E7C"/>
    <w:rsid w:val="00DE46B7"/>
    <w:rsid w:val="00DE740D"/>
    <w:rsid w:val="00DE75BA"/>
    <w:rsid w:val="00DF0810"/>
    <w:rsid w:val="00DF2F7A"/>
    <w:rsid w:val="00DF334C"/>
    <w:rsid w:val="00DF3E7A"/>
    <w:rsid w:val="00DF41B7"/>
    <w:rsid w:val="00DF6FCB"/>
    <w:rsid w:val="00E00F1D"/>
    <w:rsid w:val="00E03B7C"/>
    <w:rsid w:val="00E07AA2"/>
    <w:rsid w:val="00E07E48"/>
    <w:rsid w:val="00E101E1"/>
    <w:rsid w:val="00E138EF"/>
    <w:rsid w:val="00E15D9E"/>
    <w:rsid w:val="00E205AC"/>
    <w:rsid w:val="00E2503D"/>
    <w:rsid w:val="00E25F9C"/>
    <w:rsid w:val="00E3644F"/>
    <w:rsid w:val="00E37483"/>
    <w:rsid w:val="00E40829"/>
    <w:rsid w:val="00E44BE4"/>
    <w:rsid w:val="00E51A8A"/>
    <w:rsid w:val="00E60DF5"/>
    <w:rsid w:val="00E62804"/>
    <w:rsid w:val="00E673D9"/>
    <w:rsid w:val="00E7004D"/>
    <w:rsid w:val="00E70231"/>
    <w:rsid w:val="00E70FE7"/>
    <w:rsid w:val="00E717EF"/>
    <w:rsid w:val="00E736E8"/>
    <w:rsid w:val="00E74E15"/>
    <w:rsid w:val="00E77DD7"/>
    <w:rsid w:val="00E83116"/>
    <w:rsid w:val="00E84EF8"/>
    <w:rsid w:val="00E8659C"/>
    <w:rsid w:val="00E86EE8"/>
    <w:rsid w:val="00E91AFE"/>
    <w:rsid w:val="00E9375B"/>
    <w:rsid w:val="00E9438B"/>
    <w:rsid w:val="00E955D3"/>
    <w:rsid w:val="00E95609"/>
    <w:rsid w:val="00E96267"/>
    <w:rsid w:val="00EA2474"/>
    <w:rsid w:val="00EA411D"/>
    <w:rsid w:val="00EA5698"/>
    <w:rsid w:val="00EA75DB"/>
    <w:rsid w:val="00EA774A"/>
    <w:rsid w:val="00EB3F19"/>
    <w:rsid w:val="00EC0088"/>
    <w:rsid w:val="00EC0307"/>
    <w:rsid w:val="00EC7AD1"/>
    <w:rsid w:val="00ED1636"/>
    <w:rsid w:val="00ED291A"/>
    <w:rsid w:val="00ED4A75"/>
    <w:rsid w:val="00ED7915"/>
    <w:rsid w:val="00EE4329"/>
    <w:rsid w:val="00EF1ED0"/>
    <w:rsid w:val="00F01039"/>
    <w:rsid w:val="00F02915"/>
    <w:rsid w:val="00F060D9"/>
    <w:rsid w:val="00F07C83"/>
    <w:rsid w:val="00F1513A"/>
    <w:rsid w:val="00F163B7"/>
    <w:rsid w:val="00F210A9"/>
    <w:rsid w:val="00F238E0"/>
    <w:rsid w:val="00F31A4C"/>
    <w:rsid w:val="00F35C93"/>
    <w:rsid w:val="00F36415"/>
    <w:rsid w:val="00F36ABE"/>
    <w:rsid w:val="00F370D7"/>
    <w:rsid w:val="00F37D2A"/>
    <w:rsid w:val="00F404C1"/>
    <w:rsid w:val="00F430A9"/>
    <w:rsid w:val="00F436A8"/>
    <w:rsid w:val="00F475E1"/>
    <w:rsid w:val="00F50CC6"/>
    <w:rsid w:val="00F51984"/>
    <w:rsid w:val="00F51B48"/>
    <w:rsid w:val="00F53DF4"/>
    <w:rsid w:val="00F54D0B"/>
    <w:rsid w:val="00F54D87"/>
    <w:rsid w:val="00F55810"/>
    <w:rsid w:val="00F56C00"/>
    <w:rsid w:val="00F60788"/>
    <w:rsid w:val="00F63CE9"/>
    <w:rsid w:val="00F65CD8"/>
    <w:rsid w:val="00F65E35"/>
    <w:rsid w:val="00F702E9"/>
    <w:rsid w:val="00F73166"/>
    <w:rsid w:val="00F7453C"/>
    <w:rsid w:val="00F80218"/>
    <w:rsid w:val="00F80703"/>
    <w:rsid w:val="00F80CB3"/>
    <w:rsid w:val="00F81B17"/>
    <w:rsid w:val="00F820D8"/>
    <w:rsid w:val="00F825D5"/>
    <w:rsid w:val="00F90102"/>
    <w:rsid w:val="00F93F68"/>
    <w:rsid w:val="00F95152"/>
    <w:rsid w:val="00F9787F"/>
    <w:rsid w:val="00FA3234"/>
    <w:rsid w:val="00FA3985"/>
    <w:rsid w:val="00FA4F24"/>
    <w:rsid w:val="00FA5552"/>
    <w:rsid w:val="00FA63FF"/>
    <w:rsid w:val="00FB01E0"/>
    <w:rsid w:val="00FB0556"/>
    <w:rsid w:val="00FB423D"/>
    <w:rsid w:val="00FB6266"/>
    <w:rsid w:val="00FC143D"/>
    <w:rsid w:val="00FC321D"/>
    <w:rsid w:val="00FC333C"/>
    <w:rsid w:val="00FC3703"/>
    <w:rsid w:val="00FC3CC3"/>
    <w:rsid w:val="00FC407F"/>
    <w:rsid w:val="00FC6DF5"/>
    <w:rsid w:val="00FD0978"/>
    <w:rsid w:val="00FD3088"/>
    <w:rsid w:val="00FD338E"/>
    <w:rsid w:val="00FD664F"/>
    <w:rsid w:val="00FD6D32"/>
    <w:rsid w:val="00FE48DF"/>
    <w:rsid w:val="00FE60F8"/>
    <w:rsid w:val="00FE6984"/>
    <w:rsid w:val="00FE7C76"/>
    <w:rsid w:val="00FE7ECD"/>
    <w:rsid w:val="00FF2969"/>
    <w:rsid w:val="00FF31CF"/>
    <w:rsid w:val="00FF5DE2"/>
    <w:rsid w:val="00FF6227"/>
  </w:rsids>
  <m:mathPr>
    <m:mathFont m:val="inheri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eading 1" w:uiPriority="9"/>
    <w:lsdException w:name="footer" w:uiPriority="99"/>
    <w:lsdException w:name="Hyperlink" w:uiPriority="99"/>
    <w:lsdException w:name="FollowedHyperlink" w:uiPriority="99"/>
    <w:lsdException w:name="Normal (Web)" w:uiPriority="99"/>
    <w:lsdException w:name="Note Level 1" w:uiPriority="99"/>
    <w:lsdException w:name="Note Level 2" w:uiPriority="99"/>
    <w:lsdException w:name="Note Level 3" w:uiPriority="99"/>
    <w:lsdException w:name="Note Level 4" w:uiPriority="99"/>
    <w:lsdException w:name="Note Level 5" w:uiPriority="99"/>
    <w:lsdException w:name="Note Level 6" w:uiPriority="99"/>
    <w:lsdException w:name="Note Level 7" w:uiPriority="99"/>
    <w:lsdException w:name="Note Level 8" w:uiPriority="99"/>
    <w:lsdException w:name="Note Level 9" w:uiPriority="99"/>
    <w:lsdException w:name="List Paragraph" w:uiPriority="34" w:qFormat="1"/>
  </w:latentStyles>
  <w:style w:type="paragraph" w:default="1" w:styleId="Normal">
    <w:name w:val="Normal"/>
    <w:qFormat/>
    <w:rsid w:val="000E46EF"/>
  </w:style>
  <w:style w:type="paragraph" w:styleId="Heading1">
    <w:name w:val="heading 1"/>
    <w:basedOn w:val="Normal"/>
    <w:link w:val="Heading1Char"/>
    <w:uiPriority w:val="9"/>
    <w:rsid w:val="00252628"/>
    <w:pPr>
      <w:spacing w:beforeLines="1" w:afterLines="1"/>
      <w:outlineLvl w:val="0"/>
    </w:pPr>
    <w:rPr>
      <w:rFonts w:ascii="Times" w:hAnsi="Times"/>
      <w:b/>
      <w:kern w:val="36"/>
      <w:sz w:val="48"/>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FB6266"/>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B626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B626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B626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FB626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B626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B626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unhideWhenUsed/>
    <w:rsid w:val="00FB626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B626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FB6266"/>
    <w:pPr>
      <w:tabs>
        <w:tab w:val="center" w:pos="4320"/>
        <w:tab w:val="right" w:pos="8640"/>
      </w:tabs>
    </w:pPr>
  </w:style>
  <w:style w:type="character" w:customStyle="1" w:styleId="HeaderChar">
    <w:name w:val="Header Char"/>
    <w:basedOn w:val="DefaultParagraphFont"/>
    <w:link w:val="Header"/>
    <w:uiPriority w:val="99"/>
    <w:semiHidden/>
    <w:rsid w:val="00FB6266"/>
  </w:style>
  <w:style w:type="paragraph" w:styleId="NormalWeb">
    <w:name w:val="Normal (Web)"/>
    <w:basedOn w:val="Normal"/>
    <w:uiPriority w:val="99"/>
    <w:unhideWhenUsed/>
    <w:rsid w:val="00257673"/>
    <w:rPr>
      <w:rFonts w:ascii="Times New Roman" w:hAnsi="Times New Roman"/>
    </w:rPr>
  </w:style>
  <w:style w:type="character" w:styleId="Hyperlink">
    <w:name w:val="Hyperlink"/>
    <w:basedOn w:val="DefaultParagraphFont"/>
    <w:uiPriority w:val="99"/>
    <w:rsid w:val="00431722"/>
    <w:rPr>
      <w:color w:val="0000FF"/>
      <w:u w:val="single"/>
    </w:rPr>
  </w:style>
  <w:style w:type="character" w:styleId="FollowedHyperlink">
    <w:name w:val="FollowedHyperlink"/>
    <w:basedOn w:val="DefaultParagraphFont"/>
    <w:uiPriority w:val="99"/>
    <w:rsid w:val="00431722"/>
    <w:rPr>
      <w:color w:val="0000FF"/>
      <w:u w:val="single"/>
    </w:rPr>
  </w:style>
  <w:style w:type="paragraph" w:styleId="ListParagraph">
    <w:name w:val="List Paragraph"/>
    <w:basedOn w:val="Normal"/>
    <w:uiPriority w:val="34"/>
    <w:qFormat/>
    <w:rsid w:val="00A65FD8"/>
    <w:pPr>
      <w:ind w:left="720"/>
      <w:contextualSpacing/>
    </w:pPr>
  </w:style>
  <w:style w:type="character" w:customStyle="1" w:styleId="Heading1Char">
    <w:name w:val="Heading 1 Char"/>
    <w:basedOn w:val="DefaultParagraphFont"/>
    <w:link w:val="Heading1"/>
    <w:uiPriority w:val="9"/>
    <w:rsid w:val="00252628"/>
    <w:rPr>
      <w:rFonts w:ascii="Times" w:hAnsi="Times"/>
      <w:b/>
      <w:kern w:val="36"/>
      <w:sz w:val="48"/>
      <w:szCs w:val="20"/>
    </w:rPr>
  </w:style>
  <w:style w:type="paragraph" w:styleId="Footer">
    <w:name w:val="footer"/>
    <w:basedOn w:val="Normal"/>
    <w:link w:val="FooterChar"/>
    <w:uiPriority w:val="99"/>
    <w:unhideWhenUsed/>
    <w:rsid w:val="00252628"/>
    <w:pPr>
      <w:tabs>
        <w:tab w:val="center" w:pos="4320"/>
        <w:tab w:val="right" w:pos="8640"/>
      </w:tabs>
    </w:pPr>
  </w:style>
  <w:style w:type="character" w:customStyle="1" w:styleId="FooterChar">
    <w:name w:val="Footer Char"/>
    <w:basedOn w:val="DefaultParagraphFont"/>
    <w:link w:val="Footer"/>
    <w:uiPriority w:val="99"/>
    <w:rsid w:val="00252628"/>
  </w:style>
  <w:style w:type="character" w:customStyle="1" w:styleId="body">
    <w:name w:val="body"/>
    <w:basedOn w:val="DefaultParagraphFont"/>
    <w:rsid w:val="00252628"/>
  </w:style>
</w:styles>
</file>

<file path=word/webSettings.xml><?xml version="1.0" encoding="utf-8"?>
<w:webSettings xmlns:r="http://schemas.openxmlformats.org/officeDocument/2006/relationships" xmlns:w="http://schemas.openxmlformats.org/wordprocessingml/2006/main">
  <w:divs>
    <w:div w:id="8027221">
      <w:bodyDiv w:val="1"/>
      <w:marLeft w:val="0"/>
      <w:marRight w:val="0"/>
      <w:marTop w:val="0"/>
      <w:marBottom w:val="0"/>
      <w:divBdr>
        <w:top w:val="none" w:sz="0" w:space="0" w:color="auto"/>
        <w:left w:val="none" w:sz="0" w:space="0" w:color="auto"/>
        <w:bottom w:val="none" w:sz="0" w:space="0" w:color="auto"/>
        <w:right w:val="none" w:sz="0" w:space="0" w:color="auto"/>
      </w:divBdr>
      <w:divsChild>
        <w:div w:id="1913269169">
          <w:marLeft w:val="547"/>
          <w:marRight w:val="0"/>
          <w:marTop w:val="0"/>
          <w:marBottom w:val="0"/>
          <w:divBdr>
            <w:top w:val="none" w:sz="0" w:space="0" w:color="auto"/>
            <w:left w:val="none" w:sz="0" w:space="0" w:color="auto"/>
            <w:bottom w:val="none" w:sz="0" w:space="0" w:color="auto"/>
            <w:right w:val="none" w:sz="0" w:space="0" w:color="auto"/>
          </w:divBdr>
        </w:div>
        <w:div w:id="1167288016">
          <w:marLeft w:val="547"/>
          <w:marRight w:val="0"/>
          <w:marTop w:val="0"/>
          <w:marBottom w:val="0"/>
          <w:divBdr>
            <w:top w:val="none" w:sz="0" w:space="0" w:color="auto"/>
            <w:left w:val="none" w:sz="0" w:space="0" w:color="auto"/>
            <w:bottom w:val="none" w:sz="0" w:space="0" w:color="auto"/>
            <w:right w:val="none" w:sz="0" w:space="0" w:color="auto"/>
          </w:divBdr>
        </w:div>
        <w:div w:id="1352878432">
          <w:marLeft w:val="1166"/>
          <w:marRight w:val="0"/>
          <w:marTop w:val="0"/>
          <w:marBottom w:val="0"/>
          <w:divBdr>
            <w:top w:val="none" w:sz="0" w:space="0" w:color="auto"/>
            <w:left w:val="none" w:sz="0" w:space="0" w:color="auto"/>
            <w:bottom w:val="none" w:sz="0" w:space="0" w:color="auto"/>
            <w:right w:val="none" w:sz="0" w:space="0" w:color="auto"/>
          </w:divBdr>
        </w:div>
        <w:div w:id="349373984">
          <w:marLeft w:val="1166"/>
          <w:marRight w:val="0"/>
          <w:marTop w:val="0"/>
          <w:marBottom w:val="0"/>
          <w:divBdr>
            <w:top w:val="none" w:sz="0" w:space="0" w:color="auto"/>
            <w:left w:val="none" w:sz="0" w:space="0" w:color="auto"/>
            <w:bottom w:val="none" w:sz="0" w:space="0" w:color="auto"/>
            <w:right w:val="none" w:sz="0" w:space="0" w:color="auto"/>
          </w:divBdr>
        </w:div>
      </w:divsChild>
    </w:div>
    <w:div w:id="52198001">
      <w:bodyDiv w:val="1"/>
      <w:marLeft w:val="0"/>
      <w:marRight w:val="0"/>
      <w:marTop w:val="0"/>
      <w:marBottom w:val="0"/>
      <w:divBdr>
        <w:top w:val="none" w:sz="0" w:space="0" w:color="auto"/>
        <w:left w:val="none" w:sz="0" w:space="0" w:color="auto"/>
        <w:bottom w:val="none" w:sz="0" w:space="0" w:color="auto"/>
        <w:right w:val="none" w:sz="0" w:space="0" w:color="auto"/>
      </w:divBdr>
      <w:divsChild>
        <w:div w:id="635909953">
          <w:marLeft w:val="547"/>
          <w:marRight w:val="0"/>
          <w:marTop w:val="0"/>
          <w:marBottom w:val="0"/>
          <w:divBdr>
            <w:top w:val="none" w:sz="0" w:space="0" w:color="auto"/>
            <w:left w:val="none" w:sz="0" w:space="0" w:color="auto"/>
            <w:bottom w:val="none" w:sz="0" w:space="0" w:color="auto"/>
            <w:right w:val="none" w:sz="0" w:space="0" w:color="auto"/>
          </w:divBdr>
        </w:div>
        <w:div w:id="1473478035">
          <w:marLeft w:val="1166"/>
          <w:marRight w:val="0"/>
          <w:marTop w:val="0"/>
          <w:marBottom w:val="0"/>
          <w:divBdr>
            <w:top w:val="none" w:sz="0" w:space="0" w:color="auto"/>
            <w:left w:val="none" w:sz="0" w:space="0" w:color="auto"/>
            <w:bottom w:val="none" w:sz="0" w:space="0" w:color="auto"/>
            <w:right w:val="none" w:sz="0" w:space="0" w:color="auto"/>
          </w:divBdr>
        </w:div>
        <w:div w:id="812455125">
          <w:marLeft w:val="547"/>
          <w:marRight w:val="0"/>
          <w:marTop w:val="0"/>
          <w:marBottom w:val="0"/>
          <w:divBdr>
            <w:top w:val="none" w:sz="0" w:space="0" w:color="auto"/>
            <w:left w:val="none" w:sz="0" w:space="0" w:color="auto"/>
            <w:bottom w:val="none" w:sz="0" w:space="0" w:color="auto"/>
            <w:right w:val="none" w:sz="0" w:space="0" w:color="auto"/>
          </w:divBdr>
        </w:div>
        <w:div w:id="1148940274">
          <w:marLeft w:val="1166"/>
          <w:marRight w:val="0"/>
          <w:marTop w:val="0"/>
          <w:marBottom w:val="0"/>
          <w:divBdr>
            <w:top w:val="none" w:sz="0" w:space="0" w:color="auto"/>
            <w:left w:val="none" w:sz="0" w:space="0" w:color="auto"/>
            <w:bottom w:val="none" w:sz="0" w:space="0" w:color="auto"/>
            <w:right w:val="none" w:sz="0" w:space="0" w:color="auto"/>
          </w:divBdr>
        </w:div>
        <w:div w:id="1269197522">
          <w:marLeft w:val="547"/>
          <w:marRight w:val="0"/>
          <w:marTop w:val="0"/>
          <w:marBottom w:val="0"/>
          <w:divBdr>
            <w:top w:val="none" w:sz="0" w:space="0" w:color="auto"/>
            <w:left w:val="none" w:sz="0" w:space="0" w:color="auto"/>
            <w:bottom w:val="none" w:sz="0" w:space="0" w:color="auto"/>
            <w:right w:val="none" w:sz="0" w:space="0" w:color="auto"/>
          </w:divBdr>
        </w:div>
        <w:div w:id="607782712">
          <w:marLeft w:val="1166"/>
          <w:marRight w:val="0"/>
          <w:marTop w:val="0"/>
          <w:marBottom w:val="0"/>
          <w:divBdr>
            <w:top w:val="none" w:sz="0" w:space="0" w:color="auto"/>
            <w:left w:val="none" w:sz="0" w:space="0" w:color="auto"/>
            <w:bottom w:val="none" w:sz="0" w:space="0" w:color="auto"/>
            <w:right w:val="none" w:sz="0" w:space="0" w:color="auto"/>
          </w:divBdr>
        </w:div>
        <w:div w:id="1814253262">
          <w:marLeft w:val="547"/>
          <w:marRight w:val="0"/>
          <w:marTop w:val="0"/>
          <w:marBottom w:val="0"/>
          <w:divBdr>
            <w:top w:val="none" w:sz="0" w:space="0" w:color="auto"/>
            <w:left w:val="none" w:sz="0" w:space="0" w:color="auto"/>
            <w:bottom w:val="none" w:sz="0" w:space="0" w:color="auto"/>
            <w:right w:val="none" w:sz="0" w:space="0" w:color="auto"/>
          </w:divBdr>
        </w:div>
        <w:div w:id="1489128226">
          <w:marLeft w:val="1166"/>
          <w:marRight w:val="0"/>
          <w:marTop w:val="0"/>
          <w:marBottom w:val="0"/>
          <w:divBdr>
            <w:top w:val="none" w:sz="0" w:space="0" w:color="auto"/>
            <w:left w:val="none" w:sz="0" w:space="0" w:color="auto"/>
            <w:bottom w:val="none" w:sz="0" w:space="0" w:color="auto"/>
            <w:right w:val="none" w:sz="0" w:space="0" w:color="auto"/>
          </w:divBdr>
        </w:div>
      </w:divsChild>
    </w:div>
    <w:div w:id="55013060">
      <w:bodyDiv w:val="1"/>
      <w:marLeft w:val="0"/>
      <w:marRight w:val="0"/>
      <w:marTop w:val="0"/>
      <w:marBottom w:val="0"/>
      <w:divBdr>
        <w:top w:val="none" w:sz="0" w:space="0" w:color="auto"/>
        <w:left w:val="none" w:sz="0" w:space="0" w:color="auto"/>
        <w:bottom w:val="none" w:sz="0" w:space="0" w:color="auto"/>
        <w:right w:val="none" w:sz="0" w:space="0" w:color="auto"/>
      </w:divBdr>
      <w:divsChild>
        <w:div w:id="411660386">
          <w:marLeft w:val="547"/>
          <w:marRight w:val="0"/>
          <w:marTop w:val="0"/>
          <w:marBottom w:val="0"/>
          <w:divBdr>
            <w:top w:val="none" w:sz="0" w:space="0" w:color="auto"/>
            <w:left w:val="none" w:sz="0" w:space="0" w:color="auto"/>
            <w:bottom w:val="none" w:sz="0" w:space="0" w:color="auto"/>
            <w:right w:val="none" w:sz="0" w:space="0" w:color="auto"/>
          </w:divBdr>
        </w:div>
        <w:div w:id="127018316">
          <w:marLeft w:val="547"/>
          <w:marRight w:val="0"/>
          <w:marTop w:val="0"/>
          <w:marBottom w:val="0"/>
          <w:divBdr>
            <w:top w:val="none" w:sz="0" w:space="0" w:color="auto"/>
            <w:left w:val="none" w:sz="0" w:space="0" w:color="auto"/>
            <w:bottom w:val="none" w:sz="0" w:space="0" w:color="auto"/>
            <w:right w:val="none" w:sz="0" w:space="0" w:color="auto"/>
          </w:divBdr>
        </w:div>
        <w:div w:id="2042120891">
          <w:marLeft w:val="547"/>
          <w:marRight w:val="0"/>
          <w:marTop w:val="0"/>
          <w:marBottom w:val="0"/>
          <w:divBdr>
            <w:top w:val="none" w:sz="0" w:space="0" w:color="auto"/>
            <w:left w:val="none" w:sz="0" w:space="0" w:color="auto"/>
            <w:bottom w:val="none" w:sz="0" w:space="0" w:color="auto"/>
            <w:right w:val="none" w:sz="0" w:space="0" w:color="auto"/>
          </w:divBdr>
        </w:div>
      </w:divsChild>
    </w:div>
    <w:div w:id="60445420">
      <w:bodyDiv w:val="1"/>
      <w:marLeft w:val="0"/>
      <w:marRight w:val="0"/>
      <w:marTop w:val="0"/>
      <w:marBottom w:val="0"/>
      <w:divBdr>
        <w:top w:val="none" w:sz="0" w:space="0" w:color="auto"/>
        <w:left w:val="none" w:sz="0" w:space="0" w:color="auto"/>
        <w:bottom w:val="none" w:sz="0" w:space="0" w:color="auto"/>
        <w:right w:val="none" w:sz="0" w:space="0" w:color="auto"/>
      </w:divBdr>
      <w:divsChild>
        <w:div w:id="1544251817">
          <w:marLeft w:val="547"/>
          <w:marRight w:val="0"/>
          <w:marTop w:val="0"/>
          <w:marBottom w:val="0"/>
          <w:divBdr>
            <w:top w:val="none" w:sz="0" w:space="0" w:color="auto"/>
            <w:left w:val="none" w:sz="0" w:space="0" w:color="auto"/>
            <w:bottom w:val="none" w:sz="0" w:space="0" w:color="auto"/>
            <w:right w:val="none" w:sz="0" w:space="0" w:color="auto"/>
          </w:divBdr>
        </w:div>
        <w:div w:id="692806426">
          <w:marLeft w:val="547"/>
          <w:marRight w:val="0"/>
          <w:marTop w:val="0"/>
          <w:marBottom w:val="0"/>
          <w:divBdr>
            <w:top w:val="none" w:sz="0" w:space="0" w:color="auto"/>
            <w:left w:val="none" w:sz="0" w:space="0" w:color="auto"/>
            <w:bottom w:val="none" w:sz="0" w:space="0" w:color="auto"/>
            <w:right w:val="none" w:sz="0" w:space="0" w:color="auto"/>
          </w:divBdr>
        </w:div>
        <w:div w:id="2114280154">
          <w:marLeft w:val="547"/>
          <w:marRight w:val="0"/>
          <w:marTop w:val="0"/>
          <w:marBottom w:val="0"/>
          <w:divBdr>
            <w:top w:val="none" w:sz="0" w:space="0" w:color="auto"/>
            <w:left w:val="none" w:sz="0" w:space="0" w:color="auto"/>
            <w:bottom w:val="none" w:sz="0" w:space="0" w:color="auto"/>
            <w:right w:val="none" w:sz="0" w:space="0" w:color="auto"/>
          </w:divBdr>
        </w:div>
        <w:div w:id="2076471897">
          <w:marLeft w:val="547"/>
          <w:marRight w:val="0"/>
          <w:marTop w:val="0"/>
          <w:marBottom w:val="0"/>
          <w:divBdr>
            <w:top w:val="none" w:sz="0" w:space="0" w:color="auto"/>
            <w:left w:val="none" w:sz="0" w:space="0" w:color="auto"/>
            <w:bottom w:val="none" w:sz="0" w:space="0" w:color="auto"/>
            <w:right w:val="none" w:sz="0" w:space="0" w:color="auto"/>
          </w:divBdr>
        </w:div>
        <w:div w:id="1663462578">
          <w:marLeft w:val="547"/>
          <w:marRight w:val="0"/>
          <w:marTop w:val="0"/>
          <w:marBottom w:val="0"/>
          <w:divBdr>
            <w:top w:val="none" w:sz="0" w:space="0" w:color="auto"/>
            <w:left w:val="none" w:sz="0" w:space="0" w:color="auto"/>
            <w:bottom w:val="none" w:sz="0" w:space="0" w:color="auto"/>
            <w:right w:val="none" w:sz="0" w:space="0" w:color="auto"/>
          </w:divBdr>
        </w:div>
      </w:divsChild>
    </w:div>
    <w:div w:id="76951028">
      <w:bodyDiv w:val="1"/>
      <w:marLeft w:val="0"/>
      <w:marRight w:val="0"/>
      <w:marTop w:val="0"/>
      <w:marBottom w:val="0"/>
      <w:divBdr>
        <w:top w:val="none" w:sz="0" w:space="0" w:color="auto"/>
        <w:left w:val="none" w:sz="0" w:space="0" w:color="auto"/>
        <w:bottom w:val="none" w:sz="0" w:space="0" w:color="auto"/>
        <w:right w:val="none" w:sz="0" w:space="0" w:color="auto"/>
      </w:divBdr>
      <w:divsChild>
        <w:div w:id="2128699937">
          <w:marLeft w:val="547"/>
          <w:marRight w:val="0"/>
          <w:marTop w:val="0"/>
          <w:marBottom w:val="0"/>
          <w:divBdr>
            <w:top w:val="none" w:sz="0" w:space="0" w:color="auto"/>
            <w:left w:val="none" w:sz="0" w:space="0" w:color="auto"/>
            <w:bottom w:val="none" w:sz="0" w:space="0" w:color="auto"/>
            <w:right w:val="none" w:sz="0" w:space="0" w:color="auto"/>
          </w:divBdr>
        </w:div>
        <w:div w:id="1113092850">
          <w:marLeft w:val="547"/>
          <w:marRight w:val="0"/>
          <w:marTop w:val="0"/>
          <w:marBottom w:val="0"/>
          <w:divBdr>
            <w:top w:val="none" w:sz="0" w:space="0" w:color="auto"/>
            <w:left w:val="none" w:sz="0" w:space="0" w:color="auto"/>
            <w:bottom w:val="none" w:sz="0" w:space="0" w:color="auto"/>
            <w:right w:val="none" w:sz="0" w:space="0" w:color="auto"/>
          </w:divBdr>
        </w:div>
        <w:div w:id="1442459961">
          <w:marLeft w:val="547"/>
          <w:marRight w:val="0"/>
          <w:marTop w:val="0"/>
          <w:marBottom w:val="0"/>
          <w:divBdr>
            <w:top w:val="none" w:sz="0" w:space="0" w:color="auto"/>
            <w:left w:val="none" w:sz="0" w:space="0" w:color="auto"/>
            <w:bottom w:val="none" w:sz="0" w:space="0" w:color="auto"/>
            <w:right w:val="none" w:sz="0" w:space="0" w:color="auto"/>
          </w:divBdr>
        </w:div>
        <w:div w:id="1775634568">
          <w:marLeft w:val="1166"/>
          <w:marRight w:val="0"/>
          <w:marTop w:val="0"/>
          <w:marBottom w:val="0"/>
          <w:divBdr>
            <w:top w:val="none" w:sz="0" w:space="0" w:color="auto"/>
            <w:left w:val="none" w:sz="0" w:space="0" w:color="auto"/>
            <w:bottom w:val="none" w:sz="0" w:space="0" w:color="auto"/>
            <w:right w:val="none" w:sz="0" w:space="0" w:color="auto"/>
          </w:divBdr>
        </w:div>
        <w:div w:id="1491290083">
          <w:marLeft w:val="1166"/>
          <w:marRight w:val="0"/>
          <w:marTop w:val="0"/>
          <w:marBottom w:val="0"/>
          <w:divBdr>
            <w:top w:val="none" w:sz="0" w:space="0" w:color="auto"/>
            <w:left w:val="none" w:sz="0" w:space="0" w:color="auto"/>
            <w:bottom w:val="none" w:sz="0" w:space="0" w:color="auto"/>
            <w:right w:val="none" w:sz="0" w:space="0" w:color="auto"/>
          </w:divBdr>
        </w:div>
        <w:div w:id="1761095913">
          <w:marLeft w:val="547"/>
          <w:marRight w:val="0"/>
          <w:marTop w:val="0"/>
          <w:marBottom w:val="0"/>
          <w:divBdr>
            <w:top w:val="none" w:sz="0" w:space="0" w:color="auto"/>
            <w:left w:val="none" w:sz="0" w:space="0" w:color="auto"/>
            <w:bottom w:val="none" w:sz="0" w:space="0" w:color="auto"/>
            <w:right w:val="none" w:sz="0" w:space="0" w:color="auto"/>
          </w:divBdr>
        </w:div>
        <w:div w:id="67044788">
          <w:marLeft w:val="547"/>
          <w:marRight w:val="0"/>
          <w:marTop w:val="0"/>
          <w:marBottom w:val="0"/>
          <w:divBdr>
            <w:top w:val="none" w:sz="0" w:space="0" w:color="auto"/>
            <w:left w:val="none" w:sz="0" w:space="0" w:color="auto"/>
            <w:bottom w:val="none" w:sz="0" w:space="0" w:color="auto"/>
            <w:right w:val="none" w:sz="0" w:space="0" w:color="auto"/>
          </w:divBdr>
        </w:div>
        <w:div w:id="1099257776">
          <w:marLeft w:val="1166"/>
          <w:marRight w:val="0"/>
          <w:marTop w:val="0"/>
          <w:marBottom w:val="0"/>
          <w:divBdr>
            <w:top w:val="none" w:sz="0" w:space="0" w:color="auto"/>
            <w:left w:val="none" w:sz="0" w:space="0" w:color="auto"/>
            <w:bottom w:val="none" w:sz="0" w:space="0" w:color="auto"/>
            <w:right w:val="none" w:sz="0" w:space="0" w:color="auto"/>
          </w:divBdr>
        </w:div>
        <w:div w:id="382947573">
          <w:marLeft w:val="1166"/>
          <w:marRight w:val="0"/>
          <w:marTop w:val="0"/>
          <w:marBottom w:val="0"/>
          <w:divBdr>
            <w:top w:val="none" w:sz="0" w:space="0" w:color="auto"/>
            <w:left w:val="none" w:sz="0" w:space="0" w:color="auto"/>
            <w:bottom w:val="none" w:sz="0" w:space="0" w:color="auto"/>
            <w:right w:val="none" w:sz="0" w:space="0" w:color="auto"/>
          </w:divBdr>
        </w:div>
        <w:div w:id="1798638975">
          <w:marLeft w:val="547"/>
          <w:marRight w:val="0"/>
          <w:marTop w:val="0"/>
          <w:marBottom w:val="0"/>
          <w:divBdr>
            <w:top w:val="none" w:sz="0" w:space="0" w:color="auto"/>
            <w:left w:val="none" w:sz="0" w:space="0" w:color="auto"/>
            <w:bottom w:val="none" w:sz="0" w:space="0" w:color="auto"/>
            <w:right w:val="none" w:sz="0" w:space="0" w:color="auto"/>
          </w:divBdr>
        </w:div>
        <w:div w:id="1509635709">
          <w:marLeft w:val="547"/>
          <w:marRight w:val="0"/>
          <w:marTop w:val="0"/>
          <w:marBottom w:val="0"/>
          <w:divBdr>
            <w:top w:val="none" w:sz="0" w:space="0" w:color="auto"/>
            <w:left w:val="none" w:sz="0" w:space="0" w:color="auto"/>
            <w:bottom w:val="none" w:sz="0" w:space="0" w:color="auto"/>
            <w:right w:val="none" w:sz="0" w:space="0" w:color="auto"/>
          </w:divBdr>
        </w:div>
        <w:div w:id="1596134604">
          <w:marLeft w:val="547"/>
          <w:marRight w:val="0"/>
          <w:marTop w:val="0"/>
          <w:marBottom w:val="0"/>
          <w:divBdr>
            <w:top w:val="none" w:sz="0" w:space="0" w:color="auto"/>
            <w:left w:val="none" w:sz="0" w:space="0" w:color="auto"/>
            <w:bottom w:val="none" w:sz="0" w:space="0" w:color="auto"/>
            <w:right w:val="none" w:sz="0" w:space="0" w:color="auto"/>
          </w:divBdr>
        </w:div>
        <w:div w:id="1609123219">
          <w:marLeft w:val="547"/>
          <w:marRight w:val="0"/>
          <w:marTop w:val="0"/>
          <w:marBottom w:val="0"/>
          <w:divBdr>
            <w:top w:val="none" w:sz="0" w:space="0" w:color="auto"/>
            <w:left w:val="none" w:sz="0" w:space="0" w:color="auto"/>
            <w:bottom w:val="none" w:sz="0" w:space="0" w:color="auto"/>
            <w:right w:val="none" w:sz="0" w:space="0" w:color="auto"/>
          </w:divBdr>
        </w:div>
        <w:div w:id="779031318">
          <w:marLeft w:val="547"/>
          <w:marRight w:val="0"/>
          <w:marTop w:val="0"/>
          <w:marBottom w:val="0"/>
          <w:divBdr>
            <w:top w:val="none" w:sz="0" w:space="0" w:color="auto"/>
            <w:left w:val="none" w:sz="0" w:space="0" w:color="auto"/>
            <w:bottom w:val="none" w:sz="0" w:space="0" w:color="auto"/>
            <w:right w:val="none" w:sz="0" w:space="0" w:color="auto"/>
          </w:divBdr>
        </w:div>
        <w:div w:id="1206479106">
          <w:marLeft w:val="547"/>
          <w:marRight w:val="0"/>
          <w:marTop w:val="0"/>
          <w:marBottom w:val="0"/>
          <w:divBdr>
            <w:top w:val="none" w:sz="0" w:space="0" w:color="auto"/>
            <w:left w:val="none" w:sz="0" w:space="0" w:color="auto"/>
            <w:bottom w:val="none" w:sz="0" w:space="0" w:color="auto"/>
            <w:right w:val="none" w:sz="0" w:space="0" w:color="auto"/>
          </w:divBdr>
        </w:div>
        <w:div w:id="106046328">
          <w:marLeft w:val="547"/>
          <w:marRight w:val="0"/>
          <w:marTop w:val="0"/>
          <w:marBottom w:val="0"/>
          <w:divBdr>
            <w:top w:val="none" w:sz="0" w:space="0" w:color="auto"/>
            <w:left w:val="none" w:sz="0" w:space="0" w:color="auto"/>
            <w:bottom w:val="none" w:sz="0" w:space="0" w:color="auto"/>
            <w:right w:val="none" w:sz="0" w:space="0" w:color="auto"/>
          </w:divBdr>
        </w:div>
        <w:div w:id="1421609212">
          <w:marLeft w:val="547"/>
          <w:marRight w:val="0"/>
          <w:marTop w:val="0"/>
          <w:marBottom w:val="0"/>
          <w:divBdr>
            <w:top w:val="none" w:sz="0" w:space="0" w:color="auto"/>
            <w:left w:val="none" w:sz="0" w:space="0" w:color="auto"/>
            <w:bottom w:val="none" w:sz="0" w:space="0" w:color="auto"/>
            <w:right w:val="none" w:sz="0" w:space="0" w:color="auto"/>
          </w:divBdr>
        </w:div>
        <w:div w:id="642739758">
          <w:marLeft w:val="1166"/>
          <w:marRight w:val="0"/>
          <w:marTop w:val="0"/>
          <w:marBottom w:val="0"/>
          <w:divBdr>
            <w:top w:val="none" w:sz="0" w:space="0" w:color="auto"/>
            <w:left w:val="none" w:sz="0" w:space="0" w:color="auto"/>
            <w:bottom w:val="none" w:sz="0" w:space="0" w:color="auto"/>
            <w:right w:val="none" w:sz="0" w:space="0" w:color="auto"/>
          </w:divBdr>
        </w:div>
        <w:div w:id="54278035">
          <w:marLeft w:val="547"/>
          <w:marRight w:val="0"/>
          <w:marTop w:val="0"/>
          <w:marBottom w:val="0"/>
          <w:divBdr>
            <w:top w:val="none" w:sz="0" w:space="0" w:color="auto"/>
            <w:left w:val="none" w:sz="0" w:space="0" w:color="auto"/>
            <w:bottom w:val="none" w:sz="0" w:space="0" w:color="auto"/>
            <w:right w:val="none" w:sz="0" w:space="0" w:color="auto"/>
          </w:divBdr>
        </w:div>
        <w:div w:id="370349434">
          <w:marLeft w:val="1166"/>
          <w:marRight w:val="0"/>
          <w:marTop w:val="0"/>
          <w:marBottom w:val="0"/>
          <w:divBdr>
            <w:top w:val="none" w:sz="0" w:space="0" w:color="auto"/>
            <w:left w:val="none" w:sz="0" w:space="0" w:color="auto"/>
            <w:bottom w:val="none" w:sz="0" w:space="0" w:color="auto"/>
            <w:right w:val="none" w:sz="0" w:space="0" w:color="auto"/>
          </w:divBdr>
        </w:div>
        <w:div w:id="160005395">
          <w:marLeft w:val="547"/>
          <w:marRight w:val="0"/>
          <w:marTop w:val="0"/>
          <w:marBottom w:val="0"/>
          <w:divBdr>
            <w:top w:val="none" w:sz="0" w:space="0" w:color="auto"/>
            <w:left w:val="none" w:sz="0" w:space="0" w:color="auto"/>
            <w:bottom w:val="none" w:sz="0" w:space="0" w:color="auto"/>
            <w:right w:val="none" w:sz="0" w:space="0" w:color="auto"/>
          </w:divBdr>
        </w:div>
        <w:div w:id="1810971394">
          <w:marLeft w:val="547"/>
          <w:marRight w:val="0"/>
          <w:marTop w:val="0"/>
          <w:marBottom w:val="0"/>
          <w:divBdr>
            <w:top w:val="none" w:sz="0" w:space="0" w:color="auto"/>
            <w:left w:val="none" w:sz="0" w:space="0" w:color="auto"/>
            <w:bottom w:val="none" w:sz="0" w:space="0" w:color="auto"/>
            <w:right w:val="none" w:sz="0" w:space="0" w:color="auto"/>
          </w:divBdr>
        </w:div>
        <w:div w:id="1215308351">
          <w:marLeft w:val="547"/>
          <w:marRight w:val="0"/>
          <w:marTop w:val="0"/>
          <w:marBottom w:val="0"/>
          <w:divBdr>
            <w:top w:val="none" w:sz="0" w:space="0" w:color="auto"/>
            <w:left w:val="none" w:sz="0" w:space="0" w:color="auto"/>
            <w:bottom w:val="none" w:sz="0" w:space="0" w:color="auto"/>
            <w:right w:val="none" w:sz="0" w:space="0" w:color="auto"/>
          </w:divBdr>
        </w:div>
        <w:div w:id="1696690536">
          <w:marLeft w:val="1166"/>
          <w:marRight w:val="0"/>
          <w:marTop w:val="0"/>
          <w:marBottom w:val="0"/>
          <w:divBdr>
            <w:top w:val="none" w:sz="0" w:space="0" w:color="auto"/>
            <w:left w:val="none" w:sz="0" w:space="0" w:color="auto"/>
            <w:bottom w:val="none" w:sz="0" w:space="0" w:color="auto"/>
            <w:right w:val="none" w:sz="0" w:space="0" w:color="auto"/>
          </w:divBdr>
        </w:div>
        <w:div w:id="1412390807">
          <w:marLeft w:val="547"/>
          <w:marRight w:val="0"/>
          <w:marTop w:val="0"/>
          <w:marBottom w:val="0"/>
          <w:divBdr>
            <w:top w:val="none" w:sz="0" w:space="0" w:color="auto"/>
            <w:left w:val="none" w:sz="0" w:space="0" w:color="auto"/>
            <w:bottom w:val="none" w:sz="0" w:space="0" w:color="auto"/>
            <w:right w:val="none" w:sz="0" w:space="0" w:color="auto"/>
          </w:divBdr>
        </w:div>
        <w:div w:id="934745414">
          <w:marLeft w:val="1166"/>
          <w:marRight w:val="0"/>
          <w:marTop w:val="0"/>
          <w:marBottom w:val="0"/>
          <w:divBdr>
            <w:top w:val="none" w:sz="0" w:space="0" w:color="auto"/>
            <w:left w:val="none" w:sz="0" w:space="0" w:color="auto"/>
            <w:bottom w:val="none" w:sz="0" w:space="0" w:color="auto"/>
            <w:right w:val="none" w:sz="0" w:space="0" w:color="auto"/>
          </w:divBdr>
        </w:div>
        <w:div w:id="450826637">
          <w:marLeft w:val="547"/>
          <w:marRight w:val="0"/>
          <w:marTop w:val="0"/>
          <w:marBottom w:val="0"/>
          <w:divBdr>
            <w:top w:val="none" w:sz="0" w:space="0" w:color="auto"/>
            <w:left w:val="none" w:sz="0" w:space="0" w:color="auto"/>
            <w:bottom w:val="none" w:sz="0" w:space="0" w:color="auto"/>
            <w:right w:val="none" w:sz="0" w:space="0" w:color="auto"/>
          </w:divBdr>
        </w:div>
        <w:div w:id="1759981902">
          <w:marLeft w:val="547"/>
          <w:marRight w:val="0"/>
          <w:marTop w:val="0"/>
          <w:marBottom w:val="0"/>
          <w:divBdr>
            <w:top w:val="none" w:sz="0" w:space="0" w:color="auto"/>
            <w:left w:val="none" w:sz="0" w:space="0" w:color="auto"/>
            <w:bottom w:val="none" w:sz="0" w:space="0" w:color="auto"/>
            <w:right w:val="none" w:sz="0" w:space="0" w:color="auto"/>
          </w:divBdr>
        </w:div>
        <w:div w:id="269288697">
          <w:marLeft w:val="1166"/>
          <w:marRight w:val="0"/>
          <w:marTop w:val="0"/>
          <w:marBottom w:val="0"/>
          <w:divBdr>
            <w:top w:val="none" w:sz="0" w:space="0" w:color="auto"/>
            <w:left w:val="none" w:sz="0" w:space="0" w:color="auto"/>
            <w:bottom w:val="none" w:sz="0" w:space="0" w:color="auto"/>
            <w:right w:val="none" w:sz="0" w:space="0" w:color="auto"/>
          </w:divBdr>
        </w:div>
        <w:div w:id="1118599709">
          <w:marLeft w:val="1166"/>
          <w:marRight w:val="0"/>
          <w:marTop w:val="0"/>
          <w:marBottom w:val="0"/>
          <w:divBdr>
            <w:top w:val="none" w:sz="0" w:space="0" w:color="auto"/>
            <w:left w:val="none" w:sz="0" w:space="0" w:color="auto"/>
            <w:bottom w:val="none" w:sz="0" w:space="0" w:color="auto"/>
            <w:right w:val="none" w:sz="0" w:space="0" w:color="auto"/>
          </w:divBdr>
        </w:div>
        <w:div w:id="1431001229">
          <w:marLeft w:val="1166"/>
          <w:marRight w:val="0"/>
          <w:marTop w:val="0"/>
          <w:marBottom w:val="0"/>
          <w:divBdr>
            <w:top w:val="none" w:sz="0" w:space="0" w:color="auto"/>
            <w:left w:val="none" w:sz="0" w:space="0" w:color="auto"/>
            <w:bottom w:val="none" w:sz="0" w:space="0" w:color="auto"/>
            <w:right w:val="none" w:sz="0" w:space="0" w:color="auto"/>
          </w:divBdr>
        </w:div>
        <w:div w:id="1266384301">
          <w:marLeft w:val="1166"/>
          <w:marRight w:val="0"/>
          <w:marTop w:val="0"/>
          <w:marBottom w:val="0"/>
          <w:divBdr>
            <w:top w:val="none" w:sz="0" w:space="0" w:color="auto"/>
            <w:left w:val="none" w:sz="0" w:space="0" w:color="auto"/>
            <w:bottom w:val="none" w:sz="0" w:space="0" w:color="auto"/>
            <w:right w:val="none" w:sz="0" w:space="0" w:color="auto"/>
          </w:divBdr>
        </w:div>
        <w:div w:id="2034258033">
          <w:marLeft w:val="547"/>
          <w:marRight w:val="0"/>
          <w:marTop w:val="0"/>
          <w:marBottom w:val="0"/>
          <w:divBdr>
            <w:top w:val="none" w:sz="0" w:space="0" w:color="auto"/>
            <w:left w:val="none" w:sz="0" w:space="0" w:color="auto"/>
            <w:bottom w:val="none" w:sz="0" w:space="0" w:color="auto"/>
            <w:right w:val="none" w:sz="0" w:space="0" w:color="auto"/>
          </w:divBdr>
        </w:div>
        <w:div w:id="733236208">
          <w:marLeft w:val="547"/>
          <w:marRight w:val="0"/>
          <w:marTop w:val="0"/>
          <w:marBottom w:val="0"/>
          <w:divBdr>
            <w:top w:val="none" w:sz="0" w:space="0" w:color="auto"/>
            <w:left w:val="none" w:sz="0" w:space="0" w:color="auto"/>
            <w:bottom w:val="none" w:sz="0" w:space="0" w:color="auto"/>
            <w:right w:val="none" w:sz="0" w:space="0" w:color="auto"/>
          </w:divBdr>
        </w:div>
        <w:div w:id="1154368553">
          <w:marLeft w:val="547"/>
          <w:marRight w:val="0"/>
          <w:marTop w:val="0"/>
          <w:marBottom w:val="0"/>
          <w:divBdr>
            <w:top w:val="none" w:sz="0" w:space="0" w:color="auto"/>
            <w:left w:val="none" w:sz="0" w:space="0" w:color="auto"/>
            <w:bottom w:val="none" w:sz="0" w:space="0" w:color="auto"/>
            <w:right w:val="none" w:sz="0" w:space="0" w:color="auto"/>
          </w:divBdr>
        </w:div>
        <w:div w:id="1754622944">
          <w:marLeft w:val="547"/>
          <w:marRight w:val="0"/>
          <w:marTop w:val="0"/>
          <w:marBottom w:val="0"/>
          <w:divBdr>
            <w:top w:val="none" w:sz="0" w:space="0" w:color="auto"/>
            <w:left w:val="none" w:sz="0" w:space="0" w:color="auto"/>
            <w:bottom w:val="none" w:sz="0" w:space="0" w:color="auto"/>
            <w:right w:val="none" w:sz="0" w:space="0" w:color="auto"/>
          </w:divBdr>
        </w:div>
        <w:div w:id="296255449">
          <w:marLeft w:val="1166"/>
          <w:marRight w:val="0"/>
          <w:marTop w:val="0"/>
          <w:marBottom w:val="0"/>
          <w:divBdr>
            <w:top w:val="none" w:sz="0" w:space="0" w:color="auto"/>
            <w:left w:val="none" w:sz="0" w:space="0" w:color="auto"/>
            <w:bottom w:val="none" w:sz="0" w:space="0" w:color="auto"/>
            <w:right w:val="none" w:sz="0" w:space="0" w:color="auto"/>
          </w:divBdr>
        </w:div>
        <w:div w:id="1711687275">
          <w:marLeft w:val="547"/>
          <w:marRight w:val="0"/>
          <w:marTop w:val="0"/>
          <w:marBottom w:val="0"/>
          <w:divBdr>
            <w:top w:val="none" w:sz="0" w:space="0" w:color="auto"/>
            <w:left w:val="none" w:sz="0" w:space="0" w:color="auto"/>
            <w:bottom w:val="none" w:sz="0" w:space="0" w:color="auto"/>
            <w:right w:val="none" w:sz="0" w:space="0" w:color="auto"/>
          </w:divBdr>
        </w:div>
        <w:div w:id="269168921">
          <w:marLeft w:val="547"/>
          <w:marRight w:val="0"/>
          <w:marTop w:val="0"/>
          <w:marBottom w:val="0"/>
          <w:divBdr>
            <w:top w:val="none" w:sz="0" w:space="0" w:color="auto"/>
            <w:left w:val="none" w:sz="0" w:space="0" w:color="auto"/>
            <w:bottom w:val="none" w:sz="0" w:space="0" w:color="auto"/>
            <w:right w:val="none" w:sz="0" w:space="0" w:color="auto"/>
          </w:divBdr>
        </w:div>
        <w:div w:id="656300772">
          <w:marLeft w:val="547"/>
          <w:marRight w:val="0"/>
          <w:marTop w:val="0"/>
          <w:marBottom w:val="0"/>
          <w:divBdr>
            <w:top w:val="none" w:sz="0" w:space="0" w:color="auto"/>
            <w:left w:val="none" w:sz="0" w:space="0" w:color="auto"/>
            <w:bottom w:val="none" w:sz="0" w:space="0" w:color="auto"/>
            <w:right w:val="none" w:sz="0" w:space="0" w:color="auto"/>
          </w:divBdr>
        </w:div>
        <w:div w:id="1949849505">
          <w:marLeft w:val="547"/>
          <w:marRight w:val="0"/>
          <w:marTop w:val="0"/>
          <w:marBottom w:val="0"/>
          <w:divBdr>
            <w:top w:val="none" w:sz="0" w:space="0" w:color="auto"/>
            <w:left w:val="none" w:sz="0" w:space="0" w:color="auto"/>
            <w:bottom w:val="none" w:sz="0" w:space="0" w:color="auto"/>
            <w:right w:val="none" w:sz="0" w:space="0" w:color="auto"/>
          </w:divBdr>
        </w:div>
        <w:div w:id="1867138991">
          <w:marLeft w:val="547"/>
          <w:marRight w:val="0"/>
          <w:marTop w:val="0"/>
          <w:marBottom w:val="0"/>
          <w:divBdr>
            <w:top w:val="none" w:sz="0" w:space="0" w:color="auto"/>
            <w:left w:val="none" w:sz="0" w:space="0" w:color="auto"/>
            <w:bottom w:val="none" w:sz="0" w:space="0" w:color="auto"/>
            <w:right w:val="none" w:sz="0" w:space="0" w:color="auto"/>
          </w:divBdr>
        </w:div>
        <w:div w:id="822350017">
          <w:marLeft w:val="547"/>
          <w:marRight w:val="0"/>
          <w:marTop w:val="0"/>
          <w:marBottom w:val="0"/>
          <w:divBdr>
            <w:top w:val="none" w:sz="0" w:space="0" w:color="auto"/>
            <w:left w:val="none" w:sz="0" w:space="0" w:color="auto"/>
            <w:bottom w:val="none" w:sz="0" w:space="0" w:color="auto"/>
            <w:right w:val="none" w:sz="0" w:space="0" w:color="auto"/>
          </w:divBdr>
        </w:div>
        <w:div w:id="1009060892">
          <w:marLeft w:val="1166"/>
          <w:marRight w:val="0"/>
          <w:marTop w:val="0"/>
          <w:marBottom w:val="0"/>
          <w:divBdr>
            <w:top w:val="none" w:sz="0" w:space="0" w:color="auto"/>
            <w:left w:val="none" w:sz="0" w:space="0" w:color="auto"/>
            <w:bottom w:val="none" w:sz="0" w:space="0" w:color="auto"/>
            <w:right w:val="none" w:sz="0" w:space="0" w:color="auto"/>
          </w:divBdr>
        </w:div>
        <w:div w:id="318309709">
          <w:marLeft w:val="1166"/>
          <w:marRight w:val="0"/>
          <w:marTop w:val="0"/>
          <w:marBottom w:val="0"/>
          <w:divBdr>
            <w:top w:val="none" w:sz="0" w:space="0" w:color="auto"/>
            <w:left w:val="none" w:sz="0" w:space="0" w:color="auto"/>
            <w:bottom w:val="none" w:sz="0" w:space="0" w:color="auto"/>
            <w:right w:val="none" w:sz="0" w:space="0" w:color="auto"/>
          </w:divBdr>
        </w:div>
        <w:div w:id="1446969924">
          <w:marLeft w:val="1166"/>
          <w:marRight w:val="0"/>
          <w:marTop w:val="0"/>
          <w:marBottom w:val="0"/>
          <w:divBdr>
            <w:top w:val="none" w:sz="0" w:space="0" w:color="auto"/>
            <w:left w:val="none" w:sz="0" w:space="0" w:color="auto"/>
            <w:bottom w:val="none" w:sz="0" w:space="0" w:color="auto"/>
            <w:right w:val="none" w:sz="0" w:space="0" w:color="auto"/>
          </w:divBdr>
        </w:div>
        <w:div w:id="2115590373">
          <w:marLeft w:val="1166"/>
          <w:marRight w:val="0"/>
          <w:marTop w:val="0"/>
          <w:marBottom w:val="0"/>
          <w:divBdr>
            <w:top w:val="none" w:sz="0" w:space="0" w:color="auto"/>
            <w:left w:val="none" w:sz="0" w:space="0" w:color="auto"/>
            <w:bottom w:val="none" w:sz="0" w:space="0" w:color="auto"/>
            <w:right w:val="none" w:sz="0" w:space="0" w:color="auto"/>
          </w:divBdr>
        </w:div>
        <w:div w:id="2009866776">
          <w:marLeft w:val="547"/>
          <w:marRight w:val="0"/>
          <w:marTop w:val="0"/>
          <w:marBottom w:val="0"/>
          <w:divBdr>
            <w:top w:val="none" w:sz="0" w:space="0" w:color="auto"/>
            <w:left w:val="none" w:sz="0" w:space="0" w:color="auto"/>
            <w:bottom w:val="none" w:sz="0" w:space="0" w:color="auto"/>
            <w:right w:val="none" w:sz="0" w:space="0" w:color="auto"/>
          </w:divBdr>
        </w:div>
        <w:div w:id="2007634631">
          <w:marLeft w:val="547"/>
          <w:marRight w:val="0"/>
          <w:marTop w:val="0"/>
          <w:marBottom w:val="0"/>
          <w:divBdr>
            <w:top w:val="none" w:sz="0" w:space="0" w:color="auto"/>
            <w:left w:val="none" w:sz="0" w:space="0" w:color="auto"/>
            <w:bottom w:val="none" w:sz="0" w:space="0" w:color="auto"/>
            <w:right w:val="none" w:sz="0" w:space="0" w:color="auto"/>
          </w:divBdr>
        </w:div>
        <w:div w:id="1685204894">
          <w:marLeft w:val="547"/>
          <w:marRight w:val="0"/>
          <w:marTop w:val="0"/>
          <w:marBottom w:val="0"/>
          <w:divBdr>
            <w:top w:val="none" w:sz="0" w:space="0" w:color="auto"/>
            <w:left w:val="none" w:sz="0" w:space="0" w:color="auto"/>
            <w:bottom w:val="none" w:sz="0" w:space="0" w:color="auto"/>
            <w:right w:val="none" w:sz="0" w:space="0" w:color="auto"/>
          </w:divBdr>
        </w:div>
        <w:div w:id="1557857017">
          <w:marLeft w:val="1166"/>
          <w:marRight w:val="0"/>
          <w:marTop w:val="0"/>
          <w:marBottom w:val="0"/>
          <w:divBdr>
            <w:top w:val="none" w:sz="0" w:space="0" w:color="auto"/>
            <w:left w:val="none" w:sz="0" w:space="0" w:color="auto"/>
            <w:bottom w:val="none" w:sz="0" w:space="0" w:color="auto"/>
            <w:right w:val="none" w:sz="0" w:space="0" w:color="auto"/>
          </w:divBdr>
        </w:div>
        <w:div w:id="49228452">
          <w:marLeft w:val="1166"/>
          <w:marRight w:val="0"/>
          <w:marTop w:val="0"/>
          <w:marBottom w:val="0"/>
          <w:divBdr>
            <w:top w:val="none" w:sz="0" w:space="0" w:color="auto"/>
            <w:left w:val="none" w:sz="0" w:space="0" w:color="auto"/>
            <w:bottom w:val="none" w:sz="0" w:space="0" w:color="auto"/>
            <w:right w:val="none" w:sz="0" w:space="0" w:color="auto"/>
          </w:divBdr>
        </w:div>
        <w:div w:id="1685521404">
          <w:marLeft w:val="1166"/>
          <w:marRight w:val="0"/>
          <w:marTop w:val="0"/>
          <w:marBottom w:val="0"/>
          <w:divBdr>
            <w:top w:val="none" w:sz="0" w:space="0" w:color="auto"/>
            <w:left w:val="none" w:sz="0" w:space="0" w:color="auto"/>
            <w:bottom w:val="none" w:sz="0" w:space="0" w:color="auto"/>
            <w:right w:val="none" w:sz="0" w:space="0" w:color="auto"/>
          </w:divBdr>
        </w:div>
        <w:div w:id="1452629051">
          <w:marLeft w:val="547"/>
          <w:marRight w:val="0"/>
          <w:marTop w:val="0"/>
          <w:marBottom w:val="0"/>
          <w:divBdr>
            <w:top w:val="none" w:sz="0" w:space="0" w:color="auto"/>
            <w:left w:val="none" w:sz="0" w:space="0" w:color="auto"/>
            <w:bottom w:val="none" w:sz="0" w:space="0" w:color="auto"/>
            <w:right w:val="none" w:sz="0" w:space="0" w:color="auto"/>
          </w:divBdr>
        </w:div>
        <w:div w:id="1761365500">
          <w:marLeft w:val="547"/>
          <w:marRight w:val="0"/>
          <w:marTop w:val="0"/>
          <w:marBottom w:val="0"/>
          <w:divBdr>
            <w:top w:val="none" w:sz="0" w:space="0" w:color="auto"/>
            <w:left w:val="none" w:sz="0" w:space="0" w:color="auto"/>
            <w:bottom w:val="none" w:sz="0" w:space="0" w:color="auto"/>
            <w:right w:val="none" w:sz="0" w:space="0" w:color="auto"/>
          </w:divBdr>
        </w:div>
        <w:div w:id="1785156030">
          <w:marLeft w:val="547"/>
          <w:marRight w:val="0"/>
          <w:marTop w:val="0"/>
          <w:marBottom w:val="0"/>
          <w:divBdr>
            <w:top w:val="none" w:sz="0" w:space="0" w:color="auto"/>
            <w:left w:val="none" w:sz="0" w:space="0" w:color="auto"/>
            <w:bottom w:val="none" w:sz="0" w:space="0" w:color="auto"/>
            <w:right w:val="none" w:sz="0" w:space="0" w:color="auto"/>
          </w:divBdr>
        </w:div>
        <w:div w:id="294533298">
          <w:marLeft w:val="1166"/>
          <w:marRight w:val="0"/>
          <w:marTop w:val="0"/>
          <w:marBottom w:val="0"/>
          <w:divBdr>
            <w:top w:val="none" w:sz="0" w:space="0" w:color="auto"/>
            <w:left w:val="none" w:sz="0" w:space="0" w:color="auto"/>
            <w:bottom w:val="none" w:sz="0" w:space="0" w:color="auto"/>
            <w:right w:val="none" w:sz="0" w:space="0" w:color="auto"/>
          </w:divBdr>
        </w:div>
        <w:div w:id="799998661">
          <w:marLeft w:val="1166"/>
          <w:marRight w:val="0"/>
          <w:marTop w:val="0"/>
          <w:marBottom w:val="0"/>
          <w:divBdr>
            <w:top w:val="none" w:sz="0" w:space="0" w:color="auto"/>
            <w:left w:val="none" w:sz="0" w:space="0" w:color="auto"/>
            <w:bottom w:val="none" w:sz="0" w:space="0" w:color="auto"/>
            <w:right w:val="none" w:sz="0" w:space="0" w:color="auto"/>
          </w:divBdr>
        </w:div>
        <w:div w:id="1454445327">
          <w:marLeft w:val="1166"/>
          <w:marRight w:val="0"/>
          <w:marTop w:val="0"/>
          <w:marBottom w:val="0"/>
          <w:divBdr>
            <w:top w:val="none" w:sz="0" w:space="0" w:color="auto"/>
            <w:left w:val="none" w:sz="0" w:space="0" w:color="auto"/>
            <w:bottom w:val="none" w:sz="0" w:space="0" w:color="auto"/>
            <w:right w:val="none" w:sz="0" w:space="0" w:color="auto"/>
          </w:divBdr>
        </w:div>
        <w:div w:id="1122574799">
          <w:marLeft w:val="1166"/>
          <w:marRight w:val="0"/>
          <w:marTop w:val="0"/>
          <w:marBottom w:val="0"/>
          <w:divBdr>
            <w:top w:val="none" w:sz="0" w:space="0" w:color="auto"/>
            <w:left w:val="none" w:sz="0" w:space="0" w:color="auto"/>
            <w:bottom w:val="none" w:sz="0" w:space="0" w:color="auto"/>
            <w:right w:val="none" w:sz="0" w:space="0" w:color="auto"/>
          </w:divBdr>
        </w:div>
        <w:div w:id="164978277">
          <w:marLeft w:val="1166"/>
          <w:marRight w:val="0"/>
          <w:marTop w:val="0"/>
          <w:marBottom w:val="0"/>
          <w:divBdr>
            <w:top w:val="none" w:sz="0" w:space="0" w:color="auto"/>
            <w:left w:val="none" w:sz="0" w:space="0" w:color="auto"/>
            <w:bottom w:val="none" w:sz="0" w:space="0" w:color="auto"/>
            <w:right w:val="none" w:sz="0" w:space="0" w:color="auto"/>
          </w:divBdr>
        </w:div>
        <w:div w:id="1629816299">
          <w:marLeft w:val="1166"/>
          <w:marRight w:val="0"/>
          <w:marTop w:val="0"/>
          <w:marBottom w:val="0"/>
          <w:divBdr>
            <w:top w:val="none" w:sz="0" w:space="0" w:color="auto"/>
            <w:left w:val="none" w:sz="0" w:space="0" w:color="auto"/>
            <w:bottom w:val="none" w:sz="0" w:space="0" w:color="auto"/>
            <w:right w:val="none" w:sz="0" w:space="0" w:color="auto"/>
          </w:divBdr>
        </w:div>
        <w:div w:id="498346212">
          <w:marLeft w:val="1166"/>
          <w:marRight w:val="0"/>
          <w:marTop w:val="0"/>
          <w:marBottom w:val="0"/>
          <w:divBdr>
            <w:top w:val="none" w:sz="0" w:space="0" w:color="auto"/>
            <w:left w:val="none" w:sz="0" w:space="0" w:color="auto"/>
            <w:bottom w:val="none" w:sz="0" w:space="0" w:color="auto"/>
            <w:right w:val="none" w:sz="0" w:space="0" w:color="auto"/>
          </w:divBdr>
        </w:div>
        <w:div w:id="1116674612">
          <w:marLeft w:val="1166"/>
          <w:marRight w:val="0"/>
          <w:marTop w:val="0"/>
          <w:marBottom w:val="0"/>
          <w:divBdr>
            <w:top w:val="none" w:sz="0" w:space="0" w:color="auto"/>
            <w:left w:val="none" w:sz="0" w:space="0" w:color="auto"/>
            <w:bottom w:val="none" w:sz="0" w:space="0" w:color="auto"/>
            <w:right w:val="none" w:sz="0" w:space="0" w:color="auto"/>
          </w:divBdr>
        </w:div>
        <w:div w:id="1477530076">
          <w:marLeft w:val="1166"/>
          <w:marRight w:val="0"/>
          <w:marTop w:val="0"/>
          <w:marBottom w:val="0"/>
          <w:divBdr>
            <w:top w:val="none" w:sz="0" w:space="0" w:color="auto"/>
            <w:left w:val="none" w:sz="0" w:space="0" w:color="auto"/>
            <w:bottom w:val="none" w:sz="0" w:space="0" w:color="auto"/>
            <w:right w:val="none" w:sz="0" w:space="0" w:color="auto"/>
          </w:divBdr>
        </w:div>
        <w:div w:id="226691552">
          <w:marLeft w:val="547"/>
          <w:marRight w:val="0"/>
          <w:marTop w:val="0"/>
          <w:marBottom w:val="0"/>
          <w:divBdr>
            <w:top w:val="none" w:sz="0" w:space="0" w:color="auto"/>
            <w:left w:val="none" w:sz="0" w:space="0" w:color="auto"/>
            <w:bottom w:val="none" w:sz="0" w:space="0" w:color="auto"/>
            <w:right w:val="none" w:sz="0" w:space="0" w:color="auto"/>
          </w:divBdr>
        </w:div>
        <w:div w:id="1518546051">
          <w:marLeft w:val="547"/>
          <w:marRight w:val="0"/>
          <w:marTop w:val="0"/>
          <w:marBottom w:val="0"/>
          <w:divBdr>
            <w:top w:val="none" w:sz="0" w:space="0" w:color="auto"/>
            <w:left w:val="none" w:sz="0" w:space="0" w:color="auto"/>
            <w:bottom w:val="none" w:sz="0" w:space="0" w:color="auto"/>
            <w:right w:val="none" w:sz="0" w:space="0" w:color="auto"/>
          </w:divBdr>
        </w:div>
        <w:div w:id="1122505303">
          <w:marLeft w:val="547"/>
          <w:marRight w:val="0"/>
          <w:marTop w:val="0"/>
          <w:marBottom w:val="0"/>
          <w:divBdr>
            <w:top w:val="none" w:sz="0" w:space="0" w:color="auto"/>
            <w:left w:val="none" w:sz="0" w:space="0" w:color="auto"/>
            <w:bottom w:val="none" w:sz="0" w:space="0" w:color="auto"/>
            <w:right w:val="none" w:sz="0" w:space="0" w:color="auto"/>
          </w:divBdr>
        </w:div>
        <w:div w:id="546114095">
          <w:marLeft w:val="547"/>
          <w:marRight w:val="0"/>
          <w:marTop w:val="0"/>
          <w:marBottom w:val="0"/>
          <w:divBdr>
            <w:top w:val="none" w:sz="0" w:space="0" w:color="auto"/>
            <w:left w:val="none" w:sz="0" w:space="0" w:color="auto"/>
            <w:bottom w:val="none" w:sz="0" w:space="0" w:color="auto"/>
            <w:right w:val="none" w:sz="0" w:space="0" w:color="auto"/>
          </w:divBdr>
        </w:div>
        <w:div w:id="802310938">
          <w:marLeft w:val="547"/>
          <w:marRight w:val="0"/>
          <w:marTop w:val="0"/>
          <w:marBottom w:val="0"/>
          <w:divBdr>
            <w:top w:val="none" w:sz="0" w:space="0" w:color="auto"/>
            <w:left w:val="none" w:sz="0" w:space="0" w:color="auto"/>
            <w:bottom w:val="none" w:sz="0" w:space="0" w:color="auto"/>
            <w:right w:val="none" w:sz="0" w:space="0" w:color="auto"/>
          </w:divBdr>
        </w:div>
        <w:div w:id="1130780349">
          <w:marLeft w:val="547"/>
          <w:marRight w:val="0"/>
          <w:marTop w:val="0"/>
          <w:marBottom w:val="0"/>
          <w:divBdr>
            <w:top w:val="none" w:sz="0" w:space="0" w:color="auto"/>
            <w:left w:val="none" w:sz="0" w:space="0" w:color="auto"/>
            <w:bottom w:val="none" w:sz="0" w:space="0" w:color="auto"/>
            <w:right w:val="none" w:sz="0" w:space="0" w:color="auto"/>
          </w:divBdr>
        </w:div>
        <w:div w:id="637029234">
          <w:marLeft w:val="547"/>
          <w:marRight w:val="0"/>
          <w:marTop w:val="0"/>
          <w:marBottom w:val="0"/>
          <w:divBdr>
            <w:top w:val="none" w:sz="0" w:space="0" w:color="auto"/>
            <w:left w:val="none" w:sz="0" w:space="0" w:color="auto"/>
            <w:bottom w:val="none" w:sz="0" w:space="0" w:color="auto"/>
            <w:right w:val="none" w:sz="0" w:space="0" w:color="auto"/>
          </w:divBdr>
        </w:div>
        <w:div w:id="2106607707">
          <w:marLeft w:val="1166"/>
          <w:marRight w:val="0"/>
          <w:marTop w:val="0"/>
          <w:marBottom w:val="0"/>
          <w:divBdr>
            <w:top w:val="none" w:sz="0" w:space="0" w:color="auto"/>
            <w:left w:val="none" w:sz="0" w:space="0" w:color="auto"/>
            <w:bottom w:val="none" w:sz="0" w:space="0" w:color="auto"/>
            <w:right w:val="none" w:sz="0" w:space="0" w:color="auto"/>
          </w:divBdr>
        </w:div>
        <w:div w:id="1446971443">
          <w:marLeft w:val="1166"/>
          <w:marRight w:val="0"/>
          <w:marTop w:val="0"/>
          <w:marBottom w:val="0"/>
          <w:divBdr>
            <w:top w:val="none" w:sz="0" w:space="0" w:color="auto"/>
            <w:left w:val="none" w:sz="0" w:space="0" w:color="auto"/>
            <w:bottom w:val="none" w:sz="0" w:space="0" w:color="auto"/>
            <w:right w:val="none" w:sz="0" w:space="0" w:color="auto"/>
          </w:divBdr>
        </w:div>
        <w:div w:id="71121521">
          <w:marLeft w:val="1166"/>
          <w:marRight w:val="0"/>
          <w:marTop w:val="0"/>
          <w:marBottom w:val="0"/>
          <w:divBdr>
            <w:top w:val="none" w:sz="0" w:space="0" w:color="auto"/>
            <w:left w:val="none" w:sz="0" w:space="0" w:color="auto"/>
            <w:bottom w:val="none" w:sz="0" w:space="0" w:color="auto"/>
            <w:right w:val="none" w:sz="0" w:space="0" w:color="auto"/>
          </w:divBdr>
        </w:div>
        <w:div w:id="546842475">
          <w:marLeft w:val="547"/>
          <w:marRight w:val="0"/>
          <w:marTop w:val="0"/>
          <w:marBottom w:val="0"/>
          <w:divBdr>
            <w:top w:val="none" w:sz="0" w:space="0" w:color="auto"/>
            <w:left w:val="none" w:sz="0" w:space="0" w:color="auto"/>
            <w:bottom w:val="none" w:sz="0" w:space="0" w:color="auto"/>
            <w:right w:val="none" w:sz="0" w:space="0" w:color="auto"/>
          </w:divBdr>
        </w:div>
        <w:div w:id="1032463417">
          <w:marLeft w:val="547"/>
          <w:marRight w:val="0"/>
          <w:marTop w:val="0"/>
          <w:marBottom w:val="0"/>
          <w:divBdr>
            <w:top w:val="none" w:sz="0" w:space="0" w:color="auto"/>
            <w:left w:val="none" w:sz="0" w:space="0" w:color="auto"/>
            <w:bottom w:val="none" w:sz="0" w:space="0" w:color="auto"/>
            <w:right w:val="none" w:sz="0" w:space="0" w:color="auto"/>
          </w:divBdr>
        </w:div>
        <w:div w:id="512572821">
          <w:marLeft w:val="1166"/>
          <w:marRight w:val="0"/>
          <w:marTop w:val="0"/>
          <w:marBottom w:val="0"/>
          <w:divBdr>
            <w:top w:val="none" w:sz="0" w:space="0" w:color="auto"/>
            <w:left w:val="none" w:sz="0" w:space="0" w:color="auto"/>
            <w:bottom w:val="none" w:sz="0" w:space="0" w:color="auto"/>
            <w:right w:val="none" w:sz="0" w:space="0" w:color="auto"/>
          </w:divBdr>
        </w:div>
        <w:div w:id="368072184">
          <w:marLeft w:val="1166"/>
          <w:marRight w:val="0"/>
          <w:marTop w:val="0"/>
          <w:marBottom w:val="0"/>
          <w:divBdr>
            <w:top w:val="none" w:sz="0" w:space="0" w:color="auto"/>
            <w:left w:val="none" w:sz="0" w:space="0" w:color="auto"/>
            <w:bottom w:val="none" w:sz="0" w:space="0" w:color="auto"/>
            <w:right w:val="none" w:sz="0" w:space="0" w:color="auto"/>
          </w:divBdr>
        </w:div>
        <w:div w:id="975572818">
          <w:marLeft w:val="547"/>
          <w:marRight w:val="0"/>
          <w:marTop w:val="0"/>
          <w:marBottom w:val="0"/>
          <w:divBdr>
            <w:top w:val="none" w:sz="0" w:space="0" w:color="auto"/>
            <w:left w:val="none" w:sz="0" w:space="0" w:color="auto"/>
            <w:bottom w:val="none" w:sz="0" w:space="0" w:color="auto"/>
            <w:right w:val="none" w:sz="0" w:space="0" w:color="auto"/>
          </w:divBdr>
        </w:div>
        <w:div w:id="1544709296">
          <w:marLeft w:val="1166"/>
          <w:marRight w:val="0"/>
          <w:marTop w:val="0"/>
          <w:marBottom w:val="0"/>
          <w:divBdr>
            <w:top w:val="none" w:sz="0" w:space="0" w:color="auto"/>
            <w:left w:val="none" w:sz="0" w:space="0" w:color="auto"/>
            <w:bottom w:val="none" w:sz="0" w:space="0" w:color="auto"/>
            <w:right w:val="none" w:sz="0" w:space="0" w:color="auto"/>
          </w:divBdr>
        </w:div>
        <w:div w:id="1756900483">
          <w:marLeft w:val="1166"/>
          <w:marRight w:val="0"/>
          <w:marTop w:val="0"/>
          <w:marBottom w:val="0"/>
          <w:divBdr>
            <w:top w:val="none" w:sz="0" w:space="0" w:color="auto"/>
            <w:left w:val="none" w:sz="0" w:space="0" w:color="auto"/>
            <w:bottom w:val="none" w:sz="0" w:space="0" w:color="auto"/>
            <w:right w:val="none" w:sz="0" w:space="0" w:color="auto"/>
          </w:divBdr>
        </w:div>
        <w:div w:id="965937778">
          <w:marLeft w:val="547"/>
          <w:marRight w:val="0"/>
          <w:marTop w:val="0"/>
          <w:marBottom w:val="0"/>
          <w:divBdr>
            <w:top w:val="none" w:sz="0" w:space="0" w:color="auto"/>
            <w:left w:val="none" w:sz="0" w:space="0" w:color="auto"/>
            <w:bottom w:val="none" w:sz="0" w:space="0" w:color="auto"/>
            <w:right w:val="none" w:sz="0" w:space="0" w:color="auto"/>
          </w:divBdr>
        </w:div>
        <w:div w:id="1097671964">
          <w:marLeft w:val="547"/>
          <w:marRight w:val="0"/>
          <w:marTop w:val="0"/>
          <w:marBottom w:val="0"/>
          <w:divBdr>
            <w:top w:val="none" w:sz="0" w:space="0" w:color="auto"/>
            <w:left w:val="none" w:sz="0" w:space="0" w:color="auto"/>
            <w:bottom w:val="none" w:sz="0" w:space="0" w:color="auto"/>
            <w:right w:val="none" w:sz="0" w:space="0" w:color="auto"/>
          </w:divBdr>
        </w:div>
        <w:div w:id="946692705">
          <w:marLeft w:val="547"/>
          <w:marRight w:val="0"/>
          <w:marTop w:val="0"/>
          <w:marBottom w:val="0"/>
          <w:divBdr>
            <w:top w:val="none" w:sz="0" w:space="0" w:color="auto"/>
            <w:left w:val="none" w:sz="0" w:space="0" w:color="auto"/>
            <w:bottom w:val="none" w:sz="0" w:space="0" w:color="auto"/>
            <w:right w:val="none" w:sz="0" w:space="0" w:color="auto"/>
          </w:divBdr>
        </w:div>
        <w:div w:id="1097946547">
          <w:marLeft w:val="547"/>
          <w:marRight w:val="0"/>
          <w:marTop w:val="0"/>
          <w:marBottom w:val="0"/>
          <w:divBdr>
            <w:top w:val="none" w:sz="0" w:space="0" w:color="auto"/>
            <w:left w:val="none" w:sz="0" w:space="0" w:color="auto"/>
            <w:bottom w:val="none" w:sz="0" w:space="0" w:color="auto"/>
            <w:right w:val="none" w:sz="0" w:space="0" w:color="auto"/>
          </w:divBdr>
        </w:div>
        <w:div w:id="1737320951">
          <w:marLeft w:val="547"/>
          <w:marRight w:val="0"/>
          <w:marTop w:val="0"/>
          <w:marBottom w:val="0"/>
          <w:divBdr>
            <w:top w:val="none" w:sz="0" w:space="0" w:color="auto"/>
            <w:left w:val="none" w:sz="0" w:space="0" w:color="auto"/>
            <w:bottom w:val="none" w:sz="0" w:space="0" w:color="auto"/>
            <w:right w:val="none" w:sz="0" w:space="0" w:color="auto"/>
          </w:divBdr>
        </w:div>
        <w:div w:id="1138260338">
          <w:marLeft w:val="547"/>
          <w:marRight w:val="0"/>
          <w:marTop w:val="0"/>
          <w:marBottom w:val="0"/>
          <w:divBdr>
            <w:top w:val="none" w:sz="0" w:space="0" w:color="auto"/>
            <w:left w:val="none" w:sz="0" w:space="0" w:color="auto"/>
            <w:bottom w:val="none" w:sz="0" w:space="0" w:color="auto"/>
            <w:right w:val="none" w:sz="0" w:space="0" w:color="auto"/>
          </w:divBdr>
        </w:div>
        <w:div w:id="1050424741">
          <w:marLeft w:val="547"/>
          <w:marRight w:val="0"/>
          <w:marTop w:val="0"/>
          <w:marBottom w:val="0"/>
          <w:divBdr>
            <w:top w:val="none" w:sz="0" w:space="0" w:color="auto"/>
            <w:left w:val="none" w:sz="0" w:space="0" w:color="auto"/>
            <w:bottom w:val="none" w:sz="0" w:space="0" w:color="auto"/>
            <w:right w:val="none" w:sz="0" w:space="0" w:color="auto"/>
          </w:divBdr>
        </w:div>
        <w:div w:id="558980839">
          <w:marLeft w:val="547"/>
          <w:marRight w:val="0"/>
          <w:marTop w:val="0"/>
          <w:marBottom w:val="0"/>
          <w:divBdr>
            <w:top w:val="none" w:sz="0" w:space="0" w:color="auto"/>
            <w:left w:val="none" w:sz="0" w:space="0" w:color="auto"/>
            <w:bottom w:val="none" w:sz="0" w:space="0" w:color="auto"/>
            <w:right w:val="none" w:sz="0" w:space="0" w:color="auto"/>
          </w:divBdr>
        </w:div>
        <w:div w:id="2065331295">
          <w:marLeft w:val="547"/>
          <w:marRight w:val="0"/>
          <w:marTop w:val="0"/>
          <w:marBottom w:val="0"/>
          <w:divBdr>
            <w:top w:val="none" w:sz="0" w:space="0" w:color="auto"/>
            <w:left w:val="none" w:sz="0" w:space="0" w:color="auto"/>
            <w:bottom w:val="none" w:sz="0" w:space="0" w:color="auto"/>
            <w:right w:val="none" w:sz="0" w:space="0" w:color="auto"/>
          </w:divBdr>
        </w:div>
        <w:div w:id="2086410706">
          <w:marLeft w:val="547"/>
          <w:marRight w:val="0"/>
          <w:marTop w:val="0"/>
          <w:marBottom w:val="0"/>
          <w:divBdr>
            <w:top w:val="none" w:sz="0" w:space="0" w:color="auto"/>
            <w:left w:val="none" w:sz="0" w:space="0" w:color="auto"/>
            <w:bottom w:val="none" w:sz="0" w:space="0" w:color="auto"/>
            <w:right w:val="none" w:sz="0" w:space="0" w:color="auto"/>
          </w:divBdr>
        </w:div>
        <w:div w:id="290593533">
          <w:marLeft w:val="547"/>
          <w:marRight w:val="0"/>
          <w:marTop w:val="0"/>
          <w:marBottom w:val="0"/>
          <w:divBdr>
            <w:top w:val="none" w:sz="0" w:space="0" w:color="auto"/>
            <w:left w:val="none" w:sz="0" w:space="0" w:color="auto"/>
            <w:bottom w:val="none" w:sz="0" w:space="0" w:color="auto"/>
            <w:right w:val="none" w:sz="0" w:space="0" w:color="auto"/>
          </w:divBdr>
        </w:div>
        <w:div w:id="1507787269">
          <w:marLeft w:val="547"/>
          <w:marRight w:val="0"/>
          <w:marTop w:val="0"/>
          <w:marBottom w:val="0"/>
          <w:divBdr>
            <w:top w:val="none" w:sz="0" w:space="0" w:color="auto"/>
            <w:left w:val="none" w:sz="0" w:space="0" w:color="auto"/>
            <w:bottom w:val="none" w:sz="0" w:space="0" w:color="auto"/>
            <w:right w:val="none" w:sz="0" w:space="0" w:color="auto"/>
          </w:divBdr>
        </w:div>
        <w:div w:id="251818935">
          <w:marLeft w:val="547"/>
          <w:marRight w:val="0"/>
          <w:marTop w:val="0"/>
          <w:marBottom w:val="0"/>
          <w:divBdr>
            <w:top w:val="none" w:sz="0" w:space="0" w:color="auto"/>
            <w:left w:val="none" w:sz="0" w:space="0" w:color="auto"/>
            <w:bottom w:val="none" w:sz="0" w:space="0" w:color="auto"/>
            <w:right w:val="none" w:sz="0" w:space="0" w:color="auto"/>
          </w:divBdr>
        </w:div>
        <w:div w:id="1789740451">
          <w:marLeft w:val="547"/>
          <w:marRight w:val="0"/>
          <w:marTop w:val="0"/>
          <w:marBottom w:val="0"/>
          <w:divBdr>
            <w:top w:val="none" w:sz="0" w:space="0" w:color="auto"/>
            <w:left w:val="none" w:sz="0" w:space="0" w:color="auto"/>
            <w:bottom w:val="none" w:sz="0" w:space="0" w:color="auto"/>
            <w:right w:val="none" w:sz="0" w:space="0" w:color="auto"/>
          </w:divBdr>
        </w:div>
        <w:div w:id="265893128">
          <w:marLeft w:val="547"/>
          <w:marRight w:val="0"/>
          <w:marTop w:val="0"/>
          <w:marBottom w:val="0"/>
          <w:divBdr>
            <w:top w:val="none" w:sz="0" w:space="0" w:color="auto"/>
            <w:left w:val="none" w:sz="0" w:space="0" w:color="auto"/>
            <w:bottom w:val="none" w:sz="0" w:space="0" w:color="auto"/>
            <w:right w:val="none" w:sz="0" w:space="0" w:color="auto"/>
          </w:divBdr>
        </w:div>
        <w:div w:id="2125617218">
          <w:marLeft w:val="547"/>
          <w:marRight w:val="0"/>
          <w:marTop w:val="0"/>
          <w:marBottom w:val="0"/>
          <w:divBdr>
            <w:top w:val="none" w:sz="0" w:space="0" w:color="auto"/>
            <w:left w:val="none" w:sz="0" w:space="0" w:color="auto"/>
            <w:bottom w:val="none" w:sz="0" w:space="0" w:color="auto"/>
            <w:right w:val="none" w:sz="0" w:space="0" w:color="auto"/>
          </w:divBdr>
        </w:div>
        <w:div w:id="140735095">
          <w:marLeft w:val="547"/>
          <w:marRight w:val="0"/>
          <w:marTop w:val="0"/>
          <w:marBottom w:val="0"/>
          <w:divBdr>
            <w:top w:val="none" w:sz="0" w:space="0" w:color="auto"/>
            <w:left w:val="none" w:sz="0" w:space="0" w:color="auto"/>
            <w:bottom w:val="none" w:sz="0" w:space="0" w:color="auto"/>
            <w:right w:val="none" w:sz="0" w:space="0" w:color="auto"/>
          </w:divBdr>
        </w:div>
        <w:div w:id="1929464872">
          <w:marLeft w:val="547"/>
          <w:marRight w:val="0"/>
          <w:marTop w:val="0"/>
          <w:marBottom w:val="0"/>
          <w:divBdr>
            <w:top w:val="none" w:sz="0" w:space="0" w:color="auto"/>
            <w:left w:val="none" w:sz="0" w:space="0" w:color="auto"/>
            <w:bottom w:val="none" w:sz="0" w:space="0" w:color="auto"/>
            <w:right w:val="none" w:sz="0" w:space="0" w:color="auto"/>
          </w:divBdr>
        </w:div>
        <w:div w:id="893126311">
          <w:marLeft w:val="547"/>
          <w:marRight w:val="0"/>
          <w:marTop w:val="0"/>
          <w:marBottom w:val="0"/>
          <w:divBdr>
            <w:top w:val="none" w:sz="0" w:space="0" w:color="auto"/>
            <w:left w:val="none" w:sz="0" w:space="0" w:color="auto"/>
            <w:bottom w:val="none" w:sz="0" w:space="0" w:color="auto"/>
            <w:right w:val="none" w:sz="0" w:space="0" w:color="auto"/>
          </w:divBdr>
        </w:div>
        <w:div w:id="990332579">
          <w:marLeft w:val="547"/>
          <w:marRight w:val="0"/>
          <w:marTop w:val="0"/>
          <w:marBottom w:val="0"/>
          <w:divBdr>
            <w:top w:val="none" w:sz="0" w:space="0" w:color="auto"/>
            <w:left w:val="none" w:sz="0" w:space="0" w:color="auto"/>
            <w:bottom w:val="none" w:sz="0" w:space="0" w:color="auto"/>
            <w:right w:val="none" w:sz="0" w:space="0" w:color="auto"/>
          </w:divBdr>
        </w:div>
        <w:div w:id="2015373906">
          <w:marLeft w:val="547"/>
          <w:marRight w:val="0"/>
          <w:marTop w:val="0"/>
          <w:marBottom w:val="0"/>
          <w:divBdr>
            <w:top w:val="none" w:sz="0" w:space="0" w:color="auto"/>
            <w:left w:val="none" w:sz="0" w:space="0" w:color="auto"/>
            <w:bottom w:val="none" w:sz="0" w:space="0" w:color="auto"/>
            <w:right w:val="none" w:sz="0" w:space="0" w:color="auto"/>
          </w:divBdr>
        </w:div>
        <w:div w:id="539321090">
          <w:marLeft w:val="547"/>
          <w:marRight w:val="0"/>
          <w:marTop w:val="0"/>
          <w:marBottom w:val="0"/>
          <w:divBdr>
            <w:top w:val="none" w:sz="0" w:space="0" w:color="auto"/>
            <w:left w:val="none" w:sz="0" w:space="0" w:color="auto"/>
            <w:bottom w:val="none" w:sz="0" w:space="0" w:color="auto"/>
            <w:right w:val="none" w:sz="0" w:space="0" w:color="auto"/>
          </w:divBdr>
        </w:div>
        <w:div w:id="1709648209">
          <w:marLeft w:val="547"/>
          <w:marRight w:val="0"/>
          <w:marTop w:val="0"/>
          <w:marBottom w:val="0"/>
          <w:divBdr>
            <w:top w:val="none" w:sz="0" w:space="0" w:color="auto"/>
            <w:left w:val="none" w:sz="0" w:space="0" w:color="auto"/>
            <w:bottom w:val="none" w:sz="0" w:space="0" w:color="auto"/>
            <w:right w:val="none" w:sz="0" w:space="0" w:color="auto"/>
          </w:divBdr>
        </w:div>
        <w:div w:id="464810417">
          <w:marLeft w:val="1166"/>
          <w:marRight w:val="0"/>
          <w:marTop w:val="0"/>
          <w:marBottom w:val="0"/>
          <w:divBdr>
            <w:top w:val="none" w:sz="0" w:space="0" w:color="auto"/>
            <w:left w:val="none" w:sz="0" w:space="0" w:color="auto"/>
            <w:bottom w:val="none" w:sz="0" w:space="0" w:color="auto"/>
            <w:right w:val="none" w:sz="0" w:space="0" w:color="auto"/>
          </w:divBdr>
        </w:div>
        <w:div w:id="1229681693">
          <w:marLeft w:val="1166"/>
          <w:marRight w:val="0"/>
          <w:marTop w:val="0"/>
          <w:marBottom w:val="0"/>
          <w:divBdr>
            <w:top w:val="none" w:sz="0" w:space="0" w:color="auto"/>
            <w:left w:val="none" w:sz="0" w:space="0" w:color="auto"/>
            <w:bottom w:val="none" w:sz="0" w:space="0" w:color="auto"/>
            <w:right w:val="none" w:sz="0" w:space="0" w:color="auto"/>
          </w:divBdr>
        </w:div>
        <w:div w:id="490221944">
          <w:marLeft w:val="547"/>
          <w:marRight w:val="0"/>
          <w:marTop w:val="0"/>
          <w:marBottom w:val="0"/>
          <w:divBdr>
            <w:top w:val="none" w:sz="0" w:space="0" w:color="auto"/>
            <w:left w:val="none" w:sz="0" w:space="0" w:color="auto"/>
            <w:bottom w:val="none" w:sz="0" w:space="0" w:color="auto"/>
            <w:right w:val="none" w:sz="0" w:space="0" w:color="auto"/>
          </w:divBdr>
        </w:div>
        <w:div w:id="1513837145">
          <w:marLeft w:val="547"/>
          <w:marRight w:val="0"/>
          <w:marTop w:val="0"/>
          <w:marBottom w:val="0"/>
          <w:divBdr>
            <w:top w:val="none" w:sz="0" w:space="0" w:color="auto"/>
            <w:left w:val="none" w:sz="0" w:space="0" w:color="auto"/>
            <w:bottom w:val="none" w:sz="0" w:space="0" w:color="auto"/>
            <w:right w:val="none" w:sz="0" w:space="0" w:color="auto"/>
          </w:divBdr>
        </w:div>
        <w:div w:id="882444717">
          <w:marLeft w:val="1166"/>
          <w:marRight w:val="0"/>
          <w:marTop w:val="0"/>
          <w:marBottom w:val="0"/>
          <w:divBdr>
            <w:top w:val="none" w:sz="0" w:space="0" w:color="auto"/>
            <w:left w:val="none" w:sz="0" w:space="0" w:color="auto"/>
            <w:bottom w:val="none" w:sz="0" w:space="0" w:color="auto"/>
            <w:right w:val="none" w:sz="0" w:space="0" w:color="auto"/>
          </w:divBdr>
        </w:div>
        <w:div w:id="1119641559">
          <w:marLeft w:val="1166"/>
          <w:marRight w:val="0"/>
          <w:marTop w:val="0"/>
          <w:marBottom w:val="0"/>
          <w:divBdr>
            <w:top w:val="none" w:sz="0" w:space="0" w:color="auto"/>
            <w:left w:val="none" w:sz="0" w:space="0" w:color="auto"/>
            <w:bottom w:val="none" w:sz="0" w:space="0" w:color="auto"/>
            <w:right w:val="none" w:sz="0" w:space="0" w:color="auto"/>
          </w:divBdr>
        </w:div>
        <w:div w:id="1706559210">
          <w:marLeft w:val="1166"/>
          <w:marRight w:val="0"/>
          <w:marTop w:val="0"/>
          <w:marBottom w:val="0"/>
          <w:divBdr>
            <w:top w:val="none" w:sz="0" w:space="0" w:color="auto"/>
            <w:left w:val="none" w:sz="0" w:space="0" w:color="auto"/>
            <w:bottom w:val="none" w:sz="0" w:space="0" w:color="auto"/>
            <w:right w:val="none" w:sz="0" w:space="0" w:color="auto"/>
          </w:divBdr>
        </w:div>
        <w:div w:id="1074623138">
          <w:marLeft w:val="547"/>
          <w:marRight w:val="0"/>
          <w:marTop w:val="0"/>
          <w:marBottom w:val="0"/>
          <w:divBdr>
            <w:top w:val="none" w:sz="0" w:space="0" w:color="auto"/>
            <w:left w:val="none" w:sz="0" w:space="0" w:color="auto"/>
            <w:bottom w:val="none" w:sz="0" w:space="0" w:color="auto"/>
            <w:right w:val="none" w:sz="0" w:space="0" w:color="auto"/>
          </w:divBdr>
        </w:div>
        <w:div w:id="1438333131">
          <w:marLeft w:val="547"/>
          <w:marRight w:val="0"/>
          <w:marTop w:val="0"/>
          <w:marBottom w:val="0"/>
          <w:divBdr>
            <w:top w:val="none" w:sz="0" w:space="0" w:color="auto"/>
            <w:left w:val="none" w:sz="0" w:space="0" w:color="auto"/>
            <w:bottom w:val="none" w:sz="0" w:space="0" w:color="auto"/>
            <w:right w:val="none" w:sz="0" w:space="0" w:color="auto"/>
          </w:divBdr>
        </w:div>
        <w:div w:id="1537498336">
          <w:marLeft w:val="547"/>
          <w:marRight w:val="0"/>
          <w:marTop w:val="0"/>
          <w:marBottom w:val="0"/>
          <w:divBdr>
            <w:top w:val="none" w:sz="0" w:space="0" w:color="auto"/>
            <w:left w:val="none" w:sz="0" w:space="0" w:color="auto"/>
            <w:bottom w:val="none" w:sz="0" w:space="0" w:color="auto"/>
            <w:right w:val="none" w:sz="0" w:space="0" w:color="auto"/>
          </w:divBdr>
        </w:div>
        <w:div w:id="368801146">
          <w:marLeft w:val="547"/>
          <w:marRight w:val="0"/>
          <w:marTop w:val="0"/>
          <w:marBottom w:val="0"/>
          <w:divBdr>
            <w:top w:val="none" w:sz="0" w:space="0" w:color="auto"/>
            <w:left w:val="none" w:sz="0" w:space="0" w:color="auto"/>
            <w:bottom w:val="none" w:sz="0" w:space="0" w:color="auto"/>
            <w:right w:val="none" w:sz="0" w:space="0" w:color="auto"/>
          </w:divBdr>
        </w:div>
        <w:div w:id="2128115743">
          <w:marLeft w:val="547"/>
          <w:marRight w:val="0"/>
          <w:marTop w:val="0"/>
          <w:marBottom w:val="0"/>
          <w:divBdr>
            <w:top w:val="none" w:sz="0" w:space="0" w:color="auto"/>
            <w:left w:val="none" w:sz="0" w:space="0" w:color="auto"/>
            <w:bottom w:val="none" w:sz="0" w:space="0" w:color="auto"/>
            <w:right w:val="none" w:sz="0" w:space="0" w:color="auto"/>
          </w:divBdr>
        </w:div>
        <w:div w:id="1881626549">
          <w:marLeft w:val="547"/>
          <w:marRight w:val="0"/>
          <w:marTop w:val="0"/>
          <w:marBottom w:val="0"/>
          <w:divBdr>
            <w:top w:val="none" w:sz="0" w:space="0" w:color="auto"/>
            <w:left w:val="none" w:sz="0" w:space="0" w:color="auto"/>
            <w:bottom w:val="none" w:sz="0" w:space="0" w:color="auto"/>
            <w:right w:val="none" w:sz="0" w:space="0" w:color="auto"/>
          </w:divBdr>
        </w:div>
        <w:div w:id="1762751592">
          <w:marLeft w:val="547"/>
          <w:marRight w:val="0"/>
          <w:marTop w:val="0"/>
          <w:marBottom w:val="0"/>
          <w:divBdr>
            <w:top w:val="none" w:sz="0" w:space="0" w:color="auto"/>
            <w:left w:val="none" w:sz="0" w:space="0" w:color="auto"/>
            <w:bottom w:val="none" w:sz="0" w:space="0" w:color="auto"/>
            <w:right w:val="none" w:sz="0" w:space="0" w:color="auto"/>
          </w:divBdr>
        </w:div>
        <w:div w:id="1373186808">
          <w:marLeft w:val="547"/>
          <w:marRight w:val="0"/>
          <w:marTop w:val="0"/>
          <w:marBottom w:val="0"/>
          <w:divBdr>
            <w:top w:val="none" w:sz="0" w:space="0" w:color="auto"/>
            <w:left w:val="none" w:sz="0" w:space="0" w:color="auto"/>
            <w:bottom w:val="none" w:sz="0" w:space="0" w:color="auto"/>
            <w:right w:val="none" w:sz="0" w:space="0" w:color="auto"/>
          </w:divBdr>
        </w:div>
        <w:div w:id="2054889835">
          <w:marLeft w:val="547"/>
          <w:marRight w:val="0"/>
          <w:marTop w:val="0"/>
          <w:marBottom w:val="0"/>
          <w:divBdr>
            <w:top w:val="none" w:sz="0" w:space="0" w:color="auto"/>
            <w:left w:val="none" w:sz="0" w:space="0" w:color="auto"/>
            <w:bottom w:val="none" w:sz="0" w:space="0" w:color="auto"/>
            <w:right w:val="none" w:sz="0" w:space="0" w:color="auto"/>
          </w:divBdr>
        </w:div>
        <w:div w:id="571351689">
          <w:marLeft w:val="547"/>
          <w:marRight w:val="0"/>
          <w:marTop w:val="0"/>
          <w:marBottom w:val="0"/>
          <w:divBdr>
            <w:top w:val="none" w:sz="0" w:space="0" w:color="auto"/>
            <w:left w:val="none" w:sz="0" w:space="0" w:color="auto"/>
            <w:bottom w:val="none" w:sz="0" w:space="0" w:color="auto"/>
            <w:right w:val="none" w:sz="0" w:space="0" w:color="auto"/>
          </w:divBdr>
        </w:div>
        <w:div w:id="1873030916">
          <w:marLeft w:val="547"/>
          <w:marRight w:val="0"/>
          <w:marTop w:val="0"/>
          <w:marBottom w:val="0"/>
          <w:divBdr>
            <w:top w:val="none" w:sz="0" w:space="0" w:color="auto"/>
            <w:left w:val="none" w:sz="0" w:space="0" w:color="auto"/>
            <w:bottom w:val="none" w:sz="0" w:space="0" w:color="auto"/>
            <w:right w:val="none" w:sz="0" w:space="0" w:color="auto"/>
          </w:divBdr>
        </w:div>
        <w:div w:id="1411318001">
          <w:marLeft w:val="547"/>
          <w:marRight w:val="0"/>
          <w:marTop w:val="0"/>
          <w:marBottom w:val="0"/>
          <w:divBdr>
            <w:top w:val="none" w:sz="0" w:space="0" w:color="auto"/>
            <w:left w:val="none" w:sz="0" w:space="0" w:color="auto"/>
            <w:bottom w:val="none" w:sz="0" w:space="0" w:color="auto"/>
            <w:right w:val="none" w:sz="0" w:space="0" w:color="auto"/>
          </w:divBdr>
        </w:div>
        <w:div w:id="898250830">
          <w:marLeft w:val="547"/>
          <w:marRight w:val="0"/>
          <w:marTop w:val="0"/>
          <w:marBottom w:val="0"/>
          <w:divBdr>
            <w:top w:val="none" w:sz="0" w:space="0" w:color="auto"/>
            <w:left w:val="none" w:sz="0" w:space="0" w:color="auto"/>
            <w:bottom w:val="none" w:sz="0" w:space="0" w:color="auto"/>
            <w:right w:val="none" w:sz="0" w:space="0" w:color="auto"/>
          </w:divBdr>
        </w:div>
        <w:div w:id="251469749">
          <w:marLeft w:val="547"/>
          <w:marRight w:val="0"/>
          <w:marTop w:val="0"/>
          <w:marBottom w:val="0"/>
          <w:divBdr>
            <w:top w:val="none" w:sz="0" w:space="0" w:color="auto"/>
            <w:left w:val="none" w:sz="0" w:space="0" w:color="auto"/>
            <w:bottom w:val="none" w:sz="0" w:space="0" w:color="auto"/>
            <w:right w:val="none" w:sz="0" w:space="0" w:color="auto"/>
          </w:divBdr>
        </w:div>
        <w:div w:id="2060351620">
          <w:marLeft w:val="1166"/>
          <w:marRight w:val="0"/>
          <w:marTop w:val="0"/>
          <w:marBottom w:val="0"/>
          <w:divBdr>
            <w:top w:val="none" w:sz="0" w:space="0" w:color="auto"/>
            <w:left w:val="none" w:sz="0" w:space="0" w:color="auto"/>
            <w:bottom w:val="none" w:sz="0" w:space="0" w:color="auto"/>
            <w:right w:val="none" w:sz="0" w:space="0" w:color="auto"/>
          </w:divBdr>
        </w:div>
        <w:div w:id="105588541">
          <w:marLeft w:val="1166"/>
          <w:marRight w:val="0"/>
          <w:marTop w:val="0"/>
          <w:marBottom w:val="0"/>
          <w:divBdr>
            <w:top w:val="none" w:sz="0" w:space="0" w:color="auto"/>
            <w:left w:val="none" w:sz="0" w:space="0" w:color="auto"/>
            <w:bottom w:val="none" w:sz="0" w:space="0" w:color="auto"/>
            <w:right w:val="none" w:sz="0" w:space="0" w:color="auto"/>
          </w:divBdr>
        </w:div>
        <w:div w:id="1623994954">
          <w:marLeft w:val="547"/>
          <w:marRight w:val="0"/>
          <w:marTop w:val="0"/>
          <w:marBottom w:val="0"/>
          <w:divBdr>
            <w:top w:val="none" w:sz="0" w:space="0" w:color="auto"/>
            <w:left w:val="none" w:sz="0" w:space="0" w:color="auto"/>
            <w:bottom w:val="none" w:sz="0" w:space="0" w:color="auto"/>
            <w:right w:val="none" w:sz="0" w:space="0" w:color="auto"/>
          </w:divBdr>
        </w:div>
        <w:div w:id="1198812310">
          <w:marLeft w:val="547"/>
          <w:marRight w:val="0"/>
          <w:marTop w:val="0"/>
          <w:marBottom w:val="0"/>
          <w:divBdr>
            <w:top w:val="none" w:sz="0" w:space="0" w:color="auto"/>
            <w:left w:val="none" w:sz="0" w:space="0" w:color="auto"/>
            <w:bottom w:val="none" w:sz="0" w:space="0" w:color="auto"/>
            <w:right w:val="none" w:sz="0" w:space="0" w:color="auto"/>
          </w:divBdr>
        </w:div>
        <w:div w:id="1364093261">
          <w:marLeft w:val="547"/>
          <w:marRight w:val="0"/>
          <w:marTop w:val="0"/>
          <w:marBottom w:val="0"/>
          <w:divBdr>
            <w:top w:val="none" w:sz="0" w:space="0" w:color="auto"/>
            <w:left w:val="none" w:sz="0" w:space="0" w:color="auto"/>
            <w:bottom w:val="none" w:sz="0" w:space="0" w:color="auto"/>
            <w:right w:val="none" w:sz="0" w:space="0" w:color="auto"/>
          </w:divBdr>
        </w:div>
        <w:div w:id="1288778283">
          <w:marLeft w:val="547"/>
          <w:marRight w:val="0"/>
          <w:marTop w:val="0"/>
          <w:marBottom w:val="0"/>
          <w:divBdr>
            <w:top w:val="none" w:sz="0" w:space="0" w:color="auto"/>
            <w:left w:val="none" w:sz="0" w:space="0" w:color="auto"/>
            <w:bottom w:val="none" w:sz="0" w:space="0" w:color="auto"/>
            <w:right w:val="none" w:sz="0" w:space="0" w:color="auto"/>
          </w:divBdr>
        </w:div>
        <w:div w:id="787236212">
          <w:marLeft w:val="547"/>
          <w:marRight w:val="0"/>
          <w:marTop w:val="0"/>
          <w:marBottom w:val="0"/>
          <w:divBdr>
            <w:top w:val="none" w:sz="0" w:space="0" w:color="auto"/>
            <w:left w:val="none" w:sz="0" w:space="0" w:color="auto"/>
            <w:bottom w:val="none" w:sz="0" w:space="0" w:color="auto"/>
            <w:right w:val="none" w:sz="0" w:space="0" w:color="auto"/>
          </w:divBdr>
        </w:div>
        <w:div w:id="136848740">
          <w:marLeft w:val="547"/>
          <w:marRight w:val="0"/>
          <w:marTop w:val="0"/>
          <w:marBottom w:val="0"/>
          <w:divBdr>
            <w:top w:val="none" w:sz="0" w:space="0" w:color="auto"/>
            <w:left w:val="none" w:sz="0" w:space="0" w:color="auto"/>
            <w:bottom w:val="none" w:sz="0" w:space="0" w:color="auto"/>
            <w:right w:val="none" w:sz="0" w:space="0" w:color="auto"/>
          </w:divBdr>
        </w:div>
        <w:div w:id="326906003">
          <w:marLeft w:val="547"/>
          <w:marRight w:val="0"/>
          <w:marTop w:val="0"/>
          <w:marBottom w:val="0"/>
          <w:divBdr>
            <w:top w:val="none" w:sz="0" w:space="0" w:color="auto"/>
            <w:left w:val="none" w:sz="0" w:space="0" w:color="auto"/>
            <w:bottom w:val="none" w:sz="0" w:space="0" w:color="auto"/>
            <w:right w:val="none" w:sz="0" w:space="0" w:color="auto"/>
          </w:divBdr>
        </w:div>
        <w:div w:id="204680434">
          <w:marLeft w:val="547"/>
          <w:marRight w:val="0"/>
          <w:marTop w:val="0"/>
          <w:marBottom w:val="0"/>
          <w:divBdr>
            <w:top w:val="none" w:sz="0" w:space="0" w:color="auto"/>
            <w:left w:val="none" w:sz="0" w:space="0" w:color="auto"/>
            <w:bottom w:val="none" w:sz="0" w:space="0" w:color="auto"/>
            <w:right w:val="none" w:sz="0" w:space="0" w:color="auto"/>
          </w:divBdr>
        </w:div>
        <w:div w:id="1703019818">
          <w:marLeft w:val="547"/>
          <w:marRight w:val="0"/>
          <w:marTop w:val="0"/>
          <w:marBottom w:val="0"/>
          <w:divBdr>
            <w:top w:val="none" w:sz="0" w:space="0" w:color="auto"/>
            <w:left w:val="none" w:sz="0" w:space="0" w:color="auto"/>
            <w:bottom w:val="none" w:sz="0" w:space="0" w:color="auto"/>
            <w:right w:val="none" w:sz="0" w:space="0" w:color="auto"/>
          </w:divBdr>
        </w:div>
        <w:div w:id="440227503">
          <w:marLeft w:val="547"/>
          <w:marRight w:val="0"/>
          <w:marTop w:val="0"/>
          <w:marBottom w:val="0"/>
          <w:divBdr>
            <w:top w:val="none" w:sz="0" w:space="0" w:color="auto"/>
            <w:left w:val="none" w:sz="0" w:space="0" w:color="auto"/>
            <w:bottom w:val="none" w:sz="0" w:space="0" w:color="auto"/>
            <w:right w:val="none" w:sz="0" w:space="0" w:color="auto"/>
          </w:divBdr>
        </w:div>
        <w:div w:id="575676296">
          <w:marLeft w:val="1166"/>
          <w:marRight w:val="0"/>
          <w:marTop w:val="0"/>
          <w:marBottom w:val="0"/>
          <w:divBdr>
            <w:top w:val="none" w:sz="0" w:space="0" w:color="auto"/>
            <w:left w:val="none" w:sz="0" w:space="0" w:color="auto"/>
            <w:bottom w:val="none" w:sz="0" w:space="0" w:color="auto"/>
            <w:right w:val="none" w:sz="0" w:space="0" w:color="auto"/>
          </w:divBdr>
        </w:div>
        <w:div w:id="644553678">
          <w:marLeft w:val="1166"/>
          <w:marRight w:val="0"/>
          <w:marTop w:val="0"/>
          <w:marBottom w:val="0"/>
          <w:divBdr>
            <w:top w:val="none" w:sz="0" w:space="0" w:color="auto"/>
            <w:left w:val="none" w:sz="0" w:space="0" w:color="auto"/>
            <w:bottom w:val="none" w:sz="0" w:space="0" w:color="auto"/>
            <w:right w:val="none" w:sz="0" w:space="0" w:color="auto"/>
          </w:divBdr>
        </w:div>
        <w:div w:id="890457399">
          <w:marLeft w:val="547"/>
          <w:marRight w:val="0"/>
          <w:marTop w:val="0"/>
          <w:marBottom w:val="0"/>
          <w:divBdr>
            <w:top w:val="none" w:sz="0" w:space="0" w:color="auto"/>
            <w:left w:val="none" w:sz="0" w:space="0" w:color="auto"/>
            <w:bottom w:val="none" w:sz="0" w:space="0" w:color="auto"/>
            <w:right w:val="none" w:sz="0" w:space="0" w:color="auto"/>
          </w:divBdr>
        </w:div>
        <w:div w:id="1147476676">
          <w:marLeft w:val="547"/>
          <w:marRight w:val="0"/>
          <w:marTop w:val="0"/>
          <w:marBottom w:val="0"/>
          <w:divBdr>
            <w:top w:val="none" w:sz="0" w:space="0" w:color="auto"/>
            <w:left w:val="none" w:sz="0" w:space="0" w:color="auto"/>
            <w:bottom w:val="none" w:sz="0" w:space="0" w:color="auto"/>
            <w:right w:val="none" w:sz="0" w:space="0" w:color="auto"/>
          </w:divBdr>
        </w:div>
        <w:div w:id="1714381677">
          <w:marLeft w:val="547"/>
          <w:marRight w:val="0"/>
          <w:marTop w:val="0"/>
          <w:marBottom w:val="0"/>
          <w:divBdr>
            <w:top w:val="none" w:sz="0" w:space="0" w:color="auto"/>
            <w:left w:val="none" w:sz="0" w:space="0" w:color="auto"/>
            <w:bottom w:val="none" w:sz="0" w:space="0" w:color="auto"/>
            <w:right w:val="none" w:sz="0" w:space="0" w:color="auto"/>
          </w:divBdr>
        </w:div>
        <w:div w:id="1775243162">
          <w:marLeft w:val="547"/>
          <w:marRight w:val="0"/>
          <w:marTop w:val="0"/>
          <w:marBottom w:val="0"/>
          <w:divBdr>
            <w:top w:val="none" w:sz="0" w:space="0" w:color="auto"/>
            <w:left w:val="none" w:sz="0" w:space="0" w:color="auto"/>
            <w:bottom w:val="none" w:sz="0" w:space="0" w:color="auto"/>
            <w:right w:val="none" w:sz="0" w:space="0" w:color="auto"/>
          </w:divBdr>
        </w:div>
        <w:div w:id="517156725">
          <w:marLeft w:val="547"/>
          <w:marRight w:val="0"/>
          <w:marTop w:val="0"/>
          <w:marBottom w:val="0"/>
          <w:divBdr>
            <w:top w:val="none" w:sz="0" w:space="0" w:color="auto"/>
            <w:left w:val="none" w:sz="0" w:space="0" w:color="auto"/>
            <w:bottom w:val="none" w:sz="0" w:space="0" w:color="auto"/>
            <w:right w:val="none" w:sz="0" w:space="0" w:color="auto"/>
          </w:divBdr>
        </w:div>
        <w:div w:id="1100105288">
          <w:marLeft w:val="547"/>
          <w:marRight w:val="0"/>
          <w:marTop w:val="0"/>
          <w:marBottom w:val="0"/>
          <w:divBdr>
            <w:top w:val="none" w:sz="0" w:space="0" w:color="auto"/>
            <w:left w:val="none" w:sz="0" w:space="0" w:color="auto"/>
            <w:bottom w:val="none" w:sz="0" w:space="0" w:color="auto"/>
            <w:right w:val="none" w:sz="0" w:space="0" w:color="auto"/>
          </w:divBdr>
        </w:div>
        <w:div w:id="1330214934">
          <w:marLeft w:val="547"/>
          <w:marRight w:val="0"/>
          <w:marTop w:val="0"/>
          <w:marBottom w:val="0"/>
          <w:divBdr>
            <w:top w:val="none" w:sz="0" w:space="0" w:color="auto"/>
            <w:left w:val="none" w:sz="0" w:space="0" w:color="auto"/>
            <w:bottom w:val="none" w:sz="0" w:space="0" w:color="auto"/>
            <w:right w:val="none" w:sz="0" w:space="0" w:color="auto"/>
          </w:divBdr>
        </w:div>
        <w:div w:id="176627720">
          <w:marLeft w:val="547"/>
          <w:marRight w:val="0"/>
          <w:marTop w:val="0"/>
          <w:marBottom w:val="0"/>
          <w:divBdr>
            <w:top w:val="none" w:sz="0" w:space="0" w:color="auto"/>
            <w:left w:val="none" w:sz="0" w:space="0" w:color="auto"/>
            <w:bottom w:val="none" w:sz="0" w:space="0" w:color="auto"/>
            <w:right w:val="none" w:sz="0" w:space="0" w:color="auto"/>
          </w:divBdr>
        </w:div>
        <w:div w:id="1532912048">
          <w:marLeft w:val="547"/>
          <w:marRight w:val="0"/>
          <w:marTop w:val="0"/>
          <w:marBottom w:val="0"/>
          <w:divBdr>
            <w:top w:val="none" w:sz="0" w:space="0" w:color="auto"/>
            <w:left w:val="none" w:sz="0" w:space="0" w:color="auto"/>
            <w:bottom w:val="none" w:sz="0" w:space="0" w:color="auto"/>
            <w:right w:val="none" w:sz="0" w:space="0" w:color="auto"/>
          </w:divBdr>
        </w:div>
        <w:div w:id="1417361617">
          <w:marLeft w:val="547"/>
          <w:marRight w:val="0"/>
          <w:marTop w:val="0"/>
          <w:marBottom w:val="0"/>
          <w:divBdr>
            <w:top w:val="none" w:sz="0" w:space="0" w:color="auto"/>
            <w:left w:val="none" w:sz="0" w:space="0" w:color="auto"/>
            <w:bottom w:val="none" w:sz="0" w:space="0" w:color="auto"/>
            <w:right w:val="none" w:sz="0" w:space="0" w:color="auto"/>
          </w:divBdr>
        </w:div>
        <w:div w:id="925380780">
          <w:marLeft w:val="547"/>
          <w:marRight w:val="0"/>
          <w:marTop w:val="0"/>
          <w:marBottom w:val="0"/>
          <w:divBdr>
            <w:top w:val="none" w:sz="0" w:space="0" w:color="auto"/>
            <w:left w:val="none" w:sz="0" w:space="0" w:color="auto"/>
            <w:bottom w:val="none" w:sz="0" w:space="0" w:color="auto"/>
            <w:right w:val="none" w:sz="0" w:space="0" w:color="auto"/>
          </w:divBdr>
        </w:div>
        <w:div w:id="1397166602">
          <w:marLeft w:val="547"/>
          <w:marRight w:val="0"/>
          <w:marTop w:val="0"/>
          <w:marBottom w:val="0"/>
          <w:divBdr>
            <w:top w:val="none" w:sz="0" w:space="0" w:color="auto"/>
            <w:left w:val="none" w:sz="0" w:space="0" w:color="auto"/>
            <w:bottom w:val="none" w:sz="0" w:space="0" w:color="auto"/>
            <w:right w:val="none" w:sz="0" w:space="0" w:color="auto"/>
          </w:divBdr>
        </w:div>
        <w:div w:id="425997423">
          <w:marLeft w:val="547"/>
          <w:marRight w:val="0"/>
          <w:marTop w:val="0"/>
          <w:marBottom w:val="0"/>
          <w:divBdr>
            <w:top w:val="none" w:sz="0" w:space="0" w:color="auto"/>
            <w:left w:val="none" w:sz="0" w:space="0" w:color="auto"/>
            <w:bottom w:val="none" w:sz="0" w:space="0" w:color="auto"/>
            <w:right w:val="none" w:sz="0" w:space="0" w:color="auto"/>
          </w:divBdr>
        </w:div>
        <w:div w:id="384839701">
          <w:marLeft w:val="547"/>
          <w:marRight w:val="0"/>
          <w:marTop w:val="0"/>
          <w:marBottom w:val="0"/>
          <w:divBdr>
            <w:top w:val="none" w:sz="0" w:space="0" w:color="auto"/>
            <w:left w:val="none" w:sz="0" w:space="0" w:color="auto"/>
            <w:bottom w:val="none" w:sz="0" w:space="0" w:color="auto"/>
            <w:right w:val="none" w:sz="0" w:space="0" w:color="auto"/>
          </w:divBdr>
        </w:div>
        <w:div w:id="440032553">
          <w:marLeft w:val="1166"/>
          <w:marRight w:val="0"/>
          <w:marTop w:val="0"/>
          <w:marBottom w:val="0"/>
          <w:divBdr>
            <w:top w:val="none" w:sz="0" w:space="0" w:color="auto"/>
            <w:left w:val="none" w:sz="0" w:space="0" w:color="auto"/>
            <w:bottom w:val="none" w:sz="0" w:space="0" w:color="auto"/>
            <w:right w:val="none" w:sz="0" w:space="0" w:color="auto"/>
          </w:divBdr>
        </w:div>
        <w:div w:id="383332414">
          <w:marLeft w:val="1166"/>
          <w:marRight w:val="0"/>
          <w:marTop w:val="0"/>
          <w:marBottom w:val="0"/>
          <w:divBdr>
            <w:top w:val="none" w:sz="0" w:space="0" w:color="auto"/>
            <w:left w:val="none" w:sz="0" w:space="0" w:color="auto"/>
            <w:bottom w:val="none" w:sz="0" w:space="0" w:color="auto"/>
            <w:right w:val="none" w:sz="0" w:space="0" w:color="auto"/>
          </w:divBdr>
        </w:div>
        <w:div w:id="1335642547">
          <w:marLeft w:val="547"/>
          <w:marRight w:val="0"/>
          <w:marTop w:val="0"/>
          <w:marBottom w:val="0"/>
          <w:divBdr>
            <w:top w:val="none" w:sz="0" w:space="0" w:color="auto"/>
            <w:left w:val="none" w:sz="0" w:space="0" w:color="auto"/>
            <w:bottom w:val="none" w:sz="0" w:space="0" w:color="auto"/>
            <w:right w:val="none" w:sz="0" w:space="0" w:color="auto"/>
          </w:divBdr>
        </w:div>
        <w:div w:id="1685475241">
          <w:marLeft w:val="547"/>
          <w:marRight w:val="0"/>
          <w:marTop w:val="0"/>
          <w:marBottom w:val="0"/>
          <w:divBdr>
            <w:top w:val="none" w:sz="0" w:space="0" w:color="auto"/>
            <w:left w:val="none" w:sz="0" w:space="0" w:color="auto"/>
            <w:bottom w:val="none" w:sz="0" w:space="0" w:color="auto"/>
            <w:right w:val="none" w:sz="0" w:space="0" w:color="auto"/>
          </w:divBdr>
        </w:div>
        <w:div w:id="834221720">
          <w:marLeft w:val="547"/>
          <w:marRight w:val="0"/>
          <w:marTop w:val="0"/>
          <w:marBottom w:val="0"/>
          <w:divBdr>
            <w:top w:val="none" w:sz="0" w:space="0" w:color="auto"/>
            <w:left w:val="none" w:sz="0" w:space="0" w:color="auto"/>
            <w:bottom w:val="none" w:sz="0" w:space="0" w:color="auto"/>
            <w:right w:val="none" w:sz="0" w:space="0" w:color="auto"/>
          </w:divBdr>
        </w:div>
        <w:div w:id="1865898941">
          <w:marLeft w:val="547"/>
          <w:marRight w:val="0"/>
          <w:marTop w:val="0"/>
          <w:marBottom w:val="0"/>
          <w:divBdr>
            <w:top w:val="none" w:sz="0" w:space="0" w:color="auto"/>
            <w:left w:val="none" w:sz="0" w:space="0" w:color="auto"/>
            <w:bottom w:val="none" w:sz="0" w:space="0" w:color="auto"/>
            <w:right w:val="none" w:sz="0" w:space="0" w:color="auto"/>
          </w:divBdr>
        </w:div>
        <w:div w:id="2116057136">
          <w:marLeft w:val="547"/>
          <w:marRight w:val="0"/>
          <w:marTop w:val="0"/>
          <w:marBottom w:val="0"/>
          <w:divBdr>
            <w:top w:val="none" w:sz="0" w:space="0" w:color="auto"/>
            <w:left w:val="none" w:sz="0" w:space="0" w:color="auto"/>
            <w:bottom w:val="none" w:sz="0" w:space="0" w:color="auto"/>
            <w:right w:val="none" w:sz="0" w:space="0" w:color="auto"/>
          </w:divBdr>
        </w:div>
        <w:div w:id="120929322">
          <w:marLeft w:val="547"/>
          <w:marRight w:val="0"/>
          <w:marTop w:val="0"/>
          <w:marBottom w:val="0"/>
          <w:divBdr>
            <w:top w:val="none" w:sz="0" w:space="0" w:color="auto"/>
            <w:left w:val="none" w:sz="0" w:space="0" w:color="auto"/>
            <w:bottom w:val="none" w:sz="0" w:space="0" w:color="auto"/>
            <w:right w:val="none" w:sz="0" w:space="0" w:color="auto"/>
          </w:divBdr>
        </w:div>
        <w:div w:id="1042483593">
          <w:marLeft w:val="547"/>
          <w:marRight w:val="0"/>
          <w:marTop w:val="0"/>
          <w:marBottom w:val="0"/>
          <w:divBdr>
            <w:top w:val="none" w:sz="0" w:space="0" w:color="auto"/>
            <w:left w:val="none" w:sz="0" w:space="0" w:color="auto"/>
            <w:bottom w:val="none" w:sz="0" w:space="0" w:color="auto"/>
            <w:right w:val="none" w:sz="0" w:space="0" w:color="auto"/>
          </w:divBdr>
        </w:div>
        <w:div w:id="1448818878">
          <w:marLeft w:val="547"/>
          <w:marRight w:val="0"/>
          <w:marTop w:val="0"/>
          <w:marBottom w:val="0"/>
          <w:divBdr>
            <w:top w:val="none" w:sz="0" w:space="0" w:color="auto"/>
            <w:left w:val="none" w:sz="0" w:space="0" w:color="auto"/>
            <w:bottom w:val="none" w:sz="0" w:space="0" w:color="auto"/>
            <w:right w:val="none" w:sz="0" w:space="0" w:color="auto"/>
          </w:divBdr>
        </w:div>
        <w:div w:id="1610430512">
          <w:marLeft w:val="547"/>
          <w:marRight w:val="0"/>
          <w:marTop w:val="0"/>
          <w:marBottom w:val="0"/>
          <w:divBdr>
            <w:top w:val="none" w:sz="0" w:space="0" w:color="auto"/>
            <w:left w:val="none" w:sz="0" w:space="0" w:color="auto"/>
            <w:bottom w:val="none" w:sz="0" w:space="0" w:color="auto"/>
            <w:right w:val="none" w:sz="0" w:space="0" w:color="auto"/>
          </w:divBdr>
        </w:div>
        <w:div w:id="803694399">
          <w:marLeft w:val="547"/>
          <w:marRight w:val="0"/>
          <w:marTop w:val="0"/>
          <w:marBottom w:val="0"/>
          <w:divBdr>
            <w:top w:val="none" w:sz="0" w:space="0" w:color="auto"/>
            <w:left w:val="none" w:sz="0" w:space="0" w:color="auto"/>
            <w:bottom w:val="none" w:sz="0" w:space="0" w:color="auto"/>
            <w:right w:val="none" w:sz="0" w:space="0" w:color="auto"/>
          </w:divBdr>
        </w:div>
        <w:div w:id="106855841">
          <w:marLeft w:val="547"/>
          <w:marRight w:val="0"/>
          <w:marTop w:val="0"/>
          <w:marBottom w:val="0"/>
          <w:divBdr>
            <w:top w:val="none" w:sz="0" w:space="0" w:color="auto"/>
            <w:left w:val="none" w:sz="0" w:space="0" w:color="auto"/>
            <w:bottom w:val="none" w:sz="0" w:space="0" w:color="auto"/>
            <w:right w:val="none" w:sz="0" w:space="0" w:color="auto"/>
          </w:divBdr>
        </w:div>
        <w:div w:id="1055278493">
          <w:marLeft w:val="547"/>
          <w:marRight w:val="0"/>
          <w:marTop w:val="0"/>
          <w:marBottom w:val="0"/>
          <w:divBdr>
            <w:top w:val="none" w:sz="0" w:space="0" w:color="auto"/>
            <w:left w:val="none" w:sz="0" w:space="0" w:color="auto"/>
            <w:bottom w:val="none" w:sz="0" w:space="0" w:color="auto"/>
            <w:right w:val="none" w:sz="0" w:space="0" w:color="auto"/>
          </w:divBdr>
        </w:div>
        <w:div w:id="1144392224">
          <w:marLeft w:val="547"/>
          <w:marRight w:val="0"/>
          <w:marTop w:val="0"/>
          <w:marBottom w:val="0"/>
          <w:divBdr>
            <w:top w:val="none" w:sz="0" w:space="0" w:color="auto"/>
            <w:left w:val="none" w:sz="0" w:space="0" w:color="auto"/>
            <w:bottom w:val="none" w:sz="0" w:space="0" w:color="auto"/>
            <w:right w:val="none" w:sz="0" w:space="0" w:color="auto"/>
          </w:divBdr>
        </w:div>
        <w:div w:id="67774975">
          <w:marLeft w:val="547"/>
          <w:marRight w:val="0"/>
          <w:marTop w:val="0"/>
          <w:marBottom w:val="0"/>
          <w:divBdr>
            <w:top w:val="none" w:sz="0" w:space="0" w:color="auto"/>
            <w:left w:val="none" w:sz="0" w:space="0" w:color="auto"/>
            <w:bottom w:val="none" w:sz="0" w:space="0" w:color="auto"/>
            <w:right w:val="none" w:sz="0" w:space="0" w:color="auto"/>
          </w:divBdr>
        </w:div>
        <w:div w:id="605696715">
          <w:marLeft w:val="547"/>
          <w:marRight w:val="0"/>
          <w:marTop w:val="0"/>
          <w:marBottom w:val="0"/>
          <w:divBdr>
            <w:top w:val="none" w:sz="0" w:space="0" w:color="auto"/>
            <w:left w:val="none" w:sz="0" w:space="0" w:color="auto"/>
            <w:bottom w:val="none" w:sz="0" w:space="0" w:color="auto"/>
            <w:right w:val="none" w:sz="0" w:space="0" w:color="auto"/>
          </w:divBdr>
        </w:div>
        <w:div w:id="600184349">
          <w:marLeft w:val="547"/>
          <w:marRight w:val="0"/>
          <w:marTop w:val="0"/>
          <w:marBottom w:val="0"/>
          <w:divBdr>
            <w:top w:val="none" w:sz="0" w:space="0" w:color="auto"/>
            <w:left w:val="none" w:sz="0" w:space="0" w:color="auto"/>
            <w:bottom w:val="none" w:sz="0" w:space="0" w:color="auto"/>
            <w:right w:val="none" w:sz="0" w:space="0" w:color="auto"/>
          </w:divBdr>
        </w:div>
        <w:div w:id="1822235878">
          <w:marLeft w:val="547"/>
          <w:marRight w:val="0"/>
          <w:marTop w:val="0"/>
          <w:marBottom w:val="0"/>
          <w:divBdr>
            <w:top w:val="none" w:sz="0" w:space="0" w:color="auto"/>
            <w:left w:val="none" w:sz="0" w:space="0" w:color="auto"/>
            <w:bottom w:val="none" w:sz="0" w:space="0" w:color="auto"/>
            <w:right w:val="none" w:sz="0" w:space="0" w:color="auto"/>
          </w:divBdr>
        </w:div>
        <w:div w:id="795415084">
          <w:marLeft w:val="547"/>
          <w:marRight w:val="0"/>
          <w:marTop w:val="0"/>
          <w:marBottom w:val="0"/>
          <w:divBdr>
            <w:top w:val="none" w:sz="0" w:space="0" w:color="auto"/>
            <w:left w:val="none" w:sz="0" w:space="0" w:color="auto"/>
            <w:bottom w:val="none" w:sz="0" w:space="0" w:color="auto"/>
            <w:right w:val="none" w:sz="0" w:space="0" w:color="auto"/>
          </w:divBdr>
        </w:div>
        <w:div w:id="500201507">
          <w:marLeft w:val="1166"/>
          <w:marRight w:val="0"/>
          <w:marTop w:val="0"/>
          <w:marBottom w:val="0"/>
          <w:divBdr>
            <w:top w:val="none" w:sz="0" w:space="0" w:color="auto"/>
            <w:left w:val="none" w:sz="0" w:space="0" w:color="auto"/>
            <w:bottom w:val="none" w:sz="0" w:space="0" w:color="auto"/>
            <w:right w:val="none" w:sz="0" w:space="0" w:color="auto"/>
          </w:divBdr>
        </w:div>
        <w:div w:id="192500543">
          <w:marLeft w:val="1166"/>
          <w:marRight w:val="0"/>
          <w:marTop w:val="0"/>
          <w:marBottom w:val="0"/>
          <w:divBdr>
            <w:top w:val="none" w:sz="0" w:space="0" w:color="auto"/>
            <w:left w:val="none" w:sz="0" w:space="0" w:color="auto"/>
            <w:bottom w:val="none" w:sz="0" w:space="0" w:color="auto"/>
            <w:right w:val="none" w:sz="0" w:space="0" w:color="auto"/>
          </w:divBdr>
        </w:div>
        <w:div w:id="1203635378">
          <w:marLeft w:val="1166"/>
          <w:marRight w:val="0"/>
          <w:marTop w:val="0"/>
          <w:marBottom w:val="0"/>
          <w:divBdr>
            <w:top w:val="none" w:sz="0" w:space="0" w:color="auto"/>
            <w:left w:val="none" w:sz="0" w:space="0" w:color="auto"/>
            <w:bottom w:val="none" w:sz="0" w:space="0" w:color="auto"/>
            <w:right w:val="none" w:sz="0" w:space="0" w:color="auto"/>
          </w:divBdr>
        </w:div>
        <w:div w:id="451098876">
          <w:marLeft w:val="1166"/>
          <w:marRight w:val="0"/>
          <w:marTop w:val="0"/>
          <w:marBottom w:val="0"/>
          <w:divBdr>
            <w:top w:val="none" w:sz="0" w:space="0" w:color="auto"/>
            <w:left w:val="none" w:sz="0" w:space="0" w:color="auto"/>
            <w:bottom w:val="none" w:sz="0" w:space="0" w:color="auto"/>
            <w:right w:val="none" w:sz="0" w:space="0" w:color="auto"/>
          </w:divBdr>
        </w:div>
        <w:div w:id="740172912">
          <w:marLeft w:val="547"/>
          <w:marRight w:val="0"/>
          <w:marTop w:val="0"/>
          <w:marBottom w:val="0"/>
          <w:divBdr>
            <w:top w:val="none" w:sz="0" w:space="0" w:color="auto"/>
            <w:left w:val="none" w:sz="0" w:space="0" w:color="auto"/>
            <w:bottom w:val="none" w:sz="0" w:space="0" w:color="auto"/>
            <w:right w:val="none" w:sz="0" w:space="0" w:color="auto"/>
          </w:divBdr>
        </w:div>
        <w:div w:id="2125608772">
          <w:marLeft w:val="547"/>
          <w:marRight w:val="0"/>
          <w:marTop w:val="0"/>
          <w:marBottom w:val="0"/>
          <w:divBdr>
            <w:top w:val="none" w:sz="0" w:space="0" w:color="auto"/>
            <w:left w:val="none" w:sz="0" w:space="0" w:color="auto"/>
            <w:bottom w:val="none" w:sz="0" w:space="0" w:color="auto"/>
            <w:right w:val="none" w:sz="0" w:space="0" w:color="auto"/>
          </w:divBdr>
        </w:div>
        <w:div w:id="1103913987">
          <w:marLeft w:val="547"/>
          <w:marRight w:val="0"/>
          <w:marTop w:val="0"/>
          <w:marBottom w:val="0"/>
          <w:divBdr>
            <w:top w:val="none" w:sz="0" w:space="0" w:color="auto"/>
            <w:left w:val="none" w:sz="0" w:space="0" w:color="auto"/>
            <w:bottom w:val="none" w:sz="0" w:space="0" w:color="auto"/>
            <w:right w:val="none" w:sz="0" w:space="0" w:color="auto"/>
          </w:divBdr>
        </w:div>
        <w:div w:id="1960410565">
          <w:marLeft w:val="547"/>
          <w:marRight w:val="0"/>
          <w:marTop w:val="0"/>
          <w:marBottom w:val="0"/>
          <w:divBdr>
            <w:top w:val="none" w:sz="0" w:space="0" w:color="auto"/>
            <w:left w:val="none" w:sz="0" w:space="0" w:color="auto"/>
            <w:bottom w:val="none" w:sz="0" w:space="0" w:color="auto"/>
            <w:right w:val="none" w:sz="0" w:space="0" w:color="auto"/>
          </w:divBdr>
        </w:div>
        <w:div w:id="622660110">
          <w:marLeft w:val="547"/>
          <w:marRight w:val="0"/>
          <w:marTop w:val="0"/>
          <w:marBottom w:val="0"/>
          <w:divBdr>
            <w:top w:val="none" w:sz="0" w:space="0" w:color="auto"/>
            <w:left w:val="none" w:sz="0" w:space="0" w:color="auto"/>
            <w:bottom w:val="none" w:sz="0" w:space="0" w:color="auto"/>
            <w:right w:val="none" w:sz="0" w:space="0" w:color="auto"/>
          </w:divBdr>
        </w:div>
        <w:div w:id="1217546632">
          <w:marLeft w:val="547"/>
          <w:marRight w:val="0"/>
          <w:marTop w:val="0"/>
          <w:marBottom w:val="0"/>
          <w:divBdr>
            <w:top w:val="none" w:sz="0" w:space="0" w:color="auto"/>
            <w:left w:val="none" w:sz="0" w:space="0" w:color="auto"/>
            <w:bottom w:val="none" w:sz="0" w:space="0" w:color="auto"/>
            <w:right w:val="none" w:sz="0" w:space="0" w:color="auto"/>
          </w:divBdr>
        </w:div>
        <w:div w:id="304431523">
          <w:marLeft w:val="547"/>
          <w:marRight w:val="0"/>
          <w:marTop w:val="0"/>
          <w:marBottom w:val="0"/>
          <w:divBdr>
            <w:top w:val="none" w:sz="0" w:space="0" w:color="auto"/>
            <w:left w:val="none" w:sz="0" w:space="0" w:color="auto"/>
            <w:bottom w:val="none" w:sz="0" w:space="0" w:color="auto"/>
            <w:right w:val="none" w:sz="0" w:space="0" w:color="auto"/>
          </w:divBdr>
        </w:div>
        <w:div w:id="795412343">
          <w:marLeft w:val="547"/>
          <w:marRight w:val="0"/>
          <w:marTop w:val="0"/>
          <w:marBottom w:val="0"/>
          <w:divBdr>
            <w:top w:val="none" w:sz="0" w:space="0" w:color="auto"/>
            <w:left w:val="none" w:sz="0" w:space="0" w:color="auto"/>
            <w:bottom w:val="none" w:sz="0" w:space="0" w:color="auto"/>
            <w:right w:val="none" w:sz="0" w:space="0" w:color="auto"/>
          </w:divBdr>
        </w:div>
        <w:div w:id="1753698526">
          <w:marLeft w:val="547"/>
          <w:marRight w:val="0"/>
          <w:marTop w:val="0"/>
          <w:marBottom w:val="0"/>
          <w:divBdr>
            <w:top w:val="none" w:sz="0" w:space="0" w:color="auto"/>
            <w:left w:val="none" w:sz="0" w:space="0" w:color="auto"/>
            <w:bottom w:val="none" w:sz="0" w:space="0" w:color="auto"/>
            <w:right w:val="none" w:sz="0" w:space="0" w:color="auto"/>
          </w:divBdr>
        </w:div>
        <w:div w:id="2007200749">
          <w:marLeft w:val="1166"/>
          <w:marRight w:val="0"/>
          <w:marTop w:val="0"/>
          <w:marBottom w:val="0"/>
          <w:divBdr>
            <w:top w:val="none" w:sz="0" w:space="0" w:color="auto"/>
            <w:left w:val="none" w:sz="0" w:space="0" w:color="auto"/>
            <w:bottom w:val="none" w:sz="0" w:space="0" w:color="auto"/>
            <w:right w:val="none" w:sz="0" w:space="0" w:color="auto"/>
          </w:divBdr>
        </w:div>
        <w:div w:id="1923565621">
          <w:marLeft w:val="1166"/>
          <w:marRight w:val="0"/>
          <w:marTop w:val="0"/>
          <w:marBottom w:val="0"/>
          <w:divBdr>
            <w:top w:val="none" w:sz="0" w:space="0" w:color="auto"/>
            <w:left w:val="none" w:sz="0" w:space="0" w:color="auto"/>
            <w:bottom w:val="none" w:sz="0" w:space="0" w:color="auto"/>
            <w:right w:val="none" w:sz="0" w:space="0" w:color="auto"/>
          </w:divBdr>
        </w:div>
        <w:div w:id="704184835">
          <w:marLeft w:val="1166"/>
          <w:marRight w:val="0"/>
          <w:marTop w:val="0"/>
          <w:marBottom w:val="0"/>
          <w:divBdr>
            <w:top w:val="none" w:sz="0" w:space="0" w:color="auto"/>
            <w:left w:val="none" w:sz="0" w:space="0" w:color="auto"/>
            <w:bottom w:val="none" w:sz="0" w:space="0" w:color="auto"/>
            <w:right w:val="none" w:sz="0" w:space="0" w:color="auto"/>
          </w:divBdr>
        </w:div>
        <w:div w:id="819880636">
          <w:marLeft w:val="547"/>
          <w:marRight w:val="0"/>
          <w:marTop w:val="0"/>
          <w:marBottom w:val="0"/>
          <w:divBdr>
            <w:top w:val="none" w:sz="0" w:space="0" w:color="auto"/>
            <w:left w:val="none" w:sz="0" w:space="0" w:color="auto"/>
            <w:bottom w:val="none" w:sz="0" w:space="0" w:color="auto"/>
            <w:right w:val="none" w:sz="0" w:space="0" w:color="auto"/>
          </w:divBdr>
        </w:div>
        <w:div w:id="2107117469">
          <w:marLeft w:val="547"/>
          <w:marRight w:val="0"/>
          <w:marTop w:val="0"/>
          <w:marBottom w:val="0"/>
          <w:divBdr>
            <w:top w:val="none" w:sz="0" w:space="0" w:color="auto"/>
            <w:left w:val="none" w:sz="0" w:space="0" w:color="auto"/>
            <w:bottom w:val="none" w:sz="0" w:space="0" w:color="auto"/>
            <w:right w:val="none" w:sz="0" w:space="0" w:color="auto"/>
          </w:divBdr>
        </w:div>
        <w:div w:id="186994081">
          <w:marLeft w:val="547"/>
          <w:marRight w:val="0"/>
          <w:marTop w:val="0"/>
          <w:marBottom w:val="0"/>
          <w:divBdr>
            <w:top w:val="none" w:sz="0" w:space="0" w:color="auto"/>
            <w:left w:val="none" w:sz="0" w:space="0" w:color="auto"/>
            <w:bottom w:val="none" w:sz="0" w:space="0" w:color="auto"/>
            <w:right w:val="none" w:sz="0" w:space="0" w:color="auto"/>
          </w:divBdr>
        </w:div>
        <w:div w:id="859010166">
          <w:marLeft w:val="547"/>
          <w:marRight w:val="0"/>
          <w:marTop w:val="0"/>
          <w:marBottom w:val="0"/>
          <w:divBdr>
            <w:top w:val="none" w:sz="0" w:space="0" w:color="auto"/>
            <w:left w:val="none" w:sz="0" w:space="0" w:color="auto"/>
            <w:bottom w:val="none" w:sz="0" w:space="0" w:color="auto"/>
            <w:right w:val="none" w:sz="0" w:space="0" w:color="auto"/>
          </w:divBdr>
        </w:div>
        <w:div w:id="221062946">
          <w:marLeft w:val="547"/>
          <w:marRight w:val="0"/>
          <w:marTop w:val="0"/>
          <w:marBottom w:val="0"/>
          <w:divBdr>
            <w:top w:val="none" w:sz="0" w:space="0" w:color="auto"/>
            <w:left w:val="none" w:sz="0" w:space="0" w:color="auto"/>
            <w:bottom w:val="none" w:sz="0" w:space="0" w:color="auto"/>
            <w:right w:val="none" w:sz="0" w:space="0" w:color="auto"/>
          </w:divBdr>
        </w:div>
        <w:div w:id="1754813276">
          <w:marLeft w:val="547"/>
          <w:marRight w:val="0"/>
          <w:marTop w:val="0"/>
          <w:marBottom w:val="0"/>
          <w:divBdr>
            <w:top w:val="none" w:sz="0" w:space="0" w:color="auto"/>
            <w:left w:val="none" w:sz="0" w:space="0" w:color="auto"/>
            <w:bottom w:val="none" w:sz="0" w:space="0" w:color="auto"/>
            <w:right w:val="none" w:sz="0" w:space="0" w:color="auto"/>
          </w:divBdr>
        </w:div>
        <w:div w:id="42797620">
          <w:marLeft w:val="547"/>
          <w:marRight w:val="0"/>
          <w:marTop w:val="0"/>
          <w:marBottom w:val="0"/>
          <w:divBdr>
            <w:top w:val="none" w:sz="0" w:space="0" w:color="auto"/>
            <w:left w:val="none" w:sz="0" w:space="0" w:color="auto"/>
            <w:bottom w:val="none" w:sz="0" w:space="0" w:color="auto"/>
            <w:right w:val="none" w:sz="0" w:space="0" w:color="auto"/>
          </w:divBdr>
        </w:div>
        <w:div w:id="2129087323">
          <w:marLeft w:val="547"/>
          <w:marRight w:val="0"/>
          <w:marTop w:val="0"/>
          <w:marBottom w:val="0"/>
          <w:divBdr>
            <w:top w:val="none" w:sz="0" w:space="0" w:color="auto"/>
            <w:left w:val="none" w:sz="0" w:space="0" w:color="auto"/>
            <w:bottom w:val="none" w:sz="0" w:space="0" w:color="auto"/>
            <w:right w:val="none" w:sz="0" w:space="0" w:color="auto"/>
          </w:divBdr>
        </w:div>
        <w:div w:id="1998680239">
          <w:marLeft w:val="1166"/>
          <w:marRight w:val="0"/>
          <w:marTop w:val="0"/>
          <w:marBottom w:val="0"/>
          <w:divBdr>
            <w:top w:val="none" w:sz="0" w:space="0" w:color="auto"/>
            <w:left w:val="none" w:sz="0" w:space="0" w:color="auto"/>
            <w:bottom w:val="none" w:sz="0" w:space="0" w:color="auto"/>
            <w:right w:val="none" w:sz="0" w:space="0" w:color="auto"/>
          </w:divBdr>
        </w:div>
        <w:div w:id="98843470">
          <w:marLeft w:val="1166"/>
          <w:marRight w:val="0"/>
          <w:marTop w:val="0"/>
          <w:marBottom w:val="0"/>
          <w:divBdr>
            <w:top w:val="none" w:sz="0" w:space="0" w:color="auto"/>
            <w:left w:val="none" w:sz="0" w:space="0" w:color="auto"/>
            <w:bottom w:val="none" w:sz="0" w:space="0" w:color="auto"/>
            <w:right w:val="none" w:sz="0" w:space="0" w:color="auto"/>
          </w:divBdr>
        </w:div>
        <w:div w:id="1141581272">
          <w:marLeft w:val="547"/>
          <w:marRight w:val="0"/>
          <w:marTop w:val="0"/>
          <w:marBottom w:val="0"/>
          <w:divBdr>
            <w:top w:val="none" w:sz="0" w:space="0" w:color="auto"/>
            <w:left w:val="none" w:sz="0" w:space="0" w:color="auto"/>
            <w:bottom w:val="none" w:sz="0" w:space="0" w:color="auto"/>
            <w:right w:val="none" w:sz="0" w:space="0" w:color="auto"/>
          </w:divBdr>
        </w:div>
        <w:div w:id="1389380179">
          <w:marLeft w:val="547"/>
          <w:marRight w:val="0"/>
          <w:marTop w:val="0"/>
          <w:marBottom w:val="0"/>
          <w:divBdr>
            <w:top w:val="none" w:sz="0" w:space="0" w:color="auto"/>
            <w:left w:val="none" w:sz="0" w:space="0" w:color="auto"/>
            <w:bottom w:val="none" w:sz="0" w:space="0" w:color="auto"/>
            <w:right w:val="none" w:sz="0" w:space="0" w:color="auto"/>
          </w:divBdr>
        </w:div>
        <w:div w:id="2116900245">
          <w:marLeft w:val="547"/>
          <w:marRight w:val="0"/>
          <w:marTop w:val="0"/>
          <w:marBottom w:val="0"/>
          <w:divBdr>
            <w:top w:val="none" w:sz="0" w:space="0" w:color="auto"/>
            <w:left w:val="none" w:sz="0" w:space="0" w:color="auto"/>
            <w:bottom w:val="none" w:sz="0" w:space="0" w:color="auto"/>
            <w:right w:val="none" w:sz="0" w:space="0" w:color="auto"/>
          </w:divBdr>
        </w:div>
        <w:div w:id="1580478574">
          <w:marLeft w:val="1166"/>
          <w:marRight w:val="0"/>
          <w:marTop w:val="0"/>
          <w:marBottom w:val="0"/>
          <w:divBdr>
            <w:top w:val="none" w:sz="0" w:space="0" w:color="auto"/>
            <w:left w:val="none" w:sz="0" w:space="0" w:color="auto"/>
            <w:bottom w:val="none" w:sz="0" w:space="0" w:color="auto"/>
            <w:right w:val="none" w:sz="0" w:space="0" w:color="auto"/>
          </w:divBdr>
        </w:div>
        <w:div w:id="1877696290">
          <w:marLeft w:val="1166"/>
          <w:marRight w:val="0"/>
          <w:marTop w:val="0"/>
          <w:marBottom w:val="0"/>
          <w:divBdr>
            <w:top w:val="none" w:sz="0" w:space="0" w:color="auto"/>
            <w:left w:val="none" w:sz="0" w:space="0" w:color="auto"/>
            <w:bottom w:val="none" w:sz="0" w:space="0" w:color="auto"/>
            <w:right w:val="none" w:sz="0" w:space="0" w:color="auto"/>
          </w:divBdr>
        </w:div>
        <w:div w:id="1299260312">
          <w:marLeft w:val="1166"/>
          <w:marRight w:val="0"/>
          <w:marTop w:val="0"/>
          <w:marBottom w:val="0"/>
          <w:divBdr>
            <w:top w:val="none" w:sz="0" w:space="0" w:color="auto"/>
            <w:left w:val="none" w:sz="0" w:space="0" w:color="auto"/>
            <w:bottom w:val="none" w:sz="0" w:space="0" w:color="auto"/>
            <w:right w:val="none" w:sz="0" w:space="0" w:color="auto"/>
          </w:divBdr>
        </w:div>
        <w:div w:id="572355677">
          <w:marLeft w:val="547"/>
          <w:marRight w:val="0"/>
          <w:marTop w:val="0"/>
          <w:marBottom w:val="0"/>
          <w:divBdr>
            <w:top w:val="none" w:sz="0" w:space="0" w:color="auto"/>
            <w:left w:val="none" w:sz="0" w:space="0" w:color="auto"/>
            <w:bottom w:val="none" w:sz="0" w:space="0" w:color="auto"/>
            <w:right w:val="none" w:sz="0" w:space="0" w:color="auto"/>
          </w:divBdr>
        </w:div>
        <w:div w:id="763114248">
          <w:marLeft w:val="547"/>
          <w:marRight w:val="0"/>
          <w:marTop w:val="0"/>
          <w:marBottom w:val="0"/>
          <w:divBdr>
            <w:top w:val="none" w:sz="0" w:space="0" w:color="auto"/>
            <w:left w:val="none" w:sz="0" w:space="0" w:color="auto"/>
            <w:bottom w:val="none" w:sz="0" w:space="0" w:color="auto"/>
            <w:right w:val="none" w:sz="0" w:space="0" w:color="auto"/>
          </w:divBdr>
        </w:div>
        <w:div w:id="1052656243">
          <w:marLeft w:val="1166"/>
          <w:marRight w:val="0"/>
          <w:marTop w:val="0"/>
          <w:marBottom w:val="0"/>
          <w:divBdr>
            <w:top w:val="none" w:sz="0" w:space="0" w:color="auto"/>
            <w:left w:val="none" w:sz="0" w:space="0" w:color="auto"/>
            <w:bottom w:val="none" w:sz="0" w:space="0" w:color="auto"/>
            <w:right w:val="none" w:sz="0" w:space="0" w:color="auto"/>
          </w:divBdr>
        </w:div>
        <w:div w:id="1456871684">
          <w:marLeft w:val="1166"/>
          <w:marRight w:val="0"/>
          <w:marTop w:val="0"/>
          <w:marBottom w:val="0"/>
          <w:divBdr>
            <w:top w:val="none" w:sz="0" w:space="0" w:color="auto"/>
            <w:left w:val="none" w:sz="0" w:space="0" w:color="auto"/>
            <w:bottom w:val="none" w:sz="0" w:space="0" w:color="auto"/>
            <w:right w:val="none" w:sz="0" w:space="0" w:color="auto"/>
          </w:divBdr>
        </w:div>
        <w:div w:id="800416692">
          <w:marLeft w:val="1166"/>
          <w:marRight w:val="0"/>
          <w:marTop w:val="0"/>
          <w:marBottom w:val="0"/>
          <w:divBdr>
            <w:top w:val="none" w:sz="0" w:space="0" w:color="auto"/>
            <w:left w:val="none" w:sz="0" w:space="0" w:color="auto"/>
            <w:bottom w:val="none" w:sz="0" w:space="0" w:color="auto"/>
            <w:right w:val="none" w:sz="0" w:space="0" w:color="auto"/>
          </w:divBdr>
        </w:div>
        <w:div w:id="337195773">
          <w:marLeft w:val="547"/>
          <w:marRight w:val="0"/>
          <w:marTop w:val="0"/>
          <w:marBottom w:val="0"/>
          <w:divBdr>
            <w:top w:val="none" w:sz="0" w:space="0" w:color="auto"/>
            <w:left w:val="none" w:sz="0" w:space="0" w:color="auto"/>
            <w:bottom w:val="none" w:sz="0" w:space="0" w:color="auto"/>
            <w:right w:val="none" w:sz="0" w:space="0" w:color="auto"/>
          </w:divBdr>
        </w:div>
        <w:div w:id="623079376">
          <w:marLeft w:val="547"/>
          <w:marRight w:val="0"/>
          <w:marTop w:val="0"/>
          <w:marBottom w:val="0"/>
          <w:divBdr>
            <w:top w:val="none" w:sz="0" w:space="0" w:color="auto"/>
            <w:left w:val="none" w:sz="0" w:space="0" w:color="auto"/>
            <w:bottom w:val="none" w:sz="0" w:space="0" w:color="auto"/>
            <w:right w:val="none" w:sz="0" w:space="0" w:color="auto"/>
          </w:divBdr>
        </w:div>
        <w:div w:id="718826340">
          <w:marLeft w:val="547"/>
          <w:marRight w:val="0"/>
          <w:marTop w:val="0"/>
          <w:marBottom w:val="0"/>
          <w:divBdr>
            <w:top w:val="none" w:sz="0" w:space="0" w:color="auto"/>
            <w:left w:val="none" w:sz="0" w:space="0" w:color="auto"/>
            <w:bottom w:val="none" w:sz="0" w:space="0" w:color="auto"/>
            <w:right w:val="none" w:sz="0" w:space="0" w:color="auto"/>
          </w:divBdr>
        </w:div>
        <w:div w:id="140268888">
          <w:marLeft w:val="547"/>
          <w:marRight w:val="0"/>
          <w:marTop w:val="0"/>
          <w:marBottom w:val="0"/>
          <w:divBdr>
            <w:top w:val="none" w:sz="0" w:space="0" w:color="auto"/>
            <w:left w:val="none" w:sz="0" w:space="0" w:color="auto"/>
            <w:bottom w:val="none" w:sz="0" w:space="0" w:color="auto"/>
            <w:right w:val="none" w:sz="0" w:space="0" w:color="auto"/>
          </w:divBdr>
        </w:div>
        <w:div w:id="1113594205">
          <w:marLeft w:val="547"/>
          <w:marRight w:val="0"/>
          <w:marTop w:val="0"/>
          <w:marBottom w:val="0"/>
          <w:divBdr>
            <w:top w:val="none" w:sz="0" w:space="0" w:color="auto"/>
            <w:left w:val="none" w:sz="0" w:space="0" w:color="auto"/>
            <w:bottom w:val="none" w:sz="0" w:space="0" w:color="auto"/>
            <w:right w:val="none" w:sz="0" w:space="0" w:color="auto"/>
          </w:divBdr>
        </w:div>
        <w:div w:id="445470650">
          <w:marLeft w:val="547"/>
          <w:marRight w:val="0"/>
          <w:marTop w:val="0"/>
          <w:marBottom w:val="0"/>
          <w:divBdr>
            <w:top w:val="none" w:sz="0" w:space="0" w:color="auto"/>
            <w:left w:val="none" w:sz="0" w:space="0" w:color="auto"/>
            <w:bottom w:val="none" w:sz="0" w:space="0" w:color="auto"/>
            <w:right w:val="none" w:sz="0" w:space="0" w:color="auto"/>
          </w:divBdr>
        </w:div>
        <w:div w:id="616571309">
          <w:marLeft w:val="547"/>
          <w:marRight w:val="0"/>
          <w:marTop w:val="0"/>
          <w:marBottom w:val="0"/>
          <w:divBdr>
            <w:top w:val="none" w:sz="0" w:space="0" w:color="auto"/>
            <w:left w:val="none" w:sz="0" w:space="0" w:color="auto"/>
            <w:bottom w:val="none" w:sz="0" w:space="0" w:color="auto"/>
            <w:right w:val="none" w:sz="0" w:space="0" w:color="auto"/>
          </w:divBdr>
        </w:div>
        <w:div w:id="42950439">
          <w:marLeft w:val="547"/>
          <w:marRight w:val="0"/>
          <w:marTop w:val="0"/>
          <w:marBottom w:val="0"/>
          <w:divBdr>
            <w:top w:val="none" w:sz="0" w:space="0" w:color="auto"/>
            <w:left w:val="none" w:sz="0" w:space="0" w:color="auto"/>
            <w:bottom w:val="none" w:sz="0" w:space="0" w:color="auto"/>
            <w:right w:val="none" w:sz="0" w:space="0" w:color="auto"/>
          </w:divBdr>
        </w:div>
        <w:div w:id="2042853150">
          <w:marLeft w:val="547"/>
          <w:marRight w:val="0"/>
          <w:marTop w:val="0"/>
          <w:marBottom w:val="0"/>
          <w:divBdr>
            <w:top w:val="none" w:sz="0" w:space="0" w:color="auto"/>
            <w:left w:val="none" w:sz="0" w:space="0" w:color="auto"/>
            <w:bottom w:val="none" w:sz="0" w:space="0" w:color="auto"/>
            <w:right w:val="none" w:sz="0" w:space="0" w:color="auto"/>
          </w:divBdr>
        </w:div>
        <w:div w:id="1920823207">
          <w:marLeft w:val="547"/>
          <w:marRight w:val="0"/>
          <w:marTop w:val="0"/>
          <w:marBottom w:val="0"/>
          <w:divBdr>
            <w:top w:val="none" w:sz="0" w:space="0" w:color="auto"/>
            <w:left w:val="none" w:sz="0" w:space="0" w:color="auto"/>
            <w:bottom w:val="none" w:sz="0" w:space="0" w:color="auto"/>
            <w:right w:val="none" w:sz="0" w:space="0" w:color="auto"/>
          </w:divBdr>
        </w:div>
        <w:div w:id="1966740412">
          <w:marLeft w:val="547"/>
          <w:marRight w:val="0"/>
          <w:marTop w:val="0"/>
          <w:marBottom w:val="0"/>
          <w:divBdr>
            <w:top w:val="none" w:sz="0" w:space="0" w:color="auto"/>
            <w:left w:val="none" w:sz="0" w:space="0" w:color="auto"/>
            <w:bottom w:val="none" w:sz="0" w:space="0" w:color="auto"/>
            <w:right w:val="none" w:sz="0" w:space="0" w:color="auto"/>
          </w:divBdr>
        </w:div>
        <w:div w:id="492376036">
          <w:marLeft w:val="547"/>
          <w:marRight w:val="0"/>
          <w:marTop w:val="0"/>
          <w:marBottom w:val="0"/>
          <w:divBdr>
            <w:top w:val="none" w:sz="0" w:space="0" w:color="auto"/>
            <w:left w:val="none" w:sz="0" w:space="0" w:color="auto"/>
            <w:bottom w:val="none" w:sz="0" w:space="0" w:color="auto"/>
            <w:right w:val="none" w:sz="0" w:space="0" w:color="auto"/>
          </w:divBdr>
        </w:div>
        <w:div w:id="746269381">
          <w:marLeft w:val="547"/>
          <w:marRight w:val="0"/>
          <w:marTop w:val="0"/>
          <w:marBottom w:val="0"/>
          <w:divBdr>
            <w:top w:val="none" w:sz="0" w:space="0" w:color="auto"/>
            <w:left w:val="none" w:sz="0" w:space="0" w:color="auto"/>
            <w:bottom w:val="none" w:sz="0" w:space="0" w:color="auto"/>
            <w:right w:val="none" w:sz="0" w:space="0" w:color="auto"/>
          </w:divBdr>
        </w:div>
        <w:div w:id="1336420434">
          <w:marLeft w:val="1166"/>
          <w:marRight w:val="0"/>
          <w:marTop w:val="0"/>
          <w:marBottom w:val="0"/>
          <w:divBdr>
            <w:top w:val="none" w:sz="0" w:space="0" w:color="auto"/>
            <w:left w:val="none" w:sz="0" w:space="0" w:color="auto"/>
            <w:bottom w:val="none" w:sz="0" w:space="0" w:color="auto"/>
            <w:right w:val="none" w:sz="0" w:space="0" w:color="auto"/>
          </w:divBdr>
        </w:div>
        <w:div w:id="1542089450">
          <w:marLeft w:val="1166"/>
          <w:marRight w:val="0"/>
          <w:marTop w:val="0"/>
          <w:marBottom w:val="0"/>
          <w:divBdr>
            <w:top w:val="none" w:sz="0" w:space="0" w:color="auto"/>
            <w:left w:val="none" w:sz="0" w:space="0" w:color="auto"/>
            <w:bottom w:val="none" w:sz="0" w:space="0" w:color="auto"/>
            <w:right w:val="none" w:sz="0" w:space="0" w:color="auto"/>
          </w:divBdr>
        </w:div>
        <w:div w:id="738942963">
          <w:marLeft w:val="1166"/>
          <w:marRight w:val="0"/>
          <w:marTop w:val="0"/>
          <w:marBottom w:val="0"/>
          <w:divBdr>
            <w:top w:val="none" w:sz="0" w:space="0" w:color="auto"/>
            <w:left w:val="none" w:sz="0" w:space="0" w:color="auto"/>
            <w:bottom w:val="none" w:sz="0" w:space="0" w:color="auto"/>
            <w:right w:val="none" w:sz="0" w:space="0" w:color="auto"/>
          </w:divBdr>
        </w:div>
        <w:div w:id="240410013">
          <w:marLeft w:val="547"/>
          <w:marRight w:val="0"/>
          <w:marTop w:val="0"/>
          <w:marBottom w:val="0"/>
          <w:divBdr>
            <w:top w:val="none" w:sz="0" w:space="0" w:color="auto"/>
            <w:left w:val="none" w:sz="0" w:space="0" w:color="auto"/>
            <w:bottom w:val="none" w:sz="0" w:space="0" w:color="auto"/>
            <w:right w:val="none" w:sz="0" w:space="0" w:color="auto"/>
          </w:divBdr>
        </w:div>
        <w:div w:id="1871918205">
          <w:marLeft w:val="547"/>
          <w:marRight w:val="0"/>
          <w:marTop w:val="0"/>
          <w:marBottom w:val="0"/>
          <w:divBdr>
            <w:top w:val="none" w:sz="0" w:space="0" w:color="auto"/>
            <w:left w:val="none" w:sz="0" w:space="0" w:color="auto"/>
            <w:bottom w:val="none" w:sz="0" w:space="0" w:color="auto"/>
            <w:right w:val="none" w:sz="0" w:space="0" w:color="auto"/>
          </w:divBdr>
        </w:div>
        <w:div w:id="970014455">
          <w:marLeft w:val="1166"/>
          <w:marRight w:val="0"/>
          <w:marTop w:val="0"/>
          <w:marBottom w:val="0"/>
          <w:divBdr>
            <w:top w:val="none" w:sz="0" w:space="0" w:color="auto"/>
            <w:left w:val="none" w:sz="0" w:space="0" w:color="auto"/>
            <w:bottom w:val="none" w:sz="0" w:space="0" w:color="auto"/>
            <w:right w:val="none" w:sz="0" w:space="0" w:color="auto"/>
          </w:divBdr>
        </w:div>
        <w:div w:id="680082529">
          <w:marLeft w:val="1166"/>
          <w:marRight w:val="0"/>
          <w:marTop w:val="0"/>
          <w:marBottom w:val="0"/>
          <w:divBdr>
            <w:top w:val="none" w:sz="0" w:space="0" w:color="auto"/>
            <w:left w:val="none" w:sz="0" w:space="0" w:color="auto"/>
            <w:bottom w:val="none" w:sz="0" w:space="0" w:color="auto"/>
            <w:right w:val="none" w:sz="0" w:space="0" w:color="auto"/>
          </w:divBdr>
        </w:div>
        <w:div w:id="1813912580">
          <w:marLeft w:val="1166"/>
          <w:marRight w:val="0"/>
          <w:marTop w:val="0"/>
          <w:marBottom w:val="0"/>
          <w:divBdr>
            <w:top w:val="none" w:sz="0" w:space="0" w:color="auto"/>
            <w:left w:val="none" w:sz="0" w:space="0" w:color="auto"/>
            <w:bottom w:val="none" w:sz="0" w:space="0" w:color="auto"/>
            <w:right w:val="none" w:sz="0" w:space="0" w:color="auto"/>
          </w:divBdr>
        </w:div>
        <w:div w:id="1183739023">
          <w:marLeft w:val="547"/>
          <w:marRight w:val="0"/>
          <w:marTop w:val="0"/>
          <w:marBottom w:val="0"/>
          <w:divBdr>
            <w:top w:val="none" w:sz="0" w:space="0" w:color="auto"/>
            <w:left w:val="none" w:sz="0" w:space="0" w:color="auto"/>
            <w:bottom w:val="none" w:sz="0" w:space="0" w:color="auto"/>
            <w:right w:val="none" w:sz="0" w:space="0" w:color="auto"/>
          </w:divBdr>
        </w:div>
        <w:div w:id="1249929215">
          <w:marLeft w:val="547"/>
          <w:marRight w:val="0"/>
          <w:marTop w:val="0"/>
          <w:marBottom w:val="0"/>
          <w:divBdr>
            <w:top w:val="none" w:sz="0" w:space="0" w:color="auto"/>
            <w:left w:val="none" w:sz="0" w:space="0" w:color="auto"/>
            <w:bottom w:val="none" w:sz="0" w:space="0" w:color="auto"/>
            <w:right w:val="none" w:sz="0" w:space="0" w:color="auto"/>
          </w:divBdr>
        </w:div>
        <w:div w:id="1302731921">
          <w:marLeft w:val="547"/>
          <w:marRight w:val="0"/>
          <w:marTop w:val="0"/>
          <w:marBottom w:val="0"/>
          <w:divBdr>
            <w:top w:val="none" w:sz="0" w:space="0" w:color="auto"/>
            <w:left w:val="none" w:sz="0" w:space="0" w:color="auto"/>
            <w:bottom w:val="none" w:sz="0" w:space="0" w:color="auto"/>
            <w:right w:val="none" w:sz="0" w:space="0" w:color="auto"/>
          </w:divBdr>
        </w:div>
        <w:div w:id="1794861520">
          <w:marLeft w:val="1166"/>
          <w:marRight w:val="0"/>
          <w:marTop w:val="0"/>
          <w:marBottom w:val="0"/>
          <w:divBdr>
            <w:top w:val="none" w:sz="0" w:space="0" w:color="auto"/>
            <w:left w:val="none" w:sz="0" w:space="0" w:color="auto"/>
            <w:bottom w:val="none" w:sz="0" w:space="0" w:color="auto"/>
            <w:right w:val="none" w:sz="0" w:space="0" w:color="auto"/>
          </w:divBdr>
        </w:div>
        <w:div w:id="23486018">
          <w:marLeft w:val="547"/>
          <w:marRight w:val="0"/>
          <w:marTop w:val="0"/>
          <w:marBottom w:val="0"/>
          <w:divBdr>
            <w:top w:val="none" w:sz="0" w:space="0" w:color="auto"/>
            <w:left w:val="none" w:sz="0" w:space="0" w:color="auto"/>
            <w:bottom w:val="none" w:sz="0" w:space="0" w:color="auto"/>
            <w:right w:val="none" w:sz="0" w:space="0" w:color="auto"/>
          </w:divBdr>
        </w:div>
        <w:div w:id="1055816265">
          <w:marLeft w:val="1166"/>
          <w:marRight w:val="0"/>
          <w:marTop w:val="0"/>
          <w:marBottom w:val="0"/>
          <w:divBdr>
            <w:top w:val="none" w:sz="0" w:space="0" w:color="auto"/>
            <w:left w:val="none" w:sz="0" w:space="0" w:color="auto"/>
            <w:bottom w:val="none" w:sz="0" w:space="0" w:color="auto"/>
            <w:right w:val="none" w:sz="0" w:space="0" w:color="auto"/>
          </w:divBdr>
        </w:div>
        <w:div w:id="1877618136">
          <w:marLeft w:val="547"/>
          <w:marRight w:val="0"/>
          <w:marTop w:val="0"/>
          <w:marBottom w:val="0"/>
          <w:divBdr>
            <w:top w:val="none" w:sz="0" w:space="0" w:color="auto"/>
            <w:left w:val="none" w:sz="0" w:space="0" w:color="auto"/>
            <w:bottom w:val="none" w:sz="0" w:space="0" w:color="auto"/>
            <w:right w:val="none" w:sz="0" w:space="0" w:color="auto"/>
          </w:divBdr>
        </w:div>
        <w:div w:id="972321489">
          <w:marLeft w:val="547"/>
          <w:marRight w:val="0"/>
          <w:marTop w:val="0"/>
          <w:marBottom w:val="0"/>
          <w:divBdr>
            <w:top w:val="none" w:sz="0" w:space="0" w:color="auto"/>
            <w:left w:val="none" w:sz="0" w:space="0" w:color="auto"/>
            <w:bottom w:val="none" w:sz="0" w:space="0" w:color="auto"/>
            <w:right w:val="none" w:sz="0" w:space="0" w:color="auto"/>
          </w:divBdr>
        </w:div>
        <w:div w:id="1511944569">
          <w:marLeft w:val="547"/>
          <w:marRight w:val="0"/>
          <w:marTop w:val="0"/>
          <w:marBottom w:val="0"/>
          <w:divBdr>
            <w:top w:val="none" w:sz="0" w:space="0" w:color="auto"/>
            <w:left w:val="none" w:sz="0" w:space="0" w:color="auto"/>
            <w:bottom w:val="none" w:sz="0" w:space="0" w:color="auto"/>
            <w:right w:val="none" w:sz="0" w:space="0" w:color="auto"/>
          </w:divBdr>
        </w:div>
        <w:div w:id="1547066701">
          <w:marLeft w:val="547"/>
          <w:marRight w:val="0"/>
          <w:marTop w:val="0"/>
          <w:marBottom w:val="0"/>
          <w:divBdr>
            <w:top w:val="none" w:sz="0" w:space="0" w:color="auto"/>
            <w:left w:val="none" w:sz="0" w:space="0" w:color="auto"/>
            <w:bottom w:val="none" w:sz="0" w:space="0" w:color="auto"/>
            <w:right w:val="none" w:sz="0" w:space="0" w:color="auto"/>
          </w:divBdr>
        </w:div>
        <w:div w:id="1866287565">
          <w:marLeft w:val="547"/>
          <w:marRight w:val="0"/>
          <w:marTop w:val="0"/>
          <w:marBottom w:val="0"/>
          <w:divBdr>
            <w:top w:val="none" w:sz="0" w:space="0" w:color="auto"/>
            <w:left w:val="none" w:sz="0" w:space="0" w:color="auto"/>
            <w:bottom w:val="none" w:sz="0" w:space="0" w:color="auto"/>
            <w:right w:val="none" w:sz="0" w:space="0" w:color="auto"/>
          </w:divBdr>
        </w:div>
        <w:div w:id="1776172049">
          <w:marLeft w:val="547"/>
          <w:marRight w:val="0"/>
          <w:marTop w:val="0"/>
          <w:marBottom w:val="0"/>
          <w:divBdr>
            <w:top w:val="none" w:sz="0" w:space="0" w:color="auto"/>
            <w:left w:val="none" w:sz="0" w:space="0" w:color="auto"/>
            <w:bottom w:val="none" w:sz="0" w:space="0" w:color="auto"/>
            <w:right w:val="none" w:sz="0" w:space="0" w:color="auto"/>
          </w:divBdr>
        </w:div>
      </w:divsChild>
    </w:div>
    <w:div w:id="95833235">
      <w:bodyDiv w:val="1"/>
      <w:marLeft w:val="0"/>
      <w:marRight w:val="0"/>
      <w:marTop w:val="0"/>
      <w:marBottom w:val="0"/>
      <w:divBdr>
        <w:top w:val="none" w:sz="0" w:space="0" w:color="auto"/>
        <w:left w:val="none" w:sz="0" w:space="0" w:color="auto"/>
        <w:bottom w:val="none" w:sz="0" w:space="0" w:color="auto"/>
        <w:right w:val="none" w:sz="0" w:space="0" w:color="auto"/>
      </w:divBdr>
      <w:divsChild>
        <w:div w:id="427193448">
          <w:marLeft w:val="547"/>
          <w:marRight w:val="0"/>
          <w:marTop w:val="0"/>
          <w:marBottom w:val="0"/>
          <w:divBdr>
            <w:top w:val="none" w:sz="0" w:space="0" w:color="auto"/>
            <w:left w:val="none" w:sz="0" w:space="0" w:color="auto"/>
            <w:bottom w:val="none" w:sz="0" w:space="0" w:color="auto"/>
            <w:right w:val="none" w:sz="0" w:space="0" w:color="auto"/>
          </w:divBdr>
        </w:div>
        <w:div w:id="1897162314">
          <w:marLeft w:val="547"/>
          <w:marRight w:val="0"/>
          <w:marTop w:val="0"/>
          <w:marBottom w:val="0"/>
          <w:divBdr>
            <w:top w:val="none" w:sz="0" w:space="0" w:color="auto"/>
            <w:left w:val="none" w:sz="0" w:space="0" w:color="auto"/>
            <w:bottom w:val="none" w:sz="0" w:space="0" w:color="auto"/>
            <w:right w:val="none" w:sz="0" w:space="0" w:color="auto"/>
          </w:divBdr>
        </w:div>
        <w:div w:id="1544364828">
          <w:marLeft w:val="547"/>
          <w:marRight w:val="0"/>
          <w:marTop w:val="0"/>
          <w:marBottom w:val="0"/>
          <w:divBdr>
            <w:top w:val="none" w:sz="0" w:space="0" w:color="auto"/>
            <w:left w:val="none" w:sz="0" w:space="0" w:color="auto"/>
            <w:bottom w:val="none" w:sz="0" w:space="0" w:color="auto"/>
            <w:right w:val="none" w:sz="0" w:space="0" w:color="auto"/>
          </w:divBdr>
        </w:div>
      </w:divsChild>
    </w:div>
    <w:div w:id="131411419">
      <w:bodyDiv w:val="1"/>
      <w:marLeft w:val="0"/>
      <w:marRight w:val="0"/>
      <w:marTop w:val="0"/>
      <w:marBottom w:val="0"/>
      <w:divBdr>
        <w:top w:val="none" w:sz="0" w:space="0" w:color="auto"/>
        <w:left w:val="none" w:sz="0" w:space="0" w:color="auto"/>
        <w:bottom w:val="none" w:sz="0" w:space="0" w:color="auto"/>
        <w:right w:val="none" w:sz="0" w:space="0" w:color="auto"/>
      </w:divBdr>
      <w:divsChild>
        <w:div w:id="1263565421">
          <w:marLeft w:val="547"/>
          <w:marRight w:val="0"/>
          <w:marTop w:val="0"/>
          <w:marBottom w:val="0"/>
          <w:divBdr>
            <w:top w:val="none" w:sz="0" w:space="0" w:color="auto"/>
            <w:left w:val="none" w:sz="0" w:space="0" w:color="auto"/>
            <w:bottom w:val="none" w:sz="0" w:space="0" w:color="auto"/>
            <w:right w:val="none" w:sz="0" w:space="0" w:color="auto"/>
          </w:divBdr>
        </w:div>
        <w:div w:id="1561670142">
          <w:marLeft w:val="547"/>
          <w:marRight w:val="0"/>
          <w:marTop w:val="0"/>
          <w:marBottom w:val="0"/>
          <w:divBdr>
            <w:top w:val="none" w:sz="0" w:space="0" w:color="auto"/>
            <w:left w:val="none" w:sz="0" w:space="0" w:color="auto"/>
            <w:bottom w:val="none" w:sz="0" w:space="0" w:color="auto"/>
            <w:right w:val="none" w:sz="0" w:space="0" w:color="auto"/>
          </w:divBdr>
        </w:div>
        <w:div w:id="1850825836">
          <w:marLeft w:val="547"/>
          <w:marRight w:val="0"/>
          <w:marTop w:val="0"/>
          <w:marBottom w:val="0"/>
          <w:divBdr>
            <w:top w:val="none" w:sz="0" w:space="0" w:color="auto"/>
            <w:left w:val="none" w:sz="0" w:space="0" w:color="auto"/>
            <w:bottom w:val="none" w:sz="0" w:space="0" w:color="auto"/>
            <w:right w:val="none" w:sz="0" w:space="0" w:color="auto"/>
          </w:divBdr>
        </w:div>
        <w:div w:id="1355156589">
          <w:marLeft w:val="547"/>
          <w:marRight w:val="0"/>
          <w:marTop w:val="0"/>
          <w:marBottom w:val="0"/>
          <w:divBdr>
            <w:top w:val="none" w:sz="0" w:space="0" w:color="auto"/>
            <w:left w:val="none" w:sz="0" w:space="0" w:color="auto"/>
            <w:bottom w:val="none" w:sz="0" w:space="0" w:color="auto"/>
            <w:right w:val="none" w:sz="0" w:space="0" w:color="auto"/>
          </w:divBdr>
        </w:div>
        <w:div w:id="1114789317">
          <w:marLeft w:val="547"/>
          <w:marRight w:val="0"/>
          <w:marTop w:val="0"/>
          <w:marBottom w:val="0"/>
          <w:divBdr>
            <w:top w:val="none" w:sz="0" w:space="0" w:color="auto"/>
            <w:left w:val="none" w:sz="0" w:space="0" w:color="auto"/>
            <w:bottom w:val="none" w:sz="0" w:space="0" w:color="auto"/>
            <w:right w:val="none" w:sz="0" w:space="0" w:color="auto"/>
          </w:divBdr>
        </w:div>
        <w:div w:id="165023219">
          <w:marLeft w:val="547"/>
          <w:marRight w:val="0"/>
          <w:marTop w:val="0"/>
          <w:marBottom w:val="0"/>
          <w:divBdr>
            <w:top w:val="none" w:sz="0" w:space="0" w:color="auto"/>
            <w:left w:val="none" w:sz="0" w:space="0" w:color="auto"/>
            <w:bottom w:val="none" w:sz="0" w:space="0" w:color="auto"/>
            <w:right w:val="none" w:sz="0" w:space="0" w:color="auto"/>
          </w:divBdr>
        </w:div>
        <w:div w:id="950429509">
          <w:marLeft w:val="547"/>
          <w:marRight w:val="0"/>
          <w:marTop w:val="0"/>
          <w:marBottom w:val="0"/>
          <w:divBdr>
            <w:top w:val="none" w:sz="0" w:space="0" w:color="auto"/>
            <w:left w:val="none" w:sz="0" w:space="0" w:color="auto"/>
            <w:bottom w:val="none" w:sz="0" w:space="0" w:color="auto"/>
            <w:right w:val="none" w:sz="0" w:space="0" w:color="auto"/>
          </w:divBdr>
        </w:div>
        <w:div w:id="1603486296">
          <w:marLeft w:val="547"/>
          <w:marRight w:val="0"/>
          <w:marTop w:val="0"/>
          <w:marBottom w:val="0"/>
          <w:divBdr>
            <w:top w:val="none" w:sz="0" w:space="0" w:color="auto"/>
            <w:left w:val="none" w:sz="0" w:space="0" w:color="auto"/>
            <w:bottom w:val="none" w:sz="0" w:space="0" w:color="auto"/>
            <w:right w:val="none" w:sz="0" w:space="0" w:color="auto"/>
          </w:divBdr>
        </w:div>
        <w:div w:id="1262180283">
          <w:marLeft w:val="547"/>
          <w:marRight w:val="0"/>
          <w:marTop w:val="0"/>
          <w:marBottom w:val="0"/>
          <w:divBdr>
            <w:top w:val="none" w:sz="0" w:space="0" w:color="auto"/>
            <w:left w:val="none" w:sz="0" w:space="0" w:color="auto"/>
            <w:bottom w:val="none" w:sz="0" w:space="0" w:color="auto"/>
            <w:right w:val="none" w:sz="0" w:space="0" w:color="auto"/>
          </w:divBdr>
        </w:div>
        <w:div w:id="883829027">
          <w:marLeft w:val="547"/>
          <w:marRight w:val="0"/>
          <w:marTop w:val="0"/>
          <w:marBottom w:val="0"/>
          <w:divBdr>
            <w:top w:val="none" w:sz="0" w:space="0" w:color="auto"/>
            <w:left w:val="none" w:sz="0" w:space="0" w:color="auto"/>
            <w:bottom w:val="none" w:sz="0" w:space="0" w:color="auto"/>
            <w:right w:val="none" w:sz="0" w:space="0" w:color="auto"/>
          </w:divBdr>
        </w:div>
        <w:div w:id="1178428855">
          <w:marLeft w:val="547"/>
          <w:marRight w:val="0"/>
          <w:marTop w:val="0"/>
          <w:marBottom w:val="0"/>
          <w:divBdr>
            <w:top w:val="none" w:sz="0" w:space="0" w:color="auto"/>
            <w:left w:val="none" w:sz="0" w:space="0" w:color="auto"/>
            <w:bottom w:val="none" w:sz="0" w:space="0" w:color="auto"/>
            <w:right w:val="none" w:sz="0" w:space="0" w:color="auto"/>
          </w:divBdr>
        </w:div>
        <w:div w:id="943070485">
          <w:marLeft w:val="547"/>
          <w:marRight w:val="0"/>
          <w:marTop w:val="0"/>
          <w:marBottom w:val="0"/>
          <w:divBdr>
            <w:top w:val="none" w:sz="0" w:space="0" w:color="auto"/>
            <w:left w:val="none" w:sz="0" w:space="0" w:color="auto"/>
            <w:bottom w:val="none" w:sz="0" w:space="0" w:color="auto"/>
            <w:right w:val="none" w:sz="0" w:space="0" w:color="auto"/>
          </w:divBdr>
        </w:div>
        <w:div w:id="1117717551">
          <w:marLeft w:val="547"/>
          <w:marRight w:val="0"/>
          <w:marTop w:val="0"/>
          <w:marBottom w:val="0"/>
          <w:divBdr>
            <w:top w:val="none" w:sz="0" w:space="0" w:color="auto"/>
            <w:left w:val="none" w:sz="0" w:space="0" w:color="auto"/>
            <w:bottom w:val="none" w:sz="0" w:space="0" w:color="auto"/>
            <w:right w:val="none" w:sz="0" w:space="0" w:color="auto"/>
          </w:divBdr>
        </w:div>
        <w:div w:id="119762945">
          <w:marLeft w:val="547"/>
          <w:marRight w:val="0"/>
          <w:marTop w:val="0"/>
          <w:marBottom w:val="0"/>
          <w:divBdr>
            <w:top w:val="none" w:sz="0" w:space="0" w:color="auto"/>
            <w:left w:val="none" w:sz="0" w:space="0" w:color="auto"/>
            <w:bottom w:val="none" w:sz="0" w:space="0" w:color="auto"/>
            <w:right w:val="none" w:sz="0" w:space="0" w:color="auto"/>
          </w:divBdr>
        </w:div>
        <w:div w:id="2012442746">
          <w:marLeft w:val="547"/>
          <w:marRight w:val="0"/>
          <w:marTop w:val="0"/>
          <w:marBottom w:val="0"/>
          <w:divBdr>
            <w:top w:val="none" w:sz="0" w:space="0" w:color="auto"/>
            <w:left w:val="none" w:sz="0" w:space="0" w:color="auto"/>
            <w:bottom w:val="none" w:sz="0" w:space="0" w:color="auto"/>
            <w:right w:val="none" w:sz="0" w:space="0" w:color="auto"/>
          </w:divBdr>
        </w:div>
        <w:div w:id="715398805">
          <w:marLeft w:val="547"/>
          <w:marRight w:val="0"/>
          <w:marTop w:val="0"/>
          <w:marBottom w:val="0"/>
          <w:divBdr>
            <w:top w:val="none" w:sz="0" w:space="0" w:color="auto"/>
            <w:left w:val="none" w:sz="0" w:space="0" w:color="auto"/>
            <w:bottom w:val="none" w:sz="0" w:space="0" w:color="auto"/>
            <w:right w:val="none" w:sz="0" w:space="0" w:color="auto"/>
          </w:divBdr>
        </w:div>
        <w:div w:id="1134059868">
          <w:marLeft w:val="547"/>
          <w:marRight w:val="0"/>
          <w:marTop w:val="0"/>
          <w:marBottom w:val="0"/>
          <w:divBdr>
            <w:top w:val="none" w:sz="0" w:space="0" w:color="auto"/>
            <w:left w:val="none" w:sz="0" w:space="0" w:color="auto"/>
            <w:bottom w:val="none" w:sz="0" w:space="0" w:color="auto"/>
            <w:right w:val="none" w:sz="0" w:space="0" w:color="auto"/>
          </w:divBdr>
        </w:div>
        <w:div w:id="635643041">
          <w:marLeft w:val="547"/>
          <w:marRight w:val="0"/>
          <w:marTop w:val="0"/>
          <w:marBottom w:val="0"/>
          <w:divBdr>
            <w:top w:val="none" w:sz="0" w:space="0" w:color="auto"/>
            <w:left w:val="none" w:sz="0" w:space="0" w:color="auto"/>
            <w:bottom w:val="none" w:sz="0" w:space="0" w:color="auto"/>
            <w:right w:val="none" w:sz="0" w:space="0" w:color="auto"/>
          </w:divBdr>
        </w:div>
        <w:div w:id="1307514412">
          <w:marLeft w:val="547"/>
          <w:marRight w:val="0"/>
          <w:marTop w:val="0"/>
          <w:marBottom w:val="0"/>
          <w:divBdr>
            <w:top w:val="none" w:sz="0" w:space="0" w:color="auto"/>
            <w:left w:val="none" w:sz="0" w:space="0" w:color="auto"/>
            <w:bottom w:val="none" w:sz="0" w:space="0" w:color="auto"/>
            <w:right w:val="none" w:sz="0" w:space="0" w:color="auto"/>
          </w:divBdr>
        </w:div>
        <w:div w:id="921793730">
          <w:marLeft w:val="547"/>
          <w:marRight w:val="0"/>
          <w:marTop w:val="0"/>
          <w:marBottom w:val="0"/>
          <w:divBdr>
            <w:top w:val="none" w:sz="0" w:space="0" w:color="auto"/>
            <w:left w:val="none" w:sz="0" w:space="0" w:color="auto"/>
            <w:bottom w:val="none" w:sz="0" w:space="0" w:color="auto"/>
            <w:right w:val="none" w:sz="0" w:space="0" w:color="auto"/>
          </w:divBdr>
        </w:div>
        <w:div w:id="1802915775">
          <w:marLeft w:val="547"/>
          <w:marRight w:val="0"/>
          <w:marTop w:val="0"/>
          <w:marBottom w:val="0"/>
          <w:divBdr>
            <w:top w:val="none" w:sz="0" w:space="0" w:color="auto"/>
            <w:left w:val="none" w:sz="0" w:space="0" w:color="auto"/>
            <w:bottom w:val="none" w:sz="0" w:space="0" w:color="auto"/>
            <w:right w:val="none" w:sz="0" w:space="0" w:color="auto"/>
          </w:divBdr>
        </w:div>
        <w:div w:id="1744644135">
          <w:marLeft w:val="547"/>
          <w:marRight w:val="0"/>
          <w:marTop w:val="0"/>
          <w:marBottom w:val="0"/>
          <w:divBdr>
            <w:top w:val="none" w:sz="0" w:space="0" w:color="auto"/>
            <w:left w:val="none" w:sz="0" w:space="0" w:color="auto"/>
            <w:bottom w:val="none" w:sz="0" w:space="0" w:color="auto"/>
            <w:right w:val="none" w:sz="0" w:space="0" w:color="auto"/>
          </w:divBdr>
        </w:div>
        <w:div w:id="1647782274">
          <w:marLeft w:val="1166"/>
          <w:marRight w:val="0"/>
          <w:marTop w:val="0"/>
          <w:marBottom w:val="0"/>
          <w:divBdr>
            <w:top w:val="none" w:sz="0" w:space="0" w:color="auto"/>
            <w:left w:val="none" w:sz="0" w:space="0" w:color="auto"/>
            <w:bottom w:val="none" w:sz="0" w:space="0" w:color="auto"/>
            <w:right w:val="none" w:sz="0" w:space="0" w:color="auto"/>
          </w:divBdr>
        </w:div>
        <w:div w:id="1751542202">
          <w:marLeft w:val="547"/>
          <w:marRight w:val="0"/>
          <w:marTop w:val="0"/>
          <w:marBottom w:val="0"/>
          <w:divBdr>
            <w:top w:val="none" w:sz="0" w:space="0" w:color="auto"/>
            <w:left w:val="none" w:sz="0" w:space="0" w:color="auto"/>
            <w:bottom w:val="none" w:sz="0" w:space="0" w:color="auto"/>
            <w:right w:val="none" w:sz="0" w:space="0" w:color="auto"/>
          </w:divBdr>
        </w:div>
        <w:div w:id="901059951">
          <w:marLeft w:val="547"/>
          <w:marRight w:val="0"/>
          <w:marTop w:val="0"/>
          <w:marBottom w:val="0"/>
          <w:divBdr>
            <w:top w:val="none" w:sz="0" w:space="0" w:color="auto"/>
            <w:left w:val="none" w:sz="0" w:space="0" w:color="auto"/>
            <w:bottom w:val="none" w:sz="0" w:space="0" w:color="auto"/>
            <w:right w:val="none" w:sz="0" w:space="0" w:color="auto"/>
          </w:divBdr>
        </w:div>
        <w:div w:id="1218006005">
          <w:marLeft w:val="547"/>
          <w:marRight w:val="0"/>
          <w:marTop w:val="0"/>
          <w:marBottom w:val="0"/>
          <w:divBdr>
            <w:top w:val="none" w:sz="0" w:space="0" w:color="auto"/>
            <w:left w:val="none" w:sz="0" w:space="0" w:color="auto"/>
            <w:bottom w:val="none" w:sz="0" w:space="0" w:color="auto"/>
            <w:right w:val="none" w:sz="0" w:space="0" w:color="auto"/>
          </w:divBdr>
        </w:div>
        <w:div w:id="483935974">
          <w:marLeft w:val="1166"/>
          <w:marRight w:val="0"/>
          <w:marTop w:val="0"/>
          <w:marBottom w:val="0"/>
          <w:divBdr>
            <w:top w:val="none" w:sz="0" w:space="0" w:color="auto"/>
            <w:left w:val="none" w:sz="0" w:space="0" w:color="auto"/>
            <w:bottom w:val="none" w:sz="0" w:space="0" w:color="auto"/>
            <w:right w:val="none" w:sz="0" w:space="0" w:color="auto"/>
          </w:divBdr>
        </w:div>
        <w:div w:id="207912946">
          <w:marLeft w:val="1166"/>
          <w:marRight w:val="0"/>
          <w:marTop w:val="0"/>
          <w:marBottom w:val="0"/>
          <w:divBdr>
            <w:top w:val="none" w:sz="0" w:space="0" w:color="auto"/>
            <w:left w:val="none" w:sz="0" w:space="0" w:color="auto"/>
            <w:bottom w:val="none" w:sz="0" w:space="0" w:color="auto"/>
            <w:right w:val="none" w:sz="0" w:space="0" w:color="auto"/>
          </w:divBdr>
        </w:div>
        <w:div w:id="496070840">
          <w:marLeft w:val="547"/>
          <w:marRight w:val="0"/>
          <w:marTop w:val="0"/>
          <w:marBottom w:val="0"/>
          <w:divBdr>
            <w:top w:val="none" w:sz="0" w:space="0" w:color="auto"/>
            <w:left w:val="none" w:sz="0" w:space="0" w:color="auto"/>
            <w:bottom w:val="none" w:sz="0" w:space="0" w:color="auto"/>
            <w:right w:val="none" w:sz="0" w:space="0" w:color="auto"/>
          </w:divBdr>
        </w:div>
        <w:div w:id="2006861667">
          <w:marLeft w:val="1166"/>
          <w:marRight w:val="0"/>
          <w:marTop w:val="0"/>
          <w:marBottom w:val="0"/>
          <w:divBdr>
            <w:top w:val="none" w:sz="0" w:space="0" w:color="auto"/>
            <w:left w:val="none" w:sz="0" w:space="0" w:color="auto"/>
            <w:bottom w:val="none" w:sz="0" w:space="0" w:color="auto"/>
            <w:right w:val="none" w:sz="0" w:space="0" w:color="auto"/>
          </w:divBdr>
        </w:div>
        <w:div w:id="847402143">
          <w:marLeft w:val="1166"/>
          <w:marRight w:val="0"/>
          <w:marTop w:val="0"/>
          <w:marBottom w:val="0"/>
          <w:divBdr>
            <w:top w:val="none" w:sz="0" w:space="0" w:color="auto"/>
            <w:left w:val="none" w:sz="0" w:space="0" w:color="auto"/>
            <w:bottom w:val="none" w:sz="0" w:space="0" w:color="auto"/>
            <w:right w:val="none" w:sz="0" w:space="0" w:color="auto"/>
          </w:divBdr>
        </w:div>
        <w:div w:id="2100055410">
          <w:marLeft w:val="1166"/>
          <w:marRight w:val="0"/>
          <w:marTop w:val="0"/>
          <w:marBottom w:val="0"/>
          <w:divBdr>
            <w:top w:val="none" w:sz="0" w:space="0" w:color="auto"/>
            <w:left w:val="none" w:sz="0" w:space="0" w:color="auto"/>
            <w:bottom w:val="none" w:sz="0" w:space="0" w:color="auto"/>
            <w:right w:val="none" w:sz="0" w:space="0" w:color="auto"/>
          </w:divBdr>
        </w:div>
        <w:div w:id="888880392">
          <w:marLeft w:val="1166"/>
          <w:marRight w:val="0"/>
          <w:marTop w:val="0"/>
          <w:marBottom w:val="0"/>
          <w:divBdr>
            <w:top w:val="none" w:sz="0" w:space="0" w:color="auto"/>
            <w:left w:val="none" w:sz="0" w:space="0" w:color="auto"/>
            <w:bottom w:val="none" w:sz="0" w:space="0" w:color="auto"/>
            <w:right w:val="none" w:sz="0" w:space="0" w:color="auto"/>
          </w:divBdr>
        </w:div>
        <w:div w:id="1933388440">
          <w:marLeft w:val="547"/>
          <w:marRight w:val="0"/>
          <w:marTop w:val="0"/>
          <w:marBottom w:val="0"/>
          <w:divBdr>
            <w:top w:val="none" w:sz="0" w:space="0" w:color="auto"/>
            <w:left w:val="none" w:sz="0" w:space="0" w:color="auto"/>
            <w:bottom w:val="none" w:sz="0" w:space="0" w:color="auto"/>
            <w:right w:val="none" w:sz="0" w:space="0" w:color="auto"/>
          </w:divBdr>
        </w:div>
        <w:div w:id="527135202">
          <w:marLeft w:val="547"/>
          <w:marRight w:val="0"/>
          <w:marTop w:val="0"/>
          <w:marBottom w:val="0"/>
          <w:divBdr>
            <w:top w:val="none" w:sz="0" w:space="0" w:color="auto"/>
            <w:left w:val="none" w:sz="0" w:space="0" w:color="auto"/>
            <w:bottom w:val="none" w:sz="0" w:space="0" w:color="auto"/>
            <w:right w:val="none" w:sz="0" w:space="0" w:color="auto"/>
          </w:divBdr>
        </w:div>
        <w:div w:id="300044055">
          <w:marLeft w:val="547"/>
          <w:marRight w:val="0"/>
          <w:marTop w:val="0"/>
          <w:marBottom w:val="0"/>
          <w:divBdr>
            <w:top w:val="none" w:sz="0" w:space="0" w:color="auto"/>
            <w:left w:val="none" w:sz="0" w:space="0" w:color="auto"/>
            <w:bottom w:val="none" w:sz="0" w:space="0" w:color="auto"/>
            <w:right w:val="none" w:sz="0" w:space="0" w:color="auto"/>
          </w:divBdr>
        </w:div>
        <w:div w:id="988752657">
          <w:marLeft w:val="547"/>
          <w:marRight w:val="0"/>
          <w:marTop w:val="0"/>
          <w:marBottom w:val="0"/>
          <w:divBdr>
            <w:top w:val="none" w:sz="0" w:space="0" w:color="auto"/>
            <w:left w:val="none" w:sz="0" w:space="0" w:color="auto"/>
            <w:bottom w:val="none" w:sz="0" w:space="0" w:color="auto"/>
            <w:right w:val="none" w:sz="0" w:space="0" w:color="auto"/>
          </w:divBdr>
        </w:div>
        <w:div w:id="1225871484">
          <w:marLeft w:val="1166"/>
          <w:marRight w:val="0"/>
          <w:marTop w:val="0"/>
          <w:marBottom w:val="0"/>
          <w:divBdr>
            <w:top w:val="none" w:sz="0" w:space="0" w:color="auto"/>
            <w:left w:val="none" w:sz="0" w:space="0" w:color="auto"/>
            <w:bottom w:val="none" w:sz="0" w:space="0" w:color="auto"/>
            <w:right w:val="none" w:sz="0" w:space="0" w:color="auto"/>
          </w:divBdr>
        </w:div>
        <w:div w:id="1273584987">
          <w:marLeft w:val="1166"/>
          <w:marRight w:val="0"/>
          <w:marTop w:val="0"/>
          <w:marBottom w:val="0"/>
          <w:divBdr>
            <w:top w:val="none" w:sz="0" w:space="0" w:color="auto"/>
            <w:left w:val="none" w:sz="0" w:space="0" w:color="auto"/>
            <w:bottom w:val="none" w:sz="0" w:space="0" w:color="auto"/>
            <w:right w:val="none" w:sz="0" w:space="0" w:color="auto"/>
          </w:divBdr>
        </w:div>
        <w:div w:id="99031953">
          <w:marLeft w:val="1166"/>
          <w:marRight w:val="0"/>
          <w:marTop w:val="0"/>
          <w:marBottom w:val="0"/>
          <w:divBdr>
            <w:top w:val="none" w:sz="0" w:space="0" w:color="auto"/>
            <w:left w:val="none" w:sz="0" w:space="0" w:color="auto"/>
            <w:bottom w:val="none" w:sz="0" w:space="0" w:color="auto"/>
            <w:right w:val="none" w:sz="0" w:space="0" w:color="auto"/>
          </w:divBdr>
        </w:div>
        <w:div w:id="473722988">
          <w:marLeft w:val="547"/>
          <w:marRight w:val="0"/>
          <w:marTop w:val="0"/>
          <w:marBottom w:val="0"/>
          <w:divBdr>
            <w:top w:val="none" w:sz="0" w:space="0" w:color="auto"/>
            <w:left w:val="none" w:sz="0" w:space="0" w:color="auto"/>
            <w:bottom w:val="none" w:sz="0" w:space="0" w:color="auto"/>
            <w:right w:val="none" w:sz="0" w:space="0" w:color="auto"/>
          </w:divBdr>
        </w:div>
        <w:div w:id="123669171">
          <w:marLeft w:val="1166"/>
          <w:marRight w:val="0"/>
          <w:marTop w:val="0"/>
          <w:marBottom w:val="0"/>
          <w:divBdr>
            <w:top w:val="none" w:sz="0" w:space="0" w:color="auto"/>
            <w:left w:val="none" w:sz="0" w:space="0" w:color="auto"/>
            <w:bottom w:val="none" w:sz="0" w:space="0" w:color="auto"/>
            <w:right w:val="none" w:sz="0" w:space="0" w:color="auto"/>
          </w:divBdr>
        </w:div>
        <w:div w:id="172184026">
          <w:marLeft w:val="1166"/>
          <w:marRight w:val="0"/>
          <w:marTop w:val="0"/>
          <w:marBottom w:val="0"/>
          <w:divBdr>
            <w:top w:val="none" w:sz="0" w:space="0" w:color="auto"/>
            <w:left w:val="none" w:sz="0" w:space="0" w:color="auto"/>
            <w:bottom w:val="none" w:sz="0" w:space="0" w:color="auto"/>
            <w:right w:val="none" w:sz="0" w:space="0" w:color="auto"/>
          </w:divBdr>
        </w:div>
        <w:div w:id="714501156">
          <w:marLeft w:val="1166"/>
          <w:marRight w:val="0"/>
          <w:marTop w:val="0"/>
          <w:marBottom w:val="0"/>
          <w:divBdr>
            <w:top w:val="none" w:sz="0" w:space="0" w:color="auto"/>
            <w:left w:val="none" w:sz="0" w:space="0" w:color="auto"/>
            <w:bottom w:val="none" w:sz="0" w:space="0" w:color="auto"/>
            <w:right w:val="none" w:sz="0" w:space="0" w:color="auto"/>
          </w:divBdr>
        </w:div>
        <w:div w:id="1390225024">
          <w:marLeft w:val="547"/>
          <w:marRight w:val="0"/>
          <w:marTop w:val="0"/>
          <w:marBottom w:val="0"/>
          <w:divBdr>
            <w:top w:val="none" w:sz="0" w:space="0" w:color="auto"/>
            <w:left w:val="none" w:sz="0" w:space="0" w:color="auto"/>
            <w:bottom w:val="none" w:sz="0" w:space="0" w:color="auto"/>
            <w:right w:val="none" w:sz="0" w:space="0" w:color="auto"/>
          </w:divBdr>
        </w:div>
        <w:div w:id="307396519">
          <w:marLeft w:val="547"/>
          <w:marRight w:val="0"/>
          <w:marTop w:val="0"/>
          <w:marBottom w:val="0"/>
          <w:divBdr>
            <w:top w:val="none" w:sz="0" w:space="0" w:color="auto"/>
            <w:left w:val="none" w:sz="0" w:space="0" w:color="auto"/>
            <w:bottom w:val="none" w:sz="0" w:space="0" w:color="auto"/>
            <w:right w:val="none" w:sz="0" w:space="0" w:color="auto"/>
          </w:divBdr>
        </w:div>
        <w:div w:id="1531995874">
          <w:marLeft w:val="547"/>
          <w:marRight w:val="0"/>
          <w:marTop w:val="0"/>
          <w:marBottom w:val="0"/>
          <w:divBdr>
            <w:top w:val="none" w:sz="0" w:space="0" w:color="auto"/>
            <w:left w:val="none" w:sz="0" w:space="0" w:color="auto"/>
            <w:bottom w:val="none" w:sz="0" w:space="0" w:color="auto"/>
            <w:right w:val="none" w:sz="0" w:space="0" w:color="auto"/>
          </w:divBdr>
        </w:div>
        <w:div w:id="95518221">
          <w:marLeft w:val="547"/>
          <w:marRight w:val="0"/>
          <w:marTop w:val="0"/>
          <w:marBottom w:val="0"/>
          <w:divBdr>
            <w:top w:val="none" w:sz="0" w:space="0" w:color="auto"/>
            <w:left w:val="none" w:sz="0" w:space="0" w:color="auto"/>
            <w:bottom w:val="none" w:sz="0" w:space="0" w:color="auto"/>
            <w:right w:val="none" w:sz="0" w:space="0" w:color="auto"/>
          </w:divBdr>
        </w:div>
        <w:div w:id="1877618343">
          <w:marLeft w:val="1166"/>
          <w:marRight w:val="0"/>
          <w:marTop w:val="0"/>
          <w:marBottom w:val="0"/>
          <w:divBdr>
            <w:top w:val="none" w:sz="0" w:space="0" w:color="auto"/>
            <w:left w:val="none" w:sz="0" w:space="0" w:color="auto"/>
            <w:bottom w:val="none" w:sz="0" w:space="0" w:color="auto"/>
            <w:right w:val="none" w:sz="0" w:space="0" w:color="auto"/>
          </w:divBdr>
        </w:div>
        <w:div w:id="1649438682">
          <w:marLeft w:val="547"/>
          <w:marRight w:val="0"/>
          <w:marTop w:val="0"/>
          <w:marBottom w:val="0"/>
          <w:divBdr>
            <w:top w:val="none" w:sz="0" w:space="0" w:color="auto"/>
            <w:left w:val="none" w:sz="0" w:space="0" w:color="auto"/>
            <w:bottom w:val="none" w:sz="0" w:space="0" w:color="auto"/>
            <w:right w:val="none" w:sz="0" w:space="0" w:color="auto"/>
          </w:divBdr>
        </w:div>
        <w:div w:id="704060400">
          <w:marLeft w:val="547"/>
          <w:marRight w:val="0"/>
          <w:marTop w:val="0"/>
          <w:marBottom w:val="0"/>
          <w:divBdr>
            <w:top w:val="none" w:sz="0" w:space="0" w:color="auto"/>
            <w:left w:val="none" w:sz="0" w:space="0" w:color="auto"/>
            <w:bottom w:val="none" w:sz="0" w:space="0" w:color="auto"/>
            <w:right w:val="none" w:sz="0" w:space="0" w:color="auto"/>
          </w:divBdr>
        </w:div>
        <w:div w:id="1320184225">
          <w:marLeft w:val="1166"/>
          <w:marRight w:val="0"/>
          <w:marTop w:val="0"/>
          <w:marBottom w:val="0"/>
          <w:divBdr>
            <w:top w:val="none" w:sz="0" w:space="0" w:color="auto"/>
            <w:left w:val="none" w:sz="0" w:space="0" w:color="auto"/>
            <w:bottom w:val="none" w:sz="0" w:space="0" w:color="auto"/>
            <w:right w:val="none" w:sz="0" w:space="0" w:color="auto"/>
          </w:divBdr>
        </w:div>
        <w:div w:id="2025667882">
          <w:marLeft w:val="1166"/>
          <w:marRight w:val="0"/>
          <w:marTop w:val="0"/>
          <w:marBottom w:val="0"/>
          <w:divBdr>
            <w:top w:val="none" w:sz="0" w:space="0" w:color="auto"/>
            <w:left w:val="none" w:sz="0" w:space="0" w:color="auto"/>
            <w:bottom w:val="none" w:sz="0" w:space="0" w:color="auto"/>
            <w:right w:val="none" w:sz="0" w:space="0" w:color="auto"/>
          </w:divBdr>
        </w:div>
        <w:div w:id="65105782">
          <w:marLeft w:val="1166"/>
          <w:marRight w:val="0"/>
          <w:marTop w:val="0"/>
          <w:marBottom w:val="0"/>
          <w:divBdr>
            <w:top w:val="none" w:sz="0" w:space="0" w:color="auto"/>
            <w:left w:val="none" w:sz="0" w:space="0" w:color="auto"/>
            <w:bottom w:val="none" w:sz="0" w:space="0" w:color="auto"/>
            <w:right w:val="none" w:sz="0" w:space="0" w:color="auto"/>
          </w:divBdr>
        </w:div>
        <w:div w:id="723219470">
          <w:marLeft w:val="1166"/>
          <w:marRight w:val="0"/>
          <w:marTop w:val="0"/>
          <w:marBottom w:val="0"/>
          <w:divBdr>
            <w:top w:val="none" w:sz="0" w:space="0" w:color="auto"/>
            <w:left w:val="none" w:sz="0" w:space="0" w:color="auto"/>
            <w:bottom w:val="none" w:sz="0" w:space="0" w:color="auto"/>
            <w:right w:val="none" w:sz="0" w:space="0" w:color="auto"/>
          </w:divBdr>
        </w:div>
        <w:div w:id="1620069693">
          <w:marLeft w:val="1166"/>
          <w:marRight w:val="0"/>
          <w:marTop w:val="0"/>
          <w:marBottom w:val="0"/>
          <w:divBdr>
            <w:top w:val="none" w:sz="0" w:space="0" w:color="auto"/>
            <w:left w:val="none" w:sz="0" w:space="0" w:color="auto"/>
            <w:bottom w:val="none" w:sz="0" w:space="0" w:color="auto"/>
            <w:right w:val="none" w:sz="0" w:space="0" w:color="auto"/>
          </w:divBdr>
        </w:div>
        <w:div w:id="1253666902">
          <w:marLeft w:val="547"/>
          <w:marRight w:val="0"/>
          <w:marTop w:val="0"/>
          <w:marBottom w:val="0"/>
          <w:divBdr>
            <w:top w:val="none" w:sz="0" w:space="0" w:color="auto"/>
            <w:left w:val="none" w:sz="0" w:space="0" w:color="auto"/>
            <w:bottom w:val="none" w:sz="0" w:space="0" w:color="auto"/>
            <w:right w:val="none" w:sz="0" w:space="0" w:color="auto"/>
          </w:divBdr>
        </w:div>
        <w:div w:id="1184049724">
          <w:marLeft w:val="547"/>
          <w:marRight w:val="0"/>
          <w:marTop w:val="0"/>
          <w:marBottom w:val="0"/>
          <w:divBdr>
            <w:top w:val="none" w:sz="0" w:space="0" w:color="auto"/>
            <w:left w:val="none" w:sz="0" w:space="0" w:color="auto"/>
            <w:bottom w:val="none" w:sz="0" w:space="0" w:color="auto"/>
            <w:right w:val="none" w:sz="0" w:space="0" w:color="auto"/>
          </w:divBdr>
        </w:div>
        <w:div w:id="1228802723">
          <w:marLeft w:val="547"/>
          <w:marRight w:val="0"/>
          <w:marTop w:val="0"/>
          <w:marBottom w:val="0"/>
          <w:divBdr>
            <w:top w:val="none" w:sz="0" w:space="0" w:color="auto"/>
            <w:left w:val="none" w:sz="0" w:space="0" w:color="auto"/>
            <w:bottom w:val="none" w:sz="0" w:space="0" w:color="auto"/>
            <w:right w:val="none" w:sz="0" w:space="0" w:color="auto"/>
          </w:divBdr>
        </w:div>
        <w:div w:id="616566120">
          <w:marLeft w:val="547"/>
          <w:marRight w:val="0"/>
          <w:marTop w:val="0"/>
          <w:marBottom w:val="0"/>
          <w:divBdr>
            <w:top w:val="none" w:sz="0" w:space="0" w:color="auto"/>
            <w:left w:val="none" w:sz="0" w:space="0" w:color="auto"/>
            <w:bottom w:val="none" w:sz="0" w:space="0" w:color="auto"/>
            <w:right w:val="none" w:sz="0" w:space="0" w:color="auto"/>
          </w:divBdr>
        </w:div>
        <w:div w:id="1766683627">
          <w:marLeft w:val="1166"/>
          <w:marRight w:val="0"/>
          <w:marTop w:val="0"/>
          <w:marBottom w:val="0"/>
          <w:divBdr>
            <w:top w:val="none" w:sz="0" w:space="0" w:color="auto"/>
            <w:left w:val="none" w:sz="0" w:space="0" w:color="auto"/>
            <w:bottom w:val="none" w:sz="0" w:space="0" w:color="auto"/>
            <w:right w:val="none" w:sz="0" w:space="0" w:color="auto"/>
          </w:divBdr>
        </w:div>
        <w:div w:id="805121274">
          <w:marLeft w:val="1166"/>
          <w:marRight w:val="0"/>
          <w:marTop w:val="0"/>
          <w:marBottom w:val="0"/>
          <w:divBdr>
            <w:top w:val="none" w:sz="0" w:space="0" w:color="auto"/>
            <w:left w:val="none" w:sz="0" w:space="0" w:color="auto"/>
            <w:bottom w:val="none" w:sz="0" w:space="0" w:color="auto"/>
            <w:right w:val="none" w:sz="0" w:space="0" w:color="auto"/>
          </w:divBdr>
        </w:div>
        <w:div w:id="2037389588">
          <w:marLeft w:val="1166"/>
          <w:marRight w:val="0"/>
          <w:marTop w:val="0"/>
          <w:marBottom w:val="0"/>
          <w:divBdr>
            <w:top w:val="none" w:sz="0" w:space="0" w:color="auto"/>
            <w:left w:val="none" w:sz="0" w:space="0" w:color="auto"/>
            <w:bottom w:val="none" w:sz="0" w:space="0" w:color="auto"/>
            <w:right w:val="none" w:sz="0" w:space="0" w:color="auto"/>
          </w:divBdr>
        </w:div>
        <w:div w:id="809707193">
          <w:marLeft w:val="1166"/>
          <w:marRight w:val="0"/>
          <w:marTop w:val="0"/>
          <w:marBottom w:val="0"/>
          <w:divBdr>
            <w:top w:val="none" w:sz="0" w:space="0" w:color="auto"/>
            <w:left w:val="none" w:sz="0" w:space="0" w:color="auto"/>
            <w:bottom w:val="none" w:sz="0" w:space="0" w:color="auto"/>
            <w:right w:val="none" w:sz="0" w:space="0" w:color="auto"/>
          </w:divBdr>
        </w:div>
        <w:div w:id="183635021">
          <w:marLeft w:val="547"/>
          <w:marRight w:val="0"/>
          <w:marTop w:val="0"/>
          <w:marBottom w:val="0"/>
          <w:divBdr>
            <w:top w:val="none" w:sz="0" w:space="0" w:color="auto"/>
            <w:left w:val="none" w:sz="0" w:space="0" w:color="auto"/>
            <w:bottom w:val="none" w:sz="0" w:space="0" w:color="auto"/>
            <w:right w:val="none" w:sz="0" w:space="0" w:color="auto"/>
          </w:divBdr>
        </w:div>
        <w:div w:id="2063482217">
          <w:marLeft w:val="547"/>
          <w:marRight w:val="0"/>
          <w:marTop w:val="0"/>
          <w:marBottom w:val="0"/>
          <w:divBdr>
            <w:top w:val="none" w:sz="0" w:space="0" w:color="auto"/>
            <w:left w:val="none" w:sz="0" w:space="0" w:color="auto"/>
            <w:bottom w:val="none" w:sz="0" w:space="0" w:color="auto"/>
            <w:right w:val="none" w:sz="0" w:space="0" w:color="auto"/>
          </w:divBdr>
        </w:div>
        <w:div w:id="271207667">
          <w:marLeft w:val="1166"/>
          <w:marRight w:val="0"/>
          <w:marTop w:val="0"/>
          <w:marBottom w:val="0"/>
          <w:divBdr>
            <w:top w:val="none" w:sz="0" w:space="0" w:color="auto"/>
            <w:left w:val="none" w:sz="0" w:space="0" w:color="auto"/>
            <w:bottom w:val="none" w:sz="0" w:space="0" w:color="auto"/>
            <w:right w:val="none" w:sz="0" w:space="0" w:color="auto"/>
          </w:divBdr>
        </w:div>
        <w:div w:id="704209644">
          <w:marLeft w:val="1166"/>
          <w:marRight w:val="0"/>
          <w:marTop w:val="0"/>
          <w:marBottom w:val="0"/>
          <w:divBdr>
            <w:top w:val="none" w:sz="0" w:space="0" w:color="auto"/>
            <w:left w:val="none" w:sz="0" w:space="0" w:color="auto"/>
            <w:bottom w:val="none" w:sz="0" w:space="0" w:color="auto"/>
            <w:right w:val="none" w:sz="0" w:space="0" w:color="auto"/>
          </w:divBdr>
        </w:div>
        <w:div w:id="576936972">
          <w:marLeft w:val="1166"/>
          <w:marRight w:val="0"/>
          <w:marTop w:val="0"/>
          <w:marBottom w:val="0"/>
          <w:divBdr>
            <w:top w:val="none" w:sz="0" w:space="0" w:color="auto"/>
            <w:left w:val="none" w:sz="0" w:space="0" w:color="auto"/>
            <w:bottom w:val="none" w:sz="0" w:space="0" w:color="auto"/>
            <w:right w:val="none" w:sz="0" w:space="0" w:color="auto"/>
          </w:divBdr>
        </w:div>
        <w:div w:id="1541748074">
          <w:marLeft w:val="547"/>
          <w:marRight w:val="0"/>
          <w:marTop w:val="0"/>
          <w:marBottom w:val="0"/>
          <w:divBdr>
            <w:top w:val="none" w:sz="0" w:space="0" w:color="auto"/>
            <w:left w:val="none" w:sz="0" w:space="0" w:color="auto"/>
            <w:bottom w:val="none" w:sz="0" w:space="0" w:color="auto"/>
            <w:right w:val="none" w:sz="0" w:space="0" w:color="auto"/>
          </w:divBdr>
        </w:div>
        <w:div w:id="974793740">
          <w:marLeft w:val="547"/>
          <w:marRight w:val="0"/>
          <w:marTop w:val="0"/>
          <w:marBottom w:val="0"/>
          <w:divBdr>
            <w:top w:val="none" w:sz="0" w:space="0" w:color="auto"/>
            <w:left w:val="none" w:sz="0" w:space="0" w:color="auto"/>
            <w:bottom w:val="none" w:sz="0" w:space="0" w:color="auto"/>
            <w:right w:val="none" w:sz="0" w:space="0" w:color="auto"/>
          </w:divBdr>
        </w:div>
        <w:div w:id="1876234446">
          <w:marLeft w:val="1166"/>
          <w:marRight w:val="0"/>
          <w:marTop w:val="0"/>
          <w:marBottom w:val="0"/>
          <w:divBdr>
            <w:top w:val="none" w:sz="0" w:space="0" w:color="auto"/>
            <w:left w:val="none" w:sz="0" w:space="0" w:color="auto"/>
            <w:bottom w:val="none" w:sz="0" w:space="0" w:color="auto"/>
            <w:right w:val="none" w:sz="0" w:space="0" w:color="auto"/>
          </w:divBdr>
        </w:div>
        <w:div w:id="1050617371">
          <w:marLeft w:val="1166"/>
          <w:marRight w:val="0"/>
          <w:marTop w:val="0"/>
          <w:marBottom w:val="0"/>
          <w:divBdr>
            <w:top w:val="none" w:sz="0" w:space="0" w:color="auto"/>
            <w:left w:val="none" w:sz="0" w:space="0" w:color="auto"/>
            <w:bottom w:val="none" w:sz="0" w:space="0" w:color="auto"/>
            <w:right w:val="none" w:sz="0" w:space="0" w:color="auto"/>
          </w:divBdr>
        </w:div>
        <w:div w:id="2067102039">
          <w:marLeft w:val="547"/>
          <w:marRight w:val="0"/>
          <w:marTop w:val="0"/>
          <w:marBottom w:val="0"/>
          <w:divBdr>
            <w:top w:val="none" w:sz="0" w:space="0" w:color="auto"/>
            <w:left w:val="none" w:sz="0" w:space="0" w:color="auto"/>
            <w:bottom w:val="none" w:sz="0" w:space="0" w:color="auto"/>
            <w:right w:val="none" w:sz="0" w:space="0" w:color="auto"/>
          </w:divBdr>
        </w:div>
        <w:div w:id="964195061">
          <w:marLeft w:val="1166"/>
          <w:marRight w:val="0"/>
          <w:marTop w:val="0"/>
          <w:marBottom w:val="0"/>
          <w:divBdr>
            <w:top w:val="none" w:sz="0" w:space="0" w:color="auto"/>
            <w:left w:val="none" w:sz="0" w:space="0" w:color="auto"/>
            <w:bottom w:val="none" w:sz="0" w:space="0" w:color="auto"/>
            <w:right w:val="none" w:sz="0" w:space="0" w:color="auto"/>
          </w:divBdr>
        </w:div>
        <w:div w:id="1547175968">
          <w:marLeft w:val="1166"/>
          <w:marRight w:val="0"/>
          <w:marTop w:val="0"/>
          <w:marBottom w:val="0"/>
          <w:divBdr>
            <w:top w:val="none" w:sz="0" w:space="0" w:color="auto"/>
            <w:left w:val="none" w:sz="0" w:space="0" w:color="auto"/>
            <w:bottom w:val="none" w:sz="0" w:space="0" w:color="auto"/>
            <w:right w:val="none" w:sz="0" w:space="0" w:color="auto"/>
          </w:divBdr>
        </w:div>
        <w:div w:id="741027296">
          <w:marLeft w:val="547"/>
          <w:marRight w:val="0"/>
          <w:marTop w:val="0"/>
          <w:marBottom w:val="0"/>
          <w:divBdr>
            <w:top w:val="none" w:sz="0" w:space="0" w:color="auto"/>
            <w:left w:val="none" w:sz="0" w:space="0" w:color="auto"/>
            <w:bottom w:val="none" w:sz="0" w:space="0" w:color="auto"/>
            <w:right w:val="none" w:sz="0" w:space="0" w:color="auto"/>
          </w:divBdr>
        </w:div>
        <w:div w:id="1921017537">
          <w:marLeft w:val="547"/>
          <w:marRight w:val="0"/>
          <w:marTop w:val="0"/>
          <w:marBottom w:val="0"/>
          <w:divBdr>
            <w:top w:val="none" w:sz="0" w:space="0" w:color="auto"/>
            <w:left w:val="none" w:sz="0" w:space="0" w:color="auto"/>
            <w:bottom w:val="none" w:sz="0" w:space="0" w:color="auto"/>
            <w:right w:val="none" w:sz="0" w:space="0" w:color="auto"/>
          </w:divBdr>
        </w:div>
        <w:div w:id="761417932">
          <w:marLeft w:val="547"/>
          <w:marRight w:val="0"/>
          <w:marTop w:val="0"/>
          <w:marBottom w:val="0"/>
          <w:divBdr>
            <w:top w:val="none" w:sz="0" w:space="0" w:color="auto"/>
            <w:left w:val="none" w:sz="0" w:space="0" w:color="auto"/>
            <w:bottom w:val="none" w:sz="0" w:space="0" w:color="auto"/>
            <w:right w:val="none" w:sz="0" w:space="0" w:color="auto"/>
          </w:divBdr>
        </w:div>
        <w:div w:id="968702040">
          <w:marLeft w:val="547"/>
          <w:marRight w:val="0"/>
          <w:marTop w:val="0"/>
          <w:marBottom w:val="0"/>
          <w:divBdr>
            <w:top w:val="none" w:sz="0" w:space="0" w:color="auto"/>
            <w:left w:val="none" w:sz="0" w:space="0" w:color="auto"/>
            <w:bottom w:val="none" w:sz="0" w:space="0" w:color="auto"/>
            <w:right w:val="none" w:sz="0" w:space="0" w:color="auto"/>
          </w:divBdr>
        </w:div>
        <w:div w:id="498354721">
          <w:marLeft w:val="547"/>
          <w:marRight w:val="0"/>
          <w:marTop w:val="0"/>
          <w:marBottom w:val="0"/>
          <w:divBdr>
            <w:top w:val="none" w:sz="0" w:space="0" w:color="auto"/>
            <w:left w:val="none" w:sz="0" w:space="0" w:color="auto"/>
            <w:bottom w:val="none" w:sz="0" w:space="0" w:color="auto"/>
            <w:right w:val="none" w:sz="0" w:space="0" w:color="auto"/>
          </w:divBdr>
        </w:div>
        <w:div w:id="1658223746">
          <w:marLeft w:val="1166"/>
          <w:marRight w:val="0"/>
          <w:marTop w:val="0"/>
          <w:marBottom w:val="0"/>
          <w:divBdr>
            <w:top w:val="none" w:sz="0" w:space="0" w:color="auto"/>
            <w:left w:val="none" w:sz="0" w:space="0" w:color="auto"/>
            <w:bottom w:val="none" w:sz="0" w:space="0" w:color="auto"/>
            <w:right w:val="none" w:sz="0" w:space="0" w:color="auto"/>
          </w:divBdr>
        </w:div>
        <w:div w:id="1189952080">
          <w:marLeft w:val="1166"/>
          <w:marRight w:val="0"/>
          <w:marTop w:val="0"/>
          <w:marBottom w:val="0"/>
          <w:divBdr>
            <w:top w:val="none" w:sz="0" w:space="0" w:color="auto"/>
            <w:left w:val="none" w:sz="0" w:space="0" w:color="auto"/>
            <w:bottom w:val="none" w:sz="0" w:space="0" w:color="auto"/>
            <w:right w:val="none" w:sz="0" w:space="0" w:color="auto"/>
          </w:divBdr>
        </w:div>
        <w:div w:id="573397561">
          <w:marLeft w:val="1166"/>
          <w:marRight w:val="0"/>
          <w:marTop w:val="0"/>
          <w:marBottom w:val="0"/>
          <w:divBdr>
            <w:top w:val="none" w:sz="0" w:space="0" w:color="auto"/>
            <w:left w:val="none" w:sz="0" w:space="0" w:color="auto"/>
            <w:bottom w:val="none" w:sz="0" w:space="0" w:color="auto"/>
            <w:right w:val="none" w:sz="0" w:space="0" w:color="auto"/>
          </w:divBdr>
        </w:div>
        <w:div w:id="1288006209">
          <w:marLeft w:val="547"/>
          <w:marRight w:val="0"/>
          <w:marTop w:val="0"/>
          <w:marBottom w:val="0"/>
          <w:divBdr>
            <w:top w:val="none" w:sz="0" w:space="0" w:color="auto"/>
            <w:left w:val="none" w:sz="0" w:space="0" w:color="auto"/>
            <w:bottom w:val="none" w:sz="0" w:space="0" w:color="auto"/>
            <w:right w:val="none" w:sz="0" w:space="0" w:color="auto"/>
          </w:divBdr>
        </w:div>
        <w:div w:id="1623684358">
          <w:marLeft w:val="547"/>
          <w:marRight w:val="0"/>
          <w:marTop w:val="0"/>
          <w:marBottom w:val="0"/>
          <w:divBdr>
            <w:top w:val="none" w:sz="0" w:space="0" w:color="auto"/>
            <w:left w:val="none" w:sz="0" w:space="0" w:color="auto"/>
            <w:bottom w:val="none" w:sz="0" w:space="0" w:color="auto"/>
            <w:right w:val="none" w:sz="0" w:space="0" w:color="auto"/>
          </w:divBdr>
        </w:div>
        <w:div w:id="532887657">
          <w:marLeft w:val="547"/>
          <w:marRight w:val="0"/>
          <w:marTop w:val="0"/>
          <w:marBottom w:val="0"/>
          <w:divBdr>
            <w:top w:val="none" w:sz="0" w:space="0" w:color="auto"/>
            <w:left w:val="none" w:sz="0" w:space="0" w:color="auto"/>
            <w:bottom w:val="none" w:sz="0" w:space="0" w:color="auto"/>
            <w:right w:val="none" w:sz="0" w:space="0" w:color="auto"/>
          </w:divBdr>
        </w:div>
        <w:div w:id="441192156">
          <w:marLeft w:val="1166"/>
          <w:marRight w:val="0"/>
          <w:marTop w:val="0"/>
          <w:marBottom w:val="0"/>
          <w:divBdr>
            <w:top w:val="none" w:sz="0" w:space="0" w:color="auto"/>
            <w:left w:val="none" w:sz="0" w:space="0" w:color="auto"/>
            <w:bottom w:val="none" w:sz="0" w:space="0" w:color="auto"/>
            <w:right w:val="none" w:sz="0" w:space="0" w:color="auto"/>
          </w:divBdr>
        </w:div>
        <w:div w:id="657881931">
          <w:marLeft w:val="547"/>
          <w:marRight w:val="0"/>
          <w:marTop w:val="0"/>
          <w:marBottom w:val="0"/>
          <w:divBdr>
            <w:top w:val="none" w:sz="0" w:space="0" w:color="auto"/>
            <w:left w:val="none" w:sz="0" w:space="0" w:color="auto"/>
            <w:bottom w:val="none" w:sz="0" w:space="0" w:color="auto"/>
            <w:right w:val="none" w:sz="0" w:space="0" w:color="auto"/>
          </w:divBdr>
        </w:div>
        <w:div w:id="173157961">
          <w:marLeft w:val="547"/>
          <w:marRight w:val="0"/>
          <w:marTop w:val="0"/>
          <w:marBottom w:val="0"/>
          <w:divBdr>
            <w:top w:val="none" w:sz="0" w:space="0" w:color="auto"/>
            <w:left w:val="none" w:sz="0" w:space="0" w:color="auto"/>
            <w:bottom w:val="none" w:sz="0" w:space="0" w:color="auto"/>
            <w:right w:val="none" w:sz="0" w:space="0" w:color="auto"/>
          </w:divBdr>
        </w:div>
        <w:div w:id="1127940256">
          <w:marLeft w:val="547"/>
          <w:marRight w:val="0"/>
          <w:marTop w:val="0"/>
          <w:marBottom w:val="0"/>
          <w:divBdr>
            <w:top w:val="none" w:sz="0" w:space="0" w:color="auto"/>
            <w:left w:val="none" w:sz="0" w:space="0" w:color="auto"/>
            <w:bottom w:val="none" w:sz="0" w:space="0" w:color="auto"/>
            <w:right w:val="none" w:sz="0" w:space="0" w:color="auto"/>
          </w:divBdr>
        </w:div>
        <w:div w:id="1993679095">
          <w:marLeft w:val="547"/>
          <w:marRight w:val="0"/>
          <w:marTop w:val="0"/>
          <w:marBottom w:val="0"/>
          <w:divBdr>
            <w:top w:val="none" w:sz="0" w:space="0" w:color="auto"/>
            <w:left w:val="none" w:sz="0" w:space="0" w:color="auto"/>
            <w:bottom w:val="none" w:sz="0" w:space="0" w:color="auto"/>
            <w:right w:val="none" w:sz="0" w:space="0" w:color="auto"/>
          </w:divBdr>
        </w:div>
        <w:div w:id="921986786">
          <w:marLeft w:val="547"/>
          <w:marRight w:val="0"/>
          <w:marTop w:val="0"/>
          <w:marBottom w:val="0"/>
          <w:divBdr>
            <w:top w:val="none" w:sz="0" w:space="0" w:color="auto"/>
            <w:left w:val="none" w:sz="0" w:space="0" w:color="auto"/>
            <w:bottom w:val="none" w:sz="0" w:space="0" w:color="auto"/>
            <w:right w:val="none" w:sz="0" w:space="0" w:color="auto"/>
          </w:divBdr>
        </w:div>
        <w:div w:id="84038770">
          <w:marLeft w:val="547"/>
          <w:marRight w:val="0"/>
          <w:marTop w:val="0"/>
          <w:marBottom w:val="0"/>
          <w:divBdr>
            <w:top w:val="none" w:sz="0" w:space="0" w:color="auto"/>
            <w:left w:val="none" w:sz="0" w:space="0" w:color="auto"/>
            <w:bottom w:val="none" w:sz="0" w:space="0" w:color="auto"/>
            <w:right w:val="none" w:sz="0" w:space="0" w:color="auto"/>
          </w:divBdr>
        </w:div>
        <w:div w:id="1163006666">
          <w:marLeft w:val="547"/>
          <w:marRight w:val="0"/>
          <w:marTop w:val="0"/>
          <w:marBottom w:val="0"/>
          <w:divBdr>
            <w:top w:val="none" w:sz="0" w:space="0" w:color="auto"/>
            <w:left w:val="none" w:sz="0" w:space="0" w:color="auto"/>
            <w:bottom w:val="none" w:sz="0" w:space="0" w:color="auto"/>
            <w:right w:val="none" w:sz="0" w:space="0" w:color="auto"/>
          </w:divBdr>
        </w:div>
        <w:div w:id="1715231153">
          <w:marLeft w:val="547"/>
          <w:marRight w:val="0"/>
          <w:marTop w:val="0"/>
          <w:marBottom w:val="0"/>
          <w:divBdr>
            <w:top w:val="none" w:sz="0" w:space="0" w:color="auto"/>
            <w:left w:val="none" w:sz="0" w:space="0" w:color="auto"/>
            <w:bottom w:val="none" w:sz="0" w:space="0" w:color="auto"/>
            <w:right w:val="none" w:sz="0" w:space="0" w:color="auto"/>
          </w:divBdr>
        </w:div>
        <w:div w:id="1837763478">
          <w:marLeft w:val="1166"/>
          <w:marRight w:val="0"/>
          <w:marTop w:val="0"/>
          <w:marBottom w:val="0"/>
          <w:divBdr>
            <w:top w:val="none" w:sz="0" w:space="0" w:color="auto"/>
            <w:left w:val="none" w:sz="0" w:space="0" w:color="auto"/>
            <w:bottom w:val="none" w:sz="0" w:space="0" w:color="auto"/>
            <w:right w:val="none" w:sz="0" w:space="0" w:color="auto"/>
          </w:divBdr>
        </w:div>
        <w:div w:id="2070955094">
          <w:marLeft w:val="547"/>
          <w:marRight w:val="0"/>
          <w:marTop w:val="0"/>
          <w:marBottom w:val="0"/>
          <w:divBdr>
            <w:top w:val="none" w:sz="0" w:space="0" w:color="auto"/>
            <w:left w:val="none" w:sz="0" w:space="0" w:color="auto"/>
            <w:bottom w:val="none" w:sz="0" w:space="0" w:color="auto"/>
            <w:right w:val="none" w:sz="0" w:space="0" w:color="auto"/>
          </w:divBdr>
        </w:div>
        <w:div w:id="749353033">
          <w:marLeft w:val="547"/>
          <w:marRight w:val="0"/>
          <w:marTop w:val="0"/>
          <w:marBottom w:val="0"/>
          <w:divBdr>
            <w:top w:val="none" w:sz="0" w:space="0" w:color="auto"/>
            <w:left w:val="none" w:sz="0" w:space="0" w:color="auto"/>
            <w:bottom w:val="none" w:sz="0" w:space="0" w:color="auto"/>
            <w:right w:val="none" w:sz="0" w:space="0" w:color="auto"/>
          </w:divBdr>
        </w:div>
        <w:div w:id="1667901392">
          <w:marLeft w:val="547"/>
          <w:marRight w:val="0"/>
          <w:marTop w:val="0"/>
          <w:marBottom w:val="0"/>
          <w:divBdr>
            <w:top w:val="none" w:sz="0" w:space="0" w:color="auto"/>
            <w:left w:val="none" w:sz="0" w:space="0" w:color="auto"/>
            <w:bottom w:val="none" w:sz="0" w:space="0" w:color="auto"/>
            <w:right w:val="none" w:sz="0" w:space="0" w:color="auto"/>
          </w:divBdr>
        </w:div>
        <w:div w:id="1968311706">
          <w:marLeft w:val="547"/>
          <w:marRight w:val="0"/>
          <w:marTop w:val="0"/>
          <w:marBottom w:val="0"/>
          <w:divBdr>
            <w:top w:val="none" w:sz="0" w:space="0" w:color="auto"/>
            <w:left w:val="none" w:sz="0" w:space="0" w:color="auto"/>
            <w:bottom w:val="none" w:sz="0" w:space="0" w:color="auto"/>
            <w:right w:val="none" w:sz="0" w:space="0" w:color="auto"/>
          </w:divBdr>
        </w:div>
        <w:div w:id="1329285577">
          <w:marLeft w:val="1166"/>
          <w:marRight w:val="0"/>
          <w:marTop w:val="0"/>
          <w:marBottom w:val="0"/>
          <w:divBdr>
            <w:top w:val="none" w:sz="0" w:space="0" w:color="auto"/>
            <w:left w:val="none" w:sz="0" w:space="0" w:color="auto"/>
            <w:bottom w:val="none" w:sz="0" w:space="0" w:color="auto"/>
            <w:right w:val="none" w:sz="0" w:space="0" w:color="auto"/>
          </w:divBdr>
        </w:div>
        <w:div w:id="922954921">
          <w:marLeft w:val="1166"/>
          <w:marRight w:val="0"/>
          <w:marTop w:val="0"/>
          <w:marBottom w:val="0"/>
          <w:divBdr>
            <w:top w:val="none" w:sz="0" w:space="0" w:color="auto"/>
            <w:left w:val="none" w:sz="0" w:space="0" w:color="auto"/>
            <w:bottom w:val="none" w:sz="0" w:space="0" w:color="auto"/>
            <w:right w:val="none" w:sz="0" w:space="0" w:color="auto"/>
          </w:divBdr>
        </w:div>
        <w:div w:id="1459645251">
          <w:marLeft w:val="1166"/>
          <w:marRight w:val="0"/>
          <w:marTop w:val="0"/>
          <w:marBottom w:val="0"/>
          <w:divBdr>
            <w:top w:val="none" w:sz="0" w:space="0" w:color="auto"/>
            <w:left w:val="none" w:sz="0" w:space="0" w:color="auto"/>
            <w:bottom w:val="none" w:sz="0" w:space="0" w:color="auto"/>
            <w:right w:val="none" w:sz="0" w:space="0" w:color="auto"/>
          </w:divBdr>
        </w:div>
        <w:div w:id="539248068">
          <w:marLeft w:val="1166"/>
          <w:marRight w:val="0"/>
          <w:marTop w:val="0"/>
          <w:marBottom w:val="0"/>
          <w:divBdr>
            <w:top w:val="none" w:sz="0" w:space="0" w:color="auto"/>
            <w:left w:val="none" w:sz="0" w:space="0" w:color="auto"/>
            <w:bottom w:val="none" w:sz="0" w:space="0" w:color="auto"/>
            <w:right w:val="none" w:sz="0" w:space="0" w:color="auto"/>
          </w:divBdr>
        </w:div>
        <w:div w:id="2142578523">
          <w:marLeft w:val="1166"/>
          <w:marRight w:val="0"/>
          <w:marTop w:val="0"/>
          <w:marBottom w:val="0"/>
          <w:divBdr>
            <w:top w:val="none" w:sz="0" w:space="0" w:color="auto"/>
            <w:left w:val="none" w:sz="0" w:space="0" w:color="auto"/>
            <w:bottom w:val="none" w:sz="0" w:space="0" w:color="auto"/>
            <w:right w:val="none" w:sz="0" w:space="0" w:color="auto"/>
          </w:divBdr>
        </w:div>
        <w:div w:id="1583829061">
          <w:marLeft w:val="1166"/>
          <w:marRight w:val="0"/>
          <w:marTop w:val="0"/>
          <w:marBottom w:val="0"/>
          <w:divBdr>
            <w:top w:val="none" w:sz="0" w:space="0" w:color="auto"/>
            <w:left w:val="none" w:sz="0" w:space="0" w:color="auto"/>
            <w:bottom w:val="none" w:sz="0" w:space="0" w:color="auto"/>
            <w:right w:val="none" w:sz="0" w:space="0" w:color="auto"/>
          </w:divBdr>
        </w:div>
        <w:div w:id="122581079">
          <w:marLeft w:val="547"/>
          <w:marRight w:val="0"/>
          <w:marTop w:val="0"/>
          <w:marBottom w:val="0"/>
          <w:divBdr>
            <w:top w:val="none" w:sz="0" w:space="0" w:color="auto"/>
            <w:left w:val="none" w:sz="0" w:space="0" w:color="auto"/>
            <w:bottom w:val="none" w:sz="0" w:space="0" w:color="auto"/>
            <w:right w:val="none" w:sz="0" w:space="0" w:color="auto"/>
          </w:divBdr>
        </w:div>
        <w:div w:id="1467508062">
          <w:marLeft w:val="547"/>
          <w:marRight w:val="0"/>
          <w:marTop w:val="0"/>
          <w:marBottom w:val="0"/>
          <w:divBdr>
            <w:top w:val="none" w:sz="0" w:space="0" w:color="auto"/>
            <w:left w:val="none" w:sz="0" w:space="0" w:color="auto"/>
            <w:bottom w:val="none" w:sz="0" w:space="0" w:color="auto"/>
            <w:right w:val="none" w:sz="0" w:space="0" w:color="auto"/>
          </w:divBdr>
        </w:div>
        <w:div w:id="1692148718">
          <w:marLeft w:val="547"/>
          <w:marRight w:val="0"/>
          <w:marTop w:val="0"/>
          <w:marBottom w:val="0"/>
          <w:divBdr>
            <w:top w:val="none" w:sz="0" w:space="0" w:color="auto"/>
            <w:left w:val="none" w:sz="0" w:space="0" w:color="auto"/>
            <w:bottom w:val="none" w:sz="0" w:space="0" w:color="auto"/>
            <w:right w:val="none" w:sz="0" w:space="0" w:color="auto"/>
          </w:divBdr>
        </w:div>
        <w:div w:id="1049251">
          <w:marLeft w:val="547"/>
          <w:marRight w:val="0"/>
          <w:marTop w:val="0"/>
          <w:marBottom w:val="0"/>
          <w:divBdr>
            <w:top w:val="none" w:sz="0" w:space="0" w:color="auto"/>
            <w:left w:val="none" w:sz="0" w:space="0" w:color="auto"/>
            <w:bottom w:val="none" w:sz="0" w:space="0" w:color="auto"/>
            <w:right w:val="none" w:sz="0" w:space="0" w:color="auto"/>
          </w:divBdr>
        </w:div>
        <w:div w:id="1097822057">
          <w:marLeft w:val="547"/>
          <w:marRight w:val="0"/>
          <w:marTop w:val="0"/>
          <w:marBottom w:val="0"/>
          <w:divBdr>
            <w:top w:val="none" w:sz="0" w:space="0" w:color="auto"/>
            <w:left w:val="none" w:sz="0" w:space="0" w:color="auto"/>
            <w:bottom w:val="none" w:sz="0" w:space="0" w:color="auto"/>
            <w:right w:val="none" w:sz="0" w:space="0" w:color="auto"/>
          </w:divBdr>
        </w:div>
        <w:div w:id="1017997226">
          <w:marLeft w:val="547"/>
          <w:marRight w:val="0"/>
          <w:marTop w:val="0"/>
          <w:marBottom w:val="0"/>
          <w:divBdr>
            <w:top w:val="none" w:sz="0" w:space="0" w:color="auto"/>
            <w:left w:val="none" w:sz="0" w:space="0" w:color="auto"/>
            <w:bottom w:val="none" w:sz="0" w:space="0" w:color="auto"/>
            <w:right w:val="none" w:sz="0" w:space="0" w:color="auto"/>
          </w:divBdr>
        </w:div>
        <w:div w:id="183442018">
          <w:marLeft w:val="547"/>
          <w:marRight w:val="0"/>
          <w:marTop w:val="0"/>
          <w:marBottom w:val="0"/>
          <w:divBdr>
            <w:top w:val="none" w:sz="0" w:space="0" w:color="auto"/>
            <w:left w:val="none" w:sz="0" w:space="0" w:color="auto"/>
            <w:bottom w:val="none" w:sz="0" w:space="0" w:color="auto"/>
            <w:right w:val="none" w:sz="0" w:space="0" w:color="auto"/>
          </w:divBdr>
        </w:div>
        <w:div w:id="882714167">
          <w:marLeft w:val="547"/>
          <w:marRight w:val="0"/>
          <w:marTop w:val="0"/>
          <w:marBottom w:val="0"/>
          <w:divBdr>
            <w:top w:val="none" w:sz="0" w:space="0" w:color="auto"/>
            <w:left w:val="none" w:sz="0" w:space="0" w:color="auto"/>
            <w:bottom w:val="none" w:sz="0" w:space="0" w:color="auto"/>
            <w:right w:val="none" w:sz="0" w:space="0" w:color="auto"/>
          </w:divBdr>
        </w:div>
        <w:div w:id="262764690">
          <w:marLeft w:val="547"/>
          <w:marRight w:val="0"/>
          <w:marTop w:val="0"/>
          <w:marBottom w:val="0"/>
          <w:divBdr>
            <w:top w:val="none" w:sz="0" w:space="0" w:color="auto"/>
            <w:left w:val="none" w:sz="0" w:space="0" w:color="auto"/>
            <w:bottom w:val="none" w:sz="0" w:space="0" w:color="auto"/>
            <w:right w:val="none" w:sz="0" w:space="0" w:color="auto"/>
          </w:divBdr>
        </w:div>
        <w:div w:id="386878468">
          <w:marLeft w:val="547"/>
          <w:marRight w:val="0"/>
          <w:marTop w:val="0"/>
          <w:marBottom w:val="0"/>
          <w:divBdr>
            <w:top w:val="none" w:sz="0" w:space="0" w:color="auto"/>
            <w:left w:val="none" w:sz="0" w:space="0" w:color="auto"/>
            <w:bottom w:val="none" w:sz="0" w:space="0" w:color="auto"/>
            <w:right w:val="none" w:sz="0" w:space="0" w:color="auto"/>
          </w:divBdr>
        </w:div>
        <w:div w:id="1652371557">
          <w:marLeft w:val="547"/>
          <w:marRight w:val="0"/>
          <w:marTop w:val="0"/>
          <w:marBottom w:val="0"/>
          <w:divBdr>
            <w:top w:val="none" w:sz="0" w:space="0" w:color="auto"/>
            <w:left w:val="none" w:sz="0" w:space="0" w:color="auto"/>
            <w:bottom w:val="none" w:sz="0" w:space="0" w:color="auto"/>
            <w:right w:val="none" w:sz="0" w:space="0" w:color="auto"/>
          </w:divBdr>
        </w:div>
        <w:div w:id="367800223">
          <w:marLeft w:val="1166"/>
          <w:marRight w:val="0"/>
          <w:marTop w:val="0"/>
          <w:marBottom w:val="0"/>
          <w:divBdr>
            <w:top w:val="none" w:sz="0" w:space="0" w:color="auto"/>
            <w:left w:val="none" w:sz="0" w:space="0" w:color="auto"/>
            <w:bottom w:val="none" w:sz="0" w:space="0" w:color="auto"/>
            <w:right w:val="none" w:sz="0" w:space="0" w:color="auto"/>
          </w:divBdr>
        </w:div>
        <w:div w:id="1936471447">
          <w:marLeft w:val="1166"/>
          <w:marRight w:val="0"/>
          <w:marTop w:val="0"/>
          <w:marBottom w:val="0"/>
          <w:divBdr>
            <w:top w:val="none" w:sz="0" w:space="0" w:color="auto"/>
            <w:left w:val="none" w:sz="0" w:space="0" w:color="auto"/>
            <w:bottom w:val="none" w:sz="0" w:space="0" w:color="auto"/>
            <w:right w:val="none" w:sz="0" w:space="0" w:color="auto"/>
          </w:divBdr>
        </w:div>
        <w:div w:id="58289562">
          <w:marLeft w:val="1166"/>
          <w:marRight w:val="0"/>
          <w:marTop w:val="0"/>
          <w:marBottom w:val="0"/>
          <w:divBdr>
            <w:top w:val="none" w:sz="0" w:space="0" w:color="auto"/>
            <w:left w:val="none" w:sz="0" w:space="0" w:color="auto"/>
            <w:bottom w:val="none" w:sz="0" w:space="0" w:color="auto"/>
            <w:right w:val="none" w:sz="0" w:space="0" w:color="auto"/>
          </w:divBdr>
        </w:div>
        <w:div w:id="1409424079">
          <w:marLeft w:val="547"/>
          <w:marRight w:val="0"/>
          <w:marTop w:val="0"/>
          <w:marBottom w:val="0"/>
          <w:divBdr>
            <w:top w:val="none" w:sz="0" w:space="0" w:color="auto"/>
            <w:left w:val="none" w:sz="0" w:space="0" w:color="auto"/>
            <w:bottom w:val="none" w:sz="0" w:space="0" w:color="auto"/>
            <w:right w:val="none" w:sz="0" w:space="0" w:color="auto"/>
          </w:divBdr>
        </w:div>
        <w:div w:id="345794295">
          <w:marLeft w:val="547"/>
          <w:marRight w:val="0"/>
          <w:marTop w:val="0"/>
          <w:marBottom w:val="0"/>
          <w:divBdr>
            <w:top w:val="none" w:sz="0" w:space="0" w:color="auto"/>
            <w:left w:val="none" w:sz="0" w:space="0" w:color="auto"/>
            <w:bottom w:val="none" w:sz="0" w:space="0" w:color="auto"/>
            <w:right w:val="none" w:sz="0" w:space="0" w:color="auto"/>
          </w:divBdr>
        </w:div>
        <w:div w:id="1054500642">
          <w:marLeft w:val="547"/>
          <w:marRight w:val="0"/>
          <w:marTop w:val="0"/>
          <w:marBottom w:val="0"/>
          <w:divBdr>
            <w:top w:val="none" w:sz="0" w:space="0" w:color="auto"/>
            <w:left w:val="none" w:sz="0" w:space="0" w:color="auto"/>
            <w:bottom w:val="none" w:sz="0" w:space="0" w:color="auto"/>
            <w:right w:val="none" w:sz="0" w:space="0" w:color="auto"/>
          </w:divBdr>
        </w:div>
        <w:div w:id="396710445">
          <w:marLeft w:val="547"/>
          <w:marRight w:val="0"/>
          <w:marTop w:val="0"/>
          <w:marBottom w:val="0"/>
          <w:divBdr>
            <w:top w:val="none" w:sz="0" w:space="0" w:color="auto"/>
            <w:left w:val="none" w:sz="0" w:space="0" w:color="auto"/>
            <w:bottom w:val="none" w:sz="0" w:space="0" w:color="auto"/>
            <w:right w:val="none" w:sz="0" w:space="0" w:color="auto"/>
          </w:divBdr>
        </w:div>
        <w:div w:id="382679757">
          <w:marLeft w:val="547"/>
          <w:marRight w:val="0"/>
          <w:marTop w:val="0"/>
          <w:marBottom w:val="0"/>
          <w:divBdr>
            <w:top w:val="none" w:sz="0" w:space="0" w:color="auto"/>
            <w:left w:val="none" w:sz="0" w:space="0" w:color="auto"/>
            <w:bottom w:val="none" w:sz="0" w:space="0" w:color="auto"/>
            <w:right w:val="none" w:sz="0" w:space="0" w:color="auto"/>
          </w:divBdr>
        </w:div>
        <w:div w:id="1436948209">
          <w:marLeft w:val="547"/>
          <w:marRight w:val="0"/>
          <w:marTop w:val="0"/>
          <w:marBottom w:val="0"/>
          <w:divBdr>
            <w:top w:val="none" w:sz="0" w:space="0" w:color="auto"/>
            <w:left w:val="none" w:sz="0" w:space="0" w:color="auto"/>
            <w:bottom w:val="none" w:sz="0" w:space="0" w:color="auto"/>
            <w:right w:val="none" w:sz="0" w:space="0" w:color="auto"/>
          </w:divBdr>
        </w:div>
        <w:div w:id="624509829">
          <w:marLeft w:val="547"/>
          <w:marRight w:val="0"/>
          <w:marTop w:val="0"/>
          <w:marBottom w:val="0"/>
          <w:divBdr>
            <w:top w:val="none" w:sz="0" w:space="0" w:color="auto"/>
            <w:left w:val="none" w:sz="0" w:space="0" w:color="auto"/>
            <w:bottom w:val="none" w:sz="0" w:space="0" w:color="auto"/>
            <w:right w:val="none" w:sz="0" w:space="0" w:color="auto"/>
          </w:divBdr>
        </w:div>
        <w:div w:id="1891576698">
          <w:marLeft w:val="547"/>
          <w:marRight w:val="0"/>
          <w:marTop w:val="0"/>
          <w:marBottom w:val="0"/>
          <w:divBdr>
            <w:top w:val="none" w:sz="0" w:space="0" w:color="auto"/>
            <w:left w:val="none" w:sz="0" w:space="0" w:color="auto"/>
            <w:bottom w:val="none" w:sz="0" w:space="0" w:color="auto"/>
            <w:right w:val="none" w:sz="0" w:space="0" w:color="auto"/>
          </w:divBdr>
        </w:div>
        <w:div w:id="177081158">
          <w:marLeft w:val="547"/>
          <w:marRight w:val="0"/>
          <w:marTop w:val="0"/>
          <w:marBottom w:val="0"/>
          <w:divBdr>
            <w:top w:val="none" w:sz="0" w:space="0" w:color="auto"/>
            <w:left w:val="none" w:sz="0" w:space="0" w:color="auto"/>
            <w:bottom w:val="none" w:sz="0" w:space="0" w:color="auto"/>
            <w:right w:val="none" w:sz="0" w:space="0" w:color="auto"/>
          </w:divBdr>
        </w:div>
        <w:div w:id="139156312">
          <w:marLeft w:val="547"/>
          <w:marRight w:val="0"/>
          <w:marTop w:val="0"/>
          <w:marBottom w:val="0"/>
          <w:divBdr>
            <w:top w:val="none" w:sz="0" w:space="0" w:color="auto"/>
            <w:left w:val="none" w:sz="0" w:space="0" w:color="auto"/>
            <w:bottom w:val="none" w:sz="0" w:space="0" w:color="auto"/>
            <w:right w:val="none" w:sz="0" w:space="0" w:color="auto"/>
          </w:divBdr>
        </w:div>
        <w:div w:id="1552574543">
          <w:marLeft w:val="547"/>
          <w:marRight w:val="0"/>
          <w:marTop w:val="0"/>
          <w:marBottom w:val="0"/>
          <w:divBdr>
            <w:top w:val="none" w:sz="0" w:space="0" w:color="auto"/>
            <w:left w:val="none" w:sz="0" w:space="0" w:color="auto"/>
            <w:bottom w:val="none" w:sz="0" w:space="0" w:color="auto"/>
            <w:right w:val="none" w:sz="0" w:space="0" w:color="auto"/>
          </w:divBdr>
        </w:div>
        <w:div w:id="1480919129">
          <w:marLeft w:val="547"/>
          <w:marRight w:val="0"/>
          <w:marTop w:val="0"/>
          <w:marBottom w:val="0"/>
          <w:divBdr>
            <w:top w:val="none" w:sz="0" w:space="0" w:color="auto"/>
            <w:left w:val="none" w:sz="0" w:space="0" w:color="auto"/>
            <w:bottom w:val="none" w:sz="0" w:space="0" w:color="auto"/>
            <w:right w:val="none" w:sz="0" w:space="0" w:color="auto"/>
          </w:divBdr>
        </w:div>
        <w:div w:id="1210843831">
          <w:marLeft w:val="547"/>
          <w:marRight w:val="0"/>
          <w:marTop w:val="0"/>
          <w:marBottom w:val="0"/>
          <w:divBdr>
            <w:top w:val="none" w:sz="0" w:space="0" w:color="auto"/>
            <w:left w:val="none" w:sz="0" w:space="0" w:color="auto"/>
            <w:bottom w:val="none" w:sz="0" w:space="0" w:color="auto"/>
            <w:right w:val="none" w:sz="0" w:space="0" w:color="auto"/>
          </w:divBdr>
        </w:div>
        <w:div w:id="979074107">
          <w:marLeft w:val="547"/>
          <w:marRight w:val="0"/>
          <w:marTop w:val="0"/>
          <w:marBottom w:val="0"/>
          <w:divBdr>
            <w:top w:val="none" w:sz="0" w:space="0" w:color="auto"/>
            <w:left w:val="none" w:sz="0" w:space="0" w:color="auto"/>
            <w:bottom w:val="none" w:sz="0" w:space="0" w:color="auto"/>
            <w:right w:val="none" w:sz="0" w:space="0" w:color="auto"/>
          </w:divBdr>
        </w:div>
        <w:div w:id="155538161">
          <w:marLeft w:val="547"/>
          <w:marRight w:val="0"/>
          <w:marTop w:val="0"/>
          <w:marBottom w:val="0"/>
          <w:divBdr>
            <w:top w:val="none" w:sz="0" w:space="0" w:color="auto"/>
            <w:left w:val="none" w:sz="0" w:space="0" w:color="auto"/>
            <w:bottom w:val="none" w:sz="0" w:space="0" w:color="auto"/>
            <w:right w:val="none" w:sz="0" w:space="0" w:color="auto"/>
          </w:divBdr>
        </w:div>
        <w:div w:id="212887070">
          <w:marLeft w:val="1166"/>
          <w:marRight w:val="0"/>
          <w:marTop w:val="0"/>
          <w:marBottom w:val="0"/>
          <w:divBdr>
            <w:top w:val="none" w:sz="0" w:space="0" w:color="auto"/>
            <w:left w:val="none" w:sz="0" w:space="0" w:color="auto"/>
            <w:bottom w:val="none" w:sz="0" w:space="0" w:color="auto"/>
            <w:right w:val="none" w:sz="0" w:space="0" w:color="auto"/>
          </w:divBdr>
        </w:div>
        <w:div w:id="1015962362">
          <w:marLeft w:val="547"/>
          <w:marRight w:val="0"/>
          <w:marTop w:val="0"/>
          <w:marBottom w:val="0"/>
          <w:divBdr>
            <w:top w:val="none" w:sz="0" w:space="0" w:color="auto"/>
            <w:left w:val="none" w:sz="0" w:space="0" w:color="auto"/>
            <w:bottom w:val="none" w:sz="0" w:space="0" w:color="auto"/>
            <w:right w:val="none" w:sz="0" w:space="0" w:color="auto"/>
          </w:divBdr>
        </w:div>
        <w:div w:id="1053504968">
          <w:marLeft w:val="1166"/>
          <w:marRight w:val="0"/>
          <w:marTop w:val="0"/>
          <w:marBottom w:val="0"/>
          <w:divBdr>
            <w:top w:val="none" w:sz="0" w:space="0" w:color="auto"/>
            <w:left w:val="none" w:sz="0" w:space="0" w:color="auto"/>
            <w:bottom w:val="none" w:sz="0" w:space="0" w:color="auto"/>
            <w:right w:val="none" w:sz="0" w:space="0" w:color="auto"/>
          </w:divBdr>
        </w:div>
        <w:div w:id="1542010640">
          <w:marLeft w:val="547"/>
          <w:marRight w:val="0"/>
          <w:marTop w:val="0"/>
          <w:marBottom w:val="0"/>
          <w:divBdr>
            <w:top w:val="none" w:sz="0" w:space="0" w:color="auto"/>
            <w:left w:val="none" w:sz="0" w:space="0" w:color="auto"/>
            <w:bottom w:val="none" w:sz="0" w:space="0" w:color="auto"/>
            <w:right w:val="none" w:sz="0" w:space="0" w:color="auto"/>
          </w:divBdr>
        </w:div>
        <w:div w:id="1889027235">
          <w:marLeft w:val="547"/>
          <w:marRight w:val="0"/>
          <w:marTop w:val="0"/>
          <w:marBottom w:val="0"/>
          <w:divBdr>
            <w:top w:val="none" w:sz="0" w:space="0" w:color="auto"/>
            <w:left w:val="none" w:sz="0" w:space="0" w:color="auto"/>
            <w:bottom w:val="none" w:sz="0" w:space="0" w:color="auto"/>
            <w:right w:val="none" w:sz="0" w:space="0" w:color="auto"/>
          </w:divBdr>
        </w:div>
        <w:div w:id="990673472">
          <w:marLeft w:val="1166"/>
          <w:marRight w:val="0"/>
          <w:marTop w:val="0"/>
          <w:marBottom w:val="0"/>
          <w:divBdr>
            <w:top w:val="none" w:sz="0" w:space="0" w:color="auto"/>
            <w:left w:val="none" w:sz="0" w:space="0" w:color="auto"/>
            <w:bottom w:val="none" w:sz="0" w:space="0" w:color="auto"/>
            <w:right w:val="none" w:sz="0" w:space="0" w:color="auto"/>
          </w:divBdr>
        </w:div>
        <w:div w:id="240065562">
          <w:marLeft w:val="547"/>
          <w:marRight w:val="0"/>
          <w:marTop w:val="0"/>
          <w:marBottom w:val="0"/>
          <w:divBdr>
            <w:top w:val="none" w:sz="0" w:space="0" w:color="auto"/>
            <w:left w:val="none" w:sz="0" w:space="0" w:color="auto"/>
            <w:bottom w:val="none" w:sz="0" w:space="0" w:color="auto"/>
            <w:right w:val="none" w:sz="0" w:space="0" w:color="auto"/>
          </w:divBdr>
        </w:div>
        <w:div w:id="873615789">
          <w:marLeft w:val="547"/>
          <w:marRight w:val="0"/>
          <w:marTop w:val="0"/>
          <w:marBottom w:val="0"/>
          <w:divBdr>
            <w:top w:val="none" w:sz="0" w:space="0" w:color="auto"/>
            <w:left w:val="none" w:sz="0" w:space="0" w:color="auto"/>
            <w:bottom w:val="none" w:sz="0" w:space="0" w:color="auto"/>
            <w:right w:val="none" w:sz="0" w:space="0" w:color="auto"/>
          </w:divBdr>
        </w:div>
        <w:div w:id="2018657557">
          <w:marLeft w:val="547"/>
          <w:marRight w:val="0"/>
          <w:marTop w:val="0"/>
          <w:marBottom w:val="0"/>
          <w:divBdr>
            <w:top w:val="none" w:sz="0" w:space="0" w:color="auto"/>
            <w:left w:val="none" w:sz="0" w:space="0" w:color="auto"/>
            <w:bottom w:val="none" w:sz="0" w:space="0" w:color="auto"/>
            <w:right w:val="none" w:sz="0" w:space="0" w:color="auto"/>
          </w:divBdr>
        </w:div>
        <w:div w:id="1219587630">
          <w:marLeft w:val="547"/>
          <w:marRight w:val="0"/>
          <w:marTop w:val="0"/>
          <w:marBottom w:val="0"/>
          <w:divBdr>
            <w:top w:val="none" w:sz="0" w:space="0" w:color="auto"/>
            <w:left w:val="none" w:sz="0" w:space="0" w:color="auto"/>
            <w:bottom w:val="none" w:sz="0" w:space="0" w:color="auto"/>
            <w:right w:val="none" w:sz="0" w:space="0" w:color="auto"/>
          </w:divBdr>
        </w:div>
      </w:divsChild>
    </w:div>
    <w:div w:id="163054708">
      <w:bodyDiv w:val="1"/>
      <w:marLeft w:val="0"/>
      <w:marRight w:val="0"/>
      <w:marTop w:val="0"/>
      <w:marBottom w:val="0"/>
      <w:divBdr>
        <w:top w:val="none" w:sz="0" w:space="0" w:color="auto"/>
        <w:left w:val="none" w:sz="0" w:space="0" w:color="auto"/>
        <w:bottom w:val="none" w:sz="0" w:space="0" w:color="auto"/>
        <w:right w:val="none" w:sz="0" w:space="0" w:color="auto"/>
      </w:divBdr>
      <w:divsChild>
        <w:div w:id="854342837">
          <w:marLeft w:val="547"/>
          <w:marRight w:val="0"/>
          <w:marTop w:val="0"/>
          <w:marBottom w:val="0"/>
          <w:divBdr>
            <w:top w:val="none" w:sz="0" w:space="0" w:color="auto"/>
            <w:left w:val="none" w:sz="0" w:space="0" w:color="auto"/>
            <w:bottom w:val="none" w:sz="0" w:space="0" w:color="auto"/>
            <w:right w:val="none" w:sz="0" w:space="0" w:color="auto"/>
          </w:divBdr>
        </w:div>
        <w:div w:id="1982138">
          <w:marLeft w:val="1166"/>
          <w:marRight w:val="0"/>
          <w:marTop w:val="0"/>
          <w:marBottom w:val="0"/>
          <w:divBdr>
            <w:top w:val="none" w:sz="0" w:space="0" w:color="auto"/>
            <w:left w:val="none" w:sz="0" w:space="0" w:color="auto"/>
            <w:bottom w:val="none" w:sz="0" w:space="0" w:color="auto"/>
            <w:right w:val="none" w:sz="0" w:space="0" w:color="auto"/>
          </w:divBdr>
        </w:div>
      </w:divsChild>
    </w:div>
    <w:div w:id="163126519">
      <w:bodyDiv w:val="1"/>
      <w:marLeft w:val="0"/>
      <w:marRight w:val="0"/>
      <w:marTop w:val="0"/>
      <w:marBottom w:val="0"/>
      <w:divBdr>
        <w:top w:val="none" w:sz="0" w:space="0" w:color="auto"/>
        <w:left w:val="none" w:sz="0" w:space="0" w:color="auto"/>
        <w:bottom w:val="none" w:sz="0" w:space="0" w:color="auto"/>
        <w:right w:val="none" w:sz="0" w:space="0" w:color="auto"/>
      </w:divBdr>
      <w:divsChild>
        <w:div w:id="1453475068">
          <w:marLeft w:val="547"/>
          <w:marRight w:val="0"/>
          <w:marTop w:val="0"/>
          <w:marBottom w:val="0"/>
          <w:divBdr>
            <w:top w:val="none" w:sz="0" w:space="0" w:color="auto"/>
            <w:left w:val="none" w:sz="0" w:space="0" w:color="auto"/>
            <w:bottom w:val="none" w:sz="0" w:space="0" w:color="auto"/>
            <w:right w:val="none" w:sz="0" w:space="0" w:color="auto"/>
          </w:divBdr>
        </w:div>
        <w:div w:id="564337370">
          <w:marLeft w:val="547"/>
          <w:marRight w:val="0"/>
          <w:marTop w:val="0"/>
          <w:marBottom w:val="0"/>
          <w:divBdr>
            <w:top w:val="none" w:sz="0" w:space="0" w:color="auto"/>
            <w:left w:val="none" w:sz="0" w:space="0" w:color="auto"/>
            <w:bottom w:val="none" w:sz="0" w:space="0" w:color="auto"/>
            <w:right w:val="none" w:sz="0" w:space="0" w:color="auto"/>
          </w:divBdr>
        </w:div>
        <w:div w:id="740754581">
          <w:marLeft w:val="547"/>
          <w:marRight w:val="0"/>
          <w:marTop w:val="0"/>
          <w:marBottom w:val="0"/>
          <w:divBdr>
            <w:top w:val="none" w:sz="0" w:space="0" w:color="auto"/>
            <w:left w:val="none" w:sz="0" w:space="0" w:color="auto"/>
            <w:bottom w:val="none" w:sz="0" w:space="0" w:color="auto"/>
            <w:right w:val="none" w:sz="0" w:space="0" w:color="auto"/>
          </w:divBdr>
        </w:div>
        <w:div w:id="1154377689">
          <w:marLeft w:val="547"/>
          <w:marRight w:val="0"/>
          <w:marTop w:val="0"/>
          <w:marBottom w:val="0"/>
          <w:divBdr>
            <w:top w:val="none" w:sz="0" w:space="0" w:color="auto"/>
            <w:left w:val="none" w:sz="0" w:space="0" w:color="auto"/>
            <w:bottom w:val="none" w:sz="0" w:space="0" w:color="auto"/>
            <w:right w:val="none" w:sz="0" w:space="0" w:color="auto"/>
          </w:divBdr>
        </w:div>
      </w:divsChild>
    </w:div>
    <w:div w:id="190341253">
      <w:bodyDiv w:val="1"/>
      <w:marLeft w:val="0"/>
      <w:marRight w:val="0"/>
      <w:marTop w:val="0"/>
      <w:marBottom w:val="0"/>
      <w:divBdr>
        <w:top w:val="none" w:sz="0" w:space="0" w:color="auto"/>
        <w:left w:val="none" w:sz="0" w:space="0" w:color="auto"/>
        <w:bottom w:val="none" w:sz="0" w:space="0" w:color="auto"/>
        <w:right w:val="none" w:sz="0" w:space="0" w:color="auto"/>
      </w:divBdr>
      <w:divsChild>
        <w:div w:id="21328603">
          <w:marLeft w:val="547"/>
          <w:marRight w:val="0"/>
          <w:marTop w:val="0"/>
          <w:marBottom w:val="0"/>
          <w:divBdr>
            <w:top w:val="none" w:sz="0" w:space="0" w:color="auto"/>
            <w:left w:val="none" w:sz="0" w:space="0" w:color="auto"/>
            <w:bottom w:val="none" w:sz="0" w:space="0" w:color="auto"/>
            <w:right w:val="none" w:sz="0" w:space="0" w:color="auto"/>
          </w:divBdr>
        </w:div>
        <w:div w:id="1746878386">
          <w:marLeft w:val="1166"/>
          <w:marRight w:val="0"/>
          <w:marTop w:val="0"/>
          <w:marBottom w:val="0"/>
          <w:divBdr>
            <w:top w:val="none" w:sz="0" w:space="0" w:color="auto"/>
            <w:left w:val="none" w:sz="0" w:space="0" w:color="auto"/>
            <w:bottom w:val="none" w:sz="0" w:space="0" w:color="auto"/>
            <w:right w:val="none" w:sz="0" w:space="0" w:color="auto"/>
          </w:divBdr>
        </w:div>
        <w:div w:id="654993133">
          <w:marLeft w:val="1166"/>
          <w:marRight w:val="0"/>
          <w:marTop w:val="0"/>
          <w:marBottom w:val="0"/>
          <w:divBdr>
            <w:top w:val="none" w:sz="0" w:space="0" w:color="auto"/>
            <w:left w:val="none" w:sz="0" w:space="0" w:color="auto"/>
            <w:bottom w:val="none" w:sz="0" w:space="0" w:color="auto"/>
            <w:right w:val="none" w:sz="0" w:space="0" w:color="auto"/>
          </w:divBdr>
        </w:div>
        <w:div w:id="856431015">
          <w:marLeft w:val="1166"/>
          <w:marRight w:val="0"/>
          <w:marTop w:val="0"/>
          <w:marBottom w:val="0"/>
          <w:divBdr>
            <w:top w:val="none" w:sz="0" w:space="0" w:color="auto"/>
            <w:left w:val="none" w:sz="0" w:space="0" w:color="auto"/>
            <w:bottom w:val="none" w:sz="0" w:space="0" w:color="auto"/>
            <w:right w:val="none" w:sz="0" w:space="0" w:color="auto"/>
          </w:divBdr>
        </w:div>
        <w:div w:id="943414960">
          <w:marLeft w:val="1166"/>
          <w:marRight w:val="0"/>
          <w:marTop w:val="0"/>
          <w:marBottom w:val="0"/>
          <w:divBdr>
            <w:top w:val="none" w:sz="0" w:space="0" w:color="auto"/>
            <w:left w:val="none" w:sz="0" w:space="0" w:color="auto"/>
            <w:bottom w:val="none" w:sz="0" w:space="0" w:color="auto"/>
            <w:right w:val="none" w:sz="0" w:space="0" w:color="auto"/>
          </w:divBdr>
        </w:div>
        <w:div w:id="629826267">
          <w:marLeft w:val="547"/>
          <w:marRight w:val="0"/>
          <w:marTop w:val="0"/>
          <w:marBottom w:val="0"/>
          <w:divBdr>
            <w:top w:val="none" w:sz="0" w:space="0" w:color="auto"/>
            <w:left w:val="none" w:sz="0" w:space="0" w:color="auto"/>
            <w:bottom w:val="none" w:sz="0" w:space="0" w:color="auto"/>
            <w:right w:val="none" w:sz="0" w:space="0" w:color="auto"/>
          </w:divBdr>
        </w:div>
      </w:divsChild>
    </w:div>
    <w:div w:id="203180029">
      <w:bodyDiv w:val="1"/>
      <w:marLeft w:val="0"/>
      <w:marRight w:val="0"/>
      <w:marTop w:val="0"/>
      <w:marBottom w:val="0"/>
      <w:divBdr>
        <w:top w:val="none" w:sz="0" w:space="0" w:color="auto"/>
        <w:left w:val="none" w:sz="0" w:space="0" w:color="auto"/>
        <w:bottom w:val="none" w:sz="0" w:space="0" w:color="auto"/>
        <w:right w:val="none" w:sz="0" w:space="0" w:color="auto"/>
      </w:divBdr>
    </w:div>
    <w:div w:id="228150879">
      <w:bodyDiv w:val="1"/>
      <w:marLeft w:val="0"/>
      <w:marRight w:val="0"/>
      <w:marTop w:val="0"/>
      <w:marBottom w:val="0"/>
      <w:divBdr>
        <w:top w:val="none" w:sz="0" w:space="0" w:color="auto"/>
        <w:left w:val="none" w:sz="0" w:space="0" w:color="auto"/>
        <w:bottom w:val="none" w:sz="0" w:space="0" w:color="auto"/>
        <w:right w:val="none" w:sz="0" w:space="0" w:color="auto"/>
      </w:divBdr>
      <w:divsChild>
        <w:div w:id="1657342301">
          <w:marLeft w:val="547"/>
          <w:marRight w:val="0"/>
          <w:marTop w:val="0"/>
          <w:marBottom w:val="0"/>
          <w:divBdr>
            <w:top w:val="none" w:sz="0" w:space="0" w:color="auto"/>
            <w:left w:val="none" w:sz="0" w:space="0" w:color="auto"/>
            <w:bottom w:val="none" w:sz="0" w:space="0" w:color="auto"/>
            <w:right w:val="none" w:sz="0" w:space="0" w:color="auto"/>
          </w:divBdr>
        </w:div>
        <w:div w:id="1136876511">
          <w:marLeft w:val="1166"/>
          <w:marRight w:val="0"/>
          <w:marTop w:val="0"/>
          <w:marBottom w:val="0"/>
          <w:divBdr>
            <w:top w:val="none" w:sz="0" w:space="0" w:color="auto"/>
            <w:left w:val="none" w:sz="0" w:space="0" w:color="auto"/>
            <w:bottom w:val="none" w:sz="0" w:space="0" w:color="auto"/>
            <w:right w:val="none" w:sz="0" w:space="0" w:color="auto"/>
          </w:divBdr>
        </w:div>
        <w:div w:id="649796747">
          <w:marLeft w:val="547"/>
          <w:marRight w:val="0"/>
          <w:marTop w:val="0"/>
          <w:marBottom w:val="0"/>
          <w:divBdr>
            <w:top w:val="none" w:sz="0" w:space="0" w:color="auto"/>
            <w:left w:val="none" w:sz="0" w:space="0" w:color="auto"/>
            <w:bottom w:val="none" w:sz="0" w:space="0" w:color="auto"/>
            <w:right w:val="none" w:sz="0" w:space="0" w:color="auto"/>
          </w:divBdr>
        </w:div>
      </w:divsChild>
    </w:div>
    <w:div w:id="252519051">
      <w:bodyDiv w:val="1"/>
      <w:marLeft w:val="0"/>
      <w:marRight w:val="0"/>
      <w:marTop w:val="0"/>
      <w:marBottom w:val="0"/>
      <w:divBdr>
        <w:top w:val="none" w:sz="0" w:space="0" w:color="auto"/>
        <w:left w:val="none" w:sz="0" w:space="0" w:color="auto"/>
        <w:bottom w:val="none" w:sz="0" w:space="0" w:color="auto"/>
        <w:right w:val="none" w:sz="0" w:space="0" w:color="auto"/>
      </w:divBdr>
      <w:divsChild>
        <w:div w:id="1645893506">
          <w:marLeft w:val="547"/>
          <w:marRight w:val="0"/>
          <w:marTop w:val="0"/>
          <w:marBottom w:val="0"/>
          <w:divBdr>
            <w:top w:val="none" w:sz="0" w:space="0" w:color="auto"/>
            <w:left w:val="none" w:sz="0" w:space="0" w:color="auto"/>
            <w:bottom w:val="none" w:sz="0" w:space="0" w:color="auto"/>
            <w:right w:val="none" w:sz="0" w:space="0" w:color="auto"/>
          </w:divBdr>
        </w:div>
        <w:div w:id="1243754303">
          <w:marLeft w:val="547"/>
          <w:marRight w:val="0"/>
          <w:marTop w:val="0"/>
          <w:marBottom w:val="0"/>
          <w:divBdr>
            <w:top w:val="none" w:sz="0" w:space="0" w:color="auto"/>
            <w:left w:val="none" w:sz="0" w:space="0" w:color="auto"/>
            <w:bottom w:val="none" w:sz="0" w:space="0" w:color="auto"/>
            <w:right w:val="none" w:sz="0" w:space="0" w:color="auto"/>
          </w:divBdr>
        </w:div>
        <w:div w:id="562102909">
          <w:marLeft w:val="547"/>
          <w:marRight w:val="0"/>
          <w:marTop w:val="0"/>
          <w:marBottom w:val="0"/>
          <w:divBdr>
            <w:top w:val="none" w:sz="0" w:space="0" w:color="auto"/>
            <w:left w:val="none" w:sz="0" w:space="0" w:color="auto"/>
            <w:bottom w:val="none" w:sz="0" w:space="0" w:color="auto"/>
            <w:right w:val="none" w:sz="0" w:space="0" w:color="auto"/>
          </w:divBdr>
        </w:div>
        <w:div w:id="2126463768">
          <w:marLeft w:val="1166"/>
          <w:marRight w:val="0"/>
          <w:marTop w:val="0"/>
          <w:marBottom w:val="0"/>
          <w:divBdr>
            <w:top w:val="none" w:sz="0" w:space="0" w:color="auto"/>
            <w:left w:val="none" w:sz="0" w:space="0" w:color="auto"/>
            <w:bottom w:val="none" w:sz="0" w:space="0" w:color="auto"/>
            <w:right w:val="none" w:sz="0" w:space="0" w:color="auto"/>
          </w:divBdr>
        </w:div>
        <w:div w:id="2088533437">
          <w:marLeft w:val="1166"/>
          <w:marRight w:val="0"/>
          <w:marTop w:val="0"/>
          <w:marBottom w:val="0"/>
          <w:divBdr>
            <w:top w:val="none" w:sz="0" w:space="0" w:color="auto"/>
            <w:left w:val="none" w:sz="0" w:space="0" w:color="auto"/>
            <w:bottom w:val="none" w:sz="0" w:space="0" w:color="auto"/>
            <w:right w:val="none" w:sz="0" w:space="0" w:color="auto"/>
          </w:divBdr>
        </w:div>
        <w:div w:id="1856577370">
          <w:marLeft w:val="547"/>
          <w:marRight w:val="0"/>
          <w:marTop w:val="0"/>
          <w:marBottom w:val="0"/>
          <w:divBdr>
            <w:top w:val="none" w:sz="0" w:space="0" w:color="auto"/>
            <w:left w:val="none" w:sz="0" w:space="0" w:color="auto"/>
            <w:bottom w:val="none" w:sz="0" w:space="0" w:color="auto"/>
            <w:right w:val="none" w:sz="0" w:space="0" w:color="auto"/>
          </w:divBdr>
        </w:div>
        <w:div w:id="1127116860">
          <w:marLeft w:val="1166"/>
          <w:marRight w:val="0"/>
          <w:marTop w:val="0"/>
          <w:marBottom w:val="0"/>
          <w:divBdr>
            <w:top w:val="none" w:sz="0" w:space="0" w:color="auto"/>
            <w:left w:val="none" w:sz="0" w:space="0" w:color="auto"/>
            <w:bottom w:val="none" w:sz="0" w:space="0" w:color="auto"/>
            <w:right w:val="none" w:sz="0" w:space="0" w:color="auto"/>
          </w:divBdr>
        </w:div>
        <w:div w:id="1155604910">
          <w:marLeft w:val="1166"/>
          <w:marRight w:val="0"/>
          <w:marTop w:val="0"/>
          <w:marBottom w:val="0"/>
          <w:divBdr>
            <w:top w:val="none" w:sz="0" w:space="0" w:color="auto"/>
            <w:left w:val="none" w:sz="0" w:space="0" w:color="auto"/>
            <w:bottom w:val="none" w:sz="0" w:space="0" w:color="auto"/>
            <w:right w:val="none" w:sz="0" w:space="0" w:color="auto"/>
          </w:divBdr>
        </w:div>
      </w:divsChild>
    </w:div>
    <w:div w:id="300119837">
      <w:bodyDiv w:val="1"/>
      <w:marLeft w:val="0"/>
      <w:marRight w:val="0"/>
      <w:marTop w:val="0"/>
      <w:marBottom w:val="0"/>
      <w:divBdr>
        <w:top w:val="none" w:sz="0" w:space="0" w:color="auto"/>
        <w:left w:val="none" w:sz="0" w:space="0" w:color="auto"/>
        <w:bottom w:val="none" w:sz="0" w:space="0" w:color="auto"/>
        <w:right w:val="none" w:sz="0" w:space="0" w:color="auto"/>
      </w:divBdr>
      <w:divsChild>
        <w:div w:id="1603487246">
          <w:marLeft w:val="547"/>
          <w:marRight w:val="0"/>
          <w:marTop w:val="0"/>
          <w:marBottom w:val="0"/>
          <w:divBdr>
            <w:top w:val="none" w:sz="0" w:space="0" w:color="auto"/>
            <w:left w:val="none" w:sz="0" w:space="0" w:color="auto"/>
            <w:bottom w:val="none" w:sz="0" w:space="0" w:color="auto"/>
            <w:right w:val="none" w:sz="0" w:space="0" w:color="auto"/>
          </w:divBdr>
        </w:div>
        <w:div w:id="906115098">
          <w:marLeft w:val="1166"/>
          <w:marRight w:val="0"/>
          <w:marTop w:val="0"/>
          <w:marBottom w:val="0"/>
          <w:divBdr>
            <w:top w:val="none" w:sz="0" w:space="0" w:color="auto"/>
            <w:left w:val="none" w:sz="0" w:space="0" w:color="auto"/>
            <w:bottom w:val="none" w:sz="0" w:space="0" w:color="auto"/>
            <w:right w:val="none" w:sz="0" w:space="0" w:color="auto"/>
          </w:divBdr>
        </w:div>
        <w:div w:id="1218007165">
          <w:marLeft w:val="547"/>
          <w:marRight w:val="0"/>
          <w:marTop w:val="0"/>
          <w:marBottom w:val="0"/>
          <w:divBdr>
            <w:top w:val="none" w:sz="0" w:space="0" w:color="auto"/>
            <w:left w:val="none" w:sz="0" w:space="0" w:color="auto"/>
            <w:bottom w:val="none" w:sz="0" w:space="0" w:color="auto"/>
            <w:right w:val="none" w:sz="0" w:space="0" w:color="auto"/>
          </w:divBdr>
        </w:div>
        <w:div w:id="1786922466">
          <w:marLeft w:val="1166"/>
          <w:marRight w:val="0"/>
          <w:marTop w:val="0"/>
          <w:marBottom w:val="0"/>
          <w:divBdr>
            <w:top w:val="none" w:sz="0" w:space="0" w:color="auto"/>
            <w:left w:val="none" w:sz="0" w:space="0" w:color="auto"/>
            <w:bottom w:val="none" w:sz="0" w:space="0" w:color="auto"/>
            <w:right w:val="none" w:sz="0" w:space="0" w:color="auto"/>
          </w:divBdr>
        </w:div>
        <w:div w:id="366494819">
          <w:marLeft w:val="547"/>
          <w:marRight w:val="0"/>
          <w:marTop w:val="0"/>
          <w:marBottom w:val="0"/>
          <w:divBdr>
            <w:top w:val="none" w:sz="0" w:space="0" w:color="auto"/>
            <w:left w:val="none" w:sz="0" w:space="0" w:color="auto"/>
            <w:bottom w:val="none" w:sz="0" w:space="0" w:color="auto"/>
            <w:right w:val="none" w:sz="0" w:space="0" w:color="auto"/>
          </w:divBdr>
        </w:div>
        <w:div w:id="910702513">
          <w:marLeft w:val="1166"/>
          <w:marRight w:val="0"/>
          <w:marTop w:val="0"/>
          <w:marBottom w:val="0"/>
          <w:divBdr>
            <w:top w:val="none" w:sz="0" w:space="0" w:color="auto"/>
            <w:left w:val="none" w:sz="0" w:space="0" w:color="auto"/>
            <w:bottom w:val="none" w:sz="0" w:space="0" w:color="auto"/>
            <w:right w:val="none" w:sz="0" w:space="0" w:color="auto"/>
          </w:divBdr>
        </w:div>
      </w:divsChild>
    </w:div>
    <w:div w:id="303396446">
      <w:bodyDiv w:val="1"/>
      <w:marLeft w:val="0"/>
      <w:marRight w:val="0"/>
      <w:marTop w:val="0"/>
      <w:marBottom w:val="0"/>
      <w:divBdr>
        <w:top w:val="none" w:sz="0" w:space="0" w:color="auto"/>
        <w:left w:val="none" w:sz="0" w:space="0" w:color="auto"/>
        <w:bottom w:val="none" w:sz="0" w:space="0" w:color="auto"/>
        <w:right w:val="none" w:sz="0" w:space="0" w:color="auto"/>
      </w:divBdr>
      <w:divsChild>
        <w:div w:id="347562869">
          <w:marLeft w:val="547"/>
          <w:marRight w:val="0"/>
          <w:marTop w:val="0"/>
          <w:marBottom w:val="0"/>
          <w:divBdr>
            <w:top w:val="none" w:sz="0" w:space="0" w:color="auto"/>
            <w:left w:val="none" w:sz="0" w:space="0" w:color="auto"/>
            <w:bottom w:val="none" w:sz="0" w:space="0" w:color="auto"/>
            <w:right w:val="none" w:sz="0" w:space="0" w:color="auto"/>
          </w:divBdr>
        </w:div>
        <w:div w:id="496843167">
          <w:marLeft w:val="547"/>
          <w:marRight w:val="0"/>
          <w:marTop w:val="0"/>
          <w:marBottom w:val="0"/>
          <w:divBdr>
            <w:top w:val="none" w:sz="0" w:space="0" w:color="auto"/>
            <w:left w:val="none" w:sz="0" w:space="0" w:color="auto"/>
            <w:bottom w:val="none" w:sz="0" w:space="0" w:color="auto"/>
            <w:right w:val="none" w:sz="0" w:space="0" w:color="auto"/>
          </w:divBdr>
        </w:div>
        <w:div w:id="764618347">
          <w:marLeft w:val="547"/>
          <w:marRight w:val="0"/>
          <w:marTop w:val="0"/>
          <w:marBottom w:val="0"/>
          <w:divBdr>
            <w:top w:val="none" w:sz="0" w:space="0" w:color="auto"/>
            <w:left w:val="none" w:sz="0" w:space="0" w:color="auto"/>
            <w:bottom w:val="none" w:sz="0" w:space="0" w:color="auto"/>
            <w:right w:val="none" w:sz="0" w:space="0" w:color="auto"/>
          </w:divBdr>
        </w:div>
        <w:div w:id="1858157762">
          <w:marLeft w:val="547"/>
          <w:marRight w:val="0"/>
          <w:marTop w:val="0"/>
          <w:marBottom w:val="0"/>
          <w:divBdr>
            <w:top w:val="none" w:sz="0" w:space="0" w:color="auto"/>
            <w:left w:val="none" w:sz="0" w:space="0" w:color="auto"/>
            <w:bottom w:val="none" w:sz="0" w:space="0" w:color="auto"/>
            <w:right w:val="none" w:sz="0" w:space="0" w:color="auto"/>
          </w:divBdr>
        </w:div>
        <w:div w:id="1899783530">
          <w:marLeft w:val="547"/>
          <w:marRight w:val="0"/>
          <w:marTop w:val="0"/>
          <w:marBottom w:val="0"/>
          <w:divBdr>
            <w:top w:val="none" w:sz="0" w:space="0" w:color="auto"/>
            <w:left w:val="none" w:sz="0" w:space="0" w:color="auto"/>
            <w:bottom w:val="none" w:sz="0" w:space="0" w:color="auto"/>
            <w:right w:val="none" w:sz="0" w:space="0" w:color="auto"/>
          </w:divBdr>
        </w:div>
        <w:div w:id="807478570">
          <w:marLeft w:val="547"/>
          <w:marRight w:val="0"/>
          <w:marTop w:val="0"/>
          <w:marBottom w:val="0"/>
          <w:divBdr>
            <w:top w:val="none" w:sz="0" w:space="0" w:color="auto"/>
            <w:left w:val="none" w:sz="0" w:space="0" w:color="auto"/>
            <w:bottom w:val="none" w:sz="0" w:space="0" w:color="auto"/>
            <w:right w:val="none" w:sz="0" w:space="0" w:color="auto"/>
          </w:divBdr>
        </w:div>
        <w:div w:id="1115639078">
          <w:marLeft w:val="547"/>
          <w:marRight w:val="0"/>
          <w:marTop w:val="0"/>
          <w:marBottom w:val="0"/>
          <w:divBdr>
            <w:top w:val="none" w:sz="0" w:space="0" w:color="auto"/>
            <w:left w:val="none" w:sz="0" w:space="0" w:color="auto"/>
            <w:bottom w:val="none" w:sz="0" w:space="0" w:color="auto"/>
            <w:right w:val="none" w:sz="0" w:space="0" w:color="auto"/>
          </w:divBdr>
        </w:div>
        <w:div w:id="1048455948">
          <w:marLeft w:val="547"/>
          <w:marRight w:val="0"/>
          <w:marTop w:val="0"/>
          <w:marBottom w:val="0"/>
          <w:divBdr>
            <w:top w:val="none" w:sz="0" w:space="0" w:color="auto"/>
            <w:left w:val="none" w:sz="0" w:space="0" w:color="auto"/>
            <w:bottom w:val="none" w:sz="0" w:space="0" w:color="auto"/>
            <w:right w:val="none" w:sz="0" w:space="0" w:color="auto"/>
          </w:divBdr>
        </w:div>
      </w:divsChild>
    </w:div>
    <w:div w:id="327177847">
      <w:bodyDiv w:val="1"/>
      <w:marLeft w:val="0"/>
      <w:marRight w:val="0"/>
      <w:marTop w:val="0"/>
      <w:marBottom w:val="0"/>
      <w:divBdr>
        <w:top w:val="none" w:sz="0" w:space="0" w:color="auto"/>
        <w:left w:val="none" w:sz="0" w:space="0" w:color="auto"/>
        <w:bottom w:val="none" w:sz="0" w:space="0" w:color="auto"/>
        <w:right w:val="none" w:sz="0" w:space="0" w:color="auto"/>
      </w:divBdr>
      <w:divsChild>
        <w:div w:id="629213734">
          <w:marLeft w:val="547"/>
          <w:marRight w:val="0"/>
          <w:marTop w:val="0"/>
          <w:marBottom w:val="0"/>
          <w:divBdr>
            <w:top w:val="none" w:sz="0" w:space="0" w:color="auto"/>
            <w:left w:val="none" w:sz="0" w:space="0" w:color="auto"/>
            <w:bottom w:val="none" w:sz="0" w:space="0" w:color="auto"/>
            <w:right w:val="none" w:sz="0" w:space="0" w:color="auto"/>
          </w:divBdr>
        </w:div>
        <w:div w:id="1398897394">
          <w:marLeft w:val="547"/>
          <w:marRight w:val="0"/>
          <w:marTop w:val="0"/>
          <w:marBottom w:val="0"/>
          <w:divBdr>
            <w:top w:val="none" w:sz="0" w:space="0" w:color="auto"/>
            <w:left w:val="none" w:sz="0" w:space="0" w:color="auto"/>
            <w:bottom w:val="none" w:sz="0" w:space="0" w:color="auto"/>
            <w:right w:val="none" w:sz="0" w:space="0" w:color="auto"/>
          </w:divBdr>
        </w:div>
        <w:div w:id="1300765008">
          <w:marLeft w:val="547"/>
          <w:marRight w:val="0"/>
          <w:marTop w:val="0"/>
          <w:marBottom w:val="0"/>
          <w:divBdr>
            <w:top w:val="none" w:sz="0" w:space="0" w:color="auto"/>
            <w:left w:val="none" w:sz="0" w:space="0" w:color="auto"/>
            <w:bottom w:val="none" w:sz="0" w:space="0" w:color="auto"/>
            <w:right w:val="none" w:sz="0" w:space="0" w:color="auto"/>
          </w:divBdr>
        </w:div>
        <w:div w:id="866870518">
          <w:marLeft w:val="1166"/>
          <w:marRight w:val="0"/>
          <w:marTop w:val="0"/>
          <w:marBottom w:val="0"/>
          <w:divBdr>
            <w:top w:val="none" w:sz="0" w:space="0" w:color="auto"/>
            <w:left w:val="none" w:sz="0" w:space="0" w:color="auto"/>
            <w:bottom w:val="none" w:sz="0" w:space="0" w:color="auto"/>
            <w:right w:val="none" w:sz="0" w:space="0" w:color="auto"/>
          </w:divBdr>
        </w:div>
        <w:div w:id="1251505017">
          <w:marLeft w:val="1166"/>
          <w:marRight w:val="0"/>
          <w:marTop w:val="0"/>
          <w:marBottom w:val="0"/>
          <w:divBdr>
            <w:top w:val="none" w:sz="0" w:space="0" w:color="auto"/>
            <w:left w:val="none" w:sz="0" w:space="0" w:color="auto"/>
            <w:bottom w:val="none" w:sz="0" w:space="0" w:color="auto"/>
            <w:right w:val="none" w:sz="0" w:space="0" w:color="auto"/>
          </w:divBdr>
        </w:div>
      </w:divsChild>
    </w:div>
    <w:div w:id="335770308">
      <w:bodyDiv w:val="1"/>
      <w:marLeft w:val="0"/>
      <w:marRight w:val="0"/>
      <w:marTop w:val="0"/>
      <w:marBottom w:val="0"/>
      <w:divBdr>
        <w:top w:val="none" w:sz="0" w:space="0" w:color="auto"/>
        <w:left w:val="none" w:sz="0" w:space="0" w:color="auto"/>
        <w:bottom w:val="none" w:sz="0" w:space="0" w:color="auto"/>
        <w:right w:val="none" w:sz="0" w:space="0" w:color="auto"/>
      </w:divBdr>
      <w:divsChild>
        <w:div w:id="643897158">
          <w:marLeft w:val="547"/>
          <w:marRight w:val="0"/>
          <w:marTop w:val="0"/>
          <w:marBottom w:val="0"/>
          <w:divBdr>
            <w:top w:val="none" w:sz="0" w:space="0" w:color="auto"/>
            <w:left w:val="none" w:sz="0" w:space="0" w:color="auto"/>
            <w:bottom w:val="none" w:sz="0" w:space="0" w:color="auto"/>
            <w:right w:val="none" w:sz="0" w:space="0" w:color="auto"/>
          </w:divBdr>
        </w:div>
        <w:div w:id="1927302338">
          <w:marLeft w:val="1166"/>
          <w:marRight w:val="0"/>
          <w:marTop w:val="0"/>
          <w:marBottom w:val="0"/>
          <w:divBdr>
            <w:top w:val="none" w:sz="0" w:space="0" w:color="auto"/>
            <w:left w:val="none" w:sz="0" w:space="0" w:color="auto"/>
            <w:bottom w:val="none" w:sz="0" w:space="0" w:color="auto"/>
            <w:right w:val="none" w:sz="0" w:space="0" w:color="auto"/>
          </w:divBdr>
        </w:div>
        <w:div w:id="1119420452">
          <w:marLeft w:val="1166"/>
          <w:marRight w:val="0"/>
          <w:marTop w:val="0"/>
          <w:marBottom w:val="0"/>
          <w:divBdr>
            <w:top w:val="none" w:sz="0" w:space="0" w:color="auto"/>
            <w:left w:val="none" w:sz="0" w:space="0" w:color="auto"/>
            <w:bottom w:val="none" w:sz="0" w:space="0" w:color="auto"/>
            <w:right w:val="none" w:sz="0" w:space="0" w:color="auto"/>
          </w:divBdr>
        </w:div>
        <w:div w:id="2022466154">
          <w:marLeft w:val="1166"/>
          <w:marRight w:val="0"/>
          <w:marTop w:val="0"/>
          <w:marBottom w:val="0"/>
          <w:divBdr>
            <w:top w:val="none" w:sz="0" w:space="0" w:color="auto"/>
            <w:left w:val="none" w:sz="0" w:space="0" w:color="auto"/>
            <w:bottom w:val="none" w:sz="0" w:space="0" w:color="auto"/>
            <w:right w:val="none" w:sz="0" w:space="0" w:color="auto"/>
          </w:divBdr>
        </w:div>
      </w:divsChild>
    </w:div>
    <w:div w:id="368845005">
      <w:bodyDiv w:val="1"/>
      <w:marLeft w:val="0"/>
      <w:marRight w:val="0"/>
      <w:marTop w:val="0"/>
      <w:marBottom w:val="0"/>
      <w:divBdr>
        <w:top w:val="none" w:sz="0" w:space="0" w:color="auto"/>
        <w:left w:val="none" w:sz="0" w:space="0" w:color="auto"/>
        <w:bottom w:val="none" w:sz="0" w:space="0" w:color="auto"/>
        <w:right w:val="none" w:sz="0" w:space="0" w:color="auto"/>
      </w:divBdr>
      <w:divsChild>
        <w:div w:id="1896046173">
          <w:marLeft w:val="547"/>
          <w:marRight w:val="0"/>
          <w:marTop w:val="0"/>
          <w:marBottom w:val="0"/>
          <w:divBdr>
            <w:top w:val="none" w:sz="0" w:space="0" w:color="auto"/>
            <w:left w:val="none" w:sz="0" w:space="0" w:color="auto"/>
            <w:bottom w:val="none" w:sz="0" w:space="0" w:color="auto"/>
            <w:right w:val="none" w:sz="0" w:space="0" w:color="auto"/>
          </w:divBdr>
        </w:div>
        <w:div w:id="755512722">
          <w:marLeft w:val="547"/>
          <w:marRight w:val="0"/>
          <w:marTop w:val="0"/>
          <w:marBottom w:val="0"/>
          <w:divBdr>
            <w:top w:val="none" w:sz="0" w:space="0" w:color="auto"/>
            <w:left w:val="none" w:sz="0" w:space="0" w:color="auto"/>
            <w:bottom w:val="none" w:sz="0" w:space="0" w:color="auto"/>
            <w:right w:val="none" w:sz="0" w:space="0" w:color="auto"/>
          </w:divBdr>
        </w:div>
        <w:div w:id="912130732">
          <w:marLeft w:val="1166"/>
          <w:marRight w:val="0"/>
          <w:marTop w:val="0"/>
          <w:marBottom w:val="0"/>
          <w:divBdr>
            <w:top w:val="none" w:sz="0" w:space="0" w:color="auto"/>
            <w:left w:val="none" w:sz="0" w:space="0" w:color="auto"/>
            <w:bottom w:val="none" w:sz="0" w:space="0" w:color="auto"/>
            <w:right w:val="none" w:sz="0" w:space="0" w:color="auto"/>
          </w:divBdr>
        </w:div>
        <w:div w:id="2117095564">
          <w:marLeft w:val="547"/>
          <w:marRight w:val="0"/>
          <w:marTop w:val="0"/>
          <w:marBottom w:val="0"/>
          <w:divBdr>
            <w:top w:val="none" w:sz="0" w:space="0" w:color="auto"/>
            <w:left w:val="none" w:sz="0" w:space="0" w:color="auto"/>
            <w:bottom w:val="none" w:sz="0" w:space="0" w:color="auto"/>
            <w:right w:val="none" w:sz="0" w:space="0" w:color="auto"/>
          </w:divBdr>
        </w:div>
        <w:div w:id="940797298">
          <w:marLeft w:val="1166"/>
          <w:marRight w:val="0"/>
          <w:marTop w:val="0"/>
          <w:marBottom w:val="0"/>
          <w:divBdr>
            <w:top w:val="none" w:sz="0" w:space="0" w:color="auto"/>
            <w:left w:val="none" w:sz="0" w:space="0" w:color="auto"/>
            <w:bottom w:val="none" w:sz="0" w:space="0" w:color="auto"/>
            <w:right w:val="none" w:sz="0" w:space="0" w:color="auto"/>
          </w:divBdr>
        </w:div>
        <w:div w:id="1700885479">
          <w:marLeft w:val="1166"/>
          <w:marRight w:val="0"/>
          <w:marTop w:val="0"/>
          <w:marBottom w:val="0"/>
          <w:divBdr>
            <w:top w:val="none" w:sz="0" w:space="0" w:color="auto"/>
            <w:left w:val="none" w:sz="0" w:space="0" w:color="auto"/>
            <w:bottom w:val="none" w:sz="0" w:space="0" w:color="auto"/>
            <w:right w:val="none" w:sz="0" w:space="0" w:color="auto"/>
          </w:divBdr>
        </w:div>
        <w:div w:id="336232114">
          <w:marLeft w:val="547"/>
          <w:marRight w:val="0"/>
          <w:marTop w:val="0"/>
          <w:marBottom w:val="0"/>
          <w:divBdr>
            <w:top w:val="none" w:sz="0" w:space="0" w:color="auto"/>
            <w:left w:val="none" w:sz="0" w:space="0" w:color="auto"/>
            <w:bottom w:val="none" w:sz="0" w:space="0" w:color="auto"/>
            <w:right w:val="none" w:sz="0" w:space="0" w:color="auto"/>
          </w:divBdr>
        </w:div>
        <w:div w:id="476997189">
          <w:marLeft w:val="1166"/>
          <w:marRight w:val="0"/>
          <w:marTop w:val="0"/>
          <w:marBottom w:val="0"/>
          <w:divBdr>
            <w:top w:val="none" w:sz="0" w:space="0" w:color="auto"/>
            <w:left w:val="none" w:sz="0" w:space="0" w:color="auto"/>
            <w:bottom w:val="none" w:sz="0" w:space="0" w:color="auto"/>
            <w:right w:val="none" w:sz="0" w:space="0" w:color="auto"/>
          </w:divBdr>
        </w:div>
        <w:div w:id="212927882">
          <w:marLeft w:val="1166"/>
          <w:marRight w:val="0"/>
          <w:marTop w:val="0"/>
          <w:marBottom w:val="0"/>
          <w:divBdr>
            <w:top w:val="none" w:sz="0" w:space="0" w:color="auto"/>
            <w:left w:val="none" w:sz="0" w:space="0" w:color="auto"/>
            <w:bottom w:val="none" w:sz="0" w:space="0" w:color="auto"/>
            <w:right w:val="none" w:sz="0" w:space="0" w:color="auto"/>
          </w:divBdr>
        </w:div>
      </w:divsChild>
    </w:div>
    <w:div w:id="386074193">
      <w:bodyDiv w:val="1"/>
      <w:marLeft w:val="0"/>
      <w:marRight w:val="0"/>
      <w:marTop w:val="0"/>
      <w:marBottom w:val="0"/>
      <w:divBdr>
        <w:top w:val="none" w:sz="0" w:space="0" w:color="auto"/>
        <w:left w:val="none" w:sz="0" w:space="0" w:color="auto"/>
        <w:bottom w:val="none" w:sz="0" w:space="0" w:color="auto"/>
        <w:right w:val="none" w:sz="0" w:space="0" w:color="auto"/>
      </w:divBdr>
      <w:divsChild>
        <w:div w:id="1215628228">
          <w:marLeft w:val="547"/>
          <w:marRight w:val="0"/>
          <w:marTop w:val="0"/>
          <w:marBottom w:val="0"/>
          <w:divBdr>
            <w:top w:val="none" w:sz="0" w:space="0" w:color="auto"/>
            <w:left w:val="none" w:sz="0" w:space="0" w:color="auto"/>
            <w:bottom w:val="none" w:sz="0" w:space="0" w:color="auto"/>
            <w:right w:val="none" w:sz="0" w:space="0" w:color="auto"/>
          </w:divBdr>
        </w:div>
        <w:div w:id="2036883178">
          <w:marLeft w:val="1166"/>
          <w:marRight w:val="0"/>
          <w:marTop w:val="0"/>
          <w:marBottom w:val="0"/>
          <w:divBdr>
            <w:top w:val="none" w:sz="0" w:space="0" w:color="auto"/>
            <w:left w:val="none" w:sz="0" w:space="0" w:color="auto"/>
            <w:bottom w:val="none" w:sz="0" w:space="0" w:color="auto"/>
            <w:right w:val="none" w:sz="0" w:space="0" w:color="auto"/>
          </w:divBdr>
        </w:div>
        <w:div w:id="1535070867">
          <w:marLeft w:val="547"/>
          <w:marRight w:val="0"/>
          <w:marTop w:val="0"/>
          <w:marBottom w:val="0"/>
          <w:divBdr>
            <w:top w:val="none" w:sz="0" w:space="0" w:color="auto"/>
            <w:left w:val="none" w:sz="0" w:space="0" w:color="auto"/>
            <w:bottom w:val="none" w:sz="0" w:space="0" w:color="auto"/>
            <w:right w:val="none" w:sz="0" w:space="0" w:color="auto"/>
          </w:divBdr>
        </w:div>
        <w:div w:id="1594971371">
          <w:marLeft w:val="1166"/>
          <w:marRight w:val="0"/>
          <w:marTop w:val="0"/>
          <w:marBottom w:val="0"/>
          <w:divBdr>
            <w:top w:val="none" w:sz="0" w:space="0" w:color="auto"/>
            <w:left w:val="none" w:sz="0" w:space="0" w:color="auto"/>
            <w:bottom w:val="none" w:sz="0" w:space="0" w:color="auto"/>
            <w:right w:val="none" w:sz="0" w:space="0" w:color="auto"/>
          </w:divBdr>
        </w:div>
        <w:div w:id="1403601877">
          <w:marLeft w:val="547"/>
          <w:marRight w:val="0"/>
          <w:marTop w:val="0"/>
          <w:marBottom w:val="0"/>
          <w:divBdr>
            <w:top w:val="none" w:sz="0" w:space="0" w:color="auto"/>
            <w:left w:val="none" w:sz="0" w:space="0" w:color="auto"/>
            <w:bottom w:val="none" w:sz="0" w:space="0" w:color="auto"/>
            <w:right w:val="none" w:sz="0" w:space="0" w:color="auto"/>
          </w:divBdr>
        </w:div>
        <w:div w:id="1441684347">
          <w:marLeft w:val="1166"/>
          <w:marRight w:val="0"/>
          <w:marTop w:val="0"/>
          <w:marBottom w:val="0"/>
          <w:divBdr>
            <w:top w:val="none" w:sz="0" w:space="0" w:color="auto"/>
            <w:left w:val="none" w:sz="0" w:space="0" w:color="auto"/>
            <w:bottom w:val="none" w:sz="0" w:space="0" w:color="auto"/>
            <w:right w:val="none" w:sz="0" w:space="0" w:color="auto"/>
          </w:divBdr>
        </w:div>
        <w:div w:id="344673697">
          <w:marLeft w:val="547"/>
          <w:marRight w:val="0"/>
          <w:marTop w:val="0"/>
          <w:marBottom w:val="0"/>
          <w:divBdr>
            <w:top w:val="none" w:sz="0" w:space="0" w:color="auto"/>
            <w:left w:val="none" w:sz="0" w:space="0" w:color="auto"/>
            <w:bottom w:val="none" w:sz="0" w:space="0" w:color="auto"/>
            <w:right w:val="none" w:sz="0" w:space="0" w:color="auto"/>
          </w:divBdr>
        </w:div>
        <w:div w:id="837892784">
          <w:marLeft w:val="1166"/>
          <w:marRight w:val="0"/>
          <w:marTop w:val="0"/>
          <w:marBottom w:val="0"/>
          <w:divBdr>
            <w:top w:val="none" w:sz="0" w:space="0" w:color="auto"/>
            <w:left w:val="none" w:sz="0" w:space="0" w:color="auto"/>
            <w:bottom w:val="none" w:sz="0" w:space="0" w:color="auto"/>
            <w:right w:val="none" w:sz="0" w:space="0" w:color="auto"/>
          </w:divBdr>
        </w:div>
      </w:divsChild>
    </w:div>
    <w:div w:id="402945894">
      <w:bodyDiv w:val="1"/>
      <w:marLeft w:val="0"/>
      <w:marRight w:val="0"/>
      <w:marTop w:val="0"/>
      <w:marBottom w:val="0"/>
      <w:divBdr>
        <w:top w:val="none" w:sz="0" w:space="0" w:color="auto"/>
        <w:left w:val="none" w:sz="0" w:space="0" w:color="auto"/>
        <w:bottom w:val="none" w:sz="0" w:space="0" w:color="auto"/>
        <w:right w:val="none" w:sz="0" w:space="0" w:color="auto"/>
      </w:divBdr>
      <w:divsChild>
        <w:div w:id="1889489240">
          <w:marLeft w:val="547"/>
          <w:marRight w:val="0"/>
          <w:marTop w:val="0"/>
          <w:marBottom w:val="0"/>
          <w:divBdr>
            <w:top w:val="none" w:sz="0" w:space="0" w:color="auto"/>
            <w:left w:val="none" w:sz="0" w:space="0" w:color="auto"/>
            <w:bottom w:val="none" w:sz="0" w:space="0" w:color="auto"/>
            <w:right w:val="none" w:sz="0" w:space="0" w:color="auto"/>
          </w:divBdr>
        </w:div>
        <w:div w:id="1226257349">
          <w:marLeft w:val="547"/>
          <w:marRight w:val="0"/>
          <w:marTop w:val="0"/>
          <w:marBottom w:val="0"/>
          <w:divBdr>
            <w:top w:val="none" w:sz="0" w:space="0" w:color="auto"/>
            <w:left w:val="none" w:sz="0" w:space="0" w:color="auto"/>
            <w:bottom w:val="none" w:sz="0" w:space="0" w:color="auto"/>
            <w:right w:val="none" w:sz="0" w:space="0" w:color="auto"/>
          </w:divBdr>
        </w:div>
        <w:div w:id="350836545">
          <w:marLeft w:val="1166"/>
          <w:marRight w:val="0"/>
          <w:marTop w:val="0"/>
          <w:marBottom w:val="0"/>
          <w:divBdr>
            <w:top w:val="none" w:sz="0" w:space="0" w:color="auto"/>
            <w:left w:val="none" w:sz="0" w:space="0" w:color="auto"/>
            <w:bottom w:val="none" w:sz="0" w:space="0" w:color="auto"/>
            <w:right w:val="none" w:sz="0" w:space="0" w:color="auto"/>
          </w:divBdr>
        </w:div>
        <w:div w:id="143393398">
          <w:marLeft w:val="1166"/>
          <w:marRight w:val="0"/>
          <w:marTop w:val="0"/>
          <w:marBottom w:val="0"/>
          <w:divBdr>
            <w:top w:val="none" w:sz="0" w:space="0" w:color="auto"/>
            <w:left w:val="none" w:sz="0" w:space="0" w:color="auto"/>
            <w:bottom w:val="none" w:sz="0" w:space="0" w:color="auto"/>
            <w:right w:val="none" w:sz="0" w:space="0" w:color="auto"/>
          </w:divBdr>
        </w:div>
        <w:div w:id="2044014951">
          <w:marLeft w:val="1166"/>
          <w:marRight w:val="0"/>
          <w:marTop w:val="0"/>
          <w:marBottom w:val="0"/>
          <w:divBdr>
            <w:top w:val="none" w:sz="0" w:space="0" w:color="auto"/>
            <w:left w:val="none" w:sz="0" w:space="0" w:color="auto"/>
            <w:bottom w:val="none" w:sz="0" w:space="0" w:color="auto"/>
            <w:right w:val="none" w:sz="0" w:space="0" w:color="auto"/>
          </w:divBdr>
        </w:div>
        <w:div w:id="1438141307">
          <w:marLeft w:val="1166"/>
          <w:marRight w:val="0"/>
          <w:marTop w:val="0"/>
          <w:marBottom w:val="0"/>
          <w:divBdr>
            <w:top w:val="none" w:sz="0" w:space="0" w:color="auto"/>
            <w:left w:val="none" w:sz="0" w:space="0" w:color="auto"/>
            <w:bottom w:val="none" w:sz="0" w:space="0" w:color="auto"/>
            <w:right w:val="none" w:sz="0" w:space="0" w:color="auto"/>
          </w:divBdr>
        </w:div>
        <w:div w:id="984047907">
          <w:marLeft w:val="1166"/>
          <w:marRight w:val="0"/>
          <w:marTop w:val="0"/>
          <w:marBottom w:val="0"/>
          <w:divBdr>
            <w:top w:val="none" w:sz="0" w:space="0" w:color="auto"/>
            <w:left w:val="none" w:sz="0" w:space="0" w:color="auto"/>
            <w:bottom w:val="none" w:sz="0" w:space="0" w:color="auto"/>
            <w:right w:val="none" w:sz="0" w:space="0" w:color="auto"/>
          </w:divBdr>
        </w:div>
      </w:divsChild>
    </w:div>
    <w:div w:id="403601925">
      <w:bodyDiv w:val="1"/>
      <w:marLeft w:val="0"/>
      <w:marRight w:val="0"/>
      <w:marTop w:val="0"/>
      <w:marBottom w:val="0"/>
      <w:divBdr>
        <w:top w:val="none" w:sz="0" w:space="0" w:color="auto"/>
        <w:left w:val="none" w:sz="0" w:space="0" w:color="auto"/>
        <w:bottom w:val="none" w:sz="0" w:space="0" w:color="auto"/>
        <w:right w:val="none" w:sz="0" w:space="0" w:color="auto"/>
      </w:divBdr>
      <w:divsChild>
        <w:div w:id="1048139570">
          <w:marLeft w:val="547"/>
          <w:marRight w:val="0"/>
          <w:marTop w:val="0"/>
          <w:marBottom w:val="0"/>
          <w:divBdr>
            <w:top w:val="none" w:sz="0" w:space="0" w:color="auto"/>
            <w:left w:val="none" w:sz="0" w:space="0" w:color="auto"/>
            <w:bottom w:val="none" w:sz="0" w:space="0" w:color="auto"/>
            <w:right w:val="none" w:sz="0" w:space="0" w:color="auto"/>
          </w:divBdr>
        </w:div>
        <w:div w:id="931550888">
          <w:marLeft w:val="547"/>
          <w:marRight w:val="0"/>
          <w:marTop w:val="0"/>
          <w:marBottom w:val="0"/>
          <w:divBdr>
            <w:top w:val="none" w:sz="0" w:space="0" w:color="auto"/>
            <w:left w:val="none" w:sz="0" w:space="0" w:color="auto"/>
            <w:bottom w:val="none" w:sz="0" w:space="0" w:color="auto"/>
            <w:right w:val="none" w:sz="0" w:space="0" w:color="auto"/>
          </w:divBdr>
        </w:div>
      </w:divsChild>
    </w:div>
    <w:div w:id="403911607">
      <w:bodyDiv w:val="1"/>
      <w:marLeft w:val="0"/>
      <w:marRight w:val="0"/>
      <w:marTop w:val="0"/>
      <w:marBottom w:val="0"/>
      <w:divBdr>
        <w:top w:val="none" w:sz="0" w:space="0" w:color="auto"/>
        <w:left w:val="none" w:sz="0" w:space="0" w:color="auto"/>
        <w:bottom w:val="none" w:sz="0" w:space="0" w:color="auto"/>
        <w:right w:val="none" w:sz="0" w:space="0" w:color="auto"/>
      </w:divBdr>
      <w:divsChild>
        <w:div w:id="783114934">
          <w:marLeft w:val="547"/>
          <w:marRight w:val="0"/>
          <w:marTop w:val="0"/>
          <w:marBottom w:val="0"/>
          <w:divBdr>
            <w:top w:val="none" w:sz="0" w:space="0" w:color="auto"/>
            <w:left w:val="none" w:sz="0" w:space="0" w:color="auto"/>
            <w:bottom w:val="none" w:sz="0" w:space="0" w:color="auto"/>
            <w:right w:val="none" w:sz="0" w:space="0" w:color="auto"/>
          </w:divBdr>
        </w:div>
        <w:div w:id="39479832">
          <w:marLeft w:val="547"/>
          <w:marRight w:val="0"/>
          <w:marTop w:val="0"/>
          <w:marBottom w:val="0"/>
          <w:divBdr>
            <w:top w:val="none" w:sz="0" w:space="0" w:color="auto"/>
            <w:left w:val="none" w:sz="0" w:space="0" w:color="auto"/>
            <w:bottom w:val="none" w:sz="0" w:space="0" w:color="auto"/>
            <w:right w:val="none" w:sz="0" w:space="0" w:color="auto"/>
          </w:divBdr>
        </w:div>
        <w:div w:id="1328095646">
          <w:marLeft w:val="547"/>
          <w:marRight w:val="0"/>
          <w:marTop w:val="0"/>
          <w:marBottom w:val="0"/>
          <w:divBdr>
            <w:top w:val="none" w:sz="0" w:space="0" w:color="auto"/>
            <w:left w:val="none" w:sz="0" w:space="0" w:color="auto"/>
            <w:bottom w:val="none" w:sz="0" w:space="0" w:color="auto"/>
            <w:right w:val="none" w:sz="0" w:space="0" w:color="auto"/>
          </w:divBdr>
        </w:div>
        <w:div w:id="929200040">
          <w:marLeft w:val="547"/>
          <w:marRight w:val="0"/>
          <w:marTop w:val="0"/>
          <w:marBottom w:val="0"/>
          <w:divBdr>
            <w:top w:val="none" w:sz="0" w:space="0" w:color="auto"/>
            <w:left w:val="none" w:sz="0" w:space="0" w:color="auto"/>
            <w:bottom w:val="none" w:sz="0" w:space="0" w:color="auto"/>
            <w:right w:val="none" w:sz="0" w:space="0" w:color="auto"/>
          </w:divBdr>
        </w:div>
      </w:divsChild>
    </w:div>
    <w:div w:id="442112944">
      <w:bodyDiv w:val="1"/>
      <w:marLeft w:val="0"/>
      <w:marRight w:val="0"/>
      <w:marTop w:val="0"/>
      <w:marBottom w:val="0"/>
      <w:divBdr>
        <w:top w:val="none" w:sz="0" w:space="0" w:color="auto"/>
        <w:left w:val="none" w:sz="0" w:space="0" w:color="auto"/>
        <w:bottom w:val="none" w:sz="0" w:space="0" w:color="auto"/>
        <w:right w:val="none" w:sz="0" w:space="0" w:color="auto"/>
      </w:divBdr>
      <w:divsChild>
        <w:div w:id="2026517139">
          <w:marLeft w:val="547"/>
          <w:marRight w:val="0"/>
          <w:marTop w:val="0"/>
          <w:marBottom w:val="0"/>
          <w:divBdr>
            <w:top w:val="none" w:sz="0" w:space="0" w:color="auto"/>
            <w:left w:val="none" w:sz="0" w:space="0" w:color="auto"/>
            <w:bottom w:val="none" w:sz="0" w:space="0" w:color="auto"/>
            <w:right w:val="none" w:sz="0" w:space="0" w:color="auto"/>
          </w:divBdr>
        </w:div>
        <w:div w:id="1374383014">
          <w:marLeft w:val="1166"/>
          <w:marRight w:val="0"/>
          <w:marTop w:val="0"/>
          <w:marBottom w:val="0"/>
          <w:divBdr>
            <w:top w:val="none" w:sz="0" w:space="0" w:color="auto"/>
            <w:left w:val="none" w:sz="0" w:space="0" w:color="auto"/>
            <w:bottom w:val="none" w:sz="0" w:space="0" w:color="auto"/>
            <w:right w:val="none" w:sz="0" w:space="0" w:color="auto"/>
          </w:divBdr>
        </w:div>
        <w:div w:id="1487286416">
          <w:marLeft w:val="547"/>
          <w:marRight w:val="0"/>
          <w:marTop w:val="0"/>
          <w:marBottom w:val="0"/>
          <w:divBdr>
            <w:top w:val="none" w:sz="0" w:space="0" w:color="auto"/>
            <w:left w:val="none" w:sz="0" w:space="0" w:color="auto"/>
            <w:bottom w:val="none" w:sz="0" w:space="0" w:color="auto"/>
            <w:right w:val="none" w:sz="0" w:space="0" w:color="auto"/>
          </w:divBdr>
        </w:div>
      </w:divsChild>
    </w:div>
    <w:div w:id="448354663">
      <w:bodyDiv w:val="1"/>
      <w:marLeft w:val="0"/>
      <w:marRight w:val="0"/>
      <w:marTop w:val="0"/>
      <w:marBottom w:val="0"/>
      <w:divBdr>
        <w:top w:val="none" w:sz="0" w:space="0" w:color="auto"/>
        <w:left w:val="none" w:sz="0" w:space="0" w:color="auto"/>
        <w:bottom w:val="none" w:sz="0" w:space="0" w:color="auto"/>
        <w:right w:val="none" w:sz="0" w:space="0" w:color="auto"/>
      </w:divBdr>
      <w:divsChild>
        <w:div w:id="941302078">
          <w:marLeft w:val="547"/>
          <w:marRight w:val="0"/>
          <w:marTop w:val="0"/>
          <w:marBottom w:val="0"/>
          <w:divBdr>
            <w:top w:val="none" w:sz="0" w:space="0" w:color="auto"/>
            <w:left w:val="none" w:sz="0" w:space="0" w:color="auto"/>
            <w:bottom w:val="none" w:sz="0" w:space="0" w:color="auto"/>
            <w:right w:val="none" w:sz="0" w:space="0" w:color="auto"/>
          </w:divBdr>
        </w:div>
        <w:div w:id="1235239290">
          <w:marLeft w:val="547"/>
          <w:marRight w:val="0"/>
          <w:marTop w:val="0"/>
          <w:marBottom w:val="0"/>
          <w:divBdr>
            <w:top w:val="none" w:sz="0" w:space="0" w:color="auto"/>
            <w:left w:val="none" w:sz="0" w:space="0" w:color="auto"/>
            <w:bottom w:val="none" w:sz="0" w:space="0" w:color="auto"/>
            <w:right w:val="none" w:sz="0" w:space="0" w:color="auto"/>
          </w:divBdr>
        </w:div>
        <w:div w:id="2090424688">
          <w:marLeft w:val="547"/>
          <w:marRight w:val="0"/>
          <w:marTop w:val="0"/>
          <w:marBottom w:val="0"/>
          <w:divBdr>
            <w:top w:val="none" w:sz="0" w:space="0" w:color="auto"/>
            <w:left w:val="none" w:sz="0" w:space="0" w:color="auto"/>
            <w:bottom w:val="none" w:sz="0" w:space="0" w:color="auto"/>
            <w:right w:val="none" w:sz="0" w:space="0" w:color="auto"/>
          </w:divBdr>
        </w:div>
        <w:div w:id="761292778">
          <w:marLeft w:val="1166"/>
          <w:marRight w:val="0"/>
          <w:marTop w:val="0"/>
          <w:marBottom w:val="0"/>
          <w:divBdr>
            <w:top w:val="none" w:sz="0" w:space="0" w:color="auto"/>
            <w:left w:val="none" w:sz="0" w:space="0" w:color="auto"/>
            <w:bottom w:val="none" w:sz="0" w:space="0" w:color="auto"/>
            <w:right w:val="none" w:sz="0" w:space="0" w:color="auto"/>
          </w:divBdr>
        </w:div>
        <w:div w:id="559904732">
          <w:marLeft w:val="1166"/>
          <w:marRight w:val="0"/>
          <w:marTop w:val="0"/>
          <w:marBottom w:val="0"/>
          <w:divBdr>
            <w:top w:val="none" w:sz="0" w:space="0" w:color="auto"/>
            <w:left w:val="none" w:sz="0" w:space="0" w:color="auto"/>
            <w:bottom w:val="none" w:sz="0" w:space="0" w:color="auto"/>
            <w:right w:val="none" w:sz="0" w:space="0" w:color="auto"/>
          </w:divBdr>
        </w:div>
        <w:div w:id="1724597708">
          <w:marLeft w:val="547"/>
          <w:marRight w:val="0"/>
          <w:marTop w:val="0"/>
          <w:marBottom w:val="0"/>
          <w:divBdr>
            <w:top w:val="none" w:sz="0" w:space="0" w:color="auto"/>
            <w:left w:val="none" w:sz="0" w:space="0" w:color="auto"/>
            <w:bottom w:val="none" w:sz="0" w:space="0" w:color="auto"/>
            <w:right w:val="none" w:sz="0" w:space="0" w:color="auto"/>
          </w:divBdr>
        </w:div>
        <w:div w:id="1322351533">
          <w:marLeft w:val="1166"/>
          <w:marRight w:val="0"/>
          <w:marTop w:val="0"/>
          <w:marBottom w:val="0"/>
          <w:divBdr>
            <w:top w:val="none" w:sz="0" w:space="0" w:color="auto"/>
            <w:left w:val="none" w:sz="0" w:space="0" w:color="auto"/>
            <w:bottom w:val="none" w:sz="0" w:space="0" w:color="auto"/>
            <w:right w:val="none" w:sz="0" w:space="0" w:color="auto"/>
          </w:divBdr>
        </w:div>
        <w:div w:id="1270355775">
          <w:marLeft w:val="1166"/>
          <w:marRight w:val="0"/>
          <w:marTop w:val="0"/>
          <w:marBottom w:val="0"/>
          <w:divBdr>
            <w:top w:val="none" w:sz="0" w:space="0" w:color="auto"/>
            <w:left w:val="none" w:sz="0" w:space="0" w:color="auto"/>
            <w:bottom w:val="none" w:sz="0" w:space="0" w:color="auto"/>
            <w:right w:val="none" w:sz="0" w:space="0" w:color="auto"/>
          </w:divBdr>
        </w:div>
        <w:div w:id="1744600167">
          <w:marLeft w:val="547"/>
          <w:marRight w:val="0"/>
          <w:marTop w:val="0"/>
          <w:marBottom w:val="0"/>
          <w:divBdr>
            <w:top w:val="none" w:sz="0" w:space="0" w:color="auto"/>
            <w:left w:val="none" w:sz="0" w:space="0" w:color="auto"/>
            <w:bottom w:val="none" w:sz="0" w:space="0" w:color="auto"/>
            <w:right w:val="none" w:sz="0" w:space="0" w:color="auto"/>
          </w:divBdr>
        </w:div>
        <w:div w:id="624964288">
          <w:marLeft w:val="547"/>
          <w:marRight w:val="0"/>
          <w:marTop w:val="0"/>
          <w:marBottom w:val="0"/>
          <w:divBdr>
            <w:top w:val="none" w:sz="0" w:space="0" w:color="auto"/>
            <w:left w:val="none" w:sz="0" w:space="0" w:color="auto"/>
            <w:bottom w:val="none" w:sz="0" w:space="0" w:color="auto"/>
            <w:right w:val="none" w:sz="0" w:space="0" w:color="auto"/>
          </w:divBdr>
        </w:div>
        <w:div w:id="262613782">
          <w:marLeft w:val="547"/>
          <w:marRight w:val="0"/>
          <w:marTop w:val="0"/>
          <w:marBottom w:val="0"/>
          <w:divBdr>
            <w:top w:val="none" w:sz="0" w:space="0" w:color="auto"/>
            <w:left w:val="none" w:sz="0" w:space="0" w:color="auto"/>
            <w:bottom w:val="none" w:sz="0" w:space="0" w:color="auto"/>
            <w:right w:val="none" w:sz="0" w:space="0" w:color="auto"/>
          </w:divBdr>
        </w:div>
        <w:div w:id="130562795">
          <w:marLeft w:val="547"/>
          <w:marRight w:val="0"/>
          <w:marTop w:val="0"/>
          <w:marBottom w:val="0"/>
          <w:divBdr>
            <w:top w:val="none" w:sz="0" w:space="0" w:color="auto"/>
            <w:left w:val="none" w:sz="0" w:space="0" w:color="auto"/>
            <w:bottom w:val="none" w:sz="0" w:space="0" w:color="auto"/>
            <w:right w:val="none" w:sz="0" w:space="0" w:color="auto"/>
          </w:divBdr>
        </w:div>
        <w:div w:id="1781755948">
          <w:marLeft w:val="547"/>
          <w:marRight w:val="0"/>
          <w:marTop w:val="0"/>
          <w:marBottom w:val="0"/>
          <w:divBdr>
            <w:top w:val="none" w:sz="0" w:space="0" w:color="auto"/>
            <w:left w:val="none" w:sz="0" w:space="0" w:color="auto"/>
            <w:bottom w:val="none" w:sz="0" w:space="0" w:color="auto"/>
            <w:right w:val="none" w:sz="0" w:space="0" w:color="auto"/>
          </w:divBdr>
        </w:div>
        <w:div w:id="1915385613">
          <w:marLeft w:val="547"/>
          <w:marRight w:val="0"/>
          <w:marTop w:val="0"/>
          <w:marBottom w:val="0"/>
          <w:divBdr>
            <w:top w:val="none" w:sz="0" w:space="0" w:color="auto"/>
            <w:left w:val="none" w:sz="0" w:space="0" w:color="auto"/>
            <w:bottom w:val="none" w:sz="0" w:space="0" w:color="auto"/>
            <w:right w:val="none" w:sz="0" w:space="0" w:color="auto"/>
          </w:divBdr>
        </w:div>
        <w:div w:id="1520118137">
          <w:marLeft w:val="547"/>
          <w:marRight w:val="0"/>
          <w:marTop w:val="0"/>
          <w:marBottom w:val="0"/>
          <w:divBdr>
            <w:top w:val="none" w:sz="0" w:space="0" w:color="auto"/>
            <w:left w:val="none" w:sz="0" w:space="0" w:color="auto"/>
            <w:bottom w:val="none" w:sz="0" w:space="0" w:color="auto"/>
            <w:right w:val="none" w:sz="0" w:space="0" w:color="auto"/>
          </w:divBdr>
        </w:div>
        <w:div w:id="512426425">
          <w:marLeft w:val="547"/>
          <w:marRight w:val="0"/>
          <w:marTop w:val="0"/>
          <w:marBottom w:val="0"/>
          <w:divBdr>
            <w:top w:val="none" w:sz="0" w:space="0" w:color="auto"/>
            <w:left w:val="none" w:sz="0" w:space="0" w:color="auto"/>
            <w:bottom w:val="none" w:sz="0" w:space="0" w:color="auto"/>
            <w:right w:val="none" w:sz="0" w:space="0" w:color="auto"/>
          </w:divBdr>
        </w:div>
        <w:div w:id="638613632">
          <w:marLeft w:val="547"/>
          <w:marRight w:val="0"/>
          <w:marTop w:val="0"/>
          <w:marBottom w:val="0"/>
          <w:divBdr>
            <w:top w:val="none" w:sz="0" w:space="0" w:color="auto"/>
            <w:left w:val="none" w:sz="0" w:space="0" w:color="auto"/>
            <w:bottom w:val="none" w:sz="0" w:space="0" w:color="auto"/>
            <w:right w:val="none" w:sz="0" w:space="0" w:color="auto"/>
          </w:divBdr>
        </w:div>
        <w:div w:id="1840659999">
          <w:marLeft w:val="547"/>
          <w:marRight w:val="0"/>
          <w:marTop w:val="0"/>
          <w:marBottom w:val="0"/>
          <w:divBdr>
            <w:top w:val="none" w:sz="0" w:space="0" w:color="auto"/>
            <w:left w:val="none" w:sz="0" w:space="0" w:color="auto"/>
            <w:bottom w:val="none" w:sz="0" w:space="0" w:color="auto"/>
            <w:right w:val="none" w:sz="0" w:space="0" w:color="auto"/>
          </w:divBdr>
        </w:div>
        <w:div w:id="1039628947">
          <w:marLeft w:val="547"/>
          <w:marRight w:val="0"/>
          <w:marTop w:val="0"/>
          <w:marBottom w:val="0"/>
          <w:divBdr>
            <w:top w:val="none" w:sz="0" w:space="0" w:color="auto"/>
            <w:left w:val="none" w:sz="0" w:space="0" w:color="auto"/>
            <w:bottom w:val="none" w:sz="0" w:space="0" w:color="auto"/>
            <w:right w:val="none" w:sz="0" w:space="0" w:color="auto"/>
          </w:divBdr>
        </w:div>
        <w:div w:id="1972783403">
          <w:marLeft w:val="547"/>
          <w:marRight w:val="0"/>
          <w:marTop w:val="0"/>
          <w:marBottom w:val="0"/>
          <w:divBdr>
            <w:top w:val="none" w:sz="0" w:space="0" w:color="auto"/>
            <w:left w:val="none" w:sz="0" w:space="0" w:color="auto"/>
            <w:bottom w:val="none" w:sz="0" w:space="0" w:color="auto"/>
            <w:right w:val="none" w:sz="0" w:space="0" w:color="auto"/>
          </w:divBdr>
        </w:div>
        <w:div w:id="165752177">
          <w:marLeft w:val="547"/>
          <w:marRight w:val="0"/>
          <w:marTop w:val="0"/>
          <w:marBottom w:val="0"/>
          <w:divBdr>
            <w:top w:val="none" w:sz="0" w:space="0" w:color="auto"/>
            <w:left w:val="none" w:sz="0" w:space="0" w:color="auto"/>
            <w:bottom w:val="none" w:sz="0" w:space="0" w:color="auto"/>
            <w:right w:val="none" w:sz="0" w:space="0" w:color="auto"/>
          </w:divBdr>
        </w:div>
        <w:div w:id="1662194462">
          <w:marLeft w:val="547"/>
          <w:marRight w:val="0"/>
          <w:marTop w:val="0"/>
          <w:marBottom w:val="0"/>
          <w:divBdr>
            <w:top w:val="none" w:sz="0" w:space="0" w:color="auto"/>
            <w:left w:val="none" w:sz="0" w:space="0" w:color="auto"/>
            <w:bottom w:val="none" w:sz="0" w:space="0" w:color="auto"/>
            <w:right w:val="none" w:sz="0" w:space="0" w:color="auto"/>
          </w:divBdr>
        </w:div>
        <w:div w:id="1930305223">
          <w:marLeft w:val="547"/>
          <w:marRight w:val="0"/>
          <w:marTop w:val="0"/>
          <w:marBottom w:val="0"/>
          <w:divBdr>
            <w:top w:val="none" w:sz="0" w:space="0" w:color="auto"/>
            <w:left w:val="none" w:sz="0" w:space="0" w:color="auto"/>
            <w:bottom w:val="none" w:sz="0" w:space="0" w:color="auto"/>
            <w:right w:val="none" w:sz="0" w:space="0" w:color="auto"/>
          </w:divBdr>
        </w:div>
        <w:div w:id="1317609002">
          <w:marLeft w:val="1166"/>
          <w:marRight w:val="0"/>
          <w:marTop w:val="0"/>
          <w:marBottom w:val="0"/>
          <w:divBdr>
            <w:top w:val="none" w:sz="0" w:space="0" w:color="auto"/>
            <w:left w:val="none" w:sz="0" w:space="0" w:color="auto"/>
            <w:bottom w:val="none" w:sz="0" w:space="0" w:color="auto"/>
            <w:right w:val="none" w:sz="0" w:space="0" w:color="auto"/>
          </w:divBdr>
        </w:div>
        <w:div w:id="1043990053">
          <w:marLeft w:val="547"/>
          <w:marRight w:val="0"/>
          <w:marTop w:val="0"/>
          <w:marBottom w:val="0"/>
          <w:divBdr>
            <w:top w:val="none" w:sz="0" w:space="0" w:color="auto"/>
            <w:left w:val="none" w:sz="0" w:space="0" w:color="auto"/>
            <w:bottom w:val="none" w:sz="0" w:space="0" w:color="auto"/>
            <w:right w:val="none" w:sz="0" w:space="0" w:color="auto"/>
          </w:divBdr>
        </w:div>
        <w:div w:id="925529230">
          <w:marLeft w:val="547"/>
          <w:marRight w:val="0"/>
          <w:marTop w:val="0"/>
          <w:marBottom w:val="0"/>
          <w:divBdr>
            <w:top w:val="none" w:sz="0" w:space="0" w:color="auto"/>
            <w:left w:val="none" w:sz="0" w:space="0" w:color="auto"/>
            <w:bottom w:val="none" w:sz="0" w:space="0" w:color="auto"/>
            <w:right w:val="none" w:sz="0" w:space="0" w:color="auto"/>
          </w:divBdr>
        </w:div>
        <w:div w:id="124085387">
          <w:marLeft w:val="547"/>
          <w:marRight w:val="0"/>
          <w:marTop w:val="0"/>
          <w:marBottom w:val="0"/>
          <w:divBdr>
            <w:top w:val="none" w:sz="0" w:space="0" w:color="auto"/>
            <w:left w:val="none" w:sz="0" w:space="0" w:color="auto"/>
            <w:bottom w:val="none" w:sz="0" w:space="0" w:color="auto"/>
            <w:right w:val="none" w:sz="0" w:space="0" w:color="auto"/>
          </w:divBdr>
        </w:div>
        <w:div w:id="1628272126">
          <w:marLeft w:val="547"/>
          <w:marRight w:val="0"/>
          <w:marTop w:val="0"/>
          <w:marBottom w:val="0"/>
          <w:divBdr>
            <w:top w:val="none" w:sz="0" w:space="0" w:color="auto"/>
            <w:left w:val="none" w:sz="0" w:space="0" w:color="auto"/>
            <w:bottom w:val="none" w:sz="0" w:space="0" w:color="auto"/>
            <w:right w:val="none" w:sz="0" w:space="0" w:color="auto"/>
          </w:divBdr>
        </w:div>
        <w:div w:id="1130242475">
          <w:marLeft w:val="547"/>
          <w:marRight w:val="0"/>
          <w:marTop w:val="0"/>
          <w:marBottom w:val="0"/>
          <w:divBdr>
            <w:top w:val="none" w:sz="0" w:space="0" w:color="auto"/>
            <w:left w:val="none" w:sz="0" w:space="0" w:color="auto"/>
            <w:bottom w:val="none" w:sz="0" w:space="0" w:color="auto"/>
            <w:right w:val="none" w:sz="0" w:space="0" w:color="auto"/>
          </w:divBdr>
        </w:div>
        <w:div w:id="907768708">
          <w:marLeft w:val="547"/>
          <w:marRight w:val="0"/>
          <w:marTop w:val="0"/>
          <w:marBottom w:val="0"/>
          <w:divBdr>
            <w:top w:val="none" w:sz="0" w:space="0" w:color="auto"/>
            <w:left w:val="none" w:sz="0" w:space="0" w:color="auto"/>
            <w:bottom w:val="none" w:sz="0" w:space="0" w:color="auto"/>
            <w:right w:val="none" w:sz="0" w:space="0" w:color="auto"/>
          </w:divBdr>
        </w:div>
        <w:div w:id="827133609">
          <w:marLeft w:val="547"/>
          <w:marRight w:val="0"/>
          <w:marTop w:val="0"/>
          <w:marBottom w:val="0"/>
          <w:divBdr>
            <w:top w:val="none" w:sz="0" w:space="0" w:color="auto"/>
            <w:left w:val="none" w:sz="0" w:space="0" w:color="auto"/>
            <w:bottom w:val="none" w:sz="0" w:space="0" w:color="auto"/>
            <w:right w:val="none" w:sz="0" w:space="0" w:color="auto"/>
          </w:divBdr>
        </w:div>
        <w:div w:id="1926111897">
          <w:marLeft w:val="547"/>
          <w:marRight w:val="0"/>
          <w:marTop w:val="0"/>
          <w:marBottom w:val="0"/>
          <w:divBdr>
            <w:top w:val="none" w:sz="0" w:space="0" w:color="auto"/>
            <w:left w:val="none" w:sz="0" w:space="0" w:color="auto"/>
            <w:bottom w:val="none" w:sz="0" w:space="0" w:color="auto"/>
            <w:right w:val="none" w:sz="0" w:space="0" w:color="auto"/>
          </w:divBdr>
        </w:div>
        <w:div w:id="1340237997">
          <w:marLeft w:val="547"/>
          <w:marRight w:val="0"/>
          <w:marTop w:val="0"/>
          <w:marBottom w:val="0"/>
          <w:divBdr>
            <w:top w:val="none" w:sz="0" w:space="0" w:color="auto"/>
            <w:left w:val="none" w:sz="0" w:space="0" w:color="auto"/>
            <w:bottom w:val="none" w:sz="0" w:space="0" w:color="auto"/>
            <w:right w:val="none" w:sz="0" w:space="0" w:color="auto"/>
          </w:divBdr>
        </w:div>
        <w:div w:id="1609006345">
          <w:marLeft w:val="547"/>
          <w:marRight w:val="0"/>
          <w:marTop w:val="0"/>
          <w:marBottom w:val="0"/>
          <w:divBdr>
            <w:top w:val="none" w:sz="0" w:space="0" w:color="auto"/>
            <w:left w:val="none" w:sz="0" w:space="0" w:color="auto"/>
            <w:bottom w:val="none" w:sz="0" w:space="0" w:color="auto"/>
            <w:right w:val="none" w:sz="0" w:space="0" w:color="auto"/>
          </w:divBdr>
        </w:div>
        <w:div w:id="2069259825">
          <w:marLeft w:val="1166"/>
          <w:marRight w:val="0"/>
          <w:marTop w:val="0"/>
          <w:marBottom w:val="0"/>
          <w:divBdr>
            <w:top w:val="none" w:sz="0" w:space="0" w:color="auto"/>
            <w:left w:val="none" w:sz="0" w:space="0" w:color="auto"/>
            <w:bottom w:val="none" w:sz="0" w:space="0" w:color="auto"/>
            <w:right w:val="none" w:sz="0" w:space="0" w:color="auto"/>
          </w:divBdr>
        </w:div>
        <w:div w:id="500245626">
          <w:marLeft w:val="547"/>
          <w:marRight w:val="0"/>
          <w:marTop w:val="0"/>
          <w:marBottom w:val="0"/>
          <w:divBdr>
            <w:top w:val="none" w:sz="0" w:space="0" w:color="auto"/>
            <w:left w:val="none" w:sz="0" w:space="0" w:color="auto"/>
            <w:bottom w:val="none" w:sz="0" w:space="0" w:color="auto"/>
            <w:right w:val="none" w:sz="0" w:space="0" w:color="auto"/>
          </w:divBdr>
        </w:div>
        <w:div w:id="1690908502">
          <w:marLeft w:val="1166"/>
          <w:marRight w:val="0"/>
          <w:marTop w:val="0"/>
          <w:marBottom w:val="0"/>
          <w:divBdr>
            <w:top w:val="none" w:sz="0" w:space="0" w:color="auto"/>
            <w:left w:val="none" w:sz="0" w:space="0" w:color="auto"/>
            <w:bottom w:val="none" w:sz="0" w:space="0" w:color="auto"/>
            <w:right w:val="none" w:sz="0" w:space="0" w:color="auto"/>
          </w:divBdr>
        </w:div>
        <w:div w:id="2061903814">
          <w:marLeft w:val="547"/>
          <w:marRight w:val="0"/>
          <w:marTop w:val="0"/>
          <w:marBottom w:val="0"/>
          <w:divBdr>
            <w:top w:val="none" w:sz="0" w:space="0" w:color="auto"/>
            <w:left w:val="none" w:sz="0" w:space="0" w:color="auto"/>
            <w:bottom w:val="none" w:sz="0" w:space="0" w:color="auto"/>
            <w:right w:val="none" w:sz="0" w:space="0" w:color="auto"/>
          </w:divBdr>
        </w:div>
        <w:div w:id="1884442926">
          <w:marLeft w:val="547"/>
          <w:marRight w:val="0"/>
          <w:marTop w:val="0"/>
          <w:marBottom w:val="0"/>
          <w:divBdr>
            <w:top w:val="none" w:sz="0" w:space="0" w:color="auto"/>
            <w:left w:val="none" w:sz="0" w:space="0" w:color="auto"/>
            <w:bottom w:val="none" w:sz="0" w:space="0" w:color="auto"/>
            <w:right w:val="none" w:sz="0" w:space="0" w:color="auto"/>
          </w:divBdr>
        </w:div>
        <w:div w:id="1790007388">
          <w:marLeft w:val="547"/>
          <w:marRight w:val="0"/>
          <w:marTop w:val="0"/>
          <w:marBottom w:val="0"/>
          <w:divBdr>
            <w:top w:val="none" w:sz="0" w:space="0" w:color="auto"/>
            <w:left w:val="none" w:sz="0" w:space="0" w:color="auto"/>
            <w:bottom w:val="none" w:sz="0" w:space="0" w:color="auto"/>
            <w:right w:val="none" w:sz="0" w:space="0" w:color="auto"/>
          </w:divBdr>
        </w:div>
        <w:div w:id="1554928314">
          <w:marLeft w:val="547"/>
          <w:marRight w:val="0"/>
          <w:marTop w:val="0"/>
          <w:marBottom w:val="0"/>
          <w:divBdr>
            <w:top w:val="none" w:sz="0" w:space="0" w:color="auto"/>
            <w:left w:val="none" w:sz="0" w:space="0" w:color="auto"/>
            <w:bottom w:val="none" w:sz="0" w:space="0" w:color="auto"/>
            <w:right w:val="none" w:sz="0" w:space="0" w:color="auto"/>
          </w:divBdr>
        </w:div>
        <w:div w:id="1373072264">
          <w:marLeft w:val="547"/>
          <w:marRight w:val="0"/>
          <w:marTop w:val="0"/>
          <w:marBottom w:val="0"/>
          <w:divBdr>
            <w:top w:val="none" w:sz="0" w:space="0" w:color="auto"/>
            <w:left w:val="none" w:sz="0" w:space="0" w:color="auto"/>
            <w:bottom w:val="none" w:sz="0" w:space="0" w:color="auto"/>
            <w:right w:val="none" w:sz="0" w:space="0" w:color="auto"/>
          </w:divBdr>
        </w:div>
        <w:div w:id="1787388538">
          <w:marLeft w:val="1166"/>
          <w:marRight w:val="0"/>
          <w:marTop w:val="0"/>
          <w:marBottom w:val="0"/>
          <w:divBdr>
            <w:top w:val="none" w:sz="0" w:space="0" w:color="auto"/>
            <w:left w:val="none" w:sz="0" w:space="0" w:color="auto"/>
            <w:bottom w:val="none" w:sz="0" w:space="0" w:color="auto"/>
            <w:right w:val="none" w:sz="0" w:space="0" w:color="auto"/>
          </w:divBdr>
        </w:div>
        <w:div w:id="436757736">
          <w:marLeft w:val="547"/>
          <w:marRight w:val="0"/>
          <w:marTop w:val="0"/>
          <w:marBottom w:val="0"/>
          <w:divBdr>
            <w:top w:val="none" w:sz="0" w:space="0" w:color="auto"/>
            <w:left w:val="none" w:sz="0" w:space="0" w:color="auto"/>
            <w:bottom w:val="none" w:sz="0" w:space="0" w:color="auto"/>
            <w:right w:val="none" w:sz="0" w:space="0" w:color="auto"/>
          </w:divBdr>
        </w:div>
        <w:div w:id="1310280630">
          <w:marLeft w:val="547"/>
          <w:marRight w:val="0"/>
          <w:marTop w:val="0"/>
          <w:marBottom w:val="0"/>
          <w:divBdr>
            <w:top w:val="none" w:sz="0" w:space="0" w:color="auto"/>
            <w:left w:val="none" w:sz="0" w:space="0" w:color="auto"/>
            <w:bottom w:val="none" w:sz="0" w:space="0" w:color="auto"/>
            <w:right w:val="none" w:sz="0" w:space="0" w:color="auto"/>
          </w:divBdr>
        </w:div>
        <w:div w:id="525019570">
          <w:marLeft w:val="1166"/>
          <w:marRight w:val="0"/>
          <w:marTop w:val="0"/>
          <w:marBottom w:val="0"/>
          <w:divBdr>
            <w:top w:val="none" w:sz="0" w:space="0" w:color="auto"/>
            <w:left w:val="none" w:sz="0" w:space="0" w:color="auto"/>
            <w:bottom w:val="none" w:sz="0" w:space="0" w:color="auto"/>
            <w:right w:val="none" w:sz="0" w:space="0" w:color="auto"/>
          </w:divBdr>
        </w:div>
        <w:div w:id="404645357">
          <w:marLeft w:val="547"/>
          <w:marRight w:val="0"/>
          <w:marTop w:val="0"/>
          <w:marBottom w:val="0"/>
          <w:divBdr>
            <w:top w:val="none" w:sz="0" w:space="0" w:color="auto"/>
            <w:left w:val="none" w:sz="0" w:space="0" w:color="auto"/>
            <w:bottom w:val="none" w:sz="0" w:space="0" w:color="auto"/>
            <w:right w:val="none" w:sz="0" w:space="0" w:color="auto"/>
          </w:divBdr>
        </w:div>
        <w:div w:id="1674340059">
          <w:marLeft w:val="1166"/>
          <w:marRight w:val="0"/>
          <w:marTop w:val="0"/>
          <w:marBottom w:val="0"/>
          <w:divBdr>
            <w:top w:val="none" w:sz="0" w:space="0" w:color="auto"/>
            <w:left w:val="none" w:sz="0" w:space="0" w:color="auto"/>
            <w:bottom w:val="none" w:sz="0" w:space="0" w:color="auto"/>
            <w:right w:val="none" w:sz="0" w:space="0" w:color="auto"/>
          </w:divBdr>
        </w:div>
        <w:div w:id="58090400">
          <w:marLeft w:val="547"/>
          <w:marRight w:val="0"/>
          <w:marTop w:val="0"/>
          <w:marBottom w:val="0"/>
          <w:divBdr>
            <w:top w:val="none" w:sz="0" w:space="0" w:color="auto"/>
            <w:left w:val="none" w:sz="0" w:space="0" w:color="auto"/>
            <w:bottom w:val="none" w:sz="0" w:space="0" w:color="auto"/>
            <w:right w:val="none" w:sz="0" w:space="0" w:color="auto"/>
          </w:divBdr>
        </w:div>
        <w:div w:id="532887589">
          <w:marLeft w:val="1166"/>
          <w:marRight w:val="0"/>
          <w:marTop w:val="0"/>
          <w:marBottom w:val="0"/>
          <w:divBdr>
            <w:top w:val="none" w:sz="0" w:space="0" w:color="auto"/>
            <w:left w:val="none" w:sz="0" w:space="0" w:color="auto"/>
            <w:bottom w:val="none" w:sz="0" w:space="0" w:color="auto"/>
            <w:right w:val="none" w:sz="0" w:space="0" w:color="auto"/>
          </w:divBdr>
        </w:div>
        <w:div w:id="2026398760">
          <w:marLeft w:val="547"/>
          <w:marRight w:val="0"/>
          <w:marTop w:val="0"/>
          <w:marBottom w:val="0"/>
          <w:divBdr>
            <w:top w:val="none" w:sz="0" w:space="0" w:color="auto"/>
            <w:left w:val="none" w:sz="0" w:space="0" w:color="auto"/>
            <w:bottom w:val="none" w:sz="0" w:space="0" w:color="auto"/>
            <w:right w:val="none" w:sz="0" w:space="0" w:color="auto"/>
          </w:divBdr>
        </w:div>
        <w:div w:id="1904876610">
          <w:marLeft w:val="547"/>
          <w:marRight w:val="0"/>
          <w:marTop w:val="0"/>
          <w:marBottom w:val="0"/>
          <w:divBdr>
            <w:top w:val="none" w:sz="0" w:space="0" w:color="auto"/>
            <w:left w:val="none" w:sz="0" w:space="0" w:color="auto"/>
            <w:bottom w:val="none" w:sz="0" w:space="0" w:color="auto"/>
            <w:right w:val="none" w:sz="0" w:space="0" w:color="auto"/>
          </w:divBdr>
        </w:div>
        <w:div w:id="256528218">
          <w:marLeft w:val="1166"/>
          <w:marRight w:val="0"/>
          <w:marTop w:val="0"/>
          <w:marBottom w:val="0"/>
          <w:divBdr>
            <w:top w:val="none" w:sz="0" w:space="0" w:color="auto"/>
            <w:left w:val="none" w:sz="0" w:space="0" w:color="auto"/>
            <w:bottom w:val="none" w:sz="0" w:space="0" w:color="auto"/>
            <w:right w:val="none" w:sz="0" w:space="0" w:color="auto"/>
          </w:divBdr>
        </w:div>
        <w:div w:id="1252197266">
          <w:marLeft w:val="547"/>
          <w:marRight w:val="0"/>
          <w:marTop w:val="0"/>
          <w:marBottom w:val="0"/>
          <w:divBdr>
            <w:top w:val="none" w:sz="0" w:space="0" w:color="auto"/>
            <w:left w:val="none" w:sz="0" w:space="0" w:color="auto"/>
            <w:bottom w:val="none" w:sz="0" w:space="0" w:color="auto"/>
            <w:right w:val="none" w:sz="0" w:space="0" w:color="auto"/>
          </w:divBdr>
        </w:div>
        <w:div w:id="32122451">
          <w:marLeft w:val="1166"/>
          <w:marRight w:val="0"/>
          <w:marTop w:val="0"/>
          <w:marBottom w:val="0"/>
          <w:divBdr>
            <w:top w:val="none" w:sz="0" w:space="0" w:color="auto"/>
            <w:left w:val="none" w:sz="0" w:space="0" w:color="auto"/>
            <w:bottom w:val="none" w:sz="0" w:space="0" w:color="auto"/>
            <w:right w:val="none" w:sz="0" w:space="0" w:color="auto"/>
          </w:divBdr>
        </w:div>
        <w:div w:id="1494956203">
          <w:marLeft w:val="547"/>
          <w:marRight w:val="0"/>
          <w:marTop w:val="0"/>
          <w:marBottom w:val="0"/>
          <w:divBdr>
            <w:top w:val="none" w:sz="0" w:space="0" w:color="auto"/>
            <w:left w:val="none" w:sz="0" w:space="0" w:color="auto"/>
            <w:bottom w:val="none" w:sz="0" w:space="0" w:color="auto"/>
            <w:right w:val="none" w:sz="0" w:space="0" w:color="auto"/>
          </w:divBdr>
        </w:div>
        <w:div w:id="557670183">
          <w:marLeft w:val="1166"/>
          <w:marRight w:val="0"/>
          <w:marTop w:val="0"/>
          <w:marBottom w:val="0"/>
          <w:divBdr>
            <w:top w:val="none" w:sz="0" w:space="0" w:color="auto"/>
            <w:left w:val="none" w:sz="0" w:space="0" w:color="auto"/>
            <w:bottom w:val="none" w:sz="0" w:space="0" w:color="auto"/>
            <w:right w:val="none" w:sz="0" w:space="0" w:color="auto"/>
          </w:divBdr>
        </w:div>
        <w:div w:id="1891108712">
          <w:marLeft w:val="1166"/>
          <w:marRight w:val="0"/>
          <w:marTop w:val="0"/>
          <w:marBottom w:val="0"/>
          <w:divBdr>
            <w:top w:val="none" w:sz="0" w:space="0" w:color="auto"/>
            <w:left w:val="none" w:sz="0" w:space="0" w:color="auto"/>
            <w:bottom w:val="none" w:sz="0" w:space="0" w:color="auto"/>
            <w:right w:val="none" w:sz="0" w:space="0" w:color="auto"/>
          </w:divBdr>
        </w:div>
        <w:div w:id="888997492">
          <w:marLeft w:val="547"/>
          <w:marRight w:val="0"/>
          <w:marTop w:val="0"/>
          <w:marBottom w:val="0"/>
          <w:divBdr>
            <w:top w:val="none" w:sz="0" w:space="0" w:color="auto"/>
            <w:left w:val="none" w:sz="0" w:space="0" w:color="auto"/>
            <w:bottom w:val="none" w:sz="0" w:space="0" w:color="auto"/>
            <w:right w:val="none" w:sz="0" w:space="0" w:color="auto"/>
          </w:divBdr>
        </w:div>
        <w:div w:id="550731199">
          <w:marLeft w:val="547"/>
          <w:marRight w:val="0"/>
          <w:marTop w:val="0"/>
          <w:marBottom w:val="0"/>
          <w:divBdr>
            <w:top w:val="none" w:sz="0" w:space="0" w:color="auto"/>
            <w:left w:val="none" w:sz="0" w:space="0" w:color="auto"/>
            <w:bottom w:val="none" w:sz="0" w:space="0" w:color="auto"/>
            <w:right w:val="none" w:sz="0" w:space="0" w:color="auto"/>
          </w:divBdr>
        </w:div>
        <w:div w:id="615675266">
          <w:marLeft w:val="547"/>
          <w:marRight w:val="0"/>
          <w:marTop w:val="0"/>
          <w:marBottom w:val="0"/>
          <w:divBdr>
            <w:top w:val="none" w:sz="0" w:space="0" w:color="auto"/>
            <w:left w:val="none" w:sz="0" w:space="0" w:color="auto"/>
            <w:bottom w:val="none" w:sz="0" w:space="0" w:color="auto"/>
            <w:right w:val="none" w:sz="0" w:space="0" w:color="auto"/>
          </w:divBdr>
        </w:div>
        <w:div w:id="829490354">
          <w:marLeft w:val="547"/>
          <w:marRight w:val="0"/>
          <w:marTop w:val="0"/>
          <w:marBottom w:val="0"/>
          <w:divBdr>
            <w:top w:val="none" w:sz="0" w:space="0" w:color="auto"/>
            <w:left w:val="none" w:sz="0" w:space="0" w:color="auto"/>
            <w:bottom w:val="none" w:sz="0" w:space="0" w:color="auto"/>
            <w:right w:val="none" w:sz="0" w:space="0" w:color="auto"/>
          </w:divBdr>
        </w:div>
        <w:div w:id="982852007">
          <w:marLeft w:val="547"/>
          <w:marRight w:val="0"/>
          <w:marTop w:val="0"/>
          <w:marBottom w:val="0"/>
          <w:divBdr>
            <w:top w:val="none" w:sz="0" w:space="0" w:color="auto"/>
            <w:left w:val="none" w:sz="0" w:space="0" w:color="auto"/>
            <w:bottom w:val="none" w:sz="0" w:space="0" w:color="auto"/>
            <w:right w:val="none" w:sz="0" w:space="0" w:color="auto"/>
          </w:divBdr>
        </w:div>
        <w:div w:id="74936707">
          <w:marLeft w:val="547"/>
          <w:marRight w:val="0"/>
          <w:marTop w:val="0"/>
          <w:marBottom w:val="0"/>
          <w:divBdr>
            <w:top w:val="none" w:sz="0" w:space="0" w:color="auto"/>
            <w:left w:val="none" w:sz="0" w:space="0" w:color="auto"/>
            <w:bottom w:val="none" w:sz="0" w:space="0" w:color="auto"/>
            <w:right w:val="none" w:sz="0" w:space="0" w:color="auto"/>
          </w:divBdr>
        </w:div>
        <w:div w:id="1754820178">
          <w:marLeft w:val="547"/>
          <w:marRight w:val="0"/>
          <w:marTop w:val="0"/>
          <w:marBottom w:val="0"/>
          <w:divBdr>
            <w:top w:val="none" w:sz="0" w:space="0" w:color="auto"/>
            <w:left w:val="none" w:sz="0" w:space="0" w:color="auto"/>
            <w:bottom w:val="none" w:sz="0" w:space="0" w:color="auto"/>
            <w:right w:val="none" w:sz="0" w:space="0" w:color="auto"/>
          </w:divBdr>
        </w:div>
        <w:div w:id="1453133721">
          <w:marLeft w:val="547"/>
          <w:marRight w:val="0"/>
          <w:marTop w:val="0"/>
          <w:marBottom w:val="0"/>
          <w:divBdr>
            <w:top w:val="none" w:sz="0" w:space="0" w:color="auto"/>
            <w:left w:val="none" w:sz="0" w:space="0" w:color="auto"/>
            <w:bottom w:val="none" w:sz="0" w:space="0" w:color="auto"/>
            <w:right w:val="none" w:sz="0" w:space="0" w:color="auto"/>
          </w:divBdr>
        </w:div>
        <w:div w:id="1834641740">
          <w:marLeft w:val="547"/>
          <w:marRight w:val="0"/>
          <w:marTop w:val="0"/>
          <w:marBottom w:val="0"/>
          <w:divBdr>
            <w:top w:val="none" w:sz="0" w:space="0" w:color="auto"/>
            <w:left w:val="none" w:sz="0" w:space="0" w:color="auto"/>
            <w:bottom w:val="none" w:sz="0" w:space="0" w:color="auto"/>
            <w:right w:val="none" w:sz="0" w:space="0" w:color="auto"/>
          </w:divBdr>
        </w:div>
        <w:div w:id="876548557">
          <w:marLeft w:val="547"/>
          <w:marRight w:val="0"/>
          <w:marTop w:val="0"/>
          <w:marBottom w:val="0"/>
          <w:divBdr>
            <w:top w:val="none" w:sz="0" w:space="0" w:color="auto"/>
            <w:left w:val="none" w:sz="0" w:space="0" w:color="auto"/>
            <w:bottom w:val="none" w:sz="0" w:space="0" w:color="auto"/>
            <w:right w:val="none" w:sz="0" w:space="0" w:color="auto"/>
          </w:divBdr>
        </w:div>
        <w:div w:id="1682051235">
          <w:marLeft w:val="547"/>
          <w:marRight w:val="0"/>
          <w:marTop w:val="0"/>
          <w:marBottom w:val="0"/>
          <w:divBdr>
            <w:top w:val="none" w:sz="0" w:space="0" w:color="auto"/>
            <w:left w:val="none" w:sz="0" w:space="0" w:color="auto"/>
            <w:bottom w:val="none" w:sz="0" w:space="0" w:color="auto"/>
            <w:right w:val="none" w:sz="0" w:space="0" w:color="auto"/>
          </w:divBdr>
        </w:div>
        <w:div w:id="1251158301">
          <w:marLeft w:val="547"/>
          <w:marRight w:val="0"/>
          <w:marTop w:val="0"/>
          <w:marBottom w:val="0"/>
          <w:divBdr>
            <w:top w:val="none" w:sz="0" w:space="0" w:color="auto"/>
            <w:left w:val="none" w:sz="0" w:space="0" w:color="auto"/>
            <w:bottom w:val="none" w:sz="0" w:space="0" w:color="auto"/>
            <w:right w:val="none" w:sz="0" w:space="0" w:color="auto"/>
          </w:divBdr>
        </w:div>
        <w:div w:id="1374889210">
          <w:marLeft w:val="1166"/>
          <w:marRight w:val="0"/>
          <w:marTop w:val="0"/>
          <w:marBottom w:val="0"/>
          <w:divBdr>
            <w:top w:val="none" w:sz="0" w:space="0" w:color="auto"/>
            <w:left w:val="none" w:sz="0" w:space="0" w:color="auto"/>
            <w:bottom w:val="none" w:sz="0" w:space="0" w:color="auto"/>
            <w:right w:val="none" w:sz="0" w:space="0" w:color="auto"/>
          </w:divBdr>
        </w:div>
        <w:div w:id="506822365">
          <w:marLeft w:val="547"/>
          <w:marRight w:val="0"/>
          <w:marTop w:val="0"/>
          <w:marBottom w:val="0"/>
          <w:divBdr>
            <w:top w:val="none" w:sz="0" w:space="0" w:color="auto"/>
            <w:left w:val="none" w:sz="0" w:space="0" w:color="auto"/>
            <w:bottom w:val="none" w:sz="0" w:space="0" w:color="auto"/>
            <w:right w:val="none" w:sz="0" w:space="0" w:color="auto"/>
          </w:divBdr>
        </w:div>
        <w:div w:id="117993138">
          <w:marLeft w:val="1166"/>
          <w:marRight w:val="0"/>
          <w:marTop w:val="0"/>
          <w:marBottom w:val="0"/>
          <w:divBdr>
            <w:top w:val="none" w:sz="0" w:space="0" w:color="auto"/>
            <w:left w:val="none" w:sz="0" w:space="0" w:color="auto"/>
            <w:bottom w:val="none" w:sz="0" w:space="0" w:color="auto"/>
            <w:right w:val="none" w:sz="0" w:space="0" w:color="auto"/>
          </w:divBdr>
        </w:div>
        <w:div w:id="986738391">
          <w:marLeft w:val="547"/>
          <w:marRight w:val="0"/>
          <w:marTop w:val="0"/>
          <w:marBottom w:val="0"/>
          <w:divBdr>
            <w:top w:val="none" w:sz="0" w:space="0" w:color="auto"/>
            <w:left w:val="none" w:sz="0" w:space="0" w:color="auto"/>
            <w:bottom w:val="none" w:sz="0" w:space="0" w:color="auto"/>
            <w:right w:val="none" w:sz="0" w:space="0" w:color="auto"/>
          </w:divBdr>
        </w:div>
        <w:div w:id="1647510203">
          <w:marLeft w:val="1166"/>
          <w:marRight w:val="0"/>
          <w:marTop w:val="0"/>
          <w:marBottom w:val="0"/>
          <w:divBdr>
            <w:top w:val="none" w:sz="0" w:space="0" w:color="auto"/>
            <w:left w:val="none" w:sz="0" w:space="0" w:color="auto"/>
            <w:bottom w:val="none" w:sz="0" w:space="0" w:color="auto"/>
            <w:right w:val="none" w:sz="0" w:space="0" w:color="auto"/>
          </w:divBdr>
        </w:div>
        <w:div w:id="1224637452">
          <w:marLeft w:val="547"/>
          <w:marRight w:val="0"/>
          <w:marTop w:val="0"/>
          <w:marBottom w:val="0"/>
          <w:divBdr>
            <w:top w:val="none" w:sz="0" w:space="0" w:color="auto"/>
            <w:left w:val="none" w:sz="0" w:space="0" w:color="auto"/>
            <w:bottom w:val="none" w:sz="0" w:space="0" w:color="auto"/>
            <w:right w:val="none" w:sz="0" w:space="0" w:color="auto"/>
          </w:divBdr>
        </w:div>
        <w:div w:id="7680394">
          <w:marLeft w:val="547"/>
          <w:marRight w:val="0"/>
          <w:marTop w:val="0"/>
          <w:marBottom w:val="0"/>
          <w:divBdr>
            <w:top w:val="none" w:sz="0" w:space="0" w:color="auto"/>
            <w:left w:val="none" w:sz="0" w:space="0" w:color="auto"/>
            <w:bottom w:val="none" w:sz="0" w:space="0" w:color="auto"/>
            <w:right w:val="none" w:sz="0" w:space="0" w:color="auto"/>
          </w:divBdr>
        </w:div>
        <w:div w:id="474879254">
          <w:marLeft w:val="547"/>
          <w:marRight w:val="0"/>
          <w:marTop w:val="0"/>
          <w:marBottom w:val="0"/>
          <w:divBdr>
            <w:top w:val="none" w:sz="0" w:space="0" w:color="auto"/>
            <w:left w:val="none" w:sz="0" w:space="0" w:color="auto"/>
            <w:bottom w:val="none" w:sz="0" w:space="0" w:color="auto"/>
            <w:right w:val="none" w:sz="0" w:space="0" w:color="auto"/>
          </w:divBdr>
        </w:div>
        <w:div w:id="13925664">
          <w:marLeft w:val="547"/>
          <w:marRight w:val="0"/>
          <w:marTop w:val="0"/>
          <w:marBottom w:val="0"/>
          <w:divBdr>
            <w:top w:val="none" w:sz="0" w:space="0" w:color="auto"/>
            <w:left w:val="none" w:sz="0" w:space="0" w:color="auto"/>
            <w:bottom w:val="none" w:sz="0" w:space="0" w:color="auto"/>
            <w:right w:val="none" w:sz="0" w:space="0" w:color="auto"/>
          </w:divBdr>
        </w:div>
        <w:div w:id="1437291727">
          <w:marLeft w:val="547"/>
          <w:marRight w:val="0"/>
          <w:marTop w:val="0"/>
          <w:marBottom w:val="0"/>
          <w:divBdr>
            <w:top w:val="none" w:sz="0" w:space="0" w:color="auto"/>
            <w:left w:val="none" w:sz="0" w:space="0" w:color="auto"/>
            <w:bottom w:val="none" w:sz="0" w:space="0" w:color="auto"/>
            <w:right w:val="none" w:sz="0" w:space="0" w:color="auto"/>
          </w:divBdr>
        </w:div>
        <w:div w:id="1007556252">
          <w:marLeft w:val="547"/>
          <w:marRight w:val="0"/>
          <w:marTop w:val="0"/>
          <w:marBottom w:val="0"/>
          <w:divBdr>
            <w:top w:val="none" w:sz="0" w:space="0" w:color="auto"/>
            <w:left w:val="none" w:sz="0" w:space="0" w:color="auto"/>
            <w:bottom w:val="none" w:sz="0" w:space="0" w:color="auto"/>
            <w:right w:val="none" w:sz="0" w:space="0" w:color="auto"/>
          </w:divBdr>
        </w:div>
        <w:div w:id="1566796147">
          <w:marLeft w:val="547"/>
          <w:marRight w:val="0"/>
          <w:marTop w:val="0"/>
          <w:marBottom w:val="0"/>
          <w:divBdr>
            <w:top w:val="none" w:sz="0" w:space="0" w:color="auto"/>
            <w:left w:val="none" w:sz="0" w:space="0" w:color="auto"/>
            <w:bottom w:val="none" w:sz="0" w:space="0" w:color="auto"/>
            <w:right w:val="none" w:sz="0" w:space="0" w:color="auto"/>
          </w:divBdr>
        </w:div>
        <w:div w:id="234901281">
          <w:marLeft w:val="547"/>
          <w:marRight w:val="0"/>
          <w:marTop w:val="0"/>
          <w:marBottom w:val="0"/>
          <w:divBdr>
            <w:top w:val="none" w:sz="0" w:space="0" w:color="auto"/>
            <w:left w:val="none" w:sz="0" w:space="0" w:color="auto"/>
            <w:bottom w:val="none" w:sz="0" w:space="0" w:color="auto"/>
            <w:right w:val="none" w:sz="0" w:space="0" w:color="auto"/>
          </w:divBdr>
        </w:div>
        <w:div w:id="1270240968">
          <w:marLeft w:val="547"/>
          <w:marRight w:val="0"/>
          <w:marTop w:val="0"/>
          <w:marBottom w:val="0"/>
          <w:divBdr>
            <w:top w:val="none" w:sz="0" w:space="0" w:color="auto"/>
            <w:left w:val="none" w:sz="0" w:space="0" w:color="auto"/>
            <w:bottom w:val="none" w:sz="0" w:space="0" w:color="auto"/>
            <w:right w:val="none" w:sz="0" w:space="0" w:color="auto"/>
          </w:divBdr>
        </w:div>
        <w:div w:id="1375151884">
          <w:marLeft w:val="547"/>
          <w:marRight w:val="0"/>
          <w:marTop w:val="0"/>
          <w:marBottom w:val="0"/>
          <w:divBdr>
            <w:top w:val="none" w:sz="0" w:space="0" w:color="auto"/>
            <w:left w:val="none" w:sz="0" w:space="0" w:color="auto"/>
            <w:bottom w:val="none" w:sz="0" w:space="0" w:color="auto"/>
            <w:right w:val="none" w:sz="0" w:space="0" w:color="auto"/>
          </w:divBdr>
        </w:div>
        <w:div w:id="2035108789">
          <w:marLeft w:val="547"/>
          <w:marRight w:val="0"/>
          <w:marTop w:val="0"/>
          <w:marBottom w:val="0"/>
          <w:divBdr>
            <w:top w:val="none" w:sz="0" w:space="0" w:color="auto"/>
            <w:left w:val="none" w:sz="0" w:space="0" w:color="auto"/>
            <w:bottom w:val="none" w:sz="0" w:space="0" w:color="auto"/>
            <w:right w:val="none" w:sz="0" w:space="0" w:color="auto"/>
          </w:divBdr>
        </w:div>
        <w:div w:id="1850749540">
          <w:marLeft w:val="1166"/>
          <w:marRight w:val="0"/>
          <w:marTop w:val="0"/>
          <w:marBottom w:val="0"/>
          <w:divBdr>
            <w:top w:val="none" w:sz="0" w:space="0" w:color="auto"/>
            <w:left w:val="none" w:sz="0" w:space="0" w:color="auto"/>
            <w:bottom w:val="none" w:sz="0" w:space="0" w:color="auto"/>
            <w:right w:val="none" w:sz="0" w:space="0" w:color="auto"/>
          </w:divBdr>
        </w:div>
        <w:div w:id="1166940489">
          <w:marLeft w:val="1800"/>
          <w:marRight w:val="0"/>
          <w:marTop w:val="0"/>
          <w:marBottom w:val="0"/>
          <w:divBdr>
            <w:top w:val="none" w:sz="0" w:space="0" w:color="auto"/>
            <w:left w:val="none" w:sz="0" w:space="0" w:color="auto"/>
            <w:bottom w:val="none" w:sz="0" w:space="0" w:color="auto"/>
            <w:right w:val="none" w:sz="0" w:space="0" w:color="auto"/>
          </w:divBdr>
        </w:div>
        <w:div w:id="437063340">
          <w:marLeft w:val="1800"/>
          <w:marRight w:val="0"/>
          <w:marTop w:val="0"/>
          <w:marBottom w:val="0"/>
          <w:divBdr>
            <w:top w:val="none" w:sz="0" w:space="0" w:color="auto"/>
            <w:left w:val="none" w:sz="0" w:space="0" w:color="auto"/>
            <w:bottom w:val="none" w:sz="0" w:space="0" w:color="auto"/>
            <w:right w:val="none" w:sz="0" w:space="0" w:color="auto"/>
          </w:divBdr>
        </w:div>
        <w:div w:id="1605648939">
          <w:marLeft w:val="1166"/>
          <w:marRight w:val="0"/>
          <w:marTop w:val="0"/>
          <w:marBottom w:val="0"/>
          <w:divBdr>
            <w:top w:val="none" w:sz="0" w:space="0" w:color="auto"/>
            <w:left w:val="none" w:sz="0" w:space="0" w:color="auto"/>
            <w:bottom w:val="none" w:sz="0" w:space="0" w:color="auto"/>
            <w:right w:val="none" w:sz="0" w:space="0" w:color="auto"/>
          </w:divBdr>
        </w:div>
        <w:div w:id="425929422">
          <w:marLeft w:val="547"/>
          <w:marRight w:val="0"/>
          <w:marTop w:val="0"/>
          <w:marBottom w:val="0"/>
          <w:divBdr>
            <w:top w:val="none" w:sz="0" w:space="0" w:color="auto"/>
            <w:left w:val="none" w:sz="0" w:space="0" w:color="auto"/>
            <w:bottom w:val="none" w:sz="0" w:space="0" w:color="auto"/>
            <w:right w:val="none" w:sz="0" w:space="0" w:color="auto"/>
          </w:divBdr>
        </w:div>
        <w:div w:id="981619576">
          <w:marLeft w:val="547"/>
          <w:marRight w:val="0"/>
          <w:marTop w:val="0"/>
          <w:marBottom w:val="0"/>
          <w:divBdr>
            <w:top w:val="none" w:sz="0" w:space="0" w:color="auto"/>
            <w:left w:val="none" w:sz="0" w:space="0" w:color="auto"/>
            <w:bottom w:val="none" w:sz="0" w:space="0" w:color="auto"/>
            <w:right w:val="none" w:sz="0" w:space="0" w:color="auto"/>
          </w:divBdr>
        </w:div>
        <w:div w:id="999428477">
          <w:marLeft w:val="547"/>
          <w:marRight w:val="0"/>
          <w:marTop w:val="0"/>
          <w:marBottom w:val="0"/>
          <w:divBdr>
            <w:top w:val="none" w:sz="0" w:space="0" w:color="auto"/>
            <w:left w:val="none" w:sz="0" w:space="0" w:color="auto"/>
            <w:bottom w:val="none" w:sz="0" w:space="0" w:color="auto"/>
            <w:right w:val="none" w:sz="0" w:space="0" w:color="auto"/>
          </w:divBdr>
        </w:div>
        <w:div w:id="1651322550">
          <w:marLeft w:val="547"/>
          <w:marRight w:val="0"/>
          <w:marTop w:val="0"/>
          <w:marBottom w:val="0"/>
          <w:divBdr>
            <w:top w:val="none" w:sz="0" w:space="0" w:color="auto"/>
            <w:left w:val="none" w:sz="0" w:space="0" w:color="auto"/>
            <w:bottom w:val="none" w:sz="0" w:space="0" w:color="auto"/>
            <w:right w:val="none" w:sz="0" w:space="0" w:color="auto"/>
          </w:divBdr>
        </w:div>
        <w:div w:id="538474525">
          <w:marLeft w:val="547"/>
          <w:marRight w:val="0"/>
          <w:marTop w:val="0"/>
          <w:marBottom w:val="0"/>
          <w:divBdr>
            <w:top w:val="none" w:sz="0" w:space="0" w:color="auto"/>
            <w:left w:val="none" w:sz="0" w:space="0" w:color="auto"/>
            <w:bottom w:val="none" w:sz="0" w:space="0" w:color="auto"/>
            <w:right w:val="none" w:sz="0" w:space="0" w:color="auto"/>
          </w:divBdr>
        </w:div>
        <w:div w:id="405760032">
          <w:marLeft w:val="547"/>
          <w:marRight w:val="0"/>
          <w:marTop w:val="0"/>
          <w:marBottom w:val="0"/>
          <w:divBdr>
            <w:top w:val="none" w:sz="0" w:space="0" w:color="auto"/>
            <w:left w:val="none" w:sz="0" w:space="0" w:color="auto"/>
            <w:bottom w:val="none" w:sz="0" w:space="0" w:color="auto"/>
            <w:right w:val="none" w:sz="0" w:space="0" w:color="auto"/>
          </w:divBdr>
        </w:div>
        <w:div w:id="672609904">
          <w:marLeft w:val="547"/>
          <w:marRight w:val="0"/>
          <w:marTop w:val="0"/>
          <w:marBottom w:val="0"/>
          <w:divBdr>
            <w:top w:val="none" w:sz="0" w:space="0" w:color="auto"/>
            <w:left w:val="none" w:sz="0" w:space="0" w:color="auto"/>
            <w:bottom w:val="none" w:sz="0" w:space="0" w:color="auto"/>
            <w:right w:val="none" w:sz="0" w:space="0" w:color="auto"/>
          </w:divBdr>
        </w:div>
        <w:div w:id="209266420">
          <w:marLeft w:val="547"/>
          <w:marRight w:val="0"/>
          <w:marTop w:val="0"/>
          <w:marBottom w:val="0"/>
          <w:divBdr>
            <w:top w:val="none" w:sz="0" w:space="0" w:color="auto"/>
            <w:left w:val="none" w:sz="0" w:space="0" w:color="auto"/>
            <w:bottom w:val="none" w:sz="0" w:space="0" w:color="auto"/>
            <w:right w:val="none" w:sz="0" w:space="0" w:color="auto"/>
          </w:divBdr>
        </w:div>
        <w:div w:id="1929189781">
          <w:marLeft w:val="547"/>
          <w:marRight w:val="0"/>
          <w:marTop w:val="0"/>
          <w:marBottom w:val="0"/>
          <w:divBdr>
            <w:top w:val="none" w:sz="0" w:space="0" w:color="auto"/>
            <w:left w:val="none" w:sz="0" w:space="0" w:color="auto"/>
            <w:bottom w:val="none" w:sz="0" w:space="0" w:color="auto"/>
            <w:right w:val="none" w:sz="0" w:space="0" w:color="auto"/>
          </w:divBdr>
        </w:div>
        <w:div w:id="152649238">
          <w:marLeft w:val="547"/>
          <w:marRight w:val="0"/>
          <w:marTop w:val="0"/>
          <w:marBottom w:val="0"/>
          <w:divBdr>
            <w:top w:val="none" w:sz="0" w:space="0" w:color="auto"/>
            <w:left w:val="none" w:sz="0" w:space="0" w:color="auto"/>
            <w:bottom w:val="none" w:sz="0" w:space="0" w:color="auto"/>
            <w:right w:val="none" w:sz="0" w:space="0" w:color="auto"/>
          </w:divBdr>
        </w:div>
        <w:div w:id="2113864969">
          <w:marLeft w:val="547"/>
          <w:marRight w:val="0"/>
          <w:marTop w:val="0"/>
          <w:marBottom w:val="0"/>
          <w:divBdr>
            <w:top w:val="none" w:sz="0" w:space="0" w:color="auto"/>
            <w:left w:val="none" w:sz="0" w:space="0" w:color="auto"/>
            <w:bottom w:val="none" w:sz="0" w:space="0" w:color="auto"/>
            <w:right w:val="none" w:sz="0" w:space="0" w:color="auto"/>
          </w:divBdr>
        </w:div>
        <w:div w:id="807867885">
          <w:marLeft w:val="547"/>
          <w:marRight w:val="0"/>
          <w:marTop w:val="0"/>
          <w:marBottom w:val="0"/>
          <w:divBdr>
            <w:top w:val="none" w:sz="0" w:space="0" w:color="auto"/>
            <w:left w:val="none" w:sz="0" w:space="0" w:color="auto"/>
            <w:bottom w:val="none" w:sz="0" w:space="0" w:color="auto"/>
            <w:right w:val="none" w:sz="0" w:space="0" w:color="auto"/>
          </w:divBdr>
        </w:div>
        <w:div w:id="1076316658">
          <w:marLeft w:val="547"/>
          <w:marRight w:val="0"/>
          <w:marTop w:val="0"/>
          <w:marBottom w:val="0"/>
          <w:divBdr>
            <w:top w:val="none" w:sz="0" w:space="0" w:color="auto"/>
            <w:left w:val="none" w:sz="0" w:space="0" w:color="auto"/>
            <w:bottom w:val="none" w:sz="0" w:space="0" w:color="auto"/>
            <w:right w:val="none" w:sz="0" w:space="0" w:color="auto"/>
          </w:divBdr>
        </w:div>
        <w:div w:id="1750692095">
          <w:marLeft w:val="547"/>
          <w:marRight w:val="0"/>
          <w:marTop w:val="0"/>
          <w:marBottom w:val="0"/>
          <w:divBdr>
            <w:top w:val="none" w:sz="0" w:space="0" w:color="auto"/>
            <w:left w:val="none" w:sz="0" w:space="0" w:color="auto"/>
            <w:bottom w:val="none" w:sz="0" w:space="0" w:color="auto"/>
            <w:right w:val="none" w:sz="0" w:space="0" w:color="auto"/>
          </w:divBdr>
        </w:div>
        <w:div w:id="378432585">
          <w:marLeft w:val="547"/>
          <w:marRight w:val="0"/>
          <w:marTop w:val="0"/>
          <w:marBottom w:val="0"/>
          <w:divBdr>
            <w:top w:val="none" w:sz="0" w:space="0" w:color="auto"/>
            <w:left w:val="none" w:sz="0" w:space="0" w:color="auto"/>
            <w:bottom w:val="none" w:sz="0" w:space="0" w:color="auto"/>
            <w:right w:val="none" w:sz="0" w:space="0" w:color="auto"/>
          </w:divBdr>
        </w:div>
        <w:div w:id="1568877152">
          <w:marLeft w:val="547"/>
          <w:marRight w:val="0"/>
          <w:marTop w:val="0"/>
          <w:marBottom w:val="0"/>
          <w:divBdr>
            <w:top w:val="none" w:sz="0" w:space="0" w:color="auto"/>
            <w:left w:val="none" w:sz="0" w:space="0" w:color="auto"/>
            <w:bottom w:val="none" w:sz="0" w:space="0" w:color="auto"/>
            <w:right w:val="none" w:sz="0" w:space="0" w:color="auto"/>
          </w:divBdr>
        </w:div>
        <w:div w:id="1020660650">
          <w:marLeft w:val="547"/>
          <w:marRight w:val="0"/>
          <w:marTop w:val="0"/>
          <w:marBottom w:val="0"/>
          <w:divBdr>
            <w:top w:val="none" w:sz="0" w:space="0" w:color="auto"/>
            <w:left w:val="none" w:sz="0" w:space="0" w:color="auto"/>
            <w:bottom w:val="none" w:sz="0" w:space="0" w:color="auto"/>
            <w:right w:val="none" w:sz="0" w:space="0" w:color="auto"/>
          </w:divBdr>
        </w:div>
        <w:div w:id="107821259">
          <w:marLeft w:val="1166"/>
          <w:marRight w:val="0"/>
          <w:marTop w:val="0"/>
          <w:marBottom w:val="0"/>
          <w:divBdr>
            <w:top w:val="none" w:sz="0" w:space="0" w:color="auto"/>
            <w:left w:val="none" w:sz="0" w:space="0" w:color="auto"/>
            <w:bottom w:val="none" w:sz="0" w:space="0" w:color="auto"/>
            <w:right w:val="none" w:sz="0" w:space="0" w:color="auto"/>
          </w:divBdr>
        </w:div>
        <w:div w:id="1636444369">
          <w:marLeft w:val="547"/>
          <w:marRight w:val="0"/>
          <w:marTop w:val="0"/>
          <w:marBottom w:val="0"/>
          <w:divBdr>
            <w:top w:val="none" w:sz="0" w:space="0" w:color="auto"/>
            <w:left w:val="none" w:sz="0" w:space="0" w:color="auto"/>
            <w:bottom w:val="none" w:sz="0" w:space="0" w:color="auto"/>
            <w:right w:val="none" w:sz="0" w:space="0" w:color="auto"/>
          </w:divBdr>
        </w:div>
        <w:div w:id="1660690144">
          <w:marLeft w:val="1166"/>
          <w:marRight w:val="0"/>
          <w:marTop w:val="0"/>
          <w:marBottom w:val="0"/>
          <w:divBdr>
            <w:top w:val="none" w:sz="0" w:space="0" w:color="auto"/>
            <w:left w:val="none" w:sz="0" w:space="0" w:color="auto"/>
            <w:bottom w:val="none" w:sz="0" w:space="0" w:color="auto"/>
            <w:right w:val="none" w:sz="0" w:space="0" w:color="auto"/>
          </w:divBdr>
        </w:div>
        <w:div w:id="116216081">
          <w:marLeft w:val="547"/>
          <w:marRight w:val="0"/>
          <w:marTop w:val="0"/>
          <w:marBottom w:val="0"/>
          <w:divBdr>
            <w:top w:val="none" w:sz="0" w:space="0" w:color="auto"/>
            <w:left w:val="none" w:sz="0" w:space="0" w:color="auto"/>
            <w:bottom w:val="none" w:sz="0" w:space="0" w:color="auto"/>
            <w:right w:val="none" w:sz="0" w:space="0" w:color="auto"/>
          </w:divBdr>
        </w:div>
        <w:div w:id="591471452">
          <w:marLeft w:val="547"/>
          <w:marRight w:val="0"/>
          <w:marTop w:val="0"/>
          <w:marBottom w:val="0"/>
          <w:divBdr>
            <w:top w:val="none" w:sz="0" w:space="0" w:color="auto"/>
            <w:left w:val="none" w:sz="0" w:space="0" w:color="auto"/>
            <w:bottom w:val="none" w:sz="0" w:space="0" w:color="auto"/>
            <w:right w:val="none" w:sz="0" w:space="0" w:color="auto"/>
          </w:divBdr>
        </w:div>
        <w:div w:id="588193058">
          <w:marLeft w:val="1166"/>
          <w:marRight w:val="0"/>
          <w:marTop w:val="0"/>
          <w:marBottom w:val="0"/>
          <w:divBdr>
            <w:top w:val="none" w:sz="0" w:space="0" w:color="auto"/>
            <w:left w:val="none" w:sz="0" w:space="0" w:color="auto"/>
            <w:bottom w:val="none" w:sz="0" w:space="0" w:color="auto"/>
            <w:right w:val="none" w:sz="0" w:space="0" w:color="auto"/>
          </w:divBdr>
        </w:div>
        <w:div w:id="583226455">
          <w:marLeft w:val="547"/>
          <w:marRight w:val="0"/>
          <w:marTop w:val="0"/>
          <w:marBottom w:val="0"/>
          <w:divBdr>
            <w:top w:val="none" w:sz="0" w:space="0" w:color="auto"/>
            <w:left w:val="none" w:sz="0" w:space="0" w:color="auto"/>
            <w:bottom w:val="none" w:sz="0" w:space="0" w:color="auto"/>
            <w:right w:val="none" w:sz="0" w:space="0" w:color="auto"/>
          </w:divBdr>
        </w:div>
        <w:div w:id="805128768">
          <w:marLeft w:val="1166"/>
          <w:marRight w:val="0"/>
          <w:marTop w:val="0"/>
          <w:marBottom w:val="0"/>
          <w:divBdr>
            <w:top w:val="none" w:sz="0" w:space="0" w:color="auto"/>
            <w:left w:val="none" w:sz="0" w:space="0" w:color="auto"/>
            <w:bottom w:val="none" w:sz="0" w:space="0" w:color="auto"/>
            <w:right w:val="none" w:sz="0" w:space="0" w:color="auto"/>
          </w:divBdr>
        </w:div>
        <w:div w:id="522130210">
          <w:marLeft w:val="1166"/>
          <w:marRight w:val="0"/>
          <w:marTop w:val="0"/>
          <w:marBottom w:val="0"/>
          <w:divBdr>
            <w:top w:val="none" w:sz="0" w:space="0" w:color="auto"/>
            <w:left w:val="none" w:sz="0" w:space="0" w:color="auto"/>
            <w:bottom w:val="none" w:sz="0" w:space="0" w:color="auto"/>
            <w:right w:val="none" w:sz="0" w:space="0" w:color="auto"/>
          </w:divBdr>
        </w:div>
        <w:div w:id="2120055494">
          <w:marLeft w:val="547"/>
          <w:marRight w:val="0"/>
          <w:marTop w:val="0"/>
          <w:marBottom w:val="0"/>
          <w:divBdr>
            <w:top w:val="none" w:sz="0" w:space="0" w:color="auto"/>
            <w:left w:val="none" w:sz="0" w:space="0" w:color="auto"/>
            <w:bottom w:val="none" w:sz="0" w:space="0" w:color="auto"/>
            <w:right w:val="none" w:sz="0" w:space="0" w:color="auto"/>
          </w:divBdr>
        </w:div>
      </w:divsChild>
    </w:div>
    <w:div w:id="486214508">
      <w:bodyDiv w:val="1"/>
      <w:marLeft w:val="0"/>
      <w:marRight w:val="0"/>
      <w:marTop w:val="0"/>
      <w:marBottom w:val="0"/>
      <w:divBdr>
        <w:top w:val="none" w:sz="0" w:space="0" w:color="auto"/>
        <w:left w:val="none" w:sz="0" w:space="0" w:color="auto"/>
        <w:bottom w:val="none" w:sz="0" w:space="0" w:color="auto"/>
        <w:right w:val="none" w:sz="0" w:space="0" w:color="auto"/>
      </w:divBdr>
      <w:divsChild>
        <w:div w:id="1570727779">
          <w:marLeft w:val="547"/>
          <w:marRight w:val="0"/>
          <w:marTop w:val="0"/>
          <w:marBottom w:val="0"/>
          <w:divBdr>
            <w:top w:val="none" w:sz="0" w:space="0" w:color="auto"/>
            <w:left w:val="none" w:sz="0" w:space="0" w:color="auto"/>
            <w:bottom w:val="none" w:sz="0" w:space="0" w:color="auto"/>
            <w:right w:val="none" w:sz="0" w:space="0" w:color="auto"/>
          </w:divBdr>
        </w:div>
        <w:div w:id="1905407000">
          <w:marLeft w:val="547"/>
          <w:marRight w:val="0"/>
          <w:marTop w:val="0"/>
          <w:marBottom w:val="0"/>
          <w:divBdr>
            <w:top w:val="none" w:sz="0" w:space="0" w:color="auto"/>
            <w:left w:val="none" w:sz="0" w:space="0" w:color="auto"/>
            <w:bottom w:val="none" w:sz="0" w:space="0" w:color="auto"/>
            <w:right w:val="none" w:sz="0" w:space="0" w:color="auto"/>
          </w:divBdr>
        </w:div>
      </w:divsChild>
    </w:div>
    <w:div w:id="506402250">
      <w:bodyDiv w:val="1"/>
      <w:marLeft w:val="0"/>
      <w:marRight w:val="0"/>
      <w:marTop w:val="0"/>
      <w:marBottom w:val="0"/>
      <w:divBdr>
        <w:top w:val="none" w:sz="0" w:space="0" w:color="auto"/>
        <w:left w:val="none" w:sz="0" w:space="0" w:color="auto"/>
        <w:bottom w:val="none" w:sz="0" w:space="0" w:color="auto"/>
        <w:right w:val="none" w:sz="0" w:space="0" w:color="auto"/>
      </w:divBdr>
      <w:divsChild>
        <w:div w:id="1506089801">
          <w:marLeft w:val="547"/>
          <w:marRight w:val="0"/>
          <w:marTop w:val="0"/>
          <w:marBottom w:val="0"/>
          <w:divBdr>
            <w:top w:val="none" w:sz="0" w:space="0" w:color="auto"/>
            <w:left w:val="none" w:sz="0" w:space="0" w:color="auto"/>
            <w:bottom w:val="none" w:sz="0" w:space="0" w:color="auto"/>
            <w:right w:val="none" w:sz="0" w:space="0" w:color="auto"/>
          </w:divBdr>
        </w:div>
        <w:div w:id="1555508434">
          <w:marLeft w:val="1166"/>
          <w:marRight w:val="0"/>
          <w:marTop w:val="0"/>
          <w:marBottom w:val="0"/>
          <w:divBdr>
            <w:top w:val="none" w:sz="0" w:space="0" w:color="auto"/>
            <w:left w:val="none" w:sz="0" w:space="0" w:color="auto"/>
            <w:bottom w:val="none" w:sz="0" w:space="0" w:color="auto"/>
            <w:right w:val="none" w:sz="0" w:space="0" w:color="auto"/>
          </w:divBdr>
        </w:div>
        <w:div w:id="153692452">
          <w:marLeft w:val="547"/>
          <w:marRight w:val="0"/>
          <w:marTop w:val="0"/>
          <w:marBottom w:val="0"/>
          <w:divBdr>
            <w:top w:val="none" w:sz="0" w:space="0" w:color="auto"/>
            <w:left w:val="none" w:sz="0" w:space="0" w:color="auto"/>
            <w:bottom w:val="none" w:sz="0" w:space="0" w:color="auto"/>
            <w:right w:val="none" w:sz="0" w:space="0" w:color="auto"/>
          </w:divBdr>
        </w:div>
        <w:div w:id="1461074071">
          <w:marLeft w:val="1166"/>
          <w:marRight w:val="0"/>
          <w:marTop w:val="0"/>
          <w:marBottom w:val="0"/>
          <w:divBdr>
            <w:top w:val="none" w:sz="0" w:space="0" w:color="auto"/>
            <w:left w:val="none" w:sz="0" w:space="0" w:color="auto"/>
            <w:bottom w:val="none" w:sz="0" w:space="0" w:color="auto"/>
            <w:right w:val="none" w:sz="0" w:space="0" w:color="auto"/>
          </w:divBdr>
        </w:div>
        <w:div w:id="325521811">
          <w:marLeft w:val="1166"/>
          <w:marRight w:val="0"/>
          <w:marTop w:val="0"/>
          <w:marBottom w:val="0"/>
          <w:divBdr>
            <w:top w:val="none" w:sz="0" w:space="0" w:color="auto"/>
            <w:left w:val="none" w:sz="0" w:space="0" w:color="auto"/>
            <w:bottom w:val="none" w:sz="0" w:space="0" w:color="auto"/>
            <w:right w:val="none" w:sz="0" w:space="0" w:color="auto"/>
          </w:divBdr>
        </w:div>
        <w:div w:id="976959676">
          <w:marLeft w:val="1166"/>
          <w:marRight w:val="0"/>
          <w:marTop w:val="0"/>
          <w:marBottom w:val="0"/>
          <w:divBdr>
            <w:top w:val="none" w:sz="0" w:space="0" w:color="auto"/>
            <w:left w:val="none" w:sz="0" w:space="0" w:color="auto"/>
            <w:bottom w:val="none" w:sz="0" w:space="0" w:color="auto"/>
            <w:right w:val="none" w:sz="0" w:space="0" w:color="auto"/>
          </w:divBdr>
        </w:div>
      </w:divsChild>
    </w:div>
    <w:div w:id="520054075">
      <w:bodyDiv w:val="1"/>
      <w:marLeft w:val="0"/>
      <w:marRight w:val="0"/>
      <w:marTop w:val="0"/>
      <w:marBottom w:val="0"/>
      <w:divBdr>
        <w:top w:val="none" w:sz="0" w:space="0" w:color="auto"/>
        <w:left w:val="none" w:sz="0" w:space="0" w:color="auto"/>
        <w:bottom w:val="none" w:sz="0" w:space="0" w:color="auto"/>
        <w:right w:val="none" w:sz="0" w:space="0" w:color="auto"/>
      </w:divBdr>
      <w:divsChild>
        <w:div w:id="1770151361">
          <w:marLeft w:val="547"/>
          <w:marRight w:val="0"/>
          <w:marTop w:val="0"/>
          <w:marBottom w:val="0"/>
          <w:divBdr>
            <w:top w:val="none" w:sz="0" w:space="0" w:color="auto"/>
            <w:left w:val="none" w:sz="0" w:space="0" w:color="auto"/>
            <w:bottom w:val="none" w:sz="0" w:space="0" w:color="auto"/>
            <w:right w:val="none" w:sz="0" w:space="0" w:color="auto"/>
          </w:divBdr>
        </w:div>
        <w:div w:id="1594631730">
          <w:marLeft w:val="1166"/>
          <w:marRight w:val="0"/>
          <w:marTop w:val="0"/>
          <w:marBottom w:val="0"/>
          <w:divBdr>
            <w:top w:val="none" w:sz="0" w:space="0" w:color="auto"/>
            <w:left w:val="none" w:sz="0" w:space="0" w:color="auto"/>
            <w:bottom w:val="none" w:sz="0" w:space="0" w:color="auto"/>
            <w:right w:val="none" w:sz="0" w:space="0" w:color="auto"/>
          </w:divBdr>
        </w:div>
        <w:div w:id="1574512939">
          <w:marLeft w:val="547"/>
          <w:marRight w:val="0"/>
          <w:marTop w:val="0"/>
          <w:marBottom w:val="0"/>
          <w:divBdr>
            <w:top w:val="none" w:sz="0" w:space="0" w:color="auto"/>
            <w:left w:val="none" w:sz="0" w:space="0" w:color="auto"/>
            <w:bottom w:val="none" w:sz="0" w:space="0" w:color="auto"/>
            <w:right w:val="none" w:sz="0" w:space="0" w:color="auto"/>
          </w:divBdr>
        </w:div>
        <w:div w:id="2088764022">
          <w:marLeft w:val="1166"/>
          <w:marRight w:val="0"/>
          <w:marTop w:val="0"/>
          <w:marBottom w:val="0"/>
          <w:divBdr>
            <w:top w:val="none" w:sz="0" w:space="0" w:color="auto"/>
            <w:left w:val="none" w:sz="0" w:space="0" w:color="auto"/>
            <w:bottom w:val="none" w:sz="0" w:space="0" w:color="auto"/>
            <w:right w:val="none" w:sz="0" w:space="0" w:color="auto"/>
          </w:divBdr>
        </w:div>
        <w:div w:id="1896771308">
          <w:marLeft w:val="547"/>
          <w:marRight w:val="0"/>
          <w:marTop w:val="0"/>
          <w:marBottom w:val="0"/>
          <w:divBdr>
            <w:top w:val="none" w:sz="0" w:space="0" w:color="auto"/>
            <w:left w:val="none" w:sz="0" w:space="0" w:color="auto"/>
            <w:bottom w:val="none" w:sz="0" w:space="0" w:color="auto"/>
            <w:right w:val="none" w:sz="0" w:space="0" w:color="auto"/>
          </w:divBdr>
        </w:div>
        <w:div w:id="2105952663">
          <w:marLeft w:val="1166"/>
          <w:marRight w:val="0"/>
          <w:marTop w:val="0"/>
          <w:marBottom w:val="0"/>
          <w:divBdr>
            <w:top w:val="none" w:sz="0" w:space="0" w:color="auto"/>
            <w:left w:val="none" w:sz="0" w:space="0" w:color="auto"/>
            <w:bottom w:val="none" w:sz="0" w:space="0" w:color="auto"/>
            <w:right w:val="none" w:sz="0" w:space="0" w:color="auto"/>
          </w:divBdr>
        </w:div>
        <w:div w:id="1400783270">
          <w:marLeft w:val="547"/>
          <w:marRight w:val="0"/>
          <w:marTop w:val="0"/>
          <w:marBottom w:val="0"/>
          <w:divBdr>
            <w:top w:val="none" w:sz="0" w:space="0" w:color="auto"/>
            <w:left w:val="none" w:sz="0" w:space="0" w:color="auto"/>
            <w:bottom w:val="none" w:sz="0" w:space="0" w:color="auto"/>
            <w:right w:val="none" w:sz="0" w:space="0" w:color="auto"/>
          </w:divBdr>
        </w:div>
        <w:div w:id="560024519">
          <w:marLeft w:val="1166"/>
          <w:marRight w:val="0"/>
          <w:marTop w:val="0"/>
          <w:marBottom w:val="0"/>
          <w:divBdr>
            <w:top w:val="none" w:sz="0" w:space="0" w:color="auto"/>
            <w:left w:val="none" w:sz="0" w:space="0" w:color="auto"/>
            <w:bottom w:val="none" w:sz="0" w:space="0" w:color="auto"/>
            <w:right w:val="none" w:sz="0" w:space="0" w:color="auto"/>
          </w:divBdr>
        </w:div>
      </w:divsChild>
    </w:div>
    <w:div w:id="531654238">
      <w:bodyDiv w:val="1"/>
      <w:marLeft w:val="0"/>
      <w:marRight w:val="0"/>
      <w:marTop w:val="0"/>
      <w:marBottom w:val="0"/>
      <w:divBdr>
        <w:top w:val="none" w:sz="0" w:space="0" w:color="auto"/>
        <w:left w:val="none" w:sz="0" w:space="0" w:color="auto"/>
        <w:bottom w:val="none" w:sz="0" w:space="0" w:color="auto"/>
        <w:right w:val="none" w:sz="0" w:space="0" w:color="auto"/>
      </w:divBdr>
      <w:divsChild>
        <w:div w:id="350498405">
          <w:marLeft w:val="547"/>
          <w:marRight w:val="0"/>
          <w:marTop w:val="0"/>
          <w:marBottom w:val="0"/>
          <w:divBdr>
            <w:top w:val="none" w:sz="0" w:space="0" w:color="auto"/>
            <w:left w:val="none" w:sz="0" w:space="0" w:color="auto"/>
            <w:bottom w:val="none" w:sz="0" w:space="0" w:color="auto"/>
            <w:right w:val="none" w:sz="0" w:space="0" w:color="auto"/>
          </w:divBdr>
        </w:div>
        <w:div w:id="2006474464">
          <w:marLeft w:val="1166"/>
          <w:marRight w:val="0"/>
          <w:marTop w:val="0"/>
          <w:marBottom w:val="0"/>
          <w:divBdr>
            <w:top w:val="none" w:sz="0" w:space="0" w:color="auto"/>
            <w:left w:val="none" w:sz="0" w:space="0" w:color="auto"/>
            <w:bottom w:val="none" w:sz="0" w:space="0" w:color="auto"/>
            <w:right w:val="none" w:sz="0" w:space="0" w:color="auto"/>
          </w:divBdr>
        </w:div>
        <w:div w:id="1273324163">
          <w:marLeft w:val="1166"/>
          <w:marRight w:val="0"/>
          <w:marTop w:val="0"/>
          <w:marBottom w:val="0"/>
          <w:divBdr>
            <w:top w:val="none" w:sz="0" w:space="0" w:color="auto"/>
            <w:left w:val="none" w:sz="0" w:space="0" w:color="auto"/>
            <w:bottom w:val="none" w:sz="0" w:space="0" w:color="auto"/>
            <w:right w:val="none" w:sz="0" w:space="0" w:color="auto"/>
          </w:divBdr>
        </w:div>
        <w:div w:id="1769085414">
          <w:marLeft w:val="1800"/>
          <w:marRight w:val="0"/>
          <w:marTop w:val="0"/>
          <w:marBottom w:val="0"/>
          <w:divBdr>
            <w:top w:val="none" w:sz="0" w:space="0" w:color="auto"/>
            <w:left w:val="none" w:sz="0" w:space="0" w:color="auto"/>
            <w:bottom w:val="none" w:sz="0" w:space="0" w:color="auto"/>
            <w:right w:val="none" w:sz="0" w:space="0" w:color="auto"/>
          </w:divBdr>
        </w:div>
        <w:div w:id="563106958">
          <w:marLeft w:val="1166"/>
          <w:marRight w:val="0"/>
          <w:marTop w:val="0"/>
          <w:marBottom w:val="0"/>
          <w:divBdr>
            <w:top w:val="none" w:sz="0" w:space="0" w:color="auto"/>
            <w:left w:val="none" w:sz="0" w:space="0" w:color="auto"/>
            <w:bottom w:val="none" w:sz="0" w:space="0" w:color="auto"/>
            <w:right w:val="none" w:sz="0" w:space="0" w:color="auto"/>
          </w:divBdr>
        </w:div>
        <w:div w:id="1670020606">
          <w:marLeft w:val="1800"/>
          <w:marRight w:val="0"/>
          <w:marTop w:val="0"/>
          <w:marBottom w:val="0"/>
          <w:divBdr>
            <w:top w:val="none" w:sz="0" w:space="0" w:color="auto"/>
            <w:left w:val="none" w:sz="0" w:space="0" w:color="auto"/>
            <w:bottom w:val="none" w:sz="0" w:space="0" w:color="auto"/>
            <w:right w:val="none" w:sz="0" w:space="0" w:color="auto"/>
          </w:divBdr>
        </w:div>
      </w:divsChild>
    </w:div>
    <w:div w:id="541092510">
      <w:bodyDiv w:val="1"/>
      <w:marLeft w:val="0"/>
      <w:marRight w:val="0"/>
      <w:marTop w:val="0"/>
      <w:marBottom w:val="0"/>
      <w:divBdr>
        <w:top w:val="none" w:sz="0" w:space="0" w:color="auto"/>
        <w:left w:val="none" w:sz="0" w:space="0" w:color="auto"/>
        <w:bottom w:val="none" w:sz="0" w:space="0" w:color="auto"/>
        <w:right w:val="none" w:sz="0" w:space="0" w:color="auto"/>
      </w:divBdr>
      <w:divsChild>
        <w:div w:id="1956060114">
          <w:marLeft w:val="547"/>
          <w:marRight w:val="0"/>
          <w:marTop w:val="0"/>
          <w:marBottom w:val="0"/>
          <w:divBdr>
            <w:top w:val="none" w:sz="0" w:space="0" w:color="auto"/>
            <w:left w:val="none" w:sz="0" w:space="0" w:color="auto"/>
            <w:bottom w:val="none" w:sz="0" w:space="0" w:color="auto"/>
            <w:right w:val="none" w:sz="0" w:space="0" w:color="auto"/>
          </w:divBdr>
        </w:div>
        <w:div w:id="1774977186">
          <w:marLeft w:val="547"/>
          <w:marRight w:val="0"/>
          <w:marTop w:val="0"/>
          <w:marBottom w:val="0"/>
          <w:divBdr>
            <w:top w:val="none" w:sz="0" w:space="0" w:color="auto"/>
            <w:left w:val="none" w:sz="0" w:space="0" w:color="auto"/>
            <w:bottom w:val="none" w:sz="0" w:space="0" w:color="auto"/>
            <w:right w:val="none" w:sz="0" w:space="0" w:color="auto"/>
          </w:divBdr>
        </w:div>
        <w:div w:id="1222251171">
          <w:marLeft w:val="547"/>
          <w:marRight w:val="0"/>
          <w:marTop w:val="0"/>
          <w:marBottom w:val="0"/>
          <w:divBdr>
            <w:top w:val="none" w:sz="0" w:space="0" w:color="auto"/>
            <w:left w:val="none" w:sz="0" w:space="0" w:color="auto"/>
            <w:bottom w:val="none" w:sz="0" w:space="0" w:color="auto"/>
            <w:right w:val="none" w:sz="0" w:space="0" w:color="auto"/>
          </w:divBdr>
        </w:div>
        <w:div w:id="1992831200">
          <w:marLeft w:val="547"/>
          <w:marRight w:val="0"/>
          <w:marTop w:val="0"/>
          <w:marBottom w:val="0"/>
          <w:divBdr>
            <w:top w:val="none" w:sz="0" w:space="0" w:color="auto"/>
            <w:left w:val="none" w:sz="0" w:space="0" w:color="auto"/>
            <w:bottom w:val="none" w:sz="0" w:space="0" w:color="auto"/>
            <w:right w:val="none" w:sz="0" w:space="0" w:color="auto"/>
          </w:divBdr>
        </w:div>
        <w:div w:id="476189988">
          <w:marLeft w:val="547"/>
          <w:marRight w:val="0"/>
          <w:marTop w:val="0"/>
          <w:marBottom w:val="0"/>
          <w:divBdr>
            <w:top w:val="none" w:sz="0" w:space="0" w:color="auto"/>
            <w:left w:val="none" w:sz="0" w:space="0" w:color="auto"/>
            <w:bottom w:val="none" w:sz="0" w:space="0" w:color="auto"/>
            <w:right w:val="none" w:sz="0" w:space="0" w:color="auto"/>
          </w:divBdr>
        </w:div>
      </w:divsChild>
    </w:div>
    <w:div w:id="620917987">
      <w:bodyDiv w:val="1"/>
      <w:marLeft w:val="0"/>
      <w:marRight w:val="0"/>
      <w:marTop w:val="0"/>
      <w:marBottom w:val="0"/>
      <w:divBdr>
        <w:top w:val="none" w:sz="0" w:space="0" w:color="auto"/>
        <w:left w:val="none" w:sz="0" w:space="0" w:color="auto"/>
        <w:bottom w:val="none" w:sz="0" w:space="0" w:color="auto"/>
        <w:right w:val="none" w:sz="0" w:space="0" w:color="auto"/>
      </w:divBdr>
      <w:divsChild>
        <w:div w:id="895630347">
          <w:marLeft w:val="547"/>
          <w:marRight w:val="0"/>
          <w:marTop w:val="0"/>
          <w:marBottom w:val="0"/>
          <w:divBdr>
            <w:top w:val="none" w:sz="0" w:space="0" w:color="auto"/>
            <w:left w:val="none" w:sz="0" w:space="0" w:color="auto"/>
            <w:bottom w:val="none" w:sz="0" w:space="0" w:color="auto"/>
            <w:right w:val="none" w:sz="0" w:space="0" w:color="auto"/>
          </w:divBdr>
        </w:div>
        <w:div w:id="159465259">
          <w:marLeft w:val="547"/>
          <w:marRight w:val="0"/>
          <w:marTop w:val="0"/>
          <w:marBottom w:val="0"/>
          <w:divBdr>
            <w:top w:val="none" w:sz="0" w:space="0" w:color="auto"/>
            <w:left w:val="none" w:sz="0" w:space="0" w:color="auto"/>
            <w:bottom w:val="none" w:sz="0" w:space="0" w:color="auto"/>
            <w:right w:val="none" w:sz="0" w:space="0" w:color="auto"/>
          </w:divBdr>
        </w:div>
        <w:div w:id="1795825268">
          <w:marLeft w:val="547"/>
          <w:marRight w:val="0"/>
          <w:marTop w:val="0"/>
          <w:marBottom w:val="0"/>
          <w:divBdr>
            <w:top w:val="none" w:sz="0" w:space="0" w:color="auto"/>
            <w:left w:val="none" w:sz="0" w:space="0" w:color="auto"/>
            <w:bottom w:val="none" w:sz="0" w:space="0" w:color="auto"/>
            <w:right w:val="none" w:sz="0" w:space="0" w:color="auto"/>
          </w:divBdr>
        </w:div>
        <w:div w:id="1657031782">
          <w:marLeft w:val="1166"/>
          <w:marRight w:val="0"/>
          <w:marTop w:val="0"/>
          <w:marBottom w:val="0"/>
          <w:divBdr>
            <w:top w:val="none" w:sz="0" w:space="0" w:color="auto"/>
            <w:left w:val="none" w:sz="0" w:space="0" w:color="auto"/>
            <w:bottom w:val="none" w:sz="0" w:space="0" w:color="auto"/>
            <w:right w:val="none" w:sz="0" w:space="0" w:color="auto"/>
          </w:divBdr>
        </w:div>
        <w:div w:id="1969240084">
          <w:marLeft w:val="1166"/>
          <w:marRight w:val="0"/>
          <w:marTop w:val="0"/>
          <w:marBottom w:val="0"/>
          <w:divBdr>
            <w:top w:val="none" w:sz="0" w:space="0" w:color="auto"/>
            <w:left w:val="none" w:sz="0" w:space="0" w:color="auto"/>
            <w:bottom w:val="none" w:sz="0" w:space="0" w:color="auto"/>
            <w:right w:val="none" w:sz="0" w:space="0" w:color="auto"/>
          </w:divBdr>
        </w:div>
        <w:div w:id="1660884839">
          <w:marLeft w:val="1166"/>
          <w:marRight w:val="0"/>
          <w:marTop w:val="0"/>
          <w:marBottom w:val="0"/>
          <w:divBdr>
            <w:top w:val="none" w:sz="0" w:space="0" w:color="auto"/>
            <w:left w:val="none" w:sz="0" w:space="0" w:color="auto"/>
            <w:bottom w:val="none" w:sz="0" w:space="0" w:color="auto"/>
            <w:right w:val="none" w:sz="0" w:space="0" w:color="auto"/>
          </w:divBdr>
        </w:div>
        <w:div w:id="1702128773">
          <w:marLeft w:val="547"/>
          <w:marRight w:val="0"/>
          <w:marTop w:val="0"/>
          <w:marBottom w:val="0"/>
          <w:divBdr>
            <w:top w:val="none" w:sz="0" w:space="0" w:color="auto"/>
            <w:left w:val="none" w:sz="0" w:space="0" w:color="auto"/>
            <w:bottom w:val="none" w:sz="0" w:space="0" w:color="auto"/>
            <w:right w:val="none" w:sz="0" w:space="0" w:color="auto"/>
          </w:divBdr>
        </w:div>
        <w:div w:id="1461458579">
          <w:marLeft w:val="547"/>
          <w:marRight w:val="0"/>
          <w:marTop w:val="0"/>
          <w:marBottom w:val="0"/>
          <w:divBdr>
            <w:top w:val="none" w:sz="0" w:space="0" w:color="auto"/>
            <w:left w:val="none" w:sz="0" w:space="0" w:color="auto"/>
            <w:bottom w:val="none" w:sz="0" w:space="0" w:color="auto"/>
            <w:right w:val="none" w:sz="0" w:space="0" w:color="auto"/>
          </w:divBdr>
        </w:div>
        <w:div w:id="259414123">
          <w:marLeft w:val="547"/>
          <w:marRight w:val="0"/>
          <w:marTop w:val="0"/>
          <w:marBottom w:val="0"/>
          <w:divBdr>
            <w:top w:val="none" w:sz="0" w:space="0" w:color="auto"/>
            <w:left w:val="none" w:sz="0" w:space="0" w:color="auto"/>
            <w:bottom w:val="none" w:sz="0" w:space="0" w:color="auto"/>
            <w:right w:val="none" w:sz="0" w:space="0" w:color="auto"/>
          </w:divBdr>
        </w:div>
        <w:div w:id="520054371">
          <w:marLeft w:val="547"/>
          <w:marRight w:val="0"/>
          <w:marTop w:val="0"/>
          <w:marBottom w:val="0"/>
          <w:divBdr>
            <w:top w:val="none" w:sz="0" w:space="0" w:color="auto"/>
            <w:left w:val="none" w:sz="0" w:space="0" w:color="auto"/>
            <w:bottom w:val="none" w:sz="0" w:space="0" w:color="auto"/>
            <w:right w:val="none" w:sz="0" w:space="0" w:color="auto"/>
          </w:divBdr>
        </w:div>
        <w:div w:id="323556896">
          <w:marLeft w:val="547"/>
          <w:marRight w:val="0"/>
          <w:marTop w:val="0"/>
          <w:marBottom w:val="0"/>
          <w:divBdr>
            <w:top w:val="none" w:sz="0" w:space="0" w:color="auto"/>
            <w:left w:val="none" w:sz="0" w:space="0" w:color="auto"/>
            <w:bottom w:val="none" w:sz="0" w:space="0" w:color="auto"/>
            <w:right w:val="none" w:sz="0" w:space="0" w:color="auto"/>
          </w:divBdr>
        </w:div>
        <w:div w:id="1655909434">
          <w:marLeft w:val="547"/>
          <w:marRight w:val="0"/>
          <w:marTop w:val="0"/>
          <w:marBottom w:val="0"/>
          <w:divBdr>
            <w:top w:val="none" w:sz="0" w:space="0" w:color="auto"/>
            <w:left w:val="none" w:sz="0" w:space="0" w:color="auto"/>
            <w:bottom w:val="none" w:sz="0" w:space="0" w:color="auto"/>
            <w:right w:val="none" w:sz="0" w:space="0" w:color="auto"/>
          </w:divBdr>
        </w:div>
        <w:div w:id="1348405596">
          <w:marLeft w:val="547"/>
          <w:marRight w:val="0"/>
          <w:marTop w:val="0"/>
          <w:marBottom w:val="0"/>
          <w:divBdr>
            <w:top w:val="none" w:sz="0" w:space="0" w:color="auto"/>
            <w:left w:val="none" w:sz="0" w:space="0" w:color="auto"/>
            <w:bottom w:val="none" w:sz="0" w:space="0" w:color="auto"/>
            <w:right w:val="none" w:sz="0" w:space="0" w:color="auto"/>
          </w:divBdr>
        </w:div>
        <w:div w:id="319433311">
          <w:marLeft w:val="1166"/>
          <w:marRight w:val="0"/>
          <w:marTop w:val="0"/>
          <w:marBottom w:val="0"/>
          <w:divBdr>
            <w:top w:val="none" w:sz="0" w:space="0" w:color="auto"/>
            <w:left w:val="none" w:sz="0" w:space="0" w:color="auto"/>
            <w:bottom w:val="none" w:sz="0" w:space="0" w:color="auto"/>
            <w:right w:val="none" w:sz="0" w:space="0" w:color="auto"/>
          </w:divBdr>
        </w:div>
        <w:div w:id="138234546">
          <w:marLeft w:val="1166"/>
          <w:marRight w:val="0"/>
          <w:marTop w:val="0"/>
          <w:marBottom w:val="0"/>
          <w:divBdr>
            <w:top w:val="none" w:sz="0" w:space="0" w:color="auto"/>
            <w:left w:val="none" w:sz="0" w:space="0" w:color="auto"/>
            <w:bottom w:val="none" w:sz="0" w:space="0" w:color="auto"/>
            <w:right w:val="none" w:sz="0" w:space="0" w:color="auto"/>
          </w:divBdr>
        </w:div>
        <w:div w:id="655188151">
          <w:marLeft w:val="1166"/>
          <w:marRight w:val="0"/>
          <w:marTop w:val="0"/>
          <w:marBottom w:val="0"/>
          <w:divBdr>
            <w:top w:val="none" w:sz="0" w:space="0" w:color="auto"/>
            <w:left w:val="none" w:sz="0" w:space="0" w:color="auto"/>
            <w:bottom w:val="none" w:sz="0" w:space="0" w:color="auto"/>
            <w:right w:val="none" w:sz="0" w:space="0" w:color="auto"/>
          </w:divBdr>
        </w:div>
        <w:div w:id="1620842994">
          <w:marLeft w:val="547"/>
          <w:marRight w:val="0"/>
          <w:marTop w:val="0"/>
          <w:marBottom w:val="0"/>
          <w:divBdr>
            <w:top w:val="none" w:sz="0" w:space="0" w:color="auto"/>
            <w:left w:val="none" w:sz="0" w:space="0" w:color="auto"/>
            <w:bottom w:val="none" w:sz="0" w:space="0" w:color="auto"/>
            <w:right w:val="none" w:sz="0" w:space="0" w:color="auto"/>
          </w:divBdr>
        </w:div>
        <w:div w:id="1882548355">
          <w:marLeft w:val="547"/>
          <w:marRight w:val="0"/>
          <w:marTop w:val="0"/>
          <w:marBottom w:val="0"/>
          <w:divBdr>
            <w:top w:val="none" w:sz="0" w:space="0" w:color="auto"/>
            <w:left w:val="none" w:sz="0" w:space="0" w:color="auto"/>
            <w:bottom w:val="none" w:sz="0" w:space="0" w:color="auto"/>
            <w:right w:val="none" w:sz="0" w:space="0" w:color="auto"/>
          </w:divBdr>
        </w:div>
        <w:div w:id="339428062">
          <w:marLeft w:val="547"/>
          <w:marRight w:val="0"/>
          <w:marTop w:val="0"/>
          <w:marBottom w:val="0"/>
          <w:divBdr>
            <w:top w:val="none" w:sz="0" w:space="0" w:color="auto"/>
            <w:left w:val="none" w:sz="0" w:space="0" w:color="auto"/>
            <w:bottom w:val="none" w:sz="0" w:space="0" w:color="auto"/>
            <w:right w:val="none" w:sz="0" w:space="0" w:color="auto"/>
          </w:divBdr>
        </w:div>
        <w:div w:id="1252860868">
          <w:marLeft w:val="547"/>
          <w:marRight w:val="0"/>
          <w:marTop w:val="0"/>
          <w:marBottom w:val="0"/>
          <w:divBdr>
            <w:top w:val="none" w:sz="0" w:space="0" w:color="auto"/>
            <w:left w:val="none" w:sz="0" w:space="0" w:color="auto"/>
            <w:bottom w:val="none" w:sz="0" w:space="0" w:color="auto"/>
            <w:right w:val="none" w:sz="0" w:space="0" w:color="auto"/>
          </w:divBdr>
        </w:div>
        <w:div w:id="785974265">
          <w:marLeft w:val="547"/>
          <w:marRight w:val="0"/>
          <w:marTop w:val="0"/>
          <w:marBottom w:val="0"/>
          <w:divBdr>
            <w:top w:val="none" w:sz="0" w:space="0" w:color="auto"/>
            <w:left w:val="none" w:sz="0" w:space="0" w:color="auto"/>
            <w:bottom w:val="none" w:sz="0" w:space="0" w:color="auto"/>
            <w:right w:val="none" w:sz="0" w:space="0" w:color="auto"/>
          </w:divBdr>
        </w:div>
        <w:div w:id="1708406729">
          <w:marLeft w:val="547"/>
          <w:marRight w:val="0"/>
          <w:marTop w:val="0"/>
          <w:marBottom w:val="0"/>
          <w:divBdr>
            <w:top w:val="none" w:sz="0" w:space="0" w:color="auto"/>
            <w:left w:val="none" w:sz="0" w:space="0" w:color="auto"/>
            <w:bottom w:val="none" w:sz="0" w:space="0" w:color="auto"/>
            <w:right w:val="none" w:sz="0" w:space="0" w:color="auto"/>
          </w:divBdr>
        </w:div>
        <w:div w:id="1133906445">
          <w:marLeft w:val="547"/>
          <w:marRight w:val="0"/>
          <w:marTop w:val="0"/>
          <w:marBottom w:val="0"/>
          <w:divBdr>
            <w:top w:val="none" w:sz="0" w:space="0" w:color="auto"/>
            <w:left w:val="none" w:sz="0" w:space="0" w:color="auto"/>
            <w:bottom w:val="none" w:sz="0" w:space="0" w:color="auto"/>
            <w:right w:val="none" w:sz="0" w:space="0" w:color="auto"/>
          </w:divBdr>
        </w:div>
        <w:div w:id="471142738">
          <w:marLeft w:val="547"/>
          <w:marRight w:val="0"/>
          <w:marTop w:val="0"/>
          <w:marBottom w:val="0"/>
          <w:divBdr>
            <w:top w:val="none" w:sz="0" w:space="0" w:color="auto"/>
            <w:left w:val="none" w:sz="0" w:space="0" w:color="auto"/>
            <w:bottom w:val="none" w:sz="0" w:space="0" w:color="auto"/>
            <w:right w:val="none" w:sz="0" w:space="0" w:color="auto"/>
          </w:divBdr>
        </w:div>
        <w:div w:id="2097163735">
          <w:marLeft w:val="547"/>
          <w:marRight w:val="0"/>
          <w:marTop w:val="0"/>
          <w:marBottom w:val="0"/>
          <w:divBdr>
            <w:top w:val="none" w:sz="0" w:space="0" w:color="auto"/>
            <w:left w:val="none" w:sz="0" w:space="0" w:color="auto"/>
            <w:bottom w:val="none" w:sz="0" w:space="0" w:color="auto"/>
            <w:right w:val="none" w:sz="0" w:space="0" w:color="auto"/>
          </w:divBdr>
        </w:div>
        <w:div w:id="366107761">
          <w:marLeft w:val="1166"/>
          <w:marRight w:val="0"/>
          <w:marTop w:val="0"/>
          <w:marBottom w:val="0"/>
          <w:divBdr>
            <w:top w:val="none" w:sz="0" w:space="0" w:color="auto"/>
            <w:left w:val="none" w:sz="0" w:space="0" w:color="auto"/>
            <w:bottom w:val="none" w:sz="0" w:space="0" w:color="auto"/>
            <w:right w:val="none" w:sz="0" w:space="0" w:color="auto"/>
          </w:divBdr>
        </w:div>
        <w:div w:id="2013482936">
          <w:marLeft w:val="1166"/>
          <w:marRight w:val="0"/>
          <w:marTop w:val="0"/>
          <w:marBottom w:val="0"/>
          <w:divBdr>
            <w:top w:val="none" w:sz="0" w:space="0" w:color="auto"/>
            <w:left w:val="none" w:sz="0" w:space="0" w:color="auto"/>
            <w:bottom w:val="none" w:sz="0" w:space="0" w:color="auto"/>
            <w:right w:val="none" w:sz="0" w:space="0" w:color="auto"/>
          </w:divBdr>
        </w:div>
        <w:div w:id="1934781361">
          <w:marLeft w:val="1166"/>
          <w:marRight w:val="0"/>
          <w:marTop w:val="0"/>
          <w:marBottom w:val="0"/>
          <w:divBdr>
            <w:top w:val="none" w:sz="0" w:space="0" w:color="auto"/>
            <w:left w:val="none" w:sz="0" w:space="0" w:color="auto"/>
            <w:bottom w:val="none" w:sz="0" w:space="0" w:color="auto"/>
            <w:right w:val="none" w:sz="0" w:space="0" w:color="auto"/>
          </w:divBdr>
        </w:div>
        <w:div w:id="469397324">
          <w:marLeft w:val="547"/>
          <w:marRight w:val="0"/>
          <w:marTop w:val="0"/>
          <w:marBottom w:val="0"/>
          <w:divBdr>
            <w:top w:val="none" w:sz="0" w:space="0" w:color="auto"/>
            <w:left w:val="none" w:sz="0" w:space="0" w:color="auto"/>
            <w:bottom w:val="none" w:sz="0" w:space="0" w:color="auto"/>
            <w:right w:val="none" w:sz="0" w:space="0" w:color="auto"/>
          </w:divBdr>
        </w:div>
        <w:div w:id="1836652941">
          <w:marLeft w:val="547"/>
          <w:marRight w:val="0"/>
          <w:marTop w:val="0"/>
          <w:marBottom w:val="0"/>
          <w:divBdr>
            <w:top w:val="none" w:sz="0" w:space="0" w:color="auto"/>
            <w:left w:val="none" w:sz="0" w:space="0" w:color="auto"/>
            <w:bottom w:val="none" w:sz="0" w:space="0" w:color="auto"/>
            <w:right w:val="none" w:sz="0" w:space="0" w:color="auto"/>
          </w:divBdr>
        </w:div>
        <w:div w:id="1114444978">
          <w:marLeft w:val="1166"/>
          <w:marRight w:val="0"/>
          <w:marTop w:val="0"/>
          <w:marBottom w:val="0"/>
          <w:divBdr>
            <w:top w:val="none" w:sz="0" w:space="0" w:color="auto"/>
            <w:left w:val="none" w:sz="0" w:space="0" w:color="auto"/>
            <w:bottom w:val="none" w:sz="0" w:space="0" w:color="auto"/>
            <w:right w:val="none" w:sz="0" w:space="0" w:color="auto"/>
          </w:divBdr>
        </w:div>
        <w:div w:id="22367133">
          <w:marLeft w:val="1166"/>
          <w:marRight w:val="0"/>
          <w:marTop w:val="0"/>
          <w:marBottom w:val="0"/>
          <w:divBdr>
            <w:top w:val="none" w:sz="0" w:space="0" w:color="auto"/>
            <w:left w:val="none" w:sz="0" w:space="0" w:color="auto"/>
            <w:bottom w:val="none" w:sz="0" w:space="0" w:color="auto"/>
            <w:right w:val="none" w:sz="0" w:space="0" w:color="auto"/>
          </w:divBdr>
        </w:div>
        <w:div w:id="1974870931">
          <w:marLeft w:val="547"/>
          <w:marRight w:val="0"/>
          <w:marTop w:val="0"/>
          <w:marBottom w:val="0"/>
          <w:divBdr>
            <w:top w:val="none" w:sz="0" w:space="0" w:color="auto"/>
            <w:left w:val="none" w:sz="0" w:space="0" w:color="auto"/>
            <w:bottom w:val="none" w:sz="0" w:space="0" w:color="auto"/>
            <w:right w:val="none" w:sz="0" w:space="0" w:color="auto"/>
          </w:divBdr>
        </w:div>
        <w:div w:id="1153061943">
          <w:marLeft w:val="1166"/>
          <w:marRight w:val="0"/>
          <w:marTop w:val="0"/>
          <w:marBottom w:val="0"/>
          <w:divBdr>
            <w:top w:val="none" w:sz="0" w:space="0" w:color="auto"/>
            <w:left w:val="none" w:sz="0" w:space="0" w:color="auto"/>
            <w:bottom w:val="none" w:sz="0" w:space="0" w:color="auto"/>
            <w:right w:val="none" w:sz="0" w:space="0" w:color="auto"/>
          </w:divBdr>
        </w:div>
        <w:div w:id="1594627897">
          <w:marLeft w:val="1166"/>
          <w:marRight w:val="0"/>
          <w:marTop w:val="0"/>
          <w:marBottom w:val="0"/>
          <w:divBdr>
            <w:top w:val="none" w:sz="0" w:space="0" w:color="auto"/>
            <w:left w:val="none" w:sz="0" w:space="0" w:color="auto"/>
            <w:bottom w:val="none" w:sz="0" w:space="0" w:color="auto"/>
            <w:right w:val="none" w:sz="0" w:space="0" w:color="auto"/>
          </w:divBdr>
        </w:div>
        <w:div w:id="1988364087">
          <w:marLeft w:val="547"/>
          <w:marRight w:val="0"/>
          <w:marTop w:val="0"/>
          <w:marBottom w:val="0"/>
          <w:divBdr>
            <w:top w:val="none" w:sz="0" w:space="0" w:color="auto"/>
            <w:left w:val="none" w:sz="0" w:space="0" w:color="auto"/>
            <w:bottom w:val="none" w:sz="0" w:space="0" w:color="auto"/>
            <w:right w:val="none" w:sz="0" w:space="0" w:color="auto"/>
          </w:divBdr>
        </w:div>
        <w:div w:id="1365255660">
          <w:marLeft w:val="547"/>
          <w:marRight w:val="0"/>
          <w:marTop w:val="0"/>
          <w:marBottom w:val="0"/>
          <w:divBdr>
            <w:top w:val="none" w:sz="0" w:space="0" w:color="auto"/>
            <w:left w:val="none" w:sz="0" w:space="0" w:color="auto"/>
            <w:bottom w:val="none" w:sz="0" w:space="0" w:color="auto"/>
            <w:right w:val="none" w:sz="0" w:space="0" w:color="auto"/>
          </w:divBdr>
        </w:div>
        <w:div w:id="1332173054">
          <w:marLeft w:val="547"/>
          <w:marRight w:val="0"/>
          <w:marTop w:val="0"/>
          <w:marBottom w:val="0"/>
          <w:divBdr>
            <w:top w:val="none" w:sz="0" w:space="0" w:color="auto"/>
            <w:left w:val="none" w:sz="0" w:space="0" w:color="auto"/>
            <w:bottom w:val="none" w:sz="0" w:space="0" w:color="auto"/>
            <w:right w:val="none" w:sz="0" w:space="0" w:color="auto"/>
          </w:divBdr>
        </w:div>
        <w:div w:id="912393751">
          <w:marLeft w:val="547"/>
          <w:marRight w:val="0"/>
          <w:marTop w:val="0"/>
          <w:marBottom w:val="0"/>
          <w:divBdr>
            <w:top w:val="none" w:sz="0" w:space="0" w:color="auto"/>
            <w:left w:val="none" w:sz="0" w:space="0" w:color="auto"/>
            <w:bottom w:val="none" w:sz="0" w:space="0" w:color="auto"/>
            <w:right w:val="none" w:sz="0" w:space="0" w:color="auto"/>
          </w:divBdr>
        </w:div>
        <w:div w:id="776102952">
          <w:marLeft w:val="547"/>
          <w:marRight w:val="0"/>
          <w:marTop w:val="0"/>
          <w:marBottom w:val="0"/>
          <w:divBdr>
            <w:top w:val="none" w:sz="0" w:space="0" w:color="auto"/>
            <w:left w:val="none" w:sz="0" w:space="0" w:color="auto"/>
            <w:bottom w:val="none" w:sz="0" w:space="0" w:color="auto"/>
            <w:right w:val="none" w:sz="0" w:space="0" w:color="auto"/>
          </w:divBdr>
        </w:div>
        <w:div w:id="2123303939">
          <w:marLeft w:val="547"/>
          <w:marRight w:val="0"/>
          <w:marTop w:val="0"/>
          <w:marBottom w:val="0"/>
          <w:divBdr>
            <w:top w:val="none" w:sz="0" w:space="0" w:color="auto"/>
            <w:left w:val="none" w:sz="0" w:space="0" w:color="auto"/>
            <w:bottom w:val="none" w:sz="0" w:space="0" w:color="auto"/>
            <w:right w:val="none" w:sz="0" w:space="0" w:color="auto"/>
          </w:divBdr>
        </w:div>
        <w:div w:id="1582642561">
          <w:marLeft w:val="547"/>
          <w:marRight w:val="0"/>
          <w:marTop w:val="0"/>
          <w:marBottom w:val="0"/>
          <w:divBdr>
            <w:top w:val="none" w:sz="0" w:space="0" w:color="auto"/>
            <w:left w:val="none" w:sz="0" w:space="0" w:color="auto"/>
            <w:bottom w:val="none" w:sz="0" w:space="0" w:color="auto"/>
            <w:right w:val="none" w:sz="0" w:space="0" w:color="auto"/>
          </w:divBdr>
        </w:div>
        <w:div w:id="1011368971">
          <w:marLeft w:val="547"/>
          <w:marRight w:val="0"/>
          <w:marTop w:val="0"/>
          <w:marBottom w:val="0"/>
          <w:divBdr>
            <w:top w:val="none" w:sz="0" w:space="0" w:color="auto"/>
            <w:left w:val="none" w:sz="0" w:space="0" w:color="auto"/>
            <w:bottom w:val="none" w:sz="0" w:space="0" w:color="auto"/>
            <w:right w:val="none" w:sz="0" w:space="0" w:color="auto"/>
          </w:divBdr>
        </w:div>
        <w:div w:id="53739735">
          <w:marLeft w:val="1166"/>
          <w:marRight w:val="0"/>
          <w:marTop w:val="0"/>
          <w:marBottom w:val="0"/>
          <w:divBdr>
            <w:top w:val="none" w:sz="0" w:space="0" w:color="auto"/>
            <w:left w:val="none" w:sz="0" w:space="0" w:color="auto"/>
            <w:bottom w:val="none" w:sz="0" w:space="0" w:color="auto"/>
            <w:right w:val="none" w:sz="0" w:space="0" w:color="auto"/>
          </w:divBdr>
        </w:div>
        <w:div w:id="1028601021">
          <w:marLeft w:val="1166"/>
          <w:marRight w:val="0"/>
          <w:marTop w:val="0"/>
          <w:marBottom w:val="0"/>
          <w:divBdr>
            <w:top w:val="none" w:sz="0" w:space="0" w:color="auto"/>
            <w:left w:val="none" w:sz="0" w:space="0" w:color="auto"/>
            <w:bottom w:val="none" w:sz="0" w:space="0" w:color="auto"/>
            <w:right w:val="none" w:sz="0" w:space="0" w:color="auto"/>
          </w:divBdr>
        </w:div>
        <w:div w:id="1226255970">
          <w:marLeft w:val="1166"/>
          <w:marRight w:val="0"/>
          <w:marTop w:val="0"/>
          <w:marBottom w:val="0"/>
          <w:divBdr>
            <w:top w:val="none" w:sz="0" w:space="0" w:color="auto"/>
            <w:left w:val="none" w:sz="0" w:space="0" w:color="auto"/>
            <w:bottom w:val="none" w:sz="0" w:space="0" w:color="auto"/>
            <w:right w:val="none" w:sz="0" w:space="0" w:color="auto"/>
          </w:divBdr>
        </w:div>
        <w:div w:id="91904132">
          <w:marLeft w:val="547"/>
          <w:marRight w:val="0"/>
          <w:marTop w:val="0"/>
          <w:marBottom w:val="0"/>
          <w:divBdr>
            <w:top w:val="none" w:sz="0" w:space="0" w:color="auto"/>
            <w:left w:val="none" w:sz="0" w:space="0" w:color="auto"/>
            <w:bottom w:val="none" w:sz="0" w:space="0" w:color="auto"/>
            <w:right w:val="none" w:sz="0" w:space="0" w:color="auto"/>
          </w:divBdr>
        </w:div>
        <w:div w:id="1933707677">
          <w:marLeft w:val="547"/>
          <w:marRight w:val="0"/>
          <w:marTop w:val="0"/>
          <w:marBottom w:val="0"/>
          <w:divBdr>
            <w:top w:val="none" w:sz="0" w:space="0" w:color="auto"/>
            <w:left w:val="none" w:sz="0" w:space="0" w:color="auto"/>
            <w:bottom w:val="none" w:sz="0" w:space="0" w:color="auto"/>
            <w:right w:val="none" w:sz="0" w:space="0" w:color="auto"/>
          </w:divBdr>
        </w:div>
        <w:div w:id="1644000180">
          <w:marLeft w:val="547"/>
          <w:marRight w:val="0"/>
          <w:marTop w:val="0"/>
          <w:marBottom w:val="0"/>
          <w:divBdr>
            <w:top w:val="none" w:sz="0" w:space="0" w:color="auto"/>
            <w:left w:val="none" w:sz="0" w:space="0" w:color="auto"/>
            <w:bottom w:val="none" w:sz="0" w:space="0" w:color="auto"/>
            <w:right w:val="none" w:sz="0" w:space="0" w:color="auto"/>
          </w:divBdr>
        </w:div>
        <w:div w:id="1726371387">
          <w:marLeft w:val="547"/>
          <w:marRight w:val="0"/>
          <w:marTop w:val="0"/>
          <w:marBottom w:val="0"/>
          <w:divBdr>
            <w:top w:val="none" w:sz="0" w:space="0" w:color="auto"/>
            <w:left w:val="none" w:sz="0" w:space="0" w:color="auto"/>
            <w:bottom w:val="none" w:sz="0" w:space="0" w:color="auto"/>
            <w:right w:val="none" w:sz="0" w:space="0" w:color="auto"/>
          </w:divBdr>
        </w:div>
        <w:div w:id="881789046">
          <w:marLeft w:val="547"/>
          <w:marRight w:val="0"/>
          <w:marTop w:val="0"/>
          <w:marBottom w:val="0"/>
          <w:divBdr>
            <w:top w:val="none" w:sz="0" w:space="0" w:color="auto"/>
            <w:left w:val="none" w:sz="0" w:space="0" w:color="auto"/>
            <w:bottom w:val="none" w:sz="0" w:space="0" w:color="auto"/>
            <w:right w:val="none" w:sz="0" w:space="0" w:color="auto"/>
          </w:divBdr>
        </w:div>
        <w:div w:id="540946972">
          <w:marLeft w:val="547"/>
          <w:marRight w:val="0"/>
          <w:marTop w:val="0"/>
          <w:marBottom w:val="0"/>
          <w:divBdr>
            <w:top w:val="none" w:sz="0" w:space="0" w:color="auto"/>
            <w:left w:val="none" w:sz="0" w:space="0" w:color="auto"/>
            <w:bottom w:val="none" w:sz="0" w:space="0" w:color="auto"/>
            <w:right w:val="none" w:sz="0" w:space="0" w:color="auto"/>
          </w:divBdr>
        </w:div>
        <w:div w:id="1912034091">
          <w:marLeft w:val="547"/>
          <w:marRight w:val="0"/>
          <w:marTop w:val="0"/>
          <w:marBottom w:val="0"/>
          <w:divBdr>
            <w:top w:val="none" w:sz="0" w:space="0" w:color="auto"/>
            <w:left w:val="none" w:sz="0" w:space="0" w:color="auto"/>
            <w:bottom w:val="none" w:sz="0" w:space="0" w:color="auto"/>
            <w:right w:val="none" w:sz="0" w:space="0" w:color="auto"/>
          </w:divBdr>
        </w:div>
        <w:div w:id="806120730">
          <w:marLeft w:val="547"/>
          <w:marRight w:val="0"/>
          <w:marTop w:val="0"/>
          <w:marBottom w:val="0"/>
          <w:divBdr>
            <w:top w:val="none" w:sz="0" w:space="0" w:color="auto"/>
            <w:left w:val="none" w:sz="0" w:space="0" w:color="auto"/>
            <w:bottom w:val="none" w:sz="0" w:space="0" w:color="auto"/>
            <w:right w:val="none" w:sz="0" w:space="0" w:color="auto"/>
          </w:divBdr>
        </w:div>
        <w:div w:id="338044173">
          <w:marLeft w:val="547"/>
          <w:marRight w:val="0"/>
          <w:marTop w:val="0"/>
          <w:marBottom w:val="0"/>
          <w:divBdr>
            <w:top w:val="none" w:sz="0" w:space="0" w:color="auto"/>
            <w:left w:val="none" w:sz="0" w:space="0" w:color="auto"/>
            <w:bottom w:val="none" w:sz="0" w:space="0" w:color="auto"/>
            <w:right w:val="none" w:sz="0" w:space="0" w:color="auto"/>
          </w:divBdr>
        </w:div>
        <w:div w:id="2025279253">
          <w:marLeft w:val="547"/>
          <w:marRight w:val="0"/>
          <w:marTop w:val="0"/>
          <w:marBottom w:val="0"/>
          <w:divBdr>
            <w:top w:val="none" w:sz="0" w:space="0" w:color="auto"/>
            <w:left w:val="none" w:sz="0" w:space="0" w:color="auto"/>
            <w:bottom w:val="none" w:sz="0" w:space="0" w:color="auto"/>
            <w:right w:val="none" w:sz="0" w:space="0" w:color="auto"/>
          </w:divBdr>
        </w:div>
        <w:div w:id="1855269448">
          <w:marLeft w:val="547"/>
          <w:marRight w:val="0"/>
          <w:marTop w:val="0"/>
          <w:marBottom w:val="0"/>
          <w:divBdr>
            <w:top w:val="none" w:sz="0" w:space="0" w:color="auto"/>
            <w:left w:val="none" w:sz="0" w:space="0" w:color="auto"/>
            <w:bottom w:val="none" w:sz="0" w:space="0" w:color="auto"/>
            <w:right w:val="none" w:sz="0" w:space="0" w:color="auto"/>
          </w:divBdr>
        </w:div>
        <w:div w:id="611322661">
          <w:marLeft w:val="1166"/>
          <w:marRight w:val="0"/>
          <w:marTop w:val="0"/>
          <w:marBottom w:val="0"/>
          <w:divBdr>
            <w:top w:val="none" w:sz="0" w:space="0" w:color="auto"/>
            <w:left w:val="none" w:sz="0" w:space="0" w:color="auto"/>
            <w:bottom w:val="none" w:sz="0" w:space="0" w:color="auto"/>
            <w:right w:val="none" w:sz="0" w:space="0" w:color="auto"/>
          </w:divBdr>
        </w:div>
        <w:div w:id="609974826">
          <w:marLeft w:val="547"/>
          <w:marRight w:val="0"/>
          <w:marTop w:val="0"/>
          <w:marBottom w:val="0"/>
          <w:divBdr>
            <w:top w:val="none" w:sz="0" w:space="0" w:color="auto"/>
            <w:left w:val="none" w:sz="0" w:space="0" w:color="auto"/>
            <w:bottom w:val="none" w:sz="0" w:space="0" w:color="auto"/>
            <w:right w:val="none" w:sz="0" w:space="0" w:color="auto"/>
          </w:divBdr>
        </w:div>
        <w:div w:id="1154099792">
          <w:marLeft w:val="547"/>
          <w:marRight w:val="0"/>
          <w:marTop w:val="0"/>
          <w:marBottom w:val="0"/>
          <w:divBdr>
            <w:top w:val="none" w:sz="0" w:space="0" w:color="auto"/>
            <w:left w:val="none" w:sz="0" w:space="0" w:color="auto"/>
            <w:bottom w:val="none" w:sz="0" w:space="0" w:color="auto"/>
            <w:right w:val="none" w:sz="0" w:space="0" w:color="auto"/>
          </w:divBdr>
        </w:div>
        <w:div w:id="1559248617">
          <w:marLeft w:val="1166"/>
          <w:marRight w:val="0"/>
          <w:marTop w:val="0"/>
          <w:marBottom w:val="0"/>
          <w:divBdr>
            <w:top w:val="none" w:sz="0" w:space="0" w:color="auto"/>
            <w:left w:val="none" w:sz="0" w:space="0" w:color="auto"/>
            <w:bottom w:val="none" w:sz="0" w:space="0" w:color="auto"/>
            <w:right w:val="none" w:sz="0" w:space="0" w:color="auto"/>
          </w:divBdr>
        </w:div>
        <w:div w:id="153493801">
          <w:marLeft w:val="1166"/>
          <w:marRight w:val="0"/>
          <w:marTop w:val="0"/>
          <w:marBottom w:val="0"/>
          <w:divBdr>
            <w:top w:val="none" w:sz="0" w:space="0" w:color="auto"/>
            <w:left w:val="none" w:sz="0" w:space="0" w:color="auto"/>
            <w:bottom w:val="none" w:sz="0" w:space="0" w:color="auto"/>
            <w:right w:val="none" w:sz="0" w:space="0" w:color="auto"/>
          </w:divBdr>
        </w:div>
        <w:div w:id="1117870169">
          <w:marLeft w:val="1166"/>
          <w:marRight w:val="0"/>
          <w:marTop w:val="0"/>
          <w:marBottom w:val="0"/>
          <w:divBdr>
            <w:top w:val="none" w:sz="0" w:space="0" w:color="auto"/>
            <w:left w:val="none" w:sz="0" w:space="0" w:color="auto"/>
            <w:bottom w:val="none" w:sz="0" w:space="0" w:color="auto"/>
            <w:right w:val="none" w:sz="0" w:space="0" w:color="auto"/>
          </w:divBdr>
        </w:div>
        <w:div w:id="1992324393">
          <w:marLeft w:val="547"/>
          <w:marRight w:val="0"/>
          <w:marTop w:val="0"/>
          <w:marBottom w:val="0"/>
          <w:divBdr>
            <w:top w:val="none" w:sz="0" w:space="0" w:color="auto"/>
            <w:left w:val="none" w:sz="0" w:space="0" w:color="auto"/>
            <w:bottom w:val="none" w:sz="0" w:space="0" w:color="auto"/>
            <w:right w:val="none" w:sz="0" w:space="0" w:color="auto"/>
          </w:divBdr>
        </w:div>
        <w:div w:id="1209413454">
          <w:marLeft w:val="547"/>
          <w:marRight w:val="0"/>
          <w:marTop w:val="0"/>
          <w:marBottom w:val="0"/>
          <w:divBdr>
            <w:top w:val="none" w:sz="0" w:space="0" w:color="auto"/>
            <w:left w:val="none" w:sz="0" w:space="0" w:color="auto"/>
            <w:bottom w:val="none" w:sz="0" w:space="0" w:color="auto"/>
            <w:right w:val="none" w:sz="0" w:space="0" w:color="auto"/>
          </w:divBdr>
        </w:div>
        <w:div w:id="1610697085">
          <w:marLeft w:val="547"/>
          <w:marRight w:val="0"/>
          <w:marTop w:val="0"/>
          <w:marBottom w:val="0"/>
          <w:divBdr>
            <w:top w:val="none" w:sz="0" w:space="0" w:color="auto"/>
            <w:left w:val="none" w:sz="0" w:space="0" w:color="auto"/>
            <w:bottom w:val="none" w:sz="0" w:space="0" w:color="auto"/>
            <w:right w:val="none" w:sz="0" w:space="0" w:color="auto"/>
          </w:divBdr>
        </w:div>
        <w:div w:id="1774322138">
          <w:marLeft w:val="547"/>
          <w:marRight w:val="0"/>
          <w:marTop w:val="0"/>
          <w:marBottom w:val="0"/>
          <w:divBdr>
            <w:top w:val="none" w:sz="0" w:space="0" w:color="auto"/>
            <w:left w:val="none" w:sz="0" w:space="0" w:color="auto"/>
            <w:bottom w:val="none" w:sz="0" w:space="0" w:color="auto"/>
            <w:right w:val="none" w:sz="0" w:space="0" w:color="auto"/>
          </w:divBdr>
        </w:div>
        <w:div w:id="86733340">
          <w:marLeft w:val="547"/>
          <w:marRight w:val="0"/>
          <w:marTop w:val="0"/>
          <w:marBottom w:val="0"/>
          <w:divBdr>
            <w:top w:val="none" w:sz="0" w:space="0" w:color="auto"/>
            <w:left w:val="none" w:sz="0" w:space="0" w:color="auto"/>
            <w:bottom w:val="none" w:sz="0" w:space="0" w:color="auto"/>
            <w:right w:val="none" w:sz="0" w:space="0" w:color="auto"/>
          </w:divBdr>
        </w:div>
        <w:div w:id="1236820332">
          <w:marLeft w:val="547"/>
          <w:marRight w:val="0"/>
          <w:marTop w:val="0"/>
          <w:marBottom w:val="0"/>
          <w:divBdr>
            <w:top w:val="none" w:sz="0" w:space="0" w:color="auto"/>
            <w:left w:val="none" w:sz="0" w:space="0" w:color="auto"/>
            <w:bottom w:val="none" w:sz="0" w:space="0" w:color="auto"/>
            <w:right w:val="none" w:sz="0" w:space="0" w:color="auto"/>
          </w:divBdr>
        </w:div>
        <w:div w:id="490676285">
          <w:marLeft w:val="1166"/>
          <w:marRight w:val="0"/>
          <w:marTop w:val="0"/>
          <w:marBottom w:val="0"/>
          <w:divBdr>
            <w:top w:val="none" w:sz="0" w:space="0" w:color="auto"/>
            <w:left w:val="none" w:sz="0" w:space="0" w:color="auto"/>
            <w:bottom w:val="none" w:sz="0" w:space="0" w:color="auto"/>
            <w:right w:val="none" w:sz="0" w:space="0" w:color="auto"/>
          </w:divBdr>
        </w:div>
        <w:div w:id="1715546487">
          <w:marLeft w:val="1166"/>
          <w:marRight w:val="0"/>
          <w:marTop w:val="0"/>
          <w:marBottom w:val="0"/>
          <w:divBdr>
            <w:top w:val="none" w:sz="0" w:space="0" w:color="auto"/>
            <w:left w:val="none" w:sz="0" w:space="0" w:color="auto"/>
            <w:bottom w:val="none" w:sz="0" w:space="0" w:color="auto"/>
            <w:right w:val="none" w:sz="0" w:space="0" w:color="auto"/>
          </w:divBdr>
        </w:div>
        <w:div w:id="1439058019">
          <w:marLeft w:val="1166"/>
          <w:marRight w:val="0"/>
          <w:marTop w:val="0"/>
          <w:marBottom w:val="0"/>
          <w:divBdr>
            <w:top w:val="none" w:sz="0" w:space="0" w:color="auto"/>
            <w:left w:val="none" w:sz="0" w:space="0" w:color="auto"/>
            <w:bottom w:val="none" w:sz="0" w:space="0" w:color="auto"/>
            <w:right w:val="none" w:sz="0" w:space="0" w:color="auto"/>
          </w:divBdr>
        </w:div>
        <w:div w:id="293870891">
          <w:marLeft w:val="547"/>
          <w:marRight w:val="0"/>
          <w:marTop w:val="0"/>
          <w:marBottom w:val="0"/>
          <w:divBdr>
            <w:top w:val="none" w:sz="0" w:space="0" w:color="auto"/>
            <w:left w:val="none" w:sz="0" w:space="0" w:color="auto"/>
            <w:bottom w:val="none" w:sz="0" w:space="0" w:color="auto"/>
            <w:right w:val="none" w:sz="0" w:space="0" w:color="auto"/>
          </w:divBdr>
        </w:div>
        <w:div w:id="239172556">
          <w:marLeft w:val="547"/>
          <w:marRight w:val="0"/>
          <w:marTop w:val="0"/>
          <w:marBottom w:val="0"/>
          <w:divBdr>
            <w:top w:val="none" w:sz="0" w:space="0" w:color="auto"/>
            <w:left w:val="none" w:sz="0" w:space="0" w:color="auto"/>
            <w:bottom w:val="none" w:sz="0" w:space="0" w:color="auto"/>
            <w:right w:val="none" w:sz="0" w:space="0" w:color="auto"/>
          </w:divBdr>
        </w:div>
        <w:div w:id="1747025017">
          <w:marLeft w:val="547"/>
          <w:marRight w:val="0"/>
          <w:marTop w:val="0"/>
          <w:marBottom w:val="0"/>
          <w:divBdr>
            <w:top w:val="none" w:sz="0" w:space="0" w:color="auto"/>
            <w:left w:val="none" w:sz="0" w:space="0" w:color="auto"/>
            <w:bottom w:val="none" w:sz="0" w:space="0" w:color="auto"/>
            <w:right w:val="none" w:sz="0" w:space="0" w:color="auto"/>
          </w:divBdr>
        </w:div>
        <w:div w:id="1716537229">
          <w:marLeft w:val="547"/>
          <w:marRight w:val="0"/>
          <w:marTop w:val="0"/>
          <w:marBottom w:val="0"/>
          <w:divBdr>
            <w:top w:val="none" w:sz="0" w:space="0" w:color="auto"/>
            <w:left w:val="none" w:sz="0" w:space="0" w:color="auto"/>
            <w:bottom w:val="none" w:sz="0" w:space="0" w:color="auto"/>
            <w:right w:val="none" w:sz="0" w:space="0" w:color="auto"/>
          </w:divBdr>
        </w:div>
        <w:div w:id="4404495">
          <w:marLeft w:val="547"/>
          <w:marRight w:val="0"/>
          <w:marTop w:val="0"/>
          <w:marBottom w:val="0"/>
          <w:divBdr>
            <w:top w:val="none" w:sz="0" w:space="0" w:color="auto"/>
            <w:left w:val="none" w:sz="0" w:space="0" w:color="auto"/>
            <w:bottom w:val="none" w:sz="0" w:space="0" w:color="auto"/>
            <w:right w:val="none" w:sz="0" w:space="0" w:color="auto"/>
          </w:divBdr>
        </w:div>
        <w:div w:id="264776220">
          <w:marLeft w:val="547"/>
          <w:marRight w:val="0"/>
          <w:marTop w:val="0"/>
          <w:marBottom w:val="0"/>
          <w:divBdr>
            <w:top w:val="none" w:sz="0" w:space="0" w:color="auto"/>
            <w:left w:val="none" w:sz="0" w:space="0" w:color="auto"/>
            <w:bottom w:val="none" w:sz="0" w:space="0" w:color="auto"/>
            <w:right w:val="none" w:sz="0" w:space="0" w:color="auto"/>
          </w:divBdr>
        </w:div>
        <w:div w:id="2040663083">
          <w:marLeft w:val="547"/>
          <w:marRight w:val="0"/>
          <w:marTop w:val="0"/>
          <w:marBottom w:val="0"/>
          <w:divBdr>
            <w:top w:val="none" w:sz="0" w:space="0" w:color="auto"/>
            <w:left w:val="none" w:sz="0" w:space="0" w:color="auto"/>
            <w:bottom w:val="none" w:sz="0" w:space="0" w:color="auto"/>
            <w:right w:val="none" w:sz="0" w:space="0" w:color="auto"/>
          </w:divBdr>
        </w:div>
        <w:div w:id="1702974481">
          <w:marLeft w:val="547"/>
          <w:marRight w:val="0"/>
          <w:marTop w:val="0"/>
          <w:marBottom w:val="0"/>
          <w:divBdr>
            <w:top w:val="none" w:sz="0" w:space="0" w:color="auto"/>
            <w:left w:val="none" w:sz="0" w:space="0" w:color="auto"/>
            <w:bottom w:val="none" w:sz="0" w:space="0" w:color="auto"/>
            <w:right w:val="none" w:sz="0" w:space="0" w:color="auto"/>
          </w:divBdr>
        </w:div>
        <w:div w:id="624652511">
          <w:marLeft w:val="547"/>
          <w:marRight w:val="0"/>
          <w:marTop w:val="0"/>
          <w:marBottom w:val="0"/>
          <w:divBdr>
            <w:top w:val="none" w:sz="0" w:space="0" w:color="auto"/>
            <w:left w:val="none" w:sz="0" w:space="0" w:color="auto"/>
            <w:bottom w:val="none" w:sz="0" w:space="0" w:color="auto"/>
            <w:right w:val="none" w:sz="0" w:space="0" w:color="auto"/>
          </w:divBdr>
        </w:div>
        <w:div w:id="851262026">
          <w:marLeft w:val="547"/>
          <w:marRight w:val="0"/>
          <w:marTop w:val="0"/>
          <w:marBottom w:val="0"/>
          <w:divBdr>
            <w:top w:val="none" w:sz="0" w:space="0" w:color="auto"/>
            <w:left w:val="none" w:sz="0" w:space="0" w:color="auto"/>
            <w:bottom w:val="none" w:sz="0" w:space="0" w:color="auto"/>
            <w:right w:val="none" w:sz="0" w:space="0" w:color="auto"/>
          </w:divBdr>
        </w:div>
        <w:div w:id="1223054011">
          <w:marLeft w:val="547"/>
          <w:marRight w:val="0"/>
          <w:marTop w:val="0"/>
          <w:marBottom w:val="0"/>
          <w:divBdr>
            <w:top w:val="none" w:sz="0" w:space="0" w:color="auto"/>
            <w:left w:val="none" w:sz="0" w:space="0" w:color="auto"/>
            <w:bottom w:val="none" w:sz="0" w:space="0" w:color="auto"/>
            <w:right w:val="none" w:sz="0" w:space="0" w:color="auto"/>
          </w:divBdr>
        </w:div>
        <w:div w:id="1899391311">
          <w:marLeft w:val="547"/>
          <w:marRight w:val="0"/>
          <w:marTop w:val="0"/>
          <w:marBottom w:val="0"/>
          <w:divBdr>
            <w:top w:val="none" w:sz="0" w:space="0" w:color="auto"/>
            <w:left w:val="none" w:sz="0" w:space="0" w:color="auto"/>
            <w:bottom w:val="none" w:sz="0" w:space="0" w:color="auto"/>
            <w:right w:val="none" w:sz="0" w:space="0" w:color="auto"/>
          </w:divBdr>
        </w:div>
        <w:div w:id="785733149">
          <w:marLeft w:val="547"/>
          <w:marRight w:val="0"/>
          <w:marTop w:val="0"/>
          <w:marBottom w:val="0"/>
          <w:divBdr>
            <w:top w:val="none" w:sz="0" w:space="0" w:color="auto"/>
            <w:left w:val="none" w:sz="0" w:space="0" w:color="auto"/>
            <w:bottom w:val="none" w:sz="0" w:space="0" w:color="auto"/>
            <w:right w:val="none" w:sz="0" w:space="0" w:color="auto"/>
          </w:divBdr>
        </w:div>
        <w:div w:id="1119028920">
          <w:marLeft w:val="547"/>
          <w:marRight w:val="0"/>
          <w:marTop w:val="0"/>
          <w:marBottom w:val="0"/>
          <w:divBdr>
            <w:top w:val="none" w:sz="0" w:space="0" w:color="auto"/>
            <w:left w:val="none" w:sz="0" w:space="0" w:color="auto"/>
            <w:bottom w:val="none" w:sz="0" w:space="0" w:color="auto"/>
            <w:right w:val="none" w:sz="0" w:space="0" w:color="auto"/>
          </w:divBdr>
        </w:div>
        <w:div w:id="993988121">
          <w:marLeft w:val="547"/>
          <w:marRight w:val="0"/>
          <w:marTop w:val="0"/>
          <w:marBottom w:val="0"/>
          <w:divBdr>
            <w:top w:val="none" w:sz="0" w:space="0" w:color="auto"/>
            <w:left w:val="none" w:sz="0" w:space="0" w:color="auto"/>
            <w:bottom w:val="none" w:sz="0" w:space="0" w:color="auto"/>
            <w:right w:val="none" w:sz="0" w:space="0" w:color="auto"/>
          </w:divBdr>
        </w:div>
        <w:div w:id="1797336442">
          <w:marLeft w:val="547"/>
          <w:marRight w:val="0"/>
          <w:marTop w:val="0"/>
          <w:marBottom w:val="0"/>
          <w:divBdr>
            <w:top w:val="none" w:sz="0" w:space="0" w:color="auto"/>
            <w:left w:val="none" w:sz="0" w:space="0" w:color="auto"/>
            <w:bottom w:val="none" w:sz="0" w:space="0" w:color="auto"/>
            <w:right w:val="none" w:sz="0" w:space="0" w:color="auto"/>
          </w:divBdr>
        </w:div>
        <w:div w:id="799689660">
          <w:marLeft w:val="547"/>
          <w:marRight w:val="0"/>
          <w:marTop w:val="0"/>
          <w:marBottom w:val="0"/>
          <w:divBdr>
            <w:top w:val="none" w:sz="0" w:space="0" w:color="auto"/>
            <w:left w:val="none" w:sz="0" w:space="0" w:color="auto"/>
            <w:bottom w:val="none" w:sz="0" w:space="0" w:color="auto"/>
            <w:right w:val="none" w:sz="0" w:space="0" w:color="auto"/>
          </w:divBdr>
        </w:div>
        <w:div w:id="208998944">
          <w:marLeft w:val="547"/>
          <w:marRight w:val="0"/>
          <w:marTop w:val="0"/>
          <w:marBottom w:val="0"/>
          <w:divBdr>
            <w:top w:val="none" w:sz="0" w:space="0" w:color="auto"/>
            <w:left w:val="none" w:sz="0" w:space="0" w:color="auto"/>
            <w:bottom w:val="none" w:sz="0" w:space="0" w:color="auto"/>
            <w:right w:val="none" w:sz="0" w:space="0" w:color="auto"/>
          </w:divBdr>
        </w:div>
        <w:div w:id="1614089420">
          <w:marLeft w:val="547"/>
          <w:marRight w:val="0"/>
          <w:marTop w:val="0"/>
          <w:marBottom w:val="0"/>
          <w:divBdr>
            <w:top w:val="none" w:sz="0" w:space="0" w:color="auto"/>
            <w:left w:val="none" w:sz="0" w:space="0" w:color="auto"/>
            <w:bottom w:val="none" w:sz="0" w:space="0" w:color="auto"/>
            <w:right w:val="none" w:sz="0" w:space="0" w:color="auto"/>
          </w:divBdr>
        </w:div>
        <w:div w:id="119764976">
          <w:marLeft w:val="547"/>
          <w:marRight w:val="0"/>
          <w:marTop w:val="0"/>
          <w:marBottom w:val="0"/>
          <w:divBdr>
            <w:top w:val="none" w:sz="0" w:space="0" w:color="auto"/>
            <w:left w:val="none" w:sz="0" w:space="0" w:color="auto"/>
            <w:bottom w:val="none" w:sz="0" w:space="0" w:color="auto"/>
            <w:right w:val="none" w:sz="0" w:space="0" w:color="auto"/>
          </w:divBdr>
        </w:div>
        <w:div w:id="1659990605">
          <w:marLeft w:val="547"/>
          <w:marRight w:val="0"/>
          <w:marTop w:val="0"/>
          <w:marBottom w:val="0"/>
          <w:divBdr>
            <w:top w:val="none" w:sz="0" w:space="0" w:color="auto"/>
            <w:left w:val="none" w:sz="0" w:space="0" w:color="auto"/>
            <w:bottom w:val="none" w:sz="0" w:space="0" w:color="auto"/>
            <w:right w:val="none" w:sz="0" w:space="0" w:color="auto"/>
          </w:divBdr>
        </w:div>
        <w:div w:id="288711184">
          <w:marLeft w:val="547"/>
          <w:marRight w:val="0"/>
          <w:marTop w:val="0"/>
          <w:marBottom w:val="0"/>
          <w:divBdr>
            <w:top w:val="none" w:sz="0" w:space="0" w:color="auto"/>
            <w:left w:val="none" w:sz="0" w:space="0" w:color="auto"/>
            <w:bottom w:val="none" w:sz="0" w:space="0" w:color="auto"/>
            <w:right w:val="none" w:sz="0" w:space="0" w:color="auto"/>
          </w:divBdr>
        </w:div>
        <w:div w:id="819617791">
          <w:marLeft w:val="547"/>
          <w:marRight w:val="0"/>
          <w:marTop w:val="0"/>
          <w:marBottom w:val="0"/>
          <w:divBdr>
            <w:top w:val="none" w:sz="0" w:space="0" w:color="auto"/>
            <w:left w:val="none" w:sz="0" w:space="0" w:color="auto"/>
            <w:bottom w:val="none" w:sz="0" w:space="0" w:color="auto"/>
            <w:right w:val="none" w:sz="0" w:space="0" w:color="auto"/>
          </w:divBdr>
        </w:div>
        <w:div w:id="1569995041">
          <w:marLeft w:val="547"/>
          <w:marRight w:val="0"/>
          <w:marTop w:val="0"/>
          <w:marBottom w:val="0"/>
          <w:divBdr>
            <w:top w:val="none" w:sz="0" w:space="0" w:color="auto"/>
            <w:left w:val="none" w:sz="0" w:space="0" w:color="auto"/>
            <w:bottom w:val="none" w:sz="0" w:space="0" w:color="auto"/>
            <w:right w:val="none" w:sz="0" w:space="0" w:color="auto"/>
          </w:divBdr>
        </w:div>
        <w:div w:id="1335575854">
          <w:marLeft w:val="547"/>
          <w:marRight w:val="0"/>
          <w:marTop w:val="0"/>
          <w:marBottom w:val="0"/>
          <w:divBdr>
            <w:top w:val="none" w:sz="0" w:space="0" w:color="auto"/>
            <w:left w:val="none" w:sz="0" w:space="0" w:color="auto"/>
            <w:bottom w:val="none" w:sz="0" w:space="0" w:color="auto"/>
            <w:right w:val="none" w:sz="0" w:space="0" w:color="auto"/>
          </w:divBdr>
        </w:div>
        <w:div w:id="358313677">
          <w:marLeft w:val="1166"/>
          <w:marRight w:val="0"/>
          <w:marTop w:val="0"/>
          <w:marBottom w:val="0"/>
          <w:divBdr>
            <w:top w:val="none" w:sz="0" w:space="0" w:color="auto"/>
            <w:left w:val="none" w:sz="0" w:space="0" w:color="auto"/>
            <w:bottom w:val="none" w:sz="0" w:space="0" w:color="auto"/>
            <w:right w:val="none" w:sz="0" w:space="0" w:color="auto"/>
          </w:divBdr>
        </w:div>
        <w:div w:id="1562592657">
          <w:marLeft w:val="547"/>
          <w:marRight w:val="0"/>
          <w:marTop w:val="0"/>
          <w:marBottom w:val="0"/>
          <w:divBdr>
            <w:top w:val="none" w:sz="0" w:space="0" w:color="auto"/>
            <w:left w:val="none" w:sz="0" w:space="0" w:color="auto"/>
            <w:bottom w:val="none" w:sz="0" w:space="0" w:color="auto"/>
            <w:right w:val="none" w:sz="0" w:space="0" w:color="auto"/>
          </w:divBdr>
        </w:div>
        <w:div w:id="1691443178">
          <w:marLeft w:val="1166"/>
          <w:marRight w:val="0"/>
          <w:marTop w:val="0"/>
          <w:marBottom w:val="0"/>
          <w:divBdr>
            <w:top w:val="none" w:sz="0" w:space="0" w:color="auto"/>
            <w:left w:val="none" w:sz="0" w:space="0" w:color="auto"/>
            <w:bottom w:val="none" w:sz="0" w:space="0" w:color="auto"/>
            <w:right w:val="none" w:sz="0" w:space="0" w:color="auto"/>
          </w:divBdr>
        </w:div>
        <w:div w:id="697895288">
          <w:marLeft w:val="1166"/>
          <w:marRight w:val="0"/>
          <w:marTop w:val="0"/>
          <w:marBottom w:val="0"/>
          <w:divBdr>
            <w:top w:val="none" w:sz="0" w:space="0" w:color="auto"/>
            <w:left w:val="none" w:sz="0" w:space="0" w:color="auto"/>
            <w:bottom w:val="none" w:sz="0" w:space="0" w:color="auto"/>
            <w:right w:val="none" w:sz="0" w:space="0" w:color="auto"/>
          </w:divBdr>
        </w:div>
        <w:div w:id="1329599591">
          <w:marLeft w:val="547"/>
          <w:marRight w:val="0"/>
          <w:marTop w:val="0"/>
          <w:marBottom w:val="0"/>
          <w:divBdr>
            <w:top w:val="none" w:sz="0" w:space="0" w:color="auto"/>
            <w:left w:val="none" w:sz="0" w:space="0" w:color="auto"/>
            <w:bottom w:val="none" w:sz="0" w:space="0" w:color="auto"/>
            <w:right w:val="none" w:sz="0" w:space="0" w:color="auto"/>
          </w:divBdr>
        </w:div>
        <w:div w:id="802817753">
          <w:marLeft w:val="547"/>
          <w:marRight w:val="0"/>
          <w:marTop w:val="0"/>
          <w:marBottom w:val="0"/>
          <w:divBdr>
            <w:top w:val="none" w:sz="0" w:space="0" w:color="auto"/>
            <w:left w:val="none" w:sz="0" w:space="0" w:color="auto"/>
            <w:bottom w:val="none" w:sz="0" w:space="0" w:color="auto"/>
            <w:right w:val="none" w:sz="0" w:space="0" w:color="auto"/>
          </w:divBdr>
        </w:div>
        <w:div w:id="1169902907">
          <w:marLeft w:val="547"/>
          <w:marRight w:val="0"/>
          <w:marTop w:val="0"/>
          <w:marBottom w:val="0"/>
          <w:divBdr>
            <w:top w:val="none" w:sz="0" w:space="0" w:color="auto"/>
            <w:left w:val="none" w:sz="0" w:space="0" w:color="auto"/>
            <w:bottom w:val="none" w:sz="0" w:space="0" w:color="auto"/>
            <w:right w:val="none" w:sz="0" w:space="0" w:color="auto"/>
          </w:divBdr>
        </w:div>
        <w:div w:id="1908953375">
          <w:marLeft w:val="547"/>
          <w:marRight w:val="0"/>
          <w:marTop w:val="0"/>
          <w:marBottom w:val="0"/>
          <w:divBdr>
            <w:top w:val="none" w:sz="0" w:space="0" w:color="auto"/>
            <w:left w:val="none" w:sz="0" w:space="0" w:color="auto"/>
            <w:bottom w:val="none" w:sz="0" w:space="0" w:color="auto"/>
            <w:right w:val="none" w:sz="0" w:space="0" w:color="auto"/>
          </w:divBdr>
        </w:div>
        <w:div w:id="1085303589">
          <w:marLeft w:val="547"/>
          <w:marRight w:val="0"/>
          <w:marTop w:val="0"/>
          <w:marBottom w:val="0"/>
          <w:divBdr>
            <w:top w:val="none" w:sz="0" w:space="0" w:color="auto"/>
            <w:left w:val="none" w:sz="0" w:space="0" w:color="auto"/>
            <w:bottom w:val="none" w:sz="0" w:space="0" w:color="auto"/>
            <w:right w:val="none" w:sz="0" w:space="0" w:color="auto"/>
          </w:divBdr>
        </w:div>
        <w:div w:id="420025442">
          <w:marLeft w:val="547"/>
          <w:marRight w:val="0"/>
          <w:marTop w:val="0"/>
          <w:marBottom w:val="0"/>
          <w:divBdr>
            <w:top w:val="none" w:sz="0" w:space="0" w:color="auto"/>
            <w:left w:val="none" w:sz="0" w:space="0" w:color="auto"/>
            <w:bottom w:val="none" w:sz="0" w:space="0" w:color="auto"/>
            <w:right w:val="none" w:sz="0" w:space="0" w:color="auto"/>
          </w:divBdr>
        </w:div>
        <w:div w:id="59790214">
          <w:marLeft w:val="547"/>
          <w:marRight w:val="0"/>
          <w:marTop w:val="0"/>
          <w:marBottom w:val="0"/>
          <w:divBdr>
            <w:top w:val="none" w:sz="0" w:space="0" w:color="auto"/>
            <w:left w:val="none" w:sz="0" w:space="0" w:color="auto"/>
            <w:bottom w:val="none" w:sz="0" w:space="0" w:color="auto"/>
            <w:right w:val="none" w:sz="0" w:space="0" w:color="auto"/>
          </w:divBdr>
        </w:div>
        <w:div w:id="1452817583">
          <w:marLeft w:val="547"/>
          <w:marRight w:val="0"/>
          <w:marTop w:val="0"/>
          <w:marBottom w:val="0"/>
          <w:divBdr>
            <w:top w:val="none" w:sz="0" w:space="0" w:color="auto"/>
            <w:left w:val="none" w:sz="0" w:space="0" w:color="auto"/>
            <w:bottom w:val="none" w:sz="0" w:space="0" w:color="auto"/>
            <w:right w:val="none" w:sz="0" w:space="0" w:color="auto"/>
          </w:divBdr>
        </w:div>
        <w:div w:id="785004157">
          <w:marLeft w:val="547"/>
          <w:marRight w:val="0"/>
          <w:marTop w:val="0"/>
          <w:marBottom w:val="0"/>
          <w:divBdr>
            <w:top w:val="none" w:sz="0" w:space="0" w:color="auto"/>
            <w:left w:val="none" w:sz="0" w:space="0" w:color="auto"/>
            <w:bottom w:val="none" w:sz="0" w:space="0" w:color="auto"/>
            <w:right w:val="none" w:sz="0" w:space="0" w:color="auto"/>
          </w:divBdr>
        </w:div>
        <w:div w:id="2009597484">
          <w:marLeft w:val="1166"/>
          <w:marRight w:val="0"/>
          <w:marTop w:val="0"/>
          <w:marBottom w:val="0"/>
          <w:divBdr>
            <w:top w:val="none" w:sz="0" w:space="0" w:color="auto"/>
            <w:left w:val="none" w:sz="0" w:space="0" w:color="auto"/>
            <w:bottom w:val="none" w:sz="0" w:space="0" w:color="auto"/>
            <w:right w:val="none" w:sz="0" w:space="0" w:color="auto"/>
          </w:divBdr>
        </w:div>
        <w:div w:id="1078672364">
          <w:marLeft w:val="1166"/>
          <w:marRight w:val="0"/>
          <w:marTop w:val="0"/>
          <w:marBottom w:val="0"/>
          <w:divBdr>
            <w:top w:val="none" w:sz="0" w:space="0" w:color="auto"/>
            <w:left w:val="none" w:sz="0" w:space="0" w:color="auto"/>
            <w:bottom w:val="none" w:sz="0" w:space="0" w:color="auto"/>
            <w:right w:val="none" w:sz="0" w:space="0" w:color="auto"/>
          </w:divBdr>
        </w:div>
        <w:div w:id="1775133871">
          <w:marLeft w:val="1166"/>
          <w:marRight w:val="0"/>
          <w:marTop w:val="0"/>
          <w:marBottom w:val="0"/>
          <w:divBdr>
            <w:top w:val="none" w:sz="0" w:space="0" w:color="auto"/>
            <w:left w:val="none" w:sz="0" w:space="0" w:color="auto"/>
            <w:bottom w:val="none" w:sz="0" w:space="0" w:color="auto"/>
            <w:right w:val="none" w:sz="0" w:space="0" w:color="auto"/>
          </w:divBdr>
        </w:div>
        <w:div w:id="1088959707">
          <w:marLeft w:val="547"/>
          <w:marRight w:val="0"/>
          <w:marTop w:val="0"/>
          <w:marBottom w:val="0"/>
          <w:divBdr>
            <w:top w:val="none" w:sz="0" w:space="0" w:color="auto"/>
            <w:left w:val="none" w:sz="0" w:space="0" w:color="auto"/>
            <w:bottom w:val="none" w:sz="0" w:space="0" w:color="auto"/>
            <w:right w:val="none" w:sz="0" w:space="0" w:color="auto"/>
          </w:divBdr>
        </w:div>
        <w:div w:id="1421636689">
          <w:marLeft w:val="547"/>
          <w:marRight w:val="0"/>
          <w:marTop w:val="0"/>
          <w:marBottom w:val="0"/>
          <w:divBdr>
            <w:top w:val="none" w:sz="0" w:space="0" w:color="auto"/>
            <w:left w:val="none" w:sz="0" w:space="0" w:color="auto"/>
            <w:bottom w:val="none" w:sz="0" w:space="0" w:color="auto"/>
            <w:right w:val="none" w:sz="0" w:space="0" w:color="auto"/>
          </w:divBdr>
        </w:div>
        <w:div w:id="1728383668">
          <w:marLeft w:val="547"/>
          <w:marRight w:val="0"/>
          <w:marTop w:val="0"/>
          <w:marBottom w:val="0"/>
          <w:divBdr>
            <w:top w:val="none" w:sz="0" w:space="0" w:color="auto"/>
            <w:left w:val="none" w:sz="0" w:space="0" w:color="auto"/>
            <w:bottom w:val="none" w:sz="0" w:space="0" w:color="auto"/>
            <w:right w:val="none" w:sz="0" w:space="0" w:color="auto"/>
          </w:divBdr>
        </w:div>
        <w:div w:id="870647286">
          <w:marLeft w:val="547"/>
          <w:marRight w:val="0"/>
          <w:marTop w:val="0"/>
          <w:marBottom w:val="0"/>
          <w:divBdr>
            <w:top w:val="none" w:sz="0" w:space="0" w:color="auto"/>
            <w:left w:val="none" w:sz="0" w:space="0" w:color="auto"/>
            <w:bottom w:val="none" w:sz="0" w:space="0" w:color="auto"/>
            <w:right w:val="none" w:sz="0" w:space="0" w:color="auto"/>
          </w:divBdr>
        </w:div>
        <w:div w:id="1228296371">
          <w:marLeft w:val="547"/>
          <w:marRight w:val="0"/>
          <w:marTop w:val="0"/>
          <w:marBottom w:val="0"/>
          <w:divBdr>
            <w:top w:val="none" w:sz="0" w:space="0" w:color="auto"/>
            <w:left w:val="none" w:sz="0" w:space="0" w:color="auto"/>
            <w:bottom w:val="none" w:sz="0" w:space="0" w:color="auto"/>
            <w:right w:val="none" w:sz="0" w:space="0" w:color="auto"/>
          </w:divBdr>
        </w:div>
        <w:div w:id="347096428">
          <w:marLeft w:val="547"/>
          <w:marRight w:val="0"/>
          <w:marTop w:val="0"/>
          <w:marBottom w:val="0"/>
          <w:divBdr>
            <w:top w:val="none" w:sz="0" w:space="0" w:color="auto"/>
            <w:left w:val="none" w:sz="0" w:space="0" w:color="auto"/>
            <w:bottom w:val="none" w:sz="0" w:space="0" w:color="auto"/>
            <w:right w:val="none" w:sz="0" w:space="0" w:color="auto"/>
          </w:divBdr>
        </w:div>
        <w:div w:id="1298220179">
          <w:marLeft w:val="547"/>
          <w:marRight w:val="0"/>
          <w:marTop w:val="0"/>
          <w:marBottom w:val="0"/>
          <w:divBdr>
            <w:top w:val="none" w:sz="0" w:space="0" w:color="auto"/>
            <w:left w:val="none" w:sz="0" w:space="0" w:color="auto"/>
            <w:bottom w:val="none" w:sz="0" w:space="0" w:color="auto"/>
            <w:right w:val="none" w:sz="0" w:space="0" w:color="auto"/>
          </w:divBdr>
        </w:div>
        <w:div w:id="1780954161">
          <w:marLeft w:val="547"/>
          <w:marRight w:val="0"/>
          <w:marTop w:val="0"/>
          <w:marBottom w:val="0"/>
          <w:divBdr>
            <w:top w:val="none" w:sz="0" w:space="0" w:color="auto"/>
            <w:left w:val="none" w:sz="0" w:space="0" w:color="auto"/>
            <w:bottom w:val="none" w:sz="0" w:space="0" w:color="auto"/>
            <w:right w:val="none" w:sz="0" w:space="0" w:color="auto"/>
          </w:divBdr>
        </w:div>
        <w:div w:id="1109812361">
          <w:marLeft w:val="547"/>
          <w:marRight w:val="0"/>
          <w:marTop w:val="0"/>
          <w:marBottom w:val="0"/>
          <w:divBdr>
            <w:top w:val="none" w:sz="0" w:space="0" w:color="auto"/>
            <w:left w:val="none" w:sz="0" w:space="0" w:color="auto"/>
            <w:bottom w:val="none" w:sz="0" w:space="0" w:color="auto"/>
            <w:right w:val="none" w:sz="0" w:space="0" w:color="auto"/>
          </w:divBdr>
        </w:div>
        <w:div w:id="282083348">
          <w:marLeft w:val="547"/>
          <w:marRight w:val="0"/>
          <w:marTop w:val="0"/>
          <w:marBottom w:val="0"/>
          <w:divBdr>
            <w:top w:val="none" w:sz="0" w:space="0" w:color="auto"/>
            <w:left w:val="none" w:sz="0" w:space="0" w:color="auto"/>
            <w:bottom w:val="none" w:sz="0" w:space="0" w:color="auto"/>
            <w:right w:val="none" w:sz="0" w:space="0" w:color="auto"/>
          </w:divBdr>
        </w:div>
        <w:div w:id="1740128748">
          <w:marLeft w:val="1166"/>
          <w:marRight w:val="0"/>
          <w:marTop w:val="0"/>
          <w:marBottom w:val="0"/>
          <w:divBdr>
            <w:top w:val="none" w:sz="0" w:space="0" w:color="auto"/>
            <w:left w:val="none" w:sz="0" w:space="0" w:color="auto"/>
            <w:bottom w:val="none" w:sz="0" w:space="0" w:color="auto"/>
            <w:right w:val="none" w:sz="0" w:space="0" w:color="auto"/>
          </w:divBdr>
        </w:div>
        <w:div w:id="366835291">
          <w:marLeft w:val="1166"/>
          <w:marRight w:val="0"/>
          <w:marTop w:val="0"/>
          <w:marBottom w:val="0"/>
          <w:divBdr>
            <w:top w:val="none" w:sz="0" w:space="0" w:color="auto"/>
            <w:left w:val="none" w:sz="0" w:space="0" w:color="auto"/>
            <w:bottom w:val="none" w:sz="0" w:space="0" w:color="auto"/>
            <w:right w:val="none" w:sz="0" w:space="0" w:color="auto"/>
          </w:divBdr>
        </w:div>
        <w:div w:id="926767608">
          <w:marLeft w:val="1166"/>
          <w:marRight w:val="0"/>
          <w:marTop w:val="0"/>
          <w:marBottom w:val="0"/>
          <w:divBdr>
            <w:top w:val="none" w:sz="0" w:space="0" w:color="auto"/>
            <w:left w:val="none" w:sz="0" w:space="0" w:color="auto"/>
            <w:bottom w:val="none" w:sz="0" w:space="0" w:color="auto"/>
            <w:right w:val="none" w:sz="0" w:space="0" w:color="auto"/>
          </w:divBdr>
        </w:div>
        <w:div w:id="292054048">
          <w:marLeft w:val="547"/>
          <w:marRight w:val="0"/>
          <w:marTop w:val="0"/>
          <w:marBottom w:val="0"/>
          <w:divBdr>
            <w:top w:val="none" w:sz="0" w:space="0" w:color="auto"/>
            <w:left w:val="none" w:sz="0" w:space="0" w:color="auto"/>
            <w:bottom w:val="none" w:sz="0" w:space="0" w:color="auto"/>
            <w:right w:val="none" w:sz="0" w:space="0" w:color="auto"/>
          </w:divBdr>
        </w:div>
        <w:div w:id="1310136711">
          <w:marLeft w:val="547"/>
          <w:marRight w:val="0"/>
          <w:marTop w:val="0"/>
          <w:marBottom w:val="0"/>
          <w:divBdr>
            <w:top w:val="none" w:sz="0" w:space="0" w:color="auto"/>
            <w:left w:val="none" w:sz="0" w:space="0" w:color="auto"/>
            <w:bottom w:val="none" w:sz="0" w:space="0" w:color="auto"/>
            <w:right w:val="none" w:sz="0" w:space="0" w:color="auto"/>
          </w:divBdr>
        </w:div>
        <w:div w:id="1704132949">
          <w:marLeft w:val="547"/>
          <w:marRight w:val="0"/>
          <w:marTop w:val="0"/>
          <w:marBottom w:val="0"/>
          <w:divBdr>
            <w:top w:val="none" w:sz="0" w:space="0" w:color="auto"/>
            <w:left w:val="none" w:sz="0" w:space="0" w:color="auto"/>
            <w:bottom w:val="none" w:sz="0" w:space="0" w:color="auto"/>
            <w:right w:val="none" w:sz="0" w:space="0" w:color="auto"/>
          </w:divBdr>
        </w:div>
        <w:div w:id="891305051">
          <w:marLeft w:val="547"/>
          <w:marRight w:val="0"/>
          <w:marTop w:val="0"/>
          <w:marBottom w:val="0"/>
          <w:divBdr>
            <w:top w:val="none" w:sz="0" w:space="0" w:color="auto"/>
            <w:left w:val="none" w:sz="0" w:space="0" w:color="auto"/>
            <w:bottom w:val="none" w:sz="0" w:space="0" w:color="auto"/>
            <w:right w:val="none" w:sz="0" w:space="0" w:color="auto"/>
          </w:divBdr>
        </w:div>
        <w:div w:id="13726461">
          <w:marLeft w:val="547"/>
          <w:marRight w:val="0"/>
          <w:marTop w:val="0"/>
          <w:marBottom w:val="0"/>
          <w:divBdr>
            <w:top w:val="none" w:sz="0" w:space="0" w:color="auto"/>
            <w:left w:val="none" w:sz="0" w:space="0" w:color="auto"/>
            <w:bottom w:val="none" w:sz="0" w:space="0" w:color="auto"/>
            <w:right w:val="none" w:sz="0" w:space="0" w:color="auto"/>
          </w:divBdr>
        </w:div>
        <w:div w:id="1811748453">
          <w:marLeft w:val="547"/>
          <w:marRight w:val="0"/>
          <w:marTop w:val="0"/>
          <w:marBottom w:val="0"/>
          <w:divBdr>
            <w:top w:val="none" w:sz="0" w:space="0" w:color="auto"/>
            <w:left w:val="none" w:sz="0" w:space="0" w:color="auto"/>
            <w:bottom w:val="none" w:sz="0" w:space="0" w:color="auto"/>
            <w:right w:val="none" w:sz="0" w:space="0" w:color="auto"/>
          </w:divBdr>
        </w:div>
        <w:div w:id="919676954">
          <w:marLeft w:val="547"/>
          <w:marRight w:val="0"/>
          <w:marTop w:val="0"/>
          <w:marBottom w:val="0"/>
          <w:divBdr>
            <w:top w:val="none" w:sz="0" w:space="0" w:color="auto"/>
            <w:left w:val="none" w:sz="0" w:space="0" w:color="auto"/>
            <w:bottom w:val="none" w:sz="0" w:space="0" w:color="auto"/>
            <w:right w:val="none" w:sz="0" w:space="0" w:color="auto"/>
          </w:divBdr>
        </w:div>
        <w:div w:id="1989169509">
          <w:marLeft w:val="547"/>
          <w:marRight w:val="0"/>
          <w:marTop w:val="0"/>
          <w:marBottom w:val="0"/>
          <w:divBdr>
            <w:top w:val="none" w:sz="0" w:space="0" w:color="auto"/>
            <w:left w:val="none" w:sz="0" w:space="0" w:color="auto"/>
            <w:bottom w:val="none" w:sz="0" w:space="0" w:color="auto"/>
            <w:right w:val="none" w:sz="0" w:space="0" w:color="auto"/>
          </w:divBdr>
        </w:div>
        <w:div w:id="779255530">
          <w:marLeft w:val="547"/>
          <w:marRight w:val="0"/>
          <w:marTop w:val="0"/>
          <w:marBottom w:val="0"/>
          <w:divBdr>
            <w:top w:val="none" w:sz="0" w:space="0" w:color="auto"/>
            <w:left w:val="none" w:sz="0" w:space="0" w:color="auto"/>
            <w:bottom w:val="none" w:sz="0" w:space="0" w:color="auto"/>
            <w:right w:val="none" w:sz="0" w:space="0" w:color="auto"/>
          </w:divBdr>
        </w:div>
        <w:div w:id="2086804095">
          <w:marLeft w:val="547"/>
          <w:marRight w:val="0"/>
          <w:marTop w:val="0"/>
          <w:marBottom w:val="0"/>
          <w:divBdr>
            <w:top w:val="none" w:sz="0" w:space="0" w:color="auto"/>
            <w:left w:val="none" w:sz="0" w:space="0" w:color="auto"/>
            <w:bottom w:val="none" w:sz="0" w:space="0" w:color="auto"/>
            <w:right w:val="none" w:sz="0" w:space="0" w:color="auto"/>
          </w:divBdr>
        </w:div>
        <w:div w:id="37052029">
          <w:marLeft w:val="547"/>
          <w:marRight w:val="0"/>
          <w:marTop w:val="0"/>
          <w:marBottom w:val="0"/>
          <w:divBdr>
            <w:top w:val="none" w:sz="0" w:space="0" w:color="auto"/>
            <w:left w:val="none" w:sz="0" w:space="0" w:color="auto"/>
            <w:bottom w:val="none" w:sz="0" w:space="0" w:color="auto"/>
            <w:right w:val="none" w:sz="0" w:space="0" w:color="auto"/>
          </w:divBdr>
        </w:div>
        <w:div w:id="2014722665">
          <w:marLeft w:val="547"/>
          <w:marRight w:val="0"/>
          <w:marTop w:val="0"/>
          <w:marBottom w:val="0"/>
          <w:divBdr>
            <w:top w:val="none" w:sz="0" w:space="0" w:color="auto"/>
            <w:left w:val="none" w:sz="0" w:space="0" w:color="auto"/>
            <w:bottom w:val="none" w:sz="0" w:space="0" w:color="auto"/>
            <w:right w:val="none" w:sz="0" w:space="0" w:color="auto"/>
          </w:divBdr>
        </w:div>
        <w:div w:id="1537352355">
          <w:marLeft w:val="547"/>
          <w:marRight w:val="0"/>
          <w:marTop w:val="0"/>
          <w:marBottom w:val="0"/>
          <w:divBdr>
            <w:top w:val="none" w:sz="0" w:space="0" w:color="auto"/>
            <w:left w:val="none" w:sz="0" w:space="0" w:color="auto"/>
            <w:bottom w:val="none" w:sz="0" w:space="0" w:color="auto"/>
            <w:right w:val="none" w:sz="0" w:space="0" w:color="auto"/>
          </w:divBdr>
        </w:div>
        <w:div w:id="1185904295">
          <w:marLeft w:val="547"/>
          <w:marRight w:val="0"/>
          <w:marTop w:val="0"/>
          <w:marBottom w:val="0"/>
          <w:divBdr>
            <w:top w:val="none" w:sz="0" w:space="0" w:color="auto"/>
            <w:left w:val="none" w:sz="0" w:space="0" w:color="auto"/>
            <w:bottom w:val="none" w:sz="0" w:space="0" w:color="auto"/>
            <w:right w:val="none" w:sz="0" w:space="0" w:color="auto"/>
          </w:divBdr>
        </w:div>
        <w:div w:id="333148750">
          <w:marLeft w:val="547"/>
          <w:marRight w:val="0"/>
          <w:marTop w:val="0"/>
          <w:marBottom w:val="0"/>
          <w:divBdr>
            <w:top w:val="none" w:sz="0" w:space="0" w:color="auto"/>
            <w:left w:val="none" w:sz="0" w:space="0" w:color="auto"/>
            <w:bottom w:val="none" w:sz="0" w:space="0" w:color="auto"/>
            <w:right w:val="none" w:sz="0" w:space="0" w:color="auto"/>
          </w:divBdr>
        </w:div>
        <w:div w:id="1202133400">
          <w:marLeft w:val="1166"/>
          <w:marRight w:val="0"/>
          <w:marTop w:val="0"/>
          <w:marBottom w:val="0"/>
          <w:divBdr>
            <w:top w:val="none" w:sz="0" w:space="0" w:color="auto"/>
            <w:left w:val="none" w:sz="0" w:space="0" w:color="auto"/>
            <w:bottom w:val="none" w:sz="0" w:space="0" w:color="auto"/>
            <w:right w:val="none" w:sz="0" w:space="0" w:color="auto"/>
          </w:divBdr>
        </w:div>
        <w:div w:id="1817448186">
          <w:marLeft w:val="1166"/>
          <w:marRight w:val="0"/>
          <w:marTop w:val="0"/>
          <w:marBottom w:val="0"/>
          <w:divBdr>
            <w:top w:val="none" w:sz="0" w:space="0" w:color="auto"/>
            <w:left w:val="none" w:sz="0" w:space="0" w:color="auto"/>
            <w:bottom w:val="none" w:sz="0" w:space="0" w:color="auto"/>
            <w:right w:val="none" w:sz="0" w:space="0" w:color="auto"/>
          </w:divBdr>
        </w:div>
        <w:div w:id="184751544">
          <w:marLeft w:val="547"/>
          <w:marRight w:val="0"/>
          <w:marTop w:val="0"/>
          <w:marBottom w:val="0"/>
          <w:divBdr>
            <w:top w:val="none" w:sz="0" w:space="0" w:color="auto"/>
            <w:left w:val="none" w:sz="0" w:space="0" w:color="auto"/>
            <w:bottom w:val="none" w:sz="0" w:space="0" w:color="auto"/>
            <w:right w:val="none" w:sz="0" w:space="0" w:color="auto"/>
          </w:divBdr>
        </w:div>
        <w:div w:id="1407455839">
          <w:marLeft w:val="1166"/>
          <w:marRight w:val="0"/>
          <w:marTop w:val="0"/>
          <w:marBottom w:val="0"/>
          <w:divBdr>
            <w:top w:val="none" w:sz="0" w:space="0" w:color="auto"/>
            <w:left w:val="none" w:sz="0" w:space="0" w:color="auto"/>
            <w:bottom w:val="none" w:sz="0" w:space="0" w:color="auto"/>
            <w:right w:val="none" w:sz="0" w:space="0" w:color="auto"/>
          </w:divBdr>
        </w:div>
        <w:div w:id="1236551626">
          <w:marLeft w:val="1166"/>
          <w:marRight w:val="0"/>
          <w:marTop w:val="0"/>
          <w:marBottom w:val="0"/>
          <w:divBdr>
            <w:top w:val="none" w:sz="0" w:space="0" w:color="auto"/>
            <w:left w:val="none" w:sz="0" w:space="0" w:color="auto"/>
            <w:bottom w:val="none" w:sz="0" w:space="0" w:color="auto"/>
            <w:right w:val="none" w:sz="0" w:space="0" w:color="auto"/>
          </w:divBdr>
        </w:div>
        <w:div w:id="507985305">
          <w:marLeft w:val="547"/>
          <w:marRight w:val="0"/>
          <w:marTop w:val="0"/>
          <w:marBottom w:val="0"/>
          <w:divBdr>
            <w:top w:val="none" w:sz="0" w:space="0" w:color="auto"/>
            <w:left w:val="none" w:sz="0" w:space="0" w:color="auto"/>
            <w:bottom w:val="none" w:sz="0" w:space="0" w:color="auto"/>
            <w:right w:val="none" w:sz="0" w:space="0" w:color="auto"/>
          </w:divBdr>
        </w:div>
        <w:div w:id="930119456">
          <w:marLeft w:val="547"/>
          <w:marRight w:val="0"/>
          <w:marTop w:val="0"/>
          <w:marBottom w:val="0"/>
          <w:divBdr>
            <w:top w:val="none" w:sz="0" w:space="0" w:color="auto"/>
            <w:left w:val="none" w:sz="0" w:space="0" w:color="auto"/>
            <w:bottom w:val="none" w:sz="0" w:space="0" w:color="auto"/>
            <w:right w:val="none" w:sz="0" w:space="0" w:color="auto"/>
          </w:divBdr>
        </w:div>
        <w:div w:id="533494359">
          <w:marLeft w:val="1166"/>
          <w:marRight w:val="0"/>
          <w:marTop w:val="0"/>
          <w:marBottom w:val="0"/>
          <w:divBdr>
            <w:top w:val="none" w:sz="0" w:space="0" w:color="auto"/>
            <w:left w:val="none" w:sz="0" w:space="0" w:color="auto"/>
            <w:bottom w:val="none" w:sz="0" w:space="0" w:color="auto"/>
            <w:right w:val="none" w:sz="0" w:space="0" w:color="auto"/>
          </w:divBdr>
        </w:div>
        <w:div w:id="386149085">
          <w:marLeft w:val="1166"/>
          <w:marRight w:val="0"/>
          <w:marTop w:val="0"/>
          <w:marBottom w:val="0"/>
          <w:divBdr>
            <w:top w:val="none" w:sz="0" w:space="0" w:color="auto"/>
            <w:left w:val="none" w:sz="0" w:space="0" w:color="auto"/>
            <w:bottom w:val="none" w:sz="0" w:space="0" w:color="auto"/>
            <w:right w:val="none" w:sz="0" w:space="0" w:color="auto"/>
          </w:divBdr>
        </w:div>
        <w:div w:id="1658873531">
          <w:marLeft w:val="1166"/>
          <w:marRight w:val="0"/>
          <w:marTop w:val="0"/>
          <w:marBottom w:val="0"/>
          <w:divBdr>
            <w:top w:val="none" w:sz="0" w:space="0" w:color="auto"/>
            <w:left w:val="none" w:sz="0" w:space="0" w:color="auto"/>
            <w:bottom w:val="none" w:sz="0" w:space="0" w:color="auto"/>
            <w:right w:val="none" w:sz="0" w:space="0" w:color="auto"/>
          </w:divBdr>
        </w:div>
        <w:div w:id="767114771">
          <w:marLeft w:val="547"/>
          <w:marRight w:val="0"/>
          <w:marTop w:val="0"/>
          <w:marBottom w:val="0"/>
          <w:divBdr>
            <w:top w:val="none" w:sz="0" w:space="0" w:color="auto"/>
            <w:left w:val="none" w:sz="0" w:space="0" w:color="auto"/>
            <w:bottom w:val="none" w:sz="0" w:space="0" w:color="auto"/>
            <w:right w:val="none" w:sz="0" w:space="0" w:color="auto"/>
          </w:divBdr>
        </w:div>
        <w:div w:id="1870796357">
          <w:marLeft w:val="547"/>
          <w:marRight w:val="0"/>
          <w:marTop w:val="0"/>
          <w:marBottom w:val="0"/>
          <w:divBdr>
            <w:top w:val="none" w:sz="0" w:space="0" w:color="auto"/>
            <w:left w:val="none" w:sz="0" w:space="0" w:color="auto"/>
            <w:bottom w:val="none" w:sz="0" w:space="0" w:color="auto"/>
            <w:right w:val="none" w:sz="0" w:space="0" w:color="auto"/>
          </w:divBdr>
        </w:div>
        <w:div w:id="1897088570">
          <w:marLeft w:val="547"/>
          <w:marRight w:val="0"/>
          <w:marTop w:val="0"/>
          <w:marBottom w:val="0"/>
          <w:divBdr>
            <w:top w:val="none" w:sz="0" w:space="0" w:color="auto"/>
            <w:left w:val="none" w:sz="0" w:space="0" w:color="auto"/>
            <w:bottom w:val="none" w:sz="0" w:space="0" w:color="auto"/>
            <w:right w:val="none" w:sz="0" w:space="0" w:color="auto"/>
          </w:divBdr>
        </w:div>
        <w:div w:id="1217863379">
          <w:marLeft w:val="547"/>
          <w:marRight w:val="0"/>
          <w:marTop w:val="0"/>
          <w:marBottom w:val="0"/>
          <w:divBdr>
            <w:top w:val="none" w:sz="0" w:space="0" w:color="auto"/>
            <w:left w:val="none" w:sz="0" w:space="0" w:color="auto"/>
            <w:bottom w:val="none" w:sz="0" w:space="0" w:color="auto"/>
            <w:right w:val="none" w:sz="0" w:space="0" w:color="auto"/>
          </w:divBdr>
        </w:div>
        <w:div w:id="129981834">
          <w:marLeft w:val="547"/>
          <w:marRight w:val="0"/>
          <w:marTop w:val="0"/>
          <w:marBottom w:val="0"/>
          <w:divBdr>
            <w:top w:val="none" w:sz="0" w:space="0" w:color="auto"/>
            <w:left w:val="none" w:sz="0" w:space="0" w:color="auto"/>
            <w:bottom w:val="none" w:sz="0" w:space="0" w:color="auto"/>
            <w:right w:val="none" w:sz="0" w:space="0" w:color="auto"/>
          </w:divBdr>
        </w:div>
        <w:div w:id="503129001">
          <w:marLeft w:val="547"/>
          <w:marRight w:val="0"/>
          <w:marTop w:val="0"/>
          <w:marBottom w:val="0"/>
          <w:divBdr>
            <w:top w:val="none" w:sz="0" w:space="0" w:color="auto"/>
            <w:left w:val="none" w:sz="0" w:space="0" w:color="auto"/>
            <w:bottom w:val="none" w:sz="0" w:space="0" w:color="auto"/>
            <w:right w:val="none" w:sz="0" w:space="0" w:color="auto"/>
          </w:divBdr>
        </w:div>
        <w:div w:id="421492579">
          <w:marLeft w:val="547"/>
          <w:marRight w:val="0"/>
          <w:marTop w:val="0"/>
          <w:marBottom w:val="0"/>
          <w:divBdr>
            <w:top w:val="none" w:sz="0" w:space="0" w:color="auto"/>
            <w:left w:val="none" w:sz="0" w:space="0" w:color="auto"/>
            <w:bottom w:val="none" w:sz="0" w:space="0" w:color="auto"/>
            <w:right w:val="none" w:sz="0" w:space="0" w:color="auto"/>
          </w:divBdr>
        </w:div>
        <w:div w:id="960527317">
          <w:marLeft w:val="547"/>
          <w:marRight w:val="0"/>
          <w:marTop w:val="0"/>
          <w:marBottom w:val="0"/>
          <w:divBdr>
            <w:top w:val="none" w:sz="0" w:space="0" w:color="auto"/>
            <w:left w:val="none" w:sz="0" w:space="0" w:color="auto"/>
            <w:bottom w:val="none" w:sz="0" w:space="0" w:color="auto"/>
            <w:right w:val="none" w:sz="0" w:space="0" w:color="auto"/>
          </w:divBdr>
        </w:div>
        <w:div w:id="1229265207">
          <w:marLeft w:val="1166"/>
          <w:marRight w:val="0"/>
          <w:marTop w:val="0"/>
          <w:marBottom w:val="0"/>
          <w:divBdr>
            <w:top w:val="none" w:sz="0" w:space="0" w:color="auto"/>
            <w:left w:val="none" w:sz="0" w:space="0" w:color="auto"/>
            <w:bottom w:val="none" w:sz="0" w:space="0" w:color="auto"/>
            <w:right w:val="none" w:sz="0" w:space="0" w:color="auto"/>
          </w:divBdr>
        </w:div>
        <w:div w:id="1443259601">
          <w:marLeft w:val="1166"/>
          <w:marRight w:val="0"/>
          <w:marTop w:val="0"/>
          <w:marBottom w:val="0"/>
          <w:divBdr>
            <w:top w:val="none" w:sz="0" w:space="0" w:color="auto"/>
            <w:left w:val="none" w:sz="0" w:space="0" w:color="auto"/>
            <w:bottom w:val="none" w:sz="0" w:space="0" w:color="auto"/>
            <w:right w:val="none" w:sz="0" w:space="0" w:color="auto"/>
          </w:divBdr>
        </w:div>
        <w:div w:id="1099107318">
          <w:marLeft w:val="1166"/>
          <w:marRight w:val="0"/>
          <w:marTop w:val="0"/>
          <w:marBottom w:val="0"/>
          <w:divBdr>
            <w:top w:val="none" w:sz="0" w:space="0" w:color="auto"/>
            <w:left w:val="none" w:sz="0" w:space="0" w:color="auto"/>
            <w:bottom w:val="none" w:sz="0" w:space="0" w:color="auto"/>
            <w:right w:val="none" w:sz="0" w:space="0" w:color="auto"/>
          </w:divBdr>
        </w:div>
        <w:div w:id="1850606735">
          <w:marLeft w:val="1166"/>
          <w:marRight w:val="0"/>
          <w:marTop w:val="0"/>
          <w:marBottom w:val="0"/>
          <w:divBdr>
            <w:top w:val="none" w:sz="0" w:space="0" w:color="auto"/>
            <w:left w:val="none" w:sz="0" w:space="0" w:color="auto"/>
            <w:bottom w:val="none" w:sz="0" w:space="0" w:color="auto"/>
            <w:right w:val="none" w:sz="0" w:space="0" w:color="auto"/>
          </w:divBdr>
        </w:div>
        <w:div w:id="2073188756">
          <w:marLeft w:val="1166"/>
          <w:marRight w:val="0"/>
          <w:marTop w:val="0"/>
          <w:marBottom w:val="0"/>
          <w:divBdr>
            <w:top w:val="none" w:sz="0" w:space="0" w:color="auto"/>
            <w:left w:val="none" w:sz="0" w:space="0" w:color="auto"/>
            <w:bottom w:val="none" w:sz="0" w:space="0" w:color="auto"/>
            <w:right w:val="none" w:sz="0" w:space="0" w:color="auto"/>
          </w:divBdr>
        </w:div>
        <w:div w:id="812716118">
          <w:marLeft w:val="547"/>
          <w:marRight w:val="0"/>
          <w:marTop w:val="0"/>
          <w:marBottom w:val="0"/>
          <w:divBdr>
            <w:top w:val="none" w:sz="0" w:space="0" w:color="auto"/>
            <w:left w:val="none" w:sz="0" w:space="0" w:color="auto"/>
            <w:bottom w:val="none" w:sz="0" w:space="0" w:color="auto"/>
            <w:right w:val="none" w:sz="0" w:space="0" w:color="auto"/>
          </w:divBdr>
        </w:div>
        <w:div w:id="1356536232">
          <w:marLeft w:val="547"/>
          <w:marRight w:val="0"/>
          <w:marTop w:val="0"/>
          <w:marBottom w:val="0"/>
          <w:divBdr>
            <w:top w:val="none" w:sz="0" w:space="0" w:color="auto"/>
            <w:left w:val="none" w:sz="0" w:space="0" w:color="auto"/>
            <w:bottom w:val="none" w:sz="0" w:space="0" w:color="auto"/>
            <w:right w:val="none" w:sz="0" w:space="0" w:color="auto"/>
          </w:divBdr>
        </w:div>
        <w:div w:id="1434932941">
          <w:marLeft w:val="547"/>
          <w:marRight w:val="0"/>
          <w:marTop w:val="0"/>
          <w:marBottom w:val="0"/>
          <w:divBdr>
            <w:top w:val="none" w:sz="0" w:space="0" w:color="auto"/>
            <w:left w:val="none" w:sz="0" w:space="0" w:color="auto"/>
            <w:bottom w:val="none" w:sz="0" w:space="0" w:color="auto"/>
            <w:right w:val="none" w:sz="0" w:space="0" w:color="auto"/>
          </w:divBdr>
        </w:div>
        <w:div w:id="140386977">
          <w:marLeft w:val="547"/>
          <w:marRight w:val="0"/>
          <w:marTop w:val="0"/>
          <w:marBottom w:val="0"/>
          <w:divBdr>
            <w:top w:val="none" w:sz="0" w:space="0" w:color="auto"/>
            <w:left w:val="none" w:sz="0" w:space="0" w:color="auto"/>
            <w:bottom w:val="none" w:sz="0" w:space="0" w:color="auto"/>
            <w:right w:val="none" w:sz="0" w:space="0" w:color="auto"/>
          </w:divBdr>
        </w:div>
        <w:div w:id="471794900">
          <w:marLeft w:val="547"/>
          <w:marRight w:val="0"/>
          <w:marTop w:val="0"/>
          <w:marBottom w:val="0"/>
          <w:divBdr>
            <w:top w:val="none" w:sz="0" w:space="0" w:color="auto"/>
            <w:left w:val="none" w:sz="0" w:space="0" w:color="auto"/>
            <w:bottom w:val="none" w:sz="0" w:space="0" w:color="auto"/>
            <w:right w:val="none" w:sz="0" w:space="0" w:color="auto"/>
          </w:divBdr>
        </w:div>
        <w:div w:id="900561196">
          <w:marLeft w:val="547"/>
          <w:marRight w:val="0"/>
          <w:marTop w:val="0"/>
          <w:marBottom w:val="0"/>
          <w:divBdr>
            <w:top w:val="none" w:sz="0" w:space="0" w:color="auto"/>
            <w:left w:val="none" w:sz="0" w:space="0" w:color="auto"/>
            <w:bottom w:val="none" w:sz="0" w:space="0" w:color="auto"/>
            <w:right w:val="none" w:sz="0" w:space="0" w:color="auto"/>
          </w:divBdr>
        </w:div>
        <w:div w:id="951286609">
          <w:marLeft w:val="547"/>
          <w:marRight w:val="0"/>
          <w:marTop w:val="0"/>
          <w:marBottom w:val="0"/>
          <w:divBdr>
            <w:top w:val="none" w:sz="0" w:space="0" w:color="auto"/>
            <w:left w:val="none" w:sz="0" w:space="0" w:color="auto"/>
            <w:bottom w:val="none" w:sz="0" w:space="0" w:color="auto"/>
            <w:right w:val="none" w:sz="0" w:space="0" w:color="auto"/>
          </w:divBdr>
        </w:div>
        <w:div w:id="89401086">
          <w:marLeft w:val="547"/>
          <w:marRight w:val="0"/>
          <w:marTop w:val="0"/>
          <w:marBottom w:val="0"/>
          <w:divBdr>
            <w:top w:val="none" w:sz="0" w:space="0" w:color="auto"/>
            <w:left w:val="none" w:sz="0" w:space="0" w:color="auto"/>
            <w:bottom w:val="none" w:sz="0" w:space="0" w:color="auto"/>
            <w:right w:val="none" w:sz="0" w:space="0" w:color="auto"/>
          </w:divBdr>
        </w:div>
        <w:div w:id="1824471660">
          <w:marLeft w:val="547"/>
          <w:marRight w:val="0"/>
          <w:marTop w:val="0"/>
          <w:marBottom w:val="0"/>
          <w:divBdr>
            <w:top w:val="none" w:sz="0" w:space="0" w:color="auto"/>
            <w:left w:val="none" w:sz="0" w:space="0" w:color="auto"/>
            <w:bottom w:val="none" w:sz="0" w:space="0" w:color="auto"/>
            <w:right w:val="none" w:sz="0" w:space="0" w:color="auto"/>
          </w:divBdr>
        </w:div>
        <w:div w:id="1795438852">
          <w:marLeft w:val="547"/>
          <w:marRight w:val="0"/>
          <w:marTop w:val="0"/>
          <w:marBottom w:val="0"/>
          <w:divBdr>
            <w:top w:val="none" w:sz="0" w:space="0" w:color="auto"/>
            <w:left w:val="none" w:sz="0" w:space="0" w:color="auto"/>
            <w:bottom w:val="none" w:sz="0" w:space="0" w:color="auto"/>
            <w:right w:val="none" w:sz="0" w:space="0" w:color="auto"/>
          </w:divBdr>
        </w:div>
        <w:div w:id="1735813267">
          <w:marLeft w:val="1166"/>
          <w:marRight w:val="0"/>
          <w:marTop w:val="0"/>
          <w:marBottom w:val="0"/>
          <w:divBdr>
            <w:top w:val="none" w:sz="0" w:space="0" w:color="auto"/>
            <w:left w:val="none" w:sz="0" w:space="0" w:color="auto"/>
            <w:bottom w:val="none" w:sz="0" w:space="0" w:color="auto"/>
            <w:right w:val="none" w:sz="0" w:space="0" w:color="auto"/>
          </w:divBdr>
        </w:div>
        <w:div w:id="2097628159">
          <w:marLeft w:val="547"/>
          <w:marRight w:val="0"/>
          <w:marTop w:val="0"/>
          <w:marBottom w:val="0"/>
          <w:divBdr>
            <w:top w:val="none" w:sz="0" w:space="0" w:color="auto"/>
            <w:left w:val="none" w:sz="0" w:space="0" w:color="auto"/>
            <w:bottom w:val="none" w:sz="0" w:space="0" w:color="auto"/>
            <w:right w:val="none" w:sz="0" w:space="0" w:color="auto"/>
          </w:divBdr>
        </w:div>
        <w:div w:id="967323890">
          <w:marLeft w:val="547"/>
          <w:marRight w:val="0"/>
          <w:marTop w:val="0"/>
          <w:marBottom w:val="0"/>
          <w:divBdr>
            <w:top w:val="none" w:sz="0" w:space="0" w:color="auto"/>
            <w:left w:val="none" w:sz="0" w:space="0" w:color="auto"/>
            <w:bottom w:val="none" w:sz="0" w:space="0" w:color="auto"/>
            <w:right w:val="none" w:sz="0" w:space="0" w:color="auto"/>
          </w:divBdr>
        </w:div>
        <w:div w:id="1038970150">
          <w:marLeft w:val="1166"/>
          <w:marRight w:val="0"/>
          <w:marTop w:val="0"/>
          <w:marBottom w:val="0"/>
          <w:divBdr>
            <w:top w:val="none" w:sz="0" w:space="0" w:color="auto"/>
            <w:left w:val="none" w:sz="0" w:space="0" w:color="auto"/>
            <w:bottom w:val="none" w:sz="0" w:space="0" w:color="auto"/>
            <w:right w:val="none" w:sz="0" w:space="0" w:color="auto"/>
          </w:divBdr>
        </w:div>
        <w:div w:id="2023971427">
          <w:marLeft w:val="547"/>
          <w:marRight w:val="0"/>
          <w:marTop w:val="0"/>
          <w:marBottom w:val="0"/>
          <w:divBdr>
            <w:top w:val="none" w:sz="0" w:space="0" w:color="auto"/>
            <w:left w:val="none" w:sz="0" w:space="0" w:color="auto"/>
            <w:bottom w:val="none" w:sz="0" w:space="0" w:color="auto"/>
            <w:right w:val="none" w:sz="0" w:space="0" w:color="auto"/>
          </w:divBdr>
        </w:div>
        <w:div w:id="531306556">
          <w:marLeft w:val="1166"/>
          <w:marRight w:val="0"/>
          <w:marTop w:val="0"/>
          <w:marBottom w:val="0"/>
          <w:divBdr>
            <w:top w:val="none" w:sz="0" w:space="0" w:color="auto"/>
            <w:left w:val="none" w:sz="0" w:space="0" w:color="auto"/>
            <w:bottom w:val="none" w:sz="0" w:space="0" w:color="auto"/>
            <w:right w:val="none" w:sz="0" w:space="0" w:color="auto"/>
          </w:divBdr>
        </w:div>
        <w:div w:id="1432503869">
          <w:marLeft w:val="547"/>
          <w:marRight w:val="0"/>
          <w:marTop w:val="0"/>
          <w:marBottom w:val="0"/>
          <w:divBdr>
            <w:top w:val="none" w:sz="0" w:space="0" w:color="auto"/>
            <w:left w:val="none" w:sz="0" w:space="0" w:color="auto"/>
            <w:bottom w:val="none" w:sz="0" w:space="0" w:color="auto"/>
            <w:right w:val="none" w:sz="0" w:space="0" w:color="auto"/>
          </w:divBdr>
        </w:div>
      </w:divsChild>
    </w:div>
    <w:div w:id="662469191">
      <w:bodyDiv w:val="1"/>
      <w:marLeft w:val="0"/>
      <w:marRight w:val="0"/>
      <w:marTop w:val="0"/>
      <w:marBottom w:val="0"/>
      <w:divBdr>
        <w:top w:val="none" w:sz="0" w:space="0" w:color="auto"/>
        <w:left w:val="none" w:sz="0" w:space="0" w:color="auto"/>
        <w:bottom w:val="none" w:sz="0" w:space="0" w:color="auto"/>
        <w:right w:val="none" w:sz="0" w:space="0" w:color="auto"/>
      </w:divBdr>
      <w:divsChild>
        <w:div w:id="268008838">
          <w:marLeft w:val="547"/>
          <w:marRight w:val="0"/>
          <w:marTop w:val="0"/>
          <w:marBottom w:val="0"/>
          <w:divBdr>
            <w:top w:val="none" w:sz="0" w:space="0" w:color="auto"/>
            <w:left w:val="none" w:sz="0" w:space="0" w:color="auto"/>
            <w:bottom w:val="none" w:sz="0" w:space="0" w:color="auto"/>
            <w:right w:val="none" w:sz="0" w:space="0" w:color="auto"/>
          </w:divBdr>
        </w:div>
        <w:div w:id="1027801316">
          <w:marLeft w:val="547"/>
          <w:marRight w:val="0"/>
          <w:marTop w:val="0"/>
          <w:marBottom w:val="0"/>
          <w:divBdr>
            <w:top w:val="none" w:sz="0" w:space="0" w:color="auto"/>
            <w:left w:val="none" w:sz="0" w:space="0" w:color="auto"/>
            <w:bottom w:val="none" w:sz="0" w:space="0" w:color="auto"/>
            <w:right w:val="none" w:sz="0" w:space="0" w:color="auto"/>
          </w:divBdr>
        </w:div>
      </w:divsChild>
    </w:div>
    <w:div w:id="664090117">
      <w:bodyDiv w:val="1"/>
      <w:marLeft w:val="0"/>
      <w:marRight w:val="0"/>
      <w:marTop w:val="0"/>
      <w:marBottom w:val="0"/>
      <w:divBdr>
        <w:top w:val="none" w:sz="0" w:space="0" w:color="auto"/>
        <w:left w:val="none" w:sz="0" w:space="0" w:color="auto"/>
        <w:bottom w:val="none" w:sz="0" w:space="0" w:color="auto"/>
        <w:right w:val="none" w:sz="0" w:space="0" w:color="auto"/>
      </w:divBdr>
      <w:divsChild>
        <w:div w:id="1641300010">
          <w:marLeft w:val="547"/>
          <w:marRight w:val="0"/>
          <w:marTop w:val="0"/>
          <w:marBottom w:val="0"/>
          <w:divBdr>
            <w:top w:val="none" w:sz="0" w:space="0" w:color="auto"/>
            <w:left w:val="none" w:sz="0" w:space="0" w:color="auto"/>
            <w:bottom w:val="none" w:sz="0" w:space="0" w:color="auto"/>
            <w:right w:val="none" w:sz="0" w:space="0" w:color="auto"/>
          </w:divBdr>
        </w:div>
        <w:div w:id="467014755">
          <w:marLeft w:val="547"/>
          <w:marRight w:val="0"/>
          <w:marTop w:val="0"/>
          <w:marBottom w:val="0"/>
          <w:divBdr>
            <w:top w:val="none" w:sz="0" w:space="0" w:color="auto"/>
            <w:left w:val="none" w:sz="0" w:space="0" w:color="auto"/>
            <w:bottom w:val="none" w:sz="0" w:space="0" w:color="auto"/>
            <w:right w:val="none" w:sz="0" w:space="0" w:color="auto"/>
          </w:divBdr>
        </w:div>
      </w:divsChild>
    </w:div>
    <w:div w:id="677347042">
      <w:bodyDiv w:val="1"/>
      <w:marLeft w:val="0"/>
      <w:marRight w:val="0"/>
      <w:marTop w:val="0"/>
      <w:marBottom w:val="0"/>
      <w:divBdr>
        <w:top w:val="none" w:sz="0" w:space="0" w:color="auto"/>
        <w:left w:val="none" w:sz="0" w:space="0" w:color="auto"/>
        <w:bottom w:val="none" w:sz="0" w:space="0" w:color="auto"/>
        <w:right w:val="none" w:sz="0" w:space="0" w:color="auto"/>
      </w:divBdr>
      <w:divsChild>
        <w:div w:id="1521510020">
          <w:marLeft w:val="547"/>
          <w:marRight w:val="0"/>
          <w:marTop w:val="0"/>
          <w:marBottom w:val="0"/>
          <w:divBdr>
            <w:top w:val="none" w:sz="0" w:space="0" w:color="auto"/>
            <w:left w:val="none" w:sz="0" w:space="0" w:color="auto"/>
            <w:bottom w:val="none" w:sz="0" w:space="0" w:color="auto"/>
            <w:right w:val="none" w:sz="0" w:space="0" w:color="auto"/>
          </w:divBdr>
        </w:div>
        <w:div w:id="1927692657">
          <w:marLeft w:val="547"/>
          <w:marRight w:val="0"/>
          <w:marTop w:val="0"/>
          <w:marBottom w:val="0"/>
          <w:divBdr>
            <w:top w:val="none" w:sz="0" w:space="0" w:color="auto"/>
            <w:left w:val="none" w:sz="0" w:space="0" w:color="auto"/>
            <w:bottom w:val="none" w:sz="0" w:space="0" w:color="auto"/>
            <w:right w:val="none" w:sz="0" w:space="0" w:color="auto"/>
          </w:divBdr>
        </w:div>
      </w:divsChild>
    </w:div>
    <w:div w:id="679699006">
      <w:bodyDiv w:val="1"/>
      <w:marLeft w:val="0"/>
      <w:marRight w:val="0"/>
      <w:marTop w:val="0"/>
      <w:marBottom w:val="0"/>
      <w:divBdr>
        <w:top w:val="none" w:sz="0" w:space="0" w:color="auto"/>
        <w:left w:val="none" w:sz="0" w:space="0" w:color="auto"/>
        <w:bottom w:val="none" w:sz="0" w:space="0" w:color="auto"/>
        <w:right w:val="none" w:sz="0" w:space="0" w:color="auto"/>
      </w:divBdr>
      <w:divsChild>
        <w:div w:id="1249541774">
          <w:marLeft w:val="547"/>
          <w:marRight w:val="0"/>
          <w:marTop w:val="0"/>
          <w:marBottom w:val="0"/>
          <w:divBdr>
            <w:top w:val="none" w:sz="0" w:space="0" w:color="auto"/>
            <w:left w:val="none" w:sz="0" w:space="0" w:color="auto"/>
            <w:bottom w:val="none" w:sz="0" w:space="0" w:color="auto"/>
            <w:right w:val="none" w:sz="0" w:space="0" w:color="auto"/>
          </w:divBdr>
        </w:div>
        <w:div w:id="1062483455">
          <w:marLeft w:val="547"/>
          <w:marRight w:val="0"/>
          <w:marTop w:val="0"/>
          <w:marBottom w:val="0"/>
          <w:divBdr>
            <w:top w:val="none" w:sz="0" w:space="0" w:color="auto"/>
            <w:left w:val="none" w:sz="0" w:space="0" w:color="auto"/>
            <w:bottom w:val="none" w:sz="0" w:space="0" w:color="auto"/>
            <w:right w:val="none" w:sz="0" w:space="0" w:color="auto"/>
          </w:divBdr>
        </w:div>
        <w:div w:id="347214737">
          <w:marLeft w:val="547"/>
          <w:marRight w:val="0"/>
          <w:marTop w:val="0"/>
          <w:marBottom w:val="0"/>
          <w:divBdr>
            <w:top w:val="none" w:sz="0" w:space="0" w:color="auto"/>
            <w:left w:val="none" w:sz="0" w:space="0" w:color="auto"/>
            <w:bottom w:val="none" w:sz="0" w:space="0" w:color="auto"/>
            <w:right w:val="none" w:sz="0" w:space="0" w:color="auto"/>
          </w:divBdr>
        </w:div>
      </w:divsChild>
    </w:div>
    <w:div w:id="703410801">
      <w:bodyDiv w:val="1"/>
      <w:marLeft w:val="0"/>
      <w:marRight w:val="0"/>
      <w:marTop w:val="0"/>
      <w:marBottom w:val="0"/>
      <w:divBdr>
        <w:top w:val="none" w:sz="0" w:space="0" w:color="auto"/>
        <w:left w:val="none" w:sz="0" w:space="0" w:color="auto"/>
        <w:bottom w:val="none" w:sz="0" w:space="0" w:color="auto"/>
        <w:right w:val="none" w:sz="0" w:space="0" w:color="auto"/>
      </w:divBdr>
      <w:divsChild>
        <w:div w:id="1980527766">
          <w:marLeft w:val="547"/>
          <w:marRight w:val="0"/>
          <w:marTop w:val="0"/>
          <w:marBottom w:val="0"/>
          <w:divBdr>
            <w:top w:val="none" w:sz="0" w:space="0" w:color="auto"/>
            <w:left w:val="none" w:sz="0" w:space="0" w:color="auto"/>
            <w:bottom w:val="none" w:sz="0" w:space="0" w:color="auto"/>
            <w:right w:val="none" w:sz="0" w:space="0" w:color="auto"/>
          </w:divBdr>
        </w:div>
        <w:div w:id="931669696">
          <w:marLeft w:val="547"/>
          <w:marRight w:val="0"/>
          <w:marTop w:val="0"/>
          <w:marBottom w:val="0"/>
          <w:divBdr>
            <w:top w:val="none" w:sz="0" w:space="0" w:color="auto"/>
            <w:left w:val="none" w:sz="0" w:space="0" w:color="auto"/>
            <w:bottom w:val="none" w:sz="0" w:space="0" w:color="auto"/>
            <w:right w:val="none" w:sz="0" w:space="0" w:color="auto"/>
          </w:divBdr>
        </w:div>
      </w:divsChild>
    </w:div>
    <w:div w:id="708921220">
      <w:bodyDiv w:val="1"/>
      <w:marLeft w:val="0"/>
      <w:marRight w:val="0"/>
      <w:marTop w:val="0"/>
      <w:marBottom w:val="0"/>
      <w:divBdr>
        <w:top w:val="none" w:sz="0" w:space="0" w:color="auto"/>
        <w:left w:val="none" w:sz="0" w:space="0" w:color="auto"/>
        <w:bottom w:val="none" w:sz="0" w:space="0" w:color="auto"/>
        <w:right w:val="none" w:sz="0" w:space="0" w:color="auto"/>
      </w:divBdr>
      <w:divsChild>
        <w:div w:id="2052225472">
          <w:marLeft w:val="547"/>
          <w:marRight w:val="0"/>
          <w:marTop w:val="0"/>
          <w:marBottom w:val="0"/>
          <w:divBdr>
            <w:top w:val="none" w:sz="0" w:space="0" w:color="auto"/>
            <w:left w:val="none" w:sz="0" w:space="0" w:color="auto"/>
            <w:bottom w:val="none" w:sz="0" w:space="0" w:color="auto"/>
            <w:right w:val="none" w:sz="0" w:space="0" w:color="auto"/>
          </w:divBdr>
        </w:div>
        <w:div w:id="1881626406">
          <w:marLeft w:val="547"/>
          <w:marRight w:val="0"/>
          <w:marTop w:val="0"/>
          <w:marBottom w:val="0"/>
          <w:divBdr>
            <w:top w:val="none" w:sz="0" w:space="0" w:color="auto"/>
            <w:left w:val="none" w:sz="0" w:space="0" w:color="auto"/>
            <w:bottom w:val="none" w:sz="0" w:space="0" w:color="auto"/>
            <w:right w:val="none" w:sz="0" w:space="0" w:color="auto"/>
          </w:divBdr>
        </w:div>
        <w:div w:id="1557278321">
          <w:marLeft w:val="547"/>
          <w:marRight w:val="0"/>
          <w:marTop w:val="0"/>
          <w:marBottom w:val="0"/>
          <w:divBdr>
            <w:top w:val="none" w:sz="0" w:space="0" w:color="auto"/>
            <w:left w:val="none" w:sz="0" w:space="0" w:color="auto"/>
            <w:bottom w:val="none" w:sz="0" w:space="0" w:color="auto"/>
            <w:right w:val="none" w:sz="0" w:space="0" w:color="auto"/>
          </w:divBdr>
        </w:div>
      </w:divsChild>
    </w:div>
    <w:div w:id="715812701">
      <w:bodyDiv w:val="1"/>
      <w:marLeft w:val="0"/>
      <w:marRight w:val="0"/>
      <w:marTop w:val="0"/>
      <w:marBottom w:val="0"/>
      <w:divBdr>
        <w:top w:val="none" w:sz="0" w:space="0" w:color="auto"/>
        <w:left w:val="none" w:sz="0" w:space="0" w:color="auto"/>
        <w:bottom w:val="none" w:sz="0" w:space="0" w:color="auto"/>
        <w:right w:val="none" w:sz="0" w:space="0" w:color="auto"/>
      </w:divBdr>
      <w:divsChild>
        <w:div w:id="226887457">
          <w:marLeft w:val="547"/>
          <w:marRight w:val="0"/>
          <w:marTop w:val="0"/>
          <w:marBottom w:val="0"/>
          <w:divBdr>
            <w:top w:val="none" w:sz="0" w:space="0" w:color="auto"/>
            <w:left w:val="none" w:sz="0" w:space="0" w:color="auto"/>
            <w:bottom w:val="none" w:sz="0" w:space="0" w:color="auto"/>
            <w:right w:val="none" w:sz="0" w:space="0" w:color="auto"/>
          </w:divBdr>
        </w:div>
        <w:div w:id="139151850">
          <w:marLeft w:val="1166"/>
          <w:marRight w:val="0"/>
          <w:marTop w:val="0"/>
          <w:marBottom w:val="0"/>
          <w:divBdr>
            <w:top w:val="none" w:sz="0" w:space="0" w:color="auto"/>
            <w:left w:val="none" w:sz="0" w:space="0" w:color="auto"/>
            <w:bottom w:val="none" w:sz="0" w:space="0" w:color="auto"/>
            <w:right w:val="none" w:sz="0" w:space="0" w:color="auto"/>
          </w:divBdr>
        </w:div>
        <w:div w:id="1091583778">
          <w:marLeft w:val="547"/>
          <w:marRight w:val="0"/>
          <w:marTop w:val="0"/>
          <w:marBottom w:val="0"/>
          <w:divBdr>
            <w:top w:val="none" w:sz="0" w:space="0" w:color="auto"/>
            <w:left w:val="none" w:sz="0" w:space="0" w:color="auto"/>
            <w:bottom w:val="none" w:sz="0" w:space="0" w:color="auto"/>
            <w:right w:val="none" w:sz="0" w:space="0" w:color="auto"/>
          </w:divBdr>
        </w:div>
        <w:div w:id="513038279">
          <w:marLeft w:val="547"/>
          <w:marRight w:val="0"/>
          <w:marTop w:val="0"/>
          <w:marBottom w:val="0"/>
          <w:divBdr>
            <w:top w:val="none" w:sz="0" w:space="0" w:color="auto"/>
            <w:left w:val="none" w:sz="0" w:space="0" w:color="auto"/>
            <w:bottom w:val="none" w:sz="0" w:space="0" w:color="auto"/>
            <w:right w:val="none" w:sz="0" w:space="0" w:color="auto"/>
          </w:divBdr>
        </w:div>
        <w:div w:id="469326305">
          <w:marLeft w:val="547"/>
          <w:marRight w:val="0"/>
          <w:marTop w:val="0"/>
          <w:marBottom w:val="0"/>
          <w:divBdr>
            <w:top w:val="none" w:sz="0" w:space="0" w:color="auto"/>
            <w:left w:val="none" w:sz="0" w:space="0" w:color="auto"/>
            <w:bottom w:val="none" w:sz="0" w:space="0" w:color="auto"/>
            <w:right w:val="none" w:sz="0" w:space="0" w:color="auto"/>
          </w:divBdr>
        </w:div>
      </w:divsChild>
    </w:div>
    <w:div w:id="716004462">
      <w:bodyDiv w:val="1"/>
      <w:marLeft w:val="0"/>
      <w:marRight w:val="0"/>
      <w:marTop w:val="0"/>
      <w:marBottom w:val="0"/>
      <w:divBdr>
        <w:top w:val="none" w:sz="0" w:space="0" w:color="auto"/>
        <w:left w:val="none" w:sz="0" w:space="0" w:color="auto"/>
        <w:bottom w:val="none" w:sz="0" w:space="0" w:color="auto"/>
        <w:right w:val="none" w:sz="0" w:space="0" w:color="auto"/>
      </w:divBdr>
      <w:divsChild>
        <w:div w:id="1928996584">
          <w:marLeft w:val="547"/>
          <w:marRight w:val="0"/>
          <w:marTop w:val="0"/>
          <w:marBottom w:val="0"/>
          <w:divBdr>
            <w:top w:val="none" w:sz="0" w:space="0" w:color="auto"/>
            <w:left w:val="none" w:sz="0" w:space="0" w:color="auto"/>
            <w:bottom w:val="none" w:sz="0" w:space="0" w:color="auto"/>
            <w:right w:val="none" w:sz="0" w:space="0" w:color="auto"/>
          </w:divBdr>
        </w:div>
        <w:div w:id="871191120">
          <w:marLeft w:val="547"/>
          <w:marRight w:val="0"/>
          <w:marTop w:val="0"/>
          <w:marBottom w:val="0"/>
          <w:divBdr>
            <w:top w:val="none" w:sz="0" w:space="0" w:color="auto"/>
            <w:left w:val="none" w:sz="0" w:space="0" w:color="auto"/>
            <w:bottom w:val="none" w:sz="0" w:space="0" w:color="auto"/>
            <w:right w:val="none" w:sz="0" w:space="0" w:color="auto"/>
          </w:divBdr>
        </w:div>
        <w:div w:id="1739858259">
          <w:marLeft w:val="547"/>
          <w:marRight w:val="0"/>
          <w:marTop w:val="0"/>
          <w:marBottom w:val="0"/>
          <w:divBdr>
            <w:top w:val="none" w:sz="0" w:space="0" w:color="auto"/>
            <w:left w:val="none" w:sz="0" w:space="0" w:color="auto"/>
            <w:bottom w:val="none" w:sz="0" w:space="0" w:color="auto"/>
            <w:right w:val="none" w:sz="0" w:space="0" w:color="auto"/>
          </w:divBdr>
        </w:div>
        <w:div w:id="98455489">
          <w:marLeft w:val="547"/>
          <w:marRight w:val="0"/>
          <w:marTop w:val="0"/>
          <w:marBottom w:val="0"/>
          <w:divBdr>
            <w:top w:val="none" w:sz="0" w:space="0" w:color="auto"/>
            <w:left w:val="none" w:sz="0" w:space="0" w:color="auto"/>
            <w:bottom w:val="none" w:sz="0" w:space="0" w:color="auto"/>
            <w:right w:val="none" w:sz="0" w:space="0" w:color="auto"/>
          </w:divBdr>
        </w:div>
        <w:div w:id="886263848">
          <w:marLeft w:val="547"/>
          <w:marRight w:val="0"/>
          <w:marTop w:val="0"/>
          <w:marBottom w:val="0"/>
          <w:divBdr>
            <w:top w:val="none" w:sz="0" w:space="0" w:color="auto"/>
            <w:left w:val="none" w:sz="0" w:space="0" w:color="auto"/>
            <w:bottom w:val="none" w:sz="0" w:space="0" w:color="auto"/>
            <w:right w:val="none" w:sz="0" w:space="0" w:color="auto"/>
          </w:divBdr>
        </w:div>
      </w:divsChild>
    </w:div>
    <w:div w:id="761993926">
      <w:bodyDiv w:val="1"/>
      <w:marLeft w:val="0"/>
      <w:marRight w:val="0"/>
      <w:marTop w:val="0"/>
      <w:marBottom w:val="0"/>
      <w:divBdr>
        <w:top w:val="none" w:sz="0" w:space="0" w:color="auto"/>
        <w:left w:val="none" w:sz="0" w:space="0" w:color="auto"/>
        <w:bottom w:val="none" w:sz="0" w:space="0" w:color="auto"/>
        <w:right w:val="none" w:sz="0" w:space="0" w:color="auto"/>
      </w:divBdr>
      <w:divsChild>
        <w:div w:id="1078868636">
          <w:marLeft w:val="547"/>
          <w:marRight w:val="0"/>
          <w:marTop w:val="0"/>
          <w:marBottom w:val="0"/>
          <w:divBdr>
            <w:top w:val="none" w:sz="0" w:space="0" w:color="auto"/>
            <w:left w:val="none" w:sz="0" w:space="0" w:color="auto"/>
            <w:bottom w:val="none" w:sz="0" w:space="0" w:color="auto"/>
            <w:right w:val="none" w:sz="0" w:space="0" w:color="auto"/>
          </w:divBdr>
        </w:div>
        <w:div w:id="2105609986">
          <w:marLeft w:val="547"/>
          <w:marRight w:val="0"/>
          <w:marTop w:val="0"/>
          <w:marBottom w:val="0"/>
          <w:divBdr>
            <w:top w:val="none" w:sz="0" w:space="0" w:color="auto"/>
            <w:left w:val="none" w:sz="0" w:space="0" w:color="auto"/>
            <w:bottom w:val="none" w:sz="0" w:space="0" w:color="auto"/>
            <w:right w:val="none" w:sz="0" w:space="0" w:color="auto"/>
          </w:divBdr>
        </w:div>
        <w:div w:id="1047872408">
          <w:marLeft w:val="547"/>
          <w:marRight w:val="0"/>
          <w:marTop w:val="0"/>
          <w:marBottom w:val="0"/>
          <w:divBdr>
            <w:top w:val="none" w:sz="0" w:space="0" w:color="auto"/>
            <w:left w:val="none" w:sz="0" w:space="0" w:color="auto"/>
            <w:bottom w:val="none" w:sz="0" w:space="0" w:color="auto"/>
            <w:right w:val="none" w:sz="0" w:space="0" w:color="auto"/>
          </w:divBdr>
        </w:div>
        <w:div w:id="1222912344">
          <w:marLeft w:val="547"/>
          <w:marRight w:val="0"/>
          <w:marTop w:val="0"/>
          <w:marBottom w:val="0"/>
          <w:divBdr>
            <w:top w:val="none" w:sz="0" w:space="0" w:color="auto"/>
            <w:left w:val="none" w:sz="0" w:space="0" w:color="auto"/>
            <w:bottom w:val="none" w:sz="0" w:space="0" w:color="auto"/>
            <w:right w:val="none" w:sz="0" w:space="0" w:color="auto"/>
          </w:divBdr>
        </w:div>
      </w:divsChild>
    </w:div>
    <w:div w:id="810055425">
      <w:bodyDiv w:val="1"/>
      <w:marLeft w:val="0"/>
      <w:marRight w:val="0"/>
      <w:marTop w:val="0"/>
      <w:marBottom w:val="0"/>
      <w:divBdr>
        <w:top w:val="none" w:sz="0" w:space="0" w:color="auto"/>
        <w:left w:val="none" w:sz="0" w:space="0" w:color="auto"/>
        <w:bottom w:val="none" w:sz="0" w:space="0" w:color="auto"/>
        <w:right w:val="none" w:sz="0" w:space="0" w:color="auto"/>
      </w:divBdr>
      <w:divsChild>
        <w:div w:id="1329165339">
          <w:marLeft w:val="547"/>
          <w:marRight w:val="0"/>
          <w:marTop w:val="0"/>
          <w:marBottom w:val="0"/>
          <w:divBdr>
            <w:top w:val="none" w:sz="0" w:space="0" w:color="auto"/>
            <w:left w:val="none" w:sz="0" w:space="0" w:color="auto"/>
            <w:bottom w:val="none" w:sz="0" w:space="0" w:color="auto"/>
            <w:right w:val="none" w:sz="0" w:space="0" w:color="auto"/>
          </w:divBdr>
        </w:div>
        <w:div w:id="1469785087">
          <w:marLeft w:val="547"/>
          <w:marRight w:val="0"/>
          <w:marTop w:val="0"/>
          <w:marBottom w:val="0"/>
          <w:divBdr>
            <w:top w:val="none" w:sz="0" w:space="0" w:color="auto"/>
            <w:left w:val="none" w:sz="0" w:space="0" w:color="auto"/>
            <w:bottom w:val="none" w:sz="0" w:space="0" w:color="auto"/>
            <w:right w:val="none" w:sz="0" w:space="0" w:color="auto"/>
          </w:divBdr>
        </w:div>
        <w:div w:id="140999141">
          <w:marLeft w:val="547"/>
          <w:marRight w:val="0"/>
          <w:marTop w:val="0"/>
          <w:marBottom w:val="0"/>
          <w:divBdr>
            <w:top w:val="none" w:sz="0" w:space="0" w:color="auto"/>
            <w:left w:val="none" w:sz="0" w:space="0" w:color="auto"/>
            <w:bottom w:val="none" w:sz="0" w:space="0" w:color="auto"/>
            <w:right w:val="none" w:sz="0" w:space="0" w:color="auto"/>
          </w:divBdr>
        </w:div>
        <w:div w:id="1889755305">
          <w:marLeft w:val="547"/>
          <w:marRight w:val="0"/>
          <w:marTop w:val="0"/>
          <w:marBottom w:val="0"/>
          <w:divBdr>
            <w:top w:val="none" w:sz="0" w:space="0" w:color="auto"/>
            <w:left w:val="none" w:sz="0" w:space="0" w:color="auto"/>
            <w:bottom w:val="none" w:sz="0" w:space="0" w:color="auto"/>
            <w:right w:val="none" w:sz="0" w:space="0" w:color="auto"/>
          </w:divBdr>
        </w:div>
        <w:div w:id="1652560211">
          <w:marLeft w:val="1166"/>
          <w:marRight w:val="0"/>
          <w:marTop w:val="0"/>
          <w:marBottom w:val="0"/>
          <w:divBdr>
            <w:top w:val="none" w:sz="0" w:space="0" w:color="auto"/>
            <w:left w:val="none" w:sz="0" w:space="0" w:color="auto"/>
            <w:bottom w:val="none" w:sz="0" w:space="0" w:color="auto"/>
            <w:right w:val="none" w:sz="0" w:space="0" w:color="auto"/>
          </w:divBdr>
        </w:div>
      </w:divsChild>
    </w:div>
    <w:div w:id="872690427">
      <w:bodyDiv w:val="1"/>
      <w:marLeft w:val="0"/>
      <w:marRight w:val="0"/>
      <w:marTop w:val="0"/>
      <w:marBottom w:val="0"/>
      <w:divBdr>
        <w:top w:val="none" w:sz="0" w:space="0" w:color="auto"/>
        <w:left w:val="none" w:sz="0" w:space="0" w:color="auto"/>
        <w:bottom w:val="none" w:sz="0" w:space="0" w:color="auto"/>
        <w:right w:val="none" w:sz="0" w:space="0" w:color="auto"/>
      </w:divBdr>
      <w:divsChild>
        <w:div w:id="1805733473">
          <w:marLeft w:val="547"/>
          <w:marRight w:val="0"/>
          <w:marTop w:val="0"/>
          <w:marBottom w:val="0"/>
          <w:divBdr>
            <w:top w:val="none" w:sz="0" w:space="0" w:color="auto"/>
            <w:left w:val="none" w:sz="0" w:space="0" w:color="auto"/>
            <w:bottom w:val="none" w:sz="0" w:space="0" w:color="auto"/>
            <w:right w:val="none" w:sz="0" w:space="0" w:color="auto"/>
          </w:divBdr>
        </w:div>
        <w:div w:id="172114202">
          <w:marLeft w:val="547"/>
          <w:marRight w:val="0"/>
          <w:marTop w:val="0"/>
          <w:marBottom w:val="0"/>
          <w:divBdr>
            <w:top w:val="none" w:sz="0" w:space="0" w:color="auto"/>
            <w:left w:val="none" w:sz="0" w:space="0" w:color="auto"/>
            <w:bottom w:val="none" w:sz="0" w:space="0" w:color="auto"/>
            <w:right w:val="none" w:sz="0" w:space="0" w:color="auto"/>
          </w:divBdr>
        </w:div>
        <w:div w:id="366761931">
          <w:marLeft w:val="1166"/>
          <w:marRight w:val="0"/>
          <w:marTop w:val="0"/>
          <w:marBottom w:val="0"/>
          <w:divBdr>
            <w:top w:val="none" w:sz="0" w:space="0" w:color="auto"/>
            <w:left w:val="none" w:sz="0" w:space="0" w:color="auto"/>
            <w:bottom w:val="none" w:sz="0" w:space="0" w:color="auto"/>
            <w:right w:val="none" w:sz="0" w:space="0" w:color="auto"/>
          </w:divBdr>
        </w:div>
        <w:div w:id="935138256">
          <w:marLeft w:val="1166"/>
          <w:marRight w:val="0"/>
          <w:marTop w:val="0"/>
          <w:marBottom w:val="0"/>
          <w:divBdr>
            <w:top w:val="none" w:sz="0" w:space="0" w:color="auto"/>
            <w:left w:val="none" w:sz="0" w:space="0" w:color="auto"/>
            <w:bottom w:val="none" w:sz="0" w:space="0" w:color="auto"/>
            <w:right w:val="none" w:sz="0" w:space="0" w:color="auto"/>
          </w:divBdr>
        </w:div>
        <w:div w:id="609512657">
          <w:marLeft w:val="1166"/>
          <w:marRight w:val="0"/>
          <w:marTop w:val="0"/>
          <w:marBottom w:val="0"/>
          <w:divBdr>
            <w:top w:val="none" w:sz="0" w:space="0" w:color="auto"/>
            <w:left w:val="none" w:sz="0" w:space="0" w:color="auto"/>
            <w:bottom w:val="none" w:sz="0" w:space="0" w:color="auto"/>
            <w:right w:val="none" w:sz="0" w:space="0" w:color="auto"/>
          </w:divBdr>
        </w:div>
      </w:divsChild>
    </w:div>
    <w:div w:id="876166129">
      <w:bodyDiv w:val="1"/>
      <w:marLeft w:val="0"/>
      <w:marRight w:val="0"/>
      <w:marTop w:val="0"/>
      <w:marBottom w:val="0"/>
      <w:divBdr>
        <w:top w:val="none" w:sz="0" w:space="0" w:color="auto"/>
        <w:left w:val="none" w:sz="0" w:space="0" w:color="auto"/>
        <w:bottom w:val="none" w:sz="0" w:space="0" w:color="auto"/>
        <w:right w:val="none" w:sz="0" w:space="0" w:color="auto"/>
      </w:divBdr>
      <w:divsChild>
        <w:div w:id="2082631475">
          <w:marLeft w:val="547"/>
          <w:marRight w:val="0"/>
          <w:marTop w:val="0"/>
          <w:marBottom w:val="0"/>
          <w:divBdr>
            <w:top w:val="none" w:sz="0" w:space="0" w:color="auto"/>
            <w:left w:val="none" w:sz="0" w:space="0" w:color="auto"/>
            <w:bottom w:val="none" w:sz="0" w:space="0" w:color="auto"/>
            <w:right w:val="none" w:sz="0" w:space="0" w:color="auto"/>
          </w:divBdr>
        </w:div>
        <w:div w:id="545603505">
          <w:marLeft w:val="547"/>
          <w:marRight w:val="0"/>
          <w:marTop w:val="0"/>
          <w:marBottom w:val="0"/>
          <w:divBdr>
            <w:top w:val="none" w:sz="0" w:space="0" w:color="auto"/>
            <w:left w:val="none" w:sz="0" w:space="0" w:color="auto"/>
            <w:bottom w:val="none" w:sz="0" w:space="0" w:color="auto"/>
            <w:right w:val="none" w:sz="0" w:space="0" w:color="auto"/>
          </w:divBdr>
        </w:div>
        <w:div w:id="1918906166">
          <w:marLeft w:val="547"/>
          <w:marRight w:val="0"/>
          <w:marTop w:val="0"/>
          <w:marBottom w:val="0"/>
          <w:divBdr>
            <w:top w:val="none" w:sz="0" w:space="0" w:color="auto"/>
            <w:left w:val="none" w:sz="0" w:space="0" w:color="auto"/>
            <w:bottom w:val="none" w:sz="0" w:space="0" w:color="auto"/>
            <w:right w:val="none" w:sz="0" w:space="0" w:color="auto"/>
          </w:divBdr>
        </w:div>
        <w:div w:id="886378031">
          <w:marLeft w:val="547"/>
          <w:marRight w:val="0"/>
          <w:marTop w:val="0"/>
          <w:marBottom w:val="0"/>
          <w:divBdr>
            <w:top w:val="none" w:sz="0" w:space="0" w:color="auto"/>
            <w:left w:val="none" w:sz="0" w:space="0" w:color="auto"/>
            <w:bottom w:val="none" w:sz="0" w:space="0" w:color="auto"/>
            <w:right w:val="none" w:sz="0" w:space="0" w:color="auto"/>
          </w:divBdr>
        </w:div>
      </w:divsChild>
    </w:div>
    <w:div w:id="887496074">
      <w:bodyDiv w:val="1"/>
      <w:marLeft w:val="0"/>
      <w:marRight w:val="0"/>
      <w:marTop w:val="0"/>
      <w:marBottom w:val="0"/>
      <w:divBdr>
        <w:top w:val="none" w:sz="0" w:space="0" w:color="auto"/>
        <w:left w:val="none" w:sz="0" w:space="0" w:color="auto"/>
        <w:bottom w:val="none" w:sz="0" w:space="0" w:color="auto"/>
        <w:right w:val="none" w:sz="0" w:space="0" w:color="auto"/>
      </w:divBdr>
      <w:divsChild>
        <w:div w:id="407772125">
          <w:marLeft w:val="547"/>
          <w:marRight w:val="0"/>
          <w:marTop w:val="0"/>
          <w:marBottom w:val="0"/>
          <w:divBdr>
            <w:top w:val="none" w:sz="0" w:space="0" w:color="auto"/>
            <w:left w:val="none" w:sz="0" w:space="0" w:color="auto"/>
            <w:bottom w:val="none" w:sz="0" w:space="0" w:color="auto"/>
            <w:right w:val="none" w:sz="0" w:space="0" w:color="auto"/>
          </w:divBdr>
        </w:div>
        <w:div w:id="1827747856">
          <w:marLeft w:val="1166"/>
          <w:marRight w:val="0"/>
          <w:marTop w:val="0"/>
          <w:marBottom w:val="0"/>
          <w:divBdr>
            <w:top w:val="none" w:sz="0" w:space="0" w:color="auto"/>
            <w:left w:val="none" w:sz="0" w:space="0" w:color="auto"/>
            <w:bottom w:val="none" w:sz="0" w:space="0" w:color="auto"/>
            <w:right w:val="none" w:sz="0" w:space="0" w:color="auto"/>
          </w:divBdr>
        </w:div>
        <w:div w:id="1238516369">
          <w:marLeft w:val="1800"/>
          <w:marRight w:val="0"/>
          <w:marTop w:val="0"/>
          <w:marBottom w:val="0"/>
          <w:divBdr>
            <w:top w:val="none" w:sz="0" w:space="0" w:color="auto"/>
            <w:left w:val="none" w:sz="0" w:space="0" w:color="auto"/>
            <w:bottom w:val="none" w:sz="0" w:space="0" w:color="auto"/>
            <w:right w:val="none" w:sz="0" w:space="0" w:color="auto"/>
          </w:divBdr>
        </w:div>
        <w:div w:id="1190217758">
          <w:marLeft w:val="547"/>
          <w:marRight w:val="0"/>
          <w:marTop w:val="0"/>
          <w:marBottom w:val="0"/>
          <w:divBdr>
            <w:top w:val="none" w:sz="0" w:space="0" w:color="auto"/>
            <w:left w:val="none" w:sz="0" w:space="0" w:color="auto"/>
            <w:bottom w:val="none" w:sz="0" w:space="0" w:color="auto"/>
            <w:right w:val="none" w:sz="0" w:space="0" w:color="auto"/>
          </w:divBdr>
        </w:div>
        <w:div w:id="1021711687">
          <w:marLeft w:val="1166"/>
          <w:marRight w:val="0"/>
          <w:marTop w:val="0"/>
          <w:marBottom w:val="0"/>
          <w:divBdr>
            <w:top w:val="none" w:sz="0" w:space="0" w:color="auto"/>
            <w:left w:val="none" w:sz="0" w:space="0" w:color="auto"/>
            <w:bottom w:val="none" w:sz="0" w:space="0" w:color="auto"/>
            <w:right w:val="none" w:sz="0" w:space="0" w:color="auto"/>
          </w:divBdr>
        </w:div>
        <w:div w:id="1360207659">
          <w:marLeft w:val="1800"/>
          <w:marRight w:val="0"/>
          <w:marTop w:val="0"/>
          <w:marBottom w:val="0"/>
          <w:divBdr>
            <w:top w:val="none" w:sz="0" w:space="0" w:color="auto"/>
            <w:left w:val="none" w:sz="0" w:space="0" w:color="auto"/>
            <w:bottom w:val="none" w:sz="0" w:space="0" w:color="auto"/>
            <w:right w:val="none" w:sz="0" w:space="0" w:color="auto"/>
          </w:divBdr>
        </w:div>
      </w:divsChild>
    </w:div>
    <w:div w:id="900482167">
      <w:bodyDiv w:val="1"/>
      <w:marLeft w:val="0"/>
      <w:marRight w:val="0"/>
      <w:marTop w:val="0"/>
      <w:marBottom w:val="0"/>
      <w:divBdr>
        <w:top w:val="none" w:sz="0" w:space="0" w:color="auto"/>
        <w:left w:val="none" w:sz="0" w:space="0" w:color="auto"/>
        <w:bottom w:val="none" w:sz="0" w:space="0" w:color="auto"/>
        <w:right w:val="none" w:sz="0" w:space="0" w:color="auto"/>
      </w:divBdr>
      <w:divsChild>
        <w:div w:id="852577142">
          <w:marLeft w:val="547"/>
          <w:marRight w:val="0"/>
          <w:marTop w:val="0"/>
          <w:marBottom w:val="0"/>
          <w:divBdr>
            <w:top w:val="none" w:sz="0" w:space="0" w:color="auto"/>
            <w:left w:val="none" w:sz="0" w:space="0" w:color="auto"/>
            <w:bottom w:val="none" w:sz="0" w:space="0" w:color="auto"/>
            <w:right w:val="none" w:sz="0" w:space="0" w:color="auto"/>
          </w:divBdr>
        </w:div>
        <w:div w:id="2102295996">
          <w:marLeft w:val="1166"/>
          <w:marRight w:val="0"/>
          <w:marTop w:val="0"/>
          <w:marBottom w:val="0"/>
          <w:divBdr>
            <w:top w:val="none" w:sz="0" w:space="0" w:color="auto"/>
            <w:left w:val="none" w:sz="0" w:space="0" w:color="auto"/>
            <w:bottom w:val="none" w:sz="0" w:space="0" w:color="auto"/>
            <w:right w:val="none" w:sz="0" w:space="0" w:color="auto"/>
          </w:divBdr>
        </w:div>
        <w:div w:id="1179193613">
          <w:marLeft w:val="1166"/>
          <w:marRight w:val="0"/>
          <w:marTop w:val="0"/>
          <w:marBottom w:val="0"/>
          <w:divBdr>
            <w:top w:val="none" w:sz="0" w:space="0" w:color="auto"/>
            <w:left w:val="none" w:sz="0" w:space="0" w:color="auto"/>
            <w:bottom w:val="none" w:sz="0" w:space="0" w:color="auto"/>
            <w:right w:val="none" w:sz="0" w:space="0" w:color="auto"/>
          </w:divBdr>
        </w:div>
      </w:divsChild>
    </w:div>
    <w:div w:id="912549611">
      <w:bodyDiv w:val="1"/>
      <w:marLeft w:val="0"/>
      <w:marRight w:val="0"/>
      <w:marTop w:val="0"/>
      <w:marBottom w:val="0"/>
      <w:divBdr>
        <w:top w:val="none" w:sz="0" w:space="0" w:color="auto"/>
        <w:left w:val="none" w:sz="0" w:space="0" w:color="auto"/>
        <w:bottom w:val="none" w:sz="0" w:space="0" w:color="auto"/>
        <w:right w:val="none" w:sz="0" w:space="0" w:color="auto"/>
      </w:divBdr>
      <w:divsChild>
        <w:div w:id="1123578040">
          <w:marLeft w:val="547"/>
          <w:marRight w:val="0"/>
          <w:marTop w:val="0"/>
          <w:marBottom w:val="0"/>
          <w:divBdr>
            <w:top w:val="none" w:sz="0" w:space="0" w:color="auto"/>
            <w:left w:val="none" w:sz="0" w:space="0" w:color="auto"/>
            <w:bottom w:val="none" w:sz="0" w:space="0" w:color="auto"/>
            <w:right w:val="none" w:sz="0" w:space="0" w:color="auto"/>
          </w:divBdr>
        </w:div>
        <w:div w:id="2120907253">
          <w:marLeft w:val="547"/>
          <w:marRight w:val="0"/>
          <w:marTop w:val="0"/>
          <w:marBottom w:val="0"/>
          <w:divBdr>
            <w:top w:val="none" w:sz="0" w:space="0" w:color="auto"/>
            <w:left w:val="none" w:sz="0" w:space="0" w:color="auto"/>
            <w:bottom w:val="none" w:sz="0" w:space="0" w:color="auto"/>
            <w:right w:val="none" w:sz="0" w:space="0" w:color="auto"/>
          </w:divBdr>
        </w:div>
        <w:div w:id="1355963253">
          <w:marLeft w:val="547"/>
          <w:marRight w:val="0"/>
          <w:marTop w:val="0"/>
          <w:marBottom w:val="0"/>
          <w:divBdr>
            <w:top w:val="none" w:sz="0" w:space="0" w:color="auto"/>
            <w:left w:val="none" w:sz="0" w:space="0" w:color="auto"/>
            <w:bottom w:val="none" w:sz="0" w:space="0" w:color="auto"/>
            <w:right w:val="none" w:sz="0" w:space="0" w:color="auto"/>
          </w:divBdr>
        </w:div>
      </w:divsChild>
    </w:div>
    <w:div w:id="926810212">
      <w:bodyDiv w:val="1"/>
      <w:marLeft w:val="0"/>
      <w:marRight w:val="0"/>
      <w:marTop w:val="0"/>
      <w:marBottom w:val="0"/>
      <w:divBdr>
        <w:top w:val="none" w:sz="0" w:space="0" w:color="auto"/>
        <w:left w:val="none" w:sz="0" w:space="0" w:color="auto"/>
        <w:bottom w:val="none" w:sz="0" w:space="0" w:color="auto"/>
        <w:right w:val="none" w:sz="0" w:space="0" w:color="auto"/>
      </w:divBdr>
      <w:divsChild>
        <w:div w:id="1037123573">
          <w:marLeft w:val="547"/>
          <w:marRight w:val="0"/>
          <w:marTop w:val="0"/>
          <w:marBottom w:val="0"/>
          <w:divBdr>
            <w:top w:val="none" w:sz="0" w:space="0" w:color="auto"/>
            <w:left w:val="none" w:sz="0" w:space="0" w:color="auto"/>
            <w:bottom w:val="none" w:sz="0" w:space="0" w:color="auto"/>
            <w:right w:val="none" w:sz="0" w:space="0" w:color="auto"/>
          </w:divBdr>
        </w:div>
        <w:div w:id="985737933">
          <w:marLeft w:val="547"/>
          <w:marRight w:val="0"/>
          <w:marTop w:val="0"/>
          <w:marBottom w:val="0"/>
          <w:divBdr>
            <w:top w:val="none" w:sz="0" w:space="0" w:color="auto"/>
            <w:left w:val="none" w:sz="0" w:space="0" w:color="auto"/>
            <w:bottom w:val="none" w:sz="0" w:space="0" w:color="auto"/>
            <w:right w:val="none" w:sz="0" w:space="0" w:color="auto"/>
          </w:divBdr>
        </w:div>
        <w:div w:id="420416188">
          <w:marLeft w:val="547"/>
          <w:marRight w:val="0"/>
          <w:marTop w:val="0"/>
          <w:marBottom w:val="0"/>
          <w:divBdr>
            <w:top w:val="none" w:sz="0" w:space="0" w:color="auto"/>
            <w:left w:val="none" w:sz="0" w:space="0" w:color="auto"/>
            <w:bottom w:val="none" w:sz="0" w:space="0" w:color="auto"/>
            <w:right w:val="none" w:sz="0" w:space="0" w:color="auto"/>
          </w:divBdr>
        </w:div>
        <w:div w:id="1517578609">
          <w:marLeft w:val="547"/>
          <w:marRight w:val="0"/>
          <w:marTop w:val="0"/>
          <w:marBottom w:val="0"/>
          <w:divBdr>
            <w:top w:val="none" w:sz="0" w:space="0" w:color="auto"/>
            <w:left w:val="none" w:sz="0" w:space="0" w:color="auto"/>
            <w:bottom w:val="none" w:sz="0" w:space="0" w:color="auto"/>
            <w:right w:val="none" w:sz="0" w:space="0" w:color="auto"/>
          </w:divBdr>
        </w:div>
      </w:divsChild>
    </w:div>
    <w:div w:id="943078610">
      <w:bodyDiv w:val="1"/>
      <w:marLeft w:val="0"/>
      <w:marRight w:val="0"/>
      <w:marTop w:val="0"/>
      <w:marBottom w:val="0"/>
      <w:divBdr>
        <w:top w:val="none" w:sz="0" w:space="0" w:color="auto"/>
        <w:left w:val="none" w:sz="0" w:space="0" w:color="auto"/>
        <w:bottom w:val="none" w:sz="0" w:space="0" w:color="auto"/>
        <w:right w:val="none" w:sz="0" w:space="0" w:color="auto"/>
      </w:divBdr>
      <w:divsChild>
        <w:div w:id="2052530916">
          <w:marLeft w:val="547"/>
          <w:marRight w:val="0"/>
          <w:marTop w:val="0"/>
          <w:marBottom w:val="0"/>
          <w:divBdr>
            <w:top w:val="none" w:sz="0" w:space="0" w:color="auto"/>
            <w:left w:val="none" w:sz="0" w:space="0" w:color="auto"/>
            <w:bottom w:val="none" w:sz="0" w:space="0" w:color="auto"/>
            <w:right w:val="none" w:sz="0" w:space="0" w:color="auto"/>
          </w:divBdr>
        </w:div>
        <w:div w:id="494537490">
          <w:marLeft w:val="547"/>
          <w:marRight w:val="0"/>
          <w:marTop w:val="0"/>
          <w:marBottom w:val="0"/>
          <w:divBdr>
            <w:top w:val="none" w:sz="0" w:space="0" w:color="auto"/>
            <w:left w:val="none" w:sz="0" w:space="0" w:color="auto"/>
            <w:bottom w:val="none" w:sz="0" w:space="0" w:color="auto"/>
            <w:right w:val="none" w:sz="0" w:space="0" w:color="auto"/>
          </w:divBdr>
        </w:div>
      </w:divsChild>
    </w:div>
    <w:div w:id="951745568">
      <w:bodyDiv w:val="1"/>
      <w:marLeft w:val="0"/>
      <w:marRight w:val="0"/>
      <w:marTop w:val="0"/>
      <w:marBottom w:val="0"/>
      <w:divBdr>
        <w:top w:val="none" w:sz="0" w:space="0" w:color="auto"/>
        <w:left w:val="none" w:sz="0" w:space="0" w:color="auto"/>
        <w:bottom w:val="none" w:sz="0" w:space="0" w:color="auto"/>
        <w:right w:val="none" w:sz="0" w:space="0" w:color="auto"/>
      </w:divBdr>
      <w:divsChild>
        <w:div w:id="161164637">
          <w:marLeft w:val="547"/>
          <w:marRight w:val="0"/>
          <w:marTop w:val="0"/>
          <w:marBottom w:val="0"/>
          <w:divBdr>
            <w:top w:val="none" w:sz="0" w:space="0" w:color="auto"/>
            <w:left w:val="none" w:sz="0" w:space="0" w:color="auto"/>
            <w:bottom w:val="none" w:sz="0" w:space="0" w:color="auto"/>
            <w:right w:val="none" w:sz="0" w:space="0" w:color="auto"/>
          </w:divBdr>
        </w:div>
        <w:div w:id="1412310110">
          <w:marLeft w:val="1166"/>
          <w:marRight w:val="0"/>
          <w:marTop w:val="0"/>
          <w:marBottom w:val="0"/>
          <w:divBdr>
            <w:top w:val="none" w:sz="0" w:space="0" w:color="auto"/>
            <w:left w:val="none" w:sz="0" w:space="0" w:color="auto"/>
            <w:bottom w:val="none" w:sz="0" w:space="0" w:color="auto"/>
            <w:right w:val="none" w:sz="0" w:space="0" w:color="auto"/>
          </w:divBdr>
        </w:div>
        <w:div w:id="1199660166">
          <w:marLeft w:val="1166"/>
          <w:marRight w:val="0"/>
          <w:marTop w:val="0"/>
          <w:marBottom w:val="0"/>
          <w:divBdr>
            <w:top w:val="none" w:sz="0" w:space="0" w:color="auto"/>
            <w:left w:val="none" w:sz="0" w:space="0" w:color="auto"/>
            <w:bottom w:val="none" w:sz="0" w:space="0" w:color="auto"/>
            <w:right w:val="none" w:sz="0" w:space="0" w:color="auto"/>
          </w:divBdr>
        </w:div>
        <w:div w:id="876088211">
          <w:marLeft w:val="1166"/>
          <w:marRight w:val="0"/>
          <w:marTop w:val="0"/>
          <w:marBottom w:val="0"/>
          <w:divBdr>
            <w:top w:val="none" w:sz="0" w:space="0" w:color="auto"/>
            <w:left w:val="none" w:sz="0" w:space="0" w:color="auto"/>
            <w:bottom w:val="none" w:sz="0" w:space="0" w:color="auto"/>
            <w:right w:val="none" w:sz="0" w:space="0" w:color="auto"/>
          </w:divBdr>
        </w:div>
        <w:div w:id="24253880">
          <w:marLeft w:val="1166"/>
          <w:marRight w:val="0"/>
          <w:marTop w:val="0"/>
          <w:marBottom w:val="0"/>
          <w:divBdr>
            <w:top w:val="none" w:sz="0" w:space="0" w:color="auto"/>
            <w:left w:val="none" w:sz="0" w:space="0" w:color="auto"/>
            <w:bottom w:val="none" w:sz="0" w:space="0" w:color="auto"/>
            <w:right w:val="none" w:sz="0" w:space="0" w:color="auto"/>
          </w:divBdr>
        </w:div>
      </w:divsChild>
    </w:div>
    <w:div w:id="956377339">
      <w:bodyDiv w:val="1"/>
      <w:marLeft w:val="0"/>
      <w:marRight w:val="0"/>
      <w:marTop w:val="0"/>
      <w:marBottom w:val="0"/>
      <w:divBdr>
        <w:top w:val="none" w:sz="0" w:space="0" w:color="auto"/>
        <w:left w:val="none" w:sz="0" w:space="0" w:color="auto"/>
        <w:bottom w:val="none" w:sz="0" w:space="0" w:color="auto"/>
        <w:right w:val="none" w:sz="0" w:space="0" w:color="auto"/>
      </w:divBdr>
      <w:divsChild>
        <w:div w:id="1044985819">
          <w:marLeft w:val="547"/>
          <w:marRight w:val="0"/>
          <w:marTop w:val="0"/>
          <w:marBottom w:val="0"/>
          <w:divBdr>
            <w:top w:val="none" w:sz="0" w:space="0" w:color="auto"/>
            <w:left w:val="none" w:sz="0" w:space="0" w:color="auto"/>
            <w:bottom w:val="none" w:sz="0" w:space="0" w:color="auto"/>
            <w:right w:val="none" w:sz="0" w:space="0" w:color="auto"/>
          </w:divBdr>
        </w:div>
        <w:div w:id="1784302094">
          <w:marLeft w:val="547"/>
          <w:marRight w:val="0"/>
          <w:marTop w:val="0"/>
          <w:marBottom w:val="0"/>
          <w:divBdr>
            <w:top w:val="none" w:sz="0" w:space="0" w:color="auto"/>
            <w:left w:val="none" w:sz="0" w:space="0" w:color="auto"/>
            <w:bottom w:val="none" w:sz="0" w:space="0" w:color="auto"/>
            <w:right w:val="none" w:sz="0" w:space="0" w:color="auto"/>
          </w:divBdr>
        </w:div>
        <w:div w:id="156269573">
          <w:marLeft w:val="547"/>
          <w:marRight w:val="0"/>
          <w:marTop w:val="0"/>
          <w:marBottom w:val="0"/>
          <w:divBdr>
            <w:top w:val="none" w:sz="0" w:space="0" w:color="auto"/>
            <w:left w:val="none" w:sz="0" w:space="0" w:color="auto"/>
            <w:bottom w:val="none" w:sz="0" w:space="0" w:color="auto"/>
            <w:right w:val="none" w:sz="0" w:space="0" w:color="auto"/>
          </w:divBdr>
        </w:div>
        <w:div w:id="1912352812">
          <w:marLeft w:val="547"/>
          <w:marRight w:val="0"/>
          <w:marTop w:val="0"/>
          <w:marBottom w:val="0"/>
          <w:divBdr>
            <w:top w:val="none" w:sz="0" w:space="0" w:color="auto"/>
            <w:left w:val="none" w:sz="0" w:space="0" w:color="auto"/>
            <w:bottom w:val="none" w:sz="0" w:space="0" w:color="auto"/>
            <w:right w:val="none" w:sz="0" w:space="0" w:color="auto"/>
          </w:divBdr>
        </w:div>
        <w:div w:id="407579908">
          <w:marLeft w:val="547"/>
          <w:marRight w:val="0"/>
          <w:marTop w:val="0"/>
          <w:marBottom w:val="0"/>
          <w:divBdr>
            <w:top w:val="none" w:sz="0" w:space="0" w:color="auto"/>
            <w:left w:val="none" w:sz="0" w:space="0" w:color="auto"/>
            <w:bottom w:val="none" w:sz="0" w:space="0" w:color="auto"/>
            <w:right w:val="none" w:sz="0" w:space="0" w:color="auto"/>
          </w:divBdr>
        </w:div>
        <w:div w:id="102959553">
          <w:marLeft w:val="547"/>
          <w:marRight w:val="0"/>
          <w:marTop w:val="0"/>
          <w:marBottom w:val="0"/>
          <w:divBdr>
            <w:top w:val="none" w:sz="0" w:space="0" w:color="auto"/>
            <w:left w:val="none" w:sz="0" w:space="0" w:color="auto"/>
            <w:bottom w:val="none" w:sz="0" w:space="0" w:color="auto"/>
            <w:right w:val="none" w:sz="0" w:space="0" w:color="auto"/>
          </w:divBdr>
        </w:div>
      </w:divsChild>
    </w:div>
    <w:div w:id="967324050">
      <w:bodyDiv w:val="1"/>
      <w:marLeft w:val="0"/>
      <w:marRight w:val="0"/>
      <w:marTop w:val="0"/>
      <w:marBottom w:val="0"/>
      <w:divBdr>
        <w:top w:val="none" w:sz="0" w:space="0" w:color="auto"/>
        <w:left w:val="none" w:sz="0" w:space="0" w:color="auto"/>
        <w:bottom w:val="none" w:sz="0" w:space="0" w:color="auto"/>
        <w:right w:val="none" w:sz="0" w:space="0" w:color="auto"/>
      </w:divBdr>
      <w:divsChild>
        <w:div w:id="1620259630">
          <w:marLeft w:val="547"/>
          <w:marRight w:val="0"/>
          <w:marTop w:val="0"/>
          <w:marBottom w:val="0"/>
          <w:divBdr>
            <w:top w:val="none" w:sz="0" w:space="0" w:color="auto"/>
            <w:left w:val="none" w:sz="0" w:space="0" w:color="auto"/>
            <w:bottom w:val="none" w:sz="0" w:space="0" w:color="auto"/>
            <w:right w:val="none" w:sz="0" w:space="0" w:color="auto"/>
          </w:divBdr>
        </w:div>
        <w:div w:id="2101832184">
          <w:marLeft w:val="1166"/>
          <w:marRight w:val="0"/>
          <w:marTop w:val="0"/>
          <w:marBottom w:val="0"/>
          <w:divBdr>
            <w:top w:val="none" w:sz="0" w:space="0" w:color="auto"/>
            <w:left w:val="none" w:sz="0" w:space="0" w:color="auto"/>
            <w:bottom w:val="none" w:sz="0" w:space="0" w:color="auto"/>
            <w:right w:val="none" w:sz="0" w:space="0" w:color="auto"/>
          </w:divBdr>
        </w:div>
        <w:div w:id="102767760">
          <w:marLeft w:val="1166"/>
          <w:marRight w:val="0"/>
          <w:marTop w:val="0"/>
          <w:marBottom w:val="0"/>
          <w:divBdr>
            <w:top w:val="none" w:sz="0" w:space="0" w:color="auto"/>
            <w:left w:val="none" w:sz="0" w:space="0" w:color="auto"/>
            <w:bottom w:val="none" w:sz="0" w:space="0" w:color="auto"/>
            <w:right w:val="none" w:sz="0" w:space="0" w:color="auto"/>
          </w:divBdr>
        </w:div>
        <w:div w:id="1502894244">
          <w:marLeft w:val="1166"/>
          <w:marRight w:val="0"/>
          <w:marTop w:val="0"/>
          <w:marBottom w:val="0"/>
          <w:divBdr>
            <w:top w:val="none" w:sz="0" w:space="0" w:color="auto"/>
            <w:left w:val="none" w:sz="0" w:space="0" w:color="auto"/>
            <w:bottom w:val="none" w:sz="0" w:space="0" w:color="auto"/>
            <w:right w:val="none" w:sz="0" w:space="0" w:color="auto"/>
          </w:divBdr>
        </w:div>
      </w:divsChild>
    </w:div>
    <w:div w:id="990446735">
      <w:bodyDiv w:val="1"/>
      <w:marLeft w:val="0"/>
      <w:marRight w:val="0"/>
      <w:marTop w:val="0"/>
      <w:marBottom w:val="0"/>
      <w:divBdr>
        <w:top w:val="none" w:sz="0" w:space="0" w:color="auto"/>
        <w:left w:val="none" w:sz="0" w:space="0" w:color="auto"/>
        <w:bottom w:val="none" w:sz="0" w:space="0" w:color="auto"/>
        <w:right w:val="none" w:sz="0" w:space="0" w:color="auto"/>
      </w:divBdr>
      <w:divsChild>
        <w:div w:id="1743796002">
          <w:marLeft w:val="547"/>
          <w:marRight w:val="0"/>
          <w:marTop w:val="0"/>
          <w:marBottom w:val="0"/>
          <w:divBdr>
            <w:top w:val="none" w:sz="0" w:space="0" w:color="auto"/>
            <w:left w:val="none" w:sz="0" w:space="0" w:color="auto"/>
            <w:bottom w:val="none" w:sz="0" w:space="0" w:color="auto"/>
            <w:right w:val="none" w:sz="0" w:space="0" w:color="auto"/>
          </w:divBdr>
        </w:div>
        <w:div w:id="939876617">
          <w:marLeft w:val="547"/>
          <w:marRight w:val="0"/>
          <w:marTop w:val="0"/>
          <w:marBottom w:val="0"/>
          <w:divBdr>
            <w:top w:val="none" w:sz="0" w:space="0" w:color="auto"/>
            <w:left w:val="none" w:sz="0" w:space="0" w:color="auto"/>
            <w:bottom w:val="none" w:sz="0" w:space="0" w:color="auto"/>
            <w:right w:val="none" w:sz="0" w:space="0" w:color="auto"/>
          </w:divBdr>
        </w:div>
        <w:div w:id="673150925">
          <w:marLeft w:val="547"/>
          <w:marRight w:val="0"/>
          <w:marTop w:val="0"/>
          <w:marBottom w:val="0"/>
          <w:divBdr>
            <w:top w:val="none" w:sz="0" w:space="0" w:color="auto"/>
            <w:left w:val="none" w:sz="0" w:space="0" w:color="auto"/>
            <w:bottom w:val="none" w:sz="0" w:space="0" w:color="auto"/>
            <w:right w:val="none" w:sz="0" w:space="0" w:color="auto"/>
          </w:divBdr>
        </w:div>
        <w:div w:id="610631658">
          <w:marLeft w:val="1166"/>
          <w:marRight w:val="0"/>
          <w:marTop w:val="0"/>
          <w:marBottom w:val="0"/>
          <w:divBdr>
            <w:top w:val="none" w:sz="0" w:space="0" w:color="auto"/>
            <w:left w:val="none" w:sz="0" w:space="0" w:color="auto"/>
            <w:bottom w:val="none" w:sz="0" w:space="0" w:color="auto"/>
            <w:right w:val="none" w:sz="0" w:space="0" w:color="auto"/>
          </w:divBdr>
        </w:div>
        <w:div w:id="1849783014">
          <w:marLeft w:val="1166"/>
          <w:marRight w:val="0"/>
          <w:marTop w:val="0"/>
          <w:marBottom w:val="0"/>
          <w:divBdr>
            <w:top w:val="none" w:sz="0" w:space="0" w:color="auto"/>
            <w:left w:val="none" w:sz="0" w:space="0" w:color="auto"/>
            <w:bottom w:val="none" w:sz="0" w:space="0" w:color="auto"/>
            <w:right w:val="none" w:sz="0" w:space="0" w:color="auto"/>
          </w:divBdr>
        </w:div>
        <w:div w:id="464079911">
          <w:marLeft w:val="1166"/>
          <w:marRight w:val="0"/>
          <w:marTop w:val="0"/>
          <w:marBottom w:val="0"/>
          <w:divBdr>
            <w:top w:val="none" w:sz="0" w:space="0" w:color="auto"/>
            <w:left w:val="none" w:sz="0" w:space="0" w:color="auto"/>
            <w:bottom w:val="none" w:sz="0" w:space="0" w:color="auto"/>
            <w:right w:val="none" w:sz="0" w:space="0" w:color="auto"/>
          </w:divBdr>
        </w:div>
        <w:div w:id="441144215">
          <w:marLeft w:val="1166"/>
          <w:marRight w:val="0"/>
          <w:marTop w:val="0"/>
          <w:marBottom w:val="0"/>
          <w:divBdr>
            <w:top w:val="none" w:sz="0" w:space="0" w:color="auto"/>
            <w:left w:val="none" w:sz="0" w:space="0" w:color="auto"/>
            <w:bottom w:val="none" w:sz="0" w:space="0" w:color="auto"/>
            <w:right w:val="none" w:sz="0" w:space="0" w:color="auto"/>
          </w:divBdr>
        </w:div>
        <w:div w:id="1738478503">
          <w:marLeft w:val="547"/>
          <w:marRight w:val="0"/>
          <w:marTop w:val="0"/>
          <w:marBottom w:val="0"/>
          <w:divBdr>
            <w:top w:val="none" w:sz="0" w:space="0" w:color="auto"/>
            <w:left w:val="none" w:sz="0" w:space="0" w:color="auto"/>
            <w:bottom w:val="none" w:sz="0" w:space="0" w:color="auto"/>
            <w:right w:val="none" w:sz="0" w:space="0" w:color="auto"/>
          </w:divBdr>
        </w:div>
        <w:div w:id="2042243120">
          <w:marLeft w:val="547"/>
          <w:marRight w:val="0"/>
          <w:marTop w:val="0"/>
          <w:marBottom w:val="0"/>
          <w:divBdr>
            <w:top w:val="none" w:sz="0" w:space="0" w:color="auto"/>
            <w:left w:val="none" w:sz="0" w:space="0" w:color="auto"/>
            <w:bottom w:val="none" w:sz="0" w:space="0" w:color="auto"/>
            <w:right w:val="none" w:sz="0" w:space="0" w:color="auto"/>
          </w:divBdr>
        </w:div>
        <w:div w:id="1457945455">
          <w:marLeft w:val="547"/>
          <w:marRight w:val="0"/>
          <w:marTop w:val="0"/>
          <w:marBottom w:val="0"/>
          <w:divBdr>
            <w:top w:val="none" w:sz="0" w:space="0" w:color="auto"/>
            <w:left w:val="none" w:sz="0" w:space="0" w:color="auto"/>
            <w:bottom w:val="none" w:sz="0" w:space="0" w:color="auto"/>
            <w:right w:val="none" w:sz="0" w:space="0" w:color="auto"/>
          </w:divBdr>
        </w:div>
        <w:div w:id="1816145606">
          <w:marLeft w:val="547"/>
          <w:marRight w:val="0"/>
          <w:marTop w:val="0"/>
          <w:marBottom w:val="0"/>
          <w:divBdr>
            <w:top w:val="none" w:sz="0" w:space="0" w:color="auto"/>
            <w:left w:val="none" w:sz="0" w:space="0" w:color="auto"/>
            <w:bottom w:val="none" w:sz="0" w:space="0" w:color="auto"/>
            <w:right w:val="none" w:sz="0" w:space="0" w:color="auto"/>
          </w:divBdr>
        </w:div>
        <w:div w:id="2060936372">
          <w:marLeft w:val="547"/>
          <w:marRight w:val="0"/>
          <w:marTop w:val="0"/>
          <w:marBottom w:val="0"/>
          <w:divBdr>
            <w:top w:val="none" w:sz="0" w:space="0" w:color="auto"/>
            <w:left w:val="none" w:sz="0" w:space="0" w:color="auto"/>
            <w:bottom w:val="none" w:sz="0" w:space="0" w:color="auto"/>
            <w:right w:val="none" w:sz="0" w:space="0" w:color="auto"/>
          </w:divBdr>
        </w:div>
        <w:div w:id="2137796347">
          <w:marLeft w:val="547"/>
          <w:marRight w:val="0"/>
          <w:marTop w:val="0"/>
          <w:marBottom w:val="0"/>
          <w:divBdr>
            <w:top w:val="none" w:sz="0" w:space="0" w:color="auto"/>
            <w:left w:val="none" w:sz="0" w:space="0" w:color="auto"/>
            <w:bottom w:val="none" w:sz="0" w:space="0" w:color="auto"/>
            <w:right w:val="none" w:sz="0" w:space="0" w:color="auto"/>
          </w:divBdr>
        </w:div>
        <w:div w:id="1930893004">
          <w:marLeft w:val="547"/>
          <w:marRight w:val="0"/>
          <w:marTop w:val="0"/>
          <w:marBottom w:val="0"/>
          <w:divBdr>
            <w:top w:val="none" w:sz="0" w:space="0" w:color="auto"/>
            <w:left w:val="none" w:sz="0" w:space="0" w:color="auto"/>
            <w:bottom w:val="none" w:sz="0" w:space="0" w:color="auto"/>
            <w:right w:val="none" w:sz="0" w:space="0" w:color="auto"/>
          </w:divBdr>
        </w:div>
        <w:div w:id="218131010">
          <w:marLeft w:val="547"/>
          <w:marRight w:val="0"/>
          <w:marTop w:val="0"/>
          <w:marBottom w:val="0"/>
          <w:divBdr>
            <w:top w:val="none" w:sz="0" w:space="0" w:color="auto"/>
            <w:left w:val="none" w:sz="0" w:space="0" w:color="auto"/>
            <w:bottom w:val="none" w:sz="0" w:space="0" w:color="auto"/>
            <w:right w:val="none" w:sz="0" w:space="0" w:color="auto"/>
          </w:divBdr>
        </w:div>
        <w:div w:id="354157404">
          <w:marLeft w:val="547"/>
          <w:marRight w:val="0"/>
          <w:marTop w:val="0"/>
          <w:marBottom w:val="0"/>
          <w:divBdr>
            <w:top w:val="none" w:sz="0" w:space="0" w:color="auto"/>
            <w:left w:val="none" w:sz="0" w:space="0" w:color="auto"/>
            <w:bottom w:val="none" w:sz="0" w:space="0" w:color="auto"/>
            <w:right w:val="none" w:sz="0" w:space="0" w:color="auto"/>
          </w:divBdr>
        </w:div>
        <w:div w:id="1794782520">
          <w:marLeft w:val="547"/>
          <w:marRight w:val="0"/>
          <w:marTop w:val="0"/>
          <w:marBottom w:val="0"/>
          <w:divBdr>
            <w:top w:val="none" w:sz="0" w:space="0" w:color="auto"/>
            <w:left w:val="none" w:sz="0" w:space="0" w:color="auto"/>
            <w:bottom w:val="none" w:sz="0" w:space="0" w:color="auto"/>
            <w:right w:val="none" w:sz="0" w:space="0" w:color="auto"/>
          </w:divBdr>
        </w:div>
        <w:div w:id="1074359109">
          <w:marLeft w:val="547"/>
          <w:marRight w:val="0"/>
          <w:marTop w:val="0"/>
          <w:marBottom w:val="0"/>
          <w:divBdr>
            <w:top w:val="none" w:sz="0" w:space="0" w:color="auto"/>
            <w:left w:val="none" w:sz="0" w:space="0" w:color="auto"/>
            <w:bottom w:val="none" w:sz="0" w:space="0" w:color="auto"/>
            <w:right w:val="none" w:sz="0" w:space="0" w:color="auto"/>
          </w:divBdr>
        </w:div>
        <w:div w:id="1638995115">
          <w:marLeft w:val="547"/>
          <w:marRight w:val="0"/>
          <w:marTop w:val="0"/>
          <w:marBottom w:val="0"/>
          <w:divBdr>
            <w:top w:val="none" w:sz="0" w:space="0" w:color="auto"/>
            <w:left w:val="none" w:sz="0" w:space="0" w:color="auto"/>
            <w:bottom w:val="none" w:sz="0" w:space="0" w:color="auto"/>
            <w:right w:val="none" w:sz="0" w:space="0" w:color="auto"/>
          </w:divBdr>
        </w:div>
        <w:div w:id="2147235282">
          <w:marLeft w:val="547"/>
          <w:marRight w:val="0"/>
          <w:marTop w:val="0"/>
          <w:marBottom w:val="0"/>
          <w:divBdr>
            <w:top w:val="none" w:sz="0" w:space="0" w:color="auto"/>
            <w:left w:val="none" w:sz="0" w:space="0" w:color="auto"/>
            <w:bottom w:val="none" w:sz="0" w:space="0" w:color="auto"/>
            <w:right w:val="none" w:sz="0" w:space="0" w:color="auto"/>
          </w:divBdr>
        </w:div>
        <w:div w:id="1177692783">
          <w:marLeft w:val="547"/>
          <w:marRight w:val="0"/>
          <w:marTop w:val="0"/>
          <w:marBottom w:val="0"/>
          <w:divBdr>
            <w:top w:val="none" w:sz="0" w:space="0" w:color="auto"/>
            <w:left w:val="none" w:sz="0" w:space="0" w:color="auto"/>
            <w:bottom w:val="none" w:sz="0" w:space="0" w:color="auto"/>
            <w:right w:val="none" w:sz="0" w:space="0" w:color="auto"/>
          </w:divBdr>
        </w:div>
        <w:div w:id="2045137123">
          <w:marLeft w:val="547"/>
          <w:marRight w:val="0"/>
          <w:marTop w:val="0"/>
          <w:marBottom w:val="0"/>
          <w:divBdr>
            <w:top w:val="none" w:sz="0" w:space="0" w:color="auto"/>
            <w:left w:val="none" w:sz="0" w:space="0" w:color="auto"/>
            <w:bottom w:val="none" w:sz="0" w:space="0" w:color="auto"/>
            <w:right w:val="none" w:sz="0" w:space="0" w:color="auto"/>
          </w:divBdr>
        </w:div>
        <w:div w:id="740098450">
          <w:marLeft w:val="547"/>
          <w:marRight w:val="0"/>
          <w:marTop w:val="0"/>
          <w:marBottom w:val="0"/>
          <w:divBdr>
            <w:top w:val="none" w:sz="0" w:space="0" w:color="auto"/>
            <w:left w:val="none" w:sz="0" w:space="0" w:color="auto"/>
            <w:bottom w:val="none" w:sz="0" w:space="0" w:color="auto"/>
            <w:right w:val="none" w:sz="0" w:space="0" w:color="auto"/>
          </w:divBdr>
        </w:div>
        <w:div w:id="1266615154">
          <w:marLeft w:val="547"/>
          <w:marRight w:val="0"/>
          <w:marTop w:val="0"/>
          <w:marBottom w:val="0"/>
          <w:divBdr>
            <w:top w:val="none" w:sz="0" w:space="0" w:color="auto"/>
            <w:left w:val="none" w:sz="0" w:space="0" w:color="auto"/>
            <w:bottom w:val="none" w:sz="0" w:space="0" w:color="auto"/>
            <w:right w:val="none" w:sz="0" w:space="0" w:color="auto"/>
          </w:divBdr>
        </w:div>
        <w:div w:id="1089734298">
          <w:marLeft w:val="547"/>
          <w:marRight w:val="0"/>
          <w:marTop w:val="0"/>
          <w:marBottom w:val="0"/>
          <w:divBdr>
            <w:top w:val="none" w:sz="0" w:space="0" w:color="auto"/>
            <w:left w:val="none" w:sz="0" w:space="0" w:color="auto"/>
            <w:bottom w:val="none" w:sz="0" w:space="0" w:color="auto"/>
            <w:right w:val="none" w:sz="0" w:space="0" w:color="auto"/>
          </w:divBdr>
        </w:div>
        <w:div w:id="1245724036">
          <w:marLeft w:val="547"/>
          <w:marRight w:val="0"/>
          <w:marTop w:val="0"/>
          <w:marBottom w:val="0"/>
          <w:divBdr>
            <w:top w:val="none" w:sz="0" w:space="0" w:color="auto"/>
            <w:left w:val="none" w:sz="0" w:space="0" w:color="auto"/>
            <w:bottom w:val="none" w:sz="0" w:space="0" w:color="auto"/>
            <w:right w:val="none" w:sz="0" w:space="0" w:color="auto"/>
          </w:divBdr>
        </w:div>
        <w:div w:id="481387962">
          <w:marLeft w:val="547"/>
          <w:marRight w:val="0"/>
          <w:marTop w:val="0"/>
          <w:marBottom w:val="0"/>
          <w:divBdr>
            <w:top w:val="none" w:sz="0" w:space="0" w:color="auto"/>
            <w:left w:val="none" w:sz="0" w:space="0" w:color="auto"/>
            <w:bottom w:val="none" w:sz="0" w:space="0" w:color="auto"/>
            <w:right w:val="none" w:sz="0" w:space="0" w:color="auto"/>
          </w:divBdr>
        </w:div>
        <w:div w:id="1014458412">
          <w:marLeft w:val="547"/>
          <w:marRight w:val="0"/>
          <w:marTop w:val="0"/>
          <w:marBottom w:val="0"/>
          <w:divBdr>
            <w:top w:val="none" w:sz="0" w:space="0" w:color="auto"/>
            <w:left w:val="none" w:sz="0" w:space="0" w:color="auto"/>
            <w:bottom w:val="none" w:sz="0" w:space="0" w:color="auto"/>
            <w:right w:val="none" w:sz="0" w:space="0" w:color="auto"/>
          </w:divBdr>
        </w:div>
        <w:div w:id="91358651">
          <w:marLeft w:val="547"/>
          <w:marRight w:val="0"/>
          <w:marTop w:val="0"/>
          <w:marBottom w:val="0"/>
          <w:divBdr>
            <w:top w:val="none" w:sz="0" w:space="0" w:color="auto"/>
            <w:left w:val="none" w:sz="0" w:space="0" w:color="auto"/>
            <w:bottom w:val="none" w:sz="0" w:space="0" w:color="auto"/>
            <w:right w:val="none" w:sz="0" w:space="0" w:color="auto"/>
          </w:divBdr>
        </w:div>
        <w:div w:id="1602377944">
          <w:marLeft w:val="547"/>
          <w:marRight w:val="0"/>
          <w:marTop w:val="0"/>
          <w:marBottom w:val="0"/>
          <w:divBdr>
            <w:top w:val="none" w:sz="0" w:space="0" w:color="auto"/>
            <w:left w:val="none" w:sz="0" w:space="0" w:color="auto"/>
            <w:bottom w:val="none" w:sz="0" w:space="0" w:color="auto"/>
            <w:right w:val="none" w:sz="0" w:space="0" w:color="auto"/>
          </w:divBdr>
        </w:div>
        <w:div w:id="2120565628">
          <w:marLeft w:val="547"/>
          <w:marRight w:val="0"/>
          <w:marTop w:val="0"/>
          <w:marBottom w:val="0"/>
          <w:divBdr>
            <w:top w:val="none" w:sz="0" w:space="0" w:color="auto"/>
            <w:left w:val="none" w:sz="0" w:space="0" w:color="auto"/>
            <w:bottom w:val="none" w:sz="0" w:space="0" w:color="auto"/>
            <w:right w:val="none" w:sz="0" w:space="0" w:color="auto"/>
          </w:divBdr>
        </w:div>
        <w:div w:id="273176589">
          <w:marLeft w:val="547"/>
          <w:marRight w:val="0"/>
          <w:marTop w:val="0"/>
          <w:marBottom w:val="0"/>
          <w:divBdr>
            <w:top w:val="none" w:sz="0" w:space="0" w:color="auto"/>
            <w:left w:val="none" w:sz="0" w:space="0" w:color="auto"/>
            <w:bottom w:val="none" w:sz="0" w:space="0" w:color="auto"/>
            <w:right w:val="none" w:sz="0" w:space="0" w:color="auto"/>
          </w:divBdr>
        </w:div>
        <w:div w:id="245000682">
          <w:marLeft w:val="547"/>
          <w:marRight w:val="0"/>
          <w:marTop w:val="0"/>
          <w:marBottom w:val="0"/>
          <w:divBdr>
            <w:top w:val="none" w:sz="0" w:space="0" w:color="auto"/>
            <w:left w:val="none" w:sz="0" w:space="0" w:color="auto"/>
            <w:bottom w:val="none" w:sz="0" w:space="0" w:color="auto"/>
            <w:right w:val="none" w:sz="0" w:space="0" w:color="auto"/>
          </w:divBdr>
        </w:div>
        <w:div w:id="1329358399">
          <w:marLeft w:val="547"/>
          <w:marRight w:val="0"/>
          <w:marTop w:val="0"/>
          <w:marBottom w:val="0"/>
          <w:divBdr>
            <w:top w:val="none" w:sz="0" w:space="0" w:color="auto"/>
            <w:left w:val="none" w:sz="0" w:space="0" w:color="auto"/>
            <w:bottom w:val="none" w:sz="0" w:space="0" w:color="auto"/>
            <w:right w:val="none" w:sz="0" w:space="0" w:color="auto"/>
          </w:divBdr>
        </w:div>
        <w:div w:id="412626507">
          <w:marLeft w:val="547"/>
          <w:marRight w:val="0"/>
          <w:marTop w:val="0"/>
          <w:marBottom w:val="0"/>
          <w:divBdr>
            <w:top w:val="none" w:sz="0" w:space="0" w:color="auto"/>
            <w:left w:val="none" w:sz="0" w:space="0" w:color="auto"/>
            <w:bottom w:val="none" w:sz="0" w:space="0" w:color="auto"/>
            <w:right w:val="none" w:sz="0" w:space="0" w:color="auto"/>
          </w:divBdr>
        </w:div>
        <w:div w:id="49619200">
          <w:marLeft w:val="547"/>
          <w:marRight w:val="0"/>
          <w:marTop w:val="0"/>
          <w:marBottom w:val="0"/>
          <w:divBdr>
            <w:top w:val="none" w:sz="0" w:space="0" w:color="auto"/>
            <w:left w:val="none" w:sz="0" w:space="0" w:color="auto"/>
            <w:bottom w:val="none" w:sz="0" w:space="0" w:color="auto"/>
            <w:right w:val="none" w:sz="0" w:space="0" w:color="auto"/>
          </w:divBdr>
        </w:div>
        <w:div w:id="554663836">
          <w:marLeft w:val="547"/>
          <w:marRight w:val="0"/>
          <w:marTop w:val="0"/>
          <w:marBottom w:val="0"/>
          <w:divBdr>
            <w:top w:val="none" w:sz="0" w:space="0" w:color="auto"/>
            <w:left w:val="none" w:sz="0" w:space="0" w:color="auto"/>
            <w:bottom w:val="none" w:sz="0" w:space="0" w:color="auto"/>
            <w:right w:val="none" w:sz="0" w:space="0" w:color="auto"/>
          </w:divBdr>
        </w:div>
        <w:div w:id="839083810">
          <w:marLeft w:val="547"/>
          <w:marRight w:val="0"/>
          <w:marTop w:val="0"/>
          <w:marBottom w:val="0"/>
          <w:divBdr>
            <w:top w:val="none" w:sz="0" w:space="0" w:color="auto"/>
            <w:left w:val="none" w:sz="0" w:space="0" w:color="auto"/>
            <w:bottom w:val="none" w:sz="0" w:space="0" w:color="auto"/>
            <w:right w:val="none" w:sz="0" w:space="0" w:color="auto"/>
          </w:divBdr>
        </w:div>
        <w:div w:id="612596578">
          <w:marLeft w:val="1166"/>
          <w:marRight w:val="0"/>
          <w:marTop w:val="0"/>
          <w:marBottom w:val="0"/>
          <w:divBdr>
            <w:top w:val="none" w:sz="0" w:space="0" w:color="auto"/>
            <w:left w:val="none" w:sz="0" w:space="0" w:color="auto"/>
            <w:bottom w:val="none" w:sz="0" w:space="0" w:color="auto"/>
            <w:right w:val="none" w:sz="0" w:space="0" w:color="auto"/>
          </w:divBdr>
        </w:div>
        <w:div w:id="124006881">
          <w:marLeft w:val="1166"/>
          <w:marRight w:val="0"/>
          <w:marTop w:val="0"/>
          <w:marBottom w:val="0"/>
          <w:divBdr>
            <w:top w:val="none" w:sz="0" w:space="0" w:color="auto"/>
            <w:left w:val="none" w:sz="0" w:space="0" w:color="auto"/>
            <w:bottom w:val="none" w:sz="0" w:space="0" w:color="auto"/>
            <w:right w:val="none" w:sz="0" w:space="0" w:color="auto"/>
          </w:divBdr>
        </w:div>
        <w:div w:id="189032687">
          <w:marLeft w:val="1166"/>
          <w:marRight w:val="0"/>
          <w:marTop w:val="0"/>
          <w:marBottom w:val="0"/>
          <w:divBdr>
            <w:top w:val="none" w:sz="0" w:space="0" w:color="auto"/>
            <w:left w:val="none" w:sz="0" w:space="0" w:color="auto"/>
            <w:bottom w:val="none" w:sz="0" w:space="0" w:color="auto"/>
            <w:right w:val="none" w:sz="0" w:space="0" w:color="auto"/>
          </w:divBdr>
        </w:div>
        <w:div w:id="1037239369">
          <w:marLeft w:val="1166"/>
          <w:marRight w:val="0"/>
          <w:marTop w:val="0"/>
          <w:marBottom w:val="0"/>
          <w:divBdr>
            <w:top w:val="none" w:sz="0" w:space="0" w:color="auto"/>
            <w:left w:val="none" w:sz="0" w:space="0" w:color="auto"/>
            <w:bottom w:val="none" w:sz="0" w:space="0" w:color="auto"/>
            <w:right w:val="none" w:sz="0" w:space="0" w:color="auto"/>
          </w:divBdr>
        </w:div>
        <w:div w:id="1732843051">
          <w:marLeft w:val="547"/>
          <w:marRight w:val="0"/>
          <w:marTop w:val="0"/>
          <w:marBottom w:val="0"/>
          <w:divBdr>
            <w:top w:val="none" w:sz="0" w:space="0" w:color="auto"/>
            <w:left w:val="none" w:sz="0" w:space="0" w:color="auto"/>
            <w:bottom w:val="none" w:sz="0" w:space="0" w:color="auto"/>
            <w:right w:val="none" w:sz="0" w:space="0" w:color="auto"/>
          </w:divBdr>
        </w:div>
        <w:div w:id="69084227">
          <w:marLeft w:val="547"/>
          <w:marRight w:val="0"/>
          <w:marTop w:val="0"/>
          <w:marBottom w:val="0"/>
          <w:divBdr>
            <w:top w:val="none" w:sz="0" w:space="0" w:color="auto"/>
            <w:left w:val="none" w:sz="0" w:space="0" w:color="auto"/>
            <w:bottom w:val="none" w:sz="0" w:space="0" w:color="auto"/>
            <w:right w:val="none" w:sz="0" w:space="0" w:color="auto"/>
          </w:divBdr>
        </w:div>
        <w:div w:id="772407343">
          <w:marLeft w:val="547"/>
          <w:marRight w:val="0"/>
          <w:marTop w:val="0"/>
          <w:marBottom w:val="0"/>
          <w:divBdr>
            <w:top w:val="none" w:sz="0" w:space="0" w:color="auto"/>
            <w:left w:val="none" w:sz="0" w:space="0" w:color="auto"/>
            <w:bottom w:val="none" w:sz="0" w:space="0" w:color="auto"/>
            <w:right w:val="none" w:sz="0" w:space="0" w:color="auto"/>
          </w:divBdr>
        </w:div>
        <w:div w:id="538706323">
          <w:marLeft w:val="547"/>
          <w:marRight w:val="0"/>
          <w:marTop w:val="0"/>
          <w:marBottom w:val="0"/>
          <w:divBdr>
            <w:top w:val="none" w:sz="0" w:space="0" w:color="auto"/>
            <w:left w:val="none" w:sz="0" w:space="0" w:color="auto"/>
            <w:bottom w:val="none" w:sz="0" w:space="0" w:color="auto"/>
            <w:right w:val="none" w:sz="0" w:space="0" w:color="auto"/>
          </w:divBdr>
        </w:div>
        <w:div w:id="1562327638">
          <w:marLeft w:val="547"/>
          <w:marRight w:val="0"/>
          <w:marTop w:val="0"/>
          <w:marBottom w:val="0"/>
          <w:divBdr>
            <w:top w:val="none" w:sz="0" w:space="0" w:color="auto"/>
            <w:left w:val="none" w:sz="0" w:space="0" w:color="auto"/>
            <w:bottom w:val="none" w:sz="0" w:space="0" w:color="auto"/>
            <w:right w:val="none" w:sz="0" w:space="0" w:color="auto"/>
          </w:divBdr>
        </w:div>
        <w:div w:id="469640718">
          <w:marLeft w:val="547"/>
          <w:marRight w:val="0"/>
          <w:marTop w:val="0"/>
          <w:marBottom w:val="0"/>
          <w:divBdr>
            <w:top w:val="none" w:sz="0" w:space="0" w:color="auto"/>
            <w:left w:val="none" w:sz="0" w:space="0" w:color="auto"/>
            <w:bottom w:val="none" w:sz="0" w:space="0" w:color="auto"/>
            <w:right w:val="none" w:sz="0" w:space="0" w:color="auto"/>
          </w:divBdr>
        </w:div>
        <w:div w:id="61219274">
          <w:marLeft w:val="547"/>
          <w:marRight w:val="0"/>
          <w:marTop w:val="0"/>
          <w:marBottom w:val="0"/>
          <w:divBdr>
            <w:top w:val="none" w:sz="0" w:space="0" w:color="auto"/>
            <w:left w:val="none" w:sz="0" w:space="0" w:color="auto"/>
            <w:bottom w:val="none" w:sz="0" w:space="0" w:color="auto"/>
            <w:right w:val="none" w:sz="0" w:space="0" w:color="auto"/>
          </w:divBdr>
        </w:div>
        <w:div w:id="1218935361">
          <w:marLeft w:val="547"/>
          <w:marRight w:val="0"/>
          <w:marTop w:val="0"/>
          <w:marBottom w:val="0"/>
          <w:divBdr>
            <w:top w:val="none" w:sz="0" w:space="0" w:color="auto"/>
            <w:left w:val="none" w:sz="0" w:space="0" w:color="auto"/>
            <w:bottom w:val="none" w:sz="0" w:space="0" w:color="auto"/>
            <w:right w:val="none" w:sz="0" w:space="0" w:color="auto"/>
          </w:divBdr>
        </w:div>
        <w:div w:id="699208912">
          <w:marLeft w:val="547"/>
          <w:marRight w:val="0"/>
          <w:marTop w:val="0"/>
          <w:marBottom w:val="0"/>
          <w:divBdr>
            <w:top w:val="none" w:sz="0" w:space="0" w:color="auto"/>
            <w:left w:val="none" w:sz="0" w:space="0" w:color="auto"/>
            <w:bottom w:val="none" w:sz="0" w:space="0" w:color="auto"/>
            <w:right w:val="none" w:sz="0" w:space="0" w:color="auto"/>
          </w:divBdr>
        </w:div>
        <w:div w:id="1999964938">
          <w:marLeft w:val="547"/>
          <w:marRight w:val="0"/>
          <w:marTop w:val="0"/>
          <w:marBottom w:val="0"/>
          <w:divBdr>
            <w:top w:val="none" w:sz="0" w:space="0" w:color="auto"/>
            <w:left w:val="none" w:sz="0" w:space="0" w:color="auto"/>
            <w:bottom w:val="none" w:sz="0" w:space="0" w:color="auto"/>
            <w:right w:val="none" w:sz="0" w:space="0" w:color="auto"/>
          </w:divBdr>
        </w:div>
        <w:div w:id="67457510">
          <w:marLeft w:val="547"/>
          <w:marRight w:val="0"/>
          <w:marTop w:val="0"/>
          <w:marBottom w:val="0"/>
          <w:divBdr>
            <w:top w:val="none" w:sz="0" w:space="0" w:color="auto"/>
            <w:left w:val="none" w:sz="0" w:space="0" w:color="auto"/>
            <w:bottom w:val="none" w:sz="0" w:space="0" w:color="auto"/>
            <w:right w:val="none" w:sz="0" w:space="0" w:color="auto"/>
          </w:divBdr>
        </w:div>
        <w:div w:id="377242773">
          <w:marLeft w:val="547"/>
          <w:marRight w:val="0"/>
          <w:marTop w:val="0"/>
          <w:marBottom w:val="0"/>
          <w:divBdr>
            <w:top w:val="none" w:sz="0" w:space="0" w:color="auto"/>
            <w:left w:val="none" w:sz="0" w:space="0" w:color="auto"/>
            <w:bottom w:val="none" w:sz="0" w:space="0" w:color="auto"/>
            <w:right w:val="none" w:sz="0" w:space="0" w:color="auto"/>
          </w:divBdr>
        </w:div>
        <w:div w:id="555898571">
          <w:marLeft w:val="547"/>
          <w:marRight w:val="0"/>
          <w:marTop w:val="0"/>
          <w:marBottom w:val="0"/>
          <w:divBdr>
            <w:top w:val="none" w:sz="0" w:space="0" w:color="auto"/>
            <w:left w:val="none" w:sz="0" w:space="0" w:color="auto"/>
            <w:bottom w:val="none" w:sz="0" w:space="0" w:color="auto"/>
            <w:right w:val="none" w:sz="0" w:space="0" w:color="auto"/>
          </w:divBdr>
        </w:div>
        <w:div w:id="1512722360">
          <w:marLeft w:val="547"/>
          <w:marRight w:val="0"/>
          <w:marTop w:val="0"/>
          <w:marBottom w:val="0"/>
          <w:divBdr>
            <w:top w:val="none" w:sz="0" w:space="0" w:color="auto"/>
            <w:left w:val="none" w:sz="0" w:space="0" w:color="auto"/>
            <w:bottom w:val="none" w:sz="0" w:space="0" w:color="auto"/>
            <w:right w:val="none" w:sz="0" w:space="0" w:color="auto"/>
          </w:divBdr>
        </w:div>
        <w:div w:id="1577665893">
          <w:marLeft w:val="547"/>
          <w:marRight w:val="0"/>
          <w:marTop w:val="0"/>
          <w:marBottom w:val="0"/>
          <w:divBdr>
            <w:top w:val="none" w:sz="0" w:space="0" w:color="auto"/>
            <w:left w:val="none" w:sz="0" w:space="0" w:color="auto"/>
            <w:bottom w:val="none" w:sz="0" w:space="0" w:color="auto"/>
            <w:right w:val="none" w:sz="0" w:space="0" w:color="auto"/>
          </w:divBdr>
        </w:div>
        <w:div w:id="1226792907">
          <w:marLeft w:val="547"/>
          <w:marRight w:val="0"/>
          <w:marTop w:val="0"/>
          <w:marBottom w:val="0"/>
          <w:divBdr>
            <w:top w:val="none" w:sz="0" w:space="0" w:color="auto"/>
            <w:left w:val="none" w:sz="0" w:space="0" w:color="auto"/>
            <w:bottom w:val="none" w:sz="0" w:space="0" w:color="auto"/>
            <w:right w:val="none" w:sz="0" w:space="0" w:color="auto"/>
          </w:divBdr>
        </w:div>
        <w:div w:id="568929809">
          <w:marLeft w:val="547"/>
          <w:marRight w:val="0"/>
          <w:marTop w:val="0"/>
          <w:marBottom w:val="0"/>
          <w:divBdr>
            <w:top w:val="none" w:sz="0" w:space="0" w:color="auto"/>
            <w:left w:val="none" w:sz="0" w:space="0" w:color="auto"/>
            <w:bottom w:val="none" w:sz="0" w:space="0" w:color="auto"/>
            <w:right w:val="none" w:sz="0" w:space="0" w:color="auto"/>
          </w:divBdr>
        </w:div>
        <w:div w:id="1784419172">
          <w:marLeft w:val="547"/>
          <w:marRight w:val="0"/>
          <w:marTop w:val="0"/>
          <w:marBottom w:val="0"/>
          <w:divBdr>
            <w:top w:val="none" w:sz="0" w:space="0" w:color="auto"/>
            <w:left w:val="none" w:sz="0" w:space="0" w:color="auto"/>
            <w:bottom w:val="none" w:sz="0" w:space="0" w:color="auto"/>
            <w:right w:val="none" w:sz="0" w:space="0" w:color="auto"/>
          </w:divBdr>
        </w:div>
        <w:div w:id="1988778944">
          <w:marLeft w:val="547"/>
          <w:marRight w:val="0"/>
          <w:marTop w:val="0"/>
          <w:marBottom w:val="0"/>
          <w:divBdr>
            <w:top w:val="none" w:sz="0" w:space="0" w:color="auto"/>
            <w:left w:val="none" w:sz="0" w:space="0" w:color="auto"/>
            <w:bottom w:val="none" w:sz="0" w:space="0" w:color="auto"/>
            <w:right w:val="none" w:sz="0" w:space="0" w:color="auto"/>
          </w:divBdr>
        </w:div>
        <w:div w:id="1921015696">
          <w:marLeft w:val="547"/>
          <w:marRight w:val="0"/>
          <w:marTop w:val="0"/>
          <w:marBottom w:val="0"/>
          <w:divBdr>
            <w:top w:val="none" w:sz="0" w:space="0" w:color="auto"/>
            <w:left w:val="none" w:sz="0" w:space="0" w:color="auto"/>
            <w:bottom w:val="none" w:sz="0" w:space="0" w:color="auto"/>
            <w:right w:val="none" w:sz="0" w:space="0" w:color="auto"/>
          </w:divBdr>
        </w:div>
        <w:div w:id="1147359406">
          <w:marLeft w:val="547"/>
          <w:marRight w:val="0"/>
          <w:marTop w:val="0"/>
          <w:marBottom w:val="0"/>
          <w:divBdr>
            <w:top w:val="none" w:sz="0" w:space="0" w:color="auto"/>
            <w:left w:val="none" w:sz="0" w:space="0" w:color="auto"/>
            <w:bottom w:val="none" w:sz="0" w:space="0" w:color="auto"/>
            <w:right w:val="none" w:sz="0" w:space="0" w:color="auto"/>
          </w:divBdr>
        </w:div>
        <w:div w:id="984048305">
          <w:marLeft w:val="547"/>
          <w:marRight w:val="0"/>
          <w:marTop w:val="0"/>
          <w:marBottom w:val="0"/>
          <w:divBdr>
            <w:top w:val="none" w:sz="0" w:space="0" w:color="auto"/>
            <w:left w:val="none" w:sz="0" w:space="0" w:color="auto"/>
            <w:bottom w:val="none" w:sz="0" w:space="0" w:color="auto"/>
            <w:right w:val="none" w:sz="0" w:space="0" w:color="auto"/>
          </w:divBdr>
        </w:div>
        <w:div w:id="1040278819">
          <w:marLeft w:val="547"/>
          <w:marRight w:val="0"/>
          <w:marTop w:val="0"/>
          <w:marBottom w:val="0"/>
          <w:divBdr>
            <w:top w:val="none" w:sz="0" w:space="0" w:color="auto"/>
            <w:left w:val="none" w:sz="0" w:space="0" w:color="auto"/>
            <w:bottom w:val="none" w:sz="0" w:space="0" w:color="auto"/>
            <w:right w:val="none" w:sz="0" w:space="0" w:color="auto"/>
          </w:divBdr>
        </w:div>
        <w:div w:id="67852589">
          <w:marLeft w:val="547"/>
          <w:marRight w:val="0"/>
          <w:marTop w:val="0"/>
          <w:marBottom w:val="0"/>
          <w:divBdr>
            <w:top w:val="none" w:sz="0" w:space="0" w:color="auto"/>
            <w:left w:val="none" w:sz="0" w:space="0" w:color="auto"/>
            <w:bottom w:val="none" w:sz="0" w:space="0" w:color="auto"/>
            <w:right w:val="none" w:sz="0" w:space="0" w:color="auto"/>
          </w:divBdr>
        </w:div>
        <w:div w:id="1213031353">
          <w:marLeft w:val="547"/>
          <w:marRight w:val="0"/>
          <w:marTop w:val="0"/>
          <w:marBottom w:val="0"/>
          <w:divBdr>
            <w:top w:val="none" w:sz="0" w:space="0" w:color="auto"/>
            <w:left w:val="none" w:sz="0" w:space="0" w:color="auto"/>
            <w:bottom w:val="none" w:sz="0" w:space="0" w:color="auto"/>
            <w:right w:val="none" w:sz="0" w:space="0" w:color="auto"/>
          </w:divBdr>
        </w:div>
        <w:div w:id="1595018622">
          <w:marLeft w:val="547"/>
          <w:marRight w:val="0"/>
          <w:marTop w:val="0"/>
          <w:marBottom w:val="0"/>
          <w:divBdr>
            <w:top w:val="none" w:sz="0" w:space="0" w:color="auto"/>
            <w:left w:val="none" w:sz="0" w:space="0" w:color="auto"/>
            <w:bottom w:val="none" w:sz="0" w:space="0" w:color="auto"/>
            <w:right w:val="none" w:sz="0" w:space="0" w:color="auto"/>
          </w:divBdr>
        </w:div>
        <w:div w:id="500512931">
          <w:marLeft w:val="547"/>
          <w:marRight w:val="0"/>
          <w:marTop w:val="0"/>
          <w:marBottom w:val="0"/>
          <w:divBdr>
            <w:top w:val="none" w:sz="0" w:space="0" w:color="auto"/>
            <w:left w:val="none" w:sz="0" w:space="0" w:color="auto"/>
            <w:bottom w:val="none" w:sz="0" w:space="0" w:color="auto"/>
            <w:right w:val="none" w:sz="0" w:space="0" w:color="auto"/>
          </w:divBdr>
        </w:div>
        <w:div w:id="1822311431">
          <w:marLeft w:val="547"/>
          <w:marRight w:val="0"/>
          <w:marTop w:val="0"/>
          <w:marBottom w:val="0"/>
          <w:divBdr>
            <w:top w:val="none" w:sz="0" w:space="0" w:color="auto"/>
            <w:left w:val="none" w:sz="0" w:space="0" w:color="auto"/>
            <w:bottom w:val="none" w:sz="0" w:space="0" w:color="auto"/>
            <w:right w:val="none" w:sz="0" w:space="0" w:color="auto"/>
          </w:divBdr>
        </w:div>
        <w:div w:id="1797409668">
          <w:marLeft w:val="1166"/>
          <w:marRight w:val="0"/>
          <w:marTop w:val="0"/>
          <w:marBottom w:val="0"/>
          <w:divBdr>
            <w:top w:val="none" w:sz="0" w:space="0" w:color="auto"/>
            <w:left w:val="none" w:sz="0" w:space="0" w:color="auto"/>
            <w:bottom w:val="none" w:sz="0" w:space="0" w:color="auto"/>
            <w:right w:val="none" w:sz="0" w:space="0" w:color="auto"/>
          </w:divBdr>
        </w:div>
        <w:div w:id="592318931">
          <w:marLeft w:val="1166"/>
          <w:marRight w:val="0"/>
          <w:marTop w:val="0"/>
          <w:marBottom w:val="0"/>
          <w:divBdr>
            <w:top w:val="none" w:sz="0" w:space="0" w:color="auto"/>
            <w:left w:val="none" w:sz="0" w:space="0" w:color="auto"/>
            <w:bottom w:val="none" w:sz="0" w:space="0" w:color="auto"/>
            <w:right w:val="none" w:sz="0" w:space="0" w:color="auto"/>
          </w:divBdr>
        </w:div>
        <w:div w:id="1505436558">
          <w:marLeft w:val="547"/>
          <w:marRight w:val="0"/>
          <w:marTop w:val="0"/>
          <w:marBottom w:val="0"/>
          <w:divBdr>
            <w:top w:val="none" w:sz="0" w:space="0" w:color="auto"/>
            <w:left w:val="none" w:sz="0" w:space="0" w:color="auto"/>
            <w:bottom w:val="none" w:sz="0" w:space="0" w:color="auto"/>
            <w:right w:val="none" w:sz="0" w:space="0" w:color="auto"/>
          </w:divBdr>
        </w:div>
        <w:div w:id="329136859">
          <w:marLeft w:val="1166"/>
          <w:marRight w:val="0"/>
          <w:marTop w:val="0"/>
          <w:marBottom w:val="0"/>
          <w:divBdr>
            <w:top w:val="none" w:sz="0" w:space="0" w:color="auto"/>
            <w:left w:val="none" w:sz="0" w:space="0" w:color="auto"/>
            <w:bottom w:val="none" w:sz="0" w:space="0" w:color="auto"/>
            <w:right w:val="none" w:sz="0" w:space="0" w:color="auto"/>
          </w:divBdr>
        </w:div>
        <w:div w:id="2032995034">
          <w:marLeft w:val="547"/>
          <w:marRight w:val="0"/>
          <w:marTop w:val="0"/>
          <w:marBottom w:val="0"/>
          <w:divBdr>
            <w:top w:val="none" w:sz="0" w:space="0" w:color="auto"/>
            <w:left w:val="none" w:sz="0" w:space="0" w:color="auto"/>
            <w:bottom w:val="none" w:sz="0" w:space="0" w:color="auto"/>
            <w:right w:val="none" w:sz="0" w:space="0" w:color="auto"/>
          </w:divBdr>
        </w:div>
        <w:div w:id="1428771958">
          <w:marLeft w:val="547"/>
          <w:marRight w:val="0"/>
          <w:marTop w:val="0"/>
          <w:marBottom w:val="0"/>
          <w:divBdr>
            <w:top w:val="none" w:sz="0" w:space="0" w:color="auto"/>
            <w:left w:val="none" w:sz="0" w:space="0" w:color="auto"/>
            <w:bottom w:val="none" w:sz="0" w:space="0" w:color="auto"/>
            <w:right w:val="none" w:sz="0" w:space="0" w:color="auto"/>
          </w:divBdr>
        </w:div>
        <w:div w:id="1312520769">
          <w:marLeft w:val="547"/>
          <w:marRight w:val="0"/>
          <w:marTop w:val="0"/>
          <w:marBottom w:val="0"/>
          <w:divBdr>
            <w:top w:val="none" w:sz="0" w:space="0" w:color="auto"/>
            <w:left w:val="none" w:sz="0" w:space="0" w:color="auto"/>
            <w:bottom w:val="none" w:sz="0" w:space="0" w:color="auto"/>
            <w:right w:val="none" w:sz="0" w:space="0" w:color="auto"/>
          </w:divBdr>
        </w:div>
        <w:div w:id="1065908252">
          <w:marLeft w:val="547"/>
          <w:marRight w:val="0"/>
          <w:marTop w:val="0"/>
          <w:marBottom w:val="0"/>
          <w:divBdr>
            <w:top w:val="none" w:sz="0" w:space="0" w:color="auto"/>
            <w:left w:val="none" w:sz="0" w:space="0" w:color="auto"/>
            <w:bottom w:val="none" w:sz="0" w:space="0" w:color="auto"/>
            <w:right w:val="none" w:sz="0" w:space="0" w:color="auto"/>
          </w:divBdr>
        </w:div>
        <w:div w:id="1850749557">
          <w:marLeft w:val="547"/>
          <w:marRight w:val="0"/>
          <w:marTop w:val="0"/>
          <w:marBottom w:val="0"/>
          <w:divBdr>
            <w:top w:val="none" w:sz="0" w:space="0" w:color="auto"/>
            <w:left w:val="none" w:sz="0" w:space="0" w:color="auto"/>
            <w:bottom w:val="none" w:sz="0" w:space="0" w:color="auto"/>
            <w:right w:val="none" w:sz="0" w:space="0" w:color="auto"/>
          </w:divBdr>
        </w:div>
        <w:div w:id="1115909694">
          <w:marLeft w:val="547"/>
          <w:marRight w:val="0"/>
          <w:marTop w:val="0"/>
          <w:marBottom w:val="0"/>
          <w:divBdr>
            <w:top w:val="none" w:sz="0" w:space="0" w:color="auto"/>
            <w:left w:val="none" w:sz="0" w:space="0" w:color="auto"/>
            <w:bottom w:val="none" w:sz="0" w:space="0" w:color="auto"/>
            <w:right w:val="none" w:sz="0" w:space="0" w:color="auto"/>
          </w:divBdr>
        </w:div>
        <w:div w:id="1536382147">
          <w:marLeft w:val="547"/>
          <w:marRight w:val="0"/>
          <w:marTop w:val="0"/>
          <w:marBottom w:val="0"/>
          <w:divBdr>
            <w:top w:val="none" w:sz="0" w:space="0" w:color="auto"/>
            <w:left w:val="none" w:sz="0" w:space="0" w:color="auto"/>
            <w:bottom w:val="none" w:sz="0" w:space="0" w:color="auto"/>
            <w:right w:val="none" w:sz="0" w:space="0" w:color="auto"/>
          </w:divBdr>
        </w:div>
        <w:div w:id="1651211255">
          <w:marLeft w:val="547"/>
          <w:marRight w:val="0"/>
          <w:marTop w:val="0"/>
          <w:marBottom w:val="0"/>
          <w:divBdr>
            <w:top w:val="none" w:sz="0" w:space="0" w:color="auto"/>
            <w:left w:val="none" w:sz="0" w:space="0" w:color="auto"/>
            <w:bottom w:val="none" w:sz="0" w:space="0" w:color="auto"/>
            <w:right w:val="none" w:sz="0" w:space="0" w:color="auto"/>
          </w:divBdr>
        </w:div>
        <w:div w:id="1716194732">
          <w:marLeft w:val="547"/>
          <w:marRight w:val="0"/>
          <w:marTop w:val="0"/>
          <w:marBottom w:val="0"/>
          <w:divBdr>
            <w:top w:val="none" w:sz="0" w:space="0" w:color="auto"/>
            <w:left w:val="none" w:sz="0" w:space="0" w:color="auto"/>
            <w:bottom w:val="none" w:sz="0" w:space="0" w:color="auto"/>
            <w:right w:val="none" w:sz="0" w:space="0" w:color="auto"/>
          </w:divBdr>
        </w:div>
        <w:div w:id="24527381">
          <w:marLeft w:val="547"/>
          <w:marRight w:val="0"/>
          <w:marTop w:val="0"/>
          <w:marBottom w:val="0"/>
          <w:divBdr>
            <w:top w:val="none" w:sz="0" w:space="0" w:color="auto"/>
            <w:left w:val="none" w:sz="0" w:space="0" w:color="auto"/>
            <w:bottom w:val="none" w:sz="0" w:space="0" w:color="auto"/>
            <w:right w:val="none" w:sz="0" w:space="0" w:color="auto"/>
          </w:divBdr>
        </w:div>
        <w:div w:id="1100032911">
          <w:marLeft w:val="1166"/>
          <w:marRight w:val="0"/>
          <w:marTop w:val="0"/>
          <w:marBottom w:val="0"/>
          <w:divBdr>
            <w:top w:val="none" w:sz="0" w:space="0" w:color="auto"/>
            <w:left w:val="none" w:sz="0" w:space="0" w:color="auto"/>
            <w:bottom w:val="none" w:sz="0" w:space="0" w:color="auto"/>
            <w:right w:val="none" w:sz="0" w:space="0" w:color="auto"/>
          </w:divBdr>
        </w:div>
        <w:div w:id="378936762">
          <w:marLeft w:val="1166"/>
          <w:marRight w:val="0"/>
          <w:marTop w:val="0"/>
          <w:marBottom w:val="0"/>
          <w:divBdr>
            <w:top w:val="none" w:sz="0" w:space="0" w:color="auto"/>
            <w:left w:val="none" w:sz="0" w:space="0" w:color="auto"/>
            <w:bottom w:val="none" w:sz="0" w:space="0" w:color="auto"/>
            <w:right w:val="none" w:sz="0" w:space="0" w:color="auto"/>
          </w:divBdr>
        </w:div>
        <w:div w:id="151994134">
          <w:marLeft w:val="1166"/>
          <w:marRight w:val="0"/>
          <w:marTop w:val="0"/>
          <w:marBottom w:val="0"/>
          <w:divBdr>
            <w:top w:val="none" w:sz="0" w:space="0" w:color="auto"/>
            <w:left w:val="none" w:sz="0" w:space="0" w:color="auto"/>
            <w:bottom w:val="none" w:sz="0" w:space="0" w:color="auto"/>
            <w:right w:val="none" w:sz="0" w:space="0" w:color="auto"/>
          </w:divBdr>
        </w:div>
        <w:div w:id="1149713769">
          <w:marLeft w:val="547"/>
          <w:marRight w:val="0"/>
          <w:marTop w:val="0"/>
          <w:marBottom w:val="0"/>
          <w:divBdr>
            <w:top w:val="none" w:sz="0" w:space="0" w:color="auto"/>
            <w:left w:val="none" w:sz="0" w:space="0" w:color="auto"/>
            <w:bottom w:val="none" w:sz="0" w:space="0" w:color="auto"/>
            <w:right w:val="none" w:sz="0" w:space="0" w:color="auto"/>
          </w:divBdr>
        </w:div>
        <w:div w:id="266809596">
          <w:marLeft w:val="547"/>
          <w:marRight w:val="0"/>
          <w:marTop w:val="0"/>
          <w:marBottom w:val="0"/>
          <w:divBdr>
            <w:top w:val="none" w:sz="0" w:space="0" w:color="auto"/>
            <w:left w:val="none" w:sz="0" w:space="0" w:color="auto"/>
            <w:bottom w:val="none" w:sz="0" w:space="0" w:color="auto"/>
            <w:right w:val="none" w:sz="0" w:space="0" w:color="auto"/>
          </w:divBdr>
        </w:div>
        <w:div w:id="1260718725">
          <w:marLeft w:val="547"/>
          <w:marRight w:val="0"/>
          <w:marTop w:val="0"/>
          <w:marBottom w:val="0"/>
          <w:divBdr>
            <w:top w:val="none" w:sz="0" w:space="0" w:color="auto"/>
            <w:left w:val="none" w:sz="0" w:space="0" w:color="auto"/>
            <w:bottom w:val="none" w:sz="0" w:space="0" w:color="auto"/>
            <w:right w:val="none" w:sz="0" w:space="0" w:color="auto"/>
          </w:divBdr>
        </w:div>
        <w:div w:id="230041619">
          <w:marLeft w:val="547"/>
          <w:marRight w:val="0"/>
          <w:marTop w:val="0"/>
          <w:marBottom w:val="0"/>
          <w:divBdr>
            <w:top w:val="none" w:sz="0" w:space="0" w:color="auto"/>
            <w:left w:val="none" w:sz="0" w:space="0" w:color="auto"/>
            <w:bottom w:val="none" w:sz="0" w:space="0" w:color="auto"/>
            <w:right w:val="none" w:sz="0" w:space="0" w:color="auto"/>
          </w:divBdr>
        </w:div>
        <w:div w:id="2075397750">
          <w:marLeft w:val="547"/>
          <w:marRight w:val="0"/>
          <w:marTop w:val="0"/>
          <w:marBottom w:val="0"/>
          <w:divBdr>
            <w:top w:val="none" w:sz="0" w:space="0" w:color="auto"/>
            <w:left w:val="none" w:sz="0" w:space="0" w:color="auto"/>
            <w:bottom w:val="none" w:sz="0" w:space="0" w:color="auto"/>
            <w:right w:val="none" w:sz="0" w:space="0" w:color="auto"/>
          </w:divBdr>
        </w:div>
        <w:div w:id="1417049294">
          <w:marLeft w:val="547"/>
          <w:marRight w:val="0"/>
          <w:marTop w:val="0"/>
          <w:marBottom w:val="0"/>
          <w:divBdr>
            <w:top w:val="none" w:sz="0" w:space="0" w:color="auto"/>
            <w:left w:val="none" w:sz="0" w:space="0" w:color="auto"/>
            <w:bottom w:val="none" w:sz="0" w:space="0" w:color="auto"/>
            <w:right w:val="none" w:sz="0" w:space="0" w:color="auto"/>
          </w:divBdr>
        </w:div>
        <w:div w:id="956720524">
          <w:marLeft w:val="547"/>
          <w:marRight w:val="0"/>
          <w:marTop w:val="0"/>
          <w:marBottom w:val="0"/>
          <w:divBdr>
            <w:top w:val="none" w:sz="0" w:space="0" w:color="auto"/>
            <w:left w:val="none" w:sz="0" w:space="0" w:color="auto"/>
            <w:bottom w:val="none" w:sz="0" w:space="0" w:color="auto"/>
            <w:right w:val="none" w:sz="0" w:space="0" w:color="auto"/>
          </w:divBdr>
        </w:div>
        <w:div w:id="1347246544">
          <w:marLeft w:val="1166"/>
          <w:marRight w:val="0"/>
          <w:marTop w:val="0"/>
          <w:marBottom w:val="0"/>
          <w:divBdr>
            <w:top w:val="none" w:sz="0" w:space="0" w:color="auto"/>
            <w:left w:val="none" w:sz="0" w:space="0" w:color="auto"/>
            <w:bottom w:val="none" w:sz="0" w:space="0" w:color="auto"/>
            <w:right w:val="none" w:sz="0" w:space="0" w:color="auto"/>
          </w:divBdr>
        </w:div>
        <w:div w:id="488982343">
          <w:marLeft w:val="1166"/>
          <w:marRight w:val="0"/>
          <w:marTop w:val="0"/>
          <w:marBottom w:val="0"/>
          <w:divBdr>
            <w:top w:val="none" w:sz="0" w:space="0" w:color="auto"/>
            <w:left w:val="none" w:sz="0" w:space="0" w:color="auto"/>
            <w:bottom w:val="none" w:sz="0" w:space="0" w:color="auto"/>
            <w:right w:val="none" w:sz="0" w:space="0" w:color="auto"/>
          </w:divBdr>
        </w:div>
        <w:div w:id="215119064">
          <w:marLeft w:val="1166"/>
          <w:marRight w:val="0"/>
          <w:marTop w:val="0"/>
          <w:marBottom w:val="0"/>
          <w:divBdr>
            <w:top w:val="none" w:sz="0" w:space="0" w:color="auto"/>
            <w:left w:val="none" w:sz="0" w:space="0" w:color="auto"/>
            <w:bottom w:val="none" w:sz="0" w:space="0" w:color="auto"/>
            <w:right w:val="none" w:sz="0" w:space="0" w:color="auto"/>
          </w:divBdr>
        </w:div>
        <w:div w:id="515730406">
          <w:marLeft w:val="1166"/>
          <w:marRight w:val="0"/>
          <w:marTop w:val="0"/>
          <w:marBottom w:val="0"/>
          <w:divBdr>
            <w:top w:val="none" w:sz="0" w:space="0" w:color="auto"/>
            <w:left w:val="none" w:sz="0" w:space="0" w:color="auto"/>
            <w:bottom w:val="none" w:sz="0" w:space="0" w:color="auto"/>
            <w:right w:val="none" w:sz="0" w:space="0" w:color="auto"/>
          </w:divBdr>
        </w:div>
        <w:div w:id="170146537">
          <w:marLeft w:val="1166"/>
          <w:marRight w:val="0"/>
          <w:marTop w:val="0"/>
          <w:marBottom w:val="0"/>
          <w:divBdr>
            <w:top w:val="none" w:sz="0" w:space="0" w:color="auto"/>
            <w:left w:val="none" w:sz="0" w:space="0" w:color="auto"/>
            <w:bottom w:val="none" w:sz="0" w:space="0" w:color="auto"/>
            <w:right w:val="none" w:sz="0" w:space="0" w:color="auto"/>
          </w:divBdr>
        </w:div>
        <w:div w:id="170338484">
          <w:marLeft w:val="547"/>
          <w:marRight w:val="0"/>
          <w:marTop w:val="0"/>
          <w:marBottom w:val="0"/>
          <w:divBdr>
            <w:top w:val="none" w:sz="0" w:space="0" w:color="auto"/>
            <w:left w:val="none" w:sz="0" w:space="0" w:color="auto"/>
            <w:bottom w:val="none" w:sz="0" w:space="0" w:color="auto"/>
            <w:right w:val="none" w:sz="0" w:space="0" w:color="auto"/>
          </w:divBdr>
        </w:div>
        <w:div w:id="82722687">
          <w:marLeft w:val="547"/>
          <w:marRight w:val="0"/>
          <w:marTop w:val="0"/>
          <w:marBottom w:val="0"/>
          <w:divBdr>
            <w:top w:val="none" w:sz="0" w:space="0" w:color="auto"/>
            <w:left w:val="none" w:sz="0" w:space="0" w:color="auto"/>
            <w:bottom w:val="none" w:sz="0" w:space="0" w:color="auto"/>
            <w:right w:val="none" w:sz="0" w:space="0" w:color="auto"/>
          </w:divBdr>
        </w:div>
        <w:div w:id="415521437">
          <w:marLeft w:val="1166"/>
          <w:marRight w:val="0"/>
          <w:marTop w:val="0"/>
          <w:marBottom w:val="0"/>
          <w:divBdr>
            <w:top w:val="none" w:sz="0" w:space="0" w:color="auto"/>
            <w:left w:val="none" w:sz="0" w:space="0" w:color="auto"/>
            <w:bottom w:val="none" w:sz="0" w:space="0" w:color="auto"/>
            <w:right w:val="none" w:sz="0" w:space="0" w:color="auto"/>
          </w:divBdr>
        </w:div>
        <w:div w:id="1467577315">
          <w:marLeft w:val="1800"/>
          <w:marRight w:val="0"/>
          <w:marTop w:val="0"/>
          <w:marBottom w:val="0"/>
          <w:divBdr>
            <w:top w:val="none" w:sz="0" w:space="0" w:color="auto"/>
            <w:left w:val="none" w:sz="0" w:space="0" w:color="auto"/>
            <w:bottom w:val="none" w:sz="0" w:space="0" w:color="auto"/>
            <w:right w:val="none" w:sz="0" w:space="0" w:color="auto"/>
          </w:divBdr>
        </w:div>
        <w:div w:id="84426260">
          <w:marLeft w:val="1166"/>
          <w:marRight w:val="0"/>
          <w:marTop w:val="0"/>
          <w:marBottom w:val="0"/>
          <w:divBdr>
            <w:top w:val="none" w:sz="0" w:space="0" w:color="auto"/>
            <w:left w:val="none" w:sz="0" w:space="0" w:color="auto"/>
            <w:bottom w:val="none" w:sz="0" w:space="0" w:color="auto"/>
            <w:right w:val="none" w:sz="0" w:space="0" w:color="auto"/>
          </w:divBdr>
        </w:div>
        <w:div w:id="775709014">
          <w:marLeft w:val="1800"/>
          <w:marRight w:val="0"/>
          <w:marTop w:val="0"/>
          <w:marBottom w:val="0"/>
          <w:divBdr>
            <w:top w:val="none" w:sz="0" w:space="0" w:color="auto"/>
            <w:left w:val="none" w:sz="0" w:space="0" w:color="auto"/>
            <w:bottom w:val="none" w:sz="0" w:space="0" w:color="auto"/>
            <w:right w:val="none" w:sz="0" w:space="0" w:color="auto"/>
          </w:divBdr>
        </w:div>
        <w:div w:id="1113599475">
          <w:marLeft w:val="547"/>
          <w:marRight w:val="0"/>
          <w:marTop w:val="0"/>
          <w:marBottom w:val="0"/>
          <w:divBdr>
            <w:top w:val="none" w:sz="0" w:space="0" w:color="auto"/>
            <w:left w:val="none" w:sz="0" w:space="0" w:color="auto"/>
            <w:bottom w:val="none" w:sz="0" w:space="0" w:color="auto"/>
            <w:right w:val="none" w:sz="0" w:space="0" w:color="auto"/>
          </w:divBdr>
        </w:div>
        <w:div w:id="1471708775">
          <w:marLeft w:val="547"/>
          <w:marRight w:val="0"/>
          <w:marTop w:val="0"/>
          <w:marBottom w:val="0"/>
          <w:divBdr>
            <w:top w:val="none" w:sz="0" w:space="0" w:color="auto"/>
            <w:left w:val="none" w:sz="0" w:space="0" w:color="auto"/>
            <w:bottom w:val="none" w:sz="0" w:space="0" w:color="auto"/>
            <w:right w:val="none" w:sz="0" w:space="0" w:color="auto"/>
          </w:divBdr>
        </w:div>
        <w:div w:id="1488089579">
          <w:marLeft w:val="547"/>
          <w:marRight w:val="0"/>
          <w:marTop w:val="0"/>
          <w:marBottom w:val="0"/>
          <w:divBdr>
            <w:top w:val="none" w:sz="0" w:space="0" w:color="auto"/>
            <w:left w:val="none" w:sz="0" w:space="0" w:color="auto"/>
            <w:bottom w:val="none" w:sz="0" w:space="0" w:color="auto"/>
            <w:right w:val="none" w:sz="0" w:space="0" w:color="auto"/>
          </w:divBdr>
        </w:div>
        <w:div w:id="2104760039">
          <w:marLeft w:val="547"/>
          <w:marRight w:val="0"/>
          <w:marTop w:val="0"/>
          <w:marBottom w:val="0"/>
          <w:divBdr>
            <w:top w:val="none" w:sz="0" w:space="0" w:color="auto"/>
            <w:left w:val="none" w:sz="0" w:space="0" w:color="auto"/>
            <w:bottom w:val="none" w:sz="0" w:space="0" w:color="auto"/>
            <w:right w:val="none" w:sz="0" w:space="0" w:color="auto"/>
          </w:divBdr>
        </w:div>
        <w:div w:id="983242947">
          <w:marLeft w:val="547"/>
          <w:marRight w:val="0"/>
          <w:marTop w:val="0"/>
          <w:marBottom w:val="0"/>
          <w:divBdr>
            <w:top w:val="none" w:sz="0" w:space="0" w:color="auto"/>
            <w:left w:val="none" w:sz="0" w:space="0" w:color="auto"/>
            <w:bottom w:val="none" w:sz="0" w:space="0" w:color="auto"/>
            <w:right w:val="none" w:sz="0" w:space="0" w:color="auto"/>
          </w:divBdr>
        </w:div>
        <w:div w:id="192184276">
          <w:marLeft w:val="547"/>
          <w:marRight w:val="0"/>
          <w:marTop w:val="0"/>
          <w:marBottom w:val="0"/>
          <w:divBdr>
            <w:top w:val="none" w:sz="0" w:space="0" w:color="auto"/>
            <w:left w:val="none" w:sz="0" w:space="0" w:color="auto"/>
            <w:bottom w:val="none" w:sz="0" w:space="0" w:color="auto"/>
            <w:right w:val="none" w:sz="0" w:space="0" w:color="auto"/>
          </w:divBdr>
        </w:div>
        <w:div w:id="58331175">
          <w:marLeft w:val="547"/>
          <w:marRight w:val="0"/>
          <w:marTop w:val="0"/>
          <w:marBottom w:val="0"/>
          <w:divBdr>
            <w:top w:val="none" w:sz="0" w:space="0" w:color="auto"/>
            <w:left w:val="none" w:sz="0" w:space="0" w:color="auto"/>
            <w:bottom w:val="none" w:sz="0" w:space="0" w:color="auto"/>
            <w:right w:val="none" w:sz="0" w:space="0" w:color="auto"/>
          </w:divBdr>
        </w:div>
        <w:div w:id="743992595">
          <w:marLeft w:val="547"/>
          <w:marRight w:val="0"/>
          <w:marTop w:val="0"/>
          <w:marBottom w:val="0"/>
          <w:divBdr>
            <w:top w:val="none" w:sz="0" w:space="0" w:color="auto"/>
            <w:left w:val="none" w:sz="0" w:space="0" w:color="auto"/>
            <w:bottom w:val="none" w:sz="0" w:space="0" w:color="auto"/>
            <w:right w:val="none" w:sz="0" w:space="0" w:color="auto"/>
          </w:divBdr>
        </w:div>
        <w:div w:id="509680353">
          <w:marLeft w:val="547"/>
          <w:marRight w:val="0"/>
          <w:marTop w:val="0"/>
          <w:marBottom w:val="0"/>
          <w:divBdr>
            <w:top w:val="none" w:sz="0" w:space="0" w:color="auto"/>
            <w:left w:val="none" w:sz="0" w:space="0" w:color="auto"/>
            <w:bottom w:val="none" w:sz="0" w:space="0" w:color="auto"/>
            <w:right w:val="none" w:sz="0" w:space="0" w:color="auto"/>
          </w:divBdr>
        </w:div>
        <w:div w:id="1203208130">
          <w:marLeft w:val="547"/>
          <w:marRight w:val="0"/>
          <w:marTop w:val="0"/>
          <w:marBottom w:val="0"/>
          <w:divBdr>
            <w:top w:val="none" w:sz="0" w:space="0" w:color="auto"/>
            <w:left w:val="none" w:sz="0" w:space="0" w:color="auto"/>
            <w:bottom w:val="none" w:sz="0" w:space="0" w:color="auto"/>
            <w:right w:val="none" w:sz="0" w:space="0" w:color="auto"/>
          </w:divBdr>
        </w:div>
        <w:div w:id="1629388529">
          <w:marLeft w:val="1166"/>
          <w:marRight w:val="0"/>
          <w:marTop w:val="0"/>
          <w:marBottom w:val="0"/>
          <w:divBdr>
            <w:top w:val="none" w:sz="0" w:space="0" w:color="auto"/>
            <w:left w:val="none" w:sz="0" w:space="0" w:color="auto"/>
            <w:bottom w:val="none" w:sz="0" w:space="0" w:color="auto"/>
            <w:right w:val="none" w:sz="0" w:space="0" w:color="auto"/>
          </w:divBdr>
        </w:div>
        <w:div w:id="546991958">
          <w:marLeft w:val="1166"/>
          <w:marRight w:val="0"/>
          <w:marTop w:val="0"/>
          <w:marBottom w:val="0"/>
          <w:divBdr>
            <w:top w:val="none" w:sz="0" w:space="0" w:color="auto"/>
            <w:left w:val="none" w:sz="0" w:space="0" w:color="auto"/>
            <w:bottom w:val="none" w:sz="0" w:space="0" w:color="auto"/>
            <w:right w:val="none" w:sz="0" w:space="0" w:color="auto"/>
          </w:divBdr>
        </w:div>
        <w:div w:id="1505582653">
          <w:marLeft w:val="547"/>
          <w:marRight w:val="0"/>
          <w:marTop w:val="0"/>
          <w:marBottom w:val="0"/>
          <w:divBdr>
            <w:top w:val="none" w:sz="0" w:space="0" w:color="auto"/>
            <w:left w:val="none" w:sz="0" w:space="0" w:color="auto"/>
            <w:bottom w:val="none" w:sz="0" w:space="0" w:color="auto"/>
            <w:right w:val="none" w:sz="0" w:space="0" w:color="auto"/>
          </w:divBdr>
        </w:div>
        <w:div w:id="1954167464">
          <w:marLeft w:val="547"/>
          <w:marRight w:val="0"/>
          <w:marTop w:val="0"/>
          <w:marBottom w:val="0"/>
          <w:divBdr>
            <w:top w:val="none" w:sz="0" w:space="0" w:color="auto"/>
            <w:left w:val="none" w:sz="0" w:space="0" w:color="auto"/>
            <w:bottom w:val="none" w:sz="0" w:space="0" w:color="auto"/>
            <w:right w:val="none" w:sz="0" w:space="0" w:color="auto"/>
          </w:divBdr>
        </w:div>
        <w:div w:id="1666274887">
          <w:marLeft w:val="547"/>
          <w:marRight w:val="0"/>
          <w:marTop w:val="0"/>
          <w:marBottom w:val="0"/>
          <w:divBdr>
            <w:top w:val="none" w:sz="0" w:space="0" w:color="auto"/>
            <w:left w:val="none" w:sz="0" w:space="0" w:color="auto"/>
            <w:bottom w:val="none" w:sz="0" w:space="0" w:color="auto"/>
            <w:right w:val="none" w:sz="0" w:space="0" w:color="auto"/>
          </w:divBdr>
        </w:div>
        <w:div w:id="355158256">
          <w:marLeft w:val="547"/>
          <w:marRight w:val="0"/>
          <w:marTop w:val="0"/>
          <w:marBottom w:val="0"/>
          <w:divBdr>
            <w:top w:val="none" w:sz="0" w:space="0" w:color="auto"/>
            <w:left w:val="none" w:sz="0" w:space="0" w:color="auto"/>
            <w:bottom w:val="none" w:sz="0" w:space="0" w:color="auto"/>
            <w:right w:val="none" w:sz="0" w:space="0" w:color="auto"/>
          </w:divBdr>
        </w:div>
        <w:div w:id="1049960240">
          <w:marLeft w:val="547"/>
          <w:marRight w:val="0"/>
          <w:marTop w:val="0"/>
          <w:marBottom w:val="0"/>
          <w:divBdr>
            <w:top w:val="none" w:sz="0" w:space="0" w:color="auto"/>
            <w:left w:val="none" w:sz="0" w:space="0" w:color="auto"/>
            <w:bottom w:val="none" w:sz="0" w:space="0" w:color="auto"/>
            <w:right w:val="none" w:sz="0" w:space="0" w:color="auto"/>
          </w:divBdr>
        </w:div>
        <w:div w:id="44958596">
          <w:marLeft w:val="547"/>
          <w:marRight w:val="0"/>
          <w:marTop w:val="0"/>
          <w:marBottom w:val="0"/>
          <w:divBdr>
            <w:top w:val="none" w:sz="0" w:space="0" w:color="auto"/>
            <w:left w:val="none" w:sz="0" w:space="0" w:color="auto"/>
            <w:bottom w:val="none" w:sz="0" w:space="0" w:color="auto"/>
            <w:right w:val="none" w:sz="0" w:space="0" w:color="auto"/>
          </w:divBdr>
        </w:div>
        <w:div w:id="1998798557">
          <w:marLeft w:val="547"/>
          <w:marRight w:val="0"/>
          <w:marTop w:val="0"/>
          <w:marBottom w:val="0"/>
          <w:divBdr>
            <w:top w:val="none" w:sz="0" w:space="0" w:color="auto"/>
            <w:left w:val="none" w:sz="0" w:space="0" w:color="auto"/>
            <w:bottom w:val="none" w:sz="0" w:space="0" w:color="auto"/>
            <w:right w:val="none" w:sz="0" w:space="0" w:color="auto"/>
          </w:divBdr>
        </w:div>
        <w:div w:id="1345210154">
          <w:marLeft w:val="547"/>
          <w:marRight w:val="0"/>
          <w:marTop w:val="0"/>
          <w:marBottom w:val="0"/>
          <w:divBdr>
            <w:top w:val="none" w:sz="0" w:space="0" w:color="auto"/>
            <w:left w:val="none" w:sz="0" w:space="0" w:color="auto"/>
            <w:bottom w:val="none" w:sz="0" w:space="0" w:color="auto"/>
            <w:right w:val="none" w:sz="0" w:space="0" w:color="auto"/>
          </w:divBdr>
        </w:div>
        <w:div w:id="588125403">
          <w:marLeft w:val="547"/>
          <w:marRight w:val="0"/>
          <w:marTop w:val="0"/>
          <w:marBottom w:val="0"/>
          <w:divBdr>
            <w:top w:val="none" w:sz="0" w:space="0" w:color="auto"/>
            <w:left w:val="none" w:sz="0" w:space="0" w:color="auto"/>
            <w:bottom w:val="none" w:sz="0" w:space="0" w:color="auto"/>
            <w:right w:val="none" w:sz="0" w:space="0" w:color="auto"/>
          </w:divBdr>
        </w:div>
        <w:div w:id="585653941">
          <w:marLeft w:val="547"/>
          <w:marRight w:val="0"/>
          <w:marTop w:val="0"/>
          <w:marBottom w:val="0"/>
          <w:divBdr>
            <w:top w:val="none" w:sz="0" w:space="0" w:color="auto"/>
            <w:left w:val="none" w:sz="0" w:space="0" w:color="auto"/>
            <w:bottom w:val="none" w:sz="0" w:space="0" w:color="auto"/>
            <w:right w:val="none" w:sz="0" w:space="0" w:color="auto"/>
          </w:divBdr>
        </w:div>
        <w:div w:id="1767531586">
          <w:marLeft w:val="547"/>
          <w:marRight w:val="0"/>
          <w:marTop w:val="0"/>
          <w:marBottom w:val="0"/>
          <w:divBdr>
            <w:top w:val="none" w:sz="0" w:space="0" w:color="auto"/>
            <w:left w:val="none" w:sz="0" w:space="0" w:color="auto"/>
            <w:bottom w:val="none" w:sz="0" w:space="0" w:color="auto"/>
            <w:right w:val="none" w:sz="0" w:space="0" w:color="auto"/>
          </w:divBdr>
        </w:div>
        <w:div w:id="1783837555">
          <w:marLeft w:val="1166"/>
          <w:marRight w:val="0"/>
          <w:marTop w:val="0"/>
          <w:marBottom w:val="0"/>
          <w:divBdr>
            <w:top w:val="none" w:sz="0" w:space="0" w:color="auto"/>
            <w:left w:val="none" w:sz="0" w:space="0" w:color="auto"/>
            <w:bottom w:val="none" w:sz="0" w:space="0" w:color="auto"/>
            <w:right w:val="none" w:sz="0" w:space="0" w:color="auto"/>
          </w:divBdr>
        </w:div>
        <w:div w:id="1610233908">
          <w:marLeft w:val="1166"/>
          <w:marRight w:val="0"/>
          <w:marTop w:val="0"/>
          <w:marBottom w:val="0"/>
          <w:divBdr>
            <w:top w:val="none" w:sz="0" w:space="0" w:color="auto"/>
            <w:left w:val="none" w:sz="0" w:space="0" w:color="auto"/>
            <w:bottom w:val="none" w:sz="0" w:space="0" w:color="auto"/>
            <w:right w:val="none" w:sz="0" w:space="0" w:color="auto"/>
          </w:divBdr>
        </w:div>
        <w:div w:id="701832180">
          <w:marLeft w:val="1166"/>
          <w:marRight w:val="0"/>
          <w:marTop w:val="0"/>
          <w:marBottom w:val="0"/>
          <w:divBdr>
            <w:top w:val="none" w:sz="0" w:space="0" w:color="auto"/>
            <w:left w:val="none" w:sz="0" w:space="0" w:color="auto"/>
            <w:bottom w:val="none" w:sz="0" w:space="0" w:color="auto"/>
            <w:right w:val="none" w:sz="0" w:space="0" w:color="auto"/>
          </w:divBdr>
        </w:div>
        <w:div w:id="1642423373">
          <w:marLeft w:val="547"/>
          <w:marRight w:val="0"/>
          <w:marTop w:val="0"/>
          <w:marBottom w:val="0"/>
          <w:divBdr>
            <w:top w:val="none" w:sz="0" w:space="0" w:color="auto"/>
            <w:left w:val="none" w:sz="0" w:space="0" w:color="auto"/>
            <w:bottom w:val="none" w:sz="0" w:space="0" w:color="auto"/>
            <w:right w:val="none" w:sz="0" w:space="0" w:color="auto"/>
          </w:divBdr>
        </w:div>
        <w:div w:id="1917129843">
          <w:marLeft w:val="547"/>
          <w:marRight w:val="0"/>
          <w:marTop w:val="0"/>
          <w:marBottom w:val="0"/>
          <w:divBdr>
            <w:top w:val="none" w:sz="0" w:space="0" w:color="auto"/>
            <w:left w:val="none" w:sz="0" w:space="0" w:color="auto"/>
            <w:bottom w:val="none" w:sz="0" w:space="0" w:color="auto"/>
            <w:right w:val="none" w:sz="0" w:space="0" w:color="auto"/>
          </w:divBdr>
        </w:div>
        <w:div w:id="15279458">
          <w:marLeft w:val="1166"/>
          <w:marRight w:val="0"/>
          <w:marTop w:val="0"/>
          <w:marBottom w:val="0"/>
          <w:divBdr>
            <w:top w:val="none" w:sz="0" w:space="0" w:color="auto"/>
            <w:left w:val="none" w:sz="0" w:space="0" w:color="auto"/>
            <w:bottom w:val="none" w:sz="0" w:space="0" w:color="auto"/>
            <w:right w:val="none" w:sz="0" w:space="0" w:color="auto"/>
          </w:divBdr>
        </w:div>
        <w:div w:id="785930090">
          <w:marLeft w:val="1166"/>
          <w:marRight w:val="0"/>
          <w:marTop w:val="0"/>
          <w:marBottom w:val="0"/>
          <w:divBdr>
            <w:top w:val="none" w:sz="0" w:space="0" w:color="auto"/>
            <w:left w:val="none" w:sz="0" w:space="0" w:color="auto"/>
            <w:bottom w:val="none" w:sz="0" w:space="0" w:color="auto"/>
            <w:right w:val="none" w:sz="0" w:space="0" w:color="auto"/>
          </w:divBdr>
        </w:div>
        <w:div w:id="831261841">
          <w:marLeft w:val="1166"/>
          <w:marRight w:val="0"/>
          <w:marTop w:val="0"/>
          <w:marBottom w:val="0"/>
          <w:divBdr>
            <w:top w:val="none" w:sz="0" w:space="0" w:color="auto"/>
            <w:left w:val="none" w:sz="0" w:space="0" w:color="auto"/>
            <w:bottom w:val="none" w:sz="0" w:space="0" w:color="auto"/>
            <w:right w:val="none" w:sz="0" w:space="0" w:color="auto"/>
          </w:divBdr>
        </w:div>
        <w:div w:id="582841280">
          <w:marLeft w:val="1166"/>
          <w:marRight w:val="0"/>
          <w:marTop w:val="0"/>
          <w:marBottom w:val="0"/>
          <w:divBdr>
            <w:top w:val="none" w:sz="0" w:space="0" w:color="auto"/>
            <w:left w:val="none" w:sz="0" w:space="0" w:color="auto"/>
            <w:bottom w:val="none" w:sz="0" w:space="0" w:color="auto"/>
            <w:right w:val="none" w:sz="0" w:space="0" w:color="auto"/>
          </w:divBdr>
        </w:div>
        <w:div w:id="845053283">
          <w:marLeft w:val="547"/>
          <w:marRight w:val="0"/>
          <w:marTop w:val="0"/>
          <w:marBottom w:val="0"/>
          <w:divBdr>
            <w:top w:val="none" w:sz="0" w:space="0" w:color="auto"/>
            <w:left w:val="none" w:sz="0" w:space="0" w:color="auto"/>
            <w:bottom w:val="none" w:sz="0" w:space="0" w:color="auto"/>
            <w:right w:val="none" w:sz="0" w:space="0" w:color="auto"/>
          </w:divBdr>
        </w:div>
        <w:div w:id="1515145153">
          <w:marLeft w:val="547"/>
          <w:marRight w:val="0"/>
          <w:marTop w:val="0"/>
          <w:marBottom w:val="0"/>
          <w:divBdr>
            <w:top w:val="none" w:sz="0" w:space="0" w:color="auto"/>
            <w:left w:val="none" w:sz="0" w:space="0" w:color="auto"/>
            <w:bottom w:val="none" w:sz="0" w:space="0" w:color="auto"/>
            <w:right w:val="none" w:sz="0" w:space="0" w:color="auto"/>
          </w:divBdr>
        </w:div>
        <w:div w:id="1647664053">
          <w:marLeft w:val="547"/>
          <w:marRight w:val="0"/>
          <w:marTop w:val="0"/>
          <w:marBottom w:val="0"/>
          <w:divBdr>
            <w:top w:val="none" w:sz="0" w:space="0" w:color="auto"/>
            <w:left w:val="none" w:sz="0" w:space="0" w:color="auto"/>
            <w:bottom w:val="none" w:sz="0" w:space="0" w:color="auto"/>
            <w:right w:val="none" w:sz="0" w:space="0" w:color="auto"/>
          </w:divBdr>
        </w:div>
        <w:div w:id="1349212580">
          <w:marLeft w:val="547"/>
          <w:marRight w:val="0"/>
          <w:marTop w:val="0"/>
          <w:marBottom w:val="0"/>
          <w:divBdr>
            <w:top w:val="none" w:sz="0" w:space="0" w:color="auto"/>
            <w:left w:val="none" w:sz="0" w:space="0" w:color="auto"/>
            <w:bottom w:val="none" w:sz="0" w:space="0" w:color="auto"/>
            <w:right w:val="none" w:sz="0" w:space="0" w:color="auto"/>
          </w:divBdr>
        </w:div>
        <w:div w:id="177235968">
          <w:marLeft w:val="547"/>
          <w:marRight w:val="0"/>
          <w:marTop w:val="0"/>
          <w:marBottom w:val="0"/>
          <w:divBdr>
            <w:top w:val="none" w:sz="0" w:space="0" w:color="auto"/>
            <w:left w:val="none" w:sz="0" w:space="0" w:color="auto"/>
            <w:bottom w:val="none" w:sz="0" w:space="0" w:color="auto"/>
            <w:right w:val="none" w:sz="0" w:space="0" w:color="auto"/>
          </w:divBdr>
        </w:div>
        <w:div w:id="1711764078">
          <w:marLeft w:val="547"/>
          <w:marRight w:val="0"/>
          <w:marTop w:val="0"/>
          <w:marBottom w:val="0"/>
          <w:divBdr>
            <w:top w:val="none" w:sz="0" w:space="0" w:color="auto"/>
            <w:left w:val="none" w:sz="0" w:space="0" w:color="auto"/>
            <w:bottom w:val="none" w:sz="0" w:space="0" w:color="auto"/>
            <w:right w:val="none" w:sz="0" w:space="0" w:color="auto"/>
          </w:divBdr>
        </w:div>
        <w:div w:id="365956856">
          <w:marLeft w:val="547"/>
          <w:marRight w:val="0"/>
          <w:marTop w:val="0"/>
          <w:marBottom w:val="0"/>
          <w:divBdr>
            <w:top w:val="none" w:sz="0" w:space="0" w:color="auto"/>
            <w:left w:val="none" w:sz="0" w:space="0" w:color="auto"/>
            <w:bottom w:val="none" w:sz="0" w:space="0" w:color="auto"/>
            <w:right w:val="none" w:sz="0" w:space="0" w:color="auto"/>
          </w:divBdr>
        </w:div>
        <w:div w:id="1234857345">
          <w:marLeft w:val="547"/>
          <w:marRight w:val="0"/>
          <w:marTop w:val="0"/>
          <w:marBottom w:val="0"/>
          <w:divBdr>
            <w:top w:val="none" w:sz="0" w:space="0" w:color="auto"/>
            <w:left w:val="none" w:sz="0" w:space="0" w:color="auto"/>
            <w:bottom w:val="none" w:sz="0" w:space="0" w:color="auto"/>
            <w:right w:val="none" w:sz="0" w:space="0" w:color="auto"/>
          </w:divBdr>
        </w:div>
        <w:div w:id="532768320">
          <w:marLeft w:val="547"/>
          <w:marRight w:val="0"/>
          <w:marTop w:val="0"/>
          <w:marBottom w:val="0"/>
          <w:divBdr>
            <w:top w:val="none" w:sz="0" w:space="0" w:color="auto"/>
            <w:left w:val="none" w:sz="0" w:space="0" w:color="auto"/>
            <w:bottom w:val="none" w:sz="0" w:space="0" w:color="auto"/>
            <w:right w:val="none" w:sz="0" w:space="0" w:color="auto"/>
          </w:divBdr>
        </w:div>
        <w:div w:id="1290862655">
          <w:marLeft w:val="547"/>
          <w:marRight w:val="0"/>
          <w:marTop w:val="0"/>
          <w:marBottom w:val="0"/>
          <w:divBdr>
            <w:top w:val="none" w:sz="0" w:space="0" w:color="auto"/>
            <w:left w:val="none" w:sz="0" w:space="0" w:color="auto"/>
            <w:bottom w:val="none" w:sz="0" w:space="0" w:color="auto"/>
            <w:right w:val="none" w:sz="0" w:space="0" w:color="auto"/>
          </w:divBdr>
        </w:div>
        <w:div w:id="170266954">
          <w:marLeft w:val="547"/>
          <w:marRight w:val="0"/>
          <w:marTop w:val="0"/>
          <w:marBottom w:val="0"/>
          <w:divBdr>
            <w:top w:val="none" w:sz="0" w:space="0" w:color="auto"/>
            <w:left w:val="none" w:sz="0" w:space="0" w:color="auto"/>
            <w:bottom w:val="none" w:sz="0" w:space="0" w:color="auto"/>
            <w:right w:val="none" w:sz="0" w:space="0" w:color="auto"/>
          </w:divBdr>
        </w:div>
        <w:div w:id="1556970885">
          <w:marLeft w:val="547"/>
          <w:marRight w:val="0"/>
          <w:marTop w:val="0"/>
          <w:marBottom w:val="0"/>
          <w:divBdr>
            <w:top w:val="none" w:sz="0" w:space="0" w:color="auto"/>
            <w:left w:val="none" w:sz="0" w:space="0" w:color="auto"/>
            <w:bottom w:val="none" w:sz="0" w:space="0" w:color="auto"/>
            <w:right w:val="none" w:sz="0" w:space="0" w:color="auto"/>
          </w:divBdr>
        </w:div>
        <w:div w:id="1907570397">
          <w:marLeft w:val="547"/>
          <w:marRight w:val="0"/>
          <w:marTop w:val="0"/>
          <w:marBottom w:val="0"/>
          <w:divBdr>
            <w:top w:val="none" w:sz="0" w:space="0" w:color="auto"/>
            <w:left w:val="none" w:sz="0" w:space="0" w:color="auto"/>
            <w:bottom w:val="none" w:sz="0" w:space="0" w:color="auto"/>
            <w:right w:val="none" w:sz="0" w:space="0" w:color="auto"/>
          </w:divBdr>
        </w:div>
        <w:div w:id="1268198434">
          <w:marLeft w:val="547"/>
          <w:marRight w:val="0"/>
          <w:marTop w:val="0"/>
          <w:marBottom w:val="0"/>
          <w:divBdr>
            <w:top w:val="none" w:sz="0" w:space="0" w:color="auto"/>
            <w:left w:val="none" w:sz="0" w:space="0" w:color="auto"/>
            <w:bottom w:val="none" w:sz="0" w:space="0" w:color="auto"/>
            <w:right w:val="none" w:sz="0" w:space="0" w:color="auto"/>
          </w:divBdr>
        </w:div>
        <w:div w:id="451637546">
          <w:marLeft w:val="547"/>
          <w:marRight w:val="0"/>
          <w:marTop w:val="0"/>
          <w:marBottom w:val="0"/>
          <w:divBdr>
            <w:top w:val="none" w:sz="0" w:space="0" w:color="auto"/>
            <w:left w:val="none" w:sz="0" w:space="0" w:color="auto"/>
            <w:bottom w:val="none" w:sz="0" w:space="0" w:color="auto"/>
            <w:right w:val="none" w:sz="0" w:space="0" w:color="auto"/>
          </w:divBdr>
        </w:div>
        <w:div w:id="89086675">
          <w:marLeft w:val="547"/>
          <w:marRight w:val="0"/>
          <w:marTop w:val="0"/>
          <w:marBottom w:val="0"/>
          <w:divBdr>
            <w:top w:val="none" w:sz="0" w:space="0" w:color="auto"/>
            <w:left w:val="none" w:sz="0" w:space="0" w:color="auto"/>
            <w:bottom w:val="none" w:sz="0" w:space="0" w:color="auto"/>
            <w:right w:val="none" w:sz="0" w:space="0" w:color="auto"/>
          </w:divBdr>
        </w:div>
        <w:div w:id="73667273">
          <w:marLeft w:val="547"/>
          <w:marRight w:val="0"/>
          <w:marTop w:val="0"/>
          <w:marBottom w:val="0"/>
          <w:divBdr>
            <w:top w:val="none" w:sz="0" w:space="0" w:color="auto"/>
            <w:left w:val="none" w:sz="0" w:space="0" w:color="auto"/>
            <w:bottom w:val="none" w:sz="0" w:space="0" w:color="auto"/>
            <w:right w:val="none" w:sz="0" w:space="0" w:color="auto"/>
          </w:divBdr>
        </w:div>
        <w:div w:id="893808192">
          <w:marLeft w:val="547"/>
          <w:marRight w:val="0"/>
          <w:marTop w:val="0"/>
          <w:marBottom w:val="0"/>
          <w:divBdr>
            <w:top w:val="none" w:sz="0" w:space="0" w:color="auto"/>
            <w:left w:val="none" w:sz="0" w:space="0" w:color="auto"/>
            <w:bottom w:val="none" w:sz="0" w:space="0" w:color="auto"/>
            <w:right w:val="none" w:sz="0" w:space="0" w:color="auto"/>
          </w:divBdr>
        </w:div>
        <w:div w:id="755709967">
          <w:marLeft w:val="547"/>
          <w:marRight w:val="0"/>
          <w:marTop w:val="0"/>
          <w:marBottom w:val="0"/>
          <w:divBdr>
            <w:top w:val="none" w:sz="0" w:space="0" w:color="auto"/>
            <w:left w:val="none" w:sz="0" w:space="0" w:color="auto"/>
            <w:bottom w:val="none" w:sz="0" w:space="0" w:color="auto"/>
            <w:right w:val="none" w:sz="0" w:space="0" w:color="auto"/>
          </w:divBdr>
        </w:div>
        <w:div w:id="866482266">
          <w:marLeft w:val="547"/>
          <w:marRight w:val="0"/>
          <w:marTop w:val="0"/>
          <w:marBottom w:val="0"/>
          <w:divBdr>
            <w:top w:val="none" w:sz="0" w:space="0" w:color="auto"/>
            <w:left w:val="none" w:sz="0" w:space="0" w:color="auto"/>
            <w:bottom w:val="none" w:sz="0" w:space="0" w:color="auto"/>
            <w:right w:val="none" w:sz="0" w:space="0" w:color="auto"/>
          </w:divBdr>
        </w:div>
        <w:div w:id="958879430">
          <w:marLeft w:val="547"/>
          <w:marRight w:val="0"/>
          <w:marTop w:val="0"/>
          <w:marBottom w:val="0"/>
          <w:divBdr>
            <w:top w:val="none" w:sz="0" w:space="0" w:color="auto"/>
            <w:left w:val="none" w:sz="0" w:space="0" w:color="auto"/>
            <w:bottom w:val="none" w:sz="0" w:space="0" w:color="auto"/>
            <w:right w:val="none" w:sz="0" w:space="0" w:color="auto"/>
          </w:divBdr>
        </w:div>
        <w:div w:id="2035763359">
          <w:marLeft w:val="1166"/>
          <w:marRight w:val="0"/>
          <w:marTop w:val="0"/>
          <w:marBottom w:val="0"/>
          <w:divBdr>
            <w:top w:val="none" w:sz="0" w:space="0" w:color="auto"/>
            <w:left w:val="none" w:sz="0" w:space="0" w:color="auto"/>
            <w:bottom w:val="none" w:sz="0" w:space="0" w:color="auto"/>
            <w:right w:val="none" w:sz="0" w:space="0" w:color="auto"/>
          </w:divBdr>
        </w:div>
        <w:div w:id="441194880">
          <w:marLeft w:val="1166"/>
          <w:marRight w:val="0"/>
          <w:marTop w:val="0"/>
          <w:marBottom w:val="0"/>
          <w:divBdr>
            <w:top w:val="none" w:sz="0" w:space="0" w:color="auto"/>
            <w:left w:val="none" w:sz="0" w:space="0" w:color="auto"/>
            <w:bottom w:val="none" w:sz="0" w:space="0" w:color="auto"/>
            <w:right w:val="none" w:sz="0" w:space="0" w:color="auto"/>
          </w:divBdr>
        </w:div>
        <w:div w:id="1546134740">
          <w:marLeft w:val="1166"/>
          <w:marRight w:val="0"/>
          <w:marTop w:val="0"/>
          <w:marBottom w:val="0"/>
          <w:divBdr>
            <w:top w:val="none" w:sz="0" w:space="0" w:color="auto"/>
            <w:left w:val="none" w:sz="0" w:space="0" w:color="auto"/>
            <w:bottom w:val="none" w:sz="0" w:space="0" w:color="auto"/>
            <w:right w:val="none" w:sz="0" w:space="0" w:color="auto"/>
          </w:divBdr>
        </w:div>
        <w:div w:id="1781366706">
          <w:marLeft w:val="1166"/>
          <w:marRight w:val="0"/>
          <w:marTop w:val="0"/>
          <w:marBottom w:val="0"/>
          <w:divBdr>
            <w:top w:val="none" w:sz="0" w:space="0" w:color="auto"/>
            <w:left w:val="none" w:sz="0" w:space="0" w:color="auto"/>
            <w:bottom w:val="none" w:sz="0" w:space="0" w:color="auto"/>
            <w:right w:val="none" w:sz="0" w:space="0" w:color="auto"/>
          </w:divBdr>
        </w:div>
        <w:div w:id="2079864774">
          <w:marLeft w:val="547"/>
          <w:marRight w:val="0"/>
          <w:marTop w:val="0"/>
          <w:marBottom w:val="0"/>
          <w:divBdr>
            <w:top w:val="none" w:sz="0" w:space="0" w:color="auto"/>
            <w:left w:val="none" w:sz="0" w:space="0" w:color="auto"/>
            <w:bottom w:val="none" w:sz="0" w:space="0" w:color="auto"/>
            <w:right w:val="none" w:sz="0" w:space="0" w:color="auto"/>
          </w:divBdr>
        </w:div>
        <w:div w:id="1009872261">
          <w:marLeft w:val="547"/>
          <w:marRight w:val="0"/>
          <w:marTop w:val="0"/>
          <w:marBottom w:val="0"/>
          <w:divBdr>
            <w:top w:val="none" w:sz="0" w:space="0" w:color="auto"/>
            <w:left w:val="none" w:sz="0" w:space="0" w:color="auto"/>
            <w:bottom w:val="none" w:sz="0" w:space="0" w:color="auto"/>
            <w:right w:val="none" w:sz="0" w:space="0" w:color="auto"/>
          </w:divBdr>
        </w:div>
        <w:div w:id="858589019">
          <w:marLeft w:val="547"/>
          <w:marRight w:val="0"/>
          <w:marTop w:val="0"/>
          <w:marBottom w:val="0"/>
          <w:divBdr>
            <w:top w:val="none" w:sz="0" w:space="0" w:color="auto"/>
            <w:left w:val="none" w:sz="0" w:space="0" w:color="auto"/>
            <w:bottom w:val="none" w:sz="0" w:space="0" w:color="auto"/>
            <w:right w:val="none" w:sz="0" w:space="0" w:color="auto"/>
          </w:divBdr>
        </w:div>
        <w:div w:id="1002974549">
          <w:marLeft w:val="547"/>
          <w:marRight w:val="0"/>
          <w:marTop w:val="0"/>
          <w:marBottom w:val="0"/>
          <w:divBdr>
            <w:top w:val="none" w:sz="0" w:space="0" w:color="auto"/>
            <w:left w:val="none" w:sz="0" w:space="0" w:color="auto"/>
            <w:bottom w:val="none" w:sz="0" w:space="0" w:color="auto"/>
            <w:right w:val="none" w:sz="0" w:space="0" w:color="auto"/>
          </w:divBdr>
        </w:div>
        <w:div w:id="606044054">
          <w:marLeft w:val="547"/>
          <w:marRight w:val="0"/>
          <w:marTop w:val="0"/>
          <w:marBottom w:val="0"/>
          <w:divBdr>
            <w:top w:val="none" w:sz="0" w:space="0" w:color="auto"/>
            <w:left w:val="none" w:sz="0" w:space="0" w:color="auto"/>
            <w:bottom w:val="none" w:sz="0" w:space="0" w:color="auto"/>
            <w:right w:val="none" w:sz="0" w:space="0" w:color="auto"/>
          </w:divBdr>
        </w:div>
        <w:div w:id="1482428534">
          <w:marLeft w:val="547"/>
          <w:marRight w:val="0"/>
          <w:marTop w:val="0"/>
          <w:marBottom w:val="0"/>
          <w:divBdr>
            <w:top w:val="none" w:sz="0" w:space="0" w:color="auto"/>
            <w:left w:val="none" w:sz="0" w:space="0" w:color="auto"/>
            <w:bottom w:val="none" w:sz="0" w:space="0" w:color="auto"/>
            <w:right w:val="none" w:sz="0" w:space="0" w:color="auto"/>
          </w:divBdr>
        </w:div>
        <w:div w:id="59644452">
          <w:marLeft w:val="547"/>
          <w:marRight w:val="0"/>
          <w:marTop w:val="0"/>
          <w:marBottom w:val="0"/>
          <w:divBdr>
            <w:top w:val="none" w:sz="0" w:space="0" w:color="auto"/>
            <w:left w:val="none" w:sz="0" w:space="0" w:color="auto"/>
            <w:bottom w:val="none" w:sz="0" w:space="0" w:color="auto"/>
            <w:right w:val="none" w:sz="0" w:space="0" w:color="auto"/>
          </w:divBdr>
        </w:div>
        <w:div w:id="1656452706">
          <w:marLeft w:val="1166"/>
          <w:marRight w:val="0"/>
          <w:marTop w:val="0"/>
          <w:marBottom w:val="0"/>
          <w:divBdr>
            <w:top w:val="none" w:sz="0" w:space="0" w:color="auto"/>
            <w:left w:val="none" w:sz="0" w:space="0" w:color="auto"/>
            <w:bottom w:val="none" w:sz="0" w:space="0" w:color="auto"/>
            <w:right w:val="none" w:sz="0" w:space="0" w:color="auto"/>
          </w:divBdr>
        </w:div>
        <w:div w:id="1125389656">
          <w:marLeft w:val="1166"/>
          <w:marRight w:val="0"/>
          <w:marTop w:val="0"/>
          <w:marBottom w:val="0"/>
          <w:divBdr>
            <w:top w:val="none" w:sz="0" w:space="0" w:color="auto"/>
            <w:left w:val="none" w:sz="0" w:space="0" w:color="auto"/>
            <w:bottom w:val="none" w:sz="0" w:space="0" w:color="auto"/>
            <w:right w:val="none" w:sz="0" w:space="0" w:color="auto"/>
          </w:divBdr>
        </w:div>
        <w:div w:id="1335500016">
          <w:marLeft w:val="547"/>
          <w:marRight w:val="0"/>
          <w:marTop w:val="0"/>
          <w:marBottom w:val="0"/>
          <w:divBdr>
            <w:top w:val="none" w:sz="0" w:space="0" w:color="auto"/>
            <w:left w:val="none" w:sz="0" w:space="0" w:color="auto"/>
            <w:bottom w:val="none" w:sz="0" w:space="0" w:color="auto"/>
            <w:right w:val="none" w:sz="0" w:space="0" w:color="auto"/>
          </w:divBdr>
        </w:div>
        <w:div w:id="852378592">
          <w:marLeft w:val="1166"/>
          <w:marRight w:val="0"/>
          <w:marTop w:val="0"/>
          <w:marBottom w:val="0"/>
          <w:divBdr>
            <w:top w:val="none" w:sz="0" w:space="0" w:color="auto"/>
            <w:left w:val="none" w:sz="0" w:space="0" w:color="auto"/>
            <w:bottom w:val="none" w:sz="0" w:space="0" w:color="auto"/>
            <w:right w:val="none" w:sz="0" w:space="0" w:color="auto"/>
          </w:divBdr>
        </w:div>
        <w:div w:id="81296344">
          <w:marLeft w:val="1166"/>
          <w:marRight w:val="0"/>
          <w:marTop w:val="0"/>
          <w:marBottom w:val="0"/>
          <w:divBdr>
            <w:top w:val="none" w:sz="0" w:space="0" w:color="auto"/>
            <w:left w:val="none" w:sz="0" w:space="0" w:color="auto"/>
            <w:bottom w:val="none" w:sz="0" w:space="0" w:color="auto"/>
            <w:right w:val="none" w:sz="0" w:space="0" w:color="auto"/>
          </w:divBdr>
        </w:div>
        <w:div w:id="716514479">
          <w:marLeft w:val="1166"/>
          <w:marRight w:val="0"/>
          <w:marTop w:val="0"/>
          <w:marBottom w:val="0"/>
          <w:divBdr>
            <w:top w:val="none" w:sz="0" w:space="0" w:color="auto"/>
            <w:left w:val="none" w:sz="0" w:space="0" w:color="auto"/>
            <w:bottom w:val="none" w:sz="0" w:space="0" w:color="auto"/>
            <w:right w:val="none" w:sz="0" w:space="0" w:color="auto"/>
          </w:divBdr>
        </w:div>
        <w:div w:id="1521236987">
          <w:marLeft w:val="547"/>
          <w:marRight w:val="0"/>
          <w:marTop w:val="0"/>
          <w:marBottom w:val="0"/>
          <w:divBdr>
            <w:top w:val="none" w:sz="0" w:space="0" w:color="auto"/>
            <w:left w:val="none" w:sz="0" w:space="0" w:color="auto"/>
            <w:bottom w:val="none" w:sz="0" w:space="0" w:color="auto"/>
            <w:right w:val="none" w:sz="0" w:space="0" w:color="auto"/>
          </w:divBdr>
        </w:div>
        <w:div w:id="769855447">
          <w:marLeft w:val="547"/>
          <w:marRight w:val="0"/>
          <w:marTop w:val="0"/>
          <w:marBottom w:val="0"/>
          <w:divBdr>
            <w:top w:val="none" w:sz="0" w:space="0" w:color="auto"/>
            <w:left w:val="none" w:sz="0" w:space="0" w:color="auto"/>
            <w:bottom w:val="none" w:sz="0" w:space="0" w:color="auto"/>
            <w:right w:val="none" w:sz="0" w:space="0" w:color="auto"/>
          </w:divBdr>
        </w:div>
        <w:div w:id="1221087700">
          <w:marLeft w:val="1166"/>
          <w:marRight w:val="0"/>
          <w:marTop w:val="0"/>
          <w:marBottom w:val="0"/>
          <w:divBdr>
            <w:top w:val="none" w:sz="0" w:space="0" w:color="auto"/>
            <w:left w:val="none" w:sz="0" w:space="0" w:color="auto"/>
            <w:bottom w:val="none" w:sz="0" w:space="0" w:color="auto"/>
            <w:right w:val="none" w:sz="0" w:space="0" w:color="auto"/>
          </w:divBdr>
        </w:div>
        <w:div w:id="1533421839">
          <w:marLeft w:val="547"/>
          <w:marRight w:val="0"/>
          <w:marTop w:val="0"/>
          <w:marBottom w:val="0"/>
          <w:divBdr>
            <w:top w:val="none" w:sz="0" w:space="0" w:color="auto"/>
            <w:left w:val="none" w:sz="0" w:space="0" w:color="auto"/>
            <w:bottom w:val="none" w:sz="0" w:space="0" w:color="auto"/>
            <w:right w:val="none" w:sz="0" w:space="0" w:color="auto"/>
          </w:divBdr>
        </w:div>
      </w:divsChild>
    </w:div>
    <w:div w:id="1008750138">
      <w:bodyDiv w:val="1"/>
      <w:marLeft w:val="0"/>
      <w:marRight w:val="0"/>
      <w:marTop w:val="0"/>
      <w:marBottom w:val="0"/>
      <w:divBdr>
        <w:top w:val="none" w:sz="0" w:space="0" w:color="auto"/>
        <w:left w:val="none" w:sz="0" w:space="0" w:color="auto"/>
        <w:bottom w:val="none" w:sz="0" w:space="0" w:color="auto"/>
        <w:right w:val="none" w:sz="0" w:space="0" w:color="auto"/>
      </w:divBdr>
      <w:divsChild>
        <w:div w:id="1341662538">
          <w:marLeft w:val="547"/>
          <w:marRight w:val="0"/>
          <w:marTop w:val="0"/>
          <w:marBottom w:val="0"/>
          <w:divBdr>
            <w:top w:val="none" w:sz="0" w:space="0" w:color="auto"/>
            <w:left w:val="none" w:sz="0" w:space="0" w:color="auto"/>
            <w:bottom w:val="none" w:sz="0" w:space="0" w:color="auto"/>
            <w:right w:val="none" w:sz="0" w:space="0" w:color="auto"/>
          </w:divBdr>
        </w:div>
        <w:div w:id="632834913">
          <w:marLeft w:val="547"/>
          <w:marRight w:val="0"/>
          <w:marTop w:val="0"/>
          <w:marBottom w:val="0"/>
          <w:divBdr>
            <w:top w:val="none" w:sz="0" w:space="0" w:color="auto"/>
            <w:left w:val="none" w:sz="0" w:space="0" w:color="auto"/>
            <w:bottom w:val="none" w:sz="0" w:space="0" w:color="auto"/>
            <w:right w:val="none" w:sz="0" w:space="0" w:color="auto"/>
          </w:divBdr>
        </w:div>
        <w:div w:id="1409501296">
          <w:marLeft w:val="547"/>
          <w:marRight w:val="0"/>
          <w:marTop w:val="0"/>
          <w:marBottom w:val="0"/>
          <w:divBdr>
            <w:top w:val="none" w:sz="0" w:space="0" w:color="auto"/>
            <w:left w:val="none" w:sz="0" w:space="0" w:color="auto"/>
            <w:bottom w:val="none" w:sz="0" w:space="0" w:color="auto"/>
            <w:right w:val="none" w:sz="0" w:space="0" w:color="auto"/>
          </w:divBdr>
        </w:div>
        <w:div w:id="140737700">
          <w:marLeft w:val="547"/>
          <w:marRight w:val="0"/>
          <w:marTop w:val="0"/>
          <w:marBottom w:val="0"/>
          <w:divBdr>
            <w:top w:val="none" w:sz="0" w:space="0" w:color="auto"/>
            <w:left w:val="none" w:sz="0" w:space="0" w:color="auto"/>
            <w:bottom w:val="none" w:sz="0" w:space="0" w:color="auto"/>
            <w:right w:val="none" w:sz="0" w:space="0" w:color="auto"/>
          </w:divBdr>
        </w:div>
      </w:divsChild>
    </w:div>
    <w:div w:id="1040738505">
      <w:bodyDiv w:val="1"/>
      <w:marLeft w:val="0"/>
      <w:marRight w:val="0"/>
      <w:marTop w:val="0"/>
      <w:marBottom w:val="0"/>
      <w:divBdr>
        <w:top w:val="none" w:sz="0" w:space="0" w:color="auto"/>
        <w:left w:val="none" w:sz="0" w:space="0" w:color="auto"/>
        <w:bottom w:val="none" w:sz="0" w:space="0" w:color="auto"/>
        <w:right w:val="none" w:sz="0" w:space="0" w:color="auto"/>
      </w:divBdr>
      <w:divsChild>
        <w:div w:id="1881937320">
          <w:marLeft w:val="547"/>
          <w:marRight w:val="0"/>
          <w:marTop w:val="0"/>
          <w:marBottom w:val="0"/>
          <w:divBdr>
            <w:top w:val="none" w:sz="0" w:space="0" w:color="auto"/>
            <w:left w:val="none" w:sz="0" w:space="0" w:color="auto"/>
            <w:bottom w:val="none" w:sz="0" w:space="0" w:color="auto"/>
            <w:right w:val="none" w:sz="0" w:space="0" w:color="auto"/>
          </w:divBdr>
        </w:div>
        <w:div w:id="1738361768">
          <w:marLeft w:val="547"/>
          <w:marRight w:val="0"/>
          <w:marTop w:val="0"/>
          <w:marBottom w:val="0"/>
          <w:divBdr>
            <w:top w:val="none" w:sz="0" w:space="0" w:color="auto"/>
            <w:left w:val="none" w:sz="0" w:space="0" w:color="auto"/>
            <w:bottom w:val="none" w:sz="0" w:space="0" w:color="auto"/>
            <w:right w:val="none" w:sz="0" w:space="0" w:color="auto"/>
          </w:divBdr>
        </w:div>
        <w:div w:id="2119523528">
          <w:marLeft w:val="547"/>
          <w:marRight w:val="0"/>
          <w:marTop w:val="0"/>
          <w:marBottom w:val="0"/>
          <w:divBdr>
            <w:top w:val="none" w:sz="0" w:space="0" w:color="auto"/>
            <w:left w:val="none" w:sz="0" w:space="0" w:color="auto"/>
            <w:bottom w:val="none" w:sz="0" w:space="0" w:color="auto"/>
            <w:right w:val="none" w:sz="0" w:space="0" w:color="auto"/>
          </w:divBdr>
        </w:div>
        <w:div w:id="1991053626">
          <w:marLeft w:val="1166"/>
          <w:marRight w:val="0"/>
          <w:marTop w:val="0"/>
          <w:marBottom w:val="0"/>
          <w:divBdr>
            <w:top w:val="none" w:sz="0" w:space="0" w:color="auto"/>
            <w:left w:val="none" w:sz="0" w:space="0" w:color="auto"/>
            <w:bottom w:val="none" w:sz="0" w:space="0" w:color="auto"/>
            <w:right w:val="none" w:sz="0" w:space="0" w:color="auto"/>
          </w:divBdr>
        </w:div>
        <w:div w:id="1816219946">
          <w:marLeft w:val="1166"/>
          <w:marRight w:val="0"/>
          <w:marTop w:val="0"/>
          <w:marBottom w:val="0"/>
          <w:divBdr>
            <w:top w:val="none" w:sz="0" w:space="0" w:color="auto"/>
            <w:left w:val="none" w:sz="0" w:space="0" w:color="auto"/>
            <w:bottom w:val="none" w:sz="0" w:space="0" w:color="auto"/>
            <w:right w:val="none" w:sz="0" w:space="0" w:color="auto"/>
          </w:divBdr>
        </w:div>
        <w:div w:id="1603224693">
          <w:marLeft w:val="1166"/>
          <w:marRight w:val="0"/>
          <w:marTop w:val="0"/>
          <w:marBottom w:val="0"/>
          <w:divBdr>
            <w:top w:val="none" w:sz="0" w:space="0" w:color="auto"/>
            <w:left w:val="none" w:sz="0" w:space="0" w:color="auto"/>
            <w:bottom w:val="none" w:sz="0" w:space="0" w:color="auto"/>
            <w:right w:val="none" w:sz="0" w:space="0" w:color="auto"/>
          </w:divBdr>
        </w:div>
        <w:div w:id="1373308678">
          <w:marLeft w:val="547"/>
          <w:marRight w:val="0"/>
          <w:marTop w:val="0"/>
          <w:marBottom w:val="0"/>
          <w:divBdr>
            <w:top w:val="none" w:sz="0" w:space="0" w:color="auto"/>
            <w:left w:val="none" w:sz="0" w:space="0" w:color="auto"/>
            <w:bottom w:val="none" w:sz="0" w:space="0" w:color="auto"/>
            <w:right w:val="none" w:sz="0" w:space="0" w:color="auto"/>
          </w:divBdr>
        </w:div>
        <w:div w:id="235289866">
          <w:marLeft w:val="547"/>
          <w:marRight w:val="0"/>
          <w:marTop w:val="0"/>
          <w:marBottom w:val="0"/>
          <w:divBdr>
            <w:top w:val="none" w:sz="0" w:space="0" w:color="auto"/>
            <w:left w:val="none" w:sz="0" w:space="0" w:color="auto"/>
            <w:bottom w:val="none" w:sz="0" w:space="0" w:color="auto"/>
            <w:right w:val="none" w:sz="0" w:space="0" w:color="auto"/>
          </w:divBdr>
        </w:div>
        <w:div w:id="929582502">
          <w:marLeft w:val="547"/>
          <w:marRight w:val="0"/>
          <w:marTop w:val="0"/>
          <w:marBottom w:val="0"/>
          <w:divBdr>
            <w:top w:val="none" w:sz="0" w:space="0" w:color="auto"/>
            <w:left w:val="none" w:sz="0" w:space="0" w:color="auto"/>
            <w:bottom w:val="none" w:sz="0" w:space="0" w:color="auto"/>
            <w:right w:val="none" w:sz="0" w:space="0" w:color="auto"/>
          </w:divBdr>
        </w:div>
        <w:div w:id="1723408876">
          <w:marLeft w:val="547"/>
          <w:marRight w:val="0"/>
          <w:marTop w:val="0"/>
          <w:marBottom w:val="0"/>
          <w:divBdr>
            <w:top w:val="none" w:sz="0" w:space="0" w:color="auto"/>
            <w:left w:val="none" w:sz="0" w:space="0" w:color="auto"/>
            <w:bottom w:val="none" w:sz="0" w:space="0" w:color="auto"/>
            <w:right w:val="none" w:sz="0" w:space="0" w:color="auto"/>
          </w:divBdr>
        </w:div>
        <w:div w:id="1958176158">
          <w:marLeft w:val="547"/>
          <w:marRight w:val="0"/>
          <w:marTop w:val="0"/>
          <w:marBottom w:val="0"/>
          <w:divBdr>
            <w:top w:val="none" w:sz="0" w:space="0" w:color="auto"/>
            <w:left w:val="none" w:sz="0" w:space="0" w:color="auto"/>
            <w:bottom w:val="none" w:sz="0" w:space="0" w:color="auto"/>
            <w:right w:val="none" w:sz="0" w:space="0" w:color="auto"/>
          </w:divBdr>
        </w:div>
        <w:div w:id="937139">
          <w:marLeft w:val="547"/>
          <w:marRight w:val="0"/>
          <w:marTop w:val="0"/>
          <w:marBottom w:val="0"/>
          <w:divBdr>
            <w:top w:val="none" w:sz="0" w:space="0" w:color="auto"/>
            <w:left w:val="none" w:sz="0" w:space="0" w:color="auto"/>
            <w:bottom w:val="none" w:sz="0" w:space="0" w:color="auto"/>
            <w:right w:val="none" w:sz="0" w:space="0" w:color="auto"/>
          </w:divBdr>
        </w:div>
        <w:div w:id="72359154">
          <w:marLeft w:val="547"/>
          <w:marRight w:val="0"/>
          <w:marTop w:val="0"/>
          <w:marBottom w:val="0"/>
          <w:divBdr>
            <w:top w:val="none" w:sz="0" w:space="0" w:color="auto"/>
            <w:left w:val="none" w:sz="0" w:space="0" w:color="auto"/>
            <w:bottom w:val="none" w:sz="0" w:space="0" w:color="auto"/>
            <w:right w:val="none" w:sz="0" w:space="0" w:color="auto"/>
          </w:divBdr>
        </w:div>
        <w:div w:id="1834564245">
          <w:marLeft w:val="547"/>
          <w:marRight w:val="0"/>
          <w:marTop w:val="0"/>
          <w:marBottom w:val="0"/>
          <w:divBdr>
            <w:top w:val="none" w:sz="0" w:space="0" w:color="auto"/>
            <w:left w:val="none" w:sz="0" w:space="0" w:color="auto"/>
            <w:bottom w:val="none" w:sz="0" w:space="0" w:color="auto"/>
            <w:right w:val="none" w:sz="0" w:space="0" w:color="auto"/>
          </w:divBdr>
        </w:div>
        <w:div w:id="1968273327">
          <w:marLeft w:val="547"/>
          <w:marRight w:val="0"/>
          <w:marTop w:val="0"/>
          <w:marBottom w:val="0"/>
          <w:divBdr>
            <w:top w:val="none" w:sz="0" w:space="0" w:color="auto"/>
            <w:left w:val="none" w:sz="0" w:space="0" w:color="auto"/>
            <w:bottom w:val="none" w:sz="0" w:space="0" w:color="auto"/>
            <w:right w:val="none" w:sz="0" w:space="0" w:color="auto"/>
          </w:divBdr>
        </w:div>
        <w:div w:id="540017996">
          <w:marLeft w:val="547"/>
          <w:marRight w:val="0"/>
          <w:marTop w:val="0"/>
          <w:marBottom w:val="0"/>
          <w:divBdr>
            <w:top w:val="none" w:sz="0" w:space="0" w:color="auto"/>
            <w:left w:val="none" w:sz="0" w:space="0" w:color="auto"/>
            <w:bottom w:val="none" w:sz="0" w:space="0" w:color="auto"/>
            <w:right w:val="none" w:sz="0" w:space="0" w:color="auto"/>
          </w:divBdr>
        </w:div>
        <w:div w:id="871110001">
          <w:marLeft w:val="547"/>
          <w:marRight w:val="0"/>
          <w:marTop w:val="0"/>
          <w:marBottom w:val="0"/>
          <w:divBdr>
            <w:top w:val="none" w:sz="0" w:space="0" w:color="auto"/>
            <w:left w:val="none" w:sz="0" w:space="0" w:color="auto"/>
            <w:bottom w:val="none" w:sz="0" w:space="0" w:color="auto"/>
            <w:right w:val="none" w:sz="0" w:space="0" w:color="auto"/>
          </w:divBdr>
        </w:div>
        <w:div w:id="759330956">
          <w:marLeft w:val="547"/>
          <w:marRight w:val="0"/>
          <w:marTop w:val="0"/>
          <w:marBottom w:val="0"/>
          <w:divBdr>
            <w:top w:val="none" w:sz="0" w:space="0" w:color="auto"/>
            <w:left w:val="none" w:sz="0" w:space="0" w:color="auto"/>
            <w:bottom w:val="none" w:sz="0" w:space="0" w:color="auto"/>
            <w:right w:val="none" w:sz="0" w:space="0" w:color="auto"/>
          </w:divBdr>
        </w:div>
        <w:div w:id="947396020">
          <w:marLeft w:val="547"/>
          <w:marRight w:val="0"/>
          <w:marTop w:val="0"/>
          <w:marBottom w:val="0"/>
          <w:divBdr>
            <w:top w:val="none" w:sz="0" w:space="0" w:color="auto"/>
            <w:left w:val="none" w:sz="0" w:space="0" w:color="auto"/>
            <w:bottom w:val="none" w:sz="0" w:space="0" w:color="auto"/>
            <w:right w:val="none" w:sz="0" w:space="0" w:color="auto"/>
          </w:divBdr>
        </w:div>
        <w:div w:id="336883786">
          <w:marLeft w:val="547"/>
          <w:marRight w:val="0"/>
          <w:marTop w:val="0"/>
          <w:marBottom w:val="0"/>
          <w:divBdr>
            <w:top w:val="none" w:sz="0" w:space="0" w:color="auto"/>
            <w:left w:val="none" w:sz="0" w:space="0" w:color="auto"/>
            <w:bottom w:val="none" w:sz="0" w:space="0" w:color="auto"/>
            <w:right w:val="none" w:sz="0" w:space="0" w:color="auto"/>
          </w:divBdr>
        </w:div>
        <w:div w:id="1733116554">
          <w:marLeft w:val="1166"/>
          <w:marRight w:val="0"/>
          <w:marTop w:val="0"/>
          <w:marBottom w:val="0"/>
          <w:divBdr>
            <w:top w:val="none" w:sz="0" w:space="0" w:color="auto"/>
            <w:left w:val="none" w:sz="0" w:space="0" w:color="auto"/>
            <w:bottom w:val="none" w:sz="0" w:space="0" w:color="auto"/>
            <w:right w:val="none" w:sz="0" w:space="0" w:color="auto"/>
          </w:divBdr>
        </w:div>
        <w:div w:id="932544458">
          <w:marLeft w:val="1166"/>
          <w:marRight w:val="0"/>
          <w:marTop w:val="0"/>
          <w:marBottom w:val="0"/>
          <w:divBdr>
            <w:top w:val="none" w:sz="0" w:space="0" w:color="auto"/>
            <w:left w:val="none" w:sz="0" w:space="0" w:color="auto"/>
            <w:bottom w:val="none" w:sz="0" w:space="0" w:color="auto"/>
            <w:right w:val="none" w:sz="0" w:space="0" w:color="auto"/>
          </w:divBdr>
        </w:div>
        <w:div w:id="361169982">
          <w:marLeft w:val="1166"/>
          <w:marRight w:val="0"/>
          <w:marTop w:val="0"/>
          <w:marBottom w:val="0"/>
          <w:divBdr>
            <w:top w:val="none" w:sz="0" w:space="0" w:color="auto"/>
            <w:left w:val="none" w:sz="0" w:space="0" w:color="auto"/>
            <w:bottom w:val="none" w:sz="0" w:space="0" w:color="auto"/>
            <w:right w:val="none" w:sz="0" w:space="0" w:color="auto"/>
          </w:divBdr>
        </w:div>
        <w:div w:id="1236357527">
          <w:marLeft w:val="1166"/>
          <w:marRight w:val="0"/>
          <w:marTop w:val="0"/>
          <w:marBottom w:val="0"/>
          <w:divBdr>
            <w:top w:val="none" w:sz="0" w:space="0" w:color="auto"/>
            <w:left w:val="none" w:sz="0" w:space="0" w:color="auto"/>
            <w:bottom w:val="none" w:sz="0" w:space="0" w:color="auto"/>
            <w:right w:val="none" w:sz="0" w:space="0" w:color="auto"/>
          </w:divBdr>
        </w:div>
        <w:div w:id="486476638">
          <w:marLeft w:val="547"/>
          <w:marRight w:val="0"/>
          <w:marTop w:val="0"/>
          <w:marBottom w:val="0"/>
          <w:divBdr>
            <w:top w:val="none" w:sz="0" w:space="0" w:color="auto"/>
            <w:left w:val="none" w:sz="0" w:space="0" w:color="auto"/>
            <w:bottom w:val="none" w:sz="0" w:space="0" w:color="auto"/>
            <w:right w:val="none" w:sz="0" w:space="0" w:color="auto"/>
          </w:divBdr>
        </w:div>
        <w:div w:id="443161588">
          <w:marLeft w:val="547"/>
          <w:marRight w:val="0"/>
          <w:marTop w:val="0"/>
          <w:marBottom w:val="0"/>
          <w:divBdr>
            <w:top w:val="none" w:sz="0" w:space="0" w:color="auto"/>
            <w:left w:val="none" w:sz="0" w:space="0" w:color="auto"/>
            <w:bottom w:val="none" w:sz="0" w:space="0" w:color="auto"/>
            <w:right w:val="none" w:sz="0" w:space="0" w:color="auto"/>
          </w:divBdr>
        </w:div>
        <w:div w:id="2133280057">
          <w:marLeft w:val="547"/>
          <w:marRight w:val="0"/>
          <w:marTop w:val="0"/>
          <w:marBottom w:val="0"/>
          <w:divBdr>
            <w:top w:val="none" w:sz="0" w:space="0" w:color="auto"/>
            <w:left w:val="none" w:sz="0" w:space="0" w:color="auto"/>
            <w:bottom w:val="none" w:sz="0" w:space="0" w:color="auto"/>
            <w:right w:val="none" w:sz="0" w:space="0" w:color="auto"/>
          </w:divBdr>
        </w:div>
        <w:div w:id="781263354">
          <w:marLeft w:val="547"/>
          <w:marRight w:val="0"/>
          <w:marTop w:val="0"/>
          <w:marBottom w:val="0"/>
          <w:divBdr>
            <w:top w:val="none" w:sz="0" w:space="0" w:color="auto"/>
            <w:left w:val="none" w:sz="0" w:space="0" w:color="auto"/>
            <w:bottom w:val="none" w:sz="0" w:space="0" w:color="auto"/>
            <w:right w:val="none" w:sz="0" w:space="0" w:color="auto"/>
          </w:divBdr>
        </w:div>
        <w:div w:id="264926976">
          <w:marLeft w:val="547"/>
          <w:marRight w:val="0"/>
          <w:marTop w:val="0"/>
          <w:marBottom w:val="0"/>
          <w:divBdr>
            <w:top w:val="none" w:sz="0" w:space="0" w:color="auto"/>
            <w:left w:val="none" w:sz="0" w:space="0" w:color="auto"/>
            <w:bottom w:val="none" w:sz="0" w:space="0" w:color="auto"/>
            <w:right w:val="none" w:sz="0" w:space="0" w:color="auto"/>
          </w:divBdr>
        </w:div>
        <w:div w:id="1542596827">
          <w:marLeft w:val="547"/>
          <w:marRight w:val="0"/>
          <w:marTop w:val="0"/>
          <w:marBottom w:val="0"/>
          <w:divBdr>
            <w:top w:val="none" w:sz="0" w:space="0" w:color="auto"/>
            <w:left w:val="none" w:sz="0" w:space="0" w:color="auto"/>
            <w:bottom w:val="none" w:sz="0" w:space="0" w:color="auto"/>
            <w:right w:val="none" w:sz="0" w:space="0" w:color="auto"/>
          </w:divBdr>
        </w:div>
        <w:div w:id="1915552108">
          <w:marLeft w:val="547"/>
          <w:marRight w:val="0"/>
          <w:marTop w:val="0"/>
          <w:marBottom w:val="0"/>
          <w:divBdr>
            <w:top w:val="none" w:sz="0" w:space="0" w:color="auto"/>
            <w:left w:val="none" w:sz="0" w:space="0" w:color="auto"/>
            <w:bottom w:val="none" w:sz="0" w:space="0" w:color="auto"/>
            <w:right w:val="none" w:sz="0" w:space="0" w:color="auto"/>
          </w:divBdr>
        </w:div>
        <w:div w:id="493374271">
          <w:marLeft w:val="547"/>
          <w:marRight w:val="0"/>
          <w:marTop w:val="0"/>
          <w:marBottom w:val="0"/>
          <w:divBdr>
            <w:top w:val="none" w:sz="0" w:space="0" w:color="auto"/>
            <w:left w:val="none" w:sz="0" w:space="0" w:color="auto"/>
            <w:bottom w:val="none" w:sz="0" w:space="0" w:color="auto"/>
            <w:right w:val="none" w:sz="0" w:space="0" w:color="auto"/>
          </w:divBdr>
        </w:div>
        <w:div w:id="1335450547">
          <w:marLeft w:val="547"/>
          <w:marRight w:val="0"/>
          <w:marTop w:val="0"/>
          <w:marBottom w:val="0"/>
          <w:divBdr>
            <w:top w:val="none" w:sz="0" w:space="0" w:color="auto"/>
            <w:left w:val="none" w:sz="0" w:space="0" w:color="auto"/>
            <w:bottom w:val="none" w:sz="0" w:space="0" w:color="auto"/>
            <w:right w:val="none" w:sz="0" w:space="0" w:color="auto"/>
          </w:divBdr>
        </w:div>
        <w:div w:id="189340169">
          <w:marLeft w:val="547"/>
          <w:marRight w:val="0"/>
          <w:marTop w:val="0"/>
          <w:marBottom w:val="0"/>
          <w:divBdr>
            <w:top w:val="none" w:sz="0" w:space="0" w:color="auto"/>
            <w:left w:val="none" w:sz="0" w:space="0" w:color="auto"/>
            <w:bottom w:val="none" w:sz="0" w:space="0" w:color="auto"/>
            <w:right w:val="none" w:sz="0" w:space="0" w:color="auto"/>
          </w:divBdr>
        </w:div>
        <w:div w:id="1537808971">
          <w:marLeft w:val="547"/>
          <w:marRight w:val="0"/>
          <w:marTop w:val="0"/>
          <w:marBottom w:val="0"/>
          <w:divBdr>
            <w:top w:val="none" w:sz="0" w:space="0" w:color="auto"/>
            <w:left w:val="none" w:sz="0" w:space="0" w:color="auto"/>
            <w:bottom w:val="none" w:sz="0" w:space="0" w:color="auto"/>
            <w:right w:val="none" w:sz="0" w:space="0" w:color="auto"/>
          </w:divBdr>
        </w:div>
        <w:div w:id="960913855">
          <w:marLeft w:val="547"/>
          <w:marRight w:val="0"/>
          <w:marTop w:val="0"/>
          <w:marBottom w:val="0"/>
          <w:divBdr>
            <w:top w:val="none" w:sz="0" w:space="0" w:color="auto"/>
            <w:left w:val="none" w:sz="0" w:space="0" w:color="auto"/>
            <w:bottom w:val="none" w:sz="0" w:space="0" w:color="auto"/>
            <w:right w:val="none" w:sz="0" w:space="0" w:color="auto"/>
          </w:divBdr>
        </w:div>
        <w:div w:id="74254515">
          <w:marLeft w:val="547"/>
          <w:marRight w:val="0"/>
          <w:marTop w:val="0"/>
          <w:marBottom w:val="0"/>
          <w:divBdr>
            <w:top w:val="none" w:sz="0" w:space="0" w:color="auto"/>
            <w:left w:val="none" w:sz="0" w:space="0" w:color="auto"/>
            <w:bottom w:val="none" w:sz="0" w:space="0" w:color="auto"/>
            <w:right w:val="none" w:sz="0" w:space="0" w:color="auto"/>
          </w:divBdr>
        </w:div>
        <w:div w:id="1158693746">
          <w:marLeft w:val="547"/>
          <w:marRight w:val="0"/>
          <w:marTop w:val="0"/>
          <w:marBottom w:val="0"/>
          <w:divBdr>
            <w:top w:val="none" w:sz="0" w:space="0" w:color="auto"/>
            <w:left w:val="none" w:sz="0" w:space="0" w:color="auto"/>
            <w:bottom w:val="none" w:sz="0" w:space="0" w:color="auto"/>
            <w:right w:val="none" w:sz="0" w:space="0" w:color="auto"/>
          </w:divBdr>
        </w:div>
        <w:div w:id="168832729">
          <w:marLeft w:val="547"/>
          <w:marRight w:val="0"/>
          <w:marTop w:val="0"/>
          <w:marBottom w:val="0"/>
          <w:divBdr>
            <w:top w:val="none" w:sz="0" w:space="0" w:color="auto"/>
            <w:left w:val="none" w:sz="0" w:space="0" w:color="auto"/>
            <w:bottom w:val="none" w:sz="0" w:space="0" w:color="auto"/>
            <w:right w:val="none" w:sz="0" w:space="0" w:color="auto"/>
          </w:divBdr>
        </w:div>
        <w:div w:id="1625384982">
          <w:marLeft w:val="547"/>
          <w:marRight w:val="0"/>
          <w:marTop w:val="0"/>
          <w:marBottom w:val="0"/>
          <w:divBdr>
            <w:top w:val="none" w:sz="0" w:space="0" w:color="auto"/>
            <w:left w:val="none" w:sz="0" w:space="0" w:color="auto"/>
            <w:bottom w:val="none" w:sz="0" w:space="0" w:color="auto"/>
            <w:right w:val="none" w:sz="0" w:space="0" w:color="auto"/>
          </w:divBdr>
        </w:div>
        <w:div w:id="974679176">
          <w:marLeft w:val="547"/>
          <w:marRight w:val="0"/>
          <w:marTop w:val="0"/>
          <w:marBottom w:val="0"/>
          <w:divBdr>
            <w:top w:val="none" w:sz="0" w:space="0" w:color="auto"/>
            <w:left w:val="none" w:sz="0" w:space="0" w:color="auto"/>
            <w:bottom w:val="none" w:sz="0" w:space="0" w:color="auto"/>
            <w:right w:val="none" w:sz="0" w:space="0" w:color="auto"/>
          </w:divBdr>
        </w:div>
        <w:div w:id="1287078210">
          <w:marLeft w:val="547"/>
          <w:marRight w:val="0"/>
          <w:marTop w:val="0"/>
          <w:marBottom w:val="0"/>
          <w:divBdr>
            <w:top w:val="none" w:sz="0" w:space="0" w:color="auto"/>
            <w:left w:val="none" w:sz="0" w:space="0" w:color="auto"/>
            <w:bottom w:val="none" w:sz="0" w:space="0" w:color="auto"/>
            <w:right w:val="none" w:sz="0" w:space="0" w:color="auto"/>
          </w:divBdr>
        </w:div>
        <w:div w:id="157500540">
          <w:marLeft w:val="547"/>
          <w:marRight w:val="0"/>
          <w:marTop w:val="0"/>
          <w:marBottom w:val="0"/>
          <w:divBdr>
            <w:top w:val="none" w:sz="0" w:space="0" w:color="auto"/>
            <w:left w:val="none" w:sz="0" w:space="0" w:color="auto"/>
            <w:bottom w:val="none" w:sz="0" w:space="0" w:color="auto"/>
            <w:right w:val="none" w:sz="0" w:space="0" w:color="auto"/>
          </w:divBdr>
        </w:div>
        <w:div w:id="1541940181">
          <w:marLeft w:val="547"/>
          <w:marRight w:val="0"/>
          <w:marTop w:val="0"/>
          <w:marBottom w:val="0"/>
          <w:divBdr>
            <w:top w:val="none" w:sz="0" w:space="0" w:color="auto"/>
            <w:left w:val="none" w:sz="0" w:space="0" w:color="auto"/>
            <w:bottom w:val="none" w:sz="0" w:space="0" w:color="auto"/>
            <w:right w:val="none" w:sz="0" w:space="0" w:color="auto"/>
          </w:divBdr>
        </w:div>
        <w:div w:id="865217615">
          <w:marLeft w:val="547"/>
          <w:marRight w:val="0"/>
          <w:marTop w:val="0"/>
          <w:marBottom w:val="0"/>
          <w:divBdr>
            <w:top w:val="none" w:sz="0" w:space="0" w:color="auto"/>
            <w:left w:val="none" w:sz="0" w:space="0" w:color="auto"/>
            <w:bottom w:val="none" w:sz="0" w:space="0" w:color="auto"/>
            <w:right w:val="none" w:sz="0" w:space="0" w:color="auto"/>
          </w:divBdr>
        </w:div>
        <w:div w:id="1870534168">
          <w:marLeft w:val="1166"/>
          <w:marRight w:val="0"/>
          <w:marTop w:val="0"/>
          <w:marBottom w:val="0"/>
          <w:divBdr>
            <w:top w:val="none" w:sz="0" w:space="0" w:color="auto"/>
            <w:left w:val="none" w:sz="0" w:space="0" w:color="auto"/>
            <w:bottom w:val="none" w:sz="0" w:space="0" w:color="auto"/>
            <w:right w:val="none" w:sz="0" w:space="0" w:color="auto"/>
          </w:divBdr>
        </w:div>
        <w:div w:id="373236660">
          <w:marLeft w:val="1166"/>
          <w:marRight w:val="0"/>
          <w:marTop w:val="0"/>
          <w:marBottom w:val="0"/>
          <w:divBdr>
            <w:top w:val="none" w:sz="0" w:space="0" w:color="auto"/>
            <w:left w:val="none" w:sz="0" w:space="0" w:color="auto"/>
            <w:bottom w:val="none" w:sz="0" w:space="0" w:color="auto"/>
            <w:right w:val="none" w:sz="0" w:space="0" w:color="auto"/>
          </w:divBdr>
        </w:div>
        <w:div w:id="1308583382">
          <w:marLeft w:val="547"/>
          <w:marRight w:val="0"/>
          <w:marTop w:val="0"/>
          <w:marBottom w:val="0"/>
          <w:divBdr>
            <w:top w:val="none" w:sz="0" w:space="0" w:color="auto"/>
            <w:left w:val="none" w:sz="0" w:space="0" w:color="auto"/>
            <w:bottom w:val="none" w:sz="0" w:space="0" w:color="auto"/>
            <w:right w:val="none" w:sz="0" w:space="0" w:color="auto"/>
          </w:divBdr>
        </w:div>
        <w:div w:id="1953514305">
          <w:marLeft w:val="547"/>
          <w:marRight w:val="0"/>
          <w:marTop w:val="0"/>
          <w:marBottom w:val="0"/>
          <w:divBdr>
            <w:top w:val="none" w:sz="0" w:space="0" w:color="auto"/>
            <w:left w:val="none" w:sz="0" w:space="0" w:color="auto"/>
            <w:bottom w:val="none" w:sz="0" w:space="0" w:color="auto"/>
            <w:right w:val="none" w:sz="0" w:space="0" w:color="auto"/>
          </w:divBdr>
        </w:div>
        <w:div w:id="857811405">
          <w:marLeft w:val="547"/>
          <w:marRight w:val="0"/>
          <w:marTop w:val="0"/>
          <w:marBottom w:val="0"/>
          <w:divBdr>
            <w:top w:val="none" w:sz="0" w:space="0" w:color="auto"/>
            <w:left w:val="none" w:sz="0" w:space="0" w:color="auto"/>
            <w:bottom w:val="none" w:sz="0" w:space="0" w:color="auto"/>
            <w:right w:val="none" w:sz="0" w:space="0" w:color="auto"/>
          </w:divBdr>
        </w:div>
        <w:div w:id="1061517361">
          <w:marLeft w:val="547"/>
          <w:marRight w:val="0"/>
          <w:marTop w:val="0"/>
          <w:marBottom w:val="0"/>
          <w:divBdr>
            <w:top w:val="none" w:sz="0" w:space="0" w:color="auto"/>
            <w:left w:val="none" w:sz="0" w:space="0" w:color="auto"/>
            <w:bottom w:val="none" w:sz="0" w:space="0" w:color="auto"/>
            <w:right w:val="none" w:sz="0" w:space="0" w:color="auto"/>
          </w:divBdr>
        </w:div>
        <w:div w:id="497965796">
          <w:marLeft w:val="547"/>
          <w:marRight w:val="0"/>
          <w:marTop w:val="0"/>
          <w:marBottom w:val="0"/>
          <w:divBdr>
            <w:top w:val="none" w:sz="0" w:space="0" w:color="auto"/>
            <w:left w:val="none" w:sz="0" w:space="0" w:color="auto"/>
            <w:bottom w:val="none" w:sz="0" w:space="0" w:color="auto"/>
            <w:right w:val="none" w:sz="0" w:space="0" w:color="auto"/>
          </w:divBdr>
        </w:div>
        <w:div w:id="1826319837">
          <w:marLeft w:val="547"/>
          <w:marRight w:val="0"/>
          <w:marTop w:val="0"/>
          <w:marBottom w:val="0"/>
          <w:divBdr>
            <w:top w:val="none" w:sz="0" w:space="0" w:color="auto"/>
            <w:left w:val="none" w:sz="0" w:space="0" w:color="auto"/>
            <w:bottom w:val="none" w:sz="0" w:space="0" w:color="auto"/>
            <w:right w:val="none" w:sz="0" w:space="0" w:color="auto"/>
          </w:divBdr>
        </w:div>
        <w:div w:id="1626423374">
          <w:marLeft w:val="547"/>
          <w:marRight w:val="0"/>
          <w:marTop w:val="0"/>
          <w:marBottom w:val="0"/>
          <w:divBdr>
            <w:top w:val="none" w:sz="0" w:space="0" w:color="auto"/>
            <w:left w:val="none" w:sz="0" w:space="0" w:color="auto"/>
            <w:bottom w:val="none" w:sz="0" w:space="0" w:color="auto"/>
            <w:right w:val="none" w:sz="0" w:space="0" w:color="auto"/>
          </w:divBdr>
        </w:div>
        <w:div w:id="242763723">
          <w:marLeft w:val="547"/>
          <w:marRight w:val="0"/>
          <w:marTop w:val="0"/>
          <w:marBottom w:val="0"/>
          <w:divBdr>
            <w:top w:val="none" w:sz="0" w:space="0" w:color="auto"/>
            <w:left w:val="none" w:sz="0" w:space="0" w:color="auto"/>
            <w:bottom w:val="none" w:sz="0" w:space="0" w:color="auto"/>
            <w:right w:val="none" w:sz="0" w:space="0" w:color="auto"/>
          </w:divBdr>
        </w:div>
        <w:div w:id="1665815902">
          <w:marLeft w:val="547"/>
          <w:marRight w:val="0"/>
          <w:marTop w:val="0"/>
          <w:marBottom w:val="0"/>
          <w:divBdr>
            <w:top w:val="none" w:sz="0" w:space="0" w:color="auto"/>
            <w:left w:val="none" w:sz="0" w:space="0" w:color="auto"/>
            <w:bottom w:val="none" w:sz="0" w:space="0" w:color="auto"/>
            <w:right w:val="none" w:sz="0" w:space="0" w:color="auto"/>
          </w:divBdr>
        </w:div>
        <w:div w:id="454447984">
          <w:marLeft w:val="1166"/>
          <w:marRight w:val="0"/>
          <w:marTop w:val="0"/>
          <w:marBottom w:val="0"/>
          <w:divBdr>
            <w:top w:val="none" w:sz="0" w:space="0" w:color="auto"/>
            <w:left w:val="none" w:sz="0" w:space="0" w:color="auto"/>
            <w:bottom w:val="none" w:sz="0" w:space="0" w:color="auto"/>
            <w:right w:val="none" w:sz="0" w:space="0" w:color="auto"/>
          </w:divBdr>
        </w:div>
        <w:div w:id="196897514">
          <w:marLeft w:val="1166"/>
          <w:marRight w:val="0"/>
          <w:marTop w:val="0"/>
          <w:marBottom w:val="0"/>
          <w:divBdr>
            <w:top w:val="none" w:sz="0" w:space="0" w:color="auto"/>
            <w:left w:val="none" w:sz="0" w:space="0" w:color="auto"/>
            <w:bottom w:val="none" w:sz="0" w:space="0" w:color="auto"/>
            <w:right w:val="none" w:sz="0" w:space="0" w:color="auto"/>
          </w:divBdr>
        </w:div>
        <w:div w:id="749502312">
          <w:marLeft w:val="1166"/>
          <w:marRight w:val="0"/>
          <w:marTop w:val="0"/>
          <w:marBottom w:val="0"/>
          <w:divBdr>
            <w:top w:val="none" w:sz="0" w:space="0" w:color="auto"/>
            <w:left w:val="none" w:sz="0" w:space="0" w:color="auto"/>
            <w:bottom w:val="none" w:sz="0" w:space="0" w:color="auto"/>
            <w:right w:val="none" w:sz="0" w:space="0" w:color="auto"/>
          </w:divBdr>
        </w:div>
        <w:div w:id="1851945731">
          <w:marLeft w:val="1166"/>
          <w:marRight w:val="0"/>
          <w:marTop w:val="0"/>
          <w:marBottom w:val="0"/>
          <w:divBdr>
            <w:top w:val="none" w:sz="0" w:space="0" w:color="auto"/>
            <w:left w:val="none" w:sz="0" w:space="0" w:color="auto"/>
            <w:bottom w:val="none" w:sz="0" w:space="0" w:color="auto"/>
            <w:right w:val="none" w:sz="0" w:space="0" w:color="auto"/>
          </w:divBdr>
        </w:div>
        <w:div w:id="1674600693">
          <w:marLeft w:val="1166"/>
          <w:marRight w:val="0"/>
          <w:marTop w:val="0"/>
          <w:marBottom w:val="0"/>
          <w:divBdr>
            <w:top w:val="none" w:sz="0" w:space="0" w:color="auto"/>
            <w:left w:val="none" w:sz="0" w:space="0" w:color="auto"/>
            <w:bottom w:val="none" w:sz="0" w:space="0" w:color="auto"/>
            <w:right w:val="none" w:sz="0" w:space="0" w:color="auto"/>
          </w:divBdr>
        </w:div>
        <w:div w:id="958533205">
          <w:marLeft w:val="547"/>
          <w:marRight w:val="0"/>
          <w:marTop w:val="0"/>
          <w:marBottom w:val="0"/>
          <w:divBdr>
            <w:top w:val="none" w:sz="0" w:space="0" w:color="auto"/>
            <w:left w:val="none" w:sz="0" w:space="0" w:color="auto"/>
            <w:bottom w:val="none" w:sz="0" w:space="0" w:color="auto"/>
            <w:right w:val="none" w:sz="0" w:space="0" w:color="auto"/>
          </w:divBdr>
        </w:div>
        <w:div w:id="1540435055">
          <w:marLeft w:val="547"/>
          <w:marRight w:val="0"/>
          <w:marTop w:val="0"/>
          <w:marBottom w:val="0"/>
          <w:divBdr>
            <w:top w:val="none" w:sz="0" w:space="0" w:color="auto"/>
            <w:left w:val="none" w:sz="0" w:space="0" w:color="auto"/>
            <w:bottom w:val="none" w:sz="0" w:space="0" w:color="auto"/>
            <w:right w:val="none" w:sz="0" w:space="0" w:color="auto"/>
          </w:divBdr>
        </w:div>
        <w:div w:id="800421651">
          <w:marLeft w:val="547"/>
          <w:marRight w:val="0"/>
          <w:marTop w:val="0"/>
          <w:marBottom w:val="0"/>
          <w:divBdr>
            <w:top w:val="none" w:sz="0" w:space="0" w:color="auto"/>
            <w:left w:val="none" w:sz="0" w:space="0" w:color="auto"/>
            <w:bottom w:val="none" w:sz="0" w:space="0" w:color="auto"/>
            <w:right w:val="none" w:sz="0" w:space="0" w:color="auto"/>
          </w:divBdr>
        </w:div>
        <w:div w:id="929002220">
          <w:marLeft w:val="547"/>
          <w:marRight w:val="0"/>
          <w:marTop w:val="0"/>
          <w:marBottom w:val="0"/>
          <w:divBdr>
            <w:top w:val="none" w:sz="0" w:space="0" w:color="auto"/>
            <w:left w:val="none" w:sz="0" w:space="0" w:color="auto"/>
            <w:bottom w:val="none" w:sz="0" w:space="0" w:color="auto"/>
            <w:right w:val="none" w:sz="0" w:space="0" w:color="auto"/>
          </w:divBdr>
        </w:div>
        <w:div w:id="1665083203">
          <w:marLeft w:val="1166"/>
          <w:marRight w:val="0"/>
          <w:marTop w:val="0"/>
          <w:marBottom w:val="0"/>
          <w:divBdr>
            <w:top w:val="none" w:sz="0" w:space="0" w:color="auto"/>
            <w:left w:val="none" w:sz="0" w:space="0" w:color="auto"/>
            <w:bottom w:val="none" w:sz="0" w:space="0" w:color="auto"/>
            <w:right w:val="none" w:sz="0" w:space="0" w:color="auto"/>
          </w:divBdr>
        </w:div>
        <w:div w:id="986276183">
          <w:marLeft w:val="1166"/>
          <w:marRight w:val="0"/>
          <w:marTop w:val="0"/>
          <w:marBottom w:val="0"/>
          <w:divBdr>
            <w:top w:val="none" w:sz="0" w:space="0" w:color="auto"/>
            <w:left w:val="none" w:sz="0" w:space="0" w:color="auto"/>
            <w:bottom w:val="none" w:sz="0" w:space="0" w:color="auto"/>
            <w:right w:val="none" w:sz="0" w:space="0" w:color="auto"/>
          </w:divBdr>
        </w:div>
        <w:div w:id="1484614270">
          <w:marLeft w:val="547"/>
          <w:marRight w:val="0"/>
          <w:marTop w:val="0"/>
          <w:marBottom w:val="0"/>
          <w:divBdr>
            <w:top w:val="none" w:sz="0" w:space="0" w:color="auto"/>
            <w:left w:val="none" w:sz="0" w:space="0" w:color="auto"/>
            <w:bottom w:val="none" w:sz="0" w:space="0" w:color="auto"/>
            <w:right w:val="none" w:sz="0" w:space="0" w:color="auto"/>
          </w:divBdr>
        </w:div>
        <w:div w:id="390689005">
          <w:marLeft w:val="547"/>
          <w:marRight w:val="0"/>
          <w:marTop w:val="0"/>
          <w:marBottom w:val="0"/>
          <w:divBdr>
            <w:top w:val="none" w:sz="0" w:space="0" w:color="auto"/>
            <w:left w:val="none" w:sz="0" w:space="0" w:color="auto"/>
            <w:bottom w:val="none" w:sz="0" w:space="0" w:color="auto"/>
            <w:right w:val="none" w:sz="0" w:space="0" w:color="auto"/>
          </w:divBdr>
        </w:div>
        <w:div w:id="1385328666">
          <w:marLeft w:val="547"/>
          <w:marRight w:val="0"/>
          <w:marTop w:val="0"/>
          <w:marBottom w:val="0"/>
          <w:divBdr>
            <w:top w:val="none" w:sz="0" w:space="0" w:color="auto"/>
            <w:left w:val="none" w:sz="0" w:space="0" w:color="auto"/>
            <w:bottom w:val="none" w:sz="0" w:space="0" w:color="auto"/>
            <w:right w:val="none" w:sz="0" w:space="0" w:color="auto"/>
          </w:divBdr>
        </w:div>
        <w:div w:id="1216283377">
          <w:marLeft w:val="547"/>
          <w:marRight w:val="0"/>
          <w:marTop w:val="0"/>
          <w:marBottom w:val="0"/>
          <w:divBdr>
            <w:top w:val="none" w:sz="0" w:space="0" w:color="auto"/>
            <w:left w:val="none" w:sz="0" w:space="0" w:color="auto"/>
            <w:bottom w:val="none" w:sz="0" w:space="0" w:color="auto"/>
            <w:right w:val="none" w:sz="0" w:space="0" w:color="auto"/>
          </w:divBdr>
        </w:div>
        <w:div w:id="1417363716">
          <w:marLeft w:val="547"/>
          <w:marRight w:val="0"/>
          <w:marTop w:val="0"/>
          <w:marBottom w:val="0"/>
          <w:divBdr>
            <w:top w:val="none" w:sz="0" w:space="0" w:color="auto"/>
            <w:left w:val="none" w:sz="0" w:space="0" w:color="auto"/>
            <w:bottom w:val="none" w:sz="0" w:space="0" w:color="auto"/>
            <w:right w:val="none" w:sz="0" w:space="0" w:color="auto"/>
          </w:divBdr>
        </w:div>
        <w:div w:id="1097480610">
          <w:marLeft w:val="547"/>
          <w:marRight w:val="0"/>
          <w:marTop w:val="0"/>
          <w:marBottom w:val="0"/>
          <w:divBdr>
            <w:top w:val="none" w:sz="0" w:space="0" w:color="auto"/>
            <w:left w:val="none" w:sz="0" w:space="0" w:color="auto"/>
            <w:bottom w:val="none" w:sz="0" w:space="0" w:color="auto"/>
            <w:right w:val="none" w:sz="0" w:space="0" w:color="auto"/>
          </w:divBdr>
        </w:div>
        <w:div w:id="441875313">
          <w:marLeft w:val="547"/>
          <w:marRight w:val="0"/>
          <w:marTop w:val="0"/>
          <w:marBottom w:val="0"/>
          <w:divBdr>
            <w:top w:val="none" w:sz="0" w:space="0" w:color="auto"/>
            <w:left w:val="none" w:sz="0" w:space="0" w:color="auto"/>
            <w:bottom w:val="none" w:sz="0" w:space="0" w:color="auto"/>
            <w:right w:val="none" w:sz="0" w:space="0" w:color="auto"/>
          </w:divBdr>
        </w:div>
        <w:div w:id="1094014143">
          <w:marLeft w:val="547"/>
          <w:marRight w:val="0"/>
          <w:marTop w:val="0"/>
          <w:marBottom w:val="0"/>
          <w:divBdr>
            <w:top w:val="none" w:sz="0" w:space="0" w:color="auto"/>
            <w:left w:val="none" w:sz="0" w:space="0" w:color="auto"/>
            <w:bottom w:val="none" w:sz="0" w:space="0" w:color="auto"/>
            <w:right w:val="none" w:sz="0" w:space="0" w:color="auto"/>
          </w:divBdr>
        </w:div>
        <w:div w:id="1188059328">
          <w:marLeft w:val="547"/>
          <w:marRight w:val="0"/>
          <w:marTop w:val="0"/>
          <w:marBottom w:val="0"/>
          <w:divBdr>
            <w:top w:val="none" w:sz="0" w:space="0" w:color="auto"/>
            <w:left w:val="none" w:sz="0" w:space="0" w:color="auto"/>
            <w:bottom w:val="none" w:sz="0" w:space="0" w:color="auto"/>
            <w:right w:val="none" w:sz="0" w:space="0" w:color="auto"/>
          </w:divBdr>
        </w:div>
        <w:div w:id="1861778353">
          <w:marLeft w:val="547"/>
          <w:marRight w:val="0"/>
          <w:marTop w:val="0"/>
          <w:marBottom w:val="0"/>
          <w:divBdr>
            <w:top w:val="none" w:sz="0" w:space="0" w:color="auto"/>
            <w:left w:val="none" w:sz="0" w:space="0" w:color="auto"/>
            <w:bottom w:val="none" w:sz="0" w:space="0" w:color="auto"/>
            <w:right w:val="none" w:sz="0" w:space="0" w:color="auto"/>
          </w:divBdr>
        </w:div>
        <w:div w:id="1708678238">
          <w:marLeft w:val="547"/>
          <w:marRight w:val="0"/>
          <w:marTop w:val="0"/>
          <w:marBottom w:val="0"/>
          <w:divBdr>
            <w:top w:val="none" w:sz="0" w:space="0" w:color="auto"/>
            <w:left w:val="none" w:sz="0" w:space="0" w:color="auto"/>
            <w:bottom w:val="none" w:sz="0" w:space="0" w:color="auto"/>
            <w:right w:val="none" w:sz="0" w:space="0" w:color="auto"/>
          </w:divBdr>
        </w:div>
        <w:div w:id="775750995">
          <w:marLeft w:val="547"/>
          <w:marRight w:val="0"/>
          <w:marTop w:val="0"/>
          <w:marBottom w:val="0"/>
          <w:divBdr>
            <w:top w:val="none" w:sz="0" w:space="0" w:color="auto"/>
            <w:left w:val="none" w:sz="0" w:space="0" w:color="auto"/>
            <w:bottom w:val="none" w:sz="0" w:space="0" w:color="auto"/>
            <w:right w:val="none" w:sz="0" w:space="0" w:color="auto"/>
          </w:divBdr>
        </w:div>
        <w:div w:id="1367561303">
          <w:marLeft w:val="547"/>
          <w:marRight w:val="0"/>
          <w:marTop w:val="0"/>
          <w:marBottom w:val="0"/>
          <w:divBdr>
            <w:top w:val="none" w:sz="0" w:space="0" w:color="auto"/>
            <w:left w:val="none" w:sz="0" w:space="0" w:color="auto"/>
            <w:bottom w:val="none" w:sz="0" w:space="0" w:color="auto"/>
            <w:right w:val="none" w:sz="0" w:space="0" w:color="auto"/>
          </w:divBdr>
        </w:div>
        <w:div w:id="756679189">
          <w:marLeft w:val="547"/>
          <w:marRight w:val="0"/>
          <w:marTop w:val="0"/>
          <w:marBottom w:val="0"/>
          <w:divBdr>
            <w:top w:val="none" w:sz="0" w:space="0" w:color="auto"/>
            <w:left w:val="none" w:sz="0" w:space="0" w:color="auto"/>
            <w:bottom w:val="none" w:sz="0" w:space="0" w:color="auto"/>
            <w:right w:val="none" w:sz="0" w:space="0" w:color="auto"/>
          </w:divBdr>
        </w:div>
        <w:div w:id="1883902326">
          <w:marLeft w:val="1166"/>
          <w:marRight w:val="0"/>
          <w:marTop w:val="0"/>
          <w:marBottom w:val="0"/>
          <w:divBdr>
            <w:top w:val="none" w:sz="0" w:space="0" w:color="auto"/>
            <w:left w:val="none" w:sz="0" w:space="0" w:color="auto"/>
            <w:bottom w:val="none" w:sz="0" w:space="0" w:color="auto"/>
            <w:right w:val="none" w:sz="0" w:space="0" w:color="auto"/>
          </w:divBdr>
        </w:div>
        <w:div w:id="1671446868">
          <w:marLeft w:val="1166"/>
          <w:marRight w:val="0"/>
          <w:marTop w:val="0"/>
          <w:marBottom w:val="0"/>
          <w:divBdr>
            <w:top w:val="none" w:sz="0" w:space="0" w:color="auto"/>
            <w:left w:val="none" w:sz="0" w:space="0" w:color="auto"/>
            <w:bottom w:val="none" w:sz="0" w:space="0" w:color="auto"/>
            <w:right w:val="none" w:sz="0" w:space="0" w:color="auto"/>
          </w:divBdr>
        </w:div>
        <w:div w:id="1422532969">
          <w:marLeft w:val="1166"/>
          <w:marRight w:val="0"/>
          <w:marTop w:val="0"/>
          <w:marBottom w:val="0"/>
          <w:divBdr>
            <w:top w:val="none" w:sz="0" w:space="0" w:color="auto"/>
            <w:left w:val="none" w:sz="0" w:space="0" w:color="auto"/>
            <w:bottom w:val="none" w:sz="0" w:space="0" w:color="auto"/>
            <w:right w:val="none" w:sz="0" w:space="0" w:color="auto"/>
          </w:divBdr>
        </w:div>
        <w:div w:id="1000036796">
          <w:marLeft w:val="547"/>
          <w:marRight w:val="0"/>
          <w:marTop w:val="0"/>
          <w:marBottom w:val="0"/>
          <w:divBdr>
            <w:top w:val="none" w:sz="0" w:space="0" w:color="auto"/>
            <w:left w:val="none" w:sz="0" w:space="0" w:color="auto"/>
            <w:bottom w:val="none" w:sz="0" w:space="0" w:color="auto"/>
            <w:right w:val="none" w:sz="0" w:space="0" w:color="auto"/>
          </w:divBdr>
        </w:div>
        <w:div w:id="824197959">
          <w:marLeft w:val="547"/>
          <w:marRight w:val="0"/>
          <w:marTop w:val="0"/>
          <w:marBottom w:val="0"/>
          <w:divBdr>
            <w:top w:val="none" w:sz="0" w:space="0" w:color="auto"/>
            <w:left w:val="none" w:sz="0" w:space="0" w:color="auto"/>
            <w:bottom w:val="none" w:sz="0" w:space="0" w:color="auto"/>
            <w:right w:val="none" w:sz="0" w:space="0" w:color="auto"/>
          </w:divBdr>
        </w:div>
        <w:div w:id="264728353">
          <w:marLeft w:val="547"/>
          <w:marRight w:val="0"/>
          <w:marTop w:val="0"/>
          <w:marBottom w:val="0"/>
          <w:divBdr>
            <w:top w:val="none" w:sz="0" w:space="0" w:color="auto"/>
            <w:left w:val="none" w:sz="0" w:space="0" w:color="auto"/>
            <w:bottom w:val="none" w:sz="0" w:space="0" w:color="auto"/>
            <w:right w:val="none" w:sz="0" w:space="0" w:color="auto"/>
          </w:divBdr>
        </w:div>
        <w:div w:id="2041318877">
          <w:marLeft w:val="547"/>
          <w:marRight w:val="0"/>
          <w:marTop w:val="0"/>
          <w:marBottom w:val="0"/>
          <w:divBdr>
            <w:top w:val="none" w:sz="0" w:space="0" w:color="auto"/>
            <w:left w:val="none" w:sz="0" w:space="0" w:color="auto"/>
            <w:bottom w:val="none" w:sz="0" w:space="0" w:color="auto"/>
            <w:right w:val="none" w:sz="0" w:space="0" w:color="auto"/>
          </w:divBdr>
        </w:div>
        <w:div w:id="1366448808">
          <w:marLeft w:val="547"/>
          <w:marRight w:val="0"/>
          <w:marTop w:val="0"/>
          <w:marBottom w:val="0"/>
          <w:divBdr>
            <w:top w:val="none" w:sz="0" w:space="0" w:color="auto"/>
            <w:left w:val="none" w:sz="0" w:space="0" w:color="auto"/>
            <w:bottom w:val="none" w:sz="0" w:space="0" w:color="auto"/>
            <w:right w:val="none" w:sz="0" w:space="0" w:color="auto"/>
          </w:divBdr>
        </w:div>
        <w:div w:id="1881085311">
          <w:marLeft w:val="547"/>
          <w:marRight w:val="0"/>
          <w:marTop w:val="0"/>
          <w:marBottom w:val="0"/>
          <w:divBdr>
            <w:top w:val="none" w:sz="0" w:space="0" w:color="auto"/>
            <w:left w:val="none" w:sz="0" w:space="0" w:color="auto"/>
            <w:bottom w:val="none" w:sz="0" w:space="0" w:color="auto"/>
            <w:right w:val="none" w:sz="0" w:space="0" w:color="auto"/>
          </w:divBdr>
        </w:div>
        <w:div w:id="1129786528">
          <w:marLeft w:val="547"/>
          <w:marRight w:val="0"/>
          <w:marTop w:val="0"/>
          <w:marBottom w:val="0"/>
          <w:divBdr>
            <w:top w:val="none" w:sz="0" w:space="0" w:color="auto"/>
            <w:left w:val="none" w:sz="0" w:space="0" w:color="auto"/>
            <w:bottom w:val="none" w:sz="0" w:space="0" w:color="auto"/>
            <w:right w:val="none" w:sz="0" w:space="0" w:color="auto"/>
          </w:divBdr>
        </w:div>
        <w:div w:id="2082097716">
          <w:marLeft w:val="1166"/>
          <w:marRight w:val="0"/>
          <w:marTop w:val="0"/>
          <w:marBottom w:val="0"/>
          <w:divBdr>
            <w:top w:val="none" w:sz="0" w:space="0" w:color="auto"/>
            <w:left w:val="none" w:sz="0" w:space="0" w:color="auto"/>
            <w:bottom w:val="none" w:sz="0" w:space="0" w:color="auto"/>
            <w:right w:val="none" w:sz="0" w:space="0" w:color="auto"/>
          </w:divBdr>
        </w:div>
        <w:div w:id="1098408669">
          <w:marLeft w:val="547"/>
          <w:marRight w:val="0"/>
          <w:marTop w:val="0"/>
          <w:marBottom w:val="0"/>
          <w:divBdr>
            <w:top w:val="none" w:sz="0" w:space="0" w:color="auto"/>
            <w:left w:val="none" w:sz="0" w:space="0" w:color="auto"/>
            <w:bottom w:val="none" w:sz="0" w:space="0" w:color="auto"/>
            <w:right w:val="none" w:sz="0" w:space="0" w:color="auto"/>
          </w:divBdr>
        </w:div>
        <w:div w:id="1695811842">
          <w:marLeft w:val="547"/>
          <w:marRight w:val="0"/>
          <w:marTop w:val="0"/>
          <w:marBottom w:val="0"/>
          <w:divBdr>
            <w:top w:val="none" w:sz="0" w:space="0" w:color="auto"/>
            <w:left w:val="none" w:sz="0" w:space="0" w:color="auto"/>
            <w:bottom w:val="none" w:sz="0" w:space="0" w:color="auto"/>
            <w:right w:val="none" w:sz="0" w:space="0" w:color="auto"/>
          </w:divBdr>
        </w:div>
        <w:div w:id="182716721">
          <w:marLeft w:val="1166"/>
          <w:marRight w:val="0"/>
          <w:marTop w:val="0"/>
          <w:marBottom w:val="0"/>
          <w:divBdr>
            <w:top w:val="none" w:sz="0" w:space="0" w:color="auto"/>
            <w:left w:val="none" w:sz="0" w:space="0" w:color="auto"/>
            <w:bottom w:val="none" w:sz="0" w:space="0" w:color="auto"/>
            <w:right w:val="none" w:sz="0" w:space="0" w:color="auto"/>
          </w:divBdr>
        </w:div>
        <w:div w:id="694697988">
          <w:marLeft w:val="1166"/>
          <w:marRight w:val="0"/>
          <w:marTop w:val="0"/>
          <w:marBottom w:val="0"/>
          <w:divBdr>
            <w:top w:val="none" w:sz="0" w:space="0" w:color="auto"/>
            <w:left w:val="none" w:sz="0" w:space="0" w:color="auto"/>
            <w:bottom w:val="none" w:sz="0" w:space="0" w:color="auto"/>
            <w:right w:val="none" w:sz="0" w:space="0" w:color="auto"/>
          </w:divBdr>
        </w:div>
        <w:div w:id="1758744072">
          <w:marLeft w:val="547"/>
          <w:marRight w:val="0"/>
          <w:marTop w:val="0"/>
          <w:marBottom w:val="0"/>
          <w:divBdr>
            <w:top w:val="none" w:sz="0" w:space="0" w:color="auto"/>
            <w:left w:val="none" w:sz="0" w:space="0" w:color="auto"/>
            <w:bottom w:val="none" w:sz="0" w:space="0" w:color="auto"/>
            <w:right w:val="none" w:sz="0" w:space="0" w:color="auto"/>
          </w:divBdr>
        </w:div>
        <w:div w:id="542014666">
          <w:marLeft w:val="547"/>
          <w:marRight w:val="0"/>
          <w:marTop w:val="0"/>
          <w:marBottom w:val="0"/>
          <w:divBdr>
            <w:top w:val="none" w:sz="0" w:space="0" w:color="auto"/>
            <w:left w:val="none" w:sz="0" w:space="0" w:color="auto"/>
            <w:bottom w:val="none" w:sz="0" w:space="0" w:color="auto"/>
            <w:right w:val="none" w:sz="0" w:space="0" w:color="auto"/>
          </w:divBdr>
        </w:div>
        <w:div w:id="2067289413">
          <w:marLeft w:val="547"/>
          <w:marRight w:val="0"/>
          <w:marTop w:val="0"/>
          <w:marBottom w:val="0"/>
          <w:divBdr>
            <w:top w:val="none" w:sz="0" w:space="0" w:color="auto"/>
            <w:left w:val="none" w:sz="0" w:space="0" w:color="auto"/>
            <w:bottom w:val="none" w:sz="0" w:space="0" w:color="auto"/>
            <w:right w:val="none" w:sz="0" w:space="0" w:color="auto"/>
          </w:divBdr>
        </w:div>
        <w:div w:id="1698047139">
          <w:marLeft w:val="547"/>
          <w:marRight w:val="0"/>
          <w:marTop w:val="0"/>
          <w:marBottom w:val="0"/>
          <w:divBdr>
            <w:top w:val="none" w:sz="0" w:space="0" w:color="auto"/>
            <w:left w:val="none" w:sz="0" w:space="0" w:color="auto"/>
            <w:bottom w:val="none" w:sz="0" w:space="0" w:color="auto"/>
            <w:right w:val="none" w:sz="0" w:space="0" w:color="auto"/>
          </w:divBdr>
        </w:div>
        <w:div w:id="74976444">
          <w:marLeft w:val="547"/>
          <w:marRight w:val="0"/>
          <w:marTop w:val="0"/>
          <w:marBottom w:val="0"/>
          <w:divBdr>
            <w:top w:val="none" w:sz="0" w:space="0" w:color="auto"/>
            <w:left w:val="none" w:sz="0" w:space="0" w:color="auto"/>
            <w:bottom w:val="none" w:sz="0" w:space="0" w:color="auto"/>
            <w:right w:val="none" w:sz="0" w:space="0" w:color="auto"/>
          </w:divBdr>
        </w:div>
        <w:div w:id="292061152">
          <w:marLeft w:val="547"/>
          <w:marRight w:val="0"/>
          <w:marTop w:val="0"/>
          <w:marBottom w:val="0"/>
          <w:divBdr>
            <w:top w:val="none" w:sz="0" w:space="0" w:color="auto"/>
            <w:left w:val="none" w:sz="0" w:space="0" w:color="auto"/>
            <w:bottom w:val="none" w:sz="0" w:space="0" w:color="auto"/>
            <w:right w:val="none" w:sz="0" w:space="0" w:color="auto"/>
          </w:divBdr>
        </w:div>
        <w:div w:id="1704283621">
          <w:marLeft w:val="1166"/>
          <w:marRight w:val="0"/>
          <w:marTop w:val="0"/>
          <w:marBottom w:val="0"/>
          <w:divBdr>
            <w:top w:val="none" w:sz="0" w:space="0" w:color="auto"/>
            <w:left w:val="none" w:sz="0" w:space="0" w:color="auto"/>
            <w:bottom w:val="none" w:sz="0" w:space="0" w:color="auto"/>
            <w:right w:val="none" w:sz="0" w:space="0" w:color="auto"/>
          </w:divBdr>
        </w:div>
        <w:div w:id="1995141973">
          <w:marLeft w:val="1800"/>
          <w:marRight w:val="0"/>
          <w:marTop w:val="0"/>
          <w:marBottom w:val="0"/>
          <w:divBdr>
            <w:top w:val="none" w:sz="0" w:space="0" w:color="auto"/>
            <w:left w:val="none" w:sz="0" w:space="0" w:color="auto"/>
            <w:bottom w:val="none" w:sz="0" w:space="0" w:color="auto"/>
            <w:right w:val="none" w:sz="0" w:space="0" w:color="auto"/>
          </w:divBdr>
        </w:div>
        <w:div w:id="743331884">
          <w:marLeft w:val="1166"/>
          <w:marRight w:val="0"/>
          <w:marTop w:val="0"/>
          <w:marBottom w:val="0"/>
          <w:divBdr>
            <w:top w:val="none" w:sz="0" w:space="0" w:color="auto"/>
            <w:left w:val="none" w:sz="0" w:space="0" w:color="auto"/>
            <w:bottom w:val="none" w:sz="0" w:space="0" w:color="auto"/>
            <w:right w:val="none" w:sz="0" w:space="0" w:color="auto"/>
          </w:divBdr>
        </w:div>
        <w:div w:id="1075934662">
          <w:marLeft w:val="1800"/>
          <w:marRight w:val="0"/>
          <w:marTop w:val="0"/>
          <w:marBottom w:val="0"/>
          <w:divBdr>
            <w:top w:val="none" w:sz="0" w:space="0" w:color="auto"/>
            <w:left w:val="none" w:sz="0" w:space="0" w:color="auto"/>
            <w:bottom w:val="none" w:sz="0" w:space="0" w:color="auto"/>
            <w:right w:val="none" w:sz="0" w:space="0" w:color="auto"/>
          </w:divBdr>
        </w:div>
        <w:div w:id="1227254288">
          <w:marLeft w:val="547"/>
          <w:marRight w:val="0"/>
          <w:marTop w:val="0"/>
          <w:marBottom w:val="0"/>
          <w:divBdr>
            <w:top w:val="none" w:sz="0" w:space="0" w:color="auto"/>
            <w:left w:val="none" w:sz="0" w:space="0" w:color="auto"/>
            <w:bottom w:val="none" w:sz="0" w:space="0" w:color="auto"/>
            <w:right w:val="none" w:sz="0" w:space="0" w:color="auto"/>
          </w:divBdr>
        </w:div>
        <w:div w:id="579678439">
          <w:marLeft w:val="547"/>
          <w:marRight w:val="0"/>
          <w:marTop w:val="0"/>
          <w:marBottom w:val="0"/>
          <w:divBdr>
            <w:top w:val="none" w:sz="0" w:space="0" w:color="auto"/>
            <w:left w:val="none" w:sz="0" w:space="0" w:color="auto"/>
            <w:bottom w:val="none" w:sz="0" w:space="0" w:color="auto"/>
            <w:right w:val="none" w:sz="0" w:space="0" w:color="auto"/>
          </w:divBdr>
        </w:div>
        <w:div w:id="858355863">
          <w:marLeft w:val="547"/>
          <w:marRight w:val="0"/>
          <w:marTop w:val="0"/>
          <w:marBottom w:val="0"/>
          <w:divBdr>
            <w:top w:val="none" w:sz="0" w:space="0" w:color="auto"/>
            <w:left w:val="none" w:sz="0" w:space="0" w:color="auto"/>
            <w:bottom w:val="none" w:sz="0" w:space="0" w:color="auto"/>
            <w:right w:val="none" w:sz="0" w:space="0" w:color="auto"/>
          </w:divBdr>
        </w:div>
        <w:div w:id="1492981808">
          <w:marLeft w:val="1166"/>
          <w:marRight w:val="0"/>
          <w:marTop w:val="0"/>
          <w:marBottom w:val="0"/>
          <w:divBdr>
            <w:top w:val="none" w:sz="0" w:space="0" w:color="auto"/>
            <w:left w:val="none" w:sz="0" w:space="0" w:color="auto"/>
            <w:bottom w:val="none" w:sz="0" w:space="0" w:color="auto"/>
            <w:right w:val="none" w:sz="0" w:space="0" w:color="auto"/>
          </w:divBdr>
        </w:div>
        <w:div w:id="1896819848">
          <w:marLeft w:val="547"/>
          <w:marRight w:val="0"/>
          <w:marTop w:val="0"/>
          <w:marBottom w:val="0"/>
          <w:divBdr>
            <w:top w:val="none" w:sz="0" w:space="0" w:color="auto"/>
            <w:left w:val="none" w:sz="0" w:space="0" w:color="auto"/>
            <w:bottom w:val="none" w:sz="0" w:space="0" w:color="auto"/>
            <w:right w:val="none" w:sz="0" w:space="0" w:color="auto"/>
          </w:divBdr>
        </w:div>
        <w:div w:id="1848907477">
          <w:marLeft w:val="547"/>
          <w:marRight w:val="0"/>
          <w:marTop w:val="0"/>
          <w:marBottom w:val="0"/>
          <w:divBdr>
            <w:top w:val="none" w:sz="0" w:space="0" w:color="auto"/>
            <w:left w:val="none" w:sz="0" w:space="0" w:color="auto"/>
            <w:bottom w:val="none" w:sz="0" w:space="0" w:color="auto"/>
            <w:right w:val="none" w:sz="0" w:space="0" w:color="auto"/>
          </w:divBdr>
        </w:div>
        <w:div w:id="1868450405">
          <w:marLeft w:val="547"/>
          <w:marRight w:val="0"/>
          <w:marTop w:val="0"/>
          <w:marBottom w:val="0"/>
          <w:divBdr>
            <w:top w:val="none" w:sz="0" w:space="0" w:color="auto"/>
            <w:left w:val="none" w:sz="0" w:space="0" w:color="auto"/>
            <w:bottom w:val="none" w:sz="0" w:space="0" w:color="auto"/>
            <w:right w:val="none" w:sz="0" w:space="0" w:color="auto"/>
          </w:divBdr>
        </w:div>
        <w:div w:id="868103688">
          <w:marLeft w:val="547"/>
          <w:marRight w:val="0"/>
          <w:marTop w:val="0"/>
          <w:marBottom w:val="0"/>
          <w:divBdr>
            <w:top w:val="none" w:sz="0" w:space="0" w:color="auto"/>
            <w:left w:val="none" w:sz="0" w:space="0" w:color="auto"/>
            <w:bottom w:val="none" w:sz="0" w:space="0" w:color="auto"/>
            <w:right w:val="none" w:sz="0" w:space="0" w:color="auto"/>
          </w:divBdr>
        </w:div>
        <w:div w:id="2006784823">
          <w:marLeft w:val="1166"/>
          <w:marRight w:val="0"/>
          <w:marTop w:val="0"/>
          <w:marBottom w:val="0"/>
          <w:divBdr>
            <w:top w:val="none" w:sz="0" w:space="0" w:color="auto"/>
            <w:left w:val="none" w:sz="0" w:space="0" w:color="auto"/>
            <w:bottom w:val="none" w:sz="0" w:space="0" w:color="auto"/>
            <w:right w:val="none" w:sz="0" w:space="0" w:color="auto"/>
          </w:divBdr>
        </w:div>
        <w:div w:id="798763327">
          <w:marLeft w:val="547"/>
          <w:marRight w:val="0"/>
          <w:marTop w:val="0"/>
          <w:marBottom w:val="0"/>
          <w:divBdr>
            <w:top w:val="none" w:sz="0" w:space="0" w:color="auto"/>
            <w:left w:val="none" w:sz="0" w:space="0" w:color="auto"/>
            <w:bottom w:val="none" w:sz="0" w:space="0" w:color="auto"/>
            <w:right w:val="none" w:sz="0" w:space="0" w:color="auto"/>
          </w:divBdr>
        </w:div>
        <w:div w:id="1565677697">
          <w:marLeft w:val="1166"/>
          <w:marRight w:val="0"/>
          <w:marTop w:val="0"/>
          <w:marBottom w:val="0"/>
          <w:divBdr>
            <w:top w:val="none" w:sz="0" w:space="0" w:color="auto"/>
            <w:left w:val="none" w:sz="0" w:space="0" w:color="auto"/>
            <w:bottom w:val="none" w:sz="0" w:space="0" w:color="auto"/>
            <w:right w:val="none" w:sz="0" w:space="0" w:color="auto"/>
          </w:divBdr>
        </w:div>
        <w:div w:id="1673756370">
          <w:marLeft w:val="547"/>
          <w:marRight w:val="0"/>
          <w:marTop w:val="0"/>
          <w:marBottom w:val="0"/>
          <w:divBdr>
            <w:top w:val="none" w:sz="0" w:space="0" w:color="auto"/>
            <w:left w:val="none" w:sz="0" w:space="0" w:color="auto"/>
            <w:bottom w:val="none" w:sz="0" w:space="0" w:color="auto"/>
            <w:right w:val="none" w:sz="0" w:space="0" w:color="auto"/>
          </w:divBdr>
        </w:div>
        <w:div w:id="1504971176">
          <w:marLeft w:val="547"/>
          <w:marRight w:val="0"/>
          <w:marTop w:val="0"/>
          <w:marBottom w:val="0"/>
          <w:divBdr>
            <w:top w:val="none" w:sz="0" w:space="0" w:color="auto"/>
            <w:left w:val="none" w:sz="0" w:space="0" w:color="auto"/>
            <w:bottom w:val="none" w:sz="0" w:space="0" w:color="auto"/>
            <w:right w:val="none" w:sz="0" w:space="0" w:color="auto"/>
          </w:divBdr>
        </w:div>
        <w:div w:id="1978339744">
          <w:marLeft w:val="547"/>
          <w:marRight w:val="0"/>
          <w:marTop w:val="0"/>
          <w:marBottom w:val="0"/>
          <w:divBdr>
            <w:top w:val="none" w:sz="0" w:space="0" w:color="auto"/>
            <w:left w:val="none" w:sz="0" w:space="0" w:color="auto"/>
            <w:bottom w:val="none" w:sz="0" w:space="0" w:color="auto"/>
            <w:right w:val="none" w:sz="0" w:space="0" w:color="auto"/>
          </w:divBdr>
        </w:div>
        <w:div w:id="1008216934">
          <w:marLeft w:val="547"/>
          <w:marRight w:val="0"/>
          <w:marTop w:val="0"/>
          <w:marBottom w:val="0"/>
          <w:divBdr>
            <w:top w:val="none" w:sz="0" w:space="0" w:color="auto"/>
            <w:left w:val="none" w:sz="0" w:space="0" w:color="auto"/>
            <w:bottom w:val="none" w:sz="0" w:space="0" w:color="auto"/>
            <w:right w:val="none" w:sz="0" w:space="0" w:color="auto"/>
          </w:divBdr>
        </w:div>
        <w:div w:id="1893685560">
          <w:marLeft w:val="547"/>
          <w:marRight w:val="0"/>
          <w:marTop w:val="0"/>
          <w:marBottom w:val="0"/>
          <w:divBdr>
            <w:top w:val="none" w:sz="0" w:space="0" w:color="auto"/>
            <w:left w:val="none" w:sz="0" w:space="0" w:color="auto"/>
            <w:bottom w:val="none" w:sz="0" w:space="0" w:color="auto"/>
            <w:right w:val="none" w:sz="0" w:space="0" w:color="auto"/>
          </w:divBdr>
        </w:div>
        <w:div w:id="1562132959">
          <w:marLeft w:val="547"/>
          <w:marRight w:val="0"/>
          <w:marTop w:val="0"/>
          <w:marBottom w:val="0"/>
          <w:divBdr>
            <w:top w:val="none" w:sz="0" w:space="0" w:color="auto"/>
            <w:left w:val="none" w:sz="0" w:space="0" w:color="auto"/>
            <w:bottom w:val="none" w:sz="0" w:space="0" w:color="auto"/>
            <w:right w:val="none" w:sz="0" w:space="0" w:color="auto"/>
          </w:divBdr>
        </w:div>
        <w:div w:id="558326780">
          <w:marLeft w:val="547"/>
          <w:marRight w:val="0"/>
          <w:marTop w:val="0"/>
          <w:marBottom w:val="0"/>
          <w:divBdr>
            <w:top w:val="none" w:sz="0" w:space="0" w:color="auto"/>
            <w:left w:val="none" w:sz="0" w:space="0" w:color="auto"/>
            <w:bottom w:val="none" w:sz="0" w:space="0" w:color="auto"/>
            <w:right w:val="none" w:sz="0" w:space="0" w:color="auto"/>
          </w:divBdr>
        </w:div>
        <w:div w:id="1652752392">
          <w:marLeft w:val="547"/>
          <w:marRight w:val="0"/>
          <w:marTop w:val="0"/>
          <w:marBottom w:val="0"/>
          <w:divBdr>
            <w:top w:val="none" w:sz="0" w:space="0" w:color="auto"/>
            <w:left w:val="none" w:sz="0" w:space="0" w:color="auto"/>
            <w:bottom w:val="none" w:sz="0" w:space="0" w:color="auto"/>
            <w:right w:val="none" w:sz="0" w:space="0" w:color="auto"/>
          </w:divBdr>
        </w:div>
        <w:div w:id="735277250">
          <w:marLeft w:val="547"/>
          <w:marRight w:val="0"/>
          <w:marTop w:val="0"/>
          <w:marBottom w:val="0"/>
          <w:divBdr>
            <w:top w:val="none" w:sz="0" w:space="0" w:color="auto"/>
            <w:left w:val="none" w:sz="0" w:space="0" w:color="auto"/>
            <w:bottom w:val="none" w:sz="0" w:space="0" w:color="auto"/>
            <w:right w:val="none" w:sz="0" w:space="0" w:color="auto"/>
          </w:divBdr>
        </w:div>
        <w:div w:id="1908681664">
          <w:marLeft w:val="547"/>
          <w:marRight w:val="0"/>
          <w:marTop w:val="0"/>
          <w:marBottom w:val="0"/>
          <w:divBdr>
            <w:top w:val="none" w:sz="0" w:space="0" w:color="auto"/>
            <w:left w:val="none" w:sz="0" w:space="0" w:color="auto"/>
            <w:bottom w:val="none" w:sz="0" w:space="0" w:color="auto"/>
            <w:right w:val="none" w:sz="0" w:space="0" w:color="auto"/>
          </w:divBdr>
        </w:div>
        <w:div w:id="2040741166">
          <w:marLeft w:val="547"/>
          <w:marRight w:val="0"/>
          <w:marTop w:val="0"/>
          <w:marBottom w:val="0"/>
          <w:divBdr>
            <w:top w:val="none" w:sz="0" w:space="0" w:color="auto"/>
            <w:left w:val="none" w:sz="0" w:space="0" w:color="auto"/>
            <w:bottom w:val="none" w:sz="0" w:space="0" w:color="auto"/>
            <w:right w:val="none" w:sz="0" w:space="0" w:color="auto"/>
          </w:divBdr>
        </w:div>
        <w:div w:id="431585720">
          <w:marLeft w:val="547"/>
          <w:marRight w:val="0"/>
          <w:marTop w:val="0"/>
          <w:marBottom w:val="0"/>
          <w:divBdr>
            <w:top w:val="none" w:sz="0" w:space="0" w:color="auto"/>
            <w:left w:val="none" w:sz="0" w:space="0" w:color="auto"/>
            <w:bottom w:val="none" w:sz="0" w:space="0" w:color="auto"/>
            <w:right w:val="none" w:sz="0" w:space="0" w:color="auto"/>
          </w:divBdr>
        </w:div>
        <w:div w:id="555973651">
          <w:marLeft w:val="547"/>
          <w:marRight w:val="0"/>
          <w:marTop w:val="0"/>
          <w:marBottom w:val="0"/>
          <w:divBdr>
            <w:top w:val="none" w:sz="0" w:space="0" w:color="auto"/>
            <w:left w:val="none" w:sz="0" w:space="0" w:color="auto"/>
            <w:bottom w:val="none" w:sz="0" w:space="0" w:color="auto"/>
            <w:right w:val="none" w:sz="0" w:space="0" w:color="auto"/>
          </w:divBdr>
        </w:div>
        <w:div w:id="245380012">
          <w:marLeft w:val="547"/>
          <w:marRight w:val="0"/>
          <w:marTop w:val="0"/>
          <w:marBottom w:val="0"/>
          <w:divBdr>
            <w:top w:val="none" w:sz="0" w:space="0" w:color="auto"/>
            <w:left w:val="none" w:sz="0" w:space="0" w:color="auto"/>
            <w:bottom w:val="none" w:sz="0" w:space="0" w:color="auto"/>
            <w:right w:val="none" w:sz="0" w:space="0" w:color="auto"/>
          </w:divBdr>
        </w:div>
        <w:div w:id="1925720157">
          <w:marLeft w:val="547"/>
          <w:marRight w:val="0"/>
          <w:marTop w:val="0"/>
          <w:marBottom w:val="0"/>
          <w:divBdr>
            <w:top w:val="none" w:sz="0" w:space="0" w:color="auto"/>
            <w:left w:val="none" w:sz="0" w:space="0" w:color="auto"/>
            <w:bottom w:val="none" w:sz="0" w:space="0" w:color="auto"/>
            <w:right w:val="none" w:sz="0" w:space="0" w:color="auto"/>
          </w:divBdr>
        </w:div>
        <w:div w:id="337270086">
          <w:marLeft w:val="1166"/>
          <w:marRight w:val="0"/>
          <w:marTop w:val="0"/>
          <w:marBottom w:val="0"/>
          <w:divBdr>
            <w:top w:val="none" w:sz="0" w:space="0" w:color="auto"/>
            <w:left w:val="none" w:sz="0" w:space="0" w:color="auto"/>
            <w:bottom w:val="none" w:sz="0" w:space="0" w:color="auto"/>
            <w:right w:val="none" w:sz="0" w:space="0" w:color="auto"/>
          </w:divBdr>
        </w:div>
        <w:div w:id="1964385011">
          <w:marLeft w:val="1166"/>
          <w:marRight w:val="0"/>
          <w:marTop w:val="0"/>
          <w:marBottom w:val="0"/>
          <w:divBdr>
            <w:top w:val="none" w:sz="0" w:space="0" w:color="auto"/>
            <w:left w:val="none" w:sz="0" w:space="0" w:color="auto"/>
            <w:bottom w:val="none" w:sz="0" w:space="0" w:color="auto"/>
            <w:right w:val="none" w:sz="0" w:space="0" w:color="auto"/>
          </w:divBdr>
        </w:div>
        <w:div w:id="1410998441">
          <w:marLeft w:val="547"/>
          <w:marRight w:val="0"/>
          <w:marTop w:val="0"/>
          <w:marBottom w:val="0"/>
          <w:divBdr>
            <w:top w:val="none" w:sz="0" w:space="0" w:color="auto"/>
            <w:left w:val="none" w:sz="0" w:space="0" w:color="auto"/>
            <w:bottom w:val="none" w:sz="0" w:space="0" w:color="auto"/>
            <w:right w:val="none" w:sz="0" w:space="0" w:color="auto"/>
          </w:divBdr>
        </w:div>
        <w:div w:id="1975523423">
          <w:marLeft w:val="547"/>
          <w:marRight w:val="0"/>
          <w:marTop w:val="0"/>
          <w:marBottom w:val="0"/>
          <w:divBdr>
            <w:top w:val="none" w:sz="0" w:space="0" w:color="auto"/>
            <w:left w:val="none" w:sz="0" w:space="0" w:color="auto"/>
            <w:bottom w:val="none" w:sz="0" w:space="0" w:color="auto"/>
            <w:right w:val="none" w:sz="0" w:space="0" w:color="auto"/>
          </w:divBdr>
        </w:div>
        <w:div w:id="357632177">
          <w:marLeft w:val="547"/>
          <w:marRight w:val="0"/>
          <w:marTop w:val="0"/>
          <w:marBottom w:val="0"/>
          <w:divBdr>
            <w:top w:val="none" w:sz="0" w:space="0" w:color="auto"/>
            <w:left w:val="none" w:sz="0" w:space="0" w:color="auto"/>
            <w:bottom w:val="none" w:sz="0" w:space="0" w:color="auto"/>
            <w:right w:val="none" w:sz="0" w:space="0" w:color="auto"/>
          </w:divBdr>
        </w:div>
        <w:div w:id="1897277425">
          <w:marLeft w:val="547"/>
          <w:marRight w:val="0"/>
          <w:marTop w:val="0"/>
          <w:marBottom w:val="0"/>
          <w:divBdr>
            <w:top w:val="none" w:sz="0" w:space="0" w:color="auto"/>
            <w:left w:val="none" w:sz="0" w:space="0" w:color="auto"/>
            <w:bottom w:val="none" w:sz="0" w:space="0" w:color="auto"/>
            <w:right w:val="none" w:sz="0" w:space="0" w:color="auto"/>
          </w:divBdr>
        </w:div>
        <w:div w:id="1613591949">
          <w:marLeft w:val="547"/>
          <w:marRight w:val="0"/>
          <w:marTop w:val="0"/>
          <w:marBottom w:val="0"/>
          <w:divBdr>
            <w:top w:val="none" w:sz="0" w:space="0" w:color="auto"/>
            <w:left w:val="none" w:sz="0" w:space="0" w:color="auto"/>
            <w:bottom w:val="none" w:sz="0" w:space="0" w:color="auto"/>
            <w:right w:val="none" w:sz="0" w:space="0" w:color="auto"/>
          </w:divBdr>
        </w:div>
        <w:div w:id="1095172227">
          <w:marLeft w:val="1166"/>
          <w:marRight w:val="0"/>
          <w:marTop w:val="0"/>
          <w:marBottom w:val="0"/>
          <w:divBdr>
            <w:top w:val="none" w:sz="0" w:space="0" w:color="auto"/>
            <w:left w:val="none" w:sz="0" w:space="0" w:color="auto"/>
            <w:bottom w:val="none" w:sz="0" w:space="0" w:color="auto"/>
            <w:right w:val="none" w:sz="0" w:space="0" w:color="auto"/>
          </w:divBdr>
        </w:div>
        <w:div w:id="417755902">
          <w:marLeft w:val="547"/>
          <w:marRight w:val="0"/>
          <w:marTop w:val="0"/>
          <w:marBottom w:val="0"/>
          <w:divBdr>
            <w:top w:val="none" w:sz="0" w:space="0" w:color="auto"/>
            <w:left w:val="none" w:sz="0" w:space="0" w:color="auto"/>
            <w:bottom w:val="none" w:sz="0" w:space="0" w:color="auto"/>
            <w:right w:val="none" w:sz="0" w:space="0" w:color="auto"/>
          </w:divBdr>
        </w:div>
        <w:div w:id="375743434">
          <w:marLeft w:val="547"/>
          <w:marRight w:val="0"/>
          <w:marTop w:val="0"/>
          <w:marBottom w:val="0"/>
          <w:divBdr>
            <w:top w:val="none" w:sz="0" w:space="0" w:color="auto"/>
            <w:left w:val="none" w:sz="0" w:space="0" w:color="auto"/>
            <w:bottom w:val="none" w:sz="0" w:space="0" w:color="auto"/>
            <w:right w:val="none" w:sz="0" w:space="0" w:color="auto"/>
          </w:divBdr>
        </w:div>
        <w:div w:id="1676684191">
          <w:marLeft w:val="1166"/>
          <w:marRight w:val="0"/>
          <w:marTop w:val="0"/>
          <w:marBottom w:val="0"/>
          <w:divBdr>
            <w:top w:val="none" w:sz="0" w:space="0" w:color="auto"/>
            <w:left w:val="none" w:sz="0" w:space="0" w:color="auto"/>
            <w:bottom w:val="none" w:sz="0" w:space="0" w:color="auto"/>
            <w:right w:val="none" w:sz="0" w:space="0" w:color="auto"/>
          </w:divBdr>
        </w:div>
        <w:div w:id="2076663313">
          <w:marLeft w:val="1166"/>
          <w:marRight w:val="0"/>
          <w:marTop w:val="0"/>
          <w:marBottom w:val="0"/>
          <w:divBdr>
            <w:top w:val="none" w:sz="0" w:space="0" w:color="auto"/>
            <w:left w:val="none" w:sz="0" w:space="0" w:color="auto"/>
            <w:bottom w:val="none" w:sz="0" w:space="0" w:color="auto"/>
            <w:right w:val="none" w:sz="0" w:space="0" w:color="auto"/>
          </w:divBdr>
        </w:div>
        <w:div w:id="1746881706">
          <w:marLeft w:val="1166"/>
          <w:marRight w:val="0"/>
          <w:marTop w:val="0"/>
          <w:marBottom w:val="0"/>
          <w:divBdr>
            <w:top w:val="none" w:sz="0" w:space="0" w:color="auto"/>
            <w:left w:val="none" w:sz="0" w:space="0" w:color="auto"/>
            <w:bottom w:val="none" w:sz="0" w:space="0" w:color="auto"/>
            <w:right w:val="none" w:sz="0" w:space="0" w:color="auto"/>
          </w:divBdr>
        </w:div>
        <w:div w:id="696543387">
          <w:marLeft w:val="1166"/>
          <w:marRight w:val="0"/>
          <w:marTop w:val="0"/>
          <w:marBottom w:val="0"/>
          <w:divBdr>
            <w:top w:val="none" w:sz="0" w:space="0" w:color="auto"/>
            <w:left w:val="none" w:sz="0" w:space="0" w:color="auto"/>
            <w:bottom w:val="none" w:sz="0" w:space="0" w:color="auto"/>
            <w:right w:val="none" w:sz="0" w:space="0" w:color="auto"/>
          </w:divBdr>
        </w:div>
        <w:div w:id="543636353">
          <w:marLeft w:val="547"/>
          <w:marRight w:val="0"/>
          <w:marTop w:val="0"/>
          <w:marBottom w:val="0"/>
          <w:divBdr>
            <w:top w:val="none" w:sz="0" w:space="0" w:color="auto"/>
            <w:left w:val="none" w:sz="0" w:space="0" w:color="auto"/>
            <w:bottom w:val="none" w:sz="0" w:space="0" w:color="auto"/>
            <w:right w:val="none" w:sz="0" w:space="0" w:color="auto"/>
          </w:divBdr>
        </w:div>
        <w:div w:id="1300263117">
          <w:marLeft w:val="547"/>
          <w:marRight w:val="0"/>
          <w:marTop w:val="0"/>
          <w:marBottom w:val="0"/>
          <w:divBdr>
            <w:top w:val="none" w:sz="0" w:space="0" w:color="auto"/>
            <w:left w:val="none" w:sz="0" w:space="0" w:color="auto"/>
            <w:bottom w:val="none" w:sz="0" w:space="0" w:color="auto"/>
            <w:right w:val="none" w:sz="0" w:space="0" w:color="auto"/>
          </w:divBdr>
        </w:div>
        <w:div w:id="71435047">
          <w:marLeft w:val="1166"/>
          <w:marRight w:val="0"/>
          <w:marTop w:val="0"/>
          <w:marBottom w:val="0"/>
          <w:divBdr>
            <w:top w:val="none" w:sz="0" w:space="0" w:color="auto"/>
            <w:left w:val="none" w:sz="0" w:space="0" w:color="auto"/>
            <w:bottom w:val="none" w:sz="0" w:space="0" w:color="auto"/>
            <w:right w:val="none" w:sz="0" w:space="0" w:color="auto"/>
          </w:divBdr>
        </w:div>
        <w:div w:id="1772240225">
          <w:marLeft w:val="547"/>
          <w:marRight w:val="0"/>
          <w:marTop w:val="0"/>
          <w:marBottom w:val="0"/>
          <w:divBdr>
            <w:top w:val="none" w:sz="0" w:space="0" w:color="auto"/>
            <w:left w:val="none" w:sz="0" w:space="0" w:color="auto"/>
            <w:bottom w:val="none" w:sz="0" w:space="0" w:color="auto"/>
            <w:right w:val="none" w:sz="0" w:space="0" w:color="auto"/>
          </w:divBdr>
        </w:div>
        <w:div w:id="1483160303">
          <w:marLeft w:val="547"/>
          <w:marRight w:val="0"/>
          <w:marTop w:val="0"/>
          <w:marBottom w:val="0"/>
          <w:divBdr>
            <w:top w:val="none" w:sz="0" w:space="0" w:color="auto"/>
            <w:left w:val="none" w:sz="0" w:space="0" w:color="auto"/>
            <w:bottom w:val="none" w:sz="0" w:space="0" w:color="auto"/>
            <w:right w:val="none" w:sz="0" w:space="0" w:color="auto"/>
          </w:divBdr>
        </w:div>
        <w:div w:id="2025399337">
          <w:marLeft w:val="547"/>
          <w:marRight w:val="0"/>
          <w:marTop w:val="0"/>
          <w:marBottom w:val="0"/>
          <w:divBdr>
            <w:top w:val="none" w:sz="0" w:space="0" w:color="auto"/>
            <w:left w:val="none" w:sz="0" w:space="0" w:color="auto"/>
            <w:bottom w:val="none" w:sz="0" w:space="0" w:color="auto"/>
            <w:right w:val="none" w:sz="0" w:space="0" w:color="auto"/>
          </w:divBdr>
        </w:div>
        <w:div w:id="1206021349">
          <w:marLeft w:val="547"/>
          <w:marRight w:val="0"/>
          <w:marTop w:val="0"/>
          <w:marBottom w:val="0"/>
          <w:divBdr>
            <w:top w:val="none" w:sz="0" w:space="0" w:color="auto"/>
            <w:left w:val="none" w:sz="0" w:space="0" w:color="auto"/>
            <w:bottom w:val="none" w:sz="0" w:space="0" w:color="auto"/>
            <w:right w:val="none" w:sz="0" w:space="0" w:color="auto"/>
          </w:divBdr>
        </w:div>
        <w:div w:id="773794252">
          <w:marLeft w:val="547"/>
          <w:marRight w:val="0"/>
          <w:marTop w:val="0"/>
          <w:marBottom w:val="0"/>
          <w:divBdr>
            <w:top w:val="none" w:sz="0" w:space="0" w:color="auto"/>
            <w:left w:val="none" w:sz="0" w:space="0" w:color="auto"/>
            <w:bottom w:val="none" w:sz="0" w:space="0" w:color="auto"/>
            <w:right w:val="none" w:sz="0" w:space="0" w:color="auto"/>
          </w:divBdr>
        </w:div>
        <w:div w:id="255677392">
          <w:marLeft w:val="547"/>
          <w:marRight w:val="0"/>
          <w:marTop w:val="0"/>
          <w:marBottom w:val="0"/>
          <w:divBdr>
            <w:top w:val="none" w:sz="0" w:space="0" w:color="auto"/>
            <w:left w:val="none" w:sz="0" w:space="0" w:color="auto"/>
            <w:bottom w:val="none" w:sz="0" w:space="0" w:color="auto"/>
            <w:right w:val="none" w:sz="0" w:space="0" w:color="auto"/>
          </w:divBdr>
        </w:div>
        <w:div w:id="26563573">
          <w:marLeft w:val="547"/>
          <w:marRight w:val="0"/>
          <w:marTop w:val="0"/>
          <w:marBottom w:val="0"/>
          <w:divBdr>
            <w:top w:val="none" w:sz="0" w:space="0" w:color="auto"/>
            <w:left w:val="none" w:sz="0" w:space="0" w:color="auto"/>
            <w:bottom w:val="none" w:sz="0" w:space="0" w:color="auto"/>
            <w:right w:val="none" w:sz="0" w:space="0" w:color="auto"/>
          </w:divBdr>
        </w:div>
        <w:div w:id="2095199356">
          <w:marLeft w:val="547"/>
          <w:marRight w:val="0"/>
          <w:marTop w:val="0"/>
          <w:marBottom w:val="0"/>
          <w:divBdr>
            <w:top w:val="none" w:sz="0" w:space="0" w:color="auto"/>
            <w:left w:val="none" w:sz="0" w:space="0" w:color="auto"/>
            <w:bottom w:val="none" w:sz="0" w:space="0" w:color="auto"/>
            <w:right w:val="none" w:sz="0" w:space="0" w:color="auto"/>
          </w:divBdr>
        </w:div>
        <w:div w:id="290673691">
          <w:marLeft w:val="547"/>
          <w:marRight w:val="0"/>
          <w:marTop w:val="0"/>
          <w:marBottom w:val="0"/>
          <w:divBdr>
            <w:top w:val="none" w:sz="0" w:space="0" w:color="auto"/>
            <w:left w:val="none" w:sz="0" w:space="0" w:color="auto"/>
            <w:bottom w:val="none" w:sz="0" w:space="0" w:color="auto"/>
            <w:right w:val="none" w:sz="0" w:space="0" w:color="auto"/>
          </w:divBdr>
        </w:div>
        <w:div w:id="599487917">
          <w:marLeft w:val="547"/>
          <w:marRight w:val="0"/>
          <w:marTop w:val="0"/>
          <w:marBottom w:val="0"/>
          <w:divBdr>
            <w:top w:val="none" w:sz="0" w:space="0" w:color="auto"/>
            <w:left w:val="none" w:sz="0" w:space="0" w:color="auto"/>
            <w:bottom w:val="none" w:sz="0" w:space="0" w:color="auto"/>
            <w:right w:val="none" w:sz="0" w:space="0" w:color="auto"/>
          </w:divBdr>
        </w:div>
        <w:div w:id="128983765">
          <w:marLeft w:val="547"/>
          <w:marRight w:val="0"/>
          <w:marTop w:val="0"/>
          <w:marBottom w:val="0"/>
          <w:divBdr>
            <w:top w:val="none" w:sz="0" w:space="0" w:color="auto"/>
            <w:left w:val="none" w:sz="0" w:space="0" w:color="auto"/>
            <w:bottom w:val="none" w:sz="0" w:space="0" w:color="auto"/>
            <w:right w:val="none" w:sz="0" w:space="0" w:color="auto"/>
          </w:divBdr>
        </w:div>
        <w:div w:id="1536694972">
          <w:marLeft w:val="547"/>
          <w:marRight w:val="0"/>
          <w:marTop w:val="0"/>
          <w:marBottom w:val="0"/>
          <w:divBdr>
            <w:top w:val="none" w:sz="0" w:space="0" w:color="auto"/>
            <w:left w:val="none" w:sz="0" w:space="0" w:color="auto"/>
            <w:bottom w:val="none" w:sz="0" w:space="0" w:color="auto"/>
            <w:right w:val="none" w:sz="0" w:space="0" w:color="auto"/>
          </w:divBdr>
        </w:div>
        <w:div w:id="1061557413">
          <w:marLeft w:val="547"/>
          <w:marRight w:val="0"/>
          <w:marTop w:val="0"/>
          <w:marBottom w:val="0"/>
          <w:divBdr>
            <w:top w:val="none" w:sz="0" w:space="0" w:color="auto"/>
            <w:left w:val="none" w:sz="0" w:space="0" w:color="auto"/>
            <w:bottom w:val="none" w:sz="0" w:space="0" w:color="auto"/>
            <w:right w:val="none" w:sz="0" w:space="0" w:color="auto"/>
          </w:divBdr>
        </w:div>
        <w:div w:id="110973715">
          <w:marLeft w:val="547"/>
          <w:marRight w:val="0"/>
          <w:marTop w:val="0"/>
          <w:marBottom w:val="0"/>
          <w:divBdr>
            <w:top w:val="none" w:sz="0" w:space="0" w:color="auto"/>
            <w:left w:val="none" w:sz="0" w:space="0" w:color="auto"/>
            <w:bottom w:val="none" w:sz="0" w:space="0" w:color="auto"/>
            <w:right w:val="none" w:sz="0" w:space="0" w:color="auto"/>
          </w:divBdr>
        </w:div>
        <w:div w:id="716898404">
          <w:marLeft w:val="1166"/>
          <w:marRight w:val="0"/>
          <w:marTop w:val="0"/>
          <w:marBottom w:val="0"/>
          <w:divBdr>
            <w:top w:val="none" w:sz="0" w:space="0" w:color="auto"/>
            <w:left w:val="none" w:sz="0" w:space="0" w:color="auto"/>
            <w:bottom w:val="none" w:sz="0" w:space="0" w:color="auto"/>
            <w:right w:val="none" w:sz="0" w:space="0" w:color="auto"/>
          </w:divBdr>
        </w:div>
        <w:div w:id="308439438">
          <w:marLeft w:val="547"/>
          <w:marRight w:val="0"/>
          <w:marTop w:val="0"/>
          <w:marBottom w:val="0"/>
          <w:divBdr>
            <w:top w:val="none" w:sz="0" w:space="0" w:color="auto"/>
            <w:left w:val="none" w:sz="0" w:space="0" w:color="auto"/>
            <w:bottom w:val="none" w:sz="0" w:space="0" w:color="auto"/>
            <w:right w:val="none" w:sz="0" w:space="0" w:color="auto"/>
          </w:divBdr>
        </w:div>
        <w:div w:id="28654015">
          <w:marLeft w:val="547"/>
          <w:marRight w:val="0"/>
          <w:marTop w:val="0"/>
          <w:marBottom w:val="0"/>
          <w:divBdr>
            <w:top w:val="none" w:sz="0" w:space="0" w:color="auto"/>
            <w:left w:val="none" w:sz="0" w:space="0" w:color="auto"/>
            <w:bottom w:val="none" w:sz="0" w:space="0" w:color="auto"/>
            <w:right w:val="none" w:sz="0" w:space="0" w:color="auto"/>
          </w:divBdr>
        </w:div>
        <w:div w:id="1742826004">
          <w:marLeft w:val="1166"/>
          <w:marRight w:val="0"/>
          <w:marTop w:val="0"/>
          <w:marBottom w:val="0"/>
          <w:divBdr>
            <w:top w:val="none" w:sz="0" w:space="0" w:color="auto"/>
            <w:left w:val="none" w:sz="0" w:space="0" w:color="auto"/>
            <w:bottom w:val="none" w:sz="0" w:space="0" w:color="auto"/>
            <w:right w:val="none" w:sz="0" w:space="0" w:color="auto"/>
          </w:divBdr>
        </w:div>
        <w:div w:id="482164842">
          <w:marLeft w:val="1166"/>
          <w:marRight w:val="0"/>
          <w:marTop w:val="0"/>
          <w:marBottom w:val="0"/>
          <w:divBdr>
            <w:top w:val="none" w:sz="0" w:space="0" w:color="auto"/>
            <w:left w:val="none" w:sz="0" w:space="0" w:color="auto"/>
            <w:bottom w:val="none" w:sz="0" w:space="0" w:color="auto"/>
            <w:right w:val="none" w:sz="0" w:space="0" w:color="auto"/>
          </w:divBdr>
        </w:div>
        <w:div w:id="929199308">
          <w:marLeft w:val="1166"/>
          <w:marRight w:val="0"/>
          <w:marTop w:val="0"/>
          <w:marBottom w:val="0"/>
          <w:divBdr>
            <w:top w:val="none" w:sz="0" w:space="0" w:color="auto"/>
            <w:left w:val="none" w:sz="0" w:space="0" w:color="auto"/>
            <w:bottom w:val="none" w:sz="0" w:space="0" w:color="auto"/>
            <w:right w:val="none" w:sz="0" w:space="0" w:color="auto"/>
          </w:divBdr>
        </w:div>
        <w:div w:id="1628927215">
          <w:marLeft w:val="1166"/>
          <w:marRight w:val="0"/>
          <w:marTop w:val="0"/>
          <w:marBottom w:val="0"/>
          <w:divBdr>
            <w:top w:val="none" w:sz="0" w:space="0" w:color="auto"/>
            <w:left w:val="none" w:sz="0" w:space="0" w:color="auto"/>
            <w:bottom w:val="none" w:sz="0" w:space="0" w:color="auto"/>
            <w:right w:val="none" w:sz="0" w:space="0" w:color="auto"/>
          </w:divBdr>
        </w:div>
        <w:div w:id="244192727">
          <w:marLeft w:val="547"/>
          <w:marRight w:val="0"/>
          <w:marTop w:val="0"/>
          <w:marBottom w:val="0"/>
          <w:divBdr>
            <w:top w:val="none" w:sz="0" w:space="0" w:color="auto"/>
            <w:left w:val="none" w:sz="0" w:space="0" w:color="auto"/>
            <w:bottom w:val="none" w:sz="0" w:space="0" w:color="auto"/>
            <w:right w:val="none" w:sz="0" w:space="0" w:color="auto"/>
          </w:divBdr>
        </w:div>
        <w:div w:id="1505389775">
          <w:marLeft w:val="547"/>
          <w:marRight w:val="0"/>
          <w:marTop w:val="0"/>
          <w:marBottom w:val="0"/>
          <w:divBdr>
            <w:top w:val="none" w:sz="0" w:space="0" w:color="auto"/>
            <w:left w:val="none" w:sz="0" w:space="0" w:color="auto"/>
            <w:bottom w:val="none" w:sz="0" w:space="0" w:color="auto"/>
            <w:right w:val="none" w:sz="0" w:space="0" w:color="auto"/>
          </w:divBdr>
        </w:div>
        <w:div w:id="1875191632">
          <w:marLeft w:val="1166"/>
          <w:marRight w:val="0"/>
          <w:marTop w:val="0"/>
          <w:marBottom w:val="0"/>
          <w:divBdr>
            <w:top w:val="none" w:sz="0" w:space="0" w:color="auto"/>
            <w:left w:val="none" w:sz="0" w:space="0" w:color="auto"/>
            <w:bottom w:val="none" w:sz="0" w:space="0" w:color="auto"/>
            <w:right w:val="none" w:sz="0" w:space="0" w:color="auto"/>
          </w:divBdr>
        </w:div>
        <w:div w:id="716319704">
          <w:marLeft w:val="1166"/>
          <w:marRight w:val="0"/>
          <w:marTop w:val="0"/>
          <w:marBottom w:val="0"/>
          <w:divBdr>
            <w:top w:val="none" w:sz="0" w:space="0" w:color="auto"/>
            <w:left w:val="none" w:sz="0" w:space="0" w:color="auto"/>
            <w:bottom w:val="none" w:sz="0" w:space="0" w:color="auto"/>
            <w:right w:val="none" w:sz="0" w:space="0" w:color="auto"/>
          </w:divBdr>
        </w:div>
        <w:div w:id="265970611">
          <w:marLeft w:val="1166"/>
          <w:marRight w:val="0"/>
          <w:marTop w:val="0"/>
          <w:marBottom w:val="0"/>
          <w:divBdr>
            <w:top w:val="none" w:sz="0" w:space="0" w:color="auto"/>
            <w:left w:val="none" w:sz="0" w:space="0" w:color="auto"/>
            <w:bottom w:val="none" w:sz="0" w:space="0" w:color="auto"/>
            <w:right w:val="none" w:sz="0" w:space="0" w:color="auto"/>
          </w:divBdr>
        </w:div>
        <w:div w:id="1654872847">
          <w:marLeft w:val="547"/>
          <w:marRight w:val="0"/>
          <w:marTop w:val="0"/>
          <w:marBottom w:val="0"/>
          <w:divBdr>
            <w:top w:val="none" w:sz="0" w:space="0" w:color="auto"/>
            <w:left w:val="none" w:sz="0" w:space="0" w:color="auto"/>
            <w:bottom w:val="none" w:sz="0" w:space="0" w:color="auto"/>
            <w:right w:val="none" w:sz="0" w:space="0" w:color="auto"/>
          </w:divBdr>
        </w:div>
        <w:div w:id="1644311746">
          <w:marLeft w:val="547"/>
          <w:marRight w:val="0"/>
          <w:marTop w:val="0"/>
          <w:marBottom w:val="0"/>
          <w:divBdr>
            <w:top w:val="none" w:sz="0" w:space="0" w:color="auto"/>
            <w:left w:val="none" w:sz="0" w:space="0" w:color="auto"/>
            <w:bottom w:val="none" w:sz="0" w:space="0" w:color="auto"/>
            <w:right w:val="none" w:sz="0" w:space="0" w:color="auto"/>
          </w:divBdr>
        </w:div>
        <w:div w:id="2137872928">
          <w:marLeft w:val="547"/>
          <w:marRight w:val="0"/>
          <w:marTop w:val="0"/>
          <w:marBottom w:val="0"/>
          <w:divBdr>
            <w:top w:val="none" w:sz="0" w:space="0" w:color="auto"/>
            <w:left w:val="none" w:sz="0" w:space="0" w:color="auto"/>
            <w:bottom w:val="none" w:sz="0" w:space="0" w:color="auto"/>
            <w:right w:val="none" w:sz="0" w:space="0" w:color="auto"/>
          </w:divBdr>
        </w:div>
        <w:div w:id="545456684">
          <w:marLeft w:val="547"/>
          <w:marRight w:val="0"/>
          <w:marTop w:val="0"/>
          <w:marBottom w:val="0"/>
          <w:divBdr>
            <w:top w:val="none" w:sz="0" w:space="0" w:color="auto"/>
            <w:left w:val="none" w:sz="0" w:space="0" w:color="auto"/>
            <w:bottom w:val="none" w:sz="0" w:space="0" w:color="auto"/>
            <w:right w:val="none" w:sz="0" w:space="0" w:color="auto"/>
          </w:divBdr>
        </w:div>
        <w:div w:id="1557475315">
          <w:marLeft w:val="547"/>
          <w:marRight w:val="0"/>
          <w:marTop w:val="0"/>
          <w:marBottom w:val="0"/>
          <w:divBdr>
            <w:top w:val="none" w:sz="0" w:space="0" w:color="auto"/>
            <w:left w:val="none" w:sz="0" w:space="0" w:color="auto"/>
            <w:bottom w:val="none" w:sz="0" w:space="0" w:color="auto"/>
            <w:right w:val="none" w:sz="0" w:space="0" w:color="auto"/>
          </w:divBdr>
        </w:div>
        <w:div w:id="423377604">
          <w:marLeft w:val="547"/>
          <w:marRight w:val="0"/>
          <w:marTop w:val="0"/>
          <w:marBottom w:val="0"/>
          <w:divBdr>
            <w:top w:val="none" w:sz="0" w:space="0" w:color="auto"/>
            <w:left w:val="none" w:sz="0" w:space="0" w:color="auto"/>
            <w:bottom w:val="none" w:sz="0" w:space="0" w:color="auto"/>
            <w:right w:val="none" w:sz="0" w:space="0" w:color="auto"/>
          </w:divBdr>
        </w:div>
        <w:div w:id="29111901">
          <w:marLeft w:val="547"/>
          <w:marRight w:val="0"/>
          <w:marTop w:val="0"/>
          <w:marBottom w:val="0"/>
          <w:divBdr>
            <w:top w:val="none" w:sz="0" w:space="0" w:color="auto"/>
            <w:left w:val="none" w:sz="0" w:space="0" w:color="auto"/>
            <w:bottom w:val="none" w:sz="0" w:space="0" w:color="auto"/>
            <w:right w:val="none" w:sz="0" w:space="0" w:color="auto"/>
          </w:divBdr>
        </w:div>
        <w:div w:id="545260623">
          <w:marLeft w:val="1166"/>
          <w:marRight w:val="0"/>
          <w:marTop w:val="0"/>
          <w:marBottom w:val="0"/>
          <w:divBdr>
            <w:top w:val="none" w:sz="0" w:space="0" w:color="auto"/>
            <w:left w:val="none" w:sz="0" w:space="0" w:color="auto"/>
            <w:bottom w:val="none" w:sz="0" w:space="0" w:color="auto"/>
            <w:right w:val="none" w:sz="0" w:space="0" w:color="auto"/>
          </w:divBdr>
        </w:div>
        <w:div w:id="1319574659">
          <w:marLeft w:val="1166"/>
          <w:marRight w:val="0"/>
          <w:marTop w:val="0"/>
          <w:marBottom w:val="0"/>
          <w:divBdr>
            <w:top w:val="none" w:sz="0" w:space="0" w:color="auto"/>
            <w:left w:val="none" w:sz="0" w:space="0" w:color="auto"/>
            <w:bottom w:val="none" w:sz="0" w:space="0" w:color="auto"/>
            <w:right w:val="none" w:sz="0" w:space="0" w:color="auto"/>
          </w:divBdr>
        </w:div>
        <w:div w:id="1284382542">
          <w:marLeft w:val="1166"/>
          <w:marRight w:val="0"/>
          <w:marTop w:val="0"/>
          <w:marBottom w:val="0"/>
          <w:divBdr>
            <w:top w:val="none" w:sz="0" w:space="0" w:color="auto"/>
            <w:left w:val="none" w:sz="0" w:space="0" w:color="auto"/>
            <w:bottom w:val="none" w:sz="0" w:space="0" w:color="auto"/>
            <w:right w:val="none" w:sz="0" w:space="0" w:color="auto"/>
          </w:divBdr>
        </w:div>
        <w:div w:id="1937977754">
          <w:marLeft w:val="547"/>
          <w:marRight w:val="0"/>
          <w:marTop w:val="0"/>
          <w:marBottom w:val="0"/>
          <w:divBdr>
            <w:top w:val="none" w:sz="0" w:space="0" w:color="auto"/>
            <w:left w:val="none" w:sz="0" w:space="0" w:color="auto"/>
            <w:bottom w:val="none" w:sz="0" w:space="0" w:color="auto"/>
            <w:right w:val="none" w:sz="0" w:space="0" w:color="auto"/>
          </w:divBdr>
        </w:div>
        <w:div w:id="1689524083">
          <w:marLeft w:val="547"/>
          <w:marRight w:val="0"/>
          <w:marTop w:val="0"/>
          <w:marBottom w:val="0"/>
          <w:divBdr>
            <w:top w:val="none" w:sz="0" w:space="0" w:color="auto"/>
            <w:left w:val="none" w:sz="0" w:space="0" w:color="auto"/>
            <w:bottom w:val="none" w:sz="0" w:space="0" w:color="auto"/>
            <w:right w:val="none" w:sz="0" w:space="0" w:color="auto"/>
          </w:divBdr>
        </w:div>
        <w:div w:id="905456022">
          <w:marLeft w:val="1166"/>
          <w:marRight w:val="0"/>
          <w:marTop w:val="0"/>
          <w:marBottom w:val="0"/>
          <w:divBdr>
            <w:top w:val="none" w:sz="0" w:space="0" w:color="auto"/>
            <w:left w:val="none" w:sz="0" w:space="0" w:color="auto"/>
            <w:bottom w:val="none" w:sz="0" w:space="0" w:color="auto"/>
            <w:right w:val="none" w:sz="0" w:space="0" w:color="auto"/>
          </w:divBdr>
        </w:div>
        <w:div w:id="1871407603">
          <w:marLeft w:val="1166"/>
          <w:marRight w:val="0"/>
          <w:marTop w:val="0"/>
          <w:marBottom w:val="0"/>
          <w:divBdr>
            <w:top w:val="none" w:sz="0" w:space="0" w:color="auto"/>
            <w:left w:val="none" w:sz="0" w:space="0" w:color="auto"/>
            <w:bottom w:val="none" w:sz="0" w:space="0" w:color="auto"/>
            <w:right w:val="none" w:sz="0" w:space="0" w:color="auto"/>
          </w:divBdr>
        </w:div>
        <w:div w:id="866481924">
          <w:marLeft w:val="547"/>
          <w:marRight w:val="0"/>
          <w:marTop w:val="0"/>
          <w:marBottom w:val="0"/>
          <w:divBdr>
            <w:top w:val="none" w:sz="0" w:space="0" w:color="auto"/>
            <w:left w:val="none" w:sz="0" w:space="0" w:color="auto"/>
            <w:bottom w:val="none" w:sz="0" w:space="0" w:color="auto"/>
            <w:right w:val="none" w:sz="0" w:space="0" w:color="auto"/>
          </w:divBdr>
        </w:div>
        <w:div w:id="2126924528">
          <w:marLeft w:val="1166"/>
          <w:marRight w:val="0"/>
          <w:marTop w:val="0"/>
          <w:marBottom w:val="0"/>
          <w:divBdr>
            <w:top w:val="none" w:sz="0" w:space="0" w:color="auto"/>
            <w:left w:val="none" w:sz="0" w:space="0" w:color="auto"/>
            <w:bottom w:val="none" w:sz="0" w:space="0" w:color="auto"/>
            <w:right w:val="none" w:sz="0" w:space="0" w:color="auto"/>
          </w:divBdr>
        </w:div>
        <w:div w:id="2053067473">
          <w:marLeft w:val="1166"/>
          <w:marRight w:val="0"/>
          <w:marTop w:val="0"/>
          <w:marBottom w:val="0"/>
          <w:divBdr>
            <w:top w:val="none" w:sz="0" w:space="0" w:color="auto"/>
            <w:left w:val="none" w:sz="0" w:space="0" w:color="auto"/>
            <w:bottom w:val="none" w:sz="0" w:space="0" w:color="auto"/>
            <w:right w:val="none" w:sz="0" w:space="0" w:color="auto"/>
          </w:divBdr>
        </w:div>
        <w:div w:id="1047294831">
          <w:marLeft w:val="547"/>
          <w:marRight w:val="0"/>
          <w:marTop w:val="0"/>
          <w:marBottom w:val="0"/>
          <w:divBdr>
            <w:top w:val="none" w:sz="0" w:space="0" w:color="auto"/>
            <w:left w:val="none" w:sz="0" w:space="0" w:color="auto"/>
            <w:bottom w:val="none" w:sz="0" w:space="0" w:color="auto"/>
            <w:right w:val="none" w:sz="0" w:space="0" w:color="auto"/>
          </w:divBdr>
        </w:div>
        <w:div w:id="256444371">
          <w:marLeft w:val="547"/>
          <w:marRight w:val="0"/>
          <w:marTop w:val="0"/>
          <w:marBottom w:val="0"/>
          <w:divBdr>
            <w:top w:val="none" w:sz="0" w:space="0" w:color="auto"/>
            <w:left w:val="none" w:sz="0" w:space="0" w:color="auto"/>
            <w:bottom w:val="none" w:sz="0" w:space="0" w:color="auto"/>
            <w:right w:val="none" w:sz="0" w:space="0" w:color="auto"/>
          </w:divBdr>
        </w:div>
        <w:div w:id="664750907">
          <w:marLeft w:val="1166"/>
          <w:marRight w:val="0"/>
          <w:marTop w:val="0"/>
          <w:marBottom w:val="0"/>
          <w:divBdr>
            <w:top w:val="none" w:sz="0" w:space="0" w:color="auto"/>
            <w:left w:val="none" w:sz="0" w:space="0" w:color="auto"/>
            <w:bottom w:val="none" w:sz="0" w:space="0" w:color="auto"/>
            <w:right w:val="none" w:sz="0" w:space="0" w:color="auto"/>
          </w:divBdr>
        </w:div>
        <w:div w:id="1023046186">
          <w:marLeft w:val="1166"/>
          <w:marRight w:val="0"/>
          <w:marTop w:val="0"/>
          <w:marBottom w:val="0"/>
          <w:divBdr>
            <w:top w:val="none" w:sz="0" w:space="0" w:color="auto"/>
            <w:left w:val="none" w:sz="0" w:space="0" w:color="auto"/>
            <w:bottom w:val="none" w:sz="0" w:space="0" w:color="auto"/>
            <w:right w:val="none" w:sz="0" w:space="0" w:color="auto"/>
          </w:divBdr>
        </w:div>
        <w:div w:id="1634748642">
          <w:marLeft w:val="547"/>
          <w:marRight w:val="0"/>
          <w:marTop w:val="0"/>
          <w:marBottom w:val="0"/>
          <w:divBdr>
            <w:top w:val="none" w:sz="0" w:space="0" w:color="auto"/>
            <w:left w:val="none" w:sz="0" w:space="0" w:color="auto"/>
            <w:bottom w:val="none" w:sz="0" w:space="0" w:color="auto"/>
            <w:right w:val="none" w:sz="0" w:space="0" w:color="auto"/>
          </w:divBdr>
        </w:div>
        <w:div w:id="358164741">
          <w:marLeft w:val="1166"/>
          <w:marRight w:val="0"/>
          <w:marTop w:val="0"/>
          <w:marBottom w:val="0"/>
          <w:divBdr>
            <w:top w:val="none" w:sz="0" w:space="0" w:color="auto"/>
            <w:left w:val="none" w:sz="0" w:space="0" w:color="auto"/>
            <w:bottom w:val="none" w:sz="0" w:space="0" w:color="auto"/>
            <w:right w:val="none" w:sz="0" w:space="0" w:color="auto"/>
          </w:divBdr>
        </w:div>
        <w:div w:id="863791125">
          <w:marLeft w:val="1166"/>
          <w:marRight w:val="0"/>
          <w:marTop w:val="0"/>
          <w:marBottom w:val="0"/>
          <w:divBdr>
            <w:top w:val="none" w:sz="0" w:space="0" w:color="auto"/>
            <w:left w:val="none" w:sz="0" w:space="0" w:color="auto"/>
            <w:bottom w:val="none" w:sz="0" w:space="0" w:color="auto"/>
            <w:right w:val="none" w:sz="0" w:space="0" w:color="auto"/>
          </w:divBdr>
        </w:div>
        <w:div w:id="589118350">
          <w:marLeft w:val="1166"/>
          <w:marRight w:val="0"/>
          <w:marTop w:val="0"/>
          <w:marBottom w:val="0"/>
          <w:divBdr>
            <w:top w:val="none" w:sz="0" w:space="0" w:color="auto"/>
            <w:left w:val="none" w:sz="0" w:space="0" w:color="auto"/>
            <w:bottom w:val="none" w:sz="0" w:space="0" w:color="auto"/>
            <w:right w:val="none" w:sz="0" w:space="0" w:color="auto"/>
          </w:divBdr>
        </w:div>
        <w:div w:id="1153450895">
          <w:marLeft w:val="1166"/>
          <w:marRight w:val="0"/>
          <w:marTop w:val="0"/>
          <w:marBottom w:val="0"/>
          <w:divBdr>
            <w:top w:val="none" w:sz="0" w:space="0" w:color="auto"/>
            <w:left w:val="none" w:sz="0" w:space="0" w:color="auto"/>
            <w:bottom w:val="none" w:sz="0" w:space="0" w:color="auto"/>
            <w:right w:val="none" w:sz="0" w:space="0" w:color="auto"/>
          </w:divBdr>
        </w:div>
        <w:div w:id="1573733560">
          <w:marLeft w:val="547"/>
          <w:marRight w:val="0"/>
          <w:marTop w:val="0"/>
          <w:marBottom w:val="0"/>
          <w:divBdr>
            <w:top w:val="none" w:sz="0" w:space="0" w:color="auto"/>
            <w:left w:val="none" w:sz="0" w:space="0" w:color="auto"/>
            <w:bottom w:val="none" w:sz="0" w:space="0" w:color="auto"/>
            <w:right w:val="none" w:sz="0" w:space="0" w:color="auto"/>
          </w:divBdr>
        </w:div>
        <w:div w:id="1426684350">
          <w:marLeft w:val="547"/>
          <w:marRight w:val="0"/>
          <w:marTop w:val="0"/>
          <w:marBottom w:val="0"/>
          <w:divBdr>
            <w:top w:val="none" w:sz="0" w:space="0" w:color="auto"/>
            <w:left w:val="none" w:sz="0" w:space="0" w:color="auto"/>
            <w:bottom w:val="none" w:sz="0" w:space="0" w:color="auto"/>
            <w:right w:val="none" w:sz="0" w:space="0" w:color="auto"/>
          </w:divBdr>
        </w:div>
        <w:div w:id="683632918">
          <w:marLeft w:val="1166"/>
          <w:marRight w:val="0"/>
          <w:marTop w:val="0"/>
          <w:marBottom w:val="0"/>
          <w:divBdr>
            <w:top w:val="none" w:sz="0" w:space="0" w:color="auto"/>
            <w:left w:val="none" w:sz="0" w:space="0" w:color="auto"/>
            <w:bottom w:val="none" w:sz="0" w:space="0" w:color="auto"/>
            <w:right w:val="none" w:sz="0" w:space="0" w:color="auto"/>
          </w:divBdr>
        </w:div>
        <w:div w:id="285433176">
          <w:marLeft w:val="1166"/>
          <w:marRight w:val="0"/>
          <w:marTop w:val="0"/>
          <w:marBottom w:val="0"/>
          <w:divBdr>
            <w:top w:val="none" w:sz="0" w:space="0" w:color="auto"/>
            <w:left w:val="none" w:sz="0" w:space="0" w:color="auto"/>
            <w:bottom w:val="none" w:sz="0" w:space="0" w:color="auto"/>
            <w:right w:val="none" w:sz="0" w:space="0" w:color="auto"/>
          </w:divBdr>
        </w:div>
        <w:div w:id="164054491">
          <w:marLeft w:val="1166"/>
          <w:marRight w:val="0"/>
          <w:marTop w:val="0"/>
          <w:marBottom w:val="0"/>
          <w:divBdr>
            <w:top w:val="none" w:sz="0" w:space="0" w:color="auto"/>
            <w:left w:val="none" w:sz="0" w:space="0" w:color="auto"/>
            <w:bottom w:val="none" w:sz="0" w:space="0" w:color="auto"/>
            <w:right w:val="none" w:sz="0" w:space="0" w:color="auto"/>
          </w:divBdr>
        </w:div>
        <w:div w:id="69088074">
          <w:marLeft w:val="1166"/>
          <w:marRight w:val="0"/>
          <w:marTop w:val="0"/>
          <w:marBottom w:val="0"/>
          <w:divBdr>
            <w:top w:val="none" w:sz="0" w:space="0" w:color="auto"/>
            <w:left w:val="none" w:sz="0" w:space="0" w:color="auto"/>
            <w:bottom w:val="none" w:sz="0" w:space="0" w:color="auto"/>
            <w:right w:val="none" w:sz="0" w:space="0" w:color="auto"/>
          </w:divBdr>
        </w:div>
        <w:div w:id="987199454">
          <w:marLeft w:val="547"/>
          <w:marRight w:val="0"/>
          <w:marTop w:val="0"/>
          <w:marBottom w:val="0"/>
          <w:divBdr>
            <w:top w:val="none" w:sz="0" w:space="0" w:color="auto"/>
            <w:left w:val="none" w:sz="0" w:space="0" w:color="auto"/>
            <w:bottom w:val="none" w:sz="0" w:space="0" w:color="auto"/>
            <w:right w:val="none" w:sz="0" w:space="0" w:color="auto"/>
          </w:divBdr>
        </w:div>
        <w:div w:id="1001546066">
          <w:marLeft w:val="547"/>
          <w:marRight w:val="0"/>
          <w:marTop w:val="0"/>
          <w:marBottom w:val="0"/>
          <w:divBdr>
            <w:top w:val="none" w:sz="0" w:space="0" w:color="auto"/>
            <w:left w:val="none" w:sz="0" w:space="0" w:color="auto"/>
            <w:bottom w:val="none" w:sz="0" w:space="0" w:color="auto"/>
            <w:right w:val="none" w:sz="0" w:space="0" w:color="auto"/>
          </w:divBdr>
        </w:div>
        <w:div w:id="786001093">
          <w:marLeft w:val="547"/>
          <w:marRight w:val="0"/>
          <w:marTop w:val="0"/>
          <w:marBottom w:val="0"/>
          <w:divBdr>
            <w:top w:val="none" w:sz="0" w:space="0" w:color="auto"/>
            <w:left w:val="none" w:sz="0" w:space="0" w:color="auto"/>
            <w:bottom w:val="none" w:sz="0" w:space="0" w:color="auto"/>
            <w:right w:val="none" w:sz="0" w:space="0" w:color="auto"/>
          </w:divBdr>
        </w:div>
        <w:div w:id="1968049026">
          <w:marLeft w:val="547"/>
          <w:marRight w:val="0"/>
          <w:marTop w:val="0"/>
          <w:marBottom w:val="0"/>
          <w:divBdr>
            <w:top w:val="none" w:sz="0" w:space="0" w:color="auto"/>
            <w:left w:val="none" w:sz="0" w:space="0" w:color="auto"/>
            <w:bottom w:val="none" w:sz="0" w:space="0" w:color="auto"/>
            <w:right w:val="none" w:sz="0" w:space="0" w:color="auto"/>
          </w:divBdr>
        </w:div>
        <w:div w:id="265314303">
          <w:marLeft w:val="547"/>
          <w:marRight w:val="0"/>
          <w:marTop w:val="0"/>
          <w:marBottom w:val="0"/>
          <w:divBdr>
            <w:top w:val="none" w:sz="0" w:space="0" w:color="auto"/>
            <w:left w:val="none" w:sz="0" w:space="0" w:color="auto"/>
            <w:bottom w:val="none" w:sz="0" w:space="0" w:color="auto"/>
            <w:right w:val="none" w:sz="0" w:space="0" w:color="auto"/>
          </w:divBdr>
        </w:div>
        <w:div w:id="1776904730">
          <w:marLeft w:val="547"/>
          <w:marRight w:val="0"/>
          <w:marTop w:val="0"/>
          <w:marBottom w:val="0"/>
          <w:divBdr>
            <w:top w:val="none" w:sz="0" w:space="0" w:color="auto"/>
            <w:left w:val="none" w:sz="0" w:space="0" w:color="auto"/>
            <w:bottom w:val="none" w:sz="0" w:space="0" w:color="auto"/>
            <w:right w:val="none" w:sz="0" w:space="0" w:color="auto"/>
          </w:divBdr>
        </w:div>
        <w:div w:id="156189499">
          <w:marLeft w:val="1166"/>
          <w:marRight w:val="0"/>
          <w:marTop w:val="0"/>
          <w:marBottom w:val="0"/>
          <w:divBdr>
            <w:top w:val="none" w:sz="0" w:space="0" w:color="auto"/>
            <w:left w:val="none" w:sz="0" w:space="0" w:color="auto"/>
            <w:bottom w:val="none" w:sz="0" w:space="0" w:color="auto"/>
            <w:right w:val="none" w:sz="0" w:space="0" w:color="auto"/>
          </w:divBdr>
        </w:div>
        <w:div w:id="1500197159">
          <w:marLeft w:val="1166"/>
          <w:marRight w:val="0"/>
          <w:marTop w:val="0"/>
          <w:marBottom w:val="0"/>
          <w:divBdr>
            <w:top w:val="none" w:sz="0" w:space="0" w:color="auto"/>
            <w:left w:val="none" w:sz="0" w:space="0" w:color="auto"/>
            <w:bottom w:val="none" w:sz="0" w:space="0" w:color="auto"/>
            <w:right w:val="none" w:sz="0" w:space="0" w:color="auto"/>
          </w:divBdr>
        </w:div>
        <w:div w:id="1076167871">
          <w:marLeft w:val="1166"/>
          <w:marRight w:val="0"/>
          <w:marTop w:val="0"/>
          <w:marBottom w:val="0"/>
          <w:divBdr>
            <w:top w:val="none" w:sz="0" w:space="0" w:color="auto"/>
            <w:left w:val="none" w:sz="0" w:space="0" w:color="auto"/>
            <w:bottom w:val="none" w:sz="0" w:space="0" w:color="auto"/>
            <w:right w:val="none" w:sz="0" w:space="0" w:color="auto"/>
          </w:divBdr>
        </w:div>
        <w:div w:id="164908387">
          <w:marLeft w:val="547"/>
          <w:marRight w:val="0"/>
          <w:marTop w:val="0"/>
          <w:marBottom w:val="0"/>
          <w:divBdr>
            <w:top w:val="none" w:sz="0" w:space="0" w:color="auto"/>
            <w:left w:val="none" w:sz="0" w:space="0" w:color="auto"/>
            <w:bottom w:val="none" w:sz="0" w:space="0" w:color="auto"/>
            <w:right w:val="none" w:sz="0" w:space="0" w:color="auto"/>
          </w:divBdr>
        </w:div>
        <w:div w:id="2437324">
          <w:marLeft w:val="547"/>
          <w:marRight w:val="0"/>
          <w:marTop w:val="0"/>
          <w:marBottom w:val="0"/>
          <w:divBdr>
            <w:top w:val="none" w:sz="0" w:space="0" w:color="auto"/>
            <w:left w:val="none" w:sz="0" w:space="0" w:color="auto"/>
            <w:bottom w:val="none" w:sz="0" w:space="0" w:color="auto"/>
            <w:right w:val="none" w:sz="0" w:space="0" w:color="auto"/>
          </w:divBdr>
        </w:div>
        <w:div w:id="415711865">
          <w:marLeft w:val="547"/>
          <w:marRight w:val="0"/>
          <w:marTop w:val="0"/>
          <w:marBottom w:val="0"/>
          <w:divBdr>
            <w:top w:val="none" w:sz="0" w:space="0" w:color="auto"/>
            <w:left w:val="none" w:sz="0" w:space="0" w:color="auto"/>
            <w:bottom w:val="none" w:sz="0" w:space="0" w:color="auto"/>
            <w:right w:val="none" w:sz="0" w:space="0" w:color="auto"/>
          </w:divBdr>
        </w:div>
        <w:div w:id="1035623116">
          <w:marLeft w:val="1166"/>
          <w:marRight w:val="0"/>
          <w:marTop w:val="0"/>
          <w:marBottom w:val="0"/>
          <w:divBdr>
            <w:top w:val="none" w:sz="0" w:space="0" w:color="auto"/>
            <w:left w:val="none" w:sz="0" w:space="0" w:color="auto"/>
            <w:bottom w:val="none" w:sz="0" w:space="0" w:color="auto"/>
            <w:right w:val="none" w:sz="0" w:space="0" w:color="auto"/>
          </w:divBdr>
        </w:div>
        <w:div w:id="1865754004">
          <w:marLeft w:val="1166"/>
          <w:marRight w:val="0"/>
          <w:marTop w:val="0"/>
          <w:marBottom w:val="0"/>
          <w:divBdr>
            <w:top w:val="none" w:sz="0" w:space="0" w:color="auto"/>
            <w:left w:val="none" w:sz="0" w:space="0" w:color="auto"/>
            <w:bottom w:val="none" w:sz="0" w:space="0" w:color="auto"/>
            <w:right w:val="none" w:sz="0" w:space="0" w:color="auto"/>
          </w:divBdr>
        </w:div>
        <w:div w:id="849293816">
          <w:marLeft w:val="1166"/>
          <w:marRight w:val="0"/>
          <w:marTop w:val="0"/>
          <w:marBottom w:val="0"/>
          <w:divBdr>
            <w:top w:val="none" w:sz="0" w:space="0" w:color="auto"/>
            <w:left w:val="none" w:sz="0" w:space="0" w:color="auto"/>
            <w:bottom w:val="none" w:sz="0" w:space="0" w:color="auto"/>
            <w:right w:val="none" w:sz="0" w:space="0" w:color="auto"/>
          </w:divBdr>
        </w:div>
        <w:div w:id="474568962">
          <w:marLeft w:val="1166"/>
          <w:marRight w:val="0"/>
          <w:marTop w:val="0"/>
          <w:marBottom w:val="0"/>
          <w:divBdr>
            <w:top w:val="none" w:sz="0" w:space="0" w:color="auto"/>
            <w:left w:val="none" w:sz="0" w:space="0" w:color="auto"/>
            <w:bottom w:val="none" w:sz="0" w:space="0" w:color="auto"/>
            <w:right w:val="none" w:sz="0" w:space="0" w:color="auto"/>
          </w:divBdr>
        </w:div>
        <w:div w:id="1453817485">
          <w:marLeft w:val="1166"/>
          <w:marRight w:val="0"/>
          <w:marTop w:val="0"/>
          <w:marBottom w:val="0"/>
          <w:divBdr>
            <w:top w:val="none" w:sz="0" w:space="0" w:color="auto"/>
            <w:left w:val="none" w:sz="0" w:space="0" w:color="auto"/>
            <w:bottom w:val="none" w:sz="0" w:space="0" w:color="auto"/>
            <w:right w:val="none" w:sz="0" w:space="0" w:color="auto"/>
          </w:divBdr>
        </w:div>
        <w:div w:id="187913184">
          <w:marLeft w:val="547"/>
          <w:marRight w:val="0"/>
          <w:marTop w:val="0"/>
          <w:marBottom w:val="0"/>
          <w:divBdr>
            <w:top w:val="none" w:sz="0" w:space="0" w:color="auto"/>
            <w:left w:val="none" w:sz="0" w:space="0" w:color="auto"/>
            <w:bottom w:val="none" w:sz="0" w:space="0" w:color="auto"/>
            <w:right w:val="none" w:sz="0" w:space="0" w:color="auto"/>
          </w:divBdr>
        </w:div>
        <w:div w:id="1725055609">
          <w:marLeft w:val="547"/>
          <w:marRight w:val="0"/>
          <w:marTop w:val="0"/>
          <w:marBottom w:val="0"/>
          <w:divBdr>
            <w:top w:val="none" w:sz="0" w:space="0" w:color="auto"/>
            <w:left w:val="none" w:sz="0" w:space="0" w:color="auto"/>
            <w:bottom w:val="none" w:sz="0" w:space="0" w:color="auto"/>
            <w:right w:val="none" w:sz="0" w:space="0" w:color="auto"/>
          </w:divBdr>
        </w:div>
        <w:div w:id="1199854467">
          <w:marLeft w:val="547"/>
          <w:marRight w:val="0"/>
          <w:marTop w:val="0"/>
          <w:marBottom w:val="0"/>
          <w:divBdr>
            <w:top w:val="none" w:sz="0" w:space="0" w:color="auto"/>
            <w:left w:val="none" w:sz="0" w:space="0" w:color="auto"/>
            <w:bottom w:val="none" w:sz="0" w:space="0" w:color="auto"/>
            <w:right w:val="none" w:sz="0" w:space="0" w:color="auto"/>
          </w:divBdr>
        </w:div>
        <w:div w:id="1989628817">
          <w:marLeft w:val="1166"/>
          <w:marRight w:val="0"/>
          <w:marTop w:val="0"/>
          <w:marBottom w:val="0"/>
          <w:divBdr>
            <w:top w:val="none" w:sz="0" w:space="0" w:color="auto"/>
            <w:left w:val="none" w:sz="0" w:space="0" w:color="auto"/>
            <w:bottom w:val="none" w:sz="0" w:space="0" w:color="auto"/>
            <w:right w:val="none" w:sz="0" w:space="0" w:color="auto"/>
          </w:divBdr>
        </w:div>
        <w:div w:id="325015693">
          <w:marLeft w:val="1166"/>
          <w:marRight w:val="0"/>
          <w:marTop w:val="0"/>
          <w:marBottom w:val="0"/>
          <w:divBdr>
            <w:top w:val="none" w:sz="0" w:space="0" w:color="auto"/>
            <w:left w:val="none" w:sz="0" w:space="0" w:color="auto"/>
            <w:bottom w:val="none" w:sz="0" w:space="0" w:color="auto"/>
            <w:right w:val="none" w:sz="0" w:space="0" w:color="auto"/>
          </w:divBdr>
        </w:div>
        <w:div w:id="779682905">
          <w:marLeft w:val="1166"/>
          <w:marRight w:val="0"/>
          <w:marTop w:val="0"/>
          <w:marBottom w:val="0"/>
          <w:divBdr>
            <w:top w:val="none" w:sz="0" w:space="0" w:color="auto"/>
            <w:left w:val="none" w:sz="0" w:space="0" w:color="auto"/>
            <w:bottom w:val="none" w:sz="0" w:space="0" w:color="auto"/>
            <w:right w:val="none" w:sz="0" w:space="0" w:color="auto"/>
          </w:divBdr>
        </w:div>
        <w:div w:id="1498687148">
          <w:marLeft w:val="1166"/>
          <w:marRight w:val="0"/>
          <w:marTop w:val="0"/>
          <w:marBottom w:val="0"/>
          <w:divBdr>
            <w:top w:val="none" w:sz="0" w:space="0" w:color="auto"/>
            <w:left w:val="none" w:sz="0" w:space="0" w:color="auto"/>
            <w:bottom w:val="none" w:sz="0" w:space="0" w:color="auto"/>
            <w:right w:val="none" w:sz="0" w:space="0" w:color="auto"/>
          </w:divBdr>
        </w:div>
        <w:div w:id="855384232">
          <w:marLeft w:val="1166"/>
          <w:marRight w:val="0"/>
          <w:marTop w:val="0"/>
          <w:marBottom w:val="0"/>
          <w:divBdr>
            <w:top w:val="none" w:sz="0" w:space="0" w:color="auto"/>
            <w:left w:val="none" w:sz="0" w:space="0" w:color="auto"/>
            <w:bottom w:val="none" w:sz="0" w:space="0" w:color="auto"/>
            <w:right w:val="none" w:sz="0" w:space="0" w:color="auto"/>
          </w:divBdr>
        </w:div>
        <w:div w:id="1570193547">
          <w:marLeft w:val="1166"/>
          <w:marRight w:val="0"/>
          <w:marTop w:val="0"/>
          <w:marBottom w:val="0"/>
          <w:divBdr>
            <w:top w:val="none" w:sz="0" w:space="0" w:color="auto"/>
            <w:left w:val="none" w:sz="0" w:space="0" w:color="auto"/>
            <w:bottom w:val="none" w:sz="0" w:space="0" w:color="auto"/>
            <w:right w:val="none" w:sz="0" w:space="0" w:color="auto"/>
          </w:divBdr>
        </w:div>
        <w:div w:id="767577812">
          <w:marLeft w:val="1166"/>
          <w:marRight w:val="0"/>
          <w:marTop w:val="0"/>
          <w:marBottom w:val="0"/>
          <w:divBdr>
            <w:top w:val="none" w:sz="0" w:space="0" w:color="auto"/>
            <w:left w:val="none" w:sz="0" w:space="0" w:color="auto"/>
            <w:bottom w:val="none" w:sz="0" w:space="0" w:color="auto"/>
            <w:right w:val="none" w:sz="0" w:space="0" w:color="auto"/>
          </w:divBdr>
        </w:div>
        <w:div w:id="1148134291">
          <w:marLeft w:val="547"/>
          <w:marRight w:val="0"/>
          <w:marTop w:val="0"/>
          <w:marBottom w:val="0"/>
          <w:divBdr>
            <w:top w:val="none" w:sz="0" w:space="0" w:color="auto"/>
            <w:left w:val="none" w:sz="0" w:space="0" w:color="auto"/>
            <w:bottom w:val="none" w:sz="0" w:space="0" w:color="auto"/>
            <w:right w:val="none" w:sz="0" w:space="0" w:color="auto"/>
          </w:divBdr>
        </w:div>
        <w:div w:id="1271359803">
          <w:marLeft w:val="547"/>
          <w:marRight w:val="0"/>
          <w:marTop w:val="0"/>
          <w:marBottom w:val="0"/>
          <w:divBdr>
            <w:top w:val="none" w:sz="0" w:space="0" w:color="auto"/>
            <w:left w:val="none" w:sz="0" w:space="0" w:color="auto"/>
            <w:bottom w:val="none" w:sz="0" w:space="0" w:color="auto"/>
            <w:right w:val="none" w:sz="0" w:space="0" w:color="auto"/>
          </w:divBdr>
        </w:div>
        <w:div w:id="286590984">
          <w:marLeft w:val="547"/>
          <w:marRight w:val="0"/>
          <w:marTop w:val="0"/>
          <w:marBottom w:val="0"/>
          <w:divBdr>
            <w:top w:val="none" w:sz="0" w:space="0" w:color="auto"/>
            <w:left w:val="none" w:sz="0" w:space="0" w:color="auto"/>
            <w:bottom w:val="none" w:sz="0" w:space="0" w:color="auto"/>
            <w:right w:val="none" w:sz="0" w:space="0" w:color="auto"/>
          </w:divBdr>
        </w:div>
        <w:div w:id="476383573">
          <w:marLeft w:val="1166"/>
          <w:marRight w:val="0"/>
          <w:marTop w:val="0"/>
          <w:marBottom w:val="0"/>
          <w:divBdr>
            <w:top w:val="none" w:sz="0" w:space="0" w:color="auto"/>
            <w:left w:val="none" w:sz="0" w:space="0" w:color="auto"/>
            <w:bottom w:val="none" w:sz="0" w:space="0" w:color="auto"/>
            <w:right w:val="none" w:sz="0" w:space="0" w:color="auto"/>
          </w:divBdr>
        </w:div>
        <w:div w:id="391975059">
          <w:marLeft w:val="1166"/>
          <w:marRight w:val="0"/>
          <w:marTop w:val="0"/>
          <w:marBottom w:val="0"/>
          <w:divBdr>
            <w:top w:val="none" w:sz="0" w:space="0" w:color="auto"/>
            <w:left w:val="none" w:sz="0" w:space="0" w:color="auto"/>
            <w:bottom w:val="none" w:sz="0" w:space="0" w:color="auto"/>
            <w:right w:val="none" w:sz="0" w:space="0" w:color="auto"/>
          </w:divBdr>
        </w:div>
        <w:div w:id="1748571985">
          <w:marLeft w:val="1166"/>
          <w:marRight w:val="0"/>
          <w:marTop w:val="0"/>
          <w:marBottom w:val="0"/>
          <w:divBdr>
            <w:top w:val="none" w:sz="0" w:space="0" w:color="auto"/>
            <w:left w:val="none" w:sz="0" w:space="0" w:color="auto"/>
            <w:bottom w:val="none" w:sz="0" w:space="0" w:color="auto"/>
            <w:right w:val="none" w:sz="0" w:space="0" w:color="auto"/>
          </w:divBdr>
        </w:div>
        <w:div w:id="25107236">
          <w:marLeft w:val="547"/>
          <w:marRight w:val="0"/>
          <w:marTop w:val="0"/>
          <w:marBottom w:val="0"/>
          <w:divBdr>
            <w:top w:val="none" w:sz="0" w:space="0" w:color="auto"/>
            <w:left w:val="none" w:sz="0" w:space="0" w:color="auto"/>
            <w:bottom w:val="none" w:sz="0" w:space="0" w:color="auto"/>
            <w:right w:val="none" w:sz="0" w:space="0" w:color="auto"/>
          </w:divBdr>
        </w:div>
        <w:div w:id="867721016">
          <w:marLeft w:val="547"/>
          <w:marRight w:val="0"/>
          <w:marTop w:val="0"/>
          <w:marBottom w:val="0"/>
          <w:divBdr>
            <w:top w:val="none" w:sz="0" w:space="0" w:color="auto"/>
            <w:left w:val="none" w:sz="0" w:space="0" w:color="auto"/>
            <w:bottom w:val="none" w:sz="0" w:space="0" w:color="auto"/>
            <w:right w:val="none" w:sz="0" w:space="0" w:color="auto"/>
          </w:divBdr>
        </w:div>
        <w:div w:id="2067100538">
          <w:marLeft w:val="547"/>
          <w:marRight w:val="0"/>
          <w:marTop w:val="0"/>
          <w:marBottom w:val="0"/>
          <w:divBdr>
            <w:top w:val="none" w:sz="0" w:space="0" w:color="auto"/>
            <w:left w:val="none" w:sz="0" w:space="0" w:color="auto"/>
            <w:bottom w:val="none" w:sz="0" w:space="0" w:color="auto"/>
            <w:right w:val="none" w:sz="0" w:space="0" w:color="auto"/>
          </w:divBdr>
        </w:div>
        <w:div w:id="1019509234">
          <w:marLeft w:val="1166"/>
          <w:marRight w:val="0"/>
          <w:marTop w:val="0"/>
          <w:marBottom w:val="0"/>
          <w:divBdr>
            <w:top w:val="none" w:sz="0" w:space="0" w:color="auto"/>
            <w:left w:val="none" w:sz="0" w:space="0" w:color="auto"/>
            <w:bottom w:val="none" w:sz="0" w:space="0" w:color="auto"/>
            <w:right w:val="none" w:sz="0" w:space="0" w:color="auto"/>
          </w:divBdr>
        </w:div>
        <w:div w:id="1457260073">
          <w:marLeft w:val="1166"/>
          <w:marRight w:val="0"/>
          <w:marTop w:val="0"/>
          <w:marBottom w:val="0"/>
          <w:divBdr>
            <w:top w:val="none" w:sz="0" w:space="0" w:color="auto"/>
            <w:left w:val="none" w:sz="0" w:space="0" w:color="auto"/>
            <w:bottom w:val="none" w:sz="0" w:space="0" w:color="auto"/>
            <w:right w:val="none" w:sz="0" w:space="0" w:color="auto"/>
          </w:divBdr>
        </w:div>
        <w:div w:id="1769230027">
          <w:marLeft w:val="547"/>
          <w:marRight w:val="0"/>
          <w:marTop w:val="0"/>
          <w:marBottom w:val="0"/>
          <w:divBdr>
            <w:top w:val="none" w:sz="0" w:space="0" w:color="auto"/>
            <w:left w:val="none" w:sz="0" w:space="0" w:color="auto"/>
            <w:bottom w:val="none" w:sz="0" w:space="0" w:color="auto"/>
            <w:right w:val="none" w:sz="0" w:space="0" w:color="auto"/>
          </w:divBdr>
        </w:div>
        <w:div w:id="1316030995">
          <w:marLeft w:val="547"/>
          <w:marRight w:val="0"/>
          <w:marTop w:val="0"/>
          <w:marBottom w:val="0"/>
          <w:divBdr>
            <w:top w:val="none" w:sz="0" w:space="0" w:color="auto"/>
            <w:left w:val="none" w:sz="0" w:space="0" w:color="auto"/>
            <w:bottom w:val="none" w:sz="0" w:space="0" w:color="auto"/>
            <w:right w:val="none" w:sz="0" w:space="0" w:color="auto"/>
          </w:divBdr>
        </w:div>
        <w:div w:id="131677003">
          <w:marLeft w:val="1166"/>
          <w:marRight w:val="0"/>
          <w:marTop w:val="0"/>
          <w:marBottom w:val="0"/>
          <w:divBdr>
            <w:top w:val="none" w:sz="0" w:space="0" w:color="auto"/>
            <w:left w:val="none" w:sz="0" w:space="0" w:color="auto"/>
            <w:bottom w:val="none" w:sz="0" w:space="0" w:color="auto"/>
            <w:right w:val="none" w:sz="0" w:space="0" w:color="auto"/>
          </w:divBdr>
        </w:div>
        <w:div w:id="1240291195">
          <w:marLeft w:val="547"/>
          <w:marRight w:val="0"/>
          <w:marTop w:val="0"/>
          <w:marBottom w:val="0"/>
          <w:divBdr>
            <w:top w:val="none" w:sz="0" w:space="0" w:color="auto"/>
            <w:left w:val="none" w:sz="0" w:space="0" w:color="auto"/>
            <w:bottom w:val="none" w:sz="0" w:space="0" w:color="auto"/>
            <w:right w:val="none" w:sz="0" w:space="0" w:color="auto"/>
          </w:divBdr>
        </w:div>
        <w:div w:id="670062264">
          <w:marLeft w:val="1166"/>
          <w:marRight w:val="0"/>
          <w:marTop w:val="0"/>
          <w:marBottom w:val="0"/>
          <w:divBdr>
            <w:top w:val="none" w:sz="0" w:space="0" w:color="auto"/>
            <w:left w:val="none" w:sz="0" w:space="0" w:color="auto"/>
            <w:bottom w:val="none" w:sz="0" w:space="0" w:color="auto"/>
            <w:right w:val="none" w:sz="0" w:space="0" w:color="auto"/>
          </w:divBdr>
        </w:div>
        <w:div w:id="1987278546">
          <w:marLeft w:val="547"/>
          <w:marRight w:val="0"/>
          <w:marTop w:val="0"/>
          <w:marBottom w:val="0"/>
          <w:divBdr>
            <w:top w:val="none" w:sz="0" w:space="0" w:color="auto"/>
            <w:left w:val="none" w:sz="0" w:space="0" w:color="auto"/>
            <w:bottom w:val="none" w:sz="0" w:space="0" w:color="auto"/>
            <w:right w:val="none" w:sz="0" w:space="0" w:color="auto"/>
          </w:divBdr>
        </w:div>
        <w:div w:id="319971318">
          <w:marLeft w:val="547"/>
          <w:marRight w:val="0"/>
          <w:marTop w:val="0"/>
          <w:marBottom w:val="0"/>
          <w:divBdr>
            <w:top w:val="none" w:sz="0" w:space="0" w:color="auto"/>
            <w:left w:val="none" w:sz="0" w:space="0" w:color="auto"/>
            <w:bottom w:val="none" w:sz="0" w:space="0" w:color="auto"/>
            <w:right w:val="none" w:sz="0" w:space="0" w:color="auto"/>
          </w:divBdr>
        </w:div>
        <w:div w:id="46880278">
          <w:marLeft w:val="1166"/>
          <w:marRight w:val="0"/>
          <w:marTop w:val="0"/>
          <w:marBottom w:val="0"/>
          <w:divBdr>
            <w:top w:val="none" w:sz="0" w:space="0" w:color="auto"/>
            <w:left w:val="none" w:sz="0" w:space="0" w:color="auto"/>
            <w:bottom w:val="none" w:sz="0" w:space="0" w:color="auto"/>
            <w:right w:val="none" w:sz="0" w:space="0" w:color="auto"/>
          </w:divBdr>
        </w:div>
        <w:div w:id="1008169573">
          <w:marLeft w:val="547"/>
          <w:marRight w:val="0"/>
          <w:marTop w:val="0"/>
          <w:marBottom w:val="0"/>
          <w:divBdr>
            <w:top w:val="none" w:sz="0" w:space="0" w:color="auto"/>
            <w:left w:val="none" w:sz="0" w:space="0" w:color="auto"/>
            <w:bottom w:val="none" w:sz="0" w:space="0" w:color="auto"/>
            <w:right w:val="none" w:sz="0" w:space="0" w:color="auto"/>
          </w:divBdr>
        </w:div>
      </w:divsChild>
    </w:div>
    <w:div w:id="1043947960">
      <w:bodyDiv w:val="1"/>
      <w:marLeft w:val="0"/>
      <w:marRight w:val="0"/>
      <w:marTop w:val="0"/>
      <w:marBottom w:val="0"/>
      <w:divBdr>
        <w:top w:val="none" w:sz="0" w:space="0" w:color="auto"/>
        <w:left w:val="none" w:sz="0" w:space="0" w:color="auto"/>
        <w:bottom w:val="none" w:sz="0" w:space="0" w:color="auto"/>
        <w:right w:val="none" w:sz="0" w:space="0" w:color="auto"/>
      </w:divBdr>
      <w:divsChild>
        <w:div w:id="1922980042">
          <w:marLeft w:val="547"/>
          <w:marRight w:val="0"/>
          <w:marTop w:val="0"/>
          <w:marBottom w:val="0"/>
          <w:divBdr>
            <w:top w:val="none" w:sz="0" w:space="0" w:color="auto"/>
            <w:left w:val="none" w:sz="0" w:space="0" w:color="auto"/>
            <w:bottom w:val="none" w:sz="0" w:space="0" w:color="auto"/>
            <w:right w:val="none" w:sz="0" w:space="0" w:color="auto"/>
          </w:divBdr>
        </w:div>
        <w:div w:id="1525093753">
          <w:marLeft w:val="1166"/>
          <w:marRight w:val="0"/>
          <w:marTop w:val="0"/>
          <w:marBottom w:val="0"/>
          <w:divBdr>
            <w:top w:val="none" w:sz="0" w:space="0" w:color="auto"/>
            <w:left w:val="none" w:sz="0" w:space="0" w:color="auto"/>
            <w:bottom w:val="none" w:sz="0" w:space="0" w:color="auto"/>
            <w:right w:val="none" w:sz="0" w:space="0" w:color="auto"/>
          </w:divBdr>
        </w:div>
        <w:div w:id="1333605151">
          <w:marLeft w:val="547"/>
          <w:marRight w:val="0"/>
          <w:marTop w:val="0"/>
          <w:marBottom w:val="0"/>
          <w:divBdr>
            <w:top w:val="none" w:sz="0" w:space="0" w:color="auto"/>
            <w:left w:val="none" w:sz="0" w:space="0" w:color="auto"/>
            <w:bottom w:val="none" w:sz="0" w:space="0" w:color="auto"/>
            <w:right w:val="none" w:sz="0" w:space="0" w:color="auto"/>
          </w:divBdr>
        </w:div>
      </w:divsChild>
    </w:div>
    <w:div w:id="1055466691">
      <w:bodyDiv w:val="1"/>
      <w:marLeft w:val="0"/>
      <w:marRight w:val="0"/>
      <w:marTop w:val="0"/>
      <w:marBottom w:val="0"/>
      <w:divBdr>
        <w:top w:val="none" w:sz="0" w:space="0" w:color="auto"/>
        <w:left w:val="none" w:sz="0" w:space="0" w:color="auto"/>
        <w:bottom w:val="none" w:sz="0" w:space="0" w:color="auto"/>
        <w:right w:val="none" w:sz="0" w:space="0" w:color="auto"/>
      </w:divBdr>
      <w:divsChild>
        <w:div w:id="2096055133">
          <w:marLeft w:val="547"/>
          <w:marRight w:val="0"/>
          <w:marTop w:val="0"/>
          <w:marBottom w:val="0"/>
          <w:divBdr>
            <w:top w:val="none" w:sz="0" w:space="0" w:color="auto"/>
            <w:left w:val="none" w:sz="0" w:space="0" w:color="auto"/>
            <w:bottom w:val="none" w:sz="0" w:space="0" w:color="auto"/>
            <w:right w:val="none" w:sz="0" w:space="0" w:color="auto"/>
          </w:divBdr>
        </w:div>
        <w:div w:id="1581284198">
          <w:marLeft w:val="547"/>
          <w:marRight w:val="0"/>
          <w:marTop w:val="0"/>
          <w:marBottom w:val="0"/>
          <w:divBdr>
            <w:top w:val="none" w:sz="0" w:space="0" w:color="auto"/>
            <w:left w:val="none" w:sz="0" w:space="0" w:color="auto"/>
            <w:bottom w:val="none" w:sz="0" w:space="0" w:color="auto"/>
            <w:right w:val="none" w:sz="0" w:space="0" w:color="auto"/>
          </w:divBdr>
        </w:div>
        <w:div w:id="318924965">
          <w:marLeft w:val="547"/>
          <w:marRight w:val="0"/>
          <w:marTop w:val="0"/>
          <w:marBottom w:val="0"/>
          <w:divBdr>
            <w:top w:val="none" w:sz="0" w:space="0" w:color="auto"/>
            <w:left w:val="none" w:sz="0" w:space="0" w:color="auto"/>
            <w:bottom w:val="none" w:sz="0" w:space="0" w:color="auto"/>
            <w:right w:val="none" w:sz="0" w:space="0" w:color="auto"/>
          </w:divBdr>
        </w:div>
        <w:div w:id="389353681">
          <w:marLeft w:val="1166"/>
          <w:marRight w:val="0"/>
          <w:marTop w:val="0"/>
          <w:marBottom w:val="0"/>
          <w:divBdr>
            <w:top w:val="none" w:sz="0" w:space="0" w:color="auto"/>
            <w:left w:val="none" w:sz="0" w:space="0" w:color="auto"/>
            <w:bottom w:val="none" w:sz="0" w:space="0" w:color="auto"/>
            <w:right w:val="none" w:sz="0" w:space="0" w:color="auto"/>
          </w:divBdr>
        </w:div>
        <w:div w:id="584924900">
          <w:marLeft w:val="1166"/>
          <w:marRight w:val="0"/>
          <w:marTop w:val="0"/>
          <w:marBottom w:val="0"/>
          <w:divBdr>
            <w:top w:val="none" w:sz="0" w:space="0" w:color="auto"/>
            <w:left w:val="none" w:sz="0" w:space="0" w:color="auto"/>
            <w:bottom w:val="none" w:sz="0" w:space="0" w:color="auto"/>
            <w:right w:val="none" w:sz="0" w:space="0" w:color="auto"/>
          </w:divBdr>
        </w:div>
        <w:div w:id="1309702664">
          <w:marLeft w:val="1166"/>
          <w:marRight w:val="0"/>
          <w:marTop w:val="0"/>
          <w:marBottom w:val="0"/>
          <w:divBdr>
            <w:top w:val="none" w:sz="0" w:space="0" w:color="auto"/>
            <w:left w:val="none" w:sz="0" w:space="0" w:color="auto"/>
            <w:bottom w:val="none" w:sz="0" w:space="0" w:color="auto"/>
            <w:right w:val="none" w:sz="0" w:space="0" w:color="auto"/>
          </w:divBdr>
        </w:div>
        <w:div w:id="583950661">
          <w:marLeft w:val="1166"/>
          <w:marRight w:val="0"/>
          <w:marTop w:val="0"/>
          <w:marBottom w:val="0"/>
          <w:divBdr>
            <w:top w:val="none" w:sz="0" w:space="0" w:color="auto"/>
            <w:left w:val="none" w:sz="0" w:space="0" w:color="auto"/>
            <w:bottom w:val="none" w:sz="0" w:space="0" w:color="auto"/>
            <w:right w:val="none" w:sz="0" w:space="0" w:color="auto"/>
          </w:divBdr>
        </w:div>
        <w:div w:id="1038703677">
          <w:marLeft w:val="1166"/>
          <w:marRight w:val="0"/>
          <w:marTop w:val="0"/>
          <w:marBottom w:val="0"/>
          <w:divBdr>
            <w:top w:val="none" w:sz="0" w:space="0" w:color="auto"/>
            <w:left w:val="none" w:sz="0" w:space="0" w:color="auto"/>
            <w:bottom w:val="none" w:sz="0" w:space="0" w:color="auto"/>
            <w:right w:val="none" w:sz="0" w:space="0" w:color="auto"/>
          </w:divBdr>
        </w:div>
        <w:div w:id="946694847">
          <w:marLeft w:val="547"/>
          <w:marRight w:val="0"/>
          <w:marTop w:val="0"/>
          <w:marBottom w:val="0"/>
          <w:divBdr>
            <w:top w:val="none" w:sz="0" w:space="0" w:color="auto"/>
            <w:left w:val="none" w:sz="0" w:space="0" w:color="auto"/>
            <w:bottom w:val="none" w:sz="0" w:space="0" w:color="auto"/>
            <w:right w:val="none" w:sz="0" w:space="0" w:color="auto"/>
          </w:divBdr>
        </w:div>
        <w:div w:id="957100441">
          <w:marLeft w:val="547"/>
          <w:marRight w:val="0"/>
          <w:marTop w:val="0"/>
          <w:marBottom w:val="0"/>
          <w:divBdr>
            <w:top w:val="none" w:sz="0" w:space="0" w:color="auto"/>
            <w:left w:val="none" w:sz="0" w:space="0" w:color="auto"/>
            <w:bottom w:val="none" w:sz="0" w:space="0" w:color="auto"/>
            <w:right w:val="none" w:sz="0" w:space="0" w:color="auto"/>
          </w:divBdr>
        </w:div>
        <w:div w:id="1081826694">
          <w:marLeft w:val="547"/>
          <w:marRight w:val="0"/>
          <w:marTop w:val="0"/>
          <w:marBottom w:val="0"/>
          <w:divBdr>
            <w:top w:val="none" w:sz="0" w:space="0" w:color="auto"/>
            <w:left w:val="none" w:sz="0" w:space="0" w:color="auto"/>
            <w:bottom w:val="none" w:sz="0" w:space="0" w:color="auto"/>
            <w:right w:val="none" w:sz="0" w:space="0" w:color="auto"/>
          </w:divBdr>
        </w:div>
        <w:div w:id="111096745">
          <w:marLeft w:val="547"/>
          <w:marRight w:val="0"/>
          <w:marTop w:val="0"/>
          <w:marBottom w:val="0"/>
          <w:divBdr>
            <w:top w:val="none" w:sz="0" w:space="0" w:color="auto"/>
            <w:left w:val="none" w:sz="0" w:space="0" w:color="auto"/>
            <w:bottom w:val="none" w:sz="0" w:space="0" w:color="auto"/>
            <w:right w:val="none" w:sz="0" w:space="0" w:color="auto"/>
          </w:divBdr>
        </w:div>
        <w:div w:id="2015763034">
          <w:marLeft w:val="547"/>
          <w:marRight w:val="0"/>
          <w:marTop w:val="0"/>
          <w:marBottom w:val="0"/>
          <w:divBdr>
            <w:top w:val="none" w:sz="0" w:space="0" w:color="auto"/>
            <w:left w:val="none" w:sz="0" w:space="0" w:color="auto"/>
            <w:bottom w:val="none" w:sz="0" w:space="0" w:color="auto"/>
            <w:right w:val="none" w:sz="0" w:space="0" w:color="auto"/>
          </w:divBdr>
        </w:div>
        <w:div w:id="2112895511">
          <w:marLeft w:val="547"/>
          <w:marRight w:val="0"/>
          <w:marTop w:val="0"/>
          <w:marBottom w:val="0"/>
          <w:divBdr>
            <w:top w:val="none" w:sz="0" w:space="0" w:color="auto"/>
            <w:left w:val="none" w:sz="0" w:space="0" w:color="auto"/>
            <w:bottom w:val="none" w:sz="0" w:space="0" w:color="auto"/>
            <w:right w:val="none" w:sz="0" w:space="0" w:color="auto"/>
          </w:divBdr>
        </w:div>
        <w:div w:id="506942275">
          <w:marLeft w:val="547"/>
          <w:marRight w:val="0"/>
          <w:marTop w:val="0"/>
          <w:marBottom w:val="0"/>
          <w:divBdr>
            <w:top w:val="none" w:sz="0" w:space="0" w:color="auto"/>
            <w:left w:val="none" w:sz="0" w:space="0" w:color="auto"/>
            <w:bottom w:val="none" w:sz="0" w:space="0" w:color="auto"/>
            <w:right w:val="none" w:sz="0" w:space="0" w:color="auto"/>
          </w:divBdr>
        </w:div>
        <w:div w:id="1366057159">
          <w:marLeft w:val="547"/>
          <w:marRight w:val="0"/>
          <w:marTop w:val="0"/>
          <w:marBottom w:val="0"/>
          <w:divBdr>
            <w:top w:val="none" w:sz="0" w:space="0" w:color="auto"/>
            <w:left w:val="none" w:sz="0" w:space="0" w:color="auto"/>
            <w:bottom w:val="none" w:sz="0" w:space="0" w:color="auto"/>
            <w:right w:val="none" w:sz="0" w:space="0" w:color="auto"/>
          </w:divBdr>
        </w:div>
        <w:div w:id="1564094958">
          <w:marLeft w:val="547"/>
          <w:marRight w:val="0"/>
          <w:marTop w:val="0"/>
          <w:marBottom w:val="0"/>
          <w:divBdr>
            <w:top w:val="none" w:sz="0" w:space="0" w:color="auto"/>
            <w:left w:val="none" w:sz="0" w:space="0" w:color="auto"/>
            <w:bottom w:val="none" w:sz="0" w:space="0" w:color="auto"/>
            <w:right w:val="none" w:sz="0" w:space="0" w:color="auto"/>
          </w:divBdr>
        </w:div>
        <w:div w:id="258951610">
          <w:marLeft w:val="547"/>
          <w:marRight w:val="0"/>
          <w:marTop w:val="0"/>
          <w:marBottom w:val="0"/>
          <w:divBdr>
            <w:top w:val="none" w:sz="0" w:space="0" w:color="auto"/>
            <w:left w:val="none" w:sz="0" w:space="0" w:color="auto"/>
            <w:bottom w:val="none" w:sz="0" w:space="0" w:color="auto"/>
            <w:right w:val="none" w:sz="0" w:space="0" w:color="auto"/>
          </w:divBdr>
        </w:div>
        <w:div w:id="2016608830">
          <w:marLeft w:val="547"/>
          <w:marRight w:val="0"/>
          <w:marTop w:val="0"/>
          <w:marBottom w:val="0"/>
          <w:divBdr>
            <w:top w:val="none" w:sz="0" w:space="0" w:color="auto"/>
            <w:left w:val="none" w:sz="0" w:space="0" w:color="auto"/>
            <w:bottom w:val="none" w:sz="0" w:space="0" w:color="auto"/>
            <w:right w:val="none" w:sz="0" w:space="0" w:color="auto"/>
          </w:divBdr>
        </w:div>
        <w:div w:id="2087994020">
          <w:marLeft w:val="547"/>
          <w:marRight w:val="0"/>
          <w:marTop w:val="0"/>
          <w:marBottom w:val="0"/>
          <w:divBdr>
            <w:top w:val="none" w:sz="0" w:space="0" w:color="auto"/>
            <w:left w:val="none" w:sz="0" w:space="0" w:color="auto"/>
            <w:bottom w:val="none" w:sz="0" w:space="0" w:color="auto"/>
            <w:right w:val="none" w:sz="0" w:space="0" w:color="auto"/>
          </w:divBdr>
        </w:div>
        <w:div w:id="650791218">
          <w:marLeft w:val="547"/>
          <w:marRight w:val="0"/>
          <w:marTop w:val="0"/>
          <w:marBottom w:val="0"/>
          <w:divBdr>
            <w:top w:val="none" w:sz="0" w:space="0" w:color="auto"/>
            <w:left w:val="none" w:sz="0" w:space="0" w:color="auto"/>
            <w:bottom w:val="none" w:sz="0" w:space="0" w:color="auto"/>
            <w:right w:val="none" w:sz="0" w:space="0" w:color="auto"/>
          </w:divBdr>
        </w:div>
        <w:div w:id="572935645">
          <w:marLeft w:val="547"/>
          <w:marRight w:val="0"/>
          <w:marTop w:val="0"/>
          <w:marBottom w:val="0"/>
          <w:divBdr>
            <w:top w:val="none" w:sz="0" w:space="0" w:color="auto"/>
            <w:left w:val="none" w:sz="0" w:space="0" w:color="auto"/>
            <w:bottom w:val="none" w:sz="0" w:space="0" w:color="auto"/>
            <w:right w:val="none" w:sz="0" w:space="0" w:color="auto"/>
          </w:divBdr>
        </w:div>
        <w:div w:id="1024988403">
          <w:marLeft w:val="547"/>
          <w:marRight w:val="0"/>
          <w:marTop w:val="0"/>
          <w:marBottom w:val="0"/>
          <w:divBdr>
            <w:top w:val="none" w:sz="0" w:space="0" w:color="auto"/>
            <w:left w:val="none" w:sz="0" w:space="0" w:color="auto"/>
            <w:bottom w:val="none" w:sz="0" w:space="0" w:color="auto"/>
            <w:right w:val="none" w:sz="0" w:space="0" w:color="auto"/>
          </w:divBdr>
        </w:div>
        <w:div w:id="1194271679">
          <w:marLeft w:val="547"/>
          <w:marRight w:val="0"/>
          <w:marTop w:val="0"/>
          <w:marBottom w:val="0"/>
          <w:divBdr>
            <w:top w:val="none" w:sz="0" w:space="0" w:color="auto"/>
            <w:left w:val="none" w:sz="0" w:space="0" w:color="auto"/>
            <w:bottom w:val="none" w:sz="0" w:space="0" w:color="auto"/>
            <w:right w:val="none" w:sz="0" w:space="0" w:color="auto"/>
          </w:divBdr>
        </w:div>
        <w:div w:id="1843157755">
          <w:marLeft w:val="547"/>
          <w:marRight w:val="0"/>
          <w:marTop w:val="0"/>
          <w:marBottom w:val="0"/>
          <w:divBdr>
            <w:top w:val="none" w:sz="0" w:space="0" w:color="auto"/>
            <w:left w:val="none" w:sz="0" w:space="0" w:color="auto"/>
            <w:bottom w:val="none" w:sz="0" w:space="0" w:color="auto"/>
            <w:right w:val="none" w:sz="0" w:space="0" w:color="auto"/>
          </w:divBdr>
        </w:div>
        <w:div w:id="1949383128">
          <w:marLeft w:val="547"/>
          <w:marRight w:val="0"/>
          <w:marTop w:val="0"/>
          <w:marBottom w:val="0"/>
          <w:divBdr>
            <w:top w:val="none" w:sz="0" w:space="0" w:color="auto"/>
            <w:left w:val="none" w:sz="0" w:space="0" w:color="auto"/>
            <w:bottom w:val="none" w:sz="0" w:space="0" w:color="auto"/>
            <w:right w:val="none" w:sz="0" w:space="0" w:color="auto"/>
          </w:divBdr>
        </w:div>
        <w:div w:id="765275509">
          <w:marLeft w:val="547"/>
          <w:marRight w:val="0"/>
          <w:marTop w:val="0"/>
          <w:marBottom w:val="0"/>
          <w:divBdr>
            <w:top w:val="none" w:sz="0" w:space="0" w:color="auto"/>
            <w:left w:val="none" w:sz="0" w:space="0" w:color="auto"/>
            <w:bottom w:val="none" w:sz="0" w:space="0" w:color="auto"/>
            <w:right w:val="none" w:sz="0" w:space="0" w:color="auto"/>
          </w:divBdr>
        </w:div>
        <w:div w:id="1946493404">
          <w:marLeft w:val="547"/>
          <w:marRight w:val="0"/>
          <w:marTop w:val="0"/>
          <w:marBottom w:val="0"/>
          <w:divBdr>
            <w:top w:val="none" w:sz="0" w:space="0" w:color="auto"/>
            <w:left w:val="none" w:sz="0" w:space="0" w:color="auto"/>
            <w:bottom w:val="none" w:sz="0" w:space="0" w:color="auto"/>
            <w:right w:val="none" w:sz="0" w:space="0" w:color="auto"/>
          </w:divBdr>
        </w:div>
        <w:div w:id="324819365">
          <w:marLeft w:val="547"/>
          <w:marRight w:val="0"/>
          <w:marTop w:val="0"/>
          <w:marBottom w:val="0"/>
          <w:divBdr>
            <w:top w:val="none" w:sz="0" w:space="0" w:color="auto"/>
            <w:left w:val="none" w:sz="0" w:space="0" w:color="auto"/>
            <w:bottom w:val="none" w:sz="0" w:space="0" w:color="auto"/>
            <w:right w:val="none" w:sz="0" w:space="0" w:color="auto"/>
          </w:divBdr>
        </w:div>
        <w:div w:id="728499849">
          <w:marLeft w:val="547"/>
          <w:marRight w:val="0"/>
          <w:marTop w:val="0"/>
          <w:marBottom w:val="0"/>
          <w:divBdr>
            <w:top w:val="none" w:sz="0" w:space="0" w:color="auto"/>
            <w:left w:val="none" w:sz="0" w:space="0" w:color="auto"/>
            <w:bottom w:val="none" w:sz="0" w:space="0" w:color="auto"/>
            <w:right w:val="none" w:sz="0" w:space="0" w:color="auto"/>
          </w:divBdr>
        </w:div>
        <w:div w:id="1248156211">
          <w:marLeft w:val="547"/>
          <w:marRight w:val="0"/>
          <w:marTop w:val="0"/>
          <w:marBottom w:val="0"/>
          <w:divBdr>
            <w:top w:val="none" w:sz="0" w:space="0" w:color="auto"/>
            <w:left w:val="none" w:sz="0" w:space="0" w:color="auto"/>
            <w:bottom w:val="none" w:sz="0" w:space="0" w:color="auto"/>
            <w:right w:val="none" w:sz="0" w:space="0" w:color="auto"/>
          </w:divBdr>
        </w:div>
        <w:div w:id="2063209869">
          <w:marLeft w:val="547"/>
          <w:marRight w:val="0"/>
          <w:marTop w:val="0"/>
          <w:marBottom w:val="0"/>
          <w:divBdr>
            <w:top w:val="none" w:sz="0" w:space="0" w:color="auto"/>
            <w:left w:val="none" w:sz="0" w:space="0" w:color="auto"/>
            <w:bottom w:val="none" w:sz="0" w:space="0" w:color="auto"/>
            <w:right w:val="none" w:sz="0" w:space="0" w:color="auto"/>
          </w:divBdr>
        </w:div>
        <w:div w:id="1167787711">
          <w:marLeft w:val="547"/>
          <w:marRight w:val="0"/>
          <w:marTop w:val="0"/>
          <w:marBottom w:val="0"/>
          <w:divBdr>
            <w:top w:val="none" w:sz="0" w:space="0" w:color="auto"/>
            <w:left w:val="none" w:sz="0" w:space="0" w:color="auto"/>
            <w:bottom w:val="none" w:sz="0" w:space="0" w:color="auto"/>
            <w:right w:val="none" w:sz="0" w:space="0" w:color="auto"/>
          </w:divBdr>
        </w:div>
        <w:div w:id="1405494587">
          <w:marLeft w:val="547"/>
          <w:marRight w:val="0"/>
          <w:marTop w:val="0"/>
          <w:marBottom w:val="0"/>
          <w:divBdr>
            <w:top w:val="none" w:sz="0" w:space="0" w:color="auto"/>
            <w:left w:val="none" w:sz="0" w:space="0" w:color="auto"/>
            <w:bottom w:val="none" w:sz="0" w:space="0" w:color="auto"/>
            <w:right w:val="none" w:sz="0" w:space="0" w:color="auto"/>
          </w:divBdr>
        </w:div>
        <w:div w:id="1599752352">
          <w:marLeft w:val="547"/>
          <w:marRight w:val="0"/>
          <w:marTop w:val="0"/>
          <w:marBottom w:val="0"/>
          <w:divBdr>
            <w:top w:val="none" w:sz="0" w:space="0" w:color="auto"/>
            <w:left w:val="none" w:sz="0" w:space="0" w:color="auto"/>
            <w:bottom w:val="none" w:sz="0" w:space="0" w:color="auto"/>
            <w:right w:val="none" w:sz="0" w:space="0" w:color="auto"/>
          </w:divBdr>
        </w:div>
        <w:div w:id="802236225">
          <w:marLeft w:val="547"/>
          <w:marRight w:val="0"/>
          <w:marTop w:val="0"/>
          <w:marBottom w:val="0"/>
          <w:divBdr>
            <w:top w:val="none" w:sz="0" w:space="0" w:color="auto"/>
            <w:left w:val="none" w:sz="0" w:space="0" w:color="auto"/>
            <w:bottom w:val="none" w:sz="0" w:space="0" w:color="auto"/>
            <w:right w:val="none" w:sz="0" w:space="0" w:color="auto"/>
          </w:divBdr>
        </w:div>
        <w:div w:id="1886982696">
          <w:marLeft w:val="547"/>
          <w:marRight w:val="0"/>
          <w:marTop w:val="0"/>
          <w:marBottom w:val="0"/>
          <w:divBdr>
            <w:top w:val="none" w:sz="0" w:space="0" w:color="auto"/>
            <w:left w:val="none" w:sz="0" w:space="0" w:color="auto"/>
            <w:bottom w:val="none" w:sz="0" w:space="0" w:color="auto"/>
            <w:right w:val="none" w:sz="0" w:space="0" w:color="auto"/>
          </w:divBdr>
        </w:div>
        <w:div w:id="118500041">
          <w:marLeft w:val="547"/>
          <w:marRight w:val="0"/>
          <w:marTop w:val="0"/>
          <w:marBottom w:val="0"/>
          <w:divBdr>
            <w:top w:val="none" w:sz="0" w:space="0" w:color="auto"/>
            <w:left w:val="none" w:sz="0" w:space="0" w:color="auto"/>
            <w:bottom w:val="none" w:sz="0" w:space="0" w:color="auto"/>
            <w:right w:val="none" w:sz="0" w:space="0" w:color="auto"/>
          </w:divBdr>
        </w:div>
        <w:div w:id="1897088056">
          <w:marLeft w:val="547"/>
          <w:marRight w:val="0"/>
          <w:marTop w:val="0"/>
          <w:marBottom w:val="0"/>
          <w:divBdr>
            <w:top w:val="none" w:sz="0" w:space="0" w:color="auto"/>
            <w:left w:val="none" w:sz="0" w:space="0" w:color="auto"/>
            <w:bottom w:val="none" w:sz="0" w:space="0" w:color="auto"/>
            <w:right w:val="none" w:sz="0" w:space="0" w:color="auto"/>
          </w:divBdr>
        </w:div>
        <w:div w:id="870806225">
          <w:marLeft w:val="547"/>
          <w:marRight w:val="0"/>
          <w:marTop w:val="0"/>
          <w:marBottom w:val="0"/>
          <w:divBdr>
            <w:top w:val="none" w:sz="0" w:space="0" w:color="auto"/>
            <w:left w:val="none" w:sz="0" w:space="0" w:color="auto"/>
            <w:bottom w:val="none" w:sz="0" w:space="0" w:color="auto"/>
            <w:right w:val="none" w:sz="0" w:space="0" w:color="auto"/>
          </w:divBdr>
        </w:div>
        <w:div w:id="1746032212">
          <w:marLeft w:val="547"/>
          <w:marRight w:val="0"/>
          <w:marTop w:val="0"/>
          <w:marBottom w:val="0"/>
          <w:divBdr>
            <w:top w:val="none" w:sz="0" w:space="0" w:color="auto"/>
            <w:left w:val="none" w:sz="0" w:space="0" w:color="auto"/>
            <w:bottom w:val="none" w:sz="0" w:space="0" w:color="auto"/>
            <w:right w:val="none" w:sz="0" w:space="0" w:color="auto"/>
          </w:divBdr>
        </w:div>
        <w:div w:id="1868522043">
          <w:marLeft w:val="1166"/>
          <w:marRight w:val="0"/>
          <w:marTop w:val="0"/>
          <w:marBottom w:val="0"/>
          <w:divBdr>
            <w:top w:val="none" w:sz="0" w:space="0" w:color="auto"/>
            <w:left w:val="none" w:sz="0" w:space="0" w:color="auto"/>
            <w:bottom w:val="none" w:sz="0" w:space="0" w:color="auto"/>
            <w:right w:val="none" w:sz="0" w:space="0" w:color="auto"/>
          </w:divBdr>
        </w:div>
        <w:div w:id="69887718">
          <w:marLeft w:val="1166"/>
          <w:marRight w:val="0"/>
          <w:marTop w:val="0"/>
          <w:marBottom w:val="0"/>
          <w:divBdr>
            <w:top w:val="none" w:sz="0" w:space="0" w:color="auto"/>
            <w:left w:val="none" w:sz="0" w:space="0" w:color="auto"/>
            <w:bottom w:val="none" w:sz="0" w:space="0" w:color="auto"/>
            <w:right w:val="none" w:sz="0" w:space="0" w:color="auto"/>
          </w:divBdr>
        </w:div>
        <w:div w:id="815026490">
          <w:marLeft w:val="547"/>
          <w:marRight w:val="0"/>
          <w:marTop w:val="0"/>
          <w:marBottom w:val="0"/>
          <w:divBdr>
            <w:top w:val="none" w:sz="0" w:space="0" w:color="auto"/>
            <w:left w:val="none" w:sz="0" w:space="0" w:color="auto"/>
            <w:bottom w:val="none" w:sz="0" w:space="0" w:color="auto"/>
            <w:right w:val="none" w:sz="0" w:space="0" w:color="auto"/>
          </w:divBdr>
        </w:div>
        <w:div w:id="745805921">
          <w:marLeft w:val="547"/>
          <w:marRight w:val="0"/>
          <w:marTop w:val="0"/>
          <w:marBottom w:val="0"/>
          <w:divBdr>
            <w:top w:val="none" w:sz="0" w:space="0" w:color="auto"/>
            <w:left w:val="none" w:sz="0" w:space="0" w:color="auto"/>
            <w:bottom w:val="none" w:sz="0" w:space="0" w:color="auto"/>
            <w:right w:val="none" w:sz="0" w:space="0" w:color="auto"/>
          </w:divBdr>
        </w:div>
        <w:div w:id="1620720875">
          <w:marLeft w:val="547"/>
          <w:marRight w:val="0"/>
          <w:marTop w:val="0"/>
          <w:marBottom w:val="0"/>
          <w:divBdr>
            <w:top w:val="none" w:sz="0" w:space="0" w:color="auto"/>
            <w:left w:val="none" w:sz="0" w:space="0" w:color="auto"/>
            <w:bottom w:val="none" w:sz="0" w:space="0" w:color="auto"/>
            <w:right w:val="none" w:sz="0" w:space="0" w:color="auto"/>
          </w:divBdr>
        </w:div>
        <w:div w:id="702099935">
          <w:marLeft w:val="547"/>
          <w:marRight w:val="0"/>
          <w:marTop w:val="0"/>
          <w:marBottom w:val="0"/>
          <w:divBdr>
            <w:top w:val="none" w:sz="0" w:space="0" w:color="auto"/>
            <w:left w:val="none" w:sz="0" w:space="0" w:color="auto"/>
            <w:bottom w:val="none" w:sz="0" w:space="0" w:color="auto"/>
            <w:right w:val="none" w:sz="0" w:space="0" w:color="auto"/>
          </w:divBdr>
        </w:div>
        <w:div w:id="1427338730">
          <w:marLeft w:val="547"/>
          <w:marRight w:val="0"/>
          <w:marTop w:val="0"/>
          <w:marBottom w:val="0"/>
          <w:divBdr>
            <w:top w:val="none" w:sz="0" w:space="0" w:color="auto"/>
            <w:left w:val="none" w:sz="0" w:space="0" w:color="auto"/>
            <w:bottom w:val="none" w:sz="0" w:space="0" w:color="auto"/>
            <w:right w:val="none" w:sz="0" w:space="0" w:color="auto"/>
          </w:divBdr>
        </w:div>
        <w:div w:id="751007813">
          <w:marLeft w:val="547"/>
          <w:marRight w:val="0"/>
          <w:marTop w:val="0"/>
          <w:marBottom w:val="0"/>
          <w:divBdr>
            <w:top w:val="none" w:sz="0" w:space="0" w:color="auto"/>
            <w:left w:val="none" w:sz="0" w:space="0" w:color="auto"/>
            <w:bottom w:val="none" w:sz="0" w:space="0" w:color="auto"/>
            <w:right w:val="none" w:sz="0" w:space="0" w:color="auto"/>
          </w:divBdr>
        </w:div>
        <w:div w:id="473530163">
          <w:marLeft w:val="547"/>
          <w:marRight w:val="0"/>
          <w:marTop w:val="0"/>
          <w:marBottom w:val="0"/>
          <w:divBdr>
            <w:top w:val="none" w:sz="0" w:space="0" w:color="auto"/>
            <w:left w:val="none" w:sz="0" w:space="0" w:color="auto"/>
            <w:bottom w:val="none" w:sz="0" w:space="0" w:color="auto"/>
            <w:right w:val="none" w:sz="0" w:space="0" w:color="auto"/>
          </w:divBdr>
        </w:div>
        <w:div w:id="1786192487">
          <w:marLeft w:val="547"/>
          <w:marRight w:val="0"/>
          <w:marTop w:val="0"/>
          <w:marBottom w:val="0"/>
          <w:divBdr>
            <w:top w:val="none" w:sz="0" w:space="0" w:color="auto"/>
            <w:left w:val="none" w:sz="0" w:space="0" w:color="auto"/>
            <w:bottom w:val="none" w:sz="0" w:space="0" w:color="auto"/>
            <w:right w:val="none" w:sz="0" w:space="0" w:color="auto"/>
          </w:divBdr>
        </w:div>
        <w:div w:id="1549685881">
          <w:marLeft w:val="547"/>
          <w:marRight w:val="0"/>
          <w:marTop w:val="0"/>
          <w:marBottom w:val="0"/>
          <w:divBdr>
            <w:top w:val="none" w:sz="0" w:space="0" w:color="auto"/>
            <w:left w:val="none" w:sz="0" w:space="0" w:color="auto"/>
            <w:bottom w:val="none" w:sz="0" w:space="0" w:color="auto"/>
            <w:right w:val="none" w:sz="0" w:space="0" w:color="auto"/>
          </w:divBdr>
        </w:div>
        <w:div w:id="1390105207">
          <w:marLeft w:val="547"/>
          <w:marRight w:val="0"/>
          <w:marTop w:val="0"/>
          <w:marBottom w:val="0"/>
          <w:divBdr>
            <w:top w:val="none" w:sz="0" w:space="0" w:color="auto"/>
            <w:left w:val="none" w:sz="0" w:space="0" w:color="auto"/>
            <w:bottom w:val="none" w:sz="0" w:space="0" w:color="auto"/>
            <w:right w:val="none" w:sz="0" w:space="0" w:color="auto"/>
          </w:divBdr>
        </w:div>
        <w:div w:id="760295269">
          <w:marLeft w:val="547"/>
          <w:marRight w:val="0"/>
          <w:marTop w:val="0"/>
          <w:marBottom w:val="0"/>
          <w:divBdr>
            <w:top w:val="none" w:sz="0" w:space="0" w:color="auto"/>
            <w:left w:val="none" w:sz="0" w:space="0" w:color="auto"/>
            <w:bottom w:val="none" w:sz="0" w:space="0" w:color="auto"/>
            <w:right w:val="none" w:sz="0" w:space="0" w:color="auto"/>
          </w:divBdr>
        </w:div>
        <w:div w:id="1509174764">
          <w:marLeft w:val="547"/>
          <w:marRight w:val="0"/>
          <w:marTop w:val="0"/>
          <w:marBottom w:val="0"/>
          <w:divBdr>
            <w:top w:val="none" w:sz="0" w:space="0" w:color="auto"/>
            <w:left w:val="none" w:sz="0" w:space="0" w:color="auto"/>
            <w:bottom w:val="none" w:sz="0" w:space="0" w:color="auto"/>
            <w:right w:val="none" w:sz="0" w:space="0" w:color="auto"/>
          </w:divBdr>
        </w:div>
        <w:div w:id="1086343733">
          <w:marLeft w:val="547"/>
          <w:marRight w:val="0"/>
          <w:marTop w:val="0"/>
          <w:marBottom w:val="0"/>
          <w:divBdr>
            <w:top w:val="none" w:sz="0" w:space="0" w:color="auto"/>
            <w:left w:val="none" w:sz="0" w:space="0" w:color="auto"/>
            <w:bottom w:val="none" w:sz="0" w:space="0" w:color="auto"/>
            <w:right w:val="none" w:sz="0" w:space="0" w:color="auto"/>
          </w:divBdr>
        </w:div>
        <w:div w:id="2134051571">
          <w:marLeft w:val="1166"/>
          <w:marRight w:val="0"/>
          <w:marTop w:val="0"/>
          <w:marBottom w:val="0"/>
          <w:divBdr>
            <w:top w:val="none" w:sz="0" w:space="0" w:color="auto"/>
            <w:left w:val="none" w:sz="0" w:space="0" w:color="auto"/>
            <w:bottom w:val="none" w:sz="0" w:space="0" w:color="auto"/>
            <w:right w:val="none" w:sz="0" w:space="0" w:color="auto"/>
          </w:divBdr>
        </w:div>
        <w:div w:id="171915241">
          <w:marLeft w:val="547"/>
          <w:marRight w:val="0"/>
          <w:marTop w:val="0"/>
          <w:marBottom w:val="0"/>
          <w:divBdr>
            <w:top w:val="none" w:sz="0" w:space="0" w:color="auto"/>
            <w:left w:val="none" w:sz="0" w:space="0" w:color="auto"/>
            <w:bottom w:val="none" w:sz="0" w:space="0" w:color="auto"/>
            <w:right w:val="none" w:sz="0" w:space="0" w:color="auto"/>
          </w:divBdr>
        </w:div>
        <w:div w:id="139926802">
          <w:marLeft w:val="547"/>
          <w:marRight w:val="0"/>
          <w:marTop w:val="0"/>
          <w:marBottom w:val="0"/>
          <w:divBdr>
            <w:top w:val="none" w:sz="0" w:space="0" w:color="auto"/>
            <w:left w:val="none" w:sz="0" w:space="0" w:color="auto"/>
            <w:bottom w:val="none" w:sz="0" w:space="0" w:color="auto"/>
            <w:right w:val="none" w:sz="0" w:space="0" w:color="auto"/>
          </w:divBdr>
        </w:div>
        <w:div w:id="1357124534">
          <w:marLeft w:val="547"/>
          <w:marRight w:val="0"/>
          <w:marTop w:val="0"/>
          <w:marBottom w:val="0"/>
          <w:divBdr>
            <w:top w:val="none" w:sz="0" w:space="0" w:color="auto"/>
            <w:left w:val="none" w:sz="0" w:space="0" w:color="auto"/>
            <w:bottom w:val="none" w:sz="0" w:space="0" w:color="auto"/>
            <w:right w:val="none" w:sz="0" w:space="0" w:color="auto"/>
          </w:divBdr>
        </w:div>
        <w:div w:id="926422537">
          <w:marLeft w:val="547"/>
          <w:marRight w:val="0"/>
          <w:marTop w:val="0"/>
          <w:marBottom w:val="0"/>
          <w:divBdr>
            <w:top w:val="none" w:sz="0" w:space="0" w:color="auto"/>
            <w:left w:val="none" w:sz="0" w:space="0" w:color="auto"/>
            <w:bottom w:val="none" w:sz="0" w:space="0" w:color="auto"/>
            <w:right w:val="none" w:sz="0" w:space="0" w:color="auto"/>
          </w:divBdr>
        </w:div>
        <w:div w:id="1733262588">
          <w:marLeft w:val="547"/>
          <w:marRight w:val="0"/>
          <w:marTop w:val="0"/>
          <w:marBottom w:val="0"/>
          <w:divBdr>
            <w:top w:val="none" w:sz="0" w:space="0" w:color="auto"/>
            <w:left w:val="none" w:sz="0" w:space="0" w:color="auto"/>
            <w:bottom w:val="none" w:sz="0" w:space="0" w:color="auto"/>
            <w:right w:val="none" w:sz="0" w:space="0" w:color="auto"/>
          </w:divBdr>
        </w:div>
        <w:div w:id="119275567">
          <w:marLeft w:val="547"/>
          <w:marRight w:val="0"/>
          <w:marTop w:val="0"/>
          <w:marBottom w:val="0"/>
          <w:divBdr>
            <w:top w:val="none" w:sz="0" w:space="0" w:color="auto"/>
            <w:left w:val="none" w:sz="0" w:space="0" w:color="auto"/>
            <w:bottom w:val="none" w:sz="0" w:space="0" w:color="auto"/>
            <w:right w:val="none" w:sz="0" w:space="0" w:color="auto"/>
          </w:divBdr>
        </w:div>
        <w:div w:id="334265483">
          <w:marLeft w:val="1166"/>
          <w:marRight w:val="0"/>
          <w:marTop w:val="0"/>
          <w:marBottom w:val="0"/>
          <w:divBdr>
            <w:top w:val="none" w:sz="0" w:space="0" w:color="auto"/>
            <w:left w:val="none" w:sz="0" w:space="0" w:color="auto"/>
            <w:bottom w:val="none" w:sz="0" w:space="0" w:color="auto"/>
            <w:right w:val="none" w:sz="0" w:space="0" w:color="auto"/>
          </w:divBdr>
        </w:div>
        <w:div w:id="139077156">
          <w:marLeft w:val="1166"/>
          <w:marRight w:val="0"/>
          <w:marTop w:val="0"/>
          <w:marBottom w:val="0"/>
          <w:divBdr>
            <w:top w:val="none" w:sz="0" w:space="0" w:color="auto"/>
            <w:left w:val="none" w:sz="0" w:space="0" w:color="auto"/>
            <w:bottom w:val="none" w:sz="0" w:space="0" w:color="auto"/>
            <w:right w:val="none" w:sz="0" w:space="0" w:color="auto"/>
          </w:divBdr>
        </w:div>
        <w:div w:id="1165047955">
          <w:marLeft w:val="547"/>
          <w:marRight w:val="0"/>
          <w:marTop w:val="0"/>
          <w:marBottom w:val="0"/>
          <w:divBdr>
            <w:top w:val="none" w:sz="0" w:space="0" w:color="auto"/>
            <w:left w:val="none" w:sz="0" w:space="0" w:color="auto"/>
            <w:bottom w:val="none" w:sz="0" w:space="0" w:color="auto"/>
            <w:right w:val="none" w:sz="0" w:space="0" w:color="auto"/>
          </w:divBdr>
        </w:div>
        <w:div w:id="2070760725">
          <w:marLeft w:val="547"/>
          <w:marRight w:val="0"/>
          <w:marTop w:val="0"/>
          <w:marBottom w:val="0"/>
          <w:divBdr>
            <w:top w:val="none" w:sz="0" w:space="0" w:color="auto"/>
            <w:left w:val="none" w:sz="0" w:space="0" w:color="auto"/>
            <w:bottom w:val="none" w:sz="0" w:space="0" w:color="auto"/>
            <w:right w:val="none" w:sz="0" w:space="0" w:color="auto"/>
          </w:divBdr>
        </w:div>
        <w:div w:id="755906680">
          <w:marLeft w:val="547"/>
          <w:marRight w:val="0"/>
          <w:marTop w:val="0"/>
          <w:marBottom w:val="0"/>
          <w:divBdr>
            <w:top w:val="none" w:sz="0" w:space="0" w:color="auto"/>
            <w:left w:val="none" w:sz="0" w:space="0" w:color="auto"/>
            <w:bottom w:val="none" w:sz="0" w:space="0" w:color="auto"/>
            <w:right w:val="none" w:sz="0" w:space="0" w:color="auto"/>
          </w:divBdr>
        </w:div>
        <w:div w:id="1586107752">
          <w:marLeft w:val="547"/>
          <w:marRight w:val="0"/>
          <w:marTop w:val="0"/>
          <w:marBottom w:val="0"/>
          <w:divBdr>
            <w:top w:val="none" w:sz="0" w:space="0" w:color="auto"/>
            <w:left w:val="none" w:sz="0" w:space="0" w:color="auto"/>
            <w:bottom w:val="none" w:sz="0" w:space="0" w:color="auto"/>
            <w:right w:val="none" w:sz="0" w:space="0" w:color="auto"/>
          </w:divBdr>
        </w:div>
        <w:div w:id="1000885995">
          <w:marLeft w:val="1166"/>
          <w:marRight w:val="0"/>
          <w:marTop w:val="0"/>
          <w:marBottom w:val="0"/>
          <w:divBdr>
            <w:top w:val="none" w:sz="0" w:space="0" w:color="auto"/>
            <w:left w:val="none" w:sz="0" w:space="0" w:color="auto"/>
            <w:bottom w:val="none" w:sz="0" w:space="0" w:color="auto"/>
            <w:right w:val="none" w:sz="0" w:space="0" w:color="auto"/>
          </w:divBdr>
        </w:div>
        <w:div w:id="688339490">
          <w:marLeft w:val="1166"/>
          <w:marRight w:val="0"/>
          <w:marTop w:val="0"/>
          <w:marBottom w:val="0"/>
          <w:divBdr>
            <w:top w:val="none" w:sz="0" w:space="0" w:color="auto"/>
            <w:left w:val="none" w:sz="0" w:space="0" w:color="auto"/>
            <w:bottom w:val="none" w:sz="0" w:space="0" w:color="auto"/>
            <w:right w:val="none" w:sz="0" w:space="0" w:color="auto"/>
          </w:divBdr>
        </w:div>
        <w:div w:id="1025862290">
          <w:marLeft w:val="1166"/>
          <w:marRight w:val="0"/>
          <w:marTop w:val="0"/>
          <w:marBottom w:val="0"/>
          <w:divBdr>
            <w:top w:val="none" w:sz="0" w:space="0" w:color="auto"/>
            <w:left w:val="none" w:sz="0" w:space="0" w:color="auto"/>
            <w:bottom w:val="none" w:sz="0" w:space="0" w:color="auto"/>
            <w:right w:val="none" w:sz="0" w:space="0" w:color="auto"/>
          </w:divBdr>
        </w:div>
        <w:div w:id="385378875">
          <w:marLeft w:val="1166"/>
          <w:marRight w:val="0"/>
          <w:marTop w:val="0"/>
          <w:marBottom w:val="0"/>
          <w:divBdr>
            <w:top w:val="none" w:sz="0" w:space="0" w:color="auto"/>
            <w:left w:val="none" w:sz="0" w:space="0" w:color="auto"/>
            <w:bottom w:val="none" w:sz="0" w:space="0" w:color="auto"/>
            <w:right w:val="none" w:sz="0" w:space="0" w:color="auto"/>
          </w:divBdr>
        </w:div>
        <w:div w:id="2108771848">
          <w:marLeft w:val="547"/>
          <w:marRight w:val="0"/>
          <w:marTop w:val="0"/>
          <w:marBottom w:val="0"/>
          <w:divBdr>
            <w:top w:val="none" w:sz="0" w:space="0" w:color="auto"/>
            <w:left w:val="none" w:sz="0" w:space="0" w:color="auto"/>
            <w:bottom w:val="none" w:sz="0" w:space="0" w:color="auto"/>
            <w:right w:val="none" w:sz="0" w:space="0" w:color="auto"/>
          </w:divBdr>
        </w:div>
        <w:div w:id="858663817">
          <w:marLeft w:val="547"/>
          <w:marRight w:val="0"/>
          <w:marTop w:val="0"/>
          <w:marBottom w:val="0"/>
          <w:divBdr>
            <w:top w:val="none" w:sz="0" w:space="0" w:color="auto"/>
            <w:left w:val="none" w:sz="0" w:space="0" w:color="auto"/>
            <w:bottom w:val="none" w:sz="0" w:space="0" w:color="auto"/>
            <w:right w:val="none" w:sz="0" w:space="0" w:color="auto"/>
          </w:divBdr>
        </w:div>
        <w:div w:id="1268150888">
          <w:marLeft w:val="1166"/>
          <w:marRight w:val="0"/>
          <w:marTop w:val="0"/>
          <w:marBottom w:val="0"/>
          <w:divBdr>
            <w:top w:val="none" w:sz="0" w:space="0" w:color="auto"/>
            <w:left w:val="none" w:sz="0" w:space="0" w:color="auto"/>
            <w:bottom w:val="none" w:sz="0" w:space="0" w:color="auto"/>
            <w:right w:val="none" w:sz="0" w:space="0" w:color="auto"/>
          </w:divBdr>
        </w:div>
        <w:div w:id="791830404">
          <w:marLeft w:val="1166"/>
          <w:marRight w:val="0"/>
          <w:marTop w:val="0"/>
          <w:marBottom w:val="0"/>
          <w:divBdr>
            <w:top w:val="none" w:sz="0" w:space="0" w:color="auto"/>
            <w:left w:val="none" w:sz="0" w:space="0" w:color="auto"/>
            <w:bottom w:val="none" w:sz="0" w:space="0" w:color="auto"/>
            <w:right w:val="none" w:sz="0" w:space="0" w:color="auto"/>
          </w:divBdr>
        </w:div>
        <w:div w:id="8873554">
          <w:marLeft w:val="1166"/>
          <w:marRight w:val="0"/>
          <w:marTop w:val="0"/>
          <w:marBottom w:val="0"/>
          <w:divBdr>
            <w:top w:val="none" w:sz="0" w:space="0" w:color="auto"/>
            <w:left w:val="none" w:sz="0" w:space="0" w:color="auto"/>
            <w:bottom w:val="none" w:sz="0" w:space="0" w:color="auto"/>
            <w:right w:val="none" w:sz="0" w:space="0" w:color="auto"/>
          </w:divBdr>
        </w:div>
        <w:div w:id="100759476">
          <w:marLeft w:val="1166"/>
          <w:marRight w:val="0"/>
          <w:marTop w:val="0"/>
          <w:marBottom w:val="0"/>
          <w:divBdr>
            <w:top w:val="none" w:sz="0" w:space="0" w:color="auto"/>
            <w:left w:val="none" w:sz="0" w:space="0" w:color="auto"/>
            <w:bottom w:val="none" w:sz="0" w:space="0" w:color="auto"/>
            <w:right w:val="none" w:sz="0" w:space="0" w:color="auto"/>
          </w:divBdr>
        </w:div>
        <w:div w:id="1607346821">
          <w:marLeft w:val="547"/>
          <w:marRight w:val="0"/>
          <w:marTop w:val="0"/>
          <w:marBottom w:val="0"/>
          <w:divBdr>
            <w:top w:val="none" w:sz="0" w:space="0" w:color="auto"/>
            <w:left w:val="none" w:sz="0" w:space="0" w:color="auto"/>
            <w:bottom w:val="none" w:sz="0" w:space="0" w:color="auto"/>
            <w:right w:val="none" w:sz="0" w:space="0" w:color="auto"/>
          </w:divBdr>
        </w:div>
        <w:div w:id="856237741">
          <w:marLeft w:val="547"/>
          <w:marRight w:val="0"/>
          <w:marTop w:val="0"/>
          <w:marBottom w:val="0"/>
          <w:divBdr>
            <w:top w:val="none" w:sz="0" w:space="0" w:color="auto"/>
            <w:left w:val="none" w:sz="0" w:space="0" w:color="auto"/>
            <w:bottom w:val="none" w:sz="0" w:space="0" w:color="auto"/>
            <w:right w:val="none" w:sz="0" w:space="0" w:color="auto"/>
          </w:divBdr>
        </w:div>
        <w:div w:id="1448888730">
          <w:marLeft w:val="547"/>
          <w:marRight w:val="0"/>
          <w:marTop w:val="0"/>
          <w:marBottom w:val="0"/>
          <w:divBdr>
            <w:top w:val="none" w:sz="0" w:space="0" w:color="auto"/>
            <w:left w:val="none" w:sz="0" w:space="0" w:color="auto"/>
            <w:bottom w:val="none" w:sz="0" w:space="0" w:color="auto"/>
            <w:right w:val="none" w:sz="0" w:space="0" w:color="auto"/>
          </w:divBdr>
        </w:div>
        <w:div w:id="910894305">
          <w:marLeft w:val="547"/>
          <w:marRight w:val="0"/>
          <w:marTop w:val="0"/>
          <w:marBottom w:val="0"/>
          <w:divBdr>
            <w:top w:val="none" w:sz="0" w:space="0" w:color="auto"/>
            <w:left w:val="none" w:sz="0" w:space="0" w:color="auto"/>
            <w:bottom w:val="none" w:sz="0" w:space="0" w:color="auto"/>
            <w:right w:val="none" w:sz="0" w:space="0" w:color="auto"/>
          </w:divBdr>
        </w:div>
        <w:div w:id="1889758963">
          <w:marLeft w:val="547"/>
          <w:marRight w:val="0"/>
          <w:marTop w:val="0"/>
          <w:marBottom w:val="0"/>
          <w:divBdr>
            <w:top w:val="none" w:sz="0" w:space="0" w:color="auto"/>
            <w:left w:val="none" w:sz="0" w:space="0" w:color="auto"/>
            <w:bottom w:val="none" w:sz="0" w:space="0" w:color="auto"/>
            <w:right w:val="none" w:sz="0" w:space="0" w:color="auto"/>
          </w:divBdr>
        </w:div>
        <w:div w:id="110439542">
          <w:marLeft w:val="547"/>
          <w:marRight w:val="0"/>
          <w:marTop w:val="0"/>
          <w:marBottom w:val="0"/>
          <w:divBdr>
            <w:top w:val="none" w:sz="0" w:space="0" w:color="auto"/>
            <w:left w:val="none" w:sz="0" w:space="0" w:color="auto"/>
            <w:bottom w:val="none" w:sz="0" w:space="0" w:color="auto"/>
            <w:right w:val="none" w:sz="0" w:space="0" w:color="auto"/>
          </w:divBdr>
        </w:div>
        <w:div w:id="1387340482">
          <w:marLeft w:val="547"/>
          <w:marRight w:val="0"/>
          <w:marTop w:val="0"/>
          <w:marBottom w:val="0"/>
          <w:divBdr>
            <w:top w:val="none" w:sz="0" w:space="0" w:color="auto"/>
            <w:left w:val="none" w:sz="0" w:space="0" w:color="auto"/>
            <w:bottom w:val="none" w:sz="0" w:space="0" w:color="auto"/>
            <w:right w:val="none" w:sz="0" w:space="0" w:color="auto"/>
          </w:divBdr>
        </w:div>
        <w:div w:id="280964642">
          <w:marLeft w:val="547"/>
          <w:marRight w:val="0"/>
          <w:marTop w:val="0"/>
          <w:marBottom w:val="0"/>
          <w:divBdr>
            <w:top w:val="none" w:sz="0" w:space="0" w:color="auto"/>
            <w:left w:val="none" w:sz="0" w:space="0" w:color="auto"/>
            <w:bottom w:val="none" w:sz="0" w:space="0" w:color="auto"/>
            <w:right w:val="none" w:sz="0" w:space="0" w:color="auto"/>
          </w:divBdr>
        </w:div>
        <w:div w:id="1467775989">
          <w:marLeft w:val="547"/>
          <w:marRight w:val="0"/>
          <w:marTop w:val="0"/>
          <w:marBottom w:val="0"/>
          <w:divBdr>
            <w:top w:val="none" w:sz="0" w:space="0" w:color="auto"/>
            <w:left w:val="none" w:sz="0" w:space="0" w:color="auto"/>
            <w:bottom w:val="none" w:sz="0" w:space="0" w:color="auto"/>
            <w:right w:val="none" w:sz="0" w:space="0" w:color="auto"/>
          </w:divBdr>
        </w:div>
        <w:div w:id="133641571">
          <w:marLeft w:val="547"/>
          <w:marRight w:val="0"/>
          <w:marTop w:val="0"/>
          <w:marBottom w:val="0"/>
          <w:divBdr>
            <w:top w:val="none" w:sz="0" w:space="0" w:color="auto"/>
            <w:left w:val="none" w:sz="0" w:space="0" w:color="auto"/>
            <w:bottom w:val="none" w:sz="0" w:space="0" w:color="auto"/>
            <w:right w:val="none" w:sz="0" w:space="0" w:color="auto"/>
          </w:divBdr>
        </w:div>
        <w:div w:id="954944461">
          <w:marLeft w:val="547"/>
          <w:marRight w:val="0"/>
          <w:marTop w:val="0"/>
          <w:marBottom w:val="0"/>
          <w:divBdr>
            <w:top w:val="none" w:sz="0" w:space="0" w:color="auto"/>
            <w:left w:val="none" w:sz="0" w:space="0" w:color="auto"/>
            <w:bottom w:val="none" w:sz="0" w:space="0" w:color="auto"/>
            <w:right w:val="none" w:sz="0" w:space="0" w:color="auto"/>
          </w:divBdr>
        </w:div>
        <w:div w:id="569729974">
          <w:marLeft w:val="547"/>
          <w:marRight w:val="0"/>
          <w:marTop w:val="0"/>
          <w:marBottom w:val="0"/>
          <w:divBdr>
            <w:top w:val="none" w:sz="0" w:space="0" w:color="auto"/>
            <w:left w:val="none" w:sz="0" w:space="0" w:color="auto"/>
            <w:bottom w:val="none" w:sz="0" w:space="0" w:color="auto"/>
            <w:right w:val="none" w:sz="0" w:space="0" w:color="auto"/>
          </w:divBdr>
        </w:div>
        <w:div w:id="1576356993">
          <w:marLeft w:val="547"/>
          <w:marRight w:val="0"/>
          <w:marTop w:val="0"/>
          <w:marBottom w:val="0"/>
          <w:divBdr>
            <w:top w:val="none" w:sz="0" w:space="0" w:color="auto"/>
            <w:left w:val="none" w:sz="0" w:space="0" w:color="auto"/>
            <w:bottom w:val="none" w:sz="0" w:space="0" w:color="auto"/>
            <w:right w:val="none" w:sz="0" w:space="0" w:color="auto"/>
          </w:divBdr>
        </w:div>
        <w:div w:id="256525571">
          <w:marLeft w:val="547"/>
          <w:marRight w:val="0"/>
          <w:marTop w:val="0"/>
          <w:marBottom w:val="0"/>
          <w:divBdr>
            <w:top w:val="none" w:sz="0" w:space="0" w:color="auto"/>
            <w:left w:val="none" w:sz="0" w:space="0" w:color="auto"/>
            <w:bottom w:val="none" w:sz="0" w:space="0" w:color="auto"/>
            <w:right w:val="none" w:sz="0" w:space="0" w:color="auto"/>
          </w:divBdr>
        </w:div>
        <w:div w:id="705640754">
          <w:marLeft w:val="547"/>
          <w:marRight w:val="0"/>
          <w:marTop w:val="0"/>
          <w:marBottom w:val="0"/>
          <w:divBdr>
            <w:top w:val="none" w:sz="0" w:space="0" w:color="auto"/>
            <w:left w:val="none" w:sz="0" w:space="0" w:color="auto"/>
            <w:bottom w:val="none" w:sz="0" w:space="0" w:color="auto"/>
            <w:right w:val="none" w:sz="0" w:space="0" w:color="auto"/>
          </w:divBdr>
        </w:div>
        <w:div w:id="1498766080">
          <w:marLeft w:val="547"/>
          <w:marRight w:val="0"/>
          <w:marTop w:val="0"/>
          <w:marBottom w:val="0"/>
          <w:divBdr>
            <w:top w:val="none" w:sz="0" w:space="0" w:color="auto"/>
            <w:left w:val="none" w:sz="0" w:space="0" w:color="auto"/>
            <w:bottom w:val="none" w:sz="0" w:space="0" w:color="auto"/>
            <w:right w:val="none" w:sz="0" w:space="0" w:color="auto"/>
          </w:divBdr>
        </w:div>
        <w:div w:id="855074906">
          <w:marLeft w:val="547"/>
          <w:marRight w:val="0"/>
          <w:marTop w:val="0"/>
          <w:marBottom w:val="0"/>
          <w:divBdr>
            <w:top w:val="none" w:sz="0" w:space="0" w:color="auto"/>
            <w:left w:val="none" w:sz="0" w:space="0" w:color="auto"/>
            <w:bottom w:val="none" w:sz="0" w:space="0" w:color="auto"/>
            <w:right w:val="none" w:sz="0" w:space="0" w:color="auto"/>
          </w:divBdr>
        </w:div>
        <w:div w:id="1668173653">
          <w:marLeft w:val="547"/>
          <w:marRight w:val="0"/>
          <w:marTop w:val="0"/>
          <w:marBottom w:val="0"/>
          <w:divBdr>
            <w:top w:val="none" w:sz="0" w:space="0" w:color="auto"/>
            <w:left w:val="none" w:sz="0" w:space="0" w:color="auto"/>
            <w:bottom w:val="none" w:sz="0" w:space="0" w:color="auto"/>
            <w:right w:val="none" w:sz="0" w:space="0" w:color="auto"/>
          </w:divBdr>
        </w:div>
        <w:div w:id="463616812">
          <w:marLeft w:val="547"/>
          <w:marRight w:val="0"/>
          <w:marTop w:val="0"/>
          <w:marBottom w:val="0"/>
          <w:divBdr>
            <w:top w:val="none" w:sz="0" w:space="0" w:color="auto"/>
            <w:left w:val="none" w:sz="0" w:space="0" w:color="auto"/>
            <w:bottom w:val="none" w:sz="0" w:space="0" w:color="auto"/>
            <w:right w:val="none" w:sz="0" w:space="0" w:color="auto"/>
          </w:divBdr>
        </w:div>
        <w:div w:id="519466037">
          <w:marLeft w:val="547"/>
          <w:marRight w:val="0"/>
          <w:marTop w:val="0"/>
          <w:marBottom w:val="0"/>
          <w:divBdr>
            <w:top w:val="none" w:sz="0" w:space="0" w:color="auto"/>
            <w:left w:val="none" w:sz="0" w:space="0" w:color="auto"/>
            <w:bottom w:val="none" w:sz="0" w:space="0" w:color="auto"/>
            <w:right w:val="none" w:sz="0" w:space="0" w:color="auto"/>
          </w:divBdr>
        </w:div>
        <w:div w:id="1358315627">
          <w:marLeft w:val="547"/>
          <w:marRight w:val="0"/>
          <w:marTop w:val="0"/>
          <w:marBottom w:val="0"/>
          <w:divBdr>
            <w:top w:val="none" w:sz="0" w:space="0" w:color="auto"/>
            <w:left w:val="none" w:sz="0" w:space="0" w:color="auto"/>
            <w:bottom w:val="none" w:sz="0" w:space="0" w:color="auto"/>
            <w:right w:val="none" w:sz="0" w:space="0" w:color="auto"/>
          </w:divBdr>
        </w:div>
        <w:div w:id="1620604858">
          <w:marLeft w:val="547"/>
          <w:marRight w:val="0"/>
          <w:marTop w:val="0"/>
          <w:marBottom w:val="0"/>
          <w:divBdr>
            <w:top w:val="none" w:sz="0" w:space="0" w:color="auto"/>
            <w:left w:val="none" w:sz="0" w:space="0" w:color="auto"/>
            <w:bottom w:val="none" w:sz="0" w:space="0" w:color="auto"/>
            <w:right w:val="none" w:sz="0" w:space="0" w:color="auto"/>
          </w:divBdr>
        </w:div>
        <w:div w:id="1466388365">
          <w:marLeft w:val="547"/>
          <w:marRight w:val="0"/>
          <w:marTop w:val="0"/>
          <w:marBottom w:val="0"/>
          <w:divBdr>
            <w:top w:val="none" w:sz="0" w:space="0" w:color="auto"/>
            <w:left w:val="none" w:sz="0" w:space="0" w:color="auto"/>
            <w:bottom w:val="none" w:sz="0" w:space="0" w:color="auto"/>
            <w:right w:val="none" w:sz="0" w:space="0" w:color="auto"/>
          </w:divBdr>
        </w:div>
        <w:div w:id="1987197515">
          <w:marLeft w:val="547"/>
          <w:marRight w:val="0"/>
          <w:marTop w:val="0"/>
          <w:marBottom w:val="0"/>
          <w:divBdr>
            <w:top w:val="none" w:sz="0" w:space="0" w:color="auto"/>
            <w:left w:val="none" w:sz="0" w:space="0" w:color="auto"/>
            <w:bottom w:val="none" w:sz="0" w:space="0" w:color="auto"/>
            <w:right w:val="none" w:sz="0" w:space="0" w:color="auto"/>
          </w:divBdr>
        </w:div>
        <w:div w:id="2001226456">
          <w:marLeft w:val="547"/>
          <w:marRight w:val="0"/>
          <w:marTop w:val="0"/>
          <w:marBottom w:val="0"/>
          <w:divBdr>
            <w:top w:val="none" w:sz="0" w:space="0" w:color="auto"/>
            <w:left w:val="none" w:sz="0" w:space="0" w:color="auto"/>
            <w:bottom w:val="none" w:sz="0" w:space="0" w:color="auto"/>
            <w:right w:val="none" w:sz="0" w:space="0" w:color="auto"/>
          </w:divBdr>
        </w:div>
        <w:div w:id="1365666847">
          <w:marLeft w:val="547"/>
          <w:marRight w:val="0"/>
          <w:marTop w:val="0"/>
          <w:marBottom w:val="0"/>
          <w:divBdr>
            <w:top w:val="none" w:sz="0" w:space="0" w:color="auto"/>
            <w:left w:val="none" w:sz="0" w:space="0" w:color="auto"/>
            <w:bottom w:val="none" w:sz="0" w:space="0" w:color="auto"/>
            <w:right w:val="none" w:sz="0" w:space="0" w:color="auto"/>
          </w:divBdr>
        </w:div>
        <w:div w:id="228538894">
          <w:marLeft w:val="547"/>
          <w:marRight w:val="0"/>
          <w:marTop w:val="0"/>
          <w:marBottom w:val="0"/>
          <w:divBdr>
            <w:top w:val="none" w:sz="0" w:space="0" w:color="auto"/>
            <w:left w:val="none" w:sz="0" w:space="0" w:color="auto"/>
            <w:bottom w:val="none" w:sz="0" w:space="0" w:color="auto"/>
            <w:right w:val="none" w:sz="0" w:space="0" w:color="auto"/>
          </w:divBdr>
        </w:div>
        <w:div w:id="956063519">
          <w:marLeft w:val="1166"/>
          <w:marRight w:val="0"/>
          <w:marTop w:val="0"/>
          <w:marBottom w:val="0"/>
          <w:divBdr>
            <w:top w:val="none" w:sz="0" w:space="0" w:color="auto"/>
            <w:left w:val="none" w:sz="0" w:space="0" w:color="auto"/>
            <w:bottom w:val="none" w:sz="0" w:space="0" w:color="auto"/>
            <w:right w:val="none" w:sz="0" w:space="0" w:color="auto"/>
          </w:divBdr>
        </w:div>
        <w:div w:id="1187791047">
          <w:marLeft w:val="1166"/>
          <w:marRight w:val="0"/>
          <w:marTop w:val="0"/>
          <w:marBottom w:val="0"/>
          <w:divBdr>
            <w:top w:val="none" w:sz="0" w:space="0" w:color="auto"/>
            <w:left w:val="none" w:sz="0" w:space="0" w:color="auto"/>
            <w:bottom w:val="none" w:sz="0" w:space="0" w:color="auto"/>
            <w:right w:val="none" w:sz="0" w:space="0" w:color="auto"/>
          </w:divBdr>
        </w:div>
        <w:div w:id="733434054">
          <w:marLeft w:val="547"/>
          <w:marRight w:val="0"/>
          <w:marTop w:val="0"/>
          <w:marBottom w:val="0"/>
          <w:divBdr>
            <w:top w:val="none" w:sz="0" w:space="0" w:color="auto"/>
            <w:left w:val="none" w:sz="0" w:space="0" w:color="auto"/>
            <w:bottom w:val="none" w:sz="0" w:space="0" w:color="auto"/>
            <w:right w:val="none" w:sz="0" w:space="0" w:color="auto"/>
          </w:divBdr>
        </w:div>
        <w:div w:id="1348142990">
          <w:marLeft w:val="547"/>
          <w:marRight w:val="0"/>
          <w:marTop w:val="0"/>
          <w:marBottom w:val="0"/>
          <w:divBdr>
            <w:top w:val="none" w:sz="0" w:space="0" w:color="auto"/>
            <w:left w:val="none" w:sz="0" w:space="0" w:color="auto"/>
            <w:bottom w:val="none" w:sz="0" w:space="0" w:color="auto"/>
            <w:right w:val="none" w:sz="0" w:space="0" w:color="auto"/>
          </w:divBdr>
        </w:div>
        <w:div w:id="1479882675">
          <w:marLeft w:val="1166"/>
          <w:marRight w:val="0"/>
          <w:marTop w:val="0"/>
          <w:marBottom w:val="0"/>
          <w:divBdr>
            <w:top w:val="none" w:sz="0" w:space="0" w:color="auto"/>
            <w:left w:val="none" w:sz="0" w:space="0" w:color="auto"/>
            <w:bottom w:val="none" w:sz="0" w:space="0" w:color="auto"/>
            <w:right w:val="none" w:sz="0" w:space="0" w:color="auto"/>
          </w:divBdr>
        </w:div>
        <w:div w:id="1753744978">
          <w:marLeft w:val="1166"/>
          <w:marRight w:val="0"/>
          <w:marTop w:val="0"/>
          <w:marBottom w:val="0"/>
          <w:divBdr>
            <w:top w:val="none" w:sz="0" w:space="0" w:color="auto"/>
            <w:left w:val="none" w:sz="0" w:space="0" w:color="auto"/>
            <w:bottom w:val="none" w:sz="0" w:space="0" w:color="auto"/>
            <w:right w:val="none" w:sz="0" w:space="0" w:color="auto"/>
          </w:divBdr>
        </w:div>
        <w:div w:id="260722567">
          <w:marLeft w:val="1166"/>
          <w:marRight w:val="0"/>
          <w:marTop w:val="0"/>
          <w:marBottom w:val="0"/>
          <w:divBdr>
            <w:top w:val="none" w:sz="0" w:space="0" w:color="auto"/>
            <w:left w:val="none" w:sz="0" w:space="0" w:color="auto"/>
            <w:bottom w:val="none" w:sz="0" w:space="0" w:color="auto"/>
            <w:right w:val="none" w:sz="0" w:space="0" w:color="auto"/>
          </w:divBdr>
        </w:div>
        <w:div w:id="528108505">
          <w:marLeft w:val="1166"/>
          <w:marRight w:val="0"/>
          <w:marTop w:val="0"/>
          <w:marBottom w:val="0"/>
          <w:divBdr>
            <w:top w:val="none" w:sz="0" w:space="0" w:color="auto"/>
            <w:left w:val="none" w:sz="0" w:space="0" w:color="auto"/>
            <w:bottom w:val="none" w:sz="0" w:space="0" w:color="auto"/>
            <w:right w:val="none" w:sz="0" w:space="0" w:color="auto"/>
          </w:divBdr>
        </w:div>
        <w:div w:id="1655259583">
          <w:marLeft w:val="1166"/>
          <w:marRight w:val="0"/>
          <w:marTop w:val="0"/>
          <w:marBottom w:val="0"/>
          <w:divBdr>
            <w:top w:val="none" w:sz="0" w:space="0" w:color="auto"/>
            <w:left w:val="none" w:sz="0" w:space="0" w:color="auto"/>
            <w:bottom w:val="none" w:sz="0" w:space="0" w:color="auto"/>
            <w:right w:val="none" w:sz="0" w:space="0" w:color="auto"/>
          </w:divBdr>
        </w:div>
        <w:div w:id="1384792453">
          <w:marLeft w:val="1166"/>
          <w:marRight w:val="0"/>
          <w:marTop w:val="0"/>
          <w:marBottom w:val="0"/>
          <w:divBdr>
            <w:top w:val="none" w:sz="0" w:space="0" w:color="auto"/>
            <w:left w:val="none" w:sz="0" w:space="0" w:color="auto"/>
            <w:bottom w:val="none" w:sz="0" w:space="0" w:color="auto"/>
            <w:right w:val="none" w:sz="0" w:space="0" w:color="auto"/>
          </w:divBdr>
        </w:div>
        <w:div w:id="354961712">
          <w:marLeft w:val="547"/>
          <w:marRight w:val="0"/>
          <w:marTop w:val="0"/>
          <w:marBottom w:val="0"/>
          <w:divBdr>
            <w:top w:val="none" w:sz="0" w:space="0" w:color="auto"/>
            <w:left w:val="none" w:sz="0" w:space="0" w:color="auto"/>
            <w:bottom w:val="none" w:sz="0" w:space="0" w:color="auto"/>
            <w:right w:val="none" w:sz="0" w:space="0" w:color="auto"/>
          </w:divBdr>
        </w:div>
        <w:div w:id="1409620096">
          <w:marLeft w:val="547"/>
          <w:marRight w:val="0"/>
          <w:marTop w:val="0"/>
          <w:marBottom w:val="0"/>
          <w:divBdr>
            <w:top w:val="none" w:sz="0" w:space="0" w:color="auto"/>
            <w:left w:val="none" w:sz="0" w:space="0" w:color="auto"/>
            <w:bottom w:val="none" w:sz="0" w:space="0" w:color="auto"/>
            <w:right w:val="none" w:sz="0" w:space="0" w:color="auto"/>
          </w:divBdr>
        </w:div>
        <w:div w:id="1980375245">
          <w:marLeft w:val="547"/>
          <w:marRight w:val="0"/>
          <w:marTop w:val="0"/>
          <w:marBottom w:val="0"/>
          <w:divBdr>
            <w:top w:val="none" w:sz="0" w:space="0" w:color="auto"/>
            <w:left w:val="none" w:sz="0" w:space="0" w:color="auto"/>
            <w:bottom w:val="none" w:sz="0" w:space="0" w:color="auto"/>
            <w:right w:val="none" w:sz="0" w:space="0" w:color="auto"/>
          </w:divBdr>
        </w:div>
        <w:div w:id="2061126286">
          <w:marLeft w:val="547"/>
          <w:marRight w:val="0"/>
          <w:marTop w:val="0"/>
          <w:marBottom w:val="0"/>
          <w:divBdr>
            <w:top w:val="none" w:sz="0" w:space="0" w:color="auto"/>
            <w:left w:val="none" w:sz="0" w:space="0" w:color="auto"/>
            <w:bottom w:val="none" w:sz="0" w:space="0" w:color="auto"/>
            <w:right w:val="none" w:sz="0" w:space="0" w:color="auto"/>
          </w:divBdr>
        </w:div>
        <w:div w:id="1075739259">
          <w:marLeft w:val="547"/>
          <w:marRight w:val="0"/>
          <w:marTop w:val="0"/>
          <w:marBottom w:val="0"/>
          <w:divBdr>
            <w:top w:val="none" w:sz="0" w:space="0" w:color="auto"/>
            <w:left w:val="none" w:sz="0" w:space="0" w:color="auto"/>
            <w:bottom w:val="none" w:sz="0" w:space="0" w:color="auto"/>
            <w:right w:val="none" w:sz="0" w:space="0" w:color="auto"/>
          </w:divBdr>
        </w:div>
        <w:div w:id="1619987647">
          <w:marLeft w:val="547"/>
          <w:marRight w:val="0"/>
          <w:marTop w:val="0"/>
          <w:marBottom w:val="0"/>
          <w:divBdr>
            <w:top w:val="none" w:sz="0" w:space="0" w:color="auto"/>
            <w:left w:val="none" w:sz="0" w:space="0" w:color="auto"/>
            <w:bottom w:val="none" w:sz="0" w:space="0" w:color="auto"/>
            <w:right w:val="none" w:sz="0" w:space="0" w:color="auto"/>
          </w:divBdr>
        </w:div>
        <w:div w:id="1977299089">
          <w:marLeft w:val="547"/>
          <w:marRight w:val="0"/>
          <w:marTop w:val="0"/>
          <w:marBottom w:val="0"/>
          <w:divBdr>
            <w:top w:val="none" w:sz="0" w:space="0" w:color="auto"/>
            <w:left w:val="none" w:sz="0" w:space="0" w:color="auto"/>
            <w:bottom w:val="none" w:sz="0" w:space="0" w:color="auto"/>
            <w:right w:val="none" w:sz="0" w:space="0" w:color="auto"/>
          </w:divBdr>
        </w:div>
        <w:div w:id="1171262050">
          <w:marLeft w:val="547"/>
          <w:marRight w:val="0"/>
          <w:marTop w:val="0"/>
          <w:marBottom w:val="0"/>
          <w:divBdr>
            <w:top w:val="none" w:sz="0" w:space="0" w:color="auto"/>
            <w:left w:val="none" w:sz="0" w:space="0" w:color="auto"/>
            <w:bottom w:val="none" w:sz="0" w:space="0" w:color="auto"/>
            <w:right w:val="none" w:sz="0" w:space="0" w:color="auto"/>
          </w:divBdr>
        </w:div>
        <w:div w:id="1730687880">
          <w:marLeft w:val="547"/>
          <w:marRight w:val="0"/>
          <w:marTop w:val="0"/>
          <w:marBottom w:val="0"/>
          <w:divBdr>
            <w:top w:val="none" w:sz="0" w:space="0" w:color="auto"/>
            <w:left w:val="none" w:sz="0" w:space="0" w:color="auto"/>
            <w:bottom w:val="none" w:sz="0" w:space="0" w:color="auto"/>
            <w:right w:val="none" w:sz="0" w:space="0" w:color="auto"/>
          </w:divBdr>
        </w:div>
        <w:div w:id="203444350">
          <w:marLeft w:val="547"/>
          <w:marRight w:val="0"/>
          <w:marTop w:val="0"/>
          <w:marBottom w:val="0"/>
          <w:divBdr>
            <w:top w:val="none" w:sz="0" w:space="0" w:color="auto"/>
            <w:left w:val="none" w:sz="0" w:space="0" w:color="auto"/>
            <w:bottom w:val="none" w:sz="0" w:space="0" w:color="auto"/>
            <w:right w:val="none" w:sz="0" w:space="0" w:color="auto"/>
          </w:divBdr>
        </w:div>
        <w:div w:id="220094847">
          <w:marLeft w:val="547"/>
          <w:marRight w:val="0"/>
          <w:marTop w:val="0"/>
          <w:marBottom w:val="0"/>
          <w:divBdr>
            <w:top w:val="none" w:sz="0" w:space="0" w:color="auto"/>
            <w:left w:val="none" w:sz="0" w:space="0" w:color="auto"/>
            <w:bottom w:val="none" w:sz="0" w:space="0" w:color="auto"/>
            <w:right w:val="none" w:sz="0" w:space="0" w:color="auto"/>
          </w:divBdr>
        </w:div>
        <w:div w:id="1780249365">
          <w:marLeft w:val="547"/>
          <w:marRight w:val="0"/>
          <w:marTop w:val="0"/>
          <w:marBottom w:val="0"/>
          <w:divBdr>
            <w:top w:val="none" w:sz="0" w:space="0" w:color="auto"/>
            <w:left w:val="none" w:sz="0" w:space="0" w:color="auto"/>
            <w:bottom w:val="none" w:sz="0" w:space="0" w:color="auto"/>
            <w:right w:val="none" w:sz="0" w:space="0" w:color="auto"/>
          </w:divBdr>
        </w:div>
        <w:div w:id="432239593">
          <w:marLeft w:val="547"/>
          <w:marRight w:val="0"/>
          <w:marTop w:val="0"/>
          <w:marBottom w:val="0"/>
          <w:divBdr>
            <w:top w:val="none" w:sz="0" w:space="0" w:color="auto"/>
            <w:left w:val="none" w:sz="0" w:space="0" w:color="auto"/>
            <w:bottom w:val="none" w:sz="0" w:space="0" w:color="auto"/>
            <w:right w:val="none" w:sz="0" w:space="0" w:color="auto"/>
          </w:divBdr>
        </w:div>
        <w:div w:id="1759711294">
          <w:marLeft w:val="547"/>
          <w:marRight w:val="0"/>
          <w:marTop w:val="0"/>
          <w:marBottom w:val="0"/>
          <w:divBdr>
            <w:top w:val="none" w:sz="0" w:space="0" w:color="auto"/>
            <w:left w:val="none" w:sz="0" w:space="0" w:color="auto"/>
            <w:bottom w:val="none" w:sz="0" w:space="0" w:color="auto"/>
            <w:right w:val="none" w:sz="0" w:space="0" w:color="auto"/>
          </w:divBdr>
        </w:div>
        <w:div w:id="671875679">
          <w:marLeft w:val="547"/>
          <w:marRight w:val="0"/>
          <w:marTop w:val="0"/>
          <w:marBottom w:val="0"/>
          <w:divBdr>
            <w:top w:val="none" w:sz="0" w:space="0" w:color="auto"/>
            <w:left w:val="none" w:sz="0" w:space="0" w:color="auto"/>
            <w:bottom w:val="none" w:sz="0" w:space="0" w:color="auto"/>
            <w:right w:val="none" w:sz="0" w:space="0" w:color="auto"/>
          </w:divBdr>
        </w:div>
        <w:div w:id="298849536">
          <w:marLeft w:val="547"/>
          <w:marRight w:val="0"/>
          <w:marTop w:val="0"/>
          <w:marBottom w:val="0"/>
          <w:divBdr>
            <w:top w:val="none" w:sz="0" w:space="0" w:color="auto"/>
            <w:left w:val="none" w:sz="0" w:space="0" w:color="auto"/>
            <w:bottom w:val="none" w:sz="0" w:space="0" w:color="auto"/>
            <w:right w:val="none" w:sz="0" w:space="0" w:color="auto"/>
          </w:divBdr>
        </w:div>
        <w:div w:id="699933692">
          <w:marLeft w:val="547"/>
          <w:marRight w:val="0"/>
          <w:marTop w:val="0"/>
          <w:marBottom w:val="0"/>
          <w:divBdr>
            <w:top w:val="none" w:sz="0" w:space="0" w:color="auto"/>
            <w:left w:val="none" w:sz="0" w:space="0" w:color="auto"/>
            <w:bottom w:val="none" w:sz="0" w:space="0" w:color="auto"/>
            <w:right w:val="none" w:sz="0" w:space="0" w:color="auto"/>
          </w:divBdr>
        </w:div>
        <w:div w:id="484591833">
          <w:marLeft w:val="547"/>
          <w:marRight w:val="0"/>
          <w:marTop w:val="0"/>
          <w:marBottom w:val="0"/>
          <w:divBdr>
            <w:top w:val="none" w:sz="0" w:space="0" w:color="auto"/>
            <w:left w:val="none" w:sz="0" w:space="0" w:color="auto"/>
            <w:bottom w:val="none" w:sz="0" w:space="0" w:color="auto"/>
            <w:right w:val="none" w:sz="0" w:space="0" w:color="auto"/>
          </w:divBdr>
        </w:div>
        <w:div w:id="1222445455">
          <w:marLeft w:val="547"/>
          <w:marRight w:val="0"/>
          <w:marTop w:val="0"/>
          <w:marBottom w:val="0"/>
          <w:divBdr>
            <w:top w:val="none" w:sz="0" w:space="0" w:color="auto"/>
            <w:left w:val="none" w:sz="0" w:space="0" w:color="auto"/>
            <w:bottom w:val="none" w:sz="0" w:space="0" w:color="auto"/>
            <w:right w:val="none" w:sz="0" w:space="0" w:color="auto"/>
          </w:divBdr>
        </w:div>
        <w:div w:id="876427570">
          <w:marLeft w:val="547"/>
          <w:marRight w:val="0"/>
          <w:marTop w:val="0"/>
          <w:marBottom w:val="0"/>
          <w:divBdr>
            <w:top w:val="none" w:sz="0" w:space="0" w:color="auto"/>
            <w:left w:val="none" w:sz="0" w:space="0" w:color="auto"/>
            <w:bottom w:val="none" w:sz="0" w:space="0" w:color="auto"/>
            <w:right w:val="none" w:sz="0" w:space="0" w:color="auto"/>
          </w:divBdr>
        </w:div>
        <w:div w:id="1352679704">
          <w:marLeft w:val="547"/>
          <w:marRight w:val="0"/>
          <w:marTop w:val="0"/>
          <w:marBottom w:val="0"/>
          <w:divBdr>
            <w:top w:val="none" w:sz="0" w:space="0" w:color="auto"/>
            <w:left w:val="none" w:sz="0" w:space="0" w:color="auto"/>
            <w:bottom w:val="none" w:sz="0" w:space="0" w:color="auto"/>
            <w:right w:val="none" w:sz="0" w:space="0" w:color="auto"/>
          </w:divBdr>
        </w:div>
        <w:div w:id="1141195656">
          <w:marLeft w:val="547"/>
          <w:marRight w:val="0"/>
          <w:marTop w:val="0"/>
          <w:marBottom w:val="0"/>
          <w:divBdr>
            <w:top w:val="none" w:sz="0" w:space="0" w:color="auto"/>
            <w:left w:val="none" w:sz="0" w:space="0" w:color="auto"/>
            <w:bottom w:val="none" w:sz="0" w:space="0" w:color="auto"/>
            <w:right w:val="none" w:sz="0" w:space="0" w:color="auto"/>
          </w:divBdr>
        </w:div>
        <w:div w:id="1330720034">
          <w:marLeft w:val="1166"/>
          <w:marRight w:val="0"/>
          <w:marTop w:val="0"/>
          <w:marBottom w:val="0"/>
          <w:divBdr>
            <w:top w:val="none" w:sz="0" w:space="0" w:color="auto"/>
            <w:left w:val="none" w:sz="0" w:space="0" w:color="auto"/>
            <w:bottom w:val="none" w:sz="0" w:space="0" w:color="auto"/>
            <w:right w:val="none" w:sz="0" w:space="0" w:color="auto"/>
          </w:divBdr>
        </w:div>
        <w:div w:id="358622713">
          <w:marLeft w:val="1166"/>
          <w:marRight w:val="0"/>
          <w:marTop w:val="0"/>
          <w:marBottom w:val="0"/>
          <w:divBdr>
            <w:top w:val="none" w:sz="0" w:space="0" w:color="auto"/>
            <w:left w:val="none" w:sz="0" w:space="0" w:color="auto"/>
            <w:bottom w:val="none" w:sz="0" w:space="0" w:color="auto"/>
            <w:right w:val="none" w:sz="0" w:space="0" w:color="auto"/>
          </w:divBdr>
        </w:div>
        <w:div w:id="1670719567">
          <w:marLeft w:val="1166"/>
          <w:marRight w:val="0"/>
          <w:marTop w:val="0"/>
          <w:marBottom w:val="0"/>
          <w:divBdr>
            <w:top w:val="none" w:sz="0" w:space="0" w:color="auto"/>
            <w:left w:val="none" w:sz="0" w:space="0" w:color="auto"/>
            <w:bottom w:val="none" w:sz="0" w:space="0" w:color="auto"/>
            <w:right w:val="none" w:sz="0" w:space="0" w:color="auto"/>
          </w:divBdr>
        </w:div>
        <w:div w:id="2113435627">
          <w:marLeft w:val="1166"/>
          <w:marRight w:val="0"/>
          <w:marTop w:val="0"/>
          <w:marBottom w:val="0"/>
          <w:divBdr>
            <w:top w:val="none" w:sz="0" w:space="0" w:color="auto"/>
            <w:left w:val="none" w:sz="0" w:space="0" w:color="auto"/>
            <w:bottom w:val="none" w:sz="0" w:space="0" w:color="auto"/>
            <w:right w:val="none" w:sz="0" w:space="0" w:color="auto"/>
          </w:divBdr>
        </w:div>
        <w:div w:id="365953787">
          <w:marLeft w:val="1166"/>
          <w:marRight w:val="0"/>
          <w:marTop w:val="0"/>
          <w:marBottom w:val="0"/>
          <w:divBdr>
            <w:top w:val="none" w:sz="0" w:space="0" w:color="auto"/>
            <w:left w:val="none" w:sz="0" w:space="0" w:color="auto"/>
            <w:bottom w:val="none" w:sz="0" w:space="0" w:color="auto"/>
            <w:right w:val="none" w:sz="0" w:space="0" w:color="auto"/>
          </w:divBdr>
        </w:div>
        <w:div w:id="1558664421">
          <w:marLeft w:val="547"/>
          <w:marRight w:val="0"/>
          <w:marTop w:val="0"/>
          <w:marBottom w:val="0"/>
          <w:divBdr>
            <w:top w:val="none" w:sz="0" w:space="0" w:color="auto"/>
            <w:left w:val="none" w:sz="0" w:space="0" w:color="auto"/>
            <w:bottom w:val="none" w:sz="0" w:space="0" w:color="auto"/>
            <w:right w:val="none" w:sz="0" w:space="0" w:color="auto"/>
          </w:divBdr>
        </w:div>
        <w:div w:id="1717049537">
          <w:marLeft w:val="547"/>
          <w:marRight w:val="0"/>
          <w:marTop w:val="0"/>
          <w:marBottom w:val="0"/>
          <w:divBdr>
            <w:top w:val="none" w:sz="0" w:space="0" w:color="auto"/>
            <w:left w:val="none" w:sz="0" w:space="0" w:color="auto"/>
            <w:bottom w:val="none" w:sz="0" w:space="0" w:color="auto"/>
            <w:right w:val="none" w:sz="0" w:space="0" w:color="auto"/>
          </w:divBdr>
        </w:div>
        <w:div w:id="684867072">
          <w:marLeft w:val="547"/>
          <w:marRight w:val="0"/>
          <w:marTop w:val="0"/>
          <w:marBottom w:val="0"/>
          <w:divBdr>
            <w:top w:val="none" w:sz="0" w:space="0" w:color="auto"/>
            <w:left w:val="none" w:sz="0" w:space="0" w:color="auto"/>
            <w:bottom w:val="none" w:sz="0" w:space="0" w:color="auto"/>
            <w:right w:val="none" w:sz="0" w:space="0" w:color="auto"/>
          </w:divBdr>
        </w:div>
        <w:div w:id="230586181">
          <w:marLeft w:val="547"/>
          <w:marRight w:val="0"/>
          <w:marTop w:val="0"/>
          <w:marBottom w:val="0"/>
          <w:divBdr>
            <w:top w:val="none" w:sz="0" w:space="0" w:color="auto"/>
            <w:left w:val="none" w:sz="0" w:space="0" w:color="auto"/>
            <w:bottom w:val="none" w:sz="0" w:space="0" w:color="auto"/>
            <w:right w:val="none" w:sz="0" w:space="0" w:color="auto"/>
          </w:divBdr>
        </w:div>
        <w:div w:id="1277714767">
          <w:marLeft w:val="547"/>
          <w:marRight w:val="0"/>
          <w:marTop w:val="0"/>
          <w:marBottom w:val="0"/>
          <w:divBdr>
            <w:top w:val="none" w:sz="0" w:space="0" w:color="auto"/>
            <w:left w:val="none" w:sz="0" w:space="0" w:color="auto"/>
            <w:bottom w:val="none" w:sz="0" w:space="0" w:color="auto"/>
            <w:right w:val="none" w:sz="0" w:space="0" w:color="auto"/>
          </w:divBdr>
        </w:div>
        <w:div w:id="872503454">
          <w:marLeft w:val="547"/>
          <w:marRight w:val="0"/>
          <w:marTop w:val="0"/>
          <w:marBottom w:val="0"/>
          <w:divBdr>
            <w:top w:val="none" w:sz="0" w:space="0" w:color="auto"/>
            <w:left w:val="none" w:sz="0" w:space="0" w:color="auto"/>
            <w:bottom w:val="none" w:sz="0" w:space="0" w:color="auto"/>
            <w:right w:val="none" w:sz="0" w:space="0" w:color="auto"/>
          </w:divBdr>
        </w:div>
        <w:div w:id="1223104034">
          <w:marLeft w:val="547"/>
          <w:marRight w:val="0"/>
          <w:marTop w:val="0"/>
          <w:marBottom w:val="0"/>
          <w:divBdr>
            <w:top w:val="none" w:sz="0" w:space="0" w:color="auto"/>
            <w:left w:val="none" w:sz="0" w:space="0" w:color="auto"/>
            <w:bottom w:val="none" w:sz="0" w:space="0" w:color="auto"/>
            <w:right w:val="none" w:sz="0" w:space="0" w:color="auto"/>
          </w:divBdr>
        </w:div>
        <w:div w:id="373308251">
          <w:marLeft w:val="547"/>
          <w:marRight w:val="0"/>
          <w:marTop w:val="0"/>
          <w:marBottom w:val="0"/>
          <w:divBdr>
            <w:top w:val="none" w:sz="0" w:space="0" w:color="auto"/>
            <w:left w:val="none" w:sz="0" w:space="0" w:color="auto"/>
            <w:bottom w:val="none" w:sz="0" w:space="0" w:color="auto"/>
            <w:right w:val="none" w:sz="0" w:space="0" w:color="auto"/>
          </w:divBdr>
        </w:div>
        <w:div w:id="1003825794">
          <w:marLeft w:val="547"/>
          <w:marRight w:val="0"/>
          <w:marTop w:val="0"/>
          <w:marBottom w:val="0"/>
          <w:divBdr>
            <w:top w:val="none" w:sz="0" w:space="0" w:color="auto"/>
            <w:left w:val="none" w:sz="0" w:space="0" w:color="auto"/>
            <w:bottom w:val="none" w:sz="0" w:space="0" w:color="auto"/>
            <w:right w:val="none" w:sz="0" w:space="0" w:color="auto"/>
          </w:divBdr>
        </w:div>
        <w:div w:id="1206527988">
          <w:marLeft w:val="547"/>
          <w:marRight w:val="0"/>
          <w:marTop w:val="0"/>
          <w:marBottom w:val="0"/>
          <w:divBdr>
            <w:top w:val="none" w:sz="0" w:space="0" w:color="auto"/>
            <w:left w:val="none" w:sz="0" w:space="0" w:color="auto"/>
            <w:bottom w:val="none" w:sz="0" w:space="0" w:color="auto"/>
            <w:right w:val="none" w:sz="0" w:space="0" w:color="auto"/>
          </w:divBdr>
        </w:div>
        <w:div w:id="1443107709">
          <w:marLeft w:val="547"/>
          <w:marRight w:val="0"/>
          <w:marTop w:val="0"/>
          <w:marBottom w:val="0"/>
          <w:divBdr>
            <w:top w:val="none" w:sz="0" w:space="0" w:color="auto"/>
            <w:left w:val="none" w:sz="0" w:space="0" w:color="auto"/>
            <w:bottom w:val="none" w:sz="0" w:space="0" w:color="auto"/>
            <w:right w:val="none" w:sz="0" w:space="0" w:color="auto"/>
          </w:divBdr>
        </w:div>
        <w:div w:id="935285944">
          <w:marLeft w:val="547"/>
          <w:marRight w:val="0"/>
          <w:marTop w:val="0"/>
          <w:marBottom w:val="0"/>
          <w:divBdr>
            <w:top w:val="none" w:sz="0" w:space="0" w:color="auto"/>
            <w:left w:val="none" w:sz="0" w:space="0" w:color="auto"/>
            <w:bottom w:val="none" w:sz="0" w:space="0" w:color="auto"/>
            <w:right w:val="none" w:sz="0" w:space="0" w:color="auto"/>
          </w:divBdr>
        </w:div>
        <w:div w:id="973288050">
          <w:marLeft w:val="547"/>
          <w:marRight w:val="0"/>
          <w:marTop w:val="0"/>
          <w:marBottom w:val="0"/>
          <w:divBdr>
            <w:top w:val="none" w:sz="0" w:space="0" w:color="auto"/>
            <w:left w:val="none" w:sz="0" w:space="0" w:color="auto"/>
            <w:bottom w:val="none" w:sz="0" w:space="0" w:color="auto"/>
            <w:right w:val="none" w:sz="0" w:space="0" w:color="auto"/>
          </w:divBdr>
        </w:div>
        <w:div w:id="1386484611">
          <w:marLeft w:val="547"/>
          <w:marRight w:val="0"/>
          <w:marTop w:val="0"/>
          <w:marBottom w:val="0"/>
          <w:divBdr>
            <w:top w:val="none" w:sz="0" w:space="0" w:color="auto"/>
            <w:left w:val="none" w:sz="0" w:space="0" w:color="auto"/>
            <w:bottom w:val="none" w:sz="0" w:space="0" w:color="auto"/>
            <w:right w:val="none" w:sz="0" w:space="0" w:color="auto"/>
          </w:divBdr>
        </w:div>
        <w:div w:id="563836175">
          <w:marLeft w:val="547"/>
          <w:marRight w:val="0"/>
          <w:marTop w:val="0"/>
          <w:marBottom w:val="0"/>
          <w:divBdr>
            <w:top w:val="none" w:sz="0" w:space="0" w:color="auto"/>
            <w:left w:val="none" w:sz="0" w:space="0" w:color="auto"/>
            <w:bottom w:val="none" w:sz="0" w:space="0" w:color="auto"/>
            <w:right w:val="none" w:sz="0" w:space="0" w:color="auto"/>
          </w:divBdr>
        </w:div>
        <w:div w:id="1805537910">
          <w:marLeft w:val="547"/>
          <w:marRight w:val="0"/>
          <w:marTop w:val="0"/>
          <w:marBottom w:val="0"/>
          <w:divBdr>
            <w:top w:val="none" w:sz="0" w:space="0" w:color="auto"/>
            <w:left w:val="none" w:sz="0" w:space="0" w:color="auto"/>
            <w:bottom w:val="none" w:sz="0" w:space="0" w:color="auto"/>
            <w:right w:val="none" w:sz="0" w:space="0" w:color="auto"/>
          </w:divBdr>
        </w:div>
        <w:div w:id="395976109">
          <w:marLeft w:val="547"/>
          <w:marRight w:val="0"/>
          <w:marTop w:val="0"/>
          <w:marBottom w:val="0"/>
          <w:divBdr>
            <w:top w:val="none" w:sz="0" w:space="0" w:color="auto"/>
            <w:left w:val="none" w:sz="0" w:space="0" w:color="auto"/>
            <w:bottom w:val="none" w:sz="0" w:space="0" w:color="auto"/>
            <w:right w:val="none" w:sz="0" w:space="0" w:color="auto"/>
          </w:divBdr>
        </w:div>
        <w:div w:id="35012930">
          <w:marLeft w:val="547"/>
          <w:marRight w:val="0"/>
          <w:marTop w:val="0"/>
          <w:marBottom w:val="0"/>
          <w:divBdr>
            <w:top w:val="none" w:sz="0" w:space="0" w:color="auto"/>
            <w:left w:val="none" w:sz="0" w:space="0" w:color="auto"/>
            <w:bottom w:val="none" w:sz="0" w:space="0" w:color="auto"/>
            <w:right w:val="none" w:sz="0" w:space="0" w:color="auto"/>
          </w:divBdr>
        </w:div>
        <w:div w:id="719743269">
          <w:marLeft w:val="547"/>
          <w:marRight w:val="0"/>
          <w:marTop w:val="0"/>
          <w:marBottom w:val="0"/>
          <w:divBdr>
            <w:top w:val="none" w:sz="0" w:space="0" w:color="auto"/>
            <w:left w:val="none" w:sz="0" w:space="0" w:color="auto"/>
            <w:bottom w:val="none" w:sz="0" w:space="0" w:color="auto"/>
            <w:right w:val="none" w:sz="0" w:space="0" w:color="auto"/>
          </w:divBdr>
        </w:div>
        <w:div w:id="1211528847">
          <w:marLeft w:val="547"/>
          <w:marRight w:val="0"/>
          <w:marTop w:val="0"/>
          <w:marBottom w:val="0"/>
          <w:divBdr>
            <w:top w:val="none" w:sz="0" w:space="0" w:color="auto"/>
            <w:left w:val="none" w:sz="0" w:space="0" w:color="auto"/>
            <w:bottom w:val="none" w:sz="0" w:space="0" w:color="auto"/>
            <w:right w:val="none" w:sz="0" w:space="0" w:color="auto"/>
          </w:divBdr>
        </w:div>
        <w:div w:id="1772503650">
          <w:marLeft w:val="547"/>
          <w:marRight w:val="0"/>
          <w:marTop w:val="0"/>
          <w:marBottom w:val="0"/>
          <w:divBdr>
            <w:top w:val="none" w:sz="0" w:space="0" w:color="auto"/>
            <w:left w:val="none" w:sz="0" w:space="0" w:color="auto"/>
            <w:bottom w:val="none" w:sz="0" w:space="0" w:color="auto"/>
            <w:right w:val="none" w:sz="0" w:space="0" w:color="auto"/>
          </w:divBdr>
        </w:div>
        <w:div w:id="1462381782">
          <w:marLeft w:val="547"/>
          <w:marRight w:val="0"/>
          <w:marTop w:val="0"/>
          <w:marBottom w:val="0"/>
          <w:divBdr>
            <w:top w:val="none" w:sz="0" w:space="0" w:color="auto"/>
            <w:left w:val="none" w:sz="0" w:space="0" w:color="auto"/>
            <w:bottom w:val="none" w:sz="0" w:space="0" w:color="auto"/>
            <w:right w:val="none" w:sz="0" w:space="0" w:color="auto"/>
          </w:divBdr>
        </w:div>
        <w:div w:id="869563930">
          <w:marLeft w:val="547"/>
          <w:marRight w:val="0"/>
          <w:marTop w:val="0"/>
          <w:marBottom w:val="0"/>
          <w:divBdr>
            <w:top w:val="none" w:sz="0" w:space="0" w:color="auto"/>
            <w:left w:val="none" w:sz="0" w:space="0" w:color="auto"/>
            <w:bottom w:val="none" w:sz="0" w:space="0" w:color="auto"/>
            <w:right w:val="none" w:sz="0" w:space="0" w:color="auto"/>
          </w:divBdr>
        </w:div>
        <w:div w:id="1513883022">
          <w:marLeft w:val="547"/>
          <w:marRight w:val="0"/>
          <w:marTop w:val="0"/>
          <w:marBottom w:val="0"/>
          <w:divBdr>
            <w:top w:val="none" w:sz="0" w:space="0" w:color="auto"/>
            <w:left w:val="none" w:sz="0" w:space="0" w:color="auto"/>
            <w:bottom w:val="none" w:sz="0" w:space="0" w:color="auto"/>
            <w:right w:val="none" w:sz="0" w:space="0" w:color="auto"/>
          </w:divBdr>
        </w:div>
        <w:div w:id="314724062">
          <w:marLeft w:val="547"/>
          <w:marRight w:val="0"/>
          <w:marTop w:val="0"/>
          <w:marBottom w:val="0"/>
          <w:divBdr>
            <w:top w:val="none" w:sz="0" w:space="0" w:color="auto"/>
            <w:left w:val="none" w:sz="0" w:space="0" w:color="auto"/>
            <w:bottom w:val="none" w:sz="0" w:space="0" w:color="auto"/>
            <w:right w:val="none" w:sz="0" w:space="0" w:color="auto"/>
          </w:divBdr>
        </w:div>
        <w:div w:id="1152066463">
          <w:marLeft w:val="547"/>
          <w:marRight w:val="0"/>
          <w:marTop w:val="0"/>
          <w:marBottom w:val="0"/>
          <w:divBdr>
            <w:top w:val="none" w:sz="0" w:space="0" w:color="auto"/>
            <w:left w:val="none" w:sz="0" w:space="0" w:color="auto"/>
            <w:bottom w:val="none" w:sz="0" w:space="0" w:color="auto"/>
            <w:right w:val="none" w:sz="0" w:space="0" w:color="auto"/>
          </w:divBdr>
        </w:div>
        <w:div w:id="707797193">
          <w:marLeft w:val="547"/>
          <w:marRight w:val="0"/>
          <w:marTop w:val="0"/>
          <w:marBottom w:val="0"/>
          <w:divBdr>
            <w:top w:val="none" w:sz="0" w:space="0" w:color="auto"/>
            <w:left w:val="none" w:sz="0" w:space="0" w:color="auto"/>
            <w:bottom w:val="none" w:sz="0" w:space="0" w:color="auto"/>
            <w:right w:val="none" w:sz="0" w:space="0" w:color="auto"/>
          </w:divBdr>
        </w:div>
        <w:div w:id="1060594364">
          <w:marLeft w:val="547"/>
          <w:marRight w:val="0"/>
          <w:marTop w:val="0"/>
          <w:marBottom w:val="0"/>
          <w:divBdr>
            <w:top w:val="none" w:sz="0" w:space="0" w:color="auto"/>
            <w:left w:val="none" w:sz="0" w:space="0" w:color="auto"/>
            <w:bottom w:val="none" w:sz="0" w:space="0" w:color="auto"/>
            <w:right w:val="none" w:sz="0" w:space="0" w:color="auto"/>
          </w:divBdr>
        </w:div>
        <w:div w:id="1932004530">
          <w:marLeft w:val="547"/>
          <w:marRight w:val="0"/>
          <w:marTop w:val="0"/>
          <w:marBottom w:val="0"/>
          <w:divBdr>
            <w:top w:val="none" w:sz="0" w:space="0" w:color="auto"/>
            <w:left w:val="none" w:sz="0" w:space="0" w:color="auto"/>
            <w:bottom w:val="none" w:sz="0" w:space="0" w:color="auto"/>
            <w:right w:val="none" w:sz="0" w:space="0" w:color="auto"/>
          </w:divBdr>
        </w:div>
        <w:div w:id="560940521">
          <w:marLeft w:val="547"/>
          <w:marRight w:val="0"/>
          <w:marTop w:val="0"/>
          <w:marBottom w:val="0"/>
          <w:divBdr>
            <w:top w:val="none" w:sz="0" w:space="0" w:color="auto"/>
            <w:left w:val="none" w:sz="0" w:space="0" w:color="auto"/>
            <w:bottom w:val="none" w:sz="0" w:space="0" w:color="auto"/>
            <w:right w:val="none" w:sz="0" w:space="0" w:color="auto"/>
          </w:divBdr>
        </w:div>
        <w:div w:id="268240968">
          <w:marLeft w:val="547"/>
          <w:marRight w:val="0"/>
          <w:marTop w:val="0"/>
          <w:marBottom w:val="0"/>
          <w:divBdr>
            <w:top w:val="none" w:sz="0" w:space="0" w:color="auto"/>
            <w:left w:val="none" w:sz="0" w:space="0" w:color="auto"/>
            <w:bottom w:val="none" w:sz="0" w:space="0" w:color="auto"/>
            <w:right w:val="none" w:sz="0" w:space="0" w:color="auto"/>
          </w:divBdr>
        </w:div>
        <w:div w:id="1239049560">
          <w:marLeft w:val="547"/>
          <w:marRight w:val="0"/>
          <w:marTop w:val="0"/>
          <w:marBottom w:val="0"/>
          <w:divBdr>
            <w:top w:val="none" w:sz="0" w:space="0" w:color="auto"/>
            <w:left w:val="none" w:sz="0" w:space="0" w:color="auto"/>
            <w:bottom w:val="none" w:sz="0" w:space="0" w:color="auto"/>
            <w:right w:val="none" w:sz="0" w:space="0" w:color="auto"/>
          </w:divBdr>
        </w:div>
        <w:div w:id="138306350">
          <w:marLeft w:val="547"/>
          <w:marRight w:val="0"/>
          <w:marTop w:val="0"/>
          <w:marBottom w:val="0"/>
          <w:divBdr>
            <w:top w:val="none" w:sz="0" w:space="0" w:color="auto"/>
            <w:left w:val="none" w:sz="0" w:space="0" w:color="auto"/>
            <w:bottom w:val="none" w:sz="0" w:space="0" w:color="auto"/>
            <w:right w:val="none" w:sz="0" w:space="0" w:color="auto"/>
          </w:divBdr>
        </w:div>
        <w:div w:id="1993369587">
          <w:marLeft w:val="547"/>
          <w:marRight w:val="0"/>
          <w:marTop w:val="0"/>
          <w:marBottom w:val="0"/>
          <w:divBdr>
            <w:top w:val="none" w:sz="0" w:space="0" w:color="auto"/>
            <w:left w:val="none" w:sz="0" w:space="0" w:color="auto"/>
            <w:bottom w:val="none" w:sz="0" w:space="0" w:color="auto"/>
            <w:right w:val="none" w:sz="0" w:space="0" w:color="auto"/>
          </w:divBdr>
        </w:div>
        <w:div w:id="1817185322">
          <w:marLeft w:val="547"/>
          <w:marRight w:val="0"/>
          <w:marTop w:val="0"/>
          <w:marBottom w:val="0"/>
          <w:divBdr>
            <w:top w:val="none" w:sz="0" w:space="0" w:color="auto"/>
            <w:left w:val="none" w:sz="0" w:space="0" w:color="auto"/>
            <w:bottom w:val="none" w:sz="0" w:space="0" w:color="auto"/>
            <w:right w:val="none" w:sz="0" w:space="0" w:color="auto"/>
          </w:divBdr>
        </w:div>
        <w:div w:id="1057313818">
          <w:marLeft w:val="547"/>
          <w:marRight w:val="0"/>
          <w:marTop w:val="0"/>
          <w:marBottom w:val="0"/>
          <w:divBdr>
            <w:top w:val="none" w:sz="0" w:space="0" w:color="auto"/>
            <w:left w:val="none" w:sz="0" w:space="0" w:color="auto"/>
            <w:bottom w:val="none" w:sz="0" w:space="0" w:color="auto"/>
            <w:right w:val="none" w:sz="0" w:space="0" w:color="auto"/>
          </w:divBdr>
        </w:div>
        <w:div w:id="11490897">
          <w:marLeft w:val="547"/>
          <w:marRight w:val="0"/>
          <w:marTop w:val="0"/>
          <w:marBottom w:val="0"/>
          <w:divBdr>
            <w:top w:val="none" w:sz="0" w:space="0" w:color="auto"/>
            <w:left w:val="none" w:sz="0" w:space="0" w:color="auto"/>
            <w:bottom w:val="none" w:sz="0" w:space="0" w:color="auto"/>
            <w:right w:val="none" w:sz="0" w:space="0" w:color="auto"/>
          </w:divBdr>
        </w:div>
        <w:div w:id="1997033715">
          <w:marLeft w:val="547"/>
          <w:marRight w:val="0"/>
          <w:marTop w:val="0"/>
          <w:marBottom w:val="0"/>
          <w:divBdr>
            <w:top w:val="none" w:sz="0" w:space="0" w:color="auto"/>
            <w:left w:val="none" w:sz="0" w:space="0" w:color="auto"/>
            <w:bottom w:val="none" w:sz="0" w:space="0" w:color="auto"/>
            <w:right w:val="none" w:sz="0" w:space="0" w:color="auto"/>
          </w:divBdr>
        </w:div>
        <w:div w:id="329601747">
          <w:marLeft w:val="547"/>
          <w:marRight w:val="0"/>
          <w:marTop w:val="0"/>
          <w:marBottom w:val="0"/>
          <w:divBdr>
            <w:top w:val="none" w:sz="0" w:space="0" w:color="auto"/>
            <w:left w:val="none" w:sz="0" w:space="0" w:color="auto"/>
            <w:bottom w:val="none" w:sz="0" w:space="0" w:color="auto"/>
            <w:right w:val="none" w:sz="0" w:space="0" w:color="auto"/>
          </w:divBdr>
        </w:div>
        <w:div w:id="55471718">
          <w:marLeft w:val="547"/>
          <w:marRight w:val="0"/>
          <w:marTop w:val="0"/>
          <w:marBottom w:val="0"/>
          <w:divBdr>
            <w:top w:val="none" w:sz="0" w:space="0" w:color="auto"/>
            <w:left w:val="none" w:sz="0" w:space="0" w:color="auto"/>
            <w:bottom w:val="none" w:sz="0" w:space="0" w:color="auto"/>
            <w:right w:val="none" w:sz="0" w:space="0" w:color="auto"/>
          </w:divBdr>
        </w:div>
        <w:div w:id="1752313456">
          <w:marLeft w:val="547"/>
          <w:marRight w:val="0"/>
          <w:marTop w:val="0"/>
          <w:marBottom w:val="0"/>
          <w:divBdr>
            <w:top w:val="none" w:sz="0" w:space="0" w:color="auto"/>
            <w:left w:val="none" w:sz="0" w:space="0" w:color="auto"/>
            <w:bottom w:val="none" w:sz="0" w:space="0" w:color="auto"/>
            <w:right w:val="none" w:sz="0" w:space="0" w:color="auto"/>
          </w:divBdr>
        </w:div>
        <w:div w:id="525558450">
          <w:marLeft w:val="547"/>
          <w:marRight w:val="0"/>
          <w:marTop w:val="0"/>
          <w:marBottom w:val="0"/>
          <w:divBdr>
            <w:top w:val="none" w:sz="0" w:space="0" w:color="auto"/>
            <w:left w:val="none" w:sz="0" w:space="0" w:color="auto"/>
            <w:bottom w:val="none" w:sz="0" w:space="0" w:color="auto"/>
            <w:right w:val="none" w:sz="0" w:space="0" w:color="auto"/>
          </w:divBdr>
        </w:div>
        <w:div w:id="1891960049">
          <w:marLeft w:val="547"/>
          <w:marRight w:val="0"/>
          <w:marTop w:val="0"/>
          <w:marBottom w:val="0"/>
          <w:divBdr>
            <w:top w:val="none" w:sz="0" w:space="0" w:color="auto"/>
            <w:left w:val="none" w:sz="0" w:space="0" w:color="auto"/>
            <w:bottom w:val="none" w:sz="0" w:space="0" w:color="auto"/>
            <w:right w:val="none" w:sz="0" w:space="0" w:color="auto"/>
          </w:divBdr>
        </w:div>
        <w:div w:id="682513968">
          <w:marLeft w:val="1166"/>
          <w:marRight w:val="0"/>
          <w:marTop w:val="0"/>
          <w:marBottom w:val="0"/>
          <w:divBdr>
            <w:top w:val="none" w:sz="0" w:space="0" w:color="auto"/>
            <w:left w:val="none" w:sz="0" w:space="0" w:color="auto"/>
            <w:bottom w:val="none" w:sz="0" w:space="0" w:color="auto"/>
            <w:right w:val="none" w:sz="0" w:space="0" w:color="auto"/>
          </w:divBdr>
        </w:div>
        <w:div w:id="385641122">
          <w:marLeft w:val="1166"/>
          <w:marRight w:val="0"/>
          <w:marTop w:val="0"/>
          <w:marBottom w:val="0"/>
          <w:divBdr>
            <w:top w:val="none" w:sz="0" w:space="0" w:color="auto"/>
            <w:left w:val="none" w:sz="0" w:space="0" w:color="auto"/>
            <w:bottom w:val="none" w:sz="0" w:space="0" w:color="auto"/>
            <w:right w:val="none" w:sz="0" w:space="0" w:color="auto"/>
          </w:divBdr>
        </w:div>
        <w:div w:id="2012179783">
          <w:marLeft w:val="547"/>
          <w:marRight w:val="0"/>
          <w:marTop w:val="0"/>
          <w:marBottom w:val="0"/>
          <w:divBdr>
            <w:top w:val="none" w:sz="0" w:space="0" w:color="auto"/>
            <w:left w:val="none" w:sz="0" w:space="0" w:color="auto"/>
            <w:bottom w:val="none" w:sz="0" w:space="0" w:color="auto"/>
            <w:right w:val="none" w:sz="0" w:space="0" w:color="auto"/>
          </w:divBdr>
        </w:div>
        <w:div w:id="1661301579">
          <w:marLeft w:val="547"/>
          <w:marRight w:val="0"/>
          <w:marTop w:val="0"/>
          <w:marBottom w:val="0"/>
          <w:divBdr>
            <w:top w:val="none" w:sz="0" w:space="0" w:color="auto"/>
            <w:left w:val="none" w:sz="0" w:space="0" w:color="auto"/>
            <w:bottom w:val="none" w:sz="0" w:space="0" w:color="auto"/>
            <w:right w:val="none" w:sz="0" w:space="0" w:color="auto"/>
          </w:divBdr>
        </w:div>
        <w:div w:id="870387041">
          <w:marLeft w:val="1166"/>
          <w:marRight w:val="0"/>
          <w:marTop w:val="0"/>
          <w:marBottom w:val="0"/>
          <w:divBdr>
            <w:top w:val="none" w:sz="0" w:space="0" w:color="auto"/>
            <w:left w:val="none" w:sz="0" w:space="0" w:color="auto"/>
            <w:bottom w:val="none" w:sz="0" w:space="0" w:color="auto"/>
            <w:right w:val="none" w:sz="0" w:space="0" w:color="auto"/>
          </w:divBdr>
        </w:div>
        <w:div w:id="1338582686">
          <w:marLeft w:val="547"/>
          <w:marRight w:val="0"/>
          <w:marTop w:val="0"/>
          <w:marBottom w:val="0"/>
          <w:divBdr>
            <w:top w:val="none" w:sz="0" w:space="0" w:color="auto"/>
            <w:left w:val="none" w:sz="0" w:space="0" w:color="auto"/>
            <w:bottom w:val="none" w:sz="0" w:space="0" w:color="auto"/>
            <w:right w:val="none" w:sz="0" w:space="0" w:color="auto"/>
          </w:divBdr>
        </w:div>
        <w:div w:id="321663710">
          <w:marLeft w:val="1166"/>
          <w:marRight w:val="0"/>
          <w:marTop w:val="0"/>
          <w:marBottom w:val="0"/>
          <w:divBdr>
            <w:top w:val="none" w:sz="0" w:space="0" w:color="auto"/>
            <w:left w:val="none" w:sz="0" w:space="0" w:color="auto"/>
            <w:bottom w:val="none" w:sz="0" w:space="0" w:color="auto"/>
            <w:right w:val="none" w:sz="0" w:space="0" w:color="auto"/>
          </w:divBdr>
        </w:div>
        <w:div w:id="1975984741">
          <w:marLeft w:val="547"/>
          <w:marRight w:val="0"/>
          <w:marTop w:val="0"/>
          <w:marBottom w:val="0"/>
          <w:divBdr>
            <w:top w:val="none" w:sz="0" w:space="0" w:color="auto"/>
            <w:left w:val="none" w:sz="0" w:space="0" w:color="auto"/>
            <w:bottom w:val="none" w:sz="0" w:space="0" w:color="auto"/>
            <w:right w:val="none" w:sz="0" w:space="0" w:color="auto"/>
          </w:divBdr>
        </w:div>
        <w:div w:id="58673411">
          <w:marLeft w:val="547"/>
          <w:marRight w:val="0"/>
          <w:marTop w:val="0"/>
          <w:marBottom w:val="0"/>
          <w:divBdr>
            <w:top w:val="none" w:sz="0" w:space="0" w:color="auto"/>
            <w:left w:val="none" w:sz="0" w:space="0" w:color="auto"/>
            <w:bottom w:val="none" w:sz="0" w:space="0" w:color="auto"/>
            <w:right w:val="none" w:sz="0" w:space="0" w:color="auto"/>
          </w:divBdr>
        </w:div>
        <w:div w:id="340200898">
          <w:marLeft w:val="547"/>
          <w:marRight w:val="0"/>
          <w:marTop w:val="0"/>
          <w:marBottom w:val="0"/>
          <w:divBdr>
            <w:top w:val="none" w:sz="0" w:space="0" w:color="auto"/>
            <w:left w:val="none" w:sz="0" w:space="0" w:color="auto"/>
            <w:bottom w:val="none" w:sz="0" w:space="0" w:color="auto"/>
            <w:right w:val="none" w:sz="0" w:space="0" w:color="auto"/>
          </w:divBdr>
        </w:div>
        <w:div w:id="1628196050">
          <w:marLeft w:val="1166"/>
          <w:marRight w:val="0"/>
          <w:marTop w:val="0"/>
          <w:marBottom w:val="0"/>
          <w:divBdr>
            <w:top w:val="none" w:sz="0" w:space="0" w:color="auto"/>
            <w:left w:val="none" w:sz="0" w:space="0" w:color="auto"/>
            <w:bottom w:val="none" w:sz="0" w:space="0" w:color="auto"/>
            <w:right w:val="none" w:sz="0" w:space="0" w:color="auto"/>
          </w:divBdr>
        </w:div>
        <w:div w:id="868958769">
          <w:marLeft w:val="1166"/>
          <w:marRight w:val="0"/>
          <w:marTop w:val="0"/>
          <w:marBottom w:val="0"/>
          <w:divBdr>
            <w:top w:val="none" w:sz="0" w:space="0" w:color="auto"/>
            <w:left w:val="none" w:sz="0" w:space="0" w:color="auto"/>
            <w:bottom w:val="none" w:sz="0" w:space="0" w:color="auto"/>
            <w:right w:val="none" w:sz="0" w:space="0" w:color="auto"/>
          </w:divBdr>
        </w:div>
        <w:div w:id="1903951971">
          <w:marLeft w:val="547"/>
          <w:marRight w:val="0"/>
          <w:marTop w:val="0"/>
          <w:marBottom w:val="0"/>
          <w:divBdr>
            <w:top w:val="none" w:sz="0" w:space="0" w:color="auto"/>
            <w:left w:val="none" w:sz="0" w:space="0" w:color="auto"/>
            <w:bottom w:val="none" w:sz="0" w:space="0" w:color="auto"/>
            <w:right w:val="none" w:sz="0" w:space="0" w:color="auto"/>
          </w:divBdr>
        </w:div>
        <w:div w:id="1770612639">
          <w:marLeft w:val="1166"/>
          <w:marRight w:val="0"/>
          <w:marTop w:val="0"/>
          <w:marBottom w:val="0"/>
          <w:divBdr>
            <w:top w:val="none" w:sz="0" w:space="0" w:color="auto"/>
            <w:left w:val="none" w:sz="0" w:space="0" w:color="auto"/>
            <w:bottom w:val="none" w:sz="0" w:space="0" w:color="auto"/>
            <w:right w:val="none" w:sz="0" w:space="0" w:color="auto"/>
          </w:divBdr>
        </w:div>
        <w:div w:id="1804807736">
          <w:marLeft w:val="547"/>
          <w:marRight w:val="0"/>
          <w:marTop w:val="0"/>
          <w:marBottom w:val="0"/>
          <w:divBdr>
            <w:top w:val="none" w:sz="0" w:space="0" w:color="auto"/>
            <w:left w:val="none" w:sz="0" w:space="0" w:color="auto"/>
            <w:bottom w:val="none" w:sz="0" w:space="0" w:color="auto"/>
            <w:right w:val="none" w:sz="0" w:space="0" w:color="auto"/>
          </w:divBdr>
        </w:div>
      </w:divsChild>
    </w:div>
    <w:div w:id="1059093942">
      <w:bodyDiv w:val="1"/>
      <w:marLeft w:val="0"/>
      <w:marRight w:val="0"/>
      <w:marTop w:val="0"/>
      <w:marBottom w:val="0"/>
      <w:divBdr>
        <w:top w:val="none" w:sz="0" w:space="0" w:color="auto"/>
        <w:left w:val="none" w:sz="0" w:space="0" w:color="auto"/>
        <w:bottom w:val="none" w:sz="0" w:space="0" w:color="auto"/>
        <w:right w:val="none" w:sz="0" w:space="0" w:color="auto"/>
      </w:divBdr>
      <w:divsChild>
        <w:div w:id="917207852">
          <w:marLeft w:val="547"/>
          <w:marRight w:val="0"/>
          <w:marTop w:val="0"/>
          <w:marBottom w:val="0"/>
          <w:divBdr>
            <w:top w:val="none" w:sz="0" w:space="0" w:color="auto"/>
            <w:left w:val="none" w:sz="0" w:space="0" w:color="auto"/>
            <w:bottom w:val="none" w:sz="0" w:space="0" w:color="auto"/>
            <w:right w:val="none" w:sz="0" w:space="0" w:color="auto"/>
          </w:divBdr>
        </w:div>
        <w:div w:id="1967811050">
          <w:marLeft w:val="547"/>
          <w:marRight w:val="0"/>
          <w:marTop w:val="0"/>
          <w:marBottom w:val="0"/>
          <w:divBdr>
            <w:top w:val="none" w:sz="0" w:space="0" w:color="auto"/>
            <w:left w:val="none" w:sz="0" w:space="0" w:color="auto"/>
            <w:bottom w:val="none" w:sz="0" w:space="0" w:color="auto"/>
            <w:right w:val="none" w:sz="0" w:space="0" w:color="auto"/>
          </w:divBdr>
        </w:div>
        <w:div w:id="1413509917">
          <w:marLeft w:val="547"/>
          <w:marRight w:val="0"/>
          <w:marTop w:val="0"/>
          <w:marBottom w:val="0"/>
          <w:divBdr>
            <w:top w:val="none" w:sz="0" w:space="0" w:color="auto"/>
            <w:left w:val="none" w:sz="0" w:space="0" w:color="auto"/>
            <w:bottom w:val="none" w:sz="0" w:space="0" w:color="auto"/>
            <w:right w:val="none" w:sz="0" w:space="0" w:color="auto"/>
          </w:divBdr>
        </w:div>
        <w:div w:id="1458186765">
          <w:marLeft w:val="547"/>
          <w:marRight w:val="0"/>
          <w:marTop w:val="0"/>
          <w:marBottom w:val="0"/>
          <w:divBdr>
            <w:top w:val="none" w:sz="0" w:space="0" w:color="auto"/>
            <w:left w:val="none" w:sz="0" w:space="0" w:color="auto"/>
            <w:bottom w:val="none" w:sz="0" w:space="0" w:color="auto"/>
            <w:right w:val="none" w:sz="0" w:space="0" w:color="auto"/>
          </w:divBdr>
        </w:div>
      </w:divsChild>
    </w:div>
    <w:div w:id="1062489013">
      <w:bodyDiv w:val="1"/>
      <w:marLeft w:val="0"/>
      <w:marRight w:val="0"/>
      <w:marTop w:val="0"/>
      <w:marBottom w:val="0"/>
      <w:divBdr>
        <w:top w:val="none" w:sz="0" w:space="0" w:color="auto"/>
        <w:left w:val="none" w:sz="0" w:space="0" w:color="auto"/>
        <w:bottom w:val="none" w:sz="0" w:space="0" w:color="auto"/>
        <w:right w:val="none" w:sz="0" w:space="0" w:color="auto"/>
      </w:divBdr>
      <w:divsChild>
        <w:div w:id="113795097">
          <w:marLeft w:val="547"/>
          <w:marRight w:val="0"/>
          <w:marTop w:val="0"/>
          <w:marBottom w:val="0"/>
          <w:divBdr>
            <w:top w:val="none" w:sz="0" w:space="0" w:color="auto"/>
            <w:left w:val="none" w:sz="0" w:space="0" w:color="auto"/>
            <w:bottom w:val="none" w:sz="0" w:space="0" w:color="auto"/>
            <w:right w:val="none" w:sz="0" w:space="0" w:color="auto"/>
          </w:divBdr>
        </w:div>
        <w:div w:id="850339848">
          <w:marLeft w:val="547"/>
          <w:marRight w:val="0"/>
          <w:marTop w:val="0"/>
          <w:marBottom w:val="0"/>
          <w:divBdr>
            <w:top w:val="none" w:sz="0" w:space="0" w:color="auto"/>
            <w:left w:val="none" w:sz="0" w:space="0" w:color="auto"/>
            <w:bottom w:val="none" w:sz="0" w:space="0" w:color="auto"/>
            <w:right w:val="none" w:sz="0" w:space="0" w:color="auto"/>
          </w:divBdr>
        </w:div>
        <w:div w:id="1263874166">
          <w:marLeft w:val="547"/>
          <w:marRight w:val="0"/>
          <w:marTop w:val="0"/>
          <w:marBottom w:val="0"/>
          <w:divBdr>
            <w:top w:val="none" w:sz="0" w:space="0" w:color="auto"/>
            <w:left w:val="none" w:sz="0" w:space="0" w:color="auto"/>
            <w:bottom w:val="none" w:sz="0" w:space="0" w:color="auto"/>
            <w:right w:val="none" w:sz="0" w:space="0" w:color="auto"/>
          </w:divBdr>
        </w:div>
        <w:div w:id="599408699">
          <w:marLeft w:val="1166"/>
          <w:marRight w:val="0"/>
          <w:marTop w:val="0"/>
          <w:marBottom w:val="0"/>
          <w:divBdr>
            <w:top w:val="none" w:sz="0" w:space="0" w:color="auto"/>
            <w:left w:val="none" w:sz="0" w:space="0" w:color="auto"/>
            <w:bottom w:val="none" w:sz="0" w:space="0" w:color="auto"/>
            <w:right w:val="none" w:sz="0" w:space="0" w:color="auto"/>
          </w:divBdr>
        </w:div>
      </w:divsChild>
    </w:div>
    <w:div w:id="1080828050">
      <w:bodyDiv w:val="1"/>
      <w:marLeft w:val="0"/>
      <w:marRight w:val="0"/>
      <w:marTop w:val="0"/>
      <w:marBottom w:val="0"/>
      <w:divBdr>
        <w:top w:val="none" w:sz="0" w:space="0" w:color="auto"/>
        <w:left w:val="none" w:sz="0" w:space="0" w:color="auto"/>
        <w:bottom w:val="none" w:sz="0" w:space="0" w:color="auto"/>
        <w:right w:val="none" w:sz="0" w:space="0" w:color="auto"/>
      </w:divBdr>
      <w:divsChild>
        <w:div w:id="168564568">
          <w:marLeft w:val="547"/>
          <w:marRight w:val="0"/>
          <w:marTop w:val="0"/>
          <w:marBottom w:val="0"/>
          <w:divBdr>
            <w:top w:val="none" w:sz="0" w:space="0" w:color="auto"/>
            <w:left w:val="none" w:sz="0" w:space="0" w:color="auto"/>
            <w:bottom w:val="none" w:sz="0" w:space="0" w:color="auto"/>
            <w:right w:val="none" w:sz="0" w:space="0" w:color="auto"/>
          </w:divBdr>
        </w:div>
        <w:div w:id="598873454">
          <w:marLeft w:val="547"/>
          <w:marRight w:val="0"/>
          <w:marTop w:val="0"/>
          <w:marBottom w:val="0"/>
          <w:divBdr>
            <w:top w:val="none" w:sz="0" w:space="0" w:color="auto"/>
            <w:left w:val="none" w:sz="0" w:space="0" w:color="auto"/>
            <w:bottom w:val="none" w:sz="0" w:space="0" w:color="auto"/>
            <w:right w:val="none" w:sz="0" w:space="0" w:color="auto"/>
          </w:divBdr>
        </w:div>
        <w:div w:id="735782980">
          <w:marLeft w:val="547"/>
          <w:marRight w:val="0"/>
          <w:marTop w:val="0"/>
          <w:marBottom w:val="0"/>
          <w:divBdr>
            <w:top w:val="none" w:sz="0" w:space="0" w:color="auto"/>
            <w:left w:val="none" w:sz="0" w:space="0" w:color="auto"/>
            <w:bottom w:val="none" w:sz="0" w:space="0" w:color="auto"/>
            <w:right w:val="none" w:sz="0" w:space="0" w:color="auto"/>
          </w:divBdr>
        </w:div>
      </w:divsChild>
    </w:div>
    <w:div w:id="1105536099">
      <w:bodyDiv w:val="1"/>
      <w:marLeft w:val="0"/>
      <w:marRight w:val="0"/>
      <w:marTop w:val="0"/>
      <w:marBottom w:val="0"/>
      <w:divBdr>
        <w:top w:val="none" w:sz="0" w:space="0" w:color="auto"/>
        <w:left w:val="none" w:sz="0" w:space="0" w:color="auto"/>
        <w:bottom w:val="none" w:sz="0" w:space="0" w:color="auto"/>
        <w:right w:val="none" w:sz="0" w:space="0" w:color="auto"/>
      </w:divBdr>
      <w:divsChild>
        <w:div w:id="1994946797">
          <w:marLeft w:val="547"/>
          <w:marRight w:val="0"/>
          <w:marTop w:val="0"/>
          <w:marBottom w:val="0"/>
          <w:divBdr>
            <w:top w:val="none" w:sz="0" w:space="0" w:color="auto"/>
            <w:left w:val="none" w:sz="0" w:space="0" w:color="auto"/>
            <w:bottom w:val="none" w:sz="0" w:space="0" w:color="auto"/>
            <w:right w:val="none" w:sz="0" w:space="0" w:color="auto"/>
          </w:divBdr>
        </w:div>
        <w:div w:id="1149707768">
          <w:marLeft w:val="547"/>
          <w:marRight w:val="0"/>
          <w:marTop w:val="0"/>
          <w:marBottom w:val="0"/>
          <w:divBdr>
            <w:top w:val="none" w:sz="0" w:space="0" w:color="auto"/>
            <w:left w:val="none" w:sz="0" w:space="0" w:color="auto"/>
            <w:bottom w:val="none" w:sz="0" w:space="0" w:color="auto"/>
            <w:right w:val="none" w:sz="0" w:space="0" w:color="auto"/>
          </w:divBdr>
        </w:div>
        <w:div w:id="795831217">
          <w:marLeft w:val="547"/>
          <w:marRight w:val="0"/>
          <w:marTop w:val="0"/>
          <w:marBottom w:val="0"/>
          <w:divBdr>
            <w:top w:val="none" w:sz="0" w:space="0" w:color="auto"/>
            <w:left w:val="none" w:sz="0" w:space="0" w:color="auto"/>
            <w:bottom w:val="none" w:sz="0" w:space="0" w:color="auto"/>
            <w:right w:val="none" w:sz="0" w:space="0" w:color="auto"/>
          </w:divBdr>
        </w:div>
        <w:div w:id="500659487">
          <w:marLeft w:val="1166"/>
          <w:marRight w:val="0"/>
          <w:marTop w:val="0"/>
          <w:marBottom w:val="0"/>
          <w:divBdr>
            <w:top w:val="none" w:sz="0" w:space="0" w:color="auto"/>
            <w:left w:val="none" w:sz="0" w:space="0" w:color="auto"/>
            <w:bottom w:val="none" w:sz="0" w:space="0" w:color="auto"/>
            <w:right w:val="none" w:sz="0" w:space="0" w:color="auto"/>
          </w:divBdr>
        </w:div>
        <w:div w:id="1627275050">
          <w:marLeft w:val="1166"/>
          <w:marRight w:val="0"/>
          <w:marTop w:val="0"/>
          <w:marBottom w:val="0"/>
          <w:divBdr>
            <w:top w:val="none" w:sz="0" w:space="0" w:color="auto"/>
            <w:left w:val="none" w:sz="0" w:space="0" w:color="auto"/>
            <w:bottom w:val="none" w:sz="0" w:space="0" w:color="auto"/>
            <w:right w:val="none" w:sz="0" w:space="0" w:color="auto"/>
          </w:divBdr>
        </w:div>
        <w:div w:id="1284000182">
          <w:marLeft w:val="1166"/>
          <w:marRight w:val="0"/>
          <w:marTop w:val="0"/>
          <w:marBottom w:val="0"/>
          <w:divBdr>
            <w:top w:val="none" w:sz="0" w:space="0" w:color="auto"/>
            <w:left w:val="none" w:sz="0" w:space="0" w:color="auto"/>
            <w:bottom w:val="none" w:sz="0" w:space="0" w:color="auto"/>
            <w:right w:val="none" w:sz="0" w:space="0" w:color="auto"/>
          </w:divBdr>
        </w:div>
        <w:div w:id="1441030449">
          <w:marLeft w:val="547"/>
          <w:marRight w:val="0"/>
          <w:marTop w:val="0"/>
          <w:marBottom w:val="0"/>
          <w:divBdr>
            <w:top w:val="none" w:sz="0" w:space="0" w:color="auto"/>
            <w:left w:val="none" w:sz="0" w:space="0" w:color="auto"/>
            <w:bottom w:val="none" w:sz="0" w:space="0" w:color="auto"/>
            <w:right w:val="none" w:sz="0" w:space="0" w:color="auto"/>
          </w:divBdr>
        </w:div>
        <w:div w:id="858662309">
          <w:marLeft w:val="547"/>
          <w:marRight w:val="0"/>
          <w:marTop w:val="0"/>
          <w:marBottom w:val="0"/>
          <w:divBdr>
            <w:top w:val="none" w:sz="0" w:space="0" w:color="auto"/>
            <w:left w:val="none" w:sz="0" w:space="0" w:color="auto"/>
            <w:bottom w:val="none" w:sz="0" w:space="0" w:color="auto"/>
            <w:right w:val="none" w:sz="0" w:space="0" w:color="auto"/>
          </w:divBdr>
        </w:div>
        <w:div w:id="724064572">
          <w:marLeft w:val="547"/>
          <w:marRight w:val="0"/>
          <w:marTop w:val="0"/>
          <w:marBottom w:val="0"/>
          <w:divBdr>
            <w:top w:val="none" w:sz="0" w:space="0" w:color="auto"/>
            <w:left w:val="none" w:sz="0" w:space="0" w:color="auto"/>
            <w:bottom w:val="none" w:sz="0" w:space="0" w:color="auto"/>
            <w:right w:val="none" w:sz="0" w:space="0" w:color="auto"/>
          </w:divBdr>
        </w:div>
        <w:div w:id="1911499789">
          <w:marLeft w:val="547"/>
          <w:marRight w:val="0"/>
          <w:marTop w:val="0"/>
          <w:marBottom w:val="0"/>
          <w:divBdr>
            <w:top w:val="none" w:sz="0" w:space="0" w:color="auto"/>
            <w:left w:val="none" w:sz="0" w:space="0" w:color="auto"/>
            <w:bottom w:val="none" w:sz="0" w:space="0" w:color="auto"/>
            <w:right w:val="none" w:sz="0" w:space="0" w:color="auto"/>
          </w:divBdr>
        </w:div>
        <w:div w:id="192499721">
          <w:marLeft w:val="547"/>
          <w:marRight w:val="0"/>
          <w:marTop w:val="0"/>
          <w:marBottom w:val="0"/>
          <w:divBdr>
            <w:top w:val="none" w:sz="0" w:space="0" w:color="auto"/>
            <w:left w:val="none" w:sz="0" w:space="0" w:color="auto"/>
            <w:bottom w:val="none" w:sz="0" w:space="0" w:color="auto"/>
            <w:right w:val="none" w:sz="0" w:space="0" w:color="auto"/>
          </w:divBdr>
        </w:div>
        <w:div w:id="1997147051">
          <w:marLeft w:val="547"/>
          <w:marRight w:val="0"/>
          <w:marTop w:val="0"/>
          <w:marBottom w:val="0"/>
          <w:divBdr>
            <w:top w:val="none" w:sz="0" w:space="0" w:color="auto"/>
            <w:left w:val="none" w:sz="0" w:space="0" w:color="auto"/>
            <w:bottom w:val="none" w:sz="0" w:space="0" w:color="auto"/>
            <w:right w:val="none" w:sz="0" w:space="0" w:color="auto"/>
          </w:divBdr>
        </w:div>
        <w:div w:id="1019745305">
          <w:marLeft w:val="547"/>
          <w:marRight w:val="0"/>
          <w:marTop w:val="0"/>
          <w:marBottom w:val="0"/>
          <w:divBdr>
            <w:top w:val="none" w:sz="0" w:space="0" w:color="auto"/>
            <w:left w:val="none" w:sz="0" w:space="0" w:color="auto"/>
            <w:bottom w:val="none" w:sz="0" w:space="0" w:color="auto"/>
            <w:right w:val="none" w:sz="0" w:space="0" w:color="auto"/>
          </w:divBdr>
        </w:div>
        <w:div w:id="49231282">
          <w:marLeft w:val="547"/>
          <w:marRight w:val="0"/>
          <w:marTop w:val="0"/>
          <w:marBottom w:val="0"/>
          <w:divBdr>
            <w:top w:val="none" w:sz="0" w:space="0" w:color="auto"/>
            <w:left w:val="none" w:sz="0" w:space="0" w:color="auto"/>
            <w:bottom w:val="none" w:sz="0" w:space="0" w:color="auto"/>
            <w:right w:val="none" w:sz="0" w:space="0" w:color="auto"/>
          </w:divBdr>
        </w:div>
        <w:div w:id="2136942029">
          <w:marLeft w:val="547"/>
          <w:marRight w:val="0"/>
          <w:marTop w:val="0"/>
          <w:marBottom w:val="0"/>
          <w:divBdr>
            <w:top w:val="none" w:sz="0" w:space="0" w:color="auto"/>
            <w:left w:val="none" w:sz="0" w:space="0" w:color="auto"/>
            <w:bottom w:val="none" w:sz="0" w:space="0" w:color="auto"/>
            <w:right w:val="none" w:sz="0" w:space="0" w:color="auto"/>
          </w:divBdr>
        </w:div>
        <w:div w:id="1045519232">
          <w:marLeft w:val="547"/>
          <w:marRight w:val="0"/>
          <w:marTop w:val="0"/>
          <w:marBottom w:val="0"/>
          <w:divBdr>
            <w:top w:val="none" w:sz="0" w:space="0" w:color="auto"/>
            <w:left w:val="none" w:sz="0" w:space="0" w:color="auto"/>
            <w:bottom w:val="none" w:sz="0" w:space="0" w:color="auto"/>
            <w:right w:val="none" w:sz="0" w:space="0" w:color="auto"/>
          </w:divBdr>
        </w:div>
        <w:div w:id="1764573314">
          <w:marLeft w:val="547"/>
          <w:marRight w:val="0"/>
          <w:marTop w:val="0"/>
          <w:marBottom w:val="0"/>
          <w:divBdr>
            <w:top w:val="none" w:sz="0" w:space="0" w:color="auto"/>
            <w:left w:val="none" w:sz="0" w:space="0" w:color="auto"/>
            <w:bottom w:val="none" w:sz="0" w:space="0" w:color="auto"/>
            <w:right w:val="none" w:sz="0" w:space="0" w:color="auto"/>
          </w:divBdr>
        </w:div>
        <w:div w:id="1320379410">
          <w:marLeft w:val="547"/>
          <w:marRight w:val="0"/>
          <w:marTop w:val="0"/>
          <w:marBottom w:val="0"/>
          <w:divBdr>
            <w:top w:val="none" w:sz="0" w:space="0" w:color="auto"/>
            <w:left w:val="none" w:sz="0" w:space="0" w:color="auto"/>
            <w:bottom w:val="none" w:sz="0" w:space="0" w:color="auto"/>
            <w:right w:val="none" w:sz="0" w:space="0" w:color="auto"/>
          </w:divBdr>
        </w:div>
        <w:div w:id="791628629">
          <w:marLeft w:val="547"/>
          <w:marRight w:val="0"/>
          <w:marTop w:val="0"/>
          <w:marBottom w:val="0"/>
          <w:divBdr>
            <w:top w:val="none" w:sz="0" w:space="0" w:color="auto"/>
            <w:left w:val="none" w:sz="0" w:space="0" w:color="auto"/>
            <w:bottom w:val="none" w:sz="0" w:space="0" w:color="auto"/>
            <w:right w:val="none" w:sz="0" w:space="0" w:color="auto"/>
          </w:divBdr>
        </w:div>
        <w:div w:id="275328410">
          <w:marLeft w:val="547"/>
          <w:marRight w:val="0"/>
          <w:marTop w:val="0"/>
          <w:marBottom w:val="0"/>
          <w:divBdr>
            <w:top w:val="none" w:sz="0" w:space="0" w:color="auto"/>
            <w:left w:val="none" w:sz="0" w:space="0" w:color="auto"/>
            <w:bottom w:val="none" w:sz="0" w:space="0" w:color="auto"/>
            <w:right w:val="none" w:sz="0" w:space="0" w:color="auto"/>
          </w:divBdr>
        </w:div>
        <w:div w:id="302003355">
          <w:marLeft w:val="547"/>
          <w:marRight w:val="0"/>
          <w:marTop w:val="0"/>
          <w:marBottom w:val="0"/>
          <w:divBdr>
            <w:top w:val="none" w:sz="0" w:space="0" w:color="auto"/>
            <w:left w:val="none" w:sz="0" w:space="0" w:color="auto"/>
            <w:bottom w:val="none" w:sz="0" w:space="0" w:color="auto"/>
            <w:right w:val="none" w:sz="0" w:space="0" w:color="auto"/>
          </w:divBdr>
        </w:div>
        <w:div w:id="730038268">
          <w:marLeft w:val="547"/>
          <w:marRight w:val="0"/>
          <w:marTop w:val="0"/>
          <w:marBottom w:val="0"/>
          <w:divBdr>
            <w:top w:val="none" w:sz="0" w:space="0" w:color="auto"/>
            <w:left w:val="none" w:sz="0" w:space="0" w:color="auto"/>
            <w:bottom w:val="none" w:sz="0" w:space="0" w:color="auto"/>
            <w:right w:val="none" w:sz="0" w:space="0" w:color="auto"/>
          </w:divBdr>
        </w:div>
        <w:div w:id="272057017">
          <w:marLeft w:val="1166"/>
          <w:marRight w:val="0"/>
          <w:marTop w:val="0"/>
          <w:marBottom w:val="0"/>
          <w:divBdr>
            <w:top w:val="none" w:sz="0" w:space="0" w:color="auto"/>
            <w:left w:val="none" w:sz="0" w:space="0" w:color="auto"/>
            <w:bottom w:val="none" w:sz="0" w:space="0" w:color="auto"/>
            <w:right w:val="none" w:sz="0" w:space="0" w:color="auto"/>
          </w:divBdr>
        </w:div>
        <w:div w:id="1494877591">
          <w:marLeft w:val="1166"/>
          <w:marRight w:val="0"/>
          <w:marTop w:val="0"/>
          <w:marBottom w:val="0"/>
          <w:divBdr>
            <w:top w:val="none" w:sz="0" w:space="0" w:color="auto"/>
            <w:left w:val="none" w:sz="0" w:space="0" w:color="auto"/>
            <w:bottom w:val="none" w:sz="0" w:space="0" w:color="auto"/>
            <w:right w:val="none" w:sz="0" w:space="0" w:color="auto"/>
          </w:divBdr>
        </w:div>
        <w:div w:id="30615122">
          <w:marLeft w:val="1166"/>
          <w:marRight w:val="0"/>
          <w:marTop w:val="0"/>
          <w:marBottom w:val="0"/>
          <w:divBdr>
            <w:top w:val="none" w:sz="0" w:space="0" w:color="auto"/>
            <w:left w:val="none" w:sz="0" w:space="0" w:color="auto"/>
            <w:bottom w:val="none" w:sz="0" w:space="0" w:color="auto"/>
            <w:right w:val="none" w:sz="0" w:space="0" w:color="auto"/>
          </w:divBdr>
        </w:div>
        <w:div w:id="810440230">
          <w:marLeft w:val="547"/>
          <w:marRight w:val="0"/>
          <w:marTop w:val="0"/>
          <w:marBottom w:val="0"/>
          <w:divBdr>
            <w:top w:val="none" w:sz="0" w:space="0" w:color="auto"/>
            <w:left w:val="none" w:sz="0" w:space="0" w:color="auto"/>
            <w:bottom w:val="none" w:sz="0" w:space="0" w:color="auto"/>
            <w:right w:val="none" w:sz="0" w:space="0" w:color="auto"/>
          </w:divBdr>
        </w:div>
        <w:div w:id="50033686">
          <w:marLeft w:val="547"/>
          <w:marRight w:val="0"/>
          <w:marTop w:val="0"/>
          <w:marBottom w:val="0"/>
          <w:divBdr>
            <w:top w:val="none" w:sz="0" w:space="0" w:color="auto"/>
            <w:left w:val="none" w:sz="0" w:space="0" w:color="auto"/>
            <w:bottom w:val="none" w:sz="0" w:space="0" w:color="auto"/>
            <w:right w:val="none" w:sz="0" w:space="0" w:color="auto"/>
          </w:divBdr>
        </w:div>
        <w:div w:id="272832306">
          <w:marLeft w:val="547"/>
          <w:marRight w:val="0"/>
          <w:marTop w:val="0"/>
          <w:marBottom w:val="0"/>
          <w:divBdr>
            <w:top w:val="none" w:sz="0" w:space="0" w:color="auto"/>
            <w:left w:val="none" w:sz="0" w:space="0" w:color="auto"/>
            <w:bottom w:val="none" w:sz="0" w:space="0" w:color="auto"/>
            <w:right w:val="none" w:sz="0" w:space="0" w:color="auto"/>
          </w:divBdr>
        </w:div>
        <w:div w:id="1951014079">
          <w:marLeft w:val="547"/>
          <w:marRight w:val="0"/>
          <w:marTop w:val="0"/>
          <w:marBottom w:val="0"/>
          <w:divBdr>
            <w:top w:val="none" w:sz="0" w:space="0" w:color="auto"/>
            <w:left w:val="none" w:sz="0" w:space="0" w:color="auto"/>
            <w:bottom w:val="none" w:sz="0" w:space="0" w:color="auto"/>
            <w:right w:val="none" w:sz="0" w:space="0" w:color="auto"/>
          </w:divBdr>
        </w:div>
        <w:div w:id="1241134484">
          <w:marLeft w:val="547"/>
          <w:marRight w:val="0"/>
          <w:marTop w:val="0"/>
          <w:marBottom w:val="0"/>
          <w:divBdr>
            <w:top w:val="none" w:sz="0" w:space="0" w:color="auto"/>
            <w:left w:val="none" w:sz="0" w:space="0" w:color="auto"/>
            <w:bottom w:val="none" w:sz="0" w:space="0" w:color="auto"/>
            <w:right w:val="none" w:sz="0" w:space="0" w:color="auto"/>
          </w:divBdr>
        </w:div>
        <w:div w:id="218246169">
          <w:marLeft w:val="547"/>
          <w:marRight w:val="0"/>
          <w:marTop w:val="0"/>
          <w:marBottom w:val="0"/>
          <w:divBdr>
            <w:top w:val="none" w:sz="0" w:space="0" w:color="auto"/>
            <w:left w:val="none" w:sz="0" w:space="0" w:color="auto"/>
            <w:bottom w:val="none" w:sz="0" w:space="0" w:color="auto"/>
            <w:right w:val="none" w:sz="0" w:space="0" w:color="auto"/>
          </w:divBdr>
        </w:div>
        <w:div w:id="1422724050">
          <w:marLeft w:val="547"/>
          <w:marRight w:val="0"/>
          <w:marTop w:val="0"/>
          <w:marBottom w:val="0"/>
          <w:divBdr>
            <w:top w:val="none" w:sz="0" w:space="0" w:color="auto"/>
            <w:left w:val="none" w:sz="0" w:space="0" w:color="auto"/>
            <w:bottom w:val="none" w:sz="0" w:space="0" w:color="auto"/>
            <w:right w:val="none" w:sz="0" w:space="0" w:color="auto"/>
          </w:divBdr>
        </w:div>
        <w:div w:id="33845817">
          <w:marLeft w:val="547"/>
          <w:marRight w:val="0"/>
          <w:marTop w:val="0"/>
          <w:marBottom w:val="0"/>
          <w:divBdr>
            <w:top w:val="none" w:sz="0" w:space="0" w:color="auto"/>
            <w:left w:val="none" w:sz="0" w:space="0" w:color="auto"/>
            <w:bottom w:val="none" w:sz="0" w:space="0" w:color="auto"/>
            <w:right w:val="none" w:sz="0" w:space="0" w:color="auto"/>
          </w:divBdr>
        </w:div>
        <w:div w:id="830606437">
          <w:marLeft w:val="547"/>
          <w:marRight w:val="0"/>
          <w:marTop w:val="0"/>
          <w:marBottom w:val="0"/>
          <w:divBdr>
            <w:top w:val="none" w:sz="0" w:space="0" w:color="auto"/>
            <w:left w:val="none" w:sz="0" w:space="0" w:color="auto"/>
            <w:bottom w:val="none" w:sz="0" w:space="0" w:color="auto"/>
            <w:right w:val="none" w:sz="0" w:space="0" w:color="auto"/>
          </w:divBdr>
        </w:div>
        <w:div w:id="112284889">
          <w:marLeft w:val="547"/>
          <w:marRight w:val="0"/>
          <w:marTop w:val="0"/>
          <w:marBottom w:val="0"/>
          <w:divBdr>
            <w:top w:val="none" w:sz="0" w:space="0" w:color="auto"/>
            <w:left w:val="none" w:sz="0" w:space="0" w:color="auto"/>
            <w:bottom w:val="none" w:sz="0" w:space="0" w:color="auto"/>
            <w:right w:val="none" w:sz="0" w:space="0" w:color="auto"/>
          </w:divBdr>
        </w:div>
        <w:div w:id="711197535">
          <w:marLeft w:val="547"/>
          <w:marRight w:val="0"/>
          <w:marTop w:val="0"/>
          <w:marBottom w:val="0"/>
          <w:divBdr>
            <w:top w:val="none" w:sz="0" w:space="0" w:color="auto"/>
            <w:left w:val="none" w:sz="0" w:space="0" w:color="auto"/>
            <w:bottom w:val="none" w:sz="0" w:space="0" w:color="auto"/>
            <w:right w:val="none" w:sz="0" w:space="0" w:color="auto"/>
          </w:divBdr>
        </w:div>
        <w:div w:id="1269578919">
          <w:marLeft w:val="547"/>
          <w:marRight w:val="0"/>
          <w:marTop w:val="0"/>
          <w:marBottom w:val="0"/>
          <w:divBdr>
            <w:top w:val="none" w:sz="0" w:space="0" w:color="auto"/>
            <w:left w:val="none" w:sz="0" w:space="0" w:color="auto"/>
            <w:bottom w:val="none" w:sz="0" w:space="0" w:color="auto"/>
            <w:right w:val="none" w:sz="0" w:space="0" w:color="auto"/>
          </w:divBdr>
        </w:div>
        <w:div w:id="1559514496">
          <w:marLeft w:val="547"/>
          <w:marRight w:val="0"/>
          <w:marTop w:val="0"/>
          <w:marBottom w:val="0"/>
          <w:divBdr>
            <w:top w:val="none" w:sz="0" w:space="0" w:color="auto"/>
            <w:left w:val="none" w:sz="0" w:space="0" w:color="auto"/>
            <w:bottom w:val="none" w:sz="0" w:space="0" w:color="auto"/>
            <w:right w:val="none" w:sz="0" w:space="0" w:color="auto"/>
          </w:divBdr>
        </w:div>
        <w:div w:id="1463234897">
          <w:marLeft w:val="547"/>
          <w:marRight w:val="0"/>
          <w:marTop w:val="0"/>
          <w:marBottom w:val="0"/>
          <w:divBdr>
            <w:top w:val="none" w:sz="0" w:space="0" w:color="auto"/>
            <w:left w:val="none" w:sz="0" w:space="0" w:color="auto"/>
            <w:bottom w:val="none" w:sz="0" w:space="0" w:color="auto"/>
            <w:right w:val="none" w:sz="0" w:space="0" w:color="auto"/>
          </w:divBdr>
        </w:div>
        <w:div w:id="1995914211">
          <w:marLeft w:val="547"/>
          <w:marRight w:val="0"/>
          <w:marTop w:val="0"/>
          <w:marBottom w:val="0"/>
          <w:divBdr>
            <w:top w:val="none" w:sz="0" w:space="0" w:color="auto"/>
            <w:left w:val="none" w:sz="0" w:space="0" w:color="auto"/>
            <w:bottom w:val="none" w:sz="0" w:space="0" w:color="auto"/>
            <w:right w:val="none" w:sz="0" w:space="0" w:color="auto"/>
          </w:divBdr>
        </w:div>
        <w:div w:id="147092037">
          <w:marLeft w:val="1166"/>
          <w:marRight w:val="0"/>
          <w:marTop w:val="0"/>
          <w:marBottom w:val="0"/>
          <w:divBdr>
            <w:top w:val="none" w:sz="0" w:space="0" w:color="auto"/>
            <w:left w:val="none" w:sz="0" w:space="0" w:color="auto"/>
            <w:bottom w:val="none" w:sz="0" w:space="0" w:color="auto"/>
            <w:right w:val="none" w:sz="0" w:space="0" w:color="auto"/>
          </w:divBdr>
        </w:div>
        <w:div w:id="1582370065">
          <w:marLeft w:val="1166"/>
          <w:marRight w:val="0"/>
          <w:marTop w:val="0"/>
          <w:marBottom w:val="0"/>
          <w:divBdr>
            <w:top w:val="none" w:sz="0" w:space="0" w:color="auto"/>
            <w:left w:val="none" w:sz="0" w:space="0" w:color="auto"/>
            <w:bottom w:val="none" w:sz="0" w:space="0" w:color="auto"/>
            <w:right w:val="none" w:sz="0" w:space="0" w:color="auto"/>
          </w:divBdr>
        </w:div>
        <w:div w:id="1164972426">
          <w:marLeft w:val="1166"/>
          <w:marRight w:val="0"/>
          <w:marTop w:val="0"/>
          <w:marBottom w:val="0"/>
          <w:divBdr>
            <w:top w:val="none" w:sz="0" w:space="0" w:color="auto"/>
            <w:left w:val="none" w:sz="0" w:space="0" w:color="auto"/>
            <w:bottom w:val="none" w:sz="0" w:space="0" w:color="auto"/>
            <w:right w:val="none" w:sz="0" w:space="0" w:color="auto"/>
          </w:divBdr>
        </w:div>
        <w:div w:id="1704744634">
          <w:marLeft w:val="1166"/>
          <w:marRight w:val="0"/>
          <w:marTop w:val="0"/>
          <w:marBottom w:val="0"/>
          <w:divBdr>
            <w:top w:val="none" w:sz="0" w:space="0" w:color="auto"/>
            <w:left w:val="none" w:sz="0" w:space="0" w:color="auto"/>
            <w:bottom w:val="none" w:sz="0" w:space="0" w:color="auto"/>
            <w:right w:val="none" w:sz="0" w:space="0" w:color="auto"/>
          </w:divBdr>
        </w:div>
        <w:div w:id="1108351476">
          <w:marLeft w:val="1166"/>
          <w:marRight w:val="0"/>
          <w:marTop w:val="0"/>
          <w:marBottom w:val="0"/>
          <w:divBdr>
            <w:top w:val="none" w:sz="0" w:space="0" w:color="auto"/>
            <w:left w:val="none" w:sz="0" w:space="0" w:color="auto"/>
            <w:bottom w:val="none" w:sz="0" w:space="0" w:color="auto"/>
            <w:right w:val="none" w:sz="0" w:space="0" w:color="auto"/>
          </w:divBdr>
        </w:div>
        <w:div w:id="672488641">
          <w:marLeft w:val="547"/>
          <w:marRight w:val="0"/>
          <w:marTop w:val="0"/>
          <w:marBottom w:val="0"/>
          <w:divBdr>
            <w:top w:val="none" w:sz="0" w:space="0" w:color="auto"/>
            <w:left w:val="none" w:sz="0" w:space="0" w:color="auto"/>
            <w:bottom w:val="none" w:sz="0" w:space="0" w:color="auto"/>
            <w:right w:val="none" w:sz="0" w:space="0" w:color="auto"/>
          </w:divBdr>
        </w:div>
        <w:div w:id="1999766978">
          <w:marLeft w:val="1166"/>
          <w:marRight w:val="0"/>
          <w:marTop w:val="0"/>
          <w:marBottom w:val="0"/>
          <w:divBdr>
            <w:top w:val="none" w:sz="0" w:space="0" w:color="auto"/>
            <w:left w:val="none" w:sz="0" w:space="0" w:color="auto"/>
            <w:bottom w:val="none" w:sz="0" w:space="0" w:color="auto"/>
            <w:right w:val="none" w:sz="0" w:space="0" w:color="auto"/>
          </w:divBdr>
        </w:div>
        <w:div w:id="1821382255">
          <w:marLeft w:val="1166"/>
          <w:marRight w:val="0"/>
          <w:marTop w:val="0"/>
          <w:marBottom w:val="0"/>
          <w:divBdr>
            <w:top w:val="none" w:sz="0" w:space="0" w:color="auto"/>
            <w:left w:val="none" w:sz="0" w:space="0" w:color="auto"/>
            <w:bottom w:val="none" w:sz="0" w:space="0" w:color="auto"/>
            <w:right w:val="none" w:sz="0" w:space="0" w:color="auto"/>
          </w:divBdr>
        </w:div>
        <w:div w:id="692078199">
          <w:marLeft w:val="1166"/>
          <w:marRight w:val="0"/>
          <w:marTop w:val="0"/>
          <w:marBottom w:val="0"/>
          <w:divBdr>
            <w:top w:val="none" w:sz="0" w:space="0" w:color="auto"/>
            <w:left w:val="none" w:sz="0" w:space="0" w:color="auto"/>
            <w:bottom w:val="none" w:sz="0" w:space="0" w:color="auto"/>
            <w:right w:val="none" w:sz="0" w:space="0" w:color="auto"/>
          </w:divBdr>
        </w:div>
        <w:div w:id="1330250114">
          <w:marLeft w:val="1166"/>
          <w:marRight w:val="0"/>
          <w:marTop w:val="0"/>
          <w:marBottom w:val="0"/>
          <w:divBdr>
            <w:top w:val="none" w:sz="0" w:space="0" w:color="auto"/>
            <w:left w:val="none" w:sz="0" w:space="0" w:color="auto"/>
            <w:bottom w:val="none" w:sz="0" w:space="0" w:color="auto"/>
            <w:right w:val="none" w:sz="0" w:space="0" w:color="auto"/>
          </w:divBdr>
        </w:div>
        <w:div w:id="1900087572">
          <w:marLeft w:val="547"/>
          <w:marRight w:val="0"/>
          <w:marTop w:val="0"/>
          <w:marBottom w:val="0"/>
          <w:divBdr>
            <w:top w:val="none" w:sz="0" w:space="0" w:color="auto"/>
            <w:left w:val="none" w:sz="0" w:space="0" w:color="auto"/>
            <w:bottom w:val="none" w:sz="0" w:space="0" w:color="auto"/>
            <w:right w:val="none" w:sz="0" w:space="0" w:color="auto"/>
          </w:divBdr>
        </w:div>
        <w:div w:id="1010374571">
          <w:marLeft w:val="547"/>
          <w:marRight w:val="0"/>
          <w:marTop w:val="0"/>
          <w:marBottom w:val="0"/>
          <w:divBdr>
            <w:top w:val="none" w:sz="0" w:space="0" w:color="auto"/>
            <w:left w:val="none" w:sz="0" w:space="0" w:color="auto"/>
            <w:bottom w:val="none" w:sz="0" w:space="0" w:color="auto"/>
            <w:right w:val="none" w:sz="0" w:space="0" w:color="auto"/>
          </w:divBdr>
        </w:div>
        <w:div w:id="210577175">
          <w:marLeft w:val="1166"/>
          <w:marRight w:val="0"/>
          <w:marTop w:val="0"/>
          <w:marBottom w:val="0"/>
          <w:divBdr>
            <w:top w:val="none" w:sz="0" w:space="0" w:color="auto"/>
            <w:left w:val="none" w:sz="0" w:space="0" w:color="auto"/>
            <w:bottom w:val="none" w:sz="0" w:space="0" w:color="auto"/>
            <w:right w:val="none" w:sz="0" w:space="0" w:color="auto"/>
          </w:divBdr>
        </w:div>
        <w:div w:id="510491478">
          <w:marLeft w:val="1166"/>
          <w:marRight w:val="0"/>
          <w:marTop w:val="0"/>
          <w:marBottom w:val="0"/>
          <w:divBdr>
            <w:top w:val="none" w:sz="0" w:space="0" w:color="auto"/>
            <w:left w:val="none" w:sz="0" w:space="0" w:color="auto"/>
            <w:bottom w:val="none" w:sz="0" w:space="0" w:color="auto"/>
            <w:right w:val="none" w:sz="0" w:space="0" w:color="auto"/>
          </w:divBdr>
        </w:div>
        <w:div w:id="1118372964">
          <w:marLeft w:val="1166"/>
          <w:marRight w:val="0"/>
          <w:marTop w:val="0"/>
          <w:marBottom w:val="0"/>
          <w:divBdr>
            <w:top w:val="none" w:sz="0" w:space="0" w:color="auto"/>
            <w:left w:val="none" w:sz="0" w:space="0" w:color="auto"/>
            <w:bottom w:val="none" w:sz="0" w:space="0" w:color="auto"/>
            <w:right w:val="none" w:sz="0" w:space="0" w:color="auto"/>
          </w:divBdr>
        </w:div>
        <w:div w:id="133985024">
          <w:marLeft w:val="547"/>
          <w:marRight w:val="0"/>
          <w:marTop w:val="0"/>
          <w:marBottom w:val="0"/>
          <w:divBdr>
            <w:top w:val="none" w:sz="0" w:space="0" w:color="auto"/>
            <w:left w:val="none" w:sz="0" w:space="0" w:color="auto"/>
            <w:bottom w:val="none" w:sz="0" w:space="0" w:color="auto"/>
            <w:right w:val="none" w:sz="0" w:space="0" w:color="auto"/>
          </w:divBdr>
        </w:div>
        <w:div w:id="1615865580">
          <w:marLeft w:val="547"/>
          <w:marRight w:val="0"/>
          <w:marTop w:val="0"/>
          <w:marBottom w:val="0"/>
          <w:divBdr>
            <w:top w:val="none" w:sz="0" w:space="0" w:color="auto"/>
            <w:left w:val="none" w:sz="0" w:space="0" w:color="auto"/>
            <w:bottom w:val="none" w:sz="0" w:space="0" w:color="auto"/>
            <w:right w:val="none" w:sz="0" w:space="0" w:color="auto"/>
          </w:divBdr>
        </w:div>
        <w:div w:id="1316493656">
          <w:marLeft w:val="547"/>
          <w:marRight w:val="0"/>
          <w:marTop w:val="0"/>
          <w:marBottom w:val="0"/>
          <w:divBdr>
            <w:top w:val="none" w:sz="0" w:space="0" w:color="auto"/>
            <w:left w:val="none" w:sz="0" w:space="0" w:color="auto"/>
            <w:bottom w:val="none" w:sz="0" w:space="0" w:color="auto"/>
            <w:right w:val="none" w:sz="0" w:space="0" w:color="auto"/>
          </w:divBdr>
        </w:div>
        <w:div w:id="1414007018">
          <w:marLeft w:val="1166"/>
          <w:marRight w:val="0"/>
          <w:marTop w:val="0"/>
          <w:marBottom w:val="0"/>
          <w:divBdr>
            <w:top w:val="none" w:sz="0" w:space="0" w:color="auto"/>
            <w:left w:val="none" w:sz="0" w:space="0" w:color="auto"/>
            <w:bottom w:val="none" w:sz="0" w:space="0" w:color="auto"/>
            <w:right w:val="none" w:sz="0" w:space="0" w:color="auto"/>
          </w:divBdr>
        </w:div>
        <w:div w:id="128861045">
          <w:marLeft w:val="1166"/>
          <w:marRight w:val="0"/>
          <w:marTop w:val="0"/>
          <w:marBottom w:val="0"/>
          <w:divBdr>
            <w:top w:val="none" w:sz="0" w:space="0" w:color="auto"/>
            <w:left w:val="none" w:sz="0" w:space="0" w:color="auto"/>
            <w:bottom w:val="none" w:sz="0" w:space="0" w:color="auto"/>
            <w:right w:val="none" w:sz="0" w:space="0" w:color="auto"/>
          </w:divBdr>
        </w:div>
        <w:div w:id="203565871">
          <w:marLeft w:val="1166"/>
          <w:marRight w:val="0"/>
          <w:marTop w:val="0"/>
          <w:marBottom w:val="0"/>
          <w:divBdr>
            <w:top w:val="none" w:sz="0" w:space="0" w:color="auto"/>
            <w:left w:val="none" w:sz="0" w:space="0" w:color="auto"/>
            <w:bottom w:val="none" w:sz="0" w:space="0" w:color="auto"/>
            <w:right w:val="none" w:sz="0" w:space="0" w:color="auto"/>
          </w:divBdr>
        </w:div>
        <w:div w:id="1004630462">
          <w:marLeft w:val="547"/>
          <w:marRight w:val="0"/>
          <w:marTop w:val="0"/>
          <w:marBottom w:val="0"/>
          <w:divBdr>
            <w:top w:val="none" w:sz="0" w:space="0" w:color="auto"/>
            <w:left w:val="none" w:sz="0" w:space="0" w:color="auto"/>
            <w:bottom w:val="none" w:sz="0" w:space="0" w:color="auto"/>
            <w:right w:val="none" w:sz="0" w:space="0" w:color="auto"/>
          </w:divBdr>
        </w:div>
        <w:div w:id="562177897">
          <w:marLeft w:val="547"/>
          <w:marRight w:val="0"/>
          <w:marTop w:val="0"/>
          <w:marBottom w:val="0"/>
          <w:divBdr>
            <w:top w:val="none" w:sz="0" w:space="0" w:color="auto"/>
            <w:left w:val="none" w:sz="0" w:space="0" w:color="auto"/>
            <w:bottom w:val="none" w:sz="0" w:space="0" w:color="auto"/>
            <w:right w:val="none" w:sz="0" w:space="0" w:color="auto"/>
          </w:divBdr>
        </w:div>
        <w:div w:id="34626315">
          <w:marLeft w:val="1166"/>
          <w:marRight w:val="0"/>
          <w:marTop w:val="0"/>
          <w:marBottom w:val="0"/>
          <w:divBdr>
            <w:top w:val="none" w:sz="0" w:space="0" w:color="auto"/>
            <w:left w:val="none" w:sz="0" w:space="0" w:color="auto"/>
            <w:bottom w:val="none" w:sz="0" w:space="0" w:color="auto"/>
            <w:right w:val="none" w:sz="0" w:space="0" w:color="auto"/>
          </w:divBdr>
        </w:div>
        <w:div w:id="1647926855">
          <w:marLeft w:val="547"/>
          <w:marRight w:val="0"/>
          <w:marTop w:val="0"/>
          <w:marBottom w:val="0"/>
          <w:divBdr>
            <w:top w:val="none" w:sz="0" w:space="0" w:color="auto"/>
            <w:left w:val="none" w:sz="0" w:space="0" w:color="auto"/>
            <w:bottom w:val="none" w:sz="0" w:space="0" w:color="auto"/>
            <w:right w:val="none" w:sz="0" w:space="0" w:color="auto"/>
          </w:divBdr>
        </w:div>
        <w:div w:id="2109079692">
          <w:marLeft w:val="1166"/>
          <w:marRight w:val="0"/>
          <w:marTop w:val="0"/>
          <w:marBottom w:val="0"/>
          <w:divBdr>
            <w:top w:val="none" w:sz="0" w:space="0" w:color="auto"/>
            <w:left w:val="none" w:sz="0" w:space="0" w:color="auto"/>
            <w:bottom w:val="none" w:sz="0" w:space="0" w:color="auto"/>
            <w:right w:val="none" w:sz="0" w:space="0" w:color="auto"/>
          </w:divBdr>
        </w:div>
        <w:div w:id="193926733">
          <w:marLeft w:val="1166"/>
          <w:marRight w:val="0"/>
          <w:marTop w:val="0"/>
          <w:marBottom w:val="0"/>
          <w:divBdr>
            <w:top w:val="none" w:sz="0" w:space="0" w:color="auto"/>
            <w:left w:val="none" w:sz="0" w:space="0" w:color="auto"/>
            <w:bottom w:val="none" w:sz="0" w:space="0" w:color="auto"/>
            <w:right w:val="none" w:sz="0" w:space="0" w:color="auto"/>
          </w:divBdr>
        </w:div>
        <w:div w:id="495610758">
          <w:marLeft w:val="547"/>
          <w:marRight w:val="0"/>
          <w:marTop w:val="0"/>
          <w:marBottom w:val="0"/>
          <w:divBdr>
            <w:top w:val="none" w:sz="0" w:space="0" w:color="auto"/>
            <w:left w:val="none" w:sz="0" w:space="0" w:color="auto"/>
            <w:bottom w:val="none" w:sz="0" w:space="0" w:color="auto"/>
            <w:right w:val="none" w:sz="0" w:space="0" w:color="auto"/>
          </w:divBdr>
        </w:div>
        <w:div w:id="782965420">
          <w:marLeft w:val="547"/>
          <w:marRight w:val="0"/>
          <w:marTop w:val="0"/>
          <w:marBottom w:val="0"/>
          <w:divBdr>
            <w:top w:val="none" w:sz="0" w:space="0" w:color="auto"/>
            <w:left w:val="none" w:sz="0" w:space="0" w:color="auto"/>
            <w:bottom w:val="none" w:sz="0" w:space="0" w:color="auto"/>
            <w:right w:val="none" w:sz="0" w:space="0" w:color="auto"/>
          </w:divBdr>
        </w:div>
        <w:div w:id="964504205">
          <w:marLeft w:val="1166"/>
          <w:marRight w:val="0"/>
          <w:marTop w:val="0"/>
          <w:marBottom w:val="0"/>
          <w:divBdr>
            <w:top w:val="none" w:sz="0" w:space="0" w:color="auto"/>
            <w:left w:val="none" w:sz="0" w:space="0" w:color="auto"/>
            <w:bottom w:val="none" w:sz="0" w:space="0" w:color="auto"/>
            <w:right w:val="none" w:sz="0" w:space="0" w:color="auto"/>
          </w:divBdr>
        </w:div>
        <w:div w:id="1974214172">
          <w:marLeft w:val="1166"/>
          <w:marRight w:val="0"/>
          <w:marTop w:val="0"/>
          <w:marBottom w:val="0"/>
          <w:divBdr>
            <w:top w:val="none" w:sz="0" w:space="0" w:color="auto"/>
            <w:left w:val="none" w:sz="0" w:space="0" w:color="auto"/>
            <w:bottom w:val="none" w:sz="0" w:space="0" w:color="auto"/>
            <w:right w:val="none" w:sz="0" w:space="0" w:color="auto"/>
          </w:divBdr>
        </w:div>
        <w:div w:id="826674589">
          <w:marLeft w:val="1166"/>
          <w:marRight w:val="0"/>
          <w:marTop w:val="0"/>
          <w:marBottom w:val="0"/>
          <w:divBdr>
            <w:top w:val="none" w:sz="0" w:space="0" w:color="auto"/>
            <w:left w:val="none" w:sz="0" w:space="0" w:color="auto"/>
            <w:bottom w:val="none" w:sz="0" w:space="0" w:color="auto"/>
            <w:right w:val="none" w:sz="0" w:space="0" w:color="auto"/>
          </w:divBdr>
        </w:div>
        <w:div w:id="1578902080">
          <w:marLeft w:val="547"/>
          <w:marRight w:val="0"/>
          <w:marTop w:val="0"/>
          <w:marBottom w:val="0"/>
          <w:divBdr>
            <w:top w:val="none" w:sz="0" w:space="0" w:color="auto"/>
            <w:left w:val="none" w:sz="0" w:space="0" w:color="auto"/>
            <w:bottom w:val="none" w:sz="0" w:space="0" w:color="auto"/>
            <w:right w:val="none" w:sz="0" w:space="0" w:color="auto"/>
          </w:divBdr>
        </w:div>
        <w:div w:id="1920485692">
          <w:marLeft w:val="547"/>
          <w:marRight w:val="0"/>
          <w:marTop w:val="0"/>
          <w:marBottom w:val="0"/>
          <w:divBdr>
            <w:top w:val="none" w:sz="0" w:space="0" w:color="auto"/>
            <w:left w:val="none" w:sz="0" w:space="0" w:color="auto"/>
            <w:bottom w:val="none" w:sz="0" w:space="0" w:color="auto"/>
            <w:right w:val="none" w:sz="0" w:space="0" w:color="auto"/>
          </w:divBdr>
        </w:div>
        <w:div w:id="406807391">
          <w:marLeft w:val="547"/>
          <w:marRight w:val="0"/>
          <w:marTop w:val="0"/>
          <w:marBottom w:val="0"/>
          <w:divBdr>
            <w:top w:val="none" w:sz="0" w:space="0" w:color="auto"/>
            <w:left w:val="none" w:sz="0" w:space="0" w:color="auto"/>
            <w:bottom w:val="none" w:sz="0" w:space="0" w:color="auto"/>
            <w:right w:val="none" w:sz="0" w:space="0" w:color="auto"/>
          </w:divBdr>
        </w:div>
        <w:div w:id="1495537019">
          <w:marLeft w:val="547"/>
          <w:marRight w:val="0"/>
          <w:marTop w:val="0"/>
          <w:marBottom w:val="0"/>
          <w:divBdr>
            <w:top w:val="none" w:sz="0" w:space="0" w:color="auto"/>
            <w:left w:val="none" w:sz="0" w:space="0" w:color="auto"/>
            <w:bottom w:val="none" w:sz="0" w:space="0" w:color="auto"/>
            <w:right w:val="none" w:sz="0" w:space="0" w:color="auto"/>
          </w:divBdr>
        </w:div>
        <w:div w:id="377363327">
          <w:marLeft w:val="547"/>
          <w:marRight w:val="0"/>
          <w:marTop w:val="0"/>
          <w:marBottom w:val="0"/>
          <w:divBdr>
            <w:top w:val="none" w:sz="0" w:space="0" w:color="auto"/>
            <w:left w:val="none" w:sz="0" w:space="0" w:color="auto"/>
            <w:bottom w:val="none" w:sz="0" w:space="0" w:color="auto"/>
            <w:right w:val="none" w:sz="0" w:space="0" w:color="auto"/>
          </w:divBdr>
        </w:div>
        <w:div w:id="1755273984">
          <w:marLeft w:val="547"/>
          <w:marRight w:val="0"/>
          <w:marTop w:val="0"/>
          <w:marBottom w:val="0"/>
          <w:divBdr>
            <w:top w:val="none" w:sz="0" w:space="0" w:color="auto"/>
            <w:left w:val="none" w:sz="0" w:space="0" w:color="auto"/>
            <w:bottom w:val="none" w:sz="0" w:space="0" w:color="auto"/>
            <w:right w:val="none" w:sz="0" w:space="0" w:color="auto"/>
          </w:divBdr>
        </w:div>
        <w:div w:id="832448937">
          <w:marLeft w:val="547"/>
          <w:marRight w:val="0"/>
          <w:marTop w:val="0"/>
          <w:marBottom w:val="0"/>
          <w:divBdr>
            <w:top w:val="none" w:sz="0" w:space="0" w:color="auto"/>
            <w:left w:val="none" w:sz="0" w:space="0" w:color="auto"/>
            <w:bottom w:val="none" w:sz="0" w:space="0" w:color="auto"/>
            <w:right w:val="none" w:sz="0" w:space="0" w:color="auto"/>
          </w:divBdr>
        </w:div>
        <w:div w:id="1046445966">
          <w:marLeft w:val="547"/>
          <w:marRight w:val="0"/>
          <w:marTop w:val="0"/>
          <w:marBottom w:val="0"/>
          <w:divBdr>
            <w:top w:val="none" w:sz="0" w:space="0" w:color="auto"/>
            <w:left w:val="none" w:sz="0" w:space="0" w:color="auto"/>
            <w:bottom w:val="none" w:sz="0" w:space="0" w:color="auto"/>
            <w:right w:val="none" w:sz="0" w:space="0" w:color="auto"/>
          </w:divBdr>
        </w:div>
        <w:div w:id="466700929">
          <w:marLeft w:val="547"/>
          <w:marRight w:val="0"/>
          <w:marTop w:val="0"/>
          <w:marBottom w:val="0"/>
          <w:divBdr>
            <w:top w:val="none" w:sz="0" w:space="0" w:color="auto"/>
            <w:left w:val="none" w:sz="0" w:space="0" w:color="auto"/>
            <w:bottom w:val="none" w:sz="0" w:space="0" w:color="auto"/>
            <w:right w:val="none" w:sz="0" w:space="0" w:color="auto"/>
          </w:divBdr>
        </w:div>
        <w:div w:id="1540358988">
          <w:marLeft w:val="547"/>
          <w:marRight w:val="0"/>
          <w:marTop w:val="0"/>
          <w:marBottom w:val="0"/>
          <w:divBdr>
            <w:top w:val="none" w:sz="0" w:space="0" w:color="auto"/>
            <w:left w:val="none" w:sz="0" w:space="0" w:color="auto"/>
            <w:bottom w:val="none" w:sz="0" w:space="0" w:color="auto"/>
            <w:right w:val="none" w:sz="0" w:space="0" w:color="auto"/>
          </w:divBdr>
        </w:div>
        <w:div w:id="48310108">
          <w:marLeft w:val="547"/>
          <w:marRight w:val="0"/>
          <w:marTop w:val="0"/>
          <w:marBottom w:val="0"/>
          <w:divBdr>
            <w:top w:val="none" w:sz="0" w:space="0" w:color="auto"/>
            <w:left w:val="none" w:sz="0" w:space="0" w:color="auto"/>
            <w:bottom w:val="none" w:sz="0" w:space="0" w:color="auto"/>
            <w:right w:val="none" w:sz="0" w:space="0" w:color="auto"/>
          </w:divBdr>
        </w:div>
        <w:div w:id="2006736700">
          <w:marLeft w:val="547"/>
          <w:marRight w:val="0"/>
          <w:marTop w:val="0"/>
          <w:marBottom w:val="0"/>
          <w:divBdr>
            <w:top w:val="none" w:sz="0" w:space="0" w:color="auto"/>
            <w:left w:val="none" w:sz="0" w:space="0" w:color="auto"/>
            <w:bottom w:val="none" w:sz="0" w:space="0" w:color="auto"/>
            <w:right w:val="none" w:sz="0" w:space="0" w:color="auto"/>
          </w:divBdr>
        </w:div>
        <w:div w:id="766998776">
          <w:marLeft w:val="547"/>
          <w:marRight w:val="0"/>
          <w:marTop w:val="0"/>
          <w:marBottom w:val="0"/>
          <w:divBdr>
            <w:top w:val="none" w:sz="0" w:space="0" w:color="auto"/>
            <w:left w:val="none" w:sz="0" w:space="0" w:color="auto"/>
            <w:bottom w:val="none" w:sz="0" w:space="0" w:color="auto"/>
            <w:right w:val="none" w:sz="0" w:space="0" w:color="auto"/>
          </w:divBdr>
        </w:div>
        <w:div w:id="2084444261">
          <w:marLeft w:val="547"/>
          <w:marRight w:val="0"/>
          <w:marTop w:val="0"/>
          <w:marBottom w:val="0"/>
          <w:divBdr>
            <w:top w:val="none" w:sz="0" w:space="0" w:color="auto"/>
            <w:left w:val="none" w:sz="0" w:space="0" w:color="auto"/>
            <w:bottom w:val="none" w:sz="0" w:space="0" w:color="auto"/>
            <w:right w:val="none" w:sz="0" w:space="0" w:color="auto"/>
          </w:divBdr>
        </w:div>
        <w:div w:id="1954701251">
          <w:marLeft w:val="547"/>
          <w:marRight w:val="0"/>
          <w:marTop w:val="0"/>
          <w:marBottom w:val="0"/>
          <w:divBdr>
            <w:top w:val="none" w:sz="0" w:space="0" w:color="auto"/>
            <w:left w:val="none" w:sz="0" w:space="0" w:color="auto"/>
            <w:bottom w:val="none" w:sz="0" w:space="0" w:color="auto"/>
            <w:right w:val="none" w:sz="0" w:space="0" w:color="auto"/>
          </w:divBdr>
        </w:div>
        <w:div w:id="1516264752">
          <w:marLeft w:val="547"/>
          <w:marRight w:val="0"/>
          <w:marTop w:val="0"/>
          <w:marBottom w:val="0"/>
          <w:divBdr>
            <w:top w:val="none" w:sz="0" w:space="0" w:color="auto"/>
            <w:left w:val="none" w:sz="0" w:space="0" w:color="auto"/>
            <w:bottom w:val="none" w:sz="0" w:space="0" w:color="auto"/>
            <w:right w:val="none" w:sz="0" w:space="0" w:color="auto"/>
          </w:divBdr>
        </w:div>
        <w:div w:id="674961579">
          <w:marLeft w:val="1166"/>
          <w:marRight w:val="0"/>
          <w:marTop w:val="0"/>
          <w:marBottom w:val="0"/>
          <w:divBdr>
            <w:top w:val="none" w:sz="0" w:space="0" w:color="auto"/>
            <w:left w:val="none" w:sz="0" w:space="0" w:color="auto"/>
            <w:bottom w:val="none" w:sz="0" w:space="0" w:color="auto"/>
            <w:right w:val="none" w:sz="0" w:space="0" w:color="auto"/>
          </w:divBdr>
        </w:div>
        <w:div w:id="2047635353">
          <w:marLeft w:val="1166"/>
          <w:marRight w:val="0"/>
          <w:marTop w:val="0"/>
          <w:marBottom w:val="0"/>
          <w:divBdr>
            <w:top w:val="none" w:sz="0" w:space="0" w:color="auto"/>
            <w:left w:val="none" w:sz="0" w:space="0" w:color="auto"/>
            <w:bottom w:val="none" w:sz="0" w:space="0" w:color="auto"/>
            <w:right w:val="none" w:sz="0" w:space="0" w:color="auto"/>
          </w:divBdr>
        </w:div>
        <w:div w:id="1809591184">
          <w:marLeft w:val="1166"/>
          <w:marRight w:val="0"/>
          <w:marTop w:val="0"/>
          <w:marBottom w:val="0"/>
          <w:divBdr>
            <w:top w:val="none" w:sz="0" w:space="0" w:color="auto"/>
            <w:left w:val="none" w:sz="0" w:space="0" w:color="auto"/>
            <w:bottom w:val="none" w:sz="0" w:space="0" w:color="auto"/>
            <w:right w:val="none" w:sz="0" w:space="0" w:color="auto"/>
          </w:divBdr>
        </w:div>
        <w:div w:id="1145851435">
          <w:marLeft w:val="1166"/>
          <w:marRight w:val="0"/>
          <w:marTop w:val="0"/>
          <w:marBottom w:val="0"/>
          <w:divBdr>
            <w:top w:val="none" w:sz="0" w:space="0" w:color="auto"/>
            <w:left w:val="none" w:sz="0" w:space="0" w:color="auto"/>
            <w:bottom w:val="none" w:sz="0" w:space="0" w:color="auto"/>
            <w:right w:val="none" w:sz="0" w:space="0" w:color="auto"/>
          </w:divBdr>
        </w:div>
        <w:div w:id="1504248845">
          <w:marLeft w:val="547"/>
          <w:marRight w:val="0"/>
          <w:marTop w:val="0"/>
          <w:marBottom w:val="0"/>
          <w:divBdr>
            <w:top w:val="none" w:sz="0" w:space="0" w:color="auto"/>
            <w:left w:val="none" w:sz="0" w:space="0" w:color="auto"/>
            <w:bottom w:val="none" w:sz="0" w:space="0" w:color="auto"/>
            <w:right w:val="none" w:sz="0" w:space="0" w:color="auto"/>
          </w:divBdr>
        </w:div>
        <w:div w:id="2066102089">
          <w:marLeft w:val="547"/>
          <w:marRight w:val="0"/>
          <w:marTop w:val="0"/>
          <w:marBottom w:val="0"/>
          <w:divBdr>
            <w:top w:val="none" w:sz="0" w:space="0" w:color="auto"/>
            <w:left w:val="none" w:sz="0" w:space="0" w:color="auto"/>
            <w:bottom w:val="none" w:sz="0" w:space="0" w:color="auto"/>
            <w:right w:val="none" w:sz="0" w:space="0" w:color="auto"/>
          </w:divBdr>
        </w:div>
        <w:div w:id="256404851">
          <w:marLeft w:val="547"/>
          <w:marRight w:val="0"/>
          <w:marTop w:val="0"/>
          <w:marBottom w:val="0"/>
          <w:divBdr>
            <w:top w:val="none" w:sz="0" w:space="0" w:color="auto"/>
            <w:left w:val="none" w:sz="0" w:space="0" w:color="auto"/>
            <w:bottom w:val="none" w:sz="0" w:space="0" w:color="auto"/>
            <w:right w:val="none" w:sz="0" w:space="0" w:color="auto"/>
          </w:divBdr>
        </w:div>
        <w:div w:id="1996836238">
          <w:marLeft w:val="547"/>
          <w:marRight w:val="0"/>
          <w:marTop w:val="0"/>
          <w:marBottom w:val="0"/>
          <w:divBdr>
            <w:top w:val="none" w:sz="0" w:space="0" w:color="auto"/>
            <w:left w:val="none" w:sz="0" w:space="0" w:color="auto"/>
            <w:bottom w:val="none" w:sz="0" w:space="0" w:color="auto"/>
            <w:right w:val="none" w:sz="0" w:space="0" w:color="auto"/>
          </w:divBdr>
        </w:div>
        <w:div w:id="1408916507">
          <w:marLeft w:val="547"/>
          <w:marRight w:val="0"/>
          <w:marTop w:val="0"/>
          <w:marBottom w:val="0"/>
          <w:divBdr>
            <w:top w:val="none" w:sz="0" w:space="0" w:color="auto"/>
            <w:left w:val="none" w:sz="0" w:space="0" w:color="auto"/>
            <w:bottom w:val="none" w:sz="0" w:space="0" w:color="auto"/>
            <w:right w:val="none" w:sz="0" w:space="0" w:color="auto"/>
          </w:divBdr>
        </w:div>
        <w:div w:id="287056893">
          <w:marLeft w:val="547"/>
          <w:marRight w:val="0"/>
          <w:marTop w:val="0"/>
          <w:marBottom w:val="0"/>
          <w:divBdr>
            <w:top w:val="none" w:sz="0" w:space="0" w:color="auto"/>
            <w:left w:val="none" w:sz="0" w:space="0" w:color="auto"/>
            <w:bottom w:val="none" w:sz="0" w:space="0" w:color="auto"/>
            <w:right w:val="none" w:sz="0" w:space="0" w:color="auto"/>
          </w:divBdr>
        </w:div>
        <w:div w:id="992875130">
          <w:marLeft w:val="547"/>
          <w:marRight w:val="0"/>
          <w:marTop w:val="0"/>
          <w:marBottom w:val="0"/>
          <w:divBdr>
            <w:top w:val="none" w:sz="0" w:space="0" w:color="auto"/>
            <w:left w:val="none" w:sz="0" w:space="0" w:color="auto"/>
            <w:bottom w:val="none" w:sz="0" w:space="0" w:color="auto"/>
            <w:right w:val="none" w:sz="0" w:space="0" w:color="auto"/>
          </w:divBdr>
        </w:div>
        <w:div w:id="1806001532">
          <w:marLeft w:val="547"/>
          <w:marRight w:val="0"/>
          <w:marTop w:val="0"/>
          <w:marBottom w:val="0"/>
          <w:divBdr>
            <w:top w:val="none" w:sz="0" w:space="0" w:color="auto"/>
            <w:left w:val="none" w:sz="0" w:space="0" w:color="auto"/>
            <w:bottom w:val="none" w:sz="0" w:space="0" w:color="auto"/>
            <w:right w:val="none" w:sz="0" w:space="0" w:color="auto"/>
          </w:divBdr>
        </w:div>
        <w:div w:id="2128422701">
          <w:marLeft w:val="547"/>
          <w:marRight w:val="0"/>
          <w:marTop w:val="0"/>
          <w:marBottom w:val="0"/>
          <w:divBdr>
            <w:top w:val="none" w:sz="0" w:space="0" w:color="auto"/>
            <w:left w:val="none" w:sz="0" w:space="0" w:color="auto"/>
            <w:bottom w:val="none" w:sz="0" w:space="0" w:color="auto"/>
            <w:right w:val="none" w:sz="0" w:space="0" w:color="auto"/>
          </w:divBdr>
        </w:div>
        <w:div w:id="2051414812">
          <w:marLeft w:val="547"/>
          <w:marRight w:val="0"/>
          <w:marTop w:val="0"/>
          <w:marBottom w:val="0"/>
          <w:divBdr>
            <w:top w:val="none" w:sz="0" w:space="0" w:color="auto"/>
            <w:left w:val="none" w:sz="0" w:space="0" w:color="auto"/>
            <w:bottom w:val="none" w:sz="0" w:space="0" w:color="auto"/>
            <w:right w:val="none" w:sz="0" w:space="0" w:color="auto"/>
          </w:divBdr>
        </w:div>
        <w:div w:id="283579829">
          <w:marLeft w:val="547"/>
          <w:marRight w:val="0"/>
          <w:marTop w:val="0"/>
          <w:marBottom w:val="0"/>
          <w:divBdr>
            <w:top w:val="none" w:sz="0" w:space="0" w:color="auto"/>
            <w:left w:val="none" w:sz="0" w:space="0" w:color="auto"/>
            <w:bottom w:val="none" w:sz="0" w:space="0" w:color="auto"/>
            <w:right w:val="none" w:sz="0" w:space="0" w:color="auto"/>
          </w:divBdr>
        </w:div>
        <w:div w:id="1523587009">
          <w:marLeft w:val="547"/>
          <w:marRight w:val="0"/>
          <w:marTop w:val="0"/>
          <w:marBottom w:val="0"/>
          <w:divBdr>
            <w:top w:val="none" w:sz="0" w:space="0" w:color="auto"/>
            <w:left w:val="none" w:sz="0" w:space="0" w:color="auto"/>
            <w:bottom w:val="none" w:sz="0" w:space="0" w:color="auto"/>
            <w:right w:val="none" w:sz="0" w:space="0" w:color="auto"/>
          </w:divBdr>
        </w:div>
        <w:div w:id="1237982476">
          <w:marLeft w:val="547"/>
          <w:marRight w:val="0"/>
          <w:marTop w:val="0"/>
          <w:marBottom w:val="0"/>
          <w:divBdr>
            <w:top w:val="none" w:sz="0" w:space="0" w:color="auto"/>
            <w:left w:val="none" w:sz="0" w:space="0" w:color="auto"/>
            <w:bottom w:val="none" w:sz="0" w:space="0" w:color="auto"/>
            <w:right w:val="none" w:sz="0" w:space="0" w:color="auto"/>
          </w:divBdr>
        </w:div>
        <w:div w:id="1771076777">
          <w:marLeft w:val="547"/>
          <w:marRight w:val="0"/>
          <w:marTop w:val="0"/>
          <w:marBottom w:val="0"/>
          <w:divBdr>
            <w:top w:val="none" w:sz="0" w:space="0" w:color="auto"/>
            <w:left w:val="none" w:sz="0" w:space="0" w:color="auto"/>
            <w:bottom w:val="none" w:sz="0" w:space="0" w:color="auto"/>
            <w:right w:val="none" w:sz="0" w:space="0" w:color="auto"/>
          </w:divBdr>
        </w:div>
        <w:div w:id="369887003">
          <w:marLeft w:val="547"/>
          <w:marRight w:val="0"/>
          <w:marTop w:val="0"/>
          <w:marBottom w:val="0"/>
          <w:divBdr>
            <w:top w:val="none" w:sz="0" w:space="0" w:color="auto"/>
            <w:left w:val="none" w:sz="0" w:space="0" w:color="auto"/>
            <w:bottom w:val="none" w:sz="0" w:space="0" w:color="auto"/>
            <w:right w:val="none" w:sz="0" w:space="0" w:color="auto"/>
          </w:divBdr>
        </w:div>
        <w:div w:id="330841224">
          <w:marLeft w:val="547"/>
          <w:marRight w:val="0"/>
          <w:marTop w:val="0"/>
          <w:marBottom w:val="0"/>
          <w:divBdr>
            <w:top w:val="none" w:sz="0" w:space="0" w:color="auto"/>
            <w:left w:val="none" w:sz="0" w:space="0" w:color="auto"/>
            <w:bottom w:val="none" w:sz="0" w:space="0" w:color="auto"/>
            <w:right w:val="none" w:sz="0" w:space="0" w:color="auto"/>
          </w:divBdr>
        </w:div>
        <w:div w:id="1044713709">
          <w:marLeft w:val="1166"/>
          <w:marRight w:val="0"/>
          <w:marTop w:val="0"/>
          <w:marBottom w:val="0"/>
          <w:divBdr>
            <w:top w:val="none" w:sz="0" w:space="0" w:color="auto"/>
            <w:left w:val="none" w:sz="0" w:space="0" w:color="auto"/>
            <w:bottom w:val="none" w:sz="0" w:space="0" w:color="auto"/>
            <w:right w:val="none" w:sz="0" w:space="0" w:color="auto"/>
          </w:divBdr>
        </w:div>
        <w:div w:id="1715079384">
          <w:marLeft w:val="1166"/>
          <w:marRight w:val="0"/>
          <w:marTop w:val="0"/>
          <w:marBottom w:val="0"/>
          <w:divBdr>
            <w:top w:val="none" w:sz="0" w:space="0" w:color="auto"/>
            <w:left w:val="none" w:sz="0" w:space="0" w:color="auto"/>
            <w:bottom w:val="none" w:sz="0" w:space="0" w:color="auto"/>
            <w:right w:val="none" w:sz="0" w:space="0" w:color="auto"/>
          </w:divBdr>
        </w:div>
        <w:div w:id="1191453439">
          <w:marLeft w:val="1166"/>
          <w:marRight w:val="0"/>
          <w:marTop w:val="0"/>
          <w:marBottom w:val="0"/>
          <w:divBdr>
            <w:top w:val="none" w:sz="0" w:space="0" w:color="auto"/>
            <w:left w:val="none" w:sz="0" w:space="0" w:color="auto"/>
            <w:bottom w:val="none" w:sz="0" w:space="0" w:color="auto"/>
            <w:right w:val="none" w:sz="0" w:space="0" w:color="auto"/>
          </w:divBdr>
        </w:div>
        <w:div w:id="906189895">
          <w:marLeft w:val="547"/>
          <w:marRight w:val="0"/>
          <w:marTop w:val="0"/>
          <w:marBottom w:val="0"/>
          <w:divBdr>
            <w:top w:val="none" w:sz="0" w:space="0" w:color="auto"/>
            <w:left w:val="none" w:sz="0" w:space="0" w:color="auto"/>
            <w:bottom w:val="none" w:sz="0" w:space="0" w:color="auto"/>
            <w:right w:val="none" w:sz="0" w:space="0" w:color="auto"/>
          </w:divBdr>
        </w:div>
        <w:div w:id="568540207">
          <w:marLeft w:val="547"/>
          <w:marRight w:val="0"/>
          <w:marTop w:val="0"/>
          <w:marBottom w:val="0"/>
          <w:divBdr>
            <w:top w:val="none" w:sz="0" w:space="0" w:color="auto"/>
            <w:left w:val="none" w:sz="0" w:space="0" w:color="auto"/>
            <w:bottom w:val="none" w:sz="0" w:space="0" w:color="auto"/>
            <w:right w:val="none" w:sz="0" w:space="0" w:color="auto"/>
          </w:divBdr>
        </w:div>
        <w:div w:id="1766879611">
          <w:marLeft w:val="1166"/>
          <w:marRight w:val="0"/>
          <w:marTop w:val="0"/>
          <w:marBottom w:val="0"/>
          <w:divBdr>
            <w:top w:val="none" w:sz="0" w:space="0" w:color="auto"/>
            <w:left w:val="none" w:sz="0" w:space="0" w:color="auto"/>
            <w:bottom w:val="none" w:sz="0" w:space="0" w:color="auto"/>
            <w:right w:val="none" w:sz="0" w:space="0" w:color="auto"/>
          </w:divBdr>
        </w:div>
        <w:div w:id="849442162">
          <w:marLeft w:val="1166"/>
          <w:marRight w:val="0"/>
          <w:marTop w:val="0"/>
          <w:marBottom w:val="0"/>
          <w:divBdr>
            <w:top w:val="none" w:sz="0" w:space="0" w:color="auto"/>
            <w:left w:val="none" w:sz="0" w:space="0" w:color="auto"/>
            <w:bottom w:val="none" w:sz="0" w:space="0" w:color="auto"/>
            <w:right w:val="none" w:sz="0" w:space="0" w:color="auto"/>
          </w:divBdr>
        </w:div>
        <w:div w:id="791020759">
          <w:marLeft w:val="547"/>
          <w:marRight w:val="0"/>
          <w:marTop w:val="0"/>
          <w:marBottom w:val="0"/>
          <w:divBdr>
            <w:top w:val="none" w:sz="0" w:space="0" w:color="auto"/>
            <w:left w:val="none" w:sz="0" w:space="0" w:color="auto"/>
            <w:bottom w:val="none" w:sz="0" w:space="0" w:color="auto"/>
            <w:right w:val="none" w:sz="0" w:space="0" w:color="auto"/>
          </w:divBdr>
        </w:div>
        <w:div w:id="929773013">
          <w:marLeft w:val="547"/>
          <w:marRight w:val="0"/>
          <w:marTop w:val="0"/>
          <w:marBottom w:val="0"/>
          <w:divBdr>
            <w:top w:val="none" w:sz="0" w:space="0" w:color="auto"/>
            <w:left w:val="none" w:sz="0" w:space="0" w:color="auto"/>
            <w:bottom w:val="none" w:sz="0" w:space="0" w:color="auto"/>
            <w:right w:val="none" w:sz="0" w:space="0" w:color="auto"/>
          </w:divBdr>
        </w:div>
        <w:div w:id="1354261396">
          <w:marLeft w:val="547"/>
          <w:marRight w:val="0"/>
          <w:marTop w:val="0"/>
          <w:marBottom w:val="0"/>
          <w:divBdr>
            <w:top w:val="none" w:sz="0" w:space="0" w:color="auto"/>
            <w:left w:val="none" w:sz="0" w:space="0" w:color="auto"/>
            <w:bottom w:val="none" w:sz="0" w:space="0" w:color="auto"/>
            <w:right w:val="none" w:sz="0" w:space="0" w:color="auto"/>
          </w:divBdr>
        </w:div>
        <w:div w:id="990595331">
          <w:marLeft w:val="547"/>
          <w:marRight w:val="0"/>
          <w:marTop w:val="0"/>
          <w:marBottom w:val="0"/>
          <w:divBdr>
            <w:top w:val="none" w:sz="0" w:space="0" w:color="auto"/>
            <w:left w:val="none" w:sz="0" w:space="0" w:color="auto"/>
            <w:bottom w:val="none" w:sz="0" w:space="0" w:color="auto"/>
            <w:right w:val="none" w:sz="0" w:space="0" w:color="auto"/>
          </w:divBdr>
        </w:div>
        <w:div w:id="180166462">
          <w:marLeft w:val="547"/>
          <w:marRight w:val="0"/>
          <w:marTop w:val="0"/>
          <w:marBottom w:val="0"/>
          <w:divBdr>
            <w:top w:val="none" w:sz="0" w:space="0" w:color="auto"/>
            <w:left w:val="none" w:sz="0" w:space="0" w:color="auto"/>
            <w:bottom w:val="none" w:sz="0" w:space="0" w:color="auto"/>
            <w:right w:val="none" w:sz="0" w:space="0" w:color="auto"/>
          </w:divBdr>
        </w:div>
        <w:div w:id="297809745">
          <w:marLeft w:val="547"/>
          <w:marRight w:val="0"/>
          <w:marTop w:val="0"/>
          <w:marBottom w:val="0"/>
          <w:divBdr>
            <w:top w:val="none" w:sz="0" w:space="0" w:color="auto"/>
            <w:left w:val="none" w:sz="0" w:space="0" w:color="auto"/>
            <w:bottom w:val="none" w:sz="0" w:space="0" w:color="auto"/>
            <w:right w:val="none" w:sz="0" w:space="0" w:color="auto"/>
          </w:divBdr>
        </w:div>
        <w:div w:id="1196383700">
          <w:marLeft w:val="547"/>
          <w:marRight w:val="0"/>
          <w:marTop w:val="0"/>
          <w:marBottom w:val="0"/>
          <w:divBdr>
            <w:top w:val="none" w:sz="0" w:space="0" w:color="auto"/>
            <w:left w:val="none" w:sz="0" w:space="0" w:color="auto"/>
            <w:bottom w:val="none" w:sz="0" w:space="0" w:color="auto"/>
            <w:right w:val="none" w:sz="0" w:space="0" w:color="auto"/>
          </w:divBdr>
        </w:div>
        <w:div w:id="528224867">
          <w:marLeft w:val="547"/>
          <w:marRight w:val="0"/>
          <w:marTop w:val="0"/>
          <w:marBottom w:val="0"/>
          <w:divBdr>
            <w:top w:val="none" w:sz="0" w:space="0" w:color="auto"/>
            <w:left w:val="none" w:sz="0" w:space="0" w:color="auto"/>
            <w:bottom w:val="none" w:sz="0" w:space="0" w:color="auto"/>
            <w:right w:val="none" w:sz="0" w:space="0" w:color="auto"/>
          </w:divBdr>
        </w:div>
        <w:div w:id="1546867447">
          <w:marLeft w:val="547"/>
          <w:marRight w:val="0"/>
          <w:marTop w:val="0"/>
          <w:marBottom w:val="0"/>
          <w:divBdr>
            <w:top w:val="none" w:sz="0" w:space="0" w:color="auto"/>
            <w:left w:val="none" w:sz="0" w:space="0" w:color="auto"/>
            <w:bottom w:val="none" w:sz="0" w:space="0" w:color="auto"/>
            <w:right w:val="none" w:sz="0" w:space="0" w:color="auto"/>
          </w:divBdr>
        </w:div>
        <w:div w:id="1817645132">
          <w:marLeft w:val="547"/>
          <w:marRight w:val="0"/>
          <w:marTop w:val="0"/>
          <w:marBottom w:val="0"/>
          <w:divBdr>
            <w:top w:val="none" w:sz="0" w:space="0" w:color="auto"/>
            <w:left w:val="none" w:sz="0" w:space="0" w:color="auto"/>
            <w:bottom w:val="none" w:sz="0" w:space="0" w:color="auto"/>
            <w:right w:val="none" w:sz="0" w:space="0" w:color="auto"/>
          </w:divBdr>
        </w:div>
        <w:div w:id="1134828906">
          <w:marLeft w:val="547"/>
          <w:marRight w:val="0"/>
          <w:marTop w:val="0"/>
          <w:marBottom w:val="0"/>
          <w:divBdr>
            <w:top w:val="none" w:sz="0" w:space="0" w:color="auto"/>
            <w:left w:val="none" w:sz="0" w:space="0" w:color="auto"/>
            <w:bottom w:val="none" w:sz="0" w:space="0" w:color="auto"/>
            <w:right w:val="none" w:sz="0" w:space="0" w:color="auto"/>
          </w:divBdr>
        </w:div>
        <w:div w:id="2145192577">
          <w:marLeft w:val="547"/>
          <w:marRight w:val="0"/>
          <w:marTop w:val="0"/>
          <w:marBottom w:val="0"/>
          <w:divBdr>
            <w:top w:val="none" w:sz="0" w:space="0" w:color="auto"/>
            <w:left w:val="none" w:sz="0" w:space="0" w:color="auto"/>
            <w:bottom w:val="none" w:sz="0" w:space="0" w:color="auto"/>
            <w:right w:val="none" w:sz="0" w:space="0" w:color="auto"/>
          </w:divBdr>
        </w:div>
        <w:div w:id="230819979">
          <w:marLeft w:val="547"/>
          <w:marRight w:val="0"/>
          <w:marTop w:val="0"/>
          <w:marBottom w:val="0"/>
          <w:divBdr>
            <w:top w:val="none" w:sz="0" w:space="0" w:color="auto"/>
            <w:left w:val="none" w:sz="0" w:space="0" w:color="auto"/>
            <w:bottom w:val="none" w:sz="0" w:space="0" w:color="auto"/>
            <w:right w:val="none" w:sz="0" w:space="0" w:color="auto"/>
          </w:divBdr>
        </w:div>
        <w:div w:id="1495484821">
          <w:marLeft w:val="547"/>
          <w:marRight w:val="0"/>
          <w:marTop w:val="0"/>
          <w:marBottom w:val="0"/>
          <w:divBdr>
            <w:top w:val="none" w:sz="0" w:space="0" w:color="auto"/>
            <w:left w:val="none" w:sz="0" w:space="0" w:color="auto"/>
            <w:bottom w:val="none" w:sz="0" w:space="0" w:color="auto"/>
            <w:right w:val="none" w:sz="0" w:space="0" w:color="auto"/>
          </w:divBdr>
        </w:div>
        <w:div w:id="2062553924">
          <w:marLeft w:val="547"/>
          <w:marRight w:val="0"/>
          <w:marTop w:val="0"/>
          <w:marBottom w:val="0"/>
          <w:divBdr>
            <w:top w:val="none" w:sz="0" w:space="0" w:color="auto"/>
            <w:left w:val="none" w:sz="0" w:space="0" w:color="auto"/>
            <w:bottom w:val="none" w:sz="0" w:space="0" w:color="auto"/>
            <w:right w:val="none" w:sz="0" w:space="0" w:color="auto"/>
          </w:divBdr>
        </w:div>
        <w:div w:id="545916898">
          <w:marLeft w:val="1166"/>
          <w:marRight w:val="0"/>
          <w:marTop w:val="0"/>
          <w:marBottom w:val="0"/>
          <w:divBdr>
            <w:top w:val="none" w:sz="0" w:space="0" w:color="auto"/>
            <w:left w:val="none" w:sz="0" w:space="0" w:color="auto"/>
            <w:bottom w:val="none" w:sz="0" w:space="0" w:color="auto"/>
            <w:right w:val="none" w:sz="0" w:space="0" w:color="auto"/>
          </w:divBdr>
        </w:div>
        <w:div w:id="100489264">
          <w:marLeft w:val="1166"/>
          <w:marRight w:val="0"/>
          <w:marTop w:val="0"/>
          <w:marBottom w:val="0"/>
          <w:divBdr>
            <w:top w:val="none" w:sz="0" w:space="0" w:color="auto"/>
            <w:left w:val="none" w:sz="0" w:space="0" w:color="auto"/>
            <w:bottom w:val="none" w:sz="0" w:space="0" w:color="auto"/>
            <w:right w:val="none" w:sz="0" w:space="0" w:color="auto"/>
          </w:divBdr>
        </w:div>
        <w:div w:id="1499685383">
          <w:marLeft w:val="1166"/>
          <w:marRight w:val="0"/>
          <w:marTop w:val="0"/>
          <w:marBottom w:val="0"/>
          <w:divBdr>
            <w:top w:val="none" w:sz="0" w:space="0" w:color="auto"/>
            <w:left w:val="none" w:sz="0" w:space="0" w:color="auto"/>
            <w:bottom w:val="none" w:sz="0" w:space="0" w:color="auto"/>
            <w:right w:val="none" w:sz="0" w:space="0" w:color="auto"/>
          </w:divBdr>
        </w:div>
        <w:div w:id="1279138398">
          <w:marLeft w:val="1166"/>
          <w:marRight w:val="0"/>
          <w:marTop w:val="0"/>
          <w:marBottom w:val="0"/>
          <w:divBdr>
            <w:top w:val="none" w:sz="0" w:space="0" w:color="auto"/>
            <w:left w:val="none" w:sz="0" w:space="0" w:color="auto"/>
            <w:bottom w:val="none" w:sz="0" w:space="0" w:color="auto"/>
            <w:right w:val="none" w:sz="0" w:space="0" w:color="auto"/>
          </w:divBdr>
        </w:div>
        <w:div w:id="709035323">
          <w:marLeft w:val="547"/>
          <w:marRight w:val="0"/>
          <w:marTop w:val="0"/>
          <w:marBottom w:val="0"/>
          <w:divBdr>
            <w:top w:val="none" w:sz="0" w:space="0" w:color="auto"/>
            <w:left w:val="none" w:sz="0" w:space="0" w:color="auto"/>
            <w:bottom w:val="none" w:sz="0" w:space="0" w:color="auto"/>
            <w:right w:val="none" w:sz="0" w:space="0" w:color="auto"/>
          </w:divBdr>
        </w:div>
        <w:div w:id="598634600">
          <w:marLeft w:val="547"/>
          <w:marRight w:val="0"/>
          <w:marTop w:val="0"/>
          <w:marBottom w:val="0"/>
          <w:divBdr>
            <w:top w:val="none" w:sz="0" w:space="0" w:color="auto"/>
            <w:left w:val="none" w:sz="0" w:space="0" w:color="auto"/>
            <w:bottom w:val="none" w:sz="0" w:space="0" w:color="auto"/>
            <w:right w:val="none" w:sz="0" w:space="0" w:color="auto"/>
          </w:divBdr>
        </w:div>
        <w:div w:id="1891768146">
          <w:marLeft w:val="547"/>
          <w:marRight w:val="0"/>
          <w:marTop w:val="0"/>
          <w:marBottom w:val="0"/>
          <w:divBdr>
            <w:top w:val="none" w:sz="0" w:space="0" w:color="auto"/>
            <w:left w:val="none" w:sz="0" w:space="0" w:color="auto"/>
            <w:bottom w:val="none" w:sz="0" w:space="0" w:color="auto"/>
            <w:right w:val="none" w:sz="0" w:space="0" w:color="auto"/>
          </w:divBdr>
        </w:div>
        <w:div w:id="1154757195">
          <w:marLeft w:val="547"/>
          <w:marRight w:val="0"/>
          <w:marTop w:val="0"/>
          <w:marBottom w:val="0"/>
          <w:divBdr>
            <w:top w:val="none" w:sz="0" w:space="0" w:color="auto"/>
            <w:left w:val="none" w:sz="0" w:space="0" w:color="auto"/>
            <w:bottom w:val="none" w:sz="0" w:space="0" w:color="auto"/>
            <w:right w:val="none" w:sz="0" w:space="0" w:color="auto"/>
          </w:divBdr>
        </w:div>
        <w:div w:id="139538108">
          <w:marLeft w:val="547"/>
          <w:marRight w:val="0"/>
          <w:marTop w:val="0"/>
          <w:marBottom w:val="0"/>
          <w:divBdr>
            <w:top w:val="none" w:sz="0" w:space="0" w:color="auto"/>
            <w:left w:val="none" w:sz="0" w:space="0" w:color="auto"/>
            <w:bottom w:val="none" w:sz="0" w:space="0" w:color="auto"/>
            <w:right w:val="none" w:sz="0" w:space="0" w:color="auto"/>
          </w:divBdr>
        </w:div>
        <w:div w:id="105126321">
          <w:marLeft w:val="547"/>
          <w:marRight w:val="0"/>
          <w:marTop w:val="0"/>
          <w:marBottom w:val="0"/>
          <w:divBdr>
            <w:top w:val="none" w:sz="0" w:space="0" w:color="auto"/>
            <w:left w:val="none" w:sz="0" w:space="0" w:color="auto"/>
            <w:bottom w:val="none" w:sz="0" w:space="0" w:color="auto"/>
            <w:right w:val="none" w:sz="0" w:space="0" w:color="auto"/>
          </w:divBdr>
        </w:div>
        <w:div w:id="415514358">
          <w:marLeft w:val="547"/>
          <w:marRight w:val="0"/>
          <w:marTop w:val="0"/>
          <w:marBottom w:val="0"/>
          <w:divBdr>
            <w:top w:val="none" w:sz="0" w:space="0" w:color="auto"/>
            <w:left w:val="none" w:sz="0" w:space="0" w:color="auto"/>
            <w:bottom w:val="none" w:sz="0" w:space="0" w:color="auto"/>
            <w:right w:val="none" w:sz="0" w:space="0" w:color="auto"/>
          </w:divBdr>
        </w:div>
        <w:div w:id="2107773508">
          <w:marLeft w:val="547"/>
          <w:marRight w:val="0"/>
          <w:marTop w:val="0"/>
          <w:marBottom w:val="0"/>
          <w:divBdr>
            <w:top w:val="none" w:sz="0" w:space="0" w:color="auto"/>
            <w:left w:val="none" w:sz="0" w:space="0" w:color="auto"/>
            <w:bottom w:val="none" w:sz="0" w:space="0" w:color="auto"/>
            <w:right w:val="none" w:sz="0" w:space="0" w:color="auto"/>
          </w:divBdr>
        </w:div>
        <w:div w:id="1005747111">
          <w:marLeft w:val="547"/>
          <w:marRight w:val="0"/>
          <w:marTop w:val="0"/>
          <w:marBottom w:val="0"/>
          <w:divBdr>
            <w:top w:val="none" w:sz="0" w:space="0" w:color="auto"/>
            <w:left w:val="none" w:sz="0" w:space="0" w:color="auto"/>
            <w:bottom w:val="none" w:sz="0" w:space="0" w:color="auto"/>
            <w:right w:val="none" w:sz="0" w:space="0" w:color="auto"/>
          </w:divBdr>
        </w:div>
        <w:div w:id="1810050917">
          <w:marLeft w:val="547"/>
          <w:marRight w:val="0"/>
          <w:marTop w:val="0"/>
          <w:marBottom w:val="0"/>
          <w:divBdr>
            <w:top w:val="none" w:sz="0" w:space="0" w:color="auto"/>
            <w:left w:val="none" w:sz="0" w:space="0" w:color="auto"/>
            <w:bottom w:val="none" w:sz="0" w:space="0" w:color="auto"/>
            <w:right w:val="none" w:sz="0" w:space="0" w:color="auto"/>
          </w:divBdr>
        </w:div>
        <w:div w:id="1590504795">
          <w:marLeft w:val="547"/>
          <w:marRight w:val="0"/>
          <w:marTop w:val="0"/>
          <w:marBottom w:val="0"/>
          <w:divBdr>
            <w:top w:val="none" w:sz="0" w:space="0" w:color="auto"/>
            <w:left w:val="none" w:sz="0" w:space="0" w:color="auto"/>
            <w:bottom w:val="none" w:sz="0" w:space="0" w:color="auto"/>
            <w:right w:val="none" w:sz="0" w:space="0" w:color="auto"/>
          </w:divBdr>
        </w:div>
        <w:div w:id="177742769">
          <w:marLeft w:val="547"/>
          <w:marRight w:val="0"/>
          <w:marTop w:val="0"/>
          <w:marBottom w:val="0"/>
          <w:divBdr>
            <w:top w:val="none" w:sz="0" w:space="0" w:color="auto"/>
            <w:left w:val="none" w:sz="0" w:space="0" w:color="auto"/>
            <w:bottom w:val="none" w:sz="0" w:space="0" w:color="auto"/>
            <w:right w:val="none" w:sz="0" w:space="0" w:color="auto"/>
          </w:divBdr>
        </w:div>
        <w:div w:id="1024206308">
          <w:marLeft w:val="547"/>
          <w:marRight w:val="0"/>
          <w:marTop w:val="0"/>
          <w:marBottom w:val="0"/>
          <w:divBdr>
            <w:top w:val="none" w:sz="0" w:space="0" w:color="auto"/>
            <w:left w:val="none" w:sz="0" w:space="0" w:color="auto"/>
            <w:bottom w:val="none" w:sz="0" w:space="0" w:color="auto"/>
            <w:right w:val="none" w:sz="0" w:space="0" w:color="auto"/>
          </w:divBdr>
        </w:div>
        <w:div w:id="987436062">
          <w:marLeft w:val="547"/>
          <w:marRight w:val="0"/>
          <w:marTop w:val="0"/>
          <w:marBottom w:val="0"/>
          <w:divBdr>
            <w:top w:val="none" w:sz="0" w:space="0" w:color="auto"/>
            <w:left w:val="none" w:sz="0" w:space="0" w:color="auto"/>
            <w:bottom w:val="none" w:sz="0" w:space="0" w:color="auto"/>
            <w:right w:val="none" w:sz="0" w:space="0" w:color="auto"/>
          </w:divBdr>
        </w:div>
        <w:div w:id="1628928763">
          <w:marLeft w:val="547"/>
          <w:marRight w:val="0"/>
          <w:marTop w:val="0"/>
          <w:marBottom w:val="0"/>
          <w:divBdr>
            <w:top w:val="none" w:sz="0" w:space="0" w:color="auto"/>
            <w:left w:val="none" w:sz="0" w:space="0" w:color="auto"/>
            <w:bottom w:val="none" w:sz="0" w:space="0" w:color="auto"/>
            <w:right w:val="none" w:sz="0" w:space="0" w:color="auto"/>
          </w:divBdr>
        </w:div>
        <w:div w:id="157042488">
          <w:marLeft w:val="547"/>
          <w:marRight w:val="0"/>
          <w:marTop w:val="0"/>
          <w:marBottom w:val="0"/>
          <w:divBdr>
            <w:top w:val="none" w:sz="0" w:space="0" w:color="auto"/>
            <w:left w:val="none" w:sz="0" w:space="0" w:color="auto"/>
            <w:bottom w:val="none" w:sz="0" w:space="0" w:color="auto"/>
            <w:right w:val="none" w:sz="0" w:space="0" w:color="auto"/>
          </w:divBdr>
        </w:div>
        <w:div w:id="1182354185">
          <w:marLeft w:val="547"/>
          <w:marRight w:val="0"/>
          <w:marTop w:val="0"/>
          <w:marBottom w:val="0"/>
          <w:divBdr>
            <w:top w:val="none" w:sz="0" w:space="0" w:color="auto"/>
            <w:left w:val="none" w:sz="0" w:space="0" w:color="auto"/>
            <w:bottom w:val="none" w:sz="0" w:space="0" w:color="auto"/>
            <w:right w:val="none" w:sz="0" w:space="0" w:color="auto"/>
          </w:divBdr>
        </w:div>
        <w:div w:id="987247944">
          <w:marLeft w:val="547"/>
          <w:marRight w:val="0"/>
          <w:marTop w:val="0"/>
          <w:marBottom w:val="0"/>
          <w:divBdr>
            <w:top w:val="none" w:sz="0" w:space="0" w:color="auto"/>
            <w:left w:val="none" w:sz="0" w:space="0" w:color="auto"/>
            <w:bottom w:val="none" w:sz="0" w:space="0" w:color="auto"/>
            <w:right w:val="none" w:sz="0" w:space="0" w:color="auto"/>
          </w:divBdr>
        </w:div>
        <w:div w:id="861086159">
          <w:marLeft w:val="547"/>
          <w:marRight w:val="0"/>
          <w:marTop w:val="0"/>
          <w:marBottom w:val="0"/>
          <w:divBdr>
            <w:top w:val="none" w:sz="0" w:space="0" w:color="auto"/>
            <w:left w:val="none" w:sz="0" w:space="0" w:color="auto"/>
            <w:bottom w:val="none" w:sz="0" w:space="0" w:color="auto"/>
            <w:right w:val="none" w:sz="0" w:space="0" w:color="auto"/>
          </w:divBdr>
        </w:div>
        <w:div w:id="261303680">
          <w:marLeft w:val="547"/>
          <w:marRight w:val="0"/>
          <w:marTop w:val="0"/>
          <w:marBottom w:val="0"/>
          <w:divBdr>
            <w:top w:val="none" w:sz="0" w:space="0" w:color="auto"/>
            <w:left w:val="none" w:sz="0" w:space="0" w:color="auto"/>
            <w:bottom w:val="none" w:sz="0" w:space="0" w:color="auto"/>
            <w:right w:val="none" w:sz="0" w:space="0" w:color="auto"/>
          </w:divBdr>
        </w:div>
        <w:div w:id="332297715">
          <w:marLeft w:val="547"/>
          <w:marRight w:val="0"/>
          <w:marTop w:val="0"/>
          <w:marBottom w:val="0"/>
          <w:divBdr>
            <w:top w:val="none" w:sz="0" w:space="0" w:color="auto"/>
            <w:left w:val="none" w:sz="0" w:space="0" w:color="auto"/>
            <w:bottom w:val="none" w:sz="0" w:space="0" w:color="auto"/>
            <w:right w:val="none" w:sz="0" w:space="0" w:color="auto"/>
          </w:divBdr>
        </w:div>
        <w:div w:id="378091153">
          <w:marLeft w:val="547"/>
          <w:marRight w:val="0"/>
          <w:marTop w:val="0"/>
          <w:marBottom w:val="0"/>
          <w:divBdr>
            <w:top w:val="none" w:sz="0" w:space="0" w:color="auto"/>
            <w:left w:val="none" w:sz="0" w:space="0" w:color="auto"/>
            <w:bottom w:val="none" w:sz="0" w:space="0" w:color="auto"/>
            <w:right w:val="none" w:sz="0" w:space="0" w:color="auto"/>
          </w:divBdr>
        </w:div>
        <w:div w:id="22483048">
          <w:marLeft w:val="547"/>
          <w:marRight w:val="0"/>
          <w:marTop w:val="0"/>
          <w:marBottom w:val="0"/>
          <w:divBdr>
            <w:top w:val="none" w:sz="0" w:space="0" w:color="auto"/>
            <w:left w:val="none" w:sz="0" w:space="0" w:color="auto"/>
            <w:bottom w:val="none" w:sz="0" w:space="0" w:color="auto"/>
            <w:right w:val="none" w:sz="0" w:space="0" w:color="auto"/>
          </w:divBdr>
        </w:div>
        <w:div w:id="1827159525">
          <w:marLeft w:val="1166"/>
          <w:marRight w:val="0"/>
          <w:marTop w:val="0"/>
          <w:marBottom w:val="0"/>
          <w:divBdr>
            <w:top w:val="none" w:sz="0" w:space="0" w:color="auto"/>
            <w:left w:val="none" w:sz="0" w:space="0" w:color="auto"/>
            <w:bottom w:val="none" w:sz="0" w:space="0" w:color="auto"/>
            <w:right w:val="none" w:sz="0" w:space="0" w:color="auto"/>
          </w:divBdr>
        </w:div>
        <w:div w:id="214775593">
          <w:marLeft w:val="1166"/>
          <w:marRight w:val="0"/>
          <w:marTop w:val="0"/>
          <w:marBottom w:val="0"/>
          <w:divBdr>
            <w:top w:val="none" w:sz="0" w:space="0" w:color="auto"/>
            <w:left w:val="none" w:sz="0" w:space="0" w:color="auto"/>
            <w:bottom w:val="none" w:sz="0" w:space="0" w:color="auto"/>
            <w:right w:val="none" w:sz="0" w:space="0" w:color="auto"/>
          </w:divBdr>
        </w:div>
        <w:div w:id="760567915">
          <w:marLeft w:val="1166"/>
          <w:marRight w:val="0"/>
          <w:marTop w:val="0"/>
          <w:marBottom w:val="0"/>
          <w:divBdr>
            <w:top w:val="none" w:sz="0" w:space="0" w:color="auto"/>
            <w:left w:val="none" w:sz="0" w:space="0" w:color="auto"/>
            <w:bottom w:val="none" w:sz="0" w:space="0" w:color="auto"/>
            <w:right w:val="none" w:sz="0" w:space="0" w:color="auto"/>
          </w:divBdr>
        </w:div>
        <w:div w:id="584193839">
          <w:marLeft w:val="547"/>
          <w:marRight w:val="0"/>
          <w:marTop w:val="0"/>
          <w:marBottom w:val="0"/>
          <w:divBdr>
            <w:top w:val="none" w:sz="0" w:space="0" w:color="auto"/>
            <w:left w:val="none" w:sz="0" w:space="0" w:color="auto"/>
            <w:bottom w:val="none" w:sz="0" w:space="0" w:color="auto"/>
            <w:right w:val="none" w:sz="0" w:space="0" w:color="auto"/>
          </w:divBdr>
        </w:div>
        <w:div w:id="1923442280">
          <w:marLeft w:val="547"/>
          <w:marRight w:val="0"/>
          <w:marTop w:val="0"/>
          <w:marBottom w:val="0"/>
          <w:divBdr>
            <w:top w:val="none" w:sz="0" w:space="0" w:color="auto"/>
            <w:left w:val="none" w:sz="0" w:space="0" w:color="auto"/>
            <w:bottom w:val="none" w:sz="0" w:space="0" w:color="auto"/>
            <w:right w:val="none" w:sz="0" w:space="0" w:color="auto"/>
          </w:divBdr>
        </w:div>
        <w:div w:id="960305287">
          <w:marLeft w:val="1166"/>
          <w:marRight w:val="0"/>
          <w:marTop w:val="0"/>
          <w:marBottom w:val="0"/>
          <w:divBdr>
            <w:top w:val="none" w:sz="0" w:space="0" w:color="auto"/>
            <w:left w:val="none" w:sz="0" w:space="0" w:color="auto"/>
            <w:bottom w:val="none" w:sz="0" w:space="0" w:color="auto"/>
            <w:right w:val="none" w:sz="0" w:space="0" w:color="auto"/>
          </w:divBdr>
        </w:div>
        <w:div w:id="303512828">
          <w:marLeft w:val="1166"/>
          <w:marRight w:val="0"/>
          <w:marTop w:val="0"/>
          <w:marBottom w:val="0"/>
          <w:divBdr>
            <w:top w:val="none" w:sz="0" w:space="0" w:color="auto"/>
            <w:left w:val="none" w:sz="0" w:space="0" w:color="auto"/>
            <w:bottom w:val="none" w:sz="0" w:space="0" w:color="auto"/>
            <w:right w:val="none" w:sz="0" w:space="0" w:color="auto"/>
          </w:divBdr>
        </w:div>
        <w:div w:id="379399182">
          <w:marLeft w:val="1166"/>
          <w:marRight w:val="0"/>
          <w:marTop w:val="0"/>
          <w:marBottom w:val="0"/>
          <w:divBdr>
            <w:top w:val="none" w:sz="0" w:space="0" w:color="auto"/>
            <w:left w:val="none" w:sz="0" w:space="0" w:color="auto"/>
            <w:bottom w:val="none" w:sz="0" w:space="0" w:color="auto"/>
            <w:right w:val="none" w:sz="0" w:space="0" w:color="auto"/>
          </w:divBdr>
        </w:div>
        <w:div w:id="979000501">
          <w:marLeft w:val="547"/>
          <w:marRight w:val="0"/>
          <w:marTop w:val="0"/>
          <w:marBottom w:val="0"/>
          <w:divBdr>
            <w:top w:val="none" w:sz="0" w:space="0" w:color="auto"/>
            <w:left w:val="none" w:sz="0" w:space="0" w:color="auto"/>
            <w:bottom w:val="none" w:sz="0" w:space="0" w:color="auto"/>
            <w:right w:val="none" w:sz="0" w:space="0" w:color="auto"/>
          </w:divBdr>
        </w:div>
        <w:div w:id="1032220909">
          <w:marLeft w:val="547"/>
          <w:marRight w:val="0"/>
          <w:marTop w:val="0"/>
          <w:marBottom w:val="0"/>
          <w:divBdr>
            <w:top w:val="none" w:sz="0" w:space="0" w:color="auto"/>
            <w:left w:val="none" w:sz="0" w:space="0" w:color="auto"/>
            <w:bottom w:val="none" w:sz="0" w:space="0" w:color="auto"/>
            <w:right w:val="none" w:sz="0" w:space="0" w:color="auto"/>
          </w:divBdr>
        </w:div>
        <w:div w:id="1736850028">
          <w:marLeft w:val="547"/>
          <w:marRight w:val="0"/>
          <w:marTop w:val="0"/>
          <w:marBottom w:val="0"/>
          <w:divBdr>
            <w:top w:val="none" w:sz="0" w:space="0" w:color="auto"/>
            <w:left w:val="none" w:sz="0" w:space="0" w:color="auto"/>
            <w:bottom w:val="none" w:sz="0" w:space="0" w:color="auto"/>
            <w:right w:val="none" w:sz="0" w:space="0" w:color="auto"/>
          </w:divBdr>
        </w:div>
        <w:div w:id="1694065866">
          <w:marLeft w:val="547"/>
          <w:marRight w:val="0"/>
          <w:marTop w:val="0"/>
          <w:marBottom w:val="0"/>
          <w:divBdr>
            <w:top w:val="none" w:sz="0" w:space="0" w:color="auto"/>
            <w:left w:val="none" w:sz="0" w:space="0" w:color="auto"/>
            <w:bottom w:val="none" w:sz="0" w:space="0" w:color="auto"/>
            <w:right w:val="none" w:sz="0" w:space="0" w:color="auto"/>
          </w:divBdr>
        </w:div>
        <w:div w:id="1328168982">
          <w:marLeft w:val="547"/>
          <w:marRight w:val="0"/>
          <w:marTop w:val="0"/>
          <w:marBottom w:val="0"/>
          <w:divBdr>
            <w:top w:val="none" w:sz="0" w:space="0" w:color="auto"/>
            <w:left w:val="none" w:sz="0" w:space="0" w:color="auto"/>
            <w:bottom w:val="none" w:sz="0" w:space="0" w:color="auto"/>
            <w:right w:val="none" w:sz="0" w:space="0" w:color="auto"/>
          </w:divBdr>
        </w:div>
        <w:div w:id="659698219">
          <w:marLeft w:val="547"/>
          <w:marRight w:val="0"/>
          <w:marTop w:val="0"/>
          <w:marBottom w:val="0"/>
          <w:divBdr>
            <w:top w:val="none" w:sz="0" w:space="0" w:color="auto"/>
            <w:left w:val="none" w:sz="0" w:space="0" w:color="auto"/>
            <w:bottom w:val="none" w:sz="0" w:space="0" w:color="auto"/>
            <w:right w:val="none" w:sz="0" w:space="0" w:color="auto"/>
          </w:divBdr>
        </w:div>
        <w:div w:id="529684048">
          <w:marLeft w:val="547"/>
          <w:marRight w:val="0"/>
          <w:marTop w:val="0"/>
          <w:marBottom w:val="0"/>
          <w:divBdr>
            <w:top w:val="none" w:sz="0" w:space="0" w:color="auto"/>
            <w:left w:val="none" w:sz="0" w:space="0" w:color="auto"/>
            <w:bottom w:val="none" w:sz="0" w:space="0" w:color="auto"/>
            <w:right w:val="none" w:sz="0" w:space="0" w:color="auto"/>
          </w:divBdr>
        </w:div>
        <w:div w:id="1270578740">
          <w:marLeft w:val="547"/>
          <w:marRight w:val="0"/>
          <w:marTop w:val="0"/>
          <w:marBottom w:val="0"/>
          <w:divBdr>
            <w:top w:val="none" w:sz="0" w:space="0" w:color="auto"/>
            <w:left w:val="none" w:sz="0" w:space="0" w:color="auto"/>
            <w:bottom w:val="none" w:sz="0" w:space="0" w:color="auto"/>
            <w:right w:val="none" w:sz="0" w:space="0" w:color="auto"/>
          </w:divBdr>
        </w:div>
        <w:div w:id="945581206">
          <w:marLeft w:val="547"/>
          <w:marRight w:val="0"/>
          <w:marTop w:val="0"/>
          <w:marBottom w:val="0"/>
          <w:divBdr>
            <w:top w:val="none" w:sz="0" w:space="0" w:color="auto"/>
            <w:left w:val="none" w:sz="0" w:space="0" w:color="auto"/>
            <w:bottom w:val="none" w:sz="0" w:space="0" w:color="auto"/>
            <w:right w:val="none" w:sz="0" w:space="0" w:color="auto"/>
          </w:divBdr>
        </w:div>
        <w:div w:id="1776440611">
          <w:marLeft w:val="547"/>
          <w:marRight w:val="0"/>
          <w:marTop w:val="0"/>
          <w:marBottom w:val="0"/>
          <w:divBdr>
            <w:top w:val="none" w:sz="0" w:space="0" w:color="auto"/>
            <w:left w:val="none" w:sz="0" w:space="0" w:color="auto"/>
            <w:bottom w:val="none" w:sz="0" w:space="0" w:color="auto"/>
            <w:right w:val="none" w:sz="0" w:space="0" w:color="auto"/>
          </w:divBdr>
        </w:div>
        <w:div w:id="1042438670">
          <w:marLeft w:val="547"/>
          <w:marRight w:val="0"/>
          <w:marTop w:val="0"/>
          <w:marBottom w:val="0"/>
          <w:divBdr>
            <w:top w:val="none" w:sz="0" w:space="0" w:color="auto"/>
            <w:left w:val="none" w:sz="0" w:space="0" w:color="auto"/>
            <w:bottom w:val="none" w:sz="0" w:space="0" w:color="auto"/>
            <w:right w:val="none" w:sz="0" w:space="0" w:color="auto"/>
          </w:divBdr>
        </w:div>
        <w:div w:id="2010059712">
          <w:marLeft w:val="547"/>
          <w:marRight w:val="0"/>
          <w:marTop w:val="0"/>
          <w:marBottom w:val="0"/>
          <w:divBdr>
            <w:top w:val="none" w:sz="0" w:space="0" w:color="auto"/>
            <w:left w:val="none" w:sz="0" w:space="0" w:color="auto"/>
            <w:bottom w:val="none" w:sz="0" w:space="0" w:color="auto"/>
            <w:right w:val="none" w:sz="0" w:space="0" w:color="auto"/>
          </w:divBdr>
        </w:div>
        <w:div w:id="910577077">
          <w:marLeft w:val="547"/>
          <w:marRight w:val="0"/>
          <w:marTop w:val="0"/>
          <w:marBottom w:val="0"/>
          <w:divBdr>
            <w:top w:val="none" w:sz="0" w:space="0" w:color="auto"/>
            <w:left w:val="none" w:sz="0" w:space="0" w:color="auto"/>
            <w:bottom w:val="none" w:sz="0" w:space="0" w:color="auto"/>
            <w:right w:val="none" w:sz="0" w:space="0" w:color="auto"/>
          </w:divBdr>
        </w:div>
        <w:div w:id="617414722">
          <w:marLeft w:val="547"/>
          <w:marRight w:val="0"/>
          <w:marTop w:val="0"/>
          <w:marBottom w:val="0"/>
          <w:divBdr>
            <w:top w:val="none" w:sz="0" w:space="0" w:color="auto"/>
            <w:left w:val="none" w:sz="0" w:space="0" w:color="auto"/>
            <w:bottom w:val="none" w:sz="0" w:space="0" w:color="auto"/>
            <w:right w:val="none" w:sz="0" w:space="0" w:color="auto"/>
          </w:divBdr>
        </w:div>
        <w:div w:id="1679388474">
          <w:marLeft w:val="547"/>
          <w:marRight w:val="0"/>
          <w:marTop w:val="0"/>
          <w:marBottom w:val="0"/>
          <w:divBdr>
            <w:top w:val="none" w:sz="0" w:space="0" w:color="auto"/>
            <w:left w:val="none" w:sz="0" w:space="0" w:color="auto"/>
            <w:bottom w:val="none" w:sz="0" w:space="0" w:color="auto"/>
            <w:right w:val="none" w:sz="0" w:space="0" w:color="auto"/>
          </w:divBdr>
        </w:div>
        <w:div w:id="969942550">
          <w:marLeft w:val="1166"/>
          <w:marRight w:val="0"/>
          <w:marTop w:val="0"/>
          <w:marBottom w:val="0"/>
          <w:divBdr>
            <w:top w:val="none" w:sz="0" w:space="0" w:color="auto"/>
            <w:left w:val="none" w:sz="0" w:space="0" w:color="auto"/>
            <w:bottom w:val="none" w:sz="0" w:space="0" w:color="auto"/>
            <w:right w:val="none" w:sz="0" w:space="0" w:color="auto"/>
          </w:divBdr>
        </w:div>
        <w:div w:id="713771036">
          <w:marLeft w:val="1166"/>
          <w:marRight w:val="0"/>
          <w:marTop w:val="0"/>
          <w:marBottom w:val="0"/>
          <w:divBdr>
            <w:top w:val="none" w:sz="0" w:space="0" w:color="auto"/>
            <w:left w:val="none" w:sz="0" w:space="0" w:color="auto"/>
            <w:bottom w:val="none" w:sz="0" w:space="0" w:color="auto"/>
            <w:right w:val="none" w:sz="0" w:space="0" w:color="auto"/>
          </w:divBdr>
        </w:div>
        <w:div w:id="1933274471">
          <w:marLeft w:val="1166"/>
          <w:marRight w:val="0"/>
          <w:marTop w:val="0"/>
          <w:marBottom w:val="0"/>
          <w:divBdr>
            <w:top w:val="none" w:sz="0" w:space="0" w:color="auto"/>
            <w:left w:val="none" w:sz="0" w:space="0" w:color="auto"/>
            <w:bottom w:val="none" w:sz="0" w:space="0" w:color="auto"/>
            <w:right w:val="none" w:sz="0" w:space="0" w:color="auto"/>
          </w:divBdr>
        </w:div>
        <w:div w:id="697778897">
          <w:marLeft w:val="1166"/>
          <w:marRight w:val="0"/>
          <w:marTop w:val="0"/>
          <w:marBottom w:val="0"/>
          <w:divBdr>
            <w:top w:val="none" w:sz="0" w:space="0" w:color="auto"/>
            <w:left w:val="none" w:sz="0" w:space="0" w:color="auto"/>
            <w:bottom w:val="none" w:sz="0" w:space="0" w:color="auto"/>
            <w:right w:val="none" w:sz="0" w:space="0" w:color="auto"/>
          </w:divBdr>
        </w:div>
        <w:div w:id="1536387940">
          <w:marLeft w:val="547"/>
          <w:marRight w:val="0"/>
          <w:marTop w:val="0"/>
          <w:marBottom w:val="0"/>
          <w:divBdr>
            <w:top w:val="none" w:sz="0" w:space="0" w:color="auto"/>
            <w:left w:val="none" w:sz="0" w:space="0" w:color="auto"/>
            <w:bottom w:val="none" w:sz="0" w:space="0" w:color="auto"/>
            <w:right w:val="none" w:sz="0" w:space="0" w:color="auto"/>
          </w:divBdr>
        </w:div>
        <w:div w:id="199972960">
          <w:marLeft w:val="547"/>
          <w:marRight w:val="0"/>
          <w:marTop w:val="0"/>
          <w:marBottom w:val="0"/>
          <w:divBdr>
            <w:top w:val="none" w:sz="0" w:space="0" w:color="auto"/>
            <w:left w:val="none" w:sz="0" w:space="0" w:color="auto"/>
            <w:bottom w:val="none" w:sz="0" w:space="0" w:color="auto"/>
            <w:right w:val="none" w:sz="0" w:space="0" w:color="auto"/>
          </w:divBdr>
        </w:div>
        <w:div w:id="15934912">
          <w:marLeft w:val="547"/>
          <w:marRight w:val="0"/>
          <w:marTop w:val="0"/>
          <w:marBottom w:val="0"/>
          <w:divBdr>
            <w:top w:val="none" w:sz="0" w:space="0" w:color="auto"/>
            <w:left w:val="none" w:sz="0" w:space="0" w:color="auto"/>
            <w:bottom w:val="none" w:sz="0" w:space="0" w:color="auto"/>
            <w:right w:val="none" w:sz="0" w:space="0" w:color="auto"/>
          </w:divBdr>
        </w:div>
        <w:div w:id="1385451242">
          <w:marLeft w:val="547"/>
          <w:marRight w:val="0"/>
          <w:marTop w:val="0"/>
          <w:marBottom w:val="0"/>
          <w:divBdr>
            <w:top w:val="none" w:sz="0" w:space="0" w:color="auto"/>
            <w:left w:val="none" w:sz="0" w:space="0" w:color="auto"/>
            <w:bottom w:val="none" w:sz="0" w:space="0" w:color="auto"/>
            <w:right w:val="none" w:sz="0" w:space="0" w:color="auto"/>
          </w:divBdr>
        </w:div>
        <w:div w:id="2089226629">
          <w:marLeft w:val="547"/>
          <w:marRight w:val="0"/>
          <w:marTop w:val="0"/>
          <w:marBottom w:val="0"/>
          <w:divBdr>
            <w:top w:val="none" w:sz="0" w:space="0" w:color="auto"/>
            <w:left w:val="none" w:sz="0" w:space="0" w:color="auto"/>
            <w:bottom w:val="none" w:sz="0" w:space="0" w:color="auto"/>
            <w:right w:val="none" w:sz="0" w:space="0" w:color="auto"/>
          </w:divBdr>
        </w:div>
        <w:div w:id="985161936">
          <w:marLeft w:val="547"/>
          <w:marRight w:val="0"/>
          <w:marTop w:val="0"/>
          <w:marBottom w:val="0"/>
          <w:divBdr>
            <w:top w:val="none" w:sz="0" w:space="0" w:color="auto"/>
            <w:left w:val="none" w:sz="0" w:space="0" w:color="auto"/>
            <w:bottom w:val="none" w:sz="0" w:space="0" w:color="auto"/>
            <w:right w:val="none" w:sz="0" w:space="0" w:color="auto"/>
          </w:divBdr>
        </w:div>
        <w:div w:id="1048728552">
          <w:marLeft w:val="547"/>
          <w:marRight w:val="0"/>
          <w:marTop w:val="0"/>
          <w:marBottom w:val="0"/>
          <w:divBdr>
            <w:top w:val="none" w:sz="0" w:space="0" w:color="auto"/>
            <w:left w:val="none" w:sz="0" w:space="0" w:color="auto"/>
            <w:bottom w:val="none" w:sz="0" w:space="0" w:color="auto"/>
            <w:right w:val="none" w:sz="0" w:space="0" w:color="auto"/>
          </w:divBdr>
        </w:div>
        <w:div w:id="232786881">
          <w:marLeft w:val="547"/>
          <w:marRight w:val="0"/>
          <w:marTop w:val="0"/>
          <w:marBottom w:val="0"/>
          <w:divBdr>
            <w:top w:val="none" w:sz="0" w:space="0" w:color="auto"/>
            <w:left w:val="none" w:sz="0" w:space="0" w:color="auto"/>
            <w:bottom w:val="none" w:sz="0" w:space="0" w:color="auto"/>
            <w:right w:val="none" w:sz="0" w:space="0" w:color="auto"/>
          </w:divBdr>
        </w:div>
        <w:div w:id="2084453650">
          <w:marLeft w:val="547"/>
          <w:marRight w:val="0"/>
          <w:marTop w:val="0"/>
          <w:marBottom w:val="0"/>
          <w:divBdr>
            <w:top w:val="none" w:sz="0" w:space="0" w:color="auto"/>
            <w:left w:val="none" w:sz="0" w:space="0" w:color="auto"/>
            <w:bottom w:val="none" w:sz="0" w:space="0" w:color="auto"/>
            <w:right w:val="none" w:sz="0" w:space="0" w:color="auto"/>
          </w:divBdr>
        </w:div>
        <w:div w:id="1825075459">
          <w:marLeft w:val="547"/>
          <w:marRight w:val="0"/>
          <w:marTop w:val="0"/>
          <w:marBottom w:val="0"/>
          <w:divBdr>
            <w:top w:val="none" w:sz="0" w:space="0" w:color="auto"/>
            <w:left w:val="none" w:sz="0" w:space="0" w:color="auto"/>
            <w:bottom w:val="none" w:sz="0" w:space="0" w:color="auto"/>
            <w:right w:val="none" w:sz="0" w:space="0" w:color="auto"/>
          </w:divBdr>
        </w:div>
        <w:div w:id="512450332">
          <w:marLeft w:val="547"/>
          <w:marRight w:val="0"/>
          <w:marTop w:val="0"/>
          <w:marBottom w:val="0"/>
          <w:divBdr>
            <w:top w:val="none" w:sz="0" w:space="0" w:color="auto"/>
            <w:left w:val="none" w:sz="0" w:space="0" w:color="auto"/>
            <w:bottom w:val="none" w:sz="0" w:space="0" w:color="auto"/>
            <w:right w:val="none" w:sz="0" w:space="0" w:color="auto"/>
          </w:divBdr>
        </w:div>
        <w:div w:id="1565330496">
          <w:marLeft w:val="547"/>
          <w:marRight w:val="0"/>
          <w:marTop w:val="0"/>
          <w:marBottom w:val="0"/>
          <w:divBdr>
            <w:top w:val="none" w:sz="0" w:space="0" w:color="auto"/>
            <w:left w:val="none" w:sz="0" w:space="0" w:color="auto"/>
            <w:bottom w:val="none" w:sz="0" w:space="0" w:color="auto"/>
            <w:right w:val="none" w:sz="0" w:space="0" w:color="auto"/>
          </w:divBdr>
        </w:div>
        <w:div w:id="1901935324">
          <w:marLeft w:val="547"/>
          <w:marRight w:val="0"/>
          <w:marTop w:val="0"/>
          <w:marBottom w:val="0"/>
          <w:divBdr>
            <w:top w:val="none" w:sz="0" w:space="0" w:color="auto"/>
            <w:left w:val="none" w:sz="0" w:space="0" w:color="auto"/>
            <w:bottom w:val="none" w:sz="0" w:space="0" w:color="auto"/>
            <w:right w:val="none" w:sz="0" w:space="0" w:color="auto"/>
          </w:divBdr>
        </w:div>
        <w:div w:id="353502174">
          <w:marLeft w:val="547"/>
          <w:marRight w:val="0"/>
          <w:marTop w:val="0"/>
          <w:marBottom w:val="0"/>
          <w:divBdr>
            <w:top w:val="none" w:sz="0" w:space="0" w:color="auto"/>
            <w:left w:val="none" w:sz="0" w:space="0" w:color="auto"/>
            <w:bottom w:val="none" w:sz="0" w:space="0" w:color="auto"/>
            <w:right w:val="none" w:sz="0" w:space="0" w:color="auto"/>
          </w:divBdr>
        </w:div>
        <w:div w:id="1465347034">
          <w:marLeft w:val="547"/>
          <w:marRight w:val="0"/>
          <w:marTop w:val="0"/>
          <w:marBottom w:val="0"/>
          <w:divBdr>
            <w:top w:val="none" w:sz="0" w:space="0" w:color="auto"/>
            <w:left w:val="none" w:sz="0" w:space="0" w:color="auto"/>
            <w:bottom w:val="none" w:sz="0" w:space="0" w:color="auto"/>
            <w:right w:val="none" w:sz="0" w:space="0" w:color="auto"/>
          </w:divBdr>
        </w:div>
        <w:div w:id="1052730392">
          <w:marLeft w:val="547"/>
          <w:marRight w:val="0"/>
          <w:marTop w:val="0"/>
          <w:marBottom w:val="0"/>
          <w:divBdr>
            <w:top w:val="none" w:sz="0" w:space="0" w:color="auto"/>
            <w:left w:val="none" w:sz="0" w:space="0" w:color="auto"/>
            <w:bottom w:val="none" w:sz="0" w:space="0" w:color="auto"/>
            <w:right w:val="none" w:sz="0" w:space="0" w:color="auto"/>
          </w:divBdr>
        </w:div>
        <w:div w:id="266500623">
          <w:marLeft w:val="547"/>
          <w:marRight w:val="0"/>
          <w:marTop w:val="0"/>
          <w:marBottom w:val="0"/>
          <w:divBdr>
            <w:top w:val="none" w:sz="0" w:space="0" w:color="auto"/>
            <w:left w:val="none" w:sz="0" w:space="0" w:color="auto"/>
            <w:bottom w:val="none" w:sz="0" w:space="0" w:color="auto"/>
            <w:right w:val="none" w:sz="0" w:space="0" w:color="auto"/>
          </w:divBdr>
        </w:div>
        <w:div w:id="1209872826">
          <w:marLeft w:val="547"/>
          <w:marRight w:val="0"/>
          <w:marTop w:val="0"/>
          <w:marBottom w:val="0"/>
          <w:divBdr>
            <w:top w:val="none" w:sz="0" w:space="0" w:color="auto"/>
            <w:left w:val="none" w:sz="0" w:space="0" w:color="auto"/>
            <w:bottom w:val="none" w:sz="0" w:space="0" w:color="auto"/>
            <w:right w:val="none" w:sz="0" w:space="0" w:color="auto"/>
          </w:divBdr>
        </w:div>
        <w:div w:id="1157039181">
          <w:marLeft w:val="1166"/>
          <w:marRight w:val="0"/>
          <w:marTop w:val="0"/>
          <w:marBottom w:val="0"/>
          <w:divBdr>
            <w:top w:val="none" w:sz="0" w:space="0" w:color="auto"/>
            <w:left w:val="none" w:sz="0" w:space="0" w:color="auto"/>
            <w:bottom w:val="none" w:sz="0" w:space="0" w:color="auto"/>
            <w:right w:val="none" w:sz="0" w:space="0" w:color="auto"/>
          </w:divBdr>
        </w:div>
        <w:div w:id="2043901097">
          <w:marLeft w:val="547"/>
          <w:marRight w:val="0"/>
          <w:marTop w:val="0"/>
          <w:marBottom w:val="0"/>
          <w:divBdr>
            <w:top w:val="none" w:sz="0" w:space="0" w:color="auto"/>
            <w:left w:val="none" w:sz="0" w:space="0" w:color="auto"/>
            <w:bottom w:val="none" w:sz="0" w:space="0" w:color="auto"/>
            <w:right w:val="none" w:sz="0" w:space="0" w:color="auto"/>
          </w:divBdr>
        </w:div>
        <w:div w:id="866068107">
          <w:marLeft w:val="1166"/>
          <w:marRight w:val="0"/>
          <w:marTop w:val="0"/>
          <w:marBottom w:val="0"/>
          <w:divBdr>
            <w:top w:val="none" w:sz="0" w:space="0" w:color="auto"/>
            <w:left w:val="none" w:sz="0" w:space="0" w:color="auto"/>
            <w:bottom w:val="none" w:sz="0" w:space="0" w:color="auto"/>
            <w:right w:val="none" w:sz="0" w:space="0" w:color="auto"/>
          </w:divBdr>
        </w:div>
        <w:div w:id="1059936535">
          <w:marLeft w:val="1166"/>
          <w:marRight w:val="0"/>
          <w:marTop w:val="0"/>
          <w:marBottom w:val="0"/>
          <w:divBdr>
            <w:top w:val="none" w:sz="0" w:space="0" w:color="auto"/>
            <w:left w:val="none" w:sz="0" w:space="0" w:color="auto"/>
            <w:bottom w:val="none" w:sz="0" w:space="0" w:color="auto"/>
            <w:right w:val="none" w:sz="0" w:space="0" w:color="auto"/>
          </w:divBdr>
        </w:div>
        <w:div w:id="1784111844">
          <w:marLeft w:val="547"/>
          <w:marRight w:val="0"/>
          <w:marTop w:val="0"/>
          <w:marBottom w:val="0"/>
          <w:divBdr>
            <w:top w:val="none" w:sz="0" w:space="0" w:color="auto"/>
            <w:left w:val="none" w:sz="0" w:space="0" w:color="auto"/>
            <w:bottom w:val="none" w:sz="0" w:space="0" w:color="auto"/>
            <w:right w:val="none" w:sz="0" w:space="0" w:color="auto"/>
          </w:divBdr>
        </w:div>
        <w:div w:id="1467822199">
          <w:marLeft w:val="547"/>
          <w:marRight w:val="0"/>
          <w:marTop w:val="0"/>
          <w:marBottom w:val="0"/>
          <w:divBdr>
            <w:top w:val="none" w:sz="0" w:space="0" w:color="auto"/>
            <w:left w:val="none" w:sz="0" w:space="0" w:color="auto"/>
            <w:bottom w:val="none" w:sz="0" w:space="0" w:color="auto"/>
            <w:right w:val="none" w:sz="0" w:space="0" w:color="auto"/>
          </w:divBdr>
        </w:div>
        <w:div w:id="1834837218">
          <w:marLeft w:val="1166"/>
          <w:marRight w:val="0"/>
          <w:marTop w:val="0"/>
          <w:marBottom w:val="0"/>
          <w:divBdr>
            <w:top w:val="none" w:sz="0" w:space="0" w:color="auto"/>
            <w:left w:val="none" w:sz="0" w:space="0" w:color="auto"/>
            <w:bottom w:val="none" w:sz="0" w:space="0" w:color="auto"/>
            <w:right w:val="none" w:sz="0" w:space="0" w:color="auto"/>
          </w:divBdr>
        </w:div>
        <w:div w:id="1425030188">
          <w:marLeft w:val="547"/>
          <w:marRight w:val="0"/>
          <w:marTop w:val="0"/>
          <w:marBottom w:val="0"/>
          <w:divBdr>
            <w:top w:val="none" w:sz="0" w:space="0" w:color="auto"/>
            <w:left w:val="none" w:sz="0" w:space="0" w:color="auto"/>
            <w:bottom w:val="none" w:sz="0" w:space="0" w:color="auto"/>
            <w:right w:val="none" w:sz="0" w:space="0" w:color="auto"/>
          </w:divBdr>
        </w:div>
        <w:div w:id="1807893685">
          <w:marLeft w:val="1166"/>
          <w:marRight w:val="0"/>
          <w:marTop w:val="0"/>
          <w:marBottom w:val="0"/>
          <w:divBdr>
            <w:top w:val="none" w:sz="0" w:space="0" w:color="auto"/>
            <w:left w:val="none" w:sz="0" w:space="0" w:color="auto"/>
            <w:bottom w:val="none" w:sz="0" w:space="0" w:color="auto"/>
            <w:right w:val="none" w:sz="0" w:space="0" w:color="auto"/>
          </w:divBdr>
        </w:div>
        <w:div w:id="1937589324">
          <w:marLeft w:val="547"/>
          <w:marRight w:val="0"/>
          <w:marTop w:val="0"/>
          <w:marBottom w:val="0"/>
          <w:divBdr>
            <w:top w:val="none" w:sz="0" w:space="0" w:color="auto"/>
            <w:left w:val="none" w:sz="0" w:space="0" w:color="auto"/>
            <w:bottom w:val="none" w:sz="0" w:space="0" w:color="auto"/>
            <w:right w:val="none" w:sz="0" w:space="0" w:color="auto"/>
          </w:divBdr>
        </w:div>
      </w:divsChild>
    </w:div>
    <w:div w:id="1142309314">
      <w:bodyDiv w:val="1"/>
      <w:marLeft w:val="0"/>
      <w:marRight w:val="0"/>
      <w:marTop w:val="0"/>
      <w:marBottom w:val="0"/>
      <w:divBdr>
        <w:top w:val="none" w:sz="0" w:space="0" w:color="auto"/>
        <w:left w:val="none" w:sz="0" w:space="0" w:color="auto"/>
        <w:bottom w:val="none" w:sz="0" w:space="0" w:color="auto"/>
        <w:right w:val="none" w:sz="0" w:space="0" w:color="auto"/>
      </w:divBdr>
      <w:divsChild>
        <w:div w:id="2053996050">
          <w:marLeft w:val="547"/>
          <w:marRight w:val="0"/>
          <w:marTop w:val="0"/>
          <w:marBottom w:val="0"/>
          <w:divBdr>
            <w:top w:val="none" w:sz="0" w:space="0" w:color="auto"/>
            <w:left w:val="none" w:sz="0" w:space="0" w:color="auto"/>
            <w:bottom w:val="none" w:sz="0" w:space="0" w:color="auto"/>
            <w:right w:val="none" w:sz="0" w:space="0" w:color="auto"/>
          </w:divBdr>
        </w:div>
        <w:div w:id="723139304">
          <w:marLeft w:val="547"/>
          <w:marRight w:val="0"/>
          <w:marTop w:val="0"/>
          <w:marBottom w:val="0"/>
          <w:divBdr>
            <w:top w:val="none" w:sz="0" w:space="0" w:color="auto"/>
            <w:left w:val="none" w:sz="0" w:space="0" w:color="auto"/>
            <w:bottom w:val="none" w:sz="0" w:space="0" w:color="auto"/>
            <w:right w:val="none" w:sz="0" w:space="0" w:color="auto"/>
          </w:divBdr>
        </w:div>
        <w:div w:id="1974822467">
          <w:marLeft w:val="1166"/>
          <w:marRight w:val="0"/>
          <w:marTop w:val="0"/>
          <w:marBottom w:val="0"/>
          <w:divBdr>
            <w:top w:val="none" w:sz="0" w:space="0" w:color="auto"/>
            <w:left w:val="none" w:sz="0" w:space="0" w:color="auto"/>
            <w:bottom w:val="none" w:sz="0" w:space="0" w:color="auto"/>
            <w:right w:val="none" w:sz="0" w:space="0" w:color="auto"/>
          </w:divBdr>
        </w:div>
        <w:div w:id="999194074">
          <w:marLeft w:val="1166"/>
          <w:marRight w:val="0"/>
          <w:marTop w:val="0"/>
          <w:marBottom w:val="0"/>
          <w:divBdr>
            <w:top w:val="none" w:sz="0" w:space="0" w:color="auto"/>
            <w:left w:val="none" w:sz="0" w:space="0" w:color="auto"/>
            <w:bottom w:val="none" w:sz="0" w:space="0" w:color="auto"/>
            <w:right w:val="none" w:sz="0" w:space="0" w:color="auto"/>
          </w:divBdr>
        </w:div>
      </w:divsChild>
    </w:div>
    <w:div w:id="1146749656">
      <w:bodyDiv w:val="1"/>
      <w:marLeft w:val="0"/>
      <w:marRight w:val="0"/>
      <w:marTop w:val="0"/>
      <w:marBottom w:val="0"/>
      <w:divBdr>
        <w:top w:val="none" w:sz="0" w:space="0" w:color="auto"/>
        <w:left w:val="none" w:sz="0" w:space="0" w:color="auto"/>
        <w:bottom w:val="none" w:sz="0" w:space="0" w:color="auto"/>
        <w:right w:val="none" w:sz="0" w:space="0" w:color="auto"/>
      </w:divBdr>
      <w:divsChild>
        <w:div w:id="953942679">
          <w:marLeft w:val="547"/>
          <w:marRight w:val="0"/>
          <w:marTop w:val="0"/>
          <w:marBottom w:val="0"/>
          <w:divBdr>
            <w:top w:val="none" w:sz="0" w:space="0" w:color="auto"/>
            <w:left w:val="none" w:sz="0" w:space="0" w:color="auto"/>
            <w:bottom w:val="none" w:sz="0" w:space="0" w:color="auto"/>
            <w:right w:val="none" w:sz="0" w:space="0" w:color="auto"/>
          </w:divBdr>
        </w:div>
        <w:div w:id="1636107810">
          <w:marLeft w:val="547"/>
          <w:marRight w:val="0"/>
          <w:marTop w:val="0"/>
          <w:marBottom w:val="0"/>
          <w:divBdr>
            <w:top w:val="none" w:sz="0" w:space="0" w:color="auto"/>
            <w:left w:val="none" w:sz="0" w:space="0" w:color="auto"/>
            <w:bottom w:val="none" w:sz="0" w:space="0" w:color="auto"/>
            <w:right w:val="none" w:sz="0" w:space="0" w:color="auto"/>
          </w:divBdr>
        </w:div>
        <w:div w:id="1530217698">
          <w:marLeft w:val="547"/>
          <w:marRight w:val="0"/>
          <w:marTop w:val="0"/>
          <w:marBottom w:val="0"/>
          <w:divBdr>
            <w:top w:val="none" w:sz="0" w:space="0" w:color="auto"/>
            <w:left w:val="none" w:sz="0" w:space="0" w:color="auto"/>
            <w:bottom w:val="none" w:sz="0" w:space="0" w:color="auto"/>
            <w:right w:val="none" w:sz="0" w:space="0" w:color="auto"/>
          </w:divBdr>
        </w:div>
        <w:div w:id="545681119">
          <w:marLeft w:val="1166"/>
          <w:marRight w:val="0"/>
          <w:marTop w:val="0"/>
          <w:marBottom w:val="0"/>
          <w:divBdr>
            <w:top w:val="none" w:sz="0" w:space="0" w:color="auto"/>
            <w:left w:val="none" w:sz="0" w:space="0" w:color="auto"/>
            <w:bottom w:val="none" w:sz="0" w:space="0" w:color="auto"/>
            <w:right w:val="none" w:sz="0" w:space="0" w:color="auto"/>
          </w:divBdr>
        </w:div>
        <w:div w:id="323051194">
          <w:marLeft w:val="1166"/>
          <w:marRight w:val="0"/>
          <w:marTop w:val="0"/>
          <w:marBottom w:val="0"/>
          <w:divBdr>
            <w:top w:val="none" w:sz="0" w:space="0" w:color="auto"/>
            <w:left w:val="none" w:sz="0" w:space="0" w:color="auto"/>
            <w:bottom w:val="none" w:sz="0" w:space="0" w:color="auto"/>
            <w:right w:val="none" w:sz="0" w:space="0" w:color="auto"/>
          </w:divBdr>
        </w:div>
        <w:div w:id="535316954">
          <w:marLeft w:val="1166"/>
          <w:marRight w:val="0"/>
          <w:marTop w:val="0"/>
          <w:marBottom w:val="0"/>
          <w:divBdr>
            <w:top w:val="none" w:sz="0" w:space="0" w:color="auto"/>
            <w:left w:val="none" w:sz="0" w:space="0" w:color="auto"/>
            <w:bottom w:val="none" w:sz="0" w:space="0" w:color="auto"/>
            <w:right w:val="none" w:sz="0" w:space="0" w:color="auto"/>
          </w:divBdr>
        </w:div>
        <w:div w:id="1144589061">
          <w:marLeft w:val="1166"/>
          <w:marRight w:val="0"/>
          <w:marTop w:val="0"/>
          <w:marBottom w:val="0"/>
          <w:divBdr>
            <w:top w:val="none" w:sz="0" w:space="0" w:color="auto"/>
            <w:left w:val="none" w:sz="0" w:space="0" w:color="auto"/>
            <w:bottom w:val="none" w:sz="0" w:space="0" w:color="auto"/>
            <w:right w:val="none" w:sz="0" w:space="0" w:color="auto"/>
          </w:divBdr>
        </w:div>
        <w:div w:id="1257440351">
          <w:marLeft w:val="547"/>
          <w:marRight w:val="0"/>
          <w:marTop w:val="0"/>
          <w:marBottom w:val="0"/>
          <w:divBdr>
            <w:top w:val="none" w:sz="0" w:space="0" w:color="auto"/>
            <w:left w:val="none" w:sz="0" w:space="0" w:color="auto"/>
            <w:bottom w:val="none" w:sz="0" w:space="0" w:color="auto"/>
            <w:right w:val="none" w:sz="0" w:space="0" w:color="auto"/>
          </w:divBdr>
        </w:div>
        <w:div w:id="950631835">
          <w:marLeft w:val="547"/>
          <w:marRight w:val="0"/>
          <w:marTop w:val="0"/>
          <w:marBottom w:val="0"/>
          <w:divBdr>
            <w:top w:val="none" w:sz="0" w:space="0" w:color="auto"/>
            <w:left w:val="none" w:sz="0" w:space="0" w:color="auto"/>
            <w:bottom w:val="none" w:sz="0" w:space="0" w:color="auto"/>
            <w:right w:val="none" w:sz="0" w:space="0" w:color="auto"/>
          </w:divBdr>
        </w:div>
        <w:div w:id="1430661997">
          <w:marLeft w:val="547"/>
          <w:marRight w:val="0"/>
          <w:marTop w:val="0"/>
          <w:marBottom w:val="0"/>
          <w:divBdr>
            <w:top w:val="none" w:sz="0" w:space="0" w:color="auto"/>
            <w:left w:val="none" w:sz="0" w:space="0" w:color="auto"/>
            <w:bottom w:val="none" w:sz="0" w:space="0" w:color="auto"/>
            <w:right w:val="none" w:sz="0" w:space="0" w:color="auto"/>
          </w:divBdr>
        </w:div>
        <w:div w:id="135683457">
          <w:marLeft w:val="1166"/>
          <w:marRight w:val="0"/>
          <w:marTop w:val="0"/>
          <w:marBottom w:val="0"/>
          <w:divBdr>
            <w:top w:val="none" w:sz="0" w:space="0" w:color="auto"/>
            <w:left w:val="none" w:sz="0" w:space="0" w:color="auto"/>
            <w:bottom w:val="none" w:sz="0" w:space="0" w:color="auto"/>
            <w:right w:val="none" w:sz="0" w:space="0" w:color="auto"/>
          </w:divBdr>
        </w:div>
        <w:div w:id="1028330925">
          <w:marLeft w:val="1166"/>
          <w:marRight w:val="0"/>
          <w:marTop w:val="0"/>
          <w:marBottom w:val="0"/>
          <w:divBdr>
            <w:top w:val="none" w:sz="0" w:space="0" w:color="auto"/>
            <w:left w:val="none" w:sz="0" w:space="0" w:color="auto"/>
            <w:bottom w:val="none" w:sz="0" w:space="0" w:color="auto"/>
            <w:right w:val="none" w:sz="0" w:space="0" w:color="auto"/>
          </w:divBdr>
        </w:div>
        <w:div w:id="190806526">
          <w:marLeft w:val="1166"/>
          <w:marRight w:val="0"/>
          <w:marTop w:val="0"/>
          <w:marBottom w:val="0"/>
          <w:divBdr>
            <w:top w:val="none" w:sz="0" w:space="0" w:color="auto"/>
            <w:left w:val="none" w:sz="0" w:space="0" w:color="auto"/>
            <w:bottom w:val="none" w:sz="0" w:space="0" w:color="auto"/>
            <w:right w:val="none" w:sz="0" w:space="0" w:color="auto"/>
          </w:divBdr>
        </w:div>
        <w:div w:id="1148715678">
          <w:marLeft w:val="1166"/>
          <w:marRight w:val="0"/>
          <w:marTop w:val="0"/>
          <w:marBottom w:val="0"/>
          <w:divBdr>
            <w:top w:val="none" w:sz="0" w:space="0" w:color="auto"/>
            <w:left w:val="none" w:sz="0" w:space="0" w:color="auto"/>
            <w:bottom w:val="none" w:sz="0" w:space="0" w:color="auto"/>
            <w:right w:val="none" w:sz="0" w:space="0" w:color="auto"/>
          </w:divBdr>
        </w:div>
        <w:div w:id="1760591767">
          <w:marLeft w:val="547"/>
          <w:marRight w:val="0"/>
          <w:marTop w:val="0"/>
          <w:marBottom w:val="0"/>
          <w:divBdr>
            <w:top w:val="none" w:sz="0" w:space="0" w:color="auto"/>
            <w:left w:val="none" w:sz="0" w:space="0" w:color="auto"/>
            <w:bottom w:val="none" w:sz="0" w:space="0" w:color="auto"/>
            <w:right w:val="none" w:sz="0" w:space="0" w:color="auto"/>
          </w:divBdr>
        </w:div>
        <w:div w:id="1613321923">
          <w:marLeft w:val="547"/>
          <w:marRight w:val="0"/>
          <w:marTop w:val="0"/>
          <w:marBottom w:val="0"/>
          <w:divBdr>
            <w:top w:val="none" w:sz="0" w:space="0" w:color="auto"/>
            <w:left w:val="none" w:sz="0" w:space="0" w:color="auto"/>
            <w:bottom w:val="none" w:sz="0" w:space="0" w:color="auto"/>
            <w:right w:val="none" w:sz="0" w:space="0" w:color="auto"/>
          </w:divBdr>
        </w:div>
        <w:div w:id="366032389">
          <w:marLeft w:val="1166"/>
          <w:marRight w:val="0"/>
          <w:marTop w:val="0"/>
          <w:marBottom w:val="0"/>
          <w:divBdr>
            <w:top w:val="none" w:sz="0" w:space="0" w:color="auto"/>
            <w:left w:val="none" w:sz="0" w:space="0" w:color="auto"/>
            <w:bottom w:val="none" w:sz="0" w:space="0" w:color="auto"/>
            <w:right w:val="none" w:sz="0" w:space="0" w:color="auto"/>
          </w:divBdr>
        </w:div>
        <w:div w:id="80488152">
          <w:marLeft w:val="1166"/>
          <w:marRight w:val="0"/>
          <w:marTop w:val="0"/>
          <w:marBottom w:val="0"/>
          <w:divBdr>
            <w:top w:val="none" w:sz="0" w:space="0" w:color="auto"/>
            <w:left w:val="none" w:sz="0" w:space="0" w:color="auto"/>
            <w:bottom w:val="none" w:sz="0" w:space="0" w:color="auto"/>
            <w:right w:val="none" w:sz="0" w:space="0" w:color="auto"/>
          </w:divBdr>
        </w:div>
        <w:div w:id="1227184680">
          <w:marLeft w:val="1166"/>
          <w:marRight w:val="0"/>
          <w:marTop w:val="0"/>
          <w:marBottom w:val="0"/>
          <w:divBdr>
            <w:top w:val="none" w:sz="0" w:space="0" w:color="auto"/>
            <w:left w:val="none" w:sz="0" w:space="0" w:color="auto"/>
            <w:bottom w:val="none" w:sz="0" w:space="0" w:color="auto"/>
            <w:right w:val="none" w:sz="0" w:space="0" w:color="auto"/>
          </w:divBdr>
        </w:div>
        <w:div w:id="1348024168">
          <w:marLeft w:val="1166"/>
          <w:marRight w:val="0"/>
          <w:marTop w:val="0"/>
          <w:marBottom w:val="0"/>
          <w:divBdr>
            <w:top w:val="none" w:sz="0" w:space="0" w:color="auto"/>
            <w:left w:val="none" w:sz="0" w:space="0" w:color="auto"/>
            <w:bottom w:val="none" w:sz="0" w:space="0" w:color="auto"/>
            <w:right w:val="none" w:sz="0" w:space="0" w:color="auto"/>
          </w:divBdr>
        </w:div>
        <w:div w:id="634335890">
          <w:marLeft w:val="547"/>
          <w:marRight w:val="0"/>
          <w:marTop w:val="0"/>
          <w:marBottom w:val="0"/>
          <w:divBdr>
            <w:top w:val="none" w:sz="0" w:space="0" w:color="auto"/>
            <w:left w:val="none" w:sz="0" w:space="0" w:color="auto"/>
            <w:bottom w:val="none" w:sz="0" w:space="0" w:color="auto"/>
            <w:right w:val="none" w:sz="0" w:space="0" w:color="auto"/>
          </w:divBdr>
        </w:div>
        <w:div w:id="461116957">
          <w:marLeft w:val="547"/>
          <w:marRight w:val="0"/>
          <w:marTop w:val="0"/>
          <w:marBottom w:val="0"/>
          <w:divBdr>
            <w:top w:val="none" w:sz="0" w:space="0" w:color="auto"/>
            <w:left w:val="none" w:sz="0" w:space="0" w:color="auto"/>
            <w:bottom w:val="none" w:sz="0" w:space="0" w:color="auto"/>
            <w:right w:val="none" w:sz="0" w:space="0" w:color="auto"/>
          </w:divBdr>
        </w:div>
        <w:div w:id="1602950027">
          <w:marLeft w:val="1166"/>
          <w:marRight w:val="0"/>
          <w:marTop w:val="0"/>
          <w:marBottom w:val="0"/>
          <w:divBdr>
            <w:top w:val="none" w:sz="0" w:space="0" w:color="auto"/>
            <w:left w:val="none" w:sz="0" w:space="0" w:color="auto"/>
            <w:bottom w:val="none" w:sz="0" w:space="0" w:color="auto"/>
            <w:right w:val="none" w:sz="0" w:space="0" w:color="auto"/>
          </w:divBdr>
        </w:div>
        <w:div w:id="1532844455">
          <w:marLeft w:val="1166"/>
          <w:marRight w:val="0"/>
          <w:marTop w:val="0"/>
          <w:marBottom w:val="0"/>
          <w:divBdr>
            <w:top w:val="none" w:sz="0" w:space="0" w:color="auto"/>
            <w:left w:val="none" w:sz="0" w:space="0" w:color="auto"/>
            <w:bottom w:val="none" w:sz="0" w:space="0" w:color="auto"/>
            <w:right w:val="none" w:sz="0" w:space="0" w:color="auto"/>
          </w:divBdr>
        </w:div>
        <w:div w:id="1968854449">
          <w:marLeft w:val="1166"/>
          <w:marRight w:val="0"/>
          <w:marTop w:val="0"/>
          <w:marBottom w:val="0"/>
          <w:divBdr>
            <w:top w:val="none" w:sz="0" w:space="0" w:color="auto"/>
            <w:left w:val="none" w:sz="0" w:space="0" w:color="auto"/>
            <w:bottom w:val="none" w:sz="0" w:space="0" w:color="auto"/>
            <w:right w:val="none" w:sz="0" w:space="0" w:color="auto"/>
          </w:divBdr>
        </w:div>
        <w:div w:id="100076407">
          <w:marLeft w:val="1166"/>
          <w:marRight w:val="0"/>
          <w:marTop w:val="0"/>
          <w:marBottom w:val="0"/>
          <w:divBdr>
            <w:top w:val="none" w:sz="0" w:space="0" w:color="auto"/>
            <w:left w:val="none" w:sz="0" w:space="0" w:color="auto"/>
            <w:bottom w:val="none" w:sz="0" w:space="0" w:color="auto"/>
            <w:right w:val="none" w:sz="0" w:space="0" w:color="auto"/>
          </w:divBdr>
        </w:div>
        <w:div w:id="1591280434">
          <w:marLeft w:val="1166"/>
          <w:marRight w:val="0"/>
          <w:marTop w:val="0"/>
          <w:marBottom w:val="0"/>
          <w:divBdr>
            <w:top w:val="none" w:sz="0" w:space="0" w:color="auto"/>
            <w:left w:val="none" w:sz="0" w:space="0" w:color="auto"/>
            <w:bottom w:val="none" w:sz="0" w:space="0" w:color="auto"/>
            <w:right w:val="none" w:sz="0" w:space="0" w:color="auto"/>
          </w:divBdr>
        </w:div>
        <w:div w:id="562184301">
          <w:marLeft w:val="547"/>
          <w:marRight w:val="0"/>
          <w:marTop w:val="0"/>
          <w:marBottom w:val="0"/>
          <w:divBdr>
            <w:top w:val="none" w:sz="0" w:space="0" w:color="auto"/>
            <w:left w:val="none" w:sz="0" w:space="0" w:color="auto"/>
            <w:bottom w:val="none" w:sz="0" w:space="0" w:color="auto"/>
            <w:right w:val="none" w:sz="0" w:space="0" w:color="auto"/>
          </w:divBdr>
        </w:div>
        <w:div w:id="947395482">
          <w:marLeft w:val="547"/>
          <w:marRight w:val="0"/>
          <w:marTop w:val="0"/>
          <w:marBottom w:val="0"/>
          <w:divBdr>
            <w:top w:val="none" w:sz="0" w:space="0" w:color="auto"/>
            <w:left w:val="none" w:sz="0" w:space="0" w:color="auto"/>
            <w:bottom w:val="none" w:sz="0" w:space="0" w:color="auto"/>
            <w:right w:val="none" w:sz="0" w:space="0" w:color="auto"/>
          </w:divBdr>
        </w:div>
        <w:div w:id="1967465482">
          <w:marLeft w:val="547"/>
          <w:marRight w:val="0"/>
          <w:marTop w:val="0"/>
          <w:marBottom w:val="0"/>
          <w:divBdr>
            <w:top w:val="none" w:sz="0" w:space="0" w:color="auto"/>
            <w:left w:val="none" w:sz="0" w:space="0" w:color="auto"/>
            <w:bottom w:val="none" w:sz="0" w:space="0" w:color="auto"/>
            <w:right w:val="none" w:sz="0" w:space="0" w:color="auto"/>
          </w:divBdr>
        </w:div>
        <w:div w:id="564679140">
          <w:marLeft w:val="547"/>
          <w:marRight w:val="0"/>
          <w:marTop w:val="0"/>
          <w:marBottom w:val="0"/>
          <w:divBdr>
            <w:top w:val="none" w:sz="0" w:space="0" w:color="auto"/>
            <w:left w:val="none" w:sz="0" w:space="0" w:color="auto"/>
            <w:bottom w:val="none" w:sz="0" w:space="0" w:color="auto"/>
            <w:right w:val="none" w:sz="0" w:space="0" w:color="auto"/>
          </w:divBdr>
        </w:div>
        <w:div w:id="1002203198">
          <w:marLeft w:val="547"/>
          <w:marRight w:val="0"/>
          <w:marTop w:val="0"/>
          <w:marBottom w:val="0"/>
          <w:divBdr>
            <w:top w:val="none" w:sz="0" w:space="0" w:color="auto"/>
            <w:left w:val="none" w:sz="0" w:space="0" w:color="auto"/>
            <w:bottom w:val="none" w:sz="0" w:space="0" w:color="auto"/>
            <w:right w:val="none" w:sz="0" w:space="0" w:color="auto"/>
          </w:divBdr>
        </w:div>
        <w:div w:id="949051829">
          <w:marLeft w:val="1166"/>
          <w:marRight w:val="0"/>
          <w:marTop w:val="0"/>
          <w:marBottom w:val="0"/>
          <w:divBdr>
            <w:top w:val="none" w:sz="0" w:space="0" w:color="auto"/>
            <w:left w:val="none" w:sz="0" w:space="0" w:color="auto"/>
            <w:bottom w:val="none" w:sz="0" w:space="0" w:color="auto"/>
            <w:right w:val="none" w:sz="0" w:space="0" w:color="auto"/>
          </w:divBdr>
        </w:div>
        <w:div w:id="1896309634">
          <w:marLeft w:val="547"/>
          <w:marRight w:val="0"/>
          <w:marTop w:val="0"/>
          <w:marBottom w:val="0"/>
          <w:divBdr>
            <w:top w:val="none" w:sz="0" w:space="0" w:color="auto"/>
            <w:left w:val="none" w:sz="0" w:space="0" w:color="auto"/>
            <w:bottom w:val="none" w:sz="0" w:space="0" w:color="auto"/>
            <w:right w:val="none" w:sz="0" w:space="0" w:color="auto"/>
          </w:divBdr>
        </w:div>
        <w:div w:id="450590830">
          <w:marLeft w:val="547"/>
          <w:marRight w:val="0"/>
          <w:marTop w:val="0"/>
          <w:marBottom w:val="0"/>
          <w:divBdr>
            <w:top w:val="none" w:sz="0" w:space="0" w:color="auto"/>
            <w:left w:val="none" w:sz="0" w:space="0" w:color="auto"/>
            <w:bottom w:val="none" w:sz="0" w:space="0" w:color="auto"/>
            <w:right w:val="none" w:sz="0" w:space="0" w:color="auto"/>
          </w:divBdr>
        </w:div>
        <w:div w:id="1362392149">
          <w:marLeft w:val="547"/>
          <w:marRight w:val="0"/>
          <w:marTop w:val="0"/>
          <w:marBottom w:val="0"/>
          <w:divBdr>
            <w:top w:val="none" w:sz="0" w:space="0" w:color="auto"/>
            <w:left w:val="none" w:sz="0" w:space="0" w:color="auto"/>
            <w:bottom w:val="none" w:sz="0" w:space="0" w:color="auto"/>
            <w:right w:val="none" w:sz="0" w:space="0" w:color="auto"/>
          </w:divBdr>
        </w:div>
        <w:div w:id="75788454">
          <w:marLeft w:val="547"/>
          <w:marRight w:val="0"/>
          <w:marTop w:val="0"/>
          <w:marBottom w:val="0"/>
          <w:divBdr>
            <w:top w:val="none" w:sz="0" w:space="0" w:color="auto"/>
            <w:left w:val="none" w:sz="0" w:space="0" w:color="auto"/>
            <w:bottom w:val="none" w:sz="0" w:space="0" w:color="auto"/>
            <w:right w:val="none" w:sz="0" w:space="0" w:color="auto"/>
          </w:divBdr>
        </w:div>
        <w:div w:id="1111129284">
          <w:marLeft w:val="547"/>
          <w:marRight w:val="0"/>
          <w:marTop w:val="0"/>
          <w:marBottom w:val="0"/>
          <w:divBdr>
            <w:top w:val="none" w:sz="0" w:space="0" w:color="auto"/>
            <w:left w:val="none" w:sz="0" w:space="0" w:color="auto"/>
            <w:bottom w:val="none" w:sz="0" w:space="0" w:color="auto"/>
            <w:right w:val="none" w:sz="0" w:space="0" w:color="auto"/>
          </w:divBdr>
        </w:div>
        <w:div w:id="154692593">
          <w:marLeft w:val="547"/>
          <w:marRight w:val="0"/>
          <w:marTop w:val="0"/>
          <w:marBottom w:val="0"/>
          <w:divBdr>
            <w:top w:val="none" w:sz="0" w:space="0" w:color="auto"/>
            <w:left w:val="none" w:sz="0" w:space="0" w:color="auto"/>
            <w:bottom w:val="none" w:sz="0" w:space="0" w:color="auto"/>
            <w:right w:val="none" w:sz="0" w:space="0" w:color="auto"/>
          </w:divBdr>
        </w:div>
        <w:div w:id="350109907">
          <w:marLeft w:val="547"/>
          <w:marRight w:val="0"/>
          <w:marTop w:val="0"/>
          <w:marBottom w:val="0"/>
          <w:divBdr>
            <w:top w:val="none" w:sz="0" w:space="0" w:color="auto"/>
            <w:left w:val="none" w:sz="0" w:space="0" w:color="auto"/>
            <w:bottom w:val="none" w:sz="0" w:space="0" w:color="auto"/>
            <w:right w:val="none" w:sz="0" w:space="0" w:color="auto"/>
          </w:divBdr>
        </w:div>
        <w:div w:id="2122071573">
          <w:marLeft w:val="547"/>
          <w:marRight w:val="0"/>
          <w:marTop w:val="0"/>
          <w:marBottom w:val="0"/>
          <w:divBdr>
            <w:top w:val="none" w:sz="0" w:space="0" w:color="auto"/>
            <w:left w:val="none" w:sz="0" w:space="0" w:color="auto"/>
            <w:bottom w:val="none" w:sz="0" w:space="0" w:color="auto"/>
            <w:right w:val="none" w:sz="0" w:space="0" w:color="auto"/>
          </w:divBdr>
        </w:div>
        <w:div w:id="1109163510">
          <w:marLeft w:val="547"/>
          <w:marRight w:val="0"/>
          <w:marTop w:val="0"/>
          <w:marBottom w:val="0"/>
          <w:divBdr>
            <w:top w:val="none" w:sz="0" w:space="0" w:color="auto"/>
            <w:left w:val="none" w:sz="0" w:space="0" w:color="auto"/>
            <w:bottom w:val="none" w:sz="0" w:space="0" w:color="auto"/>
            <w:right w:val="none" w:sz="0" w:space="0" w:color="auto"/>
          </w:divBdr>
        </w:div>
        <w:div w:id="1836872253">
          <w:marLeft w:val="1166"/>
          <w:marRight w:val="0"/>
          <w:marTop w:val="0"/>
          <w:marBottom w:val="0"/>
          <w:divBdr>
            <w:top w:val="none" w:sz="0" w:space="0" w:color="auto"/>
            <w:left w:val="none" w:sz="0" w:space="0" w:color="auto"/>
            <w:bottom w:val="none" w:sz="0" w:space="0" w:color="auto"/>
            <w:right w:val="none" w:sz="0" w:space="0" w:color="auto"/>
          </w:divBdr>
        </w:div>
        <w:div w:id="1117798540">
          <w:marLeft w:val="547"/>
          <w:marRight w:val="0"/>
          <w:marTop w:val="0"/>
          <w:marBottom w:val="0"/>
          <w:divBdr>
            <w:top w:val="none" w:sz="0" w:space="0" w:color="auto"/>
            <w:left w:val="none" w:sz="0" w:space="0" w:color="auto"/>
            <w:bottom w:val="none" w:sz="0" w:space="0" w:color="auto"/>
            <w:right w:val="none" w:sz="0" w:space="0" w:color="auto"/>
          </w:divBdr>
        </w:div>
        <w:div w:id="1162240836">
          <w:marLeft w:val="547"/>
          <w:marRight w:val="0"/>
          <w:marTop w:val="0"/>
          <w:marBottom w:val="0"/>
          <w:divBdr>
            <w:top w:val="none" w:sz="0" w:space="0" w:color="auto"/>
            <w:left w:val="none" w:sz="0" w:space="0" w:color="auto"/>
            <w:bottom w:val="none" w:sz="0" w:space="0" w:color="auto"/>
            <w:right w:val="none" w:sz="0" w:space="0" w:color="auto"/>
          </w:divBdr>
        </w:div>
        <w:div w:id="1539514328">
          <w:marLeft w:val="547"/>
          <w:marRight w:val="0"/>
          <w:marTop w:val="0"/>
          <w:marBottom w:val="0"/>
          <w:divBdr>
            <w:top w:val="none" w:sz="0" w:space="0" w:color="auto"/>
            <w:left w:val="none" w:sz="0" w:space="0" w:color="auto"/>
            <w:bottom w:val="none" w:sz="0" w:space="0" w:color="auto"/>
            <w:right w:val="none" w:sz="0" w:space="0" w:color="auto"/>
          </w:divBdr>
        </w:div>
        <w:div w:id="644356300">
          <w:marLeft w:val="547"/>
          <w:marRight w:val="0"/>
          <w:marTop w:val="0"/>
          <w:marBottom w:val="0"/>
          <w:divBdr>
            <w:top w:val="none" w:sz="0" w:space="0" w:color="auto"/>
            <w:left w:val="none" w:sz="0" w:space="0" w:color="auto"/>
            <w:bottom w:val="none" w:sz="0" w:space="0" w:color="auto"/>
            <w:right w:val="none" w:sz="0" w:space="0" w:color="auto"/>
          </w:divBdr>
        </w:div>
        <w:div w:id="1329792200">
          <w:marLeft w:val="547"/>
          <w:marRight w:val="0"/>
          <w:marTop w:val="0"/>
          <w:marBottom w:val="0"/>
          <w:divBdr>
            <w:top w:val="none" w:sz="0" w:space="0" w:color="auto"/>
            <w:left w:val="none" w:sz="0" w:space="0" w:color="auto"/>
            <w:bottom w:val="none" w:sz="0" w:space="0" w:color="auto"/>
            <w:right w:val="none" w:sz="0" w:space="0" w:color="auto"/>
          </w:divBdr>
        </w:div>
        <w:div w:id="1903787981">
          <w:marLeft w:val="547"/>
          <w:marRight w:val="0"/>
          <w:marTop w:val="0"/>
          <w:marBottom w:val="0"/>
          <w:divBdr>
            <w:top w:val="none" w:sz="0" w:space="0" w:color="auto"/>
            <w:left w:val="none" w:sz="0" w:space="0" w:color="auto"/>
            <w:bottom w:val="none" w:sz="0" w:space="0" w:color="auto"/>
            <w:right w:val="none" w:sz="0" w:space="0" w:color="auto"/>
          </w:divBdr>
        </w:div>
        <w:div w:id="2106222228">
          <w:marLeft w:val="547"/>
          <w:marRight w:val="0"/>
          <w:marTop w:val="0"/>
          <w:marBottom w:val="0"/>
          <w:divBdr>
            <w:top w:val="none" w:sz="0" w:space="0" w:color="auto"/>
            <w:left w:val="none" w:sz="0" w:space="0" w:color="auto"/>
            <w:bottom w:val="none" w:sz="0" w:space="0" w:color="auto"/>
            <w:right w:val="none" w:sz="0" w:space="0" w:color="auto"/>
          </w:divBdr>
        </w:div>
        <w:div w:id="1854342770">
          <w:marLeft w:val="547"/>
          <w:marRight w:val="0"/>
          <w:marTop w:val="0"/>
          <w:marBottom w:val="0"/>
          <w:divBdr>
            <w:top w:val="none" w:sz="0" w:space="0" w:color="auto"/>
            <w:left w:val="none" w:sz="0" w:space="0" w:color="auto"/>
            <w:bottom w:val="none" w:sz="0" w:space="0" w:color="auto"/>
            <w:right w:val="none" w:sz="0" w:space="0" w:color="auto"/>
          </w:divBdr>
        </w:div>
        <w:div w:id="1228304948">
          <w:marLeft w:val="547"/>
          <w:marRight w:val="0"/>
          <w:marTop w:val="0"/>
          <w:marBottom w:val="0"/>
          <w:divBdr>
            <w:top w:val="none" w:sz="0" w:space="0" w:color="auto"/>
            <w:left w:val="none" w:sz="0" w:space="0" w:color="auto"/>
            <w:bottom w:val="none" w:sz="0" w:space="0" w:color="auto"/>
            <w:right w:val="none" w:sz="0" w:space="0" w:color="auto"/>
          </w:divBdr>
        </w:div>
        <w:div w:id="1418284249">
          <w:marLeft w:val="547"/>
          <w:marRight w:val="0"/>
          <w:marTop w:val="0"/>
          <w:marBottom w:val="0"/>
          <w:divBdr>
            <w:top w:val="none" w:sz="0" w:space="0" w:color="auto"/>
            <w:left w:val="none" w:sz="0" w:space="0" w:color="auto"/>
            <w:bottom w:val="none" w:sz="0" w:space="0" w:color="auto"/>
            <w:right w:val="none" w:sz="0" w:space="0" w:color="auto"/>
          </w:divBdr>
        </w:div>
        <w:div w:id="928612264">
          <w:marLeft w:val="1166"/>
          <w:marRight w:val="0"/>
          <w:marTop w:val="0"/>
          <w:marBottom w:val="0"/>
          <w:divBdr>
            <w:top w:val="none" w:sz="0" w:space="0" w:color="auto"/>
            <w:left w:val="none" w:sz="0" w:space="0" w:color="auto"/>
            <w:bottom w:val="none" w:sz="0" w:space="0" w:color="auto"/>
            <w:right w:val="none" w:sz="0" w:space="0" w:color="auto"/>
          </w:divBdr>
        </w:div>
        <w:div w:id="2119062042">
          <w:marLeft w:val="1166"/>
          <w:marRight w:val="0"/>
          <w:marTop w:val="0"/>
          <w:marBottom w:val="0"/>
          <w:divBdr>
            <w:top w:val="none" w:sz="0" w:space="0" w:color="auto"/>
            <w:left w:val="none" w:sz="0" w:space="0" w:color="auto"/>
            <w:bottom w:val="none" w:sz="0" w:space="0" w:color="auto"/>
            <w:right w:val="none" w:sz="0" w:space="0" w:color="auto"/>
          </w:divBdr>
        </w:div>
        <w:div w:id="1059284331">
          <w:marLeft w:val="547"/>
          <w:marRight w:val="0"/>
          <w:marTop w:val="0"/>
          <w:marBottom w:val="0"/>
          <w:divBdr>
            <w:top w:val="none" w:sz="0" w:space="0" w:color="auto"/>
            <w:left w:val="none" w:sz="0" w:space="0" w:color="auto"/>
            <w:bottom w:val="none" w:sz="0" w:space="0" w:color="auto"/>
            <w:right w:val="none" w:sz="0" w:space="0" w:color="auto"/>
          </w:divBdr>
        </w:div>
        <w:div w:id="1410730842">
          <w:marLeft w:val="547"/>
          <w:marRight w:val="0"/>
          <w:marTop w:val="0"/>
          <w:marBottom w:val="0"/>
          <w:divBdr>
            <w:top w:val="none" w:sz="0" w:space="0" w:color="auto"/>
            <w:left w:val="none" w:sz="0" w:space="0" w:color="auto"/>
            <w:bottom w:val="none" w:sz="0" w:space="0" w:color="auto"/>
            <w:right w:val="none" w:sz="0" w:space="0" w:color="auto"/>
          </w:divBdr>
        </w:div>
        <w:div w:id="2060741890">
          <w:marLeft w:val="1166"/>
          <w:marRight w:val="0"/>
          <w:marTop w:val="0"/>
          <w:marBottom w:val="0"/>
          <w:divBdr>
            <w:top w:val="none" w:sz="0" w:space="0" w:color="auto"/>
            <w:left w:val="none" w:sz="0" w:space="0" w:color="auto"/>
            <w:bottom w:val="none" w:sz="0" w:space="0" w:color="auto"/>
            <w:right w:val="none" w:sz="0" w:space="0" w:color="auto"/>
          </w:divBdr>
        </w:div>
        <w:div w:id="109252247">
          <w:marLeft w:val="1166"/>
          <w:marRight w:val="0"/>
          <w:marTop w:val="0"/>
          <w:marBottom w:val="0"/>
          <w:divBdr>
            <w:top w:val="none" w:sz="0" w:space="0" w:color="auto"/>
            <w:left w:val="none" w:sz="0" w:space="0" w:color="auto"/>
            <w:bottom w:val="none" w:sz="0" w:space="0" w:color="auto"/>
            <w:right w:val="none" w:sz="0" w:space="0" w:color="auto"/>
          </w:divBdr>
        </w:div>
        <w:div w:id="881599504">
          <w:marLeft w:val="1166"/>
          <w:marRight w:val="0"/>
          <w:marTop w:val="0"/>
          <w:marBottom w:val="0"/>
          <w:divBdr>
            <w:top w:val="none" w:sz="0" w:space="0" w:color="auto"/>
            <w:left w:val="none" w:sz="0" w:space="0" w:color="auto"/>
            <w:bottom w:val="none" w:sz="0" w:space="0" w:color="auto"/>
            <w:right w:val="none" w:sz="0" w:space="0" w:color="auto"/>
          </w:divBdr>
        </w:div>
        <w:div w:id="2125614286">
          <w:marLeft w:val="1166"/>
          <w:marRight w:val="0"/>
          <w:marTop w:val="0"/>
          <w:marBottom w:val="0"/>
          <w:divBdr>
            <w:top w:val="none" w:sz="0" w:space="0" w:color="auto"/>
            <w:left w:val="none" w:sz="0" w:space="0" w:color="auto"/>
            <w:bottom w:val="none" w:sz="0" w:space="0" w:color="auto"/>
            <w:right w:val="none" w:sz="0" w:space="0" w:color="auto"/>
          </w:divBdr>
        </w:div>
        <w:div w:id="156654428">
          <w:marLeft w:val="1166"/>
          <w:marRight w:val="0"/>
          <w:marTop w:val="0"/>
          <w:marBottom w:val="0"/>
          <w:divBdr>
            <w:top w:val="none" w:sz="0" w:space="0" w:color="auto"/>
            <w:left w:val="none" w:sz="0" w:space="0" w:color="auto"/>
            <w:bottom w:val="none" w:sz="0" w:space="0" w:color="auto"/>
            <w:right w:val="none" w:sz="0" w:space="0" w:color="auto"/>
          </w:divBdr>
        </w:div>
        <w:div w:id="210043465">
          <w:marLeft w:val="547"/>
          <w:marRight w:val="0"/>
          <w:marTop w:val="0"/>
          <w:marBottom w:val="0"/>
          <w:divBdr>
            <w:top w:val="none" w:sz="0" w:space="0" w:color="auto"/>
            <w:left w:val="none" w:sz="0" w:space="0" w:color="auto"/>
            <w:bottom w:val="none" w:sz="0" w:space="0" w:color="auto"/>
            <w:right w:val="none" w:sz="0" w:space="0" w:color="auto"/>
          </w:divBdr>
        </w:div>
        <w:div w:id="832452034">
          <w:marLeft w:val="547"/>
          <w:marRight w:val="0"/>
          <w:marTop w:val="0"/>
          <w:marBottom w:val="0"/>
          <w:divBdr>
            <w:top w:val="none" w:sz="0" w:space="0" w:color="auto"/>
            <w:left w:val="none" w:sz="0" w:space="0" w:color="auto"/>
            <w:bottom w:val="none" w:sz="0" w:space="0" w:color="auto"/>
            <w:right w:val="none" w:sz="0" w:space="0" w:color="auto"/>
          </w:divBdr>
        </w:div>
        <w:div w:id="1560438479">
          <w:marLeft w:val="547"/>
          <w:marRight w:val="0"/>
          <w:marTop w:val="0"/>
          <w:marBottom w:val="0"/>
          <w:divBdr>
            <w:top w:val="none" w:sz="0" w:space="0" w:color="auto"/>
            <w:left w:val="none" w:sz="0" w:space="0" w:color="auto"/>
            <w:bottom w:val="none" w:sz="0" w:space="0" w:color="auto"/>
            <w:right w:val="none" w:sz="0" w:space="0" w:color="auto"/>
          </w:divBdr>
        </w:div>
        <w:div w:id="1191605191">
          <w:marLeft w:val="547"/>
          <w:marRight w:val="0"/>
          <w:marTop w:val="0"/>
          <w:marBottom w:val="0"/>
          <w:divBdr>
            <w:top w:val="none" w:sz="0" w:space="0" w:color="auto"/>
            <w:left w:val="none" w:sz="0" w:space="0" w:color="auto"/>
            <w:bottom w:val="none" w:sz="0" w:space="0" w:color="auto"/>
            <w:right w:val="none" w:sz="0" w:space="0" w:color="auto"/>
          </w:divBdr>
        </w:div>
        <w:div w:id="1326275337">
          <w:marLeft w:val="1166"/>
          <w:marRight w:val="0"/>
          <w:marTop w:val="0"/>
          <w:marBottom w:val="0"/>
          <w:divBdr>
            <w:top w:val="none" w:sz="0" w:space="0" w:color="auto"/>
            <w:left w:val="none" w:sz="0" w:space="0" w:color="auto"/>
            <w:bottom w:val="none" w:sz="0" w:space="0" w:color="auto"/>
            <w:right w:val="none" w:sz="0" w:space="0" w:color="auto"/>
          </w:divBdr>
        </w:div>
        <w:div w:id="490947740">
          <w:marLeft w:val="1166"/>
          <w:marRight w:val="0"/>
          <w:marTop w:val="0"/>
          <w:marBottom w:val="0"/>
          <w:divBdr>
            <w:top w:val="none" w:sz="0" w:space="0" w:color="auto"/>
            <w:left w:val="none" w:sz="0" w:space="0" w:color="auto"/>
            <w:bottom w:val="none" w:sz="0" w:space="0" w:color="auto"/>
            <w:right w:val="none" w:sz="0" w:space="0" w:color="auto"/>
          </w:divBdr>
        </w:div>
        <w:div w:id="738407200">
          <w:marLeft w:val="1166"/>
          <w:marRight w:val="0"/>
          <w:marTop w:val="0"/>
          <w:marBottom w:val="0"/>
          <w:divBdr>
            <w:top w:val="none" w:sz="0" w:space="0" w:color="auto"/>
            <w:left w:val="none" w:sz="0" w:space="0" w:color="auto"/>
            <w:bottom w:val="none" w:sz="0" w:space="0" w:color="auto"/>
            <w:right w:val="none" w:sz="0" w:space="0" w:color="auto"/>
          </w:divBdr>
        </w:div>
        <w:div w:id="1736736215">
          <w:marLeft w:val="547"/>
          <w:marRight w:val="0"/>
          <w:marTop w:val="0"/>
          <w:marBottom w:val="0"/>
          <w:divBdr>
            <w:top w:val="none" w:sz="0" w:space="0" w:color="auto"/>
            <w:left w:val="none" w:sz="0" w:space="0" w:color="auto"/>
            <w:bottom w:val="none" w:sz="0" w:space="0" w:color="auto"/>
            <w:right w:val="none" w:sz="0" w:space="0" w:color="auto"/>
          </w:divBdr>
        </w:div>
        <w:div w:id="1318269394">
          <w:marLeft w:val="547"/>
          <w:marRight w:val="0"/>
          <w:marTop w:val="0"/>
          <w:marBottom w:val="0"/>
          <w:divBdr>
            <w:top w:val="none" w:sz="0" w:space="0" w:color="auto"/>
            <w:left w:val="none" w:sz="0" w:space="0" w:color="auto"/>
            <w:bottom w:val="none" w:sz="0" w:space="0" w:color="auto"/>
            <w:right w:val="none" w:sz="0" w:space="0" w:color="auto"/>
          </w:divBdr>
        </w:div>
        <w:div w:id="1512641889">
          <w:marLeft w:val="547"/>
          <w:marRight w:val="0"/>
          <w:marTop w:val="0"/>
          <w:marBottom w:val="0"/>
          <w:divBdr>
            <w:top w:val="none" w:sz="0" w:space="0" w:color="auto"/>
            <w:left w:val="none" w:sz="0" w:space="0" w:color="auto"/>
            <w:bottom w:val="none" w:sz="0" w:space="0" w:color="auto"/>
            <w:right w:val="none" w:sz="0" w:space="0" w:color="auto"/>
          </w:divBdr>
        </w:div>
        <w:div w:id="627273041">
          <w:marLeft w:val="547"/>
          <w:marRight w:val="0"/>
          <w:marTop w:val="0"/>
          <w:marBottom w:val="0"/>
          <w:divBdr>
            <w:top w:val="none" w:sz="0" w:space="0" w:color="auto"/>
            <w:left w:val="none" w:sz="0" w:space="0" w:color="auto"/>
            <w:bottom w:val="none" w:sz="0" w:space="0" w:color="auto"/>
            <w:right w:val="none" w:sz="0" w:space="0" w:color="auto"/>
          </w:divBdr>
        </w:div>
        <w:div w:id="1907184489">
          <w:marLeft w:val="547"/>
          <w:marRight w:val="0"/>
          <w:marTop w:val="0"/>
          <w:marBottom w:val="0"/>
          <w:divBdr>
            <w:top w:val="none" w:sz="0" w:space="0" w:color="auto"/>
            <w:left w:val="none" w:sz="0" w:space="0" w:color="auto"/>
            <w:bottom w:val="none" w:sz="0" w:space="0" w:color="auto"/>
            <w:right w:val="none" w:sz="0" w:space="0" w:color="auto"/>
          </w:divBdr>
        </w:div>
        <w:div w:id="1908296226">
          <w:marLeft w:val="547"/>
          <w:marRight w:val="0"/>
          <w:marTop w:val="0"/>
          <w:marBottom w:val="0"/>
          <w:divBdr>
            <w:top w:val="none" w:sz="0" w:space="0" w:color="auto"/>
            <w:left w:val="none" w:sz="0" w:space="0" w:color="auto"/>
            <w:bottom w:val="none" w:sz="0" w:space="0" w:color="auto"/>
            <w:right w:val="none" w:sz="0" w:space="0" w:color="auto"/>
          </w:divBdr>
        </w:div>
        <w:div w:id="190917883">
          <w:marLeft w:val="547"/>
          <w:marRight w:val="0"/>
          <w:marTop w:val="0"/>
          <w:marBottom w:val="0"/>
          <w:divBdr>
            <w:top w:val="none" w:sz="0" w:space="0" w:color="auto"/>
            <w:left w:val="none" w:sz="0" w:space="0" w:color="auto"/>
            <w:bottom w:val="none" w:sz="0" w:space="0" w:color="auto"/>
            <w:right w:val="none" w:sz="0" w:space="0" w:color="auto"/>
          </w:divBdr>
        </w:div>
        <w:div w:id="928347548">
          <w:marLeft w:val="547"/>
          <w:marRight w:val="0"/>
          <w:marTop w:val="0"/>
          <w:marBottom w:val="0"/>
          <w:divBdr>
            <w:top w:val="none" w:sz="0" w:space="0" w:color="auto"/>
            <w:left w:val="none" w:sz="0" w:space="0" w:color="auto"/>
            <w:bottom w:val="none" w:sz="0" w:space="0" w:color="auto"/>
            <w:right w:val="none" w:sz="0" w:space="0" w:color="auto"/>
          </w:divBdr>
        </w:div>
        <w:div w:id="1859187">
          <w:marLeft w:val="1166"/>
          <w:marRight w:val="0"/>
          <w:marTop w:val="0"/>
          <w:marBottom w:val="0"/>
          <w:divBdr>
            <w:top w:val="none" w:sz="0" w:space="0" w:color="auto"/>
            <w:left w:val="none" w:sz="0" w:space="0" w:color="auto"/>
            <w:bottom w:val="none" w:sz="0" w:space="0" w:color="auto"/>
            <w:right w:val="none" w:sz="0" w:space="0" w:color="auto"/>
          </w:divBdr>
        </w:div>
        <w:div w:id="2029983141">
          <w:marLeft w:val="1166"/>
          <w:marRight w:val="0"/>
          <w:marTop w:val="0"/>
          <w:marBottom w:val="0"/>
          <w:divBdr>
            <w:top w:val="none" w:sz="0" w:space="0" w:color="auto"/>
            <w:left w:val="none" w:sz="0" w:space="0" w:color="auto"/>
            <w:bottom w:val="none" w:sz="0" w:space="0" w:color="auto"/>
            <w:right w:val="none" w:sz="0" w:space="0" w:color="auto"/>
          </w:divBdr>
        </w:div>
        <w:div w:id="1669214222">
          <w:marLeft w:val="547"/>
          <w:marRight w:val="0"/>
          <w:marTop w:val="0"/>
          <w:marBottom w:val="0"/>
          <w:divBdr>
            <w:top w:val="none" w:sz="0" w:space="0" w:color="auto"/>
            <w:left w:val="none" w:sz="0" w:space="0" w:color="auto"/>
            <w:bottom w:val="none" w:sz="0" w:space="0" w:color="auto"/>
            <w:right w:val="none" w:sz="0" w:space="0" w:color="auto"/>
          </w:divBdr>
        </w:div>
        <w:div w:id="263223542">
          <w:marLeft w:val="547"/>
          <w:marRight w:val="0"/>
          <w:marTop w:val="0"/>
          <w:marBottom w:val="0"/>
          <w:divBdr>
            <w:top w:val="none" w:sz="0" w:space="0" w:color="auto"/>
            <w:left w:val="none" w:sz="0" w:space="0" w:color="auto"/>
            <w:bottom w:val="none" w:sz="0" w:space="0" w:color="auto"/>
            <w:right w:val="none" w:sz="0" w:space="0" w:color="auto"/>
          </w:divBdr>
        </w:div>
        <w:div w:id="728918619">
          <w:marLeft w:val="547"/>
          <w:marRight w:val="0"/>
          <w:marTop w:val="0"/>
          <w:marBottom w:val="0"/>
          <w:divBdr>
            <w:top w:val="none" w:sz="0" w:space="0" w:color="auto"/>
            <w:left w:val="none" w:sz="0" w:space="0" w:color="auto"/>
            <w:bottom w:val="none" w:sz="0" w:space="0" w:color="auto"/>
            <w:right w:val="none" w:sz="0" w:space="0" w:color="auto"/>
          </w:divBdr>
        </w:div>
        <w:div w:id="1070231195">
          <w:marLeft w:val="1166"/>
          <w:marRight w:val="0"/>
          <w:marTop w:val="0"/>
          <w:marBottom w:val="0"/>
          <w:divBdr>
            <w:top w:val="none" w:sz="0" w:space="0" w:color="auto"/>
            <w:left w:val="none" w:sz="0" w:space="0" w:color="auto"/>
            <w:bottom w:val="none" w:sz="0" w:space="0" w:color="auto"/>
            <w:right w:val="none" w:sz="0" w:space="0" w:color="auto"/>
          </w:divBdr>
        </w:div>
        <w:div w:id="1313944161">
          <w:marLeft w:val="1166"/>
          <w:marRight w:val="0"/>
          <w:marTop w:val="0"/>
          <w:marBottom w:val="0"/>
          <w:divBdr>
            <w:top w:val="none" w:sz="0" w:space="0" w:color="auto"/>
            <w:left w:val="none" w:sz="0" w:space="0" w:color="auto"/>
            <w:bottom w:val="none" w:sz="0" w:space="0" w:color="auto"/>
            <w:right w:val="none" w:sz="0" w:space="0" w:color="auto"/>
          </w:divBdr>
        </w:div>
        <w:div w:id="1515919713">
          <w:marLeft w:val="1166"/>
          <w:marRight w:val="0"/>
          <w:marTop w:val="0"/>
          <w:marBottom w:val="0"/>
          <w:divBdr>
            <w:top w:val="none" w:sz="0" w:space="0" w:color="auto"/>
            <w:left w:val="none" w:sz="0" w:space="0" w:color="auto"/>
            <w:bottom w:val="none" w:sz="0" w:space="0" w:color="auto"/>
            <w:right w:val="none" w:sz="0" w:space="0" w:color="auto"/>
          </w:divBdr>
        </w:div>
        <w:div w:id="498814693">
          <w:marLeft w:val="547"/>
          <w:marRight w:val="0"/>
          <w:marTop w:val="0"/>
          <w:marBottom w:val="0"/>
          <w:divBdr>
            <w:top w:val="none" w:sz="0" w:space="0" w:color="auto"/>
            <w:left w:val="none" w:sz="0" w:space="0" w:color="auto"/>
            <w:bottom w:val="none" w:sz="0" w:space="0" w:color="auto"/>
            <w:right w:val="none" w:sz="0" w:space="0" w:color="auto"/>
          </w:divBdr>
        </w:div>
        <w:div w:id="933828073">
          <w:marLeft w:val="1166"/>
          <w:marRight w:val="0"/>
          <w:marTop w:val="0"/>
          <w:marBottom w:val="0"/>
          <w:divBdr>
            <w:top w:val="none" w:sz="0" w:space="0" w:color="auto"/>
            <w:left w:val="none" w:sz="0" w:space="0" w:color="auto"/>
            <w:bottom w:val="none" w:sz="0" w:space="0" w:color="auto"/>
            <w:right w:val="none" w:sz="0" w:space="0" w:color="auto"/>
          </w:divBdr>
        </w:div>
        <w:div w:id="622612147">
          <w:marLeft w:val="547"/>
          <w:marRight w:val="0"/>
          <w:marTop w:val="0"/>
          <w:marBottom w:val="0"/>
          <w:divBdr>
            <w:top w:val="none" w:sz="0" w:space="0" w:color="auto"/>
            <w:left w:val="none" w:sz="0" w:space="0" w:color="auto"/>
            <w:bottom w:val="none" w:sz="0" w:space="0" w:color="auto"/>
            <w:right w:val="none" w:sz="0" w:space="0" w:color="auto"/>
          </w:divBdr>
        </w:div>
        <w:div w:id="1142576543">
          <w:marLeft w:val="1166"/>
          <w:marRight w:val="0"/>
          <w:marTop w:val="0"/>
          <w:marBottom w:val="0"/>
          <w:divBdr>
            <w:top w:val="none" w:sz="0" w:space="0" w:color="auto"/>
            <w:left w:val="none" w:sz="0" w:space="0" w:color="auto"/>
            <w:bottom w:val="none" w:sz="0" w:space="0" w:color="auto"/>
            <w:right w:val="none" w:sz="0" w:space="0" w:color="auto"/>
          </w:divBdr>
        </w:div>
        <w:div w:id="1269266459">
          <w:marLeft w:val="547"/>
          <w:marRight w:val="0"/>
          <w:marTop w:val="0"/>
          <w:marBottom w:val="0"/>
          <w:divBdr>
            <w:top w:val="none" w:sz="0" w:space="0" w:color="auto"/>
            <w:left w:val="none" w:sz="0" w:space="0" w:color="auto"/>
            <w:bottom w:val="none" w:sz="0" w:space="0" w:color="auto"/>
            <w:right w:val="none" w:sz="0" w:space="0" w:color="auto"/>
          </w:divBdr>
        </w:div>
        <w:div w:id="1454012792">
          <w:marLeft w:val="1166"/>
          <w:marRight w:val="0"/>
          <w:marTop w:val="0"/>
          <w:marBottom w:val="0"/>
          <w:divBdr>
            <w:top w:val="none" w:sz="0" w:space="0" w:color="auto"/>
            <w:left w:val="none" w:sz="0" w:space="0" w:color="auto"/>
            <w:bottom w:val="none" w:sz="0" w:space="0" w:color="auto"/>
            <w:right w:val="none" w:sz="0" w:space="0" w:color="auto"/>
          </w:divBdr>
        </w:div>
        <w:div w:id="377896680">
          <w:marLeft w:val="547"/>
          <w:marRight w:val="0"/>
          <w:marTop w:val="0"/>
          <w:marBottom w:val="0"/>
          <w:divBdr>
            <w:top w:val="none" w:sz="0" w:space="0" w:color="auto"/>
            <w:left w:val="none" w:sz="0" w:space="0" w:color="auto"/>
            <w:bottom w:val="none" w:sz="0" w:space="0" w:color="auto"/>
            <w:right w:val="none" w:sz="0" w:space="0" w:color="auto"/>
          </w:divBdr>
        </w:div>
        <w:div w:id="1744255841">
          <w:marLeft w:val="547"/>
          <w:marRight w:val="0"/>
          <w:marTop w:val="0"/>
          <w:marBottom w:val="0"/>
          <w:divBdr>
            <w:top w:val="none" w:sz="0" w:space="0" w:color="auto"/>
            <w:left w:val="none" w:sz="0" w:space="0" w:color="auto"/>
            <w:bottom w:val="none" w:sz="0" w:space="0" w:color="auto"/>
            <w:right w:val="none" w:sz="0" w:space="0" w:color="auto"/>
          </w:divBdr>
        </w:div>
        <w:div w:id="121273163">
          <w:marLeft w:val="547"/>
          <w:marRight w:val="0"/>
          <w:marTop w:val="0"/>
          <w:marBottom w:val="0"/>
          <w:divBdr>
            <w:top w:val="none" w:sz="0" w:space="0" w:color="auto"/>
            <w:left w:val="none" w:sz="0" w:space="0" w:color="auto"/>
            <w:bottom w:val="none" w:sz="0" w:space="0" w:color="auto"/>
            <w:right w:val="none" w:sz="0" w:space="0" w:color="auto"/>
          </w:divBdr>
        </w:div>
        <w:div w:id="272984112">
          <w:marLeft w:val="547"/>
          <w:marRight w:val="0"/>
          <w:marTop w:val="0"/>
          <w:marBottom w:val="0"/>
          <w:divBdr>
            <w:top w:val="none" w:sz="0" w:space="0" w:color="auto"/>
            <w:left w:val="none" w:sz="0" w:space="0" w:color="auto"/>
            <w:bottom w:val="none" w:sz="0" w:space="0" w:color="auto"/>
            <w:right w:val="none" w:sz="0" w:space="0" w:color="auto"/>
          </w:divBdr>
        </w:div>
        <w:div w:id="610429946">
          <w:marLeft w:val="547"/>
          <w:marRight w:val="0"/>
          <w:marTop w:val="0"/>
          <w:marBottom w:val="0"/>
          <w:divBdr>
            <w:top w:val="none" w:sz="0" w:space="0" w:color="auto"/>
            <w:left w:val="none" w:sz="0" w:space="0" w:color="auto"/>
            <w:bottom w:val="none" w:sz="0" w:space="0" w:color="auto"/>
            <w:right w:val="none" w:sz="0" w:space="0" w:color="auto"/>
          </w:divBdr>
        </w:div>
        <w:div w:id="108748514">
          <w:marLeft w:val="547"/>
          <w:marRight w:val="0"/>
          <w:marTop w:val="0"/>
          <w:marBottom w:val="0"/>
          <w:divBdr>
            <w:top w:val="none" w:sz="0" w:space="0" w:color="auto"/>
            <w:left w:val="none" w:sz="0" w:space="0" w:color="auto"/>
            <w:bottom w:val="none" w:sz="0" w:space="0" w:color="auto"/>
            <w:right w:val="none" w:sz="0" w:space="0" w:color="auto"/>
          </w:divBdr>
        </w:div>
        <w:div w:id="535780118">
          <w:marLeft w:val="547"/>
          <w:marRight w:val="0"/>
          <w:marTop w:val="0"/>
          <w:marBottom w:val="0"/>
          <w:divBdr>
            <w:top w:val="none" w:sz="0" w:space="0" w:color="auto"/>
            <w:left w:val="none" w:sz="0" w:space="0" w:color="auto"/>
            <w:bottom w:val="none" w:sz="0" w:space="0" w:color="auto"/>
            <w:right w:val="none" w:sz="0" w:space="0" w:color="auto"/>
          </w:divBdr>
        </w:div>
        <w:div w:id="186716121">
          <w:marLeft w:val="547"/>
          <w:marRight w:val="0"/>
          <w:marTop w:val="0"/>
          <w:marBottom w:val="0"/>
          <w:divBdr>
            <w:top w:val="none" w:sz="0" w:space="0" w:color="auto"/>
            <w:left w:val="none" w:sz="0" w:space="0" w:color="auto"/>
            <w:bottom w:val="none" w:sz="0" w:space="0" w:color="auto"/>
            <w:right w:val="none" w:sz="0" w:space="0" w:color="auto"/>
          </w:divBdr>
        </w:div>
        <w:div w:id="2074085824">
          <w:marLeft w:val="547"/>
          <w:marRight w:val="0"/>
          <w:marTop w:val="0"/>
          <w:marBottom w:val="0"/>
          <w:divBdr>
            <w:top w:val="none" w:sz="0" w:space="0" w:color="auto"/>
            <w:left w:val="none" w:sz="0" w:space="0" w:color="auto"/>
            <w:bottom w:val="none" w:sz="0" w:space="0" w:color="auto"/>
            <w:right w:val="none" w:sz="0" w:space="0" w:color="auto"/>
          </w:divBdr>
        </w:div>
        <w:div w:id="430734962">
          <w:marLeft w:val="547"/>
          <w:marRight w:val="0"/>
          <w:marTop w:val="0"/>
          <w:marBottom w:val="0"/>
          <w:divBdr>
            <w:top w:val="none" w:sz="0" w:space="0" w:color="auto"/>
            <w:left w:val="none" w:sz="0" w:space="0" w:color="auto"/>
            <w:bottom w:val="none" w:sz="0" w:space="0" w:color="auto"/>
            <w:right w:val="none" w:sz="0" w:space="0" w:color="auto"/>
          </w:divBdr>
        </w:div>
        <w:div w:id="304899906">
          <w:marLeft w:val="547"/>
          <w:marRight w:val="0"/>
          <w:marTop w:val="0"/>
          <w:marBottom w:val="0"/>
          <w:divBdr>
            <w:top w:val="none" w:sz="0" w:space="0" w:color="auto"/>
            <w:left w:val="none" w:sz="0" w:space="0" w:color="auto"/>
            <w:bottom w:val="none" w:sz="0" w:space="0" w:color="auto"/>
            <w:right w:val="none" w:sz="0" w:space="0" w:color="auto"/>
          </w:divBdr>
        </w:div>
        <w:div w:id="1925991987">
          <w:marLeft w:val="547"/>
          <w:marRight w:val="0"/>
          <w:marTop w:val="0"/>
          <w:marBottom w:val="0"/>
          <w:divBdr>
            <w:top w:val="none" w:sz="0" w:space="0" w:color="auto"/>
            <w:left w:val="none" w:sz="0" w:space="0" w:color="auto"/>
            <w:bottom w:val="none" w:sz="0" w:space="0" w:color="auto"/>
            <w:right w:val="none" w:sz="0" w:space="0" w:color="auto"/>
          </w:divBdr>
        </w:div>
        <w:div w:id="620768869">
          <w:marLeft w:val="547"/>
          <w:marRight w:val="0"/>
          <w:marTop w:val="0"/>
          <w:marBottom w:val="0"/>
          <w:divBdr>
            <w:top w:val="none" w:sz="0" w:space="0" w:color="auto"/>
            <w:left w:val="none" w:sz="0" w:space="0" w:color="auto"/>
            <w:bottom w:val="none" w:sz="0" w:space="0" w:color="auto"/>
            <w:right w:val="none" w:sz="0" w:space="0" w:color="auto"/>
          </w:divBdr>
        </w:div>
        <w:div w:id="1676767909">
          <w:marLeft w:val="547"/>
          <w:marRight w:val="0"/>
          <w:marTop w:val="0"/>
          <w:marBottom w:val="0"/>
          <w:divBdr>
            <w:top w:val="none" w:sz="0" w:space="0" w:color="auto"/>
            <w:left w:val="none" w:sz="0" w:space="0" w:color="auto"/>
            <w:bottom w:val="none" w:sz="0" w:space="0" w:color="auto"/>
            <w:right w:val="none" w:sz="0" w:space="0" w:color="auto"/>
          </w:divBdr>
        </w:div>
        <w:div w:id="1537888631">
          <w:marLeft w:val="547"/>
          <w:marRight w:val="0"/>
          <w:marTop w:val="0"/>
          <w:marBottom w:val="0"/>
          <w:divBdr>
            <w:top w:val="none" w:sz="0" w:space="0" w:color="auto"/>
            <w:left w:val="none" w:sz="0" w:space="0" w:color="auto"/>
            <w:bottom w:val="none" w:sz="0" w:space="0" w:color="auto"/>
            <w:right w:val="none" w:sz="0" w:space="0" w:color="auto"/>
          </w:divBdr>
        </w:div>
        <w:div w:id="1567179681">
          <w:marLeft w:val="547"/>
          <w:marRight w:val="0"/>
          <w:marTop w:val="0"/>
          <w:marBottom w:val="0"/>
          <w:divBdr>
            <w:top w:val="none" w:sz="0" w:space="0" w:color="auto"/>
            <w:left w:val="none" w:sz="0" w:space="0" w:color="auto"/>
            <w:bottom w:val="none" w:sz="0" w:space="0" w:color="auto"/>
            <w:right w:val="none" w:sz="0" w:space="0" w:color="auto"/>
          </w:divBdr>
        </w:div>
        <w:div w:id="591474829">
          <w:marLeft w:val="547"/>
          <w:marRight w:val="0"/>
          <w:marTop w:val="0"/>
          <w:marBottom w:val="0"/>
          <w:divBdr>
            <w:top w:val="none" w:sz="0" w:space="0" w:color="auto"/>
            <w:left w:val="none" w:sz="0" w:space="0" w:color="auto"/>
            <w:bottom w:val="none" w:sz="0" w:space="0" w:color="auto"/>
            <w:right w:val="none" w:sz="0" w:space="0" w:color="auto"/>
          </w:divBdr>
        </w:div>
        <w:div w:id="565342755">
          <w:marLeft w:val="547"/>
          <w:marRight w:val="0"/>
          <w:marTop w:val="0"/>
          <w:marBottom w:val="0"/>
          <w:divBdr>
            <w:top w:val="none" w:sz="0" w:space="0" w:color="auto"/>
            <w:left w:val="none" w:sz="0" w:space="0" w:color="auto"/>
            <w:bottom w:val="none" w:sz="0" w:space="0" w:color="auto"/>
            <w:right w:val="none" w:sz="0" w:space="0" w:color="auto"/>
          </w:divBdr>
        </w:div>
        <w:div w:id="1419787980">
          <w:marLeft w:val="1166"/>
          <w:marRight w:val="0"/>
          <w:marTop w:val="0"/>
          <w:marBottom w:val="0"/>
          <w:divBdr>
            <w:top w:val="none" w:sz="0" w:space="0" w:color="auto"/>
            <w:left w:val="none" w:sz="0" w:space="0" w:color="auto"/>
            <w:bottom w:val="none" w:sz="0" w:space="0" w:color="auto"/>
            <w:right w:val="none" w:sz="0" w:space="0" w:color="auto"/>
          </w:divBdr>
        </w:div>
        <w:div w:id="954868347">
          <w:marLeft w:val="1166"/>
          <w:marRight w:val="0"/>
          <w:marTop w:val="0"/>
          <w:marBottom w:val="0"/>
          <w:divBdr>
            <w:top w:val="none" w:sz="0" w:space="0" w:color="auto"/>
            <w:left w:val="none" w:sz="0" w:space="0" w:color="auto"/>
            <w:bottom w:val="none" w:sz="0" w:space="0" w:color="auto"/>
            <w:right w:val="none" w:sz="0" w:space="0" w:color="auto"/>
          </w:divBdr>
        </w:div>
        <w:div w:id="1659109493">
          <w:marLeft w:val="1166"/>
          <w:marRight w:val="0"/>
          <w:marTop w:val="0"/>
          <w:marBottom w:val="0"/>
          <w:divBdr>
            <w:top w:val="none" w:sz="0" w:space="0" w:color="auto"/>
            <w:left w:val="none" w:sz="0" w:space="0" w:color="auto"/>
            <w:bottom w:val="none" w:sz="0" w:space="0" w:color="auto"/>
            <w:right w:val="none" w:sz="0" w:space="0" w:color="auto"/>
          </w:divBdr>
        </w:div>
        <w:div w:id="491683408">
          <w:marLeft w:val="547"/>
          <w:marRight w:val="0"/>
          <w:marTop w:val="0"/>
          <w:marBottom w:val="0"/>
          <w:divBdr>
            <w:top w:val="none" w:sz="0" w:space="0" w:color="auto"/>
            <w:left w:val="none" w:sz="0" w:space="0" w:color="auto"/>
            <w:bottom w:val="none" w:sz="0" w:space="0" w:color="auto"/>
            <w:right w:val="none" w:sz="0" w:space="0" w:color="auto"/>
          </w:divBdr>
        </w:div>
        <w:div w:id="39018224">
          <w:marLeft w:val="547"/>
          <w:marRight w:val="0"/>
          <w:marTop w:val="0"/>
          <w:marBottom w:val="0"/>
          <w:divBdr>
            <w:top w:val="none" w:sz="0" w:space="0" w:color="auto"/>
            <w:left w:val="none" w:sz="0" w:space="0" w:color="auto"/>
            <w:bottom w:val="none" w:sz="0" w:space="0" w:color="auto"/>
            <w:right w:val="none" w:sz="0" w:space="0" w:color="auto"/>
          </w:divBdr>
        </w:div>
        <w:div w:id="1050350520">
          <w:marLeft w:val="1166"/>
          <w:marRight w:val="0"/>
          <w:marTop w:val="0"/>
          <w:marBottom w:val="0"/>
          <w:divBdr>
            <w:top w:val="none" w:sz="0" w:space="0" w:color="auto"/>
            <w:left w:val="none" w:sz="0" w:space="0" w:color="auto"/>
            <w:bottom w:val="none" w:sz="0" w:space="0" w:color="auto"/>
            <w:right w:val="none" w:sz="0" w:space="0" w:color="auto"/>
          </w:divBdr>
        </w:div>
        <w:div w:id="2124569313">
          <w:marLeft w:val="1166"/>
          <w:marRight w:val="0"/>
          <w:marTop w:val="0"/>
          <w:marBottom w:val="0"/>
          <w:divBdr>
            <w:top w:val="none" w:sz="0" w:space="0" w:color="auto"/>
            <w:left w:val="none" w:sz="0" w:space="0" w:color="auto"/>
            <w:bottom w:val="none" w:sz="0" w:space="0" w:color="auto"/>
            <w:right w:val="none" w:sz="0" w:space="0" w:color="auto"/>
          </w:divBdr>
        </w:div>
        <w:div w:id="251940704">
          <w:marLeft w:val="1166"/>
          <w:marRight w:val="0"/>
          <w:marTop w:val="0"/>
          <w:marBottom w:val="0"/>
          <w:divBdr>
            <w:top w:val="none" w:sz="0" w:space="0" w:color="auto"/>
            <w:left w:val="none" w:sz="0" w:space="0" w:color="auto"/>
            <w:bottom w:val="none" w:sz="0" w:space="0" w:color="auto"/>
            <w:right w:val="none" w:sz="0" w:space="0" w:color="auto"/>
          </w:divBdr>
        </w:div>
        <w:div w:id="925917998">
          <w:marLeft w:val="1166"/>
          <w:marRight w:val="0"/>
          <w:marTop w:val="0"/>
          <w:marBottom w:val="0"/>
          <w:divBdr>
            <w:top w:val="none" w:sz="0" w:space="0" w:color="auto"/>
            <w:left w:val="none" w:sz="0" w:space="0" w:color="auto"/>
            <w:bottom w:val="none" w:sz="0" w:space="0" w:color="auto"/>
            <w:right w:val="none" w:sz="0" w:space="0" w:color="auto"/>
          </w:divBdr>
        </w:div>
        <w:div w:id="67969232">
          <w:marLeft w:val="547"/>
          <w:marRight w:val="0"/>
          <w:marTop w:val="0"/>
          <w:marBottom w:val="0"/>
          <w:divBdr>
            <w:top w:val="none" w:sz="0" w:space="0" w:color="auto"/>
            <w:left w:val="none" w:sz="0" w:space="0" w:color="auto"/>
            <w:bottom w:val="none" w:sz="0" w:space="0" w:color="auto"/>
            <w:right w:val="none" w:sz="0" w:space="0" w:color="auto"/>
          </w:divBdr>
        </w:div>
        <w:div w:id="1644503642">
          <w:marLeft w:val="1166"/>
          <w:marRight w:val="0"/>
          <w:marTop w:val="0"/>
          <w:marBottom w:val="0"/>
          <w:divBdr>
            <w:top w:val="none" w:sz="0" w:space="0" w:color="auto"/>
            <w:left w:val="none" w:sz="0" w:space="0" w:color="auto"/>
            <w:bottom w:val="none" w:sz="0" w:space="0" w:color="auto"/>
            <w:right w:val="none" w:sz="0" w:space="0" w:color="auto"/>
          </w:divBdr>
        </w:div>
        <w:div w:id="1642467648">
          <w:marLeft w:val="1166"/>
          <w:marRight w:val="0"/>
          <w:marTop w:val="0"/>
          <w:marBottom w:val="0"/>
          <w:divBdr>
            <w:top w:val="none" w:sz="0" w:space="0" w:color="auto"/>
            <w:left w:val="none" w:sz="0" w:space="0" w:color="auto"/>
            <w:bottom w:val="none" w:sz="0" w:space="0" w:color="auto"/>
            <w:right w:val="none" w:sz="0" w:space="0" w:color="auto"/>
          </w:divBdr>
        </w:div>
        <w:div w:id="1613316216">
          <w:marLeft w:val="547"/>
          <w:marRight w:val="0"/>
          <w:marTop w:val="0"/>
          <w:marBottom w:val="0"/>
          <w:divBdr>
            <w:top w:val="none" w:sz="0" w:space="0" w:color="auto"/>
            <w:left w:val="none" w:sz="0" w:space="0" w:color="auto"/>
            <w:bottom w:val="none" w:sz="0" w:space="0" w:color="auto"/>
            <w:right w:val="none" w:sz="0" w:space="0" w:color="auto"/>
          </w:divBdr>
        </w:div>
        <w:div w:id="1569877236">
          <w:marLeft w:val="547"/>
          <w:marRight w:val="0"/>
          <w:marTop w:val="0"/>
          <w:marBottom w:val="0"/>
          <w:divBdr>
            <w:top w:val="none" w:sz="0" w:space="0" w:color="auto"/>
            <w:left w:val="none" w:sz="0" w:space="0" w:color="auto"/>
            <w:bottom w:val="none" w:sz="0" w:space="0" w:color="auto"/>
            <w:right w:val="none" w:sz="0" w:space="0" w:color="auto"/>
          </w:divBdr>
        </w:div>
        <w:div w:id="1823042786">
          <w:marLeft w:val="547"/>
          <w:marRight w:val="0"/>
          <w:marTop w:val="0"/>
          <w:marBottom w:val="0"/>
          <w:divBdr>
            <w:top w:val="none" w:sz="0" w:space="0" w:color="auto"/>
            <w:left w:val="none" w:sz="0" w:space="0" w:color="auto"/>
            <w:bottom w:val="none" w:sz="0" w:space="0" w:color="auto"/>
            <w:right w:val="none" w:sz="0" w:space="0" w:color="auto"/>
          </w:divBdr>
        </w:div>
        <w:div w:id="1154296634">
          <w:marLeft w:val="547"/>
          <w:marRight w:val="0"/>
          <w:marTop w:val="0"/>
          <w:marBottom w:val="0"/>
          <w:divBdr>
            <w:top w:val="none" w:sz="0" w:space="0" w:color="auto"/>
            <w:left w:val="none" w:sz="0" w:space="0" w:color="auto"/>
            <w:bottom w:val="none" w:sz="0" w:space="0" w:color="auto"/>
            <w:right w:val="none" w:sz="0" w:space="0" w:color="auto"/>
          </w:divBdr>
        </w:div>
        <w:div w:id="1745444612">
          <w:marLeft w:val="547"/>
          <w:marRight w:val="0"/>
          <w:marTop w:val="0"/>
          <w:marBottom w:val="0"/>
          <w:divBdr>
            <w:top w:val="none" w:sz="0" w:space="0" w:color="auto"/>
            <w:left w:val="none" w:sz="0" w:space="0" w:color="auto"/>
            <w:bottom w:val="none" w:sz="0" w:space="0" w:color="auto"/>
            <w:right w:val="none" w:sz="0" w:space="0" w:color="auto"/>
          </w:divBdr>
        </w:div>
        <w:div w:id="907496805">
          <w:marLeft w:val="547"/>
          <w:marRight w:val="0"/>
          <w:marTop w:val="0"/>
          <w:marBottom w:val="0"/>
          <w:divBdr>
            <w:top w:val="none" w:sz="0" w:space="0" w:color="auto"/>
            <w:left w:val="none" w:sz="0" w:space="0" w:color="auto"/>
            <w:bottom w:val="none" w:sz="0" w:space="0" w:color="auto"/>
            <w:right w:val="none" w:sz="0" w:space="0" w:color="auto"/>
          </w:divBdr>
        </w:div>
        <w:div w:id="930624996">
          <w:marLeft w:val="547"/>
          <w:marRight w:val="0"/>
          <w:marTop w:val="0"/>
          <w:marBottom w:val="0"/>
          <w:divBdr>
            <w:top w:val="none" w:sz="0" w:space="0" w:color="auto"/>
            <w:left w:val="none" w:sz="0" w:space="0" w:color="auto"/>
            <w:bottom w:val="none" w:sz="0" w:space="0" w:color="auto"/>
            <w:right w:val="none" w:sz="0" w:space="0" w:color="auto"/>
          </w:divBdr>
        </w:div>
        <w:div w:id="859516">
          <w:marLeft w:val="547"/>
          <w:marRight w:val="0"/>
          <w:marTop w:val="0"/>
          <w:marBottom w:val="0"/>
          <w:divBdr>
            <w:top w:val="none" w:sz="0" w:space="0" w:color="auto"/>
            <w:left w:val="none" w:sz="0" w:space="0" w:color="auto"/>
            <w:bottom w:val="none" w:sz="0" w:space="0" w:color="auto"/>
            <w:right w:val="none" w:sz="0" w:space="0" w:color="auto"/>
          </w:divBdr>
        </w:div>
        <w:div w:id="681711112">
          <w:marLeft w:val="547"/>
          <w:marRight w:val="0"/>
          <w:marTop w:val="0"/>
          <w:marBottom w:val="0"/>
          <w:divBdr>
            <w:top w:val="none" w:sz="0" w:space="0" w:color="auto"/>
            <w:left w:val="none" w:sz="0" w:space="0" w:color="auto"/>
            <w:bottom w:val="none" w:sz="0" w:space="0" w:color="auto"/>
            <w:right w:val="none" w:sz="0" w:space="0" w:color="auto"/>
          </w:divBdr>
        </w:div>
        <w:div w:id="1355351691">
          <w:marLeft w:val="547"/>
          <w:marRight w:val="0"/>
          <w:marTop w:val="0"/>
          <w:marBottom w:val="0"/>
          <w:divBdr>
            <w:top w:val="none" w:sz="0" w:space="0" w:color="auto"/>
            <w:left w:val="none" w:sz="0" w:space="0" w:color="auto"/>
            <w:bottom w:val="none" w:sz="0" w:space="0" w:color="auto"/>
            <w:right w:val="none" w:sz="0" w:space="0" w:color="auto"/>
          </w:divBdr>
        </w:div>
        <w:div w:id="455106412">
          <w:marLeft w:val="547"/>
          <w:marRight w:val="0"/>
          <w:marTop w:val="0"/>
          <w:marBottom w:val="0"/>
          <w:divBdr>
            <w:top w:val="none" w:sz="0" w:space="0" w:color="auto"/>
            <w:left w:val="none" w:sz="0" w:space="0" w:color="auto"/>
            <w:bottom w:val="none" w:sz="0" w:space="0" w:color="auto"/>
            <w:right w:val="none" w:sz="0" w:space="0" w:color="auto"/>
          </w:divBdr>
        </w:div>
        <w:div w:id="1281646865">
          <w:marLeft w:val="547"/>
          <w:marRight w:val="0"/>
          <w:marTop w:val="0"/>
          <w:marBottom w:val="0"/>
          <w:divBdr>
            <w:top w:val="none" w:sz="0" w:space="0" w:color="auto"/>
            <w:left w:val="none" w:sz="0" w:space="0" w:color="auto"/>
            <w:bottom w:val="none" w:sz="0" w:space="0" w:color="auto"/>
            <w:right w:val="none" w:sz="0" w:space="0" w:color="auto"/>
          </w:divBdr>
        </w:div>
        <w:div w:id="2122451429">
          <w:marLeft w:val="1166"/>
          <w:marRight w:val="0"/>
          <w:marTop w:val="0"/>
          <w:marBottom w:val="0"/>
          <w:divBdr>
            <w:top w:val="none" w:sz="0" w:space="0" w:color="auto"/>
            <w:left w:val="none" w:sz="0" w:space="0" w:color="auto"/>
            <w:bottom w:val="none" w:sz="0" w:space="0" w:color="auto"/>
            <w:right w:val="none" w:sz="0" w:space="0" w:color="auto"/>
          </w:divBdr>
        </w:div>
        <w:div w:id="626009340">
          <w:marLeft w:val="1166"/>
          <w:marRight w:val="0"/>
          <w:marTop w:val="0"/>
          <w:marBottom w:val="0"/>
          <w:divBdr>
            <w:top w:val="none" w:sz="0" w:space="0" w:color="auto"/>
            <w:left w:val="none" w:sz="0" w:space="0" w:color="auto"/>
            <w:bottom w:val="none" w:sz="0" w:space="0" w:color="auto"/>
            <w:right w:val="none" w:sz="0" w:space="0" w:color="auto"/>
          </w:divBdr>
        </w:div>
        <w:div w:id="1793009922">
          <w:marLeft w:val="1166"/>
          <w:marRight w:val="0"/>
          <w:marTop w:val="0"/>
          <w:marBottom w:val="0"/>
          <w:divBdr>
            <w:top w:val="none" w:sz="0" w:space="0" w:color="auto"/>
            <w:left w:val="none" w:sz="0" w:space="0" w:color="auto"/>
            <w:bottom w:val="none" w:sz="0" w:space="0" w:color="auto"/>
            <w:right w:val="none" w:sz="0" w:space="0" w:color="auto"/>
          </w:divBdr>
        </w:div>
        <w:div w:id="1384209876">
          <w:marLeft w:val="1166"/>
          <w:marRight w:val="0"/>
          <w:marTop w:val="0"/>
          <w:marBottom w:val="0"/>
          <w:divBdr>
            <w:top w:val="none" w:sz="0" w:space="0" w:color="auto"/>
            <w:left w:val="none" w:sz="0" w:space="0" w:color="auto"/>
            <w:bottom w:val="none" w:sz="0" w:space="0" w:color="auto"/>
            <w:right w:val="none" w:sz="0" w:space="0" w:color="auto"/>
          </w:divBdr>
        </w:div>
        <w:div w:id="809902076">
          <w:marLeft w:val="1166"/>
          <w:marRight w:val="0"/>
          <w:marTop w:val="0"/>
          <w:marBottom w:val="0"/>
          <w:divBdr>
            <w:top w:val="none" w:sz="0" w:space="0" w:color="auto"/>
            <w:left w:val="none" w:sz="0" w:space="0" w:color="auto"/>
            <w:bottom w:val="none" w:sz="0" w:space="0" w:color="auto"/>
            <w:right w:val="none" w:sz="0" w:space="0" w:color="auto"/>
          </w:divBdr>
        </w:div>
        <w:div w:id="141580154">
          <w:marLeft w:val="547"/>
          <w:marRight w:val="0"/>
          <w:marTop w:val="0"/>
          <w:marBottom w:val="0"/>
          <w:divBdr>
            <w:top w:val="none" w:sz="0" w:space="0" w:color="auto"/>
            <w:left w:val="none" w:sz="0" w:space="0" w:color="auto"/>
            <w:bottom w:val="none" w:sz="0" w:space="0" w:color="auto"/>
            <w:right w:val="none" w:sz="0" w:space="0" w:color="auto"/>
          </w:divBdr>
        </w:div>
        <w:div w:id="114638255">
          <w:marLeft w:val="547"/>
          <w:marRight w:val="0"/>
          <w:marTop w:val="0"/>
          <w:marBottom w:val="0"/>
          <w:divBdr>
            <w:top w:val="none" w:sz="0" w:space="0" w:color="auto"/>
            <w:left w:val="none" w:sz="0" w:space="0" w:color="auto"/>
            <w:bottom w:val="none" w:sz="0" w:space="0" w:color="auto"/>
            <w:right w:val="none" w:sz="0" w:space="0" w:color="auto"/>
          </w:divBdr>
        </w:div>
        <w:div w:id="243759439">
          <w:marLeft w:val="1166"/>
          <w:marRight w:val="0"/>
          <w:marTop w:val="0"/>
          <w:marBottom w:val="0"/>
          <w:divBdr>
            <w:top w:val="none" w:sz="0" w:space="0" w:color="auto"/>
            <w:left w:val="none" w:sz="0" w:space="0" w:color="auto"/>
            <w:bottom w:val="none" w:sz="0" w:space="0" w:color="auto"/>
            <w:right w:val="none" w:sz="0" w:space="0" w:color="auto"/>
          </w:divBdr>
        </w:div>
        <w:div w:id="1811707291">
          <w:marLeft w:val="1166"/>
          <w:marRight w:val="0"/>
          <w:marTop w:val="0"/>
          <w:marBottom w:val="0"/>
          <w:divBdr>
            <w:top w:val="none" w:sz="0" w:space="0" w:color="auto"/>
            <w:left w:val="none" w:sz="0" w:space="0" w:color="auto"/>
            <w:bottom w:val="none" w:sz="0" w:space="0" w:color="auto"/>
            <w:right w:val="none" w:sz="0" w:space="0" w:color="auto"/>
          </w:divBdr>
        </w:div>
        <w:div w:id="1776749205">
          <w:marLeft w:val="547"/>
          <w:marRight w:val="0"/>
          <w:marTop w:val="0"/>
          <w:marBottom w:val="0"/>
          <w:divBdr>
            <w:top w:val="none" w:sz="0" w:space="0" w:color="auto"/>
            <w:left w:val="none" w:sz="0" w:space="0" w:color="auto"/>
            <w:bottom w:val="none" w:sz="0" w:space="0" w:color="auto"/>
            <w:right w:val="none" w:sz="0" w:space="0" w:color="auto"/>
          </w:divBdr>
        </w:div>
        <w:div w:id="96097940">
          <w:marLeft w:val="547"/>
          <w:marRight w:val="0"/>
          <w:marTop w:val="0"/>
          <w:marBottom w:val="0"/>
          <w:divBdr>
            <w:top w:val="none" w:sz="0" w:space="0" w:color="auto"/>
            <w:left w:val="none" w:sz="0" w:space="0" w:color="auto"/>
            <w:bottom w:val="none" w:sz="0" w:space="0" w:color="auto"/>
            <w:right w:val="none" w:sz="0" w:space="0" w:color="auto"/>
          </w:divBdr>
        </w:div>
        <w:div w:id="187182026">
          <w:marLeft w:val="547"/>
          <w:marRight w:val="0"/>
          <w:marTop w:val="0"/>
          <w:marBottom w:val="0"/>
          <w:divBdr>
            <w:top w:val="none" w:sz="0" w:space="0" w:color="auto"/>
            <w:left w:val="none" w:sz="0" w:space="0" w:color="auto"/>
            <w:bottom w:val="none" w:sz="0" w:space="0" w:color="auto"/>
            <w:right w:val="none" w:sz="0" w:space="0" w:color="auto"/>
          </w:divBdr>
        </w:div>
        <w:div w:id="179008937">
          <w:marLeft w:val="547"/>
          <w:marRight w:val="0"/>
          <w:marTop w:val="0"/>
          <w:marBottom w:val="0"/>
          <w:divBdr>
            <w:top w:val="none" w:sz="0" w:space="0" w:color="auto"/>
            <w:left w:val="none" w:sz="0" w:space="0" w:color="auto"/>
            <w:bottom w:val="none" w:sz="0" w:space="0" w:color="auto"/>
            <w:right w:val="none" w:sz="0" w:space="0" w:color="auto"/>
          </w:divBdr>
        </w:div>
        <w:div w:id="2142264328">
          <w:marLeft w:val="547"/>
          <w:marRight w:val="0"/>
          <w:marTop w:val="0"/>
          <w:marBottom w:val="0"/>
          <w:divBdr>
            <w:top w:val="none" w:sz="0" w:space="0" w:color="auto"/>
            <w:left w:val="none" w:sz="0" w:space="0" w:color="auto"/>
            <w:bottom w:val="none" w:sz="0" w:space="0" w:color="auto"/>
            <w:right w:val="none" w:sz="0" w:space="0" w:color="auto"/>
          </w:divBdr>
        </w:div>
        <w:div w:id="816991403">
          <w:marLeft w:val="547"/>
          <w:marRight w:val="0"/>
          <w:marTop w:val="0"/>
          <w:marBottom w:val="0"/>
          <w:divBdr>
            <w:top w:val="none" w:sz="0" w:space="0" w:color="auto"/>
            <w:left w:val="none" w:sz="0" w:space="0" w:color="auto"/>
            <w:bottom w:val="none" w:sz="0" w:space="0" w:color="auto"/>
            <w:right w:val="none" w:sz="0" w:space="0" w:color="auto"/>
          </w:divBdr>
        </w:div>
        <w:div w:id="1465732051">
          <w:marLeft w:val="547"/>
          <w:marRight w:val="0"/>
          <w:marTop w:val="0"/>
          <w:marBottom w:val="0"/>
          <w:divBdr>
            <w:top w:val="none" w:sz="0" w:space="0" w:color="auto"/>
            <w:left w:val="none" w:sz="0" w:space="0" w:color="auto"/>
            <w:bottom w:val="none" w:sz="0" w:space="0" w:color="auto"/>
            <w:right w:val="none" w:sz="0" w:space="0" w:color="auto"/>
          </w:divBdr>
        </w:div>
        <w:div w:id="2076468362">
          <w:marLeft w:val="547"/>
          <w:marRight w:val="0"/>
          <w:marTop w:val="0"/>
          <w:marBottom w:val="0"/>
          <w:divBdr>
            <w:top w:val="none" w:sz="0" w:space="0" w:color="auto"/>
            <w:left w:val="none" w:sz="0" w:space="0" w:color="auto"/>
            <w:bottom w:val="none" w:sz="0" w:space="0" w:color="auto"/>
            <w:right w:val="none" w:sz="0" w:space="0" w:color="auto"/>
          </w:divBdr>
        </w:div>
        <w:div w:id="660277686">
          <w:marLeft w:val="547"/>
          <w:marRight w:val="0"/>
          <w:marTop w:val="0"/>
          <w:marBottom w:val="0"/>
          <w:divBdr>
            <w:top w:val="none" w:sz="0" w:space="0" w:color="auto"/>
            <w:left w:val="none" w:sz="0" w:space="0" w:color="auto"/>
            <w:bottom w:val="none" w:sz="0" w:space="0" w:color="auto"/>
            <w:right w:val="none" w:sz="0" w:space="0" w:color="auto"/>
          </w:divBdr>
        </w:div>
        <w:div w:id="417870163">
          <w:marLeft w:val="547"/>
          <w:marRight w:val="0"/>
          <w:marTop w:val="0"/>
          <w:marBottom w:val="0"/>
          <w:divBdr>
            <w:top w:val="none" w:sz="0" w:space="0" w:color="auto"/>
            <w:left w:val="none" w:sz="0" w:space="0" w:color="auto"/>
            <w:bottom w:val="none" w:sz="0" w:space="0" w:color="auto"/>
            <w:right w:val="none" w:sz="0" w:space="0" w:color="auto"/>
          </w:divBdr>
        </w:div>
        <w:div w:id="1446001810">
          <w:marLeft w:val="547"/>
          <w:marRight w:val="0"/>
          <w:marTop w:val="0"/>
          <w:marBottom w:val="0"/>
          <w:divBdr>
            <w:top w:val="none" w:sz="0" w:space="0" w:color="auto"/>
            <w:left w:val="none" w:sz="0" w:space="0" w:color="auto"/>
            <w:bottom w:val="none" w:sz="0" w:space="0" w:color="auto"/>
            <w:right w:val="none" w:sz="0" w:space="0" w:color="auto"/>
          </w:divBdr>
        </w:div>
        <w:div w:id="1513952536">
          <w:marLeft w:val="547"/>
          <w:marRight w:val="0"/>
          <w:marTop w:val="0"/>
          <w:marBottom w:val="0"/>
          <w:divBdr>
            <w:top w:val="none" w:sz="0" w:space="0" w:color="auto"/>
            <w:left w:val="none" w:sz="0" w:space="0" w:color="auto"/>
            <w:bottom w:val="none" w:sz="0" w:space="0" w:color="auto"/>
            <w:right w:val="none" w:sz="0" w:space="0" w:color="auto"/>
          </w:divBdr>
        </w:div>
        <w:div w:id="955136559">
          <w:marLeft w:val="547"/>
          <w:marRight w:val="0"/>
          <w:marTop w:val="0"/>
          <w:marBottom w:val="0"/>
          <w:divBdr>
            <w:top w:val="none" w:sz="0" w:space="0" w:color="auto"/>
            <w:left w:val="none" w:sz="0" w:space="0" w:color="auto"/>
            <w:bottom w:val="none" w:sz="0" w:space="0" w:color="auto"/>
            <w:right w:val="none" w:sz="0" w:space="0" w:color="auto"/>
          </w:divBdr>
        </w:div>
        <w:div w:id="614403762">
          <w:marLeft w:val="547"/>
          <w:marRight w:val="0"/>
          <w:marTop w:val="0"/>
          <w:marBottom w:val="0"/>
          <w:divBdr>
            <w:top w:val="none" w:sz="0" w:space="0" w:color="auto"/>
            <w:left w:val="none" w:sz="0" w:space="0" w:color="auto"/>
            <w:bottom w:val="none" w:sz="0" w:space="0" w:color="auto"/>
            <w:right w:val="none" w:sz="0" w:space="0" w:color="auto"/>
          </w:divBdr>
        </w:div>
        <w:div w:id="1393888665">
          <w:marLeft w:val="547"/>
          <w:marRight w:val="0"/>
          <w:marTop w:val="0"/>
          <w:marBottom w:val="0"/>
          <w:divBdr>
            <w:top w:val="none" w:sz="0" w:space="0" w:color="auto"/>
            <w:left w:val="none" w:sz="0" w:space="0" w:color="auto"/>
            <w:bottom w:val="none" w:sz="0" w:space="0" w:color="auto"/>
            <w:right w:val="none" w:sz="0" w:space="0" w:color="auto"/>
          </w:divBdr>
        </w:div>
        <w:div w:id="821896426">
          <w:marLeft w:val="547"/>
          <w:marRight w:val="0"/>
          <w:marTop w:val="0"/>
          <w:marBottom w:val="0"/>
          <w:divBdr>
            <w:top w:val="none" w:sz="0" w:space="0" w:color="auto"/>
            <w:left w:val="none" w:sz="0" w:space="0" w:color="auto"/>
            <w:bottom w:val="none" w:sz="0" w:space="0" w:color="auto"/>
            <w:right w:val="none" w:sz="0" w:space="0" w:color="auto"/>
          </w:divBdr>
        </w:div>
        <w:div w:id="1185050985">
          <w:marLeft w:val="547"/>
          <w:marRight w:val="0"/>
          <w:marTop w:val="0"/>
          <w:marBottom w:val="0"/>
          <w:divBdr>
            <w:top w:val="none" w:sz="0" w:space="0" w:color="auto"/>
            <w:left w:val="none" w:sz="0" w:space="0" w:color="auto"/>
            <w:bottom w:val="none" w:sz="0" w:space="0" w:color="auto"/>
            <w:right w:val="none" w:sz="0" w:space="0" w:color="auto"/>
          </w:divBdr>
        </w:div>
        <w:div w:id="1845198755">
          <w:marLeft w:val="547"/>
          <w:marRight w:val="0"/>
          <w:marTop w:val="0"/>
          <w:marBottom w:val="0"/>
          <w:divBdr>
            <w:top w:val="none" w:sz="0" w:space="0" w:color="auto"/>
            <w:left w:val="none" w:sz="0" w:space="0" w:color="auto"/>
            <w:bottom w:val="none" w:sz="0" w:space="0" w:color="auto"/>
            <w:right w:val="none" w:sz="0" w:space="0" w:color="auto"/>
          </w:divBdr>
        </w:div>
        <w:div w:id="1148782900">
          <w:marLeft w:val="547"/>
          <w:marRight w:val="0"/>
          <w:marTop w:val="0"/>
          <w:marBottom w:val="0"/>
          <w:divBdr>
            <w:top w:val="none" w:sz="0" w:space="0" w:color="auto"/>
            <w:left w:val="none" w:sz="0" w:space="0" w:color="auto"/>
            <w:bottom w:val="none" w:sz="0" w:space="0" w:color="auto"/>
            <w:right w:val="none" w:sz="0" w:space="0" w:color="auto"/>
          </w:divBdr>
        </w:div>
        <w:div w:id="351541114">
          <w:marLeft w:val="547"/>
          <w:marRight w:val="0"/>
          <w:marTop w:val="0"/>
          <w:marBottom w:val="0"/>
          <w:divBdr>
            <w:top w:val="none" w:sz="0" w:space="0" w:color="auto"/>
            <w:left w:val="none" w:sz="0" w:space="0" w:color="auto"/>
            <w:bottom w:val="none" w:sz="0" w:space="0" w:color="auto"/>
            <w:right w:val="none" w:sz="0" w:space="0" w:color="auto"/>
          </w:divBdr>
        </w:div>
        <w:div w:id="612397385">
          <w:marLeft w:val="547"/>
          <w:marRight w:val="0"/>
          <w:marTop w:val="0"/>
          <w:marBottom w:val="0"/>
          <w:divBdr>
            <w:top w:val="none" w:sz="0" w:space="0" w:color="auto"/>
            <w:left w:val="none" w:sz="0" w:space="0" w:color="auto"/>
            <w:bottom w:val="none" w:sz="0" w:space="0" w:color="auto"/>
            <w:right w:val="none" w:sz="0" w:space="0" w:color="auto"/>
          </w:divBdr>
        </w:div>
        <w:div w:id="809246389">
          <w:marLeft w:val="547"/>
          <w:marRight w:val="0"/>
          <w:marTop w:val="0"/>
          <w:marBottom w:val="0"/>
          <w:divBdr>
            <w:top w:val="none" w:sz="0" w:space="0" w:color="auto"/>
            <w:left w:val="none" w:sz="0" w:space="0" w:color="auto"/>
            <w:bottom w:val="none" w:sz="0" w:space="0" w:color="auto"/>
            <w:right w:val="none" w:sz="0" w:space="0" w:color="auto"/>
          </w:divBdr>
        </w:div>
        <w:div w:id="501969254">
          <w:marLeft w:val="547"/>
          <w:marRight w:val="0"/>
          <w:marTop w:val="0"/>
          <w:marBottom w:val="0"/>
          <w:divBdr>
            <w:top w:val="none" w:sz="0" w:space="0" w:color="auto"/>
            <w:left w:val="none" w:sz="0" w:space="0" w:color="auto"/>
            <w:bottom w:val="none" w:sz="0" w:space="0" w:color="auto"/>
            <w:right w:val="none" w:sz="0" w:space="0" w:color="auto"/>
          </w:divBdr>
        </w:div>
        <w:div w:id="2064667875">
          <w:marLeft w:val="547"/>
          <w:marRight w:val="0"/>
          <w:marTop w:val="0"/>
          <w:marBottom w:val="0"/>
          <w:divBdr>
            <w:top w:val="none" w:sz="0" w:space="0" w:color="auto"/>
            <w:left w:val="none" w:sz="0" w:space="0" w:color="auto"/>
            <w:bottom w:val="none" w:sz="0" w:space="0" w:color="auto"/>
            <w:right w:val="none" w:sz="0" w:space="0" w:color="auto"/>
          </w:divBdr>
        </w:div>
        <w:div w:id="763190465">
          <w:marLeft w:val="547"/>
          <w:marRight w:val="0"/>
          <w:marTop w:val="0"/>
          <w:marBottom w:val="0"/>
          <w:divBdr>
            <w:top w:val="none" w:sz="0" w:space="0" w:color="auto"/>
            <w:left w:val="none" w:sz="0" w:space="0" w:color="auto"/>
            <w:bottom w:val="none" w:sz="0" w:space="0" w:color="auto"/>
            <w:right w:val="none" w:sz="0" w:space="0" w:color="auto"/>
          </w:divBdr>
        </w:div>
        <w:div w:id="176582480">
          <w:marLeft w:val="547"/>
          <w:marRight w:val="0"/>
          <w:marTop w:val="0"/>
          <w:marBottom w:val="0"/>
          <w:divBdr>
            <w:top w:val="none" w:sz="0" w:space="0" w:color="auto"/>
            <w:left w:val="none" w:sz="0" w:space="0" w:color="auto"/>
            <w:bottom w:val="none" w:sz="0" w:space="0" w:color="auto"/>
            <w:right w:val="none" w:sz="0" w:space="0" w:color="auto"/>
          </w:divBdr>
        </w:div>
        <w:div w:id="1848444064">
          <w:marLeft w:val="547"/>
          <w:marRight w:val="0"/>
          <w:marTop w:val="0"/>
          <w:marBottom w:val="0"/>
          <w:divBdr>
            <w:top w:val="none" w:sz="0" w:space="0" w:color="auto"/>
            <w:left w:val="none" w:sz="0" w:space="0" w:color="auto"/>
            <w:bottom w:val="none" w:sz="0" w:space="0" w:color="auto"/>
            <w:right w:val="none" w:sz="0" w:space="0" w:color="auto"/>
          </w:divBdr>
        </w:div>
        <w:div w:id="1682392845">
          <w:marLeft w:val="547"/>
          <w:marRight w:val="0"/>
          <w:marTop w:val="0"/>
          <w:marBottom w:val="0"/>
          <w:divBdr>
            <w:top w:val="none" w:sz="0" w:space="0" w:color="auto"/>
            <w:left w:val="none" w:sz="0" w:space="0" w:color="auto"/>
            <w:bottom w:val="none" w:sz="0" w:space="0" w:color="auto"/>
            <w:right w:val="none" w:sz="0" w:space="0" w:color="auto"/>
          </w:divBdr>
        </w:div>
        <w:div w:id="1499464744">
          <w:marLeft w:val="547"/>
          <w:marRight w:val="0"/>
          <w:marTop w:val="0"/>
          <w:marBottom w:val="0"/>
          <w:divBdr>
            <w:top w:val="none" w:sz="0" w:space="0" w:color="auto"/>
            <w:left w:val="none" w:sz="0" w:space="0" w:color="auto"/>
            <w:bottom w:val="none" w:sz="0" w:space="0" w:color="auto"/>
            <w:right w:val="none" w:sz="0" w:space="0" w:color="auto"/>
          </w:divBdr>
        </w:div>
        <w:div w:id="1953588173">
          <w:marLeft w:val="547"/>
          <w:marRight w:val="0"/>
          <w:marTop w:val="0"/>
          <w:marBottom w:val="0"/>
          <w:divBdr>
            <w:top w:val="none" w:sz="0" w:space="0" w:color="auto"/>
            <w:left w:val="none" w:sz="0" w:space="0" w:color="auto"/>
            <w:bottom w:val="none" w:sz="0" w:space="0" w:color="auto"/>
            <w:right w:val="none" w:sz="0" w:space="0" w:color="auto"/>
          </w:divBdr>
        </w:div>
        <w:div w:id="1380742156">
          <w:marLeft w:val="547"/>
          <w:marRight w:val="0"/>
          <w:marTop w:val="0"/>
          <w:marBottom w:val="0"/>
          <w:divBdr>
            <w:top w:val="none" w:sz="0" w:space="0" w:color="auto"/>
            <w:left w:val="none" w:sz="0" w:space="0" w:color="auto"/>
            <w:bottom w:val="none" w:sz="0" w:space="0" w:color="auto"/>
            <w:right w:val="none" w:sz="0" w:space="0" w:color="auto"/>
          </w:divBdr>
        </w:div>
        <w:div w:id="146482413">
          <w:marLeft w:val="547"/>
          <w:marRight w:val="0"/>
          <w:marTop w:val="0"/>
          <w:marBottom w:val="0"/>
          <w:divBdr>
            <w:top w:val="none" w:sz="0" w:space="0" w:color="auto"/>
            <w:left w:val="none" w:sz="0" w:space="0" w:color="auto"/>
            <w:bottom w:val="none" w:sz="0" w:space="0" w:color="auto"/>
            <w:right w:val="none" w:sz="0" w:space="0" w:color="auto"/>
          </w:divBdr>
        </w:div>
        <w:div w:id="947465014">
          <w:marLeft w:val="547"/>
          <w:marRight w:val="0"/>
          <w:marTop w:val="0"/>
          <w:marBottom w:val="0"/>
          <w:divBdr>
            <w:top w:val="none" w:sz="0" w:space="0" w:color="auto"/>
            <w:left w:val="none" w:sz="0" w:space="0" w:color="auto"/>
            <w:bottom w:val="none" w:sz="0" w:space="0" w:color="auto"/>
            <w:right w:val="none" w:sz="0" w:space="0" w:color="auto"/>
          </w:divBdr>
        </w:div>
        <w:div w:id="1342661353">
          <w:marLeft w:val="547"/>
          <w:marRight w:val="0"/>
          <w:marTop w:val="0"/>
          <w:marBottom w:val="0"/>
          <w:divBdr>
            <w:top w:val="none" w:sz="0" w:space="0" w:color="auto"/>
            <w:left w:val="none" w:sz="0" w:space="0" w:color="auto"/>
            <w:bottom w:val="none" w:sz="0" w:space="0" w:color="auto"/>
            <w:right w:val="none" w:sz="0" w:space="0" w:color="auto"/>
          </w:divBdr>
        </w:div>
        <w:div w:id="665011271">
          <w:marLeft w:val="547"/>
          <w:marRight w:val="0"/>
          <w:marTop w:val="0"/>
          <w:marBottom w:val="0"/>
          <w:divBdr>
            <w:top w:val="none" w:sz="0" w:space="0" w:color="auto"/>
            <w:left w:val="none" w:sz="0" w:space="0" w:color="auto"/>
            <w:bottom w:val="none" w:sz="0" w:space="0" w:color="auto"/>
            <w:right w:val="none" w:sz="0" w:space="0" w:color="auto"/>
          </w:divBdr>
        </w:div>
        <w:div w:id="2102994032">
          <w:marLeft w:val="547"/>
          <w:marRight w:val="0"/>
          <w:marTop w:val="0"/>
          <w:marBottom w:val="0"/>
          <w:divBdr>
            <w:top w:val="none" w:sz="0" w:space="0" w:color="auto"/>
            <w:left w:val="none" w:sz="0" w:space="0" w:color="auto"/>
            <w:bottom w:val="none" w:sz="0" w:space="0" w:color="auto"/>
            <w:right w:val="none" w:sz="0" w:space="0" w:color="auto"/>
          </w:divBdr>
        </w:div>
        <w:div w:id="2140562019">
          <w:marLeft w:val="547"/>
          <w:marRight w:val="0"/>
          <w:marTop w:val="0"/>
          <w:marBottom w:val="0"/>
          <w:divBdr>
            <w:top w:val="none" w:sz="0" w:space="0" w:color="auto"/>
            <w:left w:val="none" w:sz="0" w:space="0" w:color="auto"/>
            <w:bottom w:val="none" w:sz="0" w:space="0" w:color="auto"/>
            <w:right w:val="none" w:sz="0" w:space="0" w:color="auto"/>
          </w:divBdr>
        </w:div>
        <w:div w:id="156306239">
          <w:marLeft w:val="547"/>
          <w:marRight w:val="0"/>
          <w:marTop w:val="0"/>
          <w:marBottom w:val="0"/>
          <w:divBdr>
            <w:top w:val="none" w:sz="0" w:space="0" w:color="auto"/>
            <w:left w:val="none" w:sz="0" w:space="0" w:color="auto"/>
            <w:bottom w:val="none" w:sz="0" w:space="0" w:color="auto"/>
            <w:right w:val="none" w:sz="0" w:space="0" w:color="auto"/>
          </w:divBdr>
        </w:div>
        <w:div w:id="2055037176">
          <w:marLeft w:val="547"/>
          <w:marRight w:val="0"/>
          <w:marTop w:val="0"/>
          <w:marBottom w:val="0"/>
          <w:divBdr>
            <w:top w:val="none" w:sz="0" w:space="0" w:color="auto"/>
            <w:left w:val="none" w:sz="0" w:space="0" w:color="auto"/>
            <w:bottom w:val="none" w:sz="0" w:space="0" w:color="auto"/>
            <w:right w:val="none" w:sz="0" w:space="0" w:color="auto"/>
          </w:divBdr>
        </w:div>
        <w:div w:id="936408909">
          <w:marLeft w:val="547"/>
          <w:marRight w:val="0"/>
          <w:marTop w:val="0"/>
          <w:marBottom w:val="0"/>
          <w:divBdr>
            <w:top w:val="none" w:sz="0" w:space="0" w:color="auto"/>
            <w:left w:val="none" w:sz="0" w:space="0" w:color="auto"/>
            <w:bottom w:val="none" w:sz="0" w:space="0" w:color="auto"/>
            <w:right w:val="none" w:sz="0" w:space="0" w:color="auto"/>
          </w:divBdr>
        </w:div>
        <w:div w:id="2039424184">
          <w:marLeft w:val="547"/>
          <w:marRight w:val="0"/>
          <w:marTop w:val="0"/>
          <w:marBottom w:val="0"/>
          <w:divBdr>
            <w:top w:val="none" w:sz="0" w:space="0" w:color="auto"/>
            <w:left w:val="none" w:sz="0" w:space="0" w:color="auto"/>
            <w:bottom w:val="none" w:sz="0" w:space="0" w:color="auto"/>
            <w:right w:val="none" w:sz="0" w:space="0" w:color="auto"/>
          </w:divBdr>
        </w:div>
        <w:div w:id="970211733">
          <w:marLeft w:val="547"/>
          <w:marRight w:val="0"/>
          <w:marTop w:val="0"/>
          <w:marBottom w:val="0"/>
          <w:divBdr>
            <w:top w:val="none" w:sz="0" w:space="0" w:color="auto"/>
            <w:left w:val="none" w:sz="0" w:space="0" w:color="auto"/>
            <w:bottom w:val="none" w:sz="0" w:space="0" w:color="auto"/>
            <w:right w:val="none" w:sz="0" w:space="0" w:color="auto"/>
          </w:divBdr>
        </w:div>
        <w:div w:id="2056002369">
          <w:marLeft w:val="1166"/>
          <w:marRight w:val="0"/>
          <w:marTop w:val="0"/>
          <w:marBottom w:val="0"/>
          <w:divBdr>
            <w:top w:val="none" w:sz="0" w:space="0" w:color="auto"/>
            <w:left w:val="none" w:sz="0" w:space="0" w:color="auto"/>
            <w:bottom w:val="none" w:sz="0" w:space="0" w:color="auto"/>
            <w:right w:val="none" w:sz="0" w:space="0" w:color="auto"/>
          </w:divBdr>
        </w:div>
        <w:div w:id="630549912">
          <w:marLeft w:val="1166"/>
          <w:marRight w:val="0"/>
          <w:marTop w:val="0"/>
          <w:marBottom w:val="0"/>
          <w:divBdr>
            <w:top w:val="none" w:sz="0" w:space="0" w:color="auto"/>
            <w:left w:val="none" w:sz="0" w:space="0" w:color="auto"/>
            <w:bottom w:val="none" w:sz="0" w:space="0" w:color="auto"/>
            <w:right w:val="none" w:sz="0" w:space="0" w:color="auto"/>
          </w:divBdr>
        </w:div>
        <w:div w:id="2045474465">
          <w:marLeft w:val="1166"/>
          <w:marRight w:val="0"/>
          <w:marTop w:val="0"/>
          <w:marBottom w:val="0"/>
          <w:divBdr>
            <w:top w:val="none" w:sz="0" w:space="0" w:color="auto"/>
            <w:left w:val="none" w:sz="0" w:space="0" w:color="auto"/>
            <w:bottom w:val="none" w:sz="0" w:space="0" w:color="auto"/>
            <w:right w:val="none" w:sz="0" w:space="0" w:color="auto"/>
          </w:divBdr>
        </w:div>
        <w:div w:id="707528381">
          <w:marLeft w:val="547"/>
          <w:marRight w:val="0"/>
          <w:marTop w:val="0"/>
          <w:marBottom w:val="0"/>
          <w:divBdr>
            <w:top w:val="none" w:sz="0" w:space="0" w:color="auto"/>
            <w:left w:val="none" w:sz="0" w:space="0" w:color="auto"/>
            <w:bottom w:val="none" w:sz="0" w:space="0" w:color="auto"/>
            <w:right w:val="none" w:sz="0" w:space="0" w:color="auto"/>
          </w:divBdr>
        </w:div>
        <w:div w:id="671000">
          <w:marLeft w:val="547"/>
          <w:marRight w:val="0"/>
          <w:marTop w:val="0"/>
          <w:marBottom w:val="0"/>
          <w:divBdr>
            <w:top w:val="none" w:sz="0" w:space="0" w:color="auto"/>
            <w:left w:val="none" w:sz="0" w:space="0" w:color="auto"/>
            <w:bottom w:val="none" w:sz="0" w:space="0" w:color="auto"/>
            <w:right w:val="none" w:sz="0" w:space="0" w:color="auto"/>
          </w:divBdr>
        </w:div>
        <w:div w:id="1485899678">
          <w:marLeft w:val="1166"/>
          <w:marRight w:val="0"/>
          <w:marTop w:val="0"/>
          <w:marBottom w:val="0"/>
          <w:divBdr>
            <w:top w:val="none" w:sz="0" w:space="0" w:color="auto"/>
            <w:left w:val="none" w:sz="0" w:space="0" w:color="auto"/>
            <w:bottom w:val="none" w:sz="0" w:space="0" w:color="auto"/>
            <w:right w:val="none" w:sz="0" w:space="0" w:color="auto"/>
          </w:divBdr>
        </w:div>
        <w:div w:id="1308323564">
          <w:marLeft w:val="1166"/>
          <w:marRight w:val="0"/>
          <w:marTop w:val="0"/>
          <w:marBottom w:val="0"/>
          <w:divBdr>
            <w:top w:val="none" w:sz="0" w:space="0" w:color="auto"/>
            <w:left w:val="none" w:sz="0" w:space="0" w:color="auto"/>
            <w:bottom w:val="none" w:sz="0" w:space="0" w:color="auto"/>
            <w:right w:val="none" w:sz="0" w:space="0" w:color="auto"/>
          </w:divBdr>
        </w:div>
        <w:div w:id="261962294">
          <w:marLeft w:val="1166"/>
          <w:marRight w:val="0"/>
          <w:marTop w:val="0"/>
          <w:marBottom w:val="0"/>
          <w:divBdr>
            <w:top w:val="none" w:sz="0" w:space="0" w:color="auto"/>
            <w:left w:val="none" w:sz="0" w:space="0" w:color="auto"/>
            <w:bottom w:val="none" w:sz="0" w:space="0" w:color="auto"/>
            <w:right w:val="none" w:sz="0" w:space="0" w:color="auto"/>
          </w:divBdr>
        </w:div>
        <w:div w:id="1186095691">
          <w:marLeft w:val="1166"/>
          <w:marRight w:val="0"/>
          <w:marTop w:val="0"/>
          <w:marBottom w:val="0"/>
          <w:divBdr>
            <w:top w:val="none" w:sz="0" w:space="0" w:color="auto"/>
            <w:left w:val="none" w:sz="0" w:space="0" w:color="auto"/>
            <w:bottom w:val="none" w:sz="0" w:space="0" w:color="auto"/>
            <w:right w:val="none" w:sz="0" w:space="0" w:color="auto"/>
          </w:divBdr>
        </w:div>
        <w:div w:id="1879387558">
          <w:marLeft w:val="547"/>
          <w:marRight w:val="0"/>
          <w:marTop w:val="0"/>
          <w:marBottom w:val="0"/>
          <w:divBdr>
            <w:top w:val="none" w:sz="0" w:space="0" w:color="auto"/>
            <w:left w:val="none" w:sz="0" w:space="0" w:color="auto"/>
            <w:bottom w:val="none" w:sz="0" w:space="0" w:color="auto"/>
            <w:right w:val="none" w:sz="0" w:space="0" w:color="auto"/>
          </w:divBdr>
        </w:div>
        <w:div w:id="1529948639">
          <w:marLeft w:val="1166"/>
          <w:marRight w:val="0"/>
          <w:marTop w:val="0"/>
          <w:marBottom w:val="0"/>
          <w:divBdr>
            <w:top w:val="none" w:sz="0" w:space="0" w:color="auto"/>
            <w:left w:val="none" w:sz="0" w:space="0" w:color="auto"/>
            <w:bottom w:val="none" w:sz="0" w:space="0" w:color="auto"/>
            <w:right w:val="none" w:sz="0" w:space="0" w:color="auto"/>
          </w:divBdr>
        </w:div>
        <w:div w:id="1680694377">
          <w:marLeft w:val="1166"/>
          <w:marRight w:val="0"/>
          <w:marTop w:val="0"/>
          <w:marBottom w:val="0"/>
          <w:divBdr>
            <w:top w:val="none" w:sz="0" w:space="0" w:color="auto"/>
            <w:left w:val="none" w:sz="0" w:space="0" w:color="auto"/>
            <w:bottom w:val="none" w:sz="0" w:space="0" w:color="auto"/>
            <w:right w:val="none" w:sz="0" w:space="0" w:color="auto"/>
          </w:divBdr>
        </w:div>
        <w:div w:id="1563323848">
          <w:marLeft w:val="547"/>
          <w:marRight w:val="0"/>
          <w:marTop w:val="0"/>
          <w:marBottom w:val="0"/>
          <w:divBdr>
            <w:top w:val="none" w:sz="0" w:space="0" w:color="auto"/>
            <w:left w:val="none" w:sz="0" w:space="0" w:color="auto"/>
            <w:bottom w:val="none" w:sz="0" w:space="0" w:color="auto"/>
            <w:right w:val="none" w:sz="0" w:space="0" w:color="auto"/>
          </w:divBdr>
        </w:div>
        <w:div w:id="1153179095">
          <w:marLeft w:val="547"/>
          <w:marRight w:val="0"/>
          <w:marTop w:val="0"/>
          <w:marBottom w:val="0"/>
          <w:divBdr>
            <w:top w:val="none" w:sz="0" w:space="0" w:color="auto"/>
            <w:left w:val="none" w:sz="0" w:space="0" w:color="auto"/>
            <w:bottom w:val="none" w:sz="0" w:space="0" w:color="auto"/>
            <w:right w:val="none" w:sz="0" w:space="0" w:color="auto"/>
          </w:divBdr>
        </w:div>
        <w:div w:id="1683892691">
          <w:marLeft w:val="547"/>
          <w:marRight w:val="0"/>
          <w:marTop w:val="0"/>
          <w:marBottom w:val="0"/>
          <w:divBdr>
            <w:top w:val="none" w:sz="0" w:space="0" w:color="auto"/>
            <w:left w:val="none" w:sz="0" w:space="0" w:color="auto"/>
            <w:bottom w:val="none" w:sz="0" w:space="0" w:color="auto"/>
            <w:right w:val="none" w:sz="0" w:space="0" w:color="auto"/>
          </w:divBdr>
        </w:div>
        <w:div w:id="385034963">
          <w:marLeft w:val="547"/>
          <w:marRight w:val="0"/>
          <w:marTop w:val="0"/>
          <w:marBottom w:val="0"/>
          <w:divBdr>
            <w:top w:val="none" w:sz="0" w:space="0" w:color="auto"/>
            <w:left w:val="none" w:sz="0" w:space="0" w:color="auto"/>
            <w:bottom w:val="none" w:sz="0" w:space="0" w:color="auto"/>
            <w:right w:val="none" w:sz="0" w:space="0" w:color="auto"/>
          </w:divBdr>
        </w:div>
        <w:div w:id="1793210315">
          <w:marLeft w:val="547"/>
          <w:marRight w:val="0"/>
          <w:marTop w:val="0"/>
          <w:marBottom w:val="0"/>
          <w:divBdr>
            <w:top w:val="none" w:sz="0" w:space="0" w:color="auto"/>
            <w:left w:val="none" w:sz="0" w:space="0" w:color="auto"/>
            <w:bottom w:val="none" w:sz="0" w:space="0" w:color="auto"/>
            <w:right w:val="none" w:sz="0" w:space="0" w:color="auto"/>
          </w:divBdr>
        </w:div>
        <w:div w:id="284586452">
          <w:marLeft w:val="547"/>
          <w:marRight w:val="0"/>
          <w:marTop w:val="0"/>
          <w:marBottom w:val="0"/>
          <w:divBdr>
            <w:top w:val="none" w:sz="0" w:space="0" w:color="auto"/>
            <w:left w:val="none" w:sz="0" w:space="0" w:color="auto"/>
            <w:bottom w:val="none" w:sz="0" w:space="0" w:color="auto"/>
            <w:right w:val="none" w:sz="0" w:space="0" w:color="auto"/>
          </w:divBdr>
        </w:div>
        <w:div w:id="2110345589">
          <w:marLeft w:val="1166"/>
          <w:marRight w:val="0"/>
          <w:marTop w:val="0"/>
          <w:marBottom w:val="0"/>
          <w:divBdr>
            <w:top w:val="none" w:sz="0" w:space="0" w:color="auto"/>
            <w:left w:val="none" w:sz="0" w:space="0" w:color="auto"/>
            <w:bottom w:val="none" w:sz="0" w:space="0" w:color="auto"/>
            <w:right w:val="none" w:sz="0" w:space="0" w:color="auto"/>
          </w:divBdr>
        </w:div>
        <w:div w:id="288169723">
          <w:marLeft w:val="1166"/>
          <w:marRight w:val="0"/>
          <w:marTop w:val="0"/>
          <w:marBottom w:val="0"/>
          <w:divBdr>
            <w:top w:val="none" w:sz="0" w:space="0" w:color="auto"/>
            <w:left w:val="none" w:sz="0" w:space="0" w:color="auto"/>
            <w:bottom w:val="none" w:sz="0" w:space="0" w:color="auto"/>
            <w:right w:val="none" w:sz="0" w:space="0" w:color="auto"/>
          </w:divBdr>
        </w:div>
        <w:div w:id="393742542">
          <w:marLeft w:val="1166"/>
          <w:marRight w:val="0"/>
          <w:marTop w:val="0"/>
          <w:marBottom w:val="0"/>
          <w:divBdr>
            <w:top w:val="none" w:sz="0" w:space="0" w:color="auto"/>
            <w:left w:val="none" w:sz="0" w:space="0" w:color="auto"/>
            <w:bottom w:val="none" w:sz="0" w:space="0" w:color="auto"/>
            <w:right w:val="none" w:sz="0" w:space="0" w:color="auto"/>
          </w:divBdr>
        </w:div>
        <w:div w:id="1317106513">
          <w:marLeft w:val="1166"/>
          <w:marRight w:val="0"/>
          <w:marTop w:val="0"/>
          <w:marBottom w:val="0"/>
          <w:divBdr>
            <w:top w:val="none" w:sz="0" w:space="0" w:color="auto"/>
            <w:left w:val="none" w:sz="0" w:space="0" w:color="auto"/>
            <w:bottom w:val="none" w:sz="0" w:space="0" w:color="auto"/>
            <w:right w:val="none" w:sz="0" w:space="0" w:color="auto"/>
          </w:divBdr>
        </w:div>
        <w:div w:id="226308445">
          <w:marLeft w:val="1166"/>
          <w:marRight w:val="0"/>
          <w:marTop w:val="0"/>
          <w:marBottom w:val="0"/>
          <w:divBdr>
            <w:top w:val="none" w:sz="0" w:space="0" w:color="auto"/>
            <w:left w:val="none" w:sz="0" w:space="0" w:color="auto"/>
            <w:bottom w:val="none" w:sz="0" w:space="0" w:color="auto"/>
            <w:right w:val="none" w:sz="0" w:space="0" w:color="auto"/>
          </w:divBdr>
        </w:div>
        <w:div w:id="1519615420">
          <w:marLeft w:val="1166"/>
          <w:marRight w:val="0"/>
          <w:marTop w:val="0"/>
          <w:marBottom w:val="0"/>
          <w:divBdr>
            <w:top w:val="none" w:sz="0" w:space="0" w:color="auto"/>
            <w:left w:val="none" w:sz="0" w:space="0" w:color="auto"/>
            <w:bottom w:val="none" w:sz="0" w:space="0" w:color="auto"/>
            <w:right w:val="none" w:sz="0" w:space="0" w:color="auto"/>
          </w:divBdr>
        </w:div>
        <w:div w:id="1427532349">
          <w:marLeft w:val="547"/>
          <w:marRight w:val="0"/>
          <w:marTop w:val="0"/>
          <w:marBottom w:val="0"/>
          <w:divBdr>
            <w:top w:val="none" w:sz="0" w:space="0" w:color="auto"/>
            <w:left w:val="none" w:sz="0" w:space="0" w:color="auto"/>
            <w:bottom w:val="none" w:sz="0" w:space="0" w:color="auto"/>
            <w:right w:val="none" w:sz="0" w:space="0" w:color="auto"/>
          </w:divBdr>
        </w:div>
        <w:div w:id="1070468930">
          <w:marLeft w:val="547"/>
          <w:marRight w:val="0"/>
          <w:marTop w:val="0"/>
          <w:marBottom w:val="0"/>
          <w:divBdr>
            <w:top w:val="none" w:sz="0" w:space="0" w:color="auto"/>
            <w:left w:val="none" w:sz="0" w:space="0" w:color="auto"/>
            <w:bottom w:val="none" w:sz="0" w:space="0" w:color="auto"/>
            <w:right w:val="none" w:sz="0" w:space="0" w:color="auto"/>
          </w:divBdr>
        </w:div>
        <w:div w:id="1481843267">
          <w:marLeft w:val="547"/>
          <w:marRight w:val="0"/>
          <w:marTop w:val="0"/>
          <w:marBottom w:val="0"/>
          <w:divBdr>
            <w:top w:val="none" w:sz="0" w:space="0" w:color="auto"/>
            <w:left w:val="none" w:sz="0" w:space="0" w:color="auto"/>
            <w:bottom w:val="none" w:sz="0" w:space="0" w:color="auto"/>
            <w:right w:val="none" w:sz="0" w:space="0" w:color="auto"/>
          </w:divBdr>
        </w:div>
        <w:div w:id="1905333852">
          <w:marLeft w:val="1166"/>
          <w:marRight w:val="0"/>
          <w:marTop w:val="0"/>
          <w:marBottom w:val="0"/>
          <w:divBdr>
            <w:top w:val="none" w:sz="0" w:space="0" w:color="auto"/>
            <w:left w:val="none" w:sz="0" w:space="0" w:color="auto"/>
            <w:bottom w:val="none" w:sz="0" w:space="0" w:color="auto"/>
            <w:right w:val="none" w:sz="0" w:space="0" w:color="auto"/>
          </w:divBdr>
        </w:div>
        <w:div w:id="1466893473">
          <w:marLeft w:val="547"/>
          <w:marRight w:val="0"/>
          <w:marTop w:val="0"/>
          <w:marBottom w:val="0"/>
          <w:divBdr>
            <w:top w:val="none" w:sz="0" w:space="0" w:color="auto"/>
            <w:left w:val="none" w:sz="0" w:space="0" w:color="auto"/>
            <w:bottom w:val="none" w:sz="0" w:space="0" w:color="auto"/>
            <w:right w:val="none" w:sz="0" w:space="0" w:color="auto"/>
          </w:divBdr>
        </w:div>
        <w:div w:id="819811476">
          <w:marLeft w:val="547"/>
          <w:marRight w:val="0"/>
          <w:marTop w:val="0"/>
          <w:marBottom w:val="0"/>
          <w:divBdr>
            <w:top w:val="none" w:sz="0" w:space="0" w:color="auto"/>
            <w:left w:val="none" w:sz="0" w:space="0" w:color="auto"/>
            <w:bottom w:val="none" w:sz="0" w:space="0" w:color="auto"/>
            <w:right w:val="none" w:sz="0" w:space="0" w:color="auto"/>
          </w:divBdr>
        </w:div>
        <w:div w:id="1324118105">
          <w:marLeft w:val="1166"/>
          <w:marRight w:val="0"/>
          <w:marTop w:val="0"/>
          <w:marBottom w:val="0"/>
          <w:divBdr>
            <w:top w:val="none" w:sz="0" w:space="0" w:color="auto"/>
            <w:left w:val="none" w:sz="0" w:space="0" w:color="auto"/>
            <w:bottom w:val="none" w:sz="0" w:space="0" w:color="auto"/>
            <w:right w:val="none" w:sz="0" w:space="0" w:color="auto"/>
          </w:divBdr>
        </w:div>
        <w:div w:id="586692773">
          <w:marLeft w:val="547"/>
          <w:marRight w:val="0"/>
          <w:marTop w:val="0"/>
          <w:marBottom w:val="0"/>
          <w:divBdr>
            <w:top w:val="none" w:sz="0" w:space="0" w:color="auto"/>
            <w:left w:val="none" w:sz="0" w:space="0" w:color="auto"/>
            <w:bottom w:val="none" w:sz="0" w:space="0" w:color="auto"/>
            <w:right w:val="none" w:sz="0" w:space="0" w:color="auto"/>
          </w:divBdr>
        </w:div>
        <w:div w:id="569383741">
          <w:marLeft w:val="547"/>
          <w:marRight w:val="0"/>
          <w:marTop w:val="0"/>
          <w:marBottom w:val="0"/>
          <w:divBdr>
            <w:top w:val="none" w:sz="0" w:space="0" w:color="auto"/>
            <w:left w:val="none" w:sz="0" w:space="0" w:color="auto"/>
            <w:bottom w:val="none" w:sz="0" w:space="0" w:color="auto"/>
            <w:right w:val="none" w:sz="0" w:space="0" w:color="auto"/>
          </w:divBdr>
        </w:div>
        <w:div w:id="86973932">
          <w:marLeft w:val="1166"/>
          <w:marRight w:val="0"/>
          <w:marTop w:val="0"/>
          <w:marBottom w:val="0"/>
          <w:divBdr>
            <w:top w:val="none" w:sz="0" w:space="0" w:color="auto"/>
            <w:left w:val="none" w:sz="0" w:space="0" w:color="auto"/>
            <w:bottom w:val="none" w:sz="0" w:space="0" w:color="auto"/>
            <w:right w:val="none" w:sz="0" w:space="0" w:color="auto"/>
          </w:divBdr>
        </w:div>
        <w:div w:id="1866871510">
          <w:marLeft w:val="547"/>
          <w:marRight w:val="0"/>
          <w:marTop w:val="0"/>
          <w:marBottom w:val="0"/>
          <w:divBdr>
            <w:top w:val="none" w:sz="0" w:space="0" w:color="auto"/>
            <w:left w:val="none" w:sz="0" w:space="0" w:color="auto"/>
            <w:bottom w:val="none" w:sz="0" w:space="0" w:color="auto"/>
            <w:right w:val="none" w:sz="0" w:space="0" w:color="auto"/>
          </w:divBdr>
        </w:div>
      </w:divsChild>
    </w:div>
    <w:div w:id="1166358509">
      <w:bodyDiv w:val="1"/>
      <w:marLeft w:val="0"/>
      <w:marRight w:val="0"/>
      <w:marTop w:val="0"/>
      <w:marBottom w:val="0"/>
      <w:divBdr>
        <w:top w:val="none" w:sz="0" w:space="0" w:color="auto"/>
        <w:left w:val="none" w:sz="0" w:space="0" w:color="auto"/>
        <w:bottom w:val="none" w:sz="0" w:space="0" w:color="auto"/>
        <w:right w:val="none" w:sz="0" w:space="0" w:color="auto"/>
      </w:divBdr>
      <w:divsChild>
        <w:div w:id="2014405919">
          <w:marLeft w:val="547"/>
          <w:marRight w:val="0"/>
          <w:marTop w:val="0"/>
          <w:marBottom w:val="0"/>
          <w:divBdr>
            <w:top w:val="none" w:sz="0" w:space="0" w:color="auto"/>
            <w:left w:val="none" w:sz="0" w:space="0" w:color="auto"/>
            <w:bottom w:val="none" w:sz="0" w:space="0" w:color="auto"/>
            <w:right w:val="none" w:sz="0" w:space="0" w:color="auto"/>
          </w:divBdr>
        </w:div>
        <w:div w:id="1822960902">
          <w:marLeft w:val="547"/>
          <w:marRight w:val="0"/>
          <w:marTop w:val="0"/>
          <w:marBottom w:val="0"/>
          <w:divBdr>
            <w:top w:val="none" w:sz="0" w:space="0" w:color="auto"/>
            <w:left w:val="none" w:sz="0" w:space="0" w:color="auto"/>
            <w:bottom w:val="none" w:sz="0" w:space="0" w:color="auto"/>
            <w:right w:val="none" w:sz="0" w:space="0" w:color="auto"/>
          </w:divBdr>
        </w:div>
        <w:div w:id="1615012984">
          <w:marLeft w:val="1166"/>
          <w:marRight w:val="0"/>
          <w:marTop w:val="0"/>
          <w:marBottom w:val="0"/>
          <w:divBdr>
            <w:top w:val="none" w:sz="0" w:space="0" w:color="auto"/>
            <w:left w:val="none" w:sz="0" w:space="0" w:color="auto"/>
            <w:bottom w:val="none" w:sz="0" w:space="0" w:color="auto"/>
            <w:right w:val="none" w:sz="0" w:space="0" w:color="auto"/>
          </w:divBdr>
        </w:div>
        <w:div w:id="572474523">
          <w:marLeft w:val="1166"/>
          <w:marRight w:val="0"/>
          <w:marTop w:val="0"/>
          <w:marBottom w:val="0"/>
          <w:divBdr>
            <w:top w:val="none" w:sz="0" w:space="0" w:color="auto"/>
            <w:left w:val="none" w:sz="0" w:space="0" w:color="auto"/>
            <w:bottom w:val="none" w:sz="0" w:space="0" w:color="auto"/>
            <w:right w:val="none" w:sz="0" w:space="0" w:color="auto"/>
          </w:divBdr>
        </w:div>
        <w:div w:id="209659231">
          <w:marLeft w:val="1166"/>
          <w:marRight w:val="0"/>
          <w:marTop w:val="0"/>
          <w:marBottom w:val="0"/>
          <w:divBdr>
            <w:top w:val="none" w:sz="0" w:space="0" w:color="auto"/>
            <w:left w:val="none" w:sz="0" w:space="0" w:color="auto"/>
            <w:bottom w:val="none" w:sz="0" w:space="0" w:color="auto"/>
            <w:right w:val="none" w:sz="0" w:space="0" w:color="auto"/>
          </w:divBdr>
        </w:div>
      </w:divsChild>
    </w:div>
    <w:div w:id="1167137690">
      <w:bodyDiv w:val="1"/>
      <w:marLeft w:val="0"/>
      <w:marRight w:val="0"/>
      <w:marTop w:val="0"/>
      <w:marBottom w:val="0"/>
      <w:divBdr>
        <w:top w:val="none" w:sz="0" w:space="0" w:color="auto"/>
        <w:left w:val="none" w:sz="0" w:space="0" w:color="auto"/>
        <w:bottom w:val="none" w:sz="0" w:space="0" w:color="auto"/>
        <w:right w:val="none" w:sz="0" w:space="0" w:color="auto"/>
      </w:divBdr>
      <w:divsChild>
        <w:div w:id="668287708">
          <w:marLeft w:val="547"/>
          <w:marRight w:val="0"/>
          <w:marTop w:val="0"/>
          <w:marBottom w:val="0"/>
          <w:divBdr>
            <w:top w:val="none" w:sz="0" w:space="0" w:color="auto"/>
            <w:left w:val="none" w:sz="0" w:space="0" w:color="auto"/>
            <w:bottom w:val="none" w:sz="0" w:space="0" w:color="auto"/>
            <w:right w:val="none" w:sz="0" w:space="0" w:color="auto"/>
          </w:divBdr>
        </w:div>
        <w:div w:id="404299626">
          <w:marLeft w:val="547"/>
          <w:marRight w:val="0"/>
          <w:marTop w:val="0"/>
          <w:marBottom w:val="0"/>
          <w:divBdr>
            <w:top w:val="none" w:sz="0" w:space="0" w:color="auto"/>
            <w:left w:val="none" w:sz="0" w:space="0" w:color="auto"/>
            <w:bottom w:val="none" w:sz="0" w:space="0" w:color="auto"/>
            <w:right w:val="none" w:sz="0" w:space="0" w:color="auto"/>
          </w:divBdr>
        </w:div>
      </w:divsChild>
    </w:div>
    <w:div w:id="1178421980">
      <w:bodyDiv w:val="1"/>
      <w:marLeft w:val="0"/>
      <w:marRight w:val="0"/>
      <w:marTop w:val="0"/>
      <w:marBottom w:val="0"/>
      <w:divBdr>
        <w:top w:val="none" w:sz="0" w:space="0" w:color="auto"/>
        <w:left w:val="none" w:sz="0" w:space="0" w:color="auto"/>
        <w:bottom w:val="none" w:sz="0" w:space="0" w:color="auto"/>
        <w:right w:val="none" w:sz="0" w:space="0" w:color="auto"/>
      </w:divBdr>
      <w:divsChild>
        <w:div w:id="326634549">
          <w:marLeft w:val="0"/>
          <w:marRight w:val="0"/>
          <w:marTop w:val="0"/>
          <w:marBottom w:val="0"/>
          <w:divBdr>
            <w:top w:val="none" w:sz="0" w:space="0" w:color="auto"/>
            <w:left w:val="none" w:sz="0" w:space="0" w:color="auto"/>
            <w:bottom w:val="none" w:sz="0" w:space="0" w:color="auto"/>
            <w:right w:val="none" w:sz="0" w:space="0" w:color="auto"/>
          </w:divBdr>
          <w:divsChild>
            <w:div w:id="1874071140">
              <w:marLeft w:val="0"/>
              <w:marRight w:val="0"/>
              <w:marTop w:val="0"/>
              <w:marBottom w:val="0"/>
              <w:divBdr>
                <w:top w:val="none" w:sz="0" w:space="0" w:color="auto"/>
                <w:left w:val="none" w:sz="0" w:space="0" w:color="auto"/>
                <w:bottom w:val="none" w:sz="0" w:space="0" w:color="auto"/>
                <w:right w:val="none" w:sz="0" w:space="0" w:color="auto"/>
              </w:divBdr>
              <w:divsChild>
                <w:div w:id="52451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693819">
          <w:marLeft w:val="0"/>
          <w:marRight w:val="0"/>
          <w:marTop w:val="0"/>
          <w:marBottom w:val="0"/>
          <w:divBdr>
            <w:top w:val="none" w:sz="0" w:space="0" w:color="auto"/>
            <w:left w:val="none" w:sz="0" w:space="0" w:color="auto"/>
            <w:bottom w:val="none" w:sz="0" w:space="0" w:color="auto"/>
            <w:right w:val="none" w:sz="0" w:space="0" w:color="auto"/>
          </w:divBdr>
          <w:divsChild>
            <w:div w:id="751664118">
              <w:marLeft w:val="0"/>
              <w:marRight w:val="0"/>
              <w:marTop w:val="0"/>
              <w:marBottom w:val="0"/>
              <w:divBdr>
                <w:top w:val="none" w:sz="0" w:space="0" w:color="auto"/>
                <w:left w:val="none" w:sz="0" w:space="0" w:color="auto"/>
                <w:bottom w:val="none" w:sz="0" w:space="0" w:color="auto"/>
                <w:right w:val="none" w:sz="0" w:space="0" w:color="auto"/>
              </w:divBdr>
              <w:divsChild>
                <w:div w:id="124984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007622">
          <w:marLeft w:val="0"/>
          <w:marRight w:val="0"/>
          <w:marTop w:val="0"/>
          <w:marBottom w:val="0"/>
          <w:divBdr>
            <w:top w:val="none" w:sz="0" w:space="0" w:color="auto"/>
            <w:left w:val="none" w:sz="0" w:space="0" w:color="auto"/>
            <w:bottom w:val="none" w:sz="0" w:space="0" w:color="auto"/>
            <w:right w:val="none" w:sz="0" w:space="0" w:color="auto"/>
          </w:divBdr>
          <w:divsChild>
            <w:div w:id="1253398754">
              <w:marLeft w:val="0"/>
              <w:marRight w:val="0"/>
              <w:marTop w:val="0"/>
              <w:marBottom w:val="0"/>
              <w:divBdr>
                <w:top w:val="none" w:sz="0" w:space="0" w:color="auto"/>
                <w:left w:val="none" w:sz="0" w:space="0" w:color="auto"/>
                <w:bottom w:val="none" w:sz="0" w:space="0" w:color="auto"/>
                <w:right w:val="none" w:sz="0" w:space="0" w:color="auto"/>
              </w:divBdr>
              <w:divsChild>
                <w:div w:id="1645507440">
                  <w:marLeft w:val="0"/>
                  <w:marRight w:val="0"/>
                  <w:marTop w:val="0"/>
                  <w:marBottom w:val="0"/>
                  <w:divBdr>
                    <w:top w:val="none" w:sz="0" w:space="0" w:color="auto"/>
                    <w:left w:val="none" w:sz="0" w:space="0" w:color="auto"/>
                    <w:bottom w:val="none" w:sz="0" w:space="0" w:color="auto"/>
                    <w:right w:val="none" w:sz="0" w:space="0" w:color="auto"/>
                  </w:divBdr>
                </w:div>
              </w:divsChild>
            </w:div>
            <w:div w:id="1694653598">
              <w:marLeft w:val="0"/>
              <w:marRight w:val="0"/>
              <w:marTop w:val="0"/>
              <w:marBottom w:val="0"/>
              <w:divBdr>
                <w:top w:val="none" w:sz="0" w:space="0" w:color="auto"/>
                <w:left w:val="none" w:sz="0" w:space="0" w:color="auto"/>
                <w:bottom w:val="none" w:sz="0" w:space="0" w:color="auto"/>
                <w:right w:val="none" w:sz="0" w:space="0" w:color="auto"/>
              </w:divBdr>
              <w:divsChild>
                <w:div w:id="1730499793">
                  <w:marLeft w:val="0"/>
                  <w:marRight w:val="0"/>
                  <w:marTop w:val="0"/>
                  <w:marBottom w:val="0"/>
                  <w:divBdr>
                    <w:top w:val="none" w:sz="0" w:space="0" w:color="auto"/>
                    <w:left w:val="none" w:sz="0" w:space="0" w:color="auto"/>
                    <w:bottom w:val="none" w:sz="0" w:space="0" w:color="auto"/>
                    <w:right w:val="none" w:sz="0" w:space="0" w:color="auto"/>
                  </w:divBdr>
                </w:div>
                <w:div w:id="170809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373153">
          <w:marLeft w:val="0"/>
          <w:marRight w:val="0"/>
          <w:marTop w:val="0"/>
          <w:marBottom w:val="0"/>
          <w:divBdr>
            <w:top w:val="none" w:sz="0" w:space="0" w:color="auto"/>
            <w:left w:val="none" w:sz="0" w:space="0" w:color="auto"/>
            <w:bottom w:val="none" w:sz="0" w:space="0" w:color="auto"/>
            <w:right w:val="none" w:sz="0" w:space="0" w:color="auto"/>
          </w:divBdr>
          <w:divsChild>
            <w:div w:id="1060131846">
              <w:marLeft w:val="0"/>
              <w:marRight w:val="0"/>
              <w:marTop w:val="0"/>
              <w:marBottom w:val="0"/>
              <w:divBdr>
                <w:top w:val="none" w:sz="0" w:space="0" w:color="auto"/>
                <w:left w:val="none" w:sz="0" w:space="0" w:color="auto"/>
                <w:bottom w:val="none" w:sz="0" w:space="0" w:color="auto"/>
                <w:right w:val="none" w:sz="0" w:space="0" w:color="auto"/>
              </w:divBdr>
              <w:divsChild>
                <w:div w:id="24584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754936">
          <w:marLeft w:val="0"/>
          <w:marRight w:val="0"/>
          <w:marTop w:val="0"/>
          <w:marBottom w:val="0"/>
          <w:divBdr>
            <w:top w:val="none" w:sz="0" w:space="0" w:color="auto"/>
            <w:left w:val="none" w:sz="0" w:space="0" w:color="auto"/>
            <w:bottom w:val="none" w:sz="0" w:space="0" w:color="auto"/>
            <w:right w:val="none" w:sz="0" w:space="0" w:color="auto"/>
          </w:divBdr>
          <w:divsChild>
            <w:div w:id="1907688995">
              <w:marLeft w:val="0"/>
              <w:marRight w:val="0"/>
              <w:marTop w:val="0"/>
              <w:marBottom w:val="0"/>
              <w:divBdr>
                <w:top w:val="none" w:sz="0" w:space="0" w:color="auto"/>
                <w:left w:val="none" w:sz="0" w:space="0" w:color="auto"/>
                <w:bottom w:val="none" w:sz="0" w:space="0" w:color="auto"/>
                <w:right w:val="none" w:sz="0" w:space="0" w:color="auto"/>
              </w:divBdr>
              <w:divsChild>
                <w:div w:id="66435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62449">
          <w:marLeft w:val="0"/>
          <w:marRight w:val="0"/>
          <w:marTop w:val="0"/>
          <w:marBottom w:val="0"/>
          <w:divBdr>
            <w:top w:val="none" w:sz="0" w:space="0" w:color="auto"/>
            <w:left w:val="none" w:sz="0" w:space="0" w:color="auto"/>
            <w:bottom w:val="none" w:sz="0" w:space="0" w:color="auto"/>
            <w:right w:val="none" w:sz="0" w:space="0" w:color="auto"/>
          </w:divBdr>
          <w:divsChild>
            <w:div w:id="1230190676">
              <w:marLeft w:val="0"/>
              <w:marRight w:val="0"/>
              <w:marTop w:val="0"/>
              <w:marBottom w:val="0"/>
              <w:divBdr>
                <w:top w:val="none" w:sz="0" w:space="0" w:color="auto"/>
                <w:left w:val="none" w:sz="0" w:space="0" w:color="auto"/>
                <w:bottom w:val="none" w:sz="0" w:space="0" w:color="auto"/>
                <w:right w:val="none" w:sz="0" w:space="0" w:color="auto"/>
              </w:divBdr>
              <w:divsChild>
                <w:div w:id="1075783958">
                  <w:marLeft w:val="0"/>
                  <w:marRight w:val="0"/>
                  <w:marTop w:val="0"/>
                  <w:marBottom w:val="0"/>
                  <w:divBdr>
                    <w:top w:val="none" w:sz="0" w:space="0" w:color="auto"/>
                    <w:left w:val="none" w:sz="0" w:space="0" w:color="auto"/>
                    <w:bottom w:val="none" w:sz="0" w:space="0" w:color="auto"/>
                    <w:right w:val="none" w:sz="0" w:space="0" w:color="auto"/>
                  </w:divBdr>
                  <w:divsChild>
                    <w:div w:id="98647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247221">
          <w:marLeft w:val="0"/>
          <w:marRight w:val="0"/>
          <w:marTop w:val="0"/>
          <w:marBottom w:val="0"/>
          <w:divBdr>
            <w:top w:val="none" w:sz="0" w:space="0" w:color="auto"/>
            <w:left w:val="none" w:sz="0" w:space="0" w:color="auto"/>
            <w:bottom w:val="none" w:sz="0" w:space="0" w:color="auto"/>
            <w:right w:val="none" w:sz="0" w:space="0" w:color="auto"/>
          </w:divBdr>
          <w:divsChild>
            <w:div w:id="868836525">
              <w:marLeft w:val="0"/>
              <w:marRight w:val="0"/>
              <w:marTop w:val="0"/>
              <w:marBottom w:val="0"/>
              <w:divBdr>
                <w:top w:val="none" w:sz="0" w:space="0" w:color="auto"/>
                <w:left w:val="none" w:sz="0" w:space="0" w:color="auto"/>
                <w:bottom w:val="none" w:sz="0" w:space="0" w:color="auto"/>
                <w:right w:val="none" w:sz="0" w:space="0" w:color="auto"/>
              </w:divBdr>
              <w:divsChild>
                <w:div w:id="2016220827">
                  <w:marLeft w:val="0"/>
                  <w:marRight w:val="0"/>
                  <w:marTop w:val="0"/>
                  <w:marBottom w:val="0"/>
                  <w:divBdr>
                    <w:top w:val="none" w:sz="0" w:space="0" w:color="auto"/>
                    <w:left w:val="none" w:sz="0" w:space="0" w:color="auto"/>
                    <w:bottom w:val="none" w:sz="0" w:space="0" w:color="auto"/>
                    <w:right w:val="none" w:sz="0" w:space="0" w:color="auto"/>
                  </w:divBdr>
                  <w:divsChild>
                    <w:div w:id="126989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629601">
          <w:marLeft w:val="0"/>
          <w:marRight w:val="0"/>
          <w:marTop w:val="0"/>
          <w:marBottom w:val="0"/>
          <w:divBdr>
            <w:top w:val="none" w:sz="0" w:space="0" w:color="auto"/>
            <w:left w:val="none" w:sz="0" w:space="0" w:color="auto"/>
            <w:bottom w:val="none" w:sz="0" w:space="0" w:color="auto"/>
            <w:right w:val="none" w:sz="0" w:space="0" w:color="auto"/>
          </w:divBdr>
          <w:divsChild>
            <w:div w:id="27686666">
              <w:marLeft w:val="0"/>
              <w:marRight w:val="0"/>
              <w:marTop w:val="0"/>
              <w:marBottom w:val="0"/>
              <w:divBdr>
                <w:top w:val="none" w:sz="0" w:space="0" w:color="auto"/>
                <w:left w:val="none" w:sz="0" w:space="0" w:color="auto"/>
                <w:bottom w:val="none" w:sz="0" w:space="0" w:color="auto"/>
                <w:right w:val="none" w:sz="0" w:space="0" w:color="auto"/>
              </w:divBdr>
              <w:divsChild>
                <w:div w:id="1758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409309">
          <w:marLeft w:val="0"/>
          <w:marRight w:val="0"/>
          <w:marTop w:val="0"/>
          <w:marBottom w:val="0"/>
          <w:divBdr>
            <w:top w:val="none" w:sz="0" w:space="0" w:color="auto"/>
            <w:left w:val="none" w:sz="0" w:space="0" w:color="auto"/>
            <w:bottom w:val="none" w:sz="0" w:space="0" w:color="auto"/>
            <w:right w:val="none" w:sz="0" w:space="0" w:color="auto"/>
          </w:divBdr>
          <w:divsChild>
            <w:div w:id="402410267">
              <w:marLeft w:val="0"/>
              <w:marRight w:val="0"/>
              <w:marTop w:val="0"/>
              <w:marBottom w:val="0"/>
              <w:divBdr>
                <w:top w:val="none" w:sz="0" w:space="0" w:color="auto"/>
                <w:left w:val="none" w:sz="0" w:space="0" w:color="auto"/>
                <w:bottom w:val="none" w:sz="0" w:space="0" w:color="auto"/>
                <w:right w:val="none" w:sz="0" w:space="0" w:color="auto"/>
              </w:divBdr>
              <w:divsChild>
                <w:div w:id="52667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53376">
          <w:marLeft w:val="0"/>
          <w:marRight w:val="0"/>
          <w:marTop w:val="0"/>
          <w:marBottom w:val="0"/>
          <w:divBdr>
            <w:top w:val="none" w:sz="0" w:space="0" w:color="auto"/>
            <w:left w:val="none" w:sz="0" w:space="0" w:color="auto"/>
            <w:bottom w:val="none" w:sz="0" w:space="0" w:color="auto"/>
            <w:right w:val="none" w:sz="0" w:space="0" w:color="auto"/>
          </w:divBdr>
          <w:divsChild>
            <w:div w:id="1289123884">
              <w:marLeft w:val="0"/>
              <w:marRight w:val="0"/>
              <w:marTop w:val="0"/>
              <w:marBottom w:val="0"/>
              <w:divBdr>
                <w:top w:val="none" w:sz="0" w:space="0" w:color="auto"/>
                <w:left w:val="none" w:sz="0" w:space="0" w:color="auto"/>
                <w:bottom w:val="none" w:sz="0" w:space="0" w:color="auto"/>
                <w:right w:val="none" w:sz="0" w:space="0" w:color="auto"/>
              </w:divBdr>
              <w:divsChild>
                <w:div w:id="205842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330273">
          <w:marLeft w:val="0"/>
          <w:marRight w:val="0"/>
          <w:marTop w:val="0"/>
          <w:marBottom w:val="0"/>
          <w:divBdr>
            <w:top w:val="none" w:sz="0" w:space="0" w:color="auto"/>
            <w:left w:val="none" w:sz="0" w:space="0" w:color="auto"/>
            <w:bottom w:val="none" w:sz="0" w:space="0" w:color="auto"/>
            <w:right w:val="none" w:sz="0" w:space="0" w:color="auto"/>
          </w:divBdr>
          <w:divsChild>
            <w:div w:id="1456483029">
              <w:marLeft w:val="0"/>
              <w:marRight w:val="0"/>
              <w:marTop w:val="0"/>
              <w:marBottom w:val="0"/>
              <w:divBdr>
                <w:top w:val="none" w:sz="0" w:space="0" w:color="auto"/>
                <w:left w:val="none" w:sz="0" w:space="0" w:color="auto"/>
                <w:bottom w:val="none" w:sz="0" w:space="0" w:color="auto"/>
                <w:right w:val="none" w:sz="0" w:space="0" w:color="auto"/>
              </w:divBdr>
              <w:divsChild>
                <w:div w:id="809320251">
                  <w:marLeft w:val="0"/>
                  <w:marRight w:val="0"/>
                  <w:marTop w:val="0"/>
                  <w:marBottom w:val="0"/>
                  <w:divBdr>
                    <w:top w:val="none" w:sz="0" w:space="0" w:color="auto"/>
                    <w:left w:val="none" w:sz="0" w:space="0" w:color="auto"/>
                    <w:bottom w:val="none" w:sz="0" w:space="0" w:color="auto"/>
                    <w:right w:val="none" w:sz="0" w:space="0" w:color="auto"/>
                  </w:divBdr>
                  <w:divsChild>
                    <w:div w:id="175794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384714">
          <w:marLeft w:val="0"/>
          <w:marRight w:val="0"/>
          <w:marTop w:val="0"/>
          <w:marBottom w:val="0"/>
          <w:divBdr>
            <w:top w:val="none" w:sz="0" w:space="0" w:color="auto"/>
            <w:left w:val="none" w:sz="0" w:space="0" w:color="auto"/>
            <w:bottom w:val="none" w:sz="0" w:space="0" w:color="auto"/>
            <w:right w:val="none" w:sz="0" w:space="0" w:color="auto"/>
          </w:divBdr>
          <w:divsChild>
            <w:div w:id="262541599">
              <w:marLeft w:val="0"/>
              <w:marRight w:val="0"/>
              <w:marTop w:val="0"/>
              <w:marBottom w:val="0"/>
              <w:divBdr>
                <w:top w:val="none" w:sz="0" w:space="0" w:color="auto"/>
                <w:left w:val="none" w:sz="0" w:space="0" w:color="auto"/>
                <w:bottom w:val="none" w:sz="0" w:space="0" w:color="auto"/>
                <w:right w:val="none" w:sz="0" w:space="0" w:color="auto"/>
              </w:divBdr>
              <w:divsChild>
                <w:div w:id="47776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135161">
          <w:marLeft w:val="0"/>
          <w:marRight w:val="0"/>
          <w:marTop w:val="0"/>
          <w:marBottom w:val="0"/>
          <w:divBdr>
            <w:top w:val="none" w:sz="0" w:space="0" w:color="auto"/>
            <w:left w:val="none" w:sz="0" w:space="0" w:color="auto"/>
            <w:bottom w:val="none" w:sz="0" w:space="0" w:color="auto"/>
            <w:right w:val="none" w:sz="0" w:space="0" w:color="auto"/>
          </w:divBdr>
          <w:divsChild>
            <w:div w:id="1377389609">
              <w:marLeft w:val="0"/>
              <w:marRight w:val="0"/>
              <w:marTop w:val="0"/>
              <w:marBottom w:val="0"/>
              <w:divBdr>
                <w:top w:val="none" w:sz="0" w:space="0" w:color="auto"/>
                <w:left w:val="none" w:sz="0" w:space="0" w:color="auto"/>
                <w:bottom w:val="none" w:sz="0" w:space="0" w:color="auto"/>
                <w:right w:val="none" w:sz="0" w:space="0" w:color="auto"/>
              </w:divBdr>
              <w:divsChild>
                <w:div w:id="155238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842946">
          <w:marLeft w:val="0"/>
          <w:marRight w:val="0"/>
          <w:marTop w:val="0"/>
          <w:marBottom w:val="0"/>
          <w:divBdr>
            <w:top w:val="none" w:sz="0" w:space="0" w:color="auto"/>
            <w:left w:val="none" w:sz="0" w:space="0" w:color="auto"/>
            <w:bottom w:val="none" w:sz="0" w:space="0" w:color="auto"/>
            <w:right w:val="none" w:sz="0" w:space="0" w:color="auto"/>
          </w:divBdr>
          <w:divsChild>
            <w:div w:id="1887378113">
              <w:marLeft w:val="0"/>
              <w:marRight w:val="0"/>
              <w:marTop w:val="0"/>
              <w:marBottom w:val="0"/>
              <w:divBdr>
                <w:top w:val="none" w:sz="0" w:space="0" w:color="auto"/>
                <w:left w:val="none" w:sz="0" w:space="0" w:color="auto"/>
                <w:bottom w:val="none" w:sz="0" w:space="0" w:color="auto"/>
                <w:right w:val="none" w:sz="0" w:space="0" w:color="auto"/>
              </w:divBdr>
              <w:divsChild>
                <w:div w:id="46196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10156">
          <w:marLeft w:val="0"/>
          <w:marRight w:val="0"/>
          <w:marTop w:val="0"/>
          <w:marBottom w:val="0"/>
          <w:divBdr>
            <w:top w:val="none" w:sz="0" w:space="0" w:color="auto"/>
            <w:left w:val="none" w:sz="0" w:space="0" w:color="auto"/>
            <w:bottom w:val="none" w:sz="0" w:space="0" w:color="auto"/>
            <w:right w:val="none" w:sz="0" w:space="0" w:color="auto"/>
          </w:divBdr>
          <w:divsChild>
            <w:div w:id="1273244578">
              <w:marLeft w:val="0"/>
              <w:marRight w:val="0"/>
              <w:marTop w:val="0"/>
              <w:marBottom w:val="0"/>
              <w:divBdr>
                <w:top w:val="none" w:sz="0" w:space="0" w:color="auto"/>
                <w:left w:val="none" w:sz="0" w:space="0" w:color="auto"/>
                <w:bottom w:val="none" w:sz="0" w:space="0" w:color="auto"/>
                <w:right w:val="none" w:sz="0" w:space="0" w:color="auto"/>
              </w:divBdr>
              <w:divsChild>
                <w:div w:id="188771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705258">
          <w:marLeft w:val="0"/>
          <w:marRight w:val="0"/>
          <w:marTop w:val="0"/>
          <w:marBottom w:val="0"/>
          <w:divBdr>
            <w:top w:val="none" w:sz="0" w:space="0" w:color="auto"/>
            <w:left w:val="none" w:sz="0" w:space="0" w:color="auto"/>
            <w:bottom w:val="none" w:sz="0" w:space="0" w:color="auto"/>
            <w:right w:val="none" w:sz="0" w:space="0" w:color="auto"/>
          </w:divBdr>
          <w:divsChild>
            <w:div w:id="988217399">
              <w:marLeft w:val="0"/>
              <w:marRight w:val="0"/>
              <w:marTop w:val="0"/>
              <w:marBottom w:val="0"/>
              <w:divBdr>
                <w:top w:val="none" w:sz="0" w:space="0" w:color="auto"/>
                <w:left w:val="none" w:sz="0" w:space="0" w:color="auto"/>
                <w:bottom w:val="none" w:sz="0" w:space="0" w:color="auto"/>
                <w:right w:val="none" w:sz="0" w:space="0" w:color="auto"/>
              </w:divBdr>
              <w:divsChild>
                <w:div w:id="462503235">
                  <w:marLeft w:val="0"/>
                  <w:marRight w:val="0"/>
                  <w:marTop w:val="0"/>
                  <w:marBottom w:val="0"/>
                  <w:divBdr>
                    <w:top w:val="none" w:sz="0" w:space="0" w:color="auto"/>
                    <w:left w:val="none" w:sz="0" w:space="0" w:color="auto"/>
                    <w:bottom w:val="none" w:sz="0" w:space="0" w:color="auto"/>
                    <w:right w:val="none" w:sz="0" w:space="0" w:color="auto"/>
                  </w:divBdr>
                </w:div>
              </w:divsChild>
            </w:div>
            <w:div w:id="343560788">
              <w:marLeft w:val="0"/>
              <w:marRight w:val="0"/>
              <w:marTop w:val="0"/>
              <w:marBottom w:val="0"/>
              <w:divBdr>
                <w:top w:val="none" w:sz="0" w:space="0" w:color="auto"/>
                <w:left w:val="none" w:sz="0" w:space="0" w:color="auto"/>
                <w:bottom w:val="none" w:sz="0" w:space="0" w:color="auto"/>
                <w:right w:val="none" w:sz="0" w:space="0" w:color="auto"/>
              </w:divBdr>
              <w:divsChild>
                <w:div w:id="141386400">
                  <w:marLeft w:val="0"/>
                  <w:marRight w:val="0"/>
                  <w:marTop w:val="0"/>
                  <w:marBottom w:val="0"/>
                  <w:divBdr>
                    <w:top w:val="none" w:sz="0" w:space="0" w:color="auto"/>
                    <w:left w:val="none" w:sz="0" w:space="0" w:color="auto"/>
                    <w:bottom w:val="none" w:sz="0" w:space="0" w:color="auto"/>
                    <w:right w:val="none" w:sz="0" w:space="0" w:color="auto"/>
                  </w:divBdr>
                </w:div>
                <w:div w:id="127397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966984">
          <w:marLeft w:val="0"/>
          <w:marRight w:val="0"/>
          <w:marTop w:val="0"/>
          <w:marBottom w:val="0"/>
          <w:divBdr>
            <w:top w:val="none" w:sz="0" w:space="0" w:color="auto"/>
            <w:left w:val="none" w:sz="0" w:space="0" w:color="auto"/>
            <w:bottom w:val="none" w:sz="0" w:space="0" w:color="auto"/>
            <w:right w:val="none" w:sz="0" w:space="0" w:color="auto"/>
          </w:divBdr>
          <w:divsChild>
            <w:div w:id="1462921109">
              <w:marLeft w:val="0"/>
              <w:marRight w:val="0"/>
              <w:marTop w:val="0"/>
              <w:marBottom w:val="0"/>
              <w:divBdr>
                <w:top w:val="none" w:sz="0" w:space="0" w:color="auto"/>
                <w:left w:val="none" w:sz="0" w:space="0" w:color="auto"/>
                <w:bottom w:val="none" w:sz="0" w:space="0" w:color="auto"/>
                <w:right w:val="none" w:sz="0" w:space="0" w:color="auto"/>
              </w:divBdr>
              <w:divsChild>
                <w:div w:id="831914917">
                  <w:marLeft w:val="0"/>
                  <w:marRight w:val="0"/>
                  <w:marTop w:val="0"/>
                  <w:marBottom w:val="0"/>
                  <w:divBdr>
                    <w:top w:val="none" w:sz="0" w:space="0" w:color="auto"/>
                    <w:left w:val="none" w:sz="0" w:space="0" w:color="auto"/>
                    <w:bottom w:val="none" w:sz="0" w:space="0" w:color="auto"/>
                    <w:right w:val="none" w:sz="0" w:space="0" w:color="auto"/>
                  </w:divBdr>
                </w:div>
              </w:divsChild>
            </w:div>
            <w:div w:id="320699600">
              <w:marLeft w:val="0"/>
              <w:marRight w:val="0"/>
              <w:marTop w:val="0"/>
              <w:marBottom w:val="0"/>
              <w:divBdr>
                <w:top w:val="none" w:sz="0" w:space="0" w:color="auto"/>
                <w:left w:val="none" w:sz="0" w:space="0" w:color="auto"/>
                <w:bottom w:val="none" w:sz="0" w:space="0" w:color="auto"/>
                <w:right w:val="none" w:sz="0" w:space="0" w:color="auto"/>
              </w:divBdr>
              <w:divsChild>
                <w:div w:id="1835222248">
                  <w:marLeft w:val="0"/>
                  <w:marRight w:val="0"/>
                  <w:marTop w:val="0"/>
                  <w:marBottom w:val="0"/>
                  <w:divBdr>
                    <w:top w:val="none" w:sz="0" w:space="0" w:color="auto"/>
                    <w:left w:val="none" w:sz="0" w:space="0" w:color="auto"/>
                    <w:bottom w:val="none" w:sz="0" w:space="0" w:color="auto"/>
                    <w:right w:val="none" w:sz="0" w:space="0" w:color="auto"/>
                  </w:divBdr>
                </w:div>
              </w:divsChild>
            </w:div>
            <w:div w:id="470829361">
              <w:marLeft w:val="0"/>
              <w:marRight w:val="0"/>
              <w:marTop w:val="0"/>
              <w:marBottom w:val="0"/>
              <w:divBdr>
                <w:top w:val="none" w:sz="0" w:space="0" w:color="auto"/>
                <w:left w:val="none" w:sz="0" w:space="0" w:color="auto"/>
                <w:bottom w:val="none" w:sz="0" w:space="0" w:color="auto"/>
                <w:right w:val="none" w:sz="0" w:space="0" w:color="auto"/>
              </w:divBdr>
              <w:divsChild>
                <w:div w:id="153315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865088">
          <w:marLeft w:val="0"/>
          <w:marRight w:val="0"/>
          <w:marTop w:val="0"/>
          <w:marBottom w:val="0"/>
          <w:divBdr>
            <w:top w:val="none" w:sz="0" w:space="0" w:color="auto"/>
            <w:left w:val="none" w:sz="0" w:space="0" w:color="auto"/>
            <w:bottom w:val="none" w:sz="0" w:space="0" w:color="auto"/>
            <w:right w:val="none" w:sz="0" w:space="0" w:color="auto"/>
          </w:divBdr>
          <w:divsChild>
            <w:div w:id="1220167162">
              <w:marLeft w:val="0"/>
              <w:marRight w:val="0"/>
              <w:marTop w:val="0"/>
              <w:marBottom w:val="0"/>
              <w:divBdr>
                <w:top w:val="none" w:sz="0" w:space="0" w:color="auto"/>
                <w:left w:val="none" w:sz="0" w:space="0" w:color="auto"/>
                <w:bottom w:val="none" w:sz="0" w:space="0" w:color="auto"/>
                <w:right w:val="none" w:sz="0" w:space="0" w:color="auto"/>
              </w:divBdr>
              <w:divsChild>
                <w:div w:id="51487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614748">
          <w:marLeft w:val="0"/>
          <w:marRight w:val="0"/>
          <w:marTop w:val="0"/>
          <w:marBottom w:val="0"/>
          <w:divBdr>
            <w:top w:val="none" w:sz="0" w:space="0" w:color="auto"/>
            <w:left w:val="none" w:sz="0" w:space="0" w:color="auto"/>
            <w:bottom w:val="none" w:sz="0" w:space="0" w:color="auto"/>
            <w:right w:val="none" w:sz="0" w:space="0" w:color="auto"/>
          </w:divBdr>
          <w:divsChild>
            <w:div w:id="1148401304">
              <w:marLeft w:val="0"/>
              <w:marRight w:val="0"/>
              <w:marTop w:val="0"/>
              <w:marBottom w:val="0"/>
              <w:divBdr>
                <w:top w:val="none" w:sz="0" w:space="0" w:color="auto"/>
                <w:left w:val="none" w:sz="0" w:space="0" w:color="auto"/>
                <w:bottom w:val="none" w:sz="0" w:space="0" w:color="auto"/>
                <w:right w:val="none" w:sz="0" w:space="0" w:color="auto"/>
              </w:divBdr>
              <w:divsChild>
                <w:div w:id="929628195">
                  <w:marLeft w:val="0"/>
                  <w:marRight w:val="0"/>
                  <w:marTop w:val="0"/>
                  <w:marBottom w:val="0"/>
                  <w:divBdr>
                    <w:top w:val="none" w:sz="0" w:space="0" w:color="auto"/>
                    <w:left w:val="none" w:sz="0" w:space="0" w:color="auto"/>
                    <w:bottom w:val="none" w:sz="0" w:space="0" w:color="auto"/>
                    <w:right w:val="none" w:sz="0" w:space="0" w:color="auto"/>
                  </w:divBdr>
                </w:div>
              </w:divsChild>
            </w:div>
            <w:div w:id="518666963">
              <w:marLeft w:val="0"/>
              <w:marRight w:val="0"/>
              <w:marTop w:val="0"/>
              <w:marBottom w:val="0"/>
              <w:divBdr>
                <w:top w:val="none" w:sz="0" w:space="0" w:color="auto"/>
                <w:left w:val="none" w:sz="0" w:space="0" w:color="auto"/>
                <w:bottom w:val="none" w:sz="0" w:space="0" w:color="auto"/>
                <w:right w:val="none" w:sz="0" w:space="0" w:color="auto"/>
              </w:divBdr>
              <w:divsChild>
                <w:div w:id="2078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434520">
          <w:marLeft w:val="0"/>
          <w:marRight w:val="0"/>
          <w:marTop w:val="0"/>
          <w:marBottom w:val="0"/>
          <w:divBdr>
            <w:top w:val="none" w:sz="0" w:space="0" w:color="auto"/>
            <w:left w:val="none" w:sz="0" w:space="0" w:color="auto"/>
            <w:bottom w:val="none" w:sz="0" w:space="0" w:color="auto"/>
            <w:right w:val="none" w:sz="0" w:space="0" w:color="auto"/>
          </w:divBdr>
          <w:divsChild>
            <w:div w:id="1939167893">
              <w:marLeft w:val="0"/>
              <w:marRight w:val="0"/>
              <w:marTop w:val="0"/>
              <w:marBottom w:val="0"/>
              <w:divBdr>
                <w:top w:val="none" w:sz="0" w:space="0" w:color="auto"/>
                <w:left w:val="none" w:sz="0" w:space="0" w:color="auto"/>
                <w:bottom w:val="none" w:sz="0" w:space="0" w:color="auto"/>
                <w:right w:val="none" w:sz="0" w:space="0" w:color="auto"/>
              </w:divBdr>
              <w:divsChild>
                <w:div w:id="190402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701752">
          <w:marLeft w:val="0"/>
          <w:marRight w:val="0"/>
          <w:marTop w:val="0"/>
          <w:marBottom w:val="0"/>
          <w:divBdr>
            <w:top w:val="none" w:sz="0" w:space="0" w:color="auto"/>
            <w:left w:val="none" w:sz="0" w:space="0" w:color="auto"/>
            <w:bottom w:val="none" w:sz="0" w:space="0" w:color="auto"/>
            <w:right w:val="none" w:sz="0" w:space="0" w:color="auto"/>
          </w:divBdr>
          <w:divsChild>
            <w:div w:id="1406223486">
              <w:marLeft w:val="0"/>
              <w:marRight w:val="0"/>
              <w:marTop w:val="0"/>
              <w:marBottom w:val="0"/>
              <w:divBdr>
                <w:top w:val="none" w:sz="0" w:space="0" w:color="auto"/>
                <w:left w:val="none" w:sz="0" w:space="0" w:color="auto"/>
                <w:bottom w:val="none" w:sz="0" w:space="0" w:color="auto"/>
                <w:right w:val="none" w:sz="0" w:space="0" w:color="auto"/>
              </w:divBdr>
              <w:divsChild>
                <w:div w:id="1614746310">
                  <w:marLeft w:val="0"/>
                  <w:marRight w:val="0"/>
                  <w:marTop w:val="0"/>
                  <w:marBottom w:val="0"/>
                  <w:divBdr>
                    <w:top w:val="none" w:sz="0" w:space="0" w:color="auto"/>
                    <w:left w:val="none" w:sz="0" w:space="0" w:color="auto"/>
                    <w:bottom w:val="none" w:sz="0" w:space="0" w:color="auto"/>
                    <w:right w:val="none" w:sz="0" w:space="0" w:color="auto"/>
                  </w:divBdr>
                  <w:divsChild>
                    <w:div w:id="211616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253988">
              <w:marLeft w:val="0"/>
              <w:marRight w:val="0"/>
              <w:marTop w:val="0"/>
              <w:marBottom w:val="0"/>
              <w:divBdr>
                <w:top w:val="none" w:sz="0" w:space="0" w:color="auto"/>
                <w:left w:val="none" w:sz="0" w:space="0" w:color="auto"/>
                <w:bottom w:val="none" w:sz="0" w:space="0" w:color="auto"/>
                <w:right w:val="none" w:sz="0" w:space="0" w:color="auto"/>
              </w:divBdr>
              <w:divsChild>
                <w:div w:id="1102267264">
                  <w:marLeft w:val="0"/>
                  <w:marRight w:val="0"/>
                  <w:marTop w:val="0"/>
                  <w:marBottom w:val="0"/>
                  <w:divBdr>
                    <w:top w:val="none" w:sz="0" w:space="0" w:color="auto"/>
                    <w:left w:val="none" w:sz="0" w:space="0" w:color="auto"/>
                    <w:bottom w:val="none" w:sz="0" w:space="0" w:color="auto"/>
                    <w:right w:val="none" w:sz="0" w:space="0" w:color="auto"/>
                  </w:divBdr>
                  <w:divsChild>
                    <w:div w:id="88830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436067">
          <w:marLeft w:val="0"/>
          <w:marRight w:val="0"/>
          <w:marTop w:val="0"/>
          <w:marBottom w:val="0"/>
          <w:divBdr>
            <w:top w:val="none" w:sz="0" w:space="0" w:color="auto"/>
            <w:left w:val="none" w:sz="0" w:space="0" w:color="auto"/>
            <w:bottom w:val="none" w:sz="0" w:space="0" w:color="auto"/>
            <w:right w:val="none" w:sz="0" w:space="0" w:color="auto"/>
          </w:divBdr>
          <w:divsChild>
            <w:div w:id="1430348611">
              <w:marLeft w:val="0"/>
              <w:marRight w:val="0"/>
              <w:marTop w:val="0"/>
              <w:marBottom w:val="0"/>
              <w:divBdr>
                <w:top w:val="none" w:sz="0" w:space="0" w:color="auto"/>
                <w:left w:val="none" w:sz="0" w:space="0" w:color="auto"/>
                <w:bottom w:val="none" w:sz="0" w:space="0" w:color="auto"/>
                <w:right w:val="none" w:sz="0" w:space="0" w:color="auto"/>
              </w:divBdr>
              <w:divsChild>
                <w:div w:id="55458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618304">
          <w:marLeft w:val="0"/>
          <w:marRight w:val="0"/>
          <w:marTop w:val="0"/>
          <w:marBottom w:val="0"/>
          <w:divBdr>
            <w:top w:val="none" w:sz="0" w:space="0" w:color="auto"/>
            <w:left w:val="none" w:sz="0" w:space="0" w:color="auto"/>
            <w:bottom w:val="none" w:sz="0" w:space="0" w:color="auto"/>
            <w:right w:val="none" w:sz="0" w:space="0" w:color="auto"/>
          </w:divBdr>
          <w:divsChild>
            <w:div w:id="2027948548">
              <w:marLeft w:val="0"/>
              <w:marRight w:val="0"/>
              <w:marTop w:val="0"/>
              <w:marBottom w:val="0"/>
              <w:divBdr>
                <w:top w:val="none" w:sz="0" w:space="0" w:color="auto"/>
                <w:left w:val="none" w:sz="0" w:space="0" w:color="auto"/>
                <w:bottom w:val="none" w:sz="0" w:space="0" w:color="auto"/>
                <w:right w:val="none" w:sz="0" w:space="0" w:color="auto"/>
              </w:divBdr>
              <w:divsChild>
                <w:div w:id="80950138">
                  <w:marLeft w:val="0"/>
                  <w:marRight w:val="0"/>
                  <w:marTop w:val="0"/>
                  <w:marBottom w:val="0"/>
                  <w:divBdr>
                    <w:top w:val="none" w:sz="0" w:space="0" w:color="auto"/>
                    <w:left w:val="none" w:sz="0" w:space="0" w:color="auto"/>
                    <w:bottom w:val="none" w:sz="0" w:space="0" w:color="auto"/>
                    <w:right w:val="none" w:sz="0" w:space="0" w:color="auto"/>
                  </w:divBdr>
                </w:div>
              </w:divsChild>
            </w:div>
            <w:div w:id="1668705366">
              <w:marLeft w:val="0"/>
              <w:marRight w:val="0"/>
              <w:marTop w:val="0"/>
              <w:marBottom w:val="0"/>
              <w:divBdr>
                <w:top w:val="none" w:sz="0" w:space="0" w:color="auto"/>
                <w:left w:val="none" w:sz="0" w:space="0" w:color="auto"/>
                <w:bottom w:val="none" w:sz="0" w:space="0" w:color="auto"/>
                <w:right w:val="none" w:sz="0" w:space="0" w:color="auto"/>
              </w:divBdr>
              <w:divsChild>
                <w:div w:id="136204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403326">
          <w:marLeft w:val="0"/>
          <w:marRight w:val="0"/>
          <w:marTop w:val="0"/>
          <w:marBottom w:val="0"/>
          <w:divBdr>
            <w:top w:val="none" w:sz="0" w:space="0" w:color="auto"/>
            <w:left w:val="none" w:sz="0" w:space="0" w:color="auto"/>
            <w:bottom w:val="none" w:sz="0" w:space="0" w:color="auto"/>
            <w:right w:val="none" w:sz="0" w:space="0" w:color="auto"/>
          </w:divBdr>
          <w:divsChild>
            <w:div w:id="1353612282">
              <w:marLeft w:val="0"/>
              <w:marRight w:val="0"/>
              <w:marTop w:val="0"/>
              <w:marBottom w:val="0"/>
              <w:divBdr>
                <w:top w:val="none" w:sz="0" w:space="0" w:color="auto"/>
                <w:left w:val="none" w:sz="0" w:space="0" w:color="auto"/>
                <w:bottom w:val="none" w:sz="0" w:space="0" w:color="auto"/>
                <w:right w:val="none" w:sz="0" w:space="0" w:color="auto"/>
              </w:divBdr>
              <w:divsChild>
                <w:div w:id="172274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113045">
          <w:marLeft w:val="0"/>
          <w:marRight w:val="0"/>
          <w:marTop w:val="0"/>
          <w:marBottom w:val="0"/>
          <w:divBdr>
            <w:top w:val="none" w:sz="0" w:space="0" w:color="auto"/>
            <w:left w:val="none" w:sz="0" w:space="0" w:color="auto"/>
            <w:bottom w:val="none" w:sz="0" w:space="0" w:color="auto"/>
            <w:right w:val="none" w:sz="0" w:space="0" w:color="auto"/>
          </w:divBdr>
          <w:divsChild>
            <w:div w:id="1121462320">
              <w:marLeft w:val="0"/>
              <w:marRight w:val="0"/>
              <w:marTop w:val="0"/>
              <w:marBottom w:val="0"/>
              <w:divBdr>
                <w:top w:val="none" w:sz="0" w:space="0" w:color="auto"/>
                <w:left w:val="none" w:sz="0" w:space="0" w:color="auto"/>
                <w:bottom w:val="none" w:sz="0" w:space="0" w:color="auto"/>
                <w:right w:val="none" w:sz="0" w:space="0" w:color="auto"/>
              </w:divBdr>
              <w:divsChild>
                <w:div w:id="465972682">
                  <w:marLeft w:val="0"/>
                  <w:marRight w:val="0"/>
                  <w:marTop w:val="0"/>
                  <w:marBottom w:val="0"/>
                  <w:divBdr>
                    <w:top w:val="none" w:sz="0" w:space="0" w:color="auto"/>
                    <w:left w:val="none" w:sz="0" w:space="0" w:color="auto"/>
                    <w:bottom w:val="none" w:sz="0" w:space="0" w:color="auto"/>
                    <w:right w:val="none" w:sz="0" w:space="0" w:color="auto"/>
                  </w:divBdr>
                  <w:divsChild>
                    <w:div w:id="5801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96994">
          <w:marLeft w:val="0"/>
          <w:marRight w:val="0"/>
          <w:marTop w:val="0"/>
          <w:marBottom w:val="0"/>
          <w:divBdr>
            <w:top w:val="none" w:sz="0" w:space="0" w:color="auto"/>
            <w:left w:val="none" w:sz="0" w:space="0" w:color="auto"/>
            <w:bottom w:val="none" w:sz="0" w:space="0" w:color="auto"/>
            <w:right w:val="none" w:sz="0" w:space="0" w:color="auto"/>
          </w:divBdr>
          <w:divsChild>
            <w:div w:id="1488010935">
              <w:marLeft w:val="0"/>
              <w:marRight w:val="0"/>
              <w:marTop w:val="0"/>
              <w:marBottom w:val="0"/>
              <w:divBdr>
                <w:top w:val="none" w:sz="0" w:space="0" w:color="auto"/>
                <w:left w:val="none" w:sz="0" w:space="0" w:color="auto"/>
                <w:bottom w:val="none" w:sz="0" w:space="0" w:color="auto"/>
                <w:right w:val="none" w:sz="0" w:space="0" w:color="auto"/>
              </w:divBdr>
              <w:divsChild>
                <w:div w:id="1143153722">
                  <w:marLeft w:val="0"/>
                  <w:marRight w:val="0"/>
                  <w:marTop w:val="0"/>
                  <w:marBottom w:val="0"/>
                  <w:divBdr>
                    <w:top w:val="none" w:sz="0" w:space="0" w:color="auto"/>
                    <w:left w:val="none" w:sz="0" w:space="0" w:color="auto"/>
                    <w:bottom w:val="none" w:sz="0" w:space="0" w:color="auto"/>
                    <w:right w:val="none" w:sz="0" w:space="0" w:color="auto"/>
                  </w:divBdr>
                  <w:divsChild>
                    <w:div w:id="163787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153114">
          <w:marLeft w:val="0"/>
          <w:marRight w:val="0"/>
          <w:marTop w:val="0"/>
          <w:marBottom w:val="0"/>
          <w:divBdr>
            <w:top w:val="none" w:sz="0" w:space="0" w:color="auto"/>
            <w:left w:val="none" w:sz="0" w:space="0" w:color="auto"/>
            <w:bottom w:val="none" w:sz="0" w:space="0" w:color="auto"/>
            <w:right w:val="none" w:sz="0" w:space="0" w:color="auto"/>
          </w:divBdr>
          <w:divsChild>
            <w:div w:id="831409526">
              <w:marLeft w:val="0"/>
              <w:marRight w:val="0"/>
              <w:marTop w:val="0"/>
              <w:marBottom w:val="0"/>
              <w:divBdr>
                <w:top w:val="none" w:sz="0" w:space="0" w:color="auto"/>
                <w:left w:val="none" w:sz="0" w:space="0" w:color="auto"/>
                <w:bottom w:val="none" w:sz="0" w:space="0" w:color="auto"/>
                <w:right w:val="none" w:sz="0" w:space="0" w:color="auto"/>
              </w:divBdr>
              <w:divsChild>
                <w:div w:id="186405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837984">
          <w:marLeft w:val="0"/>
          <w:marRight w:val="0"/>
          <w:marTop w:val="0"/>
          <w:marBottom w:val="0"/>
          <w:divBdr>
            <w:top w:val="none" w:sz="0" w:space="0" w:color="auto"/>
            <w:left w:val="none" w:sz="0" w:space="0" w:color="auto"/>
            <w:bottom w:val="none" w:sz="0" w:space="0" w:color="auto"/>
            <w:right w:val="none" w:sz="0" w:space="0" w:color="auto"/>
          </w:divBdr>
          <w:divsChild>
            <w:div w:id="1595169204">
              <w:marLeft w:val="0"/>
              <w:marRight w:val="0"/>
              <w:marTop w:val="0"/>
              <w:marBottom w:val="0"/>
              <w:divBdr>
                <w:top w:val="none" w:sz="0" w:space="0" w:color="auto"/>
                <w:left w:val="none" w:sz="0" w:space="0" w:color="auto"/>
                <w:bottom w:val="none" w:sz="0" w:space="0" w:color="auto"/>
                <w:right w:val="none" w:sz="0" w:space="0" w:color="auto"/>
              </w:divBdr>
              <w:divsChild>
                <w:div w:id="123280338">
                  <w:marLeft w:val="0"/>
                  <w:marRight w:val="0"/>
                  <w:marTop w:val="0"/>
                  <w:marBottom w:val="0"/>
                  <w:divBdr>
                    <w:top w:val="none" w:sz="0" w:space="0" w:color="auto"/>
                    <w:left w:val="none" w:sz="0" w:space="0" w:color="auto"/>
                    <w:bottom w:val="none" w:sz="0" w:space="0" w:color="auto"/>
                    <w:right w:val="none" w:sz="0" w:space="0" w:color="auto"/>
                  </w:divBdr>
                </w:div>
              </w:divsChild>
            </w:div>
            <w:div w:id="1588802019">
              <w:marLeft w:val="0"/>
              <w:marRight w:val="0"/>
              <w:marTop w:val="0"/>
              <w:marBottom w:val="0"/>
              <w:divBdr>
                <w:top w:val="none" w:sz="0" w:space="0" w:color="auto"/>
                <w:left w:val="none" w:sz="0" w:space="0" w:color="auto"/>
                <w:bottom w:val="none" w:sz="0" w:space="0" w:color="auto"/>
                <w:right w:val="none" w:sz="0" w:space="0" w:color="auto"/>
              </w:divBdr>
              <w:divsChild>
                <w:div w:id="1673796286">
                  <w:marLeft w:val="0"/>
                  <w:marRight w:val="0"/>
                  <w:marTop w:val="0"/>
                  <w:marBottom w:val="0"/>
                  <w:divBdr>
                    <w:top w:val="none" w:sz="0" w:space="0" w:color="auto"/>
                    <w:left w:val="none" w:sz="0" w:space="0" w:color="auto"/>
                    <w:bottom w:val="none" w:sz="0" w:space="0" w:color="auto"/>
                    <w:right w:val="none" w:sz="0" w:space="0" w:color="auto"/>
                  </w:divBdr>
                </w:div>
                <w:div w:id="17747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467940">
          <w:marLeft w:val="0"/>
          <w:marRight w:val="0"/>
          <w:marTop w:val="0"/>
          <w:marBottom w:val="0"/>
          <w:divBdr>
            <w:top w:val="none" w:sz="0" w:space="0" w:color="auto"/>
            <w:left w:val="none" w:sz="0" w:space="0" w:color="auto"/>
            <w:bottom w:val="none" w:sz="0" w:space="0" w:color="auto"/>
            <w:right w:val="none" w:sz="0" w:space="0" w:color="auto"/>
          </w:divBdr>
          <w:divsChild>
            <w:div w:id="786200957">
              <w:marLeft w:val="0"/>
              <w:marRight w:val="0"/>
              <w:marTop w:val="0"/>
              <w:marBottom w:val="0"/>
              <w:divBdr>
                <w:top w:val="none" w:sz="0" w:space="0" w:color="auto"/>
                <w:left w:val="none" w:sz="0" w:space="0" w:color="auto"/>
                <w:bottom w:val="none" w:sz="0" w:space="0" w:color="auto"/>
                <w:right w:val="none" w:sz="0" w:space="0" w:color="auto"/>
              </w:divBdr>
              <w:divsChild>
                <w:div w:id="1388843854">
                  <w:marLeft w:val="0"/>
                  <w:marRight w:val="0"/>
                  <w:marTop w:val="0"/>
                  <w:marBottom w:val="0"/>
                  <w:divBdr>
                    <w:top w:val="none" w:sz="0" w:space="0" w:color="auto"/>
                    <w:left w:val="none" w:sz="0" w:space="0" w:color="auto"/>
                    <w:bottom w:val="none" w:sz="0" w:space="0" w:color="auto"/>
                    <w:right w:val="none" w:sz="0" w:space="0" w:color="auto"/>
                  </w:divBdr>
                  <w:divsChild>
                    <w:div w:id="155257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688094">
          <w:marLeft w:val="0"/>
          <w:marRight w:val="0"/>
          <w:marTop w:val="0"/>
          <w:marBottom w:val="0"/>
          <w:divBdr>
            <w:top w:val="none" w:sz="0" w:space="0" w:color="auto"/>
            <w:left w:val="none" w:sz="0" w:space="0" w:color="auto"/>
            <w:bottom w:val="none" w:sz="0" w:space="0" w:color="auto"/>
            <w:right w:val="none" w:sz="0" w:space="0" w:color="auto"/>
          </w:divBdr>
          <w:divsChild>
            <w:div w:id="626086722">
              <w:marLeft w:val="0"/>
              <w:marRight w:val="0"/>
              <w:marTop w:val="0"/>
              <w:marBottom w:val="0"/>
              <w:divBdr>
                <w:top w:val="none" w:sz="0" w:space="0" w:color="auto"/>
                <w:left w:val="none" w:sz="0" w:space="0" w:color="auto"/>
                <w:bottom w:val="none" w:sz="0" w:space="0" w:color="auto"/>
                <w:right w:val="none" w:sz="0" w:space="0" w:color="auto"/>
              </w:divBdr>
              <w:divsChild>
                <w:div w:id="140869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261137">
          <w:marLeft w:val="0"/>
          <w:marRight w:val="0"/>
          <w:marTop w:val="0"/>
          <w:marBottom w:val="0"/>
          <w:divBdr>
            <w:top w:val="none" w:sz="0" w:space="0" w:color="auto"/>
            <w:left w:val="none" w:sz="0" w:space="0" w:color="auto"/>
            <w:bottom w:val="none" w:sz="0" w:space="0" w:color="auto"/>
            <w:right w:val="none" w:sz="0" w:space="0" w:color="auto"/>
          </w:divBdr>
          <w:divsChild>
            <w:div w:id="1567912267">
              <w:marLeft w:val="0"/>
              <w:marRight w:val="0"/>
              <w:marTop w:val="0"/>
              <w:marBottom w:val="0"/>
              <w:divBdr>
                <w:top w:val="none" w:sz="0" w:space="0" w:color="auto"/>
                <w:left w:val="none" w:sz="0" w:space="0" w:color="auto"/>
                <w:bottom w:val="none" w:sz="0" w:space="0" w:color="auto"/>
                <w:right w:val="none" w:sz="0" w:space="0" w:color="auto"/>
              </w:divBdr>
              <w:divsChild>
                <w:div w:id="1134522618">
                  <w:marLeft w:val="0"/>
                  <w:marRight w:val="0"/>
                  <w:marTop w:val="0"/>
                  <w:marBottom w:val="0"/>
                  <w:divBdr>
                    <w:top w:val="none" w:sz="0" w:space="0" w:color="auto"/>
                    <w:left w:val="none" w:sz="0" w:space="0" w:color="auto"/>
                    <w:bottom w:val="none" w:sz="0" w:space="0" w:color="auto"/>
                    <w:right w:val="none" w:sz="0" w:space="0" w:color="auto"/>
                  </w:divBdr>
                  <w:divsChild>
                    <w:div w:id="125377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151832">
          <w:marLeft w:val="0"/>
          <w:marRight w:val="0"/>
          <w:marTop w:val="0"/>
          <w:marBottom w:val="0"/>
          <w:divBdr>
            <w:top w:val="none" w:sz="0" w:space="0" w:color="auto"/>
            <w:left w:val="none" w:sz="0" w:space="0" w:color="auto"/>
            <w:bottom w:val="none" w:sz="0" w:space="0" w:color="auto"/>
            <w:right w:val="none" w:sz="0" w:space="0" w:color="auto"/>
          </w:divBdr>
          <w:divsChild>
            <w:div w:id="235166778">
              <w:marLeft w:val="0"/>
              <w:marRight w:val="0"/>
              <w:marTop w:val="0"/>
              <w:marBottom w:val="0"/>
              <w:divBdr>
                <w:top w:val="none" w:sz="0" w:space="0" w:color="auto"/>
                <w:left w:val="none" w:sz="0" w:space="0" w:color="auto"/>
                <w:bottom w:val="none" w:sz="0" w:space="0" w:color="auto"/>
                <w:right w:val="none" w:sz="0" w:space="0" w:color="auto"/>
              </w:divBdr>
              <w:divsChild>
                <w:div w:id="1662927603">
                  <w:marLeft w:val="0"/>
                  <w:marRight w:val="0"/>
                  <w:marTop w:val="0"/>
                  <w:marBottom w:val="0"/>
                  <w:divBdr>
                    <w:top w:val="none" w:sz="0" w:space="0" w:color="auto"/>
                    <w:left w:val="none" w:sz="0" w:space="0" w:color="auto"/>
                    <w:bottom w:val="none" w:sz="0" w:space="0" w:color="auto"/>
                    <w:right w:val="none" w:sz="0" w:space="0" w:color="auto"/>
                  </w:divBdr>
                  <w:divsChild>
                    <w:div w:id="134331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169574">
          <w:marLeft w:val="0"/>
          <w:marRight w:val="0"/>
          <w:marTop w:val="0"/>
          <w:marBottom w:val="0"/>
          <w:divBdr>
            <w:top w:val="none" w:sz="0" w:space="0" w:color="auto"/>
            <w:left w:val="none" w:sz="0" w:space="0" w:color="auto"/>
            <w:bottom w:val="none" w:sz="0" w:space="0" w:color="auto"/>
            <w:right w:val="none" w:sz="0" w:space="0" w:color="auto"/>
          </w:divBdr>
          <w:divsChild>
            <w:div w:id="361443753">
              <w:marLeft w:val="0"/>
              <w:marRight w:val="0"/>
              <w:marTop w:val="0"/>
              <w:marBottom w:val="0"/>
              <w:divBdr>
                <w:top w:val="none" w:sz="0" w:space="0" w:color="auto"/>
                <w:left w:val="none" w:sz="0" w:space="0" w:color="auto"/>
                <w:bottom w:val="none" w:sz="0" w:space="0" w:color="auto"/>
                <w:right w:val="none" w:sz="0" w:space="0" w:color="auto"/>
              </w:divBdr>
              <w:divsChild>
                <w:div w:id="1343626366">
                  <w:marLeft w:val="0"/>
                  <w:marRight w:val="0"/>
                  <w:marTop w:val="0"/>
                  <w:marBottom w:val="0"/>
                  <w:divBdr>
                    <w:top w:val="none" w:sz="0" w:space="0" w:color="auto"/>
                    <w:left w:val="none" w:sz="0" w:space="0" w:color="auto"/>
                    <w:bottom w:val="none" w:sz="0" w:space="0" w:color="auto"/>
                    <w:right w:val="none" w:sz="0" w:space="0" w:color="auto"/>
                  </w:divBdr>
                </w:div>
              </w:divsChild>
            </w:div>
            <w:div w:id="2121558767">
              <w:marLeft w:val="0"/>
              <w:marRight w:val="0"/>
              <w:marTop w:val="0"/>
              <w:marBottom w:val="0"/>
              <w:divBdr>
                <w:top w:val="none" w:sz="0" w:space="0" w:color="auto"/>
                <w:left w:val="none" w:sz="0" w:space="0" w:color="auto"/>
                <w:bottom w:val="none" w:sz="0" w:space="0" w:color="auto"/>
                <w:right w:val="none" w:sz="0" w:space="0" w:color="auto"/>
              </w:divBdr>
              <w:divsChild>
                <w:div w:id="84347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194645">
          <w:marLeft w:val="0"/>
          <w:marRight w:val="0"/>
          <w:marTop w:val="0"/>
          <w:marBottom w:val="0"/>
          <w:divBdr>
            <w:top w:val="none" w:sz="0" w:space="0" w:color="auto"/>
            <w:left w:val="none" w:sz="0" w:space="0" w:color="auto"/>
            <w:bottom w:val="none" w:sz="0" w:space="0" w:color="auto"/>
            <w:right w:val="none" w:sz="0" w:space="0" w:color="auto"/>
          </w:divBdr>
          <w:divsChild>
            <w:div w:id="1822623198">
              <w:marLeft w:val="0"/>
              <w:marRight w:val="0"/>
              <w:marTop w:val="0"/>
              <w:marBottom w:val="0"/>
              <w:divBdr>
                <w:top w:val="none" w:sz="0" w:space="0" w:color="auto"/>
                <w:left w:val="none" w:sz="0" w:space="0" w:color="auto"/>
                <w:bottom w:val="none" w:sz="0" w:space="0" w:color="auto"/>
                <w:right w:val="none" w:sz="0" w:space="0" w:color="auto"/>
              </w:divBdr>
              <w:divsChild>
                <w:div w:id="952251889">
                  <w:marLeft w:val="0"/>
                  <w:marRight w:val="0"/>
                  <w:marTop w:val="0"/>
                  <w:marBottom w:val="0"/>
                  <w:divBdr>
                    <w:top w:val="none" w:sz="0" w:space="0" w:color="auto"/>
                    <w:left w:val="none" w:sz="0" w:space="0" w:color="auto"/>
                    <w:bottom w:val="none" w:sz="0" w:space="0" w:color="auto"/>
                    <w:right w:val="none" w:sz="0" w:space="0" w:color="auto"/>
                  </w:divBdr>
                </w:div>
              </w:divsChild>
            </w:div>
            <w:div w:id="2066444086">
              <w:marLeft w:val="0"/>
              <w:marRight w:val="0"/>
              <w:marTop w:val="0"/>
              <w:marBottom w:val="0"/>
              <w:divBdr>
                <w:top w:val="none" w:sz="0" w:space="0" w:color="auto"/>
                <w:left w:val="none" w:sz="0" w:space="0" w:color="auto"/>
                <w:bottom w:val="none" w:sz="0" w:space="0" w:color="auto"/>
                <w:right w:val="none" w:sz="0" w:space="0" w:color="auto"/>
              </w:divBdr>
              <w:divsChild>
                <w:div w:id="408309011">
                  <w:marLeft w:val="0"/>
                  <w:marRight w:val="0"/>
                  <w:marTop w:val="0"/>
                  <w:marBottom w:val="0"/>
                  <w:divBdr>
                    <w:top w:val="none" w:sz="0" w:space="0" w:color="auto"/>
                    <w:left w:val="none" w:sz="0" w:space="0" w:color="auto"/>
                    <w:bottom w:val="none" w:sz="0" w:space="0" w:color="auto"/>
                    <w:right w:val="none" w:sz="0" w:space="0" w:color="auto"/>
                  </w:divBdr>
                </w:div>
              </w:divsChild>
            </w:div>
            <w:div w:id="662242804">
              <w:marLeft w:val="0"/>
              <w:marRight w:val="0"/>
              <w:marTop w:val="0"/>
              <w:marBottom w:val="0"/>
              <w:divBdr>
                <w:top w:val="none" w:sz="0" w:space="0" w:color="auto"/>
                <w:left w:val="none" w:sz="0" w:space="0" w:color="auto"/>
                <w:bottom w:val="none" w:sz="0" w:space="0" w:color="auto"/>
                <w:right w:val="none" w:sz="0" w:space="0" w:color="auto"/>
              </w:divBdr>
              <w:divsChild>
                <w:div w:id="2891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157611">
          <w:marLeft w:val="0"/>
          <w:marRight w:val="0"/>
          <w:marTop w:val="0"/>
          <w:marBottom w:val="0"/>
          <w:divBdr>
            <w:top w:val="none" w:sz="0" w:space="0" w:color="auto"/>
            <w:left w:val="none" w:sz="0" w:space="0" w:color="auto"/>
            <w:bottom w:val="none" w:sz="0" w:space="0" w:color="auto"/>
            <w:right w:val="none" w:sz="0" w:space="0" w:color="auto"/>
          </w:divBdr>
          <w:divsChild>
            <w:div w:id="149371285">
              <w:marLeft w:val="0"/>
              <w:marRight w:val="0"/>
              <w:marTop w:val="0"/>
              <w:marBottom w:val="0"/>
              <w:divBdr>
                <w:top w:val="none" w:sz="0" w:space="0" w:color="auto"/>
                <w:left w:val="none" w:sz="0" w:space="0" w:color="auto"/>
                <w:bottom w:val="none" w:sz="0" w:space="0" w:color="auto"/>
                <w:right w:val="none" w:sz="0" w:space="0" w:color="auto"/>
              </w:divBdr>
              <w:divsChild>
                <w:div w:id="1636176721">
                  <w:marLeft w:val="0"/>
                  <w:marRight w:val="0"/>
                  <w:marTop w:val="0"/>
                  <w:marBottom w:val="0"/>
                  <w:divBdr>
                    <w:top w:val="none" w:sz="0" w:space="0" w:color="auto"/>
                    <w:left w:val="none" w:sz="0" w:space="0" w:color="auto"/>
                    <w:bottom w:val="none" w:sz="0" w:space="0" w:color="auto"/>
                    <w:right w:val="none" w:sz="0" w:space="0" w:color="auto"/>
                  </w:divBdr>
                </w:div>
              </w:divsChild>
            </w:div>
            <w:div w:id="1637026927">
              <w:marLeft w:val="0"/>
              <w:marRight w:val="0"/>
              <w:marTop w:val="0"/>
              <w:marBottom w:val="0"/>
              <w:divBdr>
                <w:top w:val="none" w:sz="0" w:space="0" w:color="auto"/>
                <w:left w:val="none" w:sz="0" w:space="0" w:color="auto"/>
                <w:bottom w:val="none" w:sz="0" w:space="0" w:color="auto"/>
                <w:right w:val="none" w:sz="0" w:space="0" w:color="auto"/>
              </w:divBdr>
              <w:divsChild>
                <w:div w:id="871579008">
                  <w:marLeft w:val="0"/>
                  <w:marRight w:val="0"/>
                  <w:marTop w:val="0"/>
                  <w:marBottom w:val="0"/>
                  <w:divBdr>
                    <w:top w:val="none" w:sz="0" w:space="0" w:color="auto"/>
                    <w:left w:val="none" w:sz="0" w:space="0" w:color="auto"/>
                    <w:bottom w:val="none" w:sz="0" w:space="0" w:color="auto"/>
                    <w:right w:val="none" w:sz="0" w:space="0" w:color="auto"/>
                  </w:divBdr>
                </w:div>
              </w:divsChild>
            </w:div>
            <w:div w:id="1327049786">
              <w:marLeft w:val="0"/>
              <w:marRight w:val="0"/>
              <w:marTop w:val="0"/>
              <w:marBottom w:val="0"/>
              <w:divBdr>
                <w:top w:val="none" w:sz="0" w:space="0" w:color="auto"/>
                <w:left w:val="none" w:sz="0" w:space="0" w:color="auto"/>
                <w:bottom w:val="none" w:sz="0" w:space="0" w:color="auto"/>
                <w:right w:val="none" w:sz="0" w:space="0" w:color="auto"/>
              </w:divBdr>
              <w:divsChild>
                <w:div w:id="11345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619683">
      <w:bodyDiv w:val="1"/>
      <w:marLeft w:val="0"/>
      <w:marRight w:val="0"/>
      <w:marTop w:val="0"/>
      <w:marBottom w:val="0"/>
      <w:divBdr>
        <w:top w:val="none" w:sz="0" w:space="0" w:color="auto"/>
        <w:left w:val="none" w:sz="0" w:space="0" w:color="auto"/>
        <w:bottom w:val="none" w:sz="0" w:space="0" w:color="auto"/>
        <w:right w:val="none" w:sz="0" w:space="0" w:color="auto"/>
      </w:divBdr>
      <w:divsChild>
        <w:div w:id="1604924527">
          <w:marLeft w:val="547"/>
          <w:marRight w:val="0"/>
          <w:marTop w:val="0"/>
          <w:marBottom w:val="0"/>
          <w:divBdr>
            <w:top w:val="none" w:sz="0" w:space="0" w:color="auto"/>
            <w:left w:val="none" w:sz="0" w:space="0" w:color="auto"/>
            <w:bottom w:val="none" w:sz="0" w:space="0" w:color="auto"/>
            <w:right w:val="none" w:sz="0" w:space="0" w:color="auto"/>
          </w:divBdr>
        </w:div>
        <w:div w:id="245766768">
          <w:marLeft w:val="547"/>
          <w:marRight w:val="0"/>
          <w:marTop w:val="0"/>
          <w:marBottom w:val="0"/>
          <w:divBdr>
            <w:top w:val="none" w:sz="0" w:space="0" w:color="auto"/>
            <w:left w:val="none" w:sz="0" w:space="0" w:color="auto"/>
            <w:bottom w:val="none" w:sz="0" w:space="0" w:color="auto"/>
            <w:right w:val="none" w:sz="0" w:space="0" w:color="auto"/>
          </w:divBdr>
        </w:div>
      </w:divsChild>
    </w:div>
    <w:div w:id="1205873814">
      <w:bodyDiv w:val="1"/>
      <w:marLeft w:val="0"/>
      <w:marRight w:val="0"/>
      <w:marTop w:val="0"/>
      <w:marBottom w:val="0"/>
      <w:divBdr>
        <w:top w:val="none" w:sz="0" w:space="0" w:color="auto"/>
        <w:left w:val="none" w:sz="0" w:space="0" w:color="auto"/>
        <w:bottom w:val="none" w:sz="0" w:space="0" w:color="auto"/>
        <w:right w:val="none" w:sz="0" w:space="0" w:color="auto"/>
      </w:divBdr>
      <w:divsChild>
        <w:div w:id="1327516973">
          <w:marLeft w:val="547"/>
          <w:marRight w:val="0"/>
          <w:marTop w:val="0"/>
          <w:marBottom w:val="0"/>
          <w:divBdr>
            <w:top w:val="none" w:sz="0" w:space="0" w:color="auto"/>
            <w:left w:val="none" w:sz="0" w:space="0" w:color="auto"/>
            <w:bottom w:val="none" w:sz="0" w:space="0" w:color="auto"/>
            <w:right w:val="none" w:sz="0" w:space="0" w:color="auto"/>
          </w:divBdr>
        </w:div>
        <w:div w:id="1577982722">
          <w:marLeft w:val="547"/>
          <w:marRight w:val="0"/>
          <w:marTop w:val="0"/>
          <w:marBottom w:val="0"/>
          <w:divBdr>
            <w:top w:val="none" w:sz="0" w:space="0" w:color="auto"/>
            <w:left w:val="none" w:sz="0" w:space="0" w:color="auto"/>
            <w:bottom w:val="none" w:sz="0" w:space="0" w:color="auto"/>
            <w:right w:val="none" w:sz="0" w:space="0" w:color="auto"/>
          </w:divBdr>
        </w:div>
        <w:div w:id="645010992">
          <w:marLeft w:val="547"/>
          <w:marRight w:val="0"/>
          <w:marTop w:val="0"/>
          <w:marBottom w:val="0"/>
          <w:divBdr>
            <w:top w:val="none" w:sz="0" w:space="0" w:color="auto"/>
            <w:left w:val="none" w:sz="0" w:space="0" w:color="auto"/>
            <w:bottom w:val="none" w:sz="0" w:space="0" w:color="auto"/>
            <w:right w:val="none" w:sz="0" w:space="0" w:color="auto"/>
          </w:divBdr>
        </w:div>
      </w:divsChild>
    </w:div>
    <w:div w:id="1232739747">
      <w:bodyDiv w:val="1"/>
      <w:marLeft w:val="0"/>
      <w:marRight w:val="0"/>
      <w:marTop w:val="0"/>
      <w:marBottom w:val="0"/>
      <w:divBdr>
        <w:top w:val="none" w:sz="0" w:space="0" w:color="auto"/>
        <w:left w:val="none" w:sz="0" w:space="0" w:color="auto"/>
        <w:bottom w:val="none" w:sz="0" w:space="0" w:color="auto"/>
        <w:right w:val="none" w:sz="0" w:space="0" w:color="auto"/>
      </w:divBdr>
      <w:divsChild>
        <w:div w:id="839468932">
          <w:marLeft w:val="547"/>
          <w:marRight w:val="0"/>
          <w:marTop w:val="0"/>
          <w:marBottom w:val="0"/>
          <w:divBdr>
            <w:top w:val="none" w:sz="0" w:space="0" w:color="auto"/>
            <w:left w:val="none" w:sz="0" w:space="0" w:color="auto"/>
            <w:bottom w:val="none" w:sz="0" w:space="0" w:color="auto"/>
            <w:right w:val="none" w:sz="0" w:space="0" w:color="auto"/>
          </w:divBdr>
        </w:div>
        <w:div w:id="1001279028">
          <w:marLeft w:val="1166"/>
          <w:marRight w:val="0"/>
          <w:marTop w:val="0"/>
          <w:marBottom w:val="0"/>
          <w:divBdr>
            <w:top w:val="none" w:sz="0" w:space="0" w:color="auto"/>
            <w:left w:val="none" w:sz="0" w:space="0" w:color="auto"/>
            <w:bottom w:val="none" w:sz="0" w:space="0" w:color="auto"/>
            <w:right w:val="none" w:sz="0" w:space="0" w:color="auto"/>
          </w:divBdr>
        </w:div>
        <w:div w:id="1296062940">
          <w:marLeft w:val="1166"/>
          <w:marRight w:val="0"/>
          <w:marTop w:val="0"/>
          <w:marBottom w:val="0"/>
          <w:divBdr>
            <w:top w:val="none" w:sz="0" w:space="0" w:color="auto"/>
            <w:left w:val="none" w:sz="0" w:space="0" w:color="auto"/>
            <w:bottom w:val="none" w:sz="0" w:space="0" w:color="auto"/>
            <w:right w:val="none" w:sz="0" w:space="0" w:color="auto"/>
          </w:divBdr>
        </w:div>
        <w:div w:id="1829860555">
          <w:marLeft w:val="1166"/>
          <w:marRight w:val="0"/>
          <w:marTop w:val="0"/>
          <w:marBottom w:val="0"/>
          <w:divBdr>
            <w:top w:val="none" w:sz="0" w:space="0" w:color="auto"/>
            <w:left w:val="none" w:sz="0" w:space="0" w:color="auto"/>
            <w:bottom w:val="none" w:sz="0" w:space="0" w:color="auto"/>
            <w:right w:val="none" w:sz="0" w:space="0" w:color="auto"/>
          </w:divBdr>
        </w:div>
      </w:divsChild>
    </w:div>
    <w:div w:id="1233393693">
      <w:bodyDiv w:val="1"/>
      <w:marLeft w:val="0"/>
      <w:marRight w:val="0"/>
      <w:marTop w:val="0"/>
      <w:marBottom w:val="0"/>
      <w:divBdr>
        <w:top w:val="none" w:sz="0" w:space="0" w:color="auto"/>
        <w:left w:val="none" w:sz="0" w:space="0" w:color="auto"/>
        <w:bottom w:val="none" w:sz="0" w:space="0" w:color="auto"/>
        <w:right w:val="none" w:sz="0" w:space="0" w:color="auto"/>
      </w:divBdr>
      <w:divsChild>
        <w:div w:id="2086029330">
          <w:marLeft w:val="547"/>
          <w:marRight w:val="0"/>
          <w:marTop w:val="0"/>
          <w:marBottom w:val="0"/>
          <w:divBdr>
            <w:top w:val="none" w:sz="0" w:space="0" w:color="auto"/>
            <w:left w:val="none" w:sz="0" w:space="0" w:color="auto"/>
            <w:bottom w:val="none" w:sz="0" w:space="0" w:color="auto"/>
            <w:right w:val="none" w:sz="0" w:space="0" w:color="auto"/>
          </w:divBdr>
        </w:div>
        <w:div w:id="2049450480">
          <w:marLeft w:val="547"/>
          <w:marRight w:val="0"/>
          <w:marTop w:val="0"/>
          <w:marBottom w:val="0"/>
          <w:divBdr>
            <w:top w:val="none" w:sz="0" w:space="0" w:color="auto"/>
            <w:left w:val="none" w:sz="0" w:space="0" w:color="auto"/>
            <w:bottom w:val="none" w:sz="0" w:space="0" w:color="auto"/>
            <w:right w:val="none" w:sz="0" w:space="0" w:color="auto"/>
          </w:divBdr>
        </w:div>
        <w:div w:id="242031553">
          <w:marLeft w:val="547"/>
          <w:marRight w:val="0"/>
          <w:marTop w:val="0"/>
          <w:marBottom w:val="0"/>
          <w:divBdr>
            <w:top w:val="none" w:sz="0" w:space="0" w:color="auto"/>
            <w:left w:val="none" w:sz="0" w:space="0" w:color="auto"/>
            <w:bottom w:val="none" w:sz="0" w:space="0" w:color="auto"/>
            <w:right w:val="none" w:sz="0" w:space="0" w:color="auto"/>
          </w:divBdr>
        </w:div>
      </w:divsChild>
    </w:div>
    <w:div w:id="1241480860">
      <w:bodyDiv w:val="1"/>
      <w:marLeft w:val="0"/>
      <w:marRight w:val="0"/>
      <w:marTop w:val="0"/>
      <w:marBottom w:val="0"/>
      <w:divBdr>
        <w:top w:val="none" w:sz="0" w:space="0" w:color="auto"/>
        <w:left w:val="none" w:sz="0" w:space="0" w:color="auto"/>
        <w:bottom w:val="none" w:sz="0" w:space="0" w:color="auto"/>
        <w:right w:val="none" w:sz="0" w:space="0" w:color="auto"/>
      </w:divBdr>
      <w:divsChild>
        <w:div w:id="976833463">
          <w:marLeft w:val="547"/>
          <w:marRight w:val="0"/>
          <w:marTop w:val="0"/>
          <w:marBottom w:val="0"/>
          <w:divBdr>
            <w:top w:val="none" w:sz="0" w:space="0" w:color="auto"/>
            <w:left w:val="none" w:sz="0" w:space="0" w:color="auto"/>
            <w:bottom w:val="none" w:sz="0" w:space="0" w:color="auto"/>
            <w:right w:val="none" w:sz="0" w:space="0" w:color="auto"/>
          </w:divBdr>
        </w:div>
        <w:div w:id="1145506310">
          <w:marLeft w:val="547"/>
          <w:marRight w:val="0"/>
          <w:marTop w:val="0"/>
          <w:marBottom w:val="0"/>
          <w:divBdr>
            <w:top w:val="none" w:sz="0" w:space="0" w:color="auto"/>
            <w:left w:val="none" w:sz="0" w:space="0" w:color="auto"/>
            <w:bottom w:val="none" w:sz="0" w:space="0" w:color="auto"/>
            <w:right w:val="none" w:sz="0" w:space="0" w:color="auto"/>
          </w:divBdr>
        </w:div>
        <w:div w:id="8222674">
          <w:marLeft w:val="547"/>
          <w:marRight w:val="0"/>
          <w:marTop w:val="0"/>
          <w:marBottom w:val="0"/>
          <w:divBdr>
            <w:top w:val="none" w:sz="0" w:space="0" w:color="auto"/>
            <w:left w:val="none" w:sz="0" w:space="0" w:color="auto"/>
            <w:bottom w:val="none" w:sz="0" w:space="0" w:color="auto"/>
            <w:right w:val="none" w:sz="0" w:space="0" w:color="auto"/>
          </w:divBdr>
        </w:div>
        <w:div w:id="1629164677">
          <w:marLeft w:val="547"/>
          <w:marRight w:val="0"/>
          <w:marTop w:val="0"/>
          <w:marBottom w:val="0"/>
          <w:divBdr>
            <w:top w:val="none" w:sz="0" w:space="0" w:color="auto"/>
            <w:left w:val="none" w:sz="0" w:space="0" w:color="auto"/>
            <w:bottom w:val="none" w:sz="0" w:space="0" w:color="auto"/>
            <w:right w:val="none" w:sz="0" w:space="0" w:color="auto"/>
          </w:divBdr>
        </w:div>
      </w:divsChild>
    </w:div>
    <w:div w:id="1247375319">
      <w:bodyDiv w:val="1"/>
      <w:marLeft w:val="0"/>
      <w:marRight w:val="0"/>
      <w:marTop w:val="0"/>
      <w:marBottom w:val="0"/>
      <w:divBdr>
        <w:top w:val="none" w:sz="0" w:space="0" w:color="auto"/>
        <w:left w:val="none" w:sz="0" w:space="0" w:color="auto"/>
        <w:bottom w:val="none" w:sz="0" w:space="0" w:color="auto"/>
        <w:right w:val="none" w:sz="0" w:space="0" w:color="auto"/>
      </w:divBdr>
      <w:divsChild>
        <w:div w:id="770200044">
          <w:marLeft w:val="547"/>
          <w:marRight w:val="0"/>
          <w:marTop w:val="0"/>
          <w:marBottom w:val="0"/>
          <w:divBdr>
            <w:top w:val="none" w:sz="0" w:space="0" w:color="auto"/>
            <w:left w:val="none" w:sz="0" w:space="0" w:color="auto"/>
            <w:bottom w:val="none" w:sz="0" w:space="0" w:color="auto"/>
            <w:right w:val="none" w:sz="0" w:space="0" w:color="auto"/>
          </w:divBdr>
        </w:div>
        <w:div w:id="1579092794">
          <w:marLeft w:val="1166"/>
          <w:marRight w:val="0"/>
          <w:marTop w:val="0"/>
          <w:marBottom w:val="0"/>
          <w:divBdr>
            <w:top w:val="none" w:sz="0" w:space="0" w:color="auto"/>
            <w:left w:val="none" w:sz="0" w:space="0" w:color="auto"/>
            <w:bottom w:val="none" w:sz="0" w:space="0" w:color="auto"/>
            <w:right w:val="none" w:sz="0" w:space="0" w:color="auto"/>
          </w:divBdr>
        </w:div>
      </w:divsChild>
    </w:div>
    <w:div w:id="1322586698">
      <w:bodyDiv w:val="1"/>
      <w:marLeft w:val="0"/>
      <w:marRight w:val="0"/>
      <w:marTop w:val="0"/>
      <w:marBottom w:val="0"/>
      <w:divBdr>
        <w:top w:val="none" w:sz="0" w:space="0" w:color="auto"/>
        <w:left w:val="none" w:sz="0" w:space="0" w:color="auto"/>
        <w:bottom w:val="none" w:sz="0" w:space="0" w:color="auto"/>
        <w:right w:val="none" w:sz="0" w:space="0" w:color="auto"/>
      </w:divBdr>
      <w:divsChild>
        <w:div w:id="917439902">
          <w:marLeft w:val="547"/>
          <w:marRight w:val="0"/>
          <w:marTop w:val="0"/>
          <w:marBottom w:val="0"/>
          <w:divBdr>
            <w:top w:val="none" w:sz="0" w:space="0" w:color="auto"/>
            <w:left w:val="none" w:sz="0" w:space="0" w:color="auto"/>
            <w:bottom w:val="none" w:sz="0" w:space="0" w:color="auto"/>
            <w:right w:val="none" w:sz="0" w:space="0" w:color="auto"/>
          </w:divBdr>
        </w:div>
        <w:div w:id="328946396">
          <w:marLeft w:val="547"/>
          <w:marRight w:val="0"/>
          <w:marTop w:val="0"/>
          <w:marBottom w:val="0"/>
          <w:divBdr>
            <w:top w:val="none" w:sz="0" w:space="0" w:color="auto"/>
            <w:left w:val="none" w:sz="0" w:space="0" w:color="auto"/>
            <w:bottom w:val="none" w:sz="0" w:space="0" w:color="auto"/>
            <w:right w:val="none" w:sz="0" w:space="0" w:color="auto"/>
          </w:divBdr>
        </w:div>
        <w:div w:id="1440417083">
          <w:marLeft w:val="547"/>
          <w:marRight w:val="0"/>
          <w:marTop w:val="0"/>
          <w:marBottom w:val="0"/>
          <w:divBdr>
            <w:top w:val="none" w:sz="0" w:space="0" w:color="auto"/>
            <w:left w:val="none" w:sz="0" w:space="0" w:color="auto"/>
            <w:bottom w:val="none" w:sz="0" w:space="0" w:color="auto"/>
            <w:right w:val="none" w:sz="0" w:space="0" w:color="auto"/>
          </w:divBdr>
        </w:div>
        <w:div w:id="970592825">
          <w:marLeft w:val="1166"/>
          <w:marRight w:val="0"/>
          <w:marTop w:val="0"/>
          <w:marBottom w:val="0"/>
          <w:divBdr>
            <w:top w:val="none" w:sz="0" w:space="0" w:color="auto"/>
            <w:left w:val="none" w:sz="0" w:space="0" w:color="auto"/>
            <w:bottom w:val="none" w:sz="0" w:space="0" w:color="auto"/>
            <w:right w:val="none" w:sz="0" w:space="0" w:color="auto"/>
          </w:divBdr>
        </w:div>
        <w:div w:id="484978203">
          <w:marLeft w:val="1166"/>
          <w:marRight w:val="0"/>
          <w:marTop w:val="0"/>
          <w:marBottom w:val="0"/>
          <w:divBdr>
            <w:top w:val="none" w:sz="0" w:space="0" w:color="auto"/>
            <w:left w:val="none" w:sz="0" w:space="0" w:color="auto"/>
            <w:bottom w:val="none" w:sz="0" w:space="0" w:color="auto"/>
            <w:right w:val="none" w:sz="0" w:space="0" w:color="auto"/>
          </w:divBdr>
        </w:div>
        <w:div w:id="1607271274">
          <w:marLeft w:val="547"/>
          <w:marRight w:val="0"/>
          <w:marTop w:val="0"/>
          <w:marBottom w:val="0"/>
          <w:divBdr>
            <w:top w:val="none" w:sz="0" w:space="0" w:color="auto"/>
            <w:left w:val="none" w:sz="0" w:space="0" w:color="auto"/>
            <w:bottom w:val="none" w:sz="0" w:space="0" w:color="auto"/>
            <w:right w:val="none" w:sz="0" w:space="0" w:color="auto"/>
          </w:divBdr>
        </w:div>
        <w:div w:id="1876964396">
          <w:marLeft w:val="547"/>
          <w:marRight w:val="0"/>
          <w:marTop w:val="0"/>
          <w:marBottom w:val="0"/>
          <w:divBdr>
            <w:top w:val="none" w:sz="0" w:space="0" w:color="auto"/>
            <w:left w:val="none" w:sz="0" w:space="0" w:color="auto"/>
            <w:bottom w:val="none" w:sz="0" w:space="0" w:color="auto"/>
            <w:right w:val="none" w:sz="0" w:space="0" w:color="auto"/>
          </w:divBdr>
        </w:div>
        <w:div w:id="345790215">
          <w:marLeft w:val="1166"/>
          <w:marRight w:val="0"/>
          <w:marTop w:val="0"/>
          <w:marBottom w:val="0"/>
          <w:divBdr>
            <w:top w:val="none" w:sz="0" w:space="0" w:color="auto"/>
            <w:left w:val="none" w:sz="0" w:space="0" w:color="auto"/>
            <w:bottom w:val="none" w:sz="0" w:space="0" w:color="auto"/>
            <w:right w:val="none" w:sz="0" w:space="0" w:color="auto"/>
          </w:divBdr>
        </w:div>
        <w:div w:id="1057700718">
          <w:marLeft w:val="1166"/>
          <w:marRight w:val="0"/>
          <w:marTop w:val="0"/>
          <w:marBottom w:val="0"/>
          <w:divBdr>
            <w:top w:val="none" w:sz="0" w:space="0" w:color="auto"/>
            <w:left w:val="none" w:sz="0" w:space="0" w:color="auto"/>
            <w:bottom w:val="none" w:sz="0" w:space="0" w:color="auto"/>
            <w:right w:val="none" w:sz="0" w:space="0" w:color="auto"/>
          </w:divBdr>
        </w:div>
        <w:div w:id="2081362370">
          <w:marLeft w:val="1166"/>
          <w:marRight w:val="0"/>
          <w:marTop w:val="0"/>
          <w:marBottom w:val="0"/>
          <w:divBdr>
            <w:top w:val="none" w:sz="0" w:space="0" w:color="auto"/>
            <w:left w:val="none" w:sz="0" w:space="0" w:color="auto"/>
            <w:bottom w:val="none" w:sz="0" w:space="0" w:color="auto"/>
            <w:right w:val="none" w:sz="0" w:space="0" w:color="auto"/>
          </w:divBdr>
        </w:div>
        <w:div w:id="1198741625">
          <w:marLeft w:val="547"/>
          <w:marRight w:val="0"/>
          <w:marTop w:val="0"/>
          <w:marBottom w:val="0"/>
          <w:divBdr>
            <w:top w:val="none" w:sz="0" w:space="0" w:color="auto"/>
            <w:left w:val="none" w:sz="0" w:space="0" w:color="auto"/>
            <w:bottom w:val="none" w:sz="0" w:space="0" w:color="auto"/>
            <w:right w:val="none" w:sz="0" w:space="0" w:color="auto"/>
          </w:divBdr>
        </w:div>
        <w:div w:id="1156650430">
          <w:marLeft w:val="547"/>
          <w:marRight w:val="0"/>
          <w:marTop w:val="0"/>
          <w:marBottom w:val="0"/>
          <w:divBdr>
            <w:top w:val="none" w:sz="0" w:space="0" w:color="auto"/>
            <w:left w:val="none" w:sz="0" w:space="0" w:color="auto"/>
            <w:bottom w:val="none" w:sz="0" w:space="0" w:color="auto"/>
            <w:right w:val="none" w:sz="0" w:space="0" w:color="auto"/>
          </w:divBdr>
        </w:div>
        <w:div w:id="682589622">
          <w:marLeft w:val="547"/>
          <w:marRight w:val="0"/>
          <w:marTop w:val="0"/>
          <w:marBottom w:val="0"/>
          <w:divBdr>
            <w:top w:val="none" w:sz="0" w:space="0" w:color="auto"/>
            <w:left w:val="none" w:sz="0" w:space="0" w:color="auto"/>
            <w:bottom w:val="none" w:sz="0" w:space="0" w:color="auto"/>
            <w:right w:val="none" w:sz="0" w:space="0" w:color="auto"/>
          </w:divBdr>
        </w:div>
        <w:div w:id="1875847059">
          <w:marLeft w:val="547"/>
          <w:marRight w:val="0"/>
          <w:marTop w:val="0"/>
          <w:marBottom w:val="0"/>
          <w:divBdr>
            <w:top w:val="none" w:sz="0" w:space="0" w:color="auto"/>
            <w:left w:val="none" w:sz="0" w:space="0" w:color="auto"/>
            <w:bottom w:val="none" w:sz="0" w:space="0" w:color="auto"/>
            <w:right w:val="none" w:sz="0" w:space="0" w:color="auto"/>
          </w:divBdr>
        </w:div>
        <w:div w:id="860633287">
          <w:marLeft w:val="1166"/>
          <w:marRight w:val="0"/>
          <w:marTop w:val="0"/>
          <w:marBottom w:val="0"/>
          <w:divBdr>
            <w:top w:val="none" w:sz="0" w:space="0" w:color="auto"/>
            <w:left w:val="none" w:sz="0" w:space="0" w:color="auto"/>
            <w:bottom w:val="none" w:sz="0" w:space="0" w:color="auto"/>
            <w:right w:val="none" w:sz="0" w:space="0" w:color="auto"/>
          </w:divBdr>
        </w:div>
        <w:div w:id="1374231267">
          <w:marLeft w:val="547"/>
          <w:marRight w:val="0"/>
          <w:marTop w:val="0"/>
          <w:marBottom w:val="0"/>
          <w:divBdr>
            <w:top w:val="none" w:sz="0" w:space="0" w:color="auto"/>
            <w:left w:val="none" w:sz="0" w:space="0" w:color="auto"/>
            <w:bottom w:val="none" w:sz="0" w:space="0" w:color="auto"/>
            <w:right w:val="none" w:sz="0" w:space="0" w:color="auto"/>
          </w:divBdr>
        </w:div>
        <w:div w:id="150829723">
          <w:marLeft w:val="547"/>
          <w:marRight w:val="0"/>
          <w:marTop w:val="0"/>
          <w:marBottom w:val="0"/>
          <w:divBdr>
            <w:top w:val="none" w:sz="0" w:space="0" w:color="auto"/>
            <w:left w:val="none" w:sz="0" w:space="0" w:color="auto"/>
            <w:bottom w:val="none" w:sz="0" w:space="0" w:color="auto"/>
            <w:right w:val="none" w:sz="0" w:space="0" w:color="auto"/>
          </w:divBdr>
        </w:div>
        <w:div w:id="722631852">
          <w:marLeft w:val="547"/>
          <w:marRight w:val="0"/>
          <w:marTop w:val="0"/>
          <w:marBottom w:val="0"/>
          <w:divBdr>
            <w:top w:val="none" w:sz="0" w:space="0" w:color="auto"/>
            <w:left w:val="none" w:sz="0" w:space="0" w:color="auto"/>
            <w:bottom w:val="none" w:sz="0" w:space="0" w:color="auto"/>
            <w:right w:val="none" w:sz="0" w:space="0" w:color="auto"/>
          </w:divBdr>
        </w:div>
        <w:div w:id="1962497710">
          <w:marLeft w:val="547"/>
          <w:marRight w:val="0"/>
          <w:marTop w:val="0"/>
          <w:marBottom w:val="0"/>
          <w:divBdr>
            <w:top w:val="none" w:sz="0" w:space="0" w:color="auto"/>
            <w:left w:val="none" w:sz="0" w:space="0" w:color="auto"/>
            <w:bottom w:val="none" w:sz="0" w:space="0" w:color="auto"/>
            <w:right w:val="none" w:sz="0" w:space="0" w:color="auto"/>
          </w:divBdr>
        </w:div>
        <w:div w:id="1971550609">
          <w:marLeft w:val="547"/>
          <w:marRight w:val="0"/>
          <w:marTop w:val="0"/>
          <w:marBottom w:val="0"/>
          <w:divBdr>
            <w:top w:val="none" w:sz="0" w:space="0" w:color="auto"/>
            <w:left w:val="none" w:sz="0" w:space="0" w:color="auto"/>
            <w:bottom w:val="none" w:sz="0" w:space="0" w:color="auto"/>
            <w:right w:val="none" w:sz="0" w:space="0" w:color="auto"/>
          </w:divBdr>
        </w:div>
        <w:div w:id="1420903394">
          <w:marLeft w:val="547"/>
          <w:marRight w:val="0"/>
          <w:marTop w:val="0"/>
          <w:marBottom w:val="0"/>
          <w:divBdr>
            <w:top w:val="none" w:sz="0" w:space="0" w:color="auto"/>
            <w:left w:val="none" w:sz="0" w:space="0" w:color="auto"/>
            <w:bottom w:val="none" w:sz="0" w:space="0" w:color="auto"/>
            <w:right w:val="none" w:sz="0" w:space="0" w:color="auto"/>
          </w:divBdr>
        </w:div>
        <w:div w:id="1489787068">
          <w:marLeft w:val="547"/>
          <w:marRight w:val="0"/>
          <w:marTop w:val="0"/>
          <w:marBottom w:val="0"/>
          <w:divBdr>
            <w:top w:val="none" w:sz="0" w:space="0" w:color="auto"/>
            <w:left w:val="none" w:sz="0" w:space="0" w:color="auto"/>
            <w:bottom w:val="none" w:sz="0" w:space="0" w:color="auto"/>
            <w:right w:val="none" w:sz="0" w:space="0" w:color="auto"/>
          </w:divBdr>
        </w:div>
        <w:div w:id="927541621">
          <w:marLeft w:val="547"/>
          <w:marRight w:val="0"/>
          <w:marTop w:val="0"/>
          <w:marBottom w:val="0"/>
          <w:divBdr>
            <w:top w:val="none" w:sz="0" w:space="0" w:color="auto"/>
            <w:left w:val="none" w:sz="0" w:space="0" w:color="auto"/>
            <w:bottom w:val="none" w:sz="0" w:space="0" w:color="auto"/>
            <w:right w:val="none" w:sz="0" w:space="0" w:color="auto"/>
          </w:divBdr>
        </w:div>
        <w:div w:id="1887184475">
          <w:marLeft w:val="547"/>
          <w:marRight w:val="0"/>
          <w:marTop w:val="0"/>
          <w:marBottom w:val="0"/>
          <w:divBdr>
            <w:top w:val="none" w:sz="0" w:space="0" w:color="auto"/>
            <w:left w:val="none" w:sz="0" w:space="0" w:color="auto"/>
            <w:bottom w:val="none" w:sz="0" w:space="0" w:color="auto"/>
            <w:right w:val="none" w:sz="0" w:space="0" w:color="auto"/>
          </w:divBdr>
        </w:div>
        <w:div w:id="2131851311">
          <w:marLeft w:val="547"/>
          <w:marRight w:val="0"/>
          <w:marTop w:val="0"/>
          <w:marBottom w:val="0"/>
          <w:divBdr>
            <w:top w:val="none" w:sz="0" w:space="0" w:color="auto"/>
            <w:left w:val="none" w:sz="0" w:space="0" w:color="auto"/>
            <w:bottom w:val="none" w:sz="0" w:space="0" w:color="auto"/>
            <w:right w:val="none" w:sz="0" w:space="0" w:color="auto"/>
          </w:divBdr>
        </w:div>
        <w:div w:id="1617255306">
          <w:marLeft w:val="547"/>
          <w:marRight w:val="0"/>
          <w:marTop w:val="0"/>
          <w:marBottom w:val="0"/>
          <w:divBdr>
            <w:top w:val="none" w:sz="0" w:space="0" w:color="auto"/>
            <w:left w:val="none" w:sz="0" w:space="0" w:color="auto"/>
            <w:bottom w:val="none" w:sz="0" w:space="0" w:color="auto"/>
            <w:right w:val="none" w:sz="0" w:space="0" w:color="auto"/>
          </w:divBdr>
        </w:div>
        <w:div w:id="1914393112">
          <w:marLeft w:val="1166"/>
          <w:marRight w:val="0"/>
          <w:marTop w:val="0"/>
          <w:marBottom w:val="0"/>
          <w:divBdr>
            <w:top w:val="none" w:sz="0" w:space="0" w:color="auto"/>
            <w:left w:val="none" w:sz="0" w:space="0" w:color="auto"/>
            <w:bottom w:val="none" w:sz="0" w:space="0" w:color="auto"/>
            <w:right w:val="none" w:sz="0" w:space="0" w:color="auto"/>
          </w:divBdr>
        </w:div>
        <w:div w:id="25643276">
          <w:marLeft w:val="1166"/>
          <w:marRight w:val="0"/>
          <w:marTop w:val="0"/>
          <w:marBottom w:val="0"/>
          <w:divBdr>
            <w:top w:val="none" w:sz="0" w:space="0" w:color="auto"/>
            <w:left w:val="none" w:sz="0" w:space="0" w:color="auto"/>
            <w:bottom w:val="none" w:sz="0" w:space="0" w:color="auto"/>
            <w:right w:val="none" w:sz="0" w:space="0" w:color="auto"/>
          </w:divBdr>
        </w:div>
        <w:div w:id="1797984286">
          <w:marLeft w:val="1166"/>
          <w:marRight w:val="0"/>
          <w:marTop w:val="0"/>
          <w:marBottom w:val="0"/>
          <w:divBdr>
            <w:top w:val="none" w:sz="0" w:space="0" w:color="auto"/>
            <w:left w:val="none" w:sz="0" w:space="0" w:color="auto"/>
            <w:bottom w:val="none" w:sz="0" w:space="0" w:color="auto"/>
            <w:right w:val="none" w:sz="0" w:space="0" w:color="auto"/>
          </w:divBdr>
        </w:div>
        <w:div w:id="1381397501">
          <w:marLeft w:val="1166"/>
          <w:marRight w:val="0"/>
          <w:marTop w:val="0"/>
          <w:marBottom w:val="0"/>
          <w:divBdr>
            <w:top w:val="none" w:sz="0" w:space="0" w:color="auto"/>
            <w:left w:val="none" w:sz="0" w:space="0" w:color="auto"/>
            <w:bottom w:val="none" w:sz="0" w:space="0" w:color="auto"/>
            <w:right w:val="none" w:sz="0" w:space="0" w:color="auto"/>
          </w:divBdr>
        </w:div>
        <w:div w:id="1781875649">
          <w:marLeft w:val="1166"/>
          <w:marRight w:val="0"/>
          <w:marTop w:val="0"/>
          <w:marBottom w:val="0"/>
          <w:divBdr>
            <w:top w:val="none" w:sz="0" w:space="0" w:color="auto"/>
            <w:left w:val="none" w:sz="0" w:space="0" w:color="auto"/>
            <w:bottom w:val="none" w:sz="0" w:space="0" w:color="auto"/>
            <w:right w:val="none" w:sz="0" w:space="0" w:color="auto"/>
          </w:divBdr>
        </w:div>
        <w:div w:id="1629123739">
          <w:marLeft w:val="1166"/>
          <w:marRight w:val="0"/>
          <w:marTop w:val="0"/>
          <w:marBottom w:val="0"/>
          <w:divBdr>
            <w:top w:val="none" w:sz="0" w:space="0" w:color="auto"/>
            <w:left w:val="none" w:sz="0" w:space="0" w:color="auto"/>
            <w:bottom w:val="none" w:sz="0" w:space="0" w:color="auto"/>
            <w:right w:val="none" w:sz="0" w:space="0" w:color="auto"/>
          </w:divBdr>
        </w:div>
        <w:div w:id="248930729">
          <w:marLeft w:val="547"/>
          <w:marRight w:val="0"/>
          <w:marTop w:val="0"/>
          <w:marBottom w:val="0"/>
          <w:divBdr>
            <w:top w:val="none" w:sz="0" w:space="0" w:color="auto"/>
            <w:left w:val="none" w:sz="0" w:space="0" w:color="auto"/>
            <w:bottom w:val="none" w:sz="0" w:space="0" w:color="auto"/>
            <w:right w:val="none" w:sz="0" w:space="0" w:color="auto"/>
          </w:divBdr>
        </w:div>
        <w:div w:id="617838523">
          <w:marLeft w:val="547"/>
          <w:marRight w:val="0"/>
          <w:marTop w:val="0"/>
          <w:marBottom w:val="0"/>
          <w:divBdr>
            <w:top w:val="none" w:sz="0" w:space="0" w:color="auto"/>
            <w:left w:val="none" w:sz="0" w:space="0" w:color="auto"/>
            <w:bottom w:val="none" w:sz="0" w:space="0" w:color="auto"/>
            <w:right w:val="none" w:sz="0" w:space="0" w:color="auto"/>
          </w:divBdr>
        </w:div>
        <w:div w:id="2128161623">
          <w:marLeft w:val="1166"/>
          <w:marRight w:val="0"/>
          <w:marTop w:val="0"/>
          <w:marBottom w:val="0"/>
          <w:divBdr>
            <w:top w:val="none" w:sz="0" w:space="0" w:color="auto"/>
            <w:left w:val="none" w:sz="0" w:space="0" w:color="auto"/>
            <w:bottom w:val="none" w:sz="0" w:space="0" w:color="auto"/>
            <w:right w:val="none" w:sz="0" w:space="0" w:color="auto"/>
          </w:divBdr>
        </w:div>
        <w:div w:id="719793406">
          <w:marLeft w:val="1166"/>
          <w:marRight w:val="0"/>
          <w:marTop w:val="0"/>
          <w:marBottom w:val="0"/>
          <w:divBdr>
            <w:top w:val="none" w:sz="0" w:space="0" w:color="auto"/>
            <w:left w:val="none" w:sz="0" w:space="0" w:color="auto"/>
            <w:bottom w:val="none" w:sz="0" w:space="0" w:color="auto"/>
            <w:right w:val="none" w:sz="0" w:space="0" w:color="auto"/>
          </w:divBdr>
        </w:div>
        <w:div w:id="656231103">
          <w:marLeft w:val="547"/>
          <w:marRight w:val="0"/>
          <w:marTop w:val="0"/>
          <w:marBottom w:val="0"/>
          <w:divBdr>
            <w:top w:val="none" w:sz="0" w:space="0" w:color="auto"/>
            <w:left w:val="none" w:sz="0" w:space="0" w:color="auto"/>
            <w:bottom w:val="none" w:sz="0" w:space="0" w:color="auto"/>
            <w:right w:val="none" w:sz="0" w:space="0" w:color="auto"/>
          </w:divBdr>
        </w:div>
        <w:div w:id="850217295">
          <w:marLeft w:val="547"/>
          <w:marRight w:val="0"/>
          <w:marTop w:val="0"/>
          <w:marBottom w:val="0"/>
          <w:divBdr>
            <w:top w:val="none" w:sz="0" w:space="0" w:color="auto"/>
            <w:left w:val="none" w:sz="0" w:space="0" w:color="auto"/>
            <w:bottom w:val="none" w:sz="0" w:space="0" w:color="auto"/>
            <w:right w:val="none" w:sz="0" w:space="0" w:color="auto"/>
          </w:divBdr>
        </w:div>
        <w:div w:id="1971789846">
          <w:marLeft w:val="1166"/>
          <w:marRight w:val="0"/>
          <w:marTop w:val="0"/>
          <w:marBottom w:val="0"/>
          <w:divBdr>
            <w:top w:val="none" w:sz="0" w:space="0" w:color="auto"/>
            <w:left w:val="none" w:sz="0" w:space="0" w:color="auto"/>
            <w:bottom w:val="none" w:sz="0" w:space="0" w:color="auto"/>
            <w:right w:val="none" w:sz="0" w:space="0" w:color="auto"/>
          </w:divBdr>
        </w:div>
        <w:div w:id="2146778196">
          <w:marLeft w:val="1166"/>
          <w:marRight w:val="0"/>
          <w:marTop w:val="0"/>
          <w:marBottom w:val="0"/>
          <w:divBdr>
            <w:top w:val="none" w:sz="0" w:space="0" w:color="auto"/>
            <w:left w:val="none" w:sz="0" w:space="0" w:color="auto"/>
            <w:bottom w:val="none" w:sz="0" w:space="0" w:color="auto"/>
            <w:right w:val="none" w:sz="0" w:space="0" w:color="auto"/>
          </w:divBdr>
        </w:div>
        <w:div w:id="191958293">
          <w:marLeft w:val="547"/>
          <w:marRight w:val="0"/>
          <w:marTop w:val="0"/>
          <w:marBottom w:val="0"/>
          <w:divBdr>
            <w:top w:val="none" w:sz="0" w:space="0" w:color="auto"/>
            <w:left w:val="none" w:sz="0" w:space="0" w:color="auto"/>
            <w:bottom w:val="none" w:sz="0" w:space="0" w:color="auto"/>
            <w:right w:val="none" w:sz="0" w:space="0" w:color="auto"/>
          </w:divBdr>
        </w:div>
        <w:div w:id="1525557916">
          <w:marLeft w:val="547"/>
          <w:marRight w:val="0"/>
          <w:marTop w:val="0"/>
          <w:marBottom w:val="0"/>
          <w:divBdr>
            <w:top w:val="none" w:sz="0" w:space="0" w:color="auto"/>
            <w:left w:val="none" w:sz="0" w:space="0" w:color="auto"/>
            <w:bottom w:val="none" w:sz="0" w:space="0" w:color="auto"/>
            <w:right w:val="none" w:sz="0" w:space="0" w:color="auto"/>
          </w:divBdr>
        </w:div>
        <w:div w:id="777523637">
          <w:marLeft w:val="547"/>
          <w:marRight w:val="0"/>
          <w:marTop w:val="0"/>
          <w:marBottom w:val="0"/>
          <w:divBdr>
            <w:top w:val="none" w:sz="0" w:space="0" w:color="auto"/>
            <w:left w:val="none" w:sz="0" w:space="0" w:color="auto"/>
            <w:bottom w:val="none" w:sz="0" w:space="0" w:color="auto"/>
            <w:right w:val="none" w:sz="0" w:space="0" w:color="auto"/>
          </w:divBdr>
        </w:div>
        <w:div w:id="1809474243">
          <w:marLeft w:val="547"/>
          <w:marRight w:val="0"/>
          <w:marTop w:val="0"/>
          <w:marBottom w:val="0"/>
          <w:divBdr>
            <w:top w:val="none" w:sz="0" w:space="0" w:color="auto"/>
            <w:left w:val="none" w:sz="0" w:space="0" w:color="auto"/>
            <w:bottom w:val="none" w:sz="0" w:space="0" w:color="auto"/>
            <w:right w:val="none" w:sz="0" w:space="0" w:color="auto"/>
          </w:divBdr>
        </w:div>
        <w:div w:id="2142260355">
          <w:marLeft w:val="1166"/>
          <w:marRight w:val="0"/>
          <w:marTop w:val="0"/>
          <w:marBottom w:val="0"/>
          <w:divBdr>
            <w:top w:val="none" w:sz="0" w:space="0" w:color="auto"/>
            <w:left w:val="none" w:sz="0" w:space="0" w:color="auto"/>
            <w:bottom w:val="none" w:sz="0" w:space="0" w:color="auto"/>
            <w:right w:val="none" w:sz="0" w:space="0" w:color="auto"/>
          </w:divBdr>
        </w:div>
        <w:div w:id="1734890551">
          <w:marLeft w:val="1166"/>
          <w:marRight w:val="0"/>
          <w:marTop w:val="0"/>
          <w:marBottom w:val="0"/>
          <w:divBdr>
            <w:top w:val="none" w:sz="0" w:space="0" w:color="auto"/>
            <w:left w:val="none" w:sz="0" w:space="0" w:color="auto"/>
            <w:bottom w:val="none" w:sz="0" w:space="0" w:color="auto"/>
            <w:right w:val="none" w:sz="0" w:space="0" w:color="auto"/>
          </w:divBdr>
        </w:div>
        <w:div w:id="1440955315">
          <w:marLeft w:val="547"/>
          <w:marRight w:val="0"/>
          <w:marTop w:val="0"/>
          <w:marBottom w:val="0"/>
          <w:divBdr>
            <w:top w:val="none" w:sz="0" w:space="0" w:color="auto"/>
            <w:left w:val="none" w:sz="0" w:space="0" w:color="auto"/>
            <w:bottom w:val="none" w:sz="0" w:space="0" w:color="auto"/>
            <w:right w:val="none" w:sz="0" w:space="0" w:color="auto"/>
          </w:divBdr>
        </w:div>
        <w:div w:id="1269121710">
          <w:marLeft w:val="547"/>
          <w:marRight w:val="0"/>
          <w:marTop w:val="0"/>
          <w:marBottom w:val="0"/>
          <w:divBdr>
            <w:top w:val="none" w:sz="0" w:space="0" w:color="auto"/>
            <w:left w:val="none" w:sz="0" w:space="0" w:color="auto"/>
            <w:bottom w:val="none" w:sz="0" w:space="0" w:color="auto"/>
            <w:right w:val="none" w:sz="0" w:space="0" w:color="auto"/>
          </w:divBdr>
        </w:div>
        <w:div w:id="758789420">
          <w:marLeft w:val="1166"/>
          <w:marRight w:val="0"/>
          <w:marTop w:val="0"/>
          <w:marBottom w:val="0"/>
          <w:divBdr>
            <w:top w:val="none" w:sz="0" w:space="0" w:color="auto"/>
            <w:left w:val="none" w:sz="0" w:space="0" w:color="auto"/>
            <w:bottom w:val="none" w:sz="0" w:space="0" w:color="auto"/>
            <w:right w:val="none" w:sz="0" w:space="0" w:color="auto"/>
          </w:divBdr>
        </w:div>
        <w:div w:id="57097118">
          <w:marLeft w:val="1166"/>
          <w:marRight w:val="0"/>
          <w:marTop w:val="0"/>
          <w:marBottom w:val="0"/>
          <w:divBdr>
            <w:top w:val="none" w:sz="0" w:space="0" w:color="auto"/>
            <w:left w:val="none" w:sz="0" w:space="0" w:color="auto"/>
            <w:bottom w:val="none" w:sz="0" w:space="0" w:color="auto"/>
            <w:right w:val="none" w:sz="0" w:space="0" w:color="auto"/>
          </w:divBdr>
        </w:div>
        <w:div w:id="1168904361">
          <w:marLeft w:val="1166"/>
          <w:marRight w:val="0"/>
          <w:marTop w:val="0"/>
          <w:marBottom w:val="0"/>
          <w:divBdr>
            <w:top w:val="none" w:sz="0" w:space="0" w:color="auto"/>
            <w:left w:val="none" w:sz="0" w:space="0" w:color="auto"/>
            <w:bottom w:val="none" w:sz="0" w:space="0" w:color="auto"/>
            <w:right w:val="none" w:sz="0" w:space="0" w:color="auto"/>
          </w:divBdr>
        </w:div>
        <w:div w:id="827939144">
          <w:marLeft w:val="1166"/>
          <w:marRight w:val="0"/>
          <w:marTop w:val="0"/>
          <w:marBottom w:val="0"/>
          <w:divBdr>
            <w:top w:val="none" w:sz="0" w:space="0" w:color="auto"/>
            <w:left w:val="none" w:sz="0" w:space="0" w:color="auto"/>
            <w:bottom w:val="none" w:sz="0" w:space="0" w:color="auto"/>
            <w:right w:val="none" w:sz="0" w:space="0" w:color="auto"/>
          </w:divBdr>
        </w:div>
        <w:div w:id="1082682467">
          <w:marLeft w:val="547"/>
          <w:marRight w:val="0"/>
          <w:marTop w:val="0"/>
          <w:marBottom w:val="0"/>
          <w:divBdr>
            <w:top w:val="none" w:sz="0" w:space="0" w:color="auto"/>
            <w:left w:val="none" w:sz="0" w:space="0" w:color="auto"/>
            <w:bottom w:val="none" w:sz="0" w:space="0" w:color="auto"/>
            <w:right w:val="none" w:sz="0" w:space="0" w:color="auto"/>
          </w:divBdr>
        </w:div>
        <w:div w:id="961154115">
          <w:marLeft w:val="547"/>
          <w:marRight w:val="0"/>
          <w:marTop w:val="0"/>
          <w:marBottom w:val="0"/>
          <w:divBdr>
            <w:top w:val="none" w:sz="0" w:space="0" w:color="auto"/>
            <w:left w:val="none" w:sz="0" w:space="0" w:color="auto"/>
            <w:bottom w:val="none" w:sz="0" w:space="0" w:color="auto"/>
            <w:right w:val="none" w:sz="0" w:space="0" w:color="auto"/>
          </w:divBdr>
        </w:div>
        <w:div w:id="2078360806">
          <w:marLeft w:val="547"/>
          <w:marRight w:val="0"/>
          <w:marTop w:val="0"/>
          <w:marBottom w:val="0"/>
          <w:divBdr>
            <w:top w:val="none" w:sz="0" w:space="0" w:color="auto"/>
            <w:left w:val="none" w:sz="0" w:space="0" w:color="auto"/>
            <w:bottom w:val="none" w:sz="0" w:space="0" w:color="auto"/>
            <w:right w:val="none" w:sz="0" w:space="0" w:color="auto"/>
          </w:divBdr>
        </w:div>
        <w:div w:id="1247572086">
          <w:marLeft w:val="547"/>
          <w:marRight w:val="0"/>
          <w:marTop w:val="0"/>
          <w:marBottom w:val="0"/>
          <w:divBdr>
            <w:top w:val="none" w:sz="0" w:space="0" w:color="auto"/>
            <w:left w:val="none" w:sz="0" w:space="0" w:color="auto"/>
            <w:bottom w:val="none" w:sz="0" w:space="0" w:color="auto"/>
            <w:right w:val="none" w:sz="0" w:space="0" w:color="auto"/>
          </w:divBdr>
        </w:div>
        <w:div w:id="407774668">
          <w:marLeft w:val="547"/>
          <w:marRight w:val="0"/>
          <w:marTop w:val="0"/>
          <w:marBottom w:val="0"/>
          <w:divBdr>
            <w:top w:val="none" w:sz="0" w:space="0" w:color="auto"/>
            <w:left w:val="none" w:sz="0" w:space="0" w:color="auto"/>
            <w:bottom w:val="none" w:sz="0" w:space="0" w:color="auto"/>
            <w:right w:val="none" w:sz="0" w:space="0" w:color="auto"/>
          </w:divBdr>
        </w:div>
        <w:div w:id="536478816">
          <w:marLeft w:val="547"/>
          <w:marRight w:val="0"/>
          <w:marTop w:val="0"/>
          <w:marBottom w:val="0"/>
          <w:divBdr>
            <w:top w:val="none" w:sz="0" w:space="0" w:color="auto"/>
            <w:left w:val="none" w:sz="0" w:space="0" w:color="auto"/>
            <w:bottom w:val="none" w:sz="0" w:space="0" w:color="auto"/>
            <w:right w:val="none" w:sz="0" w:space="0" w:color="auto"/>
          </w:divBdr>
        </w:div>
        <w:div w:id="1597788308">
          <w:marLeft w:val="1166"/>
          <w:marRight w:val="0"/>
          <w:marTop w:val="0"/>
          <w:marBottom w:val="0"/>
          <w:divBdr>
            <w:top w:val="none" w:sz="0" w:space="0" w:color="auto"/>
            <w:left w:val="none" w:sz="0" w:space="0" w:color="auto"/>
            <w:bottom w:val="none" w:sz="0" w:space="0" w:color="auto"/>
            <w:right w:val="none" w:sz="0" w:space="0" w:color="auto"/>
          </w:divBdr>
        </w:div>
        <w:div w:id="1813786851">
          <w:marLeft w:val="1166"/>
          <w:marRight w:val="0"/>
          <w:marTop w:val="0"/>
          <w:marBottom w:val="0"/>
          <w:divBdr>
            <w:top w:val="none" w:sz="0" w:space="0" w:color="auto"/>
            <w:left w:val="none" w:sz="0" w:space="0" w:color="auto"/>
            <w:bottom w:val="none" w:sz="0" w:space="0" w:color="auto"/>
            <w:right w:val="none" w:sz="0" w:space="0" w:color="auto"/>
          </w:divBdr>
        </w:div>
        <w:div w:id="429202755">
          <w:marLeft w:val="1166"/>
          <w:marRight w:val="0"/>
          <w:marTop w:val="0"/>
          <w:marBottom w:val="0"/>
          <w:divBdr>
            <w:top w:val="none" w:sz="0" w:space="0" w:color="auto"/>
            <w:left w:val="none" w:sz="0" w:space="0" w:color="auto"/>
            <w:bottom w:val="none" w:sz="0" w:space="0" w:color="auto"/>
            <w:right w:val="none" w:sz="0" w:space="0" w:color="auto"/>
          </w:divBdr>
        </w:div>
        <w:div w:id="356466749">
          <w:marLeft w:val="1166"/>
          <w:marRight w:val="0"/>
          <w:marTop w:val="0"/>
          <w:marBottom w:val="0"/>
          <w:divBdr>
            <w:top w:val="none" w:sz="0" w:space="0" w:color="auto"/>
            <w:left w:val="none" w:sz="0" w:space="0" w:color="auto"/>
            <w:bottom w:val="none" w:sz="0" w:space="0" w:color="auto"/>
            <w:right w:val="none" w:sz="0" w:space="0" w:color="auto"/>
          </w:divBdr>
        </w:div>
        <w:div w:id="293295203">
          <w:marLeft w:val="547"/>
          <w:marRight w:val="0"/>
          <w:marTop w:val="0"/>
          <w:marBottom w:val="0"/>
          <w:divBdr>
            <w:top w:val="none" w:sz="0" w:space="0" w:color="auto"/>
            <w:left w:val="none" w:sz="0" w:space="0" w:color="auto"/>
            <w:bottom w:val="none" w:sz="0" w:space="0" w:color="auto"/>
            <w:right w:val="none" w:sz="0" w:space="0" w:color="auto"/>
          </w:divBdr>
        </w:div>
        <w:div w:id="1994483066">
          <w:marLeft w:val="547"/>
          <w:marRight w:val="0"/>
          <w:marTop w:val="0"/>
          <w:marBottom w:val="0"/>
          <w:divBdr>
            <w:top w:val="none" w:sz="0" w:space="0" w:color="auto"/>
            <w:left w:val="none" w:sz="0" w:space="0" w:color="auto"/>
            <w:bottom w:val="none" w:sz="0" w:space="0" w:color="auto"/>
            <w:right w:val="none" w:sz="0" w:space="0" w:color="auto"/>
          </w:divBdr>
        </w:div>
        <w:div w:id="304824667">
          <w:marLeft w:val="1166"/>
          <w:marRight w:val="0"/>
          <w:marTop w:val="0"/>
          <w:marBottom w:val="0"/>
          <w:divBdr>
            <w:top w:val="none" w:sz="0" w:space="0" w:color="auto"/>
            <w:left w:val="none" w:sz="0" w:space="0" w:color="auto"/>
            <w:bottom w:val="none" w:sz="0" w:space="0" w:color="auto"/>
            <w:right w:val="none" w:sz="0" w:space="0" w:color="auto"/>
          </w:divBdr>
        </w:div>
        <w:div w:id="1305742893">
          <w:marLeft w:val="1166"/>
          <w:marRight w:val="0"/>
          <w:marTop w:val="0"/>
          <w:marBottom w:val="0"/>
          <w:divBdr>
            <w:top w:val="none" w:sz="0" w:space="0" w:color="auto"/>
            <w:left w:val="none" w:sz="0" w:space="0" w:color="auto"/>
            <w:bottom w:val="none" w:sz="0" w:space="0" w:color="auto"/>
            <w:right w:val="none" w:sz="0" w:space="0" w:color="auto"/>
          </w:divBdr>
        </w:div>
        <w:div w:id="1777210564">
          <w:marLeft w:val="547"/>
          <w:marRight w:val="0"/>
          <w:marTop w:val="0"/>
          <w:marBottom w:val="0"/>
          <w:divBdr>
            <w:top w:val="none" w:sz="0" w:space="0" w:color="auto"/>
            <w:left w:val="none" w:sz="0" w:space="0" w:color="auto"/>
            <w:bottom w:val="none" w:sz="0" w:space="0" w:color="auto"/>
            <w:right w:val="none" w:sz="0" w:space="0" w:color="auto"/>
          </w:divBdr>
        </w:div>
        <w:div w:id="1112166643">
          <w:marLeft w:val="1166"/>
          <w:marRight w:val="0"/>
          <w:marTop w:val="0"/>
          <w:marBottom w:val="0"/>
          <w:divBdr>
            <w:top w:val="none" w:sz="0" w:space="0" w:color="auto"/>
            <w:left w:val="none" w:sz="0" w:space="0" w:color="auto"/>
            <w:bottom w:val="none" w:sz="0" w:space="0" w:color="auto"/>
            <w:right w:val="none" w:sz="0" w:space="0" w:color="auto"/>
          </w:divBdr>
        </w:div>
        <w:div w:id="193276620">
          <w:marLeft w:val="1166"/>
          <w:marRight w:val="0"/>
          <w:marTop w:val="0"/>
          <w:marBottom w:val="0"/>
          <w:divBdr>
            <w:top w:val="none" w:sz="0" w:space="0" w:color="auto"/>
            <w:left w:val="none" w:sz="0" w:space="0" w:color="auto"/>
            <w:bottom w:val="none" w:sz="0" w:space="0" w:color="auto"/>
            <w:right w:val="none" w:sz="0" w:space="0" w:color="auto"/>
          </w:divBdr>
        </w:div>
        <w:div w:id="1567648407">
          <w:marLeft w:val="1166"/>
          <w:marRight w:val="0"/>
          <w:marTop w:val="0"/>
          <w:marBottom w:val="0"/>
          <w:divBdr>
            <w:top w:val="none" w:sz="0" w:space="0" w:color="auto"/>
            <w:left w:val="none" w:sz="0" w:space="0" w:color="auto"/>
            <w:bottom w:val="none" w:sz="0" w:space="0" w:color="auto"/>
            <w:right w:val="none" w:sz="0" w:space="0" w:color="auto"/>
          </w:divBdr>
        </w:div>
        <w:div w:id="987635788">
          <w:marLeft w:val="547"/>
          <w:marRight w:val="0"/>
          <w:marTop w:val="0"/>
          <w:marBottom w:val="0"/>
          <w:divBdr>
            <w:top w:val="none" w:sz="0" w:space="0" w:color="auto"/>
            <w:left w:val="none" w:sz="0" w:space="0" w:color="auto"/>
            <w:bottom w:val="none" w:sz="0" w:space="0" w:color="auto"/>
            <w:right w:val="none" w:sz="0" w:space="0" w:color="auto"/>
          </w:divBdr>
        </w:div>
        <w:div w:id="90131983">
          <w:marLeft w:val="547"/>
          <w:marRight w:val="0"/>
          <w:marTop w:val="0"/>
          <w:marBottom w:val="0"/>
          <w:divBdr>
            <w:top w:val="none" w:sz="0" w:space="0" w:color="auto"/>
            <w:left w:val="none" w:sz="0" w:space="0" w:color="auto"/>
            <w:bottom w:val="none" w:sz="0" w:space="0" w:color="auto"/>
            <w:right w:val="none" w:sz="0" w:space="0" w:color="auto"/>
          </w:divBdr>
        </w:div>
        <w:div w:id="665398987">
          <w:marLeft w:val="547"/>
          <w:marRight w:val="0"/>
          <w:marTop w:val="0"/>
          <w:marBottom w:val="0"/>
          <w:divBdr>
            <w:top w:val="none" w:sz="0" w:space="0" w:color="auto"/>
            <w:left w:val="none" w:sz="0" w:space="0" w:color="auto"/>
            <w:bottom w:val="none" w:sz="0" w:space="0" w:color="auto"/>
            <w:right w:val="none" w:sz="0" w:space="0" w:color="auto"/>
          </w:divBdr>
        </w:div>
        <w:div w:id="1071347543">
          <w:marLeft w:val="547"/>
          <w:marRight w:val="0"/>
          <w:marTop w:val="0"/>
          <w:marBottom w:val="0"/>
          <w:divBdr>
            <w:top w:val="none" w:sz="0" w:space="0" w:color="auto"/>
            <w:left w:val="none" w:sz="0" w:space="0" w:color="auto"/>
            <w:bottom w:val="none" w:sz="0" w:space="0" w:color="auto"/>
            <w:right w:val="none" w:sz="0" w:space="0" w:color="auto"/>
          </w:divBdr>
        </w:div>
        <w:div w:id="2004429456">
          <w:marLeft w:val="547"/>
          <w:marRight w:val="0"/>
          <w:marTop w:val="0"/>
          <w:marBottom w:val="0"/>
          <w:divBdr>
            <w:top w:val="none" w:sz="0" w:space="0" w:color="auto"/>
            <w:left w:val="none" w:sz="0" w:space="0" w:color="auto"/>
            <w:bottom w:val="none" w:sz="0" w:space="0" w:color="auto"/>
            <w:right w:val="none" w:sz="0" w:space="0" w:color="auto"/>
          </w:divBdr>
        </w:div>
        <w:div w:id="1866598100">
          <w:marLeft w:val="547"/>
          <w:marRight w:val="0"/>
          <w:marTop w:val="0"/>
          <w:marBottom w:val="0"/>
          <w:divBdr>
            <w:top w:val="none" w:sz="0" w:space="0" w:color="auto"/>
            <w:left w:val="none" w:sz="0" w:space="0" w:color="auto"/>
            <w:bottom w:val="none" w:sz="0" w:space="0" w:color="auto"/>
            <w:right w:val="none" w:sz="0" w:space="0" w:color="auto"/>
          </w:divBdr>
        </w:div>
        <w:div w:id="2093045211">
          <w:marLeft w:val="547"/>
          <w:marRight w:val="0"/>
          <w:marTop w:val="0"/>
          <w:marBottom w:val="0"/>
          <w:divBdr>
            <w:top w:val="none" w:sz="0" w:space="0" w:color="auto"/>
            <w:left w:val="none" w:sz="0" w:space="0" w:color="auto"/>
            <w:bottom w:val="none" w:sz="0" w:space="0" w:color="auto"/>
            <w:right w:val="none" w:sz="0" w:space="0" w:color="auto"/>
          </w:divBdr>
        </w:div>
        <w:div w:id="1124157999">
          <w:marLeft w:val="547"/>
          <w:marRight w:val="0"/>
          <w:marTop w:val="0"/>
          <w:marBottom w:val="0"/>
          <w:divBdr>
            <w:top w:val="none" w:sz="0" w:space="0" w:color="auto"/>
            <w:left w:val="none" w:sz="0" w:space="0" w:color="auto"/>
            <w:bottom w:val="none" w:sz="0" w:space="0" w:color="auto"/>
            <w:right w:val="none" w:sz="0" w:space="0" w:color="auto"/>
          </w:divBdr>
        </w:div>
        <w:div w:id="426538114">
          <w:marLeft w:val="547"/>
          <w:marRight w:val="0"/>
          <w:marTop w:val="0"/>
          <w:marBottom w:val="0"/>
          <w:divBdr>
            <w:top w:val="none" w:sz="0" w:space="0" w:color="auto"/>
            <w:left w:val="none" w:sz="0" w:space="0" w:color="auto"/>
            <w:bottom w:val="none" w:sz="0" w:space="0" w:color="auto"/>
            <w:right w:val="none" w:sz="0" w:space="0" w:color="auto"/>
          </w:divBdr>
        </w:div>
        <w:div w:id="1428622257">
          <w:marLeft w:val="547"/>
          <w:marRight w:val="0"/>
          <w:marTop w:val="0"/>
          <w:marBottom w:val="0"/>
          <w:divBdr>
            <w:top w:val="none" w:sz="0" w:space="0" w:color="auto"/>
            <w:left w:val="none" w:sz="0" w:space="0" w:color="auto"/>
            <w:bottom w:val="none" w:sz="0" w:space="0" w:color="auto"/>
            <w:right w:val="none" w:sz="0" w:space="0" w:color="auto"/>
          </w:divBdr>
        </w:div>
        <w:div w:id="394478539">
          <w:marLeft w:val="547"/>
          <w:marRight w:val="0"/>
          <w:marTop w:val="0"/>
          <w:marBottom w:val="0"/>
          <w:divBdr>
            <w:top w:val="none" w:sz="0" w:space="0" w:color="auto"/>
            <w:left w:val="none" w:sz="0" w:space="0" w:color="auto"/>
            <w:bottom w:val="none" w:sz="0" w:space="0" w:color="auto"/>
            <w:right w:val="none" w:sz="0" w:space="0" w:color="auto"/>
          </w:divBdr>
        </w:div>
        <w:div w:id="1688674570">
          <w:marLeft w:val="1166"/>
          <w:marRight w:val="0"/>
          <w:marTop w:val="0"/>
          <w:marBottom w:val="0"/>
          <w:divBdr>
            <w:top w:val="none" w:sz="0" w:space="0" w:color="auto"/>
            <w:left w:val="none" w:sz="0" w:space="0" w:color="auto"/>
            <w:bottom w:val="none" w:sz="0" w:space="0" w:color="auto"/>
            <w:right w:val="none" w:sz="0" w:space="0" w:color="auto"/>
          </w:divBdr>
        </w:div>
        <w:div w:id="343945903">
          <w:marLeft w:val="1166"/>
          <w:marRight w:val="0"/>
          <w:marTop w:val="0"/>
          <w:marBottom w:val="0"/>
          <w:divBdr>
            <w:top w:val="none" w:sz="0" w:space="0" w:color="auto"/>
            <w:left w:val="none" w:sz="0" w:space="0" w:color="auto"/>
            <w:bottom w:val="none" w:sz="0" w:space="0" w:color="auto"/>
            <w:right w:val="none" w:sz="0" w:space="0" w:color="auto"/>
          </w:divBdr>
        </w:div>
        <w:div w:id="1965690058">
          <w:marLeft w:val="1166"/>
          <w:marRight w:val="0"/>
          <w:marTop w:val="0"/>
          <w:marBottom w:val="0"/>
          <w:divBdr>
            <w:top w:val="none" w:sz="0" w:space="0" w:color="auto"/>
            <w:left w:val="none" w:sz="0" w:space="0" w:color="auto"/>
            <w:bottom w:val="none" w:sz="0" w:space="0" w:color="auto"/>
            <w:right w:val="none" w:sz="0" w:space="0" w:color="auto"/>
          </w:divBdr>
        </w:div>
        <w:div w:id="474764840">
          <w:marLeft w:val="1166"/>
          <w:marRight w:val="0"/>
          <w:marTop w:val="0"/>
          <w:marBottom w:val="0"/>
          <w:divBdr>
            <w:top w:val="none" w:sz="0" w:space="0" w:color="auto"/>
            <w:left w:val="none" w:sz="0" w:space="0" w:color="auto"/>
            <w:bottom w:val="none" w:sz="0" w:space="0" w:color="auto"/>
            <w:right w:val="none" w:sz="0" w:space="0" w:color="auto"/>
          </w:divBdr>
        </w:div>
        <w:div w:id="1417510328">
          <w:marLeft w:val="1166"/>
          <w:marRight w:val="0"/>
          <w:marTop w:val="0"/>
          <w:marBottom w:val="0"/>
          <w:divBdr>
            <w:top w:val="none" w:sz="0" w:space="0" w:color="auto"/>
            <w:left w:val="none" w:sz="0" w:space="0" w:color="auto"/>
            <w:bottom w:val="none" w:sz="0" w:space="0" w:color="auto"/>
            <w:right w:val="none" w:sz="0" w:space="0" w:color="auto"/>
          </w:divBdr>
        </w:div>
        <w:div w:id="554514610">
          <w:marLeft w:val="547"/>
          <w:marRight w:val="0"/>
          <w:marTop w:val="0"/>
          <w:marBottom w:val="0"/>
          <w:divBdr>
            <w:top w:val="none" w:sz="0" w:space="0" w:color="auto"/>
            <w:left w:val="none" w:sz="0" w:space="0" w:color="auto"/>
            <w:bottom w:val="none" w:sz="0" w:space="0" w:color="auto"/>
            <w:right w:val="none" w:sz="0" w:space="0" w:color="auto"/>
          </w:divBdr>
        </w:div>
        <w:div w:id="505898977">
          <w:marLeft w:val="547"/>
          <w:marRight w:val="0"/>
          <w:marTop w:val="0"/>
          <w:marBottom w:val="0"/>
          <w:divBdr>
            <w:top w:val="none" w:sz="0" w:space="0" w:color="auto"/>
            <w:left w:val="none" w:sz="0" w:space="0" w:color="auto"/>
            <w:bottom w:val="none" w:sz="0" w:space="0" w:color="auto"/>
            <w:right w:val="none" w:sz="0" w:space="0" w:color="auto"/>
          </w:divBdr>
        </w:div>
        <w:div w:id="1343168372">
          <w:marLeft w:val="547"/>
          <w:marRight w:val="0"/>
          <w:marTop w:val="0"/>
          <w:marBottom w:val="0"/>
          <w:divBdr>
            <w:top w:val="none" w:sz="0" w:space="0" w:color="auto"/>
            <w:left w:val="none" w:sz="0" w:space="0" w:color="auto"/>
            <w:bottom w:val="none" w:sz="0" w:space="0" w:color="auto"/>
            <w:right w:val="none" w:sz="0" w:space="0" w:color="auto"/>
          </w:divBdr>
        </w:div>
        <w:div w:id="835877356">
          <w:marLeft w:val="547"/>
          <w:marRight w:val="0"/>
          <w:marTop w:val="0"/>
          <w:marBottom w:val="0"/>
          <w:divBdr>
            <w:top w:val="none" w:sz="0" w:space="0" w:color="auto"/>
            <w:left w:val="none" w:sz="0" w:space="0" w:color="auto"/>
            <w:bottom w:val="none" w:sz="0" w:space="0" w:color="auto"/>
            <w:right w:val="none" w:sz="0" w:space="0" w:color="auto"/>
          </w:divBdr>
        </w:div>
        <w:div w:id="1857041721">
          <w:marLeft w:val="547"/>
          <w:marRight w:val="0"/>
          <w:marTop w:val="0"/>
          <w:marBottom w:val="0"/>
          <w:divBdr>
            <w:top w:val="none" w:sz="0" w:space="0" w:color="auto"/>
            <w:left w:val="none" w:sz="0" w:space="0" w:color="auto"/>
            <w:bottom w:val="none" w:sz="0" w:space="0" w:color="auto"/>
            <w:right w:val="none" w:sz="0" w:space="0" w:color="auto"/>
          </w:divBdr>
        </w:div>
        <w:div w:id="1861041610">
          <w:marLeft w:val="547"/>
          <w:marRight w:val="0"/>
          <w:marTop w:val="0"/>
          <w:marBottom w:val="0"/>
          <w:divBdr>
            <w:top w:val="none" w:sz="0" w:space="0" w:color="auto"/>
            <w:left w:val="none" w:sz="0" w:space="0" w:color="auto"/>
            <w:bottom w:val="none" w:sz="0" w:space="0" w:color="auto"/>
            <w:right w:val="none" w:sz="0" w:space="0" w:color="auto"/>
          </w:divBdr>
        </w:div>
        <w:div w:id="2130779168">
          <w:marLeft w:val="1166"/>
          <w:marRight w:val="0"/>
          <w:marTop w:val="0"/>
          <w:marBottom w:val="0"/>
          <w:divBdr>
            <w:top w:val="none" w:sz="0" w:space="0" w:color="auto"/>
            <w:left w:val="none" w:sz="0" w:space="0" w:color="auto"/>
            <w:bottom w:val="none" w:sz="0" w:space="0" w:color="auto"/>
            <w:right w:val="none" w:sz="0" w:space="0" w:color="auto"/>
          </w:divBdr>
        </w:div>
        <w:div w:id="322242853">
          <w:marLeft w:val="1166"/>
          <w:marRight w:val="0"/>
          <w:marTop w:val="0"/>
          <w:marBottom w:val="0"/>
          <w:divBdr>
            <w:top w:val="none" w:sz="0" w:space="0" w:color="auto"/>
            <w:left w:val="none" w:sz="0" w:space="0" w:color="auto"/>
            <w:bottom w:val="none" w:sz="0" w:space="0" w:color="auto"/>
            <w:right w:val="none" w:sz="0" w:space="0" w:color="auto"/>
          </w:divBdr>
        </w:div>
        <w:div w:id="1735738233">
          <w:marLeft w:val="1166"/>
          <w:marRight w:val="0"/>
          <w:marTop w:val="0"/>
          <w:marBottom w:val="0"/>
          <w:divBdr>
            <w:top w:val="none" w:sz="0" w:space="0" w:color="auto"/>
            <w:left w:val="none" w:sz="0" w:space="0" w:color="auto"/>
            <w:bottom w:val="none" w:sz="0" w:space="0" w:color="auto"/>
            <w:right w:val="none" w:sz="0" w:space="0" w:color="auto"/>
          </w:divBdr>
        </w:div>
        <w:div w:id="293953103">
          <w:marLeft w:val="1166"/>
          <w:marRight w:val="0"/>
          <w:marTop w:val="0"/>
          <w:marBottom w:val="0"/>
          <w:divBdr>
            <w:top w:val="none" w:sz="0" w:space="0" w:color="auto"/>
            <w:left w:val="none" w:sz="0" w:space="0" w:color="auto"/>
            <w:bottom w:val="none" w:sz="0" w:space="0" w:color="auto"/>
            <w:right w:val="none" w:sz="0" w:space="0" w:color="auto"/>
          </w:divBdr>
        </w:div>
        <w:div w:id="253560373">
          <w:marLeft w:val="1166"/>
          <w:marRight w:val="0"/>
          <w:marTop w:val="0"/>
          <w:marBottom w:val="0"/>
          <w:divBdr>
            <w:top w:val="none" w:sz="0" w:space="0" w:color="auto"/>
            <w:left w:val="none" w:sz="0" w:space="0" w:color="auto"/>
            <w:bottom w:val="none" w:sz="0" w:space="0" w:color="auto"/>
            <w:right w:val="none" w:sz="0" w:space="0" w:color="auto"/>
          </w:divBdr>
        </w:div>
        <w:div w:id="730932091">
          <w:marLeft w:val="547"/>
          <w:marRight w:val="0"/>
          <w:marTop w:val="0"/>
          <w:marBottom w:val="0"/>
          <w:divBdr>
            <w:top w:val="none" w:sz="0" w:space="0" w:color="auto"/>
            <w:left w:val="none" w:sz="0" w:space="0" w:color="auto"/>
            <w:bottom w:val="none" w:sz="0" w:space="0" w:color="auto"/>
            <w:right w:val="none" w:sz="0" w:space="0" w:color="auto"/>
          </w:divBdr>
        </w:div>
        <w:div w:id="886339403">
          <w:marLeft w:val="547"/>
          <w:marRight w:val="0"/>
          <w:marTop w:val="0"/>
          <w:marBottom w:val="0"/>
          <w:divBdr>
            <w:top w:val="none" w:sz="0" w:space="0" w:color="auto"/>
            <w:left w:val="none" w:sz="0" w:space="0" w:color="auto"/>
            <w:bottom w:val="none" w:sz="0" w:space="0" w:color="auto"/>
            <w:right w:val="none" w:sz="0" w:space="0" w:color="auto"/>
          </w:divBdr>
        </w:div>
        <w:div w:id="897666442">
          <w:marLeft w:val="547"/>
          <w:marRight w:val="0"/>
          <w:marTop w:val="0"/>
          <w:marBottom w:val="0"/>
          <w:divBdr>
            <w:top w:val="none" w:sz="0" w:space="0" w:color="auto"/>
            <w:left w:val="none" w:sz="0" w:space="0" w:color="auto"/>
            <w:bottom w:val="none" w:sz="0" w:space="0" w:color="auto"/>
            <w:right w:val="none" w:sz="0" w:space="0" w:color="auto"/>
          </w:divBdr>
        </w:div>
        <w:div w:id="1293289345">
          <w:marLeft w:val="547"/>
          <w:marRight w:val="0"/>
          <w:marTop w:val="0"/>
          <w:marBottom w:val="0"/>
          <w:divBdr>
            <w:top w:val="none" w:sz="0" w:space="0" w:color="auto"/>
            <w:left w:val="none" w:sz="0" w:space="0" w:color="auto"/>
            <w:bottom w:val="none" w:sz="0" w:space="0" w:color="auto"/>
            <w:right w:val="none" w:sz="0" w:space="0" w:color="auto"/>
          </w:divBdr>
        </w:div>
        <w:div w:id="1553426938">
          <w:marLeft w:val="547"/>
          <w:marRight w:val="0"/>
          <w:marTop w:val="0"/>
          <w:marBottom w:val="0"/>
          <w:divBdr>
            <w:top w:val="none" w:sz="0" w:space="0" w:color="auto"/>
            <w:left w:val="none" w:sz="0" w:space="0" w:color="auto"/>
            <w:bottom w:val="none" w:sz="0" w:space="0" w:color="auto"/>
            <w:right w:val="none" w:sz="0" w:space="0" w:color="auto"/>
          </w:divBdr>
        </w:div>
        <w:div w:id="867137847">
          <w:marLeft w:val="547"/>
          <w:marRight w:val="0"/>
          <w:marTop w:val="0"/>
          <w:marBottom w:val="0"/>
          <w:divBdr>
            <w:top w:val="none" w:sz="0" w:space="0" w:color="auto"/>
            <w:left w:val="none" w:sz="0" w:space="0" w:color="auto"/>
            <w:bottom w:val="none" w:sz="0" w:space="0" w:color="auto"/>
            <w:right w:val="none" w:sz="0" w:space="0" w:color="auto"/>
          </w:divBdr>
        </w:div>
        <w:div w:id="1836023320">
          <w:marLeft w:val="547"/>
          <w:marRight w:val="0"/>
          <w:marTop w:val="0"/>
          <w:marBottom w:val="0"/>
          <w:divBdr>
            <w:top w:val="none" w:sz="0" w:space="0" w:color="auto"/>
            <w:left w:val="none" w:sz="0" w:space="0" w:color="auto"/>
            <w:bottom w:val="none" w:sz="0" w:space="0" w:color="auto"/>
            <w:right w:val="none" w:sz="0" w:space="0" w:color="auto"/>
          </w:divBdr>
        </w:div>
        <w:div w:id="168645787">
          <w:marLeft w:val="547"/>
          <w:marRight w:val="0"/>
          <w:marTop w:val="0"/>
          <w:marBottom w:val="0"/>
          <w:divBdr>
            <w:top w:val="none" w:sz="0" w:space="0" w:color="auto"/>
            <w:left w:val="none" w:sz="0" w:space="0" w:color="auto"/>
            <w:bottom w:val="none" w:sz="0" w:space="0" w:color="auto"/>
            <w:right w:val="none" w:sz="0" w:space="0" w:color="auto"/>
          </w:divBdr>
        </w:div>
        <w:div w:id="1825777821">
          <w:marLeft w:val="547"/>
          <w:marRight w:val="0"/>
          <w:marTop w:val="0"/>
          <w:marBottom w:val="0"/>
          <w:divBdr>
            <w:top w:val="none" w:sz="0" w:space="0" w:color="auto"/>
            <w:left w:val="none" w:sz="0" w:space="0" w:color="auto"/>
            <w:bottom w:val="none" w:sz="0" w:space="0" w:color="auto"/>
            <w:right w:val="none" w:sz="0" w:space="0" w:color="auto"/>
          </w:divBdr>
        </w:div>
        <w:div w:id="907303900">
          <w:marLeft w:val="547"/>
          <w:marRight w:val="0"/>
          <w:marTop w:val="0"/>
          <w:marBottom w:val="0"/>
          <w:divBdr>
            <w:top w:val="none" w:sz="0" w:space="0" w:color="auto"/>
            <w:left w:val="none" w:sz="0" w:space="0" w:color="auto"/>
            <w:bottom w:val="none" w:sz="0" w:space="0" w:color="auto"/>
            <w:right w:val="none" w:sz="0" w:space="0" w:color="auto"/>
          </w:divBdr>
        </w:div>
        <w:div w:id="864753604">
          <w:marLeft w:val="547"/>
          <w:marRight w:val="0"/>
          <w:marTop w:val="0"/>
          <w:marBottom w:val="0"/>
          <w:divBdr>
            <w:top w:val="none" w:sz="0" w:space="0" w:color="auto"/>
            <w:left w:val="none" w:sz="0" w:space="0" w:color="auto"/>
            <w:bottom w:val="none" w:sz="0" w:space="0" w:color="auto"/>
            <w:right w:val="none" w:sz="0" w:space="0" w:color="auto"/>
          </w:divBdr>
        </w:div>
        <w:div w:id="1167328052">
          <w:marLeft w:val="547"/>
          <w:marRight w:val="0"/>
          <w:marTop w:val="0"/>
          <w:marBottom w:val="0"/>
          <w:divBdr>
            <w:top w:val="none" w:sz="0" w:space="0" w:color="auto"/>
            <w:left w:val="none" w:sz="0" w:space="0" w:color="auto"/>
            <w:bottom w:val="none" w:sz="0" w:space="0" w:color="auto"/>
            <w:right w:val="none" w:sz="0" w:space="0" w:color="auto"/>
          </w:divBdr>
        </w:div>
        <w:div w:id="2044668239">
          <w:marLeft w:val="547"/>
          <w:marRight w:val="0"/>
          <w:marTop w:val="0"/>
          <w:marBottom w:val="0"/>
          <w:divBdr>
            <w:top w:val="none" w:sz="0" w:space="0" w:color="auto"/>
            <w:left w:val="none" w:sz="0" w:space="0" w:color="auto"/>
            <w:bottom w:val="none" w:sz="0" w:space="0" w:color="auto"/>
            <w:right w:val="none" w:sz="0" w:space="0" w:color="auto"/>
          </w:divBdr>
        </w:div>
        <w:div w:id="1239485317">
          <w:marLeft w:val="547"/>
          <w:marRight w:val="0"/>
          <w:marTop w:val="0"/>
          <w:marBottom w:val="0"/>
          <w:divBdr>
            <w:top w:val="none" w:sz="0" w:space="0" w:color="auto"/>
            <w:left w:val="none" w:sz="0" w:space="0" w:color="auto"/>
            <w:bottom w:val="none" w:sz="0" w:space="0" w:color="auto"/>
            <w:right w:val="none" w:sz="0" w:space="0" w:color="auto"/>
          </w:divBdr>
        </w:div>
        <w:div w:id="1766607657">
          <w:marLeft w:val="547"/>
          <w:marRight w:val="0"/>
          <w:marTop w:val="0"/>
          <w:marBottom w:val="0"/>
          <w:divBdr>
            <w:top w:val="none" w:sz="0" w:space="0" w:color="auto"/>
            <w:left w:val="none" w:sz="0" w:space="0" w:color="auto"/>
            <w:bottom w:val="none" w:sz="0" w:space="0" w:color="auto"/>
            <w:right w:val="none" w:sz="0" w:space="0" w:color="auto"/>
          </w:divBdr>
        </w:div>
        <w:div w:id="2066951565">
          <w:marLeft w:val="547"/>
          <w:marRight w:val="0"/>
          <w:marTop w:val="0"/>
          <w:marBottom w:val="0"/>
          <w:divBdr>
            <w:top w:val="none" w:sz="0" w:space="0" w:color="auto"/>
            <w:left w:val="none" w:sz="0" w:space="0" w:color="auto"/>
            <w:bottom w:val="none" w:sz="0" w:space="0" w:color="auto"/>
            <w:right w:val="none" w:sz="0" w:space="0" w:color="auto"/>
          </w:divBdr>
        </w:div>
        <w:div w:id="523708005">
          <w:marLeft w:val="547"/>
          <w:marRight w:val="0"/>
          <w:marTop w:val="0"/>
          <w:marBottom w:val="0"/>
          <w:divBdr>
            <w:top w:val="none" w:sz="0" w:space="0" w:color="auto"/>
            <w:left w:val="none" w:sz="0" w:space="0" w:color="auto"/>
            <w:bottom w:val="none" w:sz="0" w:space="0" w:color="auto"/>
            <w:right w:val="none" w:sz="0" w:space="0" w:color="auto"/>
          </w:divBdr>
        </w:div>
        <w:div w:id="2015297737">
          <w:marLeft w:val="1166"/>
          <w:marRight w:val="0"/>
          <w:marTop w:val="0"/>
          <w:marBottom w:val="0"/>
          <w:divBdr>
            <w:top w:val="none" w:sz="0" w:space="0" w:color="auto"/>
            <w:left w:val="none" w:sz="0" w:space="0" w:color="auto"/>
            <w:bottom w:val="none" w:sz="0" w:space="0" w:color="auto"/>
            <w:right w:val="none" w:sz="0" w:space="0" w:color="auto"/>
          </w:divBdr>
        </w:div>
        <w:div w:id="470051868">
          <w:marLeft w:val="1166"/>
          <w:marRight w:val="0"/>
          <w:marTop w:val="0"/>
          <w:marBottom w:val="0"/>
          <w:divBdr>
            <w:top w:val="none" w:sz="0" w:space="0" w:color="auto"/>
            <w:left w:val="none" w:sz="0" w:space="0" w:color="auto"/>
            <w:bottom w:val="none" w:sz="0" w:space="0" w:color="auto"/>
            <w:right w:val="none" w:sz="0" w:space="0" w:color="auto"/>
          </w:divBdr>
        </w:div>
        <w:div w:id="411246911">
          <w:marLeft w:val="547"/>
          <w:marRight w:val="0"/>
          <w:marTop w:val="0"/>
          <w:marBottom w:val="0"/>
          <w:divBdr>
            <w:top w:val="none" w:sz="0" w:space="0" w:color="auto"/>
            <w:left w:val="none" w:sz="0" w:space="0" w:color="auto"/>
            <w:bottom w:val="none" w:sz="0" w:space="0" w:color="auto"/>
            <w:right w:val="none" w:sz="0" w:space="0" w:color="auto"/>
          </w:divBdr>
        </w:div>
        <w:div w:id="2054960831">
          <w:marLeft w:val="547"/>
          <w:marRight w:val="0"/>
          <w:marTop w:val="0"/>
          <w:marBottom w:val="0"/>
          <w:divBdr>
            <w:top w:val="none" w:sz="0" w:space="0" w:color="auto"/>
            <w:left w:val="none" w:sz="0" w:space="0" w:color="auto"/>
            <w:bottom w:val="none" w:sz="0" w:space="0" w:color="auto"/>
            <w:right w:val="none" w:sz="0" w:space="0" w:color="auto"/>
          </w:divBdr>
        </w:div>
        <w:div w:id="1677921636">
          <w:marLeft w:val="547"/>
          <w:marRight w:val="0"/>
          <w:marTop w:val="0"/>
          <w:marBottom w:val="0"/>
          <w:divBdr>
            <w:top w:val="none" w:sz="0" w:space="0" w:color="auto"/>
            <w:left w:val="none" w:sz="0" w:space="0" w:color="auto"/>
            <w:bottom w:val="none" w:sz="0" w:space="0" w:color="auto"/>
            <w:right w:val="none" w:sz="0" w:space="0" w:color="auto"/>
          </w:divBdr>
        </w:div>
        <w:div w:id="1376083008">
          <w:marLeft w:val="547"/>
          <w:marRight w:val="0"/>
          <w:marTop w:val="0"/>
          <w:marBottom w:val="0"/>
          <w:divBdr>
            <w:top w:val="none" w:sz="0" w:space="0" w:color="auto"/>
            <w:left w:val="none" w:sz="0" w:space="0" w:color="auto"/>
            <w:bottom w:val="none" w:sz="0" w:space="0" w:color="auto"/>
            <w:right w:val="none" w:sz="0" w:space="0" w:color="auto"/>
          </w:divBdr>
        </w:div>
        <w:div w:id="799954469">
          <w:marLeft w:val="547"/>
          <w:marRight w:val="0"/>
          <w:marTop w:val="0"/>
          <w:marBottom w:val="0"/>
          <w:divBdr>
            <w:top w:val="none" w:sz="0" w:space="0" w:color="auto"/>
            <w:left w:val="none" w:sz="0" w:space="0" w:color="auto"/>
            <w:bottom w:val="none" w:sz="0" w:space="0" w:color="auto"/>
            <w:right w:val="none" w:sz="0" w:space="0" w:color="auto"/>
          </w:divBdr>
        </w:div>
        <w:div w:id="1505826719">
          <w:marLeft w:val="1166"/>
          <w:marRight w:val="0"/>
          <w:marTop w:val="0"/>
          <w:marBottom w:val="0"/>
          <w:divBdr>
            <w:top w:val="none" w:sz="0" w:space="0" w:color="auto"/>
            <w:left w:val="none" w:sz="0" w:space="0" w:color="auto"/>
            <w:bottom w:val="none" w:sz="0" w:space="0" w:color="auto"/>
            <w:right w:val="none" w:sz="0" w:space="0" w:color="auto"/>
          </w:divBdr>
        </w:div>
        <w:div w:id="883753354">
          <w:marLeft w:val="1166"/>
          <w:marRight w:val="0"/>
          <w:marTop w:val="0"/>
          <w:marBottom w:val="0"/>
          <w:divBdr>
            <w:top w:val="none" w:sz="0" w:space="0" w:color="auto"/>
            <w:left w:val="none" w:sz="0" w:space="0" w:color="auto"/>
            <w:bottom w:val="none" w:sz="0" w:space="0" w:color="auto"/>
            <w:right w:val="none" w:sz="0" w:space="0" w:color="auto"/>
          </w:divBdr>
        </w:div>
        <w:div w:id="318773393">
          <w:marLeft w:val="1166"/>
          <w:marRight w:val="0"/>
          <w:marTop w:val="0"/>
          <w:marBottom w:val="0"/>
          <w:divBdr>
            <w:top w:val="none" w:sz="0" w:space="0" w:color="auto"/>
            <w:left w:val="none" w:sz="0" w:space="0" w:color="auto"/>
            <w:bottom w:val="none" w:sz="0" w:space="0" w:color="auto"/>
            <w:right w:val="none" w:sz="0" w:space="0" w:color="auto"/>
          </w:divBdr>
        </w:div>
        <w:div w:id="1871216529">
          <w:marLeft w:val="547"/>
          <w:marRight w:val="0"/>
          <w:marTop w:val="0"/>
          <w:marBottom w:val="0"/>
          <w:divBdr>
            <w:top w:val="none" w:sz="0" w:space="0" w:color="auto"/>
            <w:left w:val="none" w:sz="0" w:space="0" w:color="auto"/>
            <w:bottom w:val="none" w:sz="0" w:space="0" w:color="auto"/>
            <w:right w:val="none" w:sz="0" w:space="0" w:color="auto"/>
          </w:divBdr>
        </w:div>
        <w:div w:id="331418118">
          <w:marLeft w:val="547"/>
          <w:marRight w:val="0"/>
          <w:marTop w:val="0"/>
          <w:marBottom w:val="0"/>
          <w:divBdr>
            <w:top w:val="none" w:sz="0" w:space="0" w:color="auto"/>
            <w:left w:val="none" w:sz="0" w:space="0" w:color="auto"/>
            <w:bottom w:val="none" w:sz="0" w:space="0" w:color="auto"/>
            <w:right w:val="none" w:sz="0" w:space="0" w:color="auto"/>
          </w:divBdr>
        </w:div>
        <w:div w:id="75058121">
          <w:marLeft w:val="1166"/>
          <w:marRight w:val="0"/>
          <w:marTop w:val="0"/>
          <w:marBottom w:val="0"/>
          <w:divBdr>
            <w:top w:val="none" w:sz="0" w:space="0" w:color="auto"/>
            <w:left w:val="none" w:sz="0" w:space="0" w:color="auto"/>
            <w:bottom w:val="none" w:sz="0" w:space="0" w:color="auto"/>
            <w:right w:val="none" w:sz="0" w:space="0" w:color="auto"/>
          </w:divBdr>
        </w:div>
        <w:div w:id="2044205535">
          <w:marLeft w:val="1166"/>
          <w:marRight w:val="0"/>
          <w:marTop w:val="0"/>
          <w:marBottom w:val="0"/>
          <w:divBdr>
            <w:top w:val="none" w:sz="0" w:space="0" w:color="auto"/>
            <w:left w:val="none" w:sz="0" w:space="0" w:color="auto"/>
            <w:bottom w:val="none" w:sz="0" w:space="0" w:color="auto"/>
            <w:right w:val="none" w:sz="0" w:space="0" w:color="auto"/>
          </w:divBdr>
        </w:div>
        <w:div w:id="319120277">
          <w:marLeft w:val="1166"/>
          <w:marRight w:val="0"/>
          <w:marTop w:val="0"/>
          <w:marBottom w:val="0"/>
          <w:divBdr>
            <w:top w:val="none" w:sz="0" w:space="0" w:color="auto"/>
            <w:left w:val="none" w:sz="0" w:space="0" w:color="auto"/>
            <w:bottom w:val="none" w:sz="0" w:space="0" w:color="auto"/>
            <w:right w:val="none" w:sz="0" w:space="0" w:color="auto"/>
          </w:divBdr>
        </w:div>
        <w:div w:id="1984767833">
          <w:marLeft w:val="1166"/>
          <w:marRight w:val="0"/>
          <w:marTop w:val="0"/>
          <w:marBottom w:val="0"/>
          <w:divBdr>
            <w:top w:val="none" w:sz="0" w:space="0" w:color="auto"/>
            <w:left w:val="none" w:sz="0" w:space="0" w:color="auto"/>
            <w:bottom w:val="none" w:sz="0" w:space="0" w:color="auto"/>
            <w:right w:val="none" w:sz="0" w:space="0" w:color="auto"/>
          </w:divBdr>
        </w:div>
        <w:div w:id="505748224">
          <w:marLeft w:val="547"/>
          <w:marRight w:val="0"/>
          <w:marTop w:val="0"/>
          <w:marBottom w:val="0"/>
          <w:divBdr>
            <w:top w:val="none" w:sz="0" w:space="0" w:color="auto"/>
            <w:left w:val="none" w:sz="0" w:space="0" w:color="auto"/>
            <w:bottom w:val="none" w:sz="0" w:space="0" w:color="auto"/>
            <w:right w:val="none" w:sz="0" w:space="0" w:color="auto"/>
          </w:divBdr>
        </w:div>
        <w:div w:id="1480800235">
          <w:marLeft w:val="547"/>
          <w:marRight w:val="0"/>
          <w:marTop w:val="0"/>
          <w:marBottom w:val="0"/>
          <w:divBdr>
            <w:top w:val="none" w:sz="0" w:space="0" w:color="auto"/>
            <w:left w:val="none" w:sz="0" w:space="0" w:color="auto"/>
            <w:bottom w:val="none" w:sz="0" w:space="0" w:color="auto"/>
            <w:right w:val="none" w:sz="0" w:space="0" w:color="auto"/>
          </w:divBdr>
        </w:div>
        <w:div w:id="1525438145">
          <w:marLeft w:val="547"/>
          <w:marRight w:val="0"/>
          <w:marTop w:val="0"/>
          <w:marBottom w:val="0"/>
          <w:divBdr>
            <w:top w:val="none" w:sz="0" w:space="0" w:color="auto"/>
            <w:left w:val="none" w:sz="0" w:space="0" w:color="auto"/>
            <w:bottom w:val="none" w:sz="0" w:space="0" w:color="auto"/>
            <w:right w:val="none" w:sz="0" w:space="0" w:color="auto"/>
          </w:divBdr>
        </w:div>
        <w:div w:id="1221400857">
          <w:marLeft w:val="547"/>
          <w:marRight w:val="0"/>
          <w:marTop w:val="0"/>
          <w:marBottom w:val="0"/>
          <w:divBdr>
            <w:top w:val="none" w:sz="0" w:space="0" w:color="auto"/>
            <w:left w:val="none" w:sz="0" w:space="0" w:color="auto"/>
            <w:bottom w:val="none" w:sz="0" w:space="0" w:color="auto"/>
            <w:right w:val="none" w:sz="0" w:space="0" w:color="auto"/>
          </w:divBdr>
        </w:div>
        <w:div w:id="1626740317">
          <w:marLeft w:val="547"/>
          <w:marRight w:val="0"/>
          <w:marTop w:val="0"/>
          <w:marBottom w:val="0"/>
          <w:divBdr>
            <w:top w:val="none" w:sz="0" w:space="0" w:color="auto"/>
            <w:left w:val="none" w:sz="0" w:space="0" w:color="auto"/>
            <w:bottom w:val="none" w:sz="0" w:space="0" w:color="auto"/>
            <w:right w:val="none" w:sz="0" w:space="0" w:color="auto"/>
          </w:divBdr>
        </w:div>
        <w:div w:id="2126347006">
          <w:marLeft w:val="547"/>
          <w:marRight w:val="0"/>
          <w:marTop w:val="0"/>
          <w:marBottom w:val="0"/>
          <w:divBdr>
            <w:top w:val="none" w:sz="0" w:space="0" w:color="auto"/>
            <w:left w:val="none" w:sz="0" w:space="0" w:color="auto"/>
            <w:bottom w:val="none" w:sz="0" w:space="0" w:color="auto"/>
            <w:right w:val="none" w:sz="0" w:space="0" w:color="auto"/>
          </w:divBdr>
        </w:div>
        <w:div w:id="504514756">
          <w:marLeft w:val="547"/>
          <w:marRight w:val="0"/>
          <w:marTop w:val="0"/>
          <w:marBottom w:val="0"/>
          <w:divBdr>
            <w:top w:val="none" w:sz="0" w:space="0" w:color="auto"/>
            <w:left w:val="none" w:sz="0" w:space="0" w:color="auto"/>
            <w:bottom w:val="none" w:sz="0" w:space="0" w:color="auto"/>
            <w:right w:val="none" w:sz="0" w:space="0" w:color="auto"/>
          </w:divBdr>
        </w:div>
        <w:div w:id="665862828">
          <w:marLeft w:val="547"/>
          <w:marRight w:val="0"/>
          <w:marTop w:val="0"/>
          <w:marBottom w:val="0"/>
          <w:divBdr>
            <w:top w:val="none" w:sz="0" w:space="0" w:color="auto"/>
            <w:left w:val="none" w:sz="0" w:space="0" w:color="auto"/>
            <w:bottom w:val="none" w:sz="0" w:space="0" w:color="auto"/>
            <w:right w:val="none" w:sz="0" w:space="0" w:color="auto"/>
          </w:divBdr>
        </w:div>
        <w:div w:id="1592200720">
          <w:marLeft w:val="547"/>
          <w:marRight w:val="0"/>
          <w:marTop w:val="0"/>
          <w:marBottom w:val="0"/>
          <w:divBdr>
            <w:top w:val="none" w:sz="0" w:space="0" w:color="auto"/>
            <w:left w:val="none" w:sz="0" w:space="0" w:color="auto"/>
            <w:bottom w:val="none" w:sz="0" w:space="0" w:color="auto"/>
            <w:right w:val="none" w:sz="0" w:space="0" w:color="auto"/>
          </w:divBdr>
        </w:div>
        <w:div w:id="422916340">
          <w:marLeft w:val="547"/>
          <w:marRight w:val="0"/>
          <w:marTop w:val="0"/>
          <w:marBottom w:val="0"/>
          <w:divBdr>
            <w:top w:val="none" w:sz="0" w:space="0" w:color="auto"/>
            <w:left w:val="none" w:sz="0" w:space="0" w:color="auto"/>
            <w:bottom w:val="none" w:sz="0" w:space="0" w:color="auto"/>
            <w:right w:val="none" w:sz="0" w:space="0" w:color="auto"/>
          </w:divBdr>
        </w:div>
        <w:div w:id="102040007">
          <w:marLeft w:val="547"/>
          <w:marRight w:val="0"/>
          <w:marTop w:val="0"/>
          <w:marBottom w:val="0"/>
          <w:divBdr>
            <w:top w:val="none" w:sz="0" w:space="0" w:color="auto"/>
            <w:left w:val="none" w:sz="0" w:space="0" w:color="auto"/>
            <w:bottom w:val="none" w:sz="0" w:space="0" w:color="auto"/>
            <w:right w:val="none" w:sz="0" w:space="0" w:color="auto"/>
          </w:divBdr>
        </w:div>
        <w:div w:id="1140852957">
          <w:marLeft w:val="547"/>
          <w:marRight w:val="0"/>
          <w:marTop w:val="0"/>
          <w:marBottom w:val="0"/>
          <w:divBdr>
            <w:top w:val="none" w:sz="0" w:space="0" w:color="auto"/>
            <w:left w:val="none" w:sz="0" w:space="0" w:color="auto"/>
            <w:bottom w:val="none" w:sz="0" w:space="0" w:color="auto"/>
            <w:right w:val="none" w:sz="0" w:space="0" w:color="auto"/>
          </w:divBdr>
        </w:div>
        <w:div w:id="336151709">
          <w:marLeft w:val="547"/>
          <w:marRight w:val="0"/>
          <w:marTop w:val="0"/>
          <w:marBottom w:val="0"/>
          <w:divBdr>
            <w:top w:val="none" w:sz="0" w:space="0" w:color="auto"/>
            <w:left w:val="none" w:sz="0" w:space="0" w:color="auto"/>
            <w:bottom w:val="none" w:sz="0" w:space="0" w:color="auto"/>
            <w:right w:val="none" w:sz="0" w:space="0" w:color="auto"/>
          </w:divBdr>
        </w:div>
        <w:div w:id="1491753443">
          <w:marLeft w:val="547"/>
          <w:marRight w:val="0"/>
          <w:marTop w:val="0"/>
          <w:marBottom w:val="0"/>
          <w:divBdr>
            <w:top w:val="none" w:sz="0" w:space="0" w:color="auto"/>
            <w:left w:val="none" w:sz="0" w:space="0" w:color="auto"/>
            <w:bottom w:val="none" w:sz="0" w:space="0" w:color="auto"/>
            <w:right w:val="none" w:sz="0" w:space="0" w:color="auto"/>
          </w:divBdr>
        </w:div>
        <w:div w:id="13576362">
          <w:marLeft w:val="547"/>
          <w:marRight w:val="0"/>
          <w:marTop w:val="0"/>
          <w:marBottom w:val="0"/>
          <w:divBdr>
            <w:top w:val="none" w:sz="0" w:space="0" w:color="auto"/>
            <w:left w:val="none" w:sz="0" w:space="0" w:color="auto"/>
            <w:bottom w:val="none" w:sz="0" w:space="0" w:color="auto"/>
            <w:right w:val="none" w:sz="0" w:space="0" w:color="auto"/>
          </w:divBdr>
        </w:div>
        <w:div w:id="500704497">
          <w:marLeft w:val="1166"/>
          <w:marRight w:val="0"/>
          <w:marTop w:val="0"/>
          <w:marBottom w:val="0"/>
          <w:divBdr>
            <w:top w:val="none" w:sz="0" w:space="0" w:color="auto"/>
            <w:left w:val="none" w:sz="0" w:space="0" w:color="auto"/>
            <w:bottom w:val="none" w:sz="0" w:space="0" w:color="auto"/>
            <w:right w:val="none" w:sz="0" w:space="0" w:color="auto"/>
          </w:divBdr>
        </w:div>
        <w:div w:id="1266040291">
          <w:marLeft w:val="1166"/>
          <w:marRight w:val="0"/>
          <w:marTop w:val="0"/>
          <w:marBottom w:val="0"/>
          <w:divBdr>
            <w:top w:val="none" w:sz="0" w:space="0" w:color="auto"/>
            <w:left w:val="none" w:sz="0" w:space="0" w:color="auto"/>
            <w:bottom w:val="none" w:sz="0" w:space="0" w:color="auto"/>
            <w:right w:val="none" w:sz="0" w:space="0" w:color="auto"/>
          </w:divBdr>
        </w:div>
        <w:div w:id="1398626998">
          <w:marLeft w:val="1166"/>
          <w:marRight w:val="0"/>
          <w:marTop w:val="0"/>
          <w:marBottom w:val="0"/>
          <w:divBdr>
            <w:top w:val="none" w:sz="0" w:space="0" w:color="auto"/>
            <w:left w:val="none" w:sz="0" w:space="0" w:color="auto"/>
            <w:bottom w:val="none" w:sz="0" w:space="0" w:color="auto"/>
            <w:right w:val="none" w:sz="0" w:space="0" w:color="auto"/>
          </w:divBdr>
        </w:div>
        <w:div w:id="681858697">
          <w:marLeft w:val="547"/>
          <w:marRight w:val="0"/>
          <w:marTop w:val="0"/>
          <w:marBottom w:val="0"/>
          <w:divBdr>
            <w:top w:val="none" w:sz="0" w:space="0" w:color="auto"/>
            <w:left w:val="none" w:sz="0" w:space="0" w:color="auto"/>
            <w:bottom w:val="none" w:sz="0" w:space="0" w:color="auto"/>
            <w:right w:val="none" w:sz="0" w:space="0" w:color="auto"/>
          </w:divBdr>
        </w:div>
        <w:div w:id="1628242265">
          <w:marLeft w:val="1166"/>
          <w:marRight w:val="0"/>
          <w:marTop w:val="0"/>
          <w:marBottom w:val="0"/>
          <w:divBdr>
            <w:top w:val="none" w:sz="0" w:space="0" w:color="auto"/>
            <w:left w:val="none" w:sz="0" w:space="0" w:color="auto"/>
            <w:bottom w:val="none" w:sz="0" w:space="0" w:color="auto"/>
            <w:right w:val="none" w:sz="0" w:space="0" w:color="auto"/>
          </w:divBdr>
        </w:div>
        <w:div w:id="1121220331">
          <w:marLeft w:val="1166"/>
          <w:marRight w:val="0"/>
          <w:marTop w:val="0"/>
          <w:marBottom w:val="0"/>
          <w:divBdr>
            <w:top w:val="none" w:sz="0" w:space="0" w:color="auto"/>
            <w:left w:val="none" w:sz="0" w:space="0" w:color="auto"/>
            <w:bottom w:val="none" w:sz="0" w:space="0" w:color="auto"/>
            <w:right w:val="none" w:sz="0" w:space="0" w:color="auto"/>
          </w:divBdr>
        </w:div>
        <w:div w:id="769857531">
          <w:marLeft w:val="547"/>
          <w:marRight w:val="0"/>
          <w:marTop w:val="0"/>
          <w:marBottom w:val="0"/>
          <w:divBdr>
            <w:top w:val="none" w:sz="0" w:space="0" w:color="auto"/>
            <w:left w:val="none" w:sz="0" w:space="0" w:color="auto"/>
            <w:bottom w:val="none" w:sz="0" w:space="0" w:color="auto"/>
            <w:right w:val="none" w:sz="0" w:space="0" w:color="auto"/>
          </w:divBdr>
        </w:div>
        <w:div w:id="398943676">
          <w:marLeft w:val="547"/>
          <w:marRight w:val="0"/>
          <w:marTop w:val="0"/>
          <w:marBottom w:val="0"/>
          <w:divBdr>
            <w:top w:val="none" w:sz="0" w:space="0" w:color="auto"/>
            <w:left w:val="none" w:sz="0" w:space="0" w:color="auto"/>
            <w:bottom w:val="none" w:sz="0" w:space="0" w:color="auto"/>
            <w:right w:val="none" w:sz="0" w:space="0" w:color="auto"/>
          </w:divBdr>
        </w:div>
        <w:div w:id="1911576897">
          <w:marLeft w:val="1166"/>
          <w:marRight w:val="0"/>
          <w:marTop w:val="0"/>
          <w:marBottom w:val="0"/>
          <w:divBdr>
            <w:top w:val="none" w:sz="0" w:space="0" w:color="auto"/>
            <w:left w:val="none" w:sz="0" w:space="0" w:color="auto"/>
            <w:bottom w:val="none" w:sz="0" w:space="0" w:color="auto"/>
            <w:right w:val="none" w:sz="0" w:space="0" w:color="auto"/>
          </w:divBdr>
        </w:div>
        <w:div w:id="757097059">
          <w:marLeft w:val="1166"/>
          <w:marRight w:val="0"/>
          <w:marTop w:val="0"/>
          <w:marBottom w:val="0"/>
          <w:divBdr>
            <w:top w:val="none" w:sz="0" w:space="0" w:color="auto"/>
            <w:left w:val="none" w:sz="0" w:space="0" w:color="auto"/>
            <w:bottom w:val="none" w:sz="0" w:space="0" w:color="auto"/>
            <w:right w:val="none" w:sz="0" w:space="0" w:color="auto"/>
          </w:divBdr>
        </w:div>
        <w:div w:id="499196273">
          <w:marLeft w:val="1166"/>
          <w:marRight w:val="0"/>
          <w:marTop w:val="0"/>
          <w:marBottom w:val="0"/>
          <w:divBdr>
            <w:top w:val="none" w:sz="0" w:space="0" w:color="auto"/>
            <w:left w:val="none" w:sz="0" w:space="0" w:color="auto"/>
            <w:bottom w:val="none" w:sz="0" w:space="0" w:color="auto"/>
            <w:right w:val="none" w:sz="0" w:space="0" w:color="auto"/>
          </w:divBdr>
        </w:div>
        <w:div w:id="271015966">
          <w:marLeft w:val="1166"/>
          <w:marRight w:val="0"/>
          <w:marTop w:val="0"/>
          <w:marBottom w:val="0"/>
          <w:divBdr>
            <w:top w:val="none" w:sz="0" w:space="0" w:color="auto"/>
            <w:left w:val="none" w:sz="0" w:space="0" w:color="auto"/>
            <w:bottom w:val="none" w:sz="0" w:space="0" w:color="auto"/>
            <w:right w:val="none" w:sz="0" w:space="0" w:color="auto"/>
          </w:divBdr>
        </w:div>
        <w:div w:id="2001882520">
          <w:marLeft w:val="1166"/>
          <w:marRight w:val="0"/>
          <w:marTop w:val="0"/>
          <w:marBottom w:val="0"/>
          <w:divBdr>
            <w:top w:val="none" w:sz="0" w:space="0" w:color="auto"/>
            <w:left w:val="none" w:sz="0" w:space="0" w:color="auto"/>
            <w:bottom w:val="none" w:sz="0" w:space="0" w:color="auto"/>
            <w:right w:val="none" w:sz="0" w:space="0" w:color="auto"/>
          </w:divBdr>
        </w:div>
        <w:div w:id="1305500875">
          <w:marLeft w:val="1166"/>
          <w:marRight w:val="0"/>
          <w:marTop w:val="0"/>
          <w:marBottom w:val="0"/>
          <w:divBdr>
            <w:top w:val="none" w:sz="0" w:space="0" w:color="auto"/>
            <w:left w:val="none" w:sz="0" w:space="0" w:color="auto"/>
            <w:bottom w:val="none" w:sz="0" w:space="0" w:color="auto"/>
            <w:right w:val="none" w:sz="0" w:space="0" w:color="auto"/>
          </w:divBdr>
        </w:div>
        <w:div w:id="6252677">
          <w:marLeft w:val="1166"/>
          <w:marRight w:val="0"/>
          <w:marTop w:val="0"/>
          <w:marBottom w:val="0"/>
          <w:divBdr>
            <w:top w:val="none" w:sz="0" w:space="0" w:color="auto"/>
            <w:left w:val="none" w:sz="0" w:space="0" w:color="auto"/>
            <w:bottom w:val="none" w:sz="0" w:space="0" w:color="auto"/>
            <w:right w:val="none" w:sz="0" w:space="0" w:color="auto"/>
          </w:divBdr>
        </w:div>
        <w:div w:id="1858152481">
          <w:marLeft w:val="1166"/>
          <w:marRight w:val="0"/>
          <w:marTop w:val="0"/>
          <w:marBottom w:val="0"/>
          <w:divBdr>
            <w:top w:val="none" w:sz="0" w:space="0" w:color="auto"/>
            <w:left w:val="none" w:sz="0" w:space="0" w:color="auto"/>
            <w:bottom w:val="none" w:sz="0" w:space="0" w:color="auto"/>
            <w:right w:val="none" w:sz="0" w:space="0" w:color="auto"/>
          </w:divBdr>
        </w:div>
        <w:div w:id="78405431">
          <w:marLeft w:val="547"/>
          <w:marRight w:val="0"/>
          <w:marTop w:val="0"/>
          <w:marBottom w:val="0"/>
          <w:divBdr>
            <w:top w:val="none" w:sz="0" w:space="0" w:color="auto"/>
            <w:left w:val="none" w:sz="0" w:space="0" w:color="auto"/>
            <w:bottom w:val="none" w:sz="0" w:space="0" w:color="auto"/>
            <w:right w:val="none" w:sz="0" w:space="0" w:color="auto"/>
          </w:divBdr>
        </w:div>
        <w:div w:id="1606883516">
          <w:marLeft w:val="547"/>
          <w:marRight w:val="0"/>
          <w:marTop w:val="0"/>
          <w:marBottom w:val="0"/>
          <w:divBdr>
            <w:top w:val="none" w:sz="0" w:space="0" w:color="auto"/>
            <w:left w:val="none" w:sz="0" w:space="0" w:color="auto"/>
            <w:bottom w:val="none" w:sz="0" w:space="0" w:color="auto"/>
            <w:right w:val="none" w:sz="0" w:space="0" w:color="auto"/>
          </w:divBdr>
        </w:div>
        <w:div w:id="1696422243">
          <w:marLeft w:val="1166"/>
          <w:marRight w:val="0"/>
          <w:marTop w:val="0"/>
          <w:marBottom w:val="0"/>
          <w:divBdr>
            <w:top w:val="none" w:sz="0" w:space="0" w:color="auto"/>
            <w:left w:val="none" w:sz="0" w:space="0" w:color="auto"/>
            <w:bottom w:val="none" w:sz="0" w:space="0" w:color="auto"/>
            <w:right w:val="none" w:sz="0" w:space="0" w:color="auto"/>
          </w:divBdr>
        </w:div>
        <w:div w:id="1510413667">
          <w:marLeft w:val="1166"/>
          <w:marRight w:val="0"/>
          <w:marTop w:val="0"/>
          <w:marBottom w:val="0"/>
          <w:divBdr>
            <w:top w:val="none" w:sz="0" w:space="0" w:color="auto"/>
            <w:left w:val="none" w:sz="0" w:space="0" w:color="auto"/>
            <w:bottom w:val="none" w:sz="0" w:space="0" w:color="auto"/>
            <w:right w:val="none" w:sz="0" w:space="0" w:color="auto"/>
          </w:divBdr>
        </w:div>
        <w:div w:id="237061052">
          <w:marLeft w:val="1166"/>
          <w:marRight w:val="0"/>
          <w:marTop w:val="0"/>
          <w:marBottom w:val="0"/>
          <w:divBdr>
            <w:top w:val="none" w:sz="0" w:space="0" w:color="auto"/>
            <w:left w:val="none" w:sz="0" w:space="0" w:color="auto"/>
            <w:bottom w:val="none" w:sz="0" w:space="0" w:color="auto"/>
            <w:right w:val="none" w:sz="0" w:space="0" w:color="auto"/>
          </w:divBdr>
        </w:div>
        <w:div w:id="835534468">
          <w:marLeft w:val="1166"/>
          <w:marRight w:val="0"/>
          <w:marTop w:val="0"/>
          <w:marBottom w:val="0"/>
          <w:divBdr>
            <w:top w:val="none" w:sz="0" w:space="0" w:color="auto"/>
            <w:left w:val="none" w:sz="0" w:space="0" w:color="auto"/>
            <w:bottom w:val="none" w:sz="0" w:space="0" w:color="auto"/>
            <w:right w:val="none" w:sz="0" w:space="0" w:color="auto"/>
          </w:divBdr>
        </w:div>
        <w:div w:id="1476415212">
          <w:marLeft w:val="1166"/>
          <w:marRight w:val="0"/>
          <w:marTop w:val="0"/>
          <w:marBottom w:val="0"/>
          <w:divBdr>
            <w:top w:val="none" w:sz="0" w:space="0" w:color="auto"/>
            <w:left w:val="none" w:sz="0" w:space="0" w:color="auto"/>
            <w:bottom w:val="none" w:sz="0" w:space="0" w:color="auto"/>
            <w:right w:val="none" w:sz="0" w:space="0" w:color="auto"/>
          </w:divBdr>
        </w:div>
        <w:div w:id="1113788429">
          <w:marLeft w:val="1166"/>
          <w:marRight w:val="0"/>
          <w:marTop w:val="0"/>
          <w:marBottom w:val="0"/>
          <w:divBdr>
            <w:top w:val="none" w:sz="0" w:space="0" w:color="auto"/>
            <w:left w:val="none" w:sz="0" w:space="0" w:color="auto"/>
            <w:bottom w:val="none" w:sz="0" w:space="0" w:color="auto"/>
            <w:right w:val="none" w:sz="0" w:space="0" w:color="auto"/>
          </w:divBdr>
        </w:div>
        <w:div w:id="1255167449">
          <w:marLeft w:val="1166"/>
          <w:marRight w:val="0"/>
          <w:marTop w:val="0"/>
          <w:marBottom w:val="0"/>
          <w:divBdr>
            <w:top w:val="none" w:sz="0" w:space="0" w:color="auto"/>
            <w:left w:val="none" w:sz="0" w:space="0" w:color="auto"/>
            <w:bottom w:val="none" w:sz="0" w:space="0" w:color="auto"/>
            <w:right w:val="none" w:sz="0" w:space="0" w:color="auto"/>
          </w:divBdr>
        </w:div>
        <w:div w:id="374543026">
          <w:marLeft w:val="547"/>
          <w:marRight w:val="0"/>
          <w:marTop w:val="0"/>
          <w:marBottom w:val="0"/>
          <w:divBdr>
            <w:top w:val="none" w:sz="0" w:space="0" w:color="auto"/>
            <w:left w:val="none" w:sz="0" w:space="0" w:color="auto"/>
            <w:bottom w:val="none" w:sz="0" w:space="0" w:color="auto"/>
            <w:right w:val="none" w:sz="0" w:space="0" w:color="auto"/>
          </w:divBdr>
        </w:div>
        <w:div w:id="1337148411">
          <w:marLeft w:val="547"/>
          <w:marRight w:val="0"/>
          <w:marTop w:val="0"/>
          <w:marBottom w:val="0"/>
          <w:divBdr>
            <w:top w:val="none" w:sz="0" w:space="0" w:color="auto"/>
            <w:left w:val="none" w:sz="0" w:space="0" w:color="auto"/>
            <w:bottom w:val="none" w:sz="0" w:space="0" w:color="auto"/>
            <w:right w:val="none" w:sz="0" w:space="0" w:color="auto"/>
          </w:divBdr>
        </w:div>
        <w:div w:id="356082078">
          <w:marLeft w:val="547"/>
          <w:marRight w:val="0"/>
          <w:marTop w:val="0"/>
          <w:marBottom w:val="0"/>
          <w:divBdr>
            <w:top w:val="none" w:sz="0" w:space="0" w:color="auto"/>
            <w:left w:val="none" w:sz="0" w:space="0" w:color="auto"/>
            <w:bottom w:val="none" w:sz="0" w:space="0" w:color="auto"/>
            <w:right w:val="none" w:sz="0" w:space="0" w:color="auto"/>
          </w:divBdr>
        </w:div>
        <w:div w:id="544215141">
          <w:marLeft w:val="547"/>
          <w:marRight w:val="0"/>
          <w:marTop w:val="0"/>
          <w:marBottom w:val="0"/>
          <w:divBdr>
            <w:top w:val="none" w:sz="0" w:space="0" w:color="auto"/>
            <w:left w:val="none" w:sz="0" w:space="0" w:color="auto"/>
            <w:bottom w:val="none" w:sz="0" w:space="0" w:color="auto"/>
            <w:right w:val="none" w:sz="0" w:space="0" w:color="auto"/>
          </w:divBdr>
        </w:div>
        <w:div w:id="1825704104">
          <w:marLeft w:val="1166"/>
          <w:marRight w:val="0"/>
          <w:marTop w:val="0"/>
          <w:marBottom w:val="0"/>
          <w:divBdr>
            <w:top w:val="none" w:sz="0" w:space="0" w:color="auto"/>
            <w:left w:val="none" w:sz="0" w:space="0" w:color="auto"/>
            <w:bottom w:val="none" w:sz="0" w:space="0" w:color="auto"/>
            <w:right w:val="none" w:sz="0" w:space="0" w:color="auto"/>
          </w:divBdr>
        </w:div>
        <w:div w:id="467356096">
          <w:marLeft w:val="1166"/>
          <w:marRight w:val="0"/>
          <w:marTop w:val="0"/>
          <w:marBottom w:val="0"/>
          <w:divBdr>
            <w:top w:val="none" w:sz="0" w:space="0" w:color="auto"/>
            <w:left w:val="none" w:sz="0" w:space="0" w:color="auto"/>
            <w:bottom w:val="none" w:sz="0" w:space="0" w:color="auto"/>
            <w:right w:val="none" w:sz="0" w:space="0" w:color="auto"/>
          </w:divBdr>
        </w:div>
        <w:div w:id="1502235570">
          <w:marLeft w:val="1166"/>
          <w:marRight w:val="0"/>
          <w:marTop w:val="0"/>
          <w:marBottom w:val="0"/>
          <w:divBdr>
            <w:top w:val="none" w:sz="0" w:space="0" w:color="auto"/>
            <w:left w:val="none" w:sz="0" w:space="0" w:color="auto"/>
            <w:bottom w:val="none" w:sz="0" w:space="0" w:color="auto"/>
            <w:right w:val="none" w:sz="0" w:space="0" w:color="auto"/>
          </w:divBdr>
        </w:div>
        <w:div w:id="2076391666">
          <w:marLeft w:val="547"/>
          <w:marRight w:val="0"/>
          <w:marTop w:val="0"/>
          <w:marBottom w:val="0"/>
          <w:divBdr>
            <w:top w:val="none" w:sz="0" w:space="0" w:color="auto"/>
            <w:left w:val="none" w:sz="0" w:space="0" w:color="auto"/>
            <w:bottom w:val="none" w:sz="0" w:space="0" w:color="auto"/>
            <w:right w:val="none" w:sz="0" w:space="0" w:color="auto"/>
          </w:divBdr>
        </w:div>
        <w:div w:id="839587494">
          <w:marLeft w:val="547"/>
          <w:marRight w:val="0"/>
          <w:marTop w:val="0"/>
          <w:marBottom w:val="0"/>
          <w:divBdr>
            <w:top w:val="none" w:sz="0" w:space="0" w:color="auto"/>
            <w:left w:val="none" w:sz="0" w:space="0" w:color="auto"/>
            <w:bottom w:val="none" w:sz="0" w:space="0" w:color="auto"/>
            <w:right w:val="none" w:sz="0" w:space="0" w:color="auto"/>
          </w:divBdr>
        </w:div>
        <w:div w:id="1975018076">
          <w:marLeft w:val="547"/>
          <w:marRight w:val="0"/>
          <w:marTop w:val="0"/>
          <w:marBottom w:val="0"/>
          <w:divBdr>
            <w:top w:val="none" w:sz="0" w:space="0" w:color="auto"/>
            <w:left w:val="none" w:sz="0" w:space="0" w:color="auto"/>
            <w:bottom w:val="none" w:sz="0" w:space="0" w:color="auto"/>
            <w:right w:val="none" w:sz="0" w:space="0" w:color="auto"/>
          </w:divBdr>
        </w:div>
        <w:div w:id="263345795">
          <w:marLeft w:val="547"/>
          <w:marRight w:val="0"/>
          <w:marTop w:val="0"/>
          <w:marBottom w:val="0"/>
          <w:divBdr>
            <w:top w:val="none" w:sz="0" w:space="0" w:color="auto"/>
            <w:left w:val="none" w:sz="0" w:space="0" w:color="auto"/>
            <w:bottom w:val="none" w:sz="0" w:space="0" w:color="auto"/>
            <w:right w:val="none" w:sz="0" w:space="0" w:color="auto"/>
          </w:divBdr>
        </w:div>
        <w:div w:id="198974652">
          <w:marLeft w:val="547"/>
          <w:marRight w:val="0"/>
          <w:marTop w:val="0"/>
          <w:marBottom w:val="0"/>
          <w:divBdr>
            <w:top w:val="none" w:sz="0" w:space="0" w:color="auto"/>
            <w:left w:val="none" w:sz="0" w:space="0" w:color="auto"/>
            <w:bottom w:val="none" w:sz="0" w:space="0" w:color="auto"/>
            <w:right w:val="none" w:sz="0" w:space="0" w:color="auto"/>
          </w:divBdr>
        </w:div>
        <w:div w:id="1736511681">
          <w:marLeft w:val="547"/>
          <w:marRight w:val="0"/>
          <w:marTop w:val="0"/>
          <w:marBottom w:val="0"/>
          <w:divBdr>
            <w:top w:val="none" w:sz="0" w:space="0" w:color="auto"/>
            <w:left w:val="none" w:sz="0" w:space="0" w:color="auto"/>
            <w:bottom w:val="none" w:sz="0" w:space="0" w:color="auto"/>
            <w:right w:val="none" w:sz="0" w:space="0" w:color="auto"/>
          </w:divBdr>
        </w:div>
        <w:div w:id="1403336098">
          <w:marLeft w:val="547"/>
          <w:marRight w:val="0"/>
          <w:marTop w:val="0"/>
          <w:marBottom w:val="0"/>
          <w:divBdr>
            <w:top w:val="none" w:sz="0" w:space="0" w:color="auto"/>
            <w:left w:val="none" w:sz="0" w:space="0" w:color="auto"/>
            <w:bottom w:val="none" w:sz="0" w:space="0" w:color="auto"/>
            <w:right w:val="none" w:sz="0" w:space="0" w:color="auto"/>
          </w:divBdr>
        </w:div>
        <w:div w:id="837384714">
          <w:marLeft w:val="1166"/>
          <w:marRight w:val="0"/>
          <w:marTop w:val="0"/>
          <w:marBottom w:val="0"/>
          <w:divBdr>
            <w:top w:val="none" w:sz="0" w:space="0" w:color="auto"/>
            <w:left w:val="none" w:sz="0" w:space="0" w:color="auto"/>
            <w:bottom w:val="none" w:sz="0" w:space="0" w:color="auto"/>
            <w:right w:val="none" w:sz="0" w:space="0" w:color="auto"/>
          </w:divBdr>
        </w:div>
        <w:div w:id="41944259">
          <w:marLeft w:val="1166"/>
          <w:marRight w:val="0"/>
          <w:marTop w:val="0"/>
          <w:marBottom w:val="0"/>
          <w:divBdr>
            <w:top w:val="none" w:sz="0" w:space="0" w:color="auto"/>
            <w:left w:val="none" w:sz="0" w:space="0" w:color="auto"/>
            <w:bottom w:val="none" w:sz="0" w:space="0" w:color="auto"/>
            <w:right w:val="none" w:sz="0" w:space="0" w:color="auto"/>
          </w:divBdr>
        </w:div>
        <w:div w:id="964693986">
          <w:marLeft w:val="1166"/>
          <w:marRight w:val="0"/>
          <w:marTop w:val="0"/>
          <w:marBottom w:val="0"/>
          <w:divBdr>
            <w:top w:val="none" w:sz="0" w:space="0" w:color="auto"/>
            <w:left w:val="none" w:sz="0" w:space="0" w:color="auto"/>
            <w:bottom w:val="none" w:sz="0" w:space="0" w:color="auto"/>
            <w:right w:val="none" w:sz="0" w:space="0" w:color="auto"/>
          </w:divBdr>
        </w:div>
        <w:div w:id="1405638361">
          <w:marLeft w:val="547"/>
          <w:marRight w:val="0"/>
          <w:marTop w:val="0"/>
          <w:marBottom w:val="0"/>
          <w:divBdr>
            <w:top w:val="none" w:sz="0" w:space="0" w:color="auto"/>
            <w:left w:val="none" w:sz="0" w:space="0" w:color="auto"/>
            <w:bottom w:val="none" w:sz="0" w:space="0" w:color="auto"/>
            <w:right w:val="none" w:sz="0" w:space="0" w:color="auto"/>
          </w:divBdr>
        </w:div>
        <w:div w:id="1627542978">
          <w:marLeft w:val="547"/>
          <w:marRight w:val="0"/>
          <w:marTop w:val="0"/>
          <w:marBottom w:val="0"/>
          <w:divBdr>
            <w:top w:val="none" w:sz="0" w:space="0" w:color="auto"/>
            <w:left w:val="none" w:sz="0" w:space="0" w:color="auto"/>
            <w:bottom w:val="none" w:sz="0" w:space="0" w:color="auto"/>
            <w:right w:val="none" w:sz="0" w:space="0" w:color="auto"/>
          </w:divBdr>
        </w:div>
        <w:div w:id="638150092">
          <w:marLeft w:val="547"/>
          <w:marRight w:val="0"/>
          <w:marTop w:val="0"/>
          <w:marBottom w:val="0"/>
          <w:divBdr>
            <w:top w:val="none" w:sz="0" w:space="0" w:color="auto"/>
            <w:left w:val="none" w:sz="0" w:space="0" w:color="auto"/>
            <w:bottom w:val="none" w:sz="0" w:space="0" w:color="auto"/>
            <w:right w:val="none" w:sz="0" w:space="0" w:color="auto"/>
          </w:divBdr>
        </w:div>
        <w:div w:id="2047482984">
          <w:marLeft w:val="547"/>
          <w:marRight w:val="0"/>
          <w:marTop w:val="0"/>
          <w:marBottom w:val="0"/>
          <w:divBdr>
            <w:top w:val="none" w:sz="0" w:space="0" w:color="auto"/>
            <w:left w:val="none" w:sz="0" w:space="0" w:color="auto"/>
            <w:bottom w:val="none" w:sz="0" w:space="0" w:color="auto"/>
            <w:right w:val="none" w:sz="0" w:space="0" w:color="auto"/>
          </w:divBdr>
        </w:div>
        <w:div w:id="1259602352">
          <w:marLeft w:val="547"/>
          <w:marRight w:val="0"/>
          <w:marTop w:val="0"/>
          <w:marBottom w:val="0"/>
          <w:divBdr>
            <w:top w:val="none" w:sz="0" w:space="0" w:color="auto"/>
            <w:left w:val="none" w:sz="0" w:space="0" w:color="auto"/>
            <w:bottom w:val="none" w:sz="0" w:space="0" w:color="auto"/>
            <w:right w:val="none" w:sz="0" w:space="0" w:color="auto"/>
          </w:divBdr>
        </w:div>
        <w:div w:id="1119181941">
          <w:marLeft w:val="547"/>
          <w:marRight w:val="0"/>
          <w:marTop w:val="0"/>
          <w:marBottom w:val="0"/>
          <w:divBdr>
            <w:top w:val="none" w:sz="0" w:space="0" w:color="auto"/>
            <w:left w:val="none" w:sz="0" w:space="0" w:color="auto"/>
            <w:bottom w:val="none" w:sz="0" w:space="0" w:color="auto"/>
            <w:right w:val="none" w:sz="0" w:space="0" w:color="auto"/>
          </w:divBdr>
        </w:div>
        <w:div w:id="133109550">
          <w:marLeft w:val="547"/>
          <w:marRight w:val="0"/>
          <w:marTop w:val="0"/>
          <w:marBottom w:val="0"/>
          <w:divBdr>
            <w:top w:val="none" w:sz="0" w:space="0" w:color="auto"/>
            <w:left w:val="none" w:sz="0" w:space="0" w:color="auto"/>
            <w:bottom w:val="none" w:sz="0" w:space="0" w:color="auto"/>
            <w:right w:val="none" w:sz="0" w:space="0" w:color="auto"/>
          </w:divBdr>
        </w:div>
        <w:div w:id="1330449823">
          <w:marLeft w:val="547"/>
          <w:marRight w:val="0"/>
          <w:marTop w:val="0"/>
          <w:marBottom w:val="0"/>
          <w:divBdr>
            <w:top w:val="none" w:sz="0" w:space="0" w:color="auto"/>
            <w:left w:val="none" w:sz="0" w:space="0" w:color="auto"/>
            <w:bottom w:val="none" w:sz="0" w:space="0" w:color="auto"/>
            <w:right w:val="none" w:sz="0" w:space="0" w:color="auto"/>
          </w:divBdr>
        </w:div>
        <w:div w:id="118843052">
          <w:marLeft w:val="547"/>
          <w:marRight w:val="0"/>
          <w:marTop w:val="0"/>
          <w:marBottom w:val="0"/>
          <w:divBdr>
            <w:top w:val="none" w:sz="0" w:space="0" w:color="auto"/>
            <w:left w:val="none" w:sz="0" w:space="0" w:color="auto"/>
            <w:bottom w:val="none" w:sz="0" w:space="0" w:color="auto"/>
            <w:right w:val="none" w:sz="0" w:space="0" w:color="auto"/>
          </w:divBdr>
        </w:div>
        <w:div w:id="1960141785">
          <w:marLeft w:val="965"/>
          <w:marRight w:val="0"/>
          <w:marTop w:val="0"/>
          <w:marBottom w:val="0"/>
          <w:divBdr>
            <w:top w:val="none" w:sz="0" w:space="0" w:color="auto"/>
            <w:left w:val="none" w:sz="0" w:space="0" w:color="auto"/>
            <w:bottom w:val="none" w:sz="0" w:space="0" w:color="auto"/>
            <w:right w:val="none" w:sz="0" w:space="0" w:color="auto"/>
          </w:divBdr>
        </w:div>
        <w:div w:id="354890333">
          <w:marLeft w:val="965"/>
          <w:marRight w:val="0"/>
          <w:marTop w:val="0"/>
          <w:marBottom w:val="0"/>
          <w:divBdr>
            <w:top w:val="none" w:sz="0" w:space="0" w:color="auto"/>
            <w:left w:val="none" w:sz="0" w:space="0" w:color="auto"/>
            <w:bottom w:val="none" w:sz="0" w:space="0" w:color="auto"/>
            <w:right w:val="none" w:sz="0" w:space="0" w:color="auto"/>
          </w:divBdr>
        </w:div>
        <w:div w:id="804394620">
          <w:marLeft w:val="965"/>
          <w:marRight w:val="0"/>
          <w:marTop w:val="0"/>
          <w:marBottom w:val="0"/>
          <w:divBdr>
            <w:top w:val="none" w:sz="0" w:space="0" w:color="auto"/>
            <w:left w:val="none" w:sz="0" w:space="0" w:color="auto"/>
            <w:bottom w:val="none" w:sz="0" w:space="0" w:color="auto"/>
            <w:right w:val="none" w:sz="0" w:space="0" w:color="auto"/>
          </w:divBdr>
        </w:div>
        <w:div w:id="558371213">
          <w:marLeft w:val="1555"/>
          <w:marRight w:val="0"/>
          <w:marTop w:val="0"/>
          <w:marBottom w:val="0"/>
          <w:divBdr>
            <w:top w:val="none" w:sz="0" w:space="0" w:color="auto"/>
            <w:left w:val="none" w:sz="0" w:space="0" w:color="auto"/>
            <w:bottom w:val="none" w:sz="0" w:space="0" w:color="auto"/>
            <w:right w:val="none" w:sz="0" w:space="0" w:color="auto"/>
          </w:divBdr>
        </w:div>
        <w:div w:id="1749040205">
          <w:marLeft w:val="1555"/>
          <w:marRight w:val="0"/>
          <w:marTop w:val="0"/>
          <w:marBottom w:val="0"/>
          <w:divBdr>
            <w:top w:val="none" w:sz="0" w:space="0" w:color="auto"/>
            <w:left w:val="none" w:sz="0" w:space="0" w:color="auto"/>
            <w:bottom w:val="none" w:sz="0" w:space="0" w:color="auto"/>
            <w:right w:val="none" w:sz="0" w:space="0" w:color="auto"/>
          </w:divBdr>
        </w:div>
        <w:div w:id="1963228685">
          <w:marLeft w:val="1555"/>
          <w:marRight w:val="0"/>
          <w:marTop w:val="0"/>
          <w:marBottom w:val="0"/>
          <w:divBdr>
            <w:top w:val="none" w:sz="0" w:space="0" w:color="auto"/>
            <w:left w:val="none" w:sz="0" w:space="0" w:color="auto"/>
            <w:bottom w:val="none" w:sz="0" w:space="0" w:color="auto"/>
            <w:right w:val="none" w:sz="0" w:space="0" w:color="auto"/>
          </w:divBdr>
        </w:div>
        <w:div w:id="1651058356">
          <w:marLeft w:val="1555"/>
          <w:marRight w:val="0"/>
          <w:marTop w:val="0"/>
          <w:marBottom w:val="0"/>
          <w:divBdr>
            <w:top w:val="none" w:sz="0" w:space="0" w:color="auto"/>
            <w:left w:val="none" w:sz="0" w:space="0" w:color="auto"/>
            <w:bottom w:val="none" w:sz="0" w:space="0" w:color="auto"/>
            <w:right w:val="none" w:sz="0" w:space="0" w:color="auto"/>
          </w:divBdr>
        </w:div>
        <w:div w:id="1266304840">
          <w:marLeft w:val="1555"/>
          <w:marRight w:val="0"/>
          <w:marTop w:val="0"/>
          <w:marBottom w:val="0"/>
          <w:divBdr>
            <w:top w:val="none" w:sz="0" w:space="0" w:color="auto"/>
            <w:left w:val="none" w:sz="0" w:space="0" w:color="auto"/>
            <w:bottom w:val="none" w:sz="0" w:space="0" w:color="auto"/>
            <w:right w:val="none" w:sz="0" w:space="0" w:color="auto"/>
          </w:divBdr>
        </w:div>
        <w:div w:id="618072931">
          <w:marLeft w:val="547"/>
          <w:marRight w:val="0"/>
          <w:marTop w:val="0"/>
          <w:marBottom w:val="0"/>
          <w:divBdr>
            <w:top w:val="none" w:sz="0" w:space="0" w:color="auto"/>
            <w:left w:val="none" w:sz="0" w:space="0" w:color="auto"/>
            <w:bottom w:val="none" w:sz="0" w:space="0" w:color="auto"/>
            <w:right w:val="none" w:sz="0" w:space="0" w:color="auto"/>
          </w:divBdr>
        </w:div>
        <w:div w:id="1881939083">
          <w:marLeft w:val="547"/>
          <w:marRight w:val="0"/>
          <w:marTop w:val="0"/>
          <w:marBottom w:val="0"/>
          <w:divBdr>
            <w:top w:val="none" w:sz="0" w:space="0" w:color="auto"/>
            <w:left w:val="none" w:sz="0" w:space="0" w:color="auto"/>
            <w:bottom w:val="none" w:sz="0" w:space="0" w:color="auto"/>
            <w:right w:val="none" w:sz="0" w:space="0" w:color="auto"/>
          </w:divBdr>
        </w:div>
        <w:div w:id="533421984">
          <w:marLeft w:val="547"/>
          <w:marRight w:val="0"/>
          <w:marTop w:val="0"/>
          <w:marBottom w:val="0"/>
          <w:divBdr>
            <w:top w:val="none" w:sz="0" w:space="0" w:color="auto"/>
            <w:left w:val="none" w:sz="0" w:space="0" w:color="auto"/>
            <w:bottom w:val="none" w:sz="0" w:space="0" w:color="auto"/>
            <w:right w:val="none" w:sz="0" w:space="0" w:color="auto"/>
          </w:divBdr>
        </w:div>
        <w:div w:id="549654596">
          <w:marLeft w:val="1166"/>
          <w:marRight w:val="0"/>
          <w:marTop w:val="0"/>
          <w:marBottom w:val="0"/>
          <w:divBdr>
            <w:top w:val="none" w:sz="0" w:space="0" w:color="auto"/>
            <w:left w:val="none" w:sz="0" w:space="0" w:color="auto"/>
            <w:bottom w:val="none" w:sz="0" w:space="0" w:color="auto"/>
            <w:right w:val="none" w:sz="0" w:space="0" w:color="auto"/>
          </w:divBdr>
        </w:div>
        <w:div w:id="529032047">
          <w:marLeft w:val="547"/>
          <w:marRight w:val="0"/>
          <w:marTop w:val="0"/>
          <w:marBottom w:val="0"/>
          <w:divBdr>
            <w:top w:val="none" w:sz="0" w:space="0" w:color="auto"/>
            <w:left w:val="none" w:sz="0" w:space="0" w:color="auto"/>
            <w:bottom w:val="none" w:sz="0" w:space="0" w:color="auto"/>
            <w:right w:val="none" w:sz="0" w:space="0" w:color="auto"/>
          </w:divBdr>
        </w:div>
        <w:div w:id="1011757769">
          <w:marLeft w:val="547"/>
          <w:marRight w:val="0"/>
          <w:marTop w:val="0"/>
          <w:marBottom w:val="0"/>
          <w:divBdr>
            <w:top w:val="none" w:sz="0" w:space="0" w:color="auto"/>
            <w:left w:val="none" w:sz="0" w:space="0" w:color="auto"/>
            <w:bottom w:val="none" w:sz="0" w:space="0" w:color="auto"/>
            <w:right w:val="none" w:sz="0" w:space="0" w:color="auto"/>
          </w:divBdr>
        </w:div>
        <w:div w:id="1427724561">
          <w:marLeft w:val="1166"/>
          <w:marRight w:val="0"/>
          <w:marTop w:val="0"/>
          <w:marBottom w:val="0"/>
          <w:divBdr>
            <w:top w:val="none" w:sz="0" w:space="0" w:color="auto"/>
            <w:left w:val="none" w:sz="0" w:space="0" w:color="auto"/>
            <w:bottom w:val="none" w:sz="0" w:space="0" w:color="auto"/>
            <w:right w:val="none" w:sz="0" w:space="0" w:color="auto"/>
          </w:divBdr>
        </w:div>
        <w:div w:id="1927223939">
          <w:marLeft w:val="547"/>
          <w:marRight w:val="0"/>
          <w:marTop w:val="0"/>
          <w:marBottom w:val="0"/>
          <w:divBdr>
            <w:top w:val="none" w:sz="0" w:space="0" w:color="auto"/>
            <w:left w:val="none" w:sz="0" w:space="0" w:color="auto"/>
            <w:bottom w:val="none" w:sz="0" w:space="0" w:color="auto"/>
            <w:right w:val="none" w:sz="0" w:space="0" w:color="auto"/>
          </w:divBdr>
        </w:div>
        <w:div w:id="757940800">
          <w:marLeft w:val="547"/>
          <w:marRight w:val="0"/>
          <w:marTop w:val="0"/>
          <w:marBottom w:val="0"/>
          <w:divBdr>
            <w:top w:val="none" w:sz="0" w:space="0" w:color="auto"/>
            <w:left w:val="none" w:sz="0" w:space="0" w:color="auto"/>
            <w:bottom w:val="none" w:sz="0" w:space="0" w:color="auto"/>
            <w:right w:val="none" w:sz="0" w:space="0" w:color="auto"/>
          </w:divBdr>
        </w:div>
        <w:div w:id="838425289">
          <w:marLeft w:val="1166"/>
          <w:marRight w:val="0"/>
          <w:marTop w:val="0"/>
          <w:marBottom w:val="0"/>
          <w:divBdr>
            <w:top w:val="none" w:sz="0" w:space="0" w:color="auto"/>
            <w:left w:val="none" w:sz="0" w:space="0" w:color="auto"/>
            <w:bottom w:val="none" w:sz="0" w:space="0" w:color="auto"/>
            <w:right w:val="none" w:sz="0" w:space="0" w:color="auto"/>
          </w:divBdr>
        </w:div>
        <w:div w:id="100340075">
          <w:marLeft w:val="547"/>
          <w:marRight w:val="0"/>
          <w:marTop w:val="0"/>
          <w:marBottom w:val="0"/>
          <w:divBdr>
            <w:top w:val="none" w:sz="0" w:space="0" w:color="auto"/>
            <w:left w:val="none" w:sz="0" w:space="0" w:color="auto"/>
            <w:bottom w:val="none" w:sz="0" w:space="0" w:color="auto"/>
            <w:right w:val="none" w:sz="0" w:space="0" w:color="auto"/>
          </w:divBdr>
        </w:div>
        <w:div w:id="854196562">
          <w:marLeft w:val="547"/>
          <w:marRight w:val="0"/>
          <w:marTop w:val="0"/>
          <w:marBottom w:val="0"/>
          <w:divBdr>
            <w:top w:val="none" w:sz="0" w:space="0" w:color="auto"/>
            <w:left w:val="none" w:sz="0" w:space="0" w:color="auto"/>
            <w:bottom w:val="none" w:sz="0" w:space="0" w:color="auto"/>
            <w:right w:val="none" w:sz="0" w:space="0" w:color="auto"/>
          </w:divBdr>
        </w:div>
        <w:div w:id="469132767">
          <w:marLeft w:val="1166"/>
          <w:marRight w:val="0"/>
          <w:marTop w:val="0"/>
          <w:marBottom w:val="0"/>
          <w:divBdr>
            <w:top w:val="none" w:sz="0" w:space="0" w:color="auto"/>
            <w:left w:val="none" w:sz="0" w:space="0" w:color="auto"/>
            <w:bottom w:val="none" w:sz="0" w:space="0" w:color="auto"/>
            <w:right w:val="none" w:sz="0" w:space="0" w:color="auto"/>
          </w:divBdr>
        </w:div>
        <w:div w:id="1064912919">
          <w:marLeft w:val="547"/>
          <w:marRight w:val="0"/>
          <w:marTop w:val="0"/>
          <w:marBottom w:val="0"/>
          <w:divBdr>
            <w:top w:val="none" w:sz="0" w:space="0" w:color="auto"/>
            <w:left w:val="none" w:sz="0" w:space="0" w:color="auto"/>
            <w:bottom w:val="none" w:sz="0" w:space="0" w:color="auto"/>
            <w:right w:val="none" w:sz="0" w:space="0" w:color="auto"/>
          </w:divBdr>
        </w:div>
        <w:div w:id="770079354">
          <w:marLeft w:val="547"/>
          <w:marRight w:val="0"/>
          <w:marTop w:val="0"/>
          <w:marBottom w:val="0"/>
          <w:divBdr>
            <w:top w:val="none" w:sz="0" w:space="0" w:color="auto"/>
            <w:left w:val="none" w:sz="0" w:space="0" w:color="auto"/>
            <w:bottom w:val="none" w:sz="0" w:space="0" w:color="auto"/>
            <w:right w:val="none" w:sz="0" w:space="0" w:color="auto"/>
          </w:divBdr>
        </w:div>
        <w:div w:id="1092818728">
          <w:marLeft w:val="1166"/>
          <w:marRight w:val="0"/>
          <w:marTop w:val="0"/>
          <w:marBottom w:val="0"/>
          <w:divBdr>
            <w:top w:val="none" w:sz="0" w:space="0" w:color="auto"/>
            <w:left w:val="none" w:sz="0" w:space="0" w:color="auto"/>
            <w:bottom w:val="none" w:sz="0" w:space="0" w:color="auto"/>
            <w:right w:val="none" w:sz="0" w:space="0" w:color="auto"/>
          </w:divBdr>
        </w:div>
        <w:div w:id="1446194828">
          <w:marLeft w:val="547"/>
          <w:marRight w:val="0"/>
          <w:marTop w:val="0"/>
          <w:marBottom w:val="0"/>
          <w:divBdr>
            <w:top w:val="none" w:sz="0" w:space="0" w:color="auto"/>
            <w:left w:val="none" w:sz="0" w:space="0" w:color="auto"/>
            <w:bottom w:val="none" w:sz="0" w:space="0" w:color="auto"/>
            <w:right w:val="none" w:sz="0" w:space="0" w:color="auto"/>
          </w:divBdr>
        </w:div>
      </w:divsChild>
    </w:div>
    <w:div w:id="1347751571">
      <w:bodyDiv w:val="1"/>
      <w:marLeft w:val="0"/>
      <w:marRight w:val="0"/>
      <w:marTop w:val="0"/>
      <w:marBottom w:val="0"/>
      <w:divBdr>
        <w:top w:val="none" w:sz="0" w:space="0" w:color="auto"/>
        <w:left w:val="none" w:sz="0" w:space="0" w:color="auto"/>
        <w:bottom w:val="none" w:sz="0" w:space="0" w:color="auto"/>
        <w:right w:val="none" w:sz="0" w:space="0" w:color="auto"/>
      </w:divBdr>
      <w:divsChild>
        <w:div w:id="398746455">
          <w:marLeft w:val="547"/>
          <w:marRight w:val="0"/>
          <w:marTop w:val="0"/>
          <w:marBottom w:val="0"/>
          <w:divBdr>
            <w:top w:val="none" w:sz="0" w:space="0" w:color="auto"/>
            <w:left w:val="none" w:sz="0" w:space="0" w:color="auto"/>
            <w:bottom w:val="none" w:sz="0" w:space="0" w:color="auto"/>
            <w:right w:val="none" w:sz="0" w:space="0" w:color="auto"/>
          </w:divBdr>
        </w:div>
        <w:div w:id="324550001">
          <w:marLeft w:val="547"/>
          <w:marRight w:val="0"/>
          <w:marTop w:val="0"/>
          <w:marBottom w:val="0"/>
          <w:divBdr>
            <w:top w:val="none" w:sz="0" w:space="0" w:color="auto"/>
            <w:left w:val="none" w:sz="0" w:space="0" w:color="auto"/>
            <w:bottom w:val="none" w:sz="0" w:space="0" w:color="auto"/>
            <w:right w:val="none" w:sz="0" w:space="0" w:color="auto"/>
          </w:divBdr>
        </w:div>
        <w:div w:id="787820030">
          <w:marLeft w:val="547"/>
          <w:marRight w:val="0"/>
          <w:marTop w:val="0"/>
          <w:marBottom w:val="0"/>
          <w:divBdr>
            <w:top w:val="none" w:sz="0" w:space="0" w:color="auto"/>
            <w:left w:val="none" w:sz="0" w:space="0" w:color="auto"/>
            <w:bottom w:val="none" w:sz="0" w:space="0" w:color="auto"/>
            <w:right w:val="none" w:sz="0" w:space="0" w:color="auto"/>
          </w:divBdr>
        </w:div>
        <w:div w:id="2099018769">
          <w:marLeft w:val="547"/>
          <w:marRight w:val="0"/>
          <w:marTop w:val="0"/>
          <w:marBottom w:val="0"/>
          <w:divBdr>
            <w:top w:val="none" w:sz="0" w:space="0" w:color="auto"/>
            <w:left w:val="none" w:sz="0" w:space="0" w:color="auto"/>
            <w:bottom w:val="none" w:sz="0" w:space="0" w:color="auto"/>
            <w:right w:val="none" w:sz="0" w:space="0" w:color="auto"/>
          </w:divBdr>
        </w:div>
      </w:divsChild>
    </w:div>
    <w:div w:id="1391342730">
      <w:bodyDiv w:val="1"/>
      <w:marLeft w:val="0"/>
      <w:marRight w:val="0"/>
      <w:marTop w:val="0"/>
      <w:marBottom w:val="0"/>
      <w:divBdr>
        <w:top w:val="none" w:sz="0" w:space="0" w:color="auto"/>
        <w:left w:val="none" w:sz="0" w:space="0" w:color="auto"/>
        <w:bottom w:val="none" w:sz="0" w:space="0" w:color="auto"/>
        <w:right w:val="none" w:sz="0" w:space="0" w:color="auto"/>
      </w:divBdr>
      <w:divsChild>
        <w:div w:id="1514104663">
          <w:marLeft w:val="547"/>
          <w:marRight w:val="0"/>
          <w:marTop w:val="0"/>
          <w:marBottom w:val="0"/>
          <w:divBdr>
            <w:top w:val="none" w:sz="0" w:space="0" w:color="auto"/>
            <w:left w:val="none" w:sz="0" w:space="0" w:color="auto"/>
            <w:bottom w:val="none" w:sz="0" w:space="0" w:color="auto"/>
            <w:right w:val="none" w:sz="0" w:space="0" w:color="auto"/>
          </w:divBdr>
        </w:div>
        <w:div w:id="718630020">
          <w:marLeft w:val="1166"/>
          <w:marRight w:val="0"/>
          <w:marTop w:val="0"/>
          <w:marBottom w:val="0"/>
          <w:divBdr>
            <w:top w:val="none" w:sz="0" w:space="0" w:color="auto"/>
            <w:left w:val="none" w:sz="0" w:space="0" w:color="auto"/>
            <w:bottom w:val="none" w:sz="0" w:space="0" w:color="auto"/>
            <w:right w:val="none" w:sz="0" w:space="0" w:color="auto"/>
          </w:divBdr>
        </w:div>
        <w:div w:id="996300065">
          <w:marLeft w:val="547"/>
          <w:marRight w:val="0"/>
          <w:marTop w:val="0"/>
          <w:marBottom w:val="0"/>
          <w:divBdr>
            <w:top w:val="none" w:sz="0" w:space="0" w:color="auto"/>
            <w:left w:val="none" w:sz="0" w:space="0" w:color="auto"/>
            <w:bottom w:val="none" w:sz="0" w:space="0" w:color="auto"/>
            <w:right w:val="none" w:sz="0" w:space="0" w:color="auto"/>
          </w:divBdr>
        </w:div>
        <w:div w:id="2020499133">
          <w:marLeft w:val="1166"/>
          <w:marRight w:val="0"/>
          <w:marTop w:val="0"/>
          <w:marBottom w:val="0"/>
          <w:divBdr>
            <w:top w:val="none" w:sz="0" w:space="0" w:color="auto"/>
            <w:left w:val="none" w:sz="0" w:space="0" w:color="auto"/>
            <w:bottom w:val="none" w:sz="0" w:space="0" w:color="auto"/>
            <w:right w:val="none" w:sz="0" w:space="0" w:color="auto"/>
          </w:divBdr>
        </w:div>
        <w:div w:id="776677733">
          <w:marLeft w:val="547"/>
          <w:marRight w:val="0"/>
          <w:marTop w:val="0"/>
          <w:marBottom w:val="0"/>
          <w:divBdr>
            <w:top w:val="none" w:sz="0" w:space="0" w:color="auto"/>
            <w:left w:val="none" w:sz="0" w:space="0" w:color="auto"/>
            <w:bottom w:val="none" w:sz="0" w:space="0" w:color="auto"/>
            <w:right w:val="none" w:sz="0" w:space="0" w:color="auto"/>
          </w:divBdr>
        </w:div>
        <w:div w:id="580025616">
          <w:marLeft w:val="1166"/>
          <w:marRight w:val="0"/>
          <w:marTop w:val="0"/>
          <w:marBottom w:val="0"/>
          <w:divBdr>
            <w:top w:val="none" w:sz="0" w:space="0" w:color="auto"/>
            <w:left w:val="none" w:sz="0" w:space="0" w:color="auto"/>
            <w:bottom w:val="none" w:sz="0" w:space="0" w:color="auto"/>
            <w:right w:val="none" w:sz="0" w:space="0" w:color="auto"/>
          </w:divBdr>
        </w:div>
        <w:div w:id="2132017542">
          <w:marLeft w:val="547"/>
          <w:marRight w:val="0"/>
          <w:marTop w:val="0"/>
          <w:marBottom w:val="0"/>
          <w:divBdr>
            <w:top w:val="none" w:sz="0" w:space="0" w:color="auto"/>
            <w:left w:val="none" w:sz="0" w:space="0" w:color="auto"/>
            <w:bottom w:val="none" w:sz="0" w:space="0" w:color="auto"/>
            <w:right w:val="none" w:sz="0" w:space="0" w:color="auto"/>
          </w:divBdr>
        </w:div>
        <w:div w:id="1822964679">
          <w:marLeft w:val="1166"/>
          <w:marRight w:val="0"/>
          <w:marTop w:val="0"/>
          <w:marBottom w:val="0"/>
          <w:divBdr>
            <w:top w:val="none" w:sz="0" w:space="0" w:color="auto"/>
            <w:left w:val="none" w:sz="0" w:space="0" w:color="auto"/>
            <w:bottom w:val="none" w:sz="0" w:space="0" w:color="auto"/>
            <w:right w:val="none" w:sz="0" w:space="0" w:color="auto"/>
          </w:divBdr>
        </w:div>
      </w:divsChild>
    </w:div>
    <w:div w:id="1401908558">
      <w:bodyDiv w:val="1"/>
      <w:marLeft w:val="0"/>
      <w:marRight w:val="0"/>
      <w:marTop w:val="0"/>
      <w:marBottom w:val="0"/>
      <w:divBdr>
        <w:top w:val="none" w:sz="0" w:space="0" w:color="auto"/>
        <w:left w:val="none" w:sz="0" w:space="0" w:color="auto"/>
        <w:bottom w:val="none" w:sz="0" w:space="0" w:color="auto"/>
        <w:right w:val="none" w:sz="0" w:space="0" w:color="auto"/>
      </w:divBdr>
      <w:divsChild>
        <w:div w:id="420181104">
          <w:marLeft w:val="547"/>
          <w:marRight w:val="0"/>
          <w:marTop w:val="0"/>
          <w:marBottom w:val="0"/>
          <w:divBdr>
            <w:top w:val="none" w:sz="0" w:space="0" w:color="auto"/>
            <w:left w:val="none" w:sz="0" w:space="0" w:color="auto"/>
            <w:bottom w:val="none" w:sz="0" w:space="0" w:color="auto"/>
            <w:right w:val="none" w:sz="0" w:space="0" w:color="auto"/>
          </w:divBdr>
        </w:div>
        <w:div w:id="658001651">
          <w:marLeft w:val="547"/>
          <w:marRight w:val="0"/>
          <w:marTop w:val="0"/>
          <w:marBottom w:val="0"/>
          <w:divBdr>
            <w:top w:val="none" w:sz="0" w:space="0" w:color="auto"/>
            <w:left w:val="none" w:sz="0" w:space="0" w:color="auto"/>
            <w:bottom w:val="none" w:sz="0" w:space="0" w:color="auto"/>
            <w:right w:val="none" w:sz="0" w:space="0" w:color="auto"/>
          </w:divBdr>
        </w:div>
      </w:divsChild>
    </w:div>
    <w:div w:id="1475490168">
      <w:bodyDiv w:val="1"/>
      <w:marLeft w:val="0"/>
      <w:marRight w:val="0"/>
      <w:marTop w:val="0"/>
      <w:marBottom w:val="0"/>
      <w:divBdr>
        <w:top w:val="none" w:sz="0" w:space="0" w:color="auto"/>
        <w:left w:val="none" w:sz="0" w:space="0" w:color="auto"/>
        <w:bottom w:val="none" w:sz="0" w:space="0" w:color="auto"/>
        <w:right w:val="none" w:sz="0" w:space="0" w:color="auto"/>
      </w:divBdr>
      <w:divsChild>
        <w:div w:id="324365021">
          <w:marLeft w:val="547"/>
          <w:marRight w:val="0"/>
          <w:marTop w:val="0"/>
          <w:marBottom w:val="0"/>
          <w:divBdr>
            <w:top w:val="none" w:sz="0" w:space="0" w:color="auto"/>
            <w:left w:val="none" w:sz="0" w:space="0" w:color="auto"/>
            <w:bottom w:val="none" w:sz="0" w:space="0" w:color="auto"/>
            <w:right w:val="none" w:sz="0" w:space="0" w:color="auto"/>
          </w:divBdr>
        </w:div>
      </w:divsChild>
    </w:div>
    <w:div w:id="1484128694">
      <w:bodyDiv w:val="1"/>
      <w:marLeft w:val="0"/>
      <w:marRight w:val="0"/>
      <w:marTop w:val="0"/>
      <w:marBottom w:val="0"/>
      <w:divBdr>
        <w:top w:val="none" w:sz="0" w:space="0" w:color="auto"/>
        <w:left w:val="none" w:sz="0" w:space="0" w:color="auto"/>
        <w:bottom w:val="none" w:sz="0" w:space="0" w:color="auto"/>
        <w:right w:val="none" w:sz="0" w:space="0" w:color="auto"/>
      </w:divBdr>
      <w:divsChild>
        <w:div w:id="1967659154">
          <w:marLeft w:val="547"/>
          <w:marRight w:val="0"/>
          <w:marTop w:val="0"/>
          <w:marBottom w:val="0"/>
          <w:divBdr>
            <w:top w:val="none" w:sz="0" w:space="0" w:color="auto"/>
            <w:left w:val="none" w:sz="0" w:space="0" w:color="auto"/>
            <w:bottom w:val="none" w:sz="0" w:space="0" w:color="auto"/>
            <w:right w:val="none" w:sz="0" w:space="0" w:color="auto"/>
          </w:divBdr>
        </w:div>
        <w:div w:id="938372577">
          <w:marLeft w:val="547"/>
          <w:marRight w:val="0"/>
          <w:marTop w:val="0"/>
          <w:marBottom w:val="0"/>
          <w:divBdr>
            <w:top w:val="none" w:sz="0" w:space="0" w:color="auto"/>
            <w:left w:val="none" w:sz="0" w:space="0" w:color="auto"/>
            <w:bottom w:val="none" w:sz="0" w:space="0" w:color="auto"/>
            <w:right w:val="none" w:sz="0" w:space="0" w:color="auto"/>
          </w:divBdr>
        </w:div>
        <w:div w:id="2077583243">
          <w:marLeft w:val="547"/>
          <w:marRight w:val="0"/>
          <w:marTop w:val="0"/>
          <w:marBottom w:val="0"/>
          <w:divBdr>
            <w:top w:val="none" w:sz="0" w:space="0" w:color="auto"/>
            <w:left w:val="none" w:sz="0" w:space="0" w:color="auto"/>
            <w:bottom w:val="none" w:sz="0" w:space="0" w:color="auto"/>
            <w:right w:val="none" w:sz="0" w:space="0" w:color="auto"/>
          </w:divBdr>
        </w:div>
      </w:divsChild>
    </w:div>
    <w:div w:id="1497452236">
      <w:bodyDiv w:val="1"/>
      <w:marLeft w:val="0"/>
      <w:marRight w:val="0"/>
      <w:marTop w:val="0"/>
      <w:marBottom w:val="0"/>
      <w:divBdr>
        <w:top w:val="none" w:sz="0" w:space="0" w:color="auto"/>
        <w:left w:val="none" w:sz="0" w:space="0" w:color="auto"/>
        <w:bottom w:val="none" w:sz="0" w:space="0" w:color="auto"/>
        <w:right w:val="none" w:sz="0" w:space="0" w:color="auto"/>
      </w:divBdr>
      <w:divsChild>
        <w:div w:id="1108234199">
          <w:marLeft w:val="547"/>
          <w:marRight w:val="0"/>
          <w:marTop w:val="0"/>
          <w:marBottom w:val="0"/>
          <w:divBdr>
            <w:top w:val="none" w:sz="0" w:space="0" w:color="auto"/>
            <w:left w:val="none" w:sz="0" w:space="0" w:color="auto"/>
            <w:bottom w:val="none" w:sz="0" w:space="0" w:color="auto"/>
            <w:right w:val="none" w:sz="0" w:space="0" w:color="auto"/>
          </w:divBdr>
        </w:div>
        <w:div w:id="269170835">
          <w:marLeft w:val="1166"/>
          <w:marRight w:val="0"/>
          <w:marTop w:val="0"/>
          <w:marBottom w:val="0"/>
          <w:divBdr>
            <w:top w:val="none" w:sz="0" w:space="0" w:color="auto"/>
            <w:left w:val="none" w:sz="0" w:space="0" w:color="auto"/>
            <w:bottom w:val="none" w:sz="0" w:space="0" w:color="auto"/>
            <w:right w:val="none" w:sz="0" w:space="0" w:color="auto"/>
          </w:divBdr>
        </w:div>
        <w:div w:id="1871216562">
          <w:marLeft w:val="547"/>
          <w:marRight w:val="0"/>
          <w:marTop w:val="0"/>
          <w:marBottom w:val="0"/>
          <w:divBdr>
            <w:top w:val="none" w:sz="0" w:space="0" w:color="auto"/>
            <w:left w:val="none" w:sz="0" w:space="0" w:color="auto"/>
            <w:bottom w:val="none" w:sz="0" w:space="0" w:color="auto"/>
            <w:right w:val="none" w:sz="0" w:space="0" w:color="auto"/>
          </w:divBdr>
        </w:div>
        <w:div w:id="2080208857">
          <w:marLeft w:val="1166"/>
          <w:marRight w:val="0"/>
          <w:marTop w:val="0"/>
          <w:marBottom w:val="0"/>
          <w:divBdr>
            <w:top w:val="none" w:sz="0" w:space="0" w:color="auto"/>
            <w:left w:val="none" w:sz="0" w:space="0" w:color="auto"/>
            <w:bottom w:val="none" w:sz="0" w:space="0" w:color="auto"/>
            <w:right w:val="none" w:sz="0" w:space="0" w:color="auto"/>
          </w:divBdr>
        </w:div>
      </w:divsChild>
    </w:div>
    <w:div w:id="1499811458">
      <w:bodyDiv w:val="1"/>
      <w:marLeft w:val="0"/>
      <w:marRight w:val="0"/>
      <w:marTop w:val="0"/>
      <w:marBottom w:val="0"/>
      <w:divBdr>
        <w:top w:val="none" w:sz="0" w:space="0" w:color="auto"/>
        <w:left w:val="none" w:sz="0" w:space="0" w:color="auto"/>
        <w:bottom w:val="none" w:sz="0" w:space="0" w:color="auto"/>
        <w:right w:val="none" w:sz="0" w:space="0" w:color="auto"/>
      </w:divBdr>
      <w:divsChild>
        <w:div w:id="805588231">
          <w:marLeft w:val="547"/>
          <w:marRight w:val="0"/>
          <w:marTop w:val="0"/>
          <w:marBottom w:val="0"/>
          <w:divBdr>
            <w:top w:val="none" w:sz="0" w:space="0" w:color="auto"/>
            <w:left w:val="none" w:sz="0" w:space="0" w:color="auto"/>
            <w:bottom w:val="none" w:sz="0" w:space="0" w:color="auto"/>
            <w:right w:val="none" w:sz="0" w:space="0" w:color="auto"/>
          </w:divBdr>
        </w:div>
        <w:div w:id="308825856">
          <w:marLeft w:val="547"/>
          <w:marRight w:val="0"/>
          <w:marTop w:val="0"/>
          <w:marBottom w:val="0"/>
          <w:divBdr>
            <w:top w:val="none" w:sz="0" w:space="0" w:color="auto"/>
            <w:left w:val="none" w:sz="0" w:space="0" w:color="auto"/>
            <w:bottom w:val="none" w:sz="0" w:space="0" w:color="auto"/>
            <w:right w:val="none" w:sz="0" w:space="0" w:color="auto"/>
          </w:divBdr>
        </w:div>
        <w:div w:id="1242178114">
          <w:marLeft w:val="1166"/>
          <w:marRight w:val="0"/>
          <w:marTop w:val="0"/>
          <w:marBottom w:val="0"/>
          <w:divBdr>
            <w:top w:val="none" w:sz="0" w:space="0" w:color="auto"/>
            <w:left w:val="none" w:sz="0" w:space="0" w:color="auto"/>
            <w:bottom w:val="none" w:sz="0" w:space="0" w:color="auto"/>
            <w:right w:val="none" w:sz="0" w:space="0" w:color="auto"/>
          </w:divBdr>
        </w:div>
        <w:div w:id="1264845216">
          <w:marLeft w:val="1166"/>
          <w:marRight w:val="0"/>
          <w:marTop w:val="0"/>
          <w:marBottom w:val="0"/>
          <w:divBdr>
            <w:top w:val="none" w:sz="0" w:space="0" w:color="auto"/>
            <w:left w:val="none" w:sz="0" w:space="0" w:color="auto"/>
            <w:bottom w:val="none" w:sz="0" w:space="0" w:color="auto"/>
            <w:right w:val="none" w:sz="0" w:space="0" w:color="auto"/>
          </w:divBdr>
        </w:div>
        <w:div w:id="1910262638">
          <w:marLeft w:val="1166"/>
          <w:marRight w:val="0"/>
          <w:marTop w:val="0"/>
          <w:marBottom w:val="0"/>
          <w:divBdr>
            <w:top w:val="none" w:sz="0" w:space="0" w:color="auto"/>
            <w:left w:val="none" w:sz="0" w:space="0" w:color="auto"/>
            <w:bottom w:val="none" w:sz="0" w:space="0" w:color="auto"/>
            <w:right w:val="none" w:sz="0" w:space="0" w:color="auto"/>
          </w:divBdr>
        </w:div>
      </w:divsChild>
    </w:div>
    <w:div w:id="1509059895">
      <w:bodyDiv w:val="1"/>
      <w:marLeft w:val="0"/>
      <w:marRight w:val="0"/>
      <w:marTop w:val="0"/>
      <w:marBottom w:val="0"/>
      <w:divBdr>
        <w:top w:val="none" w:sz="0" w:space="0" w:color="auto"/>
        <w:left w:val="none" w:sz="0" w:space="0" w:color="auto"/>
        <w:bottom w:val="none" w:sz="0" w:space="0" w:color="auto"/>
        <w:right w:val="none" w:sz="0" w:space="0" w:color="auto"/>
      </w:divBdr>
      <w:divsChild>
        <w:div w:id="683753577">
          <w:marLeft w:val="547"/>
          <w:marRight w:val="0"/>
          <w:marTop w:val="0"/>
          <w:marBottom w:val="0"/>
          <w:divBdr>
            <w:top w:val="none" w:sz="0" w:space="0" w:color="auto"/>
            <w:left w:val="none" w:sz="0" w:space="0" w:color="auto"/>
            <w:bottom w:val="none" w:sz="0" w:space="0" w:color="auto"/>
            <w:right w:val="none" w:sz="0" w:space="0" w:color="auto"/>
          </w:divBdr>
        </w:div>
        <w:div w:id="281544285">
          <w:marLeft w:val="547"/>
          <w:marRight w:val="0"/>
          <w:marTop w:val="0"/>
          <w:marBottom w:val="0"/>
          <w:divBdr>
            <w:top w:val="none" w:sz="0" w:space="0" w:color="auto"/>
            <w:left w:val="none" w:sz="0" w:space="0" w:color="auto"/>
            <w:bottom w:val="none" w:sz="0" w:space="0" w:color="auto"/>
            <w:right w:val="none" w:sz="0" w:space="0" w:color="auto"/>
          </w:divBdr>
        </w:div>
        <w:div w:id="881406712">
          <w:marLeft w:val="547"/>
          <w:marRight w:val="0"/>
          <w:marTop w:val="0"/>
          <w:marBottom w:val="0"/>
          <w:divBdr>
            <w:top w:val="none" w:sz="0" w:space="0" w:color="auto"/>
            <w:left w:val="none" w:sz="0" w:space="0" w:color="auto"/>
            <w:bottom w:val="none" w:sz="0" w:space="0" w:color="auto"/>
            <w:right w:val="none" w:sz="0" w:space="0" w:color="auto"/>
          </w:divBdr>
        </w:div>
      </w:divsChild>
    </w:div>
    <w:div w:id="1519467824">
      <w:bodyDiv w:val="1"/>
      <w:marLeft w:val="0"/>
      <w:marRight w:val="0"/>
      <w:marTop w:val="0"/>
      <w:marBottom w:val="0"/>
      <w:divBdr>
        <w:top w:val="none" w:sz="0" w:space="0" w:color="auto"/>
        <w:left w:val="none" w:sz="0" w:space="0" w:color="auto"/>
        <w:bottom w:val="none" w:sz="0" w:space="0" w:color="auto"/>
        <w:right w:val="none" w:sz="0" w:space="0" w:color="auto"/>
      </w:divBdr>
      <w:divsChild>
        <w:div w:id="1284769094">
          <w:marLeft w:val="547"/>
          <w:marRight w:val="0"/>
          <w:marTop w:val="0"/>
          <w:marBottom w:val="0"/>
          <w:divBdr>
            <w:top w:val="none" w:sz="0" w:space="0" w:color="auto"/>
            <w:left w:val="none" w:sz="0" w:space="0" w:color="auto"/>
            <w:bottom w:val="none" w:sz="0" w:space="0" w:color="auto"/>
            <w:right w:val="none" w:sz="0" w:space="0" w:color="auto"/>
          </w:divBdr>
        </w:div>
        <w:div w:id="1512720517">
          <w:marLeft w:val="1166"/>
          <w:marRight w:val="0"/>
          <w:marTop w:val="0"/>
          <w:marBottom w:val="0"/>
          <w:divBdr>
            <w:top w:val="none" w:sz="0" w:space="0" w:color="auto"/>
            <w:left w:val="none" w:sz="0" w:space="0" w:color="auto"/>
            <w:bottom w:val="none" w:sz="0" w:space="0" w:color="auto"/>
            <w:right w:val="none" w:sz="0" w:space="0" w:color="auto"/>
          </w:divBdr>
        </w:div>
        <w:div w:id="793787695">
          <w:marLeft w:val="1166"/>
          <w:marRight w:val="0"/>
          <w:marTop w:val="0"/>
          <w:marBottom w:val="0"/>
          <w:divBdr>
            <w:top w:val="none" w:sz="0" w:space="0" w:color="auto"/>
            <w:left w:val="none" w:sz="0" w:space="0" w:color="auto"/>
            <w:bottom w:val="none" w:sz="0" w:space="0" w:color="auto"/>
            <w:right w:val="none" w:sz="0" w:space="0" w:color="auto"/>
          </w:divBdr>
        </w:div>
      </w:divsChild>
    </w:div>
    <w:div w:id="1550728386">
      <w:bodyDiv w:val="1"/>
      <w:marLeft w:val="0"/>
      <w:marRight w:val="0"/>
      <w:marTop w:val="0"/>
      <w:marBottom w:val="0"/>
      <w:divBdr>
        <w:top w:val="none" w:sz="0" w:space="0" w:color="auto"/>
        <w:left w:val="none" w:sz="0" w:space="0" w:color="auto"/>
        <w:bottom w:val="none" w:sz="0" w:space="0" w:color="auto"/>
        <w:right w:val="none" w:sz="0" w:space="0" w:color="auto"/>
      </w:divBdr>
      <w:divsChild>
        <w:div w:id="1293051275">
          <w:marLeft w:val="547"/>
          <w:marRight w:val="0"/>
          <w:marTop w:val="0"/>
          <w:marBottom w:val="0"/>
          <w:divBdr>
            <w:top w:val="none" w:sz="0" w:space="0" w:color="auto"/>
            <w:left w:val="none" w:sz="0" w:space="0" w:color="auto"/>
            <w:bottom w:val="none" w:sz="0" w:space="0" w:color="auto"/>
            <w:right w:val="none" w:sz="0" w:space="0" w:color="auto"/>
          </w:divBdr>
        </w:div>
        <w:div w:id="751976499">
          <w:marLeft w:val="1166"/>
          <w:marRight w:val="0"/>
          <w:marTop w:val="0"/>
          <w:marBottom w:val="0"/>
          <w:divBdr>
            <w:top w:val="none" w:sz="0" w:space="0" w:color="auto"/>
            <w:left w:val="none" w:sz="0" w:space="0" w:color="auto"/>
            <w:bottom w:val="none" w:sz="0" w:space="0" w:color="auto"/>
            <w:right w:val="none" w:sz="0" w:space="0" w:color="auto"/>
          </w:divBdr>
        </w:div>
        <w:div w:id="2116096878">
          <w:marLeft w:val="1166"/>
          <w:marRight w:val="0"/>
          <w:marTop w:val="0"/>
          <w:marBottom w:val="0"/>
          <w:divBdr>
            <w:top w:val="none" w:sz="0" w:space="0" w:color="auto"/>
            <w:left w:val="none" w:sz="0" w:space="0" w:color="auto"/>
            <w:bottom w:val="none" w:sz="0" w:space="0" w:color="auto"/>
            <w:right w:val="none" w:sz="0" w:space="0" w:color="auto"/>
          </w:divBdr>
        </w:div>
        <w:div w:id="1750544636">
          <w:marLeft w:val="1166"/>
          <w:marRight w:val="0"/>
          <w:marTop w:val="0"/>
          <w:marBottom w:val="0"/>
          <w:divBdr>
            <w:top w:val="none" w:sz="0" w:space="0" w:color="auto"/>
            <w:left w:val="none" w:sz="0" w:space="0" w:color="auto"/>
            <w:bottom w:val="none" w:sz="0" w:space="0" w:color="auto"/>
            <w:right w:val="none" w:sz="0" w:space="0" w:color="auto"/>
          </w:divBdr>
        </w:div>
      </w:divsChild>
    </w:div>
    <w:div w:id="1596472042">
      <w:bodyDiv w:val="1"/>
      <w:marLeft w:val="0"/>
      <w:marRight w:val="0"/>
      <w:marTop w:val="0"/>
      <w:marBottom w:val="0"/>
      <w:divBdr>
        <w:top w:val="none" w:sz="0" w:space="0" w:color="auto"/>
        <w:left w:val="none" w:sz="0" w:space="0" w:color="auto"/>
        <w:bottom w:val="none" w:sz="0" w:space="0" w:color="auto"/>
        <w:right w:val="none" w:sz="0" w:space="0" w:color="auto"/>
      </w:divBdr>
      <w:divsChild>
        <w:div w:id="1684279079">
          <w:marLeft w:val="547"/>
          <w:marRight w:val="0"/>
          <w:marTop w:val="0"/>
          <w:marBottom w:val="0"/>
          <w:divBdr>
            <w:top w:val="none" w:sz="0" w:space="0" w:color="auto"/>
            <w:left w:val="none" w:sz="0" w:space="0" w:color="auto"/>
            <w:bottom w:val="none" w:sz="0" w:space="0" w:color="auto"/>
            <w:right w:val="none" w:sz="0" w:space="0" w:color="auto"/>
          </w:divBdr>
        </w:div>
        <w:div w:id="1785684288">
          <w:marLeft w:val="547"/>
          <w:marRight w:val="0"/>
          <w:marTop w:val="0"/>
          <w:marBottom w:val="0"/>
          <w:divBdr>
            <w:top w:val="none" w:sz="0" w:space="0" w:color="auto"/>
            <w:left w:val="none" w:sz="0" w:space="0" w:color="auto"/>
            <w:bottom w:val="none" w:sz="0" w:space="0" w:color="auto"/>
            <w:right w:val="none" w:sz="0" w:space="0" w:color="auto"/>
          </w:divBdr>
        </w:div>
        <w:div w:id="1860703629">
          <w:marLeft w:val="547"/>
          <w:marRight w:val="0"/>
          <w:marTop w:val="0"/>
          <w:marBottom w:val="0"/>
          <w:divBdr>
            <w:top w:val="none" w:sz="0" w:space="0" w:color="auto"/>
            <w:left w:val="none" w:sz="0" w:space="0" w:color="auto"/>
            <w:bottom w:val="none" w:sz="0" w:space="0" w:color="auto"/>
            <w:right w:val="none" w:sz="0" w:space="0" w:color="auto"/>
          </w:divBdr>
        </w:div>
      </w:divsChild>
    </w:div>
    <w:div w:id="1612592064">
      <w:bodyDiv w:val="1"/>
      <w:marLeft w:val="0"/>
      <w:marRight w:val="0"/>
      <w:marTop w:val="0"/>
      <w:marBottom w:val="0"/>
      <w:divBdr>
        <w:top w:val="none" w:sz="0" w:space="0" w:color="auto"/>
        <w:left w:val="none" w:sz="0" w:space="0" w:color="auto"/>
        <w:bottom w:val="none" w:sz="0" w:space="0" w:color="auto"/>
        <w:right w:val="none" w:sz="0" w:space="0" w:color="auto"/>
      </w:divBdr>
      <w:divsChild>
        <w:div w:id="254245276">
          <w:marLeft w:val="547"/>
          <w:marRight w:val="0"/>
          <w:marTop w:val="0"/>
          <w:marBottom w:val="0"/>
          <w:divBdr>
            <w:top w:val="none" w:sz="0" w:space="0" w:color="auto"/>
            <w:left w:val="none" w:sz="0" w:space="0" w:color="auto"/>
            <w:bottom w:val="none" w:sz="0" w:space="0" w:color="auto"/>
            <w:right w:val="none" w:sz="0" w:space="0" w:color="auto"/>
          </w:divBdr>
        </w:div>
        <w:div w:id="178549111">
          <w:marLeft w:val="1166"/>
          <w:marRight w:val="0"/>
          <w:marTop w:val="0"/>
          <w:marBottom w:val="0"/>
          <w:divBdr>
            <w:top w:val="none" w:sz="0" w:space="0" w:color="auto"/>
            <w:left w:val="none" w:sz="0" w:space="0" w:color="auto"/>
            <w:bottom w:val="none" w:sz="0" w:space="0" w:color="auto"/>
            <w:right w:val="none" w:sz="0" w:space="0" w:color="auto"/>
          </w:divBdr>
        </w:div>
        <w:div w:id="2122146588">
          <w:marLeft w:val="1166"/>
          <w:marRight w:val="0"/>
          <w:marTop w:val="0"/>
          <w:marBottom w:val="0"/>
          <w:divBdr>
            <w:top w:val="none" w:sz="0" w:space="0" w:color="auto"/>
            <w:left w:val="none" w:sz="0" w:space="0" w:color="auto"/>
            <w:bottom w:val="none" w:sz="0" w:space="0" w:color="auto"/>
            <w:right w:val="none" w:sz="0" w:space="0" w:color="auto"/>
          </w:divBdr>
        </w:div>
      </w:divsChild>
    </w:div>
    <w:div w:id="1632976630">
      <w:bodyDiv w:val="1"/>
      <w:marLeft w:val="0"/>
      <w:marRight w:val="0"/>
      <w:marTop w:val="0"/>
      <w:marBottom w:val="0"/>
      <w:divBdr>
        <w:top w:val="none" w:sz="0" w:space="0" w:color="auto"/>
        <w:left w:val="none" w:sz="0" w:space="0" w:color="auto"/>
        <w:bottom w:val="none" w:sz="0" w:space="0" w:color="auto"/>
        <w:right w:val="none" w:sz="0" w:space="0" w:color="auto"/>
      </w:divBdr>
      <w:divsChild>
        <w:div w:id="1969121971">
          <w:marLeft w:val="547"/>
          <w:marRight w:val="0"/>
          <w:marTop w:val="0"/>
          <w:marBottom w:val="0"/>
          <w:divBdr>
            <w:top w:val="none" w:sz="0" w:space="0" w:color="auto"/>
            <w:left w:val="none" w:sz="0" w:space="0" w:color="auto"/>
            <w:bottom w:val="none" w:sz="0" w:space="0" w:color="auto"/>
            <w:right w:val="none" w:sz="0" w:space="0" w:color="auto"/>
          </w:divBdr>
        </w:div>
        <w:div w:id="122308452">
          <w:marLeft w:val="547"/>
          <w:marRight w:val="0"/>
          <w:marTop w:val="0"/>
          <w:marBottom w:val="0"/>
          <w:divBdr>
            <w:top w:val="none" w:sz="0" w:space="0" w:color="auto"/>
            <w:left w:val="none" w:sz="0" w:space="0" w:color="auto"/>
            <w:bottom w:val="none" w:sz="0" w:space="0" w:color="auto"/>
            <w:right w:val="none" w:sz="0" w:space="0" w:color="auto"/>
          </w:divBdr>
        </w:div>
        <w:div w:id="1829515537">
          <w:marLeft w:val="547"/>
          <w:marRight w:val="0"/>
          <w:marTop w:val="0"/>
          <w:marBottom w:val="0"/>
          <w:divBdr>
            <w:top w:val="none" w:sz="0" w:space="0" w:color="auto"/>
            <w:left w:val="none" w:sz="0" w:space="0" w:color="auto"/>
            <w:bottom w:val="none" w:sz="0" w:space="0" w:color="auto"/>
            <w:right w:val="none" w:sz="0" w:space="0" w:color="auto"/>
          </w:divBdr>
        </w:div>
        <w:div w:id="1615669001">
          <w:marLeft w:val="547"/>
          <w:marRight w:val="0"/>
          <w:marTop w:val="0"/>
          <w:marBottom w:val="0"/>
          <w:divBdr>
            <w:top w:val="none" w:sz="0" w:space="0" w:color="auto"/>
            <w:left w:val="none" w:sz="0" w:space="0" w:color="auto"/>
            <w:bottom w:val="none" w:sz="0" w:space="0" w:color="auto"/>
            <w:right w:val="none" w:sz="0" w:space="0" w:color="auto"/>
          </w:divBdr>
        </w:div>
        <w:div w:id="451288906">
          <w:marLeft w:val="547"/>
          <w:marRight w:val="0"/>
          <w:marTop w:val="0"/>
          <w:marBottom w:val="0"/>
          <w:divBdr>
            <w:top w:val="none" w:sz="0" w:space="0" w:color="auto"/>
            <w:left w:val="none" w:sz="0" w:space="0" w:color="auto"/>
            <w:bottom w:val="none" w:sz="0" w:space="0" w:color="auto"/>
            <w:right w:val="none" w:sz="0" w:space="0" w:color="auto"/>
          </w:divBdr>
        </w:div>
      </w:divsChild>
    </w:div>
    <w:div w:id="1637679417">
      <w:bodyDiv w:val="1"/>
      <w:marLeft w:val="0"/>
      <w:marRight w:val="0"/>
      <w:marTop w:val="0"/>
      <w:marBottom w:val="0"/>
      <w:divBdr>
        <w:top w:val="none" w:sz="0" w:space="0" w:color="auto"/>
        <w:left w:val="none" w:sz="0" w:space="0" w:color="auto"/>
        <w:bottom w:val="none" w:sz="0" w:space="0" w:color="auto"/>
        <w:right w:val="none" w:sz="0" w:space="0" w:color="auto"/>
      </w:divBdr>
      <w:divsChild>
        <w:div w:id="1227061021">
          <w:marLeft w:val="547"/>
          <w:marRight w:val="0"/>
          <w:marTop w:val="0"/>
          <w:marBottom w:val="0"/>
          <w:divBdr>
            <w:top w:val="none" w:sz="0" w:space="0" w:color="auto"/>
            <w:left w:val="none" w:sz="0" w:space="0" w:color="auto"/>
            <w:bottom w:val="none" w:sz="0" w:space="0" w:color="auto"/>
            <w:right w:val="none" w:sz="0" w:space="0" w:color="auto"/>
          </w:divBdr>
        </w:div>
        <w:div w:id="919145584">
          <w:marLeft w:val="547"/>
          <w:marRight w:val="0"/>
          <w:marTop w:val="0"/>
          <w:marBottom w:val="0"/>
          <w:divBdr>
            <w:top w:val="none" w:sz="0" w:space="0" w:color="auto"/>
            <w:left w:val="none" w:sz="0" w:space="0" w:color="auto"/>
            <w:bottom w:val="none" w:sz="0" w:space="0" w:color="auto"/>
            <w:right w:val="none" w:sz="0" w:space="0" w:color="auto"/>
          </w:divBdr>
        </w:div>
        <w:div w:id="598030693">
          <w:marLeft w:val="547"/>
          <w:marRight w:val="0"/>
          <w:marTop w:val="0"/>
          <w:marBottom w:val="0"/>
          <w:divBdr>
            <w:top w:val="none" w:sz="0" w:space="0" w:color="auto"/>
            <w:left w:val="none" w:sz="0" w:space="0" w:color="auto"/>
            <w:bottom w:val="none" w:sz="0" w:space="0" w:color="auto"/>
            <w:right w:val="none" w:sz="0" w:space="0" w:color="auto"/>
          </w:divBdr>
        </w:div>
      </w:divsChild>
    </w:div>
    <w:div w:id="1648167039">
      <w:bodyDiv w:val="1"/>
      <w:marLeft w:val="0"/>
      <w:marRight w:val="0"/>
      <w:marTop w:val="0"/>
      <w:marBottom w:val="0"/>
      <w:divBdr>
        <w:top w:val="none" w:sz="0" w:space="0" w:color="auto"/>
        <w:left w:val="none" w:sz="0" w:space="0" w:color="auto"/>
        <w:bottom w:val="none" w:sz="0" w:space="0" w:color="auto"/>
        <w:right w:val="none" w:sz="0" w:space="0" w:color="auto"/>
      </w:divBdr>
      <w:divsChild>
        <w:div w:id="1857114593">
          <w:marLeft w:val="547"/>
          <w:marRight w:val="0"/>
          <w:marTop w:val="0"/>
          <w:marBottom w:val="0"/>
          <w:divBdr>
            <w:top w:val="none" w:sz="0" w:space="0" w:color="auto"/>
            <w:left w:val="none" w:sz="0" w:space="0" w:color="auto"/>
            <w:bottom w:val="none" w:sz="0" w:space="0" w:color="auto"/>
            <w:right w:val="none" w:sz="0" w:space="0" w:color="auto"/>
          </w:divBdr>
        </w:div>
        <w:div w:id="895119497">
          <w:marLeft w:val="547"/>
          <w:marRight w:val="0"/>
          <w:marTop w:val="0"/>
          <w:marBottom w:val="0"/>
          <w:divBdr>
            <w:top w:val="none" w:sz="0" w:space="0" w:color="auto"/>
            <w:left w:val="none" w:sz="0" w:space="0" w:color="auto"/>
            <w:bottom w:val="none" w:sz="0" w:space="0" w:color="auto"/>
            <w:right w:val="none" w:sz="0" w:space="0" w:color="auto"/>
          </w:divBdr>
        </w:div>
      </w:divsChild>
    </w:div>
    <w:div w:id="1674532172">
      <w:bodyDiv w:val="1"/>
      <w:marLeft w:val="0"/>
      <w:marRight w:val="0"/>
      <w:marTop w:val="0"/>
      <w:marBottom w:val="0"/>
      <w:divBdr>
        <w:top w:val="none" w:sz="0" w:space="0" w:color="auto"/>
        <w:left w:val="none" w:sz="0" w:space="0" w:color="auto"/>
        <w:bottom w:val="none" w:sz="0" w:space="0" w:color="auto"/>
        <w:right w:val="none" w:sz="0" w:space="0" w:color="auto"/>
      </w:divBdr>
      <w:divsChild>
        <w:div w:id="1349453723">
          <w:marLeft w:val="547"/>
          <w:marRight w:val="0"/>
          <w:marTop w:val="0"/>
          <w:marBottom w:val="0"/>
          <w:divBdr>
            <w:top w:val="none" w:sz="0" w:space="0" w:color="auto"/>
            <w:left w:val="none" w:sz="0" w:space="0" w:color="auto"/>
            <w:bottom w:val="none" w:sz="0" w:space="0" w:color="auto"/>
            <w:right w:val="none" w:sz="0" w:space="0" w:color="auto"/>
          </w:divBdr>
        </w:div>
        <w:div w:id="1159617757">
          <w:marLeft w:val="1166"/>
          <w:marRight w:val="0"/>
          <w:marTop w:val="0"/>
          <w:marBottom w:val="0"/>
          <w:divBdr>
            <w:top w:val="none" w:sz="0" w:space="0" w:color="auto"/>
            <w:left w:val="none" w:sz="0" w:space="0" w:color="auto"/>
            <w:bottom w:val="none" w:sz="0" w:space="0" w:color="auto"/>
            <w:right w:val="none" w:sz="0" w:space="0" w:color="auto"/>
          </w:divBdr>
        </w:div>
        <w:div w:id="921448656">
          <w:marLeft w:val="547"/>
          <w:marRight w:val="0"/>
          <w:marTop w:val="0"/>
          <w:marBottom w:val="0"/>
          <w:divBdr>
            <w:top w:val="none" w:sz="0" w:space="0" w:color="auto"/>
            <w:left w:val="none" w:sz="0" w:space="0" w:color="auto"/>
            <w:bottom w:val="none" w:sz="0" w:space="0" w:color="auto"/>
            <w:right w:val="none" w:sz="0" w:space="0" w:color="auto"/>
          </w:divBdr>
        </w:div>
        <w:div w:id="762383630">
          <w:marLeft w:val="1166"/>
          <w:marRight w:val="0"/>
          <w:marTop w:val="0"/>
          <w:marBottom w:val="0"/>
          <w:divBdr>
            <w:top w:val="none" w:sz="0" w:space="0" w:color="auto"/>
            <w:left w:val="none" w:sz="0" w:space="0" w:color="auto"/>
            <w:bottom w:val="none" w:sz="0" w:space="0" w:color="auto"/>
            <w:right w:val="none" w:sz="0" w:space="0" w:color="auto"/>
          </w:divBdr>
        </w:div>
        <w:div w:id="1742370240">
          <w:marLeft w:val="1166"/>
          <w:marRight w:val="0"/>
          <w:marTop w:val="0"/>
          <w:marBottom w:val="0"/>
          <w:divBdr>
            <w:top w:val="none" w:sz="0" w:space="0" w:color="auto"/>
            <w:left w:val="none" w:sz="0" w:space="0" w:color="auto"/>
            <w:bottom w:val="none" w:sz="0" w:space="0" w:color="auto"/>
            <w:right w:val="none" w:sz="0" w:space="0" w:color="auto"/>
          </w:divBdr>
        </w:div>
      </w:divsChild>
    </w:div>
    <w:div w:id="1676885867">
      <w:bodyDiv w:val="1"/>
      <w:marLeft w:val="0"/>
      <w:marRight w:val="0"/>
      <w:marTop w:val="0"/>
      <w:marBottom w:val="0"/>
      <w:divBdr>
        <w:top w:val="none" w:sz="0" w:space="0" w:color="auto"/>
        <w:left w:val="none" w:sz="0" w:space="0" w:color="auto"/>
        <w:bottom w:val="none" w:sz="0" w:space="0" w:color="auto"/>
        <w:right w:val="none" w:sz="0" w:space="0" w:color="auto"/>
      </w:divBdr>
      <w:divsChild>
        <w:div w:id="41684867">
          <w:marLeft w:val="547"/>
          <w:marRight w:val="0"/>
          <w:marTop w:val="0"/>
          <w:marBottom w:val="0"/>
          <w:divBdr>
            <w:top w:val="none" w:sz="0" w:space="0" w:color="auto"/>
            <w:left w:val="none" w:sz="0" w:space="0" w:color="auto"/>
            <w:bottom w:val="none" w:sz="0" w:space="0" w:color="auto"/>
            <w:right w:val="none" w:sz="0" w:space="0" w:color="auto"/>
          </w:divBdr>
        </w:div>
        <w:div w:id="494760331">
          <w:marLeft w:val="547"/>
          <w:marRight w:val="0"/>
          <w:marTop w:val="0"/>
          <w:marBottom w:val="0"/>
          <w:divBdr>
            <w:top w:val="none" w:sz="0" w:space="0" w:color="auto"/>
            <w:left w:val="none" w:sz="0" w:space="0" w:color="auto"/>
            <w:bottom w:val="none" w:sz="0" w:space="0" w:color="auto"/>
            <w:right w:val="none" w:sz="0" w:space="0" w:color="auto"/>
          </w:divBdr>
        </w:div>
        <w:div w:id="160508383">
          <w:marLeft w:val="547"/>
          <w:marRight w:val="0"/>
          <w:marTop w:val="0"/>
          <w:marBottom w:val="0"/>
          <w:divBdr>
            <w:top w:val="none" w:sz="0" w:space="0" w:color="auto"/>
            <w:left w:val="none" w:sz="0" w:space="0" w:color="auto"/>
            <w:bottom w:val="none" w:sz="0" w:space="0" w:color="auto"/>
            <w:right w:val="none" w:sz="0" w:space="0" w:color="auto"/>
          </w:divBdr>
        </w:div>
      </w:divsChild>
    </w:div>
    <w:div w:id="1688631836">
      <w:bodyDiv w:val="1"/>
      <w:marLeft w:val="0"/>
      <w:marRight w:val="0"/>
      <w:marTop w:val="0"/>
      <w:marBottom w:val="0"/>
      <w:divBdr>
        <w:top w:val="none" w:sz="0" w:space="0" w:color="auto"/>
        <w:left w:val="none" w:sz="0" w:space="0" w:color="auto"/>
        <w:bottom w:val="none" w:sz="0" w:space="0" w:color="auto"/>
        <w:right w:val="none" w:sz="0" w:space="0" w:color="auto"/>
      </w:divBdr>
      <w:divsChild>
        <w:div w:id="2012760199">
          <w:marLeft w:val="547"/>
          <w:marRight w:val="0"/>
          <w:marTop w:val="0"/>
          <w:marBottom w:val="0"/>
          <w:divBdr>
            <w:top w:val="none" w:sz="0" w:space="0" w:color="auto"/>
            <w:left w:val="none" w:sz="0" w:space="0" w:color="auto"/>
            <w:bottom w:val="none" w:sz="0" w:space="0" w:color="auto"/>
            <w:right w:val="none" w:sz="0" w:space="0" w:color="auto"/>
          </w:divBdr>
        </w:div>
        <w:div w:id="2005819235">
          <w:marLeft w:val="1166"/>
          <w:marRight w:val="0"/>
          <w:marTop w:val="0"/>
          <w:marBottom w:val="0"/>
          <w:divBdr>
            <w:top w:val="none" w:sz="0" w:space="0" w:color="auto"/>
            <w:left w:val="none" w:sz="0" w:space="0" w:color="auto"/>
            <w:bottom w:val="none" w:sz="0" w:space="0" w:color="auto"/>
            <w:right w:val="none" w:sz="0" w:space="0" w:color="auto"/>
          </w:divBdr>
        </w:div>
        <w:div w:id="1927612795">
          <w:marLeft w:val="1166"/>
          <w:marRight w:val="0"/>
          <w:marTop w:val="0"/>
          <w:marBottom w:val="0"/>
          <w:divBdr>
            <w:top w:val="none" w:sz="0" w:space="0" w:color="auto"/>
            <w:left w:val="none" w:sz="0" w:space="0" w:color="auto"/>
            <w:bottom w:val="none" w:sz="0" w:space="0" w:color="auto"/>
            <w:right w:val="none" w:sz="0" w:space="0" w:color="auto"/>
          </w:divBdr>
        </w:div>
        <w:div w:id="785663917">
          <w:marLeft w:val="547"/>
          <w:marRight w:val="0"/>
          <w:marTop w:val="0"/>
          <w:marBottom w:val="0"/>
          <w:divBdr>
            <w:top w:val="none" w:sz="0" w:space="0" w:color="auto"/>
            <w:left w:val="none" w:sz="0" w:space="0" w:color="auto"/>
            <w:bottom w:val="none" w:sz="0" w:space="0" w:color="auto"/>
            <w:right w:val="none" w:sz="0" w:space="0" w:color="auto"/>
          </w:divBdr>
        </w:div>
        <w:div w:id="1590624806">
          <w:marLeft w:val="1166"/>
          <w:marRight w:val="0"/>
          <w:marTop w:val="0"/>
          <w:marBottom w:val="0"/>
          <w:divBdr>
            <w:top w:val="none" w:sz="0" w:space="0" w:color="auto"/>
            <w:left w:val="none" w:sz="0" w:space="0" w:color="auto"/>
            <w:bottom w:val="none" w:sz="0" w:space="0" w:color="auto"/>
            <w:right w:val="none" w:sz="0" w:space="0" w:color="auto"/>
          </w:divBdr>
        </w:div>
      </w:divsChild>
    </w:div>
    <w:div w:id="1722900324">
      <w:bodyDiv w:val="1"/>
      <w:marLeft w:val="0"/>
      <w:marRight w:val="0"/>
      <w:marTop w:val="0"/>
      <w:marBottom w:val="0"/>
      <w:divBdr>
        <w:top w:val="none" w:sz="0" w:space="0" w:color="auto"/>
        <w:left w:val="none" w:sz="0" w:space="0" w:color="auto"/>
        <w:bottom w:val="none" w:sz="0" w:space="0" w:color="auto"/>
        <w:right w:val="none" w:sz="0" w:space="0" w:color="auto"/>
      </w:divBdr>
      <w:divsChild>
        <w:div w:id="31077753">
          <w:marLeft w:val="547"/>
          <w:marRight w:val="0"/>
          <w:marTop w:val="0"/>
          <w:marBottom w:val="0"/>
          <w:divBdr>
            <w:top w:val="none" w:sz="0" w:space="0" w:color="auto"/>
            <w:left w:val="none" w:sz="0" w:space="0" w:color="auto"/>
            <w:bottom w:val="none" w:sz="0" w:space="0" w:color="auto"/>
            <w:right w:val="none" w:sz="0" w:space="0" w:color="auto"/>
          </w:divBdr>
        </w:div>
        <w:div w:id="1800222527">
          <w:marLeft w:val="547"/>
          <w:marRight w:val="0"/>
          <w:marTop w:val="0"/>
          <w:marBottom w:val="0"/>
          <w:divBdr>
            <w:top w:val="none" w:sz="0" w:space="0" w:color="auto"/>
            <w:left w:val="none" w:sz="0" w:space="0" w:color="auto"/>
            <w:bottom w:val="none" w:sz="0" w:space="0" w:color="auto"/>
            <w:right w:val="none" w:sz="0" w:space="0" w:color="auto"/>
          </w:divBdr>
        </w:div>
        <w:div w:id="2064139952">
          <w:marLeft w:val="547"/>
          <w:marRight w:val="0"/>
          <w:marTop w:val="0"/>
          <w:marBottom w:val="0"/>
          <w:divBdr>
            <w:top w:val="none" w:sz="0" w:space="0" w:color="auto"/>
            <w:left w:val="none" w:sz="0" w:space="0" w:color="auto"/>
            <w:bottom w:val="none" w:sz="0" w:space="0" w:color="auto"/>
            <w:right w:val="none" w:sz="0" w:space="0" w:color="auto"/>
          </w:divBdr>
        </w:div>
        <w:div w:id="2005474802">
          <w:marLeft w:val="1166"/>
          <w:marRight w:val="0"/>
          <w:marTop w:val="0"/>
          <w:marBottom w:val="0"/>
          <w:divBdr>
            <w:top w:val="none" w:sz="0" w:space="0" w:color="auto"/>
            <w:left w:val="none" w:sz="0" w:space="0" w:color="auto"/>
            <w:bottom w:val="none" w:sz="0" w:space="0" w:color="auto"/>
            <w:right w:val="none" w:sz="0" w:space="0" w:color="auto"/>
          </w:divBdr>
        </w:div>
        <w:div w:id="1822230504">
          <w:marLeft w:val="1166"/>
          <w:marRight w:val="0"/>
          <w:marTop w:val="0"/>
          <w:marBottom w:val="0"/>
          <w:divBdr>
            <w:top w:val="none" w:sz="0" w:space="0" w:color="auto"/>
            <w:left w:val="none" w:sz="0" w:space="0" w:color="auto"/>
            <w:bottom w:val="none" w:sz="0" w:space="0" w:color="auto"/>
            <w:right w:val="none" w:sz="0" w:space="0" w:color="auto"/>
          </w:divBdr>
        </w:div>
        <w:div w:id="1331449585">
          <w:marLeft w:val="1166"/>
          <w:marRight w:val="0"/>
          <w:marTop w:val="0"/>
          <w:marBottom w:val="0"/>
          <w:divBdr>
            <w:top w:val="none" w:sz="0" w:space="0" w:color="auto"/>
            <w:left w:val="none" w:sz="0" w:space="0" w:color="auto"/>
            <w:bottom w:val="none" w:sz="0" w:space="0" w:color="auto"/>
            <w:right w:val="none" w:sz="0" w:space="0" w:color="auto"/>
          </w:divBdr>
        </w:div>
        <w:div w:id="318927240">
          <w:marLeft w:val="547"/>
          <w:marRight w:val="0"/>
          <w:marTop w:val="0"/>
          <w:marBottom w:val="0"/>
          <w:divBdr>
            <w:top w:val="none" w:sz="0" w:space="0" w:color="auto"/>
            <w:left w:val="none" w:sz="0" w:space="0" w:color="auto"/>
            <w:bottom w:val="none" w:sz="0" w:space="0" w:color="auto"/>
            <w:right w:val="none" w:sz="0" w:space="0" w:color="auto"/>
          </w:divBdr>
        </w:div>
        <w:div w:id="722683041">
          <w:marLeft w:val="547"/>
          <w:marRight w:val="0"/>
          <w:marTop w:val="0"/>
          <w:marBottom w:val="0"/>
          <w:divBdr>
            <w:top w:val="none" w:sz="0" w:space="0" w:color="auto"/>
            <w:left w:val="none" w:sz="0" w:space="0" w:color="auto"/>
            <w:bottom w:val="none" w:sz="0" w:space="0" w:color="auto"/>
            <w:right w:val="none" w:sz="0" w:space="0" w:color="auto"/>
          </w:divBdr>
        </w:div>
        <w:div w:id="1847164411">
          <w:marLeft w:val="547"/>
          <w:marRight w:val="0"/>
          <w:marTop w:val="0"/>
          <w:marBottom w:val="0"/>
          <w:divBdr>
            <w:top w:val="none" w:sz="0" w:space="0" w:color="auto"/>
            <w:left w:val="none" w:sz="0" w:space="0" w:color="auto"/>
            <w:bottom w:val="none" w:sz="0" w:space="0" w:color="auto"/>
            <w:right w:val="none" w:sz="0" w:space="0" w:color="auto"/>
          </w:divBdr>
        </w:div>
        <w:div w:id="600920970">
          <w:marLeft w:val="547"/>
          <w:marRight w:val="0"/>
          <w:marTop w:val="0"/>
          <w:marBottom w:val="0"/>
          <w:divBdr>
            <w:top w:val="none" w:sz="0" w:space="0" w:color="auto"/>
            <w:left w:val="none" w:sz="0" w:space="0" w:color="auto"/>
            <w:bottom w:val="none" w:sz="0" w:space="0" w:color="auto"/>
            <w:right w:val="none" w:sz="0" w:space="0" w:color="auto"/>
          </w:divBdr>
        </w:div>
        <w:div w:id="1779400644">
          <w:marLeft w:val="547"/>
          <w:marRight w:val="0"/>
          <w:marTop w:val="0"/>
          <w:marBottom w:val="0"/>
          <w:divBdr>
            <w:top w:val="none" w:sz="0" w:space="0" w:color="auto"/>
            <w:left w:val="none" w:sz="0" w:space="0" w:color="auto"/>
            <w:bottom w:val="none" w:sz="0" w:space="0" w:color="auto"/>
            <w:right w:val="none" w:sz="0" w:space="0" w:color="auto"/>
          </w:divBdr>
        </w:div>
        <w:div w:id="981076231">
          <w:marLeft w:val="547"/>
          <w:marRight w:val="0"/>
          <w:marTop w:val="0"/>
          <w:marBottom w:val="0"/>
          <w:divBdr>
            <w:top w:val="none" w:sz="0" w:space="0" w:color="auto"/>
            <w:left w:val="none" w:sz="0" w:space="0" w:color="auto"/>
            <w:bottom w:val="none" w:sz="0" w:space="0" w:color="auto"/>
            <w:right w:val="none" w:sz="0" w:space="0" w:color="auto"/>
          </w:divBdr>
        </w:div>
        <w:div w:id="1617979451">
          <w:marLeft w:val="547"/>
          <w:marRight w:val="0"/>
          <w:marTop w:val="0"/>
          <w:marBottom w:val="0"/>
          <w:divBdr>
            <w:top w:val="none" w:sz="0" w:space="0" w:color="auto"/>
            <w:left w:val="none" w:sz="0" w:space="0" w:color="auto"/>
            <w:bottom w:val="none" w:sz="0" w:space="0" w:color="auto"/>
            <w:right w:val="none" w:sz="0" w:space="0" w:color="auto"/>
          </w:divBdr>
        </w:div>
        <w:div w:id="912592270">
          <w:marLeft w:val="547"/>
          <w:marRight w:val="0"/>
          <w:marTop w:val="0"/>
          <w:marBottom w:val="0"/>
          <w:divBdr>
            <w:top w:val="none" w:sz="0" w:space="0" w:color="auto"/>
            <w:left w:val="none" w:sz="0" w:space="0" w:color="auto"/>
            <w:bottom w:val="none" w:sz="0" w:space="0" w:color="auto"/>
            <w:right w:val="none" w:sz="0" w:space="0" w:color="auto"/>
          </w:divBdr>
        </w:div>
        <w:div w:id="376048905">
          <w:marLeft w:val="547"/>
          <w:marRight w:val="0"/>
          <w:marTop w:val="0"/>
          <w:marBottom w:val="0"/>
          <w:divBdr>
            <w:top w:val="none" w:sz="0" w:space="0" w:color="auto"/>
            <w:left w:val="none" w:sz="0" w:space="0" w:color="auto"/>
            <w:bottom w:val="none" w:sz="0" w:space="0" w:color="auto"/>
            <w:right w:val="none" w:sz="0" w:space="0" w:color="auto"/>
          </w:divBdr>
        </w:div>
        <w:div w:id="507672015">
          <w:marLeft w:val="547"/>
          <w:marRight w:val="0"/>
          <w:marTop w:val="0"/>
          <w:marBottom w:val="0"/>
          <w:divBdr>
            <w:top w:val="none" w:sz="0" w:space="0" w:color="auto"/>
            <w:left w:val="none" w:sz="0" w:space="0" w:color="auto"/>
            <w:bottom w:val="none" w:sz="0" w:space="0" w:color="auto"/>
            <w:right w:val="none" w:sz="0" w:space="0" w:color="auto"/>
          </w:divBdr>
        </w:div>
        <w:div w:id="667750269">
          <w:marLeft w:val="547"/>
          <w:marRight w:val="0"/>
          <w:marTop w:val="0"/>
          <w:marBottom w:val="0"/>
          <w:divBdr>
            <w:top w:val="none" w:sz="0" w:space="0" w:color="auto"/>
            <w:left w:val="none" w:sz="0" w:space="0" w:color="auto"/>
            <w:bottom w:val="none" w:sz="0" w:space="0" w:color="auto"/>
            <w:right w:val="none" w:sz="0" w:space="0" w:color="auto"/>
          </w:divBdr>
        </w:div>
        <w:div w:id="1220244741">
          <w:marLeft w:val="547"/>
          <w:marRight w:val="0"/>
          <w:marTop w:val="0"/>
          <w:marBottom w:val="0"/>
          <w:divBdr>
            <w:top w:val="none" w:sz="0" w:space="0" w:color="auto"/>
            <w:left w:val="none" w:sz="0" w:space="0" w:color="auto"/>
            <w:bottom w:val="none" w:sz="0" w:space="0" w:color="auto"/>
            <w:right w:val="none" w:sz="0" w:space="0" w:color="auto"/>
          </w:divBdr>
        </w:div>
        <w:div w:id="1874423100">
          <w:marLeft w:val="547"/>
          <w:marRight w:val="0"/>
          <w:marTop w:val="0"/>
          <w:marBottom w:val="0"/>
          <w:divBdr>
            <w:top w:val="none" w:sz="0" w:space="0" w:color="auto"/>
            <w:left w:val="none" w:sz="0" w:space="0" w:color="auto"/>
            <w:bottom w:val="none" w:sz="0" w:space="0" w:color="auto"/>
            <w:right w:val="none" w:sz="0" w:space="0" w:color="auto"/>
          </w:divBdr>
        </w:div>
        <w:div w:id="904070402">
          <w:marLeft w:val="547"/>
          <w:marRight w:val="0"/>
          <w:marTop w:val="0"/>
          <w:marBottom w:val="0"/>
          <w:divBdr>
            <w:top w:val="none" w:sz="0" w:space="0" w:color="auto"/>
            <w:left w:val="none" w:sz="0" w:space="0" w:color="auto"/>
            <w:bottom w:val="none" w:sz="0" w:space="0" w:color="auto"/>
            <w:right w:val="none" w:sz="0" w:space="0" w:color="auto"/>
          </w:divBdr>
        </w:div>
        <w:div w:id="818808226">
          <w:marLeft w:val="547"/>
          <w:marRight w:val="0"/>
          <w:marTop w:val="0"/>
          <w:marBottom w:val="0"/>
          <w:divBdr>
            <w:top w:val="none" w:sz="0" w:space="0" w:color="auto"/>
            <w:left w:val="none" w:sz="0" w:space="0" w:color="auto"/>
            <w:bottom w:val="none" w:sz="0" w:space="0" w:color="auto"/>
            <w:right w:val="none" w:sz="0" w:space="0" w:color="auto"/>
          </w:divBdr>
        </w:div>
        <w:div w:id="690497309">
          <w:marLeft w:val="1166"/>
          <w:marRight w:val="0"/>
          <w:marTop w:val="0"/>
          <w:marBottom w:val="0"/>
          <w:divBdr>
            <w:top w:val="none" w:sz="0" w:space="0" w:color="auto"/>
            <w:left w:val="none" w:sz="0" w:space="0" w:color="auto"/>
            <w:bottom w:val="none" w:sz="0" w:space="0" w:color="auto"/>
            <w:right w:val="none" w:sz="0" w:space="0" w:color="auto"/>
          </w:divBdr>
        </w:div>
        <w:div w:id="205921075">
          <w:marLeft w:val="547"/>
          <w:marRight w:val="0"/>
          <w:marTop w:val="0"/>
          <w:marBottom w:val="0"/>
          <w:divBdr>
            <w:top w:val="none" w:sz="0" w:space="0" w:color="auto"/>
            <w:left w:val="none" w:sz="0" w:space="0" w:color="auto"/>
            <w:bottom w:val="none" w:sz="0" w:space="0" w:color="auto"/>
            <w:right w:val="none" w:sz="0" w:space="0" w:color="auto"/>
          </w:divBdr>
        </w:div>
        <w:div w:id="2045715222">
          <w:marLeft w:val="1166"/>
          <w:marRight w:val="0"/>
          <w:marTop w:val="0"/>
          <w:marBottom w:val="0"/>
          <w:divBdr>
            <w:top w:val="none" w:sz="0" w:space="0" w:color="auto"/>
            <w:left w:val="none" w:sz="0" w:space="0" w:color="auto"/>
            <w:bottom w:val="none" w:sz="0" w:space="0" w:color="auto"/>
            <w:right w:val="none" w:sz="0" w:space="0" w:color="auto"/>
          </w:divBdr>
        </w:div>
        <w:div w:id="114184116">
          <w:marLeft w:val="547"/>
          <w:marRight w:val="0"/>
          <w:marTop w:val="0"/>
          <w:marBottom w:val="0"/>
          <w:divBdr>
            <w:top w:val="none" w:sz="0" w:space="0" w:color="auto"/>
            <w:left w:val="none" w:sz="0" w:space="0" w:color="auto"/>
            <w:bottom w:val="none" w:sz="0" w:space="0" w:color="auto"/>
            <w:right w:val="none" w:sz="0" w:space="0" w:color="auto"/>
          </w:divBdr>
        </w:div>
        <w:div w:id="1370763187">
          <w:marLeft w:val="1166"/>
          <w:marRight w:val="0"/>
          <w:marTop w:val="0"/>
          <w:marBottom w:val="0"/>
          <w:divBdr>
            <w:top w:val="none" w:sz="0" w:space="0" w:color="auto"/>
            <w:left w:val="none" w:sz="0" w:space="0" w:color="auto"/>
            <w:bottom w:val="none" w:sz="0" w:space="0" w:color="auto"/>
            <w:right w:val="none" w:sz="0" w:space="0" w:color="auto"/>
          </w:divBdr>
        </w:div>
        <w:div w:id="1902977613">
          <w:marLeft w:val="547"/>
          <w:marRight w:val="0"/>
          <w:marTop w:val="0"/>
          <w:marBottom w:val="0"/>
          <w:divBdr>
            <w:top w:val="none" w:sz="0" w:space="0" w:color="auto"/>
            <w:left w:val="none" w:sz="0" w:space="0" w:color="auto"/>
            <w:bottom w:val="none" w:sz="0" w:space="0" w:color="auto"/>
            <w:right w:val="none" w:sz="0" w:space="0" w:color="auto"/>
          </w:divBdr>
        </w:div>
        <w:div w:id="1050542">
          <w:marLeft w:val="1166"/>
          <w:marRight w:val="0"/>
          <w:marTop w:val="0"/>
          <w:marBottom w:val="0"/>
          <w:divBdr>
            <w:top w:val="none" w:sz="0" w:space="0" w:color="auto"/>
            <w:left w:val="none" w:sz="0" w:space="0" w:color="auto"/>
            <w:bottom w:val="none" w:sz="0" w:space="0" w:color="auto"/>
            <w:right w:val="none" w:sz="0" w:space="0" w:color="auto"/>
          </w:divBdr>
        </w:div>
        <w:div w:id="762141010">
          <w:marLeft w:val="1166"/>
          <w:marRight w:val="0"/>
          <w:marTop w:val="0"/>
          <w:marBottom w:val="0"/>
          <w:divBdr>
            <w:top w:val="none" w:sz="0" w:space="0" w:color="auto"/>
            <w:left w:val="none" w:sz="0" w:space="0" w:color="auto"/>
            <w:bottom w:val="none" w:sz="0" w:space="0" w:color="auto"/>
            <w:right w:val="none" w:sz="0" w:space="0" w:color="auto"/>
          </w:divBdr>
        </w:div>
        <w:div w:id="955523713">
          <w:marLeft w:val="547"/>
          <w:marRight w:val="0"/>
          <w:marTop w:val="0"/>
          <w:marBottom w:val="0"/>
          <w:divBdr>
            <w:top w:val="none" w:sz="0" w:space="0" w:color="auto"/>
            <w:left w:val="none" w:sz="0" w:space="0" w:color="auto"/>
            <w:bottom w:val="none" w:sz="0" w:space="0" w:color="auto"/>
            <w:right w:val="none" w:sz="0" w:space="0" w:color="auto"/>
          </w:divBdr>
        </w:div>
        <w:div w:id="855576217">
          <w:marLeft w:val="547"/>
          <w:marRight w:val="0"/>
          <w:marTop w:val="0"/>
          <w:marBottom w:val="0"/>
          <w:divBdr>
            <w:top w:val="none" w:sz="0" w:space="0" w:color="auto"/>
            <w:left w:val="none" w:sz="0" w:space="0" w:color="auto"/>
            <w:bottom w:val="none" w:sz="0" w:space="0" w:color="auto"/>
            <w:right w:val="none" w:sz="0" w:space="0" w:color="auto"/>
          </w:divBdr>
        </w:div>
        <w:div w:id="64496807">
          <w:marLeft w:val="1166"/>
          <w:marRight w:val="0"/>
          <w:marTop w:val="0"/>
          <w:marBottom w:val="0"/>
          <w:divBdr>
            <w:top w:val="none" w:sz="0" w:space="0" w:color="auto"/>
            <w:left w:val="none" w:sz="0" w:space="0" w:color="auto"/>
            <w:bottom w:val="none" w:sz="0" w:space="0" w:color="auto"/>
            <w:right w:val="none" w:sz="0" w:space="0" w:color="auto"/>
          </w:divBdr>
        </w:div>
        <w:div w:id="552426656">
          <w:marLeft w:val="1166"/>
          <w:marRight w:val="0"/>
          <w:marTop w:val="0"/>
          <w:marBottom w:val="0"/>
          <w:divBdr>
            <w:top w:val="none" w:sz="0" w:space="0" w:color="auto"/>
            <w:left w:val="none" w:sz="0" w:space="0" w:color="auto"/>
            <w:bottom w:val="none" w:sz="0" w:space="0" w:color="auto"/>
            <w:right w:val="none" w:sz="0" w:space="0" w:color="auto"/>
          </w:divBdr>
        </w:div>
        <w:div w:id="267348953">
          <w:marLeft w:val="547"/>
          <w:marRight w:val="0"/>
          <w:marTop w:val="0"/>
          <w:marBottom w:val="0"/>
          <w:divBdr>
            <w:top w:val="none" w:sz="0" w:space="0" w:color="auto"/>
            <w:left w:val="none" w:sz="0" w:space="0" w:color="auto"/>
            <w:bottom w:val="none" w:sz="0" w:space="0" w:color="auto"/>
            <w:right w:val="none" w:sz="0" w:space="0" w:color="auto"/>
          </w:divBdr>
        </w:div>
        <w:div w:id="363411460">
          <w:marLeft w:val="547"/>
          <w:marRight w:val="0"/>
          <w:marTop w:val="0"/>
          <w:marBottom w:val="0"/>
          <w:divBdr>
            <w:top w:val="none" w:sz="0" w:space="0" w:color="auto"/>
            <w:left w:val="none" w:sz="0" w:space="0" w:color="auto"/>
            <w:bottom w:val="none" w:sz="0" w:space="0" w:color="auto"/>
            <w:right w:val="none" w:sz="0" w:space="0" w:color="auto"/>
          </w:divBdr>
        </w:div>
        <w:div w:id="2122020929">
          <w:marLeft w:val="547"/>
          <w:marRight w:val="0"/>
          <w:marTop w:val="0"/>
          <w:marBottom w:val="0"/>
          <w:divBdr>
            <w:top w:val="none" w:sz="0" w:space="0" w:color="auto"/>
            <w:left w:val="none" w:sz="0" w:space="0" w:color="auto"/>
            <w:bottom w:val="none" w:sz="0" w:space="0" w:color="auto"/>
            <w:right w:val="none" w:sz="0" w:space="0" w:color="auto"/>
          </w:divBdr>
        </w:div>
        <w:div w:id="217666702">
          <w:marLeft w:val="547"/>
          <w:marRight w:val="0"/>
          <w:marTop w:val="0"/>
          <w:marBottom w:val="0"/>
          <w:divBdr>
            <w:top w:val="none" w:sz="0" w:space="0" w:color="auto"/>
            <w:left w:val="none" w:sz="0" w:space="0" w:color="auto"/>
            <w:bottom w:val="none" w:sz="0" w:space="0" w:color="auto"/>
            <w:right w:val="none" w:sz="0" w:space="0" w:color="auto"/>
          </w:divBdr>
        </w:div>
        <w:div w:id="1714234165">
          <w:marLeft w:val="547"/>
          <w:marRight w:val="0"/>
          <w:marTop w:val="0"/>
          <w:marBottom w:val="0"/>
          <w:divBdr>
            <w:top w:val="none" w:sz="0" w:space="0" w:color="auto"/>
            <w:left w:val="none" w:sz="0" w:space="0" w:color="auto"/>
            <w:bottom w:val="none" w:sz="0" w:space="0" w:color="auto"/>
            <w:right w:val="none" w:sz="0" w:space="0" w:color="auto"/>
          </w:divBdr>
        </w:div>
        <w:div w:id="1106274110">
          <w:marLeft w:val="547"/>
          <w:marRight w:val="0"/>
          <w:marTop w:val="0"/>
          <w:marBottom w:val="0"/>
          <w:divBdr>
            <w:top w:val="none" w:sz="0" w:space="0" w:color="auto"/>
            <w:left w:val="none" w:sz="0" w:space="0" w:color="auto"/>
            <w:bottom w:val="none" w:sz="0" w:space="0" w:color="auto"/>
            <w:right w:val="none" w:sz="0" w:space="0" w:color="auto"/>
          </w:divBdr>
        </w:div>
        <w:div w:id="1555435320">
          <w:marLeft w:val="547"/>
          <w:marRight w:val="0"/>
          <w:marTop w:val="0"/>
          <w:marBottom w:val="0"/>
          <w:divBdr>
            <w:top w:val="none" w:sz="0" w:space="0" w:color="auto"/>
            <w:left w:val="none" w:sz="0" w:space="0" w:color="auto"/>
            <w:bottom w:val="none" w:sz="0" w:space="0" w:color="auto"/>
            <w:right w:val="none" w:sz="0" w:space="0" w:color="auto"/>
          </w:divBdr>
        </w:div>
        <w:div w:id="1821843201">
          <w:marLeft w:val="547"/>
          <w:marRight w:val="0"/>
          <w:marTop w:val="0"/>
          <w:marBottom w:val="0"/>
          <w:divBdr>
            <w:top w:val="none" w:sz="0" w:space="0" w:color="auto"/>
            <w:left w:val="none" w:sz="0" w:space="0" w:color="auto"/>
            <w:bottom w:val="none" w:sz="0" w:space="0" w:color="auto"/>
            <w:right w:val="none" w:sz="0" w:space="0" w:color="auto"/>
          </w:divBdr>
        </w:div>
        <w:div w:id="1776093031">
          <w:marLeft w:val="547"/>
          <w:marRight w:val="0"/>
          <w:marTop w:val="0"/>
          <w:marBottom w:val="0"/>
          <w:divBdr>
            <w:top w:val="none" w:sz="0" w:space="0" w:color="auto"/>
            <w:left w:val="none" w:sz="0" w:space="0" w:color="auto"/>
            <w:bottom w:val="none" w:sz="0" w:space="0" w:color="auto"/>
            <w:right w:val="none" w:sz="0" w:space="0" w:color="auto"/>
          </w:divBdr>
        </w:div>
        <w:div w:id="106243035">
          <w:marLeft w:val="547"/>
          <w:marRight w:val="0"/>
          <w:marTop w:val="0"/>
          <w:marBottom w:val="0"/>
          <w:divBdr>
            <w:top w:val="none" w:sz="0" w:space="0" w:color="auto"/>
            <w:left w:val="none" w:sz="0" w:space="0" w:color="auto"/>
            <w:bottom w:val="none" w:sz="0" w:space="0" w:color="auto"/>
            <w:right w:val="none" w:sz="0" w:space="0" w:color="auto"/>
          </w:divBdr>
        </w:div>
        <w:div w:id="274598637">
          <w:marLeft w:val="547"/>
          <w:marRight w:val="0"/>
          <w:marTop w:val="0"/>
          <w:marBottom w:val="0"/>
          <w:divBdr>
            <w:top w:val="none" w:sz="0" w:space="0" w:color="auto"/>
            <w:left w:val="none" w:sz="0" w:space="0" w:color="auto"/>
            <w:bottom w:val="none" w:sz="0" w:space="0" w:color="auto"/>
            <w:right w:val="none" w:sz="0" w:space="0" w:color="auto"/>
          </w:divBdr>
        </w:div>
        <w:div w:id="564145197">
          <w:marLeft w:val="547"/>
          <w:marRight w:val="0"/>
          <w:marTop w:val="0"/>
          <w:marBottom w:val="0"/>
          <w:divBdr>
            <w:top w:val="none" w:sz="0" w:space="0" w:color="auto"/>
            <w:left w:val="none" w:sz="0" w:space="0" w:color="auto"/>
            <w:bottom w:val="none" w:sz="0" w:space="0" w:color="auto"/>
            <w:right w:val="none" w:sz="0" w:space="0" w:color="auto"/>
          </w:divBdr>
        </w:div>
        <w:div w:id="1255938775">
          <w:marLeft w:val="547"/>
          <w:marRight w:val="0"/>
          <w:marTop w:val="0"/>
          <w:marBottom w:val="0"/>
          <w:divBdr>
            <w:top w:val="none" w:sz="0" w:space="0" w:color="auto"/>
            <w:left w:val="none" w:sz="0" w:space="0" w:color="auto"/>
            <w:bottom w:val="none" w:sz="0" w:space="0" w:color="auto"/>
            <w:right w:val="none" w:sz="0" w:space="0" w:color="auto"/>
          </w:divBdr>
        </w:div>
        <w:div w:id="1092357030">
          <w:marLeft w:val="547"/>
          <w:marRight w:val="0"/>
          <w:marTop w:val="0"/>
          <w:marBottom w:val="0"/>
          <w:divBdr>
            <w:top w:val="none" w:sz="0" w:space="0" w:color="auto"/>
            <w:left w:val="none" w:sz="0" w:space="0" w:color="auto"/>
            <w:bottom w:val="none" w:sz="0" w:space="0" w:color="auto"/>
            <w:right w:val="none" w:sz="0" w:space="0" w:color="auto"/>
          </w:divBdr>
        </w:div>
        <w:div w:id="1563755422">
          <w:marLeft w:val="547"/>
          <w:marRight w:val="0"/>
          <w:marTop w:val="0"/>
          <w:marBottom w:val="0"/>
          <w:divBdr>
            <w:top w:val="none" w:sz="0" w:space="0" w:color="auto"/>
            <w:left w:val="none" w:sz="0" w:space="0" w:color="auto"/>
            <w:bottom w:val="none" w:sz="0" w:space="0" w:color="auto"/>
            <w:right w:val="none" w:sz="0" w:space="0" w:color="auto"/>
          </w:divBdr>
        </w:div>
        <w:div w:id="1380129966">
          <w:marLeft w:val="547"/>
          <w:marRight w:val="0"/>
          <w:marTop w:val="0"/>
          <w:marBottom w:val="0"/>
          <w:divBdr>
            <w:top w:val="none" w:sz="0" w:space="0" w:color="auto"/>
            <w:left w:val="none" w:sz="0" w:space="0" w:color="auto"/>
            <w:bottom w:val="none" w:sz="0" w:space="0" w:color="auto"/>
            <w:right w:val="none" w:sz="0" w:space="0" w:color="auto"/>
          </w:divBdr>
        </w:div>
        <w:div w:id="1537085567">
          <w:marLeft w:val="547"/>
          <w:marRight w:val="0"/>
          <w:marTop w:val="0"/>
          <w:marBottom w:val="0"/>
          <w:divBdr>
            <w:top w:val="none" w:sz="0" w:space="0" w:color="auto"/>
            <w:left w:val="none" w:sz="0" w:space="0" w:color="auto"/>
            <w:bottom w:val="none" w:sz="0" w:space="0" w:color="auto"/>
            <w:right w:val="none" w:sz="0" w:space="0" w:color="auto"/>
          </w:divBdr>
        </w:div>
        <w:div w:id="1530873410">
          <w:marLeft w:val="547"/>
          <w:marRight w:val="0"/>
          <w:marTop w:val="0"/>
          <w:marBottom w:val="0"/>
          <w:divBdr>
            <w:top w:val="none" w:sz="0" w:space="0" w:color="auto"/>
            <w:left w:val="none" w:sz="0" w:space="0" w:color="auto"/>
            <w:bottom w:val="none" w:sz="0" w:space="0" w:color="auto"/>
            <w:right w:val="none" w:sz="0" w:space="0" w:color="auto"/>
          </w:divBdr>
        </w:div>
        <w:div w:id="2015183678">
          <w:marLeft w:val="547"/>
          <w:marRight w:val="0"/>
          <w:marTop w:val="0"/>
          <w:marBottom w:val="0"/>
          <w:divBdr>
            <w:top w:val="none" w:sz="0" w:space="0" w:color="auto"/>
            <w:left w:val="none" w:sz="0" w:space="0" w:color="auto"/>
            <w:bottom w:val="none" w:sz="0" w:space="0" w:color="auto"/>
            <w:right w:val="none" w:sz="0" w:space="0" w:color="auto"/>
          </w:divBdr>
        </w:div>
        <w:div w:id="1327783950">
          <w:marLeft w:val="547"/>
          <w:marRight w:val="0"/>
          <w:marTop w:val="0"/>
          <w:marBottom w:val="0"/>
          <w:divBdr>
            <w:top w:val="none" w:sz="0" w:space="0" w:color="auto"/>
            <w:left w:val="none" w:sz="0" w:space="0" w:color="auto"/>
            <w:bottom w:val="none" w:sz="0" w:space="0" w:color="auto"/>
            <w:right w:val="none" w:sz="0" w:space="0" w:color="auto"/>
          </w:divBdr>
        </w:div>
        <w:div w:id="618335395">
          <w:marLeft w:val="547"/>
          <w:marRight w:val="0"/>
          <w:marTop w:val="0"/>
          <w:marBottom w:val="0"/>
          <w:divBdr>
            <w:top w:val="none" w:sz="0" w:space="0" w:color="auto"/>
            <w:left w:val="none" w:sz="0" w:space="0" w:color="auto"/>
            <w:bottom w:val="none" w:sz="0" w:space="0" w:color="auto"/>
            <w:right w:val="none" w:sz="0" w:space="0" w:color="auto"/>
          </w:divBdr>
        </w:div>
        <w:div w:id="1721898973">
          <w:marLeft w:val="547"/>
          <w:marRight w:val="0"/>
          <w:marTop w:val="0"/>
          <w:marBottom w:val="0"/>
          <w:divBdr>
            <w:top w:val="none" w:sz="0" w:space="0" w:color="auto"/>
            <w:left w:val="none" w:sz="0" w:space="0" w:color="auto"/>
            <w:bottom w:val="none" w:sz="0" w:space="0" w:color="auto"/>
            <w:right w:val="none" w:sz="0" w:space="0" w:color="auto"/>
          </w:divBdr>
        </w:div>
        <w:div w:id="252279858">
          <w:marLeft w:val="547"/>
          <w:marRight w:val="0"/>
          <w:marTop w:val="0"/>
          <w:marBottom w:val="0"/>
          <w:divBdr>
            <w:top w:val="none" w:sz="0" w:space="0" w:color="auto"/>
            <w:left w:val="none" w:sz="0" w:space="0" w:color="auto"/>
            <w:bottom w:val="none" w:sz="0" w:space="0" w:color="auto"/>
            <w:right w:val="none" w:sz="0" w:space="0" w:color="auto"/>
          </w:divBdr>
        </w:div>
        <w:div w:id="1009990385">
          <w:marLeft w:val="547"/>
          <w:marRight w:val="0"/>
          <w:marTop w:val="0"/>
          <w:marBottom w:val="0"/>
          <w:divBdr>
            <w:top w:val="none" w:sz="0" w:space="0" w:color="auto"/>
            <w:left w:val="none" w:sz="0" w:space="0" w:color="auto"/>
            <w:bottom w:val="none" w:sz="0" w:space="0" w:color="auto"/>
            <w:right w:val="none" w:sz="0" w:space="0" w:color="auto"/>
          </w:divBdr>
        </w:div>
        <w:div w:id="1396859065">
          <w:marLeft w:val="547"/>
          <w:marRight w:val="0"/>
          <w:marTop w:val="0"/>
          <w:marBottom w:val="0"/>
          <w:divBdr>
            <w:top w:val="none" w:sz="0" w:space="0" w:color="auto"/>
            <w:left w:val="none" w:sz="0" w:space="0" w:color="auto"/>
            <w:bottom w:val="none" w:sz="0" w:space="0" w:color="auto"/>
            <w:right w:val="none" w:sz="0" w:space="0" w:color="auto"/>
          </w:divBdr>
        </w:div>
        <w:div w:id="742530614">
          <w:marLeft w:val="547"/>
          <w:marRight w:val="0"/>
          <w:marTop w:val="0"/>
          <w:marBottom w:val="0"/>
          <w:divBdr>
            <w:top w:val="none" w:sz="0" w:space="0" w:color="auto"/>
            <w:left w:val="none" w:sz="0" w:space="0" w:color="auto"/>
            <w:bottom w:val="none" w:sz="0" w:space="0" w:color="auto"/>
            <w:right w:val="none" w:sz="0" w:space="0" w:color="auto"/>
          </w:divBdr>
        </w:div>
        <w:div w:id="2074350215">
          <w:marLeft w:val="1166"/>
          <w:marRight w:val="0"/>
          <w:marTop w:val="0"/>
          <w:marBottom w:val="0"/>
          <w:divBdr>
            <w:top w:val="none" w:sz="0" w:space="0" w:color="auto"/>
            <w:left w:val="none" w:sz="0" w:space="0" w:color="auto"/>
            <w:bottom w:val="none" w:sz="0" w:space="0" w:color="auto"/>
            <w:right w:val="none" w:sz="0" w:space="0" w:color="auto"/>
          </w:divBdr>
        </w:div>
        <w:div w:id="1116096275">
          <w:marLeft w:val="1166"/>
          <w:marRight w:val="0"/>
          <w:marTop w:val="0"/>
          <w:marBottom w:val="0"/>
          <w:divBdr>
            <w:top w:val="none" w:sz="0" w:space="0" w:color="auto"/>
            <w:left w:val="none" w:sz="0" w:space="0" w:color="auto"/>
            <w:bottom w:val="none" w:sz="0" w:space="0" w:color="auto"/>
            <w:right w:val="none" w:sz="0" w:space="0" w:color="auto"/>
          </w:divBdr>
        </w:div>
        <w:div w:id="944994963">
          <w:marLeft w:val="547"/>
          <w:marRight w:val="0"/>
          <w:marTop w:val="0"/>
          <w:marBottom w:val="0"/>
          <w:divBdr>
            <w:top w:val="none" w:sz="0" w:space="0" w:color="auto"/>
            <w:left w:val="none" w:sz="0" w:space="0" w:color="auto"/>
            <w:bottom w:val="none" w:sz="0" w:space="0" w:color="auto"/>
            <w:right w:val="none" w:sz="0" w:space="0" w:color="auto"/>
          </w:divBdr>
        </w:div>
        <w:div w:id="2002267015">
          <w:marLeft w:val="547"/>
          <w:marRight w:val="0"/>
          <w:marTop w:val="0"/>
          <w:marBottom w:val="0"/>
          <w:divBdr>
            <w:top w:val="none" w:sz="0" w:space="0" w:color="auto"/>
            <w:left w:val="none" w:sz="0" w:space="0" w:color="auto"/>
            <w:bottom w:val="none" w:sz="0" w:space="0" w:color="auto"/>
            <w:right w:val="none" w:sz="0" w:space="0" w:color="auto"/>
          </w:divBdr>
        </w:div>
        <w:div w:id="1925261624">
          <w:marLeft w:val="1166"/>
          <w:marRight w:val="0"/>
          <w:marTop w:val="0"/>
          <w:marBottom w:val="0"/>
          <w:divBdr>
            <w:top w:val="none" w:sz="0" w:space="0" w:color="auto"/>
            <w:left w:val="none" w:sz="0" w:space="0" w:color="auto"/>
            <w:bottom w:val="none" w:sz="0" w:space="0" w:color="auto"/>
            <w:right w:val="none" w:sz="0" w:space="0" w:color="auto"/>
          </w:divBdr>
        </w:div>
        <w:div w:id="1820802015">
          <w:marLeft w:val="547"/>
          <w:marRight w:val="0"/>
          <w:marTop w:val="0"/>
          <w:marBottom w:val="0"/>
          <w:divBdr>
            <w:top w:val="none" w:sz="0" w:space="0" w:color="auto"/>
            <w:left w:val="none" w:sz="0" w:space="0" w:color="auto"/>
            <w:bottom w:val="none" w:sz="0" w:space="0" w:color="auto"/>
            <w:right w:val="none" w:sz="0" w:space="0" w:color="auto"/>
          </w:divBdr>
        </w:div>
        <w:div w:id="2099712046">
          <w:marLeft w:val="1166"/>
          <w:marRight w:val="0"/>
          <w:marTop w:val="0"/>
          <w:marBottom w:val="0"/>
          <w:divBdr>
            <w:top w:val="none" w:sz="0" w:space="0" w:color="auto"/>
            <w:left w:val="none" w:sz="0" w:space="0" w:color="auto"/>
            <w:bottom w:val="none" w:sz="0" w:space="0" w:color="auto"/>
            <w:right w:val="none" w:sz="0" w:space="0" w:color="auto"/>
          </w:divBdr>
        </w:div>
        <w:div w:id="848329329">
          <w:marLeft w:val="547"/>
          <w:marRight w:val="0"/>
          <w:marTop w:val="0"/>
          <w:marBottom w:val="0"/>
          <w:divBdr>
            <w:top w:val="none" w:sz="0" w:space="0" w:color="auto"/>
            <w:left w:val="none" w:sz="0" w:space="0" w:color="auto"/>
            <w:bottom w:val="none" w:sz="0" w:space="0" w:color="auto"/>
            <w:right w:val="none" w:sz="0" w:space="0" w:color="auto"/>
          </w:divBdr>
        </w:div>
        <w:div w:id="2368050">
          <w:marLeft w:val="1166"/>
          <w:marRight w:val="0"/>
          <w:marTop w:val="0"/>
          <w:marBottom w:val="0"/>
          <w:divBdr>
            <w:top w:val="none" w:sz="0" w:space="0" w:color="auto"/>
            <w:left w:val="none" w:sz="0" w:space="0" w:color="auto"/>
            <w:bottom w:val="none" w:sz="0" w:space="0" w:color="auto"/>
            <w:right w:val="none" w:sz="0" w:space="0" w:color="auto"/>
          </w:divBdr>
        </w:div>
        <w:div w:id="1802730276">
          <w:marLeft w:val="547"/>
          <w:marRight w:val="0"/>
          <w:marTop w:val="0"/>
          <w:marBottom w:val="0"/>
          <w:divBdr>
            <w:top w:val="none" w:sz="0" w:space="0" w:color="auto"/>
            <w:left w:val="none" w:sz="0" w:space="0" w:color="auto"/>
            <w:bottom w:val="none" w:sz="0" w:space="0" w:color="auto"/>
            <w:right w:val="none" w:sz="0" w:space="0" w:color="auto"/>
          </w:divBdr>
        </w:div>
        <w:div w:id="1243878762">
          <w:marLeft w:val="547"/>
          <w:marRight w:val="0"/>
          <w:marTop w:val="0"/>
          <w:marBottom w:val="0"/>
          <w:divBdr>
            <w:top w:val="none" w:sz="0" w:space="0" w:color="auto"/>
            <w:left w:val="none" w:sz="0" w:space="0" w:color="auto"/>
            <w:bottom w:val="none" w:sz="0" w:space="0" w:color="auto"/>
            <w:right w:val="none" w:sz="0" w:space="0" w:color="auto"/>
          </w:divBdr>
        </w:div>
        <w:div w:id="221914064">
          <w:marLeft w:val="547"/>
          <w:marRight w:val="0"/>
          <w:marTop w:val="0"/>
          <w:marBottom w:val="0"/>
          <w:divBdr>
            <w:top w:val="none" w:sz="0" w:space="0" w:color="auto"/>
            <w:left w:val="none" w:sz="0" w:space="0" w:color="auto"/>
            <w:bottom w:val="none" w:sz="0" w:space="0" w:color="auto"/>
            <w:right w:val="none" w:sz="0" w:space="0" w:color="auto"/>
          </w:divBdr>
        </w:div>
        <w:div w:id="23210367">
          <w:marLeft w:val="547"/>
          <w:marRight w:val="0"/>
          <w:marTop w:val="0"/>
          <w:marBottom w:val="0"/>
          <w:divBdr>
            <w:top w:val="none" w:sz="0" w:space="0" w:color="auto"/>
            <w:left w:val="none" w:sz="0" w:space="0" w:color="auto"/>
            <w:bottom w:val="none" w:sz="0" w:space="0" w:color="auto"/>
            <w:right w:val="none" w:sz="0" w:space="0" w:color="auto"/>
          </w:divBdr>
        </w:div>
        <w:div w:id="342903283">
          <w:marLeft w:val="547"/>
          <w:marRight w:val="0"/>
          <w:marTop w:val="0"/>
          <w:marBottom w:val="0"/>
          <w:divBdr>
            <w:top w:val="none" w:sz="0" w:space="0" w:color="auto"/>
            <w:left w:val="none" w:sz="0" w:space="0" w:color="auto"/>
            <w:bottom w:val="none" w:sz="0" w:space="0" w:color="auto"/>
            <w:right w:val="none" w:sz="0" w:space="0" w:color="auto"/>
          </w:divBdr>
        </w:div>
        <w:div w:id="509374747">
          <w:marLeft w:val="547"/>
          <w:marRight w:val="0"/>
          <w:marTop w:val="0"/>
          <w:marBottom w:val="0"/>
          <w:divBdr>
            <w:top w:val="none" w:sz="0" w:space="0" w:color="auto"/>
            <w:left w:val="none" w:sz="0" w:space="0" w:color="auto"/>
            <w:bottom w:val="none" w:sz="0" w:space="0" w:color="auto"/>
            <w:right w:val="none" w:sz="0" w:space="0" w:color="auto"/>
          </w:divBdr>
        </w:div>
        <w:div w:id="810905680">
          <w:marLeft w:val="547"/>
          <w:marRight w:val="0"/>
          <w:marTop w:val="0"/>
          <w:marBottom w:val="0"/>
          <w:divBdr>
            <w:top w:val="none" w:sz="0" w:space="0" w:color="auto"/>
            <w:left w:val="none" w:sz="0" w:space="0" w:color="auto"/>
            <w:bottom w:val="none" w:sz="0" w:space="0" w:color="auto"/>
            <w:right w:val="none" w:sz="0" w:space="0" w:color="auto"/>
          </w:divBdr>
        </w:div>
        <w:div w:id="1769697972">
          <w:marLeft w:val="547"/>
          <w:marRight w:val="0"/>
          <w:marTop w:val="0"/>
          <w:marBottom w:val="0"/>
          <w:divBdr>
            <w:top w:val="none" w:sz="0" w:space="0" w:color="auto"/>
            <w:left w:val="none" w:sz="0" w:space="0" w:color="auto"/>
            <w:bottom w:val="none" w:sz="0" w:space="0" w:color="auto"/>
            <w:right w:val="none" w:sz="0" w:space="0" w:color="auto"/>
          </w:divBdr>
        </w:div>
        <w:div w:id="442650947">
          <w:marLeft w:val="547"/>
          <w:marRight w:val="0"/>
          <w:marTop w:val="0"/>
          <w:marBottom w:val="0"/>
          <w:divBdr>
            <w:top w:val="none" w:sz="0" w:space="0" w:color="auto"/>
            <w:left w:val="none" w:sz="0" w:space="0" w:color="auto"/>
            <w:bottom w:val="none" w:sz="0" w:space="0" w:color="auto"/>
            <w:right w:val="none" w:sz="0" w:space="0" w:color="auto"/>
          </w:divBdr>
        </w:div>
        <w:div w:id="158427284">
          <w:marLeft w:val="547"/>
          <w:marRight w:val="0"/>
          <w:marTop w:val="0"/>
          <w:marBottom w:val="0"/>
          <w:divBdr>
            <w:top w:val="none" w:sz="0" w:space="0" w:color="auto"/>
            <w:left w:val="none" w:sz="0" w:space="0" w:color="auto"/>
            <w:bottom w:val="none" w:sz="0" w:space="0" w:color="auto"/>
            <w:right w:val="none" w:sz="0" w:space="0" w:color="auto"/>
          </w:divBdr>
        </w:div>
        <w:div w:id="505365984">
          <w:marLeft w:val="547"/>
          <w:marRight w:val="0"/>
          <w:marTop w:val="0"/>
          <w:marBottom w:val="0"/>
          <w:divBdr>
            <w:top w:val="none" w:sz="0" w:space="0" w:color="auto"/>
            <w:left w:val="none" w:sz="0" w:space="0" w:color="auto"/>
            <w:bottom w:val="none" w:sz="0" w:space="0" w:color="auto"/>
            <w:right w:val="none" w:sz="0" w:space="0" w:color="auto"/>
          </w:divBdr>
        </w:div>
        <w:div w:id="919682932">
          <w:marLeft w:val="547"/>
          <w:marRight w:val="0"/>
          <w:marTop w:val="0"/>
          <w:marBottom w:val="0"/>
          <w:divBdr>
            <w:top w:val="none" w:sz="0" w:space="0" w:color="auto"/>
            <w:left w:val="none" w:sz="0" w:space="0" w:color="auto"/>
            <w:bottom w:val="none" w:sz="0" w:space="0" w:color="auto"/>
            <w:right w:val="none" w:sz="0" w:space="0" w:color="auto"/>
          </w:divBdr>
        </w:div>
        <w:div w:id="1459955196">
          <w:marLeft w:val="547"/>
          <w:marRight w:val="0"/>
          <w:marTop w:val="0"/>
          <w:marBottom w:val="0"/>
          <w:divBdr>
            <w:top w:val="none" w:sz="0" w:space="0" w:color="auto"/>
            <w:left w:val="none" w:sz="0" w:space="0" w:color="auto"/>
            <w:bottom w:val="none" w:sz="0" w:space="0" w:color="auto"/>
            <w:right w:val="none" w:sz="0" w:space="0" w:color="auto"/>
          </w:divBdr>
        </w:div>
        <w:div w:id="1309702220">
          <w:marLeft w:val="547"/>
          <w:marRight w:val="0"/>
          <w:marTop w:val="0"/>
          <w:marBottom w:val="0"/>
          <w:divBdr>
            <w:top w:val="none" w:sz="0" w:space="0" w:color="auto"/>
            <w:left w:val="none" w:sz="0" w:space="0" w:color="auto"/>
            <w:bottom w:val="none" w:sz="0" w:space="0" w:color="auto"/>
            <w:right w:val="none" w:sz="0" w:space="0" w:color="auto"/>
          </w:divBdr>
        </w:div>
        <w:div w:id="412239518">
          <w:marLeft w:val="547"/>
          <w:marRight w:val="0"/>
          <w:marTop w:val="0"/>
          <w:marBottom w:val="0"/>
          <w:divBdr>
            <w:top w:val="none" w:sz="0" w:space="0" w:color="auto"/>
            <w:left w:val="none" w:sz="0" w:space="0" w:color="auto"/>
            <w:bottom w:val="none" w:sz="0" w:space="0" w:color="auto"/>
            <w:right w:val="none" w:sz="0" w:space="0" w:color="auto"/>
          </w:divBdr>
        </w:div>
        <w:div w:id="1005278077">
          <w:marLeft w:val="1166"/>
          <w:marRight w:val="0"/>
          <w:marTop w:val="0"/>
          <w:marBottom w:val="0"/>
          <w:divBdr>
            <w:top w:val="none" w:sz="0" w:space="0" w:color="auto"/>
            <w:left w:val="none" w:sz="0" w:space="0" w:color="auto"/>
            <w:bottom w:val="none" w:sz="0" w:space="0" w:color="auto"/>
            <w:right w:val="none" w:sz="0" w:space="0" w:color="auto"/>
          </w:divBdr>
        </w:div>
        <w:div w:id="299531155">
          <w:marLeft w:val="1166"/>
          <w:marRight w:val="0"/>
          <w:marTop w:val="0"/>
          <w:marBottom w:val="0"/>
          <w:divBdr>
            <w:top w:val="none" w:sz="0" w:space="0" w:color="auto"/>
            <w:left w:val="none" w:sz="0" w:space="0" w:color="auto"/>
            <w:bottom w:val="none" w:sz="0" w:space="0" w:color="auto"/>
            <w:right w:val="none" w:sz="0" w:space="0" w:color="auto"/>
          </w:divBdr>
        </w:div>
        <w:div w:id="1635286194">
          <w:marLeft w:val="1166"/>
          <w:marRight w:val="0"/>
          <w:marTop w:val="0"/>
          <w:marBottom w:val="0"/>
          <w:divBdr>
            <w:top w:val="none" w:sz="0" w:space="0" w:color="auto"/>
            <w:left w:val="none" w:sz="0" w:space="0" w:color="auto"/>
            <w:bottom w:val="none" w:sz="0" w:space="0" w:color="auto"/>
            <w:right w:val="none" w:sz="0" w:space="0" w:color="auto"/>
          </w:divBdr>
        </w:div>
        <w:div w:id="1926183270">
          <w:marLeft w:val="1166"/>
          <w:marRight w:val="0"/>
          <w:marTop w:val="0"/>
          <w:marBottom w:val="0"/>
          <w:divBdr>
            <w:top w:val="none" w:sz="0" w:space="0" w:color="auto"/>
            <w:left w:val="none" w:sz="0" w:space="0" w:color="auto"/>
            <w:bottom w:val="none" w:sz="0" w:space="0" w:color="auto"/>
            <w:right w:val="none" w:sz="0" w:space="0" w:color="auto"/>
          </w:divBdr>
        </w:div>
        <w:div w:id="224606330">
          <w:marLeft w:val="1166"/>
          <w:marRight w:val="0"/>
          <w:marTop w:val="0"/>
          <w:marBottom w:val="0"/>
          <w:divBdr>
            <w:top w:val="none" w:sz="0" w:space="0" w:color="auto"/>
            <w:left w:val="none" w:sz="0" w:space="0" w:color="auto"/>
            <w:bottom w:val="none" w:sz="0" w:space="0" w:color="auto"/>
            <w:right w:val="none" w:sz="0" w:space="0" w:color="auto"/>
          </w:divBdr>
        </w:div>
        <w:div w:id="640965742">
          <w:marLeft w:val="1166"/>
          <w:marRight w:val="0"/>
          <w:marTop w:val="0"/>
          <w:marBottom w:val="0"/>
          <w:divBdr>
            <w:top w:val="none" w:sz="0" w:space="0" w:color="auto"/>
            <w:left w:val="none" w:sz="0" w:space="0" w:color="auto"/>
            <w:bottom w:val="none" w:sz="0" w:space="0" w:color="auto"/>
            <w:right w:val="none" w:sz="0" w:space="0" w:color="auto"/>
          </w:divBdr>
        </w:div>
        <w:div w:id="185599726">
          <w:marLeft w:val="547"/>
          <w:marRight w:val="0"/>
          <w:marTop w:val="0"/>
          <w:marBottom w:val="0"/>
          <w:divBdr>
            <w:top w:val="none" w:sz="0" w:space="0" w:color="auto"/>
            <w:left w:val="none" w:sz="0" w:space="0" w:color="auto"/>
            <w:bottom w:val="none" w:sz="0" w:space="0" w:color="auto"/>
            <w:right w:val="none" w:sz="0" w:space="0" w:color="auto"/>
          </w:divBdr>
        </w:div>
        <w:div w:id="1949854598">
          <w:marLeft w:val="547"/>
          <w:marRight w:val="0"/>
          <w:marTop w:val="0"/>
          <w:marBottom w:val="0"/>
          <w:divBdr>
            <w:top w:val="none" w:sz="0" w:space="0" w:color="auto"/>
            <w:left w:val="none" w:sz="0" w:space="0" w:color="auto"/>
            <w:bottom w:val="none" w:sz="0" w:space="0" w:color="auto"/>
            <w:right w:val="none" w:sz="0" w:space="0" w:color="auto"/>
          </w:divBdr>
        </w:div>
        <w:div w:id="705645730">
          <w:marLeft w:val="1166"/>
          <w:marRight w:val="0"/>
          <w:marTop w:val="0"/>
          <w:marBottom w:val="0"/>
          <w:divBdr>
            <w:top w:val="none" w:sz="0" w:space="0" w:color="auto"/>
            <w:left w:val="none" w:sz="0" w:space="0" w:color="auto"/>
            <w:bottom w:val="none" w:sz="0" w:space="0" w:color="auto"/>
            <w:right w:val="none" w:sz="0" w:space="0" w:color="auto"/>
          </w:divBdr>
        </w:div>
        <w:div w:id="2037845864">
          <w:marLeft w:val="1166"/>
          <w:marRight w:val="0"/>
          <w:marTop w:val="0"/>
          <w:marBottom w:val="0"/>
          <w:divBdr>
            <w:top w:val="none" w:sz="0" w:space="0" w:color="auto"/>
            <w:left w:val="none" w:sz="0" w:space="0" w:color="auto"/>
            <w:bottom w:val="none" w:sz="0" w:space="0" w:color="auto"/>
            <w:right w:val="none" w:sz="0" w:space="0" w:color="auto"/>
          </w:divBdr>
        </w:div>
        <w:div w:id="648292083">
          <w:marLeft w:val="1166"/>
          <w:marRight w:val="0"/>
          <w:marTop w:val="0"/>
          <w:marBottom w:val="0"/>
          <w:divBdr>
            <w:top w:val="none" w:sz="0" w:space="0" w:color="auto"/>
            <w:left w:val="none" w:sz="0" w:space="0" w:color="auto"/>
            <w:bottom w:val="none" w:sz="0" w:space="0" w:color="auto"/>
            <w:right w:val="none" w:sz="0" w:space="0" w:color="auto"/>
          </w:divBdr>
        </w:div>
        <w:div w:id="1377508204">
          <w:marLeft w:val="1166"/>
          <w:marRight w:val="0"/>
          <w:marTop w:val="0"/>
          <w:marBottom w:val="0"/>
          <w:divBdr>
            <w:top w:val="none" w:sz="0" w:space="0" w:color="auto"/>
            <w:left w:val="none" w:sz="0" w:space="0" w:color="auto"/>
            <w:bottom w:val="none" w:sz="0" w:space="0" w:color="auto"/>
            <w:right w:val="none" w:sz="0" w:space="0" w:color="auto"/>
          </w:divBdr>
        </w:div>
        <w:div w:id="382026079">
          <w:marLeft w:val="1166"/>
          <w:marRight w:val="0"/>
          <w:marTop w:val="0"/>
          <w:marBottom w:val="0"/>
          <w:divBdr>
            <w:top w:val="none" w:sz="0" w:space="0" w:color="auto"/>
            <w:left w:val="none" w:sz="0" w:space="0" w:color="auto"/>
            <w:bottom w:val="none" w:sz="0" w:space="0" w:color="auto"/>
            <w:right w:val="none" w:sz="0" w:space="0" w:color="auto"/>
          </w:divBdr>
        </w:div>
        <w:div w:id="27068299">
          <w:marLeft w:val="547"/>
          <w:marRight w:val="0"/>
          <w:marTop w:val="0"/>
          <w:marBottom w:val="0"/>
          <w:divBdr>
            <w:top w:val="none" w:sz="0" w:space="0" w:color="auto"/>
            <w:left w:val="none" w:sz="0" w:space="0" w:color="auto"/>
            <w:bottom w:val="none" w:sz="0" w:space="0" w:color="auto"/>
            <w:right w:val="none" w:sz="0" w:space="0" w:color="auto"/>
          </w:divBdr>
        </w:div>
        <w:div w:id="1529565238">
          <w:marLeft w:val="547"/>
          <w:marRight w:val="0"/>
          <w:marTop w:val="0"/>
          <w:marBottom w:val="0"/>
          <w:divBdr>
            <w:top w:val="none" w:sz="0" w:space="0" w:color="auto"/>
            <w:left w:val="none" w:sz="0" w:space="0" w:color="auto"/>
            <w:bottom w:val="none" w:sz="0" w:space="0" w:color="auto"/>
            <w:right w:val="none" w:sz="0" w:space="0" w:color="auto"/>
          </w:divBdr>
        </w:div>
        <w:div w:id="1417288605">
          <w:marLeft w:val="547"/>
          <w:marRight w:val="0"/>
          <w:marTop w:val="0"/>
          <w:marBottom w:val="0"/>
          <w:divBdr>
            <w:top w:val="none" w:sz="0" w:space="0" w:color="auto"/>
            <w:left w:val="none" w:sz="0" w:space="0" w:color="auto"/>
            <w:bottom w:val="none" w:sz="0" w:space="0" w:color="auto"/>
            <w:right w:val="none" w:sz="0" w:space="0" w:color="auto"/>
          </w:divBdr>
        </w:div>
        <w:div w:id="1945309267">
          <w:marLeft w:val="547"/>
          <w:marRight w:val="0"/>
          <w:marTop w:val="0"/>
          <w:marBottom w:val="0"/>
          <w:divBdr>
            <w:top w:val="none" w:sz="0" w:space="0" w:color="auto"/>
            <w:left w:val="none" w:sz="0" w:space="0" w:color="auto"/>
            <w:bottom w:val="none" w:sz="0" w:space="0" w:color="auto"/>
            <w:right w:val="none" w:sz="0" w:space="0" w:color="auto"/>
          </w:divBdr>
        </w:div>
        <w:div w:id="1384716062">
          <w:marLeft w:val="547"/>
          <w:marRight w:val="0"/>
          <w:marTop w:val="0"/>
          <w:marBottom w:val="0"/>
          <w:divBdr>
            <w:top w:val="none" w:sz="0" w:space="0" w:color="auto"/>
            <w:left w:val="none" w:sz="0" w:space="0" w:color="auto"/>
            <w:bottom w:val="none" w:sz="0" w:space="0" w:color="auto"/>
            <w:right w:val="none" w:sz="0" w:space="0" w:color="auto"/>
          </w:divBdr>
        </w:div>
        <w:div w:id="1764766286">
          <w:marLeft w:val="547"/>
          <w:marRight w:val="0"/>
          <w:marTop w:val="0"/>
          <w:marBottom w:val="0"/>
          <w:divBdr>
            <w:top w:val="none" w:sz="0" w:space="0" w:color="auto"/>
            <w:left w:val="none" w:sz="0" w:space="0" w:color="auto"/>
            <w:bottom w:val="none" w:sz="0" w:space="0" w:color="auto"/>
            <w:right w:val="none" w:sz="0" w:space="0" w:color="auto"/>
          </w:divBdr>
        </w:div>
        <w:div w:id="1595244332">
          <w:marLeft w:val="547"/>
          <w:marRight w:val="0"/>
          <w:marTop w:val="0"/>
          <w:marBottom w:val="0"/>
          <w:divBdr>
            <w:top w:val="none" w:sz="0" w:space="0" w:color="auto"/>
            <w:left w:val="none" w:sz="0" w:space="0" w:color="auto"/>
            <w:bottom w:val="none" w:sz="0" w:space="0" w:color="auto"/>
            <w:right w:val="none" w:sz="0" w:space="0" w:color="auto"/>
          </w:divBdr>
        </w:div>
        <w:div w:id="2002925728">
          <w:marLeft w:val="547"/>
          <w:marRight w:val="0"/>
          <w:marTop w:val="0"/>
          <w:marBottom w:val="0"/>
          <w:divBdr>
            <w:top w:val="none" w:sz="0" w:space="0" w:color="auto"/>
            <w:left w:val="none" w:sz="0" w:space="0" w:color="auto"/>
            <w:bottom w:val="none" w:sz="0" w:space="0" w:color="auto"/>
            <w:right w:val="none" w:sz="0" w:space="0" w:color="auto"/>
          </w:divBdr>
        </w:div>
        <w:div w:id="1669362141">
          <w:marLeft w:val="547"/>
          <w:marRight w:val="0"/>
          <w:marTop w:val="0"/>
          <w:marBottom w:val="0"/>
          <w:divBdr>
            <w:top w:val="none" w:sz="0" w:space="0" w:color="auto"/>
            <w:left w:val="none" w:sz="0" w:space="0" w:color="auto"/>
            <w:bottom w:val="none" w:sz="0" w:space="0" w:color="auto"/>
            <w:right w:val="none" w:sz="0" w:space="0" w:color="auto"/>
          </w:divBdr>
        </w:div>
        <w:div w:id="1137987444">
          <w:marLeft w:val="547"/>
          <w:marRight w:val="0"/>
          <w:marTop w:val="0"/>
          <w:marBottom w:val="0"/>
          <w:divBdr>
            <w:top w:val="none" w:sz="0" w:space="0" w:color="auto"/>
            <w:left w:val="none" w:sz="0" w:space="0" w:color="auto"/>
            <w:bottom w:val="none" w:sz="0" w:space="0" w:color="auto"/>
            <w:right w:val="none" w:sz="0" w:space="0" w:color="auto"/>
          </w:divBdr>
        </w:div>
        <w:div w:id="1197810389">
          <w:marLeft w:val="547"/>
          <w:marRight w:val="0"/>
          <w:marTop w:val="0"/>
          <w:marBottom w:val="0"/>
          <w:divBdr>
            <w:top w:val="none" w:sz="0" w:space="0" w:color="auto"/>
            <w:left w:val="none" w:sz="0" w:space="0" w:color="auto"/>
            <w:bottom w:val="none" w:sz="0" w:space="0" w:color="auto"/>
            <w:right w:val="none" w:sz="0" w:space="0" w:color="auto"/>
          </w:divBdr>
        </w:div>
        <w:div w:id="1715470509">
          <w:marLeft w:val="547"/>
          <w:marRight w:val="0"/>
          <w:marTop w:val="0"/>
          <w:marBottom w:val="0"/>
          <w:divBdr>
            <w:top w:val="none" w:sz="0" w:space="0" w:color="auto"/>
            <w:left w:val="none" w:sz="0" w:space="0" w:color="auto"/>
            <w:bottom w:val="none" w:sz="0" w:space="0" w:color="auto"/>
            <w:right w:val="none" w:sz="0" w:space="0" w:color="auto"/>
          </w:divBdr>
        </w:div>
        <w:div w:id="41486446">
          <w:marLeft w:val="547"/>
          <w:marRight w:val="0"/>
          <w:marTop w:val="0"/>
          <w:marBottom w:val="0"/>
          <w:divBdr>
            <w:top w:val="none" w:sz="0" w:space="0" w:color="auto"/>
            <w:left w:val="none" w:sz="0" w:space="0" w:color="auto"/>
            <w:bottom w:val="none" w:sz="0" w:space="0" w:color="auto"/>
            <w:right w:val="none" w:sz="0" w:space="0" w:color="auto"/>
          </w:divBdr>
        </w:div>
        <w:div w:id="2041740857">
          <w:marLeft w:val="547"/>
          <w:marRight w:val="0"/>
          <w:marTop w:val="0"/>
          <w:marBottom w:val="0"/>
          <w:divBdr>
            <w:top w:val="none" w:sz="0" w:space="0" w:color="auto"/>
            <w:left w:val="none" w:sz="0" w:space="0" w:color="auto"/>
            <w:bottom w:val="none" w:sz="0" w:space="0" w:color="auto"/>
            <w:right w:val="none" w:sz="0" w:space="0" w:color="auto"/>
          </w:divBdr>
        </w:div>
        <w:div w:id="2028481574">
          <w:marLeft w:val="547"/>
          <w:marRight w:val="0"/>
          <w:marTop w:val="0"/>
          <w:marBottom w:val="0"/>
          <w:divBdr>
            <w:top w:val="none" w:sz="0" w:space="0" w:color="auto"/>
            <w:left w:val="none" w:sz="0" w:space="0" w:color="auto"/>
            <w:bottom w:val="none" w:sz="0" w:space="0" w:color="auto"/>
            <w:right w:val="none" w:sz="0" w:space="0" w:color="auto"/>
          </w:divBdr>
        </w:div>
        <w:div w:id="1406760031">
          <w:marLeft w:val="547"/>
          <w:marRight w:val="0"/>
          <w:marTop w:val="0"/>
          <w:marBottom w:val="0"/>
          <w:divBdr>
            <w:top w:val="none" w:sz="0" w:space="0" w:color="auto"/>
            <w:left w:val="none" w:sz="0" w:space="0" w:color="auto"/>
            <w:bottom w:val="none" w:sz="0" w:space="0" w:color="auto"/>
            <w:right w:val="none" w:sz="0" w:space="0" w:color="auto"/>
          </w:divBdr>
        </w:div>
        <w:div w:id="160774557">
          <w:marLeft w:val="1166"/>
          <w:marRight w:val="0"/>
          <w:marTop w:val="0"/>
          <w:marBottom w:val="0"/>
          <w:divBdr>
            <w:top w:val="none" w:sz="0" w:space="0" w:color="auto"/>
            <w:left w:val="none" w:sz="0" w:space="0" w:color="auto"/>
            <w:bottom w:val="none" w:sz="0" w:space="0" w:color="auto"/>
            <w:right w:val="none" w:sz="0" w:space="0" w:color="auto"/>
          </w:divBdr>
        </w:div>
        <w:div w:id="1635717499">
          <w:marLeft w:val="1166"/>
          <w:marRight w:val="0"/>
          <w:marTop w:val="0"/>
          <w:marBottom w:val="0"/>
          <w:divBdr>
            <w:top w:val="none" w:sz="0" w:space="0" w:color="auto"/>
            <w:left w:val="none" w:sz="0" w:space="0" w:color="auto"/>
            <w:bottom w:val="none" w:sz="0" w:space="0" w:color="auto"/>
            <w:right w:val="none" w:sz="0" w:space="0" w:color="auto"/>
          </w:divBdr>
        </w:div>
        <w:div w:id="430929529">
          <w:marLeft w:val="1166"/>
          <w:marRight w:val="0"/>
          <w:marTop w:val="0"/>
          <w:marBottom w:val="0"/>
          <w:divBdr>
            <w:top w:val="none" w:sz="0" w:space="0" w:color="auto"/>
            <w:left w:val="none" w:sz="0" w:space="0" w:color="auto"/>
            <w:bottom w:val="none" w:sz="0" w:space="0" w:color="auto"/>
            <w:right w:val="none" w:sz="0" w:space="0" w:color="auto"/>
          </w:divBdr>
        </w:div>
        <w:div w:id="862984538">
          <w:marLeft w:val="547"/>
          <w:marRight w:val="0"/>
          <w:marTop w:val="0"/>
          <w:marBottom w:val="0"/>
          <w:divBdr>
            <w:top w:val="none" w:sz="0" w:space="0" w:color="auto"/>
            <w:left w:val="none" w:sz="0" w:space="0" w:color="auto"/>
            <w:bottom w:val="none" w:sz="0" w:space="0" w:color="auto"/>
            <w:right w:val="none" w:sz="0" w:space="0" w:color="auto"/>
          </w:divBdr>
        </w:div>
        <w:div w:id="278726707">
          <w:marLeft w:val="547"/>
          <w:marRight w:val="0"/>
          <w:marTop w:val="0"/>
          <w:marBottom w:val="0"/>
          <w:divBdr>
            <w:top w:val="none" w:sz="0" w:space="0" w:color="auto"/>
            <w:left w:val="none" w:sz="0" w:space="0" w:color="auto"/>
            <w:bottom w:val="none" w:sz="0" w:space="0" w:color="auto"/>
            <w:right w:val="none" w:sz="0" w:space="0" w:color="auto"/>
          </w:divBdr>
        </w:div>
        <w:div w:id="574705449">
          <w:marLeft w:val="1166"/>
          <w:marRight w:val="0"/>
          <w:marTop w:val="0"/>
          <w:marBottom w:val="0"/>
          <w:divBdr>
            <w:top w:val="none" w:sz="0" w:space="0" w:color="auto"/>
            <w:left w:val="none" w:sz="0" w:space="0" w:color="auto"/>
            <w:bottom w:val="none" w:sz="0" w:space="0" w:color="auto"/>
            <w:right w:val="none" w:sz="0" w:space="0" w:color="auto"/>
          </w:divBdr>
        </w:div>
        <w:div w:id="2081173386">
          <w:marLeft w:val="1166"/>
          <w:marRight w:val="0"/>
          <w:marTop w:val="0"/>
          <w:marBottom w:val="0"/>
          <w:divBdr>
            <w:top w:val="none" w:sz="0" w:space="0" w:color="auto"/>
            <w:left w:val="none" w:sz="0" w:space="0" w:color="auto"/>
            <w:bottom w:val="none" w:sz="0" w:space="0" w:color="auto"/>
            <w:right w:val="none" w:sz="0" w:space="0" w:color="auto"/>
          </w:divBdr>
        </w:div>
        <w:div w:id="1201288497">
          <w:marLeft w:val="1166"/>
          <w:marRight w:val="0"/>
          <w:marTop w:val="0"/>
          <w:marBottom w:val="0"/>
          <w:divBdr>
            <w:top w:val="none" w:sz="0" w:space="0" w:color="auto"/>
            <w:left w:val="none" w:sz="0" w:space="0" w:color="auto"/>
            <w:bottom w:val="none" w:sz="0" w:space="0" w:color="auto"/>
            <w:right w:val="none" w:sz="0" w:space="0" w:color="auto"/>
          </w:divBdr>
        </w:div>
        <w:div w:id="849880135">
          <w:marLeft w:val="547"/>
          <w:marRight w:val="0"/>
          <w:marTop w:val="0"/>
          <w:marBottom w:val="0"/>
          <w:divBdr>
            <w:top w:val="none" w:sz="0" w:space="0" w:color="auto"/>
            <w:left w:val="none" w:sz="0" w:space="0" w:color="auto"/>
            <w:bottom w:val="none" w:sz="0" w:space="0" w:color="auto"/>
            <w:right w:val="none" w:sz="0" w:space="0" w:color="auto"/>
          </w:divBdr>
        </w:div>
        <w:div w:id="1395733511">
          <w:marLeft w:val="547"/>
          <w:marRight w:val="0"/>
          <w:marTop w:val="0"/>
          <w:marBottom w:val="0"/>
          <w:divBdr>
            <w:top w:val="none" w:sz="0" w:space="0" w:color="auto"/>
            <w:left w:val="none" w:sz="0" w:space="0" w:color="auto"/>
            <w:bottom w:val="none" w:sz="0" w:space="0" w:color="auto"/>
            <w:right w:val="none" w:sz="0" w:space="0" w:color="auto"/>
          </w:divBdr>
        </w:div>
        <w:div w:id="240602284">
          <w:marLeft w:val="1166"/>
          <w:marRight w:val="0"/>
          <w:marTop w:val="0"/>
          <w:marBottom w:val="0"/>
          <w:divBdr>
            <w:top w:val="none" w:sz="0" w:space="0" w:color="auto"/>
            <w:left w:val="none" w:sz="0" w:space="0" w:color="auto"/>
            <w:bottom w:val="none" w:sz="0" w:space="0" w:color="auto"/>
            <w:right w:val="none" w:sz="0" w:space="0" w:color="auto"/>
          </w:divBdr>
        </w:div>
        <w:div w:id="233853766">
          <w:marLeft w:val="1166"/>
          <w:marRight w:val="0"/>
          <w:marTop w:val="0"/>
          <w:marBottom w:val="0"/>
          <w:divBdr>
            <w:top w:val="none" w:sz="0" w:space="0" w:color="auto"/>
            <w:left w:val="none" w:sz="0" w:space="0" w:color="auto"/>
            <w:bottom w:val="none" w:sz="0" w:space="0" w:color="auto"/>
            <w:right w:val="none" w:sz="0" w:space="0" w:color="auto"/>
          </w:divBdr>
        </w:div>
        <w:div w:id="1417045933">
          <w:marLeft w:val="1166"/>
          <w:marRight w:val="0"/>
          <w:marTop w:val="0"/>
          <w:marBottom w:val="0"/>
          <w:divBdr>
            <w:top w:val="none" w:sz="0" w:space="0" w:color="auto"/>
            <w:left w:val="none" w:sz="0" w:space="0" w:color="auto"/>
            <w:bottom w:val="none" w:sz="0" w:space="0" w:color="auto"/>
            <w:right w:val="none" w:sz="0" w:space="0" w:color="auto"/>
          </w:divBdr>
        </w:div>
        <w:div w:id="187643316">
          <w:marLeft w:val="547"/>
          <w:marRight w:val="0"/>
          <w:marTop w:val="0"/>
          <w:marBottom w:val="0"/>
          <w:divBdr>
            <w:top w:val="none" w:sz="0" w:space="0" w:color="auto"/>
            <w:left w:val="none" w:sz="0" w:space="0" w:color="auto"/>
            <w:bottom w:val="none" w:sz="0" w:space="0" w:color="auto"/>
            <w:right w:val="none" w:sz="0" w:space="0" w:color="auto"/>
          </w:divBdr>
        </w:div>
        <w:div w:id="1178693331">
          <w:marLeft w:val="547"/>
          <w:marRight w:val="0"/>
          <w:marTop w:val="0"/>
          <w:marBottom w:val="0"/>
          <w:divBdr>
            <w:top w:val="none" w:sz="0" w:space="0" w:color="auto"/>
            <w:left w:val="none" w:sz="0" w:space="0" w:color="auto"/>
            <w:bottom w:val="none" w:sz="0" w:space="0" w:color="auto"/>
            <w:right w:val="none" w:sz="0" w:space="0" w:color="auto"/>
          </w:divBdr>
        </w:div>
        <w:div w:id="1106467404">
          <w:marLeft w:val="547"/>
          <w:marRight w:val="0"/>
          <w:marTop w:val="0"/>
          <w:marBottom w:val="0"/>
          <w:divBdr>
            <w:top w:val="none" w:sz="0" w:space="0" w:color="auto"/>
            <w:left w:val="none" w:sz="0" w:space="0" w:color="auto"/>
            <w:bottom w:val="none" w:sz="0" w:space="0" w:color="auto"/>
            <w:right w:val="none" w:sz="0" w:space="0" w:color="auto"/>
          </w:divBdr>
        </w:div>
        <w:div w:id="636767726">
          <w:marLeft w:val="547"/>
          <w:marRight w:val="0"/>
          <w:marTop w:val="0"/>
          <w:marBottom w:val="0"/>
          <w:divBdr>
            <w:top w:val="none" w:sz="0" w:space="0" w:color="auto"/>
            <w:left w:val="none" w:sz="0" w:space="0" w:color="auto"/>
            <w:bottom w:val="none" w:sz="0" w:space="0" w:color="auto"/>
            <w:right w:val="none" w:sz="0" w:space="0" w:color="auto"/>
          </w:divBdr>
        </w:div>
        <w:div w:id="1194000395">
          <w:marLeft w:val="547"/>
          <w:marRight w:val="0"/>
          <w:marTop w:val="0"/>
          <w:marBottom w:val="0"/>
          <w:divBdr>
            <w:top w:val="none" w:sz="0" w:space="0" w:color="auto"/>
            <w:left w:val="none" w:sz="0" w:space="0" w:color="auto"/>
            <w:bottom w:val="none" w:sz="0" w:space="0" w:color="auto"/>
            <w:right w:val="none" w:sz="0" w:space="0" w:color="auto"/>
          </w:divBdr>
        </w:div>
        <w:div w:id="844129091">
          <w:marLeft w:val="547"/>
          <w:marRight w:val="0"/>
          <w:marTop w:val="0"/>
          <w:marBottom w:val="0"/>
          <w:divBdr>
            <w:top w:val="none" w:sz="0" w:space="0" w:color="auto"/>
            <w:left w:val="none" w:sz="0" w:space="0" w:color="auto"/>
            <w:bottom w:val="none" w:sz="0" w:space="0" w:color="auto"/>
            <w:right w:val="none" w:sz="0" w:space="0" w:color="auto"/>
          </w:divBdr>
        </w:div>
        <w:div w:id="444691291">
          <w:marLeft w:val="547"/>
          <w:marRight w:val="0"/>
          <w:marTop w:val="0"/>
          <w:marBottom w:val="0"/>
          <w:divBdr>
            <w:top w:val="none" w:sz="0" w:space="0" w:color="auto"/>
            <w:left w:val="none" w:sz="0" w:space="0" w:color="auto"/>
            <w:bottom w:val="none" w:sz="0" w:space="0" w:color="auto"/>
            <w:right w:val="none" w:sz="0" w:space="0" w:color="auto"/>
          </w:divBdr>
        </w:div>
        <w:div w:id="638387328">
          <w:marLeft w:val="547"/>
          <w:marRight w:val="0"/>
          <w:marTop w:val="0"/>
          <w:marBottom w:val="0"/>
          <w:divBdr>
            <w:top w:val="none" w:sz="0" w:space="0" w:color="auto"/>
            <w:left w:val="none" w:sz="0" w:space="0" w:color="auto"/>
            <w:bottom w:val="none" w:sz="0" w:space="0" w:color="auto"/>
            <w:right w:val="none" w:sz="0" w:space="0" w:color="auto"/>
          </w:divBdr>
        </w:div>
        <w:div w:id="767239189">
          <w:marLeft w:val="1166"/>
          <w:marRight w:val="0"/>
          <w:marTop w:val="0"/>
          <w:marBottom w:val="0"/>
          <w:divBdr>
            <w:top w:val="none" w:sz="0" w:space="0" w:color="auto"/>
            <w:left w:val="none" w:sz="0" w:space="0" w:color="auto"/>
            <w:bottom w:val="none" w:sz="0" w:space="0" w:color="auto"/>
            <w:right w:val="none" w:sz="0" w:space="0" w:color="auto"/>
          </w:divBdr>
        </w:div>
        <w:div w:id="1179272374">
          <w:marLeft w:val="547"/>
          <w:marRight w:val="0"/>
          <w:marTop w:val="0"/>
          <w:marBottom w:val="0"/>
          <w:divBdr>
            <w:top w:val="none" w:sz="0" w:space="0" w:color="auto"/>
            <w:left w:val="none" w:sz="0" w:space="0" w:color="auto"/>
            <w:bottom w:val="none" w:sz="0" w:space="0" w:color="auto"/>
            <w:right w:val="none" w:sz="0" w:space="0" w:color="auto"/>
          </w:divBdr>
        </w:div>
        <w:div w:id="290719347">
          <w:marLeft w:val="547"/>
          <w:marRight w:val="0"/>
          <w:marTop w:val="0"/>
          <w:marBottom w:val="0"/>
          <w:divBdr>
            <w:top w:val="none" w:sz="0" w:space="0" w:color="auto"/>
            <w:left w:val="none" w:sz="0" w:space="0" w:color="auto"/>
            <w:bottom w:val="none" w:sz="0" w:space="0" w:color="auto"/>
            <w:right w:val="none" w:sz="0" w:space="0" w:color="auto"/>
          </w:divBdr>
        </w:div>
        <w:div w:id="1969043408">
          <w:marLeft w:val="547"/>
          <w:marRight w:val="0"/>
          <w:marTop w:val="0"/>
          <w:marBottom w:val="0"/>
          <w:divBdr>
            <w:top w:val="none" w:sz="0" w:space="0" w:color="auto"/>
            <w:left w:val="none" w:sz="0" w:space="0" w:color="auto"/>
            <w:bottom w:val="none" w:sz="0" w:space="0" w:color="auto"/>
            <w:right w:val="none" w:sz="0" w:space="0" w:color="auto"/>
          </w:divBdr>
        </w:div>
        <w:div w:id="923684630">
          <w:marLeft w:val="547"/>
          <w:marRight w:val="0"/>
          <w:marTop w:val="0"/>
          <w:marBottom w:val="0"/>
          <w:divBdr>
            <w:top w:val="none" w:sz="0" w:space="0" w:color="auto"/>
            <w:left w:val="none" w:sz="0" w:space="0" w:color="auto"/>
            <w:bottom w:val="none" w:sz="0" w:space="0" w:color="auto"/>
            <w:right w:val="none" w:sz="0" w:space="0" w:color="auto"/>
          </w:divBdr>
        </w:div>
        <w:div w:id="463159603">
          <w:marLeft w:val="547"/>
          <w:marRight w:val="0"/>
          <w:marTop w:val="0"/>
          <w:marBottom w:val="0"/>
          <w:divBdr>
            <w:top w:val="none" w:sz="0" w:space="0" w:color="auto"/>
            <w:left w:val="none" w:sz="0" w:space="0" w:color="auto"/>
            <w:bottom w:val="none" w:sz="0" w:space="0" w:color="auto"/>
            <w:right w:val="none" w:sz="0" w:space="0" w:color="auto"/>
          </w:divBdr>
        </w:div>
        <w:div w:id="1660767250">
          <w:marLeft w:val="547"/>
          <w:marRight w:val="0"/>
          <w:marTop w:val="0"/>
          <w:marBottom w:val="0"/>
          <w:divBdr>
            <w:top w:val="none" w:sz="0" w:space="0" w:color="auto"/>
            <w:left w:val="none" w:sz="0" w:space="0" w:color="auto"/>
            <w:bottom w:val="none" w:sz="0" w:space="0" w:color="auto"/>
            <w:right w:val="none" w:sz="0" w:space="0" w:color="auto"/>
          </w:divBdr>
        </w:div>
        <w:div w:id="1916277220">
          <w:marLeft w:val="547"/>
          <w:marRight w:val="0"/>
          <w:marTop w:val="0"/>
          <w:marBottom w:val="0"/>
          <w:divBdr>
            <w:top w:val="none" w:sz="0" w:space="0" w:color="auto"/>
            <w:left w:val="none" w:sz="0" w:space="0" w:color="auto"/>
            <w:bottom w:val="none" w:sz="0" w:space="0" w:color="auto"/>
            <w:right w:val="none" w:sz="0" w:space="0" w:color="auto"/>
          </w:divBdr>
        </w:div>
        <w:div w:id="1809736089">
          <w:marLeft w:val="547"/>
          <w:marRight w:val="0"/>
          <w:marTop w:val="0"/>
          <w:marBottom w:val="0"/>
          <w:divBdr>
            <w:top w:val="none" w:sz="0" w:space="0" w:color="auto"/>
            <w:left w:val="none" w:sz="0" w:space="0" w:color="auto"/>
            <w:bottom w:val="none" w:sz="0" w:space="0" w:color="auto"/>
            <w:right w:val="none" w:sz="0" w:space="0" w:color="auto"/>
          </w:divBdr>
        </w:div>
        <w:div w:id="1621454284">
          <w:marLeft w:val="1166"/>
          <w:marRight w:val="0"/>
          <w:marTop w:val="0"/>
          <w:marBottom w:val="0"/>
          <w:divBdr>
            <w:top w:val="none" w:sz="0" w:space="0" w:color="auto"/>
            <w:left w:val="none" w:sz="0" w:space="0" w:color="auto"/>
            <w:bottom w:val="none" w:sz="0" w:space="0" w:color="auto"/>
            <w:right w:val="none" w:sz="0" w:space="0" w:color="auto"/>
          </w:divBdr>
        </w:div>
        <w:div w:id="1691567289">
          <w:marLeft w:val="1166"/>
          <w:marRight w:val="0"/>
          <w:marTop w:val="0"/>
          <w:marBottom w:val="0"/>
          <w:divBdr>
            <w:top w:val="none" w:sz="0" w:space="0" w:color="auto"/>
            <w:left w:val="none" w:sz="0" w:space="0" w:color="auto"/>
            <w:bottom w:val="none" w:sz="0" w:space="0" w:color="auto"/>
            <w:right w:val="none" w:sz="0" w:space="0" w:color="auto"/>
          </w:divBdr>
        </w:div>
        <w:div w:id="25642778">
          <w:marLeft w:val="1166"/>
          <w:marRight w:val="0"/>
          <w:marTop w:val="0"/>
          <w:marBottom w:val="0"/>
          <w:divBdr>
            <w:top w:val="none" w:sz="0" w:space="0" w:color="auto"/>
            <w:left w:val="none" w:sz="0" w:space="0" w:color="auto"/>
            <w:bottom w:val="none" w:sz="0" w:space="0" w:color="auto"/>
            <w:right w:val="none" w:sz="0" w:space="0" w:color="auto"/>
          </w:divBdr>
        </w:div>
        <w:div w:id="1573928757">
          <w:marLeft w:val="547"/>
          <w:marRight w:val="0"/>
          <w:marTop w:val="0"/>
          <w:marBottom w:val="0"/>
          <w:divBdr>
            <w:top w:val="none" w:sz="0" w:space="0" w:color="auto"/>
            <w:left w:val="none" w:sz="0" w:space="0" w:color="auto"/>
            <w:bottom w:val="none" w:sz="0" w:space="0" w:color="auto"/>
            <w:right w:val="none" w:sz="0" w:space="0" w:color="auto"/>
          </w:divBdr>
        </w:div>
        <w:div w:id="1834687514">
          <w:marLeft w:val="547"/>
          <w:marRight w:val="0"/>
          <w:marTop w:val="0"/>
          <w:marBottom w:val="0"/>
          <w:divBdr>
            <w:top w:val="none" w:sz="0" w:space="0" w:color="auto"/>
            <w:left w:val="none" w:sz="0" w:space="0" w:color="auto"/>
            <w:bottom w:val="none" w:sz="0" w:space="0" w:color="auto"/>
            <w:right w:val="none" w:sz="0" w:space="0" w:color="auto"/>
          </w:divBdr>
        </w:div>
        <w:div w:id="444420805">
          <w:marLeft w:val="1166"/>
          <w:marRight w:val="0"/>
          <w:marTop w:val="0"/>
          <w:marBottom w:val="0"/>
          <w:divBdr>
            <w:top w:val="none" w:sz="0" w:space="0" w:color="auto"/>
            <w:left w:val="none" w:sz="0" w:space="0" w:color="auto"/>
            <w:bottom w:val="none" w:sz="0" w:space="0" w:color="auto"/>
            <w:right w:val="none" w:sz="0" w:space="0" w:color="auto"/>
          </w:divBdr>
        </w:div>
        <w:div w:id="2102404937">
          <w:marLeft w:val="1166"/>
          <w:marRight w:val="0"/>
          <w:marTop w:val="0"/>
          <w:marBottom w:val="0"/>
          <w:divBdr>
            <w:top w:val="none" w:sz="0" w:space="0" w:color="auto"/>
            <w:left w:val="none" w:sz="0" w:space="0" w:color="auto"/>
            <w:bottom w:val="none" w:sz="0" w:space="0" w:color="auto"/>
            <w:right w:val="none" w:sz="0" w:space="0" w:color="auto"/>
          </w:divBdr>
        </w:div>
        <w:div w:id="614291312">
          <w:marLeft w:val="1166"/>
          <w:marRight w:val="0"/>
          <w:marTop w:val="0"/>
          <w:marBottom w:val="0"/>
          <w:divBdr>
            <w:top w:val="none" w:sz="0" w:space="0" w:color="auto"/>
            <w:left w:val="none" w:sz="0" w:space="0" w:color="auto"/>
            <w:bottom w:val="none" w:sz="0" w:space="0" w:color="auto"/>
            <w:right w:val="none" w:sz="0" w:space="0" w:color="auto"/>
          </w:divBdr>
        </w:div>
        <w:div w:id="308828597">
          <w:marLeft w:val="1166"/>
          <w:marRight w:val="0"/>
          <w:marTop w:val="0"/>
          <w:marBottom w:val="0"/>
          <w:divBdr>
            <w:top w:val="none" w:sz="0" w:space="0" w:color="auto"/>
            <w:left w:val="none" w:sz="0" w:space="0" w:color="auto"/>
            <w:bottom w:val="none" w:sz="0" w:space="0" w:color="auto"/>
            <w:right w:val="none" w:sz="0" w:space="0" w:color="auto"/>
          </w:divBdr>
        </w:div>
        <w:div w:id="643121424">
          <w:marLeft w:val="547"/>
          <w:marRight w:val="0"/>
          <w:marTop w:val="0"/>
          <w:marBottom w:val="0"/>
          <w:divBdr>
            <w:top w:val="none" w:sz="0" w:space="0" w:color="auto"/>
            <w:left w:val="none" w:sz="0" w:space="0" w:color="auto"/>
            <w:bottom w:val="none" w:sz="0" w:space="0" w:color="auto"/>
            <w:right w:val="none" w:sz="0" w:space="0" w:color="auto"/>
          </w:divBdr>
        </w:div>
        <w:div w:id="550654877">
          <w:marLeft w:val="547"/>
          <w:marRight w:val="0"/>
          <w:marTop w:val="0"/>
          <w:marBottom w:val="0"/>
          <w:divBdr>
            <w:top w:val="none" w:sz="0" w:space="0" w:color="auto"/>
            <w:left w:val="none" w:sz="0" w:space="0" w:color="auto"/>
            <w:bottom w:val="none" w:sz="0" w:space="0" w:color="auto"/>
            <w:right w:val="none" w:sz="0" w:space="0" w:color="auto"/>
          </w:divBdr>
        </w:div>
        <w:div w:id="1118329150">
          <w:marLeft w:val="547"/>
          <w:marRight w:val="0"/>
          <w:marTop w:val="0"/>
          <w:marBottom w:val="0"/>
          <w:divBdr>
            <w:top w:val="none" w:sz="0" w:space="0" w:color="auto"/>
            <w:left w:val="none" w:sz="0" w:space="0" w:color="auto"/>
            <w:bottom w:val="none" w:sz="0" w:space="0" w:color="auto"/>
            <w:right w:val="none" w:sz="0" w:space="0" w:color="auto"/>
          </w:divBdr>
        </w:div>
        <w:div w:id="1342507866">
          <w:marLeft w:val="547"/>
          <w:marRight w:val="0"/>
          <w:marTop w:val="0"/>
          <w:marBottom w:val="0"/>
          <w:divBdr>
            <w:top w:val="none" w:sz="0" w:space="0" w:color="auto"/>
            <w:left w:val="none" w:sz="0" w:space="0" w:color="auto"/>
            <w:bottom w:val="none" w:sz="0" w:space="0" w:color="auto"/>
            <w:right w:val="none" w:sz="0" w:space="0" w:color="auto"/>
          </w:divBdr>
        </w:div>
        <w:div w:id="2005930304">
          <w:marLeft w:val="1166"/>
          <w:marRight w:val="0"/>
          <w:marTop w:val="0"/>
          <w:marBottom w:val="0"/>
          <w:divBdr>
            <w:top w:val="none" w:sz="0" w:space="0" w:color="auto"/>
            <w:left w:val="none" w:sz="0" w:space="0" w:color="auto"/>
            <w:bottom w:val="none" w:sz="0" w:space="0" w:color="auto"/>
            <w:right w:val="none" w:sz="0" w:space="0" w:color="auto"/>
          </w:divBdr>
        </w:div>
        <w:div w:id="1588464934">
          <w:marLeft w:val="1166"/>
          <w:marRight w:val="0"/>
          <w:marTop w:val="0"/>
          <w:marBottom w:val="0"/>
          <w:divBdr>
            <w:top w:val="none" w:sz="0" w:space="0" w:color="auto"/>
            <w:left w:val="none" w:sz="0" w:space="0" w:color="auto"/>
            <w:bottom w:val="none" w:sz="0" w:space="0" w:color="auto"/>
            <w:right w:val="none" w:sz="0" w:space="0" w:color="auto"/>
          </w:divBdr>
        </w:div>
        <w:div w:id="1915357205">
          <w:marLeft w:val="547"/>
          <w:marRight w:val="0"/>
          <w:marTop w:val="0"/>
          <w:marBottom w:val="0"/>
          <w:divBdr>
            <w:top w:val="none" w:sz="0" w:space="0" w:color="auto"/>
            <w:left w:val="none" w:sz="0" w:space="0" w:color="auto"/>
            <w:bottom w:val="none" w:sz="0" w:space="0" w:color="auto"/>
            <w:right w:val="none" w:sz="0" w:space="0" w:color="auto"/>
          </w:divBdr>
        </w:div>
        <w:div w:id="422459445">
          <w:marLeft w:val="547"/>
          <w:marRight w:val="0"/>
          <w:marTop w:val="0"/>
          <w:marBottom w:val="0"/>
          <w:divBdr>
            <w:top w:val="none" w:sz="0" w:space="0" w:color="auto"/>
            <w:left w:val="none" w:sz="0" w:space="0" w:color="auto"/>
            <w:bottom w:val="none" w:sz="0" w:space="0" w:color="auto"/>
            <w:right w:val="none" w:sz="0" w:space="0" w:color="auto"/>
          </w:divBdr>
        </w:div>
        <w:div w:id="1854956169">
          <w:marLeft w:val="547"/>
          <w:marRight w:val="0"/>
          <w:marTop w:val="0"/>
          <w:marBottom w:val="0"/>
          <w:divBdr>
            <w:top w:val="none" w:sz="0" w:space="0" w:color="auto"/>
            <w:left w:val="none" w:sz="0" w:space="0" w:color="auto"/>
            <w:bottom w:val="none" w:sz="0" w:space="0" w:color="auto"/>
            <w:right w:val="none" w:sz="0" w:space="0" w:color="auto"/>
          </w:divBdr>
        </w:div>
        <w:div w:id="1436709935">
          <w:marLeft w:val="547"/>
          <w:marRight w:val="0"/>
          <w:marTop w:val="0"/>
          <w:marBottom w:val="0"/>
          <w:divBdr>
            <w:top w:val="none" w:sz="0" w:space="0" w:color="auto"/>
            <w:left w:val="none" w:sz="0" w:space="0" w:color="auto"/>
            <w:bottom w:val="none" w:sz="0" w:space="0" w:color="auto"/>
            <w:right w:val="none" w:sz="0" w:space="0" w:color="auto"/>
          </w:divBdr>
        </w:div>
        <w:div w:id="1805584944">
          <w:marLeft w:val="547"/>
          <w:marRight w:val="0"/>
          <w:marTop w:val="0"/>
          <w:marBottom w:val="0"/>
          <w:divBdr>
            <w:top w:val="none" w:sz="0" w:space="0" w:color="auto"/>
            <w:left w:val="none" w:sz="0" w:space="0" w:color="auto"/>
            <w:bottom w:val="none" w:sz="0" w:space="0" w:color="auto"/>
            <w:right w:val="none" w:sz="0" w:space="0" w:color="auto"/>
          </w:divBdr>
        </w:div>
        <w:div w:id="1362631241">
          <w:marLeft w:val="547"/>
          <w:marRight w:val="0"/>
          <w:marTop w:val="0"/>
          <w:marBottom w:val="0"/>
          <w:divBdr>
            <w:top w:val="none" w:sz="0" w:space="0" w:color="auto"/>
            <w:left w:val="none" w:sz="0" w:space="0" w:color="auto"/>
            <w:bottom w:val="none" w:sz="0" w:space="0" w:color="auto"/>
            <w:right w:val="none" w:sz="0" w:space="0" w:color="auto"/>
          </w:divBdr>
        </w:div>
        <w:div w:id="75788590">
          <w:marLeft w:val="1166"/>
          <w:marRight w:val="0"/>
          <w:marTop w:val="0"/>
          <w:marBottom w:val="0"/>
          <w:divBdr>
            <w:top w:val="none" w:sz="0" w:space="0" w:color="auto"/>
            <w:left w:val="none" w:sz="0" w:space="0" w:color="auto"/>
            <w:bottom w:val="none" w:sz="0" w:space="0" w:color="auto"/>
            <w:right w:val="none" w:sz="0" w:space="0" w:color="auto"/>
          </w:divBdr>
        </w:div>
        <w:div w:id="288438414">
          <w:marLeft w:val="1166"/>
          <w:marRight w:val="0"/>
          <w:marTop w:val="0"/>
          <w:marBottom w:val="0"/>
          <w:divBdr>
            <w:top w:val="none" w:sz="0" w:space="0" w:color="auto"/>
            <w:left w:val="none" w:sz="0" w:space="0" w:color="auto"/>
            <w:bottom w:val="none" w:sz="0" w:space="0" w:color="auto"/>
            <w:right w:val="none" w:sz="0" w:space="0" w:color="auto"/>
          </w:divBdr>
        </w:div>
        <w:div w:id="644628898">
          <w:marLeft w:val="1166"/>
          <w:marRight w:val="0"/>
          <w:marTop w:val="0"/>
          <w:marBottom w:val="0"/>
          <w:divBdr>
            <w:top w:val="none" w:sz="0" w:space="0" w:color="auto"/>
            <w:left w:val="none" w:sz="0" w:space="0" w:color="auto"/>
            <w:bottom w:val="none" w:sz="0" w:space="0" w:color="auto"/>
            <w:right w:val="none" w:sz="0" w:space="0" w:color="auto"/>
          </w:divBdr>
        </w:div>
        <w:div w:id="80295238">
          <w:marLeft w:val="1166"/>
          <w:marRight w:val="0"/>
          <w:marTop w:val="0"/>
          <w:marBottom w:val="0"/>
          <w:divBdr>
            <w:top w:val="none" w:sz="0" w:space="0" w:color="auto"/>
            <w:left w:val="none" w:sz="0" w:space="0" w:color="auto"/>
            <w:bottom w:val="none" w:sz="0" w:space="0" w:color="auto"/>
            <w:right w:val="none" w:sz="0" w:space="0" w:color="auto"/>
          </w:divBdr>
        </w:div>
        <w:div w:id="1542935742">
          <w:marLeft w:val="1166"/>
          <w:marRight w:val="0"/>
          <w:marTop w:val="0"/>
          <w:marBottom w:val="0"/>
          <w:divBdr>
            <w:top w:val="none" w:sz="0" w:space="0" w:color="auto"/>
            <w:left w:val="none" w:sz="0" w:space="0" w:color="auto"/>
            <w:bottom w:val="none" w:sz="0" w:space="0" w:color="auto"/>
            <w:right w:val="none" w:sz="0" w:space="0" w:color="auto"/>
          </w:divBdr>
        </w:div>
        <w:div w:id="405150022">
          <w:marLeft w:val="547"/>
          <w:marRight w:val="0"/>
          <w:marTop w:val="0"/>
          <w:marBottom w:val="0"/>
          <w:divBdr>
            <w:top w:val="none" w:sz="0" w:space="0" w:color="auto"/>
            <w:left w:val="none" w:sz="0" w:space="0" w:color="auto"/>
            <w:bottom w:val="none" w:sz="0" w:space="0" w:color="auto"/>
            <w:right w:val="none" w:sz="0" w:space="0" w:color="auto"/>
          </w:divBdr>
        </w:div>
        <w:div w:id="457602815">
          <w:marLeft w:val="547"/>
          <w:marRight w:val="0"/>
          <w:marTop w:val="0"/>
          <w:marBottom w:val="0"/>
          <w:divBdr>
            <w:top w:val="none" w:sz="0" w:space="0" w:color="auto"/>
            <w:left w:val="none" w:sz="0" w:space="0" w:color="auto"/>
            <w:bottom w:val="none" w:sz="0" w:space="0" w:color="auto"/>
            <w:right w:val="none" w:sz="0" w:space="0" w:color="auto"/>
          </w:divBdr>
        </w:div>
        <w:div w:id="899099316">
          <w:marLeft w:val="547"/>
          <w:marRight w:val="0"/>
          <w:marTop w:val="0"/>
          <w:marBottom w:val="0"/>
          <w:divBdr>
            <w:top w:val="none" w:sz="0" w:space="0" w:color="auto"/>
            <w:left w:val="none" w:sz="0" w:space="0" w:color="auto"/>
            <w:bottom w:val="none" w:sz="0" w:space="0" w:color="auto"/>
            <w:right w:val="none" w:sz="0" w:space="0" w:color="auto"/>
          </w:divBdr>
        </w:div>
        <w:div w:id="1256524341">
          <w:marLeft w:val="547"/>
          <w:marRight w:val="0"/>
          <w:marTop w:val="0"/>
          <w:marBottom w:val="0"/>
          <w:divBdr>
            <w:top w:val="none" w:sz="0" w:space="0" w:color="auto"/>
            <w:left w:val="none" w:sz="0" w:space="0" w:color="auto"/>
            <w:bottom w:val="none" w:sz="0" w:space="0" w:color="auto"/>
            <w:right w:val="none" w:sz="0" w:space="0" w:color="auto"/>
          </w:divBdr>
        </w:div>
        <w:div w:id="507982207">
          <w:marLeft w:val="547"/>
          <w:marRight w:val="0"/>
          <w:marTop w:val="0"/>
          <w:marBottom w:val="0"/>
          <w:divBdr>
            <w:top w:val="none" w:sz="0" w:space="0" w:color="auto"/>
            <w:left w:val="none" w:sz="0" w:space="0" w:color="auto"/>
            <w:bottom w:val="none" w:sz="0" w:space="0" w:color="auto"/>
            <w:right w:val="none" w:sz="0" w:space="0" w:color="auto"/>
          </w:divBdr>
        </w:div>
        <w:div w:id="1996297507">
          <w:marLeft w:val="547"/>
          <w:marRight w:val="0"/>
          <w:marTop w:val="0"/>
          <w:marBottom w:val="0"/>
          <w:divBdr>
            <w:top w:val="none" w:sz="0" w:space="0" w:color="auto"/>
            <w:left w:val="none" w:sz="0" w:space="0" w:color="auto"/>
            <w:bottom w:val="none" w:sz="0" w:space="0" w:color="auto"/>
            <w:right w:val="none" w:sz="0" w:space="0" w:color="auto"/>
          </w:divBdr>
        </w:div>
        <w:div w:id="1752387539">
          <w:marLeft w:val="547"/>
          <w:marRight w:val="0"/>
          <w:marTop w:val="0"/>
          <w:marBottom w:val="0"/>
          <w:divBdr>
            <w:top w:val="none" w:sz="0" w:space="0" w:color="auto"/>
            <w:left w:val="none" w:sz="0" w:space="0" w:color="auto"/>
            <w:bottom w:val="none" w:sz="0" w:space="0" w:color="auto"/>
            <w:right w:val="none" w:sz="0" w:space="0" w:color="auto"/>
          </w:divBdr>
        </w:div>
        <w:div w:id="2049255280">
          <w:marLeft w:val="1166"/>
          <w:marRight w:val="0"/>
          <w:marTop w:val="0"/>
          <w:marBottom w:val="0"/>
          <w:divBdr>
            <w:top w:val="none" w:sz="0" w:space="0" w:color="auto"/>
            <w:left w:val="none" w:sz="0" w:space="0" w:color="auto"/>
            <w:bottom w:val="none" w:sz="0" w:space="0" w:color="auto"/>
            <w:right w:val="none" w:sz="0" w:space="0" w:color="auto"/>
          </w:divBdr>
        </w:div>
        <w:div w:id="151265090">
          <w:marLeft w:val="1166"/>
          <w:marRight w:val="0"/>
          <w:marTop w:val="0"/>
          <w:marBottom w:val="0"/>
          <w:divBdr>
            <w:top w:val="none" w:sz="0" w:space="0" w:color="auto"/>
            <w:left w:val="none" w:sz="0" w:space="0" w:color="auto"/>
            <w:bottom w:val="none" w:sz="0" w:space="0" w:color="auto"/>
            <w:right w:val="none" w:sz="0" w:space="0" w:color="auto"/>
          </w:divBdr>
        </w:div>
        <w:div w:id="784278689">
          <w:marLeft w:val="1166"/>
          <w:marRight w:val="0"/>
          <w:marTop w:val="0"/>
          <w:marBottom w:val="0"/>
          <w:divBdr>
            <w:top w:val="none" w:sz="0" w:space="0" w:color="auto"/>
            <w:left w:val="none" w:sz="0" w:space="0" w:color="auto"/>
            <w:bottom w:val="none" w:sz="0" w:space="0" w:color="auto"/>
            <w:right w:val="none" w:sz="0" w:space="0" w:color="auto"/>
          </w:divBdr>
        </w:div>
        <w:div w:id="1030449876">
          <w:marLeft w:val="547"/>
          <w:marRight w:val="0"/>
          <w:marTop w:val="0"/>
          <w:marBottom w:val="0"/>
          <w:divBdr>
            <w:top w:val="none" w:sz="0" w:space="0" w:color="auto"/>
            <w:left w:val="none" w:sz="0" w:space="0" w:color="auto"/>
            <w:bottom w:val="none" w:sz="0" w:space="0" w:color="auto"/>
            <w:right w:val="none" w:sz="0" w:space="0" w:color="auto"/>
          </w:divBdr>
        </w:div>
        <w:div w:id="2069720769">
          <w:marLeft w:val="547"/>
          <w:marRight w:val="0"/>
          <w:marTop w:val="0"/>
          <w:marBottom w:val="0"/>
          <w:divBdr>
            <w:top w:val="none" w:sz="0" w:space="0" w:color="auto"/>
            <w:left w:val="none" w:sz="0" w:space="0" w:color="auto"/>
            <w:bottom w:val="none" w:sz="0" w:space="0" w:color="auto"/>
            <w:right w:val="none" w:sz="0" w:space="0" w:color="auto"/>
          </w:divBdr>
        </w:div>
        <w:div w:id="2059086138">
          <w:marLeft w:val="547"/>
          <w:marRight w:val="0"/>
          <w:marTop w:val="0"/>
          <w:marBottom w:val="0"/>
          <w:divBdr>
            <w:top w:val="none" w:sz="0" w:space="0" w:color="auto"/>
            <w:left w:val="none" w:sz="0" w:space="0" w:color="auto"/>
            <w:bottom w:val="none" w:sz="0" w:space="0" w:color="auto"/>
            <w:right w:val="none" w:sz="0" w:space="0" w:color="auto"/>
          </w:divBdr>
        </w:div>
        <w:div w:id="642541238">
          <w:marLeft w:val="547"/>
          <w:marRight w:val="0"/>
          <w:marTop w:val="0"/>
          <w:marBottom w:val="0"/>
          <w:divBdr>
            <w:top w:val="none" w:sz="0" w:space="0" w:color="auto"/>
            <w:left w:val="none" w:sz="0" w:space="0" w:color="auto"/>
            <w:bottom w:val="none" w:sz="0" w:space="0" w:color="auto"/>
            <w:right w:val="none" w:sz="0" w:space="0" w:color="auto"/>
          </w:divBdr>
        </w:div>
        <w:div w:id="2137790270">
          <w:marLeft w:val="547"/>
          <w:marRight w:val="0"/>
          <w:marTop w:val="0"/>
          <w:marBottom w:val="0"/>
          <w:divBdr>
            <w:top w:val="none" w:sz="0" w:space="0" w:color="auto"/>
            <w:left w:val="none" w:sz="0" w:space="0" w:color="auto"/>
            <w:bottom w:val="none" w:sz="0" w:space="0" w:color="auto"/>
            <w:right w:val="none" w:sz="0" w:space="0" w:color="auto"/>
          </w:divBdr>
        </w:div>
        <w:div w:id="992442356">
          <w:marLeft w:val="547"/>
          <w:marRight w:val="0"/>
          <w:marTop w:val="0"/>
          <w:marBottom w:val="0"/>
          <w:divBdr>
            <w:top w:val="none" w:sz="0" w:space="0" w:color="auto"/>
            <w:left w:val="none" w:sz="0" w:space="0" w:color="auto"/>
            <w:bottom w:val="none" w:sz="0" w:space="0" w:color="auto"/>
            <w:right w:val="none" w:sz="0" w:space="0" w:color="auto"/>
          </w:divBdr>
        </w:div>
        <w:div w:id="100808692">
          <w:marLeft w:val="547"/>
          <w:marRight w:val="0"/>
          <w:marTop w:val="0"/>
          <w:marBottom w:val="0"/>
          <w:divBdr>
            <w:top w:val="none" w:sz="0" w:space="0" w:color="auto"/>
            <w:left w:val="none" w:sz="0" w:space="0" w:color="auto"/>
            <w:bottom w:val="none" w:sz="0" w:space="0" w:color="auto"/>
            <w:right w:val="none" w:sz="0" w:space="0" w:color="auto"/>
          </w:divBdr>
        </w:div>
        <w:div w:id="662702929">
          <w:marLeft w:val="547"/>
          <w:marRight w:val="0"/>
          <w:marTop w:val="0"/>
          <w:marBottom w:val="0"/>
          <w:divBdr>
            <w:top w:val="none" w:sz="0" w:space="0" w:color="auto"/>
            <w:left w:val="none" w:sz="0" w:space="0" w:color="auto"/>
            <w:bottom w:val="none" w:sz="0" w:space="0" w:color="auto"/>
            <w:right w:val="none" w:sz="0" w:space="0" w:color="auto"/>
          </w:divBdr>
        </w:div>
        <w:div w:id="827131777">
          <w:marLeft w:val="547"/>
          <w:marRight w:val="0"/>
          <w:marTop w:val="0"/>
          <w:marBottom w:val="0"/>
          <w:divBdr>
            <w:top w:val="none" w:sz="0" w:space="0" w:color="auto"/>
            <w:left w:val="none" w:sz="0" w:space="0" w:color="auto"/>
            <w:bottom w:val="none" w:sz="0" w:space="0" w:color="auto"/>
            <w:right w:val="none" w:sz="0" w:space="0" w:color="auto"/>
          </w:divBdr>
        </w:div>
        <w:div w:id="1868325629">
          <w:marLeft w:val="547"/>
          <w:marRight w:val="0"/>
          <w:marTop w:val="0"/>
          <w:marBottom w:val="0"/>
          <w:divBdr>
            <w:top w:val="none" w:sz="0" w:space="0" w:color="auto"/>
            <w:left w:val="none" w:sz="0" w:space="0" w:color="auto"/>
            <w:bottom w:val="none" w:sz="0" w:space="0" w:color="auto"/>
            <w:right w:val="none" w:sz="0" w:space="0" w:color="auto"/>
          </w:divBdr>
        </w:div>
        <w:div w:id="534972480">
          <w:marLeft w:val="1166"/>
          <w:marRight w:val="0"/>
          <w:marTop w:val="0"/>
          <w:marBottom w:val="0"/>
          <w:divBdr>
            <w:top w:val="none" w:sz="0" w:space="0" w:color="auto"/>
            <w:left w:val="none" w:sz="0" w:space="0" w:color="auto"/>
            <w:bottom w:val="none" w:sz="0" w:space="0" w:color="auto"/>
            <w:right w:val="none" w:sz="0" w:space="0" w:color="auto"/>
          </w:divBdr>
        </w:div>
        <w:div w:id="25720255">
          <w:marLeft w:val="547"/>
          <w:marRight w:val="0"/>
          <w:marTop w:val="0"/>
          <w:marBottom w:val="0"/>
          <w:divBdr>
            <w:top w:val="none" w:sz="0" w:space="0" w:color="auto"/>
            <w:left w:val="none" w:sz="0" w:space="0" w:color="auto"/>
            <w:bottom w:val="none" w:sz="0" w:space="0" w:color="auto"/>
            <w:right w:val="none" w:sz="0" w:space="0" w:color="auto"/>
          </w:divBdr>
        </w:div>
        <w:div w:id="1078551304">
          <w:marLeft w:val="1166"/>
          <w:marRight w:val="0"/>
          <w:marTop w:val="0"/>
          <w:marBottom w:val="0"/>
          <w:divBdr>
            <w:top w:val="none" w:sz="0" w:space="0" w:color="auto"/>
            <w:left w:val="none" w:sz="0" w:space="0" w:color="auto"/>
            <w:bottom w:val="none" w:sz="0" w:space="0" w:color="auto"/>
            <w:right w:val="none" w:sz="0" w:space="0" w:color="auto"/>
          </w:divBdr>
        </w:div>
        <w:div w:id="1570310233">
          <w:marLeft w:val="547"/>
          <w:marRight w:val="0"/>
          <w:marTop w:val="0"/>
          <w:marBottom w:val="0"/>
          <w:divBdr>
            <w:top w:val="none" w:sz="0" w:space="0" w:color="auto"/>
            <w:left w:val="none" w:sz="0" w:space="0" w:color="auto"/>
            <w:bottom w:val="none" w:sz="0" w:space="0" w:color="auto"/>
            <w:right w:val="none" w:sz="0" w:space="0" w:color="auto"/>
          </w:divBdr>
        </w:div>
        <w:div w:id="1144195241">
          <w:marLeft w:val="547"/>
          <w:marRight w:val="0"/>
          <w:marTop w:val="0"/>
          <w:marBottom w:val="0"/>
          <w:divBdr>
            <w:top w:val="none" w:sz="0" w:space="0" w:color="auto"/>
            <w:left w:val="none" w:sz="0" w:space="0" w:color="auto"/>
            <w:bottom w:val="none" w:sz="0" w:space="0" w:color="auto"/>
            <w:right w:val="none" w:sz="0" w:space="0" w:color="auto"/>
          </w:divBdr>
        </w:div>
        <w:div w:id="1039670978">
          <w:marLeft w:val="1166"/>
          <w:marRight w:val="0"/>
          <w:marTop w:val="0"/>
          <w:marBottom w:val="0"/>
          <w:divBdr>
            <w:top w:val="none" w:sz="0" w:space="0" w:color="auto"/>
            <w:left w:val="none" w:sz="0" w:space="0" w:color="auto"/>
            <w:bottom w:val="none" w:sz="0" w:space="0" w:color="auto"/>
            <w:right w:val="none" w:sz="0" w:space="0" w:color="auto"/>
          </w:divBdr>
        </w:div>
        <w:div w:id="255134373">
          <w:marLeft w:val="547"/>
          <w:marRight w:val="0"/>
          <w:marTop w:val="0"/>
          <w:marBottom w:val="0"/>
          <w:divBdr>
            <w:top w:val="none" w:sz="0" w:space="0" w:color="auto"/>
            <w:left w:val="none" w:sz="0" w:space="0" w:color="auto"/>
            <w:bottom w:val="none" w:sz="0" w:space="0" w:color="auto"/>
            <w:right w:val="none" w:sz="0" w:space="0" w:color="auto"/>
          </w:divBdr>
        </w:div>
        <w:div w:id="1467695157">
          <w:marLeft w:val="1166"/>
          <w:marRight w:val="0"/>
          <w:marTop w:val="0"/>
          <w:marBottom w:val="0"/>
          <w:divBdr>
            <w:top w:val="none" w:sz="0" w:space="0" w:color="auto"/>
            <w:left w:val="none" w:sz="0" w:space="0" w:color="auto"/>
            <w:bottom w:val="none" w:sz="0" w:space="0" w:color="auto"/>
            <w:right w:val="none" w:sz="0" w:space="0" w:color="auto"/>
          </w:divBdr>
        </w:div>
        <w:div w:id="1187521951">
          <w:marLeft w:val="547"/>
          <w:marRight w:val="0"/>
          <w:marTop w:val="0"/>
          <w:marBottom w:val="0"/>
          <w:divBdr>
            <w:top w:val="none" w:sz="0" w:space="0" w:color="auto"/>
            <w:left w:val="none" w:sz="0" w:space="0" w:color="auto"/>
            <w:bottom w:val="none" w:sz="0" w:space="0" w:color="auto"/>
            <w:right w:val="none" w:sz="0" w:space="0" w:color="auto"/>
          </w:divBdr>
        </w:div>
      </w:divsChild>
    </w:div>
    <w:div w:id="1729183654">
      <w:bodyDiv w:val="1"/>
      <w:marLeft w:val="0"/>
      <w:marRight w:val="0"/>
      <w:marTop w:val="0"/>
      <w:marBottom w:val="0"/>
      <w:divBdr>
        <w:top w:val="none" w:sz="0" w:space="0" w:color="auto"/>
        <w:left w:val="none" w:sz="0" w:space="0" w:color="auto"/>
        <w:bottom w:val="none" w:sz="0" w:space="0" w:color="auto"/>
        <w:right w:val="none" w:sz="0" w:space="0" w:color="auto"/>
      </w:divBdr>
      <w:divsChild>
        <w:div w:id="1554922748">
          <w:marLeft w:val="547"/>
          <w:marRight w:val="0"/>
          <w:marTop w:val="0"/>
          <w:marBottom w:val="0"/>
          <w:divBdr>
            <w:top w:val="none" w:sz="0" w:space="0" w:color="auto"/>
            <w:left w:val="none" w:sz="0" w:space="0" w:color="auto"/>
            <w:bottom w:val="none" w:sz="0" w:space="0" w:color="auto"/>
            <w:right w:val="none" w:sz="0" w:space="0" w:color="auto"/>
          </w:divBdr>
        </w:div>
        <w:div w:id="720325043">
          <w:marLeft w:val="1800"/>
          <w:marRight w:val="0"/>
          <w:marTop w:val="0"/>
          <w:marBottom w:val="0"/>
          <w:divBdr>
            <w:top w:val="none" w:sz="0" w:space="0" w:color="auto"/>
            <w:left w:val="none" w:sz="0" w:space="0" w:color="auto"/>
            <w:bottom w:val="none" w:sz="0" w:space="0" w:color="auto"/>
            <w:right w:val="none" w:sz="0" w:space="0" w:color="auto"/>
          </w:divBdr>
        </w:div>
        <w:div w:id="1963074240">
          <w:marLeft w:val="1800"/>
          <w:marRight w:val="0"/>
          <w:marTop w:val="0"/>
          <w:marBottom w:val="0"/>
          <w:divBdr>
            <w:top w:val="none" w:sz="0" w:space="0" w:color="auto"/>
            <w:left w:val="none" w:sz="0" w:space="0" w:color="auto"/>
            <w:bottom w:val="none" w:sz="0" w:space="0" w:color="auto"/>
            <w:right w:val="none" w:sz="0" w:space="0" w:color="auto"/>
          </w:divBdr>
        </w:div>
        <w:div w:id="1139609916">
          <w:marLeft w:val="1800"/>
          <w:marRight w:val="0"/>
          <w:marTop w:val="0"/>
          <w:marBottom w:val="0"/>
          <w:divBdr>
            <w:top w:val="none" w:sz="0" w:space="0" w:color="auto"/>
            <w:left w:val="none" w:sz="0" w:space="0" w:color="auto"/>
            <w:bottom w:val="none" w:sz="0" w:space="0" w:color="auto"/>
            <w:right w:val="none" w:sz="0" w:space="0" w:color="auto"/>
          </w:divBdr>
        </w:div>
        <w:div w:id="1152017709">
          <w:marLeft w:val="547"/>
          <w:marRight w:val="0"/>
          <w:marTop w:val="0"/>
          <w:marBottom w:val="0"/>
          <w:divBdr>
            <w:top w:val="none" w:sz="0" w:space="0" w:color="auto"/>
            <w:left w:val="none" w:sz="0" w:space="0" w:color="auto"/>
            <w:bottom w:val="none" w:sz="0" w:space="0" w:color="auto"/>
            <w:right w:val="none" w:sz="0" w:space="0" w:color="auto"/>
          </w:divBdr>
        </w:div>
        <w:div w:id="536889348">
          <w:marLeft w:val="1800"/>
          <w:marRight w:val="0"/>
          <w:marTop w:val="0"/>
          <w:marBottom w:val="0"/>
          <w:divBdr>
            <w:top w:val="none" w:sz="0" w:space="0" w:color="auto"/>
            <w:left w:val="none" w:sz="0" w:space="0" w:color="auto"/>
            <w:bottom w:val="none" w:sz="0" w:space="0" w:color="auto"/>
            <w:right w:val="none" w:sz="0" w:space="0" w:color="auto"/>
          </w:divBdr>
        </w:div>
      </w:divsChild>
    </w:div>
    <w:div w:id="1793204420">
      <w:bodyDiv w:val="1"/>
      <w:marLeft w:val="0"/>
      <w:marRight w:val="0"/>
      <w:marTop w:val="0"/>
      <w:marBottom w:val="0"/>
      <w:divBdr>
        <w:top w:val="none" w:sz="0" w:space="0" w:color="auto"/>
        <w:left w:val="none" w:sz="0" w:space="0" w:color="auto"/>
        <w:bottom w:val="none" w:sz="0" w:space="0" w:color="auto"/>
        <w:right w:val="none" w:sz="0" w:space="0" w:color="auto"/>
      </w:divBdr>
      <w:divsChild>
        <w:div w:id="1179084686">
          <w:marLeft w:val="547"/>
          <w:marRight w:val="0"/>
          <w:marTop w:val="0"/>
          <w:marBottom w:val="0"/>
          <w:divBdr>
            <w:top w:val="none" w:sz="0" w:space="0" w:color="auto"/>
            <w:left w:val="none" w:sz="0" w:space="0" w:color="auto"/>
            <w:bottom w:val="none" w:sz="0" w:space="0" w:color="auto"/>
            <w:right w:val="none" w:sz="0" w:space="0" w:color="auto"/>
          </w:divBdr>
        </w:div>
        <w:div w:id="1713769661">
          <w:marLeft w:val="547"/>
          <w:marRight w:val="0"/>
          <w:marTop w:val="0"/>
          <w:marBottom w:val="0"/>
          <w:divBdr>
            <w:top w:val="none" w:sz="0" w:space="0" w:color="auto"/>
            <w:left w:val="none" w:sz="0" w:space="0" w:color="auto"/>
            <w:bottom w:val="none" w:sz="0" w:space="0" w:color="auto"/>
            <w:right w:val="none" w:sz="0" w:space="0" w:color="auto"/>
          </w:divBdr>
        </w:div>
        <w:div w:id="1154878421">
          <w:marLeft w:val="547"/>
          <w:marRight w:val="0"/>
          <w:marTop w:val="0"/>
          <w:marBottom w:val="0"/>
          <w:divBdr>
            <w:top w:val="none" w:sz="0" w:space="0" w:color="auto"/>
            <w:left w:val="none" w:sz="0" w:space="0" w:color="auto"/>
            <w:bottom w:val="none" w:sz="0" w:space="0" w:color="auto"/>
            <w:right w:val="none" w:sz="0" w:space="0" w:color="auto"/>
          </w:divBdr>
        </w:div>
        <w:div w:id="1977026033">
          <w:marLeft w:val="1166"/>
          <w:marRight w:val="0"/>
          <w:marTop w:val="0"/>
          <w:marBottom w:val="0"/>
          <w:divBdr>
            <w:top w:val="none" w:sz="0" w:space="0" w:color="auto"/>
            <w:left w:val="none" w:sz="0" w:space="0" w:color="auto"/>
            <w:bottom w:val="none" w:sz="0" w:space="0" w:color="auto"/>
            <w:right w:val="none" w:sz="0" w:space="0" w:color="auto"/>
          </w:divBdr>
        </w:div>
        <w:div w:id="1951548101">
          <w:marLeft w:val="1166"/>
          <w:marRight w:val="0"/>
          <w:marTop w:val="0"/>
          <w:marBottom w:val="0"/>
          <w:divBdr>
            <w:top w:val="none" w:sz="0" w:space="0" w:color="auto"/>
            <w:left w:val="none" w:sz="0" w:space="0" w:color="auto"/>
            <w:bottom w:val="none" w:sz="0" w:space="0" w:color="auto"/>
            <w:right w:val="none" w:sz="0" w:space="0" w:color="auto"/>
          </w:divBdr>
        </w:div>
        <w:div w:id="754789658">
          <w:marLeft w:val="1166"/>
          <w:marRight w:val="0"/>
          <w:marTop w:val="0"/>
          <w:marBottom w:val="0"/>
          <w:divBdr>
            <w:top w:val="none" w:sz="0" w:space="0" w:color="auto"/>
            <w:left w:val="none" w:sz="0" w:space="0" w:color="auto"/>
            <w:bottom w:val="none" w:sz="0" w:space="0" w:color="auto"/>
            <w:right w:val="none" w:sz="0" w:space="0" w:color="auto"/>
          </w:divBdr>
        </w:div>
        <w:div w:id="1675836868">
          <w:marLeft w:val="547"/>
          <w:marRight w:val="0"/>
          <w:marTop w:val="0"/>
          <w:marBottom w:val="0"/>
          <w:divBdr>
            <w:top w:val="none" w:sz="0" w:space="0" w:color="auto"/>
            <w:left w:val="none" w:sz="0" w:space="0" w:color="auto"/>
            <w:bottom w:val="none" w:sz="0" w:space="0" w:color="auto"/>
            <w:right w:val="none" w:sz="0" w:space="0" w:color="auto"/>
          </w:divBdr>
        </w:div>
        <w:div w:id="880701594">
          <w:marLeft w:val="547"/>
          <w:marRight w:val="0"/>
          <w:marTop w:val="0"/>
          <w:marBottom w:val="0"/>
          <w:divBdr>
            <w:top w:val="none" w:sz="0" w:space="0" w:color="auto"/>
            <w:left w:val="none" w:sz="0" w:space="0" w:color="auto"/>
            <w:bottom w:val="none" w:sz="0" w:space="0" w:color="auto"/>
            <w:right w:val="none" w:sz="0" w:space="0" w:color="auto"/>
          </w:divBdr>
        </w:div>
        <w:div w:id="1970625406">
          <w:marLeft w:val="547"/>
          <w:marRight w:val="0"/>
          <w:marTop w:val="0"/>
          <w:marBottom w:val="0"/>
          <w:divBdr>
            <w:top w:val="none" w:sz="0" w:space="0" w:color="auto"/>
            <w:left w:val="none" w:sz="0" w:space="0" w:color="auto"/>
            <w:bottom w:val="none" w:sz="0" w:space="0" w:color="auto"/>
            <w:right w:val="none" w:sz="0" w:space="0" w:color="auto"/>
          </w:divBdr>
        </w:div>
        <w:div w:id="145896390">
          <w:marLeft w:val="547"/>
          <w:marRight w:val="0"/>
          <w:marTop w:val="0"/>
          <w:marBottom w:val="0"/>
          <w:divBdr>
            <w:top w:val="none" w:sz="0" w:space="0" w:color="auto"/>
            <w:left w:val="none" w:sz="0" w:space="0" w:color="auto"/>
            <w:bottom w:val="none" w:sz="0" w:space="0" w:color="auto"/>
            <w:right w:val="none" w:sz="0" w:space="0" w:color="auto"/>
          </w:divBdr>
        </w:div>
        <w:div w:id="1438595904">
          <w:marLeft w:val="547"/>
          <w:marRight w:val="0"/>
          <w:marTop w:val="0"/>
          <w:marBottom w:val="0"/>
          <w:divBdr>
            <w:top w:val="none" w:sz="0" w:space="0" w:color="auto"/>
            <w:left w:val="none" w:sz="0" w:space="0" w:color="auto"/>
            <w:bottom w:val="none" w:sz="0" w:space="0" w:color="auto"/>
            <w:right w:val="none" w:sz="0" w:space="0" w:color="auto"/>
          </w:divBdr>
        </w:div>
        <w:div w:id="496193014">
          <w:marLeft w:val="547"/>
          <w:marRight w:val="0"/>
          <w:marTop w:val="0"/>
          <w:marBottom w:val="0"/>
          <w:divBdr>
            <w:top w:val="none" w:sz="0" w:space="0" w:color="auto"/>
            <w:left w:val="none" w:sz="0" w:space="0" w:color="auto"/>
            <w:bottom w:val="none" w:sz="0" w:space="0" w:color="auto"/>
            <w:right w:val="none" w:sz="0" w:space="0" w:color="auto"/>
          </w:divBdr>
        </w:div>
        <w:div w:id="19093225">
          <w:marLeft w:val="547"/>
          <w:marRight w:val="0"/>
          <w:marTop w:val="0"/>
          <w:marBottom w:val="0"/>
          <w:divBdr>
            <w:top w:val="none" w:sz="0" w:space="0" w:color="auto"/>
            <w:left w:val="none" w:sz="0" w:space="0" w:color="auto"/>
            <w:bottom w:val="none" w:sz="0" w:space="0" w:color="auto"/>
            <w:right w:val="none" w:sz="0" w:space="0" w:color="auto"/>
          </w:divBdr>
        </w:div>
        <w:div w:id="1304000089">
          <w:marLeft w:val="547"/>
          <w:marRight w:val="0"/>
          <w:marTop w:val="0"/>
          <w:marBottom w:val="0"/>
          <w:divBdr>
            <w:top w:val="none" w:sz="0" w:space="0" w:color="auto"/>
            <w:left w:val="none" w:sz="0" w:space="0" w:color="auto"/>
            <w:bottom w:val="none" w:sz="0" w:space="0" w:color="auto"/>
            <w:right w:val="none" w:sz="0" w:space="0" w:color="auto"/>
          </w:divBdr>
        </w:div>
        <w:div w:id="1607881079">
          <w:marLeft w:val="547"/>
          <w:marRight w:val="0"/>
          <w:marTop w:val="0"/>
          <w:marBottom w:val="0"/>
          <w:divBdr>
            <w:top w:val="none" w:sz="0" w:space="0" w:color="auto"/>
            <w:left w:val="none" w:sz="0" w:space="0" w:color="auto"/>
            <w:bottom w:val="none" w:sz="0" w:space="0" w:color="auto"/>
            <w:right w:val="none" w:sz="0" w:space="0" w:color="auto"/>
          </w:divBdr>
        </w:div>
        <w:div w:id="1938631381">
          <w:marLeft w:val="965"/>
          <w:marRight w:val="0"/>
          <w:marTop w:val="0"/>
          <w:marBottom w:val="0"/>
          <w:divBdr>
            <w:top w:val="none" w:sz="0" w:space="0" w:color="auto"/>
            <w:left w:val="none" w:sz="0" w:space="0" w:color="auto"/>
            <w:bottom w:val="none" w:sz="0" w:space="0" w:color="auto"/>
            <w:right w:val="none" w:sz="0" w:space="0" w:color="auto"/>
          </w:divBdr>
        </w:div>
        <w:div w:id="1253002730">
          <w:marLeft w:val="1555"/>
          <w:marRight w:val="0"/>
          <w:marTop w:val="0"/>
          <w:marBottom w:val="0"/>
          <w:divBdr>
            <w:top w:val="none" w:sz="0" w:space="0" w:color="auto"/>
            <w:left w:val="none" w:sz="0" w:space="0" w:color="auto"/>
            <w:bottom w:val="none" w:sz="0" w:space="0" w:color="auto"/>
            <w:right w:val="none" w:sz="0" w:space="0" w:color="auto"/>
          </w:divBdr>
        </w:div>
        <w:div w:id="889267306">
          <w:marLeft w:val="1555"/>
          <w:marRight w:val="0"/>
          <w:marTop w:val="0"/>
          <w:marBottom w:val="0"/>
          <w:divBdr>
            <w:top w:val="none" w:sz="0" w:space="0" w:color="auto"/>
            <w:left w:val="none" w:sz="0" w:space="0" w:color="auto"/>
            <w:bottom w:val="none" w:sz="0" w:space="0" w:color="auto"/>
            <w:right w:val="none" w:sz="0" w:space="0" w:color="auto"/>
          </w:divBdr>
        </w:div>
        <w:div w:id="339816932">
          <w:marLeft w:val="1555"/>
          <w:marRight w:val="0"/>
          <w:marTop w:val="0"/>
          <w:marBottom w:val="0"/>
          <w:divBdr>
            <w:top w:val="none" w:sz="0" w:space="0" w:color="auto"/>
            <w:left w:val="none" w:sz="0" w:space="0" w:color="auto"/>
            <w:bottom w:val="none" w:sz="0" w:space="0" w:color="auto"/>
            <w:right w:val="none" w:sz="0" w:space="0" w:color="auto"/>
          </w:divBdr>
        </w:div>
        <w:div w:id="298147840">
          <w:marLeft w:val="1555"/>
          <w:marRight w:val="0"/>
          <w:marTop w:val="0"/>
          <w:marBottom w:val="0"/>
          <w:divBdr>
            <w:top w:val="none" w:sz="0" w:space="0" w:color="auto"/>
            <w:left w:val="none" w:sz="0" w:space="0" w:color="auto"/>
            <w:bottom w:val="none" w:sz="0" w:space="0" w:color="auto"/>
            <w:right w:val="none" w:sz="0" w:space="0" w:color="auto"/>
          </w:divBdr>
        </w:div>
        <w:div w:id="2044093759">
          <w:marLeft w:val="1555"/>
          <w:marRight w:val="0"/>
          <w:marTop w:val="0"/>
          <w:marBottom w:val="0"/>
          <w:divBdr>
            <w:top w:val="none" w:sz="0" w:space="0" w:color="auto"/>
            <w:left w:val="none" w:sz="0" w:space="0" w:color="auto"/>
            <w:bottom w:val="none" w:sz="0" w:space="0" w:color="auto"/>
            <w:right w:val="none" w:sz="0" w:space="0" w:color="auto"/>
          </w:divBdr>
        </w:div>
        <w:div w:id="1094789064">
          <w:marLeft w:val="1555"/>
          <w:marRight w:val="0"/>
          <w:marTop w:val="0"/>
          <w:marBottom w:val="0"/>
          <w:divBdr>
            <w:top w:val="none" w:sz="0" w:space="0" w:color="auto"/>
            <w:left w:val="none" w:sz="0" w:space="0" w:color="auto"/>
            <w:bottom w:val="none" w:sz="0" w:space="0" w:color="auto"/>
            <w:right w:val="none" w:sz="0" w:space="0" w:color="auto"/>
          </w:divBdr>
        </w:div>
        <w:div w:id="815995113">
          <w:marLeft w:val="1555"/>
          <w:marRight w:val="0"/>
          <w:marTop w:val="0"/>
          <w:marBottom w:val="0"/>
          <w:divBdr>
            <w:top w:val="none" w:sz="0" w:space="0" w:color="auto"/>
            <w:left w:val="none" w:sz="0" w:space="0" w:color="auto"/>
            <w:bottom w:val="none" w:sz="0" w:space="0" w:color="auto"/>
            <w:right w:val="none" w:sz="0" w:space="0" w:color="auto"/>
          </w:divBdr>
        </w:div>
        <w:div w:id="667824523">
          <w:marLeft w:val="1555"/>
          <w:marRight w:val="0"/>
          <w:marTop w:val="0"/>
          <w:marBottom w:val="0"/>
          <w:divBdr>
            <w:top w:val="none" w:sz="0" w:space="0" w:color="auto"/>
            <w:left w:val="none" w:sz="0" w:space="0" w:color="auto"/>
            <w:bottom w:val="none" w:sz="0" w:space="0" w:color="auto"/>
            <w:right w:val="none" w:sz="0" w:space="0" w:color="auto"/>
          </w:divBdr>
        </w:div>
        <w:div w:id="707682805">
          <w:marLeft w:val="1555"/>
          <w:marRight w:val="0"/>
          <w:marTop w:val="0"/>
          <w:marBottom w:val="0"/>
          <w:divBdr>
            <w:top w:val="none" w:sz="0" w:space="0" w:color="auto"/>
            <w:left w:val="none" w:sz="0" w:space="0" w:color="auto"/>
            <w:bottom w:val="none" w:sz="0" w:space="0" w:color="auto"/>
            <w:right w:val="none" w:sz="0" w:space="0" w:color="auto"/>
          </w:divBdr>
        </w:div>
        <w:div w:id="602878472">
          <w:marLeft w:val="547"/>
          <w:marRight w:val="0"/>
          <w:marTop w:val="0"/>
          <w:marBottom w:val="0"/>
          <w:divBdr>
            <w:top w:val="none" w:sz="0" w:space="0" w:color="auto"/>
            <w:left w:val="none" w:sz="0" w:space="0" w:color="auto"/>
            <w:bottom w:val="none" w:sz="0" w:space="0" w:color="auto"/>
            <w:right w:val="none" w:sz="0" w:space="0" w:color="auto"/>
          </w:divBdr>
        </w:div>
        <w:div w:id="2003435893">
          <w:marLeft w:val="547"/>
          <w:marRight w:val="0"/>
          <w:marTop w:val="0"/>
          <w:marBottom w:val="0"/>
          <w:divBdr>
            <w:top w:val="none" w:sz="0" w:space="0" w:color="auto"/>
            <w:left w:val="none" w:sz="0" w:space="0" w:color="auto"/>
            <w:bottom w:val="none" w:sz="0" w:space="0" w:color="auto"/>
            <w:right w:val="none" w:sz="0" w:space="0" w:color="auto"/>
          </w:divBdr>
        </w:div>
        <w:div w:id="1832679459">
          <w:marLeft w:val="1166"/>
          <w:marRight w:val="0"/>
          <w:marTop w:val="0"/>
          <w:marBottom w:val="0"/>
          <w:divBdr>
            <w:top w:val="none" w:sz="0" w:space="0" w:color="auto"/>
            <w:left w:val="none" w:sz="0" w:space="0" w:color="auto"/>
            <w:bottom w:val="none" w:sz="0" w:space="0" w:color="auto"/>
            <w:right w:val="none" w:sz="0" w:space="0" w:color="auto"/>
          </w:divBdr>
        </w:div>
        <w:div w:id="2052339427">
          <w:marLeft w:val="547"/>
          <w:marRight w:val="0"/>
          <w:marTop w:val="0"/>
          <w:marBottom w:val="0"/>
          <w:divBdr>
            <w:top w:val="none" w:sz="0" w:space="0" w:color="auto"/>
            <w:left w:val="none" w:sz="0" w:space="0" w:color="auto"/>
            <w:bottom w:val="none" w:sz="0" w:space="0" w:color="auto"/>
            <w:right w:val="none" w:sz="0" w:space="0" w:color="auto"/>
          </w:divBdr>
        </w:div>
        <w:div w:id="1303921653">
          <w:marLeft w:val="1166"/>
          <w:marRight w:val="0"/>
          <w:marTop w:val="0"/>
          <w:marBottom w:val="0"/>
          <w:divBdr>
            <w:top w:val="none" w:sz="0" w:space="0" w:color="auto"/>
            <w:left w:val="none" w:sz="0" w:space="0" w:color="auto"/>
            <w:bottom w:val="none" w:sz="0" w:space="0" w:color="auto"/>
            <w:right w:val="none" w:sz="0" w:space="0" w:color="auto"/>
          </w:divBdr>
        </w:div>
        <w:div w:id="931202330">
          <w:marLeft w:val="547"/>
          <w:marRight w:val="0"/>
          <w:marTop w:val="0"/>
          <w:marBottom w:val="0"/>
          <w:divBdr>
            <w:top w:val="none" w:sz="0" w:space="0" w:color="auto"/>
            <w:left w:val="none" w:sz="0" w:space="0" w:color="auto"/>
            <w:bottom w:val="none" w:sz="0" w:space="0" w:color="auto"/>
            <w:right w:val="none" w:sz="0" w:space="0" w:color="auto"/>
          </w:divBdr>
        </w:div>
        <w:div w:id="870456532">
          <w:marLeft w:val="547"/>
          <w:marRight w:val="0"/>
          <w:marTop w:val="0"/>
          <w:marBottom w:val="0"/>
          <w:divBdr>
            <w:top w:val="none" w:sz="0" w:space="0" w:color="auto"/>
            <w:left w:val="none" w:sz="0" w:space="0" w:color="auto"/>
            <w:bottom w:val="none" w:sz="0" w:space="0" w:color="auto"/>
            <w:right w:val="none" w:sz="0" w:space="0" w:color="auto"/>
          </w:divBdr>
        </w:div>
        <w:div w:id="262420109">
          <w:marLeft w:val="547"/>
          <w:marRight w:val="0"/>
          <w:marTop w:val="0"/>
          <w:marBottom w:val="0"/>
          <w:divBdr>
            <w:top w:val="none" w:sz="0" w:space="0" w:color="auto"/>
            <w:left w:val="none" w:sz="0" w:space="0" w:color="auto"/>
            <w:bottom w:val="none" w:sz="0" w:space="0" w:color="auto"/>
            <w:right w:val="none" w:sz="0" w:space="0" w:color="auto"/>
          </w:divBdr>
        </w:div>
        <w:div w:id="1601912696">
          <w:marLeft w:val="547"/>
          <w:marRight w:val="0"/>
          <w:marTop w:val="0"/>
          <w:marBottom w:val="0"/>
          <w:divBdr>
            <w:top w:val="none" w:sz="0" w:space="0" w:color="auto"/>
            <w:left w:val="none" w:sz="0" w:space="0" w:color="auto"/>
            <w:bottom w:val="none" w:sz="0" w:space="0" w:color="auto"/>
            <w:right w:val="none" w:sz="0" w:space="0" w:color="auto"/>
          </w:divBdr>
        </w:div>
        <w:div w:id="2091344505">
          <w:marLeft w:val="547"/>
          <w:marRight w:val="0"/>
          <w:marTop w:val="0"/>
          <w:marBottom w:val="0"/>
          <w:divBdr>
            <w:top w:val="none" w:sz="0" w:space="0" w:color="auto"/>
            <w:left w:val="none" w:sz="0" w:space="0" w:color="auto"/>
            <w:bottom w:val="none" w:sz="0" w:space="0" w:color="auto"/>
            <w:right w:val="none" w:sz="0" w:space="0" w:color="auto"/>
          </w:divBdr>
        </w:div>
        <w:div w:id="1764105277">
          <w:marLeft w:val="547"/>
          <w:marRight w:val="0"/>
          <w:marTop w:val="0"/>
          <w:marBottom w:val="0"/>
          <w:divBdr>
            <w:top w:val="none" w:sz="0" w:space="0" w:color="auto"/>
            <w:left w:val="none" w:sz="0" w:space="0" w:color="auto"/>
            <w:bottom w:val="none" w:sz="0" w:space="0" w:color="auto"/>
            <w:right w:val="none" w:sz="0" w:space="0" w:color="auto"/>
          </w:divBdr>
        </w:div>
        <w:div w:id="1916865143">
          <w:marLeft w:val="547"/>
          <w:marRight w:val="0"/>
          <w:marTop w:val="0"/>
          <w:marBottom w:val="0"/>
          <w:divBdr>
            <w:top w:val="none" w:sz="0" w:space="0" w:color="auto"/>
            <w:left w:val="none" w:sz="0" w:space="0" w:color="auto"/>
            <w:bottom w:val="none" w:sz="0" w:space="0" w:color="auto"/>
            <w:right w:val="none" w:sz="0" w:space="0" w:color="auto"/>
          </w:divBdr>
        </w:div>
        <w:div w:id="1915502602">
          <w:marLeft w:val="547"/>
          <w:marRight w:val="0"/>
          <w:marTop w:val="0"/>
          <w:marBottom w:val="0"/>
          <w:divBdr>
            <w:top w:val="none" w:sz="0" w:space="0" w:color="auto"/>
            <w:left w:val="none" w:sz="0" w:space="0" w:color="auto"/>
            <w:bottom w:val="none" w:sz="0" w:space="0" w:color="auto"/>
            <w:right w:val="none" w:sz="0" w:space="0" w:color="auto"/>
          </w:divBdr>
        </w:div>
        <w:div w:id="1662587635">
          <w:marLeft w:val="547"/>
          <w:marRight w:val="0"/>
          <w:marTop w:val="0"/>
          <w:marBottom w:val="0"/>
          <w:divBdr>
            <w:top w:val="none" w:sz="0" w:space="0" w:color="auto"/>
            <w:left w:val="none" w:sz="0" w:space="0" w:color="auto"/>
            <w:bottom w:val="none" w:sz="0" w:space="0" w:color="auto"/>
            <w:right w:val="none" w:sz="0" w:space="0" w:color="auto"/>
          </w:divBdr>
        </w:div>
        <w:div w:id="165705892">
          <w:marLeft w:val="547"/>
          <w:marRight w:val="0"/>
          <w:marTop w:val="0"/>
          <w:marBottom w:val="0"/>
          <w:divBdr>
            <w:top w:val="none" w:sz="0" w:space="0" w:color="auto"/>
            <w:left w:val="none" w:sz="0" w:space="0" w:color="auto"/>
            <w:bottom w:val="none" w:sz="0" w:space="0" w:color="auto"/>
            <w:right w:val="none" w:sz="0" w:space="0" w:color="auto"/>
          </w:divBdr>
        </w:div>
        <w:div w:id="1524514393">
          <w:marLeft w:val="547"/>
          <w:marRight w:val="0"/>
          <w:marTop w:val="0"/>
          <w:marBottom w:val="0"/>
          <w:divBdr>
            <w:top w:val="none" w:sz="0" w:space="0" w:color="auto"/>
            <w:left w:val="none" w:sz="0" w:space="0" w:color="auto"/>
            <w:bottom w:val="none" w:sz="0" w:space="0" w:color="auto"/>
            <w:right w:val="none" w:sz="0" w:space="0" w:color="auto"/>
          </w:divBdr>
        </w:div>
        <w:div w:id="1824421144">
          <w:marLeft w:val="547"/>
          <w:marRight w:val="0"/>
          <w:marTop w:val="0"/>
          <w:marBottom w:val="0"/>
          <w:divBdr>
            <w:top w:val="none" w:sz="0" w:space="0" w:color="auto"/>
            <w:left w:val="none" w:sz="0" w:space="0" w:color="auto"/>
            <w:bottom w:val="none" w:sz="0" w:space="0" w:color="auto"/>
            <w:right w:val="none" w:sz="0" w:space="0" w:color="auto"/>
          </w:divBdr>
        </w:div>
        <w:div w:id="1003433346">
          <w:marLeft w:val="1166"/>
          <w:marRight w:val="0"/>
          <w:marTop w:val="0"/>
          <w:marBottom w:val="0"/>
          <w:divBdr>
            <w:top w:val="none" w:sz="0" w:space="0" w:color="auto"/>
            <w:left w:val="none" w:sz="0" w:space="0" w:color="auto"/>
            <w:bottom w:val="none" w:sz="0" w:space="0" w:color="auto"/>
            <w:right w:val="none" w:sz="0" w:space="0" w:color="auto"/>
          </w:divBdr>
        </w:div>
        <w:div w:id="2033068246">
          <w:marLeft w:val="1166"/>
          <w:marRight w:val="0"/>
          <w:marTop w:val="0"/>
          <w:marBottom w:val="0"/>
          <w:divBdr>
            <w:top w:val="none" w:sz="0" w:space="0" w:color="auto"/>
            <w:left w:val="none" w:sz="0" w:space="0" w:color="auto"/>
            <w:bottom w:val="none" w:sz="0" w:space="0" w:color="auto"/>
            <w:right w:val="none" w:sz="0" w:space="0" w:color="auto"/>
          </w:divBdr>
        </w:div>
        <w:div w:id="1044528232">
          <w:marLeft w:val="547"/>
          <w:marRight w:val="0"/>
          <w:marTop w:val="0"/>
          <w:marBottom w:val="0"/>
          <w:divBdr>
            <w:top w:val="none" w:sz="0" w:space="0" w:color="auto"/>
            <w:left w:val="none" w:sz="0" w:space="0" w:color="auto"/>
            <w:bottom w:val="none" w:sz="0" w:space="0" w:color="auto"/>
            <w:right w:val="none" w:sz="0" w:space="0" w:color="auto"/>
          </w:divBdr>
        </w:div>
        <w:div w:id="2116559469">
          <w:marLeft w:val="547"/>
          <w:marRight w:val="0"/>
          <w:marTop w:val="0"/>
          <w:marBottom w:val="0"/>
          <w:divBdr>
            <w:top w:val="none" w:sz="0" w:space="0" w:color="auto"/>
            <w:left w:val="none" w:sz="0" w:space="0" w:color="auto"/>
            <w:bottom w:val="none" w:sz="0" w:space="0" w:color="auto"/>
            <w:right w:val="none" w:sz="0" w:space="0" w:color="auto"/>
          </w:divBdr>
        </w:div>
        <w:div w:id="1408769899">
          <w:marLeft w:val="1166"/>
          <w:marRight w:val="0"/>
          <w:marTop w:val="0"/>
          <w:marBottom w:val="0"/>
          <w:divBdr>
            <w:top w:val="none" w:sz="0" w:space="0" w:color="auto"/>
            <w:left w:val="none" w:sz="0" w:space="0" w:color="auto"/>
            <w:bottom w:val="none" w:sz="0" w:space="0" w:color="auto"/>
            <w:right w:val="none" w:sz="0" w:space="0" w:color="auto"/>
          </w:divBdr>
        </w:div>
        <w:div w:id="1457214141">
          <w:marLeft w:val="1166"/>
          <w:marRight w:val="0"/>
          <w:marTop w:val="0"/>
          <w:marBottom w:val="0"/>
          <w:divBdr>
            <w:top w:val="none" w:sz="0" w:space="0" w:color="auto"/>
            <w:left w:val="none" w:sz="0" w:space="0" w:color="auto"/>
            <w:bottom w:val="none" w:sz="0" w:space="0" w:color="auto"/>
            <w:right w:val="none" w:sz="0" w:space="0" w:color="auto"/>
          </w:divBdr>
        </w:div>
        <w:div w:id="983661523">
          <w:marLeft w:val="1166"/>
          <w:marRight w:val="0"/>
          <w:marTop w:val="0"/>
          <w:marBottom w:val="0"/>
          <w:divBdr>
            <w:top w:val="none" w:sz="0" w:space="0" w:color="auto"/>
            <w:left w:val="none" w:sz="0" w:space="0" w:color="auto"/>
            <w:bottom w:val="none" w:sz="0" w:space="0" w:color="auto"/>
            <w:right w:val="none" w:sz="0" w:space="0" w:color="auto"/>
          </w:divBdr>
        </w:div>
        <w:div w:id="1892961195">
          <w:marLeft w:val="1166"/>
          <w:marRight w:val="0"/>
          <w:marTop w:val="0"/>
          <w:marBottom w:val="0"/>
          <w:divBdr>
            <w:top w:val="none" w:sz="0" w:space="0" w:color="auto"/>
            <w:left w:val="none" w:sz="0" w:space="0" w:color="auto"/>
            <w:bottom w:val="none" w:sz="0" w:space="0" w:color="auto"/>
            <w:right w:val="none" w:sz="0" w:space="0" w:color="auto"/>
          </w:divBdr>
        </w:div>
        <w:div w:id="1799566888">
          <w:marLeft w:val="1166"/>
          <w:marRight w:val="0"/>
          <w:marTop w:val="0"/>
          <w:marBottom w:val="0"/>
          <w:divBdr>
            <w:top w:val="none" w:sz="0" w:space="0" w:color="auto"/>
            <w:left w:val="none" w:sz="0" w:space="0" w:color="auto"/>
            <w:bottom w:val="none" w:sz="0" w:space="0" w:color="auto"/>
            <w:right w:val="none" w:sz="0" w:space="0" w:color="auto"/>
          </w:divBdr>
        </w:div>
        <w:div w:id="1092050772">
          <w:marLeft w:val="547"/>
          <w:marRight w:val="0"/>
          <w:marTop w:val="0"/>
          <w:marBottom w:val="0"/>
          <w:divBdr>
            <w:top w:val="none" w:sz="0" w:space="0" w:color="auto"/>
            <w:left w:val="none" w:sz="0" w:space="0" w:color="auto"/>
            <w:bottom w:val="none" w:sz="0" w:space="0" w:color="auto"/>
            <w:right w:val="none" w:sz="0" w:space="0" w:color="auto"/>
          </w:divBdr>
        </w:div>
        <w:div w:id="1306156681">
          <w:marLeft w:val="547"/>
          <w:marRight w:val="0"/>
          <w:marTop w:val="0"/>
          <w:marBottom w:val="0"/>
          <w:divBdr>
            <w:top w:val="none" w:sz="0" w:space="0" w:color="auto"/>
            <w:left w:val="none" w:sz="0" w:space="0" w:color="auto"/>
            <w:bottom w:val="none" w:sz="0" w:space="0" w:color="auto"/>
            <w:right w:val="none" w:sz="0" w:space="0" w:color="auto"/>
          </w:divBdr>
        </w:div>
        <w:div w:id="1277983177">
          <w:marLeft w:val="547"/>
          <w:marRight w:val="0"/>
          <w:marTop w:val="0"/>
          <w:marBottom w:val="0"/>
          <w:divBdr>
            <w:top w:val="none" w:sz="0" w:space="0" w:color="auto"/>
            <w:left w:val="none" w:sz="0" w:space="0" w:color="auto"/>
            <w:bottom w:val="none" w:sz="0" w:space="0" w:color="auto"/>
            <w:right w:val="none" w:sz="0" w:space="0" w:color="auto"/>
          </w:divBdr>
        </w:div>
        <w:div w:id="1295142706">
          <w:marLeft w:val="547"/>
          <w:marRight w:val="0"/>
          <w:marTop w:val="0"/>
          <w:marBottom w:val="0"/>
          <w:divBdr>
            <w:top w:val="none" w:sz="0" w:space="0" w:color="auto"/>
            <w:left w:val="none" w:sz="0" w:space="0" w:color="auto"/>
            <w:bottom w:val="none" w:sz="0" w:space="0" w:color="auto"/>
            <w:right w:val="none" w:sz="0" w:space="0" w:color="auto"/>
          </w:divBdr>
        </w:div>
        <w:div w:id="1113744139">
          <w:marLeft w:val="547"/>
          <w:marRight w:val="0"/>
          <w:marTop w:val="0"/>
          <w:marBottom w:val="0"/>
          <w:divBdr>
            <w:top w:val="none" w:sz="0" w:space="0" w:color="auto"/>
            <w:left w:val="none" w:sz="0" w:space="0" w:color="auto"/>
            <w:bottom w:val="none" w:sz="0" w:space="0" w:color="auto"/>
            <w:right w:val="none" w:sz="0" w:space="0" w:color="auto"/>
          </w:divBdr>
        </w:div>
        <w:div w:id="1230379515">
          <w:marLeft w:val="547"/>
          <w:marRight w:val="0"/>
          <w:marTop w:val="0"/>
          <w:marBottom w:val="0"/>
          <w:divBdr>
            <w:top w:val="none" w:sz="0" w:space="0" w:color="auto"/>
            <w:left w:val="none" w:sz="0" w:space="0" w:color="auto"/>
            <w:bottom w:val="none" w:sz="0" w:space="0" w:color="auto"/>
            <w:right w:val="none" w:sz="0" w:space="0" w:color="auto"/>
          </w:divBdr>
        </w:div>
        <w:div w:id="1271201829">
          <w:marLeft w:val="1166"/>
          <w:marRight w:val="0"/>
          <w:marTop w:val="0"/>
          <w:marBottom w:val="0"/>
          <w:divBdr>
            <w:top w:val="none" w:sz="0" w:space="0" w:color="auto"/>
            <w:left w:val="none" w:sz="0" w:space="0" w:color="auto"/>
            <w:bottom w:val="none" w:sz="0" w:space="0" w:color="auto"/>
            <w:right w:val="none" w:sz="0" w:space="0" w:color="auto"/>
          </w:divBdr>
        </w:div>
        <w:div w:id="499471727">
          <w:marLeft w:val="1166"/>
          <w:marRight w:val="0"/>
          <w:marTop w:val="0"/>
          <w:marBottom w:val="0"/>
          <w:divBdr>
            <w:top w:val="none" w:sz="0" w:space="0" w:color="auto"/>
            <w:left w:val="none" w:sz="0" w:space="0" w:color="auto"/>
            <w:bottom w:val="none" w:sz="0" w:space="0" w:color="auto"/>
            <w:right w:val="none" w:sz="0" w:space="0" w:color="auto"/>
          </w:divBdr>
        </w:div>
        <w:div w:id="454328188">
          <w:marLeft w:val="547"/>
          <w:marRight w:val="0"/>
          <w:marTop w:val="0"/>
          <w:marBottom w:val="0"/>
          <w:divBdr>
            <w:top w:val="none" w:sz="0" w:space="0" w:color="auto"/>
            <w:left w:val="none" w:sz="0" w:space="0" w:color="auto"/>
            <w:bottom w:val="none" w:sz="0" w:space="0" w:color="auto"/>
            <w:right w:val="none" w:sz="0" w:space="0" w:color="auto"/>
          </w:divBdr>
        </w:div>
        <w:div w:id="1542475507">
          <w:marLeft w:val="547"/>
          <w:marRight w:val="0"/>
          <w:marTop w:val="0"/>
          <w:marBottom w:val="0"/>
          <w:divBdr>
            <w:top w:val="none" w:sz="0" w:space="0" w:color="auto"/>
            <w:left w:val="none" w:sz="0" w:space="0" w:color="auto"/>
            <w:bottom w:val="none" w:sz="0" w:space="0" w:color="auto"/>
            <w:right w:val="none" w:sz="0" w:space="0" w:color="auto"/>
          </w:divBdr>
        </w:div>
        <w:div w:id="1695957335">
          <w:marLeft w:val="547"/>
          <w:marRight w:val="0"/>
          <w:marTop w:val="0"/>
          <w:marBottom w:val="0"/>
          <w:divBdr>
            <w:top w:val="none" w:sz="0" w:space="0" w:color="auto"/>
            <w:left w:val="none" w:sz="0" w:space="0" w:color="auto"/>
            <w:bottom w:val="none" w:sz="0" w:space="0" w:color="auto"/>
            <w:right w:val="none" w:sz="0" w:space="0" w:color="auto"/>
          </w:divBdr>
        </w:div>
        <w:div w:id="1322583197">
          <w:marLeft w:val="547"/>
          <w:marRight w:val="0"/>
          <w:marTop w:val="0"/>
          <w:marBottom w:val="0"/>
          <w:divBdr>
            <w:top w:val="none" w:sz="0" w:space="0" w:color="auto"/>
            <w:left w:val="none" w:sz="0" w:space="0" w:color="auto"/>
            <w:bottom w:val="none" w:sz="0" w:space="0" w:color="auto"/>
            <w:right w:val="none" w:sz="0" w:space="0" w:color="auto"/>
          </w:divBdr>
        </w:div>
        <w:div w:id="304743053">
          <w:marLeft w:val="547"/>
          <w:marRight w:val="0"/>
          <w:marTop w:val="0"/>
          <w:marBottom w:val="0"/>
          <w:divBdr>
            <w:top w:val="none" w:sz="0" w:space="0" w:color="auto"/>
            <w:left w:val="none" w:sz="0" w:space="0" w:color="auto"/>
            <w:bottom w:val="none" w:sz="0" w:space="0" w:color="auto"/>
            <w:right w:val="none" w:sz="0" w:space="0" w:color="auto"/>
          </w:divBdr>
        </w:div>
        <w:div w:id="1544365485">
          <w:marLeft w:val="547"/>
          <w:marRight w:val="0"/>
          <w:marTop w:val="0"/>
          <w:marBottom w:val="0"/>
          <w:divBdr>
            <w:top w:val="none" w:sz="0" w:space="0" w:color="auto"/>
            <w:left w:val="none" w:sz="0" w:space="0" w:color="auto"/>
            <w:bottom w:val="none" w:sz="0" w:space="0" w:color="auto"/>
            <w:right w:val="none" w:sz="0" w:space="0" w:color="auto"/>
          </w:divBdr>
        </w:div>
        <w:div w:id="1783261589">
          <w:marLeft w:val="547"/>
          <w:marRight w:val="0"/>
          <w:marTop w:val="0"/>
          <w:marBottom w:val="0"/>
          <w:divBdr>
            <w:top w:val="none" w:sz="0" w:space="0" w:color="auto"/>
            <w:left w:val="none" w:sz="0" w:space="0" w:color="auto"/>
            <w:bottom w:val="none" w:sz="0" w:space="0" w:color="auto"/>
            <w:right w:val="none" w:sz="0" w:space="0" w:color="auto"/>
          </w:divBdr>
        </w:div>
        <w:div w:id="449013591">
          <w:marLeft w:val="547"/>
          <w:marRight w:val="0"/>
          <w:marTop w:val="0"/>
          <w:marBottom w:val="0"/>
          <w:divBdr>
            <w:top w:val="none" w:sz="0" w:space="0" w:color="auto"/>
            <w:left w:val="none" w:sz="0" w:space="0" w:color="auto"/>
            <w:bottom w:val="none" w:sz="0" w:space="0" w:color="auto"/>
            <w:right w:val="none" w:sz="0" w:space="0" w:color="auto"/>
          </w:divBdr>
        </w:div>
        <w:div w:id="459494314">
          <w:marLeft w:val="547"/>
          <w:marRight w:val="0"/>
          <w:marTop w:val="0"/>
          <w:marBottom w:val="0"/>
          <w:divBdr>
            <w:top w:val="none" w:sz="0" w:space="0" w:color="auto"/>
            <w:left w:val="none" w:sz="0" w:space="0" w:color="auto"/>
            <w:bottom w:val="none" w:sz="0" w:space="0" w:color="auto"/>
            <w:right w:val="none" w:sz="0" w:space="0" w:color="auto"/>
          </w:divBdr>
        </w:div>
        <w:div w:id="884295454">
          <w:marLeft w:val="547"/>
          <w:marRight w:val="0"/>
          <w:marTop w:val="0"/>
          <w:marBottom w:val="0"/>
          <w:divBdr>
            <w:top w:val="none" w:sz="0" w:space="0" w:color="auto"/>
            <w:left w:val="none" w:sz="0" w:space="0" w:color="auto"/>
            <w:bottom w:val="none" w:sz="0" w:space="0" w:color="auto"/>
            <w:right w:val="none" w:sz="0" w:space="0" w:color="auto"/>
          </w:divBdr>
        </w:div>
        <w:div w:id="1473912041">
          <w:marLeft w:val="547"/>
          <w:marRight w:val="0"/>
          <w:marTop w:val="0"/>
          <w:marBottom w:val="0"/>
          <w:divBdr>
            <w:top w:val="none" w:sz="0" w:space="0" w:color="auto"/>
            <w:left w:val="none" w:sz="0" w:space="0" w:color="auto"/>
            <w:bottom w:val="none" w:sz="0" w:space="0" w:color="auto"/>
            <w:right w:val="none" w:sz="0" w:space="0" w:color="auto"/>
          </w:divBdr>
        </w:div>
        <w:div w:id="795610307">
          <w:marLeft w:val="547"/>
          <w:marRight w:val="0"/>
          <w:marTop w:val="0"/>
          <w:marBottom w:val="0"/>
          <w:divBdr>
            <w:top w:val="none" w:sz="0" w:space="0" w:color="auto"/>
            <w:left w:val="none" w:sz="0" w:space="0" w:color="auto"/>
            <w:bottom w:val="none" w:sz="0" w:space="0" w:color="auto"/>
            <w:right w:val="none" w:sz="0" w:space="0" w:color="auto"/>
          </w:divBdr>
        </w:div>
        <w:div w:id="485632847">
          <w:marLeft w:val="547"/>
          <w:marRight w:val="0"/>
          <w:marTop w:val="0"/>
          <w:marBottom w:val="0"/>
          <w:divBdr>
            <w:top w:val="none" w:sz="0" w:space="0" w:color="auto"/>
            <w:left w:val="none" w:sz="0" w:space="0" w:color="auto"/>
            <w:bottom w:val="none" w:sz="0" w:space="0" w:color="auto"/>
            <w:right w:val="none" w:sz="0" w:space="0" w:color="auto"/>
          </w:divBdr>
        </w:div>
        <w:div w:id="2097046241">
          <w:marLeft w:val="547"/>
          <w:marRight w:val="0"/>
          <w:marTop w:val="0"/>
          <w:marBottom w:val="0"/>
          <w:divBdr>
            <w:top w:val="none" w:sz="0" w:space="0" w:color="auto"/>
            <w:left w:val="none" w:sz="0" w:space="0" w:color="auto"/>
            <w:bottom w:val="none" w:sz="0" w:space="0" w:color="auto"/>
            <w:right w:val="none" w:sz="0" w:space="0" w:color="auto"/>
          </w:divBdr>
        </w:div>
        <w:div w:id="152373811">
          <w:marLeft w:val="547"/>
          <w:marRight w:val="0"/>
          <w:marTop w:val="0"/>
          <w:marBottom w:val="0"/>
          <w:divBdr>
            <w:top w:val="none" w:sz="0" w:space="0" w:color="auto"/>
            <w:left w:val="none" w:sz="0" w:space="0" w:color="auto"/>
            <w:bottom w:val="none" w:sz="0" w:space="0" w:color="auto"/>
            <w:right w:val="none" w:sz="0" w:space="0" w:color="auto"/>
          </w:divBdr>
        </w:div>
        <w:div w:id="1331644207">
          <w:marLeft w:val="547"/>
          <w:marRight w:val="0"/>
          <w:marTop w:val="0"/>
          <w:marBottom w:val="0"/>
          <w:divBdr>
            <w:top w:val="none" w:sz="0" w:space="0" w:color="auto"/>
            <w:left w:val="none" w:sz="0" w:space="0" w:color="auto"/>
            <w:bottom w:val="none" w:sz="0" w:space="0" w:color="auto"/>
            <w:right w:val="none" w:sz="0" w:space="0" w:color="auto"/>
          </w:divBdr>
        </w:div>
        <w:div w:id="1897625511">
          <w:marLeft w:val="547"/>
          <w:marRight w:val="0"/>
          <w:marTop w:val="0"/>
          <w:marBottom w:val="0"/>
          <w:divBdr>
            <w:top w:val="none" w:sz="0" w:space="0" w:color="auto"/>
            <w:left w:val="none" w:sz="0" w:space="0" w:color="auto"/>
            <w:bottom w:val="none" w:sz="0" w:space="0" w:color="auto"/>
            <w:right w:val="none" w:sz="0" w:space="0" w:color="auto"/>
          </w:divBdr>
        </w:div>
        <w:div w:id="1679577458">
          <w:marLeft w:val="1166"/>
          <w:marRight w:val="0"/>
          <w:marTop w:val="0"/>
          <w:marBottom w:val="0"/>
          <w:divBdr>
            <w:top w:val="none" w:sz="0" w:space="0" w:color="auto"/>
            <w:left w:val="none" w:sz="0" w:space="0" w:color="auto"/>
            <w:bottom w:val="none" w:sz="0" w:space="0" w:color="auto"/>
            <w:right w:val="none" w:sz="0" w:space="0" w:color="auto"/>
          </w:divBdr>
        </w:div>
        <w:div w:id="726296354">
          <w:marLeft w:val="547"/>
          <w:marRight w:val="0"/>
          <w:marTop w:val="0"/>
          <w:marBottom w:val="0"/>
          <w:divBdr>
            <w:top w:val="none" w:sz="0" w:space="0" w:color="auto"/>
            <w:left w:val="none" w:sz="0" w:space="0" w:color="auto"/>
            <w:bottom w:val="none" w:sz="0" w:space="0" w:color="auto"/>
            <w:right w:val="none" w:sz="0" w:space="0" w:color="auto"/>
          </w:divBdr>
        </w:div>
        <w:div w:id="472525455">
          <w:marLeft w:val="547"/>
          <w:marRight w:val="0"/>
          <w:marTop w:val="0"/>
          <w:marBottom w:val="0"/>
          <w:divBdr>
            <w:top w:val="none" w:sz="0" w:space="0" w:color="auto"/>
            <w:left w:val="none" w:sz="0" w:space="0" w:color="auto"/>
            <w:bottom w:val="none" w:sz="0" w:space="0" w:color="auto"/>
            <w:right w:val="none" w:sz="0" w:space="0" w:color="auto"/>
          </w:divBdr>
        </w:div>
        <w:div w:id="1188836253">
          <w:marLeft w:val="547"/>
          <w:marRight w:val="0"/>
          <w:marTop w:val="0"/>
          <w:marBottom w:val="0"/>
          <w:divBdr>
            <w:top w:val="none" w:sz="0" w:space="0" w:color="auto"/>
            <w:left w:val="none" w:sz="0" w:space="0" w:color="auto"/>
            <w:bottom w:val="none" w:sz="0" w:space="0" w:color="auto"/>
            <w:right w:val="none" w:sz="0" w:space="0" w:color="auto"/>
          </w:divBdr>
        </w:div>
        <w:div w:id="698628945">
          <w:marLeft w:val="547"/>
          <w:marRight w:val="0"/>
          <w:marTop w:val="0"/>
          <w:marBottom w:val="0"/>
          <w:divBdr>
            <w:top w:val="none" w:sz="0" w:space="0" w:color="auto"/>
            <w:left w:val="none" w:sz="0" w:space="0" w:color="auto"/>
            <w:bottom w:val="none" w:sz="0" w:space="0" w:color="auto"/>
            <w:right w:val="none" w:sz="0" w:space="0" w:color="auto"/>
          </w:divBdr>
        </w:div>
        <w:div w:id="512577338">
          <w:marLeft w:val="547"/>
          <w:marRight w:val="0"/>
          <w:marTop w:val="0"/>
          <w:marBottom w:val="0"/>
          <w:divBdr>
            <w:top w:val="none" w:sz="0" w:space="0" w:color="auto"/>
            <w:left w:val="none" w:sz="0" w:space="0" w:color="auto"/>
            <w:bottom w:val="none" w:sz="0" w:space="0" w:color="auto"/>
            <w:right w:val="none" w:sz="0" w:space="0" w:color="auto"/>
          </w:divBdr>
        </w:div>
        <w:div w:id="141965607">
          <w:marLeft w:val="547"/>
          <w:marRight w:val="0"/>
          <w:marTop w:val="0"/>
          <w:marBottom w:val="0"/>
          <w:divBdr>
            <w:top w:val="none" w:sz="0" w:space="0" w:color="auto"/>
            <w:left w:val="none" w:sz="0" w:space="0" w:color="auto"/>
            <w:bottom w:val="none" w:sz="0" w:space="0" w:color="auto"/>
            <w:right w:val="none" w:sz="0" w:space="0" w:color="auto"/>
          </w:divBdr>
        </w:div>
        <w:div w:id="550924129">
          <w:marLeft w:val="547"/>
          <w:marRight w:val="0"/>
          <w:marTop w:val="0"/>
          <w:marBottom w:val="0"/>
          <w:divBdr>
            <w:top w:val="none" w:sz="0" w:space="0" w:color="auto"/>
            <w:left w:val="none" w:sz="0" w:space="0" w:color="auto"/>
            <w:bottom w:val="none" w:sz="0" w:space="0" w:color="auto"/>
            <w:right w:val="none" w:sz="0" w:space="0" w:color="auto"/>
          </w:divBdr>
        </w:div>
        <w:div w:id="55278877">
          <w:marLeft w:val="547"/>
          <w:marRight w:val="0"/>
          <w:marTop w:val="0"/>
          <w:marBottom w:val="0"/>
          <w:divBdr>
            <w:top w:val="none" w:sz="0" w:space="0" w:color="auto"/>
            <w:left w:val="none" w:sz="0" w:space="0" w:color="auto"/>
            <w:bottom w:val="none" w:sz="0" w:space="0" w:color="auto"/>
            <w:right w:val="none" w:sz="0" w:space="0" w:color="auto"/>
          </w:divBdr>
        </w:div>
        <w:div w:id="2121292153">
          <w:marLeft w:val="547"/>
          <w:marRight w:val="0"/>
          <w:marTop w:val="0"/>
          <w:marBottom w:val="0"/>
          <w:divBdr>
            <w:top w:val="none" w:sz="0" w:space="0" w:color="auto"/>
            <w:left w:val="none" w:sz="0" w:space="0" w:color="auto"/>
            <w:bottom w:val="none" w:sz="0" w:space="0" w:color="auto"/>
            <w:right w:val="none" w:sz="0" w:space="0" w:color="auto"/>
          </w:divBdr>
        </w:div>
        <w:div w:id="112290449">
          <w:marLeft w:val="547"/>
          <w:marRight w:val="0"/>
          <w:marTop w:val="0"/>
          <w:marBottom w:val="0"/>
          <w:divBdr>
            <w:top w:val="none" w:sz="0" w:space="0" w:color="auto"/>
            <w:left w:val="none" w:sz="0" w:space="0" w:color="auto"/>
            <w:bottom w:val="none" w:sz="0" w:space="0" w:color="auto"/>
            <w:right w:val="none" w:sz="0" w:space="0" w:color="auto"/>
          </w:divBdr>
        </w:div>
        <w:div w:id="1694961032">
          <w:marLeft w:val="547"/>
          <w:marRight w:val="0"/>
          <w:marTop w:val="0"/>
          <w:marBottom w:val="0"/>
          <w:divBdr>
            <w:top w:val="none" w:sz="0" w:space="0" w:color="auto"/>
            <w:left w:val="none" w:sz="0" w:space="0" w:color="auto"/>
            <w:bottom w:val="none" w:sz="0" w:space="0" w:color="auto"/>
            <w:right w:val="none" w:sz="0" w:space="0" w:color="auto"/>
          </w:divBdr>
        </w:div>
        <w:div w:id="714812411">
          <w:marLeft w:val="547"/>
          <w:marRight w:val="0"/>
          <w:marTop w:val="0"/>
          <w:marBottom w:val="0"/>
          <w:divBdr>
            <w:top w:val="none" w:sz="0" w:space="0" w:color="auto"/>
            <w:left w:val="none" w:sz="0" w:space="0" w:color="auto"/>
            <w:bottom w:val="none" w:sz="0" w:space="0" w:color="auto"/>
            <w:right w:val="none" w:sz="0" w:space="0" w:color="auto"/>
          </w:divBdr>
        </w:div>
        <w:div w:id="1302659920">
          <w:marLeft w:val="547"/>
          <w:marRight w:val="0"/>
          <w:marTop w:val="0"/>
          <w:marBottom w:val="0"/>
          <w:divBdr>
            <w:top w:val="none" w:sz="0" w:space="0" w:color="auto"/>
            <w:left w:val="none" w:sz="0" w:space="0" w:color="auto"/>
            <w:bottom w:val="none" w:sz="0" w:space="0" w:color="auto"/>
            <w:right w:val="none" w:sz="0" w:space="0" w:color="auto"/>
          </w:divBdr>
        </w:div>
        <w:div w:id="489492676">
          <w:marLeft w:val="547"/>
          <w:marRight w:val="0"/>
          <w:marTop w:val="0"/>
          <w:marBottom w:val="0"/>
          <w:divBdr>
            <w:top w:val="none" w:sz="0" w:space="0" w:color="auto"/>
            <w:left w:val="none" w:sz="0" w:space="0" w:color="auto"/>
            <w:bottom w:val="none" w:sz="0" w:space="0" w:color="auto"/>
            <w:right w:val="none" w:sz="0" w:space="0" w:color="auto"/>
          </w:divBdr>
        </w:div>
        <w:div w:id="1276138442">
          <w:marLeft w:val="547"/>
          <w:marRight w:val="0"/>
          <w:marTop w:val="0"/>
          <w:marBottom w:val="0"/>
          <w:divBdr>
            <w:top w:val="none" w:sz="0" w:space="0" w:color="auto"/>
            <w:left w:val="none" w:sz="0" w:space="0" w:color="auto"/>
            <w:bottom w:val="none" w:sz="0" w:space="0" w:color="auto"/>
            <w:right w:val="none" w:sz="0" w:space="0" w:color="auto"/>
          </w:divBdr>
        </w:div>
        <w:div w:id="208955695">
          <w:marLeft w:val="547"/>
          <w:marRight w:val="0"/>
          <w:marTop w:val="0"/>
          <w:marBottom w:val="0"/>
          <w:divBdr>
            <w:top w:val="none" w:sz="0" w:space="0" w:color="auto"/>
            <w:left w:val="none" w:sz="0" w:space="0" w:color="auto"/>
            <w:bottom w:val="none" w:sz="0" w:space="0" w:color="auto"/>
            <w:right w:val="none" w:sz="0" w:space="0" w:color="auto"/>
          </w:divBdr>
        </w:div>
        <w:div w:id="1173103014">
          <w:marLeft w:val="547"/>
          <w:marRight w:val="0"/>
          <w:marTop w:val="0"/>
          <w:marBottom w:val="0"/>
          <w:divBdr>
            <w:top w:val="none" w:sz="0" w:space="0" w:color="auto"/>
            <w:left w:val="none" w:sz="0" w:space="0" w:color="auto"/>
            <w:bottom w:val="none" w:sz="0" w:space="0" w:color="auto"/>
            <w:right w:val="none" w:sz="0" w:space="0" w:color="auto"/>
          </w:divBdr>
        </w:div>
        <w:div w:id="2141418826">
          <w:marLeft w:val="547"/>
          <w:marRight w:val="0"/>
          <w:marTop w:val="0"/>
          <w:marBottom w:val="0"/>
          <w:divBdr>
            <w:top w:val="none" w:sz="0" w:space="0" w:color="auto"/>
            <w:left w:val="none" w:sz="0" w:space="0" w:color="auto"/>
            <w:bottom w:val="none" w:sz="0" w:space="0" w:color="auto"/>
            <w:right w:val="none" w:sz="0" w:space="0" w:color="auto"/>
          </w:divBdr>
        </w:div>
        <w:div w:id="1113357686">
          <w:marLeft w:val="547"/>
          <w:marRight w:val="0"/>
          <w:marTop w:val="0"/>
          <w:marBottom w:val="0"/>
          <w:divBdr>
            <w:top w:val="none" w:sz="0" w:space="0" w:color="auto"/>
            <w:left w:val="none" w:sz="0" w:space="0" w:color="auto"/>
            <w:bottom w:val="none" w:sz="0" w:space="0" w:color="auto"/>
            <w:right w:val="none" w:sz="0" w:space="0" w:color="auto"/>
          </w:divBdr>
        </w:div>
        <w:div w:id="1023751980">
          <w:marLeft w:val="547"/>
          <w:marRight w:val="0"/>
          <w:marTop w:val="0"/>
          <w:marBottom w:val="0"/>
          <w:divBdr>
            <w:top w:val="none" w:sz="0" w:space="0" w:color="auto"/>
            <w:left w:val="none" w:sz="0" w:space="0" w:color="auto"/>
            <w:bottom w:val="none" w:sz="0" w:space="0" w:color="auto"/>
            <w:right w:val="none" w:sz="0" w:space="0" w:color="auto"/>
          </w:divBdr>
        </w:div>
        <w:div w:id="776405863">
          <w:marLeft w:val="547"/>
          <w:marRight w:val="0"/>
          <w:marTop w:val="0"/>
          <w:marBottom w:val="0"/>
          <w:divBdr>
            <w:top w:val="none" w:sz="0" w:space="0" w:color="auto"/>
            <w:left w:val="none" w:sz="0" w:space="0" w:color="auto"/>
            <w:bottom w:val="none" w:sz="0" w:space="0" w:color="auto"/>
            <w:right w:val="none" w:sz="0" w:space="0" w:color="auto"/>
          </w:divBdr>
        </w:div>
        <w:div w:id="285545493">
          <w:marLeft w:val="547"/>
          <w:marRight w:val="0"/>
          <w:marTop w:val="0"/>
          <w:marBottom w:val="0"/>
          <w:divBdr>
            <w:top w:val="none" w:sz="0" w:space="0" w:color="auto"/>
            <w:left w:val="none" w:sz="0" w:space="0" w:color="auto"/>
            <w:bottom w:val="none" w:sz="0" w:space="0" w:color="auto"/>
            <w:right w:val="none" w:sz="0" w:space="0" w:color="auto"/>
          </w:divBdr>
        </w:div>
        <w:div w:id="1971475702">
          <w:marLeft w:val="547"/>
          <w:marRight w:val="0"/>
          <w:marTop w:val="0"/>
          <w:marBottom w:val="0"/>
          <w:divBdr>
            <w:top w:val="none" w:sz="0" w:space="0" w:color="auto"/>
            <w:left w:val="none" w:sz="0" w:space="0" w:color="auto"/>
            <w:bottom w:val="none" w:sz="0" w:space="0" w:color="auto"/>
            <w:right w:val="none" w:sz="0" w:space="0" w:color="auto"/>
          </w:divBdr>
        </w:div>
        <w:div w:id="1912615110">
          <w:marLeft w:val="547"/>
          <w:marRight w:val="0"/>
          <w:marTop w:val="0"/>
          <w:marBottom w:val="0"/>
          <w:divBdr>
            <w:top w:val="none" w:sz="0" w:space="0" w:color="auto"/>
            <w:left w:val="none" w:sz="0" w:space="0" w:color="auto"/>
            <w:bottom w:val="none" w:sz="0" w:space="0" w:color="auto"/>
            <w:right w:val="none" w:sz="0" w:space="0" w:color="auto"/>
          </w:divBdr>
        </w:div>
        <w:div w:id="681276207">
          <w:marLeft w:val="547"/>
          <w:marRight w:val="0"/>
          <w:marTop w:val="0"/>
          <w:marBottom w:val="0"/>
          <w:divBdr>
            <w:top w:val="none" w:sz="0" w:space="0" w:color="auto"/>
            <w:left w:val="none" w:sz="0" w:space="0" w:color="auto"/>
            <w:bottom w:val="none" w:sz="0" w:space="0" w:color="auto"/>
            <w:right w:val="none" w:sz="0" w:space="0" w:color="auto"/>
          </w:divBdr>
        </w:div>
        <w:div w:id="194118657">
          <w:marLeft w:val="1166"/>
          <w:marRight w:val="0"/>
          <w:marTop w:val="0"/>
          <w:marBottom w:val="0"/>
          <w:divBdr>
            <w:top w:val="none" w:sz="0" w:space="0" w:color="auto"/>
            <w:left w:val="none" w:sz="0" w:space="0" w:color="auto"/>
            <w:bottom w:val="none" w:sz="0" w:space="0" w:color="auto"/>
            <w:right w:val="none" w:sz="0" w:space="0" w:color="auto"/>
          </w:divBdr>
        </w:div>
        <w:div w:id="287779505">
          <w:marLeft w:val="1166"/>
          <w:marRight w:val="0"/>
          <w:marTop w:val="0"/>
          <w:marBottom w:val="0"/>
          <w:divBdr>
            <w:top w:val="none" w:sz="0" w:space="0" w:color="auto"/>
            <w:left w:val="none" w:sz="0" w:space="0" w:color="auto"/>
            <w:bottom w:val="none" w:sz="0" w:space="0" w:color="auto"/>
            <w:right w:val="none" w:sz="0" w:space="0" w:color="auto"/>
          </w:divBdr>
        </w:div>
        <w:div w:id="1622565202">
          <w:marLeft w:val="1166"/>
          <w:marRight w:val="0"/>
          <w:marTop w:val="0"/>
          <w:marBottom w:val="0"/>
          <w:divBdr>
            <w:top w:val="none" w:sz="0" w:space="0" w:color="auto"/>
            <w:left w:val="none" w:sz="0" w:space="0" w:color="auto"/>
            <w:bottom w:val="none" w:sz="0" w:space="0" w:color="auto"/>
            <w:right w:val="none" w:sz="0" w:space="0" w:color="auto"/>
          </w:divBdr>
        </w:div>
        <w:div w:id="608975942">
          <w:marLeft w:val="1166"/>
          <w:marRight w:val="0"/>
          <w:marTop w:val="0"/>
          <w:marBottom w:val="0"/>
          <w:divBdr>
            <w:top w:val="none" w:sz="0" w:space="0" w:color="auto"/>
            <w:left w:val="none" w:sz="0" w:space="0" w:color="auto"/>
            <w:bottom w:val="none" w:sz="0" w:space="0" w:color="auto"/>
            <w:right w:val="none" w:sz="0" w:space="0" w:color="auto"/>
          </w:divBdr>
        </w:div>
        <w:div w:id="1662930967">
          <w:marLeft w:val="1166"/>
          <w:marRight w:val="0"/>
          <w:marTop w:val="0"/>
          <w:marBottom w:val="0"/>
          <w:divBdr>
            <w:top w:val="none" w:sz="0" w:space="0" w:color="auto"/>
            <w:left w:val="none" w:sz="0" w:space="0" w:color="auto"/>
            <w:bottom w:val="none" w:sz="0" w:space="0" w:color="auto"/>
            <w:right w:val="none" w:sz="0" w:space="0" w:color="auto"/>
          </w:divBdr>
        </w:div>
        <w:div w:id="344985855">
          <w:marLeft w:val="1166"/>
          <w:marRight w:val="0"/>
          <w:marTop w:val="0"/>
          <w:marBottom w:val="0"/>
          <w:divBdr>
            <w:top w:val="none" w:sz="0" w:space="0" w:color="auto"/>
            <w:left w:val="none" w:sz="0" w:space="0" w:color="auto"/>
            <w:bottom w:val="none" w:sz="0" w:space="0" w:color="auto"/>
            <w:right w:val="none" w:sz="0" w:space="0" w:color="auto"/>
          </w:divBdr>
        </w:div>
        <w:div w:id="119886916">
          <w:marLeft w:val="547"/>
          <w:marRight w:val="0"/>
          <w:marTop w:val="0"/>
          <w:marBottom w:val="0"/>
          <w:divBdr>
            <w:top w:val="none" w:sz="0" w:space="0" w:color="auto"/>
            <w:left w:val="none" w:sz="0" w:space="0" w:color="auto"/>
            <w:bottom w:val="none" w:sz="0" w:space="0" w:color="auto"/>
            <w:right w:val="none" w:sz="0" w:space="0" w:color="auto"/>
          </w:divBdr>
        </w:div>
        <w:div w:id="1538471730">
          <w:marLeft w:val="547"/>
          <w:marRight w:val="0"/>
          <w:marTop w:val="0"/>
          <w:marBottom w:val="0"/>
          <w:divBdr>
            <w:top w:val="none" w:sz="0" w:space="0" w:color="auto"/>
            <w:left w:val="none" w:sz="0" w:space="0" w:color="auto"/>
            <w:bottom w:val="none" w:sz="0" w:space="0" w:color="auto"/>
            <w:right w:val="none" w:sz="0" w:space="0" w:color="auto"/>
          </w:divBdr>
        </w:div>
        <w:div w:id="197205640">
          <w:marLeft w:val="1166"/>
          <w:marRight w:val="0"/>
          <w:marTop w:val="0"/>
          <w:marBottom w:val="0"/>
          <w:divBdr>
            <w:top w:val="none" w:sz="0" w:space="0" w:color="auto"/>
            <w:left w:val="none" w:sz="0" w:space="0" w:color="auto"/>
            <w:bottom w:val="none" w:sz="0" w:space="0" w:color="auto"/>
            <w:right w:val="none" w:sz="0" w:space="0" w:color="auto"/>
          </w:divBdr>
        </w:div>
        <w:div w:id="1424914439">
          <w:marLeft w:val="1166"/>
          <w:marRight w:val="0"/>
          <w:marTop w:val="0"/>
          <w:marBottom w:val="0"/>
          <w:divBdr>
            <w:top w:val="none" w:sz="0" w:space="0" w:color="auto"/>
            <w:left w:val="none" w:sz="0" w:space="0" w:color="auto"/>
            <w:bottom w:val="none" w:sz="0" w:space="0" w:color="auto"/>
            <w:right w:val="none" w:sz="0" w:space="0" w:color="auto"/>
          </w:divBdr>
        </w:div>
        <w:div w:id="1077748467">
          <w:marLeft w:val="1166"/>
          <w:marRight w:val="0"/>
          <w:marTop w:val="0"/>
          <w:marBottom w:val="0"/>
          <w:divBdr>
            <w:top w:val="none" w:sz="0" w:space="0" w:color="auto"/>
            <w:left w:val="none" w:sz="0" w:space="0" w:color="auto"/>
            <w:bottom w:val="none" w:sz="0" w:space="0" w:color="auto"/>
            <w:right w:val="none" w:sz="0" w:space="0" w:color="auto"/>
          </w:divBdr>
        </w:div>
        <w:div w:id="1175455382">
          <w:marLeft w:val="547"/>
          <w:marRight w:val="0"/>
          <w:marTop w:val="0"/>
          <w:marBottom w:val="0"/>
          <w:divBdr>
            <w:top w:val="none" w:sz="0" w:space="0" w:color="auto"/>
            <w:left w:val="none" w:sz="0" w:space="0" w:color="auto"/>
            <w:bottom w:val="none" w:sz="0" w:space="0" w:color="auto"/>
            <w:right w:val="none" w:sz="0" w:space="0" w:color="auto"/>
          </w:divBdr>
        </w:div>
        <w:div w:id="1074157156">
          <w:marLeft w:val="547"/>
          <w:marRight w:val="0"/>
          <w:marTop w:val="0"/>
          <w:marBottom w:val="0"/>
          <w:divBdr>
            <w:top w:val="none" w:sz="0" w:space="0" w:color="auto"/>
            <w:left w:val="none" w:sz="0" w:space="0" w:color="auto"/>
            <w:bottom w:val="none" w:sz="0" w:space="0" w:color="auto"/>
            <w:right w:val="none" w:sz="0" w:space="0" w:color="auto"/>
          </w:divBdr>
        </w:div>
        <w:div w:id="1533805674">
          <w:marLeft w:val="547"/>
          <w:marRight w:val="0"/>
          <w:marTop w:val="0"/>
          <w:marBottom w:val="0"/>
          <w:divBdr>
            <w:top w:val="none" w:sz="0" w:space="0" w:color="auto"/>
            <w:left w:val="none" w:sz="0" w:space="0" w:color="auto"/>
            <w:bottom w:val="none" w:sz="0" w:space="0" w:color="auto"/>
            <w:right w:val="none" w:sz="0" w:space="0" w:color="auto"/>
          </w:divBdr>
        </w:div>
        <w:div w:id="1700936889">
          <w:marLeft w:val="547"/>
          <w:marRight w:val="0"/>
          <w:marTop w:val="0"/>
          <w:marBottom w:val="0"/>
          <w:divBdr>
            <w:top w:val="none" w:sz="0" w:space="0" w:color="auto"/>
            <w:left w:val="none" w:sz="0" w:space="0" w:color="auto"/>
            <w:bottom w:val="none" w:sz="0" w:space="0" w:color="auto"/>
            <w:right w:val="none" w:sz="0" w:space="0" w:color="auto"/>
          </w:divBdr>
        </w:div>
        <w:div w:id="211505822">
          <w:marLeft w:val="547"/>
          <w:marRight w:val="0"/>
          <w:marTop w:val="0"/>
          <w:marBottom w:val="0"/>
          <w:divBdr>
            <w:top w:val="none" w:sz="0" w:space="0" w:color="auto"/>
            <w:left w:val="none" w:sz="0" w:space="0" w:color="auto"/>
            <w:bottom w:val="none" w:sz="0" w:space="0" w:color="auto"/>
            <w:right w:val="none" w:sz="0" w:space="0" w:color="auto"/>
          </w:divBdr>
        </w:div>
        <w:div w:id="453642848">
          <w:marLeft w:val="547"/>
          <w:marRight w:val="0"/>
          <w:marTop w:val="0"/>
          <w:marBottom w:val="0"/>
          <w:divBdr>
            <w:top w:val="none" w:sz="0" w:space="0" w:color="auto"/>
            <w:left w:val="none" w:sz="0" w:space="0" w:color="auto"/>
            <w:bottom w:val="none" w:sz="0" w:space="0" w:color="auto"/>
            <w:right w:val="none" w:sz="0" w:space="0" w:color="auto"/>
          </w:divBdr>
        </w:div>
        <w:div w:id="569929440">
          <w:marLeft w:val="547"/>
          <w:marRight w:val="0"/>
          <w:marTop w:val="0"/>
          <w:marBottom w:val="0"/>
          <w:divBdr>
            <w:top w:val="none" w:sz="0" w:space="0" w:color="auto"/>
            <w:left w:val="none" w:sz="0" w:space="0" w:color="auto"/>
            <w:bottom w:val="none" w:sz="0" w:space="0" w:color="auto"/>
            <w:right w:val="none" w:sz="0" w:space="0" w:color="auto"/>
          </w:divBdr>
        </w:div>
        <w:div w:id="596788206">
          <w:marLeft w:val="547"/>
          <w:marRight w:val="0"/>
          <w:marTop w:val="0"/>
          <w:marBottom w:val="0"/>
          <w:divBdr>
            <w:top w:val="none" w:sz="0" w:space="0" w:color="auto"/>
            <w:left w:val="none" w:sz="0" w:space="0" w:color="auto"/>
            <w:bottom w:val="none" w:sz="0" w:space="0" w:color="auto"/>
            <w:right w:val="none" w:sz="0" w:space="0" w:color="auto"/>
          </w:divBdr>
        </w:div>
        <w:div w:id="487093901">
          <w:marLeft w:val="1166"/>
          <w:marRight w:val="0"/>
          <w:marTop w:val="0"/>
          <w:marBottom w:val="0"/>
          <w:divBdr>
            <w:top w:val="none" w:sz="0" w:space="0" w:color="auto"/>
            <w:left w:val="none" w:sz="0" w:space="0" w:color="auto"/>
            <w:bottom w:val="none" w:sz="0" w:space="0" w:color="auto"/>
            <w:right w:val="none" w:sz="0" w:space="0" w:color="auto"/>
          </w:divBdr>
        </w:div>
        <w:div w:id="607471920">
          <w:marLeft w:val="1166"/>
          <w:marRight w:val="0"/>
          <w:marTop w:val="0"/>
          <w:marBottom w:val="0"/>
          <w:divBdr>
            <w:top w:val="none" w:sz="0" w:space="0" w:color="auto"/>
            <w:left w:val="none" w:sz="0" w:space="0" w:color="auto"/>
            <w:bottom w:val="none" w:sz="0" w:space="0" w:color="auto"/>
            <w:right w:val="none" w:sz="0" w:space="0" w:color="auto"/>
          </w:divBdr>
        </w:div>
        <w:div w:id="1330058779">
          <w:marLeft w:val="1166"/>
          <w:marRight w:val="0"/>
          <w:marTop w:val="0"/>
          <w:marBottom w:val="0"/>
          <w:divBdr>
            <w:top w:val="none" w:sz="0" w:space="0" w:color="auto"/>
            <w:left w:val="none" w:sz="0" w:space="0" w:color="auto"/>
            <w:bottom w:val="none" w:sz="0" w:space="0" w:color="auto"/>
            <w:right w:val="none" w:sz="0" w:space="0" w:color="auto"/>
          </w:divBdr>
        </w:div>
        <w:div w:id="631130455">
          <w:marLeft w:val="1166"/>
          <w:marRight w:val="0"/>
          <w:marTop w:val="0"/>
          <w:marBottom w:val="0"/>
          <w:divBdr>
            <w:top w:val="none" w:sz="0" w:space="0" w:color="auto"/>
            <w:left w:val="none" w:sz="0" w:space="0" w:color="auto"/>
            <w:bottom w:val="none" w:sz="0" w:space="0" w:color="auto"/>
            <w:right w:val="none" w:sz="0" w:space="0" w:color="auto"/>
          </w:divBdr>
        </w:div>
        <w:div w:id="653753228">
          <w:marLeft w:val="547"/>
          <w:marRight w:val="0"/>
          <w:marTop w:val="0"/>
          <w:marBottom w:val="0"/>
          <w:divBdr>
            <w:top w:val="none" w:sz="0" w:space="0" w:color="auto"/>
            <w:left w:val="none" w:sz="0" w:space="0" w:color="auto"/>
            <w:bottom w:val="none" w:sz="0" w:space="0" w:color="auto"/>
            <w:right w:val="none" w:sz="0" w:space="0" w:color="auto"/>
          </w:divBdr>
        </w:div>
        <w:div w:id="1660772860">
          <w:marLeft w:val="1166"/>
          <w:marRight w:val="0"/>
          <w:marTop w:val="0"/>
          <w:marBottom w:val="0"/>
          <w:divBdr>
            <w:top w:val="none" w:sz="0" w:space="0" w:color="auto"/>
            <w:left w:val="none" w:sz="0" w:space="0" w:color="auto"/>
            <w:bottom w:val="none" w:sz="0" w:space="0" w:color="auto"/>
            <w:right w:val="none" w:sz="0" w:space="0" w:color="auto"/>
          </w:divBdr>
        </w:div>
        <w:div w:id="339744152">
          <w:marLeft w:val="1166"/>
          <w:marRight w:val="0"/>
          <w:marTop w:val="0"/>
          <w:marBottom w:val="0"/>
          <w:divBdr>
            <w:top w:val="none" w:sz="0" w:space="0" w:color="auto"/>
            <w:left w:val="none" w:sz="0" w:space="0" w:color="auto"/>
            <w:bottom w:val="none" w:sz="0" w:space="0" w:color="auto"/>
            <w:right w:val="none" w:sz="0" w:space="0" w:color="auto"/>
          </w:divBdr>
        </w:div>
        <w:div w:id="8021224">
          <w:marLeft w:val="1166"/>
          <w:marRight w:val="0"/>
          <w:marTop w:val="0"/>
          <w:marBottom w:val="0"/>
          <w:divBdr>
            <w:top w:val="none" w:sz="0" w:space="0" w:color="auto"/>
            <w:left w:val="none" w:sz="0" w:space="0" w:color="auto"/>
            <w:bottom w:val="none" w:sz="0" w:space="0" w:color="auto"/>
            <w:right w:val="none" w:sz="0" w:space="0" w:color="auto"/>
          </w:divBdr>
        </w:div>
        <w:div w:id="1186409518">
          <w:marLeft w:val="547"/>
          <w:marRight w:val="0"/>
          <w:marTop w:val="0"/>
          <w:marBottom w:val="0"/>
          <w:divBdr>
            <w:top w:val="none" w:sz="0" w:space="0" w:color="auto"/>
            <w:left w:val="none" w:sz="0" w:space="0" w:color="auto"/>
            <w:bottom w:val="none" w:sz="0" w:space="0" w:color="auto"/>
            <w:right w:val="none" w:sz="0" w:space="0" w:color="auto"/>
          </w:divBdr>
        </w:div>
        <w:div w:id="1712880837">
          <w:marLeft w:val="547"/>
          <w:marRight w:val="0"/>
          <w:marTop w:val="0"/>
          <w:marBottom w:val="0"/>
          <w:divBdr>
            <w:top w:val="none" w:sz="0" w:space="0" w:color="auto"/>
            <w:left w:val="none" w:sz="0" w:space="0" w:color="auto"/>
            <w:bottom w:val="none" w:sz="0" w:space="0" w:color="auto"/>
            <w:right w:val="none" w:sz="0" w:space="0" w:color="auto"/>
          </w:divBdr>
        </w:div>
        <w:div w:id="1266156133">
          <w:marLeft w:val="547"/>
          <w:marRight w:val="0"/>
          <w:marTop w:val="0"/>
          <w:marBottom w:val="0"/>
          <w:divBdr>
            <w:top w:val="none" w:sz="0" w:space="0" w:color="auto"/>
            <w:left w:val="none" w:sz="0" w:space="0" w:color="auto"/>
            <w:bottom w:val="none" w:sz="0" w:space="0" w:color="auto"/>
            <w:right w:val="none" w:sz="0" w:space="0" w:color="auto"/>
          </w:divBdr>
        </w:div>
        <w:div w:id="1486894064">
          <w:marLeft w:val="547"/>
          <w:marRight w:val="0"/>
          <w:marTop w:val="0"/>
          <w:marBottom w:val="0"/>
          <w:divBdr>
            <w:top w:val="none" w:sz="0" w:space="0" w:color="auto"/>
            <w:left w:val="none" w:sz="0" w:space="0" w:color="auto"/>
            <w:bottom w:val="none" w:sz="0" w:space="0" w:color="auto"/>
            <w:right w:val="none" w:sz="0" w:space="0" w:color="auto"/>
          </w:divBdr>
        </w:div>
        <w:div w:id="277107058">
          <w:marLeft w:val="1166"/>
          <w:marRight w:val="0"/>
          <w:marTop w:val="0"/>
          <w:marBottom w:val="0"/>
          <w:divBdr>
            <w:top w:val="none" w:sz="0" w:space="0" w:color="auto"/>
            <w:left w:val="none" w:sz="0" w:space="0" w:color="auto"/>
            <w:bottom w:val="none" w:sz="0" w:space="0" w:color="auto"/>
            <w:right w:val="none" w:sz="0" w:space="0" w:color="auto"/>
          </w:divBdr>
        </w:div>
        <w:div w:id="745806598">
          <w:marLeft w:val="547"/>
          <w:marRight w:val="0"/>
          <w:marTop w:val="0"/>
          <w:marBottom w:val="0"/>
          <w:divBdr>
            <w:top w:val="none" w:sz="0" w:space="0" w:color="auto"/>
            <w:left w:val="none" w:sz="0" w:space="0" w:color="auto"/>
            <w:bottom w:val="none" w:sz="0" w:space="0" w:color="auto"/>
            <w:right w:val="none" w:sz="0" w:space="0" w:color="auto"/>
          </w:divBdr>
        </w:div>
        <w:div w:id="1472594121">
          <w:marLeft w:val="547"/>
          <w:marRight w:val="0"/>
          <w:marTop w:val="0"/>
          <w:marBottom w:val="0"/>
          <w:divBdr>
            <w:top w:val="none" w:sz="0" w:space="0" w:color="auto"/>
            <w:left w:val="none" w:sz="0" w:space="0" w:color="auto"/>
            <w:bottom w:val="none" w:sz="0" w:space="0" w:color="auto"/>
            <w:right w:val="none" w:sz="0" w:space="0" w:color="auto"/>
          </w:divBdr>
        </w:div>
        <w:div w:id="864828630">
          <w:marLeft w:val="547"/>
          <w:marRight w:val="0"/>
          <w:marTop w:val="0"/>
          <w:marBottom w:val="0"/>
          <w:divBdr>
            <w:top w:val="none" w:sz="0" w:space="0" w:color="auto"/>
            <w:left w:val="none" w:sz="0" w:space="0" w:color="auto"/>
            <w:bottom w:val="none" w:sz="0" w:space="0" w:color="auto"/>
            <w:right w:val="none" w:sz="0" w:space="0" w:color="auto"/>
          </w:divBdr>
        </w:div>
        <w:div w:id="1922713857">
          <w:marLeft w:val="547"/>
          <w:marRight w:val="0"/>
          <w:marTop w:val="0"/>
          <w:marBottom w:val="0"/>
          <w:divBdr>
            <w:top w:val="none" w:sz="0" w:space="0" w:color="auto"/>
            <w:left w:val="none" w:sz="0" w:space="0" w:color="auto"/>
            <w:bottom w:val="none" w:sz="0" w:space="0" w:color="auto"/>
            <w:right w:val="none" w:sz="0" w:space="0" w:color="auto"/>
          </w:divBdr>
        </w:div>
        <w:div w:id="1482580160">
          <w:marLeft w:val="547"/>
          <w:marRight w:val="0"/>
          <w:marTop w:val="0"/>
          <w:marBottom w:val="0"/>
          <w:divBdr>
            <w:top w:val="none" w:sz="0" w:space="0" w:color="auto"/>
            <w:left w:val="none" w:sz="0" w:space="0" w:color="auto"/>
            <w:bottom w:val="none" w:sz="0" w:space="0" w:color="auto"/>
            <w:right w:val="none" w:sz="0" w:space="0" w:color="auto"/>
          </w:divBdr>
        </w:div>
        <w:div w:id="1369720283">
          <w:marLeft w:val="547"/>
          <w:marRight w:val="0"/>
          <w:marTop w:val="0"/>
          <w:marBottom w:val="0"/>
          <w:divBdr>
            <w:top w:val="none" w:sz="0" w:space="0" w:color="auto"/>
            <w:left w:val="none" w:sz="0" w:space="0" w:color="auto"/>
            <w:bottom w:val="none" w:sz="0" w:space="0" w:color="auto"/>
            <w:right w:val="none" w:sz="0" w:space="0" w:color="auto"/>
          </w:divBdr>
        </w:div>
        <w:div w:id="1912500711">
          <w:marLeft w:val="547"/>
          <w:marRight w:val="0"/>
          <w:marTop w:val="0"/>
          <w:marBottom w:val="0"/>
          <w:divBdr>
            <w:top w:val="none" w:sz="0" w:space="0" w:color="auto"/>
            <w:left w:val="none" w:sz="0" w:space="0" w:color="auto"/>
            <w:bottom w:val="none" w:sz="0" w:space="0" w:color="auto"/>
            <w:right w:val="none" w:sz="0" w:space="0" w:color="auto"/>
          </w:divBdr>
        </w:div>
        <w:div w:id="1580794979">
          <w:marLeft w:val="547"/>
          <w:marRight w:val="0"/>
          <w:marTop w:val="0"/>
          <w:marBottom w:val="0"/>
          <w:divBdr>
            <w:top w:val="none" w:sz="0" w:space="0" w:color="auto"/>
            <w:left w:val="none" w:sz="0" w:space="0" w:color="auto"/>
            <w:bottom w:val="none" w:sz="0" w:space="0" w:color="auto"/>
            <w:right w:val="none" w:sz="0" w:space="0" w:color="auto"/>
          </w:divBdr>
        </w:div>
        <w:div w:id="1283153366">
          <w:marLeft w:val="547"/>
          <w:marRight w:val="0"/>
          <w:marTop w:val="0"/>
          <w:marBottom w:val="0"/>
          <w:divBdr>
            <w:top w:val="none" w:sz="0" w:space="0" w:color="auto"/>
            <w:left w:val="none" w:sz="0" w:space="0" w:color="auto"/>
            <w:bottom w:val="none" w:sz="0" w:space="0" w:color="auto"/>
            <w:right w:val="none" w:sz="0" w:space="0" w:color="auto"/>
          </w:divBdr>
        </w:div>
        <w:div w:id="2098674447">
          <w:marLeft w:val="547"/>
          <w:marRight w:val="0"/>
          <w:marTop w:val="0"/>
          <w:marBottom w:val="0"/>
          <w:divBdr>
            <w:top w:val="none" w:sz="0" w:space="0" w:color="auto"/>
            <w:left w:val="none" w:sz="0" w:space="0" w:color="auto"/>
            <w:bottom w:val="none" w:sz="0" w:space="0" w:color="auto"/>
            <w:right w:val="none" w:sz="0" w:space="0" w:color="auto"/>
          </w:divBdr>
        </w:div>
        <w:div w:id="1387485178">
          <w:marLeft w:val="1166"/>
          <w:marRight w:val="0"/>
          <w:marTop w:val="0"/>
          <w:marBottom w:val="0"/>
          <w:divBdr>
            <w:top w:val="none" w:sz="0" w:space="0" w:color="auto"/>
            <w:left w:val="none" w:sz="0" w:space="0" w:color="auto"/>
            <w:bottom w:val="none" w:sz="0" w:space="0" w:color="auto"/>
            <w:right w:val="none" w:sz="0" w:space="0" w:color="auto"/>
          </w:divBdr>
        </w:div>
        <w:div w:id="726228388">
          <w:marLeft w:val="1800"/>
          <w:marRight w:val="0"/>
          <w:marTop w:val="0"/>
          <w:marBottom w:val="0"/>
          <w:divBdr>
            <w:top w:val="none" w:sz="0" w:space="0" w:color="auto"/>
            <w:left w:val="none" w:sz="0" w:space="0" w:color="auto"/>
            <w:bottom w:val="none" w:sz="0" w:space="0" w:color="auto"/>
            <w:right w:val="none" w:sz="0" w:space="0" w:color="auto"/>
          </w:divBdr>
        </w:div>
        <w:div w:id="65031665">
          <w:marLeft w:val="1800"/>
          <w:marRight w:val="0"/>
          <w:marTop w:val="0"/>
          <w:marBottom w:val="0"/>
          <w:divBdr>
            <w:top w:val="none" w:sz="0" w:space="0" w:color="auto"/>
            <w:left w:val="none" w:sz="0" w:space="0" w:color="auto"/>
            <w:bottom w:val="none" w:sz="0" w:space="0" w:color="auto"/>
            <w:right w:val="none" w:sz="0" w:space="0" w:color="auto"/>
          </w:divBdr>
        </w:div>
        <w:div w:id="925110912">
          <w:marLeft w:val="1800"/>
          <w:marRight w:val="0"/>
          <w:marTop w:val="0"/>
          <w:marBottom w:val="0"/>
          <w:divBdr>
            <w:top w:val="none" w:sz="0" w:space="0" w:color="auto"/>
            <w:left w:val="none" w:sz="0" w:space="0" w:color="auto"/>
            <w:bottom w:val="none" w:sz="0" w:space="0" w:color="auto"/>
            <w:right w:val="none" w:sz="0" w:space="0" w:color="auto"/>
          </w:divBdr>
        </w:div>
        <w:div w:id="1305230801">
          <w:marLeft w:val="1800"/>
          <w:marRight w:val="0"/>
          <w:marTop w:val="0"/>
          <w:marBottom w:val="0"/>
          <w:divBdr>
            <w:top w:val="none" w:sz="0" w:space="0" w:color="auto"/>
            <w:left w:val="none" w:sz="0" w:space="0" w:color="auto"/>
            <w:bottom w:val="none" w:sz="0" w:space="0" w:color="auto"/>
            <w:right w:val="none" w:sz="0" w:space="0" w:color="auto"/>
          </w:divBdr>
        </w:div>
        <w:div w:id="651636388">
          <w:marLeft w:val="1166"/>
          <w:marRight w:val="0"/>
          <w:marTop w:val="0"/>
          <w:marBottom w:val="0"/>
          <w:divBdr>
            <w:top w:val="none" w:sz="0" w:space="0" w:color="auto"/>
            <w:left w:val="none" w:sz="0" w:space="0" w:color="auto"/>
            <w:bottom w:val="none" w:sz="0" w:space="0" w:color="auto"/>
            <w:right w:val="none" w:sz="0" w:space="0" w:color="auto"/>
          </w:divBdr>
        </w:div>
        <w:div w:id="1774740397">
          <w:marLeft w:val="547"/>
          <w:marRight w:val="0"/>
          <w:marTop w:val="0"/>
          <w:marBottom w:val="0"/>
          <w:divBdr>
            <w:top w:val="none" w:sz="0" w:space="0" w:color="auto"/>
            <w:left w:val="none" w:sz="0" w:space="0" w:color="auto"/>
            <w:bottom w:val="none" w:sz="0" w:space="0" w:color="auto"/>
            <w:right w:val="none" w:sz="0" w:space="0" w:color="auto"/>
          </w:divBdr>
        </w:div>
        <w:div w:id="40634703">
          <w:marLeft w:val="1800"/>
          <w:marRight w:val="0"/>
          <w:marTop w:val="0"/>
          <w:marBottom w:val="0"/>
          <w:divBdr>
            <w:top w:val="none" w:sz="0" w:space="0" w:color="auto"/>
            <w:left w:val="none" w:sz="0" w:space="0" w:color="auto"/>
            <w:bottom w:val="none" w:sz="0" w:space="0" w:color="auto"/>
            <w:right w:val="none" w:sz="0" w:space="0" w:color="auto"/>
          </w:divBdr>
        </w:div>
        <w:div w:id="461074218">
          <w:marLeft w:val="547"/>
          <w:marRight w:val="0"/>
          <w:marTop w:val="0"/>
          <w:marBottom w:val="0"/>
          <w:divBdr>
            <w:top w:val="none" w:sz="0" w:space="0" w:color="auto"/>
            <w:left w:val="none" w:sz="0" w:space="0" w:color="auto"/>
            <w:bottom w:val="none" w:sz="0" w:space="0" w:color="auto"/>
            <w:right w:val="none" w:sz="0" w:space="0" w:color="auto"/>
          </w:divBdr>
        </w:div>
        <w:div w:id="1197541977">
          <w:marLeft w:val="547"/>
          <w:marRight w:val="0"/>
          <w:marTop w:val="0"/>
          <w:marBottom w:val="0"/>
          <w:divBdr>
            <w:top w:val="none" w:sz="0" w:space="0" w:color="auto"/>
            <w:left w:val="none" w:sz="0" w:space="0" w:color="auto"/>
            <w:bottom w:val="none" w:sz="0" w:space="0" w:color="auto"/>
            <w:right w:val="none" w:sz="0" w:space="0" w:color="auto"/>
          </w:divBdr>
        </w:div>
        <w:div w:id="114981936">
          <w:marLeft w:val="1166"/>
          <w:marRight w:val="0"/>
          <w:marTop w:val="0"/>
          <w:marBottom w:val="0"/>
          <w:divBdr>
            <w:top w:val="none" w:sz="0" w:space="0" w:color="auto"/>
            <w:left w:val="none" w:sz="0" w:space="0" w:color="auto"/>
            <w:bottom w:val="none" w:sz="0" w:space="0" w:color="auto"/>
            <w:right w:val="none" w:sz="0" w:space="0" w:color="auto"/>
          </w:divBdr>
        </w:div>
        <w:div w:id="2046640926">
          <w:marLeft w:val="1166"/>
          <w:marRight w:val="0"/>
          <w:marTop w:val="0"/>
          <w:marBottom w:val="0"/>
          <w:divBdr>
            <w:top w:val="none" w:sz="0" w:space="0" w:color="auto"/>
            <w:left w:val="none" w:sz="0" w:space="0" w:color="auto"/>
            <w:bottom w:val="none" w:sz="0" w:space="0" w:color="auto"/>
            <w:right w:val="none" w:sz="0" w:space="0" w:color="auto"/>
          </w:divBdr>
        </w:div>
        <w:div w:id="1612204715">
          <w:marLeft w:val="547"/>
          <w:marRight w:val="0"/>
          <w:marTop w:val="0"/>
          <w:marBottom w:val="0"/>
          <w:divBdr>
            <w:top w:val="none" w:sz="0" w:space="0" w:color="auto"/>
            <w:left w:val="none" w:sz="0" w:space="0" w:color="auto"/>
            <w:bottom w:val="none" w:sz="0" w:space="0" w:color="auto"/>
            <w:right w:val="none" w:sz="0" w:space="0" w:color="auto"/>
          </w:divBdr>
        </w:div>
        <w:div w:id="368916015">
          <w:marLeft w:val="547"/>
          <w:marRight w:val="0"/>
          <w:marTop w:val="0"/>
          <w:marBottom w:val="0"/>
          <w:divBdr>
            <w:top w:val="none" w:sz="0" w:space="0" w:color="auto"/>
            <w:left w:val="none" w:sz="0" w:space="0" w:color="auto"/>
            <w:bottom w:val="none" w:sz="0" w:space="0" w:color="auto"/>
            <w:right w:val="none" w:sz="0" w:space="0" w:color="auto"/>
          </w:divBdr>
        </w:div>
        <w:div w:id="974532100">
          <w:marLeft w:val="547"/>
          <w:marRight w:val="0"/>
          <w:marTop w:val="0"/>
          <w:marBottom w:val="0"/>
          <w:divBdr>
            <w:top w:val="none" w:sz="0" w:space="0" w:color="auto"/>
            <w:left w:val="none" w:sz="0" w:space="0" w:color="auto"/>
            <w:bottom w:val="none" w:sz="0" w:space="0" w:color="auto"/>
            <w:right w:val="none" w:sz="0" w:space="0" w:color="auto"/>
          </w:divBdr>
        </w:div>
        <w:div w:id="1489206855">
          <w:marLeft w:val="1166"/>
          <w:marRight w:val="0"/>
          <w:marTop w:val="0"/>
          <w:marBottom w:val="0"/>
          <w:divBdr>
            <w:top w:val="none" w:sz="0" w:space="0" w:color="auto"/>
            <w:left w:val="none" w:sz="0" w:space="0" w:color="auto"/>
            <w:bottom w:val="none" w:sz="0" w:space="0" w:color="auto"/>
            <w:right w:val="none" w:sz="0" w:space="0" w:color="auto"/>
          </w:divBdr>
        </w:div>
        <w:div w:id="124128316">
          <w:marLeft w:val="1166"/>
          <w:marRight w:val="0"/>
          <w:marTop w:val="0"/>
          <w:marBottom w:val="0"/>
          <w:divBdr>
            <w:top w:val="none" w:sz="0" w:space="0" w:color="auto"/>
            <w:left w:val="none" w:sz="0" w:space="0" w:color="auto"/>
            <w:bottom w:val="none" w:sz="0" w:space="0" w:color="auto"/>
            <w:right w:val="none" w:sz="0" w:space="0" w:color="auto"/>
          </w:divBdr>
        </w:div>
        <w:div w:id="1639648514">
          <w:marLeft w:val="1166"/>
          <w:marRight w:val="0"/>
          <w:marTop w:val="0"/>
          <w:marBottom w:val="0"/>
          <w:divBdr>
            <w:top w:val="none" w:sz="0" w:space="0" w:color="auto"/>
            <w:left w:val="none" w:sz="0" w:space="0" w:color="auto"/>
            <w:bottom w:val="none" w:sz="0" w:space="0" w:color="auto"/>
            <w:right w:val="none" w:sz="0" w:space="0" w:color="auto"/>
          </w:divBdr>
        </w:div>
        <w:div w:id="320356119">
          <w:marLeft w:val="547"/>
          <w:marRight w:val="0"/>
          <w:marTop w:val="0"/>
          <w:marBottom w:val="0"/>
          <w:divBdr>
            <w:top w:val="none" w:sz="0" w:space="0" w:color="auto"/>
            <w:left w:val="none" w:sz="0" w:space="0" w:color="auto"/>
            <w:bottom w:val="none" w:sz="0" w:space="0" w:color="auto"/>
            <w:right w:val="none" w:sz="0" w:space="0" w:color="auto"/>
          </w:divBdr>
        </w:div>
        <w:div w:id="1895697537">
          <w:marLeft w:val="547"/>
          <w:marRight w:val="0"/>
          <w:marTop w:val="0"/>
          <w:marBottom w:val="0"/>
          <w:divBdr>
            <w:top w:val="none" w:sz="0" w:space="0" w:color="auto"/>
            <w:left w:val="none" w:sz="0" w:space="0" w:color="auto"/>
            <w:bottom w:val="none" w:sz="0" w:space="0" w:color="auto"/>
            <w:right w:val="none" w:sz="0" w:space="0" w:color="auto"/>
          </w:divBdr>
        </w:div>
        <w:div w:id="711149995">
          <w:marLeft w:val="1166"/>
          <w:marRight w:val="0"/>
          <w:marTop w:val="0"/>
          <w:marBottom w:val="0"/>
          <w:divBdr>
            <w:top w:val="none" w:sz="0" w:space="0" w:color="auto"/>
            <w:left w:val="none" w:sz="0" w:space="0" w:color="auto"/>
            <w:bottom w:val="none" w:sz="0" w:space="0" w:color="auto"/>
            <w:right w:val="none" w:sz="0" w:space="0" w:color="auto"/>
          </w:divBdr>
        </w:div>
        <w:div w:id="1116144462">
          <w:marLeft w:val="1166"/>
          <w:marRight w:val="0"/>
          <w:marTop w:val="0"/>
          <w:marBottom w:val="0"/>
          <w:divBdr>
            <w:top w:val="none" w:sz="0" w:space="0" w:color="auto"/>
            <w:left w:val="none" w:sz="0" w:space="0" w:color="auto"/>
            <w:bottom w:val="none" w:sz="0" w:space="0" w:color="auto"/>
            <w:right w:val="none" w:sz="0" w:space="0" w:color="auto"/>
          </w:divBdr>
        </w:div>
        <w:div w:id="1350525673">
          <w:marLeft w:val="1166"/>
          <w:marRight w:val="0"/>
          <w:marTop w:val="0"/>
          <w:marBottom w:val="0"/>
          <w:divBdr>
            <w:top w:val="none" w:sz="0" w:space="0" w:color="auto"/>
            <w:left w:val="none" w:sz="0" w:space="0" w:color="auto"/>
            <w:bottom w:val="none" w:sz="0" w:space="0" w:color="auto"/>
            <w:right w:val="none" w:sz="0" w:space="0" w:color="auto"/>
          </w:divBdr>
        </w:div>
        <w:div w:id="708265467">
          <w:marLeft w:val="1166"/>
          <w:marRight w:val="0"/>
          <w:marTop w:val="0"/>
          <w:marBottom w:val="0"/>
          <w:divBdr>
            <w:top w:val="none" w:sz="0" w:space="0" w:color="auto"/>
            <w:left w:val="none" w:sz="0" w:space="0" w:color="auto"/>
            <w:bottom w:val="none" w:sz="0" w:space="0" w:color="auto"/>
            <w:right w:val="none" w:sz="0" w:space="0" w:color="auto"/>
          </w:divBdr>
        </w:div>
        <w:div w:id="1035694775">
          <w:marLeft w:val="547"/>
          <w:marRight w:val="0"/>
          <w:marTop w:val="0"/>
          <w:marBottom w:val="0"/>
          <w:divBdr>
            <w:top w:val="none" w:sz="0" w:space="0" w:color="auto"/>
            <w:left w:val="none" w:sz="0" w:space="0" w:color="auto"/>
            <w:bottom w:val="none" w:sz="0" w:space="0" w:color="auto"/>
            <w:right w:val="none" w:sz="0" w:space="0" w:color="auto"/>
          </w:divBdr>
        </w:div>
        <w:div w:id="215164484">
          <w:marLeft w:val="547"/>
          <w:marRight w:val="0"/>
          <w:marTop w:val="0"/>
          <w:marBottom w:val="0"/>
          <w:divBdr>
            <w:top w:val="none" w:sz="0" w:space="0" w:color="auto"/>
            <w:left w:val="none" w:sz="0" w:space="0" w:color="auto"/>
            <w:bottom w:val="none" w:sz="0" w:space="0" w:color="auto"/>
            <w:right w:val="none" w:sz="0" w:space="0" w:color="auto"/>
          </w:divBdr>
        </w:div>
        <w:div w:id="408892465">
          <w:marLeft w:val="1166"/>
          <w:marRight w:val="0"/>
          <w:marTop w:val="0"/>
          <w:marBottom w:val="0"/>
          <w:divBdr>
            <w:top w:val="none" w:sz="0" w:space="0" w:color="auto"/>
            <w:left w:val="none" w:sz="0" w:space="0" w:color="auto"/>
            <w:bottom w:val="none" w:sz="0" w:space="0" w:color="auto"/>
            <w:right w:val="none" w:sz="0" w:space="0" w:color="auto"/>
          </w:divBdr>
        </w:div>
        <w:div w:id="1516456737">
          <w:marLeft w:val="1166"/>
          <w:marRight w:val="0"/>
          <w:marTop w:val="0"/>
          <w:marBottom w:val="0"/>
          <w:divBdr>
            <w:top w:val="none" w:sz="0" w:space="0" w:color="auto"/>
            <w:left w:val="none" w:sz="0" w:space="0" w:color="auto"/>
            <w:bottom w:val="none" w:sz="0" w:space="0" w:color="auto"/>
            <w:right w:val="none" w:sz="0" w:space="0" w:color="auto"/>
          </w:divBdr>
        </w:div>
        <w:div w:id="1055201025">
          <w:marLeft w:val="1166"/>
          <w:marRight w:val="0"/>
          <w:marTop w:val="0"/>
          <w:marBottom w:val="0"/>
          <w:divBdr>
            <w:top w:val="none" w:sz="0" w:space="0" w:color="auto"/>
            <w:left w:val="none" w:sz="0" w:space="0" w:color="auto"/>
            <w:bottom w:val="none" w:sz="0" w:space="0" w:color="auto"/>
            <w:right w:val="none" w:sz="0" w:space="0" w:color="auto"/>
          </w:divBdr>
        </w:div>
        <w:div w:id="192351574">
          <w:marLeft w:val="547"/>
          <w:marRight w:val="0"/>
          <w:marTop w:val="0"/>
          <w:marBottom w:val="0"/>
          <w:divBdr>
            <w:top w:val="none" w:sz="0" w:space="0" w:color="auto"/>
            <w:left w:val="none" w:sz="0" w:space="0" w:color="auto"/>
            <w:bottom w:val="none" w:sz="0" w:space="0" w:color="auto"/>
            <w:right w:val="none" w:sz="0" w:space="0" w:color="auto"/>
          </w:divBdr>
        </w:div>
        <w:div w:id="753475407">
          <w:marLeft w:val="1166"/>
          <w:marRight w:val="0"/>
          <w:marTop w:val="0"/>
          <w:marBottom w:val="0"/>
          <w:divBdr>
            <w:top w:val="none" w:sz="0" w:space="0" w:color="auto"/>
            <w:left w:val="none" w:sz="0" w:space="0" w:color="auto"/>
            <w:bottom w:val="none" w:sz="0" w:space="0" w:color="auto"/>
            <w:right w:val="none" w:sz="0" w:space="0" w:color="auto"/>
          </w:divBdr>
        </w:div>
        <w:div w:id="950014052">
          <w:marLeft w:val="1166"/>
          <w:marRight w:val="0"/>
          <w:marTop w:val="0"/>
          <w:marBottom w:val="0"/>
          <w:divBdr>
            <w:top w:val="none" w:sz="0" w:space="0" w:color="auto"/>
            <w:left w:val="none" w:sz="0" w:space="0" w:color="auto"/>
            <w:bottom w:val="none" w:sz="0" w:space="0" w:color="auto"/>
            <w:right w:val="none" w:sz="0" w:space="0" w:color="auto"/>
          </w:divBdr>
        </w:div>
        <w:div w:id="1551725210">
          <w:marLeft w:val="1166"/>
          <w:marRight w:val="0"/>
          <w:marTop w:val="0"/>
          <w:marBottom w:val="0"/>
          <w:divBdr>
            <w:top w:val="none" w:sz="0" w:space="0" w:color="auto"/>
            <w:left w:val="none" w:sz="0" w:space="0" w:color="auto"/>
            <w:bottom w:val="none" w:sz="0" w:space="0" w:color="auto"/>
            <w:right w:val="none" w:sz="0" w:space="0" w:color="auto"/>
          </w:divBdr>
        </w:div>
        <w:div w:id="513885623">
          <w:marLeft w:val="1166"/>
          <w:marRight w:val="0"/>
          <w:marTop w:val="0"/>
          <w:marBottom w:val="0"/>
          <w:divBdr>
            <w:top w:val="none" w:sz="0" w:space="0" w:color="auto"/>
            <w:left w:val="none" w:sz="0" w:space="0" w:color="auto"/>
            <w:bottom w:val="none" w:sz="0" w:space="0" w:color="auto"/>
            <w:right w:val="none" w:sz="0" w:space="0" w:color="auto"/>
          </w:divBdr>
        </w:div>
        <w:div w:id="717243245">
          <w:marLeft w:val="547"/>
          <w:marRight w:val="0"/>
          <w:marTop w:val="0"/>
          <w:marBottom w:val="0"/>
          <w:divBdr>
            <w:top w:val="none" w:sz="0" w:space="0" w:color="auto"/>
            <w:left w:val="none" w:sz="0" w:space="0" w:color="auto"/>
            <w:bottom w:val="none" w:sz="0" w:space="0" w:color="auto"/>
            <w:right w:val="none" w:sz="0" w:space="0" w:color="auto"/>
          </w:divBdr>
        </w:div>
        <w:div w:id="1348675000">
          <w:marLeft w:val="547"/>
          <w:marRight w:val="0"/>
          <w:marTop w:val="0"/>
          <w:marBottom w:val="0"/>
          <w:divBdr>
            <w:top w:val="none" w:sz="0" w:space="0" w:color="auto"/>
            <w:left w:val="none" w:sz="0" w:space="0" w:color="auto"/>
            <w:bottom w:val="none" w:sz="0" w:space="0" w:color="auto"/>
            <w:right w:val="none" w:sz="0" w:space="0" w:color="auto"/>
          </w:divBdr>
        </w:div>
        <w:div w:id="379981250">
          <w:marLeft w:val="547"/>
          <w:marRight w:val="0"/>
          <w:marTop w:val="0"/>
          <w:marBottom w:val="0"/>
          <w:divBdr>
            <w:top w:val="none" w:sz="0" w:space="0" w:color="auto"/>
            <w:left w:val="none" w:sz="0" w:space="0" w:color="auto"/>
            <w:bottom w:val="none" w:sz="0" w:space="0" w:color="auto"/>
            <w:right w:val="none" w:sz="0" w:space="0" w:color="auto"/>
          </w:divBdr>
        </w:div>
        <w:div w:id="1653177558">
          <w:marLeft w:val="1166"/>
          <w:marRight w:val="0"/>
          <w:marTop w:val="0"/>
          <w:marBottom w:val="0"/>
          <w:divBdr>
            <w:top w:val="none" w:sz="0" w:space="0" w:color="auto"/>
            <w:left w:val="none" w:sz="0" w:space="0" w:color="auto"/>
            <w:bottom w:val="none" w:sz="0" w:space="0" w:color="auto"/>
            <w:right w:val="none" w:sz="0" w:space="0" w:color="auto"/>
          </w:divBdr>
        </w:div>
        <w:div w:id="1001011316">
          <w:marLeft w:val="547"/>
          <w:marRight w:val="0"/>
          <w:marTop w:val="0"/>
          <w:marBottom w:val="0"/>
          <w:divBdr>
            <w:top w:val="none" w:sz="0" w:space="0" w:color="auto"/>
            <w:left w:val="none" w:sz="0" w:space="0" w:color="auto"/>
            <w:bottom w:val="none" w:sz="0" w:space="0" w:color="auto"/>
            <w:right w:val="none" w:sz="0" w:space="0" w:color="auto"/>
          </w:divBdr>
        </w:div>
        <w:div w:id="1276980633">
          <w:marLeft w:val="547"/>
          <w:marRight w:val="0"/>
          <w:marTop w:val="0"/>
          <w:marBottom w:val="0"/>
          <w:divBdr>
            <w:top w:val="none" w:sz="0" w:space="0" w:color="auto"/>
            <w:left w:val="none" w:sz="0" w:space="0" w:color="auto"/>
            <w:bottom w:val="none" w:sz="0" w:space="0" w:color="auto"/>
            <w:right w:val="none" w:sz="0" w:space="0" w:color="auto"/>
          </w:divBdr>
        </w:div>
        <w:div w:id="1702781508">
          <w:marLeft w:val="547"/>
          <w:marRight w:val="0"/>
          <w:marTop w:val="0"/>
          <w:marBottom w:val="0"/>
          <w:divBdr>
            <w:top w:val="none" w:sz="0" w:space="0" w:color="auto"/>
            <w:left w:val="none" w:sz="0" w:space="0" w:color="auto"/>
            <w:bottom w:val="none" w:sz="0" w:space="0" w:color="auto"/>
            <w:right w:val="none" w:sz="0" w:space="0" w:color="auto"/>
          </w:divBdr>
        </w:div>
        <w:div w:id="1929188988">
          <w:marLeft w:val="1166"/>
          <w:marRight w:val="0"/>
          <w:marTop w:val="0"/>
          <w:marBottom w:val="0"/>
          <w:divBdr>
            <w:top w:val="none" w:sz="0" w:space="0" w:color="auto"/>
            <w:left w:val="none" w:sz="0" w:space="0" w:color="auto"/>
            <w:bottom w:val="none" w:sz="0" w:space="0" w:color="auto"/>
            <w:right w:val="none" w:sz="0" w:space="0" w:color="auto"/>
          </w:divBdr>
        </w:div>
        <w:div w:id="314916026">
          <w:marLeft w:val="547"/>
          <w:marRight w:val="0"/>
          <w:marTop w:val="0"/>
          <w:marBottom w:val="0"/>
          <w:divBdr>
            <w:top w:val="none" w:sz="0" w:space="0" w:color="auto"/>
            <w:left w:val="none" w:sz="0" w:space="0" w:color="auto"/>
            <w:bottom w:val="none" w:sz="0" w:space="0" w:color="auto"/>
            <w:right w:val="none" w:sz="0" w:space="0" w:color="auto"/>
          </w:divBdr>
        </w:div>
        <w:div w:id="934674533">
          <w:marLeft w:val="547"/>
          <w:marRight w:val="0"/>
          <w:marTop w:val="0"/>
          <w:marBottom w:val="0"/>
          <w:divBdr>
            <w:top w:val="none" w:sz="0" w:space="0" w:color="auto"/>
            <w:left w:val="none" w:sz="0" w:space="0" w:color="auto"/>
            <w:bottom w:val="none" w:sz="0" w:space="0" w:color="auto"/>
            <w:right w:val="none" w:sz="0" w:space="0" w:color="auto"/>
          </w:divBdr>
        </w:div>
        <w:div w:id="783035410">
          <w:marLeft w:val="547"/>
          <w:marRight w:val="0"/>
          <w:marTop w:val="0"/>
          <w:marBottom w:val="0"/>
          <w:divBdr>
            <w:top w:val="none" w:sz="0" w:space="0" w:color="auto"/>
            <w:left w:val="none" w:sz="0" w:space="0" w:color="auto"/>
            <w:bottom w:val="none" w:sz="0" w:space="0" w:color="auto"/>
            <w:right w:val="none" w:sz="0" w:space="0" w:color="auto"/>
          </w:divBdr>
        </w:div>
        <w:div w:id="1124469097">
          <w:marLeft w:val="547"/>
          <w:marRight w:val="0"/>
          <w:marTop w:val="0"/>
          <w:marBottom w:val="0"/>
          <w:divBdr>
            <w:top w:val="none" w:sz="0" w:space="0" w:color="auto"/>
            <w:left w:val="none" w:sz="0" w:space="0" w:color="auto"/>
            <w:bottom w:val="none" w:sz="0" w:space="0" w:color="auto"/>
            <w:right w:val="none" w:sz="0" w:space="0" w:color="auto"/>
          </w:divBdr>
        </w:div>
        <w:div w:id="343284125">
          <w:marLeft w:val="547"/>
          <w:marRight w:val="0"/>
          <w:marTop w:val="0"/>
          <w:marBottom w:val="0"/>
          <w:divBdr>
            <w:top w:val="none" w:sz="0" w:space="0" w:color="auto"/>
            <w:left w:val="none" w:sz="0" w:space="0" w:color="auto"/>
            <w:bottom w:val="none" w:sz="0" w:space="0" w:color="auto"/>
            <w:right w:val="none" w:sz="0" w:space="0" w:color="auto"/>
          </w:divBdr>
        </w:div>
        <w:div w:id="478497430">
          <w:marLeft w:val="547"/>
          <w:marRight w:val="0"/>
          <w:marTop w:val="0"/>
          <w:marBottom w:val="0"/>
          <w:divBdr>
            <w:top w:val="none" w:sz="0" w:space="0" w:color="auto"/>
            <w:left w:val="none" w:sz="0" w:space="0" w:color="auto"/>
            <w:bottom w:val="none" w:sz="0" w:space="0" w:color="auto"/>
            <w:right w:val="none" w:sz="0" w:space="0" w:color="auto"/>
          </w:divBdr>
        </w:div>
        <w:div w:id="1781803611">
          <w:marLeft w:val="547"/>
          <w:marRight w:val="0"/>
          <w:marTop w:val="0"/>
          <w:marBottom w:val="0"/>
          <w:divBdr>
            <w:top w:val="none" w:sz="0" w:space="0" w:color="auto"/>
            <w:left w:val="none" w:sz="0" w:space="0" w:color="auto"/>
            <w:bottom w:val="none" w:sz="0" w:space="0" w:color="auto"/>
            <w:right w:val="none" w:sz="0" w:space="0" w:color="auto"/>
          </w:divBdr>
        </w:div>
        <w:div w:id="97607402">
          <w:marLeft w:val="547"/>
          <w:marRight w:val="0"/>
          <w:marTop w:val="0"/>
          <w:marBottom w:val="0"/>
          <w:divBdr>
            <w:top w:val="none" w:sz="0" w:space="0" w:color="auto"/>
            <w:left w:val="none" w:sz="0" w:space="0" w:color="auto"/>
            <w:bottom w:val="none" w:sz="0" w:space="0" w:color="auto"/>
            <w:right w:val="none" w:sz="0" w:space="0" w:color="auto"/>
          </w:divBdr>
        </w:div>
        <w:div w:id="1667434810">
          <w:marLeft w:val="547"/>
          <w:marRight w:val="0"/>
          <w:marTop w:val="0"/>
          <w:marBottom w:val="0"/>
          <w:divBdr>
            <w:top w:val="none" w:sz="0" w:space="0" w:color="auto"/>
            <w:left w:val="none" w:sz="0" w:space="0" w:color="auto"/>
            <w:bottom w:val="none" w:sz="0" w:space="0" w:color="auto"/>
            <w:right w:val="none" w:sz="0" w:space="0" w:color="auto"/>
          </w:divBdr>
        </w:div>
        <w:div w:id="2018580318">
          <w:marLeft w:val="547"/>
          <w:marRight w:val="0"/>
          <w:marTop w:val="0"/>
          <w:marBottom w:val="0"/>
          <w:divBdr>
            <w:top w:val="none" w:sz="0" w:space="0" w:color="auto"/>
            <w:left w:val="none" w:sz="0" w:space="0" w:color="auto"/>
            <w:bottom w:val="none" w:sz="0" w:space="0" w:color="auto"/>
            <w:right w:val="none" w:sz="0" w:space="0" w:color="auto"/>
          </w:divBdr>
        </w:div>
        <w:div w:id="1878203500">
          <w:marLeft w:val="547"/>
          <w:marRight w:val="0"/>
          <w:marTop w:val="0"/>
          <w:marBottom w:val="0"/>
          <w:divBdr>
            <w:top w:val="none" w:sz="0" w:space="0" w:color="auto"/>
            <w:left w:val="none" w:sz="0" w:space="0" w:color="auto"/>
            <w:bottom w:val="none" w:sz="0" w:space="0" w:color="auto"/>
            <w:right w:val="none" w:sz="0" w:space="0" w:color="auto"/>
          </w:divBdr>
        </w:div>
        <w:div w:id="1950551459">
          <w:marLeft w:val="1166"/>
          <w:marRight w:val="0"/>
          <w:marTop w:val="0"/>
          <w:marBottom w:val="0"/>
          <w:divBdr>
            <w:top w:val="none" w:sz="0" w:space="0" w:color="auto"/>
            <w:left w:val="none" w:sz="0" w:space="0" w:color="auto"/>
            <w:bottom w:val="none" w:sz="0" w:space="0" w:color="auto"/>
            <w:right w:val="none" w:sz="0" w:space="0" w:color="auto"/>
          </w:divBdr>
        </w:div>
        <w:div w:id="520970404">
          <w:marLeft w:val="547"/>
          <w:marRight w:val="0"/>
          <w:marTop w:val="0"/>
          <w:marBottom w:val="0"/>
          <w:divBdr>
            <w:top w:val="none" w:sz="0" w:space="0" w:color="auto"/>
            <w:left w:val="none" w:sz="0" w:space="0" w:color="auto"/>
            <w:bottom w:val="none" w:sz="0" w:space="0" w:color="auto"/>
            <w:right w:val="none" w:sz="0" w:space="0" w:color="auto"/>
          </w:divBdr>
        </w:div>
        <w:div w:id="175923877">
          <w:marLeft w:val="547"/>
          <w:marRight w:val="0"/>
          <w:marTop w:val="0"/>
          <w:marBottom w:val="0"/>
          <w:divBdr>
            <w:top w:val="none" w:sz="0" w:space="0" w:color="auto"/>
            <w:left w:val="none" w:sz="0" w:space="0" w:color="auto"/>
            <w:bottom w:val="none" w:sz="0" w:space="0" w:color="auto"/>
            <w:right w:val="none" w:sz="0" w:space="0" w:color="auto"/>
          </w:divBdr>
        </w:div>
        <w:div w:id="1797403348">
          <w:marLeft w:val="547"/>
          <w:marRight w:val="0"/>
          <w:marTop w:val="0"/>
          <w:marBottom w:val="0"/>
          <w:divBdr>
            <w:top w:val="none" w:sz="0" w:space="0" w:color="auto"/>
            <w:left w:val="none" w:sz="0" w:space="0" w:color="auto"/>
            <w:bottom w:val="none" w:sz="0" w:space="0" w:color="auto"/>
            <w:right w:val="none" w:sz="0" w:space="0" w:color="auto"/>
          </w:divBdr>
        </w:div>
        <w:div w:id="128593305">
          <w:marLeft w:val="547"/>
          <w:marRight w:val="0"/>
          <w:marTop w:val="0"/>
          <w:marBottom w:val="0"/>
          <w:divBdr>
            <w:top w:val="none" w:sz="0" w:space="0" w:color="auto"/>
            <w:left w:val="none" w:sz="0" w:space="0" w:color="auto"/>
            <w:bottom w:val="none" w:sz="0" w:space="0" w:color="auto"/>
            <w:right w:val="none" w:sz="0" w:space="0" w:color="auto"/>
          </w:divBdr>
        </w:div>
        <w:div w:id="1303079122">
          <w:marLeft w:val="547"/>
          <w:marRight w:val="0"/>
          <w:marTop w:val="0"/>
          <w:marBottom w:val="0"/>
          <w:divBdr>
            <w:top w:val="none" w:sz="0" w:space="0" w:color="auto"/>
            <w:left w:val="none" w:sz="0" w:space="0" w:color="auto"/>
            <w:bottom w:val="none" w:sz="0" w:space="0" w:color="auto"/>
            <w:right w:val="none" w:sz="0" w:space="0" w:color="auto"/>
          </w:divBdr>
        </w:div>
        <w:div w:id="1890335314">
          <w:marLeft w:val="547"/>
          <w:marRight w:val="0"/>
          <w:marTop w:val="0"/>
          <w:marBottom w:val="0"/>
          <w:divBdr>
            <w:top w:val="none" w:sz="0" w:space="0" w:color="auto"/>
            <w:left w:val="none" w:sz="0" w:space="0" w:color="auto"/>
            <w:bottom w:val="none" w:sz="0" w:space="0" w:color="auto"/>
            <w:right w:val="none" w:sz="0" w:space="0" w:color="auto"/>
          </w:divBdr>
        </w:div>
        <w:div w:id="1747607416">
          <w:marLeft w:val="547"/>
          <w:marRight w:val="0"/>
          <w:marTop w:val="0"/>
          <w:marBottom w:val="0"/>
          <w:divBdr>
            <w:top w:val="none" w:sz="0" w:space="0" w:color="auto"/>
            <w:left w:val="none" w:sz="0" w:space="0" w:color="auto"/>
            <w:bottom w:val="none" w:sz="0" w:space="0" w:color="auto"/>
            <w:right w:val="none" w:sz="0" w:space="0" w:color="auto"/>
          </w:divBdr>
        </w:div>
        <w:div w:id="408040866">
          <w:marLeft w:val="547"/>
          <w:marRight w:val="0"/>
          <w:marTop w:val="0"/>
          <w:marBottom w:val="0"/>
          <w:divBdr>
            <w:top w:val="none" w:sz="0" w:space="0" w:color="auto"/>
            <w:left w:val="none" w:sz="0" w:space="0" w:color="auto"/>
            <w:bottom w:val="none" w:sz="0" w:space="0" w:color="auto"/>
            <w:right w:val="none" w:sz="0" w:space="0" w:color="auto"/>
          </w:divBdr>
        </w:div>
        <w:div w:id="817108647">
          <w:marLeft w:val="547"/>
          <w:marRight w:val="0"/>
          <w:marTop w:val="0"/>
          <w:marBottom w:val="0"/>
          <w:divBdr>
            <w:top w:val="none" w:sz="0" w:space="0" w:color="auto"/>
            <w:left w:val="none" w:sz="0" w:space="0" w:color="auto"/>
            <w:bottom w:val="none" w:sz="0" w:space="0" w:color="auto"/>
            <w:right w:val="none" w:sz="0" w:space="0" w:color="auto"/>
          </w:divBdr>
        </w:div>
        <w:div w:id="115218405">
          <w:marLeft w:val="547"/>
          <w:marRight w:val="0"/>
          <w:marTop w:val="0"/>
          <w:marBottom w:val="0"/>
          <w:divBdr>
            <w:top w:val="none" w:sz="0" w:space="0" w:color="auto"/>
            <w:left w:val="none" w:sz="0" w:space="0" w:color="auto"/>
            <w:bottom w:val="none" w:sz="0" w:space="0" w:color="auto"/>
            <w:right w:val="none" w:sz="0" w:space="0" w:color="auto"/>
          </w:divBdr>
        </w:div>
        <w:div w:id="1315142040">
          <w:marLeft w:val="547"/>
          <w:marRight w:val="0"/>
          <w:marTop w:val="0"/>
          <w:marBottom w:val="0"/>
          <w:divBdr>
            <w:top w:val="none" w:sz="0" w:space="0" w:color="auto"/>
            <w:left w:val="none" w:sz="0" w:space="0" w:color="auto"/>
            <w:bottom w:val="none" w:sz="0" w:space="0" w:color="auto"/>
            <w:right w:val="none" w:sz="0" w:space="0" w:color="auto"/>
          </w:divBdr>
        </w:div>
        <w:div w:id="1780638592">
          <w:marLeft w:val="547"/>
          <w:marRight w:val="0"/>
          <w:marTop w:val="0"/>
          <w:marBottom w:val="0"/>
          <w:divBdr>
            <w:top w:val="none" w:sz="0" w:space="0" w:color="auto"/>
            <w:left w:val="none" w:sz="0" w:space="0" w:color="auto"/>
            <w:bottom w:val="none" w:sz="0" w:space="0" w:color="auto"/>
            <w:right w:val="none" w:sz="0" w:space="0" w:color="auto"/>
          </w:divBdr>
        </w:div>
        <w:div w:id="1377513042">
          <w:marLeft w:val="547"/>
          <w:marRight w:val="0"/>
          <w:marTop w:val="0"/>
          <w:marBottom w:val="0"/>
          <w:divBdr>
            <w:top w:val="none" w:sz="0" w:space="0" w:color="auto"/>
            <w:left w:val="none" w:sz="0" w:space="0" w:color="auto"/>
            <w:bottom w:val="none" w:sz="0" w:space="0" w:color="auto"/>
            <w:right w:val="none" w:sz="0" w:space="0" w:color="auto"/>
          </w:divBdr>
        </w:div>
        <w:div w:id="514462463">
          <w:marLeft w:val="547"/>
          <w:marRight w:val="0"/>
          <w:marTop w:val="0"/>
          <w:marBottom w:val="0"/>
          <w:divBdr>
            <w:top w:val="none" w:sz="0" w:space="0" w:color="auto"/>
            <w:left w:val="none" w:sz="0" w:space="0" w:color="auto"/>
            <w:bottom w:val="none" w:sz="0" w:space="0" w:color="auto"/>
            <w:right w:val="none" w:sz="0" w:space="0" w:color="auto"/>
          </w:divBdr>
        </w:div>
        <w:div w:id="1152256503">
          <w:marLeft w:val="547"/>
          <w:marRight w:val="0"/>
          <w:marTop w:val="0"/>
          <w:marBottom w:val="0"/>
          <w:divBdr>
            <w:top w:val="none" w:sz="0" w:space="0" w:color="auto"/>
            <w:left w:val="none" w:sz="0" w:space="0" w:color="auto"/>
            <w:bottom w:val="none" w:sz="0" w:space="0" w:color="auto"/>
            <w:right w:val="none" w:sz="0" w:space="0" w:color="auto"/>
          </w:divBdr>
        </w:div>
        <w:div w:id="1232545382">
          <w:marLeft w:val="547"/>
          <w:marRight w:val="0"/>
          <w:marTop w:val="0"/>
          <w:marBottom w:val="0"/>
          <w:divBdr>
            <w:top w:val="none" w:sz="0" w:space="0" w:color="auto"/>
            <w:left w:val="none" w:sz="0" w:space="0" w:color="auto"/>
            <w:bottom w:val="none" w:sz="0" w:space="0" w:color="auto"/>
            <w:right w:val="none" w:sz="0" w:space="0" w:color="auto"/>
          </w:divBdr>
        </w:div>
        <w:div w:id="556478077">
          <w:marLeft w:val="547"/>
          <w:marRight w:val="0"/>
          <w:marTop w:val="0"/>
          <w:marBottom w:val="0"/>
          <w:divBdr>
            <w:top w:val="none" w:sz="0" w:space="0" w:color="auto"/>
            <w:left w:val="none" w:sz="0" w:space="0" w:color="auto"/>
            <w:bottom w:val="none" w:sz="0" w:space="0" w:color="auto"/>
            <w:right w:val="none" w:sz="0" w:space="0" w:color="auto"/>
          </w:divBdr>
        </w:div>
        <w:div w:id="46342844">
          <w:marLeft w:val="547"/>
          <w:marRight w:val="0"/>
          <w:marTop w:val="0"/>
          <w:marBottom w:val="0"/>
          <w:divBdr>
            <w:top w:val="none" w:sz="0" w:space="0" w:color="auto"/>
            <w:left w:val="none" w:sz="0" w:space="0" w:color="auto"/>
            <w:bottom w:val="none" w:sz="0" w:space="0" w:color="auto"/>
            <w:right w:val="none" w:sz="0" w:space="0" w:color="auto"/>
          </w:divBdr>
        </w:div>
        <w:div w:id="525021229">
          <w:marLeft w:val="547"/>
          <w:marRight w:val="0"/>
          <w:marTop w:val="0"/>
          <w:marBottom w:val="0"/>
          <w:divBdr>
            <w:top w:val="none" w:sz="0" w:space="0" w:color="auto"/>
            <w:left w:val="none" w:sz="0" w:space="0" w:color="auto"/>
            <w:bottom w:val="none" w:sz="0" w:space="0" w:color="auto"/>
            <w:right w:val="none" w:sz="0" w:space="0" w:color="auto"/>
          </w:divBdr>
        </w:div>
        <w:div w:id="1239055374">
          <w:marLeft w:val="1166"/>
          <w:marRight w:val="0"/>
          <w:marTop w:val="0"/>
          <w:marBottom w:val="0"/>
          <w:divBdr>
            <w:top w:val="none" w:sz="0" w:space="0" w:color="auto"/>
            <w:left w:val="none" w:sz="0" w:space="0" w:color="auto"/>
            <w:bottom w:val="none" w:sz="0" w:space="0" w:color="auto"/>
            <w:right w:val="none" w:sz="0" w:space="0" w:color="auto"/>
          </w:divBdr>
        </w:div>
        <w:div w:id="1366522222">
          <w:marLeft w:val="547"/>
          <w:marRight w:val="0"/>
          <w:marTop w:val="0"/>
          <w:marBottom w:val="0"/>
          <w:divBdr>
            <w:top w:val="none" w:sz="0" w:space="0" w:color="auto"/>
            <w:left w:val="none" w:sz="0" w:space="0" w:color="auto"/>
            <w:bottom w:val="none" w:sz="0" w:space="0" w:color="auto"/>
            <w:right w:val="none" w:sz="0" w:space="0" w:color="auto"/>
          </w:divBdr>
        </w:div>
        <w:div w:id="581378447">
          <w:marLeft w:val="1166"/>
          <w:marRight w:val="0"/>
          <w:marTop w:val="0"/>
          <w:marBottom w:val="0"/>
          <w:divBdr>
            <w:top w:val="none" w:sz="0" w:space="0" w:color="auto"/>
            <w:left w:val="none" w:sz="0" w:space="0" w:color="auto"/>
            <w:bottom w:val="none" w:sz="0" w:space="0" w:color="auto"/>
            <w:right w:val="none" w:sz="0" w:space="0" w:color="auto"/>
          </w:divBdr>
        </w:div>
        <w:div w:id="208226947">
          <w:marLeft w:val="547"/>
          <w:marRight w:val="0"/>
          <w:marTop w:val="0"/>
          <w:marBottom w:val="0"/>
          <w:divBdr>
            <w:top w:val="none" w:sz="0" w:space="0" w:color="auto"/>
            <w:left w:val="none" w:sz="0" w:space="0" w:color="auto"/>
            <w:bottom w:val="none" w:sz="0" w:space="0" w:color="auto"/>
            <w:right w:val="none" w:sz="0" w:space="0" w:color="auto"/>
          </w:divBdr>
        </w:div>
        <w:div w:id="405028708">
          <w:marLeft w:val="547"/>
          <w:marRight w:val="0"/>
          <w:marTop w:val="0"/>
          <w:marBottom w:val="0"/>
          <w:divBdr>
            <w:top w:val="none" w:sz="0" w:space="0" w:color="auto"/>
            <w:left w:val="none" w:sz="0" w:space="0" w:color="auto"/>
            <w:bottom w:val="none" w:sz="0" w:space="0" w:color="auto"/>
            <w:right w:val="none" w:sz="0" w:space="0" w:color="auto"/>
          </w:divBdr>
        </w:div>
        <w:div w:id="1871256381">
          <w:marLeft w:val="1166"/>
          <w:marRight w:val="0"/>
          <w:marTop w:val="0"/>
          <w:marBottom w:val="0"/>
          <w:divBdr>
            <w:top w:val="none" w:sz="0" w:space="0" w:color="auto"/>
            <w:left w:val="none" w:sz="0" w:space="0" w:color="auto"/>
            <w:bottom w:val="none" w:sz="0" w:space="0" w:color="auto"/>
            <w:right w:val="none" w:sz="0" w:space="0" w:color="auto"/>
          </w:divBdr>
        </w:div>
        <w:div w:id="2010909132">
          <w:marLeft w:val="1166"/>
          <w:marRight w:val="0"/>
          <w:marTop w:val="0"/>
          <w:marBottom w:val="0"/>
          <w:divBdr>
            <w:top w:val="none" w:sz="0" w:space="0" w:color="auto"/>
            <w:left w:val="none" w:sz="0" w:space="0" w:color="auto"/>
            <w:bottom w:val="none" w:sz="0" w:space="0" w:color="auto"/>
            <w:right w:val="none" w:sz="0" w:space="0" w:color="auto"/>
          </w:divBdr>
        </w:div>
        <w:div w:id="1797142947">
          <w:marLeft w:val="547"/>
          <w:marRight w:val="0"/>
          <w:marTop w:val="0"/>
          <w:marBottom w:val="0"/>
          <w:divBdr>
            <w:top w:val="none" w:sz="0" w:space="0" w:color="auto"/>
            <w:left w:val="none" w:sz="0" w:space="0" w:color="auto"/>
            <w:bottom w:val="none" w:sz="0" w:space="0" w:color="auto"/>
            <w:right w:val="none" w:sz="0" w:space="0" w:color="auto"/>
          </w:divBdr>
        </w:div>
        <w:div w:id="1138570529">
          <w:marLeft w:val="1166"/>
          <w:marRight w:val="0"/>
          <w:marTop w:val="0"/>
          <w:marBottom w:val="0"/>
          <w:divBdr>
            <w:top w:val="none" w:sz="0" w:space="0" w:color="auto"/>
            <w:left w:val="none" w:sz="0" w:space="0" w:color="auto"/>
            <w:bottom w:val="none" w:sz="0" w:space="0" w:color="auto"/>
            <w:right w:val="none" w:sz="0" w:space="0" w:color="auto"/>
          </w:divBdr>
        </w:div>
        <w:div w:id="1149253567">
          <w:marLeft w:val="547"/>
          <w:marRight w:val="0"/>
          <w:marTop w:val="0"/>
          <w:marBottom w:val="0"/>
          <w:divBdr>
            <w:top w:val="none" w:sz="0" w:space="0" w:color="auto"/>
            <w:left w:val="none" w:sz="0" w:space="0" w:color="auto"/>
            <w:bottom w:val="none" w:sz="0" w:space="0" w:color="auto"/>
            <w:right w:val="none" w:sz="0" w:space="0" w:color="auto"/>
          </w:divBdr>
        </w:div>
        <w:div w:id="655303301">
          <w:marLeft w:val="547"/>
          <w:marRight w:val="0"/>
          <w:marTop w:val="0"/>
          <w:marBottom w:val="0"/>
          <w:divBdr>
            <w:top w:val="none" w:sz="0" w:space="0" w:color="auto"/>
            <w:left w:val="none" w:sz="0" w:space="0" w:color="auto"/>
            <w:bottom w:val="none" w:sz="0" w:space="0" w:color="auto"/>
            <w:right w:val="none" w:sz="0" w:space="0" w:color="auto"/>
          </w:divBdr>
        </w:div>
      </w:divsChild>
    </w:div>
    <w:div w:id="1828862431">
      <w:bodyDiv w:val="1"/>
      <w:marLeft w:val="0"/>
      <w:marRight w:val="0"/>
      <w:marTop w:val="0"/>
      <w:marBottom w:val="0"/>
      <w:divBdr>
        <w:top w:val="none" w:sz="0" w:space="0" w:color="auto"/>
        <w:left w:val="none" w:sz="0" w:space="0" w:color="auto"/>
        <w:bottom w:val="none" w:sz="0" w:space="0" w:color="auto"/>
        <w:right w:val="none" w:sz="0" w:space="0" w:color="auto"/>
      </w:divBdr>
      <w:divsChild>
        <w:div w:id="1911888023">
          <w:marLeft w:val="547"/>
          <w:marRight w:val="0"/>
          <w:marTop w:val="0"/>
          <w:marBottom w:val="0"/>
          <w:divBdr>
            <w:top w:val="none" w:sz="0" w:space="0" w:color="auto"/>
            <w:left w:val="none" w:sz="0" w:space="0" w:color="auto"/>
            <w:bottom w:val="none" w:sz="0" w:space="0" w:color="auto"/>
            <w:right w:val="none" w:sz="0" w:space="0" w:color="auto"/>
          </w:divBdr>
        </w:div>
      </w:divsChild>
    </w:div>
    <w:div w:id="1837384256">
      <w:bodyDiv w:val="1"/>
      <w:marLeft w:val="0"/>
      <w:marRight w:val="0"/>
      <w:marTop w:val="0"/>
      <w:marBottom w:val="0"/>
      <w:divBdr>
        <w:top w:val="none" w:sz="0" w:space="0" w:color="auto"/>
        <w:left w:val="none" w:sz="0" w:space="0" w:color="auto"/>
        <w:bottom w:val="none" w:sz="0" w:space="0" w:color="auto"/>
        <w:right w:val="none" w:sz="0" w:space="0" w:color="auto"/>
      </w:divBdr>
      <w:divsChild>
        <w:div w:id="43410321">
          <w:marLeft w:val="547"/>
          <w:marRight w:val="0"/>
          <w:marTop w:val="0"/>
          <w:marBottom w:val="0"/>
          <w:divBdr>
            <w:top w:val="none" w:sz="0" w:space="0" w:color="auto"/>
            <w:left w:val="none" w:sz="0" w:space="0" w:color="auto"/>
            <w:bottom w:val="none" w:sz="0" w:space="0" w:color="auto"/>
            <w:right w:val="none" w:sz="0" w:space="0" w:color="auto"/>
          </w:divBdr>
        </w:div>
        <w:div w:id="1248266709">
          <w:marLeft w:val="547"/>
          <w:marRight w:val="0"/>
          <w:marTop w:val="0"/>
          <w:marBottom w:val="0"/>
          <w:divBdr>
            <w:top w:val="none" w:sz="0" w:space="0" w:color="auto"/>
            <w:left w:val="none" w:sz="0" w:space="0" w:color="auto"/>
            <w:bottom w:val="none" w:sz="0" w:space="0" w:color="auto"/>
            <w:right w:val="none" w:sz="0" w:space="0" w:color="auto"/>
          </w:divBdr>
        </w:div>
        <w:div w:id="926888119">
          <w:marLeft w:val="547"/>
          <w:marRight w:val="0"/>
          <w:marTop w:val="0"/>
          <w:marBottom w:val="0"/>
          <w:divBdr>
            <w:top w:val="none" w:sz="0" w:space="0" w:color="auto"/>
            <w:left w:val="none" w:sz="0" w:space="0" w:color="auto"/>
            <w:bottom w:val="none" w:sz="0" w:space="0" w:color="auto"/>
            <w:right w:val="none" w:sz="0" w:space="0" w:color="auto"/>
          </w:divBdr>
        </w:div>
        <w:div w:id="1973830016">
          <w:marLeft w:val="547"/>
          <w:marRight w:val="0"/>
          <w:marTop w:val="0"/>
          <w:marBottom w:val="0"/>
          <w:divBdr>
            <w:top w:val="none" w:sz="0" w:space="0" w:color="auto"/>
            <w:left w:val="none" w:sz="0" w:space="0" w:color="auto"/>
            <w:bottom w:val="none" w:sz="0" w:space="0" w:color="auto"/>
            <w:right w:val="none" w:sz="0" w:space="0" w:color="auto"/>
          </w:divBdr>
        </w:div>
      </w:divsChild>
    </w:div>
    <w:div w:id="1862550569">
      <w:bodyDiv w:val="1"/>
      <w:marLeft w:val="0"/>
      <w:marRight w:val="0"/>
      <w:marTop w:val="0"/>
      <w:marBottom w:val="0"/>
      <w:divBdr>
        <w:top w:val="none" w:sz="0" w:space="0" w:color="auto"/>
        <w:left w:val="none" w:sz="0" w:space="0" w:color="auto"/>
        <w:bottom w:val="none" w:sz="0" w:space="0" w:color="auto"/>
        <w:right w:val="none" w:sz="0" w:space="0" w:color="auto"/>
      </w:divBdr>
      <w:divsChild>
        <w:div w:id="1016465603">
          <w:marLeft w:val="547"/>
          <w:marRight w:val="0"/>
          <w:marTop w:val="0"/>
          <w:marBottom w:val="0"/>
          <w:divBdr>
            <w:top w:val="none" w:sz="0" w:space="0" w:color="auto"/>
            <w:left w:val="none" w:sz="0" w:space="0" w:color="auto"/>
            <w:bottom w:val="none" w:sz="0" w:space="0" w:color="auto"/>
            <w:right w:val="none" w:sz="0" w:space="0" w:color="auto"/>
          </w:divBdr>
        </w:div>
        <w:div w:id="829247363">
          <w:marLeft w:val="547"/>
          <w:marRight w:val="0"/>
          <w:marTop w:val="0"/>
          <w:marBottom w:val="0"/>
          <w:divBdr>
            <w:top w:val="none" w:sz="0" w:space="0" w:color="auto"/>
            <w:left w:val="none" w:sz="0" w:space="0" w:color="auto"/>
            <w:bottom w:val="none" w:sz="0" w:space="0" w:color="auto"/>
            <w:right w:val="none" w:sz="0" w:space="0" w:color="auto"/>
          </w:divBdr>
        </w:div>
        <w:div w:id="2034260550">
          <w:marLeft w:val="547"/>
          <w:marRight w:val="0"/>
          <w:marTop w:val="0"/>
          <w:marBottom w:val="0"/>
          <w:divBdr>
            <w:top w:val="none" w:sz="0" w:space="0" w:color="auto"/>
            <w:left w:val="none" w:sz="0" w:space="0" w:color="auto"/>
            <w:bottom w:val="none" w:sz="0" w:space="0" w:color="auto"/>
            <w:right w:val="none" w:sz="0" w:space="0" w:color="auto"/>
          </w:divBdr>
        </w:div>
        <w:div w:id="1649238444">
          <w:marLeft w:val="547"/>
          <w:marRight w:val="0"/>
          <w:marTop w:val="0"/>
          <w:marBottom w:val="0"/>
          <w:divBdr>
            <w:top w:val="none" w:sz="0" w:space="0" w:color="auto"/>
            <w:left w:val="none" w:sz="0" w:space="0" w:color="auto"/>
            <w:bottom w:val="none" w:sz="0" w:space="0" w:color="auto"/>
            <w:right w:val="none" w:sz="0" w:space="0" w:color="auto"/>
          </w:divBdr>
        </w:div>
        <w:div w:id="470174428">
          <w:marLeft w:val="547"/>
          <w:marRight w:val="0"/>
          <w:marTop w:val="0"/>
          <w:marBottom w:val="0"/>
          <w:divBdr>
            <w:top w:val="none" w:sz="0" w:space="0" w:color="auto"/>
            <w:left w:val="none" w:sz="0" w:space="0" w:color="auto"/>
            <w:bottom w:val="none" w:sz="0" w:space="0" w:color="auto"/>
            <w:right w:val="none" w:sz="0" w:space="0" w:color="auto"/>
          </w:divBdr>
        </w:div>
      </w:divsChild>
    </w:div>
    <w:div w:id="1944417442">
      <w:bodyDiv w:val="1"/>
      <w:marLeft w:val="0"/>
      <w:marRight w:val="0"/>
      <w:marTop w:val="0"/>
      <w:marBottom w:val="0"/>
      <w:divBdr>
        <w:top w:val="none" w:sz="0" w:space="0" w:color="auto"/>
        <w:left w:val="none" w:sz="0" w:space="0" w:color="auto"/>
        <w:bottom w:val="none" w:sz="0" w:space="0" w:color="auto"/>
        <w:right w:val="none" w:sz="0" w:space="0" w:color="auto"/>
      </w:divBdr>
      <w:divsChild>
        <w:div w:id="590352619">
          <w:marLeft w:val="547"/>
          <w:marRight w:val="0"/>
          <w:marTop w:val="0"/>
          <w:marBottom w:val="0"/>
          <w:divBdr>
            <w:top w:val="none" w:sz="0" w:space="0" w:color="auto"/>
            <w:left w:val="none" w:sz="0" w:space="0" w:color="auto"/>
            <w:bottom w:val="none" w:sz="0" w:space="0" w:color="auto"/>
            <w:right w:val="none" w:sz="0" w:space="0" w:color="auto"/>
          </w:divBdr>
        </w:div>
        <w:div w:id="345520628">
          <w:marLeft w:val="1166"/>
          <w:marRight w:val="0"/>
          <w:marTop w:val="0"/>
          <w:marBottom w:val="0"/>
          <w:divBdr>
            <w:top w:val="none" w:sz="0" w:space="0" w:color="auto"/>
            <w:left w:val="none" w:sz="0" w:space="0" w:color="auto"/>
            <w:bottom w:val="none" w:sz="0" w:space="0" w:color="auto"/>
            <w:right w:val="none" w:sz="0" w:space="0" w:color="auto"/>
          </w:divBdr>
        </w:div>
        <w:div w:id="1381320468">
          <w:marLeft w:val="547"/>
          <w:marRight w:val="0"/>
          <w:marTop w:val="0"/>
          <w:marBottom w:val="0"/>
          <w:divBdr>
            <w:top w:val="none" w:sz="0" w:space="0" w:color="auto"/>
            <w:left w:val="none" w:sz="0" w:space="0" w:color="auto"/>
            <w:bottom w:val="none" w:sz="0" w:space="0" w:color="auto"/>
            <w:right w:val="none" w:sz="0" w:space="0" w:color="auto"/>
          </w:divBdr>
        </w:div>
        <w:div w:id="1909074503">
          <w:marLeft w:val="1166"/>
          <w:marRight w:val="0"/>
          <w:marTop w:val="0"/>
          <w:marBottom w:val="0"/>
          <w:divBdr>
            <w:top w:val="none" w:sz="0" w:space="0" w:color="auto"/>
            <w:left w:val="none" w:sz="0" w:space="0" w:color="auto"/>
            <w:bottom w:val="none" w:sz="0" w:space="0" w:color="auto"/>
            <w:right w:val="none" w:sz="0" w:space="0" w:color="auto"/>
          </w:divBdr>
        </w:div>
        <w:div w:id="109014573">
          <w:marLeft w:val="547"/>
          <w:marRight w:val="0"/>
          <w:marTop w:val="0"/>
          <w:marBottom w:val="0"/>
          <w:divBdr>
            <w:top w:val="none" w:sz="0" w:space="0" w:color="auto"/>
            <w:left w:val="none" w:sz="0" w:space="0" w:color="auto"/>
            <w:bottom w:val="none" w:sz="0" w:space="0" w:color="auto"/>
            <w:right w:val="none" w:sz="0" w:space="0" w:color="auto"/>
          </w:divBdr>
        </w:div>
        <w:div w:id="1842620750">
          <w:marLeft w:val="1166"/>
          <w:marRight w:val="0"/>
          <w:marTop w:val="0"/>
          <w:marBottom w:val="0"/>
          <w:divBdr>
            <w:top w:val="none" w:sz="0" w:space="0" w:color="auto"/>
            <w:left w:val="none" w:sz="0" w:space="0" w:color="auto"/>
            <w:bottom w:val="none" w:sz="0" w:space="0" w:color="auto"/>
            <w:right w:val="none" w:sz="0" w:space="0" w:color="auto"/>
          </w:divBdr>
        </w:div>
        <w:div w:id="611865649">
          <w:marLeft w:val="547"/>
          <w:marRight w:val="0"/>
          <w:marTop w:val="0"/>
          <w:marBottom w:val="0"/>
          <w:divBdr>
            <w:top w:val="none" w:sz="0" w:space="0" w:color="auto"/>
            <w:left w:val="none" w:sz="0" w:space="0" w:color="auto"/>
            <w:bottom w:val="none" w:sz="0" w:space="0" w:color="auto"/>
            <w:right w:val="none" w:sz="0" w:space="0" w:color="auto"/>
          </w:divBdr>
        </w:div>
        <w:div w:id="171723604">
          <w:marLeft w:val="1166"/>
          <w:marRight w:val="0"/>
          <w:marTop w:val="0"/>
          <w:marBottom w:val="0"/>
          <w:divBdr>
            <w:top w:val="none" w:sz="0" w:space="0" w:color="auto"/>
            <w:left w:val="none" w:sz="0" w:space="0" w:color="auto"/>
            <w:bottom w:val="none" w:sz="0" w:space="0" w:color="auto"/>
            <w:right w:val="none" w:sz="0" w:space="0" w:color="auto"/>
          </w:divBdr>
        </w:div>
        <w:div w:id="1877279757">
          <w:marLeft w:val="1166"/>
          <w:marRight w:val="0"/>
          <w:marTop w:val="0"/>
          <w:marBottom w:val="0"/>
          <w:divBdr>
            <w:top w:val="none" w:sz="0" w:space="0" w:color="auto"/>
            <w:left w:val="none" w:sz="0" w:space="0" w:color="auto"/>
            <w:bottom w:val="none" w:sz="0" w:space="0" w:color="auto"/>
            <w:right w:val="none" w:sz="0" w:space="0" w:color="auto"/>
          </w:divBdr>
        </w:div>
      </w:divsChild>
    </w:div>
    <w:div w:id="1959287953">
      <w:bodyDiv w:val="1"/>
      <w:marLeft w:val="0"/>
      <w:marRight w:val="0"/>
      <w:marTop w:val="0"/>
      <w:marBottom w:val="0"/>
      <w:divBdr>
        <w:top w:val="none" w:sz="0" w:space="0" w:color="auto"/>
        <w:left w:val="none" w:sz="0" w:space="0" w:color="auto"/>
        <w:bottom w:val="none" w:sz="0" w:space="0" w:color="auto"/>
        <w:right w:val="none" w:sz="0" w:space="0" w:color="auto"/>
      </w:divBdr>
      <w:divsChild>
        <w:div w:id="294876050">
          <w:marLeft w:val="547"/>
          <w:marRight w:val="0"/>
          <w:marTop w:val="0"/>
          <w:marBottom w:val="0"/>
          <w:divBdr>
            <w:top w:val="none" w:sz="0" w:space="0" w:color="auto"/>
            <w:left w:val="none" w:sz="0" w:space="0" w:color="auto"/>
            <w:bottom w:val="none" w:sz="0" w:space="0" w:color="auto"/>
            <w:right w:val="none" w:sz="0" w:space="0" w:color="auto"/>
          </w:divBdr>
        </w:div>
        <w:div w:id="1097601749">
          <w:marLeft w:val="547"/>
          <w:marRight w:val="0"/>
          <w:marTop w:val="0"/>
          <w:marBottom w:val="0"/>
          <w:divBdr>
            <w:top w:val="none" w:sz="0" w:space="0" w:color="auto"/>
            <w:left w:val="none" w:sz="0" w:space="0" w:color="auto"/>
            <w:bottom w:val="none" w:sz="0" w:space="0" w:color="auto"/>
            <w:right w:val="none" w:sz="0" w:space="0" w:color="auto"/>
          </w:divBdr>
        </w:div>
      </w:divsChild>
    </w:div>
    <w:div w:id="1972665013">
      <w:bodyDiv w:val="1"/>
      <w:marLeft w:val="0"/>
      <w:marRight w:val="0"/>
      <w:marTop w:val="0"/>
      <w:marBottom w:val="0"/>
      <w:divBdr>
        <w:top w:val="none" w:sz="0" w:space="0" w:color="auto"/>
        <w:left w:val="none" w:sz="0" w:space="0" w:color="auto"/>
        <w:bottom w:val="none" w:sz="0" w:space="0" w:color="auto"/>
        <w:right w:val="none" w:sz="0" w:space="0" w:color="auto"/>
      </w:divBdr>
      <w:divsChild>
        <w:div w:id="745300433">
          <w:marLeft w:val="547"/>
          <w:marRight w:val="0"/>
          <w:marTop w:val="0"/>
          <w:marBottom w:val="0"/>
          <w:divBdr>
            <w:top w:val="none" w:sz="0" w:space="0" w:color="auto"/>
            <w:left w:val="none" w:sz="0" w:space="0" w:color="auto"/>
            <w:bottom w:val="none" w:sz="0" w:space="0" w:color="auto"/>
            <w:right w:val="none" w:sz="0" w:space="0" w:color="auto"/>
          </w:divBdr>
        </w:div>
        <w:div w:id="713890787">
          <w:marLeft w:val="547"/>
          <w:marRight w:val="0"/>
          <w:marTop w:val="0"/>
          <w:marBottom w:val="0"/>
          <w:divBdr>
            <w:top w:val="none" w:sz="0" w:space="0" w:color="auto"/>
            <w:left w:val="none" w:sz="0" w:space="0" w:color="auto"/>
            <w:bottom w:val="none" w:sz="0" w:space="0" w:color="auto"/>
            <w:right w:val="none" w:sz="0" w:space="0" w:color="auto"/>
          </w:divBdr>
        </w:div>
      </w:divsChild>
    </w:div>
    <w:div w:id="1989163490">
      <w:bodyDiv w:val="1"/>
      <w:marLeft w:val="0"/>
      <w:marRight w:val="0"/>
      <w:marTop w:val="0"/>
      <w:marBottom w:val="0"/>
      <w:divBdr>
        <w:top w:val="none" w:sz="0" w:space="0" w:color="auto"/>
        <w:left w:val="none" w:sz="0" w:space="0" w:color="auto"/>
        <w:bottom w:val="none" w:sz="0" w:space="0" w:color="auto"/>
        <w:right w:val="none" w:sz="0" w:space="0" w:color="auto"/>
      </w:divBdr>
      <w:divsChild>
        <w:div w:id="834956679">
          <w:marLeft w:val="547"/>
          <w:marRight w:val="0"/>
          <w:marTop w:val="0"/>
          <w:marBottom w:val="0"/>
          <w:divBdr>
            <w:top w:val="none" w:sz="0" w:space="0" w:color="auto"/>
            <w:left w:val="none" w:sz="0" w:space="0" w:color="auto"/>
            <w:bottom w:val="none" w:sz="0" w:space="0" w:color="auto"/>
            <w:right w:val="none" w:sz="0" w:space="0" w:color="auto"/>
          </w:divBdr>
        </w:div>
        <w:div w:id="104470440">
          <w:marLeft w:val="547"/>
          <w:marRight w:val="0"/>
          <w:marTop w:val="0"/>
          <w:marBottom w:val="0"/>
          <w:divBdr>
            <w:top w:val="none" w:sz="0" w:space="0" w:color="auto"/>
            <w:left w:val="none" w:sz="0" w:space="0" w:color="auto"/>
            <w:bottom w:val="none" w:sz="0" w:space="0" w:color="auto"/>
            <w:right w:val="none" w:sz="0" w:space="0" w:color="auto"/>
          </w:divBdr>
        </w:div>
        <w:div w:id="630601338">
          <w:marLeft w:val="547"/>
          <w:marRight w:val="0"/>
          <w:marTop w:val="0"/>
          <w:marBottom w:val="0"/>
          <w:divBdr>
            <w:top w:val="none" w:sz="0" w:space="0" w:color="auto"/>
            <w:left w:val="none" w:sz="0" w:space="0" w:color="auto"/>
            <w:bottom w:val="none" w:sz="0" w:space="0" w:color="auto"/>
            <w:right w:val="none" w:sz="0" w:space="0" w:color="auto"/>
          </w:divBdr>
        </w:div>
      </w:divsChild>
    </w:div>
    <w:div w:id="2028019942">
      <w:bodyDiv w:val="1"/>
      <w:marLeft w:val="0"/>
      <w:marRight w:val="0"/>
      <w:marTop w:val="0"/>
      <w:marBottom w:val="0"/>
      <w:divBdr>
        <w:top w:val="none" w:sz="0" w:space="0" w:color="auto"/>
        <w:left w:val="none" w:sz="0" w:space="0" w:color="auto"/>
        <w:bottom w:val="none" w:sz="0" w:space="0" w:color="auto"/>
        <w:right w:val="none" w:sz="0" w:space="0" w:color="auto"/>
      </w:divBdr>
      <w:divsChild>
        <w:div w:id="1604453943">
          <w:marLeft w:val="547"/>
          <w:marRight w:val="0"/>
          <w:marTop w:val="0"/>
          <w:marBottom w:val="0"/>
          <w:divBdr>
            <w:top w:val="none" w:sz="0" w:space="0" w:color="auto"/>
            <w:left w:val="none" w:sz="0" w:space="0" w:color="auto"/>
            <w:bottom w:val="none" w:sz="0" w:space="0" w:color="auto"/>
            <w:right w:val="none" w:sz="0" w:space="0" w:color="auto"/>
          </w:divBdr>
        </w:div>
        <w:div w:id="1769347899">
          <w:marLeft w:val="1166"/>
          <w:marRight w:val="0"/>
          <w:marTop w:val="0"/>
          <w:marBottom w:val="0"/>
          <w:divBdr>
            <w:top w:val="none" w:sz="0" w:space="0" w:color="auto"/>
            <w:left w:val="none" w:sz="0" w:space="0" w:color="auto"/>
            <w:bottom w:val="none" w:sz="0" w:space="0" w:color="auto"/>
            <w:right w:val="none" w:sz="0" w:space="0" w:color="auto"/>
          </w:divBdr>
        </w:div>
        <w:div w:id="795371936">
          <w:marLeft w:val="1166"/>
          <w:marRight w:val="0"/>
          <w:marTop w:val="0"/>
          <w:marBottom w:val="0"/>
          <w:divBdr>
            <w:top w:val="none" w:sz="0" w:space="0" w:color="auto"/>
            <w:left w:val="none" w:sz="0" w:space="0" w:color="auto"/>
            <w:bottom w:val="none" w:sz="0" w:space="0" w:color="auto"/>
            <w:right w:val="none" w:sz="0" w:space="0" w:color="auto"/>
          </w:divBdr>
        </w:div>
        <w:div w:id="1422488625">
          <w:marLeft w:val="1166"/>
          <w:marRight w:val="0"/>
          <w:marTop w:val="0"/>
          <w:marBottom w:val="0"/>
          <w:divBdr>
            <w:top w:val="none" w:sz="0" w:space="0" w:color="auto"/>
            <w:left w:val="none" w:sz="0" w:space="0" w:color="auto"/>
            <w:bottom w:val="none" w:sz="0" w:space="0" w:color="auto"/>
            <w:right w:val="none" w:sz="0" w:space="0" w:color="auto"/>
          </w:divBdr>
        </w:div>
        <w:div w:id="591091006">
          <w:marLeft w:val="1166"/>
          <w:marRight w:val="0"/>
          <w:marTop w:val="0"/>
          <w:marBottom w:val="0"/>
          <w:divBdr>
            <w:top w:val="none" w:sz="0" w:space="0" w:color="auto"/>
            <w:left w:val="none" w:sz="0" w:space="0" w:color="auto"/>
            <w:bottom w:val="none" w:sz="0" w:space="0" w:color="auto"/>
            <w:right w:val="none" w:sz="0" w:space="0" w:color="auto"/>
          </w:divBdr>
        </w:div>
        <w:div w:id="1402825889">
          <w:marLeft w:val="1166"/>
          <w:marRight w:val="0"/>
          <w:marTop w:val="0"/>
          <w:marBottom w:val="0"/>
          <w:divBdr>
            <w:top w:val="none" w:sz="0" w:space="0" w:color="auto"/>
            <w:left w:val="none" w:sz="0" w:space="0" w:color="auto"/>
            <w:bottom w:val="none" w:sz="0" w:space="0" w:color="auto"/>
            <w:right w:val="none" w:sz="0" w:space="0" w:color="auto"/>
          </w:divBdr>
        </w:div>
        <w:div w:id="351226642">
          <w:marLeft w:val="1166"/>
          <w:marRight w:val="0"/>
          <w:marTop w:val="0"/>
          <w:marBottom w:val="0"/>
          <w:divBdr>
            <w:top w:val="none" w:sz="0" w:space="0" w:color="auto"/>
            <w:left w:val="none" w:sz="0" w:space="0" w:color="auto"/>
            <w:bottom w:val="none" w:sz="0" w:space="0" w:color="auto"/>
            <w:right w:val="none" w:sz="0" w:space="0" w:color="auto"/>
          </w:divBdr>
        </w:div>
        <w:div w:id="307444383">
          <w:marLeft w:val="1166"/>
          <w:marRight w:val="0"/>
          <w:marTop w:val="0"/>
          <w:marBottom w:val="0"/>
          <w:divBdr>
            <w:top w:val="none" w:sz="0" w:space="0" w:color="auto"/>
            <w:left w:val="none" w:sz="0" w:space="0" w:color="auto"/>
            <w:bottom w:val="none" w:sz="0" w:space="0" w:color="auto"/>
            <w:right w:val="none" w:sz="0" w:space="0" w:color="auto"/>
          </w:divBdr>
        </w:div>
      </w:divsChild>
    </w:div>
    <w:div w:id="2029525370">
      <w:bodyDiv w:val="1"/>
      <w:marLeft w:val="0"/>
      <w:marRight w:val="0"/>
      <w:marTop w:val="0"/>
      <w:marBottom w:val="0"/>
      <w:divBdr>
        <w:top w:val="none" w:sz="0" w:space="0" w:color="auto"/>
        <w:left w:val="none" w:sz="0" w:space="0" w:color="auto"/>
        <w:bottom w:val="none" w:sz="0" w:space="0" w:color="auto"/>
        <w:right w:val="none" w:sz="0" w:space="0" w:color="auto"/>
      </w:divBdr>
      <w:divsChild>
        <w:div w:id="1226070361">
          <w:marLeft w:val="547"/>
          <w:marRight w:val="0"/>
          <w:marTop w:val="0"/>
          <w:marBottom w:val="0"/>
          <w:divBdr>
            <w:top w:val="none" w:sz="0" w:space="0" w:color="auto"/>
            <w:left w:val="none" w:sz="0" w:space="0" w:color="auto"/>
            <w:bottom w:val="none" w:sz="0" w:space="0" w:color="auto"/>
            <w:right w:val="none" w:sz="0" w:space="0" w:color="auto"/>
          </w:divBdr>
        </w:div>
        <w:div w:id="1055664007">
          <w:marLeft w:val="547"/>
          <w:marRight w:val="0"/>
          <w:marTop w:val="0"/>
          <w:marBottom w:val="0"/>
          <w:divBdr>
            <w:top w:val="none" w:sz="0" w:space="0" w:color="auto"/>
            <w:left w:val="none" w:sz="0" w:space="0" w:color="auto"/>
            <w:bottom w:val="none" w:sz="0" w:space="0" w:color="auto"/>
            <w:right w:val="none" w:sz="0" w:space="0" w:color="auto"/>
          </w:divBdr>
        </w:div>
        <w:div w:id="1879973276">
          <w:marLeft w:val="547"/>
          <w:marRight w:val="0"/>
          <w:marTop w:val="0"/>
          <w:marBottom w:val="0"/>
          <w:divBdr>
            <w:top w:val="none" w:sz="0" w:space="0" w:color="auto"/>
            <w:left w:val="none" w:sz="0" w:space="0" w:color="auto"/>
            <w:bottom w:val="none" w:sz="0" w:space="0" w:color="auto"/>
            <w:right w:val="none" w:sz="0" w:space="0" w:color="auto"/>
          </w:divBdr>
        </w:div>
      </w:divsChild>
    </w:div>
    <w:div w:id="2039350339">
      <w:bodyDiv w:val="1"/>
      <w:marLeft w:val="0"/>
      <w:marRight w:val="0"/>
      <w:marTop w:val="0"/>
      <w:marBottom w:val="0"/>
      <w:divBdr>
        <w:top w:val="none" w:sz="0" w:space="0" w:color="auto"/>
        <w:left w:val="none" w:sz="0" w:space="0" w:color="auto"/>
        <w:bottom w:val="none" w:sz="0" w:space="0" w:color="auto"/>
        <w:right w:val="none" w:sz="0" w:space="0" w:color="auto"/>
      </w:divBdr>
      <w:divsChild>
        <w:div w:id="587690953">
          <w:marLeft w:val="547"/>
          <w:marRight w:val="0"/>
          <w:marTop w:val="0"/>
          <w:marBottom w:val="0"/>
          <w:divBdr>
            <w:top w:val="none" w:sz="0" w:space="0" w:color="auto"/>
            <w:left w:val="none" w:sz="0" w:space="0" w:color="auto"/>
            <w:bottom w:val="none" w:sz="0" w:space="0" w:color="auto"/>
            <w:right w:val="none" w:sz="0" w:space="0" w:color="auto"/>
          </w:divBdr>
        </w:div>
        <w:div w:id="502206047">
          <w:marLeft w:val="547"/>
          <w:marRight w:val="0"/>
          <w:marTop w:val="0"/>
          <w:marBottom w:val="0"/>
          <w:divBdr>
            <w:top w:val="none" w:sz="0" w:space="0" w:color="auto"/>
            <w:left w:val="none" w:sz="0" w:space="0" w:color="auto"/>
            <w:bottom w:val="none" w:sz="0" w:space="0" w:color="auto"/>
            <w:right w:val="none" w:sz="0" w:space="0" w:color="auto"/>
          </w:divBdr>
        </w:div>
        <w:div w:id="1893883532">
          <w:marLeft w:val="547"/>
          <w:marRight w:val="0"/>
          <w:marTop w:val="0"/>
          <w:marBottom w:val="0"/>
          <w:divBdr>
            <w:top w:val="none" w:sz="0" w:space="0" w:color="auto"/>
            <w:left w:val="none" w:sz="0" w:space="0" w:color="auto"/>
            <w:bottom w:val="none" w:sz="0" w:space="0" w:color="auto"/>
            <w:right w:val="none" w:sz="0" w:space="0" w:color="auto"/>
          </w:divBdr>
        </w:div>
        <w:div w:id="1159269013">
          <w:marLeft w:val="1166"/>
          <w:marRight w:val="0"/>
          <w:marTop w:val="0"/>
          <w:marBottom w:val="0"/>
          <w:divBdr>
            <w:top w:val="none" w:sz="0" w:space="0" w:color="auto"/>
            <w:left w:val="none" w:sz="0" w:space="0" w:color="auto"/>
            <w:bottom w:val="none" w:sz="0" w:space="0" w:color="auto"/>
            <w:right w:val="none" w:sz="0" w:space="0" w:color="auto"/>
          </w:divBdr>
        </w:div>
        <w:div w:id="2054033474">
          <w:marLeft w:val="1166"/>
          <w:marRight w:val="0"/>
          <w:marTop w:val="0"/>
          <w:marBottom w:val="0"/>
          <w:divBdr>
            <w:top w:val="none" w:sz="0" w:space="0" w:color="auto"/>
            <w:left w:val="none" w:sz="0" w:space="0" w:color="auto"/>
            <w:bottom w:val="none" w:sz="0" w:space="0" w:color="auto"/>
            <w:right w:val="none" w:sz="0" w:space="0" w:color="auto"/>
          </w:divBdr>
        </w:div>
        <w:div w:id="1032271551">
          <w:marLeft w:val="1166"/>
          <w:marRight w:val="0"/>
          <w:marTop w:val="0"/>
          <w:marBottom w:val="0"/>
          <w:divBdr>
            <w:top w:val="none" w:sz="0" w:space="0" w:color="auto"/>
            <w:left w:val="none" w:sz="0" w:space="0" w:color="auto"/>
            <w:bottom w:val="none" w:sz="0" w:space="0" w:color="auto"/>
            <w:right w:val="none" w:sz="0" w:space="0" w:color="auto"/>
          </w:divBdr>
        </w:div>
        <w:div w:id="1205749409">
          <w:marLeft w:val="547"/>
          <w:marRight w:val="0"/>
          <w:marTop w:val="0"/>
          <w:marBottom w:val="0"/>
          <w:divBdr>
            <w:top w:val="none" w:sz="0" w:space="0" w:color="auto"/>
            <w:left w:val="none" w:sz="0" w:space="0" w:color="auto"/>
            <w:bottom w:val="none" w:sz="0" w:space="0" w:color="auto"/>
            <w:right w:val="none" w:sz="0" w:space="0" w:color="auto"/>
          </w:divBdr>
        </w:div>
        <w:div w:id="554314498">
          <w:marLeft w:val="547"/>
          <w:marRight w:val="0"/>
          <w:marTop w:val="0"/>
          <w:marBottom w:val="0"/>
          <w:divBdr>
            <w:top w:val="none" w:sz="0" w:space="0" w:color="auto"/>
            <w:left w:val="none" w:sz="0" w:space="0" w:color="auto"/>
            <w:bottom w:val="none" w:sz="0" w:space="0" w:color="auto"/>
            <w:right w:val="none" w:sz="0" w:space="0" w:color="auto"/>
          </w:divBdr>
        </w:div>
        <w:div w:id="119686901">
          <w:marLeft w:val="1166"/>
          <w:marRight w:val="0"/>
          <w:marTop w:val="0"/>
          <w:marBottom w:val="0"/>
          <w:divBdr>
            <w:top w:val="none" w:sz="0" w:space="0" w:color="auto"/>
            <w:left w:val="none" w:sz="0" w:space="0" w:color="auto"/>
            <w:bottom w:val="none" w:sz="0" w:space="0" w:color="auto"/>
            <w:right w:val="none" w:sz="0" w:space="0" w:color="auto"/>
          </w:divBdr>
        </w:div>
        <w:div w:id="1340037512">
          <w:marLeft w:val="1166"/>
          <w:marRight w:val="0"/>
          <w:marTop w:val="0"/>
          <w:marBottom w:val="0"/>
          <w:divBdr>
            <w:top w:val="none" w:sz="0" w:space="0" w:color="auto"/>
            <w:left w:val="none" w:sz="0" w:space="0" w:color="auto"/>
            <w:bottom w:val="none" w:sz="0" w:space="0" w:color="auto"/>
            <w:right w:val="none" w:sz="0" w:space="0" w:color="auto"/>
          </w:divBdr>
        </w:div>
        <w:div w:id="1750737482">
          <w:marLeft w:val="1166"/>
          <w:marRight w:val="0"/>
          <w:marTop w:val="0"/>
          <w:marBottom w:val="0"/>
          <w:divBdr>
            <w:top w:val="none" w:sz="0" w:space="0" w:color="auto"/>
            <w:left w:val="none" w:sz="0" w:space="0" w:color="auto"/>
            <w:bottom w:val="none" w:sz="0" w:space="0" w:color="auto"/>
            <w:right w:val="none" w:sz="0" w:space="0" w:color="auto"/>
          </w:divBdr>
        </w:div>
        <w:div w:id="1903910300">
          <w:marLeft w:val="1166"/>
          <w:marRight w:val="0"/>
          <w:marTop w:val="0"/>
          <w:marBottom w:val="0"/>
          <w:divBdr>
            <w:top w:val="none" w:sz="0" w:space="0" w:color="auto"/>
            <w:left w:val="none" w:sz="0" w:space="0" w:color="auto"/>
            <w:bottom w:val="none" w:sz="0" w:space="0" w:color="auto"/>
            <w:right w:val="none" w:sz="0" w:space="0" w:color="auto"/>
          </w:divBdr>
        </w:div>
        <w:div w:id="1387483401">
          <w:marLeft w:val="1166"/>
          <w:marRight w:val="0"/>
          <w:marTop w:val="0"/>
          <w:marBottom w:val="0"/>
          <w:divBdr>
            <w:top w:val="none" w:sz="0" w:space="0" w:color="auto"/>
            <w:left w:val="none" w:sz="0" w:space="0" w:color="auto"/>
            <w:bottom w:val="none" w:sz="0" w:space="0" w:color="auto"/>
            <w:right w:val="none" w:sz="0" w:space="0" w:color="auto"/>
          </w:divBdr>
        </w:div>
        <w:div w:id="1554730995">
          <w:marLeft w:val="547"/>
          <w:marRight w:val="0"/>
          <w:marTop w:val="0"/>
          <w:marBottom w:val="0"/>
          <w:divBdr>
            <w:top w:val="none" w:sz="0" w:space="0" w:color="auto"/>
            <w:left w:val="none" w:sz="0" w:space="0" w:color="auto"/>
            <w:bottom w:val="none" w:sz="0" w:space="0" w:color="auto"/>
            <w:right w:val="none" w:sz="0" w:space="0" w:color="auto"/>
          </w:divBdr>
        </w:div>
        <w:div w:id="1066416286">
          <w:marLeft w:val="547"/>
          <w:marRight w:val="0"/>
          <w:marTop w:val="0"/>
          <w:marBottom w:val="0"/>
          <w:divBdr>
            <w:top w:val="none" w:sz="0" w:space="0" w:color="auto"/>
            <w:left w:val="none" w:sz="0" w:space="0" w:color="auto"/>
            <w:bottom w:val="none" w:sz="0" w:space="0" w:color="auto"/>
            <w:right w:val="none" w:sz="0" w:space="0" w:color="auto"/>
          </w:divBdr>
        </w:div>
        <w:div w:id="446891730">
          <w:marLeft w:val="547"/>
          <w:marRight w:val="0"/>
          <w:marTop w:val="0"/>
          <w:marBottom w:val="0"/>
          <w:divBdr>
            <w:top w:val="none" w:sz="0" w:space="0" w:color="auto"/>
            <w:left w:val="none" w:sz="0" w:space="0" w:color="auto"/>
            <w:bottom w:val="none" w:sz="0" w:space="0" w:color="auto"/>
            <w:right w:val="none" w:sz="0" w:space="0" w:color="auto"/>
          </w:divBdr>
        </w:div>
        <w:div w:id="825319692">
          <w:marLeft w:val="547"/>
          <w:marRight w:val="0"/>
          <w:marTop w:val="0"/>
          <w:marBottom w:val="0"/>
          <w:divBdr>
            <w:top w:val="none" w:sz="0" w:space="0" w:color="auto"/>
            <w:left w:val="none" w:sz="0" w:space="0" w:color="auto"/>
            <w:bottom w:val="none" w:sz="0" w:space="0" w:color="auto"/>
            <w:right w:val="none" w:sz="0" w:space="0" w:color="auto"/>
          </w:divBdr>
        </w:div>
        <w:div w:id="857934259">
          <w:marLeft w:val="1166"/>
          <w:marRight w:val="0"/>
          <w:marTop w:val="0"/>
          <w:marBottom w:val="0"/>
          <w:divBdr>
            <w:top w:val="none" w:sz="0" w:space="0" w:color="auto"/>
            <w:left w:val="none" w:sz="0" w:space="0" w:color="auto"/>
            <w:bottom w:val="none" w:sz="0" w:space="0" w:color="auto"/>
            <w:right w:val="none" w:sz="0" w:space="0" w:color="auto"/>
          </w:divBdr>
        </w:div>
        <w:div w:id="547305861">
          <w:marLeft w:val="1166"/>
          <w:marRight w:val="0"/>
          <w:marTop w:val="0"/>
          <w:marBottom w:val="0"/>
          <w:divBdr>
            <w:top w:val="none" w:sz="0" w:space="0" w:color="auto"/>
            <w:left w:val="none" w:sz="0" w:space="0" w:color="auto"/>
            <w:bottom w:val="none" w:sz="0" w:space="0" w:color="auto"/>
            <w:right w:val="none" w:sz="0" w:space="0" w:color="auto"/>
          </w:divBdr>
        </w:div>
        <w:div w:id="736980610">
          <w:marLeft w:val="1166"/>
          <w:marRight w:val="0"/>
          <w:marTop w:val="0"/>
          <w:marBottom w:val="0"/>
          <w:divBdr>
            <w:top w:val="none" w:sz="0" w:space="0" w:color="auto"/>
            <w:left w:val="none" w:sz="0" w:space="0" w:color="auto"/>
            <w:bottom w:val="none" w:sz="0" w:space="0" w:color="auto"/>
            <w:right w:val="none" w:sz="0" w:space="0" w:color="auto"/>
          </w:divBdr>
        </w:div>
        <w:div w:id="277415172">
          <w:marLeft w:val="547"/>
          <w:marRight w:val="0"/>
          <w:marTop w:val="0"/>
          <w:marBottom w:val="0"/>
          <w:divBdr>
            <w:top w:val="none" w:sz="0" w:space="0" w:color="auto"/>
            <w:left w:val="none" w:sz="0" w:space="0" w:color="auto"/>
            <w:bottom w:val="none" w:sz="0" w:space="0" w:color="auto"/>
            <w:right w:val="none" w:sz="0" w:space="0" w:color="auto"/>
          </w:divBdr>
        </w:div>
        <w:div w:id="1892035359">
          <w:marLeft w:val="547"/>
          <w:marRight w:val="0"/>
          <w:marTop w:val="0"/>
          <w:marBottom w:val="0"/>
          <w:divBdr>
            <w:top w:val="none" w:sz="0" w:space="0" w:color="auto"/>
            <w:left w:val="none" w:sz="0" w:space="0" w:color="auto"/>
            <w:bottom w:val="none" w:sz="0" w:space="0" w:color="auto"/>
            <w:right w:val="none" w:sz="0" w:space="0" w:color="auto"/>
          </w:divBdr>
        </w:div>
        <w:div w:id="1759397944">
          <w:marLeft w:val="547"/>
          <w:marRight w:val="0"/>
          <w:marTop w:val="0"/>
          <w:marBottom w:val="0"/>
          <w:divBdr>
            <w:top w:val="none" w:sz="0" w:space="0" w:color="auto"/>
            <w:left w:val="none" w:sz="0" w:space="0" w:color="auto"/>
            <w:bottom w:val="none" w:sz="0" w:space="0" w:color="auto"/>
            <w:right w:val="none" w:sz="0" w:space="0" w:color="auto"/>
          </w:divBdr>
        </w:div>
        <w:div w:id="735053644">
          <w:marLeft w:val="547"/>
          <w:marRight w:val="0"/>
          <w:marTop w:val="0"/>
          <w:marBottom w:val="0"/>
          <w:divBdr>
            <w:top w:val="none" w:sz="0" w:space="0" w:color="auto"/>
            <w:left w:val="none" w:sz="0" w:space="0" w:color="auto"/>
            <w:bottom w:val="none" w:sz="0" w:space="0" w:color="auto"/>
            <w:right w:val="none" w:sz="0" w:space="0" w:color="auto"/>
          </w:divBdr>
        </w:div>
        <w:div w:id="1985620349">
          <w:marLeft w:val="547"/>
          <w:marRight w:val="0"/>
          <w:marTop w:val="0"/>
          <w:marBottom w:val="0"/>
          <w:divBdr>
            <w:top w:val="none" w:sz="0" w:space="0" w:color="auto"/>
            <w:left w:val="none" w:sz="0" w:space="0" w:color="auto"/>
            <w:bottom w:val="none" w:sz="0" w:space="0" w:color="auto"/>
            <w:right w:val="none" w:sz="0" w:space="0" w:color="auto"/>
          </w:divBdr>
        </w:div>
        <w:div w:id="1081098173">
          <w:marLeft w:val="547"/>
          <w:marRight w:val="0"/>
          <w:marTop w:val="0"/>
          <w:marBottom w:val="0"/>
          <w:divBdr>
            <w:top w:val="none" w:sz="0" w:space="0" w:color="auto"/>
            <w:left w:val="none" w:sz="0" w:space="0" w:color="auto"/>
            <w:bottom w:val="none" w:sz="0" w:space="0" w:color="auto"/>
            <w:right w:val="none" w:sz="0" w:space="0" w:color="auto"/>
          </w:divBdr>
        </w:div>
        <w:div w:id="1634022990">
          <w:marLeft w:val="547"/>
          <w:marRight w:val="0"/>
          <w:marTop w:val="0"/>
          <w:marBottom w:val="0"/>
          <w:divBdr>
            <w:top w:val="none" w:sz="0" w:space="0" w:color="auto"/>
            <w:left w:val="none" w:sz="0" w:space="0" w:color="auto"/>
            <w:bottom w:val="none" w:sz="0" w:space="0" w:color="auto"/>
            <w:right w:val="none" w:sz="0" w:space="0" w:color="auto"/>
          </w:divBdr>
        </w:div>
        <w:div w:id="1740440153">
          <w:marLeft w:val="547"/>
          <w:marRight w:val="0"/>
          <w:marTop w:val="0"/>
          <w:marBottom w:val="0"/>
          <w:divBdr>
            <w:top w:val="none" w:sz="0" w:space="0" w:color="auto"/>
            <w:left w:val="none" w:sz="0" w:space="0" w:color="auto"/>
            <w:bottom w:val="none" w:sz="0" w:space="0" w:color="auto"/>
            <w:right w:val="none" w:sz="0" w:space="0" w:color="auto"/>
          </w:divBdr>
        </w:div>
        <w:div w:id="476578880">
          <w:marLeft w:val="1166"/>
          <w:marRight w:val="0"/>
          <w:marTop w:val="0"/>
          <w:marBottom w:val="0"/>
          <w:divBdr>
            <w:top w:val="none" w:sz="0" w:space="0" w:color="auto"/>
            <w:left w:val="none" w:sz="0" w:space="0" w:color="auto"/>
            <w:bottom w:val="none" w:sz="0" w:space="0" w:color="auto"/>
            <w:right w:val="none" w:sz="0" w:space="0" w:color="auto"/>
          </w:divBdr>
        </w:div>
        <w:div w:id="356540367">
          <w:marLeft w:val="1166"/>
          <w:marRight w:val="0"/>
          <w:marTop w:val="0"/>
          <w:marBottom w:val="0"/>
          <w:divBdr>
            <w:top w:val="none" w:sz="0" w:space="0" w:color="auto"/>
            <w:left w:val="none" w:sz="0" w:space="0" w:color="auto"/>
            <w:bottom w:val="none" w:sz="0" w:space="0" w:color="auto"/>
            <w:right w:val="none" w:sz="0" w:space="0" w:color="auto"/>
          </w:divBdr>
        </w:div>
        <w:div w:id="1006245991">
          <w:marLeft w:val="1166"/>
          <w:marRight w:val="0"/>
          <w:marTop w:val="0"/>
          <w:marBottom w:val="0"/>
          <w:divBdr>
            <w:top w:val="none" w:sz="0" w:space="0" w:color="auto"/>
            <w:left w:val="none" w:sz="0" w:space="0" w:color="auto"/>
            <w:bottom w:val="none" w:sz="0" w:space="0" w:color="auto"/>
            <w:right w:val="none" w:sz="0" w:space="0" w:color="auto"/>
          </w:divBdr>
        </w:div>
        <w:div w:id="715394790">
          <w:marLeft w:val="547"/>
          <w:marRight w:val="0"/>
          <w:marTop w:val="0"/>
          <w:marBottom w:val="0"/>
          <w:divBdr>
            <w:top w:val="none" w:sz="0" w:space="0" w:color="auto"/>
            <w:left w:val="none" w:sz="0" w:space="0" w:color="auto"/>
            <w:bottom w:val="none" w:sz="0" w:space="0" w:color="auto"/>
            <w:right w:val="none" w:sz="0" w:space="0" w:color="auto"/>
          </w:divBdr>
        </w:div>
        <w:div w:id="647369264">
          <w:marLeft w:val="547"/>
          <w:marRight w:val="0"/>
          <w:marTop w:val="0"/>
          <w:marBottom w:val="0"/>
          <w:divBdr>
            <w:top w:val="none" w:sz="0" w:space="0" w:color="auto"/>
            <w:left w:val="none" w:sz="0" w:space="0" w:color="auto"/>
            <w:bottom w:val="none" w:sz="0" w:space="0" w:color="auto"/>
            <w:right w:val="none" w:sz="0" w:space="0" w:color="auto"/>
          </w:divBdr>
        </w:div>
        <w:div w:id="1276520520">
          <w:marLeft w:val="1166"/>
          <w:marRight w:val="0"/>
          <w:marTop w:val="0"/>
          <w:marBottom w:val="0"/>
          <w:divBdr>
            <w:top w:val="none" w:sz="0" w:space="0" w:color="auto"/>
            <w:left w:val="none" w:sz="0" w:space="0" w:color="auto"/>
            <w:bottom w:val="none" w:sz="0" w:space="0" w:color="auto"/>
            <w:right w:val="none" w:sz="0" w:space="0" w:color="auto"/>
          </w:divBdr>
        </w:div>
        <w:div w:id="1760061018">
          <w:marLeft w:val="547"/>
          <w:marRight w:val="0"/>
          <w:marTop w:val="0"/>
          <w:marBottom w:val="0"/>
          <w:divBdr>
            <w:top w:val="none" w:sz="0" w:space="0" w:color="auto"/>
            <w:left w:val="none" w:sz="0" w:space="0" w:color="auto"/>
            <w:bottom w:val="none" w:sz="0" w:space="0" w:color="auto"/>
            <w:right w:val="none" w:sz="0" w:space="0" w:color="auto"/>
          </w:divBdr>
        </w:div>
        <w:div w:id="937906989">
          <w:marLeft w:val="1166"/>
          <w:marRight w:val="0"/>
          <w:marTop w:val="0"/>
          <w:marBottom w:val="0"/>
          <w:divBdr>
            <w:top w:val="none" w:sz="0" w:space="0" w:color="auto"/>
            <w:left w:val="none" w:sz="0" w:space="0" w:color="auto"/>
            <w:bottom w:val="none" w:sz="0" w:space="0" w:color="auto"/>
            <w:right w:val="none" w:sz="0" w:space="0" w:color="auto"/>
          </w:divBdr>
        </w:div>
        <w:div w:id="2094692956">
          <w:marLeft w:val="1166"/>
          <w:marRight w:val="0"/>
          <w:marTop w:val="0"/>
          <w:marBottom w:val="0"/>
          <w:divBdr>
            <w:top w:val="none" w:sz="0" w:space="0" w:color="auto"/>
            <w:left w:val="none" w:sz="0" w:space="0" w:color="auto"/>
            <w:bottom w:val="none" w:sz="0" w:space="0" w:color="auto"/>
            <w:right w:val="none" w:sz="0" w:space="0" w:color="auto"/>
          </w:divBdr>
        </w:div>
        <w:div w:id="1484615311">
          <w:marLeft w:val="547"/>
          <w:marRight w:val="0"/>
          <w:marTop w:val="0"/>
          <w:marBottom w:val="0"/>
          <w:divBdr>
            <w:top w:val="none" w:sz="0" w:space="0" w:color="auto"/>
            <w:left w:val="none" w:sz="0" w:space="0" w:color="auto"/>
            <w:bottom w:val="none" w:sz="0" w:space="0" w:color="auto"/>
            <w:right w:val="none" w:sz="0" w:space="0" w:color="auto"/>
          </w:divBdr>
        </w:div>
        <w:div w:id="434833889">
          <w:marLeft w:val="547"/>
          <w:marRight w:val="0"/>
          <w:marTop w:val="0"/>
          <w:marBottom w:val="0"/>
          <w:divBdr>
            <w:top w:val="none" w:sz="0" w:space="0" w:color="auto"/>
            <w:left w:val="none" w:sz="0" w:space="0" w:color="auto"/>
            <w:bottom w:val="none" w:sz="0" w:space="0" w:color="auto"/>
            <w:right w:val="none" w:sz="0" w:space="0" w:color="auto"/>
          </w:divBdr>
        </w:div>
        <w:div w:id="305472535">
          <w:marLeft w:val="547"/>
          <w:marRight w:val="0"/>
          <w:marTop w:val="0"/>
          <w:marBottom w:val="0"/>
          <w:divBdr>
            <w:top w:val="none" w:sz="0" w:space="0" w:color="auto"/>
            <w:left w:val="none" w:sz="0" w:space="0" w:color="auto"/>
            <w:bottom w:val="none" w:sz="0" w:space="0" w:color="auto"/>
            <w:right w:val="none" w:sz="0" w:space="0" w:color="auto"/>
          </w:divBdr>
        </w:div>
        <w:div w:id="280499199">
          <w:marLeft w:val="547"/>
          <w:marRight w:val="0"/>
          <w:marTop w:val="0"/>
          <w:marBottom w:val="0"/>
          <w:divBdr>
            <w:top w:val="none" w:sz="0" w:space="0" w:color="auto"/>
            <w:left w:val="none" w:sz="0" w:space="0" w:color="auto"/>
            <w:bottom w:val="none" w:sz="0" w:space="0" w:color="auto"/>
            <w:right w:val="none" w:sz="0" w:space="0" w:color="auto"/>
          </w:divBdr>
        </w:div>
        <w:div w:id="915941276">
          <w:marLeft w:val="547"/>
          <w:marRight w:val="0"/>
          <w:marTop w:val="0"/>
          <w:marBottom w:val="0"/>
          <w:divBdr>
            <w:top w:val="none" w:sz="0" w:space="0" w:color="auto"/>
            <w:left w:val="none" w:sz="0" w:space="0" w:color="auto"/>
            <w:bottom w:val="none" w:sz="0" w:space="0" w:color="auto"/>
            <w:right w:val="none" w:sz="0" w:space="0" w:color="auto"/>
          </w:divBdr>
        </w:div>
        <w:div w:id="393162124">
          <w:marLeft w:val="547"/>
          <w:marRight w:val="0"/>
          <w:marTop w:val="0"/>
          <w:marBottom w:val="0"/>
          <w:divBdr>
            <w:top w:val="none" w:sz="0" w:space="0" w:color="auto"/>
            <w:left w:val="none" w:sz="0" w:space="0" w:color="auto"/>
            <w:bottom w:val="none" w:sz="0" w:space="0" w:color="auto"/>
            <w:right w:val="none" w:sz="0" w:space="0" w:color="auto"/>
          </w:divBdr>
        </w:div>
        <w:div w:id="1591113447">
          <w:marLeft w:val="547"/>
          <w:marRight w:val="0"/>
          <w:marTop w:val="0"/>
          <w:marBottom w:val="0"/>
          <w:divBdr>
            <w:top w:val="none" w:sz="0" w:space="0" w:color="auto"/>
            <w:left w:val="none" w:sz="0" w:space="0" w:color="auto"/>
            <w:bottom w:val="none" w:sz="0" w:space="0" w:color="auto"/>
            <w:right w:val="none" w:sz="0" w:space="0" w:color="auto"/>
          </w:divBdr>
        </w:div>
        <w:div w:id="761145124">
          <w:marLeft w:val="547"/>
          <w:marRight w:val="0"/>
          <w:marTop w:val="0"/>
          <w:marBottom w:val="0"/>
          <w:divBdr>
            <w:top w:val="none" w:sz="0" w:space="0" w:color="auto"/>
            <w:left w:val="none" w:sz="0" w:space="0" w:color="auto"/>
            <w:bottom w:val="none" w:sz="0" w:space="0" w:color="auto"/>
            <w:right w:val="none" w:sz="0" w:space="0" w:color="auto"/>
          </w:divBdr>
        </w:div>
        <w:div w:id="291523682">
          <w:marLeft w:val="547"/>
          <w:marRight w:val="0"/>
          <w:marTop w:val="0"/>
          <w:marBottom w:val="0"/>
          <w:divBdr>
            <w:top w:val="none" w:sz="0" w:space="0" w:color="auto"/>
            <w:left w:val="none" w:sz="0" w:space="0" w:color="auto"/>
            <w:bottom w:val="none" w:sz="0" w:space="0" w:color="auto"/>
            <w:right w:val="none" w:sz="0" w:space="0" w:color="auto"/>
          </w:divBdr>
        </w:div>
        <w:div w:id="1863519566">
          <w:marLeft w:val="547"/>
          <w:marRight w:val="0"/>
          <w:marTop w:val="0"/>
          <w:marBottom w:val="0"/>
          <w:divBdr>
            <w:top w:val="none" w:sz="0" w:space="0" w:color="auto"/>
            <w:left w:val="none" w:sz="0" w:space="0" w:color="auto"/>
            <w:bottom w:val="none" w:sz="0" w:space="0" w:color="auto"/>
            <w:right w:val="none" w:sz="0" w:space="0" w:color="auto"/>
          </w:divBdr>
        </w:div>
        <w:div w:id="1948659927">
          <w:marLeft w:val="1166"/>
          <w:marRight w:val="0"/>
          <w:marTop w:val="0"/>
          <w:marBottom w:val="0"/>
          <w:divBdr>
            <w:top w:val="none" w:sz="0" w:space="0" w:color="auto"/>
            <w:left w:val="none" w:sz="0" w:space="0" w:color="auto"/>
            <w:bottom w:val="none" w:sz="0" w:space="0" w:color="auto"/>
            <w:right w:val="none" w:sz="0" w:space="0" w:color="auto"/>
          </w:divBdr>
        </w:div>
        <w:div w:id="931473700">
          <w:marLeft w:val="1166"/>
          <w:marRight w:val="0"/>
          <w:marTop w:val="0"/>
          <w:marBottom w:val="0"/>
          <w:divBdr>
            <w:top w:val="none" w:sz="0" w:space="0" w:color="auto"/>
            <w:left w:val="none" w:sz="0" w:space="0" w:color="auto"/>
            <w:bottom w:val="none" w:sz="0" w:space="0" w:color="auto"/>
            <w:right w:val="none" w:sz="0" w:space="0" w:color="auto"/>
          </w:divBdr>
        </w:div>
        <w:div w:id="1824344908">
          <w:marLeft w:val="1166"/>
          <w:marRight w:val="0"/>
          <w:marTop w:val="0"/>
          <w:marBottom w:val="0"/>
          <w:divBdr>
            <w:top w:val="none" w:sz="0" w:space="0" w:color="auto"/>
            <w:left w:val="none" w:sz="0" w:space="0" w:color="auto"/>
            <w:bottom w:val="none" w:sz="0" w:space="0" w:color="auto"/>
            <w:right w:val="none" w:sz="0" w:space="0" w:color="auto"/>
          </w:divBdr>
        </w:div>
        <w:div w:id="1107119982">
          <w:marLeft w:val="1166"/>
          <w:marRight w:val="0"/>
          <w:marTop w:val="0"/>
          <w:marBottom w:val="0"/>
          <w:divBdr>
            <w:top w:val="none" w:sz="0" w:space="0" w:color="auto"/>
            <w:left w:val="none" w:sz="0" w:space="0" w:color="auto"/>
            <w:bottom w:val="none" w:sz="0" w:space="0" w:color="auto"/>
            <w:right w:val="none" w:sz="0" w:space="0" w:color="auto"/>
          </w:divBdr>
        </w:div>
        <w:div w:id="1347443871">
          <w:marLeft w:val="547"/>
          <w:marRight w:val="0"/>
          <w:marTop w:val="0"/>
          <w:marBottom w:val="0"/>
          <w:divBdr>
            <w:top w:val="none" w:sz="0" w:space="0" w:color="auto"/>
            <w:left w:val="none" w:sz="0" w:space="0" w:color="auto"/>
            <w:bottom w:val="none" w:sz="0" w:space="0" w:color="auto"/>
            <w:right w:val="none" w:sz="0" w:space="0" w:color="auto"/>
          </w:divBdr>
        </w:div>
        <w:div w:id="1504276962">
          <w:marLeft w:val="547"/>
          <w:marRight w:val="0"/>
          <w:marTop w:val="0"/>
          <w:marBottom w:val="0"/>
          <w:divBdr>
            <w:top w:val="none" w:sz="0" w:space="0" w:color="auto"/>
            <w:left w:val="none" w:sz="0" w:space="0" w:color="auto"/>
            <w:bottom w:val="none" w:sz="0" w:space="0" w:color="auto"/>
            <w:right w:val="none" w:sz="0" w:space="0" w:color="auto"/>
          </w:divBdr>
        </w:div>
        <w:div w:id="226887275">
          <w:marLeft w:val="547"/>
          <w:marRight w:val="0"/>
          <w:marTop w:val="0"/>
          <w:marBottom w:val="0"/>
          <w:divBdr>
            <w:top w:val="none" w:sz="0" w:space="0" w:color="auto"/>
            <w:left w:val="none" w:sz="0" w:space="0" w:color="auto"/>
            <w:bottom w:val="none" w:sz="0" w:space="0" w:color="auto"/>
            <w:right w:val="none" w:sz="0" w:space="0" w:color="auto"/>
          </w:divBdr>
        </w:div>
        <w:div w:id="1100485560">
          <w:marLeft w:val="547"/>
          <w:marRight w:val="0"/>
          <w:marTop w:val="0"/>
          <w:marBottom w:val="0"/>
          <w:divBdr>
            <w:top w:val="none" w:sz="0" w:space="0" w:color="auto"/>
            <w:left w:val="none" w:sz="0" w:space="0" w:color="auto"/>
            <w:bottom w:val="none" w:sz="0" w:space="0" w:color="auto"/>
            <w:right w:val="none" w:sz="0" w:space="0" w:color="auto"/>
          </w:divBdr>
        </w:div>
        <w:div w:id="175660765">
          <w:marLeft w:val="547"/>
          <w:marRight w:val="0"/>
          <w:marTop w:val="0"/>
          <w:marBottom w:val="0"/>
          <w:divBdr>
            <w:top w:val="none" w:sz="0" w:space="0" w:color="auto"/>
            <w:left w:val="none" w:sz="0" w:space="0" w:color="auto"/>
            <w:bottom w:val="none" w:sz="0" w:space="0" w:color="auto"/>
            <w:right w:val="none" w:sz="0" w:space="0" w:color="auto"/>
          </w:divBdr>
        </w:div>
        <w:div w:id="2049795479">
          <w:marLeft w:val="1166"/>
          <w:marRight w:val="0"/>
          <w:marTop w:val="0"/>
          <w:marBottom w:val="0"/>
          <w:divBdr>
            <w:top w:val="none" w:sz="0" w:space="0" w:color="auto"/>
            <w:left w:val="none" w:sz="0" w:space="0" w:color="auto"/>
            <w:bottom w:val="none" w:sz="0" w:space="0" w:color="auto"/>
            <w:right w:val="none" w:sz="0" w:space="0" w:color="auto"/>
          </w:divBdr>
        </w:div>
        <w:div w:id="37437369">
          <w:marLeft w:val="1166"/>
          <w:marRight w:val="0"/>
          <w:marTop w:val="0"/>
          <w:marBottom w:val="0"/>
          <w:divBdr>
            <w:top w:val="none" w:sz="0" w:space="0" w:color="auto"/>
            <w:left w:val="none" w:sz="0" w:space="0" w:color="auto"/>
            <w:bottom w:val="none" w:sz="0" w:space="0" w:color="auto"/>
            <w:right w:val="none" w:sz="0" w:space="0" w:color="auto"/>
          </w:divBdr>
        </w:div>
        <w:div w:id="952057425">
          <w:marLeft w:val="547"/>
          <w:marRight w:val="0"/>
          <w:marTop w:val="0"/>
          <w:marBottom w:val="0"/>
          <w:divBdr>
            <w:top w:val="none" w:sz="0" w:space="0" w:color="auto"/>
            <w:left w:val="none" w:sz="0" w:space="0" w:color="auto"/>
            <w:bottom w:val="none" w:sz="0" w:space="0" w:color="auto"/>
            <w:right w:val="none" w:sz="0" w:space="0" w:color="auto"/>
          </w:divBdr>
        </w:div>
        <w:div w:id="1389692073">
          <w:marLeft w:val="547"/>
          <w:marRight w:val="0"/>
          <w:marTop w:val="0"/>
          <w:marBottom w:val="0"/>
          <w:divBdr>
            <w:top w:val="none" w:sz="0" w:space="0" w:color="auto"/>
            <w:left w:val="none" w:sz="0" w:space="0" w:color="auto"/>
            <w:bottom w:val="none" w:sz="0" w:space="0" w:color="auto"/>
            <w:right w:val="none" w:sz="0" w:space="0" w:color="auto"/>
          </w:divBdr>
        </w:div>
        <w:div w:id="1236664506">
          <w:marLeft w:val="1166"/>
          <w:marRight w:val="0"/>
          <w:marTop w:val="0"/>
          <w:marBottom w:val="0"/>
          <w:divBdr>
            <w:top w:val="none" w:sz="0" w:space="0" w:color="auto"/>
            <w:left w:val="none" w:sz="0" w:space="0" w:color="auto"/>
            <w:bottom w:val="none" w:sz="0" w:space="0" w:color="auto"/>
            <w:right w:val="none" w:sz="0" w:space="0" w:color="auto"/>
          </w:divBdr>
        </w:div>
        <w:div w:id="1603755287">
          <w:marLeft w:val="1166"/>
          <w:marRight w:val="0"/>
          <w:marTop w:val="0"/>
          <w:marBottom w:val="0"/>
          <w:divBdr>
            <w:top w:val="none" w:sz="0" w:space="0" w:color="auto"/>
            <w:left w:val="none" w:sz="0" w:space="0" w:color="auto"/>
            <w:bottom w:val="none" w:sz="0" w:space="0" w:color="auto"/>
            <w:right w:val="none" w:sz="0" w:space="0" w:color="auto"/>
          </w:divBdr>
        </w:div>
        <w:div w:id="1299992861">
          <w:marLeft w:val="1166"/>
          <w:marRight w:val="0"/>
          <w:marTop w:val="0"/>
          <w:marBottom w:val="0"/>
          <w:divBdr>
            <w:top w:val="none" w:sz="0" w:space="0" w:color="auto"/>
            <w:left w:val="none" w:sz="0" w:space="0" w:color="auto"/>
            <w:bottom w:val="none" w:sz="0" w:space="0" w:color="auto"/>
            <w:right w:val="none" w:sz="0" w:space="0" w:color="auto"/>
          </w:divBdr>
        </w:div>
        <w:div w:id="1772160595">
          <w:marLeft w:val="547"/>
          <w:marRight w:val="0"/>
          <w:marTop w:val="0"/>
          <w:marBottom w:val="0"/>
          <w:divBdr>
            <w:top w:val="none" w:sz="0" w:space="0" w:color="auto"/>
            <w:left w:val="none" w:sz="0" w:space="0" w:color="auto"/>
            <w:bottom w:val="none" w:sz="0" w:space="0" w:color="auto"/>
            <w:right w:val="none" w:sz="0" w:space="0" w:color="auto"/>
          </w:divBdr>
        </w:div>
        <w:div w:id="466556391">
          <w:marLeft w:val="547"/>
          <w:marRight w:val="0"/>
          <w:marTop w:val="0"/>
          <w:marBottom w:val="0"/>
          <w:divBdr>
            <w:top w:val="none" w:sz="0" w:space="0" w:color="auto"/>
            <w:left w:val="none" w:sz="0" w:space="0" w:color="auto"/>
            <w:bottom w:val="none" w:sz="0" w:space="0" w:color="auto"/>
            <w:right w:val="none" w:sz="0" w:space="0" w:color="auto"/>
          </w:divBdr>
        </w:div>
        <w:div w:id="1341196043">
          <w:marLeft w:val="547"/>
          <w:marRight w:val="0"/>
          <w:marTop w:val="0"/>
          <w:marBottom w:val="0"/>
          <w:divBdr>
            <w:top w:val="none" w:sz="0" w:space="0" w:color="auto"/>
            <w:left w:val="none" w:sz="0" w:space="0" w:color="auto"/>
            <w:bottom w:val="none" w:sz="0" w:space="0" w:color="auto"/>
            <w:right w:val="none" w:sz="0" w:space="0" w:color="auto"/>
          </w:divBdr>
        </w:div>
        <w:div w:id="959409442">
          <w:marLeft w:val="547"/>
          <w:marRight w:val="0"/>
          <w:marTop w:val="0"/>
          <w:marBottom w:val="0"/>
          <w:divBdr>
            <w:top w:val="none" w:sz="0" w:space="0" w:color="auto"/>
            <w:left w:val="none" w:sz="0" w:space="0" w:color="auto"/>
            <w:bottom w:val="none" w:sz="0" w:space="0" w:color="auto"/>
            <w:right w:val="none" w:sz="0" w:space="0" w:color="auto"/>
          </w:divBdr>
        </w:div>
        <w:div w:id="1207179080">
          <w:marLeft w:val="547"/>
          <w:marRight w:val="0"/>
          <w:marTop w:val="0"/>
          <w:marBottom w:val="0"/>
          <w:divBdr>
            <w:top w:val="none" w:sz="0" w:space="0" w:color="auto"/>
            <w:left w:val="none" w:sz="0" w:space="0" w:color="auto"/>
            <w:bottom w:val="none" w:sz="0" w:space="0" w:color="auto"/>
            <w:right w:val="none" w:sz="0" w:space="0" w:color="auto"/>
          </w:divBdr>
        </w:div>
        <w:div w:id="1112940574">
          <w:marLeft w:val="547"/>
          <w:marRight w:val="0"/>
          <w:marTop w:val="0"/>
          <w:marBottom w:val="0"/>
          <w:divBdr>
            <w:top w:val="none" w:sz="0" w:space="0" w:color="auto"/>
            <w:left w:val="none" w:sz="0" w:space="0" w:color="auto"/>
            <w:bottom w:val="none" w:sz="0" w:space="0" w:color="auto"/>
            <w:right w:val="none" w:sz="0" w:space="0" w:color="auto"/>
          </w:divBdr>
        </w:div>
        <w:div w:id="508060073">
          <w:marLeft w:val="547"/>
          <w:marRight w:val="0"/>
          <w:marTop w:val="0"/>
          <w:marBottom w:val="0"/>
          <w:divBdr>
            <w:top w:val="none" w:sz="0" w:space="0" w:color="auto"/>
            <w:left w:val="none" w:sz="0" w:space="0" w:color="auto"/>
            <w:bottom w:val="none" w:sz="0" w:space="0" w:color="auto"/>
            <w:right w:val="none" w:sz="0" w:space="0" w:color="auto"/>
          </w:divBdr>
        </w:div>
        <w:div w:id="1180898288">
          <w:marLeft w:val="547"/>
          <w:marRight w:val="0"/>
          <w:marTop w:val="0"/>
          <w:marBottom w:val="0"/>
          <w:divBdr>
            <w:top w:val="none" w:sz="0" w:space="0" w:color="auto"/>
            <w:left w:val="none" w:sz="0" w:space="0" w:color="auto"/>
            <w:bottom w:val="none" w:sz="0" w:space="0" w:color="auto"/>
            <w:right w:val="none" w:sz="0" w:space="0" w:color="auto"/>
          </w:divBdr>
        </w:div>
        <w:div w:id="1819836125">
          <w:marLeft w:val="547"/>
          <w:marRight w:val="0"/>
          <w:marTop w:val="0"/>
          <w:marBottom w:val="0"/>
          <w:divBdr>
            <w:top w:val="none" w:sz="0" w:space="0" w:color="auto"/>
            <w:left w:val="none" w:sz="0" w:space="0" w:color="auto"/>
            <w:bottom w:val="none" w:sz="0" w:space="0" w:color="auto"/>
            <w:right w:val="none" w:sz="0" w:space="0" w:color="auto"/>
          </w:divBdr>
        </w:div>
        <w:div w:id="167211493">
          <w:marLeft w:val="547"/>
          <w:marRight w:val="0"/>
          <w:marTop w:val="0"/>
          <w:marBottom w:val="0"/>
          <w:divBdr>
            <w:top w:val="none" w:sz="0" w:space="0" w:color="auto"/>
            <w:left w:val="none" w:sz="0" w:space="0" w:color="auto"/>
            <w:bottom w:val="none" w:sz="0" w:space="0" w:color="auto"/>
            <w:right w:val="none" w:sz="0" w:space="0" w:color="auto"/>
          </w:divBdr>
        </w:div>
        <w:div w:id="237322829">
          <w:marLeft w:val="547"/>
          <w:marRight w:val="0"/>
          <w:marTop w:val="0"/>
          <w:marBottom w:val="0"/>
          <w:divBdr>
            <w:top w:val="none" w:sz="0" w:space="0" w:color="auto"/>
            <w:left w:val="none" w:sz="0" w:space="0" w:color="auto"/>
            <w:bottom w:val="none" w:sz="0" w:space="0" w:color="auto"/>
            <w:right w:val="none" w:sz="0" w:space="0" w:color="auto"/>
          </w:divBdr>
        </w:div>
        <w:div w:id="312103079">
          <w:marLeft w:val="1166"/>
          <w:marRight w:val="0"/>
          <w:marTop w:val="0"/>
          <w:marBottom w:val="0"/>
          <w:divBdr>
            <w:top w:val="none" w:sz="0" w:space="0" w:color="auto"/>
            <w:left w:val="none" w:sz="0" w:space="0" w:color="auto"/>
            <w:bottom w:val="none" w:sz="0" w:space="0" w:color="auto"/>
            <w:right w:val="none" w:sz="0" w:space="0" w:color="auto"/>
          </w:divBdr>
        </w:div>
        <w:div w:id="730274811">
          <w:marLeft w:val="1166"/>
          <w:marRight w:val="0"/>
          <w:marTop w:val="0"/>
          <w:marBottom w:val="0"/>
          <w:divBdr>
            <w:top w:val="none" w:sz="0" w:space="0" w:color="auto"/>
            <w:left w:val="none" w:sz="0" w:space="0" w:color="auto"/>
            <w:bottom w:val="none" w:sz="0" w:space="0" w:color="auto"/>
            <w:right w:val="none" w:sz="0" w:space="0" w:color="auto"/>
          </w:divBdr>
        </w:div>
        <w:div w:id="83310212">
          <w:marLeft w:val="1166"/>
          <w:marRight w:val="0"/>
          <w:marTop w:val="0"/>
          <w:marBottom w:val="0"/>
          <w:divBdr>
            <w:top w:val="none" w:sz="0" w:space="0" w:color="auto"/>
            <w:left w:val="none" w:sz="0" w:space="0" w:color="auto"/>
            <w:bottom w:val="none" w:sz="0" w:space="0" w:color="auto"/>
            <w:right w:val="none" w:sz="0" w:space="0" w:color="auto"/>
          </w:divBdr>
        </w:div>
        <w:div w:id="2121413323">
          <w:marLeft w:val="547"/>
          <w:marRight w:val="0"/>
          <w:marTop w:val="0"/>
          <w:marBottom w:val="0"/>
          <w:divBdr>
            <w:top w:val="none" w:sz="0" w:space="0" w:color="auto"/>
            <w:left w:val="none" w:sz="0" w:space="0" w:color="auto"/>
            <w:bottom w:val="none" w:sz="0" w:space="0" w:color="auto"/>
            <w:right w:val="none" w:sz="0" w:space="0" w:color="auto"/>
          </w:divBdr>
        </w:div>
        <w:div w:id="1012102852">
          <w:marLeft w:val="547"/>
          <w:marRight w:val="0"/>
          <w:marTop w:val="0"/>
          <w:marBottom w:val="0"/>
          <w:divBdr>
            <w:top w:val="none" w:sz="0" w:space="0" w:color="auto"/>
            <w:left w:val="none" w:sz="0" w:space="0" w:color="auto"/>
            <w:bottom w:val="none" w:sz="0" w:space="0" w:color="auto"/>
            <w:right w:val="none" w:sz="0" w:space="0" w:color="auto"/>
          </w:divBdr>
        </w:div>
        <w:div w:id="1661229561">
          <w:marLeft w:val="547"/>
          <w:marRight w:val="0"/>
          <w:marTop w:val="0"/>
          <w:marBottom w:val="0"/>
          <w:divBdr>
            <w:top w:val="none" w:sz="0" w:space="0" w:color="auto"/>
            <w:left w:val="none" w:sz="0" w:space="0" w:color="auto"/>
            <w:bottom w:val="none" w:sz="0" w:space="0" w:color="auto"/>
            <w:right w:val="none" w:sz="0" w:space="0" w:color="auto"/>
          </w:divBdr>
        </w:div>
        <w:div w:id="1504004188">
          <w:marLeft w:val="547"/>
          <w:marRight w:val="0"/>
          <w:marTop w:val="0"/>
          <w:marBottom w:val="0"/>
          <w:divBdr>
            <w:top w:val="none" w:sz="0" w:space="0" w:color="auto"/>
            <w:left w:val="none" w:sz="0" w:space="0" w:color="auto"/>
            <w:bottom w:val="none" w:sz="0" w:space="0" w:color="auto"/>
            <w:right w:val="none" w:sz="0" w:space="0" w:color="auto"/>
          </w:divBdr>
        </w:div>
        <w:div w:id="107432854">
          <w:marLeft w:val="547"/>
          <w:marRight w:val="0"/>
          <w:marTop w:val="0"/>
          <w:marBottom w:val="0"/>
          <w:divBdr>
            <w:top w:val="none" w:sz="0" w:space="0" w:color="auto"/>
            <w:left w:val="none" w:sz="0" w:space="0" w:color="auto"/>
            <w:bottom w:val="none" w:sz="0" w:space="0" w:color="auto"/>
            <w:right w:val="none" w:sz="0" w:space="0" w:color="auto"/>
          </w:divBdr>
        </w:div>
        <w:div w:id="1466309240">
          <w:marLeft w:val="547"/>
          <w:marRight w:val="0"/>
          <w:marTop w:val="0"/>
          <w:marBottom w:val="0"/>
          <w:divBdr>
            <w:top w:val="none" w:sz="0" w:space="0" w:color="auto"/>
            <w:left w:val="none" w:sz="0" w:space="0" w:color="auto"/>
            <w:bottom w:val="none" w:sz="0" w:space="0" w:color="auto"/>
            <w:right w:val="none" w:sz="0" w:space="0" w:color="auto"/>
          </w:divBdr>
        </w:div>
        <w:div w:id="2005551273">
          <w:marLeft w:val="547"/>
          <w:marRight w:val="0"/>
          <w:marTop w:val="0"/>
          <w:marBottom w:val="0"/>
          <w:divBdr>
            <w:top w:val="none" w:sz="0" w:space="0" w:color="auto"/>
            <w:left w:val="none" w:sz="0" w:space="0" w:color="auto"/>
            <w:bottom w:val="none" w:sz="0" w:space="0" w:color="auto"/>
            <w:right w:val="none" w:sz="0" w:space="0" w:color="auto"/>
          </w:divBdr>
        </w:div>
        <w:div w:id="563494705">
          <w:marLeft w:val="547"/>
          <w:marRight w:val="0"/>
          <w:marTop w:val="0"/>
          <w:marBottom w:val="0"/>
          <w:divBdr>
            <w:top w:val="none" w:sz="0" w:space="0" w:color="auto"/>
            <w:left w:val="none" w:sz="0" w:space="0" w:color="auto"/>
            <w:bottom w:val="none" w:sz="0" w:space="0" w:color="auto"/>
            <w:right w:val="none" w:sz="0" w:space="0" w:color="auto"/>
          </w:divBdr>
        </w:div>
        <w:div w:id="1643340204">
          <w:marLeft w:val="547"/>
          <w:marRight w:val="0"/>
          <w:marTop w:val="0"/>
          <w:marBottom w:val="0"/>
          <w:divBdr>
            <w:top w:val="none" w:sz="0" w:space="0" w:color="auto"/>
            <w:left w:val="none" w:sz="0" w:space="0" w:color="auto"/>
            <w:bottom w:val="none" w:sz="0" w:space="0" w:color="auto"/>
            <w:right w:val="none" w:sz="0" w:space="0" w:color="auto"/>
          </w:divBdr>
        </w:div>
        <w:div w:id="380515359">
          <w:marLeft w:val="547"/>
          <w:marRight w:val="0"/>
          <w:marTop w:val="0"/>
          <w:marBottom w:val="0"/>
          <w:divBdr>
            <w:top w:val="none" w:sz="0" w:space="0" w:color="auto"/>
            <w:left w:val="none" w:sz="0" w:space="0" w:color="auto"/>
            <w:bottom w:val="none" w:sz="0" w:space="0" w:color="auto"/>
            <w:right w:val="none" w:sz="0" w:space="0" w:color="auto"/>
          </w:divBdr>
        </w:div>
        <w:div w:id="600138623">
          <w:marLeft w:val="547"/>
          <w:marRight w:val="0"/>
          <w:marTop w:val="0"/>
          <w:marBottom w:val="0"/>
          <w:divBdr>
            <w:top w:val="none" w:sz="0" w:space="0" w:color="auto"/>
            <w:left w:val="none" w:sz="0" w:space="0" w:color="auto"/>
            <w:bottom w:val="none" w:sz="0" w:space="0" w:color="auto"/>
            <w:right w:val="none" w:sz="0" w:space="0" w:color="auto"/>
          </w:divBdr>
        </w:div>
        <w:div w:id="755788811">
          <w:marLeft w:val="547"/>
          <w:marRight w:val="0"/>
          <w:marTop w:val="0"/>
          <w:marBottom w:val="0"/>
          <w:divBdr>
            <w:top w:val="none" w:sz="0" w:space="0" w:color="auto"/>
            <w:left w:val="none" w:sz="0" w:space="0" w:color="auto"/>
            <w:bottom w:val="none" w:sz="0" w:space="0" w:color="auto"/>
            <w:right w:val="none" w:sz="0" w:space="0" w:color="auto"/>
          </w:divBdr>
        </w:div>
        <w:div w:id="461655743">
          <w:marLeft w:val="547"/>
          <w:marRight w:val="0"/>
          <w:marTop w:val="0"/>
          <w:marBottom w:val="0"/>
          <w:divBdr>
            <w:top w:val="none" w:sz="0" w:space="0" w:color="auto"/>
            <w:left w:val="none" w:sz="0" w:space="0" w:color="auto"/>
            <w:bottom w:val="none" w:sz="0" w:space="0" w:color="auto"/>
            <w:right w:val="none" w:sz="0" w:space="0" w:color="auto"/>
          </w:divBdr>
        </w:div>
        <w:div w:id="633877957">
          <w:marLeft w:val="547"/>
          <w:marRight w:val="0"/>
          <w:marTop w:val="0"/>
          <w:marBottom w:val="0"/>
          <w:divBdr>
            <w:top w:val="none" w:sz="0" w:space="0" w:color="auto"/>
            <w:left w:val="none" w:sz="0" w:space="0" w:color="auto"/>
            <w:bottom w:val="none" w:sz="0" w:space="0" w:color="auto"/>
            <w:right w:val="none" w:sz="0" w:space="0" w:color="auto"/>
          </w:divBdr>
        </w:div>
        <w:div w:id="1439595813">
          <w:marLeft w:val="547"/>
          <w:marRight w:val="0"/>
          <w:marTop w:val="0"/>
          <w:marBottom w:val="0"/>
          <w:divBdr>
            <w:top w:val="none" w:sz="0" w:space="0" w:color="auto"/>
            <w:left w:val="none" w:sz="0" w:space="0" w:color="auto"/>
            <w:bottom w:val="none" w:sz="0" w:space="0" w:color="auto"/>
            <w:right w:val="none" w:sz="0" w:space="0" w:color="auto"/>
          </w:divBdr>
        </w:div>
        <w:div w:id="489254920">
          <w:marLeft w:val="547"/>
          <w:marRight w:val="0"/>
          <w:marTop w:val="0"/>
          <w:marBottom w:val="0"/>
          <w:divBdr>
            <w:top w:val="none" w:sz="0" w:space="0" w:color="auto"/>
            <w:left w:val="none" w:sz="0" w:space="0" w:color="auto"/>
            <w:bottom w:val="none" w:sz="0" w:space="0" w:color="auto"/>
            <w:right w:val="none" w:sz="0" w:space="0" w:color="auto"/>
          </w:divBdr>
        </w:div>
        <w:div w:id="108817974">
          <w:marLeft w:val="547"/>
          <w:marRight w:val="0"/>
          <w:marTop w:val="0"/>
          <w:marBottom w:val="0"/>
          <w:divBdr>
            <w:top w:val="none" w:sz="0" w:space="0" w:color="auto"/>
            <w:left w:val="none" w:sz="0" w:space="0" w:color="auto"/>
            <w:bottom w:val="none" w:sz="0" w:space="0" w:color="auto"/>
            <w:right w:val="none" w:sz="0" w:space="0" w:color="auto"/>
          </w:divBdr>
        </w:div>
        <w:div w:id="788933402">
          <w:marLeft w:val="547"/>
          <w:marRight w:val="0"/>
          <w:marTop w:val="0"/>
          <w:marBottom w:val="0"/>
          <w:divBdr>
            <w:top w:val="none" w:sz="0" w:space="0" w:color="auto"/>
            <w:left w:val="none" w:sz="0" w:space="0" w:color="auto"/>
            <w:bottom w:val="none" w:sz="0" w:space="0" w:color="auto"/>
            <w:right w:val="none" w:sz="0" w:space="0" w:color="auto"/>
          </w:divBdr>
        </w:div>
        <w:div w:id="538124978">
          <w:marLeft w:val="547"/>
          <w:marRight w:val="0"/>
          <w:marTop w:val="0"/>
          <w:marBottom w:val="0"/>
          <w:divBdr>
            <w:top w:val="none" w:sz="0" w:space="0" w:color="auto"/>
            <w:left w:val="none" w:sz="0" w:space="0" w:color="auto"/>
            <w:bottom w:val="none" w:sz="0" w:space="0" w:color="auto"/>
            <w:right w:val="none" w:sz="0" w:space="0" w:color="auto"/>
          </w:divBdr>
        </w:div>
        <w:div w:id="325788142">
          <w:marLeft w:val="547"/>
          <w:marRight w:val="0"/>
          <w:marTop w:val="0"/>
          <w:marBottom w:val="0"/>
          <w:divBdr>
            <w:top w:val="none" w:sz="0" w:space="0" w:color="auto"/>
            <w:left w:val="none" w:sz="0" w:space="0" w:color="auto"/>
            <w:bottom w:val="none" w:sz="0" w:space="0" w:color="auto"/>
            <w:right w:val="none" w:sz="0" w:space="0" w:color="auto"/>
          </w:divBdr>
        </w:div>
        <w:div w:id="855583145">
          <w:marLeft w:val="547"/>
          <w:marRight w:val="0"/>
          <w:marTop w:val="0"/>
          <w:marBottom w:val="0"/>
          <w:divBdr>
            <w:top w:val="none" w:sz="0" w:space="0" w:color="auto"/>
            <w:left w:val="none" w:sz="0" w:space="0" w:color="auto"/>
            <w:bottom w:val="none" w:sz="0" w:space="0" w:color="auto"/>
            <w:right w:val="none" w:sz="0" w:space="0" w:color="auto"/>
          </w:divBdr>
        </w:div>
        <w:div w:id="1285967411">
          <w:marLeft w:val="547"/>
          <w:marRight w:val="0"/>
          <w:marTop w:val="0"/>
          <w:marBottom w:val="0"/>
          <w:divBdr>
            <w:top w:val="none" w:sz="0" w:space="0" w:color="auto"/>
            <w:left w:val="none" w:sz="0" w:space="0" w:color="auto"/>
            <w:bottom w:val="none" w:sz="0" w:space="0" w:color="auto"/>
            <w:right w:val="none" w:sz="0" w:space="0" w:color="auto"/>
          </w:divBdr>
        </w:div>
        <w:div w:id="202597804">
          <w:marLeft w:val="1166"/>
          <w:marRight w:val="0"/>
          <w:marTop w:val="0"/>
          <w:marBottom w:val="0"/>
          <w:divBdr>
            <w:top w:val="none" w:sz="0" w:space="0" w:color="auto"/>
            <w:left w:val="none" w:sz="0" w:space="0" w:color="auto"/>
            <w:bottom w:val="none" w:sz="0" w:space="0" w:color="auto"/>
            <w:right w:val="none" w:sz="0" w:space="0" w:color="auto"/>
          </w:divBdr>
        </w:div>
        <w:div w:id="379987259">
          <w:marLeft w:val="1166"/>
          <w:marRight w:val="0"/>
          <w:marTop w:val="0"/>
          <w:marBottom w:val="0"/>
          <w:divBdr>
            <w:top w:val="none" w:sz="0" w:space="0" w:color="auto"/>
            <w:left w:val="none" w:sz="0" w:space="0" w:color="auto"/>
            <w:bottom w:val="none" w:sz="0" w:space="0" w:color="auto"/>
            <w:right w:val="none" w:sz="0" w:space="0" w:color="auto"/>
          </w:divBdr>
        </w:div>
        <w:div w:id="1695302919">
          <w:marLeft w:val="1166"/>
          <w:marRight w:val="0"/>
          <w:marTop w:val="0"/>
          <w:marBottom w:val="0"/>
          <w:divBdr>
            <w:top w:val="none" w:sz="0" w:space="0" w:color="auto"/>
            <w:left w:val="none" w:sz="0" w:space="0" w:color="auto"/>
            <w:bottom w:val="none" w:sz="0" w:space="0" w:color="auto"/>
            <w:right w:val="none" w:sz="0" w:space="0" w:color="auto"/>
          </w:divBdr>
        </w:div>
        <w:div w:id="841555228">
          <w:marLeft w:val="547"/>
          <w:marRight w:val="0"/>
          <w:marTop w:val="0"/>
          <w:marBottom w:val="0"/>
          <w:divBdr>
            <w:top w:val="none" w:sz="0" w:space="0" w:color="auto"/>
            <w:left w:val="none" w:sz="0" w:space="0" w:color="auto"/>
            <w:bottom w:val="none" w:sz="0" w:space="0" w:color="auto"/>
            <w:right w:val="none" w:sz="0" w:space="0" w:color="auto"/>
          </w:divBdr>
        </w:div>
        <w:div w:id="1060594878">
          <w:marLeft w:val="547"/>
          <w:marRight w:val="0"/>
          <w:marTop w:val="0"/>
          <w:marBottom w:val="0"/>
          <w:divBdr>
            <w:top w:val="none" w:sz="0" w:space="0" w:color="auto"/>
            <w:left w:val="none" w:sz="0" w:space="0" w:color="auto"/>
            <w:bottom w:val="none" w:sz="0" w:space="0" w:color="auto"/>
            <w:right w:val="none" w:sz="0" w:space="0" w:color="auto"/>
          </w:divBdr>
        </w:div>
        <w:div w:id="1758018535">
          <w:marLeft w:val="547"/>
          <w:marRight w:val="0"/>
          <w:marTop w:val="0"/>
          <w:marBottom w:val="0"/>
          <w:divBdr>
            <w:top w:val="none" w:sz="0" w:space="0" w:color="auto"/>
            <w:left w:val="none" w:sz="0" w:space="0" w:color="auto"/>
            <w:bottom w:val="none" w:sz="0" w:space="0" w:color="auto"/>
            <w:right w:val="none" w:sz="0" w:space="0" w:color="auto"/>
          </w:divBdr>
        </w:div>
        <w:div w:id="512765765">
          <w:marLeft w:val="547"/>
          <w:marRight w:val="0"/>
          <w:marTop w:val="0"/>
          <w:marBottom w:val="0"/>
          <w:divBdr>
            <w:top w:val="none" w:sz="0" w:space="0" w:color="auto"/>
            <w:left w:val="none" w:sz="0" w:space="0" w:color="auto"/>
            <w:bottom w:val="none" w:sz="0" w:space="0" w:color="auto"/>
            <w:right w:val="none" w:sz="0" w:space="0" w:color="auto"/>
          </w:divBdr>
        </w:div>
        <w:div w:id="258955900">
          <w:marLeft w:val="547"/>
          <w:marRight w:val="0"/>
          <w:marTop w:val="0"/>
          <w:marBottom w:val="0"/>
          <w:divBdr>
            <w:top w:val="none" w:sz="0" w:space="0" w:color="auto"/>
            <w:left w:val="none" w:sz="0" w:space="0" w:color="auto"/>
            <w:bottom w:val="none" w:sz="0" w:space="0" w:color="auto"/>
            <w:right w:val="none" w:sz="0" w:space="0" w:color="auto"/>
          </w:divBdr>
        </w:div>
        <w:div w:id="1478260823">
          <w:marLeft w:val="547"/>
          <w:marRight w:val="0"/>
          <w:marTop w:val="0"/>
          <w:marBottom w:val="0"/>
          <w:divBdr>
            <w:top w:val="none" w:sz="0" w:space="0" w:color="auto"/>
            <w:left w:val="none" w:sz="0" w:space="0" w:color="auto"/>
            <w:bottom w:val="none" w:sz="0" w:space="0" w:color="auto"/>
            <w:right w:val="none" w:sz="0" w:space="0" w:color="auto"/>
          </w:divBdr>
        </w:div>
        <w:div w:id="1537619024">
          <w:marLeft w:val="547"/>
          <w:marRight w:val="0"/>
          <w:marTop w:val="0"/>
          <w:marBottom w:val="0"/>
          <w:divBdr>
            <w:top w:val="none" w:sz="0" w:space="0" w:color="auto"/>
            <w:left w:val="none" w:sz="0" w:space="0" w:color="auto"/>
            <w:bottom w:val="none" w:sz="0" w:space="0" w:color="auto"/>
            <w:right w:val="none" w:sz="0" w:space="0" w:color="auto"/>
          </w:divBdr>
        </w:div>
        <w:div w:id="1794788400">
          <w:marLeft w:val="1166"/>
          <w:marRight w:val="0"/>
          <w:marTop w:val="0"/>
          <w:marBottom w:val="0"/>
          <w:divBdr>
            <w:top w:val="none" w:sz="0" w:space="0" w:color="auto"/>
            <w:left w:val="none" w:sz="0" w:space="0" w:color="auto"/>
            <w:bottom w:val="none" w:sz="0" w:space="0" w:color="auto"/>
            <w:right w:val="none" w:sz="0" w:space="0" w:color="auto"/>
          </w:divBdr>
        </w:div>
        <w:div w:id="1524902339">
          <w:marLeft w:val="1166"/>
          <w:marRight w:val="0"/>
          <w:marTop w:val="0"/>
          <w:marBottom w:val="0"/>
          <w:divBdr>
            <w:top w:val="none" w:sz="0" w:space="0" w:color="auto"/>
            <w:left w:val="none" w:sz="0" w:space="0" w:color="auto"/>
            <w:bottom w:val="none" w:sz="0" w:space="0" w:color="auto"/>
            <w:right w:val="none" w:sz="0" w:space="0" w:color="auto"/>
          </w:divBdr>
        </w:div>
        <w:div w:id="831066306">
          <w:marLeft w:val="547"/>
          <w:marRight w:val="0"/>
          <w:marTop w:val="0"/>
          <w:marBottom w:val="0"/>
          <w:divBdr>
            <w:top w:val="none" w:sz="0" w:space="0" w:color="auto"/>
            <w:left w:val="none" w:sz="0" w:space="0" w:color="auto"/>
            <w:bottom w:val="none" w:sz="0" w:space="0" w:color="auto"/>
            <w:right w:val="none" w:sz="0" w:space="0" w:color="auto"/>
          </w:divBdr>
        </w:div>
        <w:div w:id="1578395900">
          <w:marLeft w:val="1166"/>
          <w:marRight w:val="0"/>
          <w:marTop w:val="0"/>
          <w:marBottom w:val="0"/>
          <w:divBdr>
            <w:top w:val="none" w:sz="0" w:space="0" w:color="auto"/>
            <w:left w:val="none" w:sz="0" w:space="0" w:color="auto"/>
            <w:bottom w:val="none" w:sz="0" w:space="0" w:color="auto"/>
            <w:right w:val="none" w:sz="0" w:space="0" w:color="auto"/>
          </w:divBdr>
        </w:div>
        <w:div w:id="983119727">
          <w:marLeft w:val="547"/>
          <w:marRight w:val="0"/>
          <w:marTop w:val="0"/>
          <w:marBottom w:val="0"/>
          <w:divBdr>
            <w:top w:val="none" w:sz="0" w:space="0" w:color="auto"/>
            <w:left w:val="none" w:sz="0" w:space="0" w:color="auto"/>
            <w:bottom w:val="none" w:sz="0" w:space="0" w:color="auto"/>
            <w:right w:val="none" w:sz="0" w:space="0" w:color="auto"/>
          </w:divBdr>
        </w:div>
        <w:div w:id="766341729">
          <w:marLeft w:val="547"/>
          <w:marRight w:val="0"/>
          <w:marTop w:val="0"/>
          <w:marBottom w:val="0"/>
          <w:divBdr>
            <w:top w:val="none" w:sz="0" w:space="0" w:color="auto"/>
            <w:left w:val="none" w:sz="0" w:space="0" w:color="auto"/>
            <w:bottom w:val="none" w:sz="0" w:space="0" w:color="auto"/>
            <w:right w:val="none" w:sz="0" w:space="0" w:color="auto"/>
          </w:divBdr>
        </w:div>
        <w:div w:id="611399552">
          <w:marLeft w:val="547"/>
          <w:marRight w:val="0"/>
          <w:marTop w:val="0"/>
          <w:marBottom w:val="0"/>
          <w:divBdr>
            <w:top w:val="none" w:sz="0" w:space="0" w:color="auto"/>
            <w:left w:val="none" w:sz="0" w:space="0" w:color="auto"/>
            <w:bottom w:val="none" w:sz="0" w:space="0" w:color="auto"/>
            <w:right w:val="none" w:sz="0" w:space="0" w:color="auto"/>
          </w:divBdr>
        </w:div>
        <w:div w:id="1375928778">
          <w:marLeft w:val="547"/>
          <w:marRight w:val="0"/>
          <w:marTop w:val="0"/>
          <w:marBottom w:val="0"/>
          <w:divBdr>
            <w:top w:val="none" w:sz="0" w:space="0" w:color="auto"/>
            <w:left w:val="none" w:sz="0" w:space="0" w:color="auto"/>
            <w:bottom w:val="none" w:sz="0" w:space="0" w:color="auto"/>
            <w:right w:val="none" w:sz="0" w:space="0" w:color="auto"/>
          </w:divBdr>
        </w:div>
        <w:div w:id="441343793">
          <w:marLeft w:val="547"/>
          <w:marRight w:val="0"/>
          <w:marTop w:val="0"/>
          <w:marBottom w:val="0"/>
          <w:divBdr>
            <w:top w:val="none" w:sz="0" w:space="0" w:color="auto"/>
            <w:left w:val="none" w:sz="0" w:space="0" w:color="auto"/>
            <w:bottom w:val="none" w:sz="0" w:space="0" w:color="auto"/>
            <w:right w:val="none" w:sz="0" w:space="0" w:color="auto"/>
          </w:divBdr>
        </w:div>
        <w:div w:id="1876038855">
          <w:marLeft w:val="547"/>
          <w:marRight w:val="0"/>
          <w:marTop w:val="0"/>
          <w:marBottom w:val="0"/>
          <w:divBdr>
            <w:top w:val="none" w:sz="0" w:space="0" w:color="auto"/>
            <w:left w:val="none" w:sz="0" w:space="0" w:color="auto"/>
            <w:bottom w:val="none" w:sz="0" w:space="0" w:color="auto"/>
            <w:right w:val="none" w:sz="0" w:space="0" w:color="auto"/>
          </w:divBdr>
        </w:div>
        <w:div w:id="641496186">
          <w:marLeft w:val="547"/>
          <w:marRight w:val="0"/>
          <w:marTop w:val="0"/>
          <w:marBottom w:val="0"/>
          <w:divBdr>
            <w:top w:val="none" w:sz="0" w:space="0" w:color="auto"/>
            <w:left w:val="none" w:sz="0" w:space="0" w:color="auto"/>
            <w:bottom w:val="none" w:sz="0" w:space="0" w:color="auto"/>
            <w:right w:val="none" w:sz="0" w:space="0" w:color="auto"/>
          </w:divBdr>
        </w:div>
        <w:div w:id="593635134">
          <w:marLeft w:val="547"/>
          <w:marRight w:val="0"/>
          <w:marTop w:val="0"/>
          <w:marBottom w:val="0"/>
          <w:divBdr>
            <w:top w:val="none" w:sz="0" w:space="0" w:color="auto"/>
            <w:left w:val="none" w:sz="0" w:space="0" w:color="auto"/>
            <w:bottom w:val="none" w:sz="0" w:space="0" w:color="auto"/>
            <w:right w:val="none" w:sz="0" w:space="0" w:color="auto"/>
          </w:divBdr>
        </w:div>
        <w:div w:id="2142068597">
          <w:marLeft w:val="547"/>
          <w:marRight w:val="0"/>
          <w:marTop w:val="0"/>
          <w:marBottom w:val="0"/>
          <w:divBdr>
            <w:top w:val="none" w:sz="0" w:space="0" w:color="auto"/>
            <w:left w:val="none" w:sz="0" w:space="0" w:color="auto"/>
            <w:bottom w:val="none" w:sz="0" w:space="0" w:color="auto"/>
            <w:right w:val="none" w:sz="0" w:space="0" w:color="auto"/>
          </w:divBdr>
        </w:div>
        <w:div w:id="504591838">
          <w:marLeft w:val="547"/>
          <w:marRight w:val="0"/>
          <w:marTop w:val="0"/>
          <w:marBottom w:val="0"/>
          <w:divBdr>
            <w:top w:val="none" w:sz="0" w:space="0" w:color="auto"/>
            <w:left w:val="none" w:sz="0" w:space="0" w:color="auto"/>
            <w:bottom w:val="none" w:sz="0" w:space="0" w:color="auto"/>
            <w:right w:val="none" w:sz="0" w:space="0" w:color="auto"/>
          </w:divBdr>
        </w:div>
        <w:div w:id="1617709185">
          <w:marLeft w:val="547"/>
          <w:marRight w:val="0"/>
          <w:marTop w:val="0"/>
          <w:marBottom w:val="0"/>
          <w:divBdr>
            <w:top w:val="none" w:sz="0" w:space="0" w:color="auto"/>
            <w:left w:val="none" w:sz="0" w:space="0" w:color="auto"/>
            <w:bottom w:val="none" w:sz="0" w:space="0" w:color="auto"/>
            <w:right w:val="none" w:sz="0" w:space="0" w:color="auto"/>
          </w:divBdr>
        </w:div>
        <w:div w:id="432868876">
          <w:marLeft w:val="547"/>
          <w:marRight w:val="0"/>
          <w:marTop w:val="0"/>
          <w:marBottom w:val="0"/>
          <w:divBdr>
            <w:top w:val="none" w:sz="0" w:space="0" w:color="auto"/>
            <w:left w:val="none" w:sz="0" w:space="0" w:color="auto"/>
            <w:bottom w:val="none" w:sz="0" w:space="0" w:color="auto"/>
            <w:right w:val="none" w:sz="0" w:space="0" w:color="auto"/>
          </w:divBdr>
        </w:div>
        <w:div w:id="1874809630">
          <w:marLeft w:val="547"/>
          <w:marRight w:val="0"/>
          <w:marTop w:val="0"/>
          <w:marBottom w:val="0"/>
          <w:divBdr>
            <w:top w:val="none" w:sz="0" w:space="0" w:color="auto"/>
            <w:left w:val="none" w:sz="0" w:space="0" w:color="auto"/>
            <w:bottom w:val="none" w:sz="0" w:space="0" w:color="auto"/>
            <w:right w:val="none" w:sz="0" w:space="0" w:color="auto"/>
          </w:divBdr>
        </w:div>
        <w:div w:id="1176192960">
          <w:marLeft w:val="547"/>
          <w:marRight w:val="0"/>
          <w:marTop w:val="0"/>
          <w:marBottom w:val="0"/>
          <w:divBdr>
            <w:top w:val="none" w:sz="0" w:space="0" w:color="auto"/>
            <w:left w:val="none" w:sz="0" w:space="0" w:color="auto"/>
            <w:bottom w:val="none" w:sz="0" w:space="0" w:color="auto"/>
            <w:right w:val="none" w:sz="0" w:space="0" w:color="auto"/>
          </w:divBdr>
        </w:div>
        <w:div w:id="579994028">
          <w:marLeft w:val="547"/>
          <w:marRight w:val="0"/>
          <w:marTop w:val="0"/>
          <w:marBottom w:val="0"/>
          <w:divBdr>
            <w:top w:val="none" w:sz="0" w:space="0" w:color="auto"/>
            <w:left w:val="none" w:sz="0" w:space="0" w:color="auto"/>
            <w:bottom w:val="none" w:sz="0" w:space="0" w:color="auto"/>
            <w:right w:val="none" w:sz="0" w:space="0" w:color="auto"/>
          </w:divBdr>
        </w:div>
        <w:div w:id="842554789">
          <w:marLeft w:val="547"/>
          <w:marRight w:val="0"/>
          <w:marTop w:val="0"/>
          <w:marBottom w:val="0"/>
          <w:divBdr>
            <w:top w:val="none" w:sz="0" w:space="0" w:color="auto"/>
            <w:left w:val="none" w:sz="0" w:space="0" w:color="auto"/>
            <w:bottom w:val="none" w:sz="0" w:space="0" w:color="auto"/>
            <w:right w:val="none" w:sz="0" w:space="0" w:color="auto"/>
          </w:divBdr>
        </w:div>
        <w:div w:id="873420867">
          <w:marLeft w:val="547"/>
          <w:marRight w:val="0"/>
          <w:marTop w:val="0"/>
          <w:marBottom w:val="0"/>
          <w:divBdr>
            <w:top w:val="none" w:sz="0" w:space="0" w:color="auto"/>
            <w:left w:val="none" w:sz="0" w:space="0" w:color="auto"/>
            <w:bottom w:val="none" w:sz="0" w:space="0" w:color="auto"/>
            <w:right w:val="none" w:sz="0" w:space="0" w:color="auto"/>
          </w:divBdr>
        </w:div>
        <w:div w:id="448859640">
          <w:marLeft w:val="547"/>
          <w:marRight w:val="0"/>
          <w:marTop w:val="0"/>
          <w:marBottom w:val="0"/>
          <w:divBdr>
            <w:top w:val="none" w:sz="0" w:space="0" w:color="auto"/>
            <w:left w:val="none" w:sz="0" w:space="0" w:color="auto"/>
            <w:bottom w:val="none" w:sz="0" w:space="0" w:color="auto"/>
            <w:right w:val="none" w:sz="0" w:space="0" w:color="auto"/>
          </w:divBdr>
        </w:div>
        <w:div w:id="32386482">
          <w:marLeft w:val="547"/>
          <w:marRight w:val="0"/>
          <w:marTop w:val="0"/>
          <w:marBottom w:val="0"/>
          <w:divBdr>
            <w:top w:val="none" w:sz="0" w:space="0" w:color="auto"/>
            <w:left w:val="none" w:sz="0" w:space="0" w:color="auto"/>
            <w:bottom w:val="none" w:sz="0" w:space="0" w:color="auto"/>
            <w:right w:val="none" w:sz="0" w:space="0" w:color="auto"/>
          </w:divBdr>
        </w:div>
        <w:div w:id="384914546">
          <w:marLeft w:val="547"/>
          <w:marRight w:val="0"/>
          <w:marTop w:val="0"/>
          <w:marBottom w:val="0"/>
          <w:divBdr>
            <w:top w:val="none" w:sz="0" w:space="0" w:color="auto"/>
            <w:left w:val="none" w:sz="0" w:space="0" w:color="auto"/>
            <w:bottom w:val="none" w:sz="0" w:space="0" w:color="auto"/>
            <w:right w:val="none" w:sz="0" w:space="0" w:color="auto"/>
          </w:divBdr>
        </w:div>
        <w:div w:id="671227285">
          <w:marLeft w:val="547"/>
          <w:marRight w:val="0"/>
          <w:marTop w:val="0"/>
          <w:marBottom w:val="0"/>
          <w:divBdr>
            <w:top w:val="none" w:sz="0" w:space="0" w:color="auto"/>
            <w:left w:val="none" w:sz="0" w:space="0" w:color="auto"/>
            <w:bottom w:val="none" w:sz="0" w:space="0" w:color="auto"/>
            <w:right w:val="none" w:sz="0" w:space="0" w:color="auto"/>
          </w:divBdr>
        </w:div>
        <w:div w:id="1695224269">
          <w:marLeft w:val="1166"/>
          <w:marRight w:val="0"/>
          <w:marTop w:val="0"/>
          <w:marBottom w:val="0"/>
          <w:divBdr>
            <w:top w:val="none" w:sz="0" w:space="0" w:color="auto"/>
            <w:left w:val="none" w:sz="0" w:space="0" w:color="auto"/>
            <w:bottom w:val="none" w:sz="0" w:space="0" w:color="auto"/>
            <w:right w:val="none" w:sz="0" w:space="0" w:color="auto"/>
          </w:divBdr>
        </w:div>
        <w:div w:id="1728453866">
          <w:marLeft w:val="1166"/>
          <w:marRight w:val="0"/>
          <w:marTop w:val="0"/>
          <w:marBottom w:val="0"/>
          <w:divBdr>
            <w:top w:val="none" w:sz="0" w:space="0" w:color="auto"/>
            <w:left w:val="none" w:sz="0" w:space="0" w:color="auto"/>
            <w:bottom w:val="none" w:sz="0" w:space="0" w:color="auto"/>
            <w:right w:val="none" w:sz="0" w:space="0" w:color="auto"/>
          </w:divBdr>
        </w:div>
        <w:div w:id="1457991419">
          <w:marLeft w:val="547"/>
          <w:marRight w:val="0"/>
          <w:marTop w:val="0"/>
          <w:marBottom w:val="0"/>
          <w:divBdr>
            <w:top w:val="none" w:sz="0" w:space="0" w:color="auto"/>
            <w:left w:val="none" w:sz="0" w:space="0" w:color="auto"/>
            <w:bottom w:val="none" w:sz="0" w:space="0" w:color="auto"/>
            <w:right w:val="none" w:sz="0" w:space="0" w:color="auto"/>
          </w:divBdr>
        </w:div>
        <w:div w:id="1841309778">
          <w:marLeft w:val="547"/>
          <w:marRight w:val="0"/>
          <w:marTop w:val="0"/>
          <w:marBottom w:val="0"/>
          <w:divBdr>
            <w:top w:val="none" w:sz="0" w:space="0" w:color="auto"/>
            <w:left w:val="none" w:sz="0" w:space="0" w:color="auto"/>
            <w:bottom w:val="none" w:sz="0" w:space="0" w:color="auto"/>
            <w:right w:val="none" w:sz="0" w:space="0" w:color="auto"/>
          </w:divBdr>
        </w:div>
        <w:div w:id="2014723214">
          <w:marLeft w:val="547"/>
          <w:marRight w:val="0"/>
          <w:marTop w:val="0"/>
          <w:marBottom w:val="0"/>
          <w:divBdr>
            <w:top w:val="none" w:sz="0" w:space="0" w:color="auto"/>
            <w:left w:val="none" w:sz="0" w:space="0" w:color="auto"/>
            <w:bottom w:val="none" w:sz="0" w:space="0" w:color="auto"/>
            <w:right w:val="none" w:sz="0" w:space="0" w:color="auto"/>
          </w:divBdr>
        </w:div>
        <w:div w:id="914245230">
          <w:marLeft w:val="547"/>
          <w:marRight w:val="0"/>
          <w:marTop w:val="0"/>
          <w:marBottom w:val="0"/>
          <w:divBdr>
            <w:top w:val="none" w:sz="0" w:space="0" w:color="auto"/>
            <w:left w:val="none" w:sz="0" w:space="0" w:color="auto"/>
            <w:bottom w:val="none" w:sz="0" w:space="0" w:color="auto"/>
            <w:right w:val="none" w:sz="0" w:space="0" w:color="auto"/>
          </w:divBdr>
        </w:div>
        <w:div w:id="2022005618">
          <w:marLeft w:val="547"/>
          <w:marRight w:val="0"/>
          <w:marTop w:val="0"/>
          <w:marBottom w:val="0"/>
          <w:divBdr>
            <w:top w:val="none" w:sz="0" w:space="0" w:color="auto"/>
            <w:left w:val="none" w:sz="0" w:space="0" w:color="auto"/>
            <w:bottom w:val="none" w:sz="0" w:space="0" w:color="auto"/>
            <w:right w:val="none" w:sz="0" w:space="0" w:color="auto"/>
          </w:divBdr>
        </w:div>
        <w:div w:id="1375499293">
          <w:marLeft w:val="547"/>
          <w:marRight w:val="0"/>
          <w:marTop w:val="0"/>
          <w:marBottom w:val="0"/>
          <w:divBdr>
            <w:top w:val="none" w:sz="0" w:space="0" w:color="auto"/>
            <w:left w:val="none" w:sz="0" w:space="0" w:color="auto"/>
            <w:bottom w:val="none" w:sz="0" w:space="0" w:color="auto"/>
            <w:right w:val="none" w:sz="0" w:space="0" w:color="auto"/>
          </w:divBdr>
        </w:div>
        <w:div w:id="618493999">
          <w:marLeft w:val="547"/>
          <w:marRight w:val="0"/>
          <w:marTop w:val="0"/>
          <w:marBottom w:val="0"/>
          <w:divBdr>
            <w:top w:val="none" w:sz="0" w:space="0" w:color="auto"/>
            <w:left w:val="none" w:sz="0" w:space="0" w:color="auto"/>
            <w:bottom w:val="none" w:sz="0" w:space="0" w:color="auto"/>
            <w:right w:val="none" w:sz="0" w:space="0" w:color="auto"/>
          </w:divBdr>
        </w:div>
        <w:div w:id="1220676822">
          <w:marLeft w:val="547"/>
          <w:marRight w:val="0"/>
          <w:marTop w:val="0"/>
          <w:marBottom w:val="0"/>
          <w:divBdr>
            <w:top w:val="none" w:sz="0" w:space="0" w:color="auto"/>
            <w:left w:val="none" w:sz="0" w:space="0" w:color="auto"/>
            <w:bottom w:val="none" w:sz="0" w:space="0" w:color="auto"/>
            <w:right w:val="none" w:sz="0" w:space="0" w:color="auto"/>
          </w:divBdr>
        </w:div>
        <w:div w:id="1870406912">
          <w:marLeft w:val="547"/>
          <w:marRight w:val="0"/>
          <w:marTop w:val="0"/>
          <w:marBottom w:val="0"/>
          <w:divBdr>
            <w:top w:val="none" w:sz="0" w:space="0" w:color="auto"/>
            <w:left w:val="none" w:sz="0" w:space="0" w:color="auto"/>
            <w:bottom w:val="none" w:sz="0" w:space="0" w:color="auto"/>
            <w:right w:val="none" w:sz="0" w:space="0" w:color="auto"/>
          </w:divBdr>
        </w:div>
        <w:div w:id="161094824">
          <w:marLeft w:val="547"/>
          <w:marRight w:val="0"/>
          <w:marTop w:val="0"/>
          <w:marBottom w:val="0"/>
          <w:divBdr>
            <w:top w:val="none" w:sz="0" w:space="0" w:color="auto"/>
            <w:left w:val="none" w:sz="0" w:space="0" w:color="auto"/>
            <w:bottom w:val="none" w:sz="0" w:space="0" w:color="auto"/>
            <w:right w:val="none" w:sz="0" w:space="0" w:color="auto"/>
          </w:divBdr>
        </w:div>
        <w:div w:id="1775400023">
          <w:marLeft w:val="547"/>
          <w:marRight w:val="0"/>
          <w:marTop w:val="0"/>
          <w:marBottom w:val="0"/>
          <w:divBdr>
            <w:top w:val="none" w:sz="0" w:space="0" w:color="auto"/>
            <w:left w:val="none" w:sz="0" w:space="0" w:color="auto"/>
            <w:bottom w:val="none" w:sz="0" w:space="0" w:color="auto"/>
            <w:right w:val="none" w:sz="0" w:space="0" w:color="auto"/>
          </w:divBdr>
        </w:div>
        <w:div w:id="1607037727">
          <w:marLeft w:val="547"/>
          <w:marRight w:val="0"/>
          <w:marTop w:val="0"/>
          <w:marBottom w:val="0"/>
          <w:divBdr>
            <w:top w:val="none" w:sz="0" w:space="0" w:color="auto"/>
            <w:left w:val="none" w:sz="0" w:space="0" w:color="auto"/>
            <w:bottom w:val="none" w:sz="0" w:space="0" w:color="auto"/>
            <w:right w:val="none" w:sz="0" w:space="0" w:color="auto"/>
          </w:divBdr>
        </w:div>
        <w:div w:id="645932405">
          <w:marLeft w:val="547"/>
          <w:marRight w:val="0"/>
          <w:marTop w:val="0"/>
          <w:marBottom w:val="0"/>
          <w:divBdr>
            <w:top w:val="none" w:sz="0" w:space="0" w:color="auto"/>
            <w:left w:val="none" w:sz="0" w:space="0" w:color="auto"/>
            <w:bottom w:val="none" w:sz="0" w:space="0" w:color="auto"/>
            <w:right w:val="none" w:sz="0" w:space="0" w:color="auto"/>
          </w:divBdr>
        </w:div>
        <w:div w:id="354887945">
          <w:marLeft w:val="547"/>
          <w:marRight w:val="0"/>
          <w:marTop w:val="0"/>
          <w:marBottom w:val="0"/>
          <w:divBdr>
            <w:top w:val="none" w:sz="0" w:space="0" w:color="auto"/>
            <w:left w:val="none" w:sz="0" w:space="0" w:color="auto"/>
            <w:bottom w:val="none" w:sz="0" w:space="0" w:color="auto"/>
            <w:right w:val="none" w:sz="0" w:space="0" w:color="auto"/>
          </w:divBdr>
        </w:div>
        <w:div w:id="1320890602">
          <w:marLeft w:val="547"/>
          <w:marRight w:val="0"/>
          <w:marTop w:val="0"/>
          <w:marBottom w:val="0"/>
          <w:divBdr>
            <w:top w:val="none" w:sz="0" w:space="0" w:color="auto"/>
            <w:left w:val="none" w:sz="0" w:space="0" w:color="auto"/>
            <w:bottom w:val="none" w:sz="0" w:space="0" w:color="auto"/>
            <w:right w:val="none" w:sz="0" w:space="0" w:color="auto"/>
          </w:divBdr>
        </w:div>
        <w:div w:id="506023066">
          <w:marLeft w:val="547"/>
          <w:marRight w:val="0"/>
          <w:marTop w:val="0"/>
          <w:marBottom w:val="0"/>
          <w:divBdr>
            <w:top w:val="none" w:sz="0" w:space="0" w:color="auto"/>
            <w:left w:val="none" w:sz="0" w:space="0" w:color="auto"/>
            <w:bottom w:val="none" w:sz="0" w:space="0" w:color="auto"/>
            <w:right w:val="none" w:sz="0" w:space="0" w:color="auto"/>
          </w:divBdr>
        </w:div>
        <w:div w:id="1202325655">
          <w:marLeft w:val="547"/>
          <w:marRight w:val="0"/>
          <w:marTop w:val="0"/>
          <w:marBottom w:val="0"/>
          <w:divBdr>
            <w:top w:val="none" w:sz="0" w:space="0" w:color="auto"/>
            <w:left w:val="none" w:sz="0" w:space="0" w:color="auto"/>
            <w:bottom w:val="none" w:sz="0" w:space="0" w:color="auto"/>
            <w:right w:val="none" w:sz="0" w:space="0" w:color="auto"/>
          </w:divBdr>
        </w:div>
        <w:div w:id="233707972">
          <w:marLeft w:val="547"/>
          <w:marRight w:val="0"/>
          <w:marTop w:val="0"/>
          <w:marBottom w:val="0"/>
          <w:divBdr>
            <w:top w:val="none" w:sz="0" w:space="0" w:color="auto"/>
            <w:left w:val="none" w:sz="0" w:space="0" w:color="auto"/>
            <w:bottom w:val="none" w:sz="0" w:space="0" w:color="auto"/>
            <w:right w:val="none" w:sz="0" w:space="0" w:color="auto"/>
          </w:divBdr>
        </w:div>
        <w:div w:id="231043826">
          <w:marLeft w:val="547"/>
          <w:marRight w:val="0"/>
          <w:marTop w:val="0"/>
          <w:marBottom w:val="0"/>
          <w:divBdr>
            <w:top w:val="none" w:sz="0" w:space="0" w:color="auto"/>
            <w:left w:val="none" w:sz="0" w:space="0" w:color="auto"/>
            <w:bottom w:val="none" w:sz="0" w:space="0" w:color="auto"/>
            <w:right w:val="none" w:sz="0" w:space="0" w:color="auto"/>
          </w:divBdr>
        </w:div>
        <w:div w:id="1369911303">
          <w:marLeft w:val="547"/>
          <w:marRight w:val="0"/>
          <w:marTop w:val="0"/>
          <w:marBottom w:val="0"/>
          <w:divBdr>
            <w:top w:val="none" w:sz="0" w:space="0" w:color="auto"/>
            <w:left w:val="none" w:sz="0" w:space="0" w:color="auto"/>
            <w:bottom w:val="none" w:sz="0" w:space="0" w:color="auto"/>
            <w:right w:val="none" w:sz="0" w:space="0" w:color="auto"/>
          </w:divBdr>
        </w:div>
        <w:div w:id="477109378">
          <w:marLeft w:val="547"/>
          <w:marRight w:val="0"/>
          <w:marTop w:val="0"/>
          <w:marBottom w:val="0"/>
          <w:divBdr>
            <w:top w:val="none" w:sz="0" w:space="0" w:color="auto"/>
            <w:left w:val="none" w:sz="0" w:space="0" w:color="auto"/>
            <w:bottom w:val="none" w:sz="0" w:space="0" w:color="auto"/>
            <w:right w:val="none" w:sz="0" w:space="0" w:color="auto"/>
          </w:divBdr>
        </w:div>
        <w:div w:id="1066338074">
          <w:marLeft w:val="547"/>
          <w:marRight w:val="0"/>
          <w:marTop w:val="0"/>
          <w:marBottom w:val="0"/>
          <w:divBdr>
            <w:top w:val="none" w:sz="0" w:space="0" w:color="auto"/>
            <w:left w:val="none" w:sz="0" w:space="0" w:color="auto"/>
            <w:bottom w:val="none" w:sz="0" w:space="0" w:color="auto"/>
            <w:right w:val="none" w:sz="0" w:space="0" w:color="auto"/>
          </w:divBdr>
        </w:div>
        <w:div w:id="2057968914">
          <w:marLeft w:val="547"/>
          <w:marRight w:val="0"/>
          <w:marTop w:val="0"/>
          <w:marBottom w:val="0"/>
          <w:divBdr>
            <w:top w:val="none" w:sz="0" w:space="0" w:color="auto"/>
            <w:left w:val="none" w:sz="0" w:space="0" w:color="auto"/>
            <w:bottom w:val="none" w:sz="0" w:space="0" w:color="auto"/>
            <w:right w:val="none" w:sz="0" w:space="0" w:color="auto"/>
          </w:divBdr>
        </w:div>
        <w:div w:id="1523743222">
          <w:marLeft w:val="547"/>
          <w:marRight w:val="0"/>
          <w:marTop w:val="0"/>
          <w:marBottom w:val="0"/>
          <w:divBdr>
            <w:top w:val="none" w:sz="0" w:space="0" w:color="auto"/>
            <w:left w:val="none" w:sz="0" w:space="0" w:color="auto"/>
            <w:bottom w:val="none" w:sz="0" w:space="0" w:color="auto"/>
            <w:right w:val="none" w:sz="0" w:space="0" w:color="auto"/>
          </w:divBdr>
        </w:div>
        <w:div w:id="1991709453">
          <w:marLeft w:val="547"/>
          <w:marRight w:val="0"/>
          <w:marTop w:val="0"/>
          <w:marBottom w:val="0"/>
          <w:divBdr>
            <w:top w:val="none" w:sz="0" w:space="0" w:color="auto"/>
            <w:left w:val="none" w:sz="0" w:space="0" w:color="auto"/>
            <w:bottom w:val="none" w:sz="0" w:space="0" w:color="auto"/>
            <w:right w:val="none" w:sz="0" w:space="0" w:color="auto"/>
          </w:divBdr>
        </w:div>
        <w:div w:id="1763648313">
          <w:marLeft w:val="547"/>
          <w:marRight w:val="0"/>
          <w:marTop w:val="0"/>
          <w:marBottom w:val="0"/>
          <w:divBdr>
            <w:top w:val="none" w:sz="0" w:space="0" w:color="auto"/>
            <w:left w:val="none" w:sz="0" w:space="0" w:color="auto"/>
            <w:bottom w:val="none" w:sz="0" w:space="0" w:color="auto"/>
            <w:right w:val="none" w:sz="0" w:space="0" w:color="auto"/>
          </w:divBdr>
        </w:div>
        <w:div w:id="1216116917">
          <w:marLeft w:val="547"/>
          <w:marRight w:val="0"/>
          <w:marTop w:val="0"/>
          <w:marBottom w:val="0"/>
          <w:divBdr>
            <w:top w:val="none" w:sz="0" w:space="0" w:color="auto"/>
            <w:left w:val="none" w:sz="0" w:space="0" w:color="auto"/>
            <w:bottom w:val="none" w:sz="0" w:space="0" w:color="auto"/>
            <w:right w:val="none" w:sz="0" w:space="0" w:color="auto"/>
          </w:divBdr>
        </w:div>
        <w:div w:id="1911378353">
          <w:marLeft w:val="547"/>
          <w:marRight w:val="0"/>
          <w:marTop w:val="0"/>
          <w:marBottom w:val="0"/>
          <w:divBdr>
            <w:top w:val="none" w:sz="0" w:space="0" w:color="auto"/>
            <w:left w:val="none" w:sz="0" w:space="0" w:color="auto"/>
            <w:bottom w:val="none" w:sz="0" w:space="0" w:color="auto"/>
            <w:right w:val="none" w:sz="0" w:space="0" w:color="auto"/>
          </w:divBdr>
        </w:div>
        <w:div w:id="510678811">
          <w:marLeft w:val="547"/>
          <w:marRight w:val="0"/>
          <w:marTop w:val="0"/>
          <w:marBottom w:val="0"/>
          <w:divBdr>
            <w:top w:val="none" w:sz="0" w:space="0" w:color="auto"/>
            <w:left w:val="none" w:sz="0" w:space="0" w:color="auto"/>
            <w:bottom w:val="none" w:sz="0" w:space="0" w:color="auto"/>
            <w:right w:val="none" w:sz="0" w:space="0" w:color="auto"/>
          </w:divBdr>
        </w:div>
        <w:div w:id="1016612353">
          <w:marLeft w:val="1166"/>
          <w:marRight w:val="0"/>
          <w:marTop w:val="0"/>
          <w:marBottom w:val="0"/>
          <w:divBdr>
            <w:top w:val="none" w:sz="0" w:space="0" w:color="auto"/>
            <w:left w:val="none" w:sz="0" w:space="0" w:color="auto"/>
            <w:bottom w:val="none" w:sz="0" w:space="0" w:color="auto"/>
            <w:right w:val="none" w:sz="0" w:space="0" w:color="auto"/>
          </w:divBdr>
        </w:div>
        <w:div w:id="1076509905">
          <w:marLeft w:val="547"/>
          <w:marRight w:val="0"/>
          <w:marTop w:val="0"/>
          <w:marBottom w:val="0"/>
          <w:divBdr>
            <w:top w:val="none" w:sz="0" w:space="0" w:color="auto"/>
            <w:left w:val="none" w:sz="0" w:space="0" w:color="auto"/>
            <w:bottom w:val="none" w:sz="0" w:space="0" w:color="auto"/>
            <w:right w:val="none" w:sz="0" w:space="0" w:color="auto"/>
          </w:divBdr>
        </w:div>
        <w:div w:id="654917711">
          <w:marLeft w:val="547"/>
          <w:marRight w:val="0"/>
          <w:marTop w:val="0"/>
          <w:marBottom w:val="0"/>
          <w:divBdr>
            <w:top w:val="none" w:sz="0" w:space="0" w:color="auto"/>
            <w:left w:val="none" w:sz="0" w:space="0" w:color="auto"/>
            <w:bottom w:val="none" w:sz="0" w:space="0" w:color="auto"/>
            <w:right w:val="none" w:sz="0" w:space="0" w:color="auto"/>
          </w:divBdr>
        </w:div>
        <w:div w:id="1076055045">
          <w:marLeft w:val="1166"/>
          <w:marRight w:val="0"/>
          <w:marTop w:val="0"/>
          <w:marBottom w:val="0"/>
          <w:divBdr>
            <w:top w:val="none" w:sz="0" w:space="0" w:color="auto"/>
            <w:left w:val="none" w:sz="0" w:space="0" w:color="auto"/>
            <w:bottom w:val="none" w:sz="0" w:space="0" w:color="auto"/>
            <w:right w:val="none" w:sz="0" w:space="0" w:color="auto"/>
          </w:divBdr>
        </w:div>
        <w:div w:id="2001351055">
          <w:marLeft w:val="547"/>
          <w:marRight w:val="0"/>
          <w:marTop w:val="0"/>
          <w:marBottom w:val="0"/>
          <w:divBdr>
            <w:top w:val="none" w:sz="0" w:space="0" w:color="auto"/>
            <w:left w:val="none" w:sz="0" w:space="0" w:color="auto"/>
            <w:bottom w:val="none" w:sz="0" w:space="0" w:color="auto"/>
            <w:right w:val="none" w:sz="0" w:space="0" w:color="auto"/>
          </w:divBdr>
        </w:div>
        <w:div w:id="1679505148">
          <w:marLeft w:val="547"/>
          <w:marRight w:val="0"/>
          <w:marTop w:val="0"/>
          <w:marBottom w:val="0"/>
          <w:divBdr>
            <w:top w:val="none" w:sz="0" w:space="0" w:color="auto"/>
            <w:left w:val="none" w:sz="0" w:space="0" w:color="auto"/>
            <w:bottom w:val="none" w:sz="0" w:space="0" w:color="auto"/>
            <w:right w:val="none" w:sz="0" w:space="0" w:color="auto"/>
          </w:divBdr>
        </w:div>
        <w:div w:id="160892423">
          <w:marLeft w:val="1166"/>
          <w:marRight w:val="0"/>
          <w:marTop w:val="0"/>
          <w:marBottom w:val="0"/>
          <w:divBdr>
            <w:top w:val="none" w:sz="0" w:space="0" w:color="auto"/>
            <w:left w:val="none" w:sz="0" w:space="0" w:color="auto"/>
            <w:bottom w:val="none" w:sz="0" w:space="0" w:color="auto"/>
            <w:right w:val="none" w:sz="0" w:space="0" w:color="auto"/>
          </w:divBdr>
        </w:div>
        <w:div w:id="1096248470">
          <w:marLeft w:val="1166"/>
          <w:marRight w:val="0"/>
          <w:marTop w:val="0"/>
          <w:marBottom w:val="0"/>
          <w:divBdr>
            <w:top w:val="none" w:sz="0" w:space="0" w:color="auto"/>
            <w:left w:val="none" w:sz="0" w:space="0" w:color="auto"/>
            <w:bottom w:val="none" w:sz="0" w:space="0" w:color="auto"/>
            <w:right w:val="none" w:sz="0" w:space="0" w:color="auto"/>
          </w:divBdr>
        </w:div>
        <w:div w:id="1668631103">
          <w:marLeft w:val="547"/>
          <w:marRight w:val="0"/>
          <w:marTop w:val="0"/>
          <w:marBottom w:val="0"/>
          <w:divBdr>
            <w:top w:val="none" w:sz="0" w:space="0" w:color="auto"/>
            <w:left w:val="none" w:sz="0" w:space="0" w:color="auto"/>
            <w:bottom w:val="none" w:sz="0" w:space="0" w:color="auto"/>
            <w:right w:val="none" w:sz="0" w:space="0" w:color="auto"/>
          </w:divBdr>
        </w:div>
      </w:divsChild>
    </w:div>
    <w:div w:id="2048065779">
      <w:bodyDiv w:val="1"/>
      <w:marLeft w:val="0"/>
      <w:marRight w:val="0"/>
      <w:marTop w:val="0"/>
      <w:marBottom w:val="0"/>
      <w:divBdr>
        <w:top w:val="none" w:sz="0" w:space="0" w:color="auto"/>
        <w:left w:val="none" w:sz="0" w:space="0" w:color="auto"/>
        <w:bottom w:val="none" w:sz="0" w:space="0" w:color="auto"/>
        <w:right w:val="none" w:sz="0" w:space="0" w:color="auto"/>
      </w:divBdr>
      <w:divsChild>
        <w:div w:id="1623415982">
          <w:marLeft w:val="835"/>
          <w:marRight w:val="0"/>
          <w:marTop w:val="0"/>
          <w:marBottom w:val="0"/>
          <w:divBdr>
            <w:top w:val="none" w:sz="0" w:space="0" w:color="auto"/>
            <w:left w:val="none" w:sz="0" w:space="0" w:color="auto"/>
            <w:bottom w:val="none" w:sz="0" w:space="0" w:color="auto"/>
            <w:right w:val="none" w:sz="0" w:space="0" w:color="auto"/>
          </w:divBdr>
        </w:div>
        <w:div w:id="355230303">
          <w:marLeft w:val="835"/>
          <w:marRight w:val="0"/>
          <w:marTop w:val="0"/>
          <w:marBottom w:val="0"/>
          <w:divBdr>
            <w:top w:val="none" w:sz="0" w:space="0" w:color="auto"/>
            <w:left w:val="none" w:sz="0" w:space="0" w:color="auto"/>
            <w:bottom w:val="none" w:sz="0" w:space="0" w:color="auto"/>
            <w:right w:val="none" w:sz="0" w:space="0" w:color="auto"/>
          </w:divBdr>
        </w:div>
        <w:div w:id="40789789">
          <w:marLeft w:val="835"/>
          <w:marRight w:val="0"/>
          <w:marTop w:val="0"/>
          <w:marBottom w:val="0"/>
          <w:divBdr>
            <w:top w:val="none" w:sz="0" w:space="0" w:color="auto"/>
            <w:left w:val="none" w:sz="0" w:space="0" w:color="auto"/>
            <w:bottom w:val="none" w:sz="0" w:space="0" w:color="auto"/>
            <w:right w:val="none" w:sz="0" w:space="0" w:color="auto"/>
          </w:divBdr>
        </w:div>
        <w:div w:id="1600210138">
          <w:marLeft w:val="835"/>
          <w:marRight w:val="0"/>
          <w:marTop w:val="0"/>
          <w:marBottom w:val="0"/>
          <w:divBdr>
            <w:top w:val="none" w:sz="0" w:space="0" w:color="auto"/>
            <w:left w:val="none" w:sz="0" w:space="0" w:color="auto"/>
            <w:bottom w:val="none" w:sz="0" w:space="0" w:color="auto"/>
            <w:right w:val="none" w:sz="0" w:space="0" w:color="auto"/>
          </w:divBdr>
        </w:div>
      </w:divsChild>
    </w:div>
    <w:div w:id="2067795467">
      <w:bodyDiv w:val="1"/>
      <w:marLeft w:val="0"/>
      <w:marRight w:val="0"/>
      <w:marTop w:val="0"/>
      <w:marBottom w:val="0"/>
      <w:divBdr>
        <w:top w:val="none" w:sz="0" w:space="0" w:color="auto"/>
        <w:left w:val="none" w:sz="0" w:space="0" w:color="auto"/>
        <w:bottom w:val="none" w:sz="0" w:space="0" w:color="auto"/>
        <w:right w:val="none" w:sz="0" w:space="0" w:color="auto"/>
      </w:divBdr>
    </w:div>
    <w:div w:id="2110542910">
      <w:bodyDiv w:val="1"/>
      <w:marLeft w:val="0"/>
      <w:marRight w:val="0"/>
      <w:marTop w:val="0"/>
      <w:marBottom w:val="0"/>
      <w:divBdr>
        <w:top w:val="none" w:sz="0" w:space="0" w:color="auto"/>
        <w:left w:val="none" w:sz="0" w:space="0" w:color="auto"/>
        <w:bottom w:val="none" w:sz="0" w:space="0" w:color="auto"/>
        <w:right w:val="none" w:sz="0" w:space="0" w:color="auto"/>
      </w:divBdr>
      <w:divsChild>
        <w:div w:id="732504211">
          <w:marLeft w:val="547"/>
          <w:marRight w:val="0"/>
          <w:marTop w:val="0"/>
          <w:marBottom w:val="0"/>
          <w:divBdr>
            <w:top w:val="none" w:sz="0" w:space="0" w:color="auto"/>
            <w:left w:val="none" w:sz="0" w:space="0" w:color="auto"/>
            <w:bottom w:val="none" w:sz="0" w:space="0" w:color="auto"/>
            <w:right w:val="none" w:sz="0" w:space="0" w:color="auto"/>
          </w:divBdr>
        </w:div>
        <w:div w:id="1276249507">
          <w:marLeft w:val="547"/>
          <w:marRight w:val="0"/>
          <w:marTop w:val="0"/>
          <w:marBottom w:val="0"/>
          <w:divBdr>
            <w:top w:val="none" w:sz="0" w:space="0" w:color="auto"/>
            <w:left w:val="none" w:sz="0" w:space="0" w:color="auto"/>
            <w:bottom w:val="none" w:sz="0" w:space="0" w:color="auto"/>
            <w:right w:val="none" w:sz="0" w:space="0" w:color="auto"/>
          </w:divBdr>
        </w:div>
        <w:div w:id="1063598317">
          <w:marLeft w:val="547"/>
          <w:marRight w:val="0"/>
          <w:marTop w:val="0"/>
          <w:marBottom w:val="0"/>
          <w:divBdr>
            <w:top w:val="none" w:sz="0" w:space="0" w:color="auto"/>
            <w:left w:val="none" w:sz="0" w:space="0" w:color="auto"/>
            <w:bottom w:val="none" w:sz="0" w:space="0" w:color="auto"/>
            <w:right w:val="none" w:sz="0" w:space="0" w:color="auto"/>
          </w:divBdr>
        </w:div>
        <w:div w:id="1945380666">
          <w:marLeft w:val="1166"/>
          <w:marRight w:val="0"/>
          <w:marTop w:val="0"/>
          <w:marBottom w:val="0"/>
          <w:divBdr>
            <w:top w:val="none" w:sz="0" w:space="0" w:color="auto"/>
            <w:left w:val="none" w:sz="0" w:space="0" w:color="auto"/>
            <w:bottom w:val="none" w:sz="0" w:space="0" w:color="auto"/>
            <w:right w:val="none" w:sz="0" w:space="0" w:color="auto"/>
          </w:divBdr>
        </w:div>
        <w:div w:id="1990984090">
          <w:marLeft w:val="1166"/>
          <w:marRight w:val="0"/>
          <w:marTop w:val="0"/>
          <w:marBottom w:val="0"/>
          <w:divBdr>
            <w:top w:val="none" w:sz="0" w:space="0" w:color="auto"/>
            <w:left w:val="none" w:sz="0" w:space="0" w:color="auto"/>
            <w:bottom w:val="none" w:sz="0" w:space="0" w:color="auto"/>
            <w:right w:val="none" w:sz="0" w:space="0" w:color="auto"/>
          </w:divBdr>
        </w:div>
      </w:divsChild>
    </w:div>
    <w:div w:id="2119174468">
      <w:bodyDiv w:val="1"/>
      <w:marLeft w:val="0"/>
      <w:marRight w:val="0"/>
      <w:marTop w:val="0"/>
      <w:marBottom w:val="0"/>
      <w:divBdr>
        <w:top w:val="none" w:sz="0" w:space="0" w:color="auto"/>
        <w:left w:val="none" w:sz="0" w:space="0" w:color="auto"/>
        <w:bottom w:val="none" w:sz="0" w:space="0" w:color="auto"/>
        <w:right w:val="none" w:sz="0" w:space="0" w:color="auto"/>
      </w:divBdr>
      <w:divsChild>
        <w:div w:id="1536776288">
          <w:marLeft w:val="547"/>
          <w:marRight w:val="0"/>
          <w:marTop w:val="0"/>
          <w:marBottom w:val="0"/>
          <w:divBdr>
            <w:top w:val="none" w:sz="0" w:space="0" w:color="auto"/>
            <w:left w:val="none" w:sz="0" w:space="0" w:color="auto"/>
            <w:bottom w:val="none" w:sz="0" w:space="0" w:color="auto"/>
            <w:right w:val="none" w:sz="0" w:space="0" w:color="auto"/>
          </w:divBdr>
        </w:div>
        <w:div w:id="1863010763">
          <w:marLeft w:val="547"/>
          <w:marRight w:val="0"/>
          <w:marTop w:val="0"/>
          <w:marBottom w:val="0"/>
          <w:divBdr>
            <w:top w:val="none" w:sz="0" w:space="0" w:color="auto"/>
            <w:left w:val="none" w:sz="0" w:space="0" w:color="auto"/>
            <w:bottom w:val="none" w:sz="0" w:space="0" w:color="auto"/>
            <w:right w:val="none" w:sz="0" w:space="0" w:color="auto"/>
          </w:divBdr>
        </w:div>
      </w:divsChild>
    </w:div>
    <w:div w:id="2120173808">
      <w:bodyDiv w:val="1"/>
      <w:marLeft w:val="0"/>
      <w:marRight w:val="0"/>
      <w:marTop w:val="0"/>
      <w:marBottom w:val="0"/>
      <w:divBdr>
        <w:top w:val="none" w:sz="0" w:space="0" w:color="auto"/>
        <w:left w:val="none" w:sz="0" w:space="0" w:color="auto"/>
        <w:bottom w:val="none" w:sz="0" w:space="0" w:color="auto"/>
        <w:right w:val="none" w:sz="0" w:space="0" w:color="auto"/>
      </w:divBdr>
      <w:divsChild>
        <w:div w:id="1506437974">
          <w:marLeft w:val="547"/>
          <w:marRight w:val="0"/>
          <w:marTop w:val="0"/>
          <w:marBottom w:val="0"/>
          <w:divBdr>
            <w:top w:val="none" w:sz="0" w:space="0" w:color="auto"/>
            <w:left w:val="none" w:sz="0" w:space="0" w:color="auto"/>
            <w:bottom w:val="none" w:sz="0" w:space="0" w:color="auto"/>
            <w:right w:val="none" w:sz="0" w:space="0" w:color="auto"/>
          </w:divBdr>
        </w:div>
        <w:div w:id="1703702880">
          <w:marLeft w:val="547"/>
          <w:marRight w:val="0"/>
          <w:marTop w:val="0"/>
          <w:marBottom w:val="0"/>
          <w:divBdr>
            <w:top w:val="none" w:sz="0" w:space="0" w:color="auto"/>
            <w:left w:val="none" w:sz="0" w:space="0" w:color="auto"/>
            <w:bottom w:val="none" w:sz="0" w:space="0" w:color="auto"/>
            <w:right w:val="none" w:sz="0" w:space="0" w:color="auto"/>
          </w:divBdr>
        </w:div>
        <w:div w:id="617372221">
          <w:marLeft w:val="547"/>
          <w:marRight w:val="0"/>
          <w:marTop w:val="0"/>
          <w:marBottom w:val="0"/>
          <w:divBdr>
            <w:top w:val="none" w:sz="0" w:space="0" w:color="auto"/>
            <w:left w:val="none" w:sz="0" w:space="0" w:color="auto"/>
            <w:bottom w:val="none" w:sz="0" w:space="0" w:color="auto"/>
            <w:right w:val="none" w:sz="0" w:space="0" w:color="auto"/>
          </w:divBdr>
        </w:div>
      </w:divsChild>
    </w:div>
    <w:div w:id="2127960647">
      <w:bodyDiv w:val="1"/>
      <w:marLeft w:val="0"/>
      <w:marRight w:val="0"/>
      <w:marTop w:val="0"/>
      <w:marBottom w:val="0"/>
      <w:divBdr>
        <w:top w:val="none" w:sz="0" w:space="0" w:color="auto"/>
        <w:left w:val="none" w:sz="0" w:space="0" w:color="auto"/>
        <w:bottom w:val="none" w:sz="0" w:space="0" w:color="auto"/>
        <w:right w:val="none" w:sz="0" w:space="0" w:color="auto"/>
      </w:divBdr>
      <w:divsChild>
        <w:div w:id="345593067">
          <w:marLeft w:val="547"/>
          <w:marRight w:val="0"/>
          <w:marTop w:val="0"/>
          <w:marBottom w:val="0"/>
          <w:divBdr>
            <w:top w:val="none" w:sz="0" w:space="0" w:color="auto"/>
            <w:left w:val="none" w:sz="0" w:space="0" w:color="auto"/>
            <w:bottom w:val="none" w:sz="0" w:space="0" w:color="auto"/>
            <w:right w:val="none" w:sz="0" w:space="0" w:color="auto"/>
          </w:divBdr>
        </w:div>
        <w:div w:id="1371760314">
          <w:marLeft w:val="1166"/>
          <w:marRight w:val="0"/>
          <w:marTop w:val="0"/>
          <w:marBottom w:val="0"/>
          <w:divBdr>
            <w:top w:val="none" w:sz="0" w:space="0" w:color="auto"/>
            <w:left w:val="none" w:sz="0" w:space="0" w:color="auto"/>
            <w:bottom w:val="none" w:sz="0" w:space="0" w:color="auto"/>
            <w:right w:val="none" w:sz="0" w:space="0" w:color="auto"/>
          </w:divBdr>
        </w:div>
        <w:div w:id="561605149">
          <w:marLeft w:val="1166"/>
          <w:marRight w:val="0"/>
          <w:marTop w:val="0"/>
          <w:marBottom w:val="0"/>
          <w:divBdr>
            <w:top w:val="none" w:sz="0" w:space="0" w:color="auto"/>
            <w:left w:val="none" w:sz="0" w:space="0" w:color="auto"/>
            <w:bottom w:val="none" w:sz="0" w:space="0" w:color="auto"/>
            <w:right w:val="none" w:sz="0" w:space="0" w:color="auto"/>
          </w:divBdr>
        </w:div>
        <w:div w:id="1999338939">
          <w:marLeft w:val="547"/>
          <w:marRight w:val="0"/>
          <w:marTop w:val="0"/>
          <w:marBottom w:val="0"/>
          <w:divBdr>
            <w:top w:val="none" w:sz="0" w:space="0" w:color="auto"/>
            <w:left w:val="none" w:sz="0" w:space="0" w:color="auto"/>
            <w:bottom w:val="none" w:sz="0" w:space="0" w:color="auto"/>
            <w:right w:val="none" w:sz="0" w:space="0" w:color="auto"/>
          </w:divBdr>
        </w:div>
        <w:div w:id="346174144">
          <w:marLeft w:val="1166"/>
          <w:marRight w:val="0"/>
          <w:marTop w:val="0"/>
          <w:marBottom w:val="0"/>
          <w:divBdr>
            <w:top w:val="none" w:sz="0" w:space="0" w:color="auto"/>
            <w:left w:val="none" w:sz="0" w:space="0" w:color="auto"/>
            <w:bottom w:val="none" w:sz="0" w:space="0" w:color="auto"/>
            <w:right w:val="none" w:sz="0" w:space="0" w:color="auto"/>
          </w:divBdr>
        </w:div>
        <w:div w:id="2246727">
          <w:marLeft w:val="547"/>
          <w:marRight w:val="0"/>
          <w:marTop w:val="0"/>
          <w:marBottom w:val="0"/>
          <w:divBdr>
            <w:top w:val="none" w:sz="0" w:space="0" w:color="auto"/>
            <w:left w:val="none" w:sz="0" w:space="0" w:color="auto"/>
            <w:bottom w:val="none" w:sz="0" w:space="0" w:color="auto"/>
            <w:right w:val="none" w:sz="0" w:space="0" w:color="auto"/>
          </w:divBdr>
        </w:div>
        <w:div w:id="1881014936">
          <w:marLeft w:val="1166"/>
          <w:marRight w:val="0"/>
          <w:marTop w:val="0"/>
          <w:marBottom w:val="0"/>
          <w:divBdr>
            <w:top w:val="none" w:sz="0" w:space="0" w:color="auto"/>
            <w:left w:val="none" w:sz="0" w:space="0" w:color="auto"/>
            <w:bottom w:val="none" w:sz="0" w:space="0" w:color="auto"/>
            <w:right w:val="none" w:sz="0" w:space="0" w:color="auto"/>
          </w:divBdr>
        </w:div>
      </w:divsChild>
    </w:div>
    <w:div w:id="2139176659">
      <w:bodyDiv w:val="1"/>
      <w:marLeft w:val="0"/>
      <w:marRight w:val="0"/>
      <w:marTop w:val="0"/>
      <w:marBottom w:val="0"/>
      <w:divBdr>
        <w:top w:val="none" w:sz="0" w:space="0" w:color="auto"/>
        <w:left w:val="none" w:sz="0" w:space="0" w:color="auto"/>
        <w:bottom w:val="none" w:sz="0" w:space="0" w:color="auto"/>
        <w:right w:val="none" w:sz="0" w:space="0" w:color="auto"/>
      </w:divBdr>
      <w:divsChild>
        <w:div w:id="789976714">
          <w:marLeft w:val="547"/>
          <w:marRight w:val="0"/>
          <w:marTop w:val="0"/>
          <w:marBottom w:val="0"/>
          <w:divBdr>
            <w:top w:val="none" w:sz="0" w:space="0" w:color="auto"/>
            <w:left w:val="none" w:sz="0" w:space="0" w:color="auto"/>
            <w:bottom w:val="none" w:sz="0" w:space="0" w:color="auto"/>
            <w:right w:val="none" w:sz="0" w:space="0" w:color="auto"/>
          </w:divBdr>
        </w:div>
        <w:div w:id="821237254">
          <w:marLeft w:val="547"/>
          <w:marRight w:val="0"/>
          <w:marTop w:val="0"/>
          <w:marBottom w:val="0"/>
          <w:divBdr>
            <w:top w:val="none" w:sz="0" w:space="0" w:color="auto"/>
            <w:left w:val="none" w:sz="0" w:space="0" w:color="auto"/>
            <w:bottom w:val="none" w:sz="0" w:space="0" w:color="auto"/>
            <w:right w:val="none" w:sz="0" w:space="0" w:color="auto"/>
          </w:divBdr>
        </w:div>
      </w:divsChild>
    </w:div>
    <w:div w:id="2146654934">
      <w:bodyDiv w:val="1"/>
      <w:marLeft w:val="0"/>
      <w:marRight w:val="0"/>
      <w:marTop w:val="0"/>
      <w:marBottom w:val="0"/>
      <w:divBdr>
        <w:top w:val="none" w:sz="0" w:space="0" w:color="auto"/>
        <w:left w:val="none" w:sz="0" w:space="0" w:color="auto"/>
        <w:bottom w:val="none" w:sz="0" w:space="0" w:color="auto"/>
        <w:right w:val="none" w:sz="0" w:space="0" w:color="auto"/>
      </w:divBdr>
      <w:divsChild>
        <w:div w:id="1255171333">
          <w:marLeft w:val="547"/>
          <w:marRight w:val="0"/>
          <w:marTop w:val="0"/>
          <w:marBottom w:val="0"/>
          <w:divBdr>
            <w:top w:val="none" w:sz="0" w:space="0" w:color="auto"/>
            <w:left w:val="none" w:sz="0" w:space="0" w:color="auto"/>
            <w:bottom w:val="none" w:sz="0" w:space="0" w:color="auto"/>
            <w:right w:val="none" w:sz="0" w:space="0" w:color="auto"/>
          </w:divBdr>
        </w:div>
        <w:div w:id="331490922">
          <w:marLeft w:val="547"/>
          <w:marRight w:val="0"/>
          <w:marTop w:val="0"/>
          <w:marBottom w:val="0"/>
          <w:divBdr>
            <w:top w:val="none" w:sz="0" w:space="0" w:color="auto"/>
            <w:left w:val="none" w:sz="0" w:space="0" w:color="auto"/>
            <w:bottom w:val="none" w:sz="0" w:space="0" w:color="auto"/>
            <w:right w:val="none" w:sz="0" w:space="0" w:color="auto"/>
          </w:divBdr>
        </w:div>
        <w:div w:id="1217817137">
          <w:marLeft w:val="547"/>
          <w:marRight w:val="0"/>
          <w:marTop w:val="0"/>
          <w:marBottom w:val="0"/>
          <w:divBdr>
            <w:top w:val="none" w:sz="0" w:space="0" w:color="auto"/>
            <w:left w:val="none" w:sz="0" w:space="0" w:color="auto"/>
            <w:bottom w:val="none" w:sz="0" w:space="0" w:color="auto"/>
            <w:right w:val="none" w:sz="0" w:space="0" w:color="auto"/>
          </w:divBdr>
        </w:div>
        <w:div w:id="109975533">
          <w:marLeft w:val="1166"/>
          <w:marRight w:val="0"/>
          <w:marTop w:val="0"/>
          <w:marBottom w:val="0"/>
          <w:divBdr>
            <w:top w:val="none" w:sz="0" w:space="0" w:color="auto"/>
            <w:left w:val="none" w:sz="0" w:space="0" w:color="auto"/>
            <w:bottom w:val="none" w:sz="0" w:space="0" w:color="auto"/>
            <w:right w:val="none" w:sz="0" w:space="0" w:color="auto"/>
          </w:divBdr>
        </w:div>
        <w:div w:id="1533885091">
          <w:marLeft w:val="1166"/>
          <w:marRight w:val="0"/>
          <w:marTop w:val="0"/>
          <w:marBottom w:val="0"/>
          <w:divBdr>
            <w:top w:val="none" w:sz="0" w:space="0" w:color="auto"/>
            <w:left w:val="none" w:sz="0" w:space="0" w:color="auto"/>
            <w:bottom w:val="none" w:sz="0" w:space="0" w:color="auto"/>
            <w:right w:val="none" w:sz="0" w:space="0" w:color="auto"/>
          </w:divBdr>
        </w:div>
        <w:div w:id="303661042">
          <w:marLeft w:val="1166"/>
          <w:marRight w:val="0"/>
          <w:marTop w:val="0"/>
          <w:marBottom w:val="0"/>
          <w:divBdr>
            <w:top w:val="none" w:sz="0" w:space="0" w:color="auto"/>
            <w:left w:val="none" w:sz="0" w:space="0" w:color="auto"/>
            <w:bottom w:val="none" w:sz="0" w:space="0" w:color="auto"/>
            <w:right w:val="none" w:sz="0" w:space="0" w:color="auto"/>
          </w:divBdr>
        </w:div>
        <w:div w:id="60519455">
          <w:marLeft w:val="1166"/>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caringforkids.cps.ca/" TargetMode="External"/><Relationship Id="rId20" Type="http://schemas.openxmlformats.org/officeDocument/2006/relationships/image" Target="media/image2.jpeg"/><Relationship Id="rId21" Type="http://schemas.openxmlformats.org/officeDocument/2006/relationships/header" Target="header8.xml"/><Relationship Id="rId22" Type="http://schemas.openxmlformats.org/officeDocument/2006/relationships/header" Target="header9.xml"/><Relationship Id="rId23" Type="http://schemas.openxmlformats.org/officeDocument/2006/relationships/header" Target="header10.xml"/><Relationship Id="rId24" Type="http://schemas.openxmlformats.org/officeDocument/2006/relationships/header" Target="header11.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www.piaget.org/" TargetMode="External"/><Relationship Id="rId11" Type="http://schemas.openxmlformats.org/officeDocument/2006/relationships/hyperlink" Target="http://www.caslpa.ca/" TargetMode="External"/><Relationship Id="rId12" Type="http://schemas.openxmlformats.org/officeDocument/2006/relationships/hyperlink" Target="http://www.todaysparent.com/" TargetMode="External"/><Relationship Id="rId13" Type="http://schemas.openxmlformats.org/officeDocument/2006/relationships/hyperlink" Target="http://www.phac-aspc.gc.ca/familyviolence" TargetMode="External"/><Relationship Id="rId14" Type="http://schemas.openxmlformats.org/officeDocument/2006/relationships/hyperlink" Target="http://www.cpa.ca/" TargetMode="External"/><Relationship Id="rId15" Type="http://schemas.openxmlformats.org/officeDocument/2006/relationships/header" Target="header4.xml"/><Relationship Id="rId16" Type="http://schemas.openxmlformats.org/officeDocument/2006/relationships/image" Target="media/image1.jpeg"/><Relationship Id="rId17" Type="http://schemas.openxmlformats.org/officeDocument/2006/relationships/header" Target="header5.xml"/><Relationship Id="rId18" Type="http://schemas.openxmlformats.org/officeDocument/2006/relationships/header" Target="header6.xml"/><Relationship Id="rId19" Type="http://schemas.openxmlformats.org/officeDocument/2006/relationships/header" Target="header7.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yperlink" Target="http://ww.hc-sc.gc.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2635</TotalTime>
  <Pages>30</Pages>
  <Words>35348</Words>
  <Characters>201485</Characters>
  <Application>Microsoft Macintosh Word</Application>
  <DocSecurity>0</DocSecurity>
  <Lines>1679</Lines>
  <Paragraphs>402</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Basic Forces in Human Development</vt:lpstr>
      <vt:lpstr>BIOPSYCHOSOCIAL FRAMEWORK</vt:lpstr>
      <vt:lpstr>    Biological – genetic and health related factors</vt:lpstr>
      <vt:lpstr>    Psychological – Internal, cognitive, emotional</vt:lpstr>
      <vt:lpstr>    Sociocultural- culture, ethnic factors</vt:lpstr>
      <vt:lpstr>    Life Cycle – how the same event affects people of different ages</vt:lpstr>
      <vt:lpstr/>
      <vt:lpstr>Three recurring issues in human development</vt:lpstr>
      <vt:lpstr>1. Nature vs. Nurture (hereditary factors, and environmental factors)</vt:lpstr>
      <vt:lpstr>2. Continuity vs. Discontinuity (people develop in smooth progression, or abrupt</vt:lpstr>
      <vt:lpstr>3. Universal vs. Context-Specific Development (does development take different p</vt:lpstr>
      <vt:lpstr/>
      <vt:lpstr>•Biological Forces:</vt:lpstr>
      <vt:lpstr>    Genetic and health-related factors</vt:lpstr>
      <vt:lpstr>•Psychological Forces:</vt:lpstr>
      <vt:lpstr>    Internal perceptual, cognitive, emotional, personality factors</vt:lpstr>
      <vt:lpstr>•Sociocultural Forces:</vt:lpstr>
      <vt:lpstr>    Interpersonal, societal, cultural, and ethnic factors</vt:lpstr>
      <vt:lpstr>•Life-Cycle Forces:</vt:lpstr>
      <vt:lpstr>    reflect differences in how same events affects people of different ages</vt:lpstr>
      <vt:lpstr/>
      <vt:lpstr>THE FORCES INTERACT</vt:lpstr>
      <vt:lpstr>    None of these forces alone explains the process of development.</vt:lpstr>
      <vt:lpstr>    Human development is the combined effects of Biological, Psychological, Sociocul</vt:lpstr>
      <vt:lpstr>    Each of these factors impact the others.</vt:lpstr>
      <vt:lpstr/>
      <vt:lpstr>TIMING OF EVERYTHING</vt:lpstr>
      <vt:lpstr>•Same event can have different effects, depending on timing (ex. 16 and pregnant</vt:lpstr>
      <vt:lpstr>•Influence of life-cycle forces can be depicted as a unified spiral (As you deve</vt:lpstr>
      <vt:lpstr/>
      <vt:lpstr>WHAT IS A THEORY?</vt:lpstr>
      <vt:lpstr>    An organized set of ideas designed to explain development.</vt:lpstr>
      <vt:lpstr>    Essential for developing predictions</vt:lpstr>
      <vt:lpstr>    Predictions result in research that help build theory.</vt:lpstr>
      <vt:lpstr/>
      <vt:lpstr>WHO NEEDS THEORIES ANYWAY?</vt:lpstr>
      <vt:lpstr>    Lead to testable predictions ( theory is supported or not</vt:lpstr>
      <vt:lpstr>    Attempt to explain behaviours</vt:lpstr>
      <vt:lpstr>    Focus on specific aspects (one theory of childhood, or a whole)</vt:lpstr>
      <vt:lpstr>    Grouped theories ( theoretical perspective</vt:lpstr>
      <vt:lpstr>    aspects (e.g. may focus on particular points in the lifespan vs. more holistic)</vt:lpstr>
      <vt:lpstr>    Theories grouped together form a theoretical perspective</vt:lpstr>
      <vt:lpstr/>
      <vt:lpstr>•Psychodynamic</vt:lpstr>
      <vt:lpstr>    Eriksons </vt:lpstr>
      <vt:lpstr>•Learning</vt:lpstr>
      <vt:lpstr>    watson</vt:lpstr>
      <vt:lpstr>•Cognitive</vt:lpstr>
      <vt:lpstr>    piaget</vt:lpstr>
      <vt:lpstr>•Ecological &amp; Systems</vt:lpstr>
      <vt:lpstr>•Life-Span</vt:lpstr>
      <vt:lpstr>•Life Course</vt:lpstr>
      <vt:lpstr/>
      <vt:lpstr>**Earlier ones focused more on specific aspects, later ones more holistic</vt:lpstr>
      <vt:lpstr/>
      <vt:lpstr>Psychodynamic: Eriksons Psychosocial Theory</vt:lpstr>
      <vt:lpstr>•Basic Trust vs. Mistrust  (develop sense that the world is a safe place, respon</vt:lpstr>
      <vt:lpstr>(0-1)</vt:lpstr>
      <vt:lpstr>•Autonomy vs. Shame and Doubt (realize you are independent and capable of making</vt:lpstr>
      <vt:lpstr>(1-3)</vt:lpstr>
      <vt:lpstr>•Initiative vs. Guilt (develop ability to try new things, and cope with failure)</vt:lpstr>
      <vt:lpstr>(3-6)</vt:lpstr>
      <vt:lpstr>•Industry vs. Inferiority (kids learned basic skills, learning to work with othe</vt:lpstr>
      <vt:lpstr>(6-Adolescence)</vt:lpstr>
      <vt:lpstr>•Identity vs. Identity Confusion (Adolescence) (develop a lasting sense of self!</vt:lpstr>
      <vt:lpstr>•Intimacy vs. Isolation (commit to other people, develop strong lasting, and lov</vt:lpstr>
      <vt:lpstr>(Young Adulthood)</vt:lpstr>
      <vt:lpstr>•Generativity vs. Stagnation (adults feel they want to contribute to younger peo</vt:lpstr>
      <vt:lpstr>(Middle Adulthood)</vt:lpstr>
      <vt:lpstr>•Integrity vs. Despair (feel like your life was worth while)</vt:lpstr>
      <vt:lpstr>(Late Life)</vt:lpstr>
      <vt:lpstr/>
      <vt:lpstr>LEARNING THEORY</vt:lpstr>
      <vt:lpstr>    Emphasis on learning and experience. </vt:lpstr>
      <vt:lpstr>    Consequences influence behaviour.</vt:lpstr>
      <vt:lpstr>    Recognizes that people learn from watching others.</vt:lpstr>
      <vt:lpstr/>
      <vt:lpstr>WATSONS BEHAVIOURISM</vt:lpstr>
      <vt:lpstr>    Learning determines our behaviour.</vt:lpstr>
      <vt:lpstr>    Experience is sufficient to explain the course of development </vt:lpstr>
      <vt:lpstr/>
      <vt:lpstr>B.F SKINNERS OPERANT CONDITIONING </vt:lpstr>
      <vt:lpstr>•Consequences (positive &amp; negative) determine whether a behaviour will be repeat</vt:lpstr>
      <vt:lpstr>    Reinforcement increases the chance a behaviour will be repeated.</vt:lpstr>
      <vt:lpstr>    Punishment decreases the chance a behaviour will be repeated.</vt:lpstr>
      <vt:lpstr/>
      <vt:lpstr/>
      <vt:lpstr>SOCIAL LEARNING THEORY</vt:lpstr>
      <vt:lpstr>•Observational Learning, or Imitation</vt:lpstr>
      <vt:lpstr>•Emphasizes thinking and social influences</vt:lpstr>
      <vt:lpstr>( influence our sense of self-	efficacy, or our belief about our 	own abilitie</vt:lpstr>
      <vt:lpstr/>
      <vt:lpstr/>
      <vt:lpstr>COGNITIVE-DEVELOPMENT THEORY</vt:lpstr>
      <vt:lpstr>    Emphasizes the development of thought processes and the construction of knowledg</vt:lpstr>
      <vt:lpstr>    Two approaches:</vt:lpstr>
      <vt:lpstr>        We develop our thinking in stages (Piaget, Kohlberg).</vt:lpstr>
      <vt:lpstr>        We become more efficient at processing information as we mature (Information-Pro</vt:lpstr>
      <vt:lpstr/>
      <vt:lpstr>COGNITIVE DEVELOPMENT THEORY</vt:lpstr>
    </vt:vector>
  </TitlesOfParts>
  <LinksUpToDate>false</LinksUpToDate>
  <CharactersWithSpaces>247437</CharactersWithSpaces>
  <SharedDoc>false</SharedDoc>
  <HLinks>
    <vt:vector size="42" baseType="variant">
      <vt:variant>
        <vt:i4>6619247</vt:i4>
      </vt:variant>
      <vt:variant>
        <vt:i4>18</vt:i4>
      </vt:variant>
      <vt:variant>
        <vt:i4>0</vt:i4>
      </vt:variant>
      <vt:variant>
        <vt:i4>5</vt:i4>
      </vt:variant>
      <vt:variant>
        <vt:lpwstr>http://www.cpa.ca/</vt:lpwstr>
      </vt:variant>
      <vt:variant>
        <vt:lpwstr/>
      </vt:variant>
      <vt:variant>
        <vt:i4>5701684</vt:i4>
      </vt:variant>
      <vt:variant>
        <vt:i4>15</vt:i4>
      </vt:variant>
      <vt:variant>
        <vt:i4>0</vt:i4>
      </vt:variant>
      <vt:variant>
        <vt:i4>5</vt:i4>
      </vt:variant>
      <vt:variant>
        <vt:lpwstr>http://www.phac-aspc.gc.ca/familyviolence</vt:lpwstr>
      </vt:variant>
      <vt:variant>
        <vt:lpwstr/>
      </vt:variant>
      <vt:variant>
        <vt:i4>4194387</vt:i4>
      </vt:variant>
      <vt:variant>
        <vt:i4>12</vt:i4>
      </vt:variant>
      <vt:variant>
        <vt:i4>0</vt:i4>
      </vt:variant>
      <vt:variant>
        <vt:i4>5</vt:i4>
      </vt:variant>
      <vt:variant>
        <vt:lpwstr>http://www.todaysparent.com/</vt:lpwstr>
      </vt:variant>
      <vt:variant>
        <vt:lpwstr/>
      </vt:variant>
      <vt:variant>
        <vt:i4>262256</vt:i4>
      </vt:variant>
      <vt:variant>
        <vt:i4>9</vt:i4>
      </vt:variant>
      <vt:variant>
        <vt:i4>0</vt:i4>
      </vt:variant>
      <vt:variant>
        <vt:i4>5</vt:i4>
      </vt:variant>
      <vt:variant>
        <vt:lpwstr>http://www.caslpa.ca/</vt:lpwstr>
      </vt:variant>
      <vt:variant>
        <vt:lpwstr/>
      </vt:variant>
      <vt:variant>
        <vt:i4>2883618</vt:i4>
      </vt:variant>
      <vt:variant>
        <vt:i4>6</vt:i4>
      </vt:variant>
      <vt:variant>
        <vt:i4>0</vt:i4>
      </vt:variant>
      <vt:variant>
        <vt:i4>5</vt:i4>
      </vt:variant>
      <vt:variant>
        <vt:lpwstr>http://www.piaget.org/</vt:lpwstr>
      </vt:variant>
      <vt:variant>
        <vt:lpwstr/>
      </vt:variant>
      <vt:variant>
        <vt:i4>393294</vt:i4>
      </vt:variant>
      <vt:variant>
        <vt:i4>3</vt:i4>
      </vt:variant>
      <vt:variant>
        <vt:i4>0</vt:i4>
      </vt:variant>
      <vt:variant>
        <vt:i4>5</vt:i4>
      </vt:variant>
      <vt:variant>
        <vt:lpwstr>http://www.caringforkids.cps.ca/</vt:lpwstr>
      </vt:variant>
      <vt:variant>
        <vt:lpwstr/>
      </vt:variant>
      <vt:variant>
        <vt:i4>6488176</vt:i4>
      </vt:variant>
      <vt:variant>
        <vt:i4>0</vt:i4>
      </vt:variant>
      <vt:variant>
        <vt:i4>0</vt:i4>
      </vt:variant>
      <vt:variant>
        <vt:i4>5</vt:i4>
      </vt:variant>
      <vt:variant>
        <vt:lpwstr>http://ww.hc-sc.gc.ca/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Gervais</dc:creator>
  <cp:keywords/>
  <cp:lastModifiedBy>Emily Gervais</cp:lastModifiedBy>
  <cp:revision>923</cp:revision>
  <cp:lastPrinted>2011-12-09T19:15:00Z</cp:lastPrinted>
  <dcterms:created xsi:type="dcterms:W3CDTF">2011-09-15T19:47:00Z</dcterms:created>
  <dcterms:modified xsi:type="dcterms:W3CDTF">2011-12-09T23:50:00Z</dcterms:modified>
</cp:coreProperties>
</file>