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5341B0" w14:textId="065FC141" w:rsidR="00D43572" w:rsidRDefault="00A441BA">
      <w:pPr>
        <w:rPr>
          <w:b/>
          <w:sz w:val="32"/>
          <w:szCs w:val="32"/>
        </w:rPr>
      </w:pPr>
      <w:r>
        <w:rPr>
          <w:b/>
          <w:sz w:val="32"/>
          <w:szCs w:val="32"/>
        </w:rPr>
        <w:t xml:space="preserve">Lesson 10: Food Safety </w:t>
      </w:r>
    </w:p>
    <w:p w14:paraId="22858493" w14:textId="773BCA73" w:rsidR="00A441BA" w:rsidRDefault="00A441BA">
      <w:pPr>
        <w:rPr>
          <w:b/>
          <w:sz w:val="32"/>
          <w:szCs w:val="32"/>
        </w:rPr>
      </w:pPr>
    </w:p>
    <w:p w14:paraId="31C5C01A" w14:textId="32C5CFAB" w:rsidR="00890905" w:rsidRDefault="00CC2B90" w:rsidP="00890905">
      <w:pPr>
        <w:rPr>
          <w:b/>
        </w:rPr>
      </w:pPr>
      <w:r w:rsidRPr="00890905">
        <w:rPr>
          <w:b/>
          <w:highlight w:val="yellow"/>
        </w:rPr>
        <w:t>Risk of Acquiring a Foodborn</w:t>
      </w:r>
      <w:r w:rsidR="00890905" w:rsidRPr="00890905">
        <w:rPr>
          <w:b/>
          <w:highlight w:val="yellow"/>
        </w:rPr>
        <w:t>e</w:t>
      </w:r>
      <w:r w:rsidRPr="00890905">
        <w:rPr>
          <w:b/>
          <w:highlight w:val="yellow"/>
        </w:rPr>
        <w:t xml:space="preserve"> Illness</w:t>
      </w:r>
      <w:r w:rsidR="00890905" w:rsidRPr="00890905">
        <w:rPr>
          <w:b/>
          <w:highlight w:val="yellow"/>
        </w:rPr>
        <w:t xml:space="preserve"> (10.2)</w:t>
      </w:r>
    </w:p>
    <w:p w14:paraId="69BC9475" w14:textId="36EB650A" w:rsidR="00890905" w:rsidRDefault="00890905" w:rsidP="00890905">
      <w:pPr>
        <w:pStyle w:val="ListParagraph"/>
        <w:numPr>
          <w:ilvl w:val="0"/>
          <w:numId w:val="2"/>
        </w:numPr>
      </w:pPr>
      <w:r>
        <w:t xml:space="preserve">Risk, is a measure of the probability that a substance or activity will cause hard under defined conditions of exposure. </w:t>
      </w:r>
    </w:p>
    <w:p w14:paraId="7F8FFBB5" w14:textId="3295286E" w:rsidR="00890905" w:rsidRDefault="00890905" w:rsidP="00890905">
      <w:pPr>
        <w:pStyle w:val="ListParagraph"/>
        <w:numPr>
          <w:ilvl w:val="0"/>
          <w:numId w:val="2"/>
        </w:numPr>
      </w:pPr>
      <w:r>
        <w:t xml:space="preserve">Defined conditions of exposure </w:t>
      </w:r>
      <w:r w:rsidR="003B6CCD">
        <w:t>refers</w:t>
      </w:r>
      <w:r>
        <w:t xml:space="preserve"> to the fact that risk is dependent on behavior. </w:t>
      </w:r>
      <w:r w:rsidR="003B6CCD">
        <w:t xml:space="preserve">Eating well, exercising, and not smoking can substantially lower your risk, thus risk is dependent on your behavior. </w:t>
      </w:r>
    </w:p>
    <w:p w14:paraId="1F3CE392" w14:textId="3E99179B" w:rsidR="0014457B" w:rsidRDefault="0014457B" w:rsidP="0014457B"/>
    <w:p w14:paraId="122B6410" w14:textId="57C60C6F" w:rsidR="0014457B" w:rsidRDefault="0014457B" w:rsidP="0014457B">
      <w:pPr>
        <w:rPr>
          <w:b/>
        </w:rPr>
      </w:pPr>
      <w:r w:rsidRPr="0014457B">
        <w:rPr>
          <w:b/>
        </w:rPr>
        <w:t>The Relationship Between Risk &amp; Behavior</w:t>
      </w:r>
    </w:p>
    <w:p w14:paraId="63D7F5E8" w14:textId="59352215" w:rsidR="0014457B" w:rsidRDefault="0014457B" w:rsidP="0014457B">
      <w:pPr>
        <w:pStyle w:val="ListParagraph"/>
        <w:numPr>
          <w:ilvl w:val="0"/>
          <w:numId w:val="2"/>
        </w:numPr>
      </w:pPr>
      <w:r>
        <w:t>Example; of 500,000 people who bungee jump, 1 will die. Therefore, the risk of dying is = 0.0002%.</w:t>
      </w:r>
    </w:p>
    <w:p w14:paraId="66696EE5" w14:textId="4B344EDF" w:rsidR="0014457B" w:rsidRDefault="004A3208" w:rsidP="0014457B">
      <w:pPr>
        <w:pStyle w:val="ListParagraph"/>
        <w:numPr>
          <w:ilvl w:val="0"/>
          <w:numId w:val="2"/>
        </w:numPr>
      </w:pPr>
      <w:r>
        <w:t>Each year in Canada, 4 million people get sick from domestically acquired foodborne illness (1 in 8 people acquire foodborne illnesses per year).</w:t>
      </w:r>
    </w:p>
    <w:p w14:paraId="6CAEF02B" w14:textId="5B84B2A0" w:rsidR="004A3208" w:rsidRDefault="004A3208" w:rsidP="0014457B">
      <w:pPr>
        <w:pStyle w:val="ListParagraph"/>
        <w:numPr>
          <w:ilvl w:val="0"/>
          <w:numId w:val="2"/>
        </w:numPr>
      </w:pPr>
      <w:r>
        <w:t xml:space="preserve">For healthy people, the risk of dying from a foodborne ill ness is quite low. </w:t>
      </w:r>
    </w:p>
    <w:p w14:paraId="3C291A80" w14:textId="77777777" w:rsidR="004E683D" w:rsidRDefault="000C6CDB" w:rsidP="0014457B">
      <w:pPr>
        <w:pStyle w:val="ListParagraph"/>
        <w:numPr>
          <w:ilvl w:val="0"/>
          <w:numId w:val="2"/>
        </w:numPr>
      </w:pPr>
      <w:r>
        <w:t xml:space="preserve">A serious infection can lead to ‘chronic sequelae’, which is a chronic disease. </w:t>
      </w:r>
    </w:p>
    <w:p w14:paraId="0CC59CD7" w14:textId="547D2A79" w:rsidR="000C6CDB" w:rsidRDefault="004E683D" w:rsidP="0014457B">
      <w:pPr>
        <w:pStyle w:val="ListParagraph"/>
        <w:numPr>
          <w:ilvl w:val="0"/>
          <w:numId w:val="2"/>
        </w:numPr>
        <w:rPr>
          <w:i/>
        </w:rPr>
      </w:pPr>
      <w:r w:rsidRPr="004E683D">
        <w:rPr>
          <w:i/>
        </w:rPr>
        <w:t>“Several authors have estimated that chronic sequelae may occur in 2% to 3% of foodborne disease cases and suggest that the long-term consequences to human health and the economy may be more detrimental than the acute disease.”</w:t>
      </w:r>
    </w:p>
    <w:p w14:paraId="60D33674" w14:textId="21DCD975" w:rsidR="004E683D" w:rsidRDefault="004E683D" w:rsidP="004E683D">
      <w:pPr>
        <w:rPr>
          <w:i/>
        </w:rPr>
      </w:pPr>
    </w:p>
    <w:p w14:paraId="308F24C3" w14:textId="3AFB92EE" w:rsidR="004E683D" w:rsidRDefault="004E683D" w:rsidP="00BC4B82">
      <w:pPr>
        <w:rPr>
          <w:b/>
        </w:rPr>
      </w:pPr>
      <w:r>
        <w:rPr>
          <w:b/>
          <w:highlight w:val="yellow"/>
        </w:rPr>
        <w:t>Pathogens &amp; Pathogenicity</w:t>
      </w:r>
      <w:r w:rsidRPr="00890905">
        <w:rPr>
          <w:b/>
          <w:highlight w:val="yellow"/>
        </w:rPr>
        <w:t xml:space="preserve"> (10.</w:t>
      </w:r>
      <w:r>
        <w:rPr>
          <w:b/>
          <w:highlight w:val="yellow"/>
        </w:rPr>
        <w:t>3</w:t>
      </w:r>
      <w:r w:rsidRPr="00890905">
        <w:rPr>
          <w:b/>
          <w:highlight w:val="yellow"/>
        </w:rPr>
        <w:t>)</w:t>
      </w:r>
    </w:p>
    <w:p w14:paraId="604099FD" w14:textId="29605D79" w:rsidR="00BC4B82" w:rsidRDefault="00BC4B82" w:rsidP="00BC4B82">
      <w:pPr>
        <w:rPr>
          <w:b/>
        </w:rPr>
      </w:pPr>
    </w:p>
    <w:p w14:paraId="70EEA746" w14:textId="638F4915" w:rsidR="00BC4B82" w:rsidRDefault="00BC4B82" w:rsidP="00BC4B82">
      <w:pPr>
        <w:rPr>
          <w:b/>
        </w:rPr>
      </w:pPr>
      <w:r>
        <w:rPr>
          <w:b/>
        </w:rPr>
        <w:t xml:space="preserve">Microorganism, </w:t>
      </w:r>
      <w:r w:rsidR="00B44A50">
        <w:rPr>
          <w:b/>
        </w:rPr>
        <w:t>Microbes</w:t>
      </w:r>
      <w:r>
        <w:rPr>
          <w:b/>
        </w:rPr>
        <w:t>, &amp; Pathogenic Bacteria</w:t>
      </w:r>
    </w:p>
    <w:tbl>
      <w:tblPr>
        <w:tblStyle w:val="TableGrid"/>
        <w:tblW w:w="0" w:type="auto"/>
        <w:tblLook w:val="04A0" w:firstRow="1" w:lastRow="0" w:firstColumn="1" w:lastColumn="0" w:noHBand="0" w:noVBand="1"/>
      </w:tblPr>
      <w:tblGrid>
        <w:gridCol w:w="4675"/>
        <w:gridCol w:w="4675"/>
      </w:tblGrid>
      <w:tr w:rsidR="00B44A50" w14:paraId="686BA465" w14:textId="77777777" w:rsidTr="00B44A50">
        <w:tc>
          <w:tcPr>
            <w:tcW w:w="4675" w:type="dxa"/>
          </w:tcPr>
          <w:p w14:paraId="21DFE13B" w14:textId="059EF805" w:rsidR="00B44A50" w:rsidRPr="00B44A50" w:rsidRDefault="00B44A50" w:rsidP="00B44A50">
            <w:pPr>
              <w:jc w:val="center"/>
              <w:rPr>
                <w:b/>
              </w:rPr>
            </w:pPr>
            <w:r>
              <w:rPr>
                <w:b/>
              </w:rPr>
              <w:t>Microbes</w:t>
            </w:r>
          </w:p>
        </w:tc>
        <w:tc>
          <w:tcPr>
            <w:tcW w:w="4675" w:type="dxa"/>
          </w:tcPr>
          <w:p w14:paraId="24D05C24" w14:textId="1F5FA236" w:rsidR="00B44A50" w:rsidRPr="00B44A50" w:rsidRDefault="00B44A50" w:rsidP="00B44A50">
            <w:pPr>
              <w:jc w:val="center"/>
              <w:rPr>
                <w:b/>
              </w:rPr>
            </w:pPr>
            <w:r>
              <w:rPr>
                <w:b/>
              </w:rPr>
              <w:t>Pathogens</w:t>
            </w:r>
          </w:p>
        </w:tc>
      </w:tr>
      <w:tr w:rsidR="00B44A50" w14:paraId="4290E88D" w14:textId="77777777" w:rsidTr="00B44A50">
        <w:tc>
          <w:tcPr>
            <w:tcW w:w="4675" w:type="dxa"/>
          </w:tcPr>
          <w:p w14:paraId="048EB64C" w14:textId="67CBD01F" w:rsidR="00B44A50" w:rsidRDefault="00B44A50" w:rsidP="00B44A50">
            <w:r>
              <w:t>Most people thing of microbes as disease causing bacteria.</w:t>
            </w:r>
          </w:p>
        </w:tc>
        <w:tc>
          <w:tcPr>
            <w:tcW w:w="4675" w:type="dxa"/>
          </w:tcPr>
          <w:p w14:paraId="71F441E5" w14:textId="63EC4769" w:rsidR="00B44A50" w:rsidRDefault="00A01F85" w:rsidP="00B44A50">
            <w:r>
              <w:t>Microorganisms capable of causing disease.</w:t>
            </w:r>
          </w:p>
        </w:tc>
      </w:tr>
      <w:tr w:rsidR="00B44A50" w14:paraId="0385C5A7" w14:textId="77777777" w:rsidTr="00B44A50">
        <w:tc>
          <w:tcPr>
            <w:tcW w:w="4675" w:type="dxa"/>
          </w:tcPr>
          <w:p w14:paraId="4C363486" w14:textId="137AB39E" w:rsidR="00B44A50" w:rsidRDefault="00B44A50" w:rsidP="00B44A50">
            <w:r>
              <w:t>But not all microbes are bacteria, and not all bacteria are pathogenic.</w:t>
            </w:r>
          </w:p>
        </w:tc>
        <w:tc>
          <w:tcPr>
            <w:tcW w:w="4675" w:type="dxa"/>
          </w:tcPr>
          <w:p w14:paraId="5689E793" w14:textId="0B2BFB1C" w:rsidR="00B44A50" w:rsidRDefault="00A01F85" w:rsidP="00B44A50">
            <w:r>
              <w:t>Some pathogens are more pathogenic than others.</w:t>
            </w:r>
          </w:p>
        </w:tc>
      </w:tr>
      <w:tr w:rsidR="00B44A50" w14:paraId="0C3916F9" w14:textId="77777777" w:rsidTr="00B44A50">
        <w:tc>
          <w:tcPr>
            <w:tcW w:w="4675" w:type="dxa"/>
          </w:tcPr>
          <w:p w14:paraId="0871ED28" w14:textId="77777777" w:rsidR="00B44A50" w:rsidRDefault="00B44A50" w:rsidP="00B44A50">
            <w:r>
              <w:t>Microorganism</w:t>
            </w:r>
            <w:r w:rsidR="00A01F85">
              <w:t>s too small to be seen with the naked eye.</w:t>
            </w:r>
          </w:p>
          <w:p w14:paraId="1DB4F119" w14:textId="77777777" w:rsidR="00A01F85" w:rsidRDefault="00A01F85" w:rsidP="00A01F85">
            <w:pPr>
              <w:pStyle w:val="ListParagraph"/>
              <w:numPr>
                <w:ilvl w:val="0"/>
                <w:numId w:val="2"/>
              </w:numPr>
            </w:pPr>
            <w:r>
              <w:t>Bacteria</w:t>
            </w:r>
          </w:p>
          <w:p w14:paraId="6EE60E55" w14:textId="77777777" w:rsidR="00A01F85" w:rsidRDefault="00A01F85" w:rsidP="00A01F85">
            <w:pPr>
              <w:pStyle w:val="ListParagraph"/>
              <w:numPr>
                <w:ilvl w:val="0"/>
                <w:numId w:val="2"/>
              </w:numPr>
            </w:pPr>
            <w:r>
              <w:t>Protists (e.g. algae)</w:t>
            </w:r>
          </w:p>
          <w:p w14:paraId="3DFC4394" w14:textId="5B87F3E2" w:rsidR="00A01F85" w:rsidRDefault="00A01F85" w:rsidP="00A01F85">
            <w:pPr>
              <w:pStyle w:val="ListParagraph"/>
              <w:numPr>
                <w:ilvl w:val="0"/>
                <w:numId w:val="2"/>
              </w:numPr>
            </w:pPr>
            <w:r>
              <w:t>Fungi</w:t>
            </w:r>
          </w:p>
        </w:tc>
        <w:tc>
          <w:tcPr>
            <w:tcW w:w="4675" w:type="dxa"/>
          </w:tcPr>
          <w:p w14:paraId="52498C3C" w14:textId="7974DAA6" w:rsidR="00B44A50" w:rsidRDefault="00A01F85" w:rsidP="00B44A50">
            <w:r>
              <w:t>Some people are more susceptible than others</w:t>
            </w:r>
            <w:r w:rsidR="00267D0B">
              <w:t>, high risk groups include;</w:t>
            </w:r>
          </w:p>
          <w:p w14:paraId="1E69A1CD" w14:textId="77777777" w:rsidR="00A01F85" w:rsidRDefault="00A01F85" w:rsidP="00A01F85">
            <w:pPr>
              <w:pStyle w:val="ListParagraph"/>
              <w:numPr>
                <w:ilvl w:val="0"/>
                <w:numId w:val="2"/>
              </w:numPr>
            </w:pPr>
            <w:r>
              <w:t>The very young</w:t>
            </w:r>
          </w:p>
          <w:p w14:paraId="11A60923" w14:textId="77777777" w:rsidR="00A01F85" w:rsidRDefault="00A01F85" w:rsidP="00A01F85">
            <w:pPr>
              <w:pStyle w:val="ListParagraph"/>
              <w:numPr>
                <w:ilvl w:val="0"/>
                <w:numId w:val="2"/>
              </w:numPr>
            </w:pPr>
            <w:r>
              <w:t>The very old</w:t>
            </w:r>
          </w:p>
          <w:p w14:paraId="76DC2B83" w14:textId="77777777" w:rsidR="00A01F85" w:rsidRDefault="00A01F85" w:rsidP="00A01F85">
            <w:pPr>
              <w:pStyle w:val="ListParagraph"/>
              <w:numPr>
                <w:ilvl w:val="0"/>
                <w:numId w:val="2"/>
              </w:numPr>
            </w:pPr>
            <w:r>
              <w:t>Pregnant women</w:t>
            </w:r>
          </w:p>
          <w:p w14:paraId="11B9492E" w14:textId="3979D147" w:rsidR="00A01F85" w:rsidRDefault="00A01F85" w:rsidP="00A01F85">
            <w:pPr>
              <w:pStyle w:val="ListParagraph"/>
              <w:numPr>
                <w:ilvl w:val="0"/>
                <w:numId w:val="2"/>
              </w:numPr>
            </w:pPr>
            <w:r>
              <w:t>Those with compromised immune systems</w:t>
            </w:r>
          </w:p>
        </w:tc>
      </w:tr>
    </w:tbl>
    <w:p w14:paraId="0AF3A271" w14:textId="09A405FD" w:rsidR="00B44A50" w:rsidRDefault="00B44A50" w:rsidP="00B44A50"/>
    <w:p w14:paraId="74866910" w14:textId="1C37A0FE" w:rsidR="00A01F85" w:rsidRDefault="00A01F85" w:rsidP="00B44A50"/>
    <w:p w14:paraId="1D27E1A7" w14:textId="1E08920C" w:rsidR="00B5467C" w:rsidRDefault="00B5467C" w:rsidP="00B44A50"/>
    <w:p w14:paraId="49D789AF" w14:textId="1AC98B1C" w:rsidR="00B5467C" w:rsidRDefault="00B5467C" w:rsidP="00B44A50">
      <w:pPr>
        <w:rPr>
          <w:b/>
        </w:rPr>
      </w:pPr>
      <w:r w:rsidRPr="00B5467C">
        <w:rPr>
          <w:b/>
        </w:rPr>
        <w:t>Foodborne Illnesse</w:t>
      </w:r>
      <w:r w:rsidR="00AA5D18">
        <w:rPr>
          <w:b/>
        </w:rPr>
        <w:t>s</w:t>
      </w:r>
    </w:p>
    <w:p w14:paraId="7EF27A22" w14:textId="77777777" w:rsidR="00AA5D18" w:rsidRDefault="00B5467C" w:rsidP="00B5467C">
      <w:pPr>
        <w:pStyle w:val="ListParagraph"/>
        <w:numPr>
          <w:ilvl w:val="0"/>
          <w:numId w:val="2"/>
        </w:numPr>
      </w:pPr>
      <w:r>
        <w:t>Foodborne illnesses are transmitted to human beings through food and water</w:t>
      </w:r>
      <w:r w:rsidR="00FC0C88">
        <w:t xml:space="preserve"> and infections are caused by </w:t>
      </w:r>
      <w:r w:rsidR="00DD48BE">
        <w:t xml:space="preserve">an agent or an agent’s toxic secretions. </w:t>
      </w:r>
    </w:p>
    <w:p w14:paraId="54431794" w14:textId="0B36EDA6" w:rsidR="00AA5D18" w:rsidRPr="00AA5D18" w:rsidRDefault="00AA5D18" w:rsidP="00AA5D18">
      <w:pPr>
        <w:rPr>
          <w:b/>
        </w:rPr>
      </w:pPr>
      <w:r w:rsidRPr="00AA5D18">
        <w:rPr>
          <w:b/>
        </w:rPr>
        <w:t>Foodborne Infection</w:t>
      </w:r>
      <w:r>
        <w:rPr>
          <w:b/>
        </w:rPr>
        <w:t>s</w:t>
      </w:r>
    </w:p>
    <w:p w14:paraId="337B14B2" w14:textId="37445A25" w:rsidR="00B5467C" w:rsidRDefault="00DD48BE" w:rsidP="00B5467C">
      <w:pPr>
        <w:pStyle w:val="ListParagraph"/>
        <w:numPr>
          <w:ilvl w:val="0"/>
          <w:numId w:val="2"/>
        </w:numPr>
      </w:pPr>
      <w:r>
        <w:lastRenderedPageBreak/>
        <w:t xml:space="preserve">Foodborne infections are caused by </w:t>
      </w:r>
      <w:r w:rsidR="00FC0C88">
        <w:t xml:space="preserve">eating foods contaminated with live pathogens. </w:t>
      </w:r>
    </w:p>
    <w:p w14:paraId="104E8A86" w14:textId="5A6D0804" w:rsidR="00FC0C88" w:rsidRDefault="00FC0C88" w:rsidP="00B5467C">
      <w:pPr>
        <w:pStyle w:val="ListParagraph"/>
        <w:numPr>
          <w:ilvl w:val="0"/>
          <w:numId w:val="2"/>
        </w:numPr>
      </w:pPr>
      <w:r>
        <w:t>These pathogens can find a hospitable environment</w:t>
      </w:r>
      <w:r w:rsidR="00EC749E">
        <w:t xml:space="preserve"> for growth in the small intestine and begin to proliferate.</w:t>
      </w:r>
      <w:r w:rsidR="009B610D">
        <w:t xml:space="preserve"> Symptoms include; abdominal cramps, fever, vomiting, diarrhea. </w:t>
      </w:r>
    </w:p>
    <w:p w14:paraId="23D9633D" w14:textId="5A9A3989" w:rsidR="00AA5D18" w:rsidRDefault="00AA5D18" w:rsidP="00AA5D18">
      <w:pPr>
        <w:rPr>
          <w:b/>
        </w:rPr>
      </w:pPr>
      <w:r>
        <w:rPr>
          <w:b/>
        </w:rPr>
        <w:t>Foodborne Intoxications</w:t>
      </w:r>
    </w:p>
    <w:p w14:paraId="760BC06E" w14:textId="77777777" w:rsidR="00D06B42" w:rsidRDefault="00D06B42" w:rsidP="00AA5D18">
      <w:pPr>
        <w:pStyle w:val="ListParagraph"/>
        <w:numPr>
          <w:ilvl w:val="0"/>
          <w:numId w:val="2"/>
        </w:numPr>
      </w:pPr>
      <w:r>
        <w:t>Food intoxications are caused by eating foods containing natural toxins, usually produced by pathogens.</w:t>
      </w:r>
    </w:p>
    <w:p w14:paraId="00A897AC" w14:textId="50F3F2AF" w:rsidR="001B23EC" w:rsidRDefault="00D06B42" w:rsidP="001B23EC">
      <w:pPr>
        <w:pStyle w:val="ListParagraph"/>
        <w:numPr>
          <w:ilvl w:val="0"/>
          <w:numId w:val="2"/>
        </w:numPr>
      </w:pPr>
      <w:r>
        <w:t xml:space="preserve">The pathogens need not be present for intoxication to occur, </w:t>
      </w:r>
      <w:r w:rsidR="001B23EC">
        <w:t xml:space="preserve">toxin producing bacteria need only to have, at some point, infused the food with their toxin.  </w:t>
      </w:r>
      <w:r>
        <w:t xml:space="preserve"> </w:t>
      </w:r>
    </w:p>
    <w:p w14:paraId="004BF5AD" w14:textId="0B151041" w:rsidR="001B23EC" w:rsidRDefault="001B23EC" w:rsidP="001B23EC">
      <w:r w:rsidRPr="001B23EC">
        <w:rPr>
          <w:b/>
        </w:rPr>
        <w:t>Enterotoxins</w:t>
      </w:r>
      <w:r>
        <w:t xml:space="preserve">: that effect the intestines, the onset of symptoms depends on the length of time it takes for the pathogens to grow and multiply in the small intestine. This could range from 1 day to several weeks, conversely the onset of symptoms is much shorter for food intoxication, usually in the order of a few hours.  </w:t>
      </w:r>
    </w:p>
    <w:p w14:paraId="679C6427" w14:textId="60E6A9A4" w:rsidR="001B23EC" w:rsidRPr="001B23EC" w:rsidRDefault="001B23EC" w:rsidP="001B23EC">
      <w:r>
        <w:rPr>
          <w:b/>
        </w:rPr>
        <w:t>Neurotoxins</w:t>
      </w:r>
      <w:r>
        <w:t xml:space="preserve">: that effect the nervous system. </w:t>
      </w:r>
    </w:p>
    <w:p w14:paraId="32ED10AA" w14:textId="77777777" w:rsidR="00AA5D18" w:rsidRPr="00B5467C" w:rsidRDefault="00AA5D18" w:rsidP="00AA5D18"/>
    <w:p w14:paraId="4835F171" w14:textId="05AEADD7" w:rsidR="00A01F85" w:rsidRDefault="001B23EC" w:rsidP="00B44A50">
      <w:r>
        <w:t xml:space="preserve">The most common bacterial pathogens in Canada are;  </w:t>
      </w:r>
    </w:p>
    <w:p w14:paraId="3608F137" w14:textId="101A9C81" w:rsidR="00A01F85" w:rsidRDefault="00A01F85" w:rsidP="00B44A50"/>
    <w:tbl>
      <w:tblPr>
        <w:tblStyle w:val="TableGrid"/>
        <w:tblW w:w="9358" w:type="dxa"/>
        <w:tblLayout w:type="fixed"/>
        <w:tblLook w:val="04A0" w:firstRow="1" w:lastRow="0" w:firstColumn="1" w:lastColumn="0" w:noHBand="0" w:noVBand="1"/>
      </w:tblPr>
      <w:tblGrid>
        <w:gridCol w:w="2339"/>
        <w:gridCol w:w="2340"/>
        <w:gridCol w:w="2339"/>
        <w:gridCol w:w="2340"/>
      </w:tblGrid>
      <w:tr w:rsidR="00DA44D0" w:rsidRPr="008402C0" w14:paraId="73BB9CFB" w14:textId="77777777" w:rsidTr="00DA44D0">
        <w:trPr>
          <w:trHeight w:val="796"/>
        </w:trPr>
        <w:tc>
          <w:tcPr>
            <w:tcW w:w="2339" w:type="dxa"/>
          </w:tcPr>
          <w:p w14:paraId="078E760B" w14:textId="77777777" w:rsidR="008402C0" w:rsidRPr="008402C0" w:rsidRDefault="008402C0" w:rsidP="00B111F5">
            <w:r w:rsidRPr="008402C0">
              <w:rPr>
                <w:b/>
              </w:rPr>
              <w:t>Foodborne Bacterial Pathogens</w:t>
            </w:r>
          </w:p>
        </w:tc>
        <w:tc>
          <w:tcPr>
            <w:tcW w:w="2340" w:type="dxa"/>
          </w:tcPr>
          <w:p w14:paraId="7F532D21" w14:textId="04AF96C2" w:rsidR="008402C0" w:rsidRPr="008402C0" w:rsidRDefault="008402C0" w:rsidP="00B111F5">
            <w:r w:rsidRPr="008402C0">
              <w:rPr>
                <w:b/>
              </w:rPr>
              <w:t>Bacterial Toxin Producers</w:t>
            </w:r>
          </w:p>
        </w:tc>
        <w:tc>
          <w:tcPr>
            <w:tcW w:w="2339" w:type="dxa"/>
          </w:tcPr>
          <w:p w14:paraId="34F7407A" w14:textId="77777777" w:rsidR="008402C0" w:rsidRPr="008402C0" w:rsidRDefault="008402C0" w:rsidP="00B111F5">
            <w:pPr>
              <w:rPr>
                <w:b/>
              </w:rPr>
            </w:pPr>
            <w:r w:rsidRPr="008402C0">
              <w:rPr>
                <w:b/>
              </w:rPr>
              <w:t>Foodborne Viral Pathogens</w:t>
            </w:r>
          </w:p>
        </w:tc>
        <w:tc>
          <w:tcPr>
            <w:tcW w:w="2340" w:type="dxa"/>
          </w:tcPr>
          <w:p w14:paraId="0C715AF8" w14:textId="6FC40C92" w:rsidR="008402C0" w:rsidRPr="008402C0" w:rsidRDefault="008402C0" w:rsidP="00B111F5">
            <w:r w:rsidRPr="008402C0">
              <w:rPr>
                <w:b/>
              </w:rPr>
              <w:t>Other Microorganisms Producing Toxins</w:t>
            </w:r>
          </w:p>
        </w:tc>
      </w:tr>
      <w:tr w:rsidR="00DA44D0" w:rsidRPr="008402C0" w14:paraId="77BE9983" w14:textId="77777777" w:rsidTr="00DA44D0">
        <w:trPr>
          <w:trHeight w:val="796"/>
        </w:trPr>
        <w:tc>
          <w:tcPr>
            <w:tcW w:w="2339" w:type="dxa"/>
          </w:tcPr>
          <w:p w14:paraId="7F822E8F" w14:textId="43CA6315" w:rsidR="008402C0" w:rsidRPr="00DA44D0" w:rsidRDefault="008402C0" w:rsidP="00DA44D0">
            <w:pPr>
              <w:rPr>
                <w:rFonts w:cstheme="minorHAnsi"/>
                <w:b/>
                <w:sz w:val="20"/>
                <w:szCs w:val="20"/>
              </w:rPr>
            </w:pPr>
            <w:r w:rsidRPr="00DA44D0">
              <w:rPr>
                <w:rFonts w:cstheme="minorHAnsi"/>
                <w:sz w:val="20"/>
                <w:szCs w:val="20"/>
              </w:rPr>
              <w:t xml:space="preserve">Campylobacter </w:t>
            </w:r>
            <w:proofErr w:type="spellStart"/>
            <w:r w:rsidRPr="00DA44D0">
              <w:rPr>
                <w:rFonts w:cstheme="minorHAnsi"/>
                <w:sz w:val="20"/>
                <w:szCs w:val="20"/>
              </w:rPr>
              <w:t>jejuni</w:t>
            </w:r>
            <w:proofErr w:type="spellEnd"/>
            <w:r w:rsidR="00DA44D0" w:rsidRPr="00DA44D0">
              <w:rPr>
                <w:rFonts w:cstheme="minorHAnsi"/>
                <w:sz w:val="20"/>
                <w:szCs w:val="20"/>
              </w:rPr>
              <w:t xml:space="preserve">: </w:t>
            </w:r>
            <w:r w:rsidR="00DA44D0" w:rsidRPr="00DA44D0">
              <w:rPr>
                <w:rFonts w:cstheme="minorHAnsi"/>
                <w:i/>
                <w:sz w:val="20"/>
                <w:szCs w:val="20"/>
              </w:rPr>
              <w:t>contamination can occur from eating undercooked meat or improperly handling poultry.</w:t>
            </w:r>
          </w:p>
        </w:tc>
        <w:tc>
          <w:tcPr>
            <w:tcW w:w="2340" w:type="dxa"/>
          </w:tcPr>
          <w:p w14:paraId="40411B03" w14:textId="14B93277" w:rsidR="008402C0" w:rsidRPr="00DA44D0" w:rsidRDefault="008402C0" w:rsidP="00DA44D0">
            <w:pPr>
              <w:rPr>
                <w:rFonts w:cstheme="minorHAnsi"/>
                <w:sz w:val="20"/>
                <w:szCs w:val="20"/>
              </w:rPr>
            </w:pPr>
            <w:r w:rsidRPr="00DA44D0">
              <w:rPr>
                <w:rFonts w:cstheme="minorHAnsi"/>
                <w:sz w:val="20"/>
                <w:szCs w:val="20"/>
              </w:rPr>
              <w:t>Staphylococcus aureus</w:t>
            </w:r>
          </w:p>
        </w:tc>
        <w:tc>
          <w:tcPr>
            <w:tcW w:w="2339" w:type="dxa"/>
          </w:tcPr>
          <w:p w14:paraId="1CB60DB2" w14:textId="42E31F99" w:rsidR="008402C0" w:rsidRPr="00DA44D0" w:rsidRDefault="008402C0" w:rsidP="00DA44D0">
            <w:pPr>
              <w:rPr>
                <w:rFonts w:cstheme="minorHAnsi"/>
                <w:b/>
                <w:sz w:val="20"/>
                <w:szCs w:val="20"/>
              </w:rPr>
            </w:pPr>
            <w:r w:rsidRPr="00DA44D0">
              <w:rPr>
                <w:rFonts w:cstheme="minorHAnsi"/>
                <w:sz w:val="20"/>
                <w:szCs w:val="20"/>
              </w:rPr>
              <w:t>Norwalk virus (gastroenteritis)</w:t>
            </w:r>
          </w:p>
        </w:tc>
        <w:tc>
          <w:tcPr>
            <w:tcW w:w="2340" w:type="dxa"/>
          </w:tcPr>
          <w:p w14:paraId="0F3823B5" w14:textId="24BBBBA6" w:rsidR="008402C0" w:rsidRPr="00DA44D0" w:rsidRDefault="008402C0" w:rsidP="00DA44D0">
            <w:pPr>
              <w:rPr>
                <w:rFonts w:cstheme="minorHAnsi"/>
                <w:sz w:val="20"/>
                <w:szCs w:val="20"/>
              </w:rPr>
            </w:pPr>
            <w:r w:rsidRPr="00DA44D0">
              <w:rPr>
                <w:rFonts w:cstheme="minorHAnsi"/>
                <w:sz w:val="20"/>
                <w:szCs w:val="20"/>
              </w:rPr>
              <w:t xml:space="preserve">Aflatoxin (fungal toxin) </w:t>
            </w:r>
          </w:p>
        </w:tc>
      </w:tr>
      <w:tr w:rsidR="00DA44D0" w:rsidRPr="008402C0" w14:paraId="12BC08B2" w14:textId="77777777" w:rsidTr="00DA44D0">
        <w:trPr>
          <w:trHeight w:val="796"/>
        </w:trPr>
        <w:tc>
          <w:tcPr>
            <w:tcW w:w="2339" w:type="dxa"/>
          </w:tcPr>
          <w:p w14:paraId="4FC76E2A" w14:textId="032D8E13" w:rsidR="00DA44D0" w:rsidRPr="00DA44D0" w:rsidRDefault="00DA44D0" w:rsidP="00DA44D0">
            <w:pPr>
              <w:rPr>
                <w:rFonts w:cstheme="minorHAnsi"/>
                <w:sz w:val="20"/>
                <w:szCs w:val="20"/>
              </w:rPr>
            </w:pPr>
            <w:r w:rsidRPr="00DA44D0">
              <w:rPr>
                <w:rFonts w:cstheme="minorHAnsi"/>
                <w:sz w:val="20"/>
                <w:szCs w:val="20"/>
              </w:rPr>
              <w:t>Salmonella</w:t>
            </w:r>
          </w:p>
        </w:tc>
        <w:tc>
          <w:tcPr>
            <w:tcW w:w="2340" w:type="dxa"/>
          </w:tcPr>
          <w:p w14:paraId="30DA260A" w14:textId="4B94D9FC" w:rsidR="00DA44D0" w:rsidRPr="00DA44D0" w:rsidRDefault="00DA44D0" w:rsidP="00DA44D0">
            <w:pPr>
              <w:rPr>
                <w:rFonts w:cstheme="minorHAnsi"/>
                <w:sz w:val="20"/>
                <w:szCs w:val="20"/>
              </w:rPr>
            </w:pPr>
            <w:r w:rsidRPr="00DA44D0">
              <w:rPr>
                <w:rFonts w:cstheme="minorHAnsi"/>
                <w:sz w:val="20"/>
                <w:szCs w:val="20"/>
              </w:rPr>
              <w:t>Clostridium botulinum</w:t>
            </w:r>
          </w:p>
        </w:tc>
        <w:tc>
          <w:tcPr>
            <w:tcW w:w="2339" w:type="dxa"/>
          </w:tcPr>
          <w:p w14:paraId="3BF20CDF" w14:textId="77777777" w:rsidR="00DA44D0" w:rsidRPr="00DA44D0" w:rsidRDefault="00DA44D0" w:rsidP="00DA44D0">
            <w:pPr>
              <w:rPr>
                <w:rFonts w:cstheme="minorHAnsi"/>
                <w:sz w:val="20"/>
                <w:szCs w:val="20"/>
              </w:rPr>
            </w:pPr>
          </w:p>
        </w:tc>
        <w:tc>
          <w:tcPr>
            <w:tcW w:w="2340" w:type="dxa"/>
          </w:tcPr>
          <w:p w14:paraId="4FE4AC8A" w14:textId="77777777" w:rsidR="00DA44D0" w:rsidRPr="00DA44D0" w:rsidRDefault="00DA44D0" w:rsidP="00DA44D0">
            <w:pPr>
              <w:rPr>
                <w:rFonts w:cstheme="minorHAnsi"/>
                <w:sz w:val="20"/>
                <w:szCs w:val="20"/>
              </w:rPr>
            </w:pPr>
          </w:p>
        </w:tc>
      </w:tr>
      <w:tr w:rsidR="00DA44D0" w:rsidRPr="008402C0" w14:paraId="60D26F35" w14:textId="77777777" w:rsidTr="00DA44D0">
        <w:trPr>
          <w:trHeight w:val="796"/>
        </w:trPr>
        <w:tc>
          <w:tcPr>
            <w:tcW w:w="2339" w:type="dxa"/>
          </w:tcPr>
          <w:p w14:paraId="05BEF5A2" w14:textId="287136CD" w:rsidR="00DA44D0" w:rsidRPr="00DA44D0" w:rsidRDefault="00DA44D0" w:rsidP="00DA44D0">
            <w:pPr>
              <w:rPr>
                <w:rFonts w:cstheme="minorHAnsi"/>
                <w:b/>
                <w:sz w:val="20"/>
                <w:szCs w:val="20"/>
              </w:rPr>
            </w:pPr>
            <w:r w:rsidRPr="00DA44D0">
              <w:rPr>
                <w:rFonts w:cstheme="minorHAnsi"/>
                <w:sz w:val="20"/>
                <w:szCs w:val="20"/>
              </w:rPr>
              <w:t>Escherichia coli</w:t>
            </w:r>
          </w:p>
        </w:tc>
        <w:tc>
          <w:tcPr>
            <w:tcW w:w="2340" w:type="dxa"/>
          </w:tcPr>
          <w:p w14:paraId="09E2054C" w14:textId="77777777" w:rsidR="00DA44D0" w:rsidRPr="00DA44D0" w:rsidRDefault="00DA44D0" w:rsidP="00DA44D0">
            <w:pPr>
              <w:rPr>
                <w:rFonts w:cstheme="minorHAnsi"/>
                <w:sz w:val="20"/>
                <w:szCs w:val="20"/>
              </w:rPr>
            </w:pPr>
          </w:p>
        </w:tc>
        <w:tc>
          <w:tcPr>
            <w:tcW w:w="2339" w:type="dxa"/>
          </w:tcPr>
          <w:p w14:paraId="3EF1E5FD" w14:textId="77777777" w:rsidR="00DA44D0" w:rsidRPr="00DA44D0" w:rsidRDefault="00DA44D0" w:rsidP="00DA44D0">
            <w:pPr>
              <w:rPr>
                <w:rFonts w:cstheme="minorHAnsi"/>
                <w:sz w:val="20"/>
                <w:szCs w:val="20"/>
              </w:rPr>
            </w:pPr>
          </w:p>
        </w:tc>
        <w:tc>
          <w:tcPr>
            <w:tcW w:w="2340" w:type="dxa"/>
          </w:tcPr>
          <w:p w14:paraId="6110E949" w14:textId="77777777" w:rsidR="00DA44D0" w:rsidRPr="00DA44D0" w:rsidRDefault="00DA44D0" w:rsidP="00DA44D0">
            <w:pPr>
              <w:rPr>
                <w:rFonts w:cstheme="minorHAnsi"/>
                <w:sz w:val="20"/>
                <w:szCs w:val="20"/>
              </w:rPr>
            </w:pPr>
          </w:p>
        </w:tc>
      </w:tr>
      <w:tr w:rsidR="00DA44D0" w:rsidRPr="008402C0" w14:paraId="647B5798" w14:textId="77777777" w:rsidTr="00DA44D0">
        <w:trPr>
          <w:trHeight w:val="796"/>
        </w:trPr>
        <w:tc>
          <w:tcPr>
            <w:tcW w:w="2339" w:type="dxa"/>
          </w:tcPr>
          <w:p w14:paraId="6F763FBE" w14:textId="6D038C57" w:rsidR="00DA44D0" w:rsidRPr="00DA44D0" w:rsidRDefault="00DA44D0" w:rsidP="00DA44D0">
            <w:pPr>
              <w:rPr>
                <w:rFonts w:cstheme="minorHAnsi"/>
                <w:sz w:val="20"/>
                <w:szCs w:val="20"/>
              </w:rPr>
            </w:pPr>
            <w:r w:rsidRPr="00DA44D0">
              <w:rPr>
                <w:rFonts w:cstheme="minorHAnsi"/>
                <w:sz w:val="20"/>
                <w:szCs w:val="20"/>
              </w:rPr>
              <w:t>Listeria</w:t>
            </w:r>
          </w:p>
        </w:tc>
        <w:tc>
          <w:tcPr>
            <w:tcW w:w="2340" w:type="dxa"/>
          </w:tcPr>
          <w:p w14:paraId="26785A5B" w14:textId="77777777" w:rsidR="00DA44D0" w:rsidRPr="00DA44D0" w:rsidRDefault="00DA44D0" w:rsidP="00DA44D0">
            <w:pPr>
              <w:rPr>
                <w:rFonts w:cstheme="minorHAnsi"/>
                <w:sz w:val="20"/>
                <w:szCs w:val="20"/>
              </w:rPr>
            </w:pPr>
          </w:p>
        </w:tc>
        <w:tc>
          <w:tcPr>
            <w:tcW w:w="2339" w:type="dxa"/>
          </w:tcPr>
          <w:p w14:paraId="722F121F" w14:textId="77777777" w:rsidR="00DA44D0" w:rsidRPr="00DA44D0" w:rsidRDefault="00DA44D0" w:rsidP="00DA44D0">
            <w:pPr>
              <w:rPr>
                <w:rFonts w:cstheme="minorHAnsi"/>
                <w:sz w:val="20"/>
                <w:szCs w:val="20"/>
              </w:rPr>
            </w:pPr>
          </w:p>
        </w:tc>
        <w:tc>
          <w:tcPr>
            <w:tcW w:w="2340" w:type="dxa"/>
          </w:tcPr>
          <w:p w14:paraId="12D730E4" w14:textId="77777777" w:rsidR="00DA44D0" w:rsidRPr="00DA44D0" w:rsidRDefault="00DA44D0" w:rsidP="00DA44D0">
            <w:pPr>
              <w:rPr>
                <w:rFonts w:cstheme="minorHAnsi"/>
                <w:sz w:val="20"/>
                <w:szCs w:val="20"/>
              </w:rPr>
            </w:pPr>
          </w:p>
        </w:tc>
      </w:tr>
    </w:tbl>
    <w:p w14:paraId="7364B9E7" w14:textId="76EA4BD8" w:rsidR="001B23EC" w:rsidRDefault="001B23EC" w:rsidP="001B23EC">
      <w:pPr>
        <w:rPr>
          <w:b/>
        </w:rPr>
      </w:pPr>
    </w:p>
    <w:p w14:paraId="156C9E33" w14:textId="02FDC068" w:rsidR="007838AF" w:rsidRDefault="007838AF" w:rsidP="001B23EC">
      <w:pPr>
        <w:rPr>
          <w:b/>
        </w:rPr>
      </w:pPr>
    </w:p>
    <w:p w14:paraId="5BCAF9E5" w14:textId="14E1B52A" w:rsidR="007838AF" w:rsidRDefault="007838AF" w:rsidP="001B23EC">
      <w:pPr>
        <w:rPr>
          <w:b/>
        </w:rPr>
      </w:pPr>
    </w:p>
    <w:p w14:paraId="31EFD71D" w14:textId="591C389E" w:rsidR="007838AF" w:rsidRDefault="007838AF" w:rsidP="001B23EC">
      <w:pPr>
        <w:rPr>
          <w:b/>
        </w:rPr>
      </w:pPr>
    </w:p>
    <w:p w14:paraId="2AB4F15F" w14:textId="7A9C9988" w:rsidR="007838AF" w:rsidRDefault="007838AF" w:rsidP="001B23EC">
      <w:pPr>
        <w:rPr>
          <w:b/>
        </w:rPr>
      </w:pPr>
    </w:p>
    <w:p w14:paraId="64BAF64F" w14:textId="738810EF" w:rsidR="007838AF" w:rsidRDefault="007838AF" w:rsidP="001B23EC">
      <w:pPr>
        <w:rPr>
          <w:b/>
        </w:rPr>
      </w:pPr>
    </w:p>
    <w:p w14:paraId="45FE91AB" w14:textId="522715E0" w:rsidR="007838AF" w:rsidRDefault="007838AF" w:rsidP="001B23EC">
      <w:pPr>
        <w:rPr>
          <w:b/>
        </w:rPr>
      </w:pPr>
    </w:p>
    <w:p w14:paraId="407F1A87" w14:textId="672972F3" w:rsidR="007838AF" w:rsidRDefault="007838AF" w:rsidP="001B23EC">
      <w:pPr>
        <w:rPr>
          <w:b/>
        </w:rPr>
      </w:pPr>
    </w:p>
    <w:p w14:paraId="3C2BC02D" w14:textId="77777777" w:rsidR="007838AF" w:rsidRDefault="007838AF" w:rsidP="001B23EC">
      <w:pPr>
        <w:rPr>
          <w:b/>
        </w:rPr>
      </w:pPr>
    </w:p>
    <w:tbl>
      <w:tblPr>
        <w:tblStyle w:val="TableGrid"/>
        <w:tblW w:w="10840" w:type="dxa"/>
        <w:tblLook w:val="04A0" w:firstRow="1" w:lastRow="0" w:firstColumn="1" w:lastColumn="0" w:noHBand="0" w:noVBand="1"/>
      </w:tblPr>
      <w:tblGrid>
        <w:gridCol w:w="2168"/>
        <w:gridCol w:w="2168"/>
        <w:gridCol w:w="2168"/>
        <w:gridCol w:w="2168"/>
        <w:gridCol w:w="2168"/>
      </w:tblGrid>
      <w:tr w:rsidR="00DA44D0" w14:paraId="19908507" w14:textId="77777777" w:rsidTr="007838AF">
        <w:trPr>
          <w:trHeight w:val="839"/>
        </w:trPr>
        <w:tc>
          <w:tcPr>
            <w:tcW w:w="2168" w:type="dxa"/>
          </w:tcPr>
          <w:p w14:paraId="3DD2CB91" w14:textId="5148850C" w:rsidR="00DA44D0" w:rsidRPr="00DA44D0" w:rsidRDefault="00DA44D0" w:rsidP="001B23EC">
            <w:pPr>
              <w:rPr>
                <w:b/>
              </w:rPr>
            </w:pPr>
            <w:r>
              <w:rPr>
                <w:b/>
              </w:rPr>
              <w:lastRenderedPageBreak/>
              <w:t>Foodborne Bacterial Pathogens</w:t>
            </w:r>
          </w:p>
        </w:tc>
        <w:tc>
          <w:tcPr>
            <w:tcW w:w="2168" w:type="dxa"/>
          </w:tcPr>
          <w:p w14:paraId="5AD85131" w14:textId="14C6EE1C" w:rsidR="00DA44D0" w:rsidRDefault="00DA44D0" w:rsidP="001B23EC">
            <w:pPr>
              <w:rPr>
                <w:b/>
              </w:rPr>
            </w:pPr>
            <w:r>
              <w:rPr>
                <w:b/>
              </w:rPr>
              <w:t>Contamination</w:t>
            </w:r>
          </w:p>
        </w:tc>
        <w:tc>
          <w:tcPr>
            <w:tcW w:w="2168" w:type="dxa"/>
          </w:tcPr>
          <w:p w14:paraId="37AFA4A3" w14:textId="38680328" w:rsidR="00DA44D0" w:rsidRDefault="00FA1231" w:rsidP="001B23EC">
            <w:pPr>
              <w:rPr>
                <w:b/>
              </w:rPr>
            </w:pPr>
            <w:r>
              <w:rPr>
                <w:b/>
              </w:rPr>
              <w:t>Occurrences</w:t>
            </w:r>
          </w:p>
        </w:tc>
        <w:tc>
          <w:tcPr>
            <w:tcW w:w="2168" w:type="dxa"/>
          </w:tcPr>
          <w:p w14:paraId="684BC0E7" w14:textId="262881F3" w:rsidR="00DA44D0" w:rsidRDefault="00FA1231" w:rsidP="001B23EC">
            <w:pPr>
              <w:rPr>
                <w:b/>
              </w:rPr>
            </w:pPr>
            <w:r>
              <w:rPr>
                <w:b/>
              </w:rPr>
              <w:t>Related Diseases</w:t>
            </w:r>
          </w:p>
        </w:tc>
        <w:tc>
          <w:tcPr>
            <w:tcW w:w="2168" w:type="dxa"/>
          </w:tcPr>
          <w:p w14:paraId="3D3446E5" w14:textId="357DF4B8" w:rsidR="00DA44D0" w:rsidRDefault="00A20541" w:rsidP="001B23EC">
            <w:pPr>
              <w:rPr>
                <w:b/>
              </w:rPr>
            </w:pPr>
            <w:r>
              <w:rPr>
                <w:b/>
              </w:rPr>
              <w:t>Manifestations</w:t>
            </w:r>
          </w:p>
        </w:tc>
      </w:tr>
      <w:tr w:rsidR="000D0349" w14:paraId="18127AAE" w14:textId="77777777" w:rsidTr="000D0349">
        <w:trPr>
          <w:trHeight w:val="580"/>
        </w:trPr>
        <w:tc>
          <w:tcPr>
            <w:tcW w:w="2168" w:type="dxa"/>
            <w:vMerge w:val="restart"/>
          </w:tcPr>
          <w:p w14:paraId="4BAD14ED" w14:textId="77777777" w:rsidR="000D0349" w:rsidRDefault="000D0349" w:rsidP="000D0349">
            <w:pPr>
              <w:jc w:val="center"/>
            </w:pPr>
          </w:p>
          <w:p w14:paraId="4983D6FD" w14:textId="77777777" w:rsidR="000D0349" w:rsidRDefault="000D0349" w:rsidP="000D0349">
            <w:pPr>
              <w:jc w:val="center"/>
            </w:pPr>
          </w:p>
          <w:p w14:paraId="08B07F6F" w14:textId="4A08AA8E" w:rsidR="000D0349" w:rsidRDefault="000D0349" w:rsidP="000D0349">
            <w:pPr>
              <w:jc w:val="center"/>
            </w:pPr>
            <w:r>
              <w:t xml:space="preserve">Campylobacter </w:t>
            </w:r>
            <w:proofErr w:type="spellStart"/>
            <w:r>
              <w:t>jejuni</w:t>
            </w:r>
            <w:proofErr w:type="spellEnd"/>
            <w:r>
              <w:t xml:space="preserve"> &amp;</w:t>
            </w:r>
          </w:p>
          <w:p w14:paraId="584C1C1B" w14:textId="72D24BBD" w:rsidR="000D0349" w:rsidRPr="00DA44D0" w:rsidRDefault="000D0349" w:rsidP="000D0349">
            <w:pPr>
              <w:jc w:val="center"/>
            </w:pPr>
            <w:r>
              <w:t>Salmonella</w:t>
            </w:r>
          </w:p>
        </w:tc>
        <w:tc>
          <w:tcPr>
            <w:tcW w:w="2168" w:type="dxa"/>
            <w:vMerge w:val="restart"/>
          </w:tcPr>
          <w:p w14:paraId="7ADF2B58" w14:textId="7EF52994" w:rsidR="000D0349" w:rsidRPr="00FA1231" w:rsidRDefault="000D0349" w:rsidP="00FA1231">
            <w:pPr>
              <w:rPr>
                <w:b/>
              </w:rPr>
            </w:pPr>
            <w:r>
              <w:t xml:space="preserve">From eating undercooked meat or improperly handling poultry. </w:t>
            </w:r>
          </w:p>
        </w:tc>
        <w:tc>
          <w:tcPr>
            <w:tcW w:w="2168" w:type="dxa"/>
            <w:vMerge w:val="restart"/>
          </w:tcPr>
          <w:p w14:paraId="5E8ED29E" w14:textId="36FE76F1" w:rsidR="000D0349" w:rsidRPr="00FA1231" w:rsidRDefault="000D0349" w:rsidP="001B23EC">
            <w:r>
              <w:t xml:space="preserve">Splashing of contaminated water may lead to the transfer of pathogens to other foods &amp; other kitchen surfaces. </w:t>
            </w:r>
          </w:p>
        </w:tc>
        <w:tc>
          <w:tcPr>
            <w:tcW w:w="2168" w:type="dxa"/>
          </w:tcPr>
          <w:p w14:paraId="2832D6C9" w14:textId="17755DD0" w:rsidR="000D0349" w:rsidRPr="00FA1231" w:rsidRDefault="000D0349" w:rsidP="001B23EC">
            <w:r>
              <w:t>Guillain-Barre Syndrome (GBS)</w:t>
            </w:r>
          </w:p>
        </w:tc>
        <w:tc>
          <w:tcPr>
            <w:tcW w:w="2168" w:type="dxa"/>
          </w:tcPr>
          <w:p w14:paraId="41669943" w14:textId="2C388641" w:rsidR="000D0349" w:rsidRDefault="00412C39" w:rsidP="001B23EC">
            <w:pPr>
              <w:rPr>
                <w:b/>
              </w:rPr>
            </w:pPr>
            <w:r>
              <w:t>C</w:t>
            </w:r>
            <w:r w:rsidR="000D0349">
              <w:t>auses impairment of neurons leading to neuro-muscular paralysis.</w:t>
            </w:r>
          </w:p>
        </w:tc>
      </w:tr>
      <w:tr w:rsidR="000D0349" w14:paraId="6950E68D" w14:textId="77777777" w:rsidTr="007838AF">
        <w:trPr>
          <w:trHeight w:val="580"/>
        </w:trPr>
        <w:tc>
          <w:tcPr>
            <w:tcW w:w="2168" w:type="dxa"/>
            <w:vMerge/>
          </w:tcPr>
          <w:p w14:paraId="0E1B4C86" w14:textId="77777777" w:rsidR="000D0349" w:rsidRDefault="000D0349" w:rsidP="001B23EC"/>
        </w:tc>
        <w:tc>
          <w:tcPr>
            <w:tcW w:w="2168" w:type="dxa"/>
            <w:vMerge/>
          </w:tcPr>
          <w:p w14:paraId="4853697A" w14:textId="77777777" w:rsidR="000D0349" w:rsidRDefault="000D0349" w:rsidP="00FA1231"/>
        </w:tc>
        <w:tc>
          <w:tcPr>
            <w:tcW w:w="2168" w:type="dxa"/>
            <w:vMerge/>
          </w:tcPr>
          <w:p w14:paraId="43023B05" w14:textId="77777777" w:rsidR="000D0349" w:rsidRDefault="000D0349" w:rsidP="001B23EC"/>
        </w:tc>
        <w:tc>
          <w:tcPr>
            <w:tcW w:w="2168" w:type="dxa"/>
          </w:tcPr>
          <w:p w14:paraId="479F1684" w14:textId="5DBAA1A5" w:rsidR="000D0349" w:rsidRDefault="000D0349" w:rsidP="001B23EC">
            <w:r>
              <w:t>Reactive Arthritis</w:t>
            </w:r>
          </w:p>
        </w:tc>
        <w:tc>
          <w:tcPr>
            <w:tcW w:w="2168" w:type="dxa"/>
          </w:tcPr>
          <w:p w14:paraId="3D2FAEC7" w14:textId="77777777" w:rsidR="000D0349" w:rsidRDefault="000D0349" w:rsidP="001B23EC">
            <w:pPr>
              <w:rPr>
                <w:b/>
              </w:rPr>
            </w:pPr>
          </w:p>
        </w:tc>
      </w:tr>
      <w:tr w:rsidR="000D0349" w14:paraId="1DE706AE" w14:textId="77777777" w:rsidTr="007838AF">
        <w:trPr>
          <w:trHeight w:val="580"/>
        </w:trPr>
        <w:tc>
          <w:tcPr>
            <w:tcW w:w="2168" w:type="dxa"/>
            <w:vMerge/>
          </w:tcPr>
          <w:p w14:paraId="5FA99C64" w14:textId="77777777" w:rsidR="000D0349" w:rsidRDefault="000D0349" w:rsidP="001B23EC"/>
        </w:tc>
        <w:tc>
          <w:tcPr>
            <w:tcW w:w="2168" w:type="dxa"/>
            <w:vMerge/>
          </w:tcPr>
          <w:p w14:paraId="08E19B1F" w14:textId="77777777" w:rsidR="000D0349" w:rsidRDefault="000D0349" w:rsidP="00FA1231"/>
        </w:tc>
        <w:tc>
          <w:tcPr>
            <w:tcW w:w="2168" w:type="dxa"/>
            <w:vMerge/>
          </w:tcPr>
          <w:p w14:paraId="5208B23A" w14:textId="77777777" w:rsidR="000D0349" w:rsidRDefault="000D0349" w:rsidP="001B23EC"/>
        </w:tc>
        <w:tc>
          <w:tcPr>
            <w:tcW w:w="2168" w:type="dxa"/>
          </w:tcPr>
          <w:p w14:paraId="32AA3D3A" w14:textId="152346FB" w:rsidR="000D0349" w:rsidRDefault="000D0349" w:rsidP="001B23EC">
            <w:r>
              <w:t>Irritable Bowel Syndrome (IBS)</w:t>
            </w:r>
          </w:p>
        </w:tc>
        <w:tc>
          <w:tcPr>
            <w:tcW w:w="2168" w:type="dxa"/>
          </w:tcPr>
          <w:p w14:paraId="47FBB1F6" w14:textId="77777777" w:rsidR="000D0349" w:rsidRDefault="000D0349" w:rsidP="001B23EC">
            <w:pPr>
              <w:rPr>
                <w:b/>
              </w:rPr>
            </w:pPr>
          </w:p>
        </w:tc>
      </w:tr>
      <w:tr w:rsidR="001B4CD1" w14:paraId="2A3A8001" w14:textId="77777777" w:rsidTr="00191F6D">
        <w:trPr>
          <w:trHeight w:val="1423"/>
        </w:trPr>
        <w:tc>
          <w:tcPr>
            <w:tcW w:w="2168" w:type="dxa"/>
            <w:vMerge w:val="restart"/>
          </w:tcPr>
          <w:p w14:paraId="6BAB0D22" w14:textId="77777777" w:rsidR="001B4CD1" w:rsidRDefault="001B4CD1" w:rsidP="000A0DFB">
            <w:pPr>
              <w:jc w:val="center"/>
            </w:pPr>
          </w:p>
          <w:p w14:paraId="22BE2245" w14:textId="77777777" w:rsidR="001B4CD1" w:rsidRDefault="001B4CD1" w:rsidP="000A0DFB">
            <w:pPr>
              <w:jc w:val="center"/>
            </w:pPr>
          </w:p>
          <w:p w14:paraId="64840177" w14:textId="77777777" w:rsidR="001B4CD1" w:rsidRDefault="001B4CD1" w:rsidP="000A0DFB">
            <w:pPr>
              <w:jc w:val="center"/>
            </w:pPr>
          </w:p>
          <w:p w14:paraId="254880EA" w14:textId="77777777" w:rsidR="001B4CD1" w:rsidRDefault="001B4CD1" w:rsidP="000A0DFB">
            <w:pPr>
              <w:jc w:val="center"/>
            </w:pPr>
          </w:p>
          <w:p w14:paraId="64B25905" w14:textId="77777777" w:rsidR="001B4CD1" w:rsidRDefault="001B4CD1" w:rsidP="000A0DFB">
            <w:pPr>
              <w:jc w:val="center"/>
            </w:pPr>
          </w:p>
          <w:p w14:paraId="18F09908" w14:textId="77777777" w:rsidR="001B4CD1" w:rsidRDefault="001B4CD1" w:rsidP="000A0DFB">
            <w:pPr>
              <w:jc w:val="center"/>
            </w:pPr>
          </w:p>
          <w:p w14:paraId="5C293046" w14:textId="77777777" w:rsidR="001B4CD1" w:rsidRDefault="001B4CD1" w:rsidP="000A0DFB">
            <w:pPr>
              <w:jc w:val="center"/>
            </w:pPr>
          </w:p>
          <w:p w14:paraId="5912D2A4" w14:textId="332DC6D2" w:rsidR="001B4CD1" w:rsidRPr="00DA44D0" w:rsidRDefault="001B4CD1" w:rsidP="000A0DFB">
            <w:pPr>
              <w:jc w:val="center"/>
            </w:pPr>
            <w:r>
              <w:t>Escherichia coli</w:t>
            </w:r>
          </w:p>
        </w:tc>
        <w:tc>
          <w:tcPr>
            <w:tcW w:w="2168" w:type="dxa"/>
          </w:tcPr>
          <w:p w14:paraId="626D5E9A" w14:textId="77777777" w:rsidR="001B4CD1" w:rsidRPr="000A0DFB" w:rsidRDefault="001B4CD1" w:rsidP="000A0DFB">
            <w:pPr>
              <w:rPr>
                <w:b/>
              </w:rPr>
            </w:pPr>
            <w:r w:rsidRPr="000A0DFB">
              <w:rPr>
                <w:b/>
              </w:rPr>
              <w:t xml:space="preserve">Intact Piece of Beef; </w:t>
            </w:r>
          </w:p>
          <w:p w14:paraId="79BE1D3C" w14:textId="77777777" w:rsidR="001B4CD1" w:rsidRDefault="001B4CD1" w:rsidP="000A0DFB"/>
          <w:p w14:paraId="4227BE50" w14:textId="18D335A8" w:rsidR="001B4CD1" w:rsidRPr="000D0349" w:rsidRDefault="001B4CD1" w:rsidP="000A0DFB">
            <w:r>
              <w:t>The interior portion of any intact piece of beef is relatively free of bacteria, the pathogens are confined to the surface, where oxygen is present.</w:t>
            </w:r>
          </w:p>
        </w:tc>
        <w:tc>
          <w:tcPr>
            <w:tcW w:w="2168" w:type="dxa"/>
            <w:vMerge w:val="restart"/>
          </w:tcPr>
          <w:p w14:paraId="09BCC9A6" w14:textId="7DEAA0AD" w:rsidR="001B4CD1" w:rsidRPr="00E27D7E" w:rsidRDefault="001B4CD1" w:rsidP="000A0DFB">
            <w:r>
              <w:t xml:space="preserve">Infection occurs from improperly handling raw ground meat and by eating ground meat that is undercooked. </w:t>
            </w:r>
          </w:p>
        </w:tc>
        <w:tc>
          <w:tcPr>
            <w:tcW w:w="4336" w:type="dxa"/>
            <w:gridSpan w:val="2"/>
          </w:tcPr>
          <w:p w14:paraId="0C645A95" w14:textId="77777777" w:rsidR="001B4CD1" w:rsidRDefault="001B4CD1" w:rsidP="000A0DFB">
            <w:pPr>
              <w:rPr>
                <w:b/>
              </w:rPr>
            </w:pPr>
            <w:r>
              <w:rPr>
                <w:b/>
              </w:rPr>
              <w:t>MTB: Mechanically Tenderized Beef</w:t>
            </w:r>
          </w:p>
          <w:p w14:paraId="230CEAFF" w14:textId="77777777" w:rsidR="00562244" w:rsidRDefault="00562244" w:rsidP="000A0DFB">
            <w:pPr>
              <w:rPr>
                <w:b/>
              </w:rPr>
            </w:pPr>
          </w:p>
          <w:p w14:paraId="08DD3B59" w14:textId="136F0BE7" w:rsidR="00562244" w:rsidRPr="00562244" w:rsidRDefault="00562244" w:rsidP="000A0DFB">
            <w:r>
              <w:t xml:space="preserve">Health risk assessment showed a five-fold increase in risk of contracting E. coli from MTB products when compared to intact cuts of beef. </w:t>
            </w:r>
          </w:p>
        </w:tc>
      </w:tr>
      <w:tr w:rsidR="001B4CD1" w14:paraId="45532C79" w14:textId="77777777" w:rsidTr="00191F6D">
        <w:trPr>
          <w:trHeight w:val="1422"/>
        </w:trPr>
        <w:tc>
          <w:tcPr>
            <w:tcW w:w="2168" w:type="dxa"/>
            <w:vMerge/>
          </w:tcPr>
          <w:p w14:paraId="52DB5A29" w14:textId="77777777" w:rsidR="001B4CD1" w:rsidRDefault="001B4CD1" w:rsidP="000A0DFB"/>
        </w:tc>
        <w:tc>
          <w:tcPr>
            <w:tcW w:w="2168" w:type="dxa"/>
          </w:tcPr>
          <w:p w14:paraId="3B3C7774" w14:textId="77777777" w:rsidR="001B4CD1" w:rsidRPr="000A0DFB" w:rsidRDefault="001B4CD1" w:rsidP="000A0DFB">
            <w:pPr>
              <w:rPr>
                <w:b/>
              </w:rPr>
            </w:pPr>
            <w:r w:rsidRPr="000A0DFB">
              <w:rPr>
                <w:b/>
              </w:rPr>
              <w:t>Minced Meat (ground up Beef);</w:t>
            </w:r>
          </w:p>
          <w:p w14:paraId="5FDFDCE4" w14:textId="77777777" w:rsidR="001B4CD1" w:rsidRDefault="001B4CD1" w:rsidP="000A0DFB"/>
          <w:p w14:paraId="441EBB26" w14:textId="2C888BC2" w:rsidR="001B4CD1" w:rsidRDefault="001B4CD1" w:rsidP="000A0DFB">
            <w:r>
              <w:t>Pathogens are mixed throughout in the grinding process of meat</w:t>
            </w:r>
            <w:r w:rsidR="00D82C87">
              <w:t xml:space="preserve"> </w:t>
            </w:r>
            <w:r>
              <w:t xml:space="preserve">which increases the surface area of protein-rich tissue and supplies oxygen for microbes to grow and multiply.  </w:t>
            </w:r>
          </w:p>
        </w:tc>
        <w:tc>
          <w:tcPr>
            <w:tcW w:w="2168" w:type="dxa"/>
            <w:vMerge/>
          </w:tcPr>
          <w:p w14:paraId="69FE7BFD" w14:textId="5D7B1CDC" w:rsidR="001B4CD1" w:rsidRPr="002B7934" w:rsidRDefault="001B4CD1" w:rsidP="000A0DFB"/>
        </w:tc>
        <w:tc>
          <w:tcPr>
            <w:tcW w:w="4336" w:type="dxa"/>
            <w:gridSpan w:val="2"/>
          </w:tcPr>
          <w:p w14:paraId="2ABCC1C9" w14:textId="77777777" w:rsidR="001B4CD1" w:rsidRDefault="001B4CD1" w:rsidP="001B4CD1">
            <w:pPr>
              <w:rPr>
                <w:b/>
              </w:rPr>
            </w:pPr>
            <w:r>
              <w:t xml:space="preserve">In 2012, 18 cases of E. coli infection were reported. The source of the infection was mechanically tenderized beef (MTB). </w:t>
            </w:r>
          </w:p>
          <w:p w14:paraId="26630DC5" w14:textId="77777777" w:rsidR="001B4CD1" w:rsidRDefault="001B4CD1" w:rsidP="001B4CD1"/>
          <w:p w14:paraId="4113F890" w14:textId="77777777" w:rsidR="001B4CD1" w:rsidRDefault="001B4CD1" w:rsidP="001B4CD1">
            <w:r>
              <w:t xml:space="preserve">MTB is made by making incisions on the surface of an intact meat to break apart the muscle fibres in an effort to tenderize the meat. </w:t>
            </w:r>
          </w:p>
          <w:p w14:paraId="3633766B" w14:textId="77777777" w:rsidR="001B4CD1" w:rsidRDefault="001B4CD1" w:rsidP="001B4CD1"/>
          <w:p w14:paraId="6A3D1B74" w14:textId="6F52B2FF" w:rsidR="001B4CD1" w:rsidRDefault="001B4CD1" w:rsidP="001B4CD1">
            <w:pPr>
              <w:rPr>
                <w:b/>
              </w:rPr>
            </w:pPr>
            <w:r>
              <w:t>All MTB must be accompanied with labels indicating the products have been mechanically tenderized.</w:t>
            </w:r>
          </w:p>
        </w:tc>
      </w:tr>
      <w:tr w:rsidR="000A0DFB" w14:paraId="0F23F4E0" w14:textId="77777777" w:rsidTr="007838AF">
        <w:trPr>
          <w:trHeight w:val="276"/>
        </w:trPr>
        <w:tc>
          <w:tcPr>
            <w:tcW w:w="2168" w:type="dxa"/>
          </w:tcPr>
          <w:p w14:paraId="63C177D9" w14:textId="16662B67" w:rsidR="000A0DFB" w:rsidRPr="00DA44D0" w:rsidRDefault="000A0DFB" w:rsidP="000A0DFB">
            <w:r>
              <w:t>Listeria</w:t>
            </w:r>
          </w:p>
        </w:tc>
        <w:tc>
          <w:tcPr>
            <w:tcW w:w="2168" w:type="dxa"/>
          </w:tcPr>
          <w:p w14:paraId="1A945231" w14:textId="77777777" w:rsidR="000A0DFB" w:rsidRDefault="00437BED" w:rsidP="000A0DFB">
            <w:r w:rsidRPr="00437BED">
              <w:t>Is commonly found in soil and water.</w:t>
            </w:r>
            <w:r>
              <w:t xml:space="preserve"> </w:t>
            </w:r>
            <w:r w:rsidR="00C15069">
              <w:t xml:space="preserve">It has two adaptations that increase its pathogenicity.  </w:t>
            </w:r>
          </w:p>
          <w:p w14:paraId="79F6DFD4" w14:textId="77777777" w:rsidR="000967EF" w:rsidRDefault="000967EF" w:rsidP="000A0DFB"/>
          <w:p w14:paraId="2E438504" w14:textId="77777777" w:rsidR="000967EF" w:rsidRDefault="006A55B2" w:rsidP="000967EF">
            <w:pPr>
              <w:pStyle w:val="ListParagraph"/>
              <w:numPr>
                <w:ilvl w:val="0"/>
                <w:numId w:val="3"/>
              </w:numPr>
            </w:pPr>
            <w:r>
              <w:t>Forms biofilm on surfaces.</w:t>
            </w:r>
          </w:p>
          <w:p w14:paraId="101FA942" w14:textId="0511447F" w:rsidR="006A55B2" w:rsidRPr="00437BED" w:rsidRDefault="006A55B2" w:rsidP="000967EF">
            <w:pPr>
              <w:pStyle w:val="ListParagraph"/>
              <w:numPr>
                <w:ilvl w:val="0"/>
                <w:numId w:val="3"/>
              </w:numPr>
            </w:pPr>
            <w:r>
              <w:t>Can grow and multiply in the refrigerator.</w:t>
            </w:r>
          </w:p>
        </w:tc>
        <w:tc>
          <w:tcPr>
            <w:tcW w:w="2168" w:type="dxa"/>
          </w:tcPr>
          <w:p w14:paraId="1E9ED3C0" w14:textId="79B07621" w:rsidR="006A55B2" w:rsidRDefault="000967EF" w:rsidP="000A0DFB">
            <w:r>
              <w:t xml:space="preserve">When listeria bacteria get into a food processing factory, they form biofilms, a sticky, slimy film that adheres strongly to surfaces. </w:t>
            </w:r>
          </w:p>
          <w:p w14:paraId="01B0C0C2" w14:textId="77777777" w:rsidR="00D82C87" w:rsidRDefault="00D82C87" w:rsidP="000A0DFB"/>
          <w:p w14:paraId="29AD1242" w14:textId="4D9D1797" w:rsidR="000A0DFB" w:rsidRPr="000967EF" w:rsidRDefault="000967EF" w:rsidP="000A0DFB">
            <w:r>
              <w:t xml:space="preserve">A small inoculum of this community can find its way into packaged food and proliferate before the food gets to the consumer. </w:t>
            </w:r>
          </w:p>
        </w:tc>
        <w:tc>
          <w:tcPr>
            <w:tcW w:w="2168" w:type="dxa"/>
          </w:tcPr>
          <w:p w14:paraId="6FA23A2D" w14:textId="65221B84" w:rsidR="000A0DFB" w:rsidRPr="00D82C87" w:rsidRDefault="00D82C87" w:rsidP="000A0DFB">
            <w:r>
              <w:t xml:space="preserve">Listeria and other microbes can also grow on vegetation thus, buying precut lettuce can increase your risk. </w:t>
            </w:r>
          </w:p>
        </w:tc>
        <w:tc>
          <w:tcPr>
            <w:tcW w:w="2168" w:type="dxa"/>
          </w:tcPr>
          <w:p w14:paraId="3D9EC623" w14:textId="2C0A8E50" w:rsidR="000A0DFB" w:rsidRPr="00D82C87" w:rsidRDefault="00D82C87" w:rsidP="000A0DFB">
            <w:r>
              <w:t xml:space="preserve">Because </w:t>
            </w:r>
            <w:r w:rsidR="00804BFF">
              <w:t>c</w:t>
            </w:r>
            <w:r>
              <w:t xml:space="preserve">utting liberates nutrients previously confined to the inside of plant cells, and these released nutrients become food for pathogens to grow and multiply. </w:t>
            </w:r>
          </w:p>
        </w:tc>
      </w:tr>
    </w:tbl>
    <w:p w14:paraId="62D1EFA1" w14:textId="05D0E6CC" w:rsidR="00EA1382" w:rsidRDefault="00EA1382" w:rsidP="001B23EC">
      <w:pPr>
        <w:rPr>
          <w:b/>
        </w:rPr>
      </w:pPr>
    </w:p>
    <w:p w14:paraId="3A32D4A3" w14:textId="442A7E4F" w:rsidR="00C15069" w:rsidRDefault="00C15069" w:rsidP="001B23EC">
      <w:pPr>
        <w:rPr>
          <w:b/>
        </w:rPr>
      </w:pPr>
    </w:p>
    <w:tbl>
      <w:tblPr>
        <w:tblStyle w:val="TableGrid"/>
        <w:tblW w:w="0" w:type="auto"/>
        <w:tblLook w:val="04A0" w:firstRow="1" w:lastRow="0" w:firstColumn="1" w:lastColumn="0" w:noHBand="0" w:noVBand="1"/>
      </w:tblPr>
      <w:tblGrid>
        <w:gridCol w:w="2158"/>
        <w:gridCol w:w="2158"/>
        <w:gridCol w:w="2158"/>
        <w:gridCol w:w="2158"/>
        <w:gridCol w:w="2158"/>
      </w:tblGrid>
      <w:tr w:rsidR="003F05AA" w14:paraId="612BB5FB" w14:textId="77777777" w:rsidTr="003F05AA">
        <w:tc>
          <w:tcPr>
            <w:tcW w:w="2158" w:type="dxa"/>
          </w:tcPr>
          <w:p w14:paraId="01EA0100" w14:textId="2BB9248C" w:rsidR="003F05AA" w:rsidRDefault="003F05AA" w:rsidP="001B23EC">
            <w:pPr>
              <w:rPr>
                <w:b/>
              </w:rPr>
            </w:pPr>
            <w:r>
              <w:rPr>
                <w:b/>
              </w:rPr>
              <w:lastRenderedPageBreak/>
              <w:t>Bacterial Toxin Producers</w:t>
            </w:r>
          </w:p>
        </w:tc>
        <w:tc>
          <w:tcPr>
            <w:tcW w:w="2158" w:type="dxa"/>
          </w:tcPr>
          <w:p w14:paraId="093504CA" w14:textId="64F7A6B2" w:rsidR="003F05AA" w:rsidRDefault="003F05AA" w:rsidP="001B23EC">
            <w:pPr>
              <w:rPr>
                <w:b/>
              </w:rPr>
            </w:pPr>
            <w:r>
              <w:rPr>
                <w:b/>
              </w:rPr>
              <w:t>Contamination</w:t>
            </w:r>
          </w:p>
        </w:tc>
        <w:tc>
          <w:tcPr>
            <w:tcW w:w="2158" w:type="dxa"/>
          </w:tcPr>
          <w:p w14:paraId="52057E2B" w14:textId="2FA6DFCF" w:rsidR="003F05AA" w:rsidRDefault="003F05AA" w:rsidP="001B23EC">
            <w:pPr>
              <w:rPr>
                <w:b/>
              </w:rPr>
            </w:pPr>
            <w:r>
              <w:rPr>
                <w:b/>
              </w:rPr>
              <w:t>Occurrences</w:t>
            </w:r>
          </w:p>
        </w:tc>
        <w:tc>
          <w:tcPr>
            <w:tcW w:w="2158" w:type="dxa"/>
          </w:tcPr>
          <w:p w14:paraId="37C61EB7" w14:textId="686C9CDB" w:rsidR="003F05AA" w:rsidRDefault="00412C39" w:rsidP="001B23EC">
            <w:pPr>
              <w:rPr>
                <w:b/>
              </w:rPr>
            </w:pPr>
            <w:r>
              <w:rPr>
                <w:b/>
              </w:rPr>
              <w:t>Process</w:t>
            </w:r>
          </w:p>
        </w:tc>
        <w:tc>
          <w:tcPr>
            <w:tcW w:w="2158" w:type="dxa"/>
          </w:tcPr>
          <w:p w14:paraId="46951AA3" w14:textId="01D19005" w:rsidR="003F05AA" w:rsidRDefault="00000B03" w:rsidP="001B23EC">
            <w:pPr>
              <w:rPr>
                <w:b/>
              </w:rPr>
            </w:pPr>
            <w:r>
              <w:rPr>
                <w:b/>
              </w:rPr>
              <w:t>Manifestations</w:t>
            </w:r>
          </w:p>
        </w:tc>
      </w:tr>
      <w:tr w:rsidR="003F05AA" w14:paraId="4566B45B" w14:textId="77777777" w:rsidTr="003F05AA">
        <w:tc>
          <w:tcPr>
            <w:tcW w:w="2158" w:type="dxa"/>
          </w:tcPr>
          <w:p w14:paraId="64F1450F" w14:textId="223EFDA3" w:rsidR="003F05AA" w:rsidRPr="003F05AA" w:rsidRDefault="003F05AA" w:rsidP="001B23EC">
            <w:r>
              <w:t>Staphylococcus aureus: also known as staph, affects &lt; 1 million people per year</w:t>
            </w:r>
          </w:p>
        </w:tc>
        <w:tc>
          <w:tcPr>
            <w:tcW w:w="2158" w:type="dxa"/>
          </w:tcPr>
          <w:p w14:paraId="7707AE1A" w14:textId="77777777" w:rsidR="003F05AA" w:rsidRDefault="003F05AA" w:rsidP="001B23EC">
            <w:r>
              <w:t>Produces a toxin that can make you sick.</w:t>
            </w:r>
          </w:p>
          <w:p w14:paraId="60E4CDBE" w14:textId="77777777" w:rsidR="00000B03" w:rsidRDefault="00000B03" w:rsidP="001B23EC"/>
          <w:p w14:paraId="16F3395A" w14:textId="44B5DBBF" w:rsidR="00000B03" w:rsidRPr="003F05AA" w:rsidRDefault="00000B03" w:rsidP="001B23EC">
            <w:r>
              <w:t>Is a bacterium that is commonly found on the surface of the skin, especially the hands and nose.</w:t>
            </w:r>
          </w:p>
        </w:tc>
        <w:tc>
          <w:tcPr>
            <w:tcW w:w="2158" w:type="dxa"/>
          </w:tcPr>
          <w:p w14:paraId="44D03783" w14:textId="77777777" w:rsidR="00000B03" w:rsidRDefault="00000B03" w:rsidP="001B23EC">
            <w:r>
              <w:t>Cooked food is contaminated with bacteria &amp; Staphylococcus aureus, when served by a person with unwashed hands.</w:t>
            </w:r>
          </w:p>
          <w:p w14:paraId="11E8E423" w14:textId="77777777" w:rsidR="00000B03" w:rsidRDefault="00000B03" w:rsidP="001B23EC"/>
          <w:p w14:paraId="0BEBF090" w14:textId="57F49B30" w:rsidR="003F05AA" w:rsidRPr="003F05AA" w:rsidRDefault="00000B03" w:rsidP="001B23EC">
            <w:r>
              <w:t xml:space="preserve">Just a single bacterial cell from unwashed hands can transfer to food.  </w:t>
            </w:r>
          </w:p>
        </w:tc>
        <w:tc>
          <w:tcPr>
            <w:tcW w:w="2158" w:type="dxa"/>
          </w:tcPr>
          <w:p w14:paraId="757886FF" w14:textId="22088094" w:rsidR="003F05AA" w:rsidRPr="003F05AA" w:rsidRDefault="00000B03" w:rsidP="001B23EC">
            <w:r>
              <w:t xml:space="preserve">Bacteria multiply in unrefrigerated food and produce a toxin. When the food is later </w:t>
            </w:r>
            <w:r w:rsidR="00320A21">
              <w:t>reheated,</w:t>
            </w:r>
            <w:r>
              <w:t xml:space="preserve"> the bacteria is destroyed but not the </w:t>
            </w:r>
            <w:r w:rsidR="00320A21">
              <w:t xml:space="preserve">toxin that the bacteria produced. </w:t>
            </w:r>
          </w:p>
        </w:tc>
        <w:tc>
          <w:tcPr>
            <w:tcW w:w="2158" w:type="dxa"/>
          </w:tcPr>
          <w:p w14:paraId="2BDFD7CE" w14:textId="391BDF13" w:rsidR="003F05AA" w:rsidRPr="003F05AA" w:rsidRDefault="00320A21" w:rsidP="001B23EC">
            <w:r>
              <w:t xml:space="preserve">After 1-6 hours, diarrhea, vomiting, and abdominal cramps manifest.   </w:t>
            </w:r>
          </w:p>
        </w:tc>
      </w:tr>
      <w:tr w:rsidR="003F05AA" w14:paraId="3866575C" w14:textId="77777777" w:rsidTr="003F05AA">
        <w:tc>
          <w:tcPr>
            <w:tcW w:w="2158" w:type="dxa"/>
          </w:tcPr>
          <w:p w14:paraId="1021DB95" w14:textId="6FAABA90" w:rsidR="003F05AA" w:rsidRPr="003F05AA" w:rsidRDefault="003F05AA" w:rsidP="001B23EC">
            <w:r w:rsidRPr="003F05AA">
              <w:t>Clostridium botulinum</w:t>
            </w:r>
          </w:p>
        </w:tc>
        <w:tc>
          <w:tcPr>
            <w:tcW w:w="2158" w:type="dxa"/>
          </w:tcPr>
          <w:p w14:paraId="7DF19268" w14:textId="77777777" w:rsidR="003F05AA" w:rsidRPr="003F05AA" w:rsidRDefault="003F05AA" w:rsidP="001B23EC"/>
        </w:tc>
        <w:tc>
          <w:tcPr>
            <w:tcW w:w="2158" w:type="dxa"/>
          </w:tcPr>
          <w:p w14:paraId="378A9139" w14:textId="77777777" w:rsidR="003F05AA" w:rsidRPr="003F05AA" w:rsidRDefault="003F05AA" w:rsidP="001B23EC"/>
        </w:tc>
        <w:tc>
          <w:tcPr>
            <w:tcW w:w="2158" w:type="dxa"/>
          </w:tcPr>
          <w:p w14:paraId="59F211D8" w14:textId="77777777" w:rsidR="003F05AA" w:rsidRPr="003F05AA" w:rsidRDefault="003F05AA" w:rsidP="001B23EC"/>
        </w:tc>
        <w:tc>
          <w:tcPr>
            <w:tcW w:w="2158" w:type="dxa"/>
          </w:tcPr>
          <w:p w14:paraId="36A37904" w14:textId="77777777" w:rsidR="003F05AA" w:rsidRPr="003F05AA" w:rsidRDefault="003F05AA" w:rsidP="001B23EC"/>
        </w:tc>
      </w:tr>
    </w:tbl>
    <w:p w14:paraId="2D3C6B60" w14:textId="77777777" w:rsidR="00CA261C" w:rsidRDefault="00CA261C" w:rsidP="001B23EC">
      <w:pPr>
        <w:rPr>
          <w:b/>
        </w:rPr>
      </w:pPr>
    </w:p>
    <w:p w14:paraId="67445980" w14:textId="77777777" w:rsidR="00CA261C" w:rsidRDefault="00CA261C" w:rsidP="001B23EC">
      <w:pPr>
        <w:rPr>
          <w:b/>
        </w:rPr>
      </w:pPr>
      <w:bookmarkStart w:id="0" w:name="_GoBack"/>
      <w:bookmarkEnd w:id="0"/>
    </w:p>
    <w:p w14:paraId="60B6361D" w14:textId="77777777" w:rsidR="00C15069" w:rsidRDefault="00C15069" w:rsidP="001B23EC">
      <w:pPr>
        <w:rPr>
          <w:b/>
        </w:rPr>
      </w:pPr>
    </w:p>
    <w:p w14:paraId="5DD4342E" w14:textId="36FFC923" w:rsidR="00EA1382" w:rsidRPr="00EA1382" w:rsidRDefault="00EA1382" w:rsidP="001B23EC">
      <w:pPr>
        <w:rPr>
          <w:b/>
        </w:rPr>
      </w:pPr>
      <w:r>
        <w:rPr>
          <w:b/>
        </w:rPr>
        <w:t>Bacteria Uncouples Sexual Reproduction</w:t>
      </w:r>
    </w:p>
    <w:p w14:paraId="33DB9ADE" w14:textId="77777777" w:rsidR="00EA1382" w:rsidRDefault="00D855D9" w:rsidP="00EA1382">
      <w:pPr>
        <w:pStyle w:val="ListParagraph"/>
        <w:numPr>
          <w:ilvl w:val="0"/>
          <w:numId w:val="2"/>
        </w:numPr>
      </w:pPr>
      <w:r>
        <w:t>Bacteria produce pili, extensions of their membrane that reach over to neighboring cells, where an exchange of generic elements is made. This exchange of genetic information is</w:t>
      </w:r>
      <w:r w:rsidR="00EA1382">
        <w:t xml:space="preserve"> sex, two cells came together and then two cells slightly different went their own way. </w:t>
      </w:r>
    </w:p>
    <w:p w14:paraId="0D10461E" w14:textId="458A0C28" w:rsidR="00D855D9" w:rsidRDefault="00EA1382" w:rsidP="00EA1382">
      <w:pPr>
        <w:pStyle w:val="ListParagraph"/>
        <w:numPr>
          <w:ilvl w:val="0"/>
          <w:numId w:val="2"/>
        </w:numPr>
      </w:pPr>
      <w:r>
        <w:t xml:space="preserve">Bacteria thriving inside of livestock are constantly exchanging genes even genes for antibiotic resistance, given the indiscriminate use of antibiotics in farms, a foodborne pathogen may be one that exhibits multi-drug resistance. </w:t>
      </w:r>
    </w:p>
    <w:p w14:paraId="5C013EC9" w14:textId="60236ACF" w:rsidR="00C34B12" w:rsidRDefault="00C34B12" w:rsidP="00C34B12"/>
    <w:p w14:paraId="49C5623D" w14:textId="77777777" w:rsidR="00C34B12" w:rsidRPr="00D855D9" w:rsidRDefault="00C34B12" w:rsidP="00C34B12"/>
    <w:p w14:paraId="0734C3C7" w14:textId="0E474B17" w:rsidR="001B23EC" w:rsidRDefault="001B23EC" w:rsidP="001B23EC">
      <w:pPr>
        <w:rPr>
          <w:b/>
        </w:rPr>
      </w:pPr>
    </w:p>
    <w:p w14:paraId="601861C2" w14:textId="226B365B" w:rsidR="001B23EC" w:rsidRDefault="001B23EC" w:rsidP="001B23EC">
      <w:pPr>
        <w:rPr>
          <w:b/>
        </w:rPr>
      </w:pPr>
    </w:p>
    <w:p w14:paraId="06110399" w14:textId="55C3C372" w:rsidR="001B23EC" w:rsidRDefault="001B23EC" w:rsidP="001B23EC">
      <w:pPr>
        <w:rPr>
          <w:b/>
        </w:rPr>
      </w:pPr>
    </w:p>
    <w:p w14:paraId="522DD576" w14:textId="43630308" w:rsidR="001B23EC" w:rsidRDefault="001B23EC" w:rsidP="001B23EC">
      <w:pPr>
        <w:rPr>
          <w:b/>
        </w:rPr>
      </w:pPr>
    </w:p>
    <w:p w14:paraId="48782AB7" w14:textId="450B7C08" w:rsidR="001B23EC" w:rsidRDefault="001B23EC" w:rsidP="001B23EC">
      <w:pPr>
        <w:rPr>
          <w:b/>
        </w:rPr>
      </w:pPr>
    </w:p>
    <w:p w14:paraId="64A218AB" w14:textId="39994930" w:rsidR="001B23EC" w:rsidRDefault="001B23EC" w:rsidP="001B23EC">
      <w:pPr>
        <w:rPr>
          <w:b/>
        </w:rPr>
      </w:pPr>
    </w:p>
    <w:p w14:paraId="489993F3" w14:textId="46CD9F21" w:rsidR="001B23EC" w:rsidRDefault="001B23EC" w:rsidP="001B23EC">
      <w:pPr>
        <w:rPr>
          <w:b/>
        </w:rPr>
      </w:pPr>
    </w:p>
    <w:p w14:paraId="595E8443" w14:textId="1A04DEED" w:rsidR="001B23EC" w:rsidRDefault="001B23EC" w:rsidP="001B23EC">
      <w:pPr>
        <w:rPr>
          <w:b/>
        </w:rPr>
      </w:pPr>
    </w:p>
    <w:p w14:paraId="47E8E2BE" w14:textId="4C4F7926" w:rsidR="001B23EC" w:rsidRDefault="001B23EC" w:rsidP="001B23EC">
      <w:pPr>
        <w:rPr>
          <w:b/>
        </w:rPr>
      </w:pPr>
    </w:p>
    <w:p w14:paraId="1FE796C0" w14:textId="128F0577" w:rsidR="001B23EC" w:rsidRDefault="001B23EC" w:rsidP="001B23EC">
      <w:pPr>
        <w:rPr>
          <w:b/>
        </w:rPr>
      </w:pPr>
    </w:p>
    <w:p w14:paraId="13D1652C" w14:textId="632312A3" w:rsidR="001B23EC" w:rsidRDefault="001B23EC" w:rsidP="001B23EC">
      <w:pPr>
        <w:rPr>
          <w:b/>
        </w:rPr>
      </w:pPr>
    </w:p>
    <w:p w14:paraId="538EE642" w14:textId="2C245329" w:rsidR="001B23EC" w:rsidRDefault="001B23EC" w:rsidP="001B23EC">
      <w:pPr>
        <w:rPr>
          <w:b/>
        </w:rPr>
      </w:pPr>
    </w:p>
    <w:p w14:paraId="089715ED" w14:textId="2730EA42" w:rsidR="001B23EC" w:rsidRDefault="001B23EC" w:rsidP="001B23EC">
      <w:pPr>
        <w:rPr>
          <w:b/>
        </w:rPr>
      </w:pPr>
    </w:p>
    <w:p w14:paraId="1A97B28E" w14:textId="48A9BD7D" w:rsidR="001B23EC" w:rsidRDefault="001B23EC" w:rsidP="001B23EC">
      <w:pPr>
        <w:rPr>
          <w:b/>
        </w:rPr>
      </w:pPr>
    </w:p>
    <w:p w14:paraId="32D73E53" w14:textId="77777777" w:rsidR="001B23EC" w:rsidRPr="001B23EC" w:rsidRDefault="001B23EC" w:rsidP="001B23EC">
      <w:pPr>
        <w:rPr>
          <w:b/>
        </w:rPr>
      </w:pPr>
    </w:p>
    <w:sectPr w:rsidR="001B23EC" w:rsidRPr="001B23EC" w:rsidSect="007838A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C72BD"/>
    <w:multiLevelType w:val="hybridMultilevel"/>
    <w:tmpl w:val="AC7A347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6147E2"/>
    <w:multiLevelType w:val="hybridMultilevel"/>
    <w:tmpl w:val="920C839C"/>
    <w:lvl w:ilvl="0" w:tplc="4B38003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B20B34"/>
    <w:multiLevelType w:val="hybridMultilevel"/>
    <w:tmpl w:val="546882C6"/>
    <w:lvl w:ilvl="0" w:tplc="73249BB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1BA"/>
    <w:rsid w:val="00000B03"/>
    <w:rsid w:val="000967EF"/>
    <w:rsid w:val="000A0DFB"/>
    <w:rsid w:val="000C6CDB"/>
    <w:rsid w:val="000D0349"/>
    <w:rsid w:val="0014457B"/>
    <w:rsid w:val="001B23EC"/>
    <w:rsid w:val="001B4CD1"/>
    <w:rsid w:val="00267D0B"/>
    <w:rsid w:val="002B7934"/>
    <w:rsid w:val="00320A21"/>
    <w:rsid w:val="003B6CCD"/>
    <w:rsid w:val="003E0EDA"/>
    <w:rsid w:val="003F05AA"/>
    <w:rsid w:val="00412C39"/>
    <w:rsid w:val="00437BED"/>
    <w:rsid w:val="004A3208"/>
    <w:rsid w:val="004E683D"/>
    <w:rsid w:val="005544CD"/>
    <w:rsid w:val="00562244"/>
    <w:rsid w:val="006A55B2"/>
    <w:rsid w:val="007838AF"/>
    <w:rsid w:val="00804BFF"/>
    <w:rsid w:val="008402C0"/>
    <w:rsid w:val="00890905"/>
    <w:rsid w:val="009B610D"/>
    <w:rsid w:val="00A01F85"/>
    <w:rsid w:val="00A0333B"/>
    <w:rsid w:val="00A20541"/>
    <w:rsid w:val="00A441BA"/>
    <w:rsid w:val="00AA5D18"/>
    <w:rsid w:val="00B44A50"/>
    <w:rsid w:val="00B5467C"/>
    <w:rsid w:val="00BC4B82"/>
    <w:rsid w:val="00C15069"/>
    <w:rsid w:val="00C34B12"/>
    <w:rsid w:val="00C91C00"/>
    <w:rsid w:val="00CA261C"/>
    <w:rsid w:val="00CC2B90"/>
    <w:rsid w:val="00D06B42"/>
    <w:rsid w:val="00D43572"/>
    <w:rsid w:val="00D82C87"/>
    <w:rsid w:val="00D855D9"/>
    <w:rsid w:val="00DA44D0"/>
    <w:rsid w:val="00DB421C"/>
    <w:rsid w:val="00DD48BE"/>
    <w:rsid w:val="00E27D7E"/>
    <w:rsid w:val="00EA1382"/>
    <w:rsid w:val="00EC749E"/>
    <w:rsid w:val="00FA1231"/>
    <w:rsid w:val="00FC0C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2A766"/>
  <w15:chartTrackingRefBased/>
  <w15:docId w15:val="{90C22531-948E-472C-93D7-2006954B9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0905"/>
    <w:pPr>
      <w:ind w:left="720"/>
      <w:contextualSpacing/>
    </w:pPr>
  </w:style>
  <w:style w:type="table" w:styleId="TableGrid">
    <w:name w:val="Table Grid"/>
    <w:basedOn w:val="TableNormal"/>
    <w:uiPriority w:val="39"/>
    <w:rsid w:val="00B44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249</TotalTime>
  <Pages>5</Pages>
  <Words>1001</Words>
  <Characters>5709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berke</dc:creator>
  <cp:keywords/>
  <dc:description/>
  <cp:lastModifiedBy>charles berke</cp:lastModifiedBy>
  <cp:revision>34</cp:revision>
  <dcterms:created xsi:type="dcterms:W3CDTF">2018-11-28T20:29:00Z</dcterms:created>
  <dcterms:modified xsi:type="dcterms:W3CDTF">2018-11-29T21:09:00Z</dcterms:modified>
</cp:coreProperties>
</file>