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F59AD5" w14:textId="72271D8E" w:rsidR="00847510" w:rsidRPr="00847510" w:rsidRDefault="00847510">
      <w:pPr>
        <w:rPr>
          <w:b/>
          <w:sz w:val="40"/>
          <w:szCs w:val="40"/>
        </w:rPr>
      </w:pPr>
      <w:r w:rsidRPr="00847510">
        <w:rPr>
          <w:b/>
          <w:sz w:val="40"/>
          <w:szCs w:val="40"/>
          <w:highlight w:val="yellow"/>
        </w:rPr>
        <w:t>Proteins</w:t>
      </w:r>
    </w:p>
    <w:p w14:paraId="61A5C0E7" w14:textId="40EA5C0F" w:rsidR="00847510" w:rsidRDefault="00AB3FF6">
      <w:pPr>
        <w:rPr>
          <w:b/>
          <w:highlight w:val="yellow"/>
        </w:rPr>
      </w:pPr>
      <w:r>
        <w:rPr>
          <w:b/>
          <w:highlight w:val="yellow"/>
        </w:rPr>
        <w:t>Protein Shape &amp; Function – (6.2)</w:t>
      </w:r>
    </w:p>
    <w:p w14:paraId="3398974B" w14:textId="7FF1A75E" w:rsidR="00B33905" w:rsidRPr="002C2726" w:rsidRDefault="00847510" w:rsidP="00B33905">
      <w:pPr>
        <w:pStyle w:val="ListParagraph"/>
        <w:numPr>
          <w:ilvl w:val="0"/>
          <w:numId w:val="1"/>
        </w:numPr>
        <w:rPr>
          <w:b/>
        </w:rPr>
      </w:pPr>
      <w:r w:rsidRPr="002C2726">
        <w:rPr>
          <w:b/>
        </w:rPr>
        <w:t>Protein structure</w:t>
      </w:r>
      <w:r w:rsidR="009335BC" w:rsidRPr="002C2726">
        <w:rPr>
          <w:b/>
        </w:rPr>
        <w:t xml:space="preserve"> – a protein is a chain of amino acids linked together. </w:t>
      </w:r>
    </w:p>
    <w:p w14:paraId="63ED6671" w14:textId="0CCA1369" w:rsidR="00B33905" w:rsidRDefault="0026510C" w:rsidP="00B33905">
      <w:r>
        <w:rPr>
          <w:noProof/>
        </w:rPr>
        <w:drawing>
          <wp:inline distT="0" distB="0" distL="0" distR="0" wp14:anchorId="3F575280" wp14:editId="5B934817">
            <wp:extent cx="6756400" cy="1435100"/>
            <wp:effectExtent l="38100" t="0" r="63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2730D84E" w14:textId="77777777" w:rsidR="002E2577" w:rsidRPr="002E2577" w:rsidRDefault="002E2577" w:rsidP="002E2577">
      <w:pPr>
        <w:pStyle w:val="ListParagraph"/>
        <w:numPr>
          <w:ilvl w:val="0"/>
          <w:numId w:val="1"/>
        </w:numPr>
        <w:rPr>
          <w:b/>
        </w:rPr>
      </w:pPr>
      <w:r w:rsidRPr="002E2577">
        <w:rPr>
          <w:b/>
        </w:rPr>
        <w:t>Amino acids are the building blocks of proteins.</w:t>
      </w:r>
    </w:p>
    <w:p w14:paraId="38C3612E" w14:textId="6EDEAEE2" w:rsidR="002E2577" w:rsidRDefault="002E2577" w:rsidP="002E2577">
      <w:r>
        <w:rPr>
          <w:noProof/>
        </w:rPr>
        <w:drawing>
          <wp:anchor distT="0" distB="0" distL="114300" distR="114300" simplePos="0" relativeHeight="251658240" behindDoc="0" locked="0" layoutInCell="1" allowOverlap="1" wp14:anchorId="6FE7FE0C" wp14:editId="3B1D4D21">
            <wp:simplePos x="0" y="0"/>
            <wp:positionH relativeFrom="column">
              <wp:posOffset>0</wp:posOffset>
            </wp:positionH>
            <wp:positionV relativeFrom="paragraph">
              <wp:posOffset>0</wp:posOffset>
            </wp:positionV>
            <wp:extent cx="3092450" cy="3162300"/>
            <wp:effectExtent l="0" t="0" r="12700" b="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p>
    <w:p w14:paraId="17E6F30B" w14:textId="5C11FA7C" w:rsidR="002E2577" w:rsidRPr="00604D31" w:rsidRDefault="002E2577" w:rsidP="00604D31">
      <w:pPr>
        <w:pStyle w:val="ListParagraph"/>
        <w:ind w:left="1800"/>
        <w:rPr>
          <w:b/>
        </w:rPr>
      </w:pPr>
      <w:r w:rsidRPr="00604D31">
        <w:rPr>
          <w:b/>
        </w:rPr>
        <w:t xml:space="preserve">They have three parts </w:t>
      </w:r>
    </w:p>
    <w:p w14:paraId="1206A425" w14:textId="77777777" w:rsidR="002E2577" w:rsidRDefault="002E2577" w:rsidP="006A3549">
      <w:pPr>
        <w:pStyle w:val="ListParagraph"/>
        <w:ind w:left="2880"/>
      </w:pPr>
      <w:r>
        <w:t>Amino Group</w:t>
      </w:r>
    </w:p>
    <w:p w14:paraId="4DB1320B" w14:textId="77777777" w:rsidR="006A3549" w:rsidRDefault="006A3549" w:rsidP="006A3549">
      <w:pPr>
        <w:pStyle w:val="ListParagraph"/>
        <w:ind w:left="2880"/>
      </w:pPr>
    </w:p>
    <w:p w14:paraId="23D3ED4B" w14:textId="04E12E13" w:rsidR="002E2577" w:rsidRDefault="002E2577" w:rsidP="006A3549">
      <w:pPr>
        <w:pStyle w:val="ListParagraph"/>
        <w:ind w:left="2880"/>
      </w:pPr>
      <w:r>
        <w:t>Acid Group</w:t>
      </w:r>
    </w:p>
    <w:p w14:paraId="44784A37" w14:textId="77777777" w:rsidR="006A3549" w:rsidRDefault="006A3549" w:rsidP="006A3549">
      <w:pPr>
        <w:pStyle w:val="ListParagraph"/>
        <w:ind w:left="2880"/>
      </w:pPr>
    </w:p>
    <w:p w14:paraId="27C09099" w14:textId="04DD9A62" w:rsidR="006A3549" w:rsidRDefault="002E2577" w:rsidP="006A3549">
      <w:pPr>
        <w:pStyle w:val="ListParagraph"/>
        <w:ind w:left="2880"/>
      </w:pPr>
      <w:r>
        <w:t xml:space="preserve">Side Group </w:t>
      </w:r>
    </w:p>
    <w:p w14:paraId="0E9A7731" w14:textId="44EAF5B6" w:rsidR="006A3549" w:rsidRDefault="006A3549" w:rsidP="006A3549">
      <w:pPr>
        <w:pStyle w:val="ListParagraph"/>
        <w:numPr>
          <w:ilvl w:val="0"/>
          <w:numId w:val="8"/>
        </w:numPr>
      </w:pPr>
      <w:r>
        <w:t>T</w:t>
      </w:r>
      <w:r w:rsidR="002E2577">
        <w:t>he functional group</w:t>
      </w:r>
      <w:r w:rsidR="00604D31">
        <w:t xml:space="preserve"> </w:t>
      </w:r>
    </w:p>
    <w:p w14:paraId="14432586" w14:textId="006490B1" w:rsidR="002E2577" w:rsidRDefault="00604D31" w:rsidP="006A3549">
      <w:pPr>
        <w:pStyle w:val="ListParagraph"/>
        <w:numPr>
          <w:ilvl w:val="0"/>
          <w:numId w:val="8"/>
        </w:numPr>
      </w:pPr>
      <w:r>
        <w:t>Backbone of all amino acids.</w:t>
      </w:r>
    </w:p>
    <w:p w14:paraId="4D34D69B" w14:textId="77777777" w:rsidR="00604D31" w:rsidRDefault="00604D31" w:rsidP="00604D31">
      <w:pPr>
        <w:pStyle w:val="ListParagraph"/>
        <w:ind w:left="2160"/>
      </w:pPr>
    </w:p>
    <w:p w14:paraId="1F998B35" w14:textId="77777777" w:rsidR="00604D31" w:rsidRDefault="00604D31" w:rsidP="00604D31">
      <w:pPr>
        <w:pStyle w:val="ListParagraph"/>
        <w:ind w:left="2160"/>
      </w:pPr>
    </w:p>
    <w:p w14:paraId="652FEBF2" w14:textId="77777777" w:rsidR="00604D31" w:rsidRDefault="00604D31" w:rsidP="00604D31">
      <w:pPr>
        <w:pStyle w:val="ListParagraph"/>
        <w:ind w:left="2160"/>
      </w:pPr>
    </w:p>
    <w:p w14:paraId="6F92FC97" w14:textId="77777777" w:rsidR="00604D31" w:rsidRDefault="00604D31" w:rsidP="00604D31">
      <w:pPr>
        <w:pStyle w:val="ListParagraph"/>
        <w:ind w:left="2160"/>
      </w:pPr>
    </w:p>
    <w:p w14:paraId="63886820" w14:textId="77777777" w:rsidR="00604D31" w:rsidRDefault="00604D31" w:rsidP="00604D31">
      <w:pPr>
        <w:pStyle w:val="ListParagraph"/>
        <w:ind w:left="2160"/>
      </w:pPr>
    </w:p>
    <w:p w14:paraId="048221E7" w14:textId="77777777" w:rsidR="00604D31" w:rsidRDefault="00604D31" w:rsidP="00604D31">
      <w:pPr>
        <w:pStyle w:val="ListParagraph"/>
        <w:ind w:left="2160"/>
      </w:pPr>
    </w:p>
    <w:p w14:paraId="3D3D1CF6" w14:textId="77777777" w:rsidR="00604D31" w:rsidRDefault="00604D31" w:rsidP="00604D31">
      <w:pPr>
        <w:pStyle w:val="ListParagraph"/>
        <w:ind w:left="2160"/>
      </w:pPr>
    </w:p>
    <w:p w14:paraId="421B71F5" w14:textId="77777777" w:rsidR="00604D31" w:rsidRDefault="00604D31" w:rsidP="000E40CA"/>
    <w:p w14:paraId="6F033FE5" w14:textId="195DE4B3" w:rsidR="002E2577" w:rsidRDefault="002E2577" w:rsidP="00604D31">
      <w:pPr>
        <w:pStyle w:val="ListParagraph"/>
        <w:ind w:left="0"/>
      </w:pPr>
      <w:r>
        <w:t xml:space="preserve">There are 20 different amino acids each with its own </w:t>
      </w:r>
      <w:r w:rsidRPr="00604D31">
        <w:rPr>
          <w:highlight w:val="green"/>
        </w:rPr>
        <w:t>side chain</w:t>
      </w:r>
      <w:r>
        <w:t>.</w:t>
      </w:r>
    </w:p>
    <w:p w14:paraId="6AB73990" w14:textId="77777777" w:rsidR="002E2577" w:rsidRDefault="002E2577" w:rsidP="00604D31">
      <w:pPr>
        <w:pStyle w:val="ListParagraph"/>
        <w:numPr>
          <w:ilvl w:val="0"/>
          <w:numId w:val="6"/>
        </w:numPr>
      </w:pPr>
      <w:r>
        <w:t>Non-polar Amino Acids</w:t>
      </w:r>
    </w:p>
    <w:p w14:paraId="12282F71" w14:textId="77777777" w:rsidR="002E2577" w:rsidRDefault="002E2577" w:rsidP="00604D31">
      <w:pPr>
        <w:pStyle w:val="ListParagraph"/>
        <w:numPr>
          <w:ilvl w:val="0"/>
          <w:numId w:val="6"/>
        </w:numPr>
      </w:pPr>
      <w:r>
        <w:t>Negatively charges (acidic) Polar Amino Acids</w:t>
      </w:r>
    </w:p>
    <w:p w14:paraId="2AB0CBA2" w14:textId="77777777" w:rsidR="002E2577" w:rsidRDefault="002E2577" w:rsidP="00604D31">
      <w:pPr>
        <w:pStyle w:val="ListParagraph"/>
        <w:numPr>
          <w:ilvl w:val="0"/>
          <w:numId w:val="6"/>
        </w:numPr>
      </w:pPr>
      <w:r>
        <w:t>Positively Charges (basic) Polar Amino Acids</w:t>
      </w:r>
    </w:p>
    <w:p w14:paraId="5C8C9C88" w14:textId="2A21CF48" w:rsidR="00604D31" w:rsidRDefault="002E2577" w:rsidP="00604D31">
      <w:pPr>
        <w:pStyle w:val="ListParagraph"/>
        <w:numPr>
          <w:ilvl w:val="0"/>
          <w:numId w:val="6"/>
        </w:numPr>
      </w:pPr>
      <w:r>
        <w:t>Uncharged Polar Amino Acids</w:t>
      </w:r>
    </w:p>
    <w:p w14:paraId="7674C49D" w14:textId="16F55B9E" w:rsidR="002E2577" w:rsidRDefault="002E2577" w:rsidP="00604D31">
      <w:pPr>
        <w:pStyle w:val="ListParagraph"/>
        <w:ind w:left="0"/>
      </w:pPr>
      <w:r>
        <w:t xml:space="preserve">Of these 20 different amino acids, </w:t>
      </w:r>
      <w:r w:rsidRPr="00604D31">
        <w:rPr>
          <w:highlight w:val="green"/>
        </w:rPr>
        <w:t>9 are essential</w:t>
      </w:r>
      <w:r>
        <w:t xml:space="preserve"> and much be supplied by the diet.</w:t>
      </w:r>
    </w:p>
    <w:p w14:paraId="78A7AB0D" w14:textId="77777777" w:rsidR="002E2577" w:rsidRDefault="002E2577" w:rsidP="002E2577">
      <w:pPr>
        <w:pStyle w:val="ListParagraph"/>
        <w:numPr>
          <w:ilvl w:val="3"/>
          <w:numId w:val="1"/>
        </w:numPr>
      </w:pPr>
      <w:r>
        <w:t>Histidine</w:t>
      </w:r>
    </w:p>
    <w:p w14:paraId="535A00D7" w14:textId="77777777" w:rsidR="002E2577" w:rsidRDefault="002E2577" w:rsidP="002E2577">
      <w:pPr>
        <w:pStyle w:val="ListParagraph"/>
        <w:numPr>
          <w:ilvl w:val="3"/>
          <w:numId w:val="1"/>
        </w:numPr>
      </w:pPr>
      <w:r>
        <w:t>Isoleucine</w:t>
      </w:r>
    </w:p>
    <w:p w14:paraId="3EDF2055" w14:textId="77777777" w:rsidR="002E2577" w:rsidRDefault="002E2577" w:rsidP="002E2577">
      <w:pPr>
        <w:pStyle w:val="ListParagraph"/>
        <w:numPr>
          <w:ilvl w:val="3"/>
          <w:numId w:val="1"/>
        </w:numPr>
      </w:pPr>
      <w:r>
        <w:t>Leucine</w:t>
      </w:r>
    </w:p>
    <w:p w14:paraId="10E829C2" w14:textId="77777777" w:rsidR="002E2577" w:rsidRDefault="002E2577" w:rsidP="002E2577">
      <w:pPr>
        <w:pStyle w:val="ListParagraph"/>
        <w:numPr>
          <w:ilvl w:val="3"/>
          <w:numId w:val="1"/>
        </w:numPr>
      </w:pPr>
      <w:r>
        <w:t>Lysine</w:t>
      </w:r>
    </w:p>
    <w:p w14:paraId="3596B8E4" w14:textId="77777777" w:rsidR="002E2577" w:rsidRDefault="002E2577" w:rsidP="002E2577">
      <w:pPr>
        <w:pStyle w:val="ListParagraph"/>
        <w:numPr>
          <w:ilvl w:val="3"/>
          <w:numId w:val="1"/>
        </w:numPr>
      </w:pPr>
      <w:r>
        <w:lastRenderedPageBreak/>
        <w:t>Methionine</w:t>
      </w:r>
    </w:p>
    <w:p w14:paraId="723FCC41" w14:textId="77777777" w:rsidR="002E2577" w:rsidRDefault="002E2577" w:rsidP="002E2577">
      <w:pPr>
        <w:pStyle w:val="ListParagraph"/>
        <w:numPr>
          <w:ilvl w:val="3"/>
          <w:numId w:val="1"/>
        </w:numPr>
      </w:pPr>
      <w:r>
        <w:t>Phenylalanine</w:t>
      </w:r>
    </w:p>
    <w:p w14:paraId="148BDA1E" w14:textId="77777777" w:rsidR="002E2577" w:rsidRDefault="002E2577" w:rsidP="002E2577">
      <w:pPr>
        <w:pStyle w:val="ListParagraph"/>
        <w:numPr>
          <w:ilvl w:val="3"/>
          <w:numId w:val="1"/>
        </w:numPr>
      </w:pPr>
      <w:r>
        <w:t>Threonine</w:t>
      </w:r>
    </w:p>
    <w:p w14:paraId="543B7828" w14:textId="77777777" w:rsidR="002E2577" w:rsidRDefault="002E2577" w:rsidP="002E2577">
      <w:pPr>
        <w:pStyle w:val="ListParagraph"/>
        <w:numPr>
          <w:ilvl w:val="3"/>
          <w:numId w:val="1"/>
        </w:numPr>
      </w:pPr>
      <w:r>
        <w:t>Tryptophan</w:t>
      </w:r>
    </w:p>
    <w:p w14:paraId="087D6669" w14:textId="77777777" w:rsidR="002E2577" w:rsidRDefault="002E2577" w:rsidP="002E2577">
      <w:pPr>
        <w:pStyle w:val="ListParagraph"/>
        <w:numPr>
          <w:ilvl w:val="3"/>
          <w:numId w:val="1"/>
        </w:numPr>
      </w:pPr>
      <w:r>
        <w:t>Valine</w:t>
      </w:r>
    </w:p>
    <w:p w14:paraId="4DCE6F62" w14:textId="77777777" w:rsidR="002E2577" w:rsidRDefault="002E2577" w:rsidP="00604D31">
      <w:r>
        <w:t xml:space="preserve">The remaining 11 can be synthesized </w:t>
      </w:r>
      <w:r w:rsidRPr="00604D31">
        <w:rPr>
          <w:highlight w:val="green"/>
        </w:rPr>
        <w:t>de novo</w:t>
      </w:r>
      <w:r>
        <w:t xml:space="preserve">, which is from scratch in the liver. </w:t>
      </w:r>
    </w:p>
    <w:p w14:paraId="609C4C7F" w14:textId="14AC115A" w:rsidR="00604D31" w:rsidRPr="005245B5" w:rsidRDefault="002E2577" w:rsidP="00604D31">
      <w:pPr>
        <w:rPr>
          <w:b/>
        </w:rPr>
      </w:pPr>
      <w:r w:rsidRPr="005245B5">
        <w:rPr>
          <w:b/>
        </w:rPr>
        <w:t xml:space="preserve">Tables normally sort amino </w:t>
      </w:r>
      <w:r w:rsidR="00604D31" w:rsidRPr="005245B5">
        <w:rPr>
          <w:b/>
        </w:rPr>
        <w:t xml:space="preserve">acids based on </w:t>
      </w:r>
      <w:r w:rsidRPr="005245B5">
        <w:rPr>
          <w:b/>
        </w:rPr>
        <w:t xml:space="preserve">polarity. </w:t>
      </w:r>
    </w:p>
    <w:p w14:paraId="3CD9D6BF" w14:textId="77777777" w:rsidR="00604D31" w:rsidRDefault="002E2577" w:rsidP="00604D31">
      <w:pPr>
        <w:pStyle w:val="ListParagraph"/>
        <w:numPr>
          <w:ilvl w:val="0"/>
          <w:numId w:val="7"/>
        </w:numPr>
      </w:pPr>
      <w:r w:rsidRPr="005245B5">
        <w:rPr>
          <w:b/>
        </w:rPr>
        <w:t xml:space="preserve">Non-polar </w:t>
      </w:r>
      <w:r>
        <w:t>amino acids are unable to hydrogen-bond due to the absence of oxygen.</w:t>
      </w:r>
    </w:p>
    <w:p w14:paraId="0393E702" w14:textId="13DE08AD" w:rsidR="002E2577" w:rsidRDefault="00604D31" w:rsidP="00604D31">
      <w:pPr>
        <w:pStyle w:val="ListParagraph"/>
        <w:numPr>
          <w:ilvl w:val="0"/>
          <w:numId w:val="7"/>
        </w:numPr>
      </w:pPr>
      <w:r w:rsidRPr="005245B5">
        <w:rPr>
          <w:b/>
        </w:rPr>
        <w:t>Polar</w:t>
      </w:r>
      <w:r>
        <w:t xml:space="preserve"> amino acids are able to hydrogen bond, with 20 different building blocks. </w:t>
      </w:r>
      <w:r w:rsidR="002E2577">
        <w:t xml:space="preserve">  </w:t>
      </w:r>
    </w:p>
    <w:p w14:paraId="2679BC12" w14:textId="77777777" w:rsidR="002E2577" w:rsidRDefault="002E2577" w:rsidP="00065A39">
      <w:pPr>
        <w:rPr>
          <w:b/>
        </w:rPr>
      </w:pPr>
    </w:p>
    <w:p w14:paraId="35FC74DF" w14:textId="3B0E1649" w:rsidR="00065A39" w:rsidRDefault="00065A39" w:rsidP="00065A39">
      <w:pPr>
        <w:rPr>
          <w:b/>
        </w:rPr>
      </w:pPr>
      <w:r>
        <w:rPr>
          <w:b/>
        </w:rPr>
        <w:t>Hemoglobin</w:t>
      </w:r>
    </w:p>
    <w:p w14:paraId="0463CEA5" w14:textId="6FA83407" w:rsidR="00065A39" w:rsidRDefault="00065A39" w:rsidP="00065A39">
      <w:pPr>
        <w:pStyle w:val="ListParagraph"/>
        <w:numPr>
          <w:ilvl w:val="0"/>
          <w:numId w:val="3"/>
        </w:numPr>
        <w:rPr>
          <w:b/>
        </w:rPr>
      </w:pPr>
      <w:r>
        <w:t xml:space="preserve">Heme, the nonprotein portion of hemoglobin, holds </w:t>
      </w:r>
      <w:r w:rsidRPr="00065A39">
        <w:rPr>
          <w:b/>
        </w:rPr>
        <w:t>iron</w:t>
      </w:r>
      <w:r>
        <w:rPr>
          <w:b/>
        </w:rPr>
        <w:t>.</w:t>
      </w:r>
    </w:p>
    <w:p w14:paraId="121B1DB9" w14:textId="05A6EB94" w:rsidR="00065A39" w:rsidRPr="00065A39" w:rsidRDefault="00065A39" w:rsidP="00065A39">
      <w:pPr>
        <w:pStyle w:val="ListParagraph"/>
        <w:numPr>
          <w:ilvl w:val="0"/>
          <w:numId w:val="3"/>
        </w:numPr>
        <w:rPr>
          <w:b/>
        </w:rPr>
      </w:pPr>
      <w:r>
        <w:t xml:space="preserve">The amino acid sequence determines the shape of the polypeptide chain. </w:t>
      </w:r>
    </w:p>
    <w:p w14:paraId="290F0EF5" w14:textId="77777777" w:rsidR="00065A39" w:rsidRDefault="00065A39" w:rsidP="00065A39">
      <w:pPr>
        <w:pStyle w:val="ListParagraph"/>
        <w:ind w:left="1080"/>
      </w:pPr>
    </w:p>
    <w:p w14:paraId="7A48BE6B" w14:textId="44BC734C" w:rsidR="009F1080" w:rsidRDefault="008B6219" w:rsidP="009F1080">
      <w:pPr>
        <w:pStyle w:val="ListParagraph"/>
        <w:numPr>
          <w:ilvl w:val="1"/>
          <w:numId w:val="1"/>
        </w:numPr>
      </w:pPr>
      <w:r>
        <w:t xml:space="preserve">Proteins are high energy yielding nutrients, they are chemically similar to carbohydrates and lipids. </w:t>
      </w:r>
    </w:p>
    <w:p w14:paraId="0CA00341" w14:textId="77777777" w:rsidR="009F1080" w:rsidRPr="009F1080" w:rsidRDefault="009F1080" w:rsidP="009F1080"/>
    <w:p w14:paraId="3057E826" w14:textId="52E6E393" w:rsidR="009F1080" w:rsidRDefault="00E65614" w:rsidP="00D34A1F">
      <w:pPr>
        <w:pStyle w:val="ListParagraph"/>
        <w:ind w:left="360"/>
      </w:pPr>
      <w:r>
        <w:rPr>
          <w:noProof/>
        </w:rPr>
        <w:lastRenderedPageBreak/>
        <w:drawing>
          <wp:inline distT="0" distB="0" distL="0" distR="0" wp14:anchorId="1E243CEA" wp14:editId="76A67ED2">
            <wp:extent cx="6846570" cy="5757062"/>
            <wp:effectExtent l="0" t="0" r="11430" b="1524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2AED736" w14:textId="6AD94DBB" w:rsidR="0057049D" w:rsidRPr="000E40CA" w:rsidRDefault="000E40CA" w:rsidP="000E40CA">
      <w:pPr>
        <w:pStyle w:val="ListParagraph"/>
        <w:numPr>
          <w:ilvl w:val="0"/>
          <w:numId w:val="7"/>
        </w:numPr>
        <w:rPr>
          <w:i/>
          <w:highlight w:val="green"/>
        </w:rPr>
      </w:pPr>
      <w:r w:rsidRPr="000E40CA">
        <w:rPr>
          <w:i/>
          <w:highlight w:val="green"/>
        </w:rPr>
        <w:t xml:space="preserve">A great Chef knows how to denature protein to improve the texture and consistency of food. </w:t>
      </w:r>
    </w:p>
    <w:p w14:paraId="79D3281E" w14:textId="0FBA21C9" w:rsidR="008B6219" w:rsidRDefault="008B6219" w:rsidP="0057049D">
      <w:bookmarkStart w:id="0" w:name="_Hlk527633228"/>
      <w:r>
        <w:t xml:space="preserve">Carbohydrates are composed of one, two or hundreds of </w:t>
      </w:r>
      <w:r w:rsidRPr="0057049D">
        <w:rPr>
          <w:color w:val="00B050"/>
        </w:rPr>
        <w:t>monosaccharides</w:t>
      </w:r>
      <w:r>
        <w:t>. Most of them in the form of glucose.</w:t>
      </w:r>
    </w:p>
    <w:p w14:paraId="7FD14F02" w14:textId="708C6BC7" w:rsidR="008B6219" w:rsidRDefault="008B6219" w:rsidP="00AB3FF6">
      <w:pPr>
        <w:pStyle w:val="ListParagraph"/>
        <w:numPr>
          <w:ilvl w:val="1"/>
          <w:numId w:val="1"/>
        </w:numPr>
      </w:pPr>
      <w:r w:rsidRPr="008B6219">
        <w:rPr>
          <w:color w:val="00B050"/>
        </w:rPr>
        <w:t xml:space="preserve">Monosaccharides </w:t>
      </w:r>
      <w:r>
        <w:t xml:space="preserve">are linked to make </w:t>
      </w:r>
      <w:r w:rsidRPr="008B6219">
        <w:rPr>
          <w:color w:val="00B0F0"/>
        </w:rPr>
        <w:t xml:space="preserve">polysaccharides </w:t>
      </w:r>
      <w:r>
        <w:t xml:space="preserve">like starch. They are the </w:t>
      </w:r>
      <w:r w:rsidRPr="008B6219">
        <w:rPr>
          <w:b/>
        </w:rPr>
        <w:t>building blocks</w:t>
      </w:r>
      <w:r>
        <w:t xml:space="preserve"> for carbohydrates. Just as fatty acids are the </w:t>
      </w:r>
      <w:r w:rsidRPr="008B6219">
        <w:rPr>
          <w:b/>
        </w:rPr>
        <w:t xml:space="preserve">building </w:t>
      </w:r>
      <w:r>
        <w:rPr>
          <w:b/>
        </w:rPr>
        <w:t>bl</w:t>
      </w:r>
      <w:r w:rsidRPr="008B6219">
        <w:rPr>
          <w:b/>
        </w:rPr>
        <w:t>ocks</w:t>
      </w:r>
      <w:r>
        <w:t xml:space="preserve"> for lipids.</w:t>
      </w:r>
    </w:p>
    <w:bookmarkEnd w:id="0"/>
    <w:p w14:paraId="560FB5C4" w14:textId="1472C058" w:rsidR="00BF47AC" w:rsidRDefault="00BF47AC" w:rsidP="00BF47AC"/>
    <w:p w14:paraId="4D9B905C" w14:textId="77777777" w:rsidR="000E40CA" w:rsidRDefault="000E40CA" w:rsidP="00BF47AC">
      <w:pPr>
        <w:rPr>
          <w:b/>
        </w:rPr>
      </w:pPr>
    </w:p>
    <w:p w14:paraId="200B4748" w14:textId="77777777" w:rsidR="000E40CA" w:rsidRDefault="000E40CA" w:rsidP="00BF47AC">
      <w:pPr>
        <w:rPr>
          <w:b/>
        </w:rPr>
      </w:pPr>
    </w:p>
    <w:p w14:paraId="6791FD37" w14:textId="77777777" w:rsidR="000E40CA" w:rsidRDefault="000E40CA" w:rsidP="00BF47AC">
      <w:pPr>
        <w:rPr>
          <w:b/>
        </w:rPr>
      </w:pPr>
    </w:p>
    <w:p w14:paraId="1149BEA6" w14:textId="6BBA5D16" w:rsidR="00BF47AC" w:rsidRDefault="00BF47AC" w:rsidP="000E40CA">
      <w:pPr>
        <w:pStyle w:val="ListParagraph"/>
        <w:numPr>
          <w:ilvl w:val="0"/>
          <w:numId w:val="1"/>
        </w:numPr>
      </w:pPr>
      <w:r w:rsidRPr="000E40CA">
        <w:rPr>
          <w:b/>
        </w:rPr>
        <w:lastRenderedPageBreak/>
        <w:t>Collagen</w:t>
      </w:r>
      <w:r w:rsidR="00E5165B" w:rsidRPr="000E40CA">
        <w:rPr>
          <w:b/>
        </w:rPr>
        <w:t xml:space="preserve"> – </w:t>
      </w:r>
      <w:r w:rsidR="00E5165B">
        <w:t xml:space="preserve">Intact collagen increases the resistance to chewing. </w:t>
      </w:r>
    </w:p>
    <w:p w14:paraId="020058DC" w14:textId="564508D1" w:rsidR="00E5165B" w:rsidRDefault="00E5165B" w:rsidP="00E5165B">
      <w:pPr>
        <w:pStyle w:val="ListParagraph"/>
        <w:numPr>
          <w:ilvl w:val="0"/>
          <w:numId w:val="4"/>
        </w:numPr>
      </w:pPr>
      <w:r>
        <w:t>Collagen is a protein that melts into ‘gelatin’ when slow-cooked.</w:t>
      </w:r>
    </w:p>
    <w:p w14:paraId="31700DFF" w14:textId="2540635E" w:rsidR="000E40CA" w:rsidRDefault="000E40CA" w:rsidP="00E5165B">
      <w:pPr>
        <w:pStyle w:val="ListParagraph"/>
        <w:numPr>
          <w:ilvl w:val="0"/>
          <w:numId w:val="4"/>
        </w:numPr>
      </w:pPr>
      <w:r>
        <w:t>Collagen has the appearance of a highly woven rope.</w:t>
      </w:r>
    </w:p>
    <w:p w14:paraId="25326FED" w14:textId="1B595D85" w:rsidR="000E40CA" w:rsidRDefault="000E40CA" w:rsidP="00E5165B">
      <w:pPr>
        <w:pStyle w:val="ListParagraph"/>
        <w:numPr>
          <w:ilvl w:val="0"/>
          <w:numId w:val="4"/>
        </w:numPr>
      </w:pPr>
      <w:r>
        <w:t>The older the animal, the more collagen (which is why veal is so tender).</w:t>
      </w:r>
    </w:p>
    <w:p w14:paraId="5DE2D02B" w14:textId="7F64681A" w:rsidR="00B9396B" w:rsidRPr="00B9396B" w:rsidRDefault="000E40CA" w:rsidP="00B9396B">
      <w:pPr>
        <w:pStyle w:val="ListParagraph"/>
        <w:numPr>
          <w:ilvl w:val="0"/>
          <w:numId w:val="4"/>
        </w:numPr>
      </w:pPr>
      <w:r>
        <w:t xml:space="preserve">Intact collagen increases the resistance to chewing. </w:t>
      </w:r>
    </w:p>
    <w:p w14:paraId="474AE6BF" w14:textId="4EEBA9E9" w:rsidR="000E40CA" w:rsidRPr="00B9396B" w:rsidRDefault="000E40CA" w:rsidP="000E40CA">
      <w:pPr>
        <w:pStyle w:val="ListParagraph"/>
        <w:numPr>
          <w:ilvl w:val="0"/>
          <w:numId w:val="11"/>
        </w:numPr>
      </w:pPr>
      <w:r w:rsidRPr="00B9396B">
        <w:rPr>
          <w:b/>
        </w:rPr>
        <w:t>Protein Function</w:t>
      </w:r>
    </w:p>
    <w:p w14:paraId="41E23207" w14:textId="764FAD08" w:rsidR="00B9396B" w:rsidRDefault="00B9396B" w:rsidP="00B9396B">
      <w:pPr>
        <w:pStyle w:val="ListParagraph"/>
        <w:numPr>
          <w:ilvl w:val="1"/>
          <w:numId w:val="11"/>
        </w:numPr>
      </w:pPr>
      <w:r>
        <w:t>Provide structural support and movement</w:t>
      </w:r>
    </w:p>
    <w:p w14:paraId="13E5F31D" w14:textId="5058CC8E" w:rsidR="00B9396B" w:rsidRDefault="00B9396B" w:rsidP="00B9396B">
      <w:pPr>
        <w:pStyle w:val="ListParagraph"/>
        <w:numPr>
          <w:ilvl w:val="1"/>
          <w:numId w:val="11"/>
        </w:numPr>
      </w:pPr>
      <w:r>
        <w:t>Work as enzymes</w:t>
      </w:r>
    </w:p>
    <w:p w14:paraId="04BD5919" w14:textId="22A4DEB7" w:rsidR="00B9396B" w:rsidRDefault="00B9396B" w:rsidP="00B9396B">
      <w:pPr>
        <w:pStyle w:val="ListParagraph"/>
        <w:numPr>
          <w:ilvl w:val="1"/>
          <w:numId w:val="11"/>
        </w:numPr>
      </w:pPr>
      <w:r>
        <w:t>Work as hormones</w:t>
      </w:r>
    </w:p>
    <w:p w14:paraId="2A00C97B" w14:textId="224D7A7E" w:rsidR="00B9396B" w:rsidRDefault="00B9396B" w:rsidP="00B9396B">
      <w:pPr>
        <w:pStyle w:val="ListParagraph"/>
        <w:numPr>
          <w:ilvl w:val="1"/>
          <w:numId w:val="11"/>
        </w:numPr>
      </w:pPr>
      <w:r>
        <w:t>Maintain fluid balance</w:t>
      </w:r>
    </w:p>
    <w:p w14:paraId="2FDDE3CC" w14:textId="77777777" w:rsidR="00B9396B" w:rsidRDefault="00B9396B" w:rsidP="00B9396B">
      <w:pPr>
        <w:pStyle w:val="ListParagraph"/>
        <w:numPr>
          <w:ilvl w:val="1"/>
          <w:numId w:val="11"/>
        </w:numPr>
      </w:pPr>
      <w:r>
        <w:t>Regulate pH of fluids</w:t>
      </w:r>
    </w:p>
    <w:p w14:paraId="556EB135" w14:textId="77777777" w:rsidR="00B9396B" w:rsidRDefault="00B9396B" w:rsidP="00B9396B">
      <w:pPr>
        <w:pStyle w:val="ListParagraph"/>
        <w:numPr>
          <w:ilvl w:val="1"/>
          <w:numId w:val="11"/>
        </w:numPr>
      </w:pPr>
      <w:r>
        <w:t>Crucial component of cell membranes</w:t>
      </w:r>
    </w:p>
    <w:p w14:paraId="6B42C82A" w14:textId="77777777" w:rsidR="00B9396B" w:rsidRDefault="00B9396B" w:rsidP="00B9396B">
      <w:pPr>
        <w:pStyle w:val="ListParagraph"/>
        <w:numPr>
          <w:ilvl w:val="1"/>
          <w:numId w:val="11"/>
        </w:numPr>
      </w:pPr>
      <w:r>
        <w:t>Source of energy</w:t>
      </w:r>
    </w:p>
    <w:p w14:paraId="11610094" w14:textId="69ADF002" w:rsidR="00B9396B" w:rsidRDefault="00B9396B" w:rsidP="00B9396B">
      <w:pPr>
        <w:pStyle w:val="ListParagraph"/>
        <w:numPr>
          <w:ilvl w:val="1"/>
          <w:numId w:val="11"/>
        </w:numPr>
      </w:pPr>
      <w:r>
        <w:t xml:space="preserve">Antibodies are proteins </w:t>
      </w:r>
    </w:p>
    <w:p w14:paraId="36AFB8A5" w14:textId="77777777" w:rsidR="002F4D9D" w:rsidRDefault="002F4D9D" w:rsidP="002F4D9D">
      <w:pPr>
        <w:pStyle w:val="ListParagraph"/>
        <w:ind w:left="360"/>
      </w:pPr>
    </w:p>
    <w:p w14:paraId="76B50631" w14:textId="77777777" w:rsidR="002F4D9D" w:rsidRDefault="002F4D9D" w:rsidP="00B9396B">
      <w:pPr>
        <w:pStyle w:val="ListParagraph"/>
        <w:numPr>
          <w:ilvl w:val="0"/>
          <w:numId w:val="11"/>
        </w:numPr>
      </w:pPr>
      <w:r>
        <w:t xml:space="preserve">These cologne fibers are the foundation of bone, upon which calcium is deposited. </w:t>
      </w:r>
    </w:p>
    <w:p w14:paraId="47A0E240" w14:textId="77777777" w:rsidR="002F4D9D" w:rsidRDefault="002F4D9D" w:rsidP="002F4D9D">
      <w:pPr>
        <w:pStyle w:val="ListParagraph"/>
        <w:numPr>
          <w:ilvl w:val="1"/>
          <w:numId w:val="11"/>
        </w:numPr>
      </w:pPr>
      <w:r>
        <w:t xml:space="preserve">Muscle tissue is almost exclusively protein. </w:t>
      </w:r>
    </w:p>
    <w:p w14:paraId="67377966" w14:textId="77777777" w:rsidR="002F4D9D" w:rsidRDefault="002F4D9D" w:rsidP="002F4D9D">
      <w:pPr>
        <w:pStyle w:val="ListParagraph"/>
        <w:numPr>
          <w:ilvl w:val="1"/>
          <w:numId w:val="11"/>
        </w:numPr>
      </w:pPr>
      <w:r>
        <w:t xml:space="preserve">Muscle fibers are themselves enveloped in protein. </w:t>
      </w:r>
    </w:p>
    <w:p w14:paraId="6AA0CEF9" w14:textId="77777777" w:rsidR="002F4D9D" w:rsidRDefault="002F4D9D" w:rsidP="002F4D9D">
      <w:pPr>
        <w:pStyle w:val="ListParagraph"/>
        <w:numPr>
          <w:ilvl w:val="1"/>
          <w:numId w:val="11"/>
        </w:numPr>
      </w:pPr>
      <w:r>
        <w:t xml:space="preserve">Protein provides structural support and movement. </w:t>
      </w:r>
    </w:p>
    <w:p w14:paraId="73514446" w14:textId="4ED833DB" w:rsidR="00475055" w:rsidRDefault="002F4D9D" w:rsidP="00475055">
      <w:pPr>
        <w:pStyle w:val="ListParagraph"/>
        <w:numPr>
          <w:ilvl w:val="1"/>
          <w:numId w:val="11"/>
        </w:numPr>
      </w:pPr>
      <w:r>
        <w:t>Collagen and Keratin are key structural proteins.</w:t>
      </w:r>
    </w:p>
    <w:p w14:paraId="0D3422F4" w14:textId="51166CBF" w:rsidR="00475055" w:rsidRDefault="00475055" w:rsidP="00475055">
      <w:pPr>
        <w:pStyle w:val="ListParagraph"/>
        <w:numPr>
          <w:ilvl w:val="0"/>
          <w:numId w:val="7"/>
        </w:numPr>
        <w:rPr>
          <w:i/>
          <w:highlight w:val="green"/>
        </w:rPr>
      </w:pPr>
      <w:r w:rsidRPr="00475055">
        <w:rPr>
          <w:i/>
          <w:highlight w:val="green"/>
        </w:rPr>
        <w:t>Next to water protein is the most common substance in the body.</w:t>
      </w:r>
    </w:p>
    <w:p w14:paraId="6456C34F" w14:textId="77777777" w:rsidR="00475055" w:rsidRPr="00475055" w:rsidRDefault="00475055" w:rsidP="00475055">
      <w:pPr>
        <w:rPr>
          <w:i/>
          <w:highlight w:val="green"/>
        </w:rPr>
      </w:pPr>
    </w:p>
    <w:p w14:paraId="79633590" w14:textId="7FB16E2E" w:rsidR="00475055" w:rsidRDefault="00475055" w:rsidP="00475055">
      <w:pPr>
        <w:pStyle w:val="ListParagraph"/>
        <w:numPr>
          <w:ilvl w:val="0"/>
          <w:numId w:val="13"/>
        </w:numPr>
      </w:pPr>
      <w:r>
        <w:t>Enzymes are proteins</w:t>
      </w:r>
    </w:p>
    <w:p w14:paraId="54DCDA50" w14:textId="0D61FA3F" w:rsidR="00475055" w:rsidRDefault="00475055" w:rsidP="00475055">
      <w:pPr>
        <w:pStyle w:val="ListParagraph"/>
        <w:numPr>
          <w:ilvl w:val="1"/>
          <w:numId w:val="13"/>
        </w:numPr>
      </w:pPr>
      <w:r>
        <w:t>The selective binding of a protein to another molecule.</w:t>
      </w:r>
    </w:p>
    <w:p w14:paraId="02C9E97B" w14:textId="2F6737E7" w:rsidR="00475055" w:rsidRDefault="00475055" w:rsidP="00475055">
      <w:pPr>
        <w:pStyle w:val="ListParagraph"/>
        <w:numPr>
          <w:ilvl w:val="2"/>
          <w:numId w:val="13"/>
        </w:numPr>
      </w:pPr>
      <w:r>
        <w:t xml:space="preserve">Thus, shape of an enzyme is crucial for the proper binding of compounds on to the enzymes active site. </w:t>
      </w:r>
    </w:p>
    <w:p w14:paraId="4C0D1085" w14:textId="37AD28AF" w:rsidR="00101B40" w:rsidRPr="00101B40" w:rsidRDefault="00475055" w:rsidP="00101B40">
      <w:pPr>
        <w:pStyle w:val="ListParagraph"/>
        <w:numPr>
          <w:ilvl w:val="1"/>
          <w:numId w:val="13"/>
        </w:numPr>
      </w:pPr>
      <w:r>
        <w:t>Enzymes work to digest food in the mouth, stomach, and small intestine.</w:t>
      </w:r>
    </w:p>
    <w:p w14:paraId="3E158263" w14:textId="1FC57C4F" w:rsidR="00475055" w:rsidRPr="00101B40" w:rsidRDefault="00475055" w:rsidP="00101B40">
      <w:r w:rsidRPr="00101B40">
        <w:rPr>
          <w:b/>
        </w:rPr>
        <w:t>Some hormones are proteins.</w:t>
      </w:r>
    </w:p>
    <w:p w14:paraId="4C11F53D" w14:textId="1618FF4B" w:rsidR="00475055" w:rsidRDefault="00475055" w:rsidP="00475055">
      <w:r>
        <w:rPr>
          <w:noProof/>
        </w:rPr>
        <w:drawing>
          <wp:inline distT="0" distB="0" distL="0" distR="0" wp14:anchorId="76895046" wp14:editId="7CDF1AED">
            <wp:extent cx="6161964" cy="975814"/>
            <wp:effectExtent l="0" t="0" r="2984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5806AA33" w14:textId="77777777" w:rsidR="00101B40" w:rsidRDefault="00101B40" w:rsidP="00475055"/>
    <w:p w14:paraId="69B5CAFB" w14:textId="22A38BAF" w:rsidR="00101B40" w:rsidRDefault="00101B40" w:rsidP="00101B40">
      <w:pPr>
        <w:pStyle w:val="ListParagraph"/>
        <w:numPr>
          <w:ilvl w:val="0"/>
          <w:numId w:val="7"/>
        </w:numPr>
      </w:pPr>
      <w:r>
        <w:t>Insulin is injected straight into the blood with a syringe. If it was in the form of a pill the acid bath in the stomach would cause it to denature. After which it would be digested into individual amino acids.</w:t>
      </w:r>
    </w:p>
    <w:p w14:paraId="2084D797" w14:textId="047288BD" w:rsidR="00101B40" w:rsidRPr="00101B40" w:rsidRDefault="00101B40" w:rsidP="00101B40">
      <w:pPr>
        <w:pStyle w:val="ListParagraph"/>
        <w:numPr>
          <w:ilvl w:val="1"/>
          <w:numId w:val="7"/>
        </w:numPr>
        <w:rPr>
          <w:i/>
          <w:highlight w:val="green"/>
        </w:rPr>
      </w:pPr>
      <w:r w:rsidRPr="00101B40">
        <w:rPr>
          <w:i/>
          <w:highlight w:val="green"/>
        </w:rPr>
        <w:t>Because insulin is a protein, it cannot be taken orally. It must be injected directly into the blood in order to bypass the elementary canal.</w:t>
      </w:r>
    </w:p>
    <w:p w14:paraId="3A54D735" w14:textId="63D0CEDD" w:rsidR="00101B40" w:rsidRDefault="00101B40" w:rsidP="00101B40">
      <w:pPr>
        <w:rPr>
          <w:i/>
          <w:highlight w:val="green"/>
        </w:rPr>
      </w:pPr>
    </w:p>
    <w:p w14:paraId="5C9CE07B" w14:textId="095CB39E" w:rsidR="00101B40" w:rsidRPr="00101B40" w:rsidRDefault="00101B40" w:rsidP="00101B40">
      <w:pPr>
        <w:rPr>
          <w:i/>
        </w:rPr>
      </w:pPr>
    </w:p>
    <w:p w14:paraId="18E74CBD" w14:textId="1ABD01F3" w:rsidR="00101B40" w:rsidRPr="00101B40" w:rsidRDefault="00101B40" w:rsidP="00101B40">
      <w:pPr>
        <w:pStyle w:val="ListParagraph"/>
        <w:numPr>
          <w:ilvl w:val="0"/>
          <w:numId w:val="13"/>
        </w:numPr>
        <w:tabs>
          <w:tab w:val="left" w:pos="516"/>
        </w:tabs>
        <w:rPr>
          <w:b/>
        </w:rPr>
      </w:pPr>
      <w:r w:rsidRPr="00101B40">
        <w:rPr>
          <w:b/>
        </w:rPr>
        <w:t>Fluid Balance</w:t>
      </w:r>
    </w:p>
    <w:p w14:paraId="00190F4B" w14:textId="069F25EC" w:rsidR="00101B40" w:rsidRDefault="00101B40" w:rsidP="00101B40">
      <w:pPr>
        <w:pStyle w:val="ListParagraph"/>
        <w:numPr>
          <w:ilvl w:val="1"/>
          <w:numId w:val="13"/>
        </w:numPr>
        <w:tabs>
          <w:tab w:val="left" w:pos="516"/>
        </w:tabs>
      </w:pPr>
      <w:r>
        <w:t>Plasma proteins are necessary for maintain the right amount of fluids within your tissues.</w:t>
      </w:r>
    </w:p>
    <w:p w14:paraId="227E7D0B" w14:textId="4CAFCC8D" w:rsidR="00E85C56" w:rsidRDefault="00E85C56" w:rsidP="00E85C56">
      <w:pPr>
        <w:pStyle w:val="ListParagraph"/>
        <w:numPr>
          <w:ilvl w:val="1"/>
          <w:numId w:val="13"/>
        </w:numPr>
        <w:tabs>
          <w:tab w:val="left" w:pos="516"/>
        </w:tabs>
      </w:pPr>
      <w:r>
        <w:t xml:space="preserve">Blood capillaries leak out plasma that pools around cells and is called intercellular or interstitial fluids. </w:t>
      </w:r>
    </w:p>
    <w:p w14:paraId="6D6B6BF3" w14:textId="5832A602" w:rsidR="00E85C56" w:rsidRDefault="00E85C56" w:rsidP="00101B40">
      <w:pPr>
        <w:pStyle w:val="ListParagraph"/>
        <w:numPr>
          <w:ilvl w:val="1"/>
          <w:numId w:val="13"/>
        </w:numPr>
        <w:tabs>
          <w:tab w:val="left" w:pos="516"/>
        </w:tabs>
      </w:pPr>
      <w:r>
        <w:t>Plasma proteins are too large to escape from these leaky tubes. They remain inside the blood vessels inside the intravascular department.</w:t>
      </w:r>
    </w:p>
    <w:p w14:paraId="7017AF94" w14:textId="77777777" w:rsidR="00E85C56" w:rsidRDefault="00E85C56" w:rsidP="00101B40">
      <w:pPr>
        <w:pStyle w:val="ListParagraph"/>
        <w:numPr>
          <w:ilvl w:val="1"/>
          <w:numId w:val="13"/>
        </w:numPr>
        <w:tabs>
          <w:tab w:val="left" w:pos="516"/>
        </w:tabs>
      </w:pPr>
      <w:r>
        <w:t xml:space="preserve">Proteins in the plasma function to draw fluid back into the capillaries to prevent swelling. </w:t>
      </w:r>
    </w:p>
    <w:p w14:paraId="153583FE" w14:textId="77777777" w:rsidR="00E85C56" w:rsidRDefault="00E85C56" w:rsidP="00101B40">
      <w:pPr>
        <w:pStyle w:val="ListParagraph"/>
        <w:numPr>
          <w:ilvl w:val="1"/>
          <w:numId w:val="13"/>
        </w:numPr>
        <w:tabs>
          <w:tab w:val="left" w:pos="516"/>
        </w:tabs>
      </w:pPr>
      <w:r>
        <w:t xml:space="preserve">They do this through the power of hydrogen bonding. </w:t>
      </w:r>
    </w:p>
    <w:p w14:paraId="4C98D301" w14:textId="6872E167" w:rsidR="00E85C56" w:rsidRDefault="00E85C56" w:rsidP="00101B40">
      <w:pPr>
        <w:pStyle w:val="ListParagraph"/>
        <w:numPr>
          <w:ilvl w:val="1"/>
          <w:numId w:val="13"/>
        </w:numPr>
        <w:tabs>
          <w:tab w:val="left" w:pos="516"/>
        </w:tabs>
      </w:pPr>
      <w:r>
        <w:t>Hydrogen bonding prevents the leaking water from getting back out and traps it in the blood capillary.</w:t>
      </w:r>
    </w:p>
    <w:p w14:paraId="59A71FEE" w14:textId="77777777" w:rsidR="00A46B91" w:rsidRDefault="00A46B91" w:rsidP="00A46B91">
      <w:pPr>
        <w:tabs>
          <w:tab w:val="left" w:pos="516"/>
        </w:tabs>
      </w:pPr>
    </w:p>
    <w:p w14:paraId="6E9A2778" w14:textId="5F98D0D5" w:rsidR="00A46B91" w:rsidRDefault="00E85C56" w:rsidP="00A46B91">
      <w:pPr>
        <w:pStyle w:val="ListParagraph"/>
        <w:numPr>
          <w:ilvl w:val="0"/>
          <w:numId w:val="13"/>
        </w:numPr>
        <w:tabs>
          <w:tab w:val="left" w:pos="516"/>
        </w:tabs>
        <w:rPr>
          <w:b/>
        </w:rPr>
      </w:pPr>
      <w:r w:rsidRPr="00A46B91">
        <w:rPr>
          <w:b/>
        </w:rPr>
        <w:t>When protein levels drop</w:t>
      </w:r>
      <w:r w:rsidR="00A46B91" w:rsidRPr="00A46B91">
        <w:rPr>
          <w:b/>
        </w:rPr>
        <w:t xml:space="preserve"> (</w:t>
      </w:r>
      <w:r w:rsidR="00B76BEB">
        <w:rPr>
          <w:b/>
        </w:rPr>
        <w:t>D</w:t>
      </w:r>
      <w:r w:rsidR="00A46B91" w:rsidRPr="00A46B91">
        <w:rPr>
          <w:b/>
        </w:rPr>
        <w:t xml:space="preserve">uring </w:t>
      </w:r>
      <w:r w:rsidR="00B76BEB">
        <w:rPr>
          <w:b/>
        </w:rPr>
        <w:t>S</w:t>
      </w:r>
      <w:r w:rsidR="00A46B91" w:rsidRPr="00A46B91">
        <w:rPr>
          <w:b/>
        </w:rPr>
        <w:t>tarvation)</w:t>
      </w:r>
      <w:r w:rsidRPr="00A46B91">
        <w:rPr>
          <w:b/>
        </w:rPr>
        <w:t xml:space="preserve"> </w:t>
      </w:r>
    </w:p>
    <w:p w14:paraId="6F2CA931" w14:textId="339D970C" w:rsidR="00A46B91" w:rsidRPr="00A46B91" w:rsidRDefault="00A46B91" w:rsidP="00A46B91">
      <w:pPr>
        <w:tabs>
          <w:tab w:val="left" w:pos="516"/>
        </w:tabs>
      </w:pPr>
      <w:r>
        <w:rPr>
          <w:noProof/>
        </w:rPr>
        <w:drawing>
          <wp:inline distT="0" distB="0" distL="0" distR="0" wp14:anchorId="3FB87642" wp14:editId="00D6E2C3">
            <wp:extent cx="6475862" cy="2606723"/>
            <wp:effectExtent l="0" t="0" r="20320" b="317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665AA7CE" w14:textId="62C5C3CB" w:rsidR="00101B40" w:rsidRPr="00FF2EA9" w:rsidRDefault="008544CB" w:rsidP="008544CB">
      <w:pPr>
        <w:pStyle w:val="ListParagraph"/>
        <w:numPr>
          <w:ilvl w:val="0"/>
          <w:numId w:val="14"/>
        </w:numPr>
      </w:pPr>
      <w:r>
        <w:rPr>
          <w:b/>
        </w:rPr>
        <w:t>Protein as pH Regulators</w:t>
      </w:r>
    </w:p>
    <w:p w14:paraId="57F51FE1" w14:textId="5F971EEF" w:rsidR="00FF2EA9" w:rsidRDefault="00FF2EA9" w:rsidP="00FF2EA9">
      <w:r>
        <w:rPr>
          <w:noProof/>
        </w:rPr>
        <w:drawing>
          <wp:inline distT="0" distB="0" distL="0" distR="0" wp14:anchorId="438AA951" wp14:editId="061CC530">
            <wp:extent cx="6264234" cy="1632857"/>
            <wp:effectExtent l="0" t="19050" r="41910" b="4381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73305FB1" w14:textId="77777777" w:rsidR="00FF2EA9" w:rsidRPr="00826DC7" w:rsidRDefault="00FF2EA9" w:rsidP="00FF2EA9"/>
    <w:p w14:paraId="21FC7CE2" w14:textId="2FC4D60C" w:rsidR="00826DC7" w:rsidRDefault="00826DC7" w:rsidP="00826DC7">
      <w:pPr>
        <w:pStyle w:val="ListParagraph"/>
        <w:numPr>
          <w:ilvl w:val="1"/>
          <w:numId w:val="14"/>
        </w:numPr>
      </w:pPr>
      <w:r>
        <w:lastRenderedPageBreak/>
        <w:t>Proteins can act as buffers; they can pick up or drop hydrogen ions in a solution to maintain a near constant pH balance.</w:t>
      </w:r>
    </w:p>
    <w:p w14:paraId="7160A016" w14:textId="48F9B5CC" w:rsidR="00826DC7" w:rsidRDefault="00826DC7" w:rsidP="00826DC7">
      <w:pPr>
        <w:pStyle w:val="ListParagraph"/>
        <w:numPr>
          <w:ilvl w:val="2"/>
          <w:numId w:val="14"/>
        </w:numPr>
      </w:pPr>
      <w:r>
        <w:t>Maintaining a pH balance is crucial.</w:t>
      </w:r>
    </w:p>
    <w:p w14:paraId="2EC0265B" w14:textId="4BC915AB" w:rsidR="00EC6E2B" w:rsidRDefault="00EC6E2B" w:rsidP="00826DC7">
      <w:pPr>
        <w:pStyle w:val="ListParagraph"/>
        <w:numPr>
          <w:ilvl w:val="2"/>
          <w:numId w:val="14"/>
        </w:numPr>
      </w:pPr>
      <w:r>
        <w:t>Blood and tissue fluids need a pH of 7.35 to 7.45.</w:t>
      </w:r>
    </w:p>
    <w:p w14:paraId="7C510DC5" w14:textId="67626FE0" w:rsidR="00EC6E2B" w:rsidRDefault="00EC6E2B" w:rsidP="00826DC7">
      <w:pPr>
        <w:pStyle w:val="ListParagraph"/>
        <w:numPr>
          <w:ilvl w:val="2"/>
          <w:numId w:val="14"/>
        </w:numPr>
      </w:pPr>
      <w:r>
        <w:t xml:space="preserve">If too BASIC such as; </w:t>
      </w:r>
    </w:p>
    <w:p w14:paraId="466AE554" w14:textId="77777777" w:rsidR="00B66D23" w:rsidRDefault="00B66D23" w:rsidP="00B66D23"/>
    <w:p w14:paraId="05748959" w14:textId="1825FB1A" w:rsidR="00FF2EA9" w:rsidRDefault="00B66D23" w:rsidP="00FF2EA9">
      <w:pPr>
        <w:pStyle w:val="ListParagraph"/>
        <w:numPr>
          <w:ilvl w:val="0"/>
          <w:numId w:val="14"/>
        </w:numPr>
        <w:rPr>
          <w:highlight w:val="green"/>
        </w:rPr>
      </w:pPr>
      <w:r w:rsidRPr="00B66D23">
        <w:rPr>
          <w:b/>
          <w:highlight w:val="green"/>
        </w:rPr>
        <w:t xml:space="preserve">Plasma Protein – </w:t>
      </w:r>
      <w:r w:rsidRPr="00B66D23">
        <w:rPr>
          <w:highlight w:val="green"/>
        </w:rPr>
        <w:t>The hospitality department of your body</w:t>
      </w:r>
    </w:p>
    <w:p w14:paraId="041EC6E0" w14:textId="422BFB10" w:rsidR="00B66D23" w:rsidRPr="00D6122A" w:rsidRDefault="00B66D23" w:rsidP="00B66D23">
      <w:pPr>
        <w:rPr>
          <w:b/>
        </w:rPr>
      </w:pPr>
      <w:r w:rsidRPr="00D6122A">
        <w:rPr>
          <w:b/>
        </w:rPr>
        <w:t xml:space="preserve">Protein as Pumps and Channels </w:t>
      </w:r>
    </w:p>
    <w:p w14:paraId="5C601022" w14:textId="09EA2DD6" w:rsidR="00DF65F8" w:rsidRPr="00DF65F8" w:rsidRDefault="00DF65F8" w:rsidP="00DF65F8">
      <w:r>
        <w:rPr>
          <w:noProof/>
        </w:rPr>
        <w:drawing>
          <wp:inline distT="0" distB="0" distL="0" distR="0" wp14:anchorId="28A8A5B6" wp14:editId="2999BCBB">
            <wp:extent cx="5866410" cy="4429496"/>
            <wp:effectExtent l="38100" t="0" r="20320" b="952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24C3B3C5" w14:textId="17831E40" w:rsidR="00D6122A" w:rsidRDefault="00EF3753" w:rsidP="00D6122A">
      <w:pPr>
        <w:pStyle w:val="ListParagraph"/>
        <w:numPr>
          <w:ilvl w:val="0"/>
          <w:numId w:val="7"/>
        </w:numPr>
        <w:rPr>
          <w:i/>
        </w:rPr>
      </w:pPr>
      <w:r w:rsidRPr="00DF65F8">
        <w:rPr>
          <w:i/>
        </w:rPr>
        <w:t>From fluid balance to virus fighting</w:t>
      </w:r>
      <w:r w:rsidR="00DF65F8" w:rsidRPr="00DF65F8">
        <w:rPr>
          <w:i/>
        </w:rPr>
        <w:t>, proteins are indeed jacks of all trades.</w:t>
      </w:r>
      <w:r w:rsidR="00D6122A">
        <w:rPr>
          <w:i/>
        </w:rPr>
        <w:t xml:space="preserve"> To build protein, you need all 20 amino acids readily available.</w:t>
      </w:r>
    </w:p>
    <w:p w14:paraId="37498FFA" w14:textId="77777777" w:rsidR="00AD1A93" w:rsidRDefault="00AD1A93" w:rsidP="00D6122A">
      <w:pPr>
        <w:rPr>
          <w:b/>
          <w:highlight w:val="yellow"/>
        </w:rPr>
      </w:pPr>
    </w:p>
    <w:p w14:paraId="5D5973CA" w14:textId="77777777" w:rsidR="00AD1A93" w:rsidRDefault="00AD1A93" w:rsidP="00D6122A">
      <w:pPr>
        <w:rPr>
          <w:b/>
          <w:highlight w:val="yellow"/>
        </w:rPr>
      </w:pPr>
    </w:p>
    <w:p w14:paraId="0322A2E2" w14:textId="77777777" w:rsidR="00AD1A93" w:rsidRDefault="00AD1A93" w:rsidP="00D6122A">
      <w:pPr>
        <w:rPr>
          <w:b/>
          <w:highlight w:val="yellow"/>
        </w:rPr>
      </w:pPr>
    </w:p>
    <w:p w14:paraId="48FA6E7A" w14:textId="77777777" w:rsidR="00AD1A93" w:rsidRDefault="00AD1A93" w:rsidP="00D6122A">
      <w:pPr>
        <w:rPr>
          <w:b/>
          <w:highlight w:val="yellow"/>
        </w:rPr>
      </w:pPr>
    </w:p>
    <w:p w14:paraId="55BD94A5" w14:textId="77777777" w:rsidR="00AD1A93" w:rsidRDefault="00AD1A93" w:rsidP="00D6122A">
      <w:pPr>
        <w:rPr>
          <w:b/>
          <w:highlight w:val="yellow"/>
        </w:rPr>
      </w:pPr>
    </w:p>
    <w:p w14:paraId="7239337B" w14:textId="64FC5934" w:rsidR="00AD1A93" w:rsidRPr="00AD1A93" w:rsidRDefault="00D6122A" w:rsidP="00AD1A93">
      <w:pPr>
        <w:rPr>
          <w:b/>
          <w:highlight w:val="yellow"/>
        </w:rPr>
      </w:pPr>
      <w:r w:rsidRPr="00D6122A">
        <w:rPr>
          <w:b/>
          <w:highlight w:val="yellow"/>
        </w:rPr>
        <w:lastRenderedPageBreak/>
        <w:t xml:space="preserve">Protein </w:t>
      </w:r>
      <w:r w:rsidR="004A3271">
        <w:rPr>
          <w:b/>
          <w:highlight w:val="yellow"/>
        </w:rPr>
        <w:t>Synthesis in the Body</w:t>
      </w:r>
      <w:r w:rsidRPr="00D6122A">
        <w:rPr>
          <w:b/>
          <w:highlight w:val="yellow"/>
        </w:rPr>
        <w:t xml:space="preserve"> – (6.</w:t>
      </w:r>
      <w:r w:rsidR="004A3271">
        <w:rPr>
          <w:b/>
          <w:highlight w:val="yellow"/>
        </w:rPr>
        <w:t>3</w:t>
      </w:r>
      <w:r w:rsidRPr="00D6122A">
        <w:rPr>
          <w:b/>
          <w:highlight w:val="yellow"/>
        </w:rPr>
        <w:t>)</w:t>
      </w:r>
    </w:p>
    <w:p w14:paraId="3D78D32F" w14:textId="33C0AB06" w:rsidR="00431155" w:rsidRDefault="00431155" w:rsidP="00431155">
      <w:r>
        <w:rPr>
          <w:noProof/>
        </w:rPr>
        <w:drawing>
          <wp:inline distT="0" distB="0" distL="0" distR="0" wp14:anchorId="016DD6EE" wp14:editId="24DD1CB0">
            <wp:extent cx="5486400" cy="320040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3EDB86F7" w14:textId="1B5AADDD" w:rsidR="00207C54" w:rsidRDefault="00207C54" w:rsidP="00207C54"/>
    <w:p w14:paraId="0BC1910A" w14:textId="0E519E4D" w:rsidR="00FC2DD9" w:rsidRPr="0094599A" w:rsidRDefault="00207C54" w:rsidP="00D31892">
      <w:pPr>
        <w:pStyle w:val="ListParagraph"/>
        <w:numPr>
          <w:ilvl w:val="0"/>
          <w:numId w:val="17"/>
        </w:numPr>
        <w:rPr>
          <w:b/>
        </w:rPr>
      </w:pPr>
      <w:r w:rsidRPr="0094599A">
        <w:rPr>
          <w:b/>
        </w:rPr>
        <w:t xml:space="preserve">Proteins </w:t>
      </w:r>
      <w:r w:rsidR="00D31892" w:rsidRPr="0094599A">
        <w:rPr>
          <w:b/>
        </w:rPr>
        <w:t xml:space="preserve">are what </w:t>
      </w:r>
      <w:r w:rsidRPr="0094599A">
        <w:rPr>
          <w:b/>
        </w:rPr>
        <w:t>give</w:t>
      </w:r>
      <w:r w:rsidR="00D31892" w:rsidRPr="0094599A">
        <w:rPr>
          <w:b/>
        </w:rPr>
        <w:t>s</w:t>
      </w:r>
      <w:r w:rsidRPr="0094599A">
        <w:rPr>
          <w:b/>
        </w:rPr>
        <w:t xml:space="preserve"> cells their characteristic shape and function</w:t>
      </w:r>
      <w:r w:rsidR="00FC2DD9" w:rsidRPr="0094599A">
        <w:rPr>
          <w:b/>
        </w:rPr>
        <w:t>.</w:t>
      </w:r>
    </w:p>
    <w:p w14:paraId="6C32A4CB" w14:textId="2D8C573A" w:rsidR="00690835" w:rsidRDefault="00690835" w:rsidP="00690835">
      <w:pPr>
        <w:pStyle w:val="ListParagraph"/>
        <w:numPr>
          <w:ilvl w:val="1"/>
          <w:numId w:val="17"/>
        </w:numPr>
      </w:pPr>
      <w:r>
        <w:t>The human body contains over a trillion cells that are different from one another in some way.</w:t>
      </w:r>
    </w:p>
    <w:p w14:paraId="7BFB2588" w14:textId="2FBE28B5" w:rsidR="00515B49" w:rsidRDefault="00515B49" w:rsidP="00690835">
      <w:pPr>
        <w:pStyle w:val="ListParagraph"/>
        <w:numPr>
          <w:ilvl w:val="1"/>
          <w:numId w:val="17"/>
        </w:numPr>
      </w:pPr>
      <w:r>
        <w:t>To make a protein, you would follow directions for connecting the different amino acids in a specific order and length.</w:t>
      </w:r>
    </w:p>
    <w:p w14:paraId="2D2C65B9" w14:textId="12CC271D" w:rsidR="00515B49" w:rsidRDefault="00515B49" w:rsidP="00690835">
      <w:pPr>
        <w:pStyle w:val="ListParagraph"/>
        <w:numPr>
          <w:ilvl w:val="1"/>
          <w:numId w:val="17"/>
        </w:numPr>
      </w:pPr>
      <w:r>
        <w:t>You DNA tells your cells the sequence of amino acids to form a protein.</w:t>
      </w:r>
    </w:p>
    <w:p w14:paraId="6B0F5E00" w14:textId="77777777" w:rsidR="0080429E" w:rsidRDefault="0080429E" w:rsidP="0080429E"/>
    <w:p w14:paraId="64E2DA78" w14:textId="77777777" w:rsidR="0080429E" w:rsidRDefault="0080429E" w:rsidP="0080429E">
      <w:pPr>
        <w:pStyle w:val="ListParagraph"/>
        <w:ind w:left="1440"/>
      </w:pPr>
    </w:p>
    <w:p w14:paraId="612611AC" w14:textId="564C7488" w:rsidR="0080429E" w:rsidRDefault="0080429E" w:rsidP="0080429E">
      <w:pPr>
        <w:pStyle w:val="ListParagraph"/>
        <w:numPr>
          <w:ilvl w:val="0"/>
          <w:numId w:val="17"/>
        </w:numPr>
        <w:rPr>
          <w:b/>
        </w:rPr>
      </w:pPr>
      <w:r w:rsidRPr="0080429E">
        <w:rPr>
          <w:b/>
        </w:rPr>
        <w:t>The molecular working of protein synthesis.</w:t>
      </w:r>
    </w:p>
    <w:p w14:paraId="79F784D6" w14:textId="1D2FE4A1" w:rsidR="0080429E" w:rsidRPr="00870BCE" w:rsidRDefault="0058587F" w:rsidP="0080429E">
      <w:pPr>
        <w:pStyle w:val="ListParagraph"/>
        <w:numPr>
          <w:ilvl w:val="2"/>
          <w:numId w:val="17"/>
        </w:numPr>
        <w:rPr>
          <w:b/>
        </w:rPr>
      </w:pPr>
      <w:r>
        <w:t xml:space="preserve">The point here is that if you ear poorly, the cells of your body will be lacking some of these amino acids. </w:t>
      </w:r>
    </w:p>
    <w:p w14:paraId="3D0550C9" w14:textId="5397852F" w:rsidR="00947B51" w:rsidRDefault="00947B51" w:rsidP="0080429E">
      <w:pPr>
        <w:pStyle w:val="ListParagraph"/>
        <w:numPr>
          <w:ilvl w:val="1"/>
          <w:numId w:val="17"/>
        </w:numPr>
      </w:pPr>
      <w:r>
        <w:t>A segment of our DNA the ‘gene’, gets copied onto an MRNA molecule. The MRNA exists the nucleus and binds to a ribosome. The ribosome is the machine that will build the protein as the MRNA molecule is read.</w:t>
      </w:r>
      <w:r w:rsidR="006B77BE">
        <w:t xml:space="preserve"> Different amino acids are fished out from inside the cell and brought one by one to the growing polypeptide chain. The amino acids are fished out by a molecule called ‘transfer RNA’ or just (TRNA). </w:t>
      </w:r>
      <w:r w:rsidR="0080429E">
        <w:t>This is the chaperone of amino acids to the protein factory the ribosome. Bit by bit the MRNA molecule is read, the TRNA’s bring the necessary amino acids and the polypeptide grows. Once this is completed the polypeptide chain is released and folds into a three-dimensional shape to form a functional protein.</w:t>
      </w:r>
    </w:p>
    <w:p w14:paraId="55212BB6" w14:textId="31E27FD2" w:rsidR="00690835" w:rsidRDefault="00690835" w:rsidP="00515B49">
      <w:r>
        <w:rPr>
          <w:noProof/>
        </w:rPr>
        <w:lastRenderedPageBreak/>
        <w:drawing>
          <wp:inline distT="0" distB="0" distL="0" distR="0" wp14:anchorId="5FCF53BE" wp14:editId="1C41F14B">
            <wp:extent cx="6489370" cy="1686296"/>
            <wp:effectExtent l="0" t="0" r="6985" b="952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594E57D4" w14:textId="262752FC" w:rsidR="00515B49" w:rsidRPr="00EE7555" w:rsidRDefault="00075795" w:rsidP="00075795">
      <w:pPr>
        <w:pStyle w:val="ListParagraph"/>
        <w:numPr>
          <w:ilvl w:val="0"/>
          <w:numId w:val="18"/>
        </w:numPr>
        <w:rPr>
          <w:b/>
        </w:rPr>
      </w:pPr>
      <w:r w:rsidRPr="00EE7555">
        <w:rPr>
          <w:b/>
        </w:rPr>
        <w:t>Protein Synthesis in Action</w:t>
      </w:r>
    </w:p>
    <w:p w14:paraId="4DA75DCB" w14:textId="1020CDD8" w:rsidR="00075795" w:rsidRDefault="00075795" w:rsidP="00075795">
      <w:pPr>
        <w:pStyle w:val="ListParagraph"/>
        <w:numPr>
          <w:ilvl w:val="1"/>
          <w:numId w:val="18"/>
        </w:numPr>
      </w:pPr>
      <w:r>
        <w:t xml:space="preserve">When your diet is missing essential amino acids </w:t>
      </w:r>
    </w:p>
    <w:p w14:paraId="34A7B6D4" w14:textId="77777777" w:rsidR="00075795" w:rsidRDefault="00075795" w:rsidP="00075795">
      <w:pPr>
        <w:pStyle w:val="ListParagraph"/>
        <w:numPr>
          <w:ilvl w:val="1"/>
          <w:numId w:val="18"/>
        </w:numPr>
      </w:pPr>
      <w:r>
        <w:t xml:space="preserve">Protein synthesis is stopped. </w:t>
      </w:r>
    </w:p>
    <w:p w14:paraId="55858327" w14:textId="09288518" w:rsidR="00075795" w:rsidRDefault="00075795" w:rsidP="00075795">
      <w:pPr>
        <w:pStyle w:val="ListParagraph"/>
        <w:numPr>
          <w:ilvl w:val="1"/>
          <w:numId w:val="18"/>
        </w:numPr>
      </w:pPr>
      <w:r>
        <w:t xml:space="preserve">This is usually due to an unhealthy diet. </w:t>
      </w:r>
    </w:p>
    <w:p w14:paraId="2CDDE6CC" w14:textId="21F1D6B2" w:rsidR="00075795" w:rsidRDefault="00075795" w:rsidP="00075795">
      <w:pPr>
        <w:pStyle w:val="ListParagraph"/>
        <w:numPr>
          <w:ilvl w:val="1"/>
          <w:numId w:val="18"/>
        </w:numPr>
      </w:pPr>
      <w:r>
        <w:t>Partially made polypeptides are dismantles and returned to the pool.</w:t>
      </w:r>
    </w:p>
    <w:p w14:paraId="55C636B7" w14:textId="265FEE97" w:rsidR="00075795" w:rsidRDefault="00075795" w:rsidP="00075795">
      <w:pPr>
        <w:pStyle w:val="ListParagraph"/>
        <w:numPr>
          <w:ilvl w:val="1"/>
          <w:numId w:val="18"/>
        </w:numPr>
      </w:pPr>
      <w:r>
        <w:t>Consequently, your cells lack the proteins necessary to carry out their work.</w:t>
      </w:r>
    </w:p>
    <w:p w14:paraId="657B56BA" w14:textId="4C6D5817" w:rsidR="00075795" w:rsidRDefault="00075795" w:rsidP="00075795">
      <w:pPr>
        <w:pStyle w:val="ListParagraph"/>
        <w:numPr>
          <w:ilvl w:val="1"/>
          <w:numId w:val="18"/>
        </w:numPr>
      </w:pPr>
      <w:r>
        <w:t>We need all 20 amino acids.</w:t>
      </w:r>
    </w:p>
    <w:p w14:paraId="19D94EE9" w14:textId="77777777" w:rsidR="0094599A" w:rsidRDefault="0094599A" w:rsidP="0094599A"/>
    <w:p w14:paraId="2098AA58" w14:textId="689CBEA3" w:rsidR="0094599A" w:rsidRDefault="0094599A" w:rsidP="0094599A">
      <w:pPr>
        <w:rPr>
          <w:b/>
          <w:highlight w:val="yellow"/>
        </w:rPr>
      </w:pPr>
      <w:r w:rsidRPr="0094599A">
        <w:rPr>
          <w:b/>
          <w:highlight w:val="yellow"/>
        </w:rPr>
        <w:t>Protein Digestion &amp; Absorption (6.4)</w:t>
      </w:r>
    </w:p>
    <w:p w14:paraId="604A6960" w14:textId="7A2A5D45" w:rsidR="0094599A" w:rsidRDefault="0094599A" w:rsidP="0094599A">
      <w:r>
        <w:rPr>
          <w:noProof/>
        </w:rPr>
        <w:drawing>
          <wp:inline distT="0" distB="0" distL="0" distR="0" wp14:anchorId="124FA077" wp14:editId="3A784E0E">
            <wp:extent cx="5486400" cy="3200400"/>
            <wp:effectExtent l="38100" t="0" r="19050" b="190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14:paraId="7C9DC64F" w14:textId="77777777" w:rsidR="00BF6436" w:rsidRDefault="00BF6436" w:rsidP="00BF6436">
      <w:pPr>
        <w:pStyle w:val="ListParagraph"/>
        <w:numPr>
          <w:ilvl w:val="0"/>
          <w:numId w:val="18"/>
        </w:numPr>
      </w:pPr>
      <w:r>
        <w:t>Protein digestion and absorption is very efficient</w:t>
      </w:r>
    </w:p>
    <w:p w14:paraId="46490764" w14:textId="6704D55E" w:rsidR="007552D0" w:rsidRDefault="00BF6436" w:rsidP="00BF6436">
      <w:pPr>
        <w:pStyle w:val="ListParagraph"/>
        <w:numPr>
          <w:ilvl w:val="1"/>
          <w:numId w:val="18"/>
        </w:numPr>
      </w:pPr>
      <w:r>
        <w:t xml:space="preserve">Very little dietary protein escapes digestion and is eliminated in feces.  </w:t>
      </w:r>
    </w:p>
    <w:p w14:paraId="6B3E6038" w14:textId="52FE2BAB" w:rsidR="007552D0" w:rsidRDefault="007552D0" w:rsidP="0094599A"/>
    <w:p w14:paraId="01F52D51" w14:textId="51F72E86" w:rsidR="007552D0" w:rsidRDefault="007552D0" w:rsidP="00E664E4"/>
    <w:p w14:paraId="12C09B28" w14:textId="03EA72D5" w:rsidR="00E664E4" w:rsidRDefault="00E664E4" w:rsidP="00E664E4">
      <w:pPr>
        <w:rPr>
          <w:b/>
          <w:highlight w:val="yellow"/>
        </w:rPr>
      </w:pPr>
      <w:r w:rsidRPr="00E664E4">
        <w:rPr>
          <w:b/>
          <w:highlight w:val="yellow"/>
        </w:rPr>
        <w:lastRenderedPageBreak/>
        <w:t>Protein Turnover &amp; Nitrogen Balance (6.5)</w:t>
      </w:r>
    </w:p>
    <w:p w14:paraId="76AA793C" w14:textId="6B6A4729" w:rsidR="00477265" w:rsidRDefault="00E664E4" w:rsidP="00477265">
      <w:pPr>
        <w:pStyle w:val="ListParagraph"/>
        <w:numPr>
          <w:ilvl w:val="0"/>
          <w:numId w:val="18"/>
        </w:numPr>
      </w:pPr>
      <w:r>
        <w:t xml:space="preserve">Given the importance of protein in the body, the human body is very good at recycling protein to repurpose it. This process is known as ‘protein turnover’, without which we would need enormous amounts of protein </w:t>
      </w:r>
      <w:r w:rsidR="00477265">
        <w:t xml:space="preserve">from our food </w:t>
      </w:r>
      <w:r>
        <w:t>in our daily diet.</w:t>
      </w:r>
    </w:p>
    <w:p w14:paraId="6738E9A7" w14:textId="47F42AFB" w:rsidR="00D93881" w:rsidRDefault="00D93881" w:rsidP="00D93881">
      <w:pPr>
        <w:pStyle w:val="ListParagraph"/>
        <w:numPr>
          <w:ilvl w:val="1"/>
          <w:numId w:val="18"/>
        </w:numPr>
      </w:pPr>
      <w:r>
        <w:t>Hemoglobin</w:t>
      </w:r>
    </w:p>
    <w:p w14:paraId="7D21AB28" w14:textId="5D12C8D6" w:rsidR="00D93881" w:rsidRDefault="00313218" w:rsidP="00D93881">
      <w:pPr>
        <w:pStyle w:val="ListParagraph"/>
        <w:numPr>
          <w:ilvl w:val="2"/>
          <w:numId w:val="18"/>
        </w:numPr>
      </w:pPr>
      <w:r>
        <w:t>Hemoglobin is the protein found inside red blood cells (RBCs)</w:t>
      </w:r>
    </w:p>
    <w:p w14:paraId="34AFA7D0" w14:textId="0D5F53B9" w:rsidR="00313218" w:rsidRDefault="00313218" w:rsidP="00D93881">
      <w:pPr>
        <w:pStyle w:val="ListParagraph"/>
        <w:numPr>
          <w:ilvl w:val="2"/>
          <w:numId w:val="18"/>
        </w:numPr>
      </w:pPr>
      <w:r>
        <w:t xml:space="preserve">Hemoglobin delivers oxygen to the cells of the body. </w:t>
      </w:r>
    </w:p>
    <w:p w14:paraId="1D1B95B5" w14:textId="7EC30736" w:rsidR="00313218" w:rsidRDefault="00313218" w:rsidP="00D93881">
      <w:pPr>
        <w:pStyle w:val="ListParagraph"/>
        <w:numPr>
          <w:ilvl w:val="2"/>
          <w:numId w:val="18"/>
        </w:numPr>
      </w:pPr>
      <w:r>
        <w:t>280,000,000 hemoglobin molecules per RBC virtually nothing else inside them.</w:t>
      </w:r>
    </w:p>
    <w:p w14:paraId="1AF8AB97" w14:textId="4A6F4B18" w:rsidR="001C3EEB" w:rsidRDefault="001C3EEB" w:rsidP="00D93881">
      <w:pPr>
        <w:pStyle w:val="ListParagraph"/>
        <w:numPr>
          <w:ilvl w:val="2"/>
          <w:numId w:val="18"/>
        </w:numPr>
      </w:pPr>
      <w:r>
        <w:t xml:space="preserve">Once the RBSs are destroyed, hemoglobin is recycled.  </w:t>
      </w:r>
    </w:p>
    <w:p w14:paraId="3E387E74" w14:textId="77777777" w:rsidR="001C3EEB" w:rsidRDefault="001C3EEB" w:rsidP="001C3EEB"/>
    <w:p w14:paraId="2AA0B621" w14:textId="370BA782" w:rsidR="001C3EEB" w:rsidRDefault="001C3EEB" w:rsidP="001C3EEB">
      <w:pPr>
        <w:pStyle w:val="ListParagraph"/>
        <w:numPr>
          <w:ilvl w:val="1"/>
          <w:numId w:val="18"/>
        </w:numPr>
      </w:pPr>
      <w:r>
        <w:t>Nitrogen Balance</w:t>
      </w:r>
    </w:p>
    <w:p w14:paraId="78429BA2" w14:textId="77777777" w:rsidR="00DD674E" w:rsidRDefault="001C3EEB" w:rsidP="001C3EEB">
      <w:pPr>
        <w:pStyle w:val="ListParagraph"/>
        <w:numPr>
          <w:ilvl w:val="2"/>
          <w:numId w:val="18"/>
        </w:numPr>
      </w:pPr>
      <w:r>
        <w:t>The recycling of protein is important as well because protein contains nitrogen.</w:t>
      </w:r>
    </w:p>
    <w:p w14:paraId="5525EE62" w14:textId="59D5C064" w:rsidR="001C3EEB" w:rsidRDefault="001C3EEB" w:rsidP="001C3EEB">
      <w:pPr>
        <w:pStyle w:val="ListParagraph"/>
        <w:numPr>
          <w:ilvl w:val="2"/>
          <w:numId w:val="18"/>
        </w:numPr>
      </w:pPr>
      <w:r>
        <w:t>Nitrogen is a crucial</w:t>
      </w:r>
      <w:r w:rsidR="00DD674E">
        <w:t xml:space="preserve"> element</w:t>
      </w:r>
      <w:r>
        <w:t xml:space="preserve"> for the syn</w:t>
      </w:r>
      <w:r w:rsidR="00DD674E">
        <w:t xml:space="preserve">thesis of </w:t>
      </w:r>
      <w:r>
        <w:t xml:space="preserve">many other compounds in the body.  </w:t>
      </w:r>
    </w:p>
    <w:p w14:paraId="74895833" w14:textId="6E2C05F0" w:rsidR="001C3EEB" w:rsidRDefault="001C3EEB" w:rsidP="001C3EEB">
      <w:pPr>
        <w:pStyle w:val="ListParagraph"/>
        <w:numPr>
          <w:ilvl w:val="2"/>
          <w:numId w:val="18"/>
        </w:numPr>
      </w:pPr>
      <w:r>
        <w:t>Protein is 16% nitrogen</w:t>
      </w:r>
      <w:r w:rsidR="00DD674E">
        <w:t>.</w:t>
      </w:r>
    </w:p>
    <w:p w14:paraId="6F02811C" w14:textId="5E734362" w:rsidR="00DD674E" w:rsidRDefault="00DD674E" w:rsidP="001C3EEB">
      <w:pPr>
        <w:pStyle w:val="ListParagraph"/>
        <w:numPr>
          <w:ilvl w:val="2"/>
          <w:numId w:val="18"/>
        </w:numPr>
      </w:pPr>
      <w:r>
        <w:t xml:space="preserve">The </w:t>
      </w:r>
      <w:r>
        <w:rPr>
          <w:b/>
        </w:rPr>
        <w:t>Nitrogen Equilibrium</w:t>
      </w:r>
      <w:r>
        <w:t xml:space="preserve"> is the intake from food (dietary protein) plus the retention of protein turnover (recycling amino acids). Which equals the nitrogen losses in urine (from break down of amino acids), in feces and sweat. </w:t>
      </w:r>
    </w:p>
    <w:p w14:paraId="06ECE47E" w14:textId="3C6E2964" w:rsidR="00D544D3" w:rsidRDefault="00D544D3" w:rsidP="00D544D3">
      <w:pPr>
        <w:pStyle w:val="ListParagraph"/>
        <w:numPr>
          <w:ilvl w:val="3"/>
          <w:numId w:val="18"/>
        </w:numPr>
      </w:pPr>
      <w:r>
        <w:t>These people, a healthy college student and a young retiree, are in nitrogen equilibrium.</w:t>
      </w:r>
    </w:p>
    <w:p w14:paraId="6936A8E2" w14:textId="77777777" w:rsidR="00BC1991" w:rsidRDefault="00BC1991" w:rsidP="00BC1991"/>
    <w:p w14:paraId="78FB8AF9" w14:textId="322C48AF" w:rsidR="00DD674E" w:rsidRDefault="00D544D3" w:rsidP="00BC1991">
      <w:pPr>
        <w:pStyle w:val="ListParagraph"/>
        <w:numPr>
          <w:ilvl w:val="0"/>
          <w:numId w:val="18"/>
        </w:numPr>
      </w:pPr>
      <w:r>
        <w:t xml:space="preserve">A </w:t>
      </w:r>
      <w:r w:rsidRPr="00BC1991">
        <w:rPr>
          <w:b/>
        </w:rPr>
        <w:t>Positive Nitrogen Balance</w:t>
      </w:r>
      <w:r>
        <w:t xml:space="preserve"> is these people</w:t>
      </w:r>
      <w:r w:rsidR="00BC1991">
        <w:t>;</w:t>
      </w:r>
      <w:r>
        <w:t xml:space="preserve"> a growing child, a person building muscle, and a pregnant woman, are all retaining more nitrogen than they are </w:t>
      </w:r>
      <w:r w:rsidR="00CB6988">
        <w:t>excreting</w:t>
      </w:r>
      <w:r>
        <w:t>.</w:t>
      </w:r>
    </w:p>
    <w:p w14:paraId="17C84EA5" w14:textId="4B0726F2" w:rsidR="00BC1991" w:rsidRDefault="00BC1991" w:rsidP="00BC1991">
      <w:pPr>
        <w:pStyle w:val="ListParagraph"/>
        <w:numPr>
          <w:ilvl w:val="3"/>
          <w:numId w:val="18"/>
        </w:numPr>
      </w:pPr>
      <w:r>
        <w:t>Pregnancy</w:t>
      </w:r>
    </w:p>
    <w:p w14:paraId="6C6DF15F" w14:textId="593F8369" w:rsidR="00BC1991" w:rsidRDefault="00BC1991" w:rsidP="00BC1991">
      <w:pPr>
        <w:pStyle w:val="ListParagraph"/>
        <w:numPr>
          <w:ilvl w:val="3"/>
          <w:numId w:val="18"/>
        </w:numPr>
      </w:pPr>
      <w:r>
        <w:t>Lactation</w:t>
      </w:r>
    </w:p>
    <w:p w14:paraId="2A05B017" w14:textId="24C065B6" w:rsidR="00BC1991" w:rsidRDefault="00BC1991" w:rsidP="00BC1991">
      <w:pPr>
        <w:pStyle w:val="ListParagraph"/>
        <w:numPr>
          <w:ilvl w:val="3"/>
          <w:numId w:val="18"/>
        </w:numPr>
      </w:pPr>
      <w:r>
        <w:t>Resistance exercise</w:t>
      </w:r>
    </w:p>
    <w:p w14:paraId="040AB204" w14:textId="3F0EDE0B" w:rsidR="00BC1991" w:rsidRDefault="00BC1991" w:rsidP="00BC1991">
      <w:pPr>
        <w:pStyle w:val="ListParagraph"/>
        <w:numPr>
          <w:ilvl w:val="3"/>
          <w:numId w:val="18"/>
        </w:numPr>
      </w:pPr>
      <w:r>
        <w:t>Recovery from illness</w:t>
      </w:r>
    </w:p>
    <w:p w14:paraId="794C5AE3" w14:textId="4CECDA99" w:rsidR="00BC1991" w:rsidRDefault="00BC1991" w:rsidP="00BC1991">
      <w:pPr>
        <w:pStyle w:val="ListParagraph"/>
        <w:numPr>
          <w:ilvl w:val="3"/>
          <w:numId w:val="18"/>
        </w:numPr>
      </w:pPr>
      <w:r>
        <w:t>Growing children</w:t>
      </w:r>
    </w:p>
    <w:p w14:paraId="6FF81DBA" w14:textId="72E247D4" w:rsidR="00BC1991" w:rsidRDefault="00BC1991" w:rsidP="00BC1991">
      <w:pPr>
        <w:rPr>
          <w:color w:val="FF0000"/>
        </w:rPr>
      </w:pPr>
      <w:r w:rsidRPr="005353AC">
        <w:rPr>
          <w:b/>
          <w:color w:val="FF0000"/>
        </w:rPr>
        <w:t xml:space="preserve">Positive Nitrogen Balance </w:t>
      </w:r>
      <w:r w:rsidR="005353AC" w:rsidRPr="005353AC">
        <w:rPr>
          <w:b/>
          <w:color w:val="FF0000"/>
        </w:rPr>
        <w:t xml:space="preserve">= </w:t>
      </w:r>
      <w:r w:rsidRPr="005353AC">
        <w:rPr>
          <w:color w:val="FF0000"/>
        </w:rPr>
        <w:t>Intake + Retention &gt; Losses</w:t>
      </w:r>
    </w:p>
    <w:p w14:paraId="2ED252FE" w14:textId="77777777" w:rsidR="005353AC" w:rsidRPr="005353AC" w:rsidRDefault="005353AC" w:rsidP="00BC1991">
      <w:pPr>
        <w:rPr>
          <w:color w:val="FF0000"/>
        </w:rPr>
      </w:pPr>
    </w:p>
    <w:p w14:paraId="535FD310" w14:textId="046B1B52" w:rsidR="00BC1991" w:rsidRPr="00BC1991" w:rsidRDefault="00BC1991" w:rsidP="00BC1991">
      <w:pPr>
        <w:pStyle w:val="ListParagraph"/>
        <w:numPr>
          <w:ilvl w:val="0"/>
          <w:numId w:val="19"/>
        </w:numPr>
      </w:pPr>
      <w:r>
        <w:t xml:space="preserve">A </w:t>
      </w:r>
      <w:r>
        <w:rPr>
          <w:b/>
        </w:rPr>
        <w:t xml:space="preserve">Negative Nitrogen Balance </w:t>
      </w:r>
      <w:r>
        <w:t xml:space="preserve">is these people; an astronaut and a surgery patient, are losing more nitrogen than they are taking in. </w:t>
      </w:r>
    </w:p>
    <w:p w14:paraId="051725E2" w14:textId="5001E222" w:rsidR="00BC1991" w:rsidRDefault="00BC1991" w:rsidP="00BC1991">
      <w:pPr>
        <w:pStyle w:val="ListParagraph"/>
        <w:numPr>
          <w:ilvl w:val="1"/>
          <w:numId w:val="19"/>
        </w:numPr>
      </w:pPr>
      <w:r>
        <w:t>Occurs during;</w:t>
      </w:r>
    </w:p>
    <w:p w14:paraId="734D0F56" w14:textId="439F0CEE" w:rsidR="00BC1991" w:rsidRDefault="00BC1991" w:rsidP="00BC1991">
      <w:pPr>
        <w:pStyle w:val="ListParagraph"/>
        <w:numPr>
          <w:ilvl w:val="2"/>
          <w:numId w:val="19"/>
        </w:numPr>
      </w:pPr>
      <w:r>
        <w:t>Starvation</w:t>
      </w:r>
    </w:p>
    <w:p w14:paraId="47BFD429" w14:textId="55C69EC2" w:rsidR="00BC1991" w:rsidRDefault="00BC1991" w:rsidP="00BC1991">
      <w:pPr>
        <w:pStyle w:val="ListParagraph"/>
        <w:numPr>
          <w:ilvl w:val="2"/>
          <w:numId w:val="19"/>
        </w:numPr>
      </w:pPr>
      <w:r>
        <w:t>Trauma emotional and other</w:t>
      </w:r>
    </w:p>
    <w:p w14:paraId="3FC55311" w14:textId="5A6D7D31" w:rsidR="005353AC" w:rsidRDefault="005353AC" w:rsidP="005353AC">
      <w:pPr>
        <w:pStyle w:val="ListParagraph"/>
        <w:numPr>
          <w:ilvl w:val="3"/>
          <w:numId w:val="19"/>
        </w:numPr>
      </w:pPr>
      <w:r>
        <w:t xml:space="preserve">Astronauts suffer </w:t>
      </w:r>
      <w:r w:rsidR="00B4229F">
        <w:t>muscle wasting because the muscles are not being used. They must exercise at least 2 hours per day.</w:t>
      </w:r>
    </w:p>
    <w:p w14:paraId="12BCA6CE" w14:textId="0498A9E4" w:rsidR="00BC1991" w:rsidRDefault="005353AC" w:rsidP="00BC1991">
      <w:pPr>
        <w:rPr>
          <w:color w:val="FF0000"/>
        </w:rPr>
      </w:pPr>
      <w:r w:rsidRPr="005353AC">
        <w:rPr>
          <w:b/>
          <w:color w:val="FF0000"/>
        </w:rPr>
        <w:t>Negative Nitrogen Balance</w:t>
      </w:r>
      <w:r w:rsidRPr="005353AC">
        <w:rPr>
          <w:color w:val="FF0000"/>
        </w:rPr>
        <w:t xml:space="preserve"> = </w:t>
      </w:r>
      <w:r w:rsidR="00BC1991" w:rsidRPr="005353AC">
        <w:rPr>
          <w:color w:val="FF0000"/>
        </w:rPr>
        <w:t>Intake + Retention &lt; Losses</w:t>
      </w:r>
    </w:p>
    <w:p w14:paraId="6FBA41BA" w14:textId="57787BB9" w:rsidR="007E4EE5" w:rsidRDefault="007E4EE5" w:rsidP="00BC1991">
      <w:pPr>
        <w:rPr>
          <w:color w:val="FF0000"/>
        </w:rPr>
      </w:pPr>
    </w:p>
    <w:p w14:paraId="442F4B7D" w14:textId="77777777" w:rsidR="007E4EE5" w:rsidRPr="005353AC" w:rsidRDefault="007E4EE5" w:rsidP="00BC1991">
      <w:pPr>
        <w:rPr>
          <w:color w:val="FF0000"/>
        </w:rPr>
      </w:pPr>
    </w:p>
    <w:p w14:paraId="0A5F49A3" w14:textId="77777777" w:rsidR="007E4EE5" w:rsidRDefault="007E4EE5" w:rsidP="00BC1991">
      <w:pPr>
        <w:pStyle w:val="ListParagraph"/>
        <w:numPr>
          <w:ilvl w:val="0"/>
          <w:numId w:val="19"/>
        </w:numPr>
      </w:pPr>
      <w:r>
        <w:t>Protein as an energy source.</w:t>
      </w:r>
    </w:p>
    <w:p w14:paraId="5D61CC0B" w14:textId="3FC172F4" w:rsidR="007E4EE5" w:rsidRDefault="007E4EE5" w:rsidP="00BC1991">
      <w:pPr>
        <w:pStyle w:val="ListParagraph"/>
        <w:numPr>
          <w:ilvl w:val="1"/>
          <w:numId w:val="19"/>
        </w:numPr>
      </w:pPr>
      <w:r w:rsidRPr="007E4EE5">
        <w:rPr>
          <w:b/>
        </w:rPr>
        <w:t>Deamination</w:t>
      </w:r>
      <w:r>
        <w:t>: the removal of the amino group.</w:t>
      </w:r>
    </w:p>
    <w:p w14:paraId="7B63C4D1" w14:textId="60E41DF6" w:rsidR="00257925" w:rsidRDefault="00257925" w:rsidP="00257925">
      <w:pPr>
        <w:pStyle w:val="ListParagraph"/>
        <w:numPr>
          <w:ilvl w:val="2"/>
          <w:numId w:val="19"/>
        </w:numPr>
      </w:pPr>
      <w:r>
        <w:t>The body uses carbohydrates and fat for energy.</w:t>
      </w:r>
    </w:p>
    <w:p w14:paraId="2A5E406F" w14:textId="74EFC507" w:rsidR="00257925" w:rsidRDefault="00257925" w:rsidP="00257925">
      <w:pPr>
        <w:pStyle w:val="ListParagraph"/>
        <w:numPr>
          <w:ilvl w:val="2"/>
          <w:numId w:val="19"/>
        </w:numPr>
      </w:pPr>
      <w:r>
        <w:t>But protein can also be used through deamination.</w:t>
      </w:r>
    </w:p>
    <w:p w14:paraId="2D66A3D1" w14:textId="2020D459" w:rsidR="004E1D65" w:rsidRDefault="004E1D65" w:rsidP="00257925">
      <w:pPr>
        <w:pStyle w:val="ListParagraph"/>
        <w:numPr>
          <w:ilvl w:val="2"/>
          <w:numId w:val="19"/>
        </w:numPr>
      </w:pPr>
      <w:r>
        <w:t>The carbon skeleton of a deaminated amino acid can be used to make glucose or lipids.</w:t>
      </w:r>
    </w:p>
    <w:p w14:paraId="267F28DC" w14:textId="6450B3FF" w:rsidR="009E28C1" w:rsidRDefault="009E28C1" w:rsidP="009E28C1"/>
    <w:p w14:paraId="626E6619" w14:textId="0E29E893" w:rsidR="00300294" w:rsidRDefault="00300294" w:rsidP="00300294">
      <w:pPr>
        <w:rPr>
          <w:b/>
          <w:highlight w:val="yellow"/>
        </w:rPr>
      </w:pPr>
      <w:r w:rsidRPr="00E664E4">
        <w:rPr>
          <w:b/>
          <w:highlight w:val="yellow"/>
        </w:rPr>
        <w:t xml:space="preserve">Protein </w:t>
      </w:r>
      <w:r>
        <w:rPr>
          <w:b/>
          <w:highlight w:val="yellow"/>
        </w:rPr>
        <w:t>&amp; Disease</w:t>
      </w:r>
      <w:r w:rsidRPr="00E664E4">
        <w:rPr>
          <w:b/>
          <w:highlight w:val="yellow"/>
        </w:rPr>
        <w:t xml:space="preserve"> (6.</w:t>
      </w:r>
      <w:r>
        <w:rPr>
          <w:b/>
          <w:highlight w:val="yellow"/>
        </w:rPr>
        <w:t>6</w:t>
      </w:r>
      <w:r w:rsidRPr="00E664E4">
        <w:rPr>
          <w:b/>
          <w:highlight w:val="yellow"/>
        </w:rPr>
        <w:t>)</w:t>
      </w:r>
    </w:p>
    <w:p w14:paraId="0716172E" w14:textId="7407C8EA" w:rsidR="00300294" w:rsidRDefault="00300294" w:rsidP="00300294">
      <w:pPr>
        <w:pStyle w:val="ListParagraph"/>
        <w:numPr>
          <w:ilvl w:val="0"/>
          <w:numId w:val="8"/>
        </w:numPr>
      </w:pPr>
      <w:r>
        <w:t>Unlike carbohydrates and lipids, proteins can adversely affect health even when trace amounts are ingested.</w:t>
      </w:r>
    </w:p>
    <w:p w14:paraId="69B3B9F5" w14:textId="6E2958CB" w:rsidR="00300294" w:rsidRDefault="00300294" w:rsidP="00300294">
      <w:pPr>
        <w:pStyle w:val="ListParagraph"/>
        <w:numPr>
          <w:ilvl w:val="0"/>
          <w:numId w:val="8"/>
        </w:numPr>
      </w:pPr>
      <w:r>
        <w:t xml:space="preserve">Food allergies and Celiac disease occur when the immune system responds to protein in food as though it was some harmful pathogen. </w:t>
      </w:r>
    </w:p>
    <w:p w14:paraId="40187980" w14:textId="13F3D6CF" w:rsidR="006A7ABB" w:rsidRDefault="006A7ABB" w:rsidP="006A7ABB"/>
    <w:p w14:paraId="0C847BEC" w14:textId="4DBEAD08" w:rsidR="006A7ABB" w:rsidRPr="00390E9A" w:rsidRDefault="006A7ABB" w:rsidP="006A7ABB">
      <w:pPr>
        <w:rPr>
          <w:b/>
        </w:rPr>
      </w:pPr>
      <w:r w:rsidRPr="00390E9A">
        <w:rPr>
          <w:b/>
        </w:rPr>
        <w:t>Allergies</w:t>
      </w:r>
    </w:p>
    <w:p w14:paraId="2700DE7B" w14:textId="330FE976" w:rsidR="006A7ABB" w:rsidRDefault="006A7ABB" w:rsidP="006A7ABB">
      <w:pPr>
        <w:pStyle w:val="ListParagraph"/>
        <w:numPr>
          <w:ilvl w:val="0"/>
          <w:numId w:val="8"/>
        </w:numPr>
      </w:pPr>
      <w:r>
        <w:t>Allergies are hypersensitive responses to substances.</w:t>
      </w:r>
    </w:p>
    <w:p w14:paraId="54DABBAD" w14:textId="4909900A" w:rsidR="006A7ABB" w:rsidRPr="00C3665F" w:rsidRDefault="006A7ABB" w:rsidP="00390E9A">
      <w:pPr>
        <w:rPr>
          <w:b/>
        </w:rPr>
      </w:pPr>
      <w:r w:rsidRPr="00C3665F">
        <w:rPr>
          <w:b/>
        </w:rPr>
        <w:t xml:space="preserve">Pollen </w:t>
      </w:r>
      <w:r w:rsidR="00390E9A" w:rsidRPr="00C3665F">
        <w:rPr>
          <w:b/>
        </w:rPr>
        <w:t>A</w:t>
      </w:r>
      <w:r w:rsidRPr="00C3665F">
        <w:rPr>
          <w:b/>
        </w:rPr>
        <w:t>llergies</w:t>
      </w:r>
    </w:p>
    <w:p w14:paraId="17D2D57B" w14:textId="5771FE38" w:rsidR="006A7ABB" w:rsidRDefault="006A7ABB" w:rsidP="006A7ABB">
      <w:pPr>
        <w:pStyle w:val="ListParagraph"/>
        <w:numPr>
          <w:ilvl w:val="0"/>
          <w:numId w:val="8"/>
        </w:numPr>
      </w:pPr>
      <w:r>
        <w:t>Pollen allergies are caused by an immune hyper-sensitive response to protein on the surface of pollen grains.</w:t>
      </w:r>
    </w:p>
    <w:p w14:paraId="0B5A64F5" w14:textId="77777777" w:rsidR="00390E9A" w:rsidRDefault="00390E9A" w:rsidP="006A7ABB">
      <w:pPr>
        <w:pStyle w:val="ListParagraph"/>
        <w:numPr>
          <w:ilvl w:val="0"/>
          <w:numId w:val="8"/>
        </w:numPr>
      </w:pPr>
      <w:r>
        <w:t>When the air is saturated with more than 100 pollen grains per cubic meter these enter into the nasal passages and cause allergies</w:t>
      </w:r>
    </w:p>
    <w:p w14:paraId="4B329FC2" w14:textId="0EE7A295" w:rsidR="00390E9A" w:rsidRPr="00C3665F" w:rsidRDefault="00390E9A" w:rsidP="00390E9A">
      <w:pPr>
        <w:rPr>
          <w:b/>
        </w:rPr>
      </w:pPr>
      <w:r w:rsidRPr="00C3665F">
        <w:rPr>
          <w:b/>
        </w:rPr>
        <w:t>F</w:t>
      </w:r>
      <w:r w:rsidRPr="00C3665F">
        <w:rPr>
          <w:b/>
        </w:rPr>
        <w:t xml:space="preserve">ood </w:t>
      </w:r>
      <w:r w:rsidRPr="00C3665F">
        <w:rPr>
          <w:b/>
        </w:rPr>
        <w:t>A</w:t>
      </w:r>
      <w:r w:rsidRPr="00C3665F">
        <w:rPr>
          <w:b/>
        </w:rPr>
        <w:t>llergies</w:t>
      </w:r>
      <w:r w:rsidRPr="00C3665F">
        <w:rPr>
          <w:b/>
        </w:rPr>
        <w:t xml:space="preserve"> </w:t>
      </w:r>
    </w:p>
    <w:p w14:paraId="3CCF30BB" w14:textId="77777777" w:rsidR="00777CFF" w:rsidRDefault="00390E9A" w:rsidP="00390E9A">
      <w:pPr>
        <w:pStyle w:val="ListParagraph"/>
        <w:numPr>
          <w:ilvl w:val="0"/>
          <w:numId w:val="8"/>
        </w:numPr>
      </w:pPr>
      <w:r>
        <w:t xml:space="preserve">Food allergies are caused when the body mistakenly reacts to a protein in food as though it were a harmful invader. The immune system launches </w:t>
      </w:r>
      <w:r w:rsidR="00777CFF">
        <w:t>an attack</w:t>
      </w:r>
      <w:r>
        <w:t xml:space="preserve"> against the foreign proteins.</w:t>
      </w:r>
    </w:p>
    <w:p w14:paraId="6754E486" w14:textId="230E0144" w:rsidR="00390E9A" w:rsidRDefault="00777CFF" w:rsidP="00390E9A">
      <w:pPr>
        <w:pStyle w:val="ListParagraph"/>
        <w:numPr>
          <w:ilvl w:val="0"/>
          <w:numId w:val="8"/>
        </w:numPr>
      </w:pPr>
      <w:r>
        <w:t xml:space="preserve">Theoretically the protein in any food can trigger an allergic reaction. </w:t>
      </w:r>
    </w:p>
    <w:p w14:paraId="6B53527C" w14:textId="3E853606" w:rsidR="00777CFF" w:rsidRDefault="00777CFF" w:rsidP="00390E9A">
      <w:pPr>
        <w:pStyle w:val="ListParagraph"/>
        <w:numPr>
          <w:ilvl w:val="0"/>
          <w:numId w:val="8"/>
        </w:numPr>
      </w:pPr>
      <w:r>
        <w:t>Most allergic reactions are mild but for many the reaction can be severe.</w:t>
      </w:r>
    </w:p>
    <w:p w14:paraId="17764CA3" w14:textId="387B5B0A" w:rsidR="00777CFF" w:rsidRDefault="00777CFF" w:rsidP="00390E9A">
      <w:pPr>
        <w:pStyle w:val="ListParagraph"/>
        <w:numPr>
          <w:ilvl w:val="0"/>
          <w:numId w:val="8"/>
        </w:numPr>
      </w:pPr>
      <w:r>
        <w:t xml:space="preserve">Generic and food preparations seem to play a major role in food allergies. </w:t>
      </w:r>
    </w:p>
    <w:p w14:paraId="6F60731C" w14:textId="39A358C2" w:rsidR="00777CFF" w:rsidRDefault="00777CFF" w:rsidP="00390E9A">
      <w:pPr>
        <w:pStyle w:val="ListParagraph"/>
        <w:numPr>
          <w:ilvl w:val="0"/>
          <w:numId w:val="8"/>
        </w:numPr>
      </w:pPr>
      <w:r>
        <w:t xml:space="preserve">Most children out grow their food allergies by the age of 5. </w:t>
      </w:r>
    </w:p>
    <w:p w14:paraId="6AAC10A1" w14:textId="77777777" w:rsidR="00C3665F" w:rsidRPr="00C3665F" w:rsidRDefault="00C3665F" w:rsidP="00C3665F">
      <w:pPr>
        <w:rPr>
          <w:b/>
        </w:rPr>
      </w:pPr>
      <w:r w:rsidRPr="00C3665F">
        <w:rPr>
          <w:b/>
        </w:rPr>
        <w:t>Non-Celiac Gluten Sensitivity (NCGS)</w:t>
      </w:r>
    </w:p>
    <w:p w14:paraId="6606D27E" w14:textId="77777777" w:rsidR="00C3665F" w:rsidRDefault="00C3665F" w:rsidP="00C3665F">
      <w:pPr>
        <w:pStyle w:val="ListParagraph"/>
        <w:numPr>
          <w:ilvl w:val="0"/>
          <w:numId w:val="8"/>
        </w:numPr>
      </w:pPr>
      <w:r>
        <w:t>NCGS – Non-Celiac Gluten Sensitivity is a new phenomenon and is poorly understood. The Canadian Celiac Association defines NCGS as; “The clinical state of individuals who develop symptoms when they consume gluten containing foods and feel better on a gluten-free (GF) diet but do NOT have celiac disease.”</w:t>
      </w:r>
    </w:p>
    <w:p w14:paraId="2EC61C18" w14:textId="77777777" w:rsidR="00C3665F" w:rsidRDefault="00C3665F" w:rsidP="00C3665F">
      <w:pPr>
        <w:pStyle w:val="ListParagraph"/>
        <w:numPr>
          <w:ilvl w:val="0"/>
          <w:numId w:val="8"/>
        </w:numPr>
      </w:pPr>
      <w:r>
        <w:t>The amount of gluten in wheat has increased through selective breeding of agricultural crops during the last 10,000 years.</w:t>
      </w:r>
    </w:p>
    <w:p w14:paraId="013082EA" w14:textId="77777777" w:rsidR="00C3665F" w:rsidRDefault="00C3665F" w:rsidP="00C3665F">
      <w:pPr>
        <w:pStyle w:val="ListParagraph"/>
        <w:numPr>
          <w:ilvl w:val="0"/>
          <w:numId w:val="8"/>
        </w:numPr>
      </w:pPr>
      <w:r>
        <w:t>Grains with higher amounts of gluten are selected.</w:t>
      </w:r>
    </w:p>
    <w:p w14:paraId="3CECFCD3" w14:textId="52F79369" w:rsidR="00C3665F" w:rsidRDefault="00C3665F" w:rsidP="00777CFF">
      <w:pPr>
        <w:pStyle w:val="ListParagraph"/>
        <w:numPr>
          <w:ilvl w:val="0"/>
          <w:numId w:val="8"/>
        </w:numPr>
      </w:pPr>
      <w:r>
        <w:lastRenderedPageBreak/>
        <w:t xml:space="preserve">NCGS lacks a diagnostic test but is currently researched.  </w:t>
      </w:r>
    </w:p>
    <w:p w14:paraId="1B23DB4C" w14:textId="6EC00A9C" w:rsidR="00777CFF" w:rsidRPr="00C3665F" w:rsidRDefault="00777CFF" w:rsidP="00777CFF">
      <w:pPr>
        <w:rPr>
          <w:b/>
        </w:rPr>
      </w:pPr>
      <w:r w:rsidRPr="00C3665F">
        <w:rPr>
          <w:b/>
        </w:rPr>
        <w:t>Celiac Disease</w:t>
      </w:r>
    </w:p>
    <w:p w14:paraId="586403D9" w14:textId="039C881B" w:rsidR="00777CFF" w:rsidRDefault="00777CFF" w:rsidP="00777CFF">
      <w:pPr>
        <w:pStyle w:val="ListParagraph"/>
        <w:numPr>
          <w:ilvl w:val="0"/>
          <w:numId w:val="8"/>
        </w:numPr>
      </w:pPr>
      <w:r>
        <w:t>An autoimmune disorder that affects the small intestine.</w:t>
      </w:r>
    </w:p>
    <w:p w14:paraId="271E2689" w14:textId="39A21173" w:rsidR="00777CFF" w:rsidRDefault="00777CFF" w:rsidP="00777CFF">
      <w:pPr>
        <w:pStyle w:val="ListParagraph"/>
        <w:numPr>
          <w:ilvl w:val="0"/>
          <w:numId w:val="8"/>
        </w:numPr>
      </w:pPr>
      <w:r>
        <w:t xml:space="preserve">Autoimmune disorders are caused when the immune system attacks the cells of the body for destruction. </w:t>
      </w:r>
    </w:p>
    <w:p w14:paraId="77452484" w14:textId="19844850" w:rsidR="00777CFF" w:rsidRDefault="00777CFF" w:rsidP="00777CFF">
      <w:pPr>
        <w:pStyle w:val="ListParagraph"/>
        <w:numPr>
          <w:ilvl w:val="0"/>
          <w:numId w:val="8"/>
        </w:numPr>
      </w:pPr>
      <w:r>
        <w:t>Damage to the villi is caused by a hyper-sensitive immune response to gluten. A protein found in wheat and related grains.</w:t>
      </w:r>
    </w:p>
    <w:p w14:paraId="02D6EF3F" w14:textId="7A5D5A4E" w:rsidR="00777CFF" w:rsidRDefault="00777CFF" w:rsidP="00777CFF">
      <w:pPr>
        <w:pStyle w:val="ListParagraph"/>
        <w:numPr>
          <w:ilvl w:val="0"/>
          <w:numId w:val="8"/>
        </w:numPr>
      </w:pPr>
      <w:r>
        <w:t>Damages villi, called villi atrophy, lead to malabsorption of nutrients.</w:t>
      </w:r>
    </w:p>
    <w:p w14:paraId="6A5E4F5B" w14:textId="31F79A7D" w:rsidR="00777CFF" w:rsidRDefault="00777CFF" w:rsidP="00777CFF">
      <w:pPr>
        <w:pStyle w:val="ListParagraph"/>
        <w:numPr>
          <w:ilvl w:val="0"/>
          <w:numId w:val="8"/>
        </w:numPr>
      </w:pPr>
      <w:r>
        <w:t>About 1 in 133 Canadians have celiac disease.</w:t>
      </w:r>
    </w:p>
    <w:p w14:paraId="1A0A35F8" w14:textId="7B8ED292" w:rsidR="00777CFF" w:rsidRDefault="00F32CC5" w:rsidP="00C3665F">
      <w:pPr>
        <w:pStyle w:val="ListParagraph"/>
        <w:numPr>
          <w:ilvl w:val="0"/>
          <w:numId w:val="8"/>
        </w:numPr>
      </w:pPr>
      <w:r>
        <w:t xml:space="preserve">The treatment is to eliminate all gluten from </w:t>
      </w:r>
      <w:r w:rsidR="00B2373F">
        <w:t>one’s</w:t>
      </w:r>
      <w:r>
        <w:t xml:space="preserve"> diet.</w:t>
      </w:r>
    </w:p>
    <w:p w14:paraId="31311690" w14:textId="61FFB993" w:rsidR="00C3665F" w:rsidRDefault="00C3665F" w:rsidP="00C3665F"/>
    <w:p w14:paraId="2A7F2CDF" w14:textId="6BE93323" w:rsidR="00C3665F" w:rsidRDefault="00C3665F" w:rsidP="00C3665F"/>
    <w:p w14:paraId="1529B820" w14:textId="1E6031C3" w:rsidR="00C3665F" w:rsidRDefault="00C3665F" w:rsidP="00C3665F">
      <w:pPr>
        <w:rPr>
          <w:b/>
          <w:highlight w:val="yellow"/>
        </w:rPr>
      </w:pPr>
      <w:r w:rsidRPr="00E664E4">
        <w:rPr>
          <w:b/>
          <w:highlight w:val="yellow"/>
        </w:rPr>
        <w:t>Protei</w:t>
      </w:r>
      <w:r>
        <w:rPr>
          <w:b/>
          <w:highlight w:val="yellow"/>
        </w:rPr>
        <w:t>n in Food &amp; DRIs</w:t>
      </w:r>
      <w:r w:rsidRPr="00E664E4">
        <w:rPr>
          <w:b/>
          <w:highlight w:val="yellow"/>
        </w:rPr>
        <w:t xml:space="preserve"> (6.</w:t>
      </w:r>
      <w:r>
        <w:rPr>
          <w:b/>
          <w:highlight w:val="yellow"/>
        </w:rPr>
        <w:t>7</w:t>
      </w:r>
      <w:r w:rsidRPr="00E664E4">
        <w:rPr>
          <w:b/>
          <w:highlight w:val="yellow"/>
        </w:rPr>
        <w:t>)</w:t>
      </w:r>
    </w:p>
    <w:p w14:paraId="7ED28827" w14:textId="77777777" w:rsidR="00C3665F" w:rsidRDefault="00C3665F" w:rsidP="00C3665F">
      <w:pPr>
        <w:pStyle w:val="ListParagraph"/>
        <w:numPr>
          <w:ilvl w:val="0"/>
          <w:numId w:val="8"/>
        </w:numPr>
      </w:pPr>
      <w:r>
        <w:t>The EAR for protein is set at 0.66g of protein/kg of body weight.</w:t>
      </w:r>
    </w:p>
    <w:p w14:paraId="6C5BB488" w14:textId="704AC0C7" w:rsidR="00C3665F" w:rsidRDefault="00C3665F" w:rsidP="00C3665F">
      <w:pPr>
        <w:pStyle w:val="ListParagraph"/>
        <w:numPr>
          <w:ilvl w:val="0"/>
          <w:numId w:val="8"/>
        </w:numPr>
      </w:pPr>
      <w:r>
        <w:t>The RDA for protein is set at 0.8g of protein/kg of body weight.</w:t>
      </w:r>
    </w:p>
    <w:p w14:paraId="717A4933" w14:textId="106D7CC1" w:rsidR="00C3665F" w:rsidRDefault="00C3665F" w:rsidP="00C3665F">
      <w:pPr>
        <w:pStyle w:val="ListParagraph"/>
        <w:numPr>
          <w:ilvl w:val="0"/>
          <w:numId w:val="8"/>
        </w:numPr>
      </w:pPr>
      <w:r>
        <w:t>The intake amount increases during such things as; pregnancy, breast-feeding, infancy and childhood, recovery from serious illnesses, blood losses, burns.</w:t>
      </w:r>
    </w:p>
    <w:p w14:paraId="5357AA17" w14:textId="2FFB6060" w:rsidR="00C3665F" w:rsidRDefault="00C3665F" w:rsidP="00C3665F">
      <w:pPr>
        <w:pStyle w:val="ListParagraph"/>
        <w:numPr>
          <w:ilvl w:val="0"/>
          <w:numId w:val="8"/>
        </w:numPr>
      </w:pPr>
      <w:bookmarkStart w:id="1" w:name="_Hlk530485375"/>
      <w:r>
        <w:t xml:space="preserve">Only 9 of the 20 amino acids are essential. </w:t>
      </w:r>
      <w:r w:rsidR="0092671F">
        <w:t>Foods may be high in protein but low in the essential amino acids.</w:t>
      </w:r>
      <w:bookmarkEnd w:id="1"/>
    </w:p>
    <w:p w14:paraId="59AD149F" w14:textId="628D9064" w:rsidR="0092671F" w:rsidRDefault="0092671F" w:rsidP="00C3665F">
      <w:pPr>
        <w:pStyle w:val="ListParagraph"/>
        <w:numPr>
          <w:ilvl w:val="0"/>
          <w:numId w:val="8"/>
        </w:numPr>
      </w:pPr>
      <w:r>
        <w:t>The RDA (mg/kg/day) for all 9 essential amino acids are based on maintaining nitrogen balance in adults and maintaining positive nitrogen balance for children age 10-12.</w:t>
      </w:r>
    </w:p>
    <w:p w14:paraId="6BE937EC" w14:textId="3914BEB3" w:rsidR="0092671F" w:rsidRDefault="0092671F" w:rsidP="0092671F"/>
    <w:p w14:paraId="6BE4A4DA" w14:textId="5FCD8758" w:rsidR="0092671F" w:rsidRDefault="0092671F" w:rsidP="0092671F">
      <w:r>
        <w:t>High-quality Protein</w:t>
      </w:r>
    </w:p>
    <w:p w14:paraId="2204AB9A" w14:textId="77777777" w:rsidR="0092671F" w:rsidRDefault="0092671F" w:rsidP="0092671F">
      <w:pPr>
        <w:pStyle w:val="ListParagraph"/>
        <w:numPr>
          <w:ilvl w:val="0"/>
          <w:numId w:val="8"/>
        </w:numPr>
      </w:pPr>
      <w:r>
        <w:t>Influenced by two factors</w:t>
      </w:r>
    </w:p>
    <w:p w14:paraId="6ACE1CD3" w14:textId="283806B8" w:rsidR="0092671F" w:rsidRDefault="0092671F" w:rsidP="0092671F">
      <w:pPr>
        <w:pStyle w:val="ListParagraph"/>
        <w:numPr>
          <w:ilvl w:val="0"/>
          <w:numId w:val="8"/>
        </w:numPr>
      </w:pPr>
      <w:r>
        <w:t>Amino acid composition: contains all essential amino acids in adequate amounts.</w:t>
      </w:r>
    </w:p>
    <w:p w14:paraId="0866772C" w14:textId="7ADFA033" w:rsidR="0092671F" w:rsidRDefault="0092671F" w:rsidP="0092671F">
      <w:pPr>
        <w:pStyle w:val="ListParagraph"/>
        <w:numPr>
          <w:ilvl w:val="0"/>
          <w:numId w:val="8"/>
        </w:numPr>
      </w:pPr>
      <w:r>
        <w:t xml:space="preserve">Protein Digestibility: a measure of the amount of amino acids absorbed from a given food. </w:t>
      </w:r>
    </w:p>
    <w:p w14:paraId="7011CD6B" w14:textId="2D6470A0" w:rsidR="0092671F" w:rsidRDefault="0092671F" w:rsidP="0092671F">
      <w:pPr>
        <w:pStyle w:val="ListParagraph"/>
        <w:numPr>
          <w:ilvl w:val="0"/>
          <w:numId w:val="8"/>
        </w:numPr>
      </w:pPr>
      <w:r>
        <w:t>High-quality complete protein has all essential amino acids and is well absorbed.</w:t>
      </w:r>
    </w:p>
    <w:p w14:paraId="01416732" w14:textId="4799E15D" w:rsidR="0092671F" w:rsidRDefault="0092671F" w:rsidP="0092671F">
      <w:pPr>
        <w:pStyle w:val="ListParagraph"/>
        <w:numPr>
          <w:ilvl w:val="0"/>
          <w:numId w:val="8"/>
        </w:numPr>
      </w:pPr>
      <w:r>
        <w:t>Low-quality incomplete protein lacks one or more essential amino acids and is poorly absorbed.</w:t>
      </w:r>
    </w:p>
    <w:p w14:paraId="487073AB" w14:textId="77777777" w:rsidR="0092671F" w:rsidRDefault="0092671F" w:rsidP="0092671F">
      <w:pPr>
        <w:pStyle w:val="ListParagraph"/>
        <w:numPr>
          <w:ilvl w:val="0"/>
          <w:numId w:val="8"/>
        </w:numPr>
      </w:pPr>
      <w:r>
        <w:t xml:space="preserve">Animal protein is generally regarded as high-quality protein. </w:t>
      </w:r>
    </w:p>
    <w:p w14:paraId="756799CE" w14:textId="23211D5E" w:rsidR="0092671F" w:rsidRDefault="0092671F" w:rsidP="0092671F">
      <w:pPr>
        <w:pStyle w:val="ListParagraph"/>
        <w:numPr>
          <w:ilvl w:val="0"/>
          <w:numId w:val="8"/>
        </w:numPr>
      </w:pPr>
      <w:r>
        <w:t xml:space="preserve">Eggs in particular are interesting because the include all essential amino acids and are an excellent and inexpensive source of protein. </w:t>
      </w:r>
    </w:p>
    <w:p w14:paraId="430E4827" w14:textId="4BFEC120" w:rsidR="0092671F" w:rsidRDefault="0092671F" w:rsidP="0092671F">
      <w:pPr>
        <w:pStyle w:val="ListParagraph"/>
        <w:numPr>
          <w:ilvl w:val="0"/>
          <w:numId w:val="8"/>
        </w:numPr>
      </w:pPr>
      <w:r>
        <w:t>As for plants the best sources of proteins are legumes but they lack at least two essential amino acids.</w:t>
      </w:r>
    </w:p>
    <w:p w14:paraId="0743C012" w14:textId="4F6E4E5F" w:rsidR="0092671F" w:rsidRDefault="0092671F" w:rsidP="0092671F">
      <w:r>
        <w:t>Protein complementation</w:t>
      </w:r>
      <w:r w:rsidR="001678F5">
        <w:t xml:space="preserve"> proteins for vegetarians/vegans</w:t>
      </w:r>
    </w:p>
    <w:p w14:paraId="28C0F555" w14:textId="21B365C1" w:rsidR="0092671F" w:rsidRDefault="0092671F" w:rsidP="0092671F">
      <w:pPr>
        <w:pStyle w:val="ListParagraph"/>
        <w:numPr>
          <w:ilvl w:val="0"/>
          <w:numId w:val="8"/>
        </w:numPr>
      </w:pPr>
      <w:r>
        <w:t xml:space="preserve">The process of mixing incomplete plant-based protein sources to provide all essential amino </w:t>
      </w:r>
      <w:r w:rsidR="00557E1E">
        <w:t xml:space="preserve">acids without adding animal proteins. </w:t>
      </w:r>
    </w:p>
    <w:p w14:paraId="1ED18200" w14:textId="3491362C" w:rsidR="001678F5" w:rsidRDefault="001678F5" w:rsidP="001678F5">
      <w:pPr>
        <w:pStyle w:val="ListParagraph"/>
        <w:numPr>
          <w:ilvl w:val="0"/>
          <w:numId w:val="8"/>
        </w:numPr>
      </w:pPr>
      <w:r>
        <w:lastRenderedPageBreak/>
        <w:t xml:space="preserve">Grains are a good source of tryptophan and methionine but low in lysine and isolysin. Legumes are low in tryptophan and methionine but high in lysine and isolysin. Paired together you have a complete protein meal. </w:t>
      </w:r>
    </w:p>
    <w:p w14:paraId="41D80110" w14:textId="78D43C91" w:rsidR="001678F5" w:rsidRDefault="001678F5" w:rsidP="001678F5">
      <w:pPr>
        <w:pStyle w:val="ListParagraph"/>
        <w:numPr>
          <w:ilvl w:val="0"/>
          <w:numId w:val="8"/>
        </w:numPr>
      </w:pPr>
      <w:r>
        <w:t>Protein bars are generally very high in sugar.</w:t>
      </w:r>
    </w:p>
    <w:p w14:paraId="01248156" w14:textId="7B28372E" w:rsidR="001678F5" w:rsidRDefault="001678F5" w:rsidP="001678F5">
      <w:r>
        <w:t>Nutritional Labels</w:t>
      </w:r>
    </w:p>
    <w:p w14:paraId="50D9E3CF" w14:textId="521B349F" w:rsidR="001678F5" w:rsidRDefault="001678F5" w:rsidP="001678F5">
      <w:pPr>
        <w:pStyle w:val="ListParagraph"/>
        <w:numPr>
          <w:ilvl w:val="0"/>
          <w:numId w:val="8"/>
        </w:numPr>
      </w:pPr>
      <w:r>
        <w:t>Packaged food products list the amount of protein (in grams) but no % daily value (%DV).</w:t>
      </w:r>
    </w:p>
    <w:p w14:paraId="78BE8C21" w14:textId="0D7D19ED" w:rsidR="001678F5" w:rsidRDefault="001678F5" w:rsidP="001678F5">
      <w:pPr>
        <w:pStyle w:val="ListParagraph"/>
        <w:numPr>
          <w:ilvl w:val="0"/>
          <w:numId w:val="8"/>
        </w:numPr>
      </w:pPr>
      <w:r>
        <w:t>One would have to take into account the amino acid composition and the digestibility of the protein.</w:t>
      </w:r>
    </w:p>
    <w:p w14:paraId="7C2ACEB4" w14:textId="77777777" w:rsidR="0032566B" w:rsidRDefault="001678F5" w:rsidP="001678F5">
      <w:pPr>
        <w:pStyle w:val="ListParagraph"/>
        <w:numPr>
          <w:ilvl w:val="0"/>
          <w:numId w:val="8"/>
        </w:numPr>
      </w:pPr>
      <w:r>
        <w:t>But you can judge protein quality by looking at the ingredient list and looking for high quality sources like eggs and milk.</w:t>
      </w:r>
      <w:bookmarkStart w:id="2" w:name="_GoBack"/>
      <w:bookmarkEnd w:id="2"/>
    </w:p>
    <w:p w14:paraId="13585C76" w14:textId="01B44795" w:rsidR="001678F5" w:rsidRDefault="001678F5" w:rsidP="0032566B">
      <w:r>
        <w:t xml:space="preserve"> </w:t>
      </w:r>
    </w:p>
    <w:p w14:paraId="772D3876" w14:textId="77777777" w:rsidR="001678F5" w:rsidRDefault="001678F5" w:rsidP="001678F5"/>
    <w:p w14:paraId="4EE76528" w14:textId="1D123CC4" w:rsidR="0092671F" w:rsidRDefault="0092671F" w:rsidP="0092671F"/>
    <w:p w14:paraId="5FB1F648" w14:textId="49420225" w:rsidR="0092671F" w:rsidRDefault="0092671F" w:rsidP="0092671F"/>
    <w:p w14:paraId="0459250E" w14:textId="6AEF34DE" w:rsidR="0092671F" w:rsidRDefault="0092671F" w:rsidP="0092671F"/>
    <w:p w14:paraId="75CC1DFC" w14:textId="32A737C5" w:rsidR="0092671F" w:rsidRDefault="0092671F" w:rsidP="0092671F"/>
    <w:p w14:paraId="541357B5" w14:textId="05189E1D" w:rsidR="0092671F" w:rsidRDefault="0092671F" w:rsidP="0092671F"/>
    <w:p w14:paraId="1C766C78" w14:textId="062BF856" w:rsidR="0092671F" w:rsidRDefault="0092671F" w:rsidP="0092671F"/>
    <w:p w14:paraId="5FE2AC52" w14:textId="15F99EA8" w:rsidR="0092671F" w:rsidRDefault="0092671F" w:rsidP="0092671F"/>
    <w:p w14:paraId="244856D8" w14:textId="06385EB6" w:rsidR="0092671F" w:rsidRDefault="0092671F" w:rsidP="0092671F"/>
    <w:p w14:paraId="3B960F1C" w14:textId="06CE7859" w:rsidR="0092671F" w:rsidRDefault="0092671F" w:rsidP="0092671F"/>
    <w:p w14:paraId="39EB9346" w14:textId="1D7DACF6" w:rsidR="0092671F" w:rsidRDefault="0092671F" w:rsidP="0092671F"/>
    <w:p w14:paraId="79612C9C" w14:textId="77777777" w:rsidR="0092671F" w:rsidRPr="00E664E4" w:rsidRDefault="0092671F" w:rsidP="0092671F"/>
    <w:sectPr w:rsidR="0092671F" w:rsidRPr="00E664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31222"/>
    <w:multiLevelType w:val="hybridMultilevel"/>
    <w:tmpl w:val="85F21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945CFD"/>
    <w:multiLevelType w:val="hybridMultilevel"/>
    <w:tmpl w:val="3828A3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FE778F"/>
    <w:multiLevelType w:val="hybridMultilevel"/>
    <w:tmpl w:val="E7F08E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D733C8"/>
    <w:multiLevelType w:val="hybridMultilevel"/>
    <w:tmpl w:val="6082C8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0F45BD"/>
    <w:multiLevelType w:val="hybridMultilevel"/>
    <w:tmpl w:val="DFEE2C30"/>
    <w:lvl w:ilvl="0" w:tplc="325C3BDC">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B92F7E"/>
    <w:multiLevelType w:val="hybridMultilevel"/>
    <w:tmpl w:val="7FA68802"/>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6EE0336"/>
    <w:multiLevelType w:val="hybridMultilevel"/>
    <w:tmpl w:val="D68EC3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993A2B"/>
    <w:multiLevelType w:val="hybridMultilevel"/>
    <w:tmpl w:val="CEA6499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8" w15:restartNumberingAfterBreak="0">
    <w:nsid w:val="3AF213FC"/>
    <w:multiLevelType w:val="hybridMultilevel"/>
    <w:tmpl w:val="E982B95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82355B"/>
    <w:multiLevelType w:val="hybridMultilevel"/>
    <w:tmpl w:val="548E35BA"/>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303EA2"/>
    <w:multiLevelType w:val="hybridMultilevel"/>
    <w:tmpl w:val="A86A75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8A3687"/>
    <w:multiLevelType w:val="hybridMultilevel"/>
    <w:tmpl w:val="44D2862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6210E5"/>
    <w:multiLevelType w:val="hybridMultilevel"/>
    <w:tmpl w:val="C3E47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CA2999"/>
    <w:multiLevelType w:val="hybridMultilevel"/>
    <w:tmpl w:val="BEFC3FF6"/>
    <w:lvl w:ilvl="0" w:tplc="0409000B">
      <w:start w:val="1"/>
      <w:numFmt w:val="bullet"/>
      <w:lvlText w:val=""/>
      <w:lvlJc w:val="left"/>
      <w:pPr>
        <w:ind w:left="360" w:hanging="360"/>
      </w:pPr>
      <w:rPr>
        <w:rFonts w:ascii="Wingdings" w:hAnsi="Wingdings"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F">
      <w:start w:val="1"/>
      <w:numFmt w:val="decimal"/>
      <w:lvlText w:val="%4."/>
      <w:lvlJc w:val="left"/>
      <w:pPr>
        <w:ind w:left="720" w:hanging="360"/>
      </w:pPr>
      <w:rPr>
        <w:rFonts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45C2327"/>
    <w:multiLevelType w:val="hybridMultilevel"/>
    <w:tmpl w:val="8758CC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92415E"/>
    <w:multiLevelType w:val="hybridMultilevel"/>
    <w:tmpl w:val="DB48EE0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CF30E8"/>
    <w:multiLevelType w:val="hybridMultilevel"/>
    <w:tmpl w:val="BD54E7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983D94"/>
    <w:multiLevelType w:val="hybridMultilevel"/>
    <w:tmpl w:val="B47EEAC2"/>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ED50601"/>
    <w:multiLevelType w:val="hybridMultilevel"/>
    <w:tmpl w:val="B98E2542"/>
    <w:lvl w:ilvl="0" w:tplc="9E6E7E38">
      <w:start w:val="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8"/>
  </w:num>
  <w:num w:numId="3">
    <w:abstractNumId w:val="15"/>
  </w:num>
  <w:num w:numId="4">
    <w:abstractNumId w:val="7"/>
  </w:num>
  <w:num w:numId="5">
    <w:abstractNumId w:val="0"/>
  </w:num>
  <w:num w:numId="6">
    <w:abstractNumId w:val="12"/>
  </w:num>
  <w:num w:numId="7">
    <w:abstractNumId w:val="9"/>
  </w:num>
  <w:num w:numId="8">
    <w:abstractNumId w:val="4"/>
  </w:num>
  <w:num w:numId="9">
    <w:abstractNumId w:val="1"/>
  </w:num>
  <w:num w:numId="10">
    <w:abstractNumId w:val="2"/>
  </w:num>
  <w:num w:numId="11">
    <w:abstractNumId w:val="17"/>
  </w:num>
  <w:num w:numId="12">
    <w:abstractNumId w:val="16"/>
  </w:num>
  <w:num w:numId="13">
    <w:abstractNumId w:val="5"/>
  </w:num>
  <w:num w:numId="14">
    <w:abstractNumId w:val="14"/>
  </w:num>
  <w:num w:numId="15">
    <w:abstractNumId w:val="3"/>
  </w:num>
  <w:num w:numId="16">
    <w:abstractNumId w:val="6"/>
  </w:num>
  <w:num w:numId="17">
    <w:abstractNumId w:val="11"/>
  </w:num>
  <w:num w:numId="18">
    <w:abstractNumId w:val="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FB6"/>
    <w:rsid w:val="00065A39"/>
    <w:rsid w:val="00075795"/>
    <w:rsid w:val="000D7A8F"/>
    <w:rsid w:val="000E40CA"/>
    <w:rsid w:val="00101B40"/>
    <w:rsid w:val="001678F5"/>
    <w:rsid w:val="0018468E"/>
    <w:rsid w:val="001C3EEB"/>
    <w:rsid w:val="00207C54"/>
    <w:rsid w:val="00257925"/>
    <w:rsid w:val="0026510C"/>
    <w:rsid w:val="002C2726"/>
    <w:rsid w:val="002E2577"/>
    <w:rsid w:val="002F3C42"/>
    <w:rsid w:val="002F4D9D"/>
    <w:rsid w:val="00300294"/>
    <w:rsid w:val="00313218"/>
    <w:rsid w:val="0032566B"/>
    <w:rsid w:val="00331B8E"/>
    <w:rsid w:val="00384B88"/>
    <w:rsid w:val="00390E9A"/>
    <w:rsid w:val="00423CEA"/>
    <w:rsid w:val="00431155"/>
    <w:rsid w:val="00475055"/>
    <w:rsid w:val="00477265"/>
    <w:rsid w:val="004A3271"/>
    <w:rsid w:val="004E1D65"/>
    <w:rsid w:val="00515B49"/>
    <w:rsid w:val="005245B5"/>
    <w:rsid w:val="005353AC"/>
    <w:rsid w:val="00557E1E"/>
    <w:rsid w:val="0057049D"/>
    <w:rsid w:val="0058587F"/>
    <w:rsid w:val="00604D31"/>
    <w:rsid w:val="006235B8"/>
    <w:rsid w:val="006434AA"/>
    <w:rsid w:val="00690835"/>
    <w:rsid w:val="006A3549"/>
    <w:rsid w:val="006A7ABB"/>
    <w:rsid w:val="006B77BE"/>
    <w:rsid w:val="00754F68"/>
    <w:rsid w:val="007552D0"/>
    <w:rsid w:val="00777CFF"/>
    <w:rsid w:val="007B45D3"/>
    <w:rsid w:val="007E4EE5"/>
    <w:rsid w:val="0080429E"/>
    <w:rsid w:val="00826DC7"/>
    <w:rsid w:val="00847510"/>
    <w:rsid w:val="008544CB"/>
    <w:rsid w:val="00870BCE"/>
    <w:rsid w:val="0088126F"/>
    <w:rsid w:val="008B6219"/>
    <w:rsid w:val="0092671F"/>
    <w:rsid w:val="009335BC"/>
    <w:rsid w:val="0094599A"/>
    <w:rsid w:val="00947B51"/>
    <w:rsid w:val="00976ADD"/>
    <w:rsid w:val="009D107E"/>
    <w:rsid w:val="009E28C1"/>
    <w:rsid w:val="009F1080"/>
    <w:rsid w:val="00A32B6C"/>
    <w:rsid w:val="00A46B91"/>
    <w:rsid w:val="00A67EA5"/>
    <w:rsid w:val="00AB3FF6"/>
    <w:rsid w:val="00AD1A93"/>
    <w:rsid w:val="00AD79C1"/>
    <w:rsid w:val="00AD7CF3"/>
    <w:rsid w:val="00AF4473"/>
    <w:rsid w:val="00B2373F"/>
    <w:rsid w:val="00B33905"/>
    <w:rsid w:val="00B4229F"/>
    <w:rsid w:val="00B66D23"/>
    <w:rsid w:val="00B76BEB"/>
    <w:rsid w:val="00B9396B"/>
    <w:rsid w:val="00BC1991"/>
    <w:rsid w:val="00BD0EAE"/>
    <w:rsid w:val="00BD50DA"/>
    <w:rsid w:val="00BF47AC"/>
    <w:rsid w:val="00BF6436"/>
    <w:rsid w:val="00C32D14"/>
    <w:rsid w:val="00C3665F"/>
    <w:rsid w:val="00CB6988"/>
    <w:rsid w:val="00CC4AB7"/>
    <w:rsid w:val="00D31892"/>
    <w:rsid w:val="00D34A1F"/>
    <w:rsid w:val="00D43572"/>
    <w:rsid w:val="00D46FB6"/>
    <w:rsid w:val="00D544D3"/>
    <w:rsid w:val="00D6122A"/>
    <w:rsid w:val="00D636D6"/>
    <w:rsid w:val="00D837F8"/>
    <w:rsid w:val="00D93881"/>
    <w:rsid w:val="00DD674E"/>
    <w:rsid w:val="00DF1777"/>
    <w:rsid w:val="00DF65F8"/>
    <w:rsid w:val="00E33C2D"/>
    <w:rsid w:val="00E5165B"/>
    <w:rsid w:val="00E65614"/>
    <w:rsid w:val="00E664E4"/>
    <w:rsid w:val="00E85C56"/>
    <w:rsid w:val="00E86275"/>
    <w:rsid w:val="00EC6E2B"/>
    <w:rsid w:val="00EE0C9C"/>
    <w:rsid w:val="00EE7555"/>
    <w:rsid w:val="00EF3753"/>
    <w:rsid w:val="00F32CC5"/>
    <w:rsid w:val="00F47656"/>
    <w:rsid w:val="00FA476D"/>
    <w:rsid w:val="00FC2DD9"/>
    <w:rsid w:val="00FF1FAD"/>
    <w:rsid w:val="00FF2E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D5722"/>
  <w15:chartTrackingRefBased/>
  <w15:docId w15:val="{A9863906-7460-4D8B-A508-06AA9481D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3F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diagramLayout" Target="diagrams/layout5.xml"/><Relationship Id="rId39" Type="http://schemas.microsoft.com/office/2007/relationships/diagramDrawing" Target="diagrams/drawing7.xml"/><Relationship Id="rId21" Type="http://schemas.openxmlformats.org/officeDocument/2006/relationships/diagramLayout" Target="diagrams/layout4.xml"/><Relationship Id="rId34" Type="http://schemas.microsoft.com/office/2007/relationships/diagramDrawing" Target="diagrams/drawing6.xml"/><Relationship Id="rId42" Type="http://schemas.openxmlformats.org/officeDocument/2006/relationships/diagramQuickStyle" Target="diagrams/quickStyle8.xml"/><Relationship Id="rId47" Type="http://schemas.openxmlformats.org/officeDocument/2006/relationships/diagramQuickStyle" Target="diagrams/quickStyle9.xml"/><Relationship Id="rId50" Type="http://schemas.openxmlformats.org/officeDocument/2006/relationships/diagramData" Target="diagrams/data10.xml"/><Relationship Id="rId55" Type="http://schemas.openxmlformats.org/officeDocument/2006/relationships/fontTable" Target="fontTable.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diagramData" Target="diagrams/data5.xml"/><Relationship Id="rId33" Type="http://schemas.openxmlformats.org/officeDocument/2006/relationships/diagramColors" Target="diagrams/colors6.xml"/><Relationship Id="rId38" Type="http://schemas.openxmlformats.org/officeDocument/2006/relationships/diagramColors" Target="diagrams/colors7.xml"/><Relationship Id="rId46" Type="http://schemas.openxmlformats.org/officeDocument/2006/relationships/diagramLayout" Target="diagrams/layout9.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diagramData" Target="diagrams/data4.xml"/><Relationship Id="rId29" Type="http://schemas.microsoft.com/office/2007/relationships/diagramDrawing" Target="diagrams/drawing5.xml"/><Relationship Id="rId41" Type="http://schemas.openxmlformats.org/officeDocument/2006/relationships/diagramLayout" Target="diagrams/layout8.xml"/><Relationship Id="rId54" Type="http://schemas.microsoft.com/office/2007/relationships/diagramDrawing" Target="diagrams/drawing10.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microsoft.com/office/2007/relationships/diagramDrawing" Target="diagrams/drawing4.xml"/><Relationship Id="rId32" Type="http://schemas.openxmlformats.org/officeDocument/2006/relationships/diagramQuickStyle" Target="diagrams/quickStyle6.xml"/><Relationship Id="rId37" Type="http://schemas.openxmlformats.org/officeDocument/2006/relationships/diagramQuickStyle" Target="diagrams/quickStyle7.xml"/><Relationship Id="rId40" Type="http://schemas.openxmlformats.org/officeDocument/2006/relationships/diagramData" Target="diagrams/data8.xml"/><Relationship Id="rId45" Type="http://schemas.openxmlformats.org/officeDocument/2006/relationships/diagramData" Target="diagrams/data9.xml"/><Relationship Id="rId53" Type="http://schemas.openxmlformats.org/officeDocument/2006/relationships/diagramColors" Target="diagrams/colors10.xm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diagramColors" Target="diagrams/colors4.xml"/><Relationship Id="rId28" Type="http://schemas.openxmlformats.org/officeDocument/2006/relationships/diagramColors" Target="diagrams/colors5.xml"/><Relationship Id="rId36" Type="http://schemas.openxmlformats.org/officeDocument/2006/relationships/diagramLayout" Target="diagrams/layout7.xml"/><Relationship Id="rId49" Type="http://schemas.microsoft.com/office/2007/relationships/diagramDrawing" Target="diagrams/drawing9.xml"/><Relationship Id="rId10" Type="http://schemas.openxmlformats.org/officeDocument/2006/relationships/diagramData" Target="diagrams/data2.xml"/><Relationship Id="rId19" Type="http://schemas.microsoft.com/office/2007/relationships/diagramDrawing" Target="diagrams/drawing3.xml"/><Relationship Id="rId31" Type="http://schemas.openxmlformats.org/officeDocument/2006/relationships/diagramLayout" Target="diagrams/layout6.xml"/><Relationship Id="rId44" Type="http://schemas.microsoft.com/office/2007/relationships/diagramDrawing" Target="diagrams/drawing8.xml"/><Relationship Id="rId52" Type="http://schemas.openxmlformats.org/officeDocument/2006/relationships/diagramQuickStyle" Target="diagrams/quickStyle10.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diagramQuickStyle" Target="diagrams/quickStyle4.xml"/><Relationship Id="rId27" Type="http://schemas.openxmlformats.org/officeDocument/2006/relationships/diagramQuickStyle" Target="diagrams/quickStyle5.xml"/><Relationship Id="rId30" Type="http://schemas.openxmlformats.org/officeDocument/2006/relationships/diagramData" Target="diagrams/data6.xml"/><Relationship Id="rId35" Type="http://schemas.openxmlformats.org/officeDocument/2006/relationships/diagramData" Target="diagrams/data7.xml"/><Relationship Id="rId43" Type="http://schemas.openxmlformats.org/officeDocument/2006/relationships/diagramColors" Target="diagrams/colors8.xml"/><Relationship Id="rId48" Type="http://schemas.openxmlformats.org/officeDocument/2006/relationships/diagramColors" Target="diagrams/colors9.xml"/><Relationship Id="rId56" Type="http://schemas.openxmlformats.org/officeDocument/2006/relationships/theme" Target="theme/theme1.xml"/><Relationship Id="rId8" Type="http://schemas.openxmlformats.org/officeDocument/2006/relationships/diagramColors" Target="diagrams/colors1.xml"/><Relationship Id="rId51" Type="http://schemas.openxmlformats.org/officeDocument/2006/relationships/diagramLayout" Target="diagrams/layout10.xm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D053F4A-E3A3-4554-B5D3-977ACFFC7E65}" type="doc">
      <dgm:prSet loTypeId="urn:microsoft.com/office/officeart/2005/8/layout/hChevron3" loCatId="process" qsTypeId="urn:microsoft.com/office/officeart/2005/8/quickstyle/simple1" qsCatId="simple" csTypeId="urn:microsoft.com/office/officeart/2005/8/colors/accent0_1" csCatId="mainScheme" phldr="1"/>
      <dgm:spPr/>
    </dgm:pt>
    <dgm:pt modelId="{6401566D-800E-4239-B8B7-AE73DCC5F66E}">
      <dgm:prSet phldrT="[Text]" custT="1"/>
      <dgm:spPr/>
      <dgm:t>
        <a:bodyPr/>
        <a:lstStyle/>
        <a:p>
          <a:pPr algn="l"/>
          <a:r>
            <a:rPr lang="en-US" sz="1100"/>
            <a:t>The covalent bonds that link the amino acids are called </a:t>
          </a:r>
          <a:r>
            <a:rPr lang="en-US" sz="1100" b="1"/>
            <a:t>peptide bonds</a:t>
          </a:r>
          <a:r>
            <a:rPr lang="en-US" sz="1100"/>
            <a:t>.</a:t>
          </a:r>
        </a:p>
      </dgm:t>
    </dgm:pt>
    <dgm:pt modelId="{8178FD55-EAE6-4D17-B3BD-C2815550CCB8}" type="parTrans" cxnId="{FCF719AD-CAAF-4772-B79F-4189BCE24A75}">
      <dgm:prSet/>
      <dgm:spPr/>
      <dgm:t>
        <a:bodyPr/>
        <a:lstStyle/>
        <a:p>
          <a:pPr algn="l"/>
          <a:endParaRPr lang="en-US" sz="1100"/>
        </a:p>
      </dgm:t>
    </dgm:pt>
    <dgm:pt modelId="{7F8F87A0-1CCD-4E70-A065-C2EE4C5C5F20}" type="sibTrans" cxnId="{FCF719AD-CAAF-4772-B79F-4189BCE24A75}">
      <dgm:prSet/>
      <dgm:spPr/>
      <dgm:t>
        <a:bodyPr/>
        <a:lstStyle/>
        <a:p>
          <a:pPr algn="l"/>
          <a:endParaRPr lang="en-US" sz="1100"/>
        </a:p>
      </dgm:t>
    </dgm:pt>
    <dgm:pt modelId="{468434F6-FF12-433A-8517-01E18678B1C7}">
      <dgm:prSet phldrT="[Text]" custT="1"/>
      <dgm:spPr/>
      <dgm:t>
        <a:bodyPr/>
        <a:lstStyle/>
        <a:p>
          <a:pPr algn="l"/>
          <a:r>
            <a:rPr lang="en-US" sz="1100"/>
            <a:t>A long chain of amino acids is called a </a:t>
          </a:r>
          <a:r>
            <a:rPr lang="en-US" sz="1100" b="1"/>
            <a:t>polypeptide.</a:t>
          </a:r>
        </a:p>
      </dgm:t>
    </dgm:pt>
    <dgm:pt modelId="{764B69CE-114B-4585-AFC7-C928347A5563}" type="parTrans" cxnId="{4D882A22-D59B-4109-8E7D-AA66BA12D143}">
      <dgm:prSet/>
      <dgm:spPr/>
      <dgm:t>
        <a:bodyPr/>
        <a:lstStyle/>
        <a:p>
          <a:pPr algn="l"/>
          <a:endParaRPr lang="en-US" sz="1100"/>
        </a:p>
      </dgm:t>
    </dgm:pt>
    <dgm:pt modelId="{72798C87-AA34-4084-8A6F-965A4A56DF04}" type="sibTrans" cxnId="{4D882A22-D59B-4109-8E7D-AA66BA12D143}">
      <dgm:prSet/>
      <dgm:spPr/>
      <dgm:t>
        <a:bodyPr/>
        <a:lstStyle/>
        <a:p>
          <a:pPr algn="l"/>
          <a:endParaRPr lang="en-US" sz="1100"/>
        </a:p>
      </dgm:t>
    </dgm:pt>
    <dgm:pt modelId="{41070CDD-EEC5-40DC-9EB1-AF958E61FB59}">
      <dgm:prSet phldrT="[Text]" custT="1"/>
      <dgm:spPr/>
      <dgm:t>
        <a:bodyPr/>
        <a:lstStyle/>
        <a:p>
          <a:pPr algn="l"/>
          <a:r>
            <a:rPr lang="en-US" sz="1100"/>
            <a:t>A completed polypeptide is called a </a:t>
          </a:r>
          <a:r>
            <a:rPr lang="en-US" sz="1100" b="1"/>
            <a:t>protein</a:t>
          </a:r>
          <a:r>
            <a:rPr lang="en-US" sz="1100" b="0"/>
            <a:t>.</a:t>
          </a:r>
          <a:endParaRPr lang="en-US" sz="1100"/>
        </a:p>
      </dgm:t>
    </dgm:pt>
    <dgm:pt modelId="{803657BF-54AB-4E4F-AEED-5883C507C699}" type="parTrans" cxnId="{B011DA4C-51E4-4CAC-A122-40D5539D9CE0}">
      <dgm:prSet/>
      <dgm:spPr/>
      <dgm:t>
        <a:bodyPr/>
        <a:lstStyle/>
        <a:p>
          <a:pPr algn="l"/>
          <a:endParaRPr lang="en-US" sz="1100"/>
        </a:p>
      </dgm:t>
    </dgm:pt>
    <dgm:pt modelId="{76F10DB9-EC9A-4809-93E0-1FBEB5BFC4F1}" type="sibTrans" cxnId="{B011DA4C-51E4-4CAC-A122-40D5539D9CE0}">
      <dgm:prSet/>
      <dgm:spPr/>
      <dgm:t>
        <a:bodyPr/>
        <a:lstStyle/>
        <a:p>
          <a:pPr algn="l"/>
          <a:endParaRPr lang="en-US" sz="1100"/>
        </a:p>
      </dgm:t>
    </dgm:pt>
    <dgm:pt modelId="{F42A557A-797D-4FA8-8BC0-753F1E6B2AAB}">
      <dgm:prSet phldrT="[Text]" custT="1"/>
      <dgm:spPr/>
      <dgm:t>
        <a:bodyPr/>
        <a:lstStyle/>
        <a:p>
          <a:pPr algn="l"/>
          <a:r>
            <a:rPr lang="en-US" sz="1100"/>
            <a:t>A </a:t>
          </a:r>
          <a:r>
            <a:rPr lang="en-US" sz="1100" b="1"/>
            <a:t>Hemoglobin</a:t>
          </a:r>
          <a:r>
            <a:rPr lang="en-US" sz="1100" b="0"/>
            <a:t> is a set of 4 polypetides.</a:t>
          </a:r>
          <a:endParaRPr lang="en-US" sz="1100"/>
        </a:p>
      </dgm:t>
    </dgm:pt>
    <dgm:pt modelId="{C7B62541-5892-42A9-9617-F10BFAA7CD2E}" type="parTrans" cxnId="{B3C250F7-4FB7-4B00-AB16-DB76B86F1CA9}">
      <dgm:prSet/>
      <dgm:spPr/>
      <dgm:t>
        <a:bodyPr/>
        <a:lstStyle/>
        <a:p>
          <a:pPr algn="l"/>
          <a:endParaRPr lang="en-US" sz="1100"/>
        </a:p>
      </dgm:t>
    </dgm:pt>
    <dgm:pt modelId="{3E8D36E4-EEE6-4129-A471-34B26509606D}" type="sibTrans" cxnId="{B3C250F7-4FB7-4B00-AB16-DB76B86F1CA9}">
      <dgm:prSet/>
      <dgm:spPr/>
      <dgm:t>
        <a:bodyPr/>
        <a:lstStyle/>
        <a:p>
          <a:pPr algn="l"/>
          <a:endParaRPr lang="en-US" sz="1100"/>
        </a:p>
      </dgm:t>
    </dgm:pt>
    <dgm:pt modelId="{D7904550-1D65-4CE5-B456-E01D30F2D8D2}" type="pres">
      <dgm:prSet presAssocID="{0D053F4A-E3A3-4554-B5D3-977ACFFC7E65}" presName="Name0" presStyleCnt="0">
        <dgm:presLayoutVars>
          <dgm:dir/>
          <dgm:resizeHandles val="exact"/>
        </dgm:presLayoutVars>
      </dgm:prSet>
      <dgm:spPr/>
    </dgm:pt>
    <dgm:pt modelId="{1AB940B6-68E2-4CFD-BBA6-A0C1875A1EE9}" type="pres">
      <dgm:prSet presAssocID="{6401566D-800E-4239-B8B7-AE73DCC5F66E}" presName="parTxOnly" presStyleLbl="node1" presStyleIdx="0" presStyleCnt="4">
        <dgm:presLayoutVars>
          <dgm:bulletEnabled val="1"/>
        </dgm:presLayoutVars>
      </dgm:prSet>
      <dgm:spPr/>
    </dgm:pt>
    <dgm:pt modelId="{CC7151BD-4ACD-4162-AF09-A633893E0BB0}" type="pres">
      <dgm:prSet presAssocID="{7F8F87A0-1CCD-4E70-A065-C2EE4C5C5F20}" presName="parSpace" presStyleCnt="0"/>
      <dgm:spPr/>
    </dgm:pt>
    <dgm:pt modelId="{CC1D96BF-0BD7-403D-9E0A-DC8054950BFD}" type="pres">
      <dgm:prSet presAssocID="{468434F6-FF12-433A-8517-01E18678B1C7}" presName="parTxOnly" presStyleLbl="node1" presStyleIdx="1" presStyleCnt="4">
        <dgm:presLayoutVars>
          <dgm:bulletEnabled val="1"/>
        </dgm:presLayoutVars>
      </dgm:prSet>
      <dgm:spPr/>
    </dgm:pt>
    <dgm:pt modelId="{17AA69EC-554E-479C-946F-F2E8641D2058}" type="pres">
      <dgm:prSet presAssocID="{72798C87-AA34-4084-8A6F-965A4A56DF04}" presName="parSpace" presStyleCnt="0"/>
      <dgm:spPr/>
    </dgm:pt>
    <dgm:pt modelId="{1C03DC47-CA42-4987-8B00-B62815AAEA50}" type="pres">
      <dgm:prSet presAssocID="{41070CDD-EEC5-40DC-9EB1-AF958E61FB59}" presName="parTxOnly" presStyleLbl="node1" presStyleIdx="2" presStyleCnt="4">
        <dgm:presLayoutVars>
          <dgm:bulletEnabled val="1"/>
        </dgm:presLayoutVars>
      </dgm:prSet>
      <dgm:spPr/>
    </dgm:pt>
    <dgm:pt modelId="{59C818C9-7EF4-432A-BCEB-719D6D744E15}" type="pres">
      <dgm:prSet presAssocID="{76F10DB9-EC9A-4809-93E0-1FBEB5BFC4F1}" presName="parSpace" presStyleCnt="0"/>
      <dgm:spPr/>
    </dgm:pt>
    <dgm:pt modelId="{4A5E465F-C12F-4343-A5B9-E7D4ECFEEEC3}" type="pres">
      <dgm:prSet presAssocID="{F42A557A-797D-4FA8-8BC0-753F1E6B2AAB}" presName="parTxOnly" presStyleLbl="node1" presStyleIdx="3" presStyleCnt="4">
        <dgm:presLayoutVars>
          <dgm:bulletEnabled val="1"/>
        </dgm:presLayoutVars>
      </dgm:prSet>
      <dgm:spPr/>
    </dgm:pt>
  </dgm:ptLst>
  <dgm:cxnLst>
    <dgm:cxn modelId="{18B93705-5CF5-4670-9F78-0FB5895F6AA3}" type="presOf" srcId="{0D053F4A-E3A3-4554-B5D3-977ACFFC7E65}" destId="{D7904550-1D65-4CE5-B456-E01D30F2D8D2}" srcOrd="0" destOrd="0" presId="urn:microsoft.com/office/officeart/2005/8/layout/hChevron3"/>
    <dgm:cxn modelId="{4D882A22-D59B-4109-8E7D-AA66BA12D143}" srcId="{0D053F4A-E3A3-4554-B5D3-977ACFFC7E65}" destId="{468434F6-FF12-433A-8517-01E18678B1C7}" srcOrd="1" destOrd="0" parTransId="{764B69CE-114B-4585-AFC7-C928347A5563}" sibTransId="{72798C87-AA34-4084-8A6F-965A4A56DF04}"/>
    <dgm:cxn modelId="{5CD05A29-7011-4E27-9B97-1CDAB4C7196A}" type="presOf" srcId="{6401566D-800E-4239-B8B7-AE73DCC5F66E}" destId="{1AB940B6-68E2-4CFD-BBA6-A0C1875A1EE9}" srcOrd="0" destOrd="0" presId="urn:microsoft.com/office/officeart/2005/8/layout/hChevron3"/>
    <dgm:cxn modelId="{AC04DD2F-86FA-4D63-9E3E-05146AB529D6}" type="presOf" srcId="{468434F6-FF12-433A-8517-01E18678B1C7}" destId="{CC1D96BF-0BD7-403D-9E0A-DC8054950BFD}" srcOrd="0" destOrd="0" presId="urn:microsoft.com/office/officeart/2005/8/layout/hChevron3"/>
    <dgm:cxn modelId="{B011DA4C-51E4-4CAC-A122-40D5539D9CE0}" srcId="{0D053F4A-E3A3-4554-B5D3-977ACFFC7E65}" destId="{41070CDD-EEC5-40DC-9EB1-AF958E61FB59}" srcOrd="2" destOrd="0" parTransId="{803657BF-54AB-4E4F-AEED-5883C507C699}" sibTransId="{76F10DB9-EC9A-4809-93E0-1FBEB5BFC4F1}"/>
    <dgm:cxn modelId="{AA540658-1E2A-4DC5-AD2D-6718E9B124BB}" type="presOf" srcId="{F42A557A-797D-4FA8-8BC0-753F1E6B2AAB}" destId="{4A5E465F-C12F-4343-A5B9-E7D4ECFEEEC3}" srcOrd="0" destOrd="0" presId="urn:microsoft.com/office/officeart/2005/8/layout/hChevron3"/>
    <dgm:cxn modelId="{FCF719AD-CAAF-4772-B79F-4189BCE24A75}" srcId="{0D053F4A-E3A3-4554-B5D3-977ACFFC7E65}" destId="{6401566D-800E-4239-B8B7-AE73DCC5F66E}" srcOrd="0" destOrd="0" parTransId="{8178FD55-EAE6-4D17-B3BD-C2815550CCB8}" sibTransId="{7F8F87A0-1CCD-4E70-A065-C2EE4C5C5F20}"/>
    <dgm:cxn modelId="{C0E841AE-2DC3-4A35-9661-8E8B51D8A26E}" type="presOf" srcId="{41070CDD-EEC5-40DC-9EB1-AF958E61FB59}" destId="{1C03DC47-CA42-4987-8B00-B62815AAEA50}" srcOrd="0" destOrd="0" presId="urn:microsoft.com/office/officeart/2005/8/layout/hChevron3"/>
    <dgm:cxn modelId="{B3C250F7-4FB7-4B00-AB16-DB76B86F1CA9}" srcId="{0D053F4A-E3A3-4554-B5D3-977ACFFC7E65}" destId="{F42A557A-797D-4FA8-8BC0-753F1E6B2AAB}" srcOrd="3" destOrd="0" parTransId="{C7B62541-5892-42A9-9617-F10BFAA7CD2E}" sibTransId="{3E8D36E4-EEE6-4129-A471-34B26509606D}"/>
    <dgm:cxn modelId="{E394FF4E-C345-4E59-B0E8-118CC11A95A8}" type="presParOf" srcId="{D7904550-1D65-4CE5-B456-E01D30F2D8D2}" destId="{1AB940B6-68E2-4CFD-BBA6-A0C1875A1EE9}" srcOrd="0" destOrd="0" presId="urn:microsoft.com/office/officeart/2005/8/layout/hChevron3"/>
    <dgm:cxn modelId="{0B4B9917-9E50-4559-ADC8-43C0D22E7BC5}" type="presParOf" srcId="{D7904550-1D65-4CE5-B456-E01D30F2D8D2}" destId="{CC7151BD-4ACD-4162-AF09-A633893E0BB0}" srcOrd="1" destOrd="0" presId="urn:microsoft.com/office/officeart/2005/8/layout/hChevron3"/>
    <dgm:cxn modelId="{BA92F964-12B3-43A0-84BE-8078CA9210AC}" type="presParOf" srcId="{D7904550-1D65-4CE5-B456-E01D30F2D8D2}" destId="{CC1D96BF-0BD7-403D-9E0A-DC8054950BFD}" srcOrd="2" destOrd="0" presId="urn:microsoft.com/office/officeart/2005/8/layout/hChevron3"/>
    <dgm:cxn modelId="{BADE9C52-C6BC-4E83-8674-AEEEF066EA8F}" type="presParOf" srcId="{D7904550-1D65-4CE5-B456-E01D30F2D8D2}" destId="{17AA69EC-554E-479C-946F-F2E8641D2058}" srcOrd="3" destOrd="0" presId="urn:microsoft.com/office/officeart/2005/8/layout/hChevron3"/>
    <dgm:cxn modelId="{EC0D0114-852B-40ED-B0F0-044BF6D840C8}" type="presParOf" srcId="{D7904550-1D65-4CE5-B456-E01D30F2D8D2}" destId="{1C03DC47-CA42-4987-8B00-B62815AAEA50}" srcOrd="4" destOrd="0" presId="urn:microsoft.com/office/officeart/2005/8/layout/hChevron3"/>
    <dgm:cxn modelId="{71EB3C33-9815-4D92-8678-1A6464A92223}" type="presParOf" srcId="{D7904550-1D65-4CE5-B456-E01D30F2D8D2}" destId="{59C818C9-7EF4-432A-BCEB-719D6D744E15}" srcOrd="5" destOrd="0" presId="urn:microsoft.com/office/officeart/2005/8/layout/hChevron3"/>
    <dgm:cxn modelId="{AC81BA2E-E619-4CDD-8D24-8F89D66326B3}" type="presParOf" srcId="{D7904550-1D65-4CE5-B456-E01D30F2D8D2}" destId="{4A5E465F-C12F-4343-A5B9-E7D4ECFEEEC3}" srcOrd="6" destOrd="0" presId="urn:microsoft.com/office/officeart/2005/8/layout/hChevron3"/>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8CF0CA3-95E4-4249-8858-649C35F86FE3}" type="doc">
      <dgm:prSet loTypeId="urn:microsoft.com/office/officeart/2005/8/layout/radial5" loCatId="relationship" qsTypeId="urn:microsoft.com/office/officeart/2005/8/quickstyle/simple1" qsCatId="simple" csTypeId="urn:microsoft.com/office/officeart/2005/8/colors/accent0_1" csCatId="mainScheme" phldr="1"/>
      <dgm:spPr/>
      <dgm:t>
        <a:bodyPr/>
        <a:lstStyle/>
        <a:p>
          <a:endParaRPr lang="en-US"/>
        </a:p>
      </dgm:t>
    </dgm:pt>
    <dgm:pt modelId="{79A23BD3-014C-430C-A687-877254DE4EE6}">
      <dgm:prSet phldrT="[Text]" custT="1"/>
      <dgm:spPr/>
      <dgm:t>
        <a:bodyPr/>
        <a:lstStyle/>
        <a:p>
          <a:pPr algn="l"/>
          <a:r>
            <a:rPr lang="en-US" sz="1000"/>
            <a:t>Amino Acids</a:t>
          </a:r>
        </a:p>
      </dgm:t>
    </dgm:pt>
    <dgm:pt modelId="{37ADBE11-DCA0-4FE1-86A7-BE96DDDF0E31}" type="parTrans" cxnId="{2CCE04DE-1B7C-408F-B728-F91455DCD675}">
      <dgm:prSet/>
      <dgm:spPr/>
      <dgm:t>
        <a:bodyPr/>
        <a:lstStyle/>
        <a:p>
          <a:pPr algn="l"/>
          <a:endParaRPr lang="en-US" sz="1000"/>
        </a:p>
      </dgm:t>
    </dgm:pt>
    <dgm:pt modelId="{74C7E866-832A-4EC2-8287-F79DB8101212}" type="sibTrans" cxnId="{2CCE04DE-1B7C-408F-B728-F91455DCD675}">
      <dgm:prSet/>
      <dgm:spPr/>
      <dgm:t>
        <a:bodyPr/>
        <a:lstStyle/>
        <a:p>
          <a:pPr algn="l"/>
          <a:endParaRPr lang="en-US" sz="1000"/>
        </a:p>
      </dgm:t>
    </dgm:pt>
    <dgm:pt modelId="{A4266169-F567-4874-9208-B53CC646C146}">
      <dgm:prSet phldrT="[Text]" custT="1"/>
      <dgm:spPr/>
      <dgm:t>
        <a:bodyPr/>
        <a:lstStyle/>
        <a:p>
          <a:r>
            <a:rPr lang="en-US" sz="1000"/>
            <a:t>3. Side Group</a:t>
          </a:r>
        </a:p>
      </dgm:t>
    </dgm:pt>
    <dgm:pt modelId="{6E7312B5-6610-4EB9-81A6-8ADD373F7572}" type="parTrans" cxnId="{A510E9E4-F3F0-4F8E-A6F5-19F34B1790BC}">
      <dgm:prSet custT="1"/>
      <dgm:spPr/>
      <dgm:t>
        <a:bodyPr/>
        <a:lstStyle/>
        <a:p>
          <a:pPr algn="l"/>
          <a:endParaRPr lang="en-US" sz="1000"/>
        </a:p>
      </dgm:t>
    </dgm:pt>
    <dgm:pt modelId="{610769EE-5D4E-4559-92B4-6D4F79715EA1}" type="sibTrans" cxnId="{A510E9E4-F3F0-4F8E-A6F5-19F34B1790BC}">
      <dgm:prSet/>
      <dgm:spPr/>
      <dgm:t>
        <a:bodyPr/>
        <a:lstStyle/>
        <a:p>
          <a:pPr algn="l"/>
          <a:endParaRPr lang="en-US" sz="1000"/>
        </a:p>
      </dgm:t>
    </dgm:pt>
    <dgm:pt modelId="{D45976B8-B968-4864-ABC7-101BC6CDC502}">
      <dgm:prSet phldrT="[Text]" custT="1"/>
      <dgm:spPr/>
      <dgm:t>
        <a:bodyPr/>
        <a:lstStyle/>
        <a:p>
          <a:pPr algn="l"/>
          <a:r>
            <a:rPr lang="en-US" sz="1000"/>
            <a:t>2. Acid Group</a:t>
          </a:r>
        </a:p>
      </dgm:t>
    </dgm:pt>
    <dgm:pt modelId="{4E097C57-7F78-48DE-89E2-0190A857A310}" type="parTrans" cxnId="{FD07FEA6-3C14-4B06-8ADC-7327FA6B9B37}">
      <dgm:prSet custT="1"/>
      <dgm:spPr/>
      <dgm:t>
        <a:bodyPr/>
        <a:lstStyle/>
        <a:p>
          <a:pPr algn="l"/>
          <a:endParaRPr lang="en-US" sz="1000"/>
        </a:p>
      </dgm:t>
    </dgm:pt>
    <dgm:pt modelId="{F36293E2-C4D0-4D7B-9755-E1C90F4C7F77}" type="sibTrans" cxnId="{FD07FEA6-3C14-4B06-8ADC-7327FA6B9B37}">
      <dgm:prSet/>
      <dgm:spPr/>
      <dgm:t>
        <a:bodyPr/>
        <a:lstStyle/>
        <a:p>
          <a:pPr algn="l"/>
          <a:endParaRPr lang="en-US" sz="1000"/>
        </a:p>
      </dgm:t>
    </dgm:pt>
    <dgm:pt modelId="{BDEE1D92-58DC-491D-BEDF-D5794B1C7A90}">
      <dgm:prSet phldrT="[Text]" custT="1"/>
      <dgm:spPr/>
      <dgm:t>
        <a:bodyPr/>
        <a:lstStyle/>
        <a:p>
          <a:pPr algn="l"/>
          <a:r>
            <a:rPr lang="en-US" sz="1000"/>
            <a:t>1. Amino Group</a:t>
          </a:r>
        </a:p>
      </dgm:t>
    </dgm:pt>
    <dgm:pt modelId="{43929592-F65A-4D40-9446-616BA3EF0EAF}" type="parTrans" cxnId="{2EAF7E89-CDC4-4EE7-9F29-84A3C98575F6}">
      <dgm:prSet custT="1"/>
      <dgm:spPr/>
      <dgm:t>
        <a:bodyPr/>
        <a:lstStyle/>
        <a:p>
          <a:pPr algn="l"/>
          <a:endParaRPr lang="en-US" sz="1000"/>
        </a:p>
      </dgm:t>
    </dgm:pt>
    <dgm:pt modelId="{E31C433B-0804-43F9-83D9-0EF33A95AA79}" type="sibTrans" cxnId="{2EAF7E89-CDC4-4EE7-9F29-84A3C98575F6}">
      <dgm:prSet/>
      <dgm:spPr/>
      <dgm:t>
        <a:bodyPr/>
        <a:lstStyle/>
        <a:p>
          <a:pPr algn="l"/>
          <a:endParaRPr lang="en-US" sz="1000"/>
        </a:p>
      </dgm:t>
    </dgm:pt>
    <dgm:pt modelId="{29893911-2AC5-4408-B38C-ACACC036EBE3}" type="pres">
      <dgm:prSet presAssocID="{D8CF0CA3-95E4-4249-8858-649C35F86FE3}" presName="Name0" presStyleCnt="0">
        <dgm:presLayoutVars>
          <dgm:chMax val="1"/>
          <dgm:dir/>
          <dgm:animLvl val="ctr"/>
          <dgm:resizeHandles val="exact"/>
        </dgm:presLayoutVars>
      </dgm:prSet>
      <dgm:spPr/>
    </dgm:pt>
    <dgm:pt modelId="{A5E855CF-17F3-44AD-BDBA-F4FCBC3CCEB7}" type="pres">
      <dgm:prSet presAssocID="{79A23BD3-014C-430C-A687-877254DE4EE6}" presName="centerShape" presStyleLbl="node0" presStyleIdx="0" presStyleCnt="1"/>
      <dgm:spPr/>
    </dgm:pt>
    <dgm:pt modelId="{3FD62A1C-35CC-477B-A376-226865F43241}" type="pres">
      <dgm:prSet presAssocID="{6E7312B5-6610-4EB9-81A6-8ADD373F7572}" presName="parTrans" presStyleLbl="sibTrans2D1" presStyleIdx="0" presStyleCnt="3"/>
      <dgm:spPr/>
    </dgm:pt>
    <dgm:pt modelId="{50A35711-FC1D-43D0-8D62-3B5FA9C16585}" type="pres">
      <dgm:prSet presAssocID="{6E7312B5-6610-4EB9-81A6-8ADD373F7572}" presName="connectorText" presStyleLbl="sibTrans2D1" presStyleIdx="0" presStyleCnt="3"/>
      <dgm:spPr/>
    </dgm:pt>
    <dgm:pt modelId="{755CC22C-4E9B-4343-8EA7-567DC00BEB6F}" type="pres">
      <dgm:prSet presAssocID="{A4266169-F567-4874-9208-B53CC646C146}" presName="node" presStyleLbl="node1" presStyleIdx="0" presStyleCnt="3">
        <dgm:presLayoutVars>
          <dgm:bulletEnabled val="1"/>
        </dgm:presLayoutVars>
      </dgm:prSet>
      <dgm:spPr/>
    </dgm:pt>
    <dgm:pt modelId="{0488A097-F356-4702-8FAF-678BB5893C44}" type="pres">
      <dgm:prSet presAssocID="{4E097C57-7F78-48DE-89E2-0190A857A310}" presName="parTrans" presStyleLbl="sibTrans2D1" presStyleIdx="1" presStyleCnt="3"/>
      <dgm:spPr/>
    </dgm:pt>
    <dgm:pt modelId="{E72B65E2-DF5B-4C61-A6A6-BBFB30CA2B1F}" type="pres">
      <dgm:prSet presAssocID="{4E097C57-7F78-48DE-89E2-0190A857A310}" presName="connectorText" presStyleLbl="sibTrans2D1" presStyleIdx="1" presStyleCnt="3"/>
      <dgm:spPr/>
    </dgm:pt>
    <dgm:pt modelId="{7B8D1065-A7A5-4DEB-92B6-1D1C8FA3F7D3}" type="pres">
      <dgm:prSet presAssocID="{D45976B8-B968-4864-ABC7-101BC6CDC502}" presName="node" presStyleLbl="node1" presStyleIdx="1" presStyleCnt="3">
        <dgm:presLayoutVars>
          <dgm:bulletEnabled val="1"/>
        </dgm:presLayoutVars>
      </dgm:prSet>
      <dgm:spPr/>
    </dgm:pt>
    <dgm:pt modelId="{EFECB7E5-2915-4D39-95A0-2717765B7935}" type="pres">
      <dgm:prSet presAssocID="{43929592-F65A-4D40-9446-616BA3EF0EAF}" presName="parTrans" presStyleLbl="sibTrans2D1" presStyleIdx="2" presStyleCnt="3"/>
      <dgm:spPr/>
    </dgm:pt>
    <dgm:pt modelId="{2295901B-92F6-453C-8292-72B07EADA5C5}" type="pres">
      <dgm:prSet presAssocID="{43929592-F65A-4D40-9446-616BA3EF0EAF}" presName="connectorText" presStyleLbl="sibTrans2D1" presStyleIdx="2" presStyleCnt="3"/>
      <dgm:spPr/>
    </dgm:pt>
    <dgm:pt modelId="{6A04580B-2631-48B1-8DB7-B0749B190975}" type="pres">
      <dgm:prSet presAssocID="{BDEE1D92-58DC-491D-BEDF-D5794B1C7A90}" presName="node" presStyleLbl="node1" presStyleIdx="2" presStyleCnt="3">
        <dgm:presLayoutVars>
          <dgm:bulletEnabled val="1"/>
        </dgm:presLayoutVars>
      </dgm:prSet>
      <dgm:spPr/>
    </dgm:pt>
  </dgm:ptLst>
  <dgm:cxnLst>
    <dgm:cxn modelId="{2BA83703-E54B-4BD3-9A37-4843221F795B}" type="presOf" srcId="{D8CF0CA3-95E4-4249-8858-649C35F86FE3}" destId="{29893911-2AC5-4408-B38C-ACACC036EBE3}" srcOrd="0" destOrd="0" presId="urn:microsoft.com/office/officeart/2005/8/layout/radial5"/>
    <dgm:cxn modelId="{75E0FF60-C222-474F-BE59-97E389F004A9}" type="presOf" srcId="{A4266169-F567-4874-9208-B53CC646C146}" destId="{755CC22C-4E9B-4343-8EA7-567DC00BEB6F}" srcOrd="0" destOrd="0" presId="urn:microsoft.com/office/officeart/2005/8/layout/radial5"/>
    <dgm:cxn modelId="{5BFD5C47-77AB-4E02-8104-A1C07AD01E96}" type="presOf" srcId="{BDEE1D92-58DC-491D-BEDF-D5794B1C7A90}" destId="{6A04580B-2631-48B1-8DB7-B0749B190975}" srcOrd="0" destOrd="0" presId="urn:microsoft.com/office/officeart/2005/8/layout/radial5"/>
    <dgm:cxn modelId="{948B6982-8300-4E34-8EAF-EB323EC4FDCF}" type="presOf" srcId="{4E097C57-7F78-48DE-89E2-0190A857A310}" destId="{0488A097-F356-4702-8FAF-678BB5893C44}" srcOrd="0" destOrd="0" presId="urn:microsoft.com/office/officeart/2005/8/layout/radial5"/>
    <dgm:cxn modelId="{2EAF7E89-CDC4-4EE7-9F29-84A3C98575F6}" srcId="{79A23BD3-014C-430C-A687-877254DE4EE6}" destId="{BDEE1D92-58DC-491D-BEDF-D5794B1C7A90}" srcOrd="2" destOrd="0" parTransId="{43929592-F65A-4D40-9446-616BA3EF0EAF}" sibTransId="{E31C433B-0804-43F9-83D9-0EF33A95AA79}"/>
    <dgm:cxn modelId="{A79ACDA3-1477-4943-B218-72AD56E3E727}" type="presOf" srcId="{D45976B8-B968-4864-ABC7-101BC6CDC502}" destId="{7B8D1065-A7A5-4DEB-92B6-1D1C8FA3F7D3}" srcOrd="0" destOrd="0" presId="urn:microsoft.com/office/officeart/2005/8/layout/radial5"/>
    <dgm:cxn modelId="{FD07FEA6-3C14-4B06-8ADC-7327FA6B9B37}" srcId="{79A23BD3-014C-430C-A687-877254DE4EE6}" destId="{D45976B8-B968-4864-ABC7-101BC6CDC502}" srcOrd="1" destOrd="0" parTransId="{4E097C57-7F78-48DE-89E2-0190A857A310}" sibTransId="{F36293E2-C4D0-4D7B-9755-E1C90F4C7F77}"/>
    <dgm:cxn modelId="{1F56A1B3-C544-4FEC-A5C1-C8DF24D47576}" type="presOf" srcId="{43929592-F65A-4D40-9446-616BA3EF0EAF}" destId="{EFECB7E5-2915-4D39-95A0-2717765B7935}" srcOrd="0" destOrd="0" presId="urn:microsoft.com/office/officeart/2005/8/layout/radial5"/>
    <dgm:cxn modelId="{7D3DE4B6-CFFB-4946-82FC-9C24204BDF78}" type="presOf" srcId="{43929592-F65A-4D40-9446-616BA3EF0EAF}" destId="{2295901B-92F6-453C-8292-72B07EADA5C5}" srcOrd="1" destOrd="0" presId="urn:microsoft.com/office/officeart/2005/8/layout/radial5"/>
    <dgm:cxn modelId="{8E1D3AB9-47BC-444E-BDEC-620B2842DA8D}" type="presOf" srcId="{4E097C57-7F78-48DE-89E2-0190A857A310}" destId="{E72B65E2-DF5B-4C61-A6A6-BBFB30CA2B1F}" srcOrd="1" destOrd="0" presId="urn:microsoft.com/office/officeart/2005/8/layout/radial5"/>
    <dgm:cxn modelId="{E5353DC2-00D7-4F73-9493-9EAD2A59E7CD}" type="presOf" srcId="{6E7312B5-6610-4EB9-81A6-8ADD373F7572}" destId="{50A35711-FC1D-43D0-8D62-3B5FA9C16585}" srcOrd="1" destOrd="0" presId="urn:microsoft.com/office/officeart/2005/8/layout/radial5"/>
    <dgm:cxn modelId="{6DF226C7-FFBE-4168-A540-1DAE54AD60C5}" type="presOf" srcId="{79A23BD3-014C-430C-A687-877254DE4EE6}" destId="{A5E855CF-17F3-44AD-BDBA-F4FCBC3CCEB7}" srcOrd="0" destOrd="0" presId="urn:microsoft.com/office/officeart/2005/8/layout/radial5"/>
    <dgm:cxn modelId="{2CCE04DE-1B7C-408F-B728-F91455DCD675}" srcId="{D8CF0CA3-95E4-4249-8858-649C35F86FE3}" destId="{79A23BD3-014C-430C-A687-877254DE4EE6}" srcOrd="0" destOrd="0" parTransId="{37ADBE11-DCA0-4FE1-86A7-BE96DDDF0E31}" sibTransId="{74C7E866-832A-4EC2-8287-F79DB8101212}"/>
    <dgm:cxn modelId="{A510E9E4-F3F0-4F8E-A6F5-19F34B1790BC}" srcId="{79A23BD3-014C-430C-A687-877254DE4EE6}" destId="{A4266169-F567-4874-9208-B53CC646C146}" srcOrd="0" destOrd="0" parTransId="{6E7312B5-6610-4EB9-81A6-8ADD373F7572}" sibTransId="{610769EE-5D4E-4559-92B4-6D4F79715EA1}"/>
    <dgm:cxn modelId="{F100C7EA-6676-4226-85BC-39CF9630809D}" type="presOf" srcId="{6E7312B5-6610-4EB9-81A6-8ADD373F7572}" destId="{3FD62A1C-35CC-477B-A376-226865F43241}" srcOrd="0" destOrd="0" presId="urn:microsoft.com/office/officeart/2005/8/layout/radial5"/>
    <dgm:cxn modelId="{A3639536-9268-40CC-9983-91F5C248805C}" type="presParOf" srcId="{29893911-2AC5-4408-B38C-ACACC036EBE3}" destId="{A5E855CF-17F3-44AD-BDBA-F4FCBC3CCEB7}" srcOrd="0" destOrd="0" presId="urn:microsoft.com/office/officeart/2005/8/layout/radial5"/>
    <dgm:cxn modelId="{D7839DD9-7FEA-4507-8723-5807ECC950B3}" type="presParOf" srcId="{29893911-2AC5-4408-B38C-ACACC036EBE3}" destId="{3FD62A1C-35CC-477B-A376-226865F43241}" srcOrd="1" destOrd="0" presId="urn:microsoft.com/office/officeart/2005/8/layout/radial5"/>
    <dgm:cxn modelId="{AF01D3EC-1578-4854-BAD1-0C6203DDC56E}" type="presParOf" srcId="{3FD62A1C-35CC-477B-A376-226865F43241}" destId="{50A35711-FC1D-43D0-8D62-3B5FA9C16585}" srcOrd="0" destOrd="0" presId="urn:microsoft.com/office/officeart/2005/8/layout/radial5"/>
    <dgm:cxn modelId="{9F17A5F7-867C-4228-A046-6FF183279156}" type="presParOf" srcId="{29893911-2AC5-4408-B38C-ACACC036EBE3}" destId="{755CC22C-4E9B-4343-8EA7-567DC00BEB6F}" srcOrd="2" destOrd="0" presId="urn:microsoft.com/office/officeart/2005/8/layout/radial5"/>
    <dgm:cxn modelId="{B7AC1912-A9DC-438C-AA44-C304FBBD8959}" type="presParOf" srcId="{29893911-2AC5-4408-B38C-ACACC036EBE3}" destId="{0488A097-F356-4702-8FAF-678BB5893C44}" srcOrd="3" destOrd="0" presId="urn:microsoft.com/office/officeart/2005/8/layout/radial5"/>
    <dgm:cxn modelId="{45609442-7831-4341-AE2F-FCBB0EBA86E7}" type="presParOf" srcId="{0488A097-F356-4702-8FAF-678BB5893C44}" destId="{E72B65E2-DF5B-4C61-A6A6-BBFB30CA2B1F}" srcOrd="0" destOrd="0" presId="urn:microsoft.com/office/officeart/2005/8/layout/radial5"/>
    <dgm:cxn modelId="{86736D41-B475-4A1A-8E3C-5CE6F81E5321}" type="presParOf" srcId="{29893911-2AC5-4408-B38C-ACACC036EBE3}" destId="{7B8D1065-A7A5-4DEB-92B6-1D1C8FA3F7D3}" srcOrd="4" destOrd="0" presId="urn:microsoft.com/office/officeart/2005/8/layout/radial5"/>
    <dgm:cxn modelId="{7C04B704-E86B-4887-9718-35FD2373C7E1}" type="presParOf" srcId="{29893911-2AC5-4408-B38C-ACACC036EBE3}" destId="{EFECB7E5-2915-4D39-95A0-2717765B7935}" srcOrd="5" destOrd="0" presId="urn:microsoft.com/office/officeart/2005/8/layout/radial5"/>
    <dgm:cxn modelId="{72950F1E-6F43-49E7-911F-9A0E75441679}" type="presParOf" srcId="{EFECB7E5-2915-4D39-95A0-2717765B7935}" destId="{2295901B-92F6-453C-8292-72B07EADA5C5}" srcOrd="0" destOrd="0" presId="urn:microsoft.com/office/officeart/2005/8/layout/radial5"/>
    <dgm:cxn modelId="{2A2D43EC-2A24-48F4-8D45-69F8228318EA}" type="presParOf" srcId="{29893911-2AC5-4408-B38C-ACACC036EBE3}" destId="{6A04580B-2631-48B1-8DB7-B0749B190975}" srcOrd="6"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8AA42A1-13C1-44F2-A2A1-67072786C06D}" type="doc">
      <dgm:prSet loTypeId="urn:microsoft.com/office/officeart/2005/8/layout/vList5" loCatId="list" qsTypeId="urn:microsoft.com/office/officeart/2005/8/quickstyle/simple1" qsCatId="simple" csTypeId="urn:microsoft.com/office/officeart/2005/8/colors/accent0_1" csCatId="mainScheme" phldr="1"/>
      <dgm:spPr/>
      <dgm:t>
        <a:bodyPr/>
        <a:lstStyle/>
        <a:p>
          <a:endParaRPr lang="en-US"/>
        </a:p>
      </dgm:t>
    </dgm:pt>
    <dgm:pt modelId="{9E5EA3C0-A782-4FE8-A0CF-CFB7B76662CC}">
      <dgm:prSet phldrT="[Text]" custT="1"/>
      <dgm:spPr/>
      <dgm:t>
        <a:bodyPr/>
        <a:lstStyle/>
        <a:p>
          <a:pPr algn="l"/>
          <a:r>
            <a:rPr lang="en-US" sz="1200" b="1"/>
            <a:t>Protein Shape</a:t>
          </a:r>
        </a:p>
      </dgm:t>
    </dgm:pt>
    <dgm:pt modelId="{88EC2238-5568-4C10-9649-8186AC514199}" type="parTrans" cxnId="{6C7EC054-112E-4C2B-9C31-687AC5FCC8B7}">
      <dgm:prSet/>
      <dgm:spPr/>
      <dgm:t>
        <a:bodyPr/>
        <a:lstStyle/>
        <a:p>
          <a:endParaRPr lang="en-US"/>
        </a:p>
      </dgm:t>
    </dgm:pt>
    <dgm:pt modelId="{2F01D50C-B039-413F-B883-29F5FE3DE1D5}" type="sibTrans" cxnId="{6C7EC054-112E-4C2B-9C31-687AC5FCC8B7}">
      <dgm:prSet/>
      <dgm:spPr/>
      <dgm:t>
        <a:bodyPr/>
        <a:lstStyle/>
        <a:p>
          <a:endParaRPr lang="en-US"/>
        </a:p>
      </dgm:t>
    </dgm:pt>
    <dgm:pt modelId="{C40EFD6D-45D9-4E80-BB9E-EE24A83A79B8}">
      <dgm:prSet phldrT="[Text]" custT="1"/>
      <dgm:spPr/>
      <dgm:t>
        <a:bodyPr/>
        <a:lstStyle/>
        <a:p>
          <a:pPr algn="l"/>
          <a:r>
            <a:rPr lang="en-US" sz="1200" b="0"/>
            <a:t>The protein shape is determined by the sequence of amino acids along the chain. </a:t>
          </a:r>
        </a:p>
      </dgm:t>
    </dgm:pt>
    <dgm:pt modelId="{005ABE8A-FDF5-4681-A3CC-3D720488EC3D}" type="parTrans" cxnId="{8E3DA618-2A28-43CB-BED4-974E944FAF9A}">
      <dgm:prSet/>
      <dgm:spPr/>
      <dgm:t>
        <a:bodyPr/>
        <a:lstStyle/>
        <a:p>
          <a:endParaRPr lang="en-US"/>
        </a:p>
      </dgm:t>
    </dgm:pt>
    <dgm:pt modelId="{8488F5C4-DD64-4FAD-9DEB-386E22697649}" type="sibTrans" cxnId="{8E3DA618-2A28-43CB-BED4-974E944FAF9A}">
      <dgm:prSet/>
      <dgm:spPr/>
      <dgm:t>
        <a:bodyPr/>
        <a:lstStyle/>
        <a:p>
          <a:endParaRPr lang="en-US"/>
        </a:p>
      </dgm:t>
    </dgm:pt>
    <dgm:pt modelId="{80C7E8A9-6233-4973-A4BF-0577553B2093}">
      <dgm:prSet phldrT="[Text]" phldr="1" custT="1"/>
      <dgm:spPr/>
      <dgm:t>
        <a:bodyPr/>
        <a:lstStyle/>
        <a:p>
          <a:pPr algn="l"/>
          <a:endParaRPr lang="en-US" sz="1200"/>
        </a:p>
      </dgm:t>
    </dgm:pt>
    <dgm:pt modelId="{0133C1B7-3787-43A5-99B1-3056992F98A8}" type="parTrans" cxnId="{77354BB6-0482-4BF0-A839-689F3BED57A4}">
      <dgm:prSet/>
      <dgm:spPr/>
      <dgm:t>
        <a:bodyPr/>
        <a:lstStyle/>
        <a:p>
          <a:endParaRPr lang="en-US"/>
        </a:p>
      </dgm:t>
    </dgm:pt>
    <dgm:pt modelId="{068FAC28-5C13-47FA-BF69-BB4E83573ECD}" type="sibTrans" cxnId="{77354BB6-0482-4BF0-A839-689F3BED57A4}">
      <dgm:prSet/>
      <dgm:spPr/>
      <dgm:t>
        <a:bodyPr/>
        <a:lstStyle/>
        <a:p>
          <a:endParaRPr lang="en-US"/>
        </a:p>
      </dgm:t>
    </dgm:pt>
    <dgm:pt modelId="{7CB3AD3D-2290-4C56-8B57-8AAD9D6E5A92}">
      <dgm:prSet phldrT="[Text]" custT="1"/>
      <dgm:spPr/>
      <dgm:t>
        <a:bodyPr/>
        <a:lstStyle/>
        <a:p>
          <a:pPr algn="l"/>
          <a:r>
            <a:rPr lang="en-US" sz="1200" b="1"/>
            <a:t>Changes To The Environment</a:t>
          </a:r>
        </a:p>
      </dgm:t>
    </dgm:pt>
    <dgm:pt modelId="{37B07CFA-5E2A-43D1-9812-E62CC8BD02A6}" type="parTrans" cxnId="{958CCC28-0A15-4514-8A47-474F459B028C}">
      <dgm:prSet/>
      <dgm:spPr/>
      <dgm:t>
        <a:bodyPr/>
        <a:lstStyle/>
        <a:p>
          <a:endParaRPr lang="en-US"/>
        </a:p>
      </dgm:t>
    </dgm:pt>
    <dgm:pt modelId="{41E75D16-6D77-49DE-B025-EBAFCC07954F}" type="sibTrans" cxnId="{958CCC28-0A15-4514-8A47-474F459B028C}">
      <dgm:prSet/>
      <dgm:spPr/>
      <dgm:t>
        <a:bodyPr/>
        <a:lstStyle/>
        <a:p>
          <a:endParaRPr lang="en-US"/>
        </a:p>
      </dgm:t>
    </dgm:pt>
    <dgm:pt modelId="{661552CA-75D1-4A2D-9531-BD0BB9BC1A43}">
      <dgm:prSet phldrT="[Text]" custT="1"/>
      <dgm:spPr/>
      <dgm:t>
        <a:bodyPr/>
        <a:lstStyle/>
        <a:p>
          <a:pPr algn="l"/>
          <a:r>
            <a:rPr lang="en-US" sz="1200"/>
            <a:t>Changes to the environment of a protein may break apart hydrogen bonds causing the protein to unfold. </a:t>
          </a:r>
        </a:p>
      </dgm:t>
    </dgm:pt>
    <dgm:pt modelId="{7EE2997A-5B40-4B73-86D0-46BA3C0AA94F}" type="parTrans" cxnId="{992D76B0-94A1-49D9-BA31-52FE8BC1C20B}">
      <dgm:prSet/>
      <dgm:spPr/>
      <dgm:t>
        <a:bodyPr/>
        <a:lstStyle/>
        <a:p>
          <a:endParaRPr lang="en-US"/>
        </a:p>
      </dgm:t>
    </dgm:pt>
    <dgm:pt modelId="{C33BB1CA-DD36-4D5A-B9CB-47B10A8B2B98}" type="sibTrans" cxnId="{992D76B0-94A1-49D9-BA31-52FE8BC1C20B}">
      <dgm:prSet/>
      <dgm:spPr/>
      <dgm:t>
        <a:bodyPr/>
        <a:lstStyle/>
        <a:p>
          <a:endParaRPr lang="en-US"/>
        </a:p>
      </dgm:t>
    </dgm:pt>
    <dgm:pt modelId="{7C48A05B-1085-40A3-93C5-7F8A424C9648}">
      <dgm:prSet phldrT="[Text]" phldr="1" custT="1"/>
      <dgm:spPr/>
      <dgm:t>
        <a:bodyPr/>
        <a:lstStyle/>
        <a:p>
          <a:pPr algn="l"/>
          <a:endParaRPr lang="en-US" sz="1200"/>
        </a:p>
      </dgm:t>
    </dgm:pt>
    <dgm:pt modelId="{908D705E-C081-4889-B650-47B172B771A1}" type="parTrans" cxnId="{AA7561D3-594C-4F8B-98C5-A25AF940484C}">
      <dgm:prSet/>
      <dgm:spPr/>
      <dgm:t>
        <a:bodyPr/>
        <a:lstStyle/>
        <a:p>
          <a:endParaRPr lang="en-US"/>
        </a:p>
      </dgm:t>
    </dgm:pt>
    <dgm:pt modelId="{29B7C66E-B992-4B85-84A2-DF71683420D6}" type="sibTrans" cxnId="{AA7561D3-594C-4F8B-98C5-A25AF940484C}">
      <dgm:prSet/>
      <dgm:spPr/>
      <dgm:t>
        <a:bodyPr/>
        <a:lstStyle/>
        <a:p>
          <a:endParaRPr lang="en-US"/>
        </a:p>
      </dgm:t>
    </dgm:pt>
    <dgm:pt modelId="{CDB881C7-64F0-40CC-A5C8-07B71F4E0C5E}">
      <dgm:prSet phldrT="[Text]" custT="1"/>
      <dgm:spPr/>
      <dgm:t>
        <a:bodyPr/>
        <a:lstStyle/>
        <a:p>
          <a:pPr algn="l"/>
          <a:r>
            <a:rPr lang="en-US" sz="1200" b="1"/>
            <a:t>A Denatured Protein</a:t>
          </a:r>
        </a:p>
      </dgm:t>
    </dgm:pt>
    <dgm:pt modelId="{C92F3015-E873-4744-B491-00EEFF04239A}" type="parTrans" cxnId="{62143129-5232-4F64-AE37-5E0D1764E9E4}">
      <dgm:prSet/>
      <dgm:spPr/>
      <dgm:t>
        <a:bodyPr/>
        <a:lstStyle/>
        <a:p>
          <a:endParaRPr lang="en-US"/>
        </a:p>
      </dgm:t>
    </dgm:pt>
    <dgm:pt modelId="{24FD7E9E-85A2-4026-AF26-5A8FA872F658}" type="sibTrans" cxnId="{62143129-5232-4F64-AE37-5E0D1764E9E4}">
      <dgm:prSet/>
      <dgm:spPr/>
      <dgm:t>
        <a:bodyPr/>
        <a:lstStyle/>
        <a:p>
          <a:endParaRPr lang="en-US"/>
        </a:p>
      </dgm:t>
    </dgm:pt>
    <dgm:pt modelId="{A829767C-C771-42C8-9F66-94CE9ED1ED32}">
      <dgm:prSet phldrT="[Text]" custT="1"/>
      <dgm:spPr/>
      <dgm:t>
        <a:bodyPr/>
        <a:lstStyle/>
        <a:p>
          <a:pPr algn="l"/>
          <a:r>
            <a:rPr lang="en-US" sz="1200"/>
            <a:t>Unfolded protein is </a:t>
          </a:r>
          <a:r>
            <a:rPr lang="en-US" sz="1200" b="1"/>
            <a:t>denatured</a:t>
          </a:r>
          <a:r>
            <a:rPr lang="en-US" sz="1200"/>
            <a:t> and no longer functional.</a:t>
          </a:r>
        </a:p>
      </dgm:t>
    </dgm:pt>
    <dgm:pt modelId="{2133EC9C-D82F-444D-BD3D-EED712688417}" type="parTrans" cxnId="{37A2B891-3E9E-4713-A7D6-75BD5CBC46C3}">
      <dgm:prSet/>
      <dgm:spPr/>
      <dgm:t>
        <a:bodyPr/>
        <a:lstStyle/>
        <a:p>
          <a:endParaRPr lang="en-US"/>
        </a:p>
      </dgm:t>
    </dgm:pt>
    <dgm:pt modelId="{6846F604-1F97-4783-AFA4-241183BB8121}" type="sibTrans" cxnId="{37A2B891-3E9E-4713-A7D6-75BD5CBC46C3}">
      <dgm:prSet/>
      <dgm:spPr/>
      <dgm:t>
        <a:bodyPr/>
        <a:lstStyle/>
        <a:p>
          <a:endParaRPr lang="en-US"/>
        </a:p>
      </dgm:t>
    </dgm:pt>
    <dgm:pt modelId="{9EBBC129-3EB8-4389-9509-1D7EEB832EF2}">
      <dgm:prSet phldrT="[Text]" custT="1"/>
      <dgm:spPr/>
      <dgm:t>
        <a:bodyPr/>
        <a:lstStyle/>
        <a:p>
          <a:pPr algn="l"/>
          <a:r>
            <a:rPr lang="en-US" sz="1200"/>
            <a:t>A change in temperature or pH can cause protein to </a:t>
          </a:r>
          <a:r>
            <a:rPr lang="en-US" sz="1200" b="1"/>
            <a:t>denature</a:t>
          </a:r>
          <a:r>
            <a:rPr lang="en-US" sz="1200"/>
            <a:t>.</a:t>
          </a:r>
        </a:p>
      </dgm:t>
    </dgm:pt>
    <dgm:pt modelId="{1774A902-55A2-48DE-A292-D2CB1438B2E3}" type="parTrans" cxnId="{49637B51-17FB-4114-BA61-95E9E5244CBE}">
      <dgm:prSet/>
      <dgm:spPr/>
      <dgm:t>
        <a:bodyPr/>
        <a:lstStyle/>
        <a:p>
          <a:endParaRPr lang="en-US"/>
        </a:p>
      </dgm:t>
    </dgm:pt>
    <dgm:pt modelId="{404E95FA-D2A1-4654-AF93-3B7B9F6A0D74}" type="sibTrans" cxnId="{49637B51-17FB-4114-BA61-95E9E5244CBE}">
      <dgm:prSet/>
      <dgm:spPr/>
      <dgm:t>
        <a:bodyPr/>
        <a:lstStyle/>
        <a:p>
          <a:endParaRPr lang="en-US"/>
        </a:p>
      </dgm:t>
    </dgm:pt>
    <dgm:pt modelId="{B8658605-7730-482C-9248-E596D5BCD6CB}">
      <dgm:prSet phldrT="[Text]" custT="1"/>
      <dgm:spPr/>
      <dgm:t>
        <a:bodyPr/>
        <a:lstStyle/>
        <a:p>
          <a:pPr algn="l"/>
          <a:r>
            <a:rPr lang="en-US" sz="1200" b="1"/>
            <a:t>Denatured</a:t>
          </a:r>
          <a:r>
            <a:rPr lang="en-US" sz="1200"/>
            <a:t> protein changes the texture and consistency.</a:t>
          </a:r>
        </a:p>
      </dgm:t>
    </dgm:pt>
    <dgm:pt modelId="{0ACD8B38-1390-4404-BD9D-7B48D75611A4}" type="parTrans" cxnId="{1D00312A-4A0A-4790-A158-962AEFD89A83}">
      <dgm:prSet/>
      <dgm:spPr/>
      <dgm:t>
        <a:bodyPr/>
        <a:lstStyle/>
        <a:p>
          <a:endParaRPr lang="en-US"/>
        </a:p>
      </dgm:t>
    </dgm:pt>
    <dgm:pt modelId="{4AC31E76-0C3B-4EFD-81B4-92B7766A903E}" type="sibTrans" cxnId="{1D00312A-4A0A-4790-A158-962AEFD89A83}">
      <dgm:prSet/>
      <dgm:spPr/>
      <dgm:t>
        <a:bodyPr/>
        <a:lstStyle/>
        <a:p>
          <a:endParaRPr lang="en-US"/>
        </a:p>
      </dgm:t>
    </dgm:pt>
    <dgm:pt modelId="{28F9EFDD-B058-469A-977F-141B2C274CDE}">
      <dgm:prSet phldrT="[Text]" custT="1"/>
      <dgm:spPr/>
      <dgm:t>
        <a:bodyPr/>
        <a:lstStyle/>
        <a:p>
          <a:pPr algn="l"/>
          <a:r>
            <a:rPr lang="en-US" sz="1200"/>
            <a:t>In the body a </a:t>
          </a:r>
          <a:r>
            <a:rPr lang="en-US" sz="1200" b="1"/>
            <a:t>denatured</a:t>
          </a:r>
          <a:r>
            <a:rPr lang="en-US" sz="1200"/>
            <a:t> protein is no longer functional.</a:t>
          </a:r>
        </a:p>
      </dgm:t>
    </dgm:pt>
    <dgm:pt modelId="{7382AC27-AE19-41DA-BC09-C9C39E4EA54E}" type="parTrans" cxnId="{B8692C4D-0544-4DEB-AF9D-81EC3E28D661}">
      <dgm:prSet/>
      <dgm:spPr/>
      <dgm:t>
        <a:bodyPr/>
        <a:lstStyle/>
        <a:p>
          <a:endParaRPr lang="en-US"/>
        </a:p>
      </dgm:t>
    </dgm:pt>
    <dgm:pt modelId="{461AEADB-4710-43B1-A29D-7A2938199C16}" type="sibTrans" cxnId="{B8692C4D-0544-4DEB-AF9D-81EC3E28D661}">
      <dgm:prSet/>
      <dgm:spPr/>
      <dgm:t>
        <a:bodyPr/>
        <a:lstStyle/>
        <a:p>
          <a:endParaRPr lang="en-US"/>
        </a:p>
      </dgm:t>
    </dgm:pt>
    <dgm:pt modelId="{C3B7123A-BBCB-4ED7-A1FE-2140333BC6CD}">
      <dgm:prSet/>
      <dgm:spPr/>
      <dgm:t>
        <a:bodyPr/>
        <a:lstStyle/>
        <a:p>
          <a:r>
            <a:rPr lang="en-US" b="1"/>
            <a:t>The effects of pH on protein</a:t>
          </a:r>
          <a:r>
            <a:rPr lang="en-US"/>
            <a:t> – “Milk is a solution of fat, proteins and water. Lemon juice is acidic, when added to milk the drop in pH causes the casing protein bundles to fall apart. The individual casing protein then aggregate into hurdle.” This is simply the protein changing shape. </a:t>
          </a:r>
        </a:p>
      </dgm:t>
    </dgm:pt>
    <dgm:pt modelId="{1F529517-6305-451F-882A-05AD228969BE}" type="parTrans" cxnId="{B664E71B-CCBD-4648-B605-2C14F8AB36EA}">
      <dgm:prSet/>
      <dgm:spPr/>
      <dgm:t>
        <a:bodyPr/>
        <a:lstStyle/>
        <a:p>
          <a:endParaRPr lang="en-US"/>
        </a:p>
      </dgm:t>
    </dgm:pt>
    <dgm:pt modelId="{B517F79C-332E-4134-B9E3-19E484BCE0BD}" type="sibTrans" cxnId="{B664E71B-CCBD-4648-B605-2C14F8AB36EA}">
      <dgm:prSet/>
      <dgm:spPr/>
      <dgm:t>
        <a:bodyPr/>
        <a:lstStyle/>
        <a:p>
          <a:endParaRPr lang="en-US"/>
        </a:p>
      </dgm:t>
    </dgm:pt>
    <dgm:pt modelId="{A765B23D-8D13-4B6D-BC79-458D41C592D1}">
      <dgm:prSet custT="1"/>
      <dgm:spPr/>
      <dgm:t>
        <a:bodyPr/>
        <a:lstStyle/>
        <a:p>
          <a:r>
            <a:rPr lang="en-US" sz="1200"/>
            <a:t>Slow-cooking </a:t>
          </a:r>
          <a:r>
            <a:rPr lang="en-US" sz="1200" b="1"/>
            <a:t>denatures</a:t>
          </a:r>
          <a:r>
            <a:rPr lang="en-US" sz="1200"/>
            <a:t> collagen.</a:t>
          </a:r>
        </a:p>
      </dgm:t>
    </dgm:pt>
    <dgm:pt modelId="{7905D705-8D48-4494-A91A-08C640A85BAE}" type="parTrans" cxnId="{73D1AA18-C684-40D5-B9B4-07E6803040BC}">
      <dgm:prSet/>
      <dgm:spPr/>
    </dgm:pt>
    <dgm:pt modelId="{E9B20AA6-C1D8-4716-8906-E008332C219F}" type="sibTrans" cxnId="{73D1AA18-C684-40D5-B9B4-07E6803040BC}">
      <dgm:prSet/>
      <dgm:spPr/>
    </dgm:pt>
    <dgm:pt modelId="{24B8A7F5-8F35-4DC1-9501-DAEF308E82AF}">
      <dgm:prSet custT="1"/>
      <dgm:spPr/>
      <dgm:t>
        <a:bodyPr/>
        <a:lstStyle/>
        <a:p>
          <a:r>
            <a:rPr lang="en-US" sz="1200"/>
            <a:t>Denaturing muscle protein is an important part of cooking.</a:t>
          </a:r>
        </a:p>
      </dgm:t>
    </dgm:pt>
    <dgm:pt modelId="{D818BC3F-F4C4-44E2-83B6-6AF9ECC695DE}" type="parTrans" cxnId="{4E11764B-1E9A-457D-90A8-1FD1879B70F9}">
      <dgm:prSet/>
      <dgm:spPr/>
    </dgm:pt>
    <dgm:pt modelId="{88CE40A9-E9DA-4CDF-9E32-B0E1EAAC1A54}" type="sibTrans" cxnId="{4E11764B-1E9A-457D-90A8-1FD1879B70F9}">
      <dgm:prSet/>
      <dgm:spPr/>
    </dgm:pt>
    <dgm:pt modelId="{7E323C52-35F4-4D67-8DCD-250C24834C1B}">
      <dgm:prSet custT="1"/>
      <dgm:spPr/>
      <dgm:t>
        <a:bodyPr/>
        <a:lstStyle/>
        <a:p>
          <a:r>
            <a:rPr lang="en-US" sz="1200"/>
            <a:t>Muscle tissue is made of protein - collagen is a protein.</a:t>
          </a:r>
        </a:p>
      </dgm:t>
    </dgm:pt>
    <dgm:pt modelId="{69D43D89-40DD-425A-9DBB-E53382361B32}" type="parTrans" cxnId="{035BD149-93AC-4BC5-8C63-44FE28C41D7D}">
      <dgm:prSet/>
      <dgm:spPr/>
    </dgm:pt>
    <dgm:pt modelId="{6AA99C48-8A92-41E1-B8BA-0EC1D9669F39}" type="sibTrans" cxnId="{035BD149-93AC-4BC5-8C63-44FE28C41D7D}">
      <dgm:prSet/>
      <dgm:spPr/>
    </dgm:pt>
    <dgm:pt modelId="{F82FF694-05C3-4976-9E49-A2B0B9C8E6B4}">
      <dgm:prSet custT="1"/>
      <dgm:spPr/>
      <dgm:t>
        <a:bodyPr/>
        <a:lstStyle/>
        <a:p>
          <a:r>
            <a:rPr lang="en-US" sz="1200"/>
            <a:t>Muscle fibred are arranged in bundles.</a:t>
          </a:r>
        </a:p>
      </dgm:t>
    </dgm:pt>
    <dgm:pt modelId="{8028E7D4-50E9-4A1F-8E7D-F27379112658}" type="parTrans" cxnId="{0247534D-8E2A-4153-A78B-7D219E166867}">
      <dgm:prSet/>
      <dgm:spPr/>
    </dgm:pt>
    <dgm:pt modelId="{DF6D4F14-E37F-4D68-92E4-2D972FB9A411}" type="sibTrans" cxnId="{0247534D-8E2A-4153-A78B-7D219E166867}">
      <dgm:prSet/>
      <dgm:spPr/>
    </dgm:pt>
    <dgm:pt modelId="{9D33118C-E020-4A3D-9725-B5E8E91A3D85}">
      <dgm:prSet custT="1"/>
      <dgm:spPr/>
      <dgm:t>
        <a:bodyPr/>
        <a:lstStyle/>
        <a:p>
          <a:r>
            <a:rPr lang="en-US" sz="1200"/>
            <a:t>The bundles are held together by collagen. </a:t>
          </a:r>
        </a:p>
      </dgm:t>
    </dgm:pt>
    <dgm:pt modelId="{2329F3FF-8538-4E5E-89F4-C21310567FFA}" type="parTrans" cxnId="{51E9E181-7DDE-4D1D-B77D-27DEA24477D1}">
      <dgm:prSet/>
      <dgm:spPr/>
    </dgm:pt>
    <dgm:pt modelId="{DBDE22FC-746A-4731-8F41-56A91BF156F0}" type="sibTrans" cxnId="{51E9E181-7DDE-4D1D-B77D-27DEA24477D1}">
      <dgm:prSet/>
      <dgm:spPr/>
    </dgm:pt>
    <dgm:pt modelId="{EF64FCEF-535E-4E04-AAF4-A8532CA9FAD1}" type="pres">
      <dgm:prSet presAssocID="{78AA42A1-13C1-44F2-A2A1-67072786C06D}" presName="Name0" presStyleCnt="0">
        <dgm:presLayoutVars>
          <dgm:dir/>
          <dgm:animLvl val="lvl"/>
          <dgm:resizeHandles val="exact"/>
        </dgm:presLayoutVars>
      </dgm:prSet>
      <dgm:spPr/>
    </dgm:pt>
    <dgm:pt modelId="{9DE86089-1C59-4E20-A788-191101C09A1D}" type="pres">
      <dgm:prSet presAssocID="{9E5EA3C0-A782-4FE8-A0CF-CFB7B76662CC}" presName="linNode" presStyleCnt="0"/>
      <dgm:spPr/>
    </dgm:pt>
    <dgm:pt modelId="{5A1EA077-F999-4887-ACF6-FD5755C768B7}" type="pres">
      <dgm:prSet presAssocID="{9E5EA3C0-A782-4FE8-A0CF-CFB7B76662CC}" presName="parentText" presStyleLbl="node1" presStyleIdx="0" presStyleCnt="4" custScaleX="49628" custScaleY="84870">
        <dgm:presLayoutVars>
          <dgm:chMax val="1"/>
          <dgm:bulletEnabled val="1"/>
        </dgm:presLayoutVars>
      </dgm:prSet>
      <dgm:spPr/>
    </dgm:pt>
    <dgm:pt modelId="{8E5C5942-BF2E-4711-B26C-706222B3C394}" type="pres">
      <dgm:prSet presAssocID="{9E5EA3C0-A782-4FE8-A0CF-CFB7B76662CC}" presName="descendantText" presStyleLbl="alignAccFollowNode1" presStyleIdx="0" presStyleCnt="4">
        <dgm:presLayoutVars>
          <dgm:bulletEnabled val="1"/>
        </dgm:presLayoutVars>
      </dgm:prSet>
      <dgm:spPr/>
    </dgm:pt>
    <dgm:pt modelId="{123560E5-7152-4DE5-8362-FA940A44ACA5}" type="pres">
      <dgm:prSet presAssocID="{2F01D50C-B039-413F-B883-29F5FE3DE1D5}" presName="sp" presStyleCnt="0"/>
      <dgm:spPr/>
    </dgm:pt>
    <dgm:pt modelId="{F18DF197-1EC1-425A-BC4C-26166E7290B6}" type="pres">
      <dgm:prSet presAssocID="{7CB3AD3D-2290-4C56-8B57-8AAD9D6E5A92}" presName="linNode" presStyleCnt="0"/>
      <dgm:spPr/>
    </dgm:pt>
    <dgm:pt modelId="{EEA6A3E1-09DA-4B1E-960D-F5FAA5759E85}" type="pres">
      <dgm:prSet presAssocID="{7CB3AD3D-2290-4C56-8B57-8AAD9D6E5A92}" presName="parentText" presStyleLbl="node1" presStyleIdx="1" presStyleCnt="4" custScaleX="50778" custScaleY="77736">
        <dgm:presLayoutVars>
          <dgm:chMax val="1"/>
          <dgm:bulletEnabled val="1"/>
        </dgm:presLayoutVars>
      </dgm:prSet>
      <dgm:spPr/>
    </dgm:pt>
    <dgm:pt modelId="{EB0538EC-2933-4708-B1DF-04B88255C74A}" type="pres">
      <dgm:prSet presAssocID="{7CB3AD3D-2290-4C56-8B57-8AAD9D6E5A92}" presName="descendantText" presStyleLbl="alignAccFollowNode1" presStyleIdx="1" presStyleCnt="4">
        <dgm:presLayoutVars>
          <dgm:bulletEnabled val="1"/>
        </dgm:presLayoutVars>
      </dgm:prSet>
      <dgm:spPr/>
    </dgm:pt>
    <dgm:pt modelId="{DDFB3FD3-88C0-4644-A6D0-B06547D8038F}" type="pres">
      <dgm:prSet presAssocID="{41E75D16-6D77-49DE-B025-EBAFCC07954F}" presName="sp" presStyleCnt="0"/>
      <dgm:spPr/>
    </dgm:pt>
    <dgm:pt modelId="{76784358-5BE5-4464-928D-F99EB0B3FBC4}" type="pres">
      <dgm:prSet presAssocID="{CDB881C7-64F0-40CC-A5C8-07B71F4E0C5E}" presName="linNode" presStyleCnt="0"/>
      <dgm:spPr/>
    </dgm:pt>
    <dgm:pt modelId="{A9629DE4-F68C-4D91-8CBA-BD8D5678D60B}" type="pres">
      <dgm:prSet presAssocID="{CDB881C7-64F0-40CC-A5C8-07B71F4E0C5E}" presName="parentText" presStyleLbl="node1" presStyleIdx="2" presStyleCnt="4" custScaleX="50778" custScaleY="75456">
        <dgm:presLayoutVars>
          <dgm:chMax val="1"/>
          <dgm:bulletEnabled val="1"/>
        </dgm:presLayoutVars>
      </dgm:prSet>
      <dgm:spPr/>
    </dgm:pt>
    <dgm:pt modelId="{53948BC7-0D51-4E79-A085-37EBB1C5EFA6}" type="pres">
      <dgm:prSet presAssocID="{CDB881C7-64F0-40CC-A5C8-07B71F4E0C5E}" presName="descendantText" presStyleLbl="alignAccFollowNode1" presStyleIdx="2" presStyleCnt="4">
        <dgm:presLayoutVars>
          <dgm:bulletEnabled val="1"/>
        </dgm:presLayoutVars>
      </dgm:prSet>
      <dgm:spPr/>
    </dgm:pt>
    <dgm:pt modelId="{B250CC90-E09C-42B4-97A8-89348ECF3DC0}" type="pres">
      <dgm:prSet presAssocID="{24FD7E9E-85A2-4026-AF26-5A8FA872F658}" presName="sp" presStyleCnt="0"/>
      <dgm:spPr/>
    </dgm:pt>
    <dgm:pt modelId="{B832DC66-758C-42D7-842D-4FA0973CA9D6}" type="pres">
      <dgm:prSet presAssocID="{C3B7123A-BBCB-4ED7-A1FE-2140333BC6CD}" presName="linNode" presStyleCnt="0"/>
      <dgm:spPr/>
    </dgm:pt>
    <dgm:pt modelId="{D48FEBE9-DF65-469C-970D-69C89B6A354A}" type="pres">
      <dgm:prSet presAssocID="{C3B7123A-BBCB-4ED7-A1FE-2140333BC6CD}" presName="parentText" presStyleLbl="node1" presStyleIdx="3" presStyleCnt="4">
        <dgm:presLayoutVars>
          <dgm:chMax val="1"/>
          <dgm:bulletEnabled val="1"/>
        </dgm:presLayoutVars>
      </dgm:prSet>
      <dgm:spPr/>
    </dgm:pt>
    <dgm:pt modelId="{07C29F2C-1474-4DF0-B4D2-AF69A956D530}" type="pres">
      <dgm:prSet presAssocID="{C3B7123A-BBCB-4ED7-A1FE-2140333BC6CD}" presName="descendantText" presStyleLbl="alignAccFollowNode1" presStyleIdx="3" presStyleCnt="4">
        <dgm:presLayoutVars>
          <dgm:bulletEnabled val="1"/>
        </dgm:presLayoutVars>
      </dgm:prSet>
      <dgm:spPr/>
    </dgm:pt>
  </dgm:ptLst>
  <dgm:cxnLst>
    <dgm:cxn modelId="{8E3DA618-2A28-43CB-BED4-974E944FAF9A}" srcId="{9E5EA3C0-A782-4FE8-A0CF-CFB7B76662CC}" destId="{C40EFD6D-45D9-4E80-BB9E-EE24A83A79B8}" srcOrd="0" destOrd="0" parTransId="{005ABE8A-FDF5-4681-A3CC-3D720488EC3D}" sibTransId="{8488F5C4-DD64-4FAD-9DEB-386E22697649}"/>
    <dgm:cxn modelId="{73D1AA18-C684-40D5-B9B4-07E6803040BC}" srcId="{C3B7123A-BBCB-4ED7-A1FE-2140333BC6CD}" destId="{A765B23D-8D13-4B6D-BC79-458D41C592D1}" srcOrd="0" destOrd="0" parTransId="{7905D705-8D48-4494-A91A-08C640A85BAE}" sibTransId="{E9B20AA6-C1D8-4716-8906-E008332C219F}"/>
    <dgm:cxn modelId="{B664E71B-CCBD-4648-B605-2C14F8AB36EA}" srcId="{78AA42A1-13C1-44F2-A2A1-67072786C06D}" destId="{C3B7123A-BBCB-4ED7-A1FE-2140333BC6CD}" srcOrd="3" destOrd="0" parTransId="{1F529517-6305-451F-882A-05AD228969BE}" sibTransId="{B517F79C-332E-4134-B9E3-19E484BCE0BD}"/>
    <dgm:cxn modelId="{958CCC28-0A15-4514-8A47-474F459B028C}" srcId="{78AA42A1-13C1-44F2-A2A1-67072786C06D}" destId="{7CB3AD3D-2290-4C56-8B57-8AAD9D6E5A92}" srcOrd="1" destOrd="0" parTransId="{37B07CFA-5E2A-43D1-9812-E62CC8BD02A6}" sibTransId="{41E75D16-6D77-49DE-B025-EBAFCC07954F}"/>
    <dgm:cxn modelId="{62143129-5232-4F64-AE37-5E0D1764E9E4}" srcId="{78AA42A1-13C1-44F2-A2A1-67072786C06D}" destId="{CDB881C7-64F0-40CC-A5C8-07B71F4E0C5E}" srcOrd="2" destOrd="0" parTransId="{C92F3015-E873-4744-B491-00EEFF04239A}" sibTransId="{24FD7E9E-85A2-4026-AF26-5A8FA872F658}"/>
    <dgm:cxn modelId="{1D00312A-4A0A-4790-A158-962AEFD89A83}" srcId="{CDB881C7-64F0-40CC-A5C8-07B71F4E0C5E}" destId="{B8658605-7730-482C-9248-E596D5BCD6CB}" srcOrd="1" destOrd="0" parTransId="{0ACD8B38-1390-4404-BD9D-7B48D75611A4}" sibTransId="{4AC31E76-0C3B-4EFD-81B4-92B7766A903E}"/>
    <dgm:cxn modelId="{760FFB32-82BB-440B-99D2-B8B78D6F506A}" type="presOf" srcId="{80C7E8A9-6233-4973-A4BF-0577553B2093}" destId="{8E5C5942-BF2E-4711-B26C-706222B3C394}" srcOrd="0" destOrd="1" presId="urn:microsoft.com/office/officeart/2005/8/layout/vList5"/>
    <dgm:cxn modelId="{9FF3253F-E941-4001-BDCA-673A53698814}" type="presOf" srcId="{F82FF694-05C3-4976-9E49-A2B0B9C8E6B4}" destId="{07C29F2C-1474-4DF0-B4D2-AF69A956D530}" srcOrd="0" destOrd="3" presId="urn:microsoft.com/office/officeart/2005/8/layout/vList5"/>
    <dgm:cxn modelId="{C1BD7940-29D4-438C-953D-D6EFFB0B1D86}" type="presOf" srcId="{78AA42A1-13C1-44F2-A2A1-67072786C06D}" destId="{EF64FCEF-535E-4E04-AAF4-A8532CA9FAD1}" srcOrd="0" destOrd="0" presId="urn:microsoft.com/office/officeart/2005/8/layout/vList5"/>
    <dgm:cxn modelId="{E9036860-738E-4688-BC70-FB6D29FC02BB}" type="presOf" srcId="{C40EFD6D-45D9-4E80-BB9E-EE24A83A79B8}" destId="{8E5C5942-BF2E-4711-B26C-706222B3C394}" srcOrd="0" destOrd="0" presId="urn:microsoft.com/office/officeart/2005/8/layout/vList5"/>
    <dgm:cxn modelId="{035BD149-93AC-4BC5-8C63-44FE28C41D7D}" srcId="{C3B7123A-BBCB-4ED7-A1FE-2140333BC6CD}" destId="{7E323C52-35F4-4D67-8DCD-250C24834C1B}" srcOrd="2" destOrd="0" parTransId="{69D43D89-40DD-425A-9DBB-E53382361B32}" sibTransId="{6AA99C48-8A92-41E1-B8BA-0EC1D9669F39}"/>
    <dgm:cxn modelId="{4E11764B-1E9A-457D-90A8-1FD1879B70F9}" srcId="{C3B7123A-BBCB-4ED7-A1FE-2140333BC6CD}" destId="{24B8A7F5-8F35-4DC1-9501-DAEF308E82AF}" srcOrd="1" destOrd="0" parTransId="{D818BC3F-F4C4-44E2-83B6-6AF9ECC695DE}" sibTransId="{88CE40A9-E9DA-4CDF-9E32-B0E1EAAC1A54}"/>
    <dgm:cxn modelId="{B8692C4D-0544-4DEB-AF9D-81EC3E28D661}" srcId="{CDB881C7-64F0-40CC-A5C8-07B71F4E0C5E}" destId="{28F9EFDD-B058-469A-977F-141B2C274CDE}" srcOrd="3" destOrd="0" parTransId="{7382AC27-AE19-41DA-BC09-C9C39E4EA54E}" sibTransId="{461AEADB-4710-43B1-A29D-7A2938199C16}"/>
    <dgm:cxn modelId="{0247534D-8E2A-4153-A78B-7D219E166867}" srcId="{C3B7123A-BBCB-4ED7-A1FE-2140333BC6CD}" destId="{F82FF694-05C3-4976-9E49-A2B0B9C8E6B4}" srcOrd="3" destOrd="0" parTransId="{8028E7D4-50E9-4A1F-8E7D-F27379112658}" sibTransId="{DF6D4F14-E37F-4D68-92E4-2D972FB9A411}"/>
    <dgm:cxn modelId="{49637B51-17FB-4114-BA61-95E9E5244CBE}" srcId="{CDB881C7-64F0-40CC-A5C8-07B71F4E0C5E}" destId="{9EBBC129-3EB8-4389-9509-1D7EEB832EF2}" srcOrd="2" destOrd="0" parTransId="{1774A902-55A2-48DE-A292-D2CB1438B2E3}" sibTransId="{404E95FA-D2A1-4654-AF93-3B7B9F6A0D74}"/>
    <dgm:cxn modelId="{F3C5D071-8008-422D-9053-2003BB748D3A}" type="presOf" srcId="{A829767C-C771-42C8-9F66-94CE9ED1ED32}" destId="{53948BC7-0D51-4E79-A085-37EBB1C5EFA6}" srcOrd="0" destOrd="0" presId="urn:microsoft.com/office/officeart/2005/8/layout/vList5"/>
    <dgm:cxn modelId="{6C7EC054-112E-4C2B-9C31-687AC5FCC8B7}" srcId="{78AA42A1-13C1-44F2-A2A1-67072786C06D}" destId="{9E5EA3C0-A782-4FE8-A0CF-CFB7B76662CC}" srcOrd="0" destOrd="0" parTransId="{88EC2238-5568-4C10-9649-8186AC514199}" sibTransId="{2F01D50C-B039-413F-B883-29F5FE3DE1D5}"/>
    <dgm:cxn modelId="{7A7E7C75-C906-47FD-8D06-F3A71B5E8884}" type="presOf" srcId="{9D33118C-E020-4A3D-9725-B5E8E91A3D85}" destId="{07C29F2C-1474-4DF0-B4D2-AF69A956D530}" srcOrd="0" destOrd="4" presId="urn:microsoft.com/office/officeart/2005/8/layout/vList5"/>
    <dgm:cxn modelId="{F9CE5257-4ACF-46E6-B5F5-9B2F9B9802EE}" type="presOf" srcId="{B8658605-7730-482C-9248-E596D5BCD6CB}" destId="{53948BC7-0D51-4E79-A085-37EBB1C5EFA6}" srcOrd="0" destOrd="1" presId="urn:microsoft.com/office/officeart/2005/8/layout/vList5"/>
    <dgm:cxn modelId="{DD75A281-9185-461F-A35B-63E0F532A162}" type="presOf" srcId="{24B8A7F5-8F35-4DC1-9501-DAEF308E82AF}" destId="{07C29F2C-1474-4DF0-B4D2-AF69A956D530}" srcOrd="0" destOrd="1" presId="urn:microsoft.com/office/officeart/2005/8/layout/vList5"/>
    <dgm:cxn modelId="{51E9E181-7DDE-4D1D-B77D-27DEA24477D1}" srcId="{C3B7123A-BBCB-4ED7-A1FE-2140333BC6CD}" destId="{9D33118C-E020-4A3D-9725-B5E8E91A3D85}" srcOrd="4" destOrd="0" parTransId="{2329F3FF-8538-4E5E-89F4-C21310567FFA}" sibTransId="{DBDE22FC-746A-4731-8F41-56A91BF156F0}"/>
    <dgm:cxn modelId="{2D670784-26FC-4297-B526-5A423CF58FA0}" type="presOf" srcId="{7CB3AD3D-2290-4C56-8B57-8AAD9D6E5A92}" destId="{EEA6A3E1-09DA-4B1E-960D-F5FAA5759E85}" srcOrd="0" destOrd="0" presId="urn:microsoft.com/office/officeart/2005/8/layout/vList5"/>
    <dgm:cxn modelId="{E4365988-3B3C-4035-BAB8-02A2A77B6B9F}" type="presOf" srcId="{661552CA-75D1-4A2D-9531-BD0BB9BC1A43}" destId="{EB0538EC-2933-4708-B1DF-04B88255C74A}" srcOrd="0" destOrd="0" presId="urn:microsoft.com/office/officeart/2005/8/layout/vList5"/>
    <dgm:cxn modelId="{37A2B891-3E9E-4713-A7D6-75BD5CBC46C3}" srcId="{CDB881C7-64F0-40CC-A5C8-07B71F4E0C5E}" destId="{A829767C-C771-42C8-9F66-94CE9ED1ED32}" srcOrd="0" destOrd="0" parTransId="{2133EC9C-D82F-444D-BD3D-EED712688417}" sibTransId="{6846F604-1F97-4783-AFA4-241183BB8121}"/>
    <dgm:cxn modelId="{A1EA2293-B2F2-4A58-851B-AB610737156E}" type="presOf" srcId="{CDB881C7-64F0-40CC-A5C8-07B71F4E0C5E}" destId="{A9629DE4-F68C-4D91-8CBA-BD8D5678D60B}" srcOrd="0" destOrd="0" presId="urn:microsoft.com/office/officeart/2005/8/layout/vList5"/>
    <dgm:cxn modelId="{120E3AA1-D79F-4B58-A302-804E04D53C9C}" type="presOf" srcId="{C3B7123A-BBCB-4ED7-A1FE-2140333BC6CD}" destId="{D48FEBE9-DF65-469C-970D-69C89B6A354A}" srcOrd="0" destOrd="0" presId="urn:microsoft.com/office/officeart/2005/8/layout/vList5"/>
    <dgm:cxn modelId="{77FC11A7-E973-4A51-802D-E686CE93E77B}" type="presOf" srcId="{28F9EFDD-B058-469A-977F-141B2C274CDE}" destId="{53948BC7-0D51-4E79-A085-37EBB1C5EFA6}" srcOrd="0" destOrd="3" presId="urn:microsoft.com/office/officeart/2005/8/layout/vList5"/>
    <dgm:cxn modelId="{5281EBA9-58C0-455C-9FB5-AB1C9A4F9E0C}" type="presOf" srcId="{9EBBC129-3EB8-4389-9509-1D7EEB832EF2}" destId="{53948BC7-0D51-4E79-A085-37EBB1C5EFA6}" srcOrd="0" destOrd="2" presId="urn:microsoft.com/office/officeart/2005/8/layout/vList5"/>
    <dgm:cxn modelId="{992D76B0-94A1-49D9-BA31-52FE8BC1C20B}" srcId="{7CB3AD3D-2290-4C56-8B57-8AAD9D6E5A92}" destId="{661552CA-75D1-4A2D-9531-BD0BB9BC1A43}" srcOrd="0" destOrd="0" parTransId="{7EE2997A-5B40-4B73-86D0-46BA3C0AA94F}" sibTransId="{C33BB1CA-DD36-4D5A-B9CB-47B10A8B2B98}"/>
    <dgm:cxn modelId="{77354BB6-0482-4BF0-A839-689F3BED57A4}" srcId="{9E5EA3C0-A782-4FE8-A0CF-CFB7B76662CC}" destId="{80C7E8A9-6233-4973-A4BF-0577553B2093}" srcOrd="1" destOrd="0" parTransId="{0133C1B7-3787-43A5-99B1-3056992F98A8}" sibTransId="{068FAC28-5C13-47FA-BF69-BB4E83573ECD}"/>
    <dgm:cxn modelId="{A8AA96BD-BE03-42F1-AC17-B955D12ED831}" type="presOf" srcId="{A765B23D-8D13-4B6D-BC79-458D41C592D1}" destId="{07C29F2C-1474-4DF0-B4D2-AF69A956D530}" srcOrd="0" destOrd="0" presId="urn:microsoft.com/office/officeart/2005/8/layout/vList5"/>
    <dgm:cxn modelId="{AA7561D3-594C-4F8B-98C5-A25AF940484C}" srcId="{7CB3AD3D-2290-4C56-8B57-8AAD9D6E5A92}" destId="{7C48A05B-1085-40A3-93C5-7F8A424C9648}" srcOrd="1" destOrd="0" parTransId="{908D705E-C081-4889-B650-47B172B771A1}" sibTransId="{29B7C66E-B992-4B85-84A2-DF71683420D6}"/>
    <dgm:cxn modelId="{01822BEA-3513-442E-BBFB-C1DD18C8A383}" type="presOf" srcId="{9E5EA3C0-A782-4FE8-A0CF-CFB7B76662CC}" destId="{5A1EA077-F999-4887-ACF6-FD5755C768B7}" srcOrd="0" destOrd="0" presId="urn:microsoft.com/office/officeart/2005/8/layout/vList5"/>
    <dgm:cxn modelId="{46543BEA-D448-434C-8A63-6DF0A5F7D084}" type="presOf" srcId="{7E323C52-35F4-4D67-8DCD-250C24834C1B}" destId="{07C29F2C-1474-4DF0-B4D2-AF69A956D530}" srcOrd="0" destOrd="2" presId="urn:microsoft.com/office/officeart/2005/8/layout/vList5"/>
    <dgm:cxn modelId="{EBA883F6-19EA-4270-AEB1-A718AA1A8E4C}" type="presOf" srcId="{7C48A05B-1085-40A3-93C5-7F8A424C9648}" destId="{EB0538EC-2933-4708-B1DF-04B88255C74A}" srcOrd="0" destOrd="1" presId="urn:microsoft.com/office/officeart/2005/8/layout/vList5"/>
    <dgm:cxn modelId="{795588BE-2548-4E9F-99F8-3A79CD5B0B24}" type="presParOf" srcId="{EF64FCEF-535E-4E04-AAF4-A8532CA9FAD1}" destId="{9DE86089-1C59-4E20-A788-191101C09A1D}" srcOrd="0" destOrd="0" presId="urn:microsoft.com/office/officeart/2005/8/layout/vList5"/>
    <dgm:cxn modelId="{C90B6928-4A13-429C-87EA-DCF5E3BBB3E3}" type="presParOf" srcId="{9DE86089-1C59-4E20-A788-191101C09A1D}" destId="{5A1EA077-F999-4887-ACF6-FD5755C768B7}" srcOrd="0" destOrd="0" presId="urn:microsoft.com/office/officeart/2005/8/layout/vList5"/>
    <dgm:cxn modelId="{BB38DAA7-0A35-4C1D-A0F9-B26C76ECF26E}" type="presParOf" srcId="{9DE86089-1C59-4E20-A788-191101C09A1D}" destId="{8E5C5942-BF2E-4711-B26C-706222B3C394}" srcOrd="1" destOrd="0" presId="urn:microsoft.com/office/officeart/2005/8/layout/vList5"/>
    <dgm:cxn modelId="{4E46F012-0D36-4375-91EB-7BDE64D5EC14}" type="presParOf" srcId="{EF64FCEF-535E-4E04-AAF4-A8532CA9FAD1}" destId="{123560E5-7152-4DE5-8362-FA940A44ACA5}" srcOrd="1" destOrd="0" presId="urn:microsoft.com/office/officeart/2005/8/layout/vList5"/>
    <dgm:cxn modelId="{9AC7EE89-BB29-44BF-95CE-532AEE0DCA00}" type="presParOf" srcId="{EF64FCEF-535E-4E04-AAF4-A8532CA9FAD1}" destId="{F18DF197-1EC1-425A-BC4C-26166E7290B6}" srcOrd="2" destOrd="0" presId="urn:microsoft.com/office/officeart/2005/8/layout/vList5"/>
    <dgm:cxn modelId="{42B28A8F-9581-4870-B4E3-C4A5427013EC}" type="presParOf" srcId="{F18DF197-1EC1-425A-BC4C-26166E7290B6}" destId="{EEA6A3E1-09DA-4B1E-960D-F5FAA5759E85}" srcOrd="0" destOrd="0" presId="urn:microsoft.com/office/officeart/2005/8/layout/vList5"/>
    <dgm:cxn modelId="{2CDD6FBD-2FFC-4D63-B767-B95381BD069F}" type="presParOf" srcId="{F18DF197-1EC1-425A-BC4C-26166E7290B6}" destId="{EB0538EC-2933-4708-B1DF-04B88255C74A}" srcOrd="1" destOrd="0" presId="urn:microsoft.com/office/officeart/2005/8/layout/vList5"/>
    <dgm:cxn modelId="{0900FB77-EF8B-412E-9346-EC3935A5DB5E}" type="presParOf" srcId="{EF64FCEF-535E-4E04-AAF4-A8532CA9FAD1}" destId="{DDFB3FD3-88C0-4644-A6D0-B06547D8038F}" srcOrd="3" destOrd="0" presId="urn:microsoft.com/office/officeart/2005/8/layout/vList5"/>
    <dgm:cxn modelId="{F797D1CB-1EAB-4B96-BE6B-9C49FD1DA324}" type="presParOf" srcId="{EF64FCEF-535E-4E04-AAF4-A8532CA9FAD1}" destId="{76784358-5BE5-4464-928D-F99EB0B3FBC4}" srcOrd="4" destOrd="0" presId="urn:microsoft.com/office/officeart/2005/8/layout/vList5"/>
    <dgm:cxn modelId="{320C020D-0EBF-4BC1-96D6-65C4B6E91CB6}" type="presParOf" srcId="{76784358-5BE5-4464-928D-F99EB0B3FBC4}" destId="{A9629DE4-F68C-4D91-8CBA-BD8D5678D60B}" srcOrd="0" destOrd="0" presId="urn:microsoft.com/office/officeart/2005/8/layout/vList5"/>
    <dgm:cxn modelId="{3BFBDED9-F20E-43CA-9B77-33C8EB27A885}" type="presParOf" srcId="{76784358-5BE5-4464-928D-F99EB0B3FBC4}" destId="{53948BC7-0D51-4E79-A085-37EBB1C5EFA6}" srcOrd="1" destOrd="0" presId="urn:microsoft.com/office/officeart/2005/8/layout/vList5"/>
    <dgm:cxn modelId="{7F824A90-7D17-477D-806A-239B12882030}" type="presParOf" srcId="{EF64FCEF-535E-4E04-AAF4-A8532CA9FAD1}" destId="{B250CC90-E09C-42B4-97A8-89348ECF3DC0}" srcOrd="5" destOrd="0" presId="urn:microsoft.com/office/officeart/2005/8/layout/vList5"/>
    <dgm:cxn modelId="{18C0496A-C628-42CC-BA6A-2A7291A1142D}" type="presParOf" srcId="{EF64FCEF-535E-4E04-AAF4-A8532CA9FAD1}" destId="{B832DC66-758C-42D7-842D-4FA0973CA9D6}" srcOrd="6" destOrd="0" presId="urn:microsoft.com/office/officeart/2005/8/layout/vList5"/>
    <dgm:cxn modelId="{B49E53C0-C107-460F-ABD1-83F0C49577F8}" type="presParOf" srcId="{B832DC66-758C-42D7-842D-4FA0973CA9D6}" destId="{D48FEBE9-DF65-469C-970D-69C89B6A354A}" srcOrd="0" destOrd="0" presId="urn:microsoft.com/office/officeart/2005/8/layout/vList5"/>
    <dgm:cxn modelId="{B7B3E673-A1E4-4FF8-BA64-58B08A1877CE}" type="presParOf" srcId="{B832DC66-758C-42D7-842D-4FA0973CA9D6}" destId="{07C29F2C-1474-4DF0-B4D2-AF69A956D530}" srcOrd="1" destOrd="0" presId="urn:microsoft.com/office/officeart/2005/8/layout/vList5"/>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6CCBD23-730E-4C00-9A58-C11BED7BBC86}" type="doc">
      <dgm:prSet loTypeId="urn:microsoft.com/office/officeart/2005/8/layout/hChevron3" loCatId="process" qsTypeId="urn:microsoft.com/office/officeart/2005/8/quickstyle/simple1" qsCatId="simple" csTypeId="urn:microsoft.com/office/officeart/2005/8/colors/accent0_1" csCatId="mainScheme" phldr="1"/>
      <dgm:spPr/>
    </dgm:pt>
    <dgm:pt modelId="{FA7B6DC8-FA28-4CEB-AA8D-D01C128E336A}">
      <dgm:prSet phldrT="[Text]"/>
      <dgm:spPr/>
      <dgm:t>
        <a:bodyPr/>
        <a:lstStyle/>
        <a:p>
          <a:r>
            <a:rPr lang="en-US"/>
            <a:t>Insulin</a:t>
          </a:r>
        </a:p>
      </dgm:t>
    </dgm:pt>
    <dgm:pt modelId="{B389F4F8-87BC-40AA-B1A2-4CD2BD7EC806}" type="parTrans" cxnId="{402C9A80-72FA-4F40-987F-367DE5263A68}">
      <dgm:prSet/>
      <dgm:spPr/>
      <dgm:t>
        <a:bodyPr/>
        <a:lstStyle/>
        <a:p>
          <a:endParaRPr lang="en-US"/>
        </a:p>
      </dgm:t>
    </dgm:pt>
    <dgm:pt modelId="{28715536-16DC-4878-AF1D-1C0E5678E67C}" type="sibTrans" cxnId="{402C9A80-72FA-4F40-987F-367DE5263A68}">
      <dgm:prSet/>
      <dgm:spPr/>
      <dgm:t>
        <a:bodyPr/>
        <a:lstStyle/>
        <a:p>
          <a:endParaRPr lang="en-US"/>
        </a:p>
      </dgm:t>
    </dgm:pt>
    <dgm:pt modelId="{C97D3C89-F3C3-4263-8CA9-B86920CF6321}">
      <dgm:prSet phldrT="[Text]"/>
      <dgm:spPr/>
      <dgm:t>
        <a:bodyPr/>
        <a:lstStyle/>
        <a:p>
          <a:r>
            <a:rPr lang="en-US"/>
            <a:t>Stomach acid denatures insulin.</a:t>
          </a:r>
        </a:p>
      </dgm:t>
    </dgm:pt>
    <dgm:pt modelId="{FE3D3067-9C7B-46FA-9F55-CE8E26F4EE30}" type="parTrans" cxnId="{3C3620D7-14B8-438A-9803-5465553CA43B}">
      <dgm:prSet/>
      <dgm:spPr/>
      <dgm:t>
        <a:bodyPr/>
        <a:lstStyle/>
        <a:p>
          <a:endParaRPr lang="en-US"/>
        </a:p>
      </dgm:t>
    </dgm:pt>
    <dgm:pt modelId="{BAEE47C4-D26E-46E1-A21A-506CA702BEAE}" type="sibTrans" cxnId="{3C3620D7-14B8-438A-9803-5465553CA43B}">
      <dgm:prSet/>
      <dgm:spPr/>
      <dgm:t>
        <a:bodyPr/>
        <a:lstStyle/>
        <a:p>
          <a:endParaRPr lang="en-US"/>
        </a:p>
      </dgm:t>
    </dgm:pt>
    <dgm:pt modelId="{A289D878-624B-44FE-A8B9-615940242068}">
      <dgm:prSet phldrT="[Text]"/>
      <dgm:spPr/>
      <dgm:t>
        <a:bodyPr/>
        <a:lstStyle/>
        <a:p>
          <a:r>
            <a:rPr lang="en-US"/>
            <a:t>Denatured insulin is digested</a:t>
          </a:r>
        </a:p>
      </dgm:t>
    </dgm:pt>
    <dgm:pt modelId="{D018618C-EE0A-49A4-B664-B7139349EEA2}" type="parTrans" cxnId="{5E10256F-FA7E-46AC-BB72-2A283E855BA5}">
      <dgm:prSet/>
      <dgm:spPr/>
      <dgm:t>
        <a:bodyPr/>
        <a:lstStyle/>
        <a:p>
          <a:endParaRPr lang="en-US"/>
        </a:p>
      </dgm:t>
    </dgm:pt>
    <dgm:pt modelId="{812601BC-7C33-46EC-BD8B-8549FE299BCB}" type="sibTrans" cxnId="{5E10256F-FA7E-46AC-BB72-2A283E855BA5}">
      <dgm:prSet/>
      <dgm:spPr/>
      <dgm:t>
        <a:bodyPr/>
        <a:lstStyle/>
        <a:p>
          <a:endParaRPr lang="en-US"/>
        </a:p>
      </dgm:t>
    </dgm:pt>
    <dgm:pt modelId="{7C7B2DA0-577B-4182-8F1F-81B6531272C7}">
      <dgm:prSet phldrT="[Text]"/>
      <dgm:spPr/>
      <dgm:t>
        <a:bodyPr/>
        <a:lstStyle/>
        <a:p>
          <a:r>
            <a:rPr lang="en-US"/>
            <a:t>Amino acids</a:t>
          </a:r>
        </a:p>
      </dgm:t>
    </dgm:pt>
    <dgm:pt modelId="{DBCE9099-E773-4429-A996-1AA1E6BC2844}" type="parTrans" cxnId="{832E013E-3617-43E4-869C-C33EEE2690B9}">
      <dgm:prSet/>
      <dgm:spPr/>
      <dgm:t>
        <a:bodyPr/>
        <a:lstStyle/>
        <a:p>
          <a:endParaRPr lang="en-US"/>
        </a:p>
      </dgm:t>
    </dgm:pt>
    <dgm:pt modelId="{198C29CA-45BF-4F1C-8518-D5D887BB4C08}" type="sibTrans" cxnId="{832E013E-3617-43E4-869C-C33EEE2690B9}">
      <dgm:prSet/>
      <dgm:spPr/>
      <dgm:t>
        <a:bodyPr/>
        <a:lstStyle/>
        <a:p>
          <a:endParaRPr lang="en-US"/>
        </a:p>
      </dgm:t>
    </dgm:pt>
    <dgm:pt modelId="{F814AE9F-8432-485C-A24C-00DEA05055AE}" type="pres">
      <dgm:prSet presAssocID="{46CCBD23-730E-4C00-9A58-C11BED7BBC86}" presName="Name0" presStyleCnt="0">
        <dgm:presLayoutVars>
          <dgm:dir/>
          <dgm:resizeHandles val="exact"/>
        </dgm:presLayoutVars>
      </dgm:prSet>
      <dgm:spPr/>
    </dgm:pt>
    <dgm:pt modelId="{AEAF2AD6-4169-422C-BD2D-DBFF5FF86D63}" type="pres">
      <dgm:prSet presAssocID="{FA7B6DC8-FA28-4CEB-AA8D-D01C128E336A}" presName="parTxOnly" presStyleLbl="node1" presStyleIdx="0" presStyleCnt="4">
        <dgm:presLayoutVars>
          <dgm:bulletEnabled val="1"/>
        </dgm:presLayoutVars>
      </dgm:prSet>
      <dgm:spPr/>
    </dgm:pt>
    <dgm:pt modelId="{EE1456C9-320E-4DC2-9789-70041A3D6023}" type="pres">
      <dgm:prSet presAssocID="{28715536-16DC-4878-AF1D-1C0E5678E67C}" presName="parSpace" presStyleCnt="0"/>
      <dgm:spPr/>
    </dgm:pt>
    <dgm:pt modelId="{68EF291F-32DD-4546-8ACC-84CF2A7AEF2E}" type="pres">
      <dgm:prSet presAssocID="{C97D3C89-F3C3-4263-8CA9-B86920CF6321}" presName="parTxOnly" presStyleLbl="node1" presStyleIdx="1" presStyleCnt="4">
        <dgm:presLayoutVars>
          <dgm:bulletEnabled val="1"/>
        </dgm:presLayoutVars>
      </dgm:prSet>
      <dgm:spPr/>
    </dgm:pt>
    <dgm:pt modelId="{638F4C40-E122-444A-BB7F-80A6F824EF42}" type="pres">
      <dgm:prSet presAssocID="{BAEE47C4-D26E-46E1-A21A-506CA702BEAE}" presName="parSpace" presStyleCnt="0"/>
      <dgm:spPr/>
    </dgm:pt>
    <dgm:pt modelId="{CB343AEF-0836-40F8-8B79-DE39F35A615D}" type="pres">
      <dgm:prSet presAssocID="{A289D878-624B-44FE-A8B9-615940242068}" presName="parTxOnly" presStyleLbl="node1" presStyleIdx="2" presStyleCnt="4">
        <dgm:presLayoutVars>
          <dgm:bulletEnabled val="1"/>
        </dgm:presLayoutVars>
      </dgm:prSet>
      <dgm:spPr/>
    </dgm:pt>
    <dgm:pt modelId="{31D739DE-8AFA-4C9A-A4D7-5A81AA838348}" type="pres">
      <dgm:prSet presAssocID="{812601BC-7C33-46EC-BD8B-8549FE299BCB}" presName="parSpace" presStyleCnt="0"/>
      <dgm:spPr/>
    </dgm:pt>
    <dgm:pt modelId="{63A64264-C15C-4711-A436-C174033E5298}" type="pres">
      <dgm:prSet presAssocID="{7C7B2DA0-577B-4182-8F1F-81B6531272C7}" presName="parTxOnly" presStyleLbl="node1" presStyleIdx="3" presStyleCnt="4">
        <dgm:presLayoutVars>
          <dgm:bulletEnabled val="1"/>
        </dgm:presLayoutVars>
      </dgm:prSet>
      <dgm:spPr/>
    </dgm:pt>
  </dgm:ptLst>
  <dgm:cxnLst>
    <dgm:cxn modelId="{832E013E-3617-43E4-869C-C33EEE2690B9}" srcId="{46CCBD23-730E-4C00-9A58-C11BED7BBC86}" destId="{7C7B2DA0-577B-4182-8F1F-81B6531272C7}" srcOrd="3" destOrd="0" parTransId="{DBCE9099-E773-4429-A996-1AA1E6BC2844}" sibTransId="{198C29CA-45BF-4F1C-8518-D5D887BB4C08}"/>
    <dgm:cxn modelId="{5E72C76D-C108-40AD-AF09-17D2C3FD2F2C}" type="presOf" srcId="{A289D878-624B-44FE-A8B9-615940242068}" destId="{CB343AEF-0836-40F8-8B79-DE39F35A615D}" srcOrd="0" destOrd="0" presId="urn:microsoft.com/office/officeart/2005/8/layout/hChevron3"/>
    <dgm:cxn modelId="{A578924E-3730-478E-BCF2-62751805CE2C}" type="presOf" srcId="{C97D3C89-F3C3-4263-8CA9-B86920CF6321}" destId="{68EF291F-32DD-4546-8ACC-84CF2A7AEF2E}" srcOrd="0" destOrd="0" presId="urn:microsoft.com/office/officeart/2005/8/layout/hChevron3"/>
    <dgm:cxn modelId="{5E10256F-FA7E-46AC-BB72-2A283E855BA5}" srcId="{46CCBD23-730E-4C00-9A58-C11BED7BBC86}" destId="{A289D878-624B-44FE-A8B9-615940242068}" srcOrd="2" destOrd="0" parTransId="{D018618C-EE0A-49A4-B664-B7139349EEA2}" sibTransId="{812601BC-7C33-46EC-BD8B-8549FE299BCB}"/>
    <dgm:cxn modelId="{402C9A80-72FA-4F40-987F-367DE5263A68}" srcId="{46CCBD23-730E-4C00-9A58-C11BED7BBC86}" destId="{FA7B6DC8-FA28-4CEB-AA8D-D01C128E336A}" srcOrd="0" destOrd="0" parTransId="{B389F4F8-87BC-40AA-B1A2-4CD2BD7EC806}" sibTransId="{28715536-16DC-4878-AF1D-1C0E5678E67C}"/>
    <dgm:cxn modelId="{A9C88681-27C6-42F5-8298-DB6BF9B9BFA9}" type="presOf" srcId="{FA7B6DC8-FA28-4CEB-AA8D-D01C128E336A}" destId="{AEAF2AD6-4169-422C-BD2D-DBFF5FF86D63}" srcOrd="0" destOrd="0" presId="urn:microsoft.com/office/officeart/2005/8/layout/hChevron3"/>
    <dgm:cxn modelId="{8CCE4DAA-75B8-4392-8AE8-6710760B5908}" type="presOf" srcId="{46CCBD23-730E-4C00-9A58-C11BED7BBC86}" destId="{F814AE9F-8432-485C-A24C-00DEA05055AE}" srcOrd="0" destOrd="0" presId="urn:microsoft.com/office/officeart/2005/8/layout/hChevron3"/>
    <dgm:cxn modelId="{FC8DD1BC-19A4-4560-9892-3AF6641979B2}" type="presOf" srcId="{7C7B2DA0-577B-4182-8F1F-81B6531272C7}" destId="{63A64264-C15C-4711-A436-C174033E5298}" srcOrd="0" destOrd="0" presId="urn:microsoft.com/office/officeart/2005/8/layout/hChevron3"/>
    <dgm:cxn modelId="{3C3620D7-14B8-438A-9803-5465553CA43B}" srcId="{46CCBD23-730E-4C00-9A58-C11BED7BBC86}" destId="{C97D3C89-F3C3-4263-8CA9-B86920CF6321}" srcOrd="1" destOrd="0" parTransId="{FE3D3067-9C7B-46FA-9F55-CE8E26F4EE30}" sibTransId="{BAEE47C4-D26E-46E1-A21A-506CA702BEAE}"/>
    <dgm:cxn modelId="{7CE15F59-D938-4946-AC97-A192F99B068A}" type="presParOf" srcId="{F814AE9F-8432-485C-A24C-00DEA05055AE}" destId="{AEAF2AD6-4169-422C-BD2D-DBFF5FF86D63}" srcOrd="0" destOrd="0" presId="urn:microsoft.com/office/officeart/2005/8/layout/hChevron3"/>
    <dgm:cxn modelId="{21C91D3A-F3C7-49D6-8E07-018D6EA8512D}" type="presParOf" srcId="{F814AE9F-8432-485C-A24C-00DEA05055AE}" destId="{EE1456C9-320E-4DC2-9789-70041A3D6023}" srcOrd="1" destOrd="0" presId="urn:microsoft.com/office/officeart/2005/8/layout/hChevron3"/>
    <dgm:cxn modelId="{82689F54-8B60-4785-BAFD-5FB51F024E41}" type="presParOf" srcId="{F814AE9F-8432-485C-A24C-00DEA05055AE}" destId="{68EF291F-32DD-4546-8ACC-84CF2A7AEF2E}" srcOrd="2" destOrd="0" presId="urn:microsoft.com/office/officeart/2005/8/layout/hChevron3"/>
    <dgm:cxn modelId="{8985354F-E7A6-4543-8F6D-3E84D72D2009}" type="presParOf" srcId="{F814AE9F-8432-485C-A24C-00DEA05055AE}" destId="{638F4C40-E122-444A-BB7F-80A6F824EF42}" srcOrd="3" destOrd="0" presId="urn:microsoft.com/office/officeart/2005/8/layout/hChevron3"/>
    <dgm:cxn modelId="{B79836DC-9606-4CAD-AA65-2B3C26248AC0}" type="presParOf" srcId="{F814AE9F-8432-485C-A24C-00DEA05055AE}" destId="{CB343AEF-0836-40F8-8B79-DE39F35A615D}" srcOrd="4" destOrd="0" presId="urn:microsoft.com/office/officeart/2005/8/layout/hChevron3"/>
    <dgm:cxn modelId="{673E2EC8-4799-4C0B-B9BB-26E9AA8AD402}" type="presParOf" srcId="{F814AE9F-8432-485C-A24C-00DEA05055AE}" destId="{31D739DE-8AFA-4C9A-A4D7-5A81AA838348}" srcOrd="5" destOrd="0" presId="urn:microsoft.com/office/officeart/2005/8/layout/hChevron3"/>
    <dgm:cxn modelId="{0171066F-AB82-4E96-BF55-6EB5E19A3411}" type="presParOf" srcId="{F814AE9F-8432-485C-A24C-00DEA05055AE}" destId="{63A64264-C15C-4711-A436-C174033E5298}" srcOrd="6" destOrd="0" presId="urn:microsoft.com/office/officeart/2005/8/layout/hChevron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03AD36A-979B-46F0-95BE-5F12C2B301BD}" type="doc">
      <dgm:prSet loTypeId="urn:microsoft.com/office/officeart/2005/8/layout/hProcess9" loCatId="process" qsTypeId="urn:microsoft.com/office/officeart/2005/8/quickstyle/simple1" qsCatId="simple" csTypeId="urn:microsoft.com/office/officeart/2005/8/colors/accent0_1" csCatId="mainScheme" phldr="1"/>
      <dgm:spPr/>
    </dgm:pt>
    <dgm:pt modelId="{48A34386-4F00-405C-8297-61365F0E7147}">
      <dgm:prSet phldrT="[Text]" custT="1"/>
      <dgm:spPr/>
      <dgm:t>
        <a:bodyPr/>
        <a:lstStyle/>
        <a:p>
          <a:pPr algn="l"/>
          <a:r>
            <a:rPr lang="en-US" sz="1000"/>
            <a:t>The level of protein in the blood decreases. </a:t>
          </a:r>
        </a:p>
      </dgm:t>
    </dgm:pt>
    <dgm:pt modelId="{6A8DFDB0-EA7C-4684-B1AC-7E903342EAE8}" type="parTrans" cxnId="{89EC42E2-F13E-4D9E-B878-3111C15814C6}">
      <dgm:prSet/>
      <dgm:spPr/>
      <dgm:t>
        <a:bodyPr/>
        <a:lstStyle/>
        <a:p>
          <a:pPr algn="l"/>
          <a:endParaRPr lang="en-US" sz="1000"/>
        </a:p>
      </dgm:t>
    </dgm:pt>
    <dgm:pt modelId="{7EBCEEB2-E559-45E9-8CAA-5303990847A0}" type="sibTrans" cxnId="{89EC42E2-F13E-4D9E-B878-3111C15814C6}">
      <dgm:prSet/>
      <dgm:spPr/>
      <dgm:t>
        <a:bodyPr/>
        <a:lstStyle/>
        <a:p>
          <a:pPr algn="l"/>
          <a:endParaRPr lang="en-US" sz="1000"/>
        </a:p>
      </dgm:t>
    </dgm:pt>
    <dgm:pt modelId="{4D5CB143-246D-4011-804F-7151FEADAC0E}">
      <dgm:prSet phldrT="[Text]" custT="1"/>
      <dgm:spPr/>
      <dgm:t>
        <a:bodyPr/>
        <a:lstStyle/>
        <a:p>
          <a:pPr algn="l"/>
          <a:r>
            <a:rPr lang="en-US" sz="1000"/>
            <a:t>Some escapes out of the blood capillaries.</a:t>
          </a:r>
        </a:p>
      </dgm:t>
    </dgm:pt>
    <dgm:pt modelId="{C31BC123-09F2-4CD2-A93C-EA109EA60CCA}" type="parTrans" cxnId="{7E996AD2-CABA-49F4-BF34-E0A1EB9767A4}">
      <dgm:prSet/>
      <dgm:spPr/>
      <dgm:t>
        <a:bodyPr/>
        <a:lstStyle/>
        <a:p>
          <a:pPr algn="l"/>
          <a:endParaRPr lang="en-US" sz="1000"/>
        </a:p>
      </dgm:t>
    </dgm:pt>
    <dgm:pt modelId="{F5669D3C-8226-4A4A-A74D-9B16EF648B7F}" type="sibTrans" cxnId="{7E996AD2-CABA-49F4-BF34-E0A1EB9767A4}">
      <dgm:prSet/>
      <dgm:spPr/>
      <dgm:t>
        <a:bodyPr/>
        <a:lstStyle/>
        <a:p>
          <a:pPr algn="l"/>
          <a:endParaRPr lang="en-US" sz="1000"/>
        </a:p>
      </dgm:t>
    </dgm:pt>
    <dgm:pt modelId="{2DFB53CD-655E-47F2-8132-D7147E7F4CB5}">
      <dgm:prSet phldrT="[Text]" custT="1"/>
      <dgm:spPr/>
      <dgm:t>
        <a:bodyPr/>
        <a:lstStyle/>
        <a:p>
          <a:pPr algn="l"/>
          <a:r>
            <a:rPr lang="en-US" sz="1000"/>
            <a:t>Escaped plasma proteins hydrogen bond with water molecules in the interstitial fluid. </a:t>
          </a:r>
        </a:p>
      </dgm:t>
    </dgm:pt>
    <dgm:pt modelId="{03E6F4F9-A176-4593-87C3-F9E1F18EAF1F}" type="parTrans" cxnId="{394410CE-4954-4B2A-B2F6-A17BBF8F78D9}">
      <dgm:prSet/>
      <dgm:spPr/>
      <dgm:t>
        <a:bodyPr/>
        <a:lstStyle/>
        <a:p>
          <a:pPr algn="l"/>
          <a:endParaRPr lang="en-US" sz="1000"/>
        </a:p>
      </dgm:t>
    </dgm:pt>
    <dgm:pt modelId="{5DE37196-A286-4A8D-A17A-5DBD440691FD}" type="sibTrans" cxnId="{394410CE-4954-4B2A-B2F6-A17BBF8F78D9}">
      <dgm:prSet/>
      <dgm:spPr/>
      <dgm:t>
        <a:bodyPr/>
        <a:lstStyle/>
        <a:p>
          <a:pPr algn="l"/>
          <a:endParaRPr lang="en-US" sz="1000"/>
        </a:p>
      </dgm:t>
    </dgm:pt>
    <dgm:pt modelId="{AE53D595-16FE-4ED1-BC8D-7E0004B7C7A8}">
      <dgm:prSet phldrT="[Text]" custT="1"/>
      <dgm:spPr/>
      <dgm:t>
        <a:bodyPr/>
        <a:lstStyle/>
        <a:p>
          <a:pPr algn="l"/>
          <a:r>
            <a:rPr lang="en-US" sz="1000"/>
            <a:t>This hydrogen bonded water is not drawn back into the capillaries.</a:t>
          </a:r>
        </a:p>
      </dgm:t>
    </dgm:pt>
    <dgm:pt modelId="{2332B1F8-64F8-4446-BF45-6D7266C3EC45}" type="parTrans" cxnId="{626EAFEB-B7D8-4E38-94B2-9BA82EF5A392}">
      <dgm:prSet/>
      <dgm:spPr/>
      <dgm:t>
        <a:bodyPr/>
        <a:lstStyle/>
        <a:p>
          <a:pPr algn="l"/>
          <a:endParaRPr lang="en-US" sz="1000"/>
        </a:p>
      </dgm:t>
    </dgm:pt>
    <dgm:pt modelId="{AB123493-7137-4D17-BE72-E928577C5C6A}" type="sibTrans" cxnId="{626EAFEB-B7D8-4E38-94B2-9BA82EF5A392}">
      <dgm:prSet/>
      <dgm:spPr/>
      <dgm:t>
        <a:bodyPr/>
        <a:lstStyle/>
        <a:p>
          <a:pPr algn="l"/>
          <a:endParaRPr lang="en-US" sz="1000"/>
        </a:p>
      </dgm:t>
    </dgm:pt>
    <dgm:pt modelId="{29325EF9-9443-4435-81F3-802430324A10}">
      <dgm:prSet phldrT="[Text]" custT="1"/>
      <dgm:spPr/>
      <dgm:t>
        <a:bodyPr/>
        <a:lstStyle/>
        <a:p>
          <a:pPr algn="l"/>
          <a:r>
            <a:rPr lang="en-US" sz="1000"/>
            <a:t>The result is an accumulation of fluid and tissues, called </a:t>
          </a:r>
          <a:r>
            <a:rPr lang="en-US" sz="1000" b="1"/>
            <a:t>edema.</a:t>
          </a:r>
          <a:endParaRPr lang="en-US" sz="1000"/>
        </a:p>
      </dgm:t>
    </dgm:pt>
    <dgm:pt modelId="{2EA2AFE9-E104-4474-A3A4-17B21A55BF9B}" type="parTrans" cxnId="{4FD9841A-0C37-409C-8456-BE4AABBDEC6C}">
      <dgm:prSet/>
      <dgm:spPr/>
      <dgm:t>
        <a:bodyPr/>
        <a:lstStyle/>
        <a:p>
          <a:pPr algn="l"/>
          <a:endParaRPr lang="en-US" sz="1000"/>
        </a:p>
      </dgm:t>
    </dgm:pt>
    <dgm:pt modelId="{F9D8A3B9-16C6-47A3-B61F-B81C46FE8AFA}" type="sibTrans" cxnId="{4FD9841A-0C37-409C-8456-BE4AABBDEC6C}">
      <dgm:prSet/>
      <dgm:spPr/>
      <dgm:t>
        <a:bodyPr/>
        <a:lstStyle/>
        <a:p>
          <a:pPr algn="l"/>
          <a:endParaRPr lang="en-US" sz="1000"/>
        </a:p>
      </dgm:t>
    </dgm:pt>
    <dgm:pt modelId="{8413C1C5-AF1B-4F36-8991-1FF775AF6E9E}" type="pres">
      <dgm:prSet presAssocID="{903AD36A-979B-46F0-95BE-5F12C2B301BD}" presName="CompostProcess" presStyleCnt="0">
        <dgm:presLayoutVars>
          <dgm:dir/>
          <dgm:resizeHandles val="exact"/>
        </dgm:presLayoutVars>
      </dgm:prSet>
      <dgm:spPr/>
    </dgm:pt>
    <dgm:pt modelId="{CDA9E125-1F26-4516-97C7-8063F44CA9A8}" type="pres">
      <dgm:prSet presAssocID="{903AD36A-979B-46F0-95BE-5F12C2B301BD}" presName="arrow" presStyleLbl="bgShp" presStyleIdx="0" presStyleCnt="1"/>
      <dgm:spPr/>
    </dgm:pt>
    <dgm:pt modelId="{0DEBFF77-BF07-4DCD-AB9B-CED417D7398B}" type="pres">
      <dgm:prSet presAssocID="{903AD36A-979B-46F0-95BE-5F12C2B301BD}" presName="linearProcess" presStyleCnt="0"/>
      <dgm:spPr/>
    </dgm:pt>
    <dgm:pt modelId="{222F0268-C800-4E97-9D22-BE552A0A250B}" type="pres">
      <dgm:prSet presAssocID="{48A34386-4F00-405C-8297-61365F0E7147}" presName="textNode" presStyleLbl="node1" presStyleIdx="0" presStyleCnt="5">
        <dgm:presLayoutVars>
          <dgm:bulletEnabled val="1"/>
        </dgm:presLayoutVars>
      </dgm:prSet>
      <dgm:spPr/>
    </dgm:pt>
    <dgm:pt modelId="{06525E58-BEA4-45EA-B07F-F1FA0709F6C4}" type="pres">
      <dgm:prSet presAssocID="{7EBCEEB2-E559-45E9-8CAA-5303990847A0}" presName="sibTrans" presStyleCnt="0"/>
      <dgm:spPr/>
    </dgm:pt>
    <dgm:pt modelId="{8B4A3A0C-49B2-48E6-B8D2-EF47217B7DF5}" type="pres">
      <dgm:prSet presAssocID="{4D5CB143-246D-4011-804F-7151FEADAC0E}" presName="textNode" presStyleLbl="node1" presStyleIdx="1" presStyleCnt="5">
        <dgm:presLayoutVars>
          <dgm:bulletEnabled val="1"/>
        </dgm:presLayoutVars>
      </dgm:prSet>
      <dgm:spPr/>
    </dgm:pt>
    <dgm:pt modelId="{5664586E-C0A8-496F-888C-D52D36BE348B}" type="pres">
      <dgm:prSet presAssocID="{F5669D3C-8226-4A4A-A74D-9B16EF648B7F}" presName="sibTrans" presStyleCnt="0"/>
      <dgm:spPr/>
    </dgm:pt>
    <dgm:pt modelId="{51A97691-C9BF-4B46-9002-FB1161070CD1}" type="pres">
      <dgm:prSet presAssocID="{2DFB53CD-655E-47F2-8132-D7147E7F4CB5}" presName="textNode" presStyleLbl="node1" presStyleIdx="2" presStyleCnt="5">
        <dgm:presLayoutVars>
          <dgm:bulletEnabled val="1"/>
        </dgm:presLayoutVars>
      </dgm:prSet>
      <dgm:spPr/>
    </dgm:pt>
    <dgm:pt modelId="{BDE0D8C3-A5BA-44FE-A8C4-E43868125095}" type="pres">
      <dgm:prSet presAssocID="{5DE37196-A286-4A8D-A17A-5DBD440691FD}" presName="sibTrans" presStyleCnt="0"/>
      <dgm:spPr/>
    </dgm:pt>
    <dgm:pt modelId="{5F982BD8-5143-4FC2-AEB4-A20DE945DB07}" type="pres">
      <dgm:prSet presAssocID="{AE53D595-16FE-4ED1-BC8D-7E0004B7C7A8}" presName="textNode" presStyleLbl="node1" presStyleIdx="3" presStyleCnt="5">
        <dgm:presLayoutVars>
          <dgm:bulletEnabled val="1"/>
        </dgm:presLayoutVars>
      </dgm:prSet>
      <dgm:spPr/>
    </dgm:pt>
    <dgm:pt modelId="{21C8EBA8-B53A-4BC9-8260-6DC8DC6EDDFF}" type="pres">
      <dgm:prSet presAssocID="{AB123493-7137-4D17-BE72-E928577C5C6A}" presName="sibTrans" presStyleCnt="0"/>
      <dgm:spPr/>
    </dgm:pt>
    <dgm:pt modelId="{D75EC531-BB28-4E51-AD4D-4D7612FD2245}" type="pres">
      <dgm:prSet presAssocID="{29325EF9-9443-4435-81F3-802430324A10}" presName="textNode" presStyleLbl="node1" presStyleIdx="4" presStyleCnt="5">
        <dgm:presLayoutVars>
          <dgm:bulletEnabled val="1"/>
        </dgm:presLayoutVars>
      </dgm:prSet>
      <dgm:spPr/>
    </dgm:pt>
  </dgm:ptLst>
  <dgm:cxnLst>
    <dgm:cxn modelId="{328F1914-BA16-4A59-BF31-25052259C35F}" type="presOf" srcId="{29325EF9-9443-4435-81F3-802430324A10}" destId="{D75EC531-BB28-4E51-AD4D-4D7612FD2245}" srcOrd="0" destOrd="0" presId="urn:microsoft.com/office/officeart/2005/8/layout/hProcess9"/>
    <dgm:cxn modelId="{FC26801A-A4FB-48DA-AC83-995523FC076F}" type="presOf" srcId="{4D5CB143-246D-4011-804F-7151FEADAC0E}" destId="{8B4A3A0C-49B2-48E6-B8D2-EF47217B7DF5}" srcOrd="0" destOrd="0" presId="urn:microsoft.com/office/officeart/2005/8/layout/hProcess9"/>
    <dgm:cxn modelId="{4FD9841A-0C37-409C-8456-BE4AABBDEC6C}" srcId="{903AD36A-979B-46F0-95BE-5F12C2B301BD}" destId="{29325EF9-9443-4435-81F3-802430324A10}" srcOrd="4" destOrd="0" parTransId="{2EA2AFE9-E104-4474-A3A4-17B21A55BF9B}" sibTransId="{F9D8A3B9-16C6-47A3-B61F-B81C46FE8AFA}"/>
    <dgm:cxn modelId="{1F714A96-3055-404E-8F90-91928FDB8E3C}" type="presOf" srcId="{903AD36A-979B-46F0-95BE-5F12C2B301BD}" destId="{8413C1C5-AF1B-4F36-8991-1FF775AF6E9E}" srcOrd="0" destOrd="0" presId="urn:microsoft.com/office/officeart/2005/8/layout/hProcess9"/>
    <dgm:cxn modelId="{A339B599-4E54-4EA1-BA03-2B5CF4E8A2B1}" type="presOf" srcId="{48A34386-4F00-405C-8297-61365F0E7147}" destId="{222F0268-C800-4E97-9D22-BE552A0A250B}" srcOrd="0" destOrd="0" presId="urn:microsoft.com/office/officeart/2005/8/layout/hProcess9"/>
    <dgm:cxn modelId="{394410CE-4954-4B2A-B2F6-A17BBF8F78D9}" srcId="{903AD36A-979B-46F0-95BE-5F12C2B301BD}" destId="{2DFB53CD-655E-47F2-8132-D7147E7F4CB5}" srcOrd="2" destOrd="0" parTransId="{03E6F4F9-A176-4593-87C3-F9E1F18EAF1F}" sibTransId="{5DE37196-A286-4A8D-A17A-5DBD440691FD}"/>
    <dgm:cxn modelId="{7E996AD2-CABA-49F4-BF34-E0A1EB9767A4}" srcId="{903AD36A-979B-46F0-95BE-5F12C2B301BD}" destId="{4D5CB143-246D-4011-804F-7151FEADAC0E}" srcOrd="1" destOrd="0" parTransId="{C31BC123-09F2-4CD2-A93C-EA109EA60CCA}" sibTransId="{F5669D3C-8226-4A4A-A74D-9B16EF648B7F}"/>
    <dgm:cxn modelId="{89EC42E2-F13E-4D9E-B878-3111C15814C6}" srcId="{903AD36A-979B-46F0-95BE-5F12C2B301BD}" destId="{48A34386-4F00-405C-8297-61365F0E7147}" srcOrd="0" destOrd="0" parTransId="{6A8DFDB0-EA7C-4684-B1AC-7E903342EAE8}" sibTransId="{7EBCEEB2-E559-45E9-8CAA-5303990847A0}"/>
    <dgm:cxn modelId="{90E0F0E3-C777-4A59-BEE3-18D0F4F8F4A7}" type="presOf" srcId="{AE53D595-16FE-4ED1-BC8D-7E0004B7C7A8}" destId="{5F982BD8-5143-4FC2-AEB4-A20DE945DB07}" srcOrd="0" destOrd="0" presId="urn:microsoft.com/office/officeart/2005/8/layout/hProcess9"/>
    <dgm:cxn modelId="{626EAFEB-B7D8-4E38-94B2-9BA82EF5A392}" srcId="{903AD36A-979B-46F0-95BE-5F12C2B301BD}" destId="{AE53D595-16FE-4ED1-BC8D-7E0004B7C7A8}" srcOrd="3" destOrd="0" parTransId="{2332B1F8-64F8-4446-BF45-6D7266C3EC45}" sibTransId="{AB123493-7137-4D17-BE72-E928577C5C6A}"/>
    <dgm:cxn modelId="{71D0A7EE-EE01-4E91-AF95-B21B8E242087}" type="presOf" srcId="{2DFB53CD-655E-47F2-8132-D7147E7F4CB5}" destId="{51A97691-C9BF-4B46-9002-FB1161070CD1}" srcOrd="0" destOrd="0" presId="urn:microsoft.com/office/officeart/2005/8/layout/hProcess9"/>
    <dgm:cxn modelId="{28357FD1-AD51-4D6C-ADBA-AA3D99115C5C}" type="presParOf" srcId="{8413C1C5-AF1B-4F36-8991-1FF775AF6E9E}" destId="{CDA9E125-1F26-4516-97C7-8063F44CA9A8}" srcOrd="0" destOrd="0" presId="urn:microsoft.com/office/officeart/2005/8/layout/hProcess9"/>
    <dgm:cxn modelId="{267BF176-E2C7-43E4-9628-6CDE3F70FE4C}" type="presParOf" srcId="{8413C1C5-AF1B-4F36-8991-1FF775AF6E9E}" destId="{0DEBFF77-BF07-4DCD-AB9B-CED417D7398B}" srcOrd="1" destOrd="0" presId="urn:microsoft.com/office/officeart/2005/8/layout/hProcess9"/>
    <dgm:cxn modelId="{C559544E-B62A-448D-B2EB-1B79CBA44897}" type="presParOf" srcId="{0DEBFF77-BF07-4DCD-AB9B-CED417D7398B}" destId="{222F0268-C800-4E97-9D22-BE552A0A250B}" srcOrd="0" destOrd="0" presId="urn:microsoft.com/office/officeart/2005/8/layout/hProcess9"/>
    <dgm:cxn modelId="{639F28F5-041D-40A1-B5D9-AEE4F1C39C64}" type="presParOf" srcId="{0DEBFF77-BF07-4DCD-AB9B-CED417D7398B}" destId="{06525E58-BEA4-45EA-B07F-F1FA0709F6C4}" srcOrd="1" destOrd="0" presId="urn:microsoft.com/office/officeart/2005/8/layout/hProcess9"/>
    <dgm:cxn modelId="{3F769EC6-C90F-492F-A845-8EFD170FFDE5}" type="presParOf" srcId="{0DEBFF77-BF07-4DCD-AB9B-CED417D7398B}" destId="{8B4A3A0C-49B2-48E6-B8D2-EF47217B7DF5}" srcOrd="2" destOrd="0" presId="urn:microsoft.com/office/officeart/2005/8/layout/hProcess9"/>
    <dgm:cxn modelId="{E1E1D689-24F5-41DB-A965-1DE80254E707}" type="presParOf" srcId="{0DEBFF77-BF07-4DCD-AB9B-CED417D7398B}" destId="{5664586E-C0A8-496F-888C-D52D36BE348B}" srcOrd="3" destOrd="0" presId="urn:microsoft.com/office/officeart/2005/8/layout/hProcess9"/>
    <dgm:cxn modelId="{8E9F5F1C-8118-4ABF-ACBA-69F3F99EF825}" type="presParOf" srcId="{0DEBFF77-BF07-4DCD-AB9B-CED417D7398B}" destId="{51A97691-C9BF-4B46-9002-FB1161070CD1}" srcOrd="4" destOrd="0" presId="urn:microsoft.com/office/officeart/2005/8/layout/hProcess9"/>
    <dgm:cxn modelId="{773A68F5-A4B6-4CD7-BC39-45422994D456}" type="presParOf" srcId="{0DEBFF77-BF07-4DCD-AB9B-CED417D7398B}" destId="{BDE0D8C3-A5BA-44FE-A8C4-E43868125095}" srcOrd="5" destOrd="0" presId="urn:microsoft.com/office/officeart/2005/8/layout/hProcess9"/>
    <dgm:cxn modelId="{700CCB17-D385-466D-9135-F9D9DF6A8467}" type="presParOf" srcId="{0DEBFF77-BF07-4DCD-AB9B-CED417D7398B}" destId="{5F982BD8-5143-4FC2-AEB4-A20DE945DB07}" srcOrd="6" destOrd="0" presId="urn:microsoft.com/office/officeart/2005/8/layout/hProcess9"/>
    <dgm:cxn modelId="{896093B2-BEE5-4FA9-80D7-F3338ADBBB4E}" type="presParOf" srcId="{0DEBFF77-BF07-4DCD-AB9B-CED417D7398B}" destId="{21C8EBA8-B53A-4BC9-8260-6DC8DC6EDDFF}" srcOrd="7" destOrd="0" presId="urn:microsoft.com/office/officeart/2005/8/layout/hProcess9"/>
    <dgm:cxn modelId="{68F3BE1C-DDD3-4435-82A4-94A540C4402F}" type="presParOf" srcId="{0DEBFF77-BF07-4DCD-AB9B-CED417D7398B}" destId="{D75EC531-BB28-4E51-AD4D-4D7612FD2245}" srcOrd="8" destOrd="0" presId="urn:microsoft.com/office/officeart/2005/8/layout/hProcess9"/>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8DEBD94-A2CD-46A4-BA0D-D3AC03DE539F}" type="doc">
      <dgm:prSet loTypeId="urn:microsoft.com/office/officeart/2005/8/layout/vList6" loCatId="list" qsTypeId="urn:microsoft.com/office/officeart/2005/8/quickstyle/simple1" qsCatId="simple" csTypeId="urn:microsoft.com/office/officeart/2005/8/colors/accent0_1" csCatId="mainScheme" phldr="1"/>
      <dgm:spPr/>
      <dgm:t>
        <a:bodyPr/>
        <a:lstStyle/>
        <a:p>
          <a:endParaRPr lang="en-US"/>
        </a:p>
      </dgm:t>
    </dgm:pt>
    <dgm:pt modelId="{64A6EB63-C0EF-42BB-9C19-1D11B7FE9B43}">
      <dgm:prSet phldrT="[Text]" custT="1"/>
      <dgm:spPr/>
      <dgm:t>
        <a:bodyPr/>
        <a:lstStyle/>
        <a:p>
          <a:pPr algn="ctr"/>
          <a:r>
            <a:rPr lang="en-US" sz="1000" b="1"/>
            <a:t>If Too BASIC</a:t>
          </a:r>
        </a:p>
      </dgm:t>
    </dgm:pt>
    <dgm:pt modelId="{1549F8B4-9AD0-4A06-8738-AEC826775A05}" type="parTrans" cxnId="{6A7F35F9-9156-4199-BAE0-DACD7F7718D5}">
      <dgm:prSet/>
      <dgm:spPr/>
      <dgm:t>
        <a:bodyPr/>
        <a:lstStyle/>
        <a:p>
          <a:pPr algn="l"/>
          <a:endParaRPr lang="en-US" sz="1000"/>
        </a:p>
      </dgm:t>
    </dgm:pt>
    <dgm:pt modelId="{F8C1B701-742F-4457-885E-E3331EF6E2A7}" type="sibTrans" cxnId="{6A7F35F9-9156-4199-BAE0-DACD7F7718D5}">
      <dgm:prSet/>
      <dgm:spPr/>
      <dgm:t>
        <a:bodyPr/>
        <a:lstStyle/>
        <a:p>
          <a:pPr algn="l"/>
          <a:endParaRPr lang="en-US" sz="1000"/>
        </a:p>
      </dgm:t>
    </dgm:pt>
    <dgm:pt modelId="{761727FD-EBE1-4712-85F4-E40FF00E9BE7}">
      <dgm:prSet phldrT="[Text]" custT="1"/>
      <dgm:spPr/>
      <dgm:t>
        <a:bodyPr/>
        <a:lstStyle/>
        <a:p>
          <a:pPr algn="l"/>
          <a:r>
            <a:rPr lang="en-US" sz="1000"/>
            <a:t>If the pH level is &gt; (greater than) 7.45 (alkalosis) plasma protein drop hydrogen ions to lower the ph. </a:t>
          </a:r>
        </a:p>
      </dgm:t>
    </dgm:pt>
    <dgm:pt modelId="{D5505413-C138-4E9B-8EF2-C6D1EE0A9225}" type="parTrans" cxnId="{C9E5A2DD-63D3-4383-BA14-44E9A965A2EE}">
      <dgm:prSet/>
      <dgm:spPr/>
      <dgm:t>
        <a:bodyPr/>
        <a:lstStyle/>
        <a:p>
          <a:pPr algn="l"/>
          <a:endParaRPr lang="en-US" sz="1000"/>
        </a:p>
      </dgm:t>
    </dgm:pt>
    <dgm:pt modelId="{90D36D7E-AFF4-4EAE-B837-1D885A73ED27}" type="sibTrans" cxnId="{C9E5A2DD-63D3-4383-BA14-44E9A965A2EE}">
      <dgm:prSet/>
      <dgm:spPr/>
      <dgm:t>
        <a:bodyPr/>
        <a:lstStyle/>
        <a:p>
          <a:pPr algn="l"/>
          <a:endParaRPr lang="en-US" sz="1000"/>
        </a:p>
      </dgm:t>
    </dgm:pt>
    <dgm:pt modelId="{4BF3424B-2267-4F11-AA29-0E2E427A6A6B}">
      <dgm:prSet phldrT="[Text]" custT="1"/>
      <dgm:spPr/>
      <dgm:t>
        <a:bodyPr/>
        <a:lstStyle/>
        <a:p>
          <a:pPr algn="l"/>
          <a:endParaRPr lang="en-US" sz="1000"/>
        </a:p>
      </dgm:t>
    </dgm:pt>
    <dgm:pt modelId="{166BCB9F-97FF-4A09-B2DD-67A094811EEE}" type="parTrans" cxnId="{71139C5B-6AAD-4FB2-8AE2-D82C8705C979}">
      <dgm:prSet/>
      <dgm:spPr/>
      <dgm:t>
        <a:bodyPr/>
        <a:lstStyle/>
        <a:p>
          <a:pPr algn="l"/>
          <a:endParaRPr lang="en-US" sz="1000"/>
        </a:p>
      </dgm:t>
    </dgm:pt>
    <dgm:pt modelId="{3A2D1962-1810-443E-B0A5-1C869B42B63D}" type="sibTrans" cxnId="{71139C5B-6AAD-4FB2-8AE2-D82C8705C979}">
      <dgm:prSet/>
      <dgm:spPr/>
      <dgm:t>
        <a:bodyPr/>
        <a:lstStyle/>
        <a:p>
          <a:pPr algn="l"/>
          <a:endParaRPr lang="en-US" sz="1000"/>
        </a:p>
      </dgm:t>
    </dgm:pt>
    <dgm:pt modelId="{8A7E3460-2725-45C3-B6F9-F5EB6E89E1E3}">
      <dgm:prSet phldrT="[Text]" custT="1"/>
      <dgm:spPr/>
      <dgm:t>
        <a:bodyPr/>
        <a:lstStyle/>
        <a:p>
          <a:pPr algn="ctr"/>
          <a:r>
            <a:rPr lang="en-US" sz="1000" b="1"/>
            <a:t>If Too ACISIC</a:t>
          </a:r>
        </a:p>
      </dgm:t>
    </dgm:pt>
    <dgm:pt modelId="{3DD637B5-F6DF-4D40-BEED-79BDED2CB3CC}" type="parTrans" cxnId="{FDF16E46-2D04-4DD6-8967-347C158099D4}">
      <dgm:prSet/>
      <dgm:spPr/>
      <dgm:t>
        <a:bodyPr/>
        <a:lstStyle/>
        <a:p>
          <a:pPr algn="l"/>
          <a:endParaRPr lang="en-US" sz="1000"/>
        </a:p>
      </dgm:t>
    </dgm:pt>
    <dgm:pt modelId="{86D42428-8B8D-4FD3-9B00-532D56BD1732}" type="sibTrans" cxnId="{FDF16E46-2D04-4DD6-8967-347C158099D4}">
      <dgm:prSet/>
      <dgm:spPr/>
      <dgm:t>
        <a:bodyPr/>
        <a:lstStyle/>
        <a:p>
          <a:pPr algn="l"/>
          <a:endParaRPr lang="en-US" sz="1000"/>
        </a:p>
      </dgm:t>
    </dgm:pt>
    <dgm:pt modelId="{6C07C73D-E7CB-453A-A5F6-386515D4A912}">
      <dgm:prSet phldrT="[Text]" custT="1"/>
      <dgm:spPr/>
      <dgm:t>
        <a:bodyPr/>
        <a:lstStyle/>
        <a:p>
          <a:pPr algn="l"/>
          <a:r>
            <a:rPr lang="en-US" sz="1000"/>
            <a:t>If the pH level is &lt; (less than) 7.35 (acidosis), plasma protein pick up hydrgen ions to raise pH.</a:t>
          </a:r>
        </a:p>
      </dgm:t>
    </dgm:pt>
    <dgm:pt modelId="{3D142836-30EB-4BA4-B4BB-EC82A7EB91F0}" type="parTrans" cxnId="{A3E0C3FF-BCF7-4ED9-8E91-A513DB9CA82F}">
      <dgm:prSet/>
      <dgm:spPr/>
      <dgm:t>
        <a:bodyPr/>
        <a:lstStyle/>
        <a:p>
          <a:pPr algn="l"/>
          <a:endParaRPr lang="en-US" sz="1000"/>
        </a:p>
      </dgm:t>
    </dgm:pt>
    <dgm:pt modelId="{91482DCD-3924-4BD7-BBC3-1CE6135F6BBA}" type="sibTrans" cxnId="{A3E0C3FF-BCF7-4ED9-8E91-A513DB9CA82F}">
      <dgm:prSet/>
      <dgm:spPr/>
      <dgm:t>
        <a:bodyPr/>
        <a:lstStyle/>
        <a:p>
          <a:pPr algn="l"/>
          <a:endParaRPr lang="en-US" sz="1000"/>
        </a:p>
      </dgm:t>
    </dgm:pt>
    <dgm:pt modelId="{51F55E04-8B11-44CA-B2E7-C6F35428A95F}">
      <dgm:prSet phldrT="[Text]" custT="1"/>
      <dgm:spPr/>
      <dgm:t>
        <a:bodyPr/>
        <a:lstStyle/>
        <a:p>
          <a:pPr algn="l"/>
          <a:endParaRPr lang="en-US" sz="1000"/>
        </a:p>
      </dgm:t>
    </dgm:pt>
    <dgm:pt modelId="{BF054F1E-717D-4709-8326-5813EB12E9DB}" type="parTrans" cxnId="{9FF26A36-712F-4F76-8E13-AB99DDB53DA0}">
      <dgm:prSet/>
      <dgm:spPr/>
      <dgm:t>
        <a:bodyPr/>
        <a:lstStyle/>
        <a:p>
          <a:pPr algn="l"/>
          <a:endParaRPr lang="en-US" sz="1000"/>
        </a:p>
      </dgm:t>
    </dgm:pt>
    <dgm:pt modelId="{7E03B87B-ED26-4444-8A6A-3EF2C873D86B}" type="sibTrans" cxnId="{9FF26A36-712F-4F76-8E13-AB99DDB53DA0}">
      <dgm:prSet/>
      <dgm:spPr/>
      <dgm:t>
        <a:bodyPr/>
        <a:lstStyle/>
        <a:p>
          <a:pPr algn="l"/>
          <a:endParaRPr lang="en-US" sz="1000"/>
        </a:p>
      </dgm:t>
    </dgm:pt>
    <dgm:pt modelId="{B7250161-EF97-4533-AF92-70BB25FB23D1}" type="pres">
      <dgm:prSet presAssocID="{88DEBD94-A2CD-46A4-BA0D-D3AC03DE539F}" presName="Name0" presStyleCnt="0">
        <dgm:presLayoutVars>
          <dgm:dir/>
          <dgm:animLvl val="lvl"/>
          <dgm:resizeHandles/>
        </dgm:presLayoutVars>
      </dgm:prSet>
      <dgm:spPr/>
    </dgm:pt>
    <dgm:pt modelId="{09FE8C67-74D9-4EDF-95A5-F8B90F7C2730}" type="pres">
      <dgm:prSet presAssocID="{64A6EB63-C0EF-42BB-9C19-1D11B7FE9B43}" presName="linNode" presStyleCnt="0"/>
      <dgm:spPr/>
    </dgm:pt>
    <dgm:pt modelId="{3F8244BF-E2FD-43EA-92F7-187D300082B8}" type="pres">
      <dgm:prSet presAssocID="{64A6EB63-C0EF-42BB-9C19-1D11B7FE9B43}" presName="parentShp" presStyleLbl="node1" presStyleIdx="0" presStyleCnt="2">
        <dgm:presLayoutVars>
          <dgm:bulletEnabled val="1"/>
        </dgm:presLayoutVars>
      </dgm:prSet>
      <dgm:spPr/>
    </dgm:pt>
    <dgm:pt modelId="{511C71AB-116C-4224-95C1-237C64C9273D}" type="pres">
      <dgm:prSet presAssocID="{64A6EB63-C0EF-42BB-9C19-1D11B7FE9B43}" presName="childShp" presStyleLbl="bgAccFollowNode1" presStyleIdx="0" presStyleCnt="2">
        <dgm:presLayoutVars>
          <dgm:bulletEnabled val="1"/>
        </dgm:presLayoutVars>
      </dgm:prSet>
      <dgm:spPr/>
    </dgm:pt>
    <dgm:pt modelId="{C40075AF-6173-400B-AAF4-FCCCD3A785D7}" type="pres">
      <dgm:prSet presAssocID="{F8C1B701-742F-4457-885E-E3331EF6E2A7}" presName="spacing" presStyleCnt="0"/>
      <dgm:spPr/>
    </dgm:pt>
    <dgm:pt modelId="{756D6C15-7244-444B-89D4-F3F085F02AC3}" type="pres">
      <dgm:prSet presAssocID="{8A7E3460-2725-45C3-B6F9-F5EB6E89E1E3}" presName="linNode" presStyleCnt="0"/>
      <dgm:spPr/>
    </dgm:pt>
    <dgm:pt modelId="{A0938BE2-2B72-4B81-8296-DCD770DC7FF4}" type="pres">
      <dgm:prSet presAssocID="{8A7E3460-2725-45C3-B6F9-F5EB6E89E1E3}" presName="parentShp" presStyleLbl="node1" presStyleIdx="1" presStyleCnt="2">
        <dgm:presLayoutVars>
          <dgm:bulletEnabled val="1"/>
        </dgm:presLayoutVars>
      </dgm:prSet>
      <dgm:spPr/>
    </dgm:pt>
    <dgm:pt modelId="{1DDBA211-4116-46A9-838A-91B39E30F2B5}" type="pres">
      <dgm:prSet presAssocID="{8A7E3460-2725-45C3-B6F9-F5EB6E89E1E3}" presName="childShp" presStyleLbl="bgAccFollowNode1" presStyleIdx="1" presStyleCnt="2">
        <dgm:presLayoutVars>
          <dgm:bulletEnabled val="1"/>
        </dgm:presLayoutVars>
      </dgm:prSet>
      <dgm:spPr/>
    </dgm:pt>
  </dgm:ptLst>
  <dgm:cxnLst>
    <dgm:cxn modelId="{B52BDE13-B302-42A6-9B1F-4D022253E519}" type="presOf" srcId="{64A6EB63-C0EF-42BB-9C19-1D11B7FE9B43}" destId="{3F8244BF-E2FD-43EA-92F7-187D300082B8}" srcOrd="0" destOrd="0" presId="urn:microsoft.com/office/officeart/2005/8/layout/vList6"/>
    <dgm:cxn modelId="{9342C42E-649B-4C87-B82F-88998F80B0C5}" type="presOf" srcId="{761727FD-EBE1-4712-85F4-E40FF00E9BE7}" destId="{511C71AB-116C-4224-95C1-237C64C9273D}" srcOrd="0" destOrd="1" presId="urn:microsoft.com/office/officeart/2005/8/layout/vList6"/>
    <dgm:cxn modelId="{9FF26A36-712F-4F76-8E13-AB99DDB53DA0}" srcId="{8A7E3460-2725-45C3-B6F9-F5EB6E89E1E3}" destId="{51F55E04-8B11-44CA-B2E7-C6F35428A95F}" srcOrd="0" destOrd="0" parTransId="{BF054F1E-717D-4709-8326-5813EB12E9DB}" sibTransId="{7E03B87B-ED26-4444-8A6A-3EF2C873D86B}"/>
    <dgm:cxn modelId="{71139C5B-6AAD-4FB2-8AE2-D82C8705C979}" srcId="{64A6EB63-C0EF-42BB-9C19-1D11B7FE9B43}" destId="{4BF3424B-2267-4F11-AA29-0E2E427A6A6B}" srcOrd="0" destOrd="0" parTransId="{166BCB9F-97FF-4A09-B2DD-67A094811EEE}" sibTransId="{3A2D1962-1810-443E-B0A5-1C869B42B63D}"/>
    <dgm:cxn modelId="{757FB841-732F-4D9E-900E-DC9C542B70CA}" type="presOf" srcId="{6C07C73D-E7CB-453A-A5F6-386515D4A912}" destId="{1DDBA211-4116-46A9-838A-91B39E30F2B5}" srcOrd="0" destOrd="1" presId="urn:microsoft.com/office/officeart/2005/8/layout/vList6"/>
    <dgm:cxn modelId="{0CB60E46-05B7-493F-BCF0-9D21AAC5CB91}" type="presOf" srcId="{8A7E3460-2725-45C3-B6F9-F5EB6E89E1E3}" destId="{A0938BE2-2B72-4B81-8296-DCD770DC7FF4}" srcOrd="0" destOrd="0" presId="urn:microsoft.com/office/officeart/2005/8/layout/vList6"/>
    <dgm:cxn modelId="{FDF16E46-2D04-4DD6-8967-347C158099D4}" srcId="{88DEBD94-A2CD-46A4-BA0D-D3AC03DE539F}" destId="{8A7E3460-2725-45C3-B6F9-F5EB6E89E1E3}" srcOrd="1" destOrd="0" parTransId="{3DD637B5-F6DF-4D40-BEED-79BDED2CB3CC}" sibTransId="{86D42428-8B8D-4FD3-9B00-532D56BD1732}"/>
    <dgm:cxn modelId="{45B5F14A-41AC-434B-BED2-762F65AF0CEC}" type="presOf" srcId="{88DEBD94-A2CD-46A4-BA0D-D3AC03DE539F}" destId="{B7250161-EF97-4533-AF92-70BB25FB23D1}" srcOrd="0" destOrd="0" presId="urn:microsoft.com/office/officeart/2005/8/layout/vList6"/>
    <dgm:cxn modelId="{AC14E5B3-2FE9-4B3E-8F9D-91709351794A}" type="presOf" srcId="{4BF3424B-2267-4F11-AA29-0E2E427A6A6B}" destId="{511C71AB-116C-4224-95C1-237C64C9273D}" srcOrd="0" destOrd="0" presId="urn:microsoft.com/office/officeart/2005/8/layout/vList6"/>
    <dgm:cxn modelId="{C9E5A2DD-63D3-4383-BA14-44E9A965A2EE}" srcId="{64A6EB63-C0EF-42BB-9C19-1D11B7FE9B43}" destId="{761727FD-EBE1-4712-85F4-E40FF00E9BE7}" srcOrd="1" destOrd="0" parTransId="{D5505413-C138-4E9B-8EF2-C6D1EE0A9225}" sibTransId="{90D36D7E-AFF4-4EAE-B837-1D885A73ED27}"/>
    <dgm:cxn modelId="{8DE08FDE-69A7-4ACF-A621-A607D15EADCC}" type="presOf" srcId="{51F55E04-8B11-44CA-B2E7-C6F35428A95F}" destId="{1DDBA211-4116-46A9-838A-91B39E30F2B5}" srcOrd="0" destOrd="0" presId="urn:microsoft.com/office/officeart/2005/8/layout/vList6"/>
    <dgm:cxn modelId="{6A7F35F9-9156-4199-BAE0-DACD7F7718D5}" srcId="{88DEBD94-A2CD-46A4-BA0D-D3AC03DE539F}" destId="{64A6EB63-C0EF-42BB-9C19-1D11B7FE9B43}" srcOrd="0" destOrd="0" parTransId="{1549F8B4-9AD0-4A06-8738-AEC826775A05}" sibTransId="{F8C1B701-742F-4457-885E-E3331EF6E2A7}"/>
    <dgm:cxn modelId="{A3E0C3FF-BCF7-4ED9-8E91-A513DB9CA82F}" srcId="{8A7E3460-2725-45C3-B6F9-F5EB6E89E1E3}" destId="{6C07C73D-E7CB-453A-A5F6-386515D4A912}" srcOrd="1" destOrd="0" parTransId="{3D142836-30EB-4BA4-B4BB-EC82A7EB91F0}" sibTransId="{91482DCD-3924-4BD7-BBC3-1CE6135F6BBA}"/>
    <dgm:cxn modelId="{60B237A1-58DE-4F37-AF77-EA1DEF336726}" type="presParOf" srcId="{B7250161-EF97-4533-AF92-70BB25FB23D1}" destId="{09FE8C67-74D9-4EDF-95A5-F8B90F7C2730}" srcOrd="0" destOrd="0" presId="urn:microsoft.com/office/officeart/2005/8/layout/vList6"/>
    <dgm:cxn modelId="{4B6BDD26-B5D3-4383-8869-EB61DDC2DF78}" type="presParOf" srcId="{09FE8C67-74D9-4EDF-95A5-F8B90F7C2730}" destId="{3F8244BF-E2FD-43EA-92F7-187D300082B8}" srcOrd="0" destOrd="0" presId="urn:microsoft.com/office/officeart/2005/8/layout/vList6"/>
    <dgm:cxn modelId="{68D2D51E-08F5-44E4-94C5-CA11772B8B61}" type="presParOf" srcId="{09FE8C67-74D9-4EDF-95A5-F8B90F7C2730}" destId="{511C71AB-116C-4224-95C1-237C64C9273D}" srcOrd="1" destOrd="0" presId="urn:microsoft.com/office/officeart/2005/8/layout/vList6"/>
    <dgm:cxn modelId="{AD8B7847-616A-44FD-B7A2-45CA4974B00B}" type="presParOf" srcId="{B7250161-EF97-4533-AF92-70BB25FB23D1}" destId="{C40075AF-6173-400B-AAF4-FCCCD3A785D7}" srcOrd="1" destOrd="0" presId="urn:microsoft.com/office/officeart/2005/8/layout/vList6"/>
    <dgm:cxn modelId="{C95E2794-41C8-4FA5-8EF9-CEBDF536E04E}" type="presParOf" srcId="{B7250161-EF97-4533-AF92-70BB25FB23D1}" destId="{756D6C15-7244-444B-89D4-F3F085F02AC3}" srcOrd="2" destOrd="0" presId="urn:microsoft.com/office/officeart/2005/8/layout/vList6"/>
    <dgm:cxn modelId="{54FE28F8-74C1-4225-8F04-A05B348BFB5D}" type="presParOf" srcId="{756D6C15-7244-444B-89D4-F3F085F02AC3}" destId="{A0938BE2-2B72-4B81-8296-DCD770DC7FF4}" srcOrd="0" destOrd="0" presId="urn:microsoft.com/office/officeart/2005/8/layout/vList6"/>
    <dgm:cxn modelId="{77201BD9-3366-456A-B511-CE05816C1560}" type="presParOf" srcId="{756D6C15-7244-444B-89D4-F3F085F02AC3}" destId="{1DDBA211-4116-46A9-838A-91B39E30F2B5}" srcOrd="1" destOrd="0" presId="urn:microsoft.com/office/officeart/2005/8/layout/vList6"/>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A177DB9D-D300-4906-9F88-D772E342C418}" type="doc">
      <dgm:prSet loTypeId="urn:microsoft.com/office/officeart/2005/8/layout/vProcess5" loCatId="process" qsTypeId="urn:microsoft.com/office/officeart/2005/8/quickstyle/simple1" qsCatId="simple" csTypeId="urn:microsoft.com/office/officeart/2005/8/colors/accent0_1" csCatId="mainScheme" phldr="1"/>
      <dgm:spPr/>
      <dgm:t>
        <a:bodyPr/>
        <a:lstStyle/>
        <a:p>
          <a:endParaRPr lang="en-US"/>
        </a:p>
      </dgm:t>
    </dgm:pt>
    <dgm:pt modelId="{74B7A1C2-52B8-4E5C-BA6D-1F492D520E0B}">
      <dgm:prSet phldrT="[Text]" custT="1"/>
      <dgm:spPr/>
      <dgm:t>
        <a:bodyPr/>
        <a:lstStyle/>
        <a:p>
          <a:pPr>
            <a:buFont typeface="Courier New" panose="02070309020205020404" pitchFamily="49" charset="0"/>
            <a:buChar char="o"/>
          </a:pPr>
          <a:r>
            <a:rPr lang="en-US" sz="1100"/>
            <a:t>The cell membrane is a lipid bilayer. This lipid bilayer is studded with protein </a:t>
          </a:r>
        </a:p>
      </dgm:t>
    </dgm:pt>
    <dgm:pt modelId="{4D577BA3-9A99-4817-9825-F7D0496FF55D}" type="parTrans" cxnId="{C08810F5-9A53-4DD2-A418-E4A4D1F806E9}">
      <dgm:prSet/>
      <dgm:spPr/>
      <dgm:t>
        <a:bodyPr/>
        <a:lstStyle/>
        <a:p>
          <a:endParaRPr lang="en-US" sz="1100"/>
        </a:p>
      </dgm:t>
    </dgm:pt>
    <dgm:pt modelId="{EA24CFAE-5113-4C29-BA24-DBD8E7F502A8}" type="sibTrans" cxnId="{C08810F5-9A53-4DD2-A418-E4A4D1F806E9}">
      <dgm:prSet custT="1"/>
      <dgm:spPr/>
      <dgm:t>
        <a:bodyPr/>
        <a:lstStyle/>
        <a:p>
          <a:endParaRPr lang="en-US" sz="1100"/>
        </a:p>
      </dgm:t>
    </dgm:pt>
    <dgm:pt modelId="{53BED85E-BC31-4FFB-98EB-7FCD09343C9C}">
      <dgm:prSet phldrT="[Text]" custT="1"/>
      <dgm:spPr/>
      <dgm:t>
        <a:bodyPr/>
        <a:lstStyle/>
        <a:p>
          <a:pPr>
            <a:buFont typeface="Courier New" panose="02070309020205020404" pitchFamily="49" charset="0"/>
            <a:buChar char="o"/>
          </a:pPr>
          <a:r>
            <a:rPr lang="en-US" sz="1100"/>
            <a:t>Proteins are gateways for substances to cross the lipid bilayer. Proteins also defend the body against disease.</a:t>
          </a:r>
        </a:p>
      </dgm:t>
    </dgm:pt>
    <dgm:pt modelId="{D0A422DC-B756-44F6-B102-14AD18143731}" type="parTrans" cxnId="{FDC8EF99-1E9F-436E-A30B-C1CAFB31F9DD}">
      <dgm:prSet/>
      <dgm:spPr/>
      <dgm:t>
        <a:bodyPr/>
        <a:lstStyle/>
        <a:p>
          <a:endParaRPr lang="en-US" sz="1100"/>
        </a:p>
      </dgm:t>
    </dgm:pt>
    <dgm:pt modelId="{86B87A84-F40F-4B11-849C-6035B9B0C55D}" type="sibTrans" cxnId="{FDC8EF99-1E9F-436E-A30B-C1CAFB31F9DD}">
      <dgm:prSet custT="1"/>
      <dgm:spPr/>
      <dgm:t>
        <a:bodyPr/>
        <a:lstStyle/>
        <a:p>
          <a:endParaRPr lang="en-US" sz="1100"/>
        </a:p>
      </dgm:t>
    </dgm:pt>
    <dgm:pt modelId="{C131AC44-C8F7-4E42-995A-F3AE49205B47}">
      <dgm:prSet custT="1"/>
      <dgm:spPr/>
      <dgm:t>
        <a:bodyPr/>
        <a:lstStyle/>
        <a:p>
          <a:pPr>
            <a:buFont typeface="Courier New" panose="02070309020205020404" pitchFamily="49" charset="0"/>
            <a:buChar char="o"/>
          </a:pPr>
          <a:r>
            <a:rPr lang="en-US" sz="1100"/>
            <a:t>These proteins function as channels or pumps for substances to go into or out of the cell. </a:t>
          </a:r>
        </a:p>
      </dgm:t>
    </dgm:pt>
    <dgm:pt modelId="{BFD97100-4F50-4A40-B462-3C5227C583E4}" type="parTrans" cxnId="{4AC6D956-1FE1-47C0-8A74-DC71FBC1301D}">
      <dgm:prSet/>
      <dgm:spPr/>
      <dgm:t>
        <a:bodyPr/>
        <a:lstStyle/>
        <a:p>
          <a:endParaRPr lang="en-US" sz="1100"/>
        </a:p>
      </dgm:t>
    </dgm:pt>
    <dgm:pt modelId="{DD689EBC-9AEF-4CC4-9CD2-CAEB9B635868}" type="sibTrans" cxnId="{4AC6D956-1FE1-47C0-8A74-DC71FBC1301D}">
      <dgm:prSet custT="1"/>
      <dgm:spPr/>
      <dgm:t>
        <a:bodyPr/>
        <a:lstStyle/>
        <a:p>
          <a:endParaRPr lang="en-US" sz="1100"/>
        </a:p>
      </dgm:t>
    </dgm:pt>
    <dgm:pt modelId="{5FE48A14-AC83-4120-844F-21ED007A3942}">
      <dgm:prSet custT="1"/>
      <dgm:spPr/>
      <dgm:t>
        <a:bodyPr/>
        <a:lstStyle/>
        <a:p>
          <a:pPr>
            <a:buFont typeface="Courier New" panose="02070309020205020404" pitchFamily="49" charset="0"/>
            <a:buChar char="o"/>
          </a:pPr>
          <a:r>
            <a:rPr lang="en-US" sz="1100"/>
            <a:t>Proteins are ideal candidates to serve as antibodies. Proteins act as antibodies and bind to pathogens and flag them for destruction.</a:t>
          </a:r>
        </a:p>
      </dgm:t>
    </dgm:pt>
    <dgm:pt modelId="{03161892-5664-4A41-BF08-A2055CA84314}" type="parTrans" cxnId="{0314F4FC-0C2C-4BC4-B189-24DF45FE0290}">
      <dgm:prSet/>
      <dgm:spPr/>
      <dgm:t>
        <a:bodyPr/>
        <a:lstStyle/>
        <a:p>
          <a:endParaRPr lang="en-US" sz="1100"/>
        </a:p>
      </dgm:t>
    </dgm:pt>
    <dgm:pt modelId="{B4C427D6-C28E-4DD3-A718-C8BB801FD763}" type="sibTrans" cxnId="{0314F4FC-0C2C-4BC4-B189-24DF45FE0290}">
      <dgm:prSet custT="1"/>
      <dgm:spPr/>
      <dgm:t>
        <a:bodyPr/>
        <a:lstStyle/>
        <a:p>
          <a:endParaRPr lang="en-US" sz="1100"/>
        </a:p>
      </dgm:t>
    </dgm:pt>
    <dgm:pt modelId="{1545C44D-C2A8-4F7D-AD8D-65F92563C128}">
      <dgm:prSet custT="1"/>
      <dgm:spPr/>
      <dgm:t>
        <a:bodyPr/>
        <a:lstStyle/>
        <a:p>
          <a:r>
            <a:rPr lang="en-US" sz="1100"/>
            <a:t>They must bind to an endless number of pathogens, each with its own shape. Proteins are shape shifters and can assume nearly any shape. </a:t>
          </a:r>
        </a:p>
      </dgm:t>
    </dgm:pt>
    <dgm:pt modelId="{0A53DA4C-A8CB-4A02-9033-801B341CFEAC}" type="parTrans" cxnId="{DC1045AE-8B06-49F4-8A4A-D4B25DD6C91F}">
      <dgm:prSet/>
      <dgm:spPr/>
      <dgm:t>
        <a:bodyPr/>
        <a:lstStyle/>
        <a:p>
          <a:endParaRPr lang="en-US" sz="1100"/>
        </a:p>
      </dgm:t>
    </dgm:pt>
    <dgm:pt modelId="{BB80721C-A1E1-4CBE-A32D-38CFCC03C43C}" type="sibTrans" cxnId="{DC1045AE-8B06-49F4-8A4A-D4B25DD6C91F}">
      <dgm:prSet/>
      <dgm:spPr/>
      <dgm:t>
        <a:bodyPr/>
        <a:lstStyle/>
        <a:p>
          <a:endParaRPr lang="en-US" sz="1100"/>
        </a:p>
      </dgm:t>
    </dgm:pt>
    <dgm:pt modelId="{EE30038A-6F24-4E6A-870B-A38AE2882F11}">
      <dgm:prSet custT="1"/>
      <dgm:spPr/>
      <dgm:t>
        <a:bodyPr/>
        <a:lstStyle/>
        <a:p>
          <a:pPr>
            <a:buFont typeface="Symbol" panose="05050102010706020507" pitchFamily="18" charset="2"/>
            <a:buChar char=""/>
          </a:pPr>
          <a:r>
            <a:rPr lang="en-US" sz="1100"/>
            <a:t>(e.g. bacteria or virus infected cells)</a:t>
          </a:r>
        </a:p>
      </dgm:t>
    </dgm:pt>
    <dgm:pt modelId="{8BC7589E-E330-4E4C-A6C3-4E0A8C3AEF73}" type="parTrans" cxnId="{CD8E0C25-4277-454F-AB1E-52475CAACEDF}">
      <dgm:prSet/>
      <dgm:spPr/>
      <dgm:t>
        <a:bodyPr/>
        <a:lstStyle/>
        <a:p>
          <a:endParaRPr lang="en-US" sz="1100"/>
        </a:p>
      </dgm:t>
    </dgm:pt>
    <dgm:pt modelId="{DE48D457-4B39-4F19-9546-C039DC9EB23A}" type="sibTrans" cxnId="{CD8E0C25-4277-454F-AB1E-52475CAACEDF}">
      <dgm:prSet/>
      <dgm:spPr/>
      <dgm:t>
        <a:bodyPr/>
        <a:lstStyle/>
        <a:p>
          <a:endParaRPr lang="en-US" sz="1100"/>
        </a:p>
      </dgm:t>
    </dgm:pt>
    <dgm:pt modelId="{20231D0C-5751-4556-B0A8-6148BCEED96B}" type="pres">
      <dgm:prSet presAssocID="{A177DB9D-D300-4906-9F88-D772E342C418}" presName="outerComposite" presStyleCnt="0">
        <dgm:presLayoutVars>
          <dgm:chMax val="5"/>
          <dgm:dir/>
          <dgm:resizeHandles val="exact"/>
        </dgm:presLayoutVars>
      </dgm:prSet>
      <dgm:spPr/>
    </dgm:pt>
    <dgm:pt modelId="{0217C3AE-D575-4FBA-B311-9992ED2E49B1}" type="pres">
      <dgm:prSet presAssocID="{A177DB9D-D300-4906-9F88-D772E342C418}" presName="dummyMaxCanvas" presStyleCnt="0">
        <dgm:presLayoutVars/>
      </dgm:prSet>
      <dgm:spPr/>
    </dgm:pt>
    <dgm:pt modelId="{FB462CD6-A3C1-4A8D-8D75-E72EC6DA59B6}" type="pres">
      <dgm:prSet presAssocID="{A177DB9D-D300-4906-9F88-D772E342C418}" presName="FiveNodes_1" presStyleLbl="node1" presStyleIdx="0" presStyleCnt="5">
        <dgm:presLayoutVars>
          <dgm:bulletEnabled val="1"/>
        </dgm:presLayoutVars>
      </dgm:prSet>
      <dgm:spPr/>
    </dgm:pt>
    <dgm:pt modelId="{31D9AFB6-5F60-4657-BA15-B1A1E68AECAD}" type="pres">
      <dgm:prSet presAssocID="{A177DB9D-D300-4906-9F88-D772E342C418}" presName="FiveNodes_2" presStyleLbl="node1" presStyleIdx="1" presStyleCnt="5">
        <dgm:presLayoutVars>
          <dgm:bulletEnabled val="1"/>
        </dgm:presLayoutVars>
      </dgm:prSet>
      <dgm:spPr/>
    </dgm:pt>
    <dgm:pt modelId="{34E61E52-F1D5-4785-B90C-12B2DFD3055A}" type="pres">
      <dgm:prSet presAssocID="{A177DB9D-D300-4906-9F88-D772E342C418}" presName="FiveNodes_3" presStyleLbl="node1" presStyleIdx="2" presStyleCnt="5">
        <dgm:presLayoutVars>
          <dgm:bulletEnabled val="1"/>
        </dgm:presLayoutVars>
      </dgm:prSet>
      <dgm:spPr/>
    </dgm:pt>
    <dgm:pt modelId="{2E1982E3-5935-420E-92D0-3B4725D405CF}" type="pres">
      <dgm:prSet presAssocID="{A177DB9D-D300-4906-9F88-D772E342C418}" presName="FiveNodes_4" presStyleLbl="node1" presStyleIdx="3" presStyleCnt="5">
        <dgm:presLayoutVars>
          <dgm:bulletEnabled val="1"/>
        </dgm:presLayoutVars>
      </dgm:prSet>
      <dgm:spPr/>
    </dgm:pt>
    <dgm:pt modelId="{7F107050-6397-4549-A5EC-976BBC0081F9}" type="pres">
      <dgm:prSet presAssocID="{A177DB9D-D300-4906-9F88-D772E342C418}" presName="FiveNodes_5" presStyleLbl="node1" presStyleIdx="4" presStyleCnt="5">
        <dgm:presLayoutVars>
          <dgm:bulletEnabled val="1"/>
        </dgm:presLayoutVars>
      </dgm:prSet>
      <dgm:spPr/>
    </dgm:pt>
    <dgm:pt modelId="{423ADAF3-F241-423F-9FC1-ED8C391F8507}" type="pres">
      <dgm:prSet presAssocID="{A177DB9D-D300-4906-9F88-D772E342C418}" presName="FiveConn_1-2" presStyleLbl="fgAccFollowNode1" presStyleIdx="0" presStyleCnt="4">
        <dgm:presLayoutVars>
          <dgm:bulletEnabled val="1"/>
        </dgm:presLayoutVars>
      </dgm:prSet>
      <dgm:spPr/>
    </dgm:pt>
    <dgm:pt modelId="{16E09F38-547E-40A9-B6E0-F6BC26E9B15F}" type="pres">
      <dgm:prSet presAssocID="{A177DB9D-D300-4906-9F88-D772E342C418}" presName="FiveConn_2-3" presStyleLbl="fgAccFollowNode1" presStyleIdx="1" presStyleCnt="4">
        <dgm:presLayoutVars>
          <dgm:bulletEnabled val="1"/>
        </dgm:presLayoutVars>
      </dgm:prSet>
      <dgm:spPr/>
    </dgm:pt>
    <dgm:pt modelId="{85B74124-A7BF-48C9-90A2-F712516C4432}" type="pres">
      <dgm:prSet presAssocID="{A177DB9D-D300-4906-9F88-D772E342C418}" presName="FiveConn_3-4" presStyleLbl="fgAccFollowNode1" presStyleIdx="2" presStyleCnt="4">
        <dgm:presLayoutVars>
          <dgm:bulletEnabled val="1"/>
        </dgm:presLayoutVars>
      </dgm:prSet>
      <dgm:spPr/>
    </dgm:pt>
    <dgm:pt modelId="{72567D74-AA7E-4196-9DF1-685947ADCF12}" type="pres">
      <dgm:prSet presAssocID="{A177DB9D-D300-4906-9F88-D772E342C418}" presName="FiveConn_4-5" presStyleLbl="fgAccFollowNode1" presStyleIdx="3" presStyleCnt="4">
        <dgm:presLayoutVars>
          <dgm:bulletEnabled val="1"/>
        </dgm:presLayoutVars>
      </dgm:prSet>
      <dgm:spPr/>
    </dgm:pt>
    <dgm:pt modelId="{CBAC4C63-987C-4F85-BFAF-3105D8F339F8}" type="pres">
      <dgm:prSet presAssocID="{A177DB9D-D300-4906-9F88-D772E342C418}" presName="FiveNodes_1_text" presStyleLbl="node1" presStyleIdx="4" presStyleCnt="5">
        <dgm:presLayoutVars>
          <dgm:bulletEnabled val="1"/>
        </dgm:presLayoutVars>
      </dgm:prSet>
      <dgm:spPr/>
    </dgm:pt>
    <dgm:pt modelId="{1949DC8E-B754-4017-A6C0-6820504EA72B}" type="pres">
      <dgm:prSet presAssocID="{A177DB9D-D300-4906-9F88-D772E342C418}" presName="FiveNodes_2_text" presStyleLbl="node1" presStyleIdx="4" presStyleCnt="5">
        <dgm:presLayoutVars>
          <dgm:bulletEnabled val="1"/>
        </dgm:presLayoutVars>
      </dgm:prSet>
      <dgm:spPr/>
    </dgm:pt>
    <dgm:pt modelId="{1ED5FDE3-B430-4926-A352-6A5F6C898D99}" type="pres">
      <dgm:prSet presAssocID="{A177DB9D-D300-4906-9F88-D772E342C418}" presName="FiveNodes_3_text" presStyleLbl="node1" presStyleIdx="4" presStyleCnt="5">
        <dgm:presLayoutVars>
          <dgm:bulletEnabled val="1"/>
        </dgm:presLayoutVars>
      </dgm:prSet>
      <dgm:spPr/>
    </dgm:pt>
    <dgm:pt modelId="{F2A2DC06-B741-4287-830B-48CD5FD78A6B}" type="pres">
      <dgm:prSet presAssocID="{A177DB9D-D300-4906-9F88-D772E342C418}" presName="FiveNodes_4_text" presStyleLbl="node1" presStyleIdx="4" presStyleCnt="5">
        <dgm:presLayoutVars>
          <dgm:bulletEnabled val="1"/>
        </dgm:presLayoutVars>
      </dgm:prSet>
      <dgm:spPr/>
    </dgm:pt>
    <dgm:pt modelId="{D0911F84-7FE2-4817-A0D3-3506CFA822DD}" type="pres">
      <dgm:prSet presAssocID="{A177DB9D-D300-4906-9F88-D772E342C418}" presName="FiveNodes_5_text" presStyleLbl="node1" presStyleIdx="4" presStyleCnt="5">
        <dgm:presLayoutVars>
          <dgm:bulletEnabled val="1"/>
        </dgm:presLayoutVars>
      </dgm:prSet>
      <dgm:spPr/>
    </dgm:pt>
  </dgm:ptLst>
  <dgm:cxnLst>
    <dgm:cxn modelId="{3843881D-DA54-4FCC-B38D-78903E3F2A6E}" type="presOf" srcId="{EE30038A-6F24-4E6A-870B-A38AE2882F11}" destId="{F2A2DC06-B741-4287-830B-48CD5FD78A6B}" srcOrd="1" destOrd="1" presId="urn:microsoft.com/office/officeart/2005/8/layout/vProcess5"/>
    <dgm:cxn modelId="{2051BE20-9468-4A0F-AE71-0D38637B71ED}" type="presOf" srcId="{A177DB9D-D300-4906-9F88-D772E342C418}" destId="{20231D0C-5751-4556-B0A8-6148BCEED96B}" srcOrd="0" destOrd="0" presId="urn:microsoft.com/office/officeart/2005/8/layout/vProcess5"/>
    <dgm:cxn modelId="{CD8E0C25-4277-454F-AB1E-52475CAACEDF}" srcId="{5FE48A14-AC83-4120-844F-21ED007A3942}" destId="{EE30038A-6F24-4E6A-870B-A38AE2882F11}" srcOrd="0" destOrd="0" parTransId="{8BC7589E-E330-4E4C-A6C3-4E0A8C3AEF73}" sibTransId="{DE48D457-4B39-4F19-9546-C039DC9EB23A}"/>
    <dgm:cxn modelId="{6AFCE95C-C6FD-4D94-9E47-C79A8F205AE7}" type="presOf" srcId="{74B7A1C2-52B8-4E5C-BA6D-1F492D520E0B}" destId="{CBAC4C63-987C-4F85-BFAF-3105D8F339F8}" srcOrd="1" destOrd="0" presId="urn:microsoft.com/office/officeart/2005/8/layout/vProcess5"/>
    <dgm:cxn modelId="{12B75943-9D86-42B4-9510-8F505214A392}" type="presOf" srcId="{B4C427D6-C28E-4DD3-A718-C8BB801FD763}" destId="{72567D74-AA7E-4196-9DF1-685947ADCF12}" srcOrd="0" destOrd="0" presId="urn:microsoft.com/office/officeart/2005/8/layout/vProcess5"/>
    <dgm:cxn modelId="{8800946E-0E2E-4D08-ACAA-E3245330BAA9}" type="presOf" srcId="{C131AC44-C8F7-4E42-995A-F3AE49205B47}" destId="{1949DC8E-B754-4017-A6C0-6820504EA72B}" srcOrd="1" destOrd="0" presId="urn:microsoft.com/office/officeart/2005/8/layout/vProcess5"/>
    <dgm:cxn modelId="{84FD816F-2EAA-465A-924C-FFC550CACC8E}" type="presOf" srcId="{1545C44D-C2A8-4F7D-AD8D-65F92563C128}" destId="{D0911F84-7FE2-4817-A0D3-3506CFA822DD}" srcOrd="1" destOrd="0" presId="urn:microsoft.com/office/officeart/2005/8/layout/vProcess5"/>
    <dgm:cxn modelId="{BBCA2271-3AF6-4B37-B3F6-89A44483BE37}" type="presOf" srcId="{C131AC44-C8F7-4E42-995A-F3AE49205B47}" destId="{31D9AFB6-5F60-4657-BA15-B1A1E68AECAD}" srcOrd="0" destOrd="0" presId="urn:microsoft.com/office/officeart/2005/8/layout/vProcess5"/>
    <dgm:cxn modelId="{4AC6D956-1FE1-47C0-8A74-DC71FBC1301D}" srcId="{A177DB9D-D300-4906-9F88-D772E342C418}" destId="{C131AC44-C8F7-4E42-995A-F3AE49205B47}" srcOrd="1" destOrd="0" parTransId="{BFD97100-4F50-4A40-B462-3C5227C583E4}" sibTransId="{DD689EBC-9AEF-4CC4-9CD2-CAEB9B635868}"/>
    <dgm:cxn modelId="{C5B9A87E-1107-4078-ADD7-6B99B2CB4D71}" type="presOf" srcId="{53BED85E-BC31-4FFB-98EB-7FCD09343C9C}" destId="{1ED5FDE3-B430-4926-A352-6A5F6C898D99}" srcOrd="1" destOrd="0" presId="urn:microsoft.com/office/officeart/2005/8/layout/vProcess5"/>
    <dgm:cxn modelId="{7FF29A8A-AA2D-4A6E-B553-E3AC1A137769}" type="presOf" srcId="{EE30038A-6F24-4E6A-870B-A38AE2882F11}" destId="{2E1982E3-5935-420E-92D0-3B4725D405CF}" srcOrd="0" destOrd="1" presId="urn:microsoft.com/office/officeart/2005/8/layout/vProcess5"/>
    <dgm:cxn modelId="{FDC8EF99-1E9F-436E-A30B-C1CAFB31F9DD}" srcId="{A177DB9D-D300-4906-9F88-D772E342C418}" destId="{53BED85E-BC31-4FFB-98EB-7FCD09343C9C}" srcOrd="2" destOrd="0" parTransId="{D0A422DC-B756-44F6-B102-14AD18143731}" sibTransId="{86B87A84-F40F-4B11-849C-6035B9B0C55D}"/>
    <dgm:cxn modelId="{DCAA92AA-1669-4838-BB3F-9001E4AAB2F3}" type="presOf" srcId="{86B87A84-F40F-4B11-849C-6035B9B0C55D}" destId="{85B74124-A7BF-48C9-90A2-F712516C4432}" srcOrd="0" destOrd="0" presId="urn:microsoft.com/office/officeart/2005/8/layout/vProcess5"/>
    <dgm:cxn modelId="{DC1045AE-8B06-49F4-8A4A-D4B25DD6C91F}" srcId="{A177DB9D-D300-4906-9F88-D772E342C418}" destId="{1545C44D-C2A8-4F7D-AD8D-65F92563C128}" srcOrd="4" destOrd="0" parTransId="{0A53DA4C-A8CB-4A02-9033-801B341CFEAC}" sibTransId="{BB80721C-A1E1-4CBE-A32D-38CFCC03C43C}"/>
    <dgm:cxn modelId="{381BC4B4-B037-4A1B-855E-743F4F9C1FAB}" type="presOf" srcId="{DD689EBC-9AEF-4CC4-9CD2-CAEB9B635868}" destId="{16E09F38-547E-40A9-B6E0-F6BC26E9B15F}" srcOrd="0" destOrd="0" presId="urn:microsoft.com/office/officeart/2005/8/layout/vProcess5"/>
    <dgm:cxn modelId="{2AEC57C6-5853-44C6-8C04-1265427D1CE0}" type="presOf" srcId="{53BED85E-BC31-4FFB-98EB-7FCD09343C9C}" destId="{34E61E52-F1D5-4785-B90C-12B2DFD3055A}" srcOrd="0" destOrd="0" presId="urn:microsoft.com/office/officeart/2005/8/layout/vProcess5"/>
    <dgm:cxn modelId="{2FD076CF-8E59-4935-BA29-CEF6CD8E081C}" type="presOf" srcId="{EA24CFAE-5113-4C29-BA24-DBD8E7F502A8}" destId="{423ADAF3-F241-423F-9FC1-ED8C391F8507}" srcOrd="0" destOrd="0" presId="urn:microsoft.com/office/officeart/2005/8/layout/vProcess5"/>
    <dgm:cxn modelId="{7FC863E1-7ED7-4A6F-8804-D4DB55B0F096}" type="presOf" srcId="{74B7A1C2-52B8-4E5C-BA6D-1F492D520E0B}" destId="{FB462CD6-A3C1-4A8D-8D75-E72EC6DA59B6}" srcOrd="0" destOrd="0" presId="urn:microsoft.com/office/officeart/2005/8/layout/vProcess5"/>
    <dgm:cxn modelId="{8E055DE9-00BD-4B06-812E-17FA961559AC}" type="presOf" srcId="{1545C44D-C2A8-4F7D-AD8D-65F92563C128}" destId="{7F107050-6397-4549-A5EC-976BBC0081F9}" srcOrd="0" destOrd="0" presId="urn:microsoft.com/office/officeart/2005/8/layout/vProcess5"/>
    <dgm:cxn modelId="{8DC99BEA-5BC9-461C-AB70-B0ACFCD604A1}" type="presOf" srcId="{5FE48A14-AC83-4120-844F-21ED007A3942}" destId="{F2A2DC06-B741-4287-830B-48CD5FD78A6B}" srcOrd="1" destOrd="0" presId="urn:microsoft.com/office/officeart/2005/8/layout/vProcess5"/>
    <dgm:cxn modelId="{2F154CF0-0B88-44FD-9ED1-7E8CB083B684}" type="presOf" srcId="{5FE48A14-AC83-4120-844F-21ED007A3942}" destId="{2E1982E3-5935-420E-92D0-3B4725D405CF}" srcOrd="0" destOrd="0" presId="urn:microsoft.com/office/officeart/2005/8/layout/vProcess5"/>
    <dgm:cxn modelId="{C08810F5-9A53-4DD2-A418-E4A4D1F806E9}" srcId="{A177DB9D-D300-4906-9F88-D772E342C418}" destId="{74B7A1C2-52B8-4E5C-BA6D-1F492D520E0B}" srcOrd="0" destOrd="0" parTransId="{4D577BA3-9A99-4817-9825-F7D0496FF55D}" sibTransId="{EA24CFAE-5113-4C29-BA24-DBD8E7F502A8}"/>
    <dgm:cxn modelId="{0314F4FC-0C2C-4BC4-B189-24DF45FE0290}" srcId="{A177DB9D-D300-4906-9F88-D772E342C418}" destId="{5FE48A14-AC83-4120-844F-21ED007A3942}" srcOrd="3" destOrd="0" parTransId="{03161892-5664-4A41-BF08-A2055CA84314}" sibTransId="{B4C427D6-C28E-4DD3-A718-C8BB801FD763}"/>
    <dgm:cxn modelId="{A46306CC-910D-44D6-9C37-F14A16F123A9}" type="presParOf" srcId="{20231D0C-5751-4556-B0A8-6148BCEED96B}" destId="{0217C3AE-D575-4FBA-B311-9992ED2E49B1}" srcOrd="0" destOrd="0" presId="urn:microsoft.com/office/officeart/2005/8/layout/vProcess5"/>
    <dgm:cxn modelId="{386702AA-2165-4100-96FD-BFD0DEDEC424}" type="presParOf" srcId="{20231D0C-5751-4556-B0A8-6148BCEED96B}" destId="{FB462CD6-A3C1-4A8D-8D75-E72EC6DA59B6}" srcOrd="1" destOrd="0" presId="urn:microsoft.com/office/officeart/2005/8/layout/vProcess5"/>
    <dgm:cxn modelId="{C2F2A761-C422-452F-BD50-A3B91832F41A}" type="presParOf" srcId="{20231D0C-5751-4556-B0A8-6148BCEED96B}" destId="{31D9AFB6-5F60-4657-BA15-B1A1E68AECAD}" srcOrd="2" destOrd="0" presId="urn:microsoft.com/office/officeart/2005/8/layout/vProcess5"/>
    <dgm:cxn modelId="{035EC953-6C84-4D83-9954-CFEC43079E0C}" type="presParOf" srcId="{20231D0C-5751-4556-B0A8-6148BCEED96B}" destId="{34E61E52-F1D5-4785-B90C-12B2DFD3055A}" srcOrd="3" destOrd="0" presId="urn:microsoft.com/office/officeart/2005/8/layout/vProcess5"/>
    <dgm:cxn modelId="{EA60AAAF-6981-43BC-9327-9E44069234E6}" type="presParOf" srcId="{20231D0C-5751-4556-B0A8-6148BCEED96B}" destId="{2E1982E3-5935-420E-92D0-3B4725D405CF}" srcOrd="4" destOrd="0" presId="urn:microsoft.com/office/officeart/2005/8/layout/vProcess5"/>
    <dgm:cxn modelId="{BF736D0F-25F3-4339-893A-F84226DD057A}" type="presParOf" srcId="{20231D0C-5751-4556-B0A8-6148BCEED96B}" destId="{7F107050-6397-4549-A5EC-976BBC0081F9}" srcOrd="5" destOrd="0" presId="urn:microsoft.com/office/officeart/2005/8/layout/vProcess5"/>
    <dgm:cxn modelId="{5623549A-D2FF-4EE4-A349-08FE0461B032}" type="presParOf" srcId="{20231D0C-5751-4556-B0A8-6148BCEED96B}" destId="{423ADAF3-F241-423F-9FC1-ED8C391F8507}" srcOrd="6" destOrd="0" presId="urn:microsoft.com/office/officeart/2005/8/layout/vProcess5"/>
    <dgm:cxn modelId="{CDB8FD94-2072-4133-8770-1AEB8FD3F639}" type="presParOf" srcId="{20231D0C-5751-4556-B0A8-6148BCEED96B}" destId="{16E09F38-547E-40A9-B6E0-F6BC26E9B15F}" srcOrd="7" destOrd="0" presId="urn:microsoft.com/office/officeart/2005/8/layout/vProcess5"/>
    <dgm:cxn modelId="{B8FEA0C9-1DF1-400D-9977-D004AB9AC2B5}" type="presParOf" srcId="{20231D0C-5751-4556-B0A8-6148BCEED96B}" destId="{85B74124-A7BF-48C9-90A2-F712516C4432}" srcOrd="8" destOrd="0" presId="urn:microsoft.com/office/officeart/2005/8/layout/vProcess5"/>
    <dgm:cxn modelId="{4E4798A1-23EF-4F2F-90AB-888E6AD3EFF2}" type="presParOf" srcId="{20231D0C-5751-4556-B0A8-6148BCEED96B}" destId="{72567D74-AA7E-4196-9DF1-685947ADCF12}" srcOrd="9" destOrd="0" presId="urn:microsoft.com/office/officeart/2005/8/layout/vProcess5"/>
    <dgm:cxn modelId="{3448CEE1-4311-4E62-B1D0-DF63B7CB8D13}" type="presParOf" srcId="{20231D0C-5751-4556-B0A8-6148BCEED96B}" destId="{CBAC4C63-987C-4F85-BFAF-3105D8F339F8}" srcOrd="10" destOrd="0" presId="urn:microsoft.com/office/officeart/2005/8/layout/vProcess5"/>
    <dgm:cxn modelId="{652CEEB1-1A3B-4135-BF4D-B75385D96D82}" type="presParOf" srcId="{20231D0C-5751-4556-B0A8-6148BCEED96B}" destId="{1949DC8E-B754-4017-A6C0-6820504EA72B}" srcOrd="11" destOrd="0" presId="urn:microsoft.com/office/officeart/2005/8/layout/vProcess5"/>
    <dgm:cxn modelId="{002AF141-7137-4A48-A59E-B85947F55598}" type="presParOf" srcId="{20231D0C-5751-4556-B0A8-6148BCEED96B}" destId="{1ED5FDE3-B430-4926-A352-6A5F6C898D99}" srcOrd="12" destOrd="0" presId="urn:microsoft.com/office/officeart/2005/8/layout/vProcess5"/>
    <dgm:cxn modelId="{137A0F05-6290-4E56-85A9-0D00F372B97C}" type="presParOf" srcId="{20231D0C-5751-4556-B0A8-6148BCEED96B}" destId="{F2A2DC06-B741-4287-830B-48CD5FD78A6B}" srcOrd="13" destOrd="0" presId="urn:microsoft.com/office/officeart/2005/8/layout/vProcess5"/>
    <dgm:cxn modelId="{655FFCC0-03A6-4633-9157-CD4F0BEC9CA0}" type="presParOf" srcId="{20231D0C-5751-4556-B0A8-6148BCEED96B}" destId="{D0911F84-7FE2-4817-A0D3-3506CFA822DD}" srcOrd="14" destOrd="0" presId="urn:microsoft.com/office/officeart/2005/8/layout/vProcess5"/>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3A62E4B2-423A-463A-8CB4-F3A4B2861D35}" type="doc">
      <dgm:prSet loTypeId="urn:microsoft.com/office/officeart/2005/8/layout/StepDownProcess" loCatId="process" qsTypeId="urn:microsoft.com/office/officeart/2005/8/quickstyle/simple1" qsCatId="simple" csTypeId="urn:microsoft.com/office/officeart/2005/8/colors/accent0_1" csCatId="mainScheme" phldr="1"/>
      <dgm:spPr/>
      <dgm:t>
        <a:bodyPr/>
        <a:lstStyle/>
        <a:p>
          <a:endParaRPr lang="en-US"/>
        </a:p>
      </dgm:t>
    </dgm:pt>
    <dgm:pt modelId="{F96430C6-F41B-4232-9A3E-91FF7148EB2B}">
      <dgm:prSet phldrT="[Text]"/>
      <dgm:spPr/>
      <dgm:t>
        <a:bodyPr/>
        <a:lstStyle/>
        <a:p>
          <a:r>
            <a:rPr lang="en-US"/>
            <a:t>We consume protein.</a:t>
          </a:r>
        </a:p>
      </dgm:t>
    </dgm:pt>
    <dgm:pt modelId="{BB9D13FD-A55A-476C-88B1-8776F998CCF7}" type="parTrans" cxnId="{37CC4178-754F-4D7A-A7C0-50757BF47B65}">
      <dgm:prSet/>
      <dgm:spPr/>
      <dgm:t>
        <a:bodyPr/>
        <a:lstStyle/>
        <a:p>
          <a:endParaRPr lang="en-US"/>
        </a:p>
      </dgm:t>
    </dgm:pt>
    <dgm:pt modelId="{2DCDDFCB-BD30-4189-A4F0-5217C65AC326}" type="sibTrans" cxnId="{37CC4178-754F-4D7A-A7C0-50757BF47B65}">
      <dgm:prSet/>
      <dgm:spPr/>
      <dgm:t>
        <a:bodyPr/>
        <a:lstStyle/>
        <a:p>
          <a:endParaRPr lang="en-US"/>
        </a:p>
      </dgm:t>
    </dgm:pt>
    <dgm:pt modelId="{FE7D9120-ECAE-4661-AB89-49E6BE37FC65}">
      <dgm:prSet phldrT="[Text]"/>
      <dgm:spPr/>
      <dgm:t>
        <a:bodyPr/>
        <a:lstStyle/>
        <a:p>
          <a:r>
            <a:rPr lang="en-US"/>
            <a:t>Digestion breaks the proteins down into amino acids.</a:t>
          </a:r>
        </a:p>
      </dgm:t>
    </dgm:pt>
    <dgm:pt modelId="{444D2088-E7D2-4AF3-BDAB-E41CAF1215AC}" type="parTrans" cxnId="{75C58CE1-48F3-433B-943D-50FB1774C2BA}">
      <dgm:prSet/>
      <dgm:spPr/>
      <dgm:t>
        <a:bodyPr/>
        <a:lstStyle/>
        <a:p>
          <a:endParaRPr lang="en-US"/>
        </a:p>
      </dgm:t>
    </dgm:pt>
    <dgm:pt modelId="{ACF2B033-A634-4341-B2C9-B5D34BA8A3A7}" type="sibTrans" cxnId="{75C58CE1-48F3-433B-943D-50FB1774C2BA}">
      <dgm:prSet/>
      <dgm:spPr/>
      <dgm:t>
        <a:bodyPr/>
        <a:lstStyle/>
        <a:p>
          <a:endParaRPr lang="en-US"/>
        </a:p>
      </dgm:t>
    </dgm:pt>
    <dgm:pt modelId="{E6345870-D470-414E-8E71-CBDDD3934030}">
      <dgm:prSet phldrT="[Text]"/>
      <dgm:spPr/>
      <dgm:t>
        <a:bodyPr/>
        <a:lstStyle/>
        <a:p>
          <a:r>
            <a:rPr lang="en-US"/>
            <a:t>Amino acids are then stored and delivered to cells of the body.</a:t>
          </a:r>
        </a:p>
      </dgm:t>
    </dgm:pt>
    <dgm:pt modelId="{0CEC8165-0F90-4B12-9206-E8A06A8D98B9}" type="parTrans" cxnId="{90C1A810-B3FB-43BE-8AA0-2C9E0D5AF362}">
      <dgm:prSet/>
      <dgm:spPr/>
      <dgm:t>
        <a:bodyPr/>
        <a:lstStyle/>
        <a:p>
          <a:endParaRPr lang="en-US"/>
        </a:p>
      </dgm:t>
    </dgm:pt>
    <dgm:pt modelId="{A5AB403B-5473-4ADD-95A9-ACF3F307E552}" type="sibTrans" cxnId="{90C1A810-B3FB-43BE-8AA0-2C9E0D5AF362}">
      <dgm:prSet/>
      <dgm:spPr/>
      <dgm:t>
        <a:bodyPr/>
        <a:lstStyle/>
        <a:p>
          <a:endParaRPr lang="en-US"/>
        </a:p>
      </dgm:t>
    </dgm:pt>
    <dgm:pt modelId="{257DDA5F-BD83-45FA-A4A8-9AAF3AE60C00}">
      <dgm:prSet phldrT="[Text]"/>
      <dgm:spPr/>
      <dgm:t>
        <a:bodyPr/>
        <a:lstStyle/>
        <a:p>
          <a:r>
            <a:rPr lang="en-US"/>
            <a:t>Now cells have all the material required to build specific proteins.</a:t>
          </a:r>
        </a:p>
      </dgm:t>
    </dgm:pt>
    <dgm:pt modelId="{C1556F6D-2681-4264-B74D-6948FA2942E1}" type="parTrans" cxnId="{DE830568-7687-4D23-93C2-96DBEBF97AE6}">
      <dgm:prSet/>
      <dgm:spPr/>
      <dgm:t>
        <a:bodyPr/>
        <a:lstStyle/>
        <a:p>
          <a:endParaRPr lang="en-US"/>
        </a:p>
      </dgm:t>
    </dgm:pt>
    <dgm:pt modelId="{653B025A-C30A-4DE5-A23A-3F54EE7824A8}" type="sibTrans" cxnId="{DE830568-7687-4D23-93C2-96DBEBF97AE6}">
      <dgm:prSet/>
      <dgm:spPr/>
      <dgm:t>
        <a:bodyPr/>
        <a:lstStyle/>
        <a:p>
          <a:endParaRPr lang="en-US"/>
        </a:p>
      </dgm:t>
    </dgm:pt>
    <dgm:pt modelId="{975FC926-1D03-48A0-B0B5-FF36989107C1}">
      <dgm:prSet phldrT="[Text]"/>
      <dgm:spPr/>
      <dgm:t>
        <a:bodyPr/>
        <a:lstStyle/>
        <a:p>
          <a:r>
            <a:rPr lang="en-US"/>
            <a:t>Our DNA contains the information on how to link the amino acids to form functional protein.</a:t>
          </a:r>
        </a:p>
      </dgm:t>
    </dgm:pt>
    <dgm:pt modelId="{2CF66053-3AF4-4828-B42A-86B8162FC1CE}" type="parTrans" cxnId="{C6CB5F00-A402-4B60-BE69-902170C921F6}">
      <dgm:prSet/>
      <dgm:spPr/>
      <dgm:t>
        <a:bodyPr/>
        <a:lstStyle/>
        <a:p>
          <a:endParaRPr lang="en-US"/>
        </a:p>
      </dgm:t>
    </dgm:pt>
    <dgm:pt modelId="{4FA856A0-4A7B-49D2-BE64-650FAAA732F4}" type="sibTrans" cxnId="{C6CB5F00-A402-4B60-BE69-902170C921F6}">
      <dgm:prSet/>
      <dgm:spPr/>
      <dgm:t>
        <a:bodyPr/>
        <a:lstStyle/>
        <a:p>
          <a:endParaRPr lang="en-US"/>
        </a:p>
      </dgm:t>
    </dgm:pt>
    <dgm:pt modelId="{9CC46208-B768-47DE-91BC-A2A87DD8B01D}">
      <dgm:prSet phldrT="[Text]"/>
      <dgm:spPr/>
      <dgm:t>
        <a:bodyPr/>
        <a:lstStyle/>
        <a:p>
          <a:r>
            <a:rPr lang="en-US"/>
            <a:t>90% of our genes are code for protein. With roughly 20,000 genes. That means 18,000 genes give instruction to make protein. </a:t>
          </a:r>
        </a:p>
      </dgm:t>
    </dgm:pt>
    <dgm:pt modelId="{D328D5E1-5BD1-4D61-96A0-4604BFBECA67}" type="parTrans" cxnId="{D220C931-FB57-4C20-871D-DB79F353DC95}">
      <dgm:prSet/>
      <dgm:spPr/>
      <dgm:t>
        <a:bodyPr/>
        <a:lstStyle/>
        <a:p>
          <a:endParaRPr lang="en-US"/>
        </a:p>
      </dgm:t>
    </dgm:pt>
    <dgm:pt modelId="{47A0AAC8-D78B-4B09-B3D0-FEE442775B93}" type="sibTrans" cxnId="{D220C931-FB57-4C20-871D-DB79F353DC95}">
      <dgm:prSet/>
      <dgm:spPr/>
      <dgm:t>
        <a:bodyPr/>
        <a:lstStyle/>
        <a:p>
          <a:endParaRPr lang="en-US"/>
        </a:p>
      </dgm:t>
    </dgm:pt>
    <dgm:pt modelId="{54000CC9-56E3-41C4-B49D-AFC4F3D31244}" type="pres">
      <dgm:prSet presAssocID="{3A62E4B2-423A-463A-8CB4-F3A4B2861D35}" presName="rootnode" presStyleCnt="0">
        <dgm:presLayoutVars>
          <dgm:chMax/>
          <dgm:chPref/>
          <dgm:dir/>
          <dgm:animLvl val="lvl"/>
        </dgm:presLayoutVars>
      </dgm:prSet>
      <dgm:spPr/>
    </dgm:pt>
    <dgm:pt modelId="{2DB7E673-C7CF-4334-ABC9-AD34C0B2FBFA}" type="pres">
      <dgm:prSet presAssocID="{F96430C6-F41B-4232-9A3E-91FF7148EB2B}" presName="composite" presStyleCnt="0"/>
      <dgm:spPr/>
    </dgm:pt>
    <dgm:pt modelId="{E922905E-4B06-4E98-9555-E2C19E84A8E9}" type="pres">
      <dgm:prSet presAssocID="{F96430C6-F41B-4232-9A3E-91FF7148EB2B}" presName="bentUpArrow1" presStyleLbl="alignImgPlace1" presStyleIdx="0" presStyleCnt="2"/>
      <dgm:spPr/>
    </dgm:pt>
    <dgm:pt modelId="{3B88B2CC-2DAD-4062-B342-64BF79AE5EEC}" type="pres">
      <dgm:prSet presAssocID="{F96430C6-F41B-4232-9A3E-91FF7148EB2B}" presName="ParentText" presStyleLbl="node1" presStyleIdx="0" presStyleCnt="3">
        <dgm:presLayoutVars>
          <dgm:chMax val="1"/>
          <dgm:chPref val="1"/>
          <dgm:bulletEnabled val="1"/>
        </dgm:presLayoutVars>
      </dgm:prSet>
      <dgm:spPr/>
    </dgm:pt>
    <dgm:pt modelId="{37BDCDEE-3EEC-4283-8BD5-B754C700409C}" type="pres">
      <dgm:prSet presAssocID="{F96430C6-F41B-4232-9A3E-91FF7148EB2B}" presName="ChildText" presStyleLbl="revTx" presStyleIdx="0" presStyleCnt="3">
        <dgm:presLayoutVars>
          <dgm:chMax val="0"/>
          <dgm:chPref val="0"/>
          <dgm:bulletEnabled val="1"/>
        </dgm:presLayoutVars>
      </dgm:prSet>
      <dgm:spPr/>
    </dgm:pt>
    <dgm:pt modelId="{7C84224F-8B27-4FCB-82D9-DD657E200319}" type="pres">
      <dgm:prSet presAssocID="{2DCDDFCB-BD30-4189-A4F0-5217C65AC326}" presName="sibTrans" presStyleCnt="0"/>
      <dgm:spPr/>
    </dgm:pt>
    <dgm:pt modelId="{07CE7983-BDF8-4643-87C4-FBBBB50EBFFD}" type="pres">
      <dgm:prSet presAssocID="{E6345870-D470-414E-8E71-CBDDD3934030}" presName="composite" presStyleCnt="0"/>
      <dgm:spPr/>
    </dgm:pt>
    <dgm:pt modelId="{E6CE42E5-BA75-4D3C-9904-B9D7040F4B80}" type="pres">
      <dgm:prSet presAssocID="{E6345870-D470-414E-8E71-CBDDD3934030}" presName="bentUpArrow1" presStyleLbl="alignImgPlace1" presStyleIdx="1" presStyleCnt="2"/>
      <dgm:spPr/>
    </dgm:pt>
    <dgm:pt modelId="{6FE3E431-BCF7-4DF4-9A02-2DDDE2C6694D}" type="pres">
      <dgm:prSet presAssocID="{E6345870-D470-414E-8E71-CBDDD3934030}" presName="ParentText" presStyleLbl="node1" presStyleIdx="1" presStyleCnt="3">
        <dgm:presLayoutVars>
          <dgm:chMax val="1"/>
          <dgm:chPref val="1"/>
          <dgm:bulletEnabled val="1"/>
        </dgm:presLayoutVars>
      </dgm:prSet>
      <dgm:spPr/>
    </dgm:pt>
    <dgm:pt modelId="{69F41B18-A308-4D2A-B5F5-877BD120671B}" type="pres">
      <dgm:prSet presAssocID="{E6345870-D470-414E-8E71-CBDDD3934030}" presName="ChildText" presStyleLbl="revTx" presStyleIdx="1" presStyleCnt="3">
        <dgm:presLayoutVars>
          <dgm:chMax val="0"/>
          <dgm:chPref val="0"/>
          <dgm:bulletEnabled val="1"/>
        </dgm:presLayoutVars>
      </dgm:prSet>
      <dgm:spPr/>
    </dgm:pt>
    <dgm:pt modelId="{4200CE02-95CC-422C-A4E1-7EEE636704EB}" type="pres">
      <dgm:prSet presAssocID="{A5AB403B-5473-4ADD-95A9-ACF3F307E552}" presName="sibTrans" presStyleCnt="0"/>
      <dgm:spPr/>
    </dgm:pt>
    <dgm:pt modelId="{6E455B46-736A-4FA8-A002-7D812C5F7064}" type="pres">
      <dgm:prSet presAssocID="{975FC926-1D03-48A0-B0B5-FF36989107C1}" presName="composite" presStyleCnt="0"/>
      <dgm:spPr/>
    </dgm:pt>
    <dgm:pt modelId="{5829DAC6-3F41-4AEA-A3DA-84EE416BBFCB}" type="pres">
      <dgm:prSet presAssocID="{975FC926-1D03-48A0-B0B5-FF36989107C1}" presName="ParentText" presStyleLbl="node1" presStyleIdx="2" presStyleCnt="3">
        <dgm:presLayoutVars>
          <dgm:chMax val="1"/>
          <dgm:chPref val="1"/>
          <dgm:bulletEnabled val="1"/>
        </dgm:presLayoutVars>
      </dgm:prSet>
      <dgm:spPr/>
    </dgm:pt>
    <dgm:pt modelId="{49FF2EB8-F22B-44B8-9432-EDB65A139CF3}" type="pres">
      <dgm:prSet presAssocID="{975FC926-1D03-48A0-B0B5-FF36989107C1}" presName="FinalChildText" presStyleLbl="revTx" presStyleIdx="2" presStyleCnt="3" custScaleY="118771">
        <dgm:presLayoutVars>
          <dgm:chMax val="0"/>
          <dgm:chPref val="0"/>
          <dgm:bulletEnabled val="1"/>
        </dgm:presLayoutVars>
      </dgm:prSet>
      <dgm:spPr/>
    </dgm:pt>
  </dgm:ptLst>
  <dgm:cxnLst>
    <dgm:cxn modelId="{C6CB5F00-A402-4B60-BE69-902170C921F6}" srcId="{3A62E4B2-423A-463A-8CB4-F3A4B2861D35}" destId="{975FC926-1D03-48A0-B0B5-FF36989107C1}" srcOrd="2" destOrd="0" parTransId="{2CF66053-3AF4-4828-B42A-86B8162FC1CE}" sibTransId="{4FA856A0-4A7B-49D2-BE64-650FAAA732F4}"/>
    <dgm:cxn modelId="{0100C50F-BD94-470A-855A-EA74CB2606C5}" type="presOf" srcId="{FE7D9120-ECAE-4661-AB89-49E6BE37FC65}" destId="{37BDCDEE-3EEC-4283-8BD5-B754C700409C}" srcOrd="0" destOrd="0" presId="urn:microsoft.com/office/officeart/2005/8/layout/StepDownProcess"/>
    <dgm:cxn modelId="{90C1A810-B3FB-43BE-8AA0-2C9E0D5AF362}" srcId="{3A62E4B2-423A-463A-8CB4-F3A4B2861D35}" destId="{E6345870-D470-414E-8E71-CBDDD3934030}" srcOrd="1" destOrd="0" parTransId="{0CEC8165-0F90-4B12-9206-E8A06A8D98B9}" sibTransId="{A5AB403B-5473-4ADD-95A9-ACF3F307E552}"/>
    <dgm:cxn modelId="{1C0B0216-F746-4557-B917-CA002CF0DDFB}" type="presOf" srcId="{E6345870-D470-414E-8E71-CBDDD3934030}" destId="{6FE3E431-BCF7-4DF4-9A02-2DDDE2C6694D}" srcOrd="0" destOrd="0" presId="urn:microsoft.com/office/officeart/2005/8/layout/StepDownProcess"/>
    <dgm:cxn modelId="{4E3BB429-965B-417E-8506-83906028B1FB}" type="presOf" srcId="{257DDA5F-BD83-45FA-A4A8-9AAF3AE60C00}" destId="{69F41B18-A308-4D2A-B5F5-877BD120671B}" srcOrd="0" destOrd="0" presId="urn:microsoft.com/office/officeart/2005/8/layout/StepDownProcess"/>
    <dgm:cxn modelId="{D220C931-FB57-4C20-871D-DB79F353DC95}" srcId="{975FC926-1D03-48A0-B0B5-FF36989107C1}" destId="{9CC46208-B768-47DE-91BC-A2A87DD8B01D}" srcOrd="0" destOrd="0" parTransId="{D328D5E1-5BD1-4D61-96A0-4604BFBECA67}" sibTransId="{47A0AAC8-D78B-4B09-B3D0-FEE442775B93}"/>
    <dgm:cxn modelId="{DE830568-7687-4D23-93C2-96DBEBF97AE6}" srcId="{E6345870-D470-414E-8E71-CBDDD3934030}" destId="{257DDA5F-BD83-45FA-A4A8-9AAF3AE60C00}" srcOrd="0" destOrd="0" parTransId="{C1556F6D-2681-4264-B74D-6948FA2942E1}" sibTransId="{653B025A-C30A-4DE5-A23A-3F54EE7824A8}"/>
    <dgm:cxn modelId="{FED86369-BD40-496B-938E-C353452D7C35}" type="presOf" srcId="{9CC46208-B768-47DE-91BC-A2A87DD8B01D}" destId="{49FF2EB8-F22B-44B8-9432-EDB65A139CF3}" srcOrd="0" destOrd="0" presId="urn:microsoft.com/office/officeart/2005/8/layout/StepDownProcess"/>
    <dgm:cxn modelId="{37CC4178-754F-4D7A-A7C0-50757BF47B65}" srcId="{3A62E4B2-423A-463A-8CB4-F3A4B2861D35}" destId="{F96430C6-F41B-4232-9A3E-91FF7148EB2B}" srcOrd="0" destOrd="0" parTransId="{BB9D13FD-A55A-476C-88B1-8776F998CCF7}" sibTransId="{2DCDDFCB-BD30-4189-A4F0-5217C65AC326}"/>
    <dgm:cxn modelId="{3222B289-A49E-4907-9C7E-3155165BB0EF}" type="presOf" srcId="{F96430C6-F41B-4232-9A3E-91FF7148EB2B}" destId="{3B88B2CC-2DAD-4062-B342-64BF79AE5EEC}" srcOrd="0" destOrd="0" presId="urn:microsoft.com/office/officeart/2005/8/layout/StepDownProcess"/>
    <dgm:cxn modelId="{75C58CE1-48F3-433B-943D-50FB1774C2BA}" srcId="{F96430C6-F41B-4232-9A3E-91FF7148EB2B}" destId="{FE7D9120-ECAE-4661-AB89-49E6BE37FC65}" srcOrd="0" destOrd="0" parTransId="{444D2088-E7D2-4AF3-BDAB-E41CAF1215AC}" sibTransId="{ACF2B033-A634-4341-B2C9-B5D34BA8A3A7}"/>
    <dgm:cxn modelId="{14812AE8-B3E6-4FE6-9DE3-590F810DF9A2}" type="presOf" srcId="{975FC926-1D03-48A0-B0B5-FF36989107C1}" destId="{5829DAC6-3F41-4AEA-A3DA-84EE416BBFCB}" srcOrd="0" destOrd="0" presId="urn:microsoft.com/office/officeart/2005/8/layout/StepDownProcess"/>
    <dgm:cxn modelId="{31EAFAFF-6B89-4C78-8340-77745C9FA1B4}" type="presOf" srcId="{3A62E4B2-423A-463A-8CB4-F3A4B2861D35}" destId="{54000CC9-56E3-41C4-B49D-AFC4F3D31244}" srcOrd="0" destOrd="0" presId="urn:microsoft.com/office/officeart/2005/8/layout/StepDownProcess"/>
    <dgm:cxn modelId="{C654987F-8FBD-48C4-AF4A-20903454FBFF}" type="presParOf" srcId="{54000CC9-56E3-41C4-B49D-AFC4F3D31244}" destId="{2DB7E673-C7CF-4334-ABC9-AD34C0B2FBFA}" srcOrd="0" destOrd="0" presId="urn:microsoft.com/office/officeart/2005/8/layout/StepDownProcess"/>
    <dgm:cxn modelId="{AA6E901D-AF56-425D-8F8D-866693A921BF}" type="presParOf" srcId="{2DB7E673-C7CF-4334-ABC9-AD34C0B2FBFA}" destId="{E922905E-4B06-4E98-9555-E2C19E84A8E9}" srcOrd="0" destOrd="0" presId="urn:microsoft.com/office/officeart/2005/8/layout/StepDownProcess"/>
    <dgm:cxn modelId="{F092886D-EC6C-4084-B8B7-243ECB6759B4}" type="presParOf" srcId="{2DB7E673-C7CF-4334-ABC9-AD34C0B2FBFA}" destId="{3B88B2CC-2DAD-4062-B342-64BF79AE5EEC}" srcOrd="1" destOrd="0" presId="urn:microsoft.com/office/officeart/2005/8/layout/StepDownProcess"/>
    <dgm:cxn modelId="{B3E98B47-CB19-4F18-968A-E52FF2B6DC10}" type="presParOf" srcId="{2DB7E673-C7CF-4334-ABC9-AD34C0B2FBFA}" destId="{37BDCDEE-3EEC-4283-8BD5-B754C700409C}" srcOrd="2" destOrd="0" presId="urn:microsoft.com/office/officeart/2005/8/layout/StepDownProcess"/>
    <dgm:cxn modelId="{03538E7D-734B-4DCF-BAF5-95E02F0F626F}" type="presParOf" srcId="{54000CC9-56E3-41C4-B49D-AFC4F3D31244}" destId="{7C84224F-8B27-4FCB-82D9-DD657E200319}" srcOrd="1" destOrd="0" presId="urn:microsoft.com/office/officeart/2005/8/layout/StepDownProcess"/>
    <dgm:cxn modelId="{7B28DC6F-4A23-40BC-A97F-4013664FE660}" type="presParOf" srcId="{54000CC9-56E3-41C4-B49D-AFC4F3D31244}" destId="{07CE7983-BDF8-4643-87C4-FBBBB50EBFFD}" srcOrd="2" destOrd="0" presId="urn:microsoft.com/office/officeart/2005/8/layout/StepDownProcess"/>
    <dgm:cxn modelId="{890A285E-BCFE-4FD8-8E2E-EE4505AD33BC}" type="presParOf" srcId="{07CE7983-BDF8-4643-87C4-FBBBB50EBFFD}" destId="{E6CE42E5-BA75-4D3C-9904-B9D7040F4B80}" srcOrd="0" destOrd="0" presId="urn:microsoft.com/office/officeart/2005/8/layout/StepDownProcess"/>
    <dgm:cxn modelId="{1D4662F5-7B3B-437E-A158-0DB053BDAC1C}" type="presParOf" srcId="{07CE7983-BDF8-4643-87C4-FBBBB50EBFFD}" destId="{6FE3E431-BCF7-4DF4-9A02-2DDDE2C6694D}" srcOrd="1" destOrd="0" presId="urn:microsoft.com/office/officeart/2005/8/layout/StepDownProcess"/>
    <dgm:cxn modelId="{4FE40A9E-EEDF-4A10-90B4-1469C4E77084}" type="presParOf" srcId="{07CE7983-BDF8-4643-87C4-FBBBB50EBFFD}" destId="{69F41B18-A308-4D2A-B5F5-877BD120671B}" srcOrd="2" destOrd="0" presId="urn:microsoft.com/office/officeart/2005/8/layout/StepDownProcess"/>
    <dgm:cxn modelId="{7012A5FF-9F0F-4F9C-877D-3272612D02B4}" type="presParOf" srcId="{54000CC9-56E3-41C4-B49D-AFC4F3D31244}" destId="{4200CE02-95CC-422C-A4E1-7EEE636704EB}" srcOrd="3" destOrd="0" presId="urn:microsoft.com/office/officeart/2005/8/layout/StepDownProcess"/>
    <dgm:cxn modelId="{EC928994-8F5E-434F-AA71-F253EF809950}" type="presParOf" srcId="{54000CC9-56E3-41C4-B49D-AFC4F3D31244}" destId="{6E455B46-736A-4FA8-A002-7D812C5F7064}" srcOrd="4" destOrd="0" presId="urn:microsoft.com/office/officeart/2005/8/layout/StepDownProcess"/>
    <dgm:cxn modelId="{6F823FDE-165E-4034-B986-87D7FFD2F97C}" type="presParOf" srcId="{6E455B46-736A-4FA8-A002-7D812C5F7064}" destId="{5829DAC6-3F41-4AEA-A3DA-84EE416BBFCB}" srcOrd="0" destOrd="0" presId="urn:microsoft.com/office/officeart/2005/8/layout/StepDownProcess"/>
    <dgm:cxn modelId="{4457624F-038F-4D7B-8E18-8D6AF83E24BB}" type="presParOf" srcId="{6E455B46-736A-4FA8-A002-7D812C5F7064}" destId="{49FF2EB8-F22B-44B8-9432-EDB65A139CF3}" srcOrd="1" destOrd="0" presId="urn:microsoft.com/office/officeart/2005/8/layout/StepDownProcess"/>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1E5950B1-1DD1-4C58-A0A9-6603AAD7327D}" type="doc">
      <dgm:prSet loTypeId="urn:microsoft.com/office/officeart/2005/8/layout/hProcess9" loCatId="process" qsTypeId="urn:microsoft.com/office/officeart/2005/8/quickstyle/simple1" qsCatId="simple" csTypeId="urn:microsoft.com/office/officeart/2005/8/colors/accent0_1" csCatId="mainScheme" phldr="1"/>
      <dgm:spPr/>
    </dgm:pt>
    <dgm:pt modelId="{C13ED27D-83D8-452A-A564-F51BB7D2AE58}">
      <dgm:prSet phldrT="[Text]"/>
      <dgm:spPr/>
      <dgm:t>
        <a:bodyPr/>
        <a:lstStyle/>
        <a:p>
          <a:r>
            <a:rPr lang="en-US"/>
            <a:t>Inside each cell is a nucleus.</a:t>
          </a:r>
        </a:p>
      </dgm:t>
    </dgm:pt>
    <dgm:pt modelId="{6148BA84-6A0E-4023-8008-7C82980F5241}" type="parTrans" cxnId="{FED5741B-0342-4DD7-BF3B-445F4B3BFD99}">
      <dgm:prSet/>
      <dgm:spPr/>
      <dgm:t>
        <a:bodyPr/>
        <a:lstStyle/>
        <a:p>
          <a:endParaRPr lang="en-US"/>
        </a:p>
      </dgm:t>
    </dgm:pt>
    <dgm:pt modelId="{131D37BD-45E8-4DCB-B5A3-2995186E8293}" type="sibTrans" cxnId="{FED5741B-0342-4DD7-BF3B-445F4B3BFD99}">
      <dgm:prSet/>
      <dgm:spPr/>
      <dgm:t>
        <a:bodyPr/>
        <a:lstStyle/>
        <a:p>
          <a:endParaRPr lang="en-US"/>
        </a:p>
      </dgm:t>
    </dgm:pt>
    <dgm:pt modelId="{0FD3F319-9469-4936-905E-06F5EFAA10D1}">
      <dgm:prSet phldrT="[Text]"/>
      <dgm:spPr/>
      <dgm:t>
        <a:bodyPr/>
        <a:lstStyle/>
        <a:p>
          <a:r>
            <a:rPr lang="en-US"/>
            <a:t>Inside the nucleus is the DNA.</a:t>
          </a:r>
        </a:p>
      </dgm:t>
    </dgm:pt>
    <dgm:pt modelId="{DA3E6D05-9402-49E9-B71D-876752D39984}" type="parTrans" cxnId="{558EB4D1-376D-463A-B9FC-36CE03DA30B0}">
      <dgm:prSet/>
      <dgm:spPr/>
      <dgm:t>
        <a:bodyPr/>
        <a:lstStyle/>
        <a:p>
          <a:endParaRPr lang="en-US"/>
        </a:p>
      </dgm:t>
    </dgm:pt>
    <dgm:pt modelId="{3674E416-5699-479F-AC1F-6FBD6222400D}" type="sibTrans" cxnId="{558EB4D1-376D-463A-B9FC-36CE03DA30B0}">
      <dgm:prSet/>
      <dgm:spPr/>
      <dgm:t>
        <a:bodyPr/>
        <a:lstStyle/>
        <a:p>
          <a:endParaRPr lang="en-US"/>
        </a:p>
      </dgm:t>
    </dgm:pt>
    <dgm:pt modelId="{360E15D7-4D2C-4395-8466-8BB253D7479C}">
      <dgm:prSet phldrT="[Text]"/>
      <dgm:spPr/>
      <dgm:t>
        <a:bodyPr/>
        <a:lstStyle/>
        <a:p>
          <a:r>
            <a:rPr lang="en-US"/>
            <a:t>Each nucleus contains the same exact copy of DNA but different genes are turned on.</a:t>
          </a:r>
        </a:p>
      </dgm:t>
    </dgm:pt>
    <dgm:pt modelId="{5B600FB7-E48E-41F7-93FC-DD9950A90DD5}" type="parTrans" cxnId="{0413BF8B-7BC8-4625-8F57-B389C8A07569}">
      <dgm:prSet/>
      <dgm:spPr/>
      <dgm:t>
        <a:bodyPr/>
        <a:lstStyle/>
        <a:p>
          <a:endParaRPr lang="en-US"/>
        </a:p>
      </dgm:t>
    </dgm:pt>
    <dgm:pt modelId="{37AE5892-7DF0-4B3D-A79D-4139A74CC7A6}" type="sibTrans" cxnId="{0413BF8B-7BC8-4625-8F57-B389C8A07569}">
      <dgm:prSet/>
      <dgm:spPr/>
      <dgm:t>
        <a:bodyPr/>
        <a:lstStyle/>
        <a:p>
          <a:endParaRPr lang="en-US"/>
        </a:p>
      </dgm:t>
    </dgm:pt>
    <dgm:pt modelId="{180A89EC-B9A1-4D65-AC09-CFD31E5685F8}">
      <dgm:prSet phldrT="[Text]"/>
      <dgm:spPr/>
      <dgm:t>
        <a:bodyPr/>
        <a:lstStyle/>
        <a:p>
          <a:r>
            <a:rPr lang="en-US"/>
            <a:t>Different proteins are being built. Proteins then give cells their characteristic shape and function. </a:t>
          </a:r>
        </a:p>
      </dgm:t>
    </dgm:pt>
    <dgm:pt modelId="{964D3EDD-33D5-4822-BCD1-C6D4BA4ED67D}" type="parTrans" cxnId="{15613E9C-B789-4BB2-AD39-7B2F2106AB91}">
      <dgm:prSet/>
      <dgm:spPr/>
      <dgm:t>
        <a:bodyPr/>
        <a:lstStyle/>
        <a:p>
          <a:endParaRPr lang="en-US"/>
        </a:p>
      </dgm:t>
    </dgm:pt>
    <dgm:pt modelId="{37657FEE-6A41-4285-99E3-B19B264DDF96}" type="sibTrans" cxnId="{15613E9C-B789-4BB2-AD39-7B2F2106AB91}">
      <dgm:prSet/>
      <dgm:spPr/>
      <dgm:t>
        <a:bodyPr/>
        <a:lstStyle/>
        <a:p>
          <a:endParaRPr lang="en-US"/>
        </a:p>
      </dgm:t>
    </dgm:pt>
    <dgm:pt modelId="{1425154A-0385-4E1F-A9F1-73919A5E9415}" type="pres">
      <dgm:prSet presAssocID="{1E5950B1-1DD1-4C58-A0A9-6603AAD7327D}" presName="CompostProcess" presStyleCnt="0">
        <dgm:presLayoutVars>
          <dgm:dir/>
          <dgm:resizeHandles val="exact"/>
        </dgm:presLayoutVars>
      </dgm:prSet>
      <dgm:spPr/>
    </dgm:pt>
    <dgm:pt modelId="{A55260D4-185B-40C0-85E4-207CAD9F2D7A}" type="pres">
      <dgm:prSet presAssocID="{1E5950B1-1DD1-4C58-A0A9-6603AAD7327D}" presName="arrow" presStyleLbl="bgShp" presStyleIdx="0" presStyleCnt="1"/>
      <dgm:spPr/>
    </dgm:pt>
    <dgm:pt modelId="{C1601EF7-5203-4A68-AD3E-8A4001C19238}" type="pres">
      <dgm:prSet presAssocID="{1E5950B1-1DD1-4C58-A0A9-6603AAD7327D}" presName="linearProcess" presStyleCnt="0"/>
      <dgm:spPr/>
    </dgm:pt>
    <dgm:pt modelId="{16B6D3A5-97D5-4C50-9A08-D841EC7D2CB8}" type="pres">
      <dgm:prSet presAssocID="{C13ED27D-83D8-452A-A564-F51BB7D2AE58}" presName="textNode" presStyleLbl="node1" presStyleIdx="0" presStyleCnt="4">
        <dgm:presLayoutVars>
          <dgm:bulletEnabled val="1"/>
        </dgm:presLayoutVars>
      </dgm:prSet>
      <dgm:spPr/>
    </dgm:pt>
    <dgm:pt modelId="{EC1353B2-E29A-4880-A25C-30B4946167AE}" type="pres">
      <dgm:prSet presAssocID="{131D37BD-45E8-4DCB-B5A3-2995186E8293}" presName="sibTrans" presStyleCnt="0"/>
      <dgm:spPr/>
    </dgm:pt>
    <dgm:pt modelId="{901693A6-38E0-4D07-AEE2-F5421C26F5CF}" type="pres">
      <dgm:prSet presAssocID="{0FD3F319-9469-4936-905E-06F5EFAA10D1}" presName="textNode" presStyleLbl="node1" presStyleIdx="1" presStyleCnt="4">
        <dgm:presLayoutVars>
          <dgm:bulletEnabled val="1"/>
        </dgm:presLayoutVars>
      </dgm:prSet>
      <dgm:spPr/>
    </dgm:pt>
    <dgm:pt modelId="{0F7925C2-8088-4662-95F8-D647A87A9EDD}" type="pres">
      <dgm:prSet presAssocID="{3674E416-5699-479F-AC1F-6FBD6222400D}" presName="sibTrans" presStyleCnt="0"/>
      <dgm:spPr/>
    </dgm:pt>
    <dgm:pt modelId="{8297DF99-425E-4ACD-A57A-D31E8CCA9EC7}" type="pres">
      <dgm:prSet presAssocID="{360E15D7-4D2C-4395-8466-8BB253D7479C}" presName="textNode" presStyleLbl="node1" presStyleIdx="2" presStyleCnt="4">
        <dgm:presLayoutVars>
          <dgm:bulletEnabled val="1"/>
        </dgm:presLayoutVars>
      </dgm:prSet>
      <dgm:spPr/>
    </dgm:pt>
    <dgm:pt modelId="{0C9148A6-1041-4FBF-88F6-5D068F67C8A4}" type="pres">
      <dgm:prSet presAssocID="{37AE5892-7DF0-4B3D-A79D-4139A74CC7A6}" presName="sibTrans" presStyleCnt="0"/>
      <dgm:spPr/>
    </dgm:pt>
    <dgm:pt modelId="{96A89388-4158-41E9-933C-AD6A3B30836E}" type="pres">
      <dgm:prSet presAssocID="{180A89EC-B9A1-4D65-AC09-CFD31E5685F8}" presName="textNode" presStyleLbl="node1" presStyleIdx="3" presStyleCnt="4">
        <dgm:presLayoutVars>
          <dgm:bulletEnabled val="1"/>
        </dgm:presLayoutVars>
      </dgm:prSet>
      <dgm:spPr/>
    </dgm:pt>
  </dgm:ptLst>
  <dgm:cxnLst>
    <dgm:cxn modelId="{04FB5D00-EC1C-4B15-8C4E-6BFB121C7CFD}" type="presOf" srcId="{0FD3F319-9469-4936-905E-06F5EFAA10D1}" destId="{901693A6-38E0-4D07-AEE2-F5421C26F5CF}" srcOrd="0" destOrd="0" presId="urn:microsoft.com/office/officeart/2005/8/layout/hProcess9"/>
    <dgm:cxn modelId="{FED5741B-0342-4DD7-BF3B-445F4B3BFD99}" srcId="{1E5950B1-1DD1-4C58-A0A9-6603AAD7327D}" destId="{C13ED27D-83D8-452A-A564-F51BB7D2AE58}" srcOrd="0" destOrd="0" parTransId="{6148BA84-6A0E-4023-8008-7C82980F5241}" sibTransId="{131D37BD-45E8-4DCB-B5A3-2995186E8293}"/>
    <dgm:cxn modelId="{61BBD34D-E746-4779-9968-9FEDA641F820}" type="presOf" srcId="{360E15D7-4D2C-4395-8466-8BB253D7479C}" destId="{8297DF99-425E-4ACD-A57A-D31E8CCA9EC7}" srcOrd="0" destOrd="0" presId="urn:microsoft.com/office/officeart/2005/8/layout/hProcess9"/>
    <dgm:cxn modelId="{B284097B-CA4E-472F-A203-FD68F53A02A8}" type="presOf" srcId="{C13ED27D-83D8-452A-A564-F51BB7D2AE58}" destId="{16B6D3A5-97D5-4C50-9A08-D841EC7D2CB8}" srcOrd="0" destOrd="0" presId="urn:microsoft.com/office/officeart/2005/8/layout/hProcess9"/>
    <dgm:cxn modelId="{6B442984-A4D3-4058-A516-6FFF0F4D2DF9}" type="presOf" srcId="{180A89EC-B9A1-4D65-AC09-CFD31E5685F8}" destId="{96A89388-4158-41E9-933C-AD6A3B30836E}" srcOrd="0" destOrd="0" presId="urn:microsoft.com/office/officeart/2005/8/layout/hProcess9"/>
    <dgm:cxn modelId="{0413BF8B-7BC8-4625-8F57-B389C8A07569}" srcId="{1E5950B1-1DD1-4C58-A0A9-6603AAD7327D}" destId="{360E15D7-4D2C-4395-8466-8BB253D7479C}" srcOrd="2" destOrd="0" parTransId="{5B600FB7-E48E-41F7-93FC-DD9950A90DD5}" sibTransId="{37AE5892-7DF0-4B3D-A79D-4139A74CC7A6}"/>
    <dgm:cxn modelId="{15613E9C-B789-4BB2-AD39-7B2F2106AB91}" srcId="{1E5950B1-1DD1-4C58-A0A9-6603AAD7327D}" destId="{180A89EC-B9A1-4D65-AC09-CFD31E5685F8}" srcOrd="3" destOrd="0" parTransId="{964D3EDD-33D5-4822-BCD1-C6D4BA4ED67D}" sibTransId="{37657FEE-6A41-4285-99E3-B19B264DDF96}"/>
    <dgm:cxn modelId="{3543F4C7-C379-4E08-B946-507EEE769E4B}" type="presOf" srcId="{1E5950B1-1DD1-4C58-A0A9-6603AAD7327D}" destId="{1425154A-0385-4E1F-A9F1-73919A5E9415}" srcOrd="0" destOrd="0" presId="urn:microsoft.com/office/officeart/2005/8/layout/hProcess9"/>
    <dgm:cxn modelId="{558EB4D1-376D-463A-B9FC-36CE03DA30B0}" srcId="{1E5950B1-1DD1-4C58-A0A9-6603AAD7327D}" destId="{0FD3F319-9469-4936-905E-06F5EFAA10D1}" srcOrd="1" destOrd="0" parTransId="{DA3E6D05-9402-49E9-B71D-876752D39984}" sibTransId="{3674E416-5699-479F-AC1F-6FBD6222400D}"/>
    <dgm:cxn modelId="{561B1927-0903-480A-9625-5139410BE918}" type="presParOf" srcId="{1425154A-0385-4E1F-A9F1-73919A5E9415}" destId="{A55260D4-185B-40C0-85E4-207CAD9F2D7A}" srcOrd="0" destOrd="0" presId="urn:microsoft.com/office/officeart/2005/8/layout/hProcess9"/>
    <dgm:cxn modelId="{01A20B32-B0AE-4FE5-A37F-F18D25FC94FA}" type="presParOf" srcId="{1425154A-0385-4E1F-A9F1-73919A5E9415}" destId="{C1601EF7-5203-4A68-AD3E-8A4001C19238}" srcOrd="1" destOrd="0" presId="urn:microsoft.com/office/officeart/2005/8/layout/hProcess9"/>
    <dgm:cxn modelId="{3B9EEA41-87FE-4C7B-BD81-FDA5B7AD50DC}" type="presParOf" srcId="{C1601EF7-5203-4A68-AD3E-8A4001C19238}" destId="{16B6D3A5-97D5-4C50-9A08-D841EC7D2CB8}" srcOrd="0" destOrd="0" presId="urn:microsoft.com/office/officeart/2005/8/layout/hProcess9"/>
    <dgm:cxn modelId="{6E44906D-63A5-4428-B982-545A4BF73142}" type="presParOf" srcId="{C1601EF7-5203-4A68-AD3E-8A4001C19238}" destId="{EC1353B2-E29A-4880-A25C-30B4946167AE}" srcOrd="1" destOrd="0" presId="urn:microsoft.com/office/officeart/2005/8/layout/hProcess9"/>
    <dgm:cxn modelId="{6CA5010A-1405-4BFD-AFF2-9964E81B33AE}" type="presParOf" srcId="{C1601EF7-5203-4A68-AD3E-8A4001C19238}" destId="{901693A6-38E0-4D07-AEE2-F5421C26F5CF}" srcOrd="2" destOrd="0" presId="urn:microsoft.com/office/officeart/2005/8/layout/hProcess9"/>
    <dgm:cxn modelId="{733A6961-D55F-4DD5-A171-A0BBC38DD4B9}" type="presParOf" srcId="{C1601EF7-5203-4A68-AD3E-8A4001C19238}" destId="{0F7925C2-8088-4662-95F8-D647A87A9EDD}" srcOrd="3" destOrd="0" presId="urn:microsoft.com/office/officeart/2005/8/layout/hProcess9"/>
    <dgm:cxn modelId="{7B621473-F8C6-42CA-A140-9E314F999B5D}" type="presParOf" srcId="{C1601EF7-5203-4A68-AD3E-8A4001C19238}" destId="{8297DF99-425E-4ACD-A57A-D31E8CCA9EC7}" srcOrd="4" destOrd="0" presId="urn:microsoft.com/office/officeart/2005/8/layout/hProcess9"/>
    <dgm:cxn modelId="{40CEEA9B-0E6C-4B03-9FAF-7E05E06AF480}" type="presParOf" srcId="{C1601EF7-5203-4A68-AD3E-8A4001C19238}" destId="{0C9148A6-1041-4FBF-88F6-5D068F67C8A4}" srcOrd="5" destOrd="0" presId="urn:microsoft.com/office/officeart/2005/8/layout/hProcess9"/>
    <dgm:cxn modelId="{418D4C29-0F11-4B08-A3A3-0B565A48582B}" type="presParOf" srcId="{C1601EF7-5203-4A68-AD3E-8A4001C19238}" destId="{96A89388-4158-41E9-933C-AD6A3B30836E}" srcOrd="6" destOrd="0" presId="urn:microsoft.com/office/officeart/2005/8/layout/hProcess9"/>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FAA172B7-E8E7-4256-B6AF-D13453FF6005}" type="doc">
      <dgm:prSet loTypeId="urn:microsoft.com/office/officeart/2005/8/layout/vProcess5" loCatId="process" qsTypeId="urn:microsoft.com/office/officeart/2005/8/quickstyle/simple1" qsCatId="simple" csTypeId="urn:microsoft.com/office/officeart/2005/8/colors/accent0_1" csCatId="mainScheme" phldr="1"/>
      <dgm:spPr/>
      <dgm:t>
        <a:bodyPr/>
        <a:lstStyle/>
        <a:p>
          <a:endParaRPr lang="en-US"/>
        </a:p>
      </dgm:t>
    </dgm:pt>
    <dgm:pt modelId="{56EB7E0B-DBE6-4CA5-BEB4-D81758AD5715}">
      <dgm:prSet phldrT="[Text]"/>
      <dgm:spPr/>
      <dgm:t>
        <a:bodyPr/>
        <a:lstStyle/>
        <a:p>
          <a:r>
            <a:rPr lang="en-US"/>
            <a:t>Stomach</a:t>
          </a:r>
        </a:p>
        <a:p>
          <a:r>
            <a:rPr lang="en-US"/>
            <a:t>- HCI denatures food protein.</a:t>
          </a:r>
        </a:p>
        <a:p>
          <a:r>
            <a:rPr lang="en-US"/>
            <a:t>- HCI also activated pepsin.</a:t>
          </a:r>
        </a:p>
      </dgm:t>
    </dgm:pt>
    <dgm:pt modelId="{15344E73-6468-446B-9AFB-72F6EED46360}" type="parTrans" cxnId="{0B4E98EB-232B-4D8D-B998-291F617FB616}">
      <dgm:prSet/>
      <dgm:spPr/>
      <dgm:t>
        <a:bodyPr/>
        <a:lstStyle/>
        <a:p>
          <a:endParaRPr lang="en-US"/>
        </a:p>
      </dgm:t>
    </dgm:pt>
    <dgm:pt modelId="{32BE6233-E735-44E1-9830-3E34A98CA882}" type="sibTrans" cxnId="{0B4E98EB-232B-4D8D-B998-291F617FB616}">
      <dgm:prSet/>
      <dgm:spPr/>
      <dgm:t>
        <a:bodyPr/>
        <a:lstStyle/>
        <a:p>
          <a:endParaRPr lang="en-US"/>
        </a:p>
      </dgm:t>
    </dgm:pt>
    <dgm:pt modelId="{381BABB5-5C8A-49FD-8E7B-FCA55CBD4D2F}">
      <dgm:prSet phldrT="[Text]"/>
      <dgm:spPr/>
      <dgm:t>
        <a:bodyPr/>
        <a:lstStyle/>
        <a:p>
          <a:r>
            <a:rPr lang="en-US"/>
            <a:t>Small Intesine</a:t>
          </a:r>
        </a:p>
        <a:p>
          <a:r>
            <a:rPr lang="en-US"/>
            <a:t>- Pancreas secretes more protein-splitting enzymes.</a:t>
          </a:r>
        </a:p>
        <a:p>
          <a:r>
            <a:rPr lang="en-US"/>
            <a:t>- Amino acids are the end products of protein digestion.</a:t>
          </a:r>
        </a:p>
      </dgm:t>
    </dgm:pt>
    <dgm:pt modelId="{BBDE778F-C481-497E-A6C9-F755B4ADCDC0}" type="parTrans" cxnId="{7BB92511-9306-4693-B34C-1A15FCEEFAAC}">
      <dgm:prSet/>
      <dgm:spPr/>
      <dgm:t>
        <a:bodyPr/>
        <a:lstStyle/>
        <a:p>
          <a:endParaRPr lang="en-US"/>
        </a:p>
      </dgm:t>
    </dgm:pt>
    <dgm:pt modelId="{A0760BAC-588F-4FCD-BDEF-5AADCFCB08A6}" type="sibTrans" cxnId="{7BB92511-9306-4693-B34C-1A15FCEEFAAC}">
      <dgm:prSet/>
      <dgm:spPr/>
      <dgm:t>
        <a:bodyPr/>
        <a:lstStyle/>
        <a:p>
          <a:endParaRPr lang="en-US"/>
        </a:p>
      </dgm:t>
    </dgm:pt>
    <dgm:pt modelId="{16D445F8-30ED-4D9B-9DC9-44BA3ABEDD07}">
      <dgm:prSet phldrT="[Text]"/>
      <dgm:spPr/>
      <dgm:t>
        <a:bodyPr/>
        <a:lstStyle/>
        <a:p>
          <a:r>
            <a:rPr lang="en-US"/>
            <a:t>Hypadic Portal Vein</a:t>
          </a:r>
        </a:p>
        <a:p>
          <a:r>
            <a:rPr lang="en-US"/>
            <a:t>- After being absobed, amino acids enter the hypadic portal vein.</a:t>
          </a:r>
        </a:p>
        <a:p>
          <a:r>
            <a:rPr lang="en-US"/>
            <a:t>- They then travel to the liver first and then to the rest of the body. </a:t>
          </a:r>
        </a:p>
      </dgm:t>
    </dgm:pt>
    <dgm:pt modelId="{29D79A09-3119-49CD-B0C1-1CC54EF918B6}" type="parTrans" cxnId="{8D9A1CA2-5313-43A7-9C51-AA9816E69413}">
      <dgm:prSet/>
      <dgm:spPr/>
      <dgm:t>
        <a:bodyPr/>
        <a:lstStyle/>
        <a:p>
          <a:endParaRPr lang="en-US"/>
        </a:p>
      </dgm:t>
    </dgm:pt>
    <dgm:pt modelId="{79DB3C58-6F0C-4BDA-A897-82405E3B534B}" type="sibTrans" cxnId="{8D9A1CA2-5313-43A7-9C51-AA9816E69413}">
      <dgm:prSet/>
      <dgm:spPr/>
      <dgm:t>
        <a:bodyPr/>
        <a:lstStyle/>
        <a:p>
          <a:endParaRPr lang="en-US"/>
        </a:p>
      </dgm:t>
    </dgm:pt>
    <dgm:pt modelId="{B65AF993-F692-42C1-8834-47C8E74939CA}" type="pres">
      <dgm:prSet presAssocID="{FAA172B7-E8E7-4256-B6AF-D13453FF6005}" presName="outerComposite" presStyleCnt="0">
        <dgm:presLayoutVars>
          <dgm:chMax val="5"/>
          <dgm:dir/>
          <dgm:resizeHandles val="exact"/>
        </dgm:presLayoutVars>
      </dgm:prSet>
      <dgm:spPr/>
    </dgm:pt>
    <dgm:pt modelId="{824C52D0-221B-46FD-96A5-B4A645E14EFB}" type="pres">
      <dgm:prSet presAssocID="{FAA172B7-E8E7-4256-B6AF-D13453FF6005}" presName="dummyMaxCanvas" presStyleCnt="0">
        <dgm:presLayoutVars/>
      </dgm:prSet>
      <dgm:spPr/>
    </dgm:pt>
    <dgm:pt modelId="{4F5BFF7F-5790-4B9A-97B3-90486E40C7DB}" type="pres">
      <dgm:prSet presAssocID="{FAA172B7-E8E7-4256-B6AF-D13453FF6005}" presName="ThreeNodes_1" presStyleLbl="node1" presStyleIdx="0" presStyleCnt="3">
        <dgm:presLayoutVars>
          <dgm:bulletEnabled val="1"/>
        </dgm:presLayoutVars>
      </dgm:prSet>
      <dgm:spPr/>
    </dgm:pt>
    <dgm:pt modelId="{9DA2414D-B985-423E-AA17-877BD5C7128B}" type="pres">
      <dgm:prSet presAssocID="{FAA172B7-E8E7-4256-B6AF-D13453FF6005}" presName="ThreeNodes_2" presStyleLbl="node1" presStyleIdx="1" presStyleCnt="3">
        <dgm:presLayoutVars>
          <dgm:bulletEnabled val="1"/>
        </dgm:presLayoutVars>
      </dgm:prSet>
      <dgm:spPr/>
    </dgm:pt>
    <dgm:pt modelId="{89463A7E-A811-4ADE-AAED-93CD41A63159}" type="pres">
      <dgm:prSet presAssocID="{FAA172B7-E8E7-4256-B6AF-D13453FF6005}" presName="ThreeNodes_3" presStyleLbl="node1" presStyleIdx="2" presStyleCnt="3">
        <dgm:presLayoutVars>
          <dgm:bulletEnabled val="1"/>
        </dgm:presLayoutVars>
      </dgm:prSet>
      <dgm:spPr/>
    </dgm:pt>
    <dgm:pt modelId="{4DAF2D8F-C735-4E2E-A2AD-B442D126F936}" type="pres">
      <dgm:prSet presAssocID="{FAA172B7-E8E7-4256-B6AF-D13453FF6005}" presName="ThreeConn_1-2" presStyleLbl="fgAccFollowNode1" presStyleIdx="0" presStyleCnt="2">
        <dgm:presLayoutVars>
          <dgm:bulletEnabled val="1"/>
        </dgm:presLayoutVars>
      </dgm:prSet>
      <dgm:spPr/>
    </dgm:pt>
    <dgm:pt modelId="{6570F0D1-2C66-4E7E-B546-AC1AD09E1C68}" type="pres">
      <dgm:prSet presAssocID="{FAA172B7-E8E7-4256-B6AF-D13453FF6005}" presName="ThreeConn_2-3" presStyleLbl="fgAccFollowNode1" presStyleIdx="1" presStyleCnt="2">
        <dgm:presLayoutVars>
          <dgm:bulletEnabled val="1"/>
        </dgm:presLayoutVars>
      </dgm:prSet>
      <dgm:spPr/>
    </dgm:pt>
    <dgm:pt modelId="{00C5D124-E418-4FB4-869C-BE76165E67BD}" type="pres">
      <dgm:prSet presAssocID="{FAA172B7-E8E7-4256-B6AF-D13453FF6005}" presName="ThreeNodes_1_text" presStyleLbl="node1" presStyleIdx="2" presStyleCnt="3">
        <dgm:presLayoutVars>
          <dgm:bulletEnabled val="1"/>
        </dgm:presLayoutVars>
      </dgm:prSet>
      <dgm:spPr/>
    </dgm:pt>
    <dgm:pt modelId="{9D37E971-6212-4AA2-8151-3131E8518D69}" type="pres">
      <dgm:prSet presAssocID="{FAA172B7-E8E7-4256-B6AF-D13453FF6005}" presName="ThreeNodes_2_text" presStyleLbl="node1" presStyleIdx="2" presStyleCnt="3">
        <dgm:presLayoutVars>
          <dgm:bulletEnabled val="1"/>
        </dgm:presLayoutVars>
      </dgm:prSet>
      <dgm:spPr/>
    </dgm:pt>
    <dgm:pt modelId="{BDC44A7A-01D1-4D34-9952-663ABCF1C5C7}" type="pres">
      <dgm:prSet presAssocID="{FAA172B7-E8E7-4256-B6AF-D13453FF6005}" presName="ThreeNodes_3_text" presStyleLbl="node1" presStyleIdx="2" presStyleCnt="3">
        <dgm:presLayoutVars>
          <dgm:bulletEnabled val="1"/>
        </dgm:presLayoutVars>
      </dgm:prSet>
      <dgm:spPr/>
    </dgm:pt>
  </dgm:ptLst>
  <dgm:cxnLst>
    <dgm:cxn modelId="{C16FF00B-AD86-4758-9E5B-41F4967F20A2}" type="presOf" srcId="{16D445F8-30ED-4D9B-9DC9-44BA3ABEDD07}" destId="{BDC44A7A-01D1-4D34-9952-663ABCF1C5C7}" srcOrd="1" destOrd="0" presId="urn:microsoft.com/office/officeart/2005/8/layout/vProcess5"/>
    <dgm:cxn modelId="{7BB92511-9306-4693-B34C-1A15FCEEFAAC}" srcId="{FAA172B7-E8E7-4256-B6AF-D13453FF6005}" destId="{381BABB5-5C8A-49FD-8E7B-FCA55CBD4D2F}" srcOrd="1" destOrd="0" parTransId="{BBDE778F-C481-497E-A6C9-F755B4ADCDC0}" sibTransId="{A0760BAC-588F-4FCD-BDEF-5AADCFCB08A6}"/>
    <dgm:cxn modelId="{3DE4BE88-0C87-4B1E-8A67-36BF69564275}" type="presOf" srcId="{A0760BAC-588F-4FCD-BDEF-5AADCFCB08A6}" destId="{6570F0D1-2C66-4E7E-B546-AC1AD09E1C68}" srcOrd="0" destOrd="0" presId="urn:microsoft.com/office/officeart/2005/8/layout/vProcess5"/>
    <dgm:cxn modelId="{588EA494-6DE0-4C09-B490-19A3FD5C31EA}" type="presOf" srcId="{381BABB5-5C8A-49FD-8E7B-FCA55CBD4D2F}" destId="{9DA2414D-B985-423E-AA17-877BD5C7128B}" srcOrd="0" destOrd="0" presId="urn:microsoft.com/office/officeart/2005/8/layout/vProcess5"/>
    <dgm:cxn modelId="{5D26A39A-76F8-4BB7-8286-9620CE2A89FE}" type="presOf" srcId="{FAA172B7-E8E7-4256-B6AF-D13453FF6005}" destId="{B65AF993-F692-42C1-8834-47C8E74939CA}" srcOrd="0" destOrd="0" presId="urn:microsoft.com/office/officeart/2005/8/layout/vProcess5"/>
    <dgm:cxn modelId="{8D9A1CA2-5313-43A7-9C51-AA9816E69413}" srcId="{FAA172B7-E8E7-4256-B6AF-D13453FF6005}" destId="{16D445F8-30ED-4D9B-9DC9-44BA3ABEDD07}" srcOrd="2" destOrd="0" parTransId="{29D79A09-3119-49CD-B0C1-1CC54EF918B6}" sibTransId="{79DB3C58-6F0C-4BDA-A897-82405E3B534B}"/>
    <dgm:cxn modelId="{64F1AABB-03E8-46CF-B4DC-EF9897F93A36}" type="presOf" srcId="{32BE6233-E735-44E1-9830-3E34A98CA882}" destId="{4DAF2D8F-C735-4E2E-A2AD-B442D126F936}" srcOrd="0" destOrd="0" presId="urn:microsoft.com/office/officeart/2005/8/layout/vProcess5"/>
    <dgm:cxn modelId="{FE0B6FC0-3DCB-41E8-83D2-4245722CA210}" type="presOf" srcId="{56EB7E0B-DBE6-4CA5-BEB4-D81758AD5715}" destId="{4F5BFF7F-5790-4B9A-97B3-90486E40C7DB}" srcOrd="0" destOrd="0" presId="urn:microsoft.com/office/officeart/2005/8/layout/vProcess5"/>
    <dgm:cxn modelId="{20C2BCC1-BA06-4B95-A837-0FA837A7857A}" type="presOf" srcId="{16D445F8-30ED-4D9B-9DC9-44BA3ABEDD07}" destId="{89463A7E-A811-4ADE-AAED-93CD41A63159}" srcOrd="0" destOrd="0" presId="urn:microsoft.com/office/officeart/2005/8/layout/vProcess5"/>
    <dgm:cxn modelId="{5932ACE5-5CF5-44F0-8397-B94E9399F6F4}" type="presOf" srcId="{381BABB5-5C8A-49FD-8E7B-FCA55CBD4D2F}" destId="{9D37E971-6212-4AA2-8151-3131E8518D69}" srcOrd="1" destOrd="0" presId="urn:microsoft.com/office/officeart/2005/8/layout/vProcess5"/>
    <dgm:cxn modelId="{134BB5EA-D5F9-43AB-BC77-E89BB715E80C}" type="presOf" srcId="{56EB7E0B-DBE6-4CA5-BEB4-D81758AD5715}" destId="{00C5D124-E418-4FB4-869C-BE76165E67BD}" srcOrd="1" destOrd="0" presId="urn:microsoft.com/office/officeart/2005/8/layout/vProcess5"/>
    <dgm:cxn modelId="{0B4E98EB-232B-4D8D-B998-291F617FB616}" srcId="{FAA172B7-E8E7-4256-B6AF-D13453FF6005}" destId="{56EB7E0B-DBE6-4CA5-BEB4-D81758AD5715}" srcOrd="0" destOrd="0" parTransId="{15344E73-6468-446B-9AFB-72F6EED46360}" sibTransId="{32BE6233-E735-44E1-9830-3E34A98CA882}"/>
    <dgm:cxn modelId="{2D7E08F0-4595-4712-A542-048099F89E64}" type="presParOf" srcId="{B65AF993-F692-42C1-8834-47C8E74939CA}" destId="{824C52D0-221B-46FD-96A5-B4A645E14EFB}" srcOrd="0" destOrd="0" presId="urn:microsoft.com/office/officeart/2005/8/layout/vProcess5"/>
    <dgm:cxn modelId="{6E7D16F1-58E2-475A-BDC0-B693D9B2D746}" type="presParOf" srcId="{B65AF993-F692-42C1-8834-47C8E74939CA}" destId="{4F5BFF7F-5790-4B9A-97B3-90486E40C7DB}" srcOrd="1" destOrd="0" presId="urn:microsoft.com/office/officeart/2005/8/layout/vProcess5"/>
    <dgm:cxn modelId="{A801ED22-DCFA-43FE-B531-D3E636A3B925}" type="presParOf" srcId="{B65AF993-F692-42C1-8834-47C8E74939CA}" destId="{9DA2414D-B985-423E-AA17-877BD5C7128B}" srcOrd="2" destOrd="0" presId="urn:microsoft.com/office/officeart/2005/8/layout/vProcess5"/>
    <dgm:cxn modelId="{91CED32F-B1BC-4CEE-845A-CBBB24080052}" type="presParOf" srcId="{B65AF993-F692-42C1-8834-47C8E74939CA}" destId="{89463A7E-A811-4ADE-AAED-93CD41A63159}" srcOrd="3" destOrd="0" presId="urn:microsoft.com/office/officeart/2005/8/layout/vProcess5"/>
    <dgm:cxn modelId="{4E7639B4-C153-47A9-BD9E-5E22FE11ED5A}" type="presParOf" srcId="{B65AF993-F692-42C1-8834-47C8E74939CA}" destId="{4DAF2D8F-C735-4E2E-A2AD-B442D126F936}" srcOrd="4" destOrd="0" presId="urn:microsoft.com/office/officeart/2005/8/layout/vProcess5"/>
    <dgm:cxn modelId="{EAF9411C-D706-4718-BA0D-19C19C79D3D9}" type="presParOf" srcId="{B65AF993-F692-42C1-8834-47C8E74939CA}" destId="{6570F0D1-2C66-4E7E-B546-AC1AD09E1C68}" srcOrd="5" destOrd="0" presId="urn:microsoft.com/office/officeart/2005/8/layout/vProcess5"/>
    <dgm:cxn modelId="{266172D1-F033-452F-862F-FFAC2BF8F77B}" type="presParOf" srcId="{B65AF993-F692-42C1-8834-47C8E74939CA}" destId="{00C5D124-E418-4FB4-869C-BE76165E67BD}" srcOrd="6" destOrd="0" presId="urn:microsoft.com/office/officeart/2005/8/layout/vProcess5"/>
    <dgm:cxn modelId="{F68BD491-FA8C-4CB0-82CB-34E0F833828A}" type="presParOf" srcId="{B65AF993-F692-42C1-8834-47C8E74939CA}" destId="{9D37E971-6212-4AA2-8151-3131E8518D69}" srcOrd="7" destOrd="0" presId="urn:microsoft.com/office/officeart/2005/8/layout/vProcess5"/>
    <dgm:cxn modelId="{156D35B8-6DF5-43FF-A6BA-28376B962F83}" type="presParOf" srcId="{B65AF993-F692-42C1-8834-47C8E74939CA}" destId="{BDC44A7A-01D1-4D34-9952-663ABCF1C5C7}" srcOrd="8" destOrd="0" presId="urn:microsoft.com/office/officeart/2005/8/layout/vProcess5"/>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B940B6-68E2-4CFD-BBA6-A0C1875A1EE9}">
      <dsp:nvSpPr>
        <dsp:cNvPr id="0" name=""/>
        <dsp:cNvSpPr/>
      </dsp:nvSpPr>
      <dsp:spPr>
        <a:xfrm>
          <a:off x="1979" y="320347"/>
          <a:ext cx="1986012" cy="794404"/>
        </a:xfrm>
        <a:prstGeom prst="homePlat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8674" tIns="29337" rIns="14669" bIns="29337" numCol="1" spcCol="1270" anchor="ctr" anchorCtr="0">
          <a:noAutofit/>
        </a:bodyPr>
        <a:lstStyle/>
        <a:p>
          <a:pPr marL="0" lvl="0" indent="0" algn="l" defTabSz="488950">
            <a:lnSpc>
              <a:spcPct val="90000"/>
            </a:lnSpc>
            <a:spcBef>
              <a:spcPct val="0"/>
            </a:spcBef>
            <a:spcAft>
              <a:spcPct val="35000"/>
            </a:spcAft>
            <a:buNone/>
          </a:pPr>
          <a:r>
            <a:rPr lang="en-US" sz="1100" kern="1200"/>
            <a:t>The covalent bonds that link the amino acids are called </a:t>
          </a:r>
          <a:r>
            <a:rPr lang="en-US" sz="1100" b="1" kern="1200"/>
            <a:t>peptide bonds</a:t>
          </a:r>
          <a:r>
            <a:rPr lang="en-US" sz="1100" kern="1200"/>
            <a:t>.</a:t>
          </a:r>
        </a:p>
      </dsp:txBody>
      <dsp:txXfrm>
        <a:off x="1979" y="320347"/>
        <a:ext cx="1787411" cy="794404"/>
      </dsp:txXfrm>
    </dsp:sp>
    <dsp:sp modelId="{CC1D96BF-0BD7-403D-9E0A-DC8054950BFD}">
      <dsp:nvSpPr>
        <dsp:cNvPr id="0" name=""/>
        <dsp:cNvSpPr/>
      </dsp:nvSpPr>
      <dsp:spPr>
        <a:xfrm>
          <a:off x="1590789" y="320347"/>
          <a:ext cx="1986012" cy="794404"/>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l" defTabSz="488950">
            <a:lnSpc>
              <a:spcPct val="90000"/>
            </a:lnSpc>
            <a:spcBef>
              <a:spcPct val="0"/>
            </a:spcBef>
            <a:spcAft>
              <a:spcPct val="35000"/>
            </a:spcAft>
            <a:buNone/>
          </a:pPr>
          <a:r>
            <a:rPr lang="en-US" sz="1100" kern="1200"/>
            <a:t>A long chain of amino acids is called a </a:t>
          </a:r>
          <a:r>
            <a:rPr lang="en-US" sz="1100" b="1" kern="1200"/>
            <a:t>polypeptide.</a:t>
          </a:r>
        </a:p>
      </dsp:txBody>
      <dsp:txXfrm>
        <a:off x="1987991" y="320347"/>
        <a:ext cx="1191608" cy="794404"/>
      </dsp:txXfrm>
    </dsp:sp>
    <dsp:sp modelId="{1C03DC47-CA42-4987-8B00-B62815AAEA50}">
      <dsp:nvSpPr>
        <dsp:cNvPr id="0" name=""/>
        <dsp:cNvSpPr/>
      </dsp:nvSpPr>
      <dsp:spPr>
        <a:xfrm>
          <a:off x="3179598" y="320347"/>
          <a:ext cx="1986012" cy="794404"/>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l" defTabSz="488950">
            <a:lnSpc>
              <a:spcPct val="90000"/>
            </a:lnSpc>
            <a:spcBef>
              <a:spcPct val="0"/>
            </a:spcBef>
            <a:spcAft>
              <a:spcPct val="35000"/>
            </a:spcAft>
            <a:buNone/>
          </a:pPr>
          <a:r>
            <a:rPr lang="en-US" sz="1100" kern="1200"/>
            <a:t>A completed polypeptide is called a </a:t>
          </a:r>
          <a:r>
            <a:rPr lang="en-US" sz="1100" b="1" kern="1200"/>
            <a:t>protein</a:t>
          </a:r>
          <a:r>
            <a:rPr lang="en-US" sz="1100" b="0" kern="1200"/>
            <a:t>.</a:t>
          </a:r>
          <a:endParaRPr lang="en-US" sz="1100" kern="1200"/>
        </a:p>
      </dsp:txBody>
      <dsp:txXfrm>
        <a:off x="3576800" y="320347"/>
        <a:ext cx="1191608" cy="794404"/>
      </dsp:txXfrm>
    </dsp:sp>
    <dsp:sp modelId="{4A5E465F-C12F-4343-A5B9-E7D4ECFEEEC3}">
      <dsp:nvSpPr>
        <dsp:cNvPr id="0" name=""/>
        <dsp:cNvSpPr/>
      </dsp:nvSpPr>
      <dsp:spPr>
        <a:xfrm>
          <a:off x="4768408" y="320347"/>
          <a:ext cx="1986012" cy="794404"/>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l" defTabSz="488950">
            <a:lnSpc>
              <a:spcPct val="90000"/>
            </a:lnSpc>
            <a:spcBef>
              <a:spcPct val="0"/>
            </a:spcBef>
            <a:spcAft>
              <a:spcPct val="35000"/>
            </a:spcAft>
            <a:buNone/>
          </a:pPr>
          <a:r>
            <a:rPr lang="en-US" sz="1100" kern="1200"/>
            <a:t>A </a:t>
          </a:r>
          <a:r>
            <a:rPr lang="en-US" sz="1100" b="1" kern="1200"/>
            <a:t>Hemoglobin</a:t>
          </a:r>
          <a:r>
            <a:rPr lang="en-US" sz="1100" b="0" kern="1200"/>
            <a:t> is a set of 4 polypetides.</a:t>
          </a:r>
          <a:endParaRPr lang="en-US" sz="1100" kern="1200"/>
        </a:p>
      </dsp:txBody>
      <dsp:txXfrm>
        <a:off x="5165610" y="320347"/>
        <a:ext cx="1191608" cy="79440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E855CF-17F3-44AD-BDBA-F4FCBC3CCEB7}">
      <dsp:nvSpPr>
        <dsp:cNvPr id="0" name=""/>
        <dsp:cNvSpPr/>
      </dsp:nvSpPr>
      <dsp:spPr>
        <a:xfrm>
          <a:off x="1095494" y="1446170"/>
          <a:ext cx="901461" cy="901461"/>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l" defTabSz="444500">
            <a:lnSpc>
              <a:spcPct val="90000"/>
            </a:lnSpc>
            <a:spcBef>
              <a:spcPct val="0"/>
            </a:spcBef>
            <a:spcAft>
              <a:spcPct val="35000"/>
            </a:spcAft>
            <a:buNone/>
          </a:pPr>
          <a:r>
            <a:rPr lang="en-US" sz="1000" kern="1200"/>
            <a:t>Amino Acids</a:t>
          </a:r>
        </a:p>
      </dsp:txBody>
      <dsp:txXfrm>
        <a:off x="1227510" y="1578186"/>
        <a:ext cx="637429" cy="637429"/>
      </dsp:txXfrm>
    </dsp:sp>
    <dsp:sp modelId="{3FD62A1C-35CC-477B-A376-226865F43241}">
      <dsp:nvSpPr>
        <dsp:cNvPr id="0" name=""/>
        <dsp:cNvSpPr/>
      </dsp:nvSpPr>
      <dsp:spPr>
        <a:xfrm rot="16200000">
          <a:off x="1450416" y="1117573"/>
          <a:ext cx="191617" cy="306496"/>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l" defTabSz="444500">
            <a:lnSpc>
              <a:spcPct val="90000"/>
            </a:lnSpc>
            <a:spcBef>
              <a:spcPct val="0"/>
            </a:spcBef>
            <a:spcAft>
              <a:spcPct val="35000"/>
            </a:spcAft>
            <a:buNone/>
          </a:pPr>
          <a:endParaRPr lang="en-US" sz="1000" kern="1200"/>
        </a:p>
      </dsp:txBody>
      <dsp:txXfrm>
        <a:off x="1479159" y="1207615"/>
        <a:ext cx="134132" cy="183898"/>
      </dsp:txXfrm>
    </dsp:sp>
    <dsp:sp modelId="{755CC22C-4E9B-4343-8EA7-567DC00BEB6F}">
      <dsp:nvSpPr>
        <dsp:cNvPr id="0" name=""/>
        <dsp:cNvSpPr/>
      </dsp:nvSpPr>
      <dsp:spPr>
        <a:xfrm>
          <a:off x="1095494" y="183166"/>
          <a:ext cx="901461" cy="901461"/>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3. Side Group</a:t>
          </a:r>
        </a:p>
      </dsp:txBody>
      <dsp:txXfrm>
        <a:off x="1227510" y="315182"/>
        <a:ext cx="637429" cy="637429"/>
      </dsp:txXfrm>
    </dsp:sp>
    <dsp:sp modelId="{0488A097-F356-4702-8FAF-678BB5893C44}">
      <dsp:nvSpPr>
        <dsp:cNvPr id="0" name=""/>
        <dsp:cNvSpPr/>
      </dsp:nvSpPr>
      <dsp:spPr>
        <a:xfrm rot="1800000">
          <a:off x="1992616" y="2056691"/>
          <a:ext cx="191617" cy="306496"/>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l" defTabSz="444500">
            <a:lnSpc>
              <a:spcPct val="90000"/>
            </a:lnSpc>
            <a:spcBef>
              <a:spcPct val="0"/>
            </a:spcBef>
            <a:spcAft>
              <a:spcPct val="35000"/>
            </a:spcAft>
            <a:buNone/>
          </a:pPr>
          <a:endParaRPr lang="en-US" sz="1000" kern="1200"/>
        </a:p>
      </dsp:txBody>
      <dsp:txXfrm>
        <a:off x="1996467" y="2103619"/>
        <a:ext cx="134132" cy="183898"/>
      </dsp:txXfrm>
    </dsp:sp>
    <dsp:sp modelId="{7B8D1065-A7A5-4DEB-92B6-1D1C8FA3F7D3}">
      <dsp:nvSpPr>
        <dsp:cNvPr id="0" name=""/>
        <dsp:cNvSpPr/>
      </dsp:nvSpPr>
      <dsp:spPr>
        <a:xfrm>
          <a:off x="2189287" y="2077672"/>
          <a:ext cx="901461" cy="901461"/>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l" defTabSz="444500">
            <a:lnSpc>
              <a:spcPct val="90000"/>
            </a:lnSpc>
            <a:spcBef>
              <a:spcPct val="0"/>
            </a:spcBef>
            <a:spcAft>
              <a:spcPct val="35000"/>
            </a:spcAft>
            <a:buNone/>
          </a:pPr>
          <a:r>
            <a:rPr lang="en-US" sz="1000" kern="1200"/>
            <a:t>2. Acid Group</a:t>
          </a:r>
        </a:p>
      </dsp:txBody>
      <dsp:txXfrm>
        <a:off x="2321303" y="2209688"/>
        <a:ext cx="637429" cy="637429"/>
      </dsp:txXfrm>
    </dsp:sp>
    <dsp:sp modelId="{EFECB7E5-2915-4D39-95A0-2717765B7935}">
      <dsp:nvSpPr>
        <dsp:cNvPr id="0" name=""/>
        <dsp:cNvSpPr/>
      </dsp:nvSpPr>
      <dsp:spPr>
        <a:xfrm rot="9000000">
          <a:off x="908216" y="2056691"/>
          <a:ext cx="191617" cy="306496"/>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l" defTabSz="444500">
            <a:lnSpc>
              <a:spcPct val="90000"/>
            </a:lnSpc>
            <a:spcBef>
              <a:spcPct val="0"/>
            </a:spcBef>
            <a:spcAft>
              <a:spcPct val="35000"/>
            </a:spcAft>
            <a:buNone/>
          </a:pPr>
          <a:endParaRPr lang="en-US" sz="1000" kern="1200"/>
        </a:p>
      </dsp:txBody>
      <dsp:txXfrm rot="10800000">
        <a:off x="961850" y="2103619"/>
        <a:ext cx="134132" cy="183898"/>
      </dsp:txXfrm>
    </dsp:sp>
    <dsp:sp modelId="{6A04580B-2631-48B1-8DB7-B0749B190975}">
      <dsp:nvSpPr>
        <dsp:cNvPr id="0" name=""/>
        <dsp:cNvSpPr/>
      </dsp:nvSpPr>
      <dsp:spPr>
        <a:xfrm>
          <a:off x="1701" y="2077672"/>
          <a:ext cx="901461" cy="901461"/>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l" defTabSz="444500">
            <a:lnSpc>
              <a:spcPct val="90000"/>
            </a:lnSpc>
            <a:spcBef>
              <a:spcPct val="0"/>
            </a:spcBef>
            <a:spcAft>
              <a:spcPct val="35000"/>
            </a:spcAft>
            <a:buNone/>
          </a:pPr>
          <a:r>
            <a:rPr lang="en-US" sz="1000" kern="1200"/>
            <a:t>1. Amino Group</a:t>
          </a:r>
        </a:p>
      </dsp:txBody>
      <dsp:txXfrm>
        <a:off x="133717" y="2209688"/>
        <a:ext cx="637429" cy="63742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5C5942-BF2E-4711-B26C-706222B3C394}">
      <dsp:nvSpPr>
        <dsp:cNvPr id="0" name=""/>
        <dsp:cNvSpPr/>
      </dsp:nvSpPr>
      <dsp:spPr>
        <a:xfrm rot="5400000">
          <a:off x="2774317" y="-1511678"/>
          <a:ext cx="1279596" cy="4381804"/>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en-US" sz="1200" b="0" kern="1200"/>
            <a:t>The protein shape is determined by the sequence of amino acids along the chain. </a:t>
          </a:r>
        </a:p>
        <a:p>
          <a:pPr marL="114300" lvl="1" indent="-114300" algn="l" defTabSz="533400">
            <a:lnSpc>
              <a:spcPct val="90000"/>
            </a:lnSpc>
            <a:spcBef>
              <a:spcPct val="0"/>
            </a:spcBef>
            <a:spcAft>
              <a:spcPct val="15000"/>
            </a:spcAft>
            <a:buChar char="•"/>
          </a:pPr>
          <a:endParaRPr lang="en-US" sz="1200" kern="1200"/>
        </a:p>
      </dsp:txBody>
      <dsp:txXfrm rot="-5400000">
        <a:off x="1223214" y="101890"/>
        <a:ext cx="4319339" cy="1154666"/>
      </dsp:txXfrm>
    </dsp:sp>
    <dsp:sp modelId="{5A1EA077-F999-4887-ACF6-FD5755C768B7}">
      <dsp:nvSpPr>
        <dsp:cNvPr id="0" name=""/>
        <dsp:cNvSpPr/>
      </dsp:nvSpPr>
      <dsp:spPr>
        <a:xfrm>
          <a:off x="0" y="477"/>
          <a:ext cx="1223213" cy="1357492"/>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l" defTabSz="533400">
            <a:lnSpc>
              <a:spcPct val="90000"/>
            </a:lnSpc>
            <a:spcBef>
              <a:spcPct val="0"/>
            </a:spcBef>
            <a:spcAft>
              <a:spcPct val="35000"/>
            </a:spcAft>
            <a:buNone/>
          </a:pPr>
          <a:r>
            <a:rPr lang="en-US" sz="1200" b="1" kern="1200"/>
            <a:t>Protein Shape</a:t>
          </a:r>
        </a:p>
      </dsp:txBody>
      <dsp:txXfrm>
        <a:off x="59712" y="60189"/>
        <a:ext cx="1103789" cy="1238068"/>
      </dsp:txXfrm>
    </dsp:sp>
    <dsp:sp modelId="{EB0538EC-2933-4708-B1DF-04B88255C74A}">
      <dsp:nvSpPr>
        <dsp:cNvPr id="0" name=""/>
        <dsp:cNvSpPr/>
      </dsp:nvSpPr>
      <dsp:spPr>
        <a:xfrm rot="5400000">
          <a:off x="2802662" y="-113159"/>
          <a:ext cx="1279596" cy="4381804"/>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en-US" sz="1200" kern="1200"/>
            <a:t>Changes to the environment of a protein may break apart hydrogen bonds causing the protein to unfold. </a:t>
          </a:r>
        </a:p>
        <a:p>
          <a:pPr marL="114300" lvl="1" indent="-114300" algn="l" defTabSz="533400">
            <a:lnSpc>
              <a:spcPct val="90000"/>
            </a:lnSpc>
            <a:spcBef>
              <a:spcPct val="0"/>
            </a:spcBef>
            <a:spcAft>
              <a:spcPct val="15000"/>
            </a:spcAft>
            <a:buChar char="•"/>
          </a:pPr>
          <a:endParaRPr lang="en-US" sz="1200" kern="1200"/>
        </a:p>
      </dsp:txBody>
      <dsp:txXfrm rot="-5400000">
        <a:off x="1251559" y="1500409"/>
        <a:ext cx="4319339" cy="1154666"/>
      </dsp:txXfrm>
    </dsp:sp>
    <dsp:sp modelId="{EEA6A3E1-09DA-4B1E-960D-F5FAA5759E85}">
      <dsp:nvSpPr>
        <dsp:cNvPr id="0" name=""/>
        <dsp:cNvSpPr/>
      </dsp:nvSpPr>
      <dsp:spPr>
        <a:xfrm>
          <a:off x="0" y="1456051"/>
          <a:ext cx="1251558" cy="1243384"/>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l" defTabSz="533400">
            <a:lnSpc>
              <a:spcPct val="90000"/>
            </a:lnSpc>
            <a:spcBef>
              <a:spcPct val="0"/>
            </a:spcBef>
            <a:spcAft>
              <a:spcPct val="35000"/>
            </a:spcAft>
            <a:buNone/>
          </a:pPr>
          <a:r>
            <a:rPr lang="en-US" sz="1200" b="1" kern="1200"/>
            <a:t>Changes To The Environment</a:t>
          </a:r>
        </a:p>
      </dsp:txBody>
      <dsp:txXfrm>
        <a:off x="60697" y="1516748"/>
        <a:ext cx="1130164" cy="1121990"/>
      </dsp:txXfrm>
    </dsp:sp>
    <dsp:sp modelId="{53948BC7-0D51-4E79-A085-37EBB1C5EFA6}">
      <dsp:nvSpPr>
        <dsp:cNvPr id="0" name=""/>
        <dsp:cNvSpPr/>
      </dsp:nvSpPr>
      <dsp:spPr>
        <a:xfrm rot="5400000">
          <a:off x="2802662" y="1246412"/>
          <a:ext cx="1279596" cy="4381804"/>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en-US" sz="1200" kern="1200"/>
            <a:t>Unfolded protein is </a:t>
          </a:r>
          <a:r>
            <a:rPr lang="en-US" sz="1200" b="1" kern="1200"/>
            <a:t>denatured</a:t>
          </a:r>
          <a:r>
            <a:rPr lang="en-US" sz="1200" kern="1200"/>
            <a:t> and no longer functional.</a:t>
          </a:r>
        </a:p>
        <a:p>
          <a:pPr marL="114300" lvl="1" indent="-114300" algn="l" defTabSz="533400">
            <a:lnSpc>
              <a:spcPct val="90000"/>
            </a:lnSpc>
            <a:spcBef>
              <a:spcPct val="0"/>
            </a:spcBef>
            <a:spcAft>
              <a:spcPct val="15000"/>
            </a:spcAft>
            <a:buChar char="•"/>
          </a:pPr>
          <a:r>
            <a:rPr lang="en-US" sz="1200" b="1" kern="1200"/>
            <a:t>Denatured</a:t>
          </a:r>
          <a:r>
            <a:rPr lang="en-US" sz="1200" kern="1200"/>
            <a:t> protein changes the texture and consistency.</a:t>
          </a:r>
        </a:p>
        <a:p>
          <a:pPr marL="114300" lvl="1" indent="-114300" algn="l" defTabSz="533400">
            <a:lnSpc>
              <a:spcPct val="90000"/>
            </a:lnSpc>
            <a:spcBef>
              <a:spcPct val="0"/>
            </a:spcBef>
            <a:spcAft>
              <a:spcPct val="15000"/>
            </a:spcAft>
            <a:buChar char="•"/>
          </a:pPr>
          <a:r>
            <a:rPr lang="en-US" sz="1200" kern="1200"/>
            <a:t>A change in temperature or pH can cause protein to </a:t>
          </a:r>
          <a:r>
            <a:rPr lang="en-US" sz="1200" b="1" kern="1200"/>
            <a:t>denature</a:t>
          </a:r>
          <a:r>
            <a:rPr lang="en-US" sz="1200" kern="1200"/>
            <a:t>.</a:t>
          </a:r>
        </a:p>
        <a:p>
          <a:pPr marL="114300" lvl="1" indent="-114300" algn="l" defTabSz="533400">
            <a:lnSpc>
              <a:spcPct val="90000"/>
            </a:lnSpc>
            <a:spcBef>
              <a:spcPct val="0"/>
            </a:spcBef>
            <a:spcAft>
              <a:spcPct val="15000"/>
            </a:spcAft>
            <a:buChar char="•"/>
          </a:pPr>
          <a:r>
            <a:rPr lang="en-US" sz="1200" kern="1200"/>
            <a:t>In the body a </a:t>
          </a:r>
          <a:r>
            <a:rPr lang="en-US" sz="1200" b="1" kern="1200"/>
            <a:t>denatured</a:t>
          </a:r>
          <a:r>
            <a:rPr lang="en-US" sz="1200" kern="1200"/>
            <a:t> protein is no longer functional.</a:t>
          </a:r>
        </a:p>
      </dsp:txBody>
      <dsp:txXfrm rot="-5400000">
        <a:off x="1251559" y="2859981"/>
        <a:ext cx="4319339" cy="1154666"/>
      </dsp:txXfrm>
    </dsp:sp>
    <dsp:sp modelId="{A9629DE4-F68C-4D91-8CBA-BD8D5678D60B}">
      <dsp:nvSpPr>
        <dsp:cNvPr id="0" name=""/>
        <dsp:cNvSpPr/>
      </dsp:nvSpPr>
      <dsp:spPr>
        <a:xfrm>
          <a:off x="0" y="2833857"/>
          <a:ext cx="1251558" cy="120691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l" defTabSz="533400">
            <a:lnSpc>
              <a:spcPct val="90000"/>
            </a:lnSpc>
            <a:spcBef>
              <a:spcPct val="0"/>
            </a:spcBef>
            <a:spcAft>
              <a:spcPct val="35000"/>
            </a:spcAft>
            <a:buNone/>
          </a:pPr>
          <a:r>
            <a:rPr lang="en-US" sz="1200" b="1" kern="1200"/>
            <a:t>A Denatured Protein</a:t>
          </a:r>
        </a:p>
      </dsp:txBody>
      <dsp:txXfrm>
        <a:off x="58917" y="2892774"/>
        <a:ext cx="1133724" cy="1089081"/>
      </dsp:txXfrm>
    </dsp:sp>
    <dsp:sp modelId="{07C29F2C-1474-4DF0-B4D2-AF69A956D530}">
      <dsp:nvSpPr>
        <dsp:cNvPr id="0" name=""/>
        <dsp:cNvSpPr/>
      </dsp:nvSpPr>
      <dsp:spPr>
        <a:xfrm rot="5400000">
          <a:off x="4015869" y="2765934"/>
          <a:ext cx="1279596" cy="4381804"/>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en-US" sz="1200" kern="1200"/>
            <a:t>Slow-cooking </a:t>
          </a:r>
          <a:r>
            <a:rPr lang="en-US" sz="1200" b="1" kern="1200"/>
            <a:t>denatures</a:t>
          </a:r>
          <a:r>
            <a:rPr lang="en-US" sz="1200" kern="1200"/>
            <a:t> collagen.</a:t>
          </a:r>
        </a:p>
        <a:p>
          <a:pPr marL="114300" lvl="1" indent="-114300" algn="l" defTabSz="533400">
            <a:lnSpc>
              <a:spcPct val="90000"/>
            </a:lnSpc>
            <a:spcBef>
              <a:spcPct val="0"/>
            </a:spcBef>
            <a:spcAft>
              <a:spcPct val="15000"/>
            </a:spcAft>
            <a:buChar char="•"/>
          </a:pPr>
          <a:r>
            <a:rPr lang="en-US" sz="1200" kern="1200"/>
            <a:t>Denaturing muscle protein is an important part of cooking.</a:t>
          </a:r>
        </a:p>
        <a:p>
          <a:pPr marL="114300" lvl="1" indent="-114300" algn="l" defTabSz="533400">
            <a:lnSpc>
              <a:spcPct val="90000"/>
            </a:lnSpc>
            <a:spcBef>
              <a:spcPct val="0"/>
            </a:spcBef>
            <a:spcAft>
              <a:spcPct val="15000"/>
            </a:spcAft>
            <a:buChar char="•"/>
          </a:pPr>
          <a:r>
            <a:rPr lang="en-US" sz="1200" kern="1200"/>
            <a:t>Muscle tissue is made of protein - collagen is a protein.</a:t>
          </a:r>
        </a:p>
        <a:p>
          <a:pPr marL="114300" lvl="1" indent="-114300" algn="l" defTabSz="533400">
            <a:lnSpc>
              <a:spcPct val="90000"/>
            </a:lnSpc>
            <a:spcBef>
              <a:spcPct val="0"/>
            </a:spcBef>
            <a:spcAft>
              <a:spcPct val="15000"/>
            </a:spcAft>
            <a:buChar char="•"/>
          </a:pPr>
          <a:r>
            <a:rPr lang="en-US" sz="1200" kern="1200"/>
            <a:t>Muscle fibred are arranged in bundles.</a:t>
          </a:r>
        </a:p>
        <a:p>
          <a:pPr marL="114300" lvl="1" indent="-114300" algn="l" defTabSz="533400">
            <a:lnSpc>
              <a:spcPct val="90000"/>
            </a:lnSpc>
            <a:spcBef>
              <a:spcPct val="0"/>
            </a:spcBef>
            <a:spcAft>
              <a:spcPct val="15000"/>
            </a:spcAft>
            <a:buChar char="•"/>
          </a:pPr>
          <a:r>
            <a:rPr lang="en-US" sz="1200" kern="1200"/>
            <a:t>The bundles are held together by collagen. </a:t>
          </a:r>
        </a:p>
      </dsp:txBody>
      <dsp:txXfrm rot="-5400000">
        <a:off x="2464766" y="4379503"/>
        <a:ext cx="4319339" cy="1154666"/>
      </dsp:txXfrm>
    </dsp:sp>
    <dsp:sp modelId="{D48FEBE9-DF65-469C-970D-69C89B6A354A}">
      <dsp:nvSpPr>
        <dsp:cNvPr id="0" name=""/>
        <dsp:cNvSpPr/>
      </dsp:nvSpPr>
      <dsp:spPr>
        <a:xfrm>
          <a:off x="0" y="4157088"/>
          <a:ext cx="2464765" cy="1599496"/>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US" sz="1100" b="1" kern="1200"/>
            <a:t>The effects of pH on protein</a:t>
          </a:r>
          <a:r>
            <a:rPr lang="en-US" sz="1100" kern="1200"/>
            <a:t> – “Milk is a solution of fat, proteins and water. Lemon juice is acidic, when added to milk the drop in pH causes the casing protein bundles to fall apart. The individual casing protein then aggregate into hurdle.” This is simply the protein changing shape. </a:t>
          </a:r>
        </a:p>
      </dsp:txBody>
      <dsp:txXfrm>
        <a:off x="78081" y="4235169"/>
        <a:ext cx="2308603" cy="144333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AF2AD6-4169-422C-BD2D-DBFF5FF86D63}">
      <dsp:nvSpPr>
        <dsp:cNvPr id="0" name=""/>
        <dsp:cNvSpPr/>
      </dsp:nvSpPr>
      <dsp:spPr>
        <a:xfrm>
          <a:off x="1805" y="125650"/>
          <a:ext cx="1811280" cy="724512"/>
        </a:xfrm>
        <a:prstGeom prst="homePlat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4676" tIns="37338" rIns="18669" bIns="37338" numCol="1" spcCol="1270" anchor="ctr" anchorCtr="0">
          <a:noAutofit/>
        </a:bodyPr>
        <a:lstStyle/>
        <a:p>
          <a:pPr marL="0" lvl="0" indent="0" algn="ctr" defTabSz="622300">
            <a:lnSpc>
              <a:spcPct val="90000"/>
            </a:lnSpc>
            <a:spcBef>
              <a:spcPct val="0"/>
            </a:spcBef>
            <a:spcAft>
              <a:spcPct val="35000"/>
            </a:spcAft>
            <a:buNone/>
          </a:pPr>
          <a:r>
            <a:rPr lang="en-US" sz="1400" kern="1200"/>
            <a:t>Insulin</a:t>
          </a:r>
        </a:p>
      </dsp:txBody>
      <dsp:txXfrm>
        <a:off x="1805" y="125650"/>
        <a:ext cx="1630152" cy="724512"/>
      </dsp:txXfrm>
    </dsp:sp>
    <dsp:sp modelId="{68EF291F-32DD-4546-8ACC-84CF2A7AEF2E}">
      <dsp:nvSpPr>
        <dsp:cNvPr id="0" name=""/>
        <dsp:cNvSpPr/>
      </dsp:nvSpPr>
      <dsp:spPr>
        <a:xfrm>
          <a:off x="1450829" y="125650"/>
          <a:ext cx="1811280" cy="724512"/>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37338" rIns="18669" bIns="37338" numCol="1" spcCol="1270" anchor="ctr" anchorCtr="0">
          <a:noAutofit/>
        </a:bodyPr>
        <a:lstStyle/>
        <a:p>
          <a:pPr marL="0" lvl="0" indent="0" algn="ctr" defTabSz="622300">
            <a:lnSpc>
              <a:spcPct val="90000"/>
            </a:lnSpc>
            <a:spcBef>
              <a:spcPct val="0"/>
            </a:spcBef>
            <a:spcAft>
              <a:spcPct val="35000"/>
            </a:spcAft>
            <a:buNone/>
          </a:pPr>
          <a:r>
            <a:rPr lang="en-US" sz="1400" kern="1200"/>
            <a:t>Stomach acid denatures insulin.</a:t>
          </a:r>
        </a:p>
      </dsp:txBody>
      <dsp:txXfrm>
        <a:off x="1813085" y="125650"/>
        <a:ext cx="1086768" cy="724512"/>
      </dsp:txXfrm>
    </dsp:sp>
    <dsp:sp modelId="{CB343AEF-0836-40F8-8B79-DE39F35A615D}">
      <dsp:nvSpPr>
        <dsp:cNvPr id="0" name=""/>
        <dsp:cNvSpPr/>
      </dsp:nvSpPr>
      <dsp:spPr>
        <a:xfrm>
          <a:off x="2899853" y="125650"/>
          <a:ext cx="1811280" cy="724512"/>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37338" rIns="18669" bIns="37338" numCol="1" spcCol="1270" anchor="ctr" anchorCtr="0">
          <a:noAutofit/>
        </a:bodyPr>
        <a:lstStyle/>
        <a:p>
          <a:pPr marL="0" lvl="0" indent="0" algn="ctr" defTabSz="622300">
            <a:lnSpc>
              <a:spcPct val="90000"/>
            </a:lnSpc>
            <a:spcBef>
              <a:spcPct val="0"/>
            </a:spcBef>
            <a:spcAft>
              <a:spcPct val="35000"/>
            </a:spcAft>
            <a:buNone/>
          </a:pPr>
          <a:r>
            <a:rPr lang="en-US" sz="1400" kern="1200"/>
            <a:t>Denatured insulin is digested</a:t>
          </a:r>
        </a:p>
      </dsp:txBody>
      <dsp:txXfrm>
        <a:off x="3262109" y="125650"/>
        <a:ext cx="1086768" cy="724512"/>
      </dsp:txXfrm>
    </dsp:sp>
    <dsp:sp modelId="{63A64264-C15C-4711-A436-C174033E5298}">
      <dsp:nvSpPr>
        <dsp:cNvPr id="0" name=""/>
        <dsp:cNvSpPr/>
      </dsp:nvSpPr>
      <dsp:spPr>
        <a:xfrm>
          <a:off x="4348878" y="125650"/>
          <a:ext cx="1811280" cy="724512"/>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37338" rIns="18669" bIns="37338" numCol="1" spcCol="1270" anchor="ctr" anchorCtr="0">
          <a:noAutofit/>
        </a:bodyPr>
        <a:lstStyle/>
        <a:p>
          <a:pPr marL="0" lvl="0" indent="0" algn="ctr" defTabSz="622300">
            <a:lnSpc>
              <a:spcPct val="90000"/>
            </a:lnSpc>
            <a:spcBef>
              <a:spcPct val="0"/>
            </a:spcBef>
            <a:spcAft>
              <a:spcPct val="35000"/>
            </a:spcAft>
            <a:buNone/>
          </a:pPr>
          <a:r>
            <a:rPr lang="en-US" sz="1400" kern="1200"/>
            <a:t>Amino acids</a:t>
          </a:r>
        </a:p>
      </dsp:txBody>
      <dsp:txXfrm>
        <a:off x="4711134" y="125650"/>
        <a:ext cx="1086768" cy="72451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A9E125-1F26-4516-97C7-8063F44CA9A8}">
      <dsp:nvSpPr>
        <dsp:cNvPr id="0" name=""/>
        <dsp:cNvSpPr/>
      </dsp:nvSpPr>
      <dsp:spPr>
        <a:xfrm>
          <a:off x="485689" y="0"/>
          <a:ext cx="5504482" cy="2606723"/>
        </a:xfrm>
        <a:prstGeom prst="rightArrow">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22F0268-C800-4E97-9D22-BE552A0A250B}">
      <dsp:nvSpPr>
        <dsp:cNvPr id="0" name=""/>
        <dsp:cNvSpPr/>
      </dsp:nvSpPr>
      <dsp:spPr>
        <a:xfrm>
          <a:off x="1897" y="782016"/>
          <a:ext cx="1142129" cy="104268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t>The level of protein in the blood decreases. </a:t>
          </a:r>
        </a:p>
      </dsp:txBody>
      <dsp:txXfrm>
        <a:off x="52797" y="832916"/>
        <a:ext cx="1040329" cy="940889"/>
      </dsp:txXfrm>
    </dsp:sp>
    <dsp:sp modelId="{8B4A3A0C-49B2-48E6-B8D2-EF47217B7DF5}">
      <dsp:nvSpPr>
        <dsp:cNvPr id="0" name=""/>
        <dsp:cNvSpPr/>
      </dsp:nvSpPr>
      <dsp:spPr>
        <a:xfrm>
          <a:off x="1334381" y="782016"/>
          <a:ext cx="1142129" cy="104268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t>Some escapes out of the blood capillaries.</a:t>
          </a:r>
        </a:p>
      </dsp:txBody>
      <dsp:txXfrm>
        <a:off x="1385281" y="832916"/>
        <a:ext cx="1040329" cy="940889"/>
      </dsp:txXfrm>
    </dsp:sp>
    <dsp:sp modelId="{51A97691-C9BF-4B46-9002-FB1161070CD1}">
      <dsp:nvSpPr>
        <dsp:cNvPr id="0" name=""/>
        <dsp:cNvSpPr/>
      </dsp:nvSpPr>
      <dsp:spPr>
        <a:xfrm>
          <a:off x="2666866" y="782016"/>
          <a:ext cx="1142129" cy="104268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t>Escaped plasma proteins hydrogen bond with water molecules in the interstitial fluid. </a:t>
          </a:r>
        </a:p>
      </dsp:txBody>
      <dsp:txXfrm>
        <a:off x="2717766" y="832916"/>
        <a:ext cx="1040329" cy="940889"/>
      </dsp:txXfrm>
    </dsp:sp>
    <dsp:sp modelId="{5F982BD8-5143-4FC2-AEB4-A20DE945DB07}">
      <dsp:nvSpPr>
        <dsp:cNvPr id="0" name=""/>
        <dsp:cNvSpPr/>
      </dsp:nvSpPr>
      <dsp:spPr>
        <a:xfrm>
          <a:off x="3999350" y="782016"/>
          <a:ext cx="1142129" cy="104268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t>This hydrogen bonded water is not drawn back into the capillaries.</a:t>
          </a:r>
        </a:p>
      </dsp:txBody>
      <dsp:txXfrm>
        <a:off x="4050250" y="832916"/>
        <a:ext cx="1040329" cy="940889"/>
      </dsp:txXfrm>
    </dsp:sp>
    <dsp:sp modelId="{D75EC531-BB28-4E51-AD4D-4D7612FD2245}">
      <dsp:nvSpPr>
        <dsp:cNvPr id="0" name=""/>
        <dsp:cNvSpPr/>
      </dsp:nvSpPr>
      <dsp:spPr>
        <a:xfrm>
          <a:off x="5331835" y="782016"/>
          <a:ext cx="1142129" cy="104268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t>The result is an accumulation of fluid and tissues, called </a:t>
          </a:r>
          <a:r>
            <a:rPr lang="en-US" sz="1000" b="1" kern="1200"/>
            <a:t>edema.</a:t>
          </a:r>
          <a:endParaRPr lang="en-US" sz="1000" kern="1200"/>
        </a:p>
      </dsp:txBody>
      <dsp:txXfrm>
        <a:off x="5382735" y="832916"/>
        <a:ext cx="1040329" cy="94088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1C71AB-116C-4224-95C1-237C64C9273D}">
      <dsp:nvSpPr>
        <dsp:cNvPr id="0" name=""/>
        <dsp:cNvSpPr/>
      </dsp:nvSpPr>
      <dsp:spPr>
        <a:xfrm>
          <a:off x="2505693" y="199"/>
          <a:ext cx="3758540" cy="777361"/>
        </a:xfrm>
        <a:prstGeom prst="rightArrow">
          <a:avLst>
            <a:gd name="adj1" fmla="val 75000"/>
            <a:gd name="adj2" fmla="val 50000"/>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endParaRPr lang="en-US" sz="1000" kern="1200"/>
        </a:p>
        <a:p>
          <a:pPr marL="57150" lvl="1" indent="-57150" algn="l" defTabSz="444500">
            <a:lnSpc>
              <a:spcPct val="90000"/>
            </a:lnSpc>
            <a:spcBef>
              <a:spcPct val="0"/>
            </a:spcBef>
            <a:spcAft>
              <a:spcPct val="15000"/>
            </a:spcAft>
            <a:buChar char="•"/>
          </a:pPr>
          <a:r>
            <a:rPr lang="en-US" sz="1000" kern="1200"/>
            <a:t>If the pH level is &gt; (greater than) 7.45 (alkalosis) plasma protein drop hydrogen ions to lower the ph. </a:t>
          </a:r>
        </a:p>
      </dsp:txBody>
      <dsp:txXfrm>
        <a:off x="2505693" y="97369"/>
        <a:ext cx="3467030" cy="583021"/>
      </dsp:txXfrm>
    </dsp:sp>
    <dsp:sp modelId="{3F8244BF-E2FD-43EA-92F7-187D300082B8}">
      <dsp:nvSpPr>
        <dsp:cNvPr id="0" name=""/>
        <dsp:cNvSpPr/>
      </dsp:nvSpPr>
      <dsp:spPr>
        <a:xfrm>
          <a:off x="0" y="199"/>
          <a:ext cx="2505693" cy="777361"/>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b="1" kern="1200"/>
            <a:t>If Too BASIC</a:t>
          </a:r>
        </a:p>
      </dsp:txBody>
      <dsp:txXfrm>
        <a:off x="37948" y="38147"/>
        <a:ext cx="2429797" cy="701465"/>
      </dsp:txXfrm>
    </dsp:sp>
    <dsp:sp modelId="{1DDBA211-4116-46A9-838A-91B39E30F2B5}">
      <dsp:nvSpPr>
        <dsp:cNvPr id="0" name=""/>
        <dsp:cNvSpPr/>
      </dsp:nvSpPr>
      <dsp:spPr>
        <a:xfrm>
          <a:off x="2505693" y="855296"/>
          <a:ext cx="3758540" cy="777361"/>
        </a:xfrm>
        <a:prstGeom prst="rightArrow">
          <a:avLst>
            <a:gd name="adj1" fmla="val 75000"/>
            <a:gd name="adj2" fmla="val 50000"/>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endParaRPr lang="en-US" sz="1000" kern="1200"/>
        </a:p>
        <a:p>
          <a:pPr marL="57150" lvl="1" indent="-57150" algn="l" defTabSz="444500">
            <a:lnSpc>
              <a:spcPct val="90000"/>
            </a:lnSpc>
            <a:spcBef>
              <a:spcPct val="0"/>
            </a:spcBef>
            <a:spcAft>
              <a:spcPct val="15000"/>
            </a:spcAft>
            <a:buChar char="•"/>
          </a:pPr>
          <a:r>
            <a:rPr lang="en-US" sz="1000" kern="1200"/>
            <a:t>If the pH level is &lt; (less than) 7.35 (acidosis), plasma protein pick up hydrgen ions to raise pH.</a:t>
          </a:r>
        </a:p>
      </dsp:txBody>
      <dsp:txXfrm>
        <a:off x="2505693" y="952466"/>
        <a:ext cx="3467030" cy="583021"/>
      </dsp:txXfrm>
    </dsp:sp>
    <dsp:sp modelId="{A0938BE2-2B72-4B81-8296-DCD770DC7FF4}">
      <dsp:nvSpPr>
        <dsp:cNvPr id="0" name=""/>
        <dsp:cNvSpPr/>
      </dsp:nvSpPr>
      <dsp:spPr>
        <a:xfrm>
          <a:off x="0" y="855296"/>
          <a:ext cx="2505693" cy="777361"/>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US" sz="1000" b="1" kern="1200"/>
            <a:t>If Too ACISIC</a:t>
          </a:r>
        </a:p>
      </dsp:txBody>
      <dsp:txXfrm>
        <a:off x="37948" y="893244"/>
        <a:ext cx="2429797" cy="701465"/>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462CD6-A3C1-4A8D-8D75-E72EC6DA59B6}">
      <dsp:nvSpPr>
        <dsp:cNvPr id="0" name=""/>
        <dsp:cNvSpPr/>
      </dsp:nvSpPr>
      <dsp:spPr>
        <a:xfrm>
          <a:off x="0" y="0"/>
          <a:ext cx="4517135" cy="79730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Font typeface="Courier New" panose="02070309020205020404" pitchFamily="49" charset="0"/>
            <a:buNone/>
          </a:pPr>
          <a:r>
            <a:rPr lang="en-US" sz="1100" kern="1200"/>
            <a:t>The cell membrane is a lipid bilayer. This lipid bilayer is studded with protein </a:t>
          </a:r>
        </a:p>
      </dsp:txBody>
      <dsp:txXfrm>
        <a:off x="23352" y="23352"/>
        <a:ext cx="3563492" cy="750605"/>
      </dsp:txXfrm>
    </dsp:sp>
    <dsp:sp modelId="{31D9AFB6-5F60-4657-BA15-B1A1E68AECAD}">
      <dsp:nvSpPr>
        <dsp:cNvPr id="0" name=""/>
        <dsp:cNvSpPr/>
      </dsp:nvSpPr>
      <dsp:spPr>
        <a:xfrm>
          <a:off x="337318" y="908046"/>
          <a:ext cx="4517135" cy="79730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Font typeface="Courier New" panose="02070309020205020404" pitchFamily="49" charset="0"/>
            <a:buNone/>
          </a:pPr>
          <a:r>
            <a:rPr lang="en-US" sz="1100" kern="1200"/>
            <a:t>These proteins function as channels or pumps for substances to go into or out of the cell. </a:t>
          </a:r>
        </a:p>
      </dsp:txBody>
      <dsp:txXfrm>
        <a:off x="360670" y="931398"/>
        <a:ext cx="3614862" cy="750605"/>
      </dsp:txXfrm>
    </dsp:sp>
    <dsp:sp modelId="{34E61E52-F1D5-4785-B90C-12B2DFD3055A}">
      <dsp:nvSpPr>
        <dsp:cNvPr id="0" name=""/>
        <dsp:cNvSpPr/>
      </dsp:nvSpPr>
      <dsp:spPr>
        <a:xfrm>
          <a:off x="674637" y="1816093"/>
          <a:ext cx="4517135" cy="79730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Font typeface="Courier New" panose="02070309020205020404" pitchFamily="49" charset="0"/>
            <a:buNone/>
          </a:pPr>
          <a:r>
            <a:rPr lang="en-US" sz="1100" kern="1200"/>
            <a:t>Proteins are gateways for substances to cross the lipid bilayer. Proteins also defend the body against disease.</a:t>
          </a:r>
        </a:p>
      </dsp:txBody>
      <dsp:txXfrm>
        <a:off x="697989" y="1839445"/>
        <a:ext cx="3614862" cy="750605"/>
      </dsp:txXfrm>
    </dsp:sp>
    <dsp:sp modelId="{2E1982E3-5935-420E-92D0-3B4725D405CF}">
      <dsp:nvSpPr>
        <dsp:cNvPr id="0" name=""/>
        <dsp:cNvSpPr/>
      </dsp:nvSpPr>
      <dsp:spPr>
        <a:xfrm>
          <a:off x="1011955" y="2724140"/>
          <a:ext cx="4517135" cy="79730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Font typeface="Courier New" panose="02070309020205020404" pitchFamily="49" charset="0"/>
            <a:buNone/>
          </a:pPr>
          <a:r>
            <a:rPr lang="en-US" sz="1100" kern="1200"/>
            <a:t>Proteins are ideal candidates to serve as antibodies. Proteins act as antibodies and bind to pathogens and flag them for destruction.</a:t>
          </a:r>
        </a:p>
        <a:p>
          <a:pPr marL="57150" lvl="1" indent="-57150" algn="l" defTabSz="488950">
            <a:lnSpc>
              <a:spcPct val="90000"/>
            </a:lnSpc>
            <a:spcBef>
              <a:spcPct val="0"/>
            </a:spcBef>
            <a:spcAft>
              <a:spcPct val="15000"/>
            </a:spcAft>
            <a:buFont typeface="Symbol" panose="05050102010706020507" pitchFamily="18" charset="2"/>
            <a:buChar char=""/>
          </a:pPr>
          <a:r>
            <a:rPr lang="en-US" sz="1100" kern="1200"/>
            <a:t>(e.g. bacteria or virus infected cells)</a:t>
          </a:r>
        </a:p>
      </dsp:txBody>
      <dsp:txXfrm>
        <a:off x="1035307" y="2747492"/>
        <a:ext cx="3614862" cy="750605"/>
      </dsp:txXfrm>
    </dsp:sp>
    <dsp:sp modelId="{7F107050-6397-4549-A5EC-976BBC0081F9}">
      <dsp:nvSpPr>
        <dsp:cNvPr id="0" name=""/>
        <dsp:cNvSpPr/>
      </dsp:nvSpPr>
      <dsp:spPr>
        <a:xfrm>
          <a:off x="1349274" y="3632186"/>
          <a:ext cx="4517135" cy="79730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US" sz="1100" kern="1200"/>
            <a:t>They must bind to an endless number of pathogens, each with its own shape. Proteins are shape shifters and can assume nearly any shape. </a:t>
          </a:r>
        </a:p>
      </dsp:txBody>
      <dsp:txXfrm>
        <a:off x="1372626" y="3655538"/>
        <a:ext cx="3614862" cy="750605"/>
      </dsp:txXfrm>
    </dsp:sp>
    <dsp:sp modelId="{423ADAF3-F241-423F-9FC1-ED8C391F8507}">
      <dsp:nvSpPr>
        <dsp:cNvPr id="0" name=""/>
        <dsp:cNvSpPr/>
      </dsp:nvSpPr>
      <dsp:spPr>
        <a:xfrm>
          <a:off x="3998884" y="582478"/>
          <a:ext cx="518251" cy="518251"/>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4115490" y="582478"/>
        <a:ext cx="285039" cy="389984"/>
      </dsp:txXfrm>
    </dsp:sp>
    <dsp:sp modelId="{16E09F38-547E-40A9-B6E0-F6BC26E9B15F}">
      <dsp:nvSpPr>
        <dsp:cNvPr id="0" name=""/>
        <dsp:cNvSpPr/>
      </dsp:nvSpPr>
      <dsp:spPr>
        <a:xfrm>
          <a:off x="4336203" y="1490525"/>
          <a:ext cx="518251" cy="518251"/>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4452809" y="1490525"/>
        <a:ext cx="285039" cy="389984"/>
      </dsp:txXfrm>
    </dsp:sp>
    <dsp:sp modelId="{85B74124-A7BF-48C9-90A2-F712516C4432}">
      <dsp:nvSpPr>
        <dsp:cNvPr id="0" name=""/>
        <dsp:cNvSpPr/>
      </dsp:nvSpPr>
      <dsp:spPr>
        <a:xfrm>
          <a:off x="4673521" y="2385283"/>
          <a:ext cx="518251" cy="518251"/>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4790127" y="2385283"/>
        <a:ext cx="285039" cy="389984"/>
      </dsp:txXfrm>
    </dsp:sp>
    <dsp:sp modelId="{72567D74-AA7E-4196-9DF1-685947ADCF12}">
      <dsp:nvSpPr>
        <dsp:cNvPr id="0" name=""/>
        <dsp:cNvSpPr/>
      </dsp:nvSpPr>
      <dsp:spPr>
        <a:xfrm>
          <a:off x="5010840" y="3302189"/>
          <a:ext cx="518251" cy="518251"/>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5127446" y="3302189"/>
        <a:ext cx="285039" cy="389984"/>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22905E-4B06-4E98-9555-E2C19E84A8E9}">
      <dsp:nvSpPr>
        <dsp:cNvPr id="0" name=""/>
        <dsp:cNvSpPr/>
      </dsp:nvSpPr>
      <dsp:spPr>
        <a:xfrm rot="5400000">
          <a:off x="605734" y="935058"/>
          <a:ext cx="826978" cy="941485"/>
        </a:xfrm>
        <a:prstGeom prst="bentUpArrow">
          <a:avLst>
            <a:gd name="adj1" fmla="val 32840"/>
            <a:gd name="adj2" fmla="val 25000"/>
            <a:gd name="adj3" fmla="val 35780"/>
          </a:avLst>
        </a:prstGeom>
        <a:solidFill>
          <a:schemeClr val="dk1">
            <a:tint val="4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B88B2CC-2DAD-4062-B342-64BF79AE5EEC}">
      <dsp:nvSpPr>
        <dsp:cNvPr id="0" name=""/>
        <dsp:cNvSpPr/>
      </dsp:nvSpPr>
      <dsp:spPr>
        <a:xfrm>
          <a:off x="386634" y="18336"/>
          <a:ext cx="1392144" cy="974456"/>
        </a:xfrm>
        <a:prstGeom prst="roundRect">
          <a:avLst>
            <a:gd name="adj" fmla="val 166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We consume protein.</a:t>
          </a:r>
        </a:p>
      </dsp:txBody>
      <dsp:txXfrm>
        <a:off x="434212" y="65914"/>
        <a:ext cx="1296988" cy="879300"/>
      </dsp:txXfrm>
    </dsp:sp>
    <dsp:sp modelId="{37BDCDEE-3EEC-4283-8BD5-B754C700409C}">
      <dsp:nvSpPr>
        <dsp:cNvPr id="0" name=""/>
        <dsp:cNvSpPr/>
      </dsp:nvSpPr>
      <dsp:spPr>
        <a:xfrm>
          <a:off x="1778779" y="111272"/>
          <a:ext cx="1012513" cy="7875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ctr" anchorCtr="0">
          <a:noAutofit/>
        </a:bodyPr>
        <a:lstStyle/>
        <a:p>
          <a:pPr marL="57150" lvl="1" indent="-57150" algn="l" defTabSz="400050">
            <a:lnSpc>
              <a:spcPct val="90000"/>
            </a:lnSpc>
            <a:spcBef>
              <a:spcPct val="0"/>
            </a:spcBef>
            <a:spcAft>
              <a:spcPct val="15000"/>
            </a:spcAft>
            <a:buChar char="•"/>
          </a:pPr>
          <a:r>
            <a:rPr lang="en-US" sz="900" kern="1200"/>
            <a:t>Digestion breaks the proteins down into amino acids.</a:t>
          </a:r>
        </a:p>
      </dsp:txBody>
      <dsp:txXfrm>
        <a:off x="1778779" y="111272"/>
        <a:ext cx="1012513" cy="787598"/>
      </dsp:txXfrm>
    </dsp:sp>
    <dsp:sp modelId="{E6CE42E5-BA75-4D3C-9904-B9D7040F4B80}">
      <dsp:nvSpPr>
        <dsp:cNvPr id="0" name=""/>
        <dsp:cNvSpPr/>
      </dsp:nvSpPr>
      <dsp:spPr>
        <a:xfrm rot="5400000">
          <a:off x="1759969" y="2029694"/>
          <a:ext cx="826978" cy="941485"/>
        </a:xfrm>
        <a:prstGeom prst="bentUpArrow">
          <a:avLst>
            <a:gd name="adj1" fmla="val 32840"/>
            <a:gd name="adj2" fmla="val 25000"/>
            <a:gd name="adj3" fmla="val 35780"/>
          </a:avLst>
        </a:prstGeom>
        <a:solidFill>
          <a:schemeClr val="dk1">
            <a:tint val="4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FE3E431-BCF7-4DF4-9A02-2DDDE2C6694D}">
      <dsp:nvSpPr>
        <dsp:cNvPr id="0" name=""/>
        <dsp:cNvSpPr/>
      </dsp:nvSpPr>
      <dsp:spPr>
        <a:xfrm>
          <a:off x="1540870" y="1112971"/>
          <a:ext cx="1392144" cy="974456"/>
        </a:xfrm>
        <a:prstGeom prst="roundRect">
          <a:avLst>
            <a:gd name="adj" fmla="val 166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Amino acids are then stored and delivered to cells of the body.</a:t>
          </a:r>
        </a:p>
      </dsp:txBody>
      <dsp:txXfrm>
        <a:off x="1588448" y="1160549"/>
        <a:ext cx="1296988" cy="879300"/>
      </dsp:txXfrm>
    </dsp:sp>
    <dsp:sp modelId="{69F41B18-A308-4D2A-B5F5-877BD120671B}">
      <dsp:nvSpPr>
        <dsp:cNvPr id="0" name=""/>
        <dsp:cNvSpPr/>
      </dsp:nvSpPr>
      <dsp:spPr>
        <a:xfrm>
          <a:off x="2933015" y="1205908"/>
          <a:ext cx="1012513" cy="7875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ctr" anchorCtr="0">
          <a:noAutofit/>
        </a:bodyPr>
        <a:lstStyle/>
        <a:p>
          <a:pPr marL="57150" lvl="1" indent="-57150" algn="l" defTabSz="400050">
            <a:lnSpc>
              <a:spcPct val="90000"/>
            </a:lnSpc>
            <a:spcBef>
              <a:spcPct val="0"/>
            </a:spcBef>
            <a:spcAft>
              <a:spcPct val="15000"/>
            </a:spcAft>
            <a:buChar char="•"/>
          </a:pPr>
          <a:r>
            <a:rPr lang="en-US" sz="900" kern="1200"/>
            <a:t>Now cells have all the material required to build specific proteins.</a:t>
          </a:r>
        </a:p>
      </dsp:txBody>
      <dsp:txXfrm>
        <a:off x="2933015" y="1205908"/>
        <a:ext cx="1012513" cy="787598"/>
      </dsp:txXfrm>
    </dsp:sp>
    <dsp:sp modelId="{5829DAC6-3F41-4AEA-A3DA-84EE416BBFCB}">
      <dsp:nvSpPr>
        <dsp:cNvPr id="0" name=""/>
        <dsp:cNvSpPr/>
      </dsp:nvSpPr>
      <dsp:spPr>
        <a:xfrm>
          <a:off x="2695106" y="2207607"/>
          <a:ext cx="1392144" cy="974456"/>
        </a:xfrm>
        <a:prstGeom prst="roundRect">
          <a:avLst>
            <a:gd name="adj" fmla="val 1667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Our DNA contains the information on how to link the amino acids to form functional protein.</a:t>
          </a:r>
        </a:p>
      </dsp:txBody>
      <dsp:txXfrm>
        <a:off x="2742684" y="2255185"/>
        <a:ext cx="1296988" cy="879300"/>
      </dsp:txXfrm>
    </dsp:sp>
    <dsp:sp modelId="{49FF2EB8-F22B-44B8-9432-EDB65A139CF3}">
      <dsp:nvSpPr>
        <dsp:cNvPr id="0" name=""/>
        <dsp:cNvSpPr/>
      </dsp:nvSpPr>
      <dsp:spPr>
        <a:xfrm>
          <a:off x="4087251" y="2226624"/>
          <a:ext cx="1012513" cy="9354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355600">
            <a:lnSpc>
              <a:spcPct val="90000"/>
            </a:lnSpc>
            <a:spcBef>
              <a:spcPct val="0"/>
            </a:spcBef>
            <a:spcAft>
              <a:spcPct val="15000"/>
            </a:spcAft>
            <a:buChar char="•"/>
          </a:pPr>
          <a:r>
            <a:rPr lang="en-US" sz="800" kern="1200"/>
            <a:t>90% of our genes are code for protein. With roughly 20,000 genes. That means 18,000 genes give instruction to make protein. </a:t>
          </a:r>
        </a:p>
      </dsp:txBody>
      <dsp:txXfrm>
        <a:off x="4087251" y="2226624"/>
        <a:ext cx="1012513" cy="935438"/>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5260D4-185B-40C0-85E4-207CAD9F2D7A}">
      <dsp:nvSpPr>
        <dsp:cNvPr id="0" name=""/>
        <dsp:cNvSpPr/>
      </dsp:nvSpPr>
      <dsp:spPr>
        <a:xfrm>
          <a:off x="486702" y="0"/>
          <a:ext cx="5515964" cy="1686296"/>
        </a:xfrm>
        <a:prstGeom prst="rightArrow">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6B6D3A5-97D5-4C50-9A08-D841EC7D2CB8}">
      <dsp:nvSpPr>
        <dsp:cNvPr id="0" name=""/>
        <dsp:cNvSpPr/>
      </dsp:nvSpPr>
      <dsp:spPr>
        <a:xfrm>
          <a:off x="3247" y="505888"/>
          <a:ext cx="1562138" cy="674518"/>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Inside each cell is a nucleus.</a:t>
          </a:r>
        </a:p>
      </dsp:txBody>
      <dsp:txXfrm>
        <a:off x="36174" y="538815"/>
        <a:ext cx="1496284" cy="608664"/>
      </dsp:txXfrm>
    </dsp:sp>
    <dsp:sp modelId="{901693A6-38E0-4D07-AEE2-F5421C26F5CF}">
      <dsp:nvSpPr>
        <dsp:cNvPr id="0" name=""/>
        <dsp:cNvSpPr/>
      </dsp:nvSpPr>
      <dsp:spPr>
        <a:xfrm>
          <a:off x="1643493" y="505888"/>
          <a:ext cx="1562138" cy="674518"/>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Inside the nucleus is the DNA.</a:t>
          </a:r>
        </a:p>
      </dsp:txBody>
      <dsp:txXfrm>
        <a:off x="1676420" y="538815"/>
        <a:ext cx="1496284" cy="608664"/>
      </dsp:txXfrm>
    </dsp:sp>
    <dsp:sp modelId="{8297DF99-425E-4ACD-A57A-D31E8CCA9EC7}">
      <dsp:nvSpPr>
        <dsp:cNvPr id="0" name=""/>
        <dsp:cNvSpPr/>
      </dsp:nvSpPr>
      <dsp:spPr>
        <a:xfrm>
          <a:off x="3283738" y="505888"/>
          <a:ext cx="1562138" cy="674518"/>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Each nucleus contains the same exact copy of DNA but different genes are turned on.</a:t>
          </a:r>
        </a:p>
      </dsp:txBody>
      <dsp:txXfrm>
        <a:off x="3316665" y="538815"/>
        <a:ext cx="1496284" cy="608664"/>
      </dsp:txXfrm>
    </dsp:sp>
    <dsp:sp modelId="{96A89388-4158-41E9-933C-AD6A3B30836E}">
      <dsp:nvSpPr>
        <dsp:cNvPr id="0" name=""/>
        <dsp:cNvSpPr/>
      </dsp:nvSpPr>
      <dsp:spPr>
        <a:xfrm>
          <a:off x="4923983" y="505888"/>
          <a:ext cx="1562138" cy="674518"/>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Different proteins are being built. Proteins then give cells their characteristic shape and function. </a:t>
          </a:r>
        </a:p>
      </dsp:txBody>
      <dsp:txXfrm>
        <a:off x="4956910" y="538815"/>
        <a:ext cx="1496284" cy="608664"/>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5BFF7F-5790-4B9A-97B3-90486E40C7DB}">
      <dsp:nvSpPr>
        <dsp:cNvPr id="0" name=""/>
        <dsp:cNvSpPr/>
      </dsp:nvSpPr>
      <dsp:spPr>
        <a:xfrm>
          <a:off x="0" y="0"/>
          <a:ext cx="4663440" cy="96012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t>Stomach</a:t>
          </a:r>
        </a:p>
        <a:p>
          <a:pPr marL="0" lvl="0" indent="0" algn="l" defTabSz="444500">
            <a:lnSpc>
              <a:spcPct val="90000"/>
            </a:lnSpc>
            <a:spcBef>
              <a:spcPct val="0"/>
            </a:spcBef>
            <a:spcAft>
              <a:spcPct val="35000"/>
            </a:spcAft>
            <a:buNone/>
          </a:pPr>
          <a:r>
            <a:rPr lang="en-US" sz="1000" kern="1200"/>
            <a:t>- HCI denatures food protein.</a:t>
          </a:r>
        </a:p>
        <a:p>
          <a:pPr marL="0" lvl="0" indent="0" algn="l" defTabSz="444500">
            <a:lnSpc>
              <a:spcPct val="90000"/>
            </a:lnSpc>
            <a:spcBef>
              <a:spcPct val="0"/>
            </a:spcBef>
            <a:spcAft>
              <a:spcPct val="35000"/>
            </a:spcAft>
            <a:buNone/>
          </a:pPr>
          <a:r>
            <a:rPr lang="en-US" sz="1000" kern="1200"/>
            <a:t>- HCI also activated pepsin.</a:t>
          </a:r>
        </a:p>
      </dsp:txBody>
      <dsp:txXfrm>
        <a:off x="28121" y="28121"/>
        <a:ext cx="3627395" cy="903878"/>
      </dsp:txXfrm>
    </dsp:sp>
    <dsp:sp modelId="{9DA2414D-B985-423E-AA17-877BD5C7128B}">
      <dsp:nvSpPr>
        <dsp:cNvPr id="0" name=""/>
        <dsp:cNvSpPr/>
      </dsp:nvSpPr>
      <dsp:spPr>
        <a:xfrm>
          <a:off x="411479" y="1120140"/>
          <a:ext cx="4663440" cy="96012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t>Small Intesine</a:t>
          </a:r>
        </a:p>
        <a:p>
          <a:pPr marL="0" lvl="0" indent="0" algn="l" defTabSz="444500">
            <a:lnSpc>
              <a:spcPct val="90000"/>
            </a:lnSpc>
            <a:spcBef>
              <a:spcPct val="0"/>
            </a:spcBef>
            <a:spcAft>
              <a:spcPct val="35000"/>
            </a:spcAft>
            <a:buNone/>
          </a:pPr>
          <a:r>
            <a:rPr lang="en-US" sz="1000" kern="1200"/>
            <a:t>- Pancreas secretes more protein-splitting enzymes.</a:t>
          </a:r>
        </a:p>
        <a:p>
          <a:pPr marL="0" lvl="0" indent="0" algn="l" defTabSz="444500">
            <a:lnSpc>
              <a:spcPct val="90000"/>
            </a:lnSpc>
            <a:spcBef>
              <a:spcPct val="0"/>
            </a:spcBef>
            <a:spcAft>
              <a:spcPct val="35000"/>
            </a:spcAft>
            <a:buNone/>
          </a:pPr>
          <a:r>
            <a:rPr lang="en-US" sz="1000" kern="1200"/>
            <a:t>- Amino acids are the end products of protein digestion.</a:t>
          </a:r>
        </a:p>
      </dsp:txBody>
      <dsp:txXfrm>
        <a:off x="439600" y="1148261"/>
        <a:ext cx="3571640" cy="903878"/>
      </dsp:txXfrm>
    </dsp:sp>
    <dsp:sp modelId="{89463A7E-A811-4ADE-AAED-93CD41A63159}">
      <dsp:nvSpPr>
        <dsp:cNvPr id="0" name=""/>
        <dsp:cNvSpPr/>
      </dsp:nvSpPr>
      <dsp:spPr>
        <a:xfrm>
          <a:off x="822959" y="2240280"/>
          <a:ext cx="4663440" cy="96012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t>Hypadic Portal Vein</a:t>
          </a:r>
        </a:p>
        <a:p>
          <a:pPr marL="0" lvl="0" indent="0" algn="l" defTabSz="444500">
            <a:lnSpc>
              <a:spcPct val="90000"/>
            </a:lnSpc>
            <a:spcBef>
              <a:spcPct val="0"/>
            </a:spcBef>
            <a:spcAft>
              <a:spcPct val="35000"/>
            </a:spcAft>
            <a:buNone/>
          </a:pPr>
          <a:r>
            <a:rPr lang="en-US" sz="1000" kern="1200"/>
            <a:t>- After being absobed, amino acids enter the hypadic portal vein.</a:t>
          </a:r>
        </a:p>
        <a:p>
          <a:pPr marL="0" lvl="0" indent="0" algn="l" defTabSz="444500">
            <a:lnSpc>
              <a:spcPct val="90000"/>
            </a:lnSpc>
            <a:spcBef>
              <a:spcPct val="0"/>
            </a:spcBef>
            <a:spcAft>
              <a:spcPct val="35000"/>
            </a:spcAft>
            <a:buNone/>
          </a:pPr>
          <a:r>
            <a:rPr lang="en-US" sz="1000" kern="1200"/>
            <a:t>- They then travel to the liver first and then to the rest of the body. </a:t>
          </a:r>
        </a:p>
      </dsp:txBody>
      <dsp:txXfrm>
        <a:off x="851080" y="2268401"/>
        <a:ext cx="3571640" cy="903878"/>
      </dsp:txXfrm>
    </dsp:sp>
    <dsp:sp modelId="{4DAF2D8F-C735-4E2E-A2AD-B442D126F936}">
      <dsp:nvSpPr>
        <dsp:cNvPr id="0" name=""/>
        <dsp:cNvSpPr/>
      </dsp:nvSpPr>
      <dsp:spPr>
        <a:xfrm>
          <a:off x="4039362" y="728091"/>
          <a:ext cx="624078" cy="624078"/>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endParaRPr lang="en-US" sz="2800" kern="1200"/>
        </a:p>
      </dsp:txBody>
      <dsp:txXfrm>
        <a:off x="4179780" y="728091"/>
        <a:ext cx="343242" cy="469619"/>
      </dsp:txXfrm>
    </dsp:sp>
    <dsp:sp modelId="{6570F0D1-2C66-4E7E-B546-AC1AD09E1C68}">
      <dsp:nvSpPr>
        <dsp:cNvPr id="0" name=""/>
        <dsp:cNvSpPr/>
      </dsp:nvSpPr>
      <dsp:spPr>
        <a:xfrm>
          <a:off x="4450842" y="1841830"/>
          <a:ext cx="624078" cy="624078"/>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endParaRPr lang="en-US" sz="2800" kern="1200"/>
        </a:p>
      </dsp:txBody>
      <dsp:txXfrm>
        <a:off x="4591260" y="1841830"/>
        <a:ext cx="343242" cy="469619"/>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5.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6.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8.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10.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571</TotalTime>
  <Pages>12</Pages>
  <Words>1826</Words>
  <Characters>10409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berke</dc:creator>
  <cp:keywords/>
  <dc:description/>
  <cp:lastModifiedBy>charles berke</cp:lastModifiedBy>
  <cp:revision>70</cp:revision>
  <dcterms:created xsi:type="dcterms:W3CDTF">2018-10-16T18:46:00Z</dcterms:created>
  <dcterms:modified xsi:type="dcterms:W3CDTF">2018-11-20T19:30:00Z</dcterms:modified>
</cp:coreProperties>
</file>