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-are the chief means of political participation for the vast majority of Canadians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-only around 10% of the population is actively involved in politics of Canada</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-elections allow Canadians to select their representatives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-representative democracy is the only way democracy can work on a mass scale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-elections legitimize the government</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-elections generate support for the political system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-maintaining faith in democracy is key to keeping the system afloat</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-elections provide a means of national integration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country is divided into ridings from which a representative is sent to the national legislature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-people are entitled to 3 hours off work on an election day to vote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secret ballot is fundamental to democracy</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secret ballot was only introduced in 1874 in Canada, prior to this voting was done orally</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-secret ballot removes pressure from voting</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franchise (right to vote) was limited to males over 21 years of age along side a property requirement in the decades following confederation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franchise is extended to women during ww1 (only those in the war, and female relatives of soldiers)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federal vote was granted to women in 1918</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-Manitoba was the first province to allow women to vote and Quebec was the last province to extend the franchise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property qualification was eliminated in 1920 with the dominion election act of 1920</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-Franchise is only fully extended by the early 2000s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-people of Asian descent only received the vote in 1948</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-natives were forced to renounce their status in order to vote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-in 1988 federal judges and people with mental disabilities were granted the vote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-in the early 2000s prisoners were given the right to vote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-only the chief electoral officer is not allowed to vote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-British subjects could vote in Canada until 1975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-National register of electors was established in 1996 and lists eligible voters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-prior voters lists were compiled door to door</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-constituencies are key, they are where the boundaries are drawn and establishes how many people can vote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-districts are redrawn every ten years after the census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-no province may have fewer MPS than senators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-no province may have fewer seats than they did in 1985</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-drawing riding boundaries was the prerogative of politicians until 1964 this brought up fears of gerrymandering</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-gerrymandering was fought off with the electoral boundaries readjustment act of 1984</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-a commission per province is comprised of a judge, 2 members from the political science community and 2 members appointed by the speaker</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-2 most significant challenges are vast rural ridings and densely populated urban areas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is a tolerance of plus/minus 25% for the electoral quotient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-to become a candidate you must be nominated which is done by the riding association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-nominations are the hardest part of the electoral system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party must endorse the candidate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-incumbents must still be nominated every time they stand for election</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parties are allowed to have their own nomination policies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-sometimes Candidates will overwhelm the riding office with new members in order to win the nomination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-parties may disqualify candidates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-financing an election is expensive, lawn signs, ads </w:t>
      </w:r>
      <w:proofErr w:type="spellStart"/>
      <w:r>
        <w:rPr>
          <w:rFonts w:ascii="Calibri" w:hAnsi="Calibri" w:cs="Calibri"/>
          <w:sz w:val="22"/>
          <w:szCs w:val="22"/>
        </w:rPr>
        <w:t>etc</w:t>
      </w:r>
      <w:proofErr w:type="spellEnd"/>
      <w:r>
        <w:rPr>
          <w:rFonts w:ascii="Calibri" w:hAnsi="Calibri" w:cs="Calibri"/>
          <w:sz w:val="22"/>
          <w:szCs w:val="22"/>
        </w:rPr>
        <w:t xml:space="preserve"> all add up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-prior to 1974 there were no campaign finance laws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-parties had bag men who went around looking for money, these bag men were usually senators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-these bag men were assisted by corporate volunteers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were several political scandals that arose from these laws </w:t>
      </w:r>
      <w:proofErr w:type="spellStart"/>
      <w:r>
        <w:rPr>
          <w:rFonts w:ascii="Calibri" w:hAnsi="Calibri" w:cs="Calibri"/>
          <w:sz w:val="22"/>
          <w:szCs w:val="22"/>
        </w:rPr>
        <w:t>ie</w:t>
      </w:r>
      <w:proofErr w:type="spellEnd"/>
      <w:r>
        <w:rPr>
          <w:rFonts w:ascii="Calibri" w:hAnsi="Calibri" w:cs="Calibri"/>
          <w:sz w:val="22"/>
          <w:szCs w:val="22"/>
        </w:rPr>
        <w:t xml:space="preserve"> government contract distribution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-in the 1960s there a push for electoral finance reform following the liberals receiving money from a convicted drug dealer</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w:t>
      </w:r>
      <w:proofErr w:type="spellStart"/>
      <w:r>
        <w:rPr>
          <w:rFonts w:ascii="Calibri" w:hAnsi="Calibri" w:cs="Calibri"/>
          <w:sz w:val="22"/>
          <w:szCs w:val="22"/>
        </w:rPr>
        <w:t>barbeau</w:t>
      </w:r>
      <w:proofErr w:type="spellEnd"/>
      <w:r>
        <w:rPr>
          <w:rFonts w:ascii="Calibri" w:hAnsi="Calibri" w:cs="Calibri"/>
          <w:sz w:val="22"/>
          <w:szCs w:val="22"/>
        </w:rPr>
        <w:t xml:space="preserve"> committee in 1964 examined campaign finances and proposed spending limits in 1966</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-in 1974 campaign finance laws were finally passed federally</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elections expenses act of 1974 introduced recording requirements to campaign donations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first big change came in 2003 after the sponsorship scandal in which the government gave contracts to liberal friendly firms who then funneled the money to the Quebec liberal party</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election act is amended to limit corporate and trade union donation</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-Harper brought in the federal accountability act which makes it so that only individuals can donate to elections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-there are maximum possible donations, currently 1575$ per calendar year to a political party, and another 1575$ to a riding association the money can be spread across multiple parties, leadership candidates can also receive another 1575$</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-donation maximums are increased by 25$ every year, any donation over 200$ means your name will be publicly listed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-a vote subsidy was introduced under Chretien, this vote was phased out from 2012 to 2015</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-donations to parties are tax write offs, federally 75% of the first 400$, 400-750$ 50%, 750$-max 33.333%</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-national campaigns and riding organizations can get reimbursed if they pass certain thresholds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-third party advertising is a group or individual who are taking out ads to endorse a specific party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elections expenses act disallowed third party advertising, this was challenged and struck down in 1984</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was renewed interest in the subject in 1988 as Mulroney managed to get elected off the back of third party advertising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w:t>
      </w:r>
      <w:proofErr w:type="spellStart"/>
      <w:r>
        <w:rPr>
          <w:rFonts w:ascii="Calibri" w:hAnsi="Calibri" w:cs="Calibri"/>
          <w:sz w:val="22"/>
          <w:szCs w:val="22"/>
        </w:rPr>
        <w:t>Lortie</w:t>
      </w:r>
      <w:proofErr w:type="spellEnd"/>
      <w:r>
        <w:rPr>
          <w:rFonts w:ascii="Calibri" w:hAnsi="Calibri" w:cs="Calibri"/>
          <w:sz w:val="22"/>
          <w:szCs w:val="22"/>
        </w:rPr>
        <w:t xml:space="preserve"> commission recommended putting a spending ceiling on third party advertisers was passed in 1997 and was once again challenged and struck down by the efforts of the national citizens coalition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Canada elections act of 2000 only placed a limit during an election year, and no more than 3000$ could be spent per riding</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national citizens coalition once again challenged the act in Harper v Canada but failed to have it struck down</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national citizen's coalition was a right wing organization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left however benefits more from third party advertising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-Cash-for-access minister shows up to a private event and if you donate a required amount you get time with the minister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-Quebec has the strictest requirements on donations maxing out at 100$</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-liberals suffered from the cash for access controversy owing to their commitment to open and accountable government</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-it was unclear if cash-for-access violated the lobbying act</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-in Ontario MPs, Ministers and ministers employees cannot attend fundraisers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-cash-for-access was ended with an amendment to the elections act, parliamentary secretaries however are not included under this amendment as well as party backbenchers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amendment also required these events must be held in publicly accessible locations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-a report of the event has to be published giving details on attendance and money raised, it does not require detailing how much individuals donated</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is no finance limits outside of election periods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leader of the party is key to winning the election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-party HQ determines the national strategy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-all policy ideas come from the party HQ</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-parties need to find the largest possible target audience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-electoral platforms try to appeal to as many people as possible with a central message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-electoral platform always contains 5 key points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-leader's tours are key as they provide free advertising, these tours are not cheap however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-Leader's often show up in swing ridings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-Leader's debates are often the most important event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-these debates can shift the balance of an election, examples include the elections of 1984 and 2011</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-Single member plurality, first past the post</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candidate who gets the most votes out of all the candidates wins the riding, does not require the majority of all votes merely more than all other individual candidates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-door to door campaigns are important for winning a riding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introduction of information technologies has made this more efficient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will be local dimensions to local riding campaigns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-social media is of questionable utility to campaigns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-conservatives have been at the forefront of using information technologies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-people's opinions on the leader can cause riding losses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-Canada in general functions as a first past the post system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NDP have been historic rivals of the first past the post system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-this system can lead to "false majorities"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-first past the post provides for simple election results and there is always a clear representative for each riding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-first past the post does force national parties to appeal to the entire country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-first past the post normally produces stable single party majorities compared to the minorities seen with proportional representation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have been ideas for electoral reform, the most common has been proportional representation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of seats is reflected by percent of popular vote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provinces have led the charge for electoral reform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-BC tried a single transferable vote in 2004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-57% of British Columbians favoured the system, the threshold however was 60%</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-Mixed member proportional representation, voters could cast ballot for a local candidate and then a party</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-30% of seats would be held as "list seats" and 70% would be status quo riding seats, each party would produce a list of Candidates, than these seats would be handed out proportionally with the party vote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-this concept failed as it was only supported by 37,9% of voters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-there was a lack of information the system that contributed to the failure of the proposed new system</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-proportional representation tends to favour the left wing more than the right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-London was the first municipality in Ontario to use ranked balloting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-there was a federal promise under Justin Trudeau to replace first past the post with the special committee on Electoral reform</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result of the townhalls was a preference for proportional representation</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liberals preferred ranked balloting, this however was cited as allowing for perpetual Liberal majorities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-Electoral reform is now a dead letter topic</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-Section 50 of the constitution act of 1867 requires election be held every 5 years and section 4 of the charter protects voting rights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-no federal or provincial government may sit more than 5 years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-municipal election terms are decided by the provinces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life of parliament may be extended during insurrection or war</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-an election can be held when the PM asks the GG to hold an election</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sitting government is almost always advantaged when they previously held a majority and disadvantaged when they held a minority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-Bill C-16 amended the Canada election act in 2007 and brought in set election dates to stop the practice of governments seeking advantageous election dates ( 4 years to the date of the previous election)</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law however lacks the ability to be properly enforced, there are however political consequences for ignoring this law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-Canada's parties can be looked at 2 ways as brokerage parties or ideological parties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-Canada is one of the only countries with 3 viable parties, conservative, liberal and social democratic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-Brokerage politics, parties attempt to satisfy as many groups as possible given the fragmented nature of Canadian politics, this is to say that these parties lack defined ideologies, this mainly applies to the conservatives and liberals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-Marxist scholars would state however that these parties are in fact ideological as they generally tend to favour businesses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-Origins of Liberal and Conservative parties formed primarily in the legislature, the NDP however generally formed outside the legislature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-in 1867 there was a lack of party discipline and organizational capacity</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NDP has always been a programmatic party as they have always had a social democratic bend</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-All political parties contained wings, or factions within the parties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liberal party contains the 2 wings of liberalism, welfare liberals vs. Business liberals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-welfare liberals advocate for positive state action and government action to guarantee equality of opportunity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business liberals favour less state action to protect the rights of businesses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origins of the liberal party dates back to the rebellions of 1837 and 1838, with the clear grits a reformist party from Ontario and the reformers in Quebec with the Parti Rouge, the liberals originate with the alliance between these 2 groups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-Conservatives and NDP see liberals as an unprincipled party</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-between 1993-2011 the liberal party's popular vote fell steadily</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conservative party has an emphasis on individualism, small state and the acceptance of inequality</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-blue vs red Tories, blue tend to be much more libertarian, red Tories advocate for state action to protect order and maintain society, red Tories tend to be sympathetic to social programs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the conservative party of Canada has evolved over time, originally the party was the liberal-conservative party, this referred to the alliance between the reformers in Canada west (Ontario) and les bleus in Canada east</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party would go on to adopt the progressive moniker as a reflection of the times in which it existed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progressive conservative party was decimated in the 1993 election only winning 2 seats, they continued to be important however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presence of the reform party split the conservative party</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reform party/Canadian alliance emerged as a protest party with the grievances of the west since 1970</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-national energy program, the rounds of constitutional talks and the emphasis on Quebec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-the reform party is founded in 1987 and is rebranded the Canadian alliance in 2000 running along with a shift in the party's goals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2003 Stephen Harper played a key role in uniting the conservative parties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2018 Maxime Bernier founded the people's party of Canada which brought about concerns of another split vote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NDP is informed by social democracy, the idea that individuals need to liberated from inequality and market excesses need to be contained</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-they have a strong commitment to equality within the federation</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-originally known as the CCF and was founded in the west as a protest party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party was founded in Calgary in 1932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Regina party of 1933 set out their plan for a socialist Canada, included the idea of a planned economy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NDP has its origins in Agrarian populism which is unique for socialist development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-Social gospel movement, the NDP has a very strong religious undertone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-Tommy Douglas was originally a preacher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idea was if you were committed to Christianity you should be doing god's work, should advocate for the end of social inequality</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-League for social reconstruction, a group of central Canadian intellectuals in central Canada attempting to figure how to reconstruct Canada in the wake of the great depression</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ginger group was made up of MPs from numerous small left wing parties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-they were called the ginger group because they got the legislature worked up</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-in 1961 the CCF was renamed to the NDP</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split between labour groups disappeared with the formation of the Canadian labour congress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-there is a split in the NDP socialists vs. Social democrats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-social democrats are much more tolerant of markets and are more concerned with how to use markets to benefit wider society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-socialists are suspicious of free markets and prefer stronger controls on the economy</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2013 the party voted to remove the concept of a planned economy from their constitution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-now it seems socialists are dominant within the NDP</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-party machines are the organization and depend on two things, membership people with time and money, party leadership and party executives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-all three parties have their own ways to select their leader, NDP 1 person = 1 vote, Liberals use a delegate system, the conservatives use a point system determined off the number of members in a riding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-party system how many parties are present and what are their effects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first party system, 1867-1921, liberals and conservatives monopolize the system, the conservatives dominated until 1891, the election of 1896 brought about the reality of a 2 party system</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liberals began to do very well, this began with the execution of Louis riel who was seen a defender of the French language which angered Quebec, the conscription crisis of 1917 English Canada overwhelmingly voted to conscript males while Quebec rejected this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-Second party System 1921-1957, the liberals and conservatives still dominated, there were new parties on the left however with the progressive party and independent labour candidates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great depression births the CCF on the left and the social credit on the right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increasingly fixed presence in the house of commons of the other parties begins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-third party system, 1957-1993, Canada alternates between majority and minority governments, CCF becomes NDP and social credit makes a breakthrough in Quebec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system becomes characterized as a system with 2 major parties and 2 minor parties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-in the 1980s the 3 party system becomes apparent</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-liberal dominance in Quebec ends in 1984</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-bloc Quebecois emerges from a coalition of disenfranchised conservatives and liberals resultant from the failure of </w:t>
      </w:r>
      <w:proofErr w:type="spellStart"/>
      <w:r>
        <w:rPr>
          <w:rFonts w:ascii="Calibri" w:hAnsi="Calibri" w:cs="Calibri"/>
          <w:sz w:val="22"/>
          <w:szCs w:val="22"/>
        </w:rPr>
        <w:t>meech</w:t>
      </w:r>
      <w:proofErr w:type="spellEnd"/>
      <w:r>
        <w:rPr>
          <w:rFonts w:ascii="Calibri" w:hAnsi="Calibri" w:cs="Calibri"/>
          <w:sz w:val="22"/>
          <w:szCs w:val="22"/>
        </w:rPr>
        <w:t xml:space="preserve"> lake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-fourth party system,1993-present, the liberal's obsession with Quebec alienated the west and the alliance between conservatives and soft nationalists alienates the west with the conservatives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-in 1993 the BQ and reform party arrive in the federal election, the conservatives are replaced with the reform party in the west and the BQ in Quebec</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-during this election the conservatives and NDP are devastated, the conservatives lose many votes to the splitting of the right and the NDP suffer from the failure of provincial NDP governments in Ontario and BC</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-the liberals come up the middle to power and are almost uncontested until the uniting of conservatives in 2003</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-between 2004-2011 no party could hold a majority owing to the presence of the BQ</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-in 2011 it appeared as if the liberals might not exist anymore</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2011 the conservatives win their majority, the BQ is decimated, the NDP makes massive gains in Quebec owing to the efforts of Jack Layton and Thomas Mulcair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-in 2015 everything appears to return to normal though this not guaranteed</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-voting in Canada has historically been determined by language and religion rather than class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-increasingly there is a rise of rural-urban splits and regionalism still exists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-issues raised during campaigns are expected to raise voters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-Absent Mandate, parties don't feel bound by their party platform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-issues play a very small role in campaigns</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-economic conditions are important, if it's bad you're gone if it's good people don't really care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performance of the government is key to voter's opinions </w:t>
      </w:r>
    </w:p>
    <w:p w:rsidR="00E31423" w:rsidRDefault="00E31423" w:rsidP="00E31423">
      <w:pPr>
        <w:pStyle w:val="NormalWeb"/>
        <w:spacing w:before="0" w:beforeAutospacing="0" w:after="0" w:afterAutospacing="0"/>
        <w:rPr>
          <w:rFonts w:ascii="Calibri" w:hAnsi="Calibri" w:cs="Calibri"/>
          <w:sz w:val="22"/>
          <w:szCs w:val="22"/>
        </w:rPr>
      </w:pPr>
      <w:r>
        <w:rPr>
          <w:rFonts w:ascii="Calibri" w:hAnsi="Calibri" w:cs="Calibri"/>
          <w:sz w:val="22"/>
          <w:szCs w:val="22"/>
        </w:rPr>
        <w:t>-</w:t>
      </w:r>
    </w:p>
    <w:p w:rsidR="00E31423" w:rsidRDefault="00E31423">
      <w:bookmarkStart w:id="0" w:name="_GoBack"/>
      <w:bookmarkEnd w:id="0"/>
    </w:p>
    <w:sectPr w:rsidR="00E314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423"/>
    <w:rsid w:val="00E314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270352-8832-4A6D-AC7B-74917F8CB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142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2699651">
      <w:bodyDiv w:val="1"/>
      <w:marLeft w:val="0"/>
      <w:marRight w:val="0"/>
      <w:marTop w:val="0"/>
      <w:marBottom w:val="0"/>
      <w:divBdr>
        <w:top w:val="none" w:sz="0" w:space="0" w:color="auto"/>
        <w:left w:val="none" w:sz="0" w:space="0" w:color="auto"/>
        <w:bottom w:val="none" w:sz="0" w:space="0" w:color="auto"/>
        <w:right w:val="none" w:sz="0" w:space="0" w:color="auto"/>
      </w:divBdr>
      <w:divsChild>
        <w:div w:id="788742581">
          <w:marLeft w:val="0"/>
          <w:marRight w:val="0"/>
          <w:marTop w:val="0"/>
          <w:marBottom w:val="0"/>
          <w:divBdr>
            <w:top w:val="none" w:sz="0" w:space="0" w:color="auto"/>
            <w:left w:val="none" w:sz="0" w:space="0" w:color="auto"/>
            <w:bottom w:val="none" w:sz="0" w:space="0" w:color="auto"/>
            <w:right w:val="none" w:sz="0" w:space="0" w:color="auto"/>
          </w:divBdr>
          <w:divsChild>
            <w:div w:id="1894853439">
              <w:marLeft w:val="0"/>
              <w:marRight w:val="0"/>
              <w:marTop w:val="0"/>
              <w:marBottom w:val="0"/>
              <w:divBdr>
                <w:top w:val="none" w:sz="0" w:space="0" w:color="auto"/>
                <w:left w:val="none" w:sz="0" w:space="0" w:color="auto"/>
                <w:bottom w:val="none" w:sz="0" w:space="0" w:color="auto"/>
                <w:right w:val="none" w:sz="0" w:space="0" w:color="auto"/>
              </w:divBdr>
              <w:divsChild>
                <w:div w:id="196222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2761</Words>
  <Characters>15742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Trimble</dc:creator>
  <cp:keywords/>
  <dc:description/>
  <cp:lastModifiedBy>Cameron Trimble</cp:lastModifiedBy>
  <cp:revision>1</cp:revision>
  <dcterms:created xsi:type="dcterms:W3CDTF">2018-12-03T18:07:00Z</dcterms:created>
  <dcterms:modified xsi:type="dcterms:W3CDTF">2018-12-03T18:08:00Z</dcterms:modified>
</cp:coreProperties>
</file>