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358" w:rsidRDefault="00DD5358" w:rsidP="00437EFE">
      <w:pPr>
        <w:pStyle w:val="NoSpacing"/>
        <w:rPr>
          <w:sz w:val="24"/>
          <w:szCs w:val="24"/>
        </w:rPr>
      </w:pPr>
      <w:r>
        <w:rPr>
          <w:b/>
          <w:sz w:val="24"/>
          <w:szCs w:val="24"/>
          <w:u w:val="single"/>
        </w:rPr>
        <w:t>Theory and Mechanism</w:t>
      </w: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221869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 the first part of these experiments the compound </w:t>
      </w:r>
      <w:r>
        <w:rPr>
          <w:i/>
          <w:sz w:val="24"/>
          <w:szCs w:val="24"/>
        </w:rPr>
        <w:t>p</w:t>
      </w:r>
      <w:r>
        <w:rPr>
          <w:sz w:val="24"/>
          <w:szCs w:val="24"/>
        </w:rPr>
        <w:t>-nitrobenzyl alcohol will be oxidized using Na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Cr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7</w:t>
      </w:r>
      <w:r>
        <w:rPr>
          <w:sz w:val="24"/>
          <w:szCs w:val="24"/>
        </w:rPr>
        <w:t xml:space="preserve"> and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SO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 xml:space="preserve">. This reaction yields an aldehyde product. This p-nitrobenzaldehyde can be further oxidized to create an acid, p-nitrobenzoic acid (carboxylic compound). </w:t>
      </w:r>
    </w:p>
    <w:p w:rsidR="00DD5358" w:rsidRDefault="00DD5358" w:rsidP="00221869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When a compound is oxidized, it loses the hydroxyl group and a double bond to oxygen is formed (a proton is removed). </w:t>
      </w:r>
    </w:p>
    <w:p w:rsidR="00DD5358" w:rsidRDefault="00DD5358" w:rsidP="00221869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 the next part, a reduction reaction is observed using benzil as a starting reagent. </w:t>
      </w:r>
    </w:p>
    <w:p w:rsidR="00DD5358" w:rsidRDefault="00DD5358" w:rsidP="00221869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Reduction involves the gain of a proton (and therefore a hydroxyl group), creating an alcohol. Since benzil, a diketone, is used, a diol will be formed (two OH groups).</w:t>
      </w:r>
    </w:p>
    <w:p w:rsidR="00DD5358" w:rsidRDefault="00DD5358" w:rsidP="00221869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this lab the metal hydride NaBH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 xml:space="preserve"> is an appropriate reagent to allow for a reduction reaction. </w:t>
      </w:r>
    </w:p>
    <w:p w:rsidR="00DD5358" w:rsidRDefault="00DD5358" w:rsidP="00221869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third part (experiment 7), uses the diol formed as the starting material. This diol (1,2-diphenyl-1,2-ethanediol) will react with p-toluenesulfonic acid and 2,2-dimethoxypropane to form a cyclic acetal. </w:t>
      </w:r>
    </w:p>
    <w:p w:rsidR="00DD5358" w:rsidRDefault="00DD5358" w:rsidP="00437EFE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More specifically, the product will be a cyclic ketal. The diol reacts with the 2,2-dimethoxypropane and the acid serves as a catalyst to speed up the reaction. </w:t>
      </w:r>
    </w:p>
    <w:p w:rsidR="00DD5358" w:rsidRDefault="00DD5358" w:rsidP="00437EFE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mechanisms for each of the reactions are as follows:</w:t>
      </w: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  <w:r>
        <w:rPr>
          <w:b/>
          <w:sz w:val="24"/>
          <w:szCs w:val="24"/>
          <w:u w:val="single"/>
        </w:rPr>
        <w:t>Table of Reagents</w:t>
      </w: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Pr="00F755B8" w:rsidRDefault="00DD5358" w:rsidP="00437EFE">
      <w:pPr>
        <w:pStyle w:val="NoSpacing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Part A: Oxidation of p-nitrobenzyl alcohol into p-nitrobenzoic acid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56"/>
        <w:gridCol w:w="1530"/>
        <w:gridCol w:w="1546"/>
        <w:gridCol w:w="1529"/>
        <w:gridCol w:w="1543"/>
        <w:gridCol w:w="1572"/>
      </w:tblGrid>
      <w:tr w:rsidR="00DD5358" w:rsidRPr="004D0D94" w:rsidTr="004D0D94">
        <w:tc>
          <w:tcPr>
            <w:tcW w:w="1856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Compound</w:t>
            </w:r>
          </w:p>
        </w:tc>
        <w:tc>
          <w:tcPr>
            <w:tcW w:w="1530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mol mass (g/mol)</w:t>
            </w:r>
          </w:p>
        </w:tc>
        <w:tc>
          <w:tcPr>
            <w:tcW w:w="1546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Quantity</w:t>
            </w:r>
          </w:p>
        </w:tc>
        <w:tc>
          <w:tcPr>
            <w:tcW w:w="1529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Density (g/mL)</w:t>
            </w:r>
          </w:p>
        </w:tc>
        <w:tc>
          <w:tcPr>
            <w:tcW w:w="1543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mmol</w:t>
            </w:r>
          </w:p>
        </w:tc>
        <w:tc>
          <w:tcPr>
            <w:tcW w:w="1572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equivalents</w:t>
            </w:r>
          </w:p>
        </w:tc>
      </w:tr>
      <w:tr w:rsidR="00DD5358" w:rsidRPr="004D0D94" w:rsidTr="004D0D94">
        <w:tc>
          <w:tcPr>
            <w:tcW w:w="1856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p-nitrobenzyl alcohol</w:t>
            </w:r>
          </w:p>
        </w:tc>
        <w:tc>
          <w:tcPr>
            <w:tcW w:w="1530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153.148</w:t>
            </w:r>
          </w:p>
        </w:tc>
        <w:tc>
          <w:tcPr>
            <w:tcW w:w="1546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0.50 g</w:t>
            </w:r>
          </w:p>
        </w:tc>
        <w:tc>
          <w:tcPr>
            <w:tcW w:w="1529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43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3.2648</w:t>
            </w:r>
          </w:p>
        </w:tc>
        <w:tc>
          <w:tcPr>
            <w:tcW w:w="1572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1.0</w:t>
            </w:r>
          </w:p>
        </w:tc>
      </w:tr>
      <w:tr w:rsidR="00DD5358" w:rsidRPr="004D0D94" w:rsidTr="004D0D94">
        <w:tc>
          <w:tcPr>
            <w:tcW w:w="1856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Na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Cr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O</w:t>
            </w:r>
            <w:r w:rsidRPr="004D0D94">
              <w:rPr>
                <w:sz w:val="24"/>
                <w:szCs w:val="24"/>
                <w:vertAlign w:val="subscript"/>
              </w:rPr>
              <w:t>7</w:t>
            </w:r>
            <w:r w:rsidRPr="004D0D94">
              <w:rPr>
                <w:sz w:val="24"/>
                <w:szCs w:val="24"/>
              </w:rPr>
              <w:t>/H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SO</w:t>
            </w:r>
            <w:r w:rsidRPr="004D0D94">
              <w:rPr>
                <w:sz w:val="24"/>
                <w:szCs w:val="24"/>
                <w:vertAlign w:val="subscript"/>
              </w:rPr>
              <w:t>4</w:t>
            </w:r>
            <w:r w:rsidRPr="004D0D94">
              <w:rPr>
                <w:sz w:val="24"/>
                <w:szCs w:val="24"/>
              </w:rPr>
              <w:t xml:space="preserve"> solution</w:t>
            </w:r>
          </w:p>
        </w:tc>
        <w:tc>
          <w:tcPr>
            <w:tcW w:w="1530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360.050</w:t>
            </w:r>
          </w:p>
        </w:tc>
        <w:tc>
          <w:tcPr>
            <w:tcW w:w="1546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6.0 mL</w:t>
            </w:r>
          </w:p>
        </w:tc>
        <w:tc>
          <w:tcPr>
            <w:tcW w:w="1529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1.80</w:t>
            </w:r>
          </w:p>
        </w:tc>
        <w:tc>
          <w:tcPr>
            <w:tcW w:w="1543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29.9958</w:t>
            </w:r>
          </w:p>
        </w:tc>
        <w:tc>
          <w:tcPr>
            <w:tcW w:w="1572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9.2</w:t>
            </w:r>
          </w:p>
        </w:tc>
      </w:tr>
      <w:tr w:rsidR="00DD5358" w:rsidRPr="004D0D94" w:rsidTr="004D0D94">
        <w:tc>
          <w:tcPr>
            <w:tcW w:w="1856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Ether</w:t>
            </w:r>
          </w:p>
        </w:tc>
        <w:tc>
          <w:tcPr>
            <w:tcW w:w="1530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74.120</w:t>
            </w:r>
          </w:p>
        </w:tc>
        <w:tc>
          <w:tcPr>
            <w:tcW w:w="1546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15.0 mL</w:t>
            </w:r>
          </w:p>
        </w:tc>
        <w:tc>
          <w:tcPr>
            <w:tcW w:w="1529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0.71</w:t>
            </w:r>
          </w:p>
        </w:tc>
        <w:tc>
          <w:tcPr>
            <w:tcW w:w="1543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144.3740</w:t>
            </w:r>
          </w:p>
        </w:tc>
        <w:tc>
          <w:tcPr>
            <w:tcW w:w="1572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44.2</w:t>
            </w:r>
          </w:p>
        </w:tc>
      </w:tr>
      <w:tr w:rsidR="00DD5358" w:rsidRPr="004D0D94" w:rsidTr="004D0D94">
        <w:tc>
          <w:tcPr>
            <w:tcW w:w="1856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H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O</w:t>
            </w:r>
          </w:p>
        </w:tc>
        <w:tc>
          <w:tcPr>
            <w:tcW w:w="1530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18.010</w:t>
            </w:r>
          </w:p>
        </w:tc>
        <w:tc>
          <w:tcPr>
            <w:tcW w:w="1546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29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1.00</w:t>
            </w:r>
          </w:p>
        </w:tc>
        <w:tc>
          <w:tcPr>
            <w:tcW w:w="1543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72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</w:tr>
      <w:tr w:rsidR="00DD5358" w:rsidRPr="004D0D94" w:rsidTr="004D0D94">
        <w:tc>
          <w:tcPr>
            <w:tcW w:w="185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 M NaOH</w:t>
            </w:r>
          </w:p>
        </w:tc>
        <w:tc>
          <w:tcPr>
            <w:tcW w:w="1530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39.997</w:t>
            </w:r>
          </w:p>
        </w:tc>
        <w:tc>
          <w:tcPr>
            <w:tcW w:w="154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29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2.13</w:t>
            </w:r>
          </w:p>
        </w:tc>
        <w:tc>
          <w:tcPr>
            <w:tcW w:w="1543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7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</w:tr>
      <w:tr w:rsidR="00DD5358" w:rsidRPr="004D0D94" w:rsidTr="004D0D94">
        <w:tc>
          <w:tcPr>
            <w:tcW w:w="185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HCl (conc.)</w:t>
            </w:r>
          </w:p>
        </w:tc>
        <w:tc>
          <w:tcPr>
            <w:tcW w:w="1530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36.460</w:t>
            </w:r>
          </w:p>
        </w:tc>
        <w:tc>
          <w:tcPr>
            <w:tcW w:w="154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29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1.18</w:t>
            </w:r>
          </w:p>
        </w:tc>
        <w:tc>
          <w:tcPr>
            <w:tcW w:w="1543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7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</w:tr>
    </w:tbl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  <w:r>
        <w:rPr>
          <w:sz w:val="24"/>
          <w:szCs w:val="24"/>
          <w:u w:val="single"/>
        </w:rPr>
        <w:t>Part B: Reduction of Benzil into 1,2-diphenyl-1,2-ethanediol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96"/>
        <w:gridCol w:w="1596"/>
        <w:gridCol w:w="1596"/>
        <w:gridCol w:w="1596"/>
        <w:gridCol w:w="1596"/>
        <w:gridCol w:w="1596"/>
      </w:tblGrid>
      <w:tr w:rsidR="00DD5358" w:rsidRPr="004D0D94" w:rsidTr="004D0D94">
        <w:tc>
          <w:tcPr>
            <w:tcW w:w="1596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Compound</w:t>
            </w:r>
          </w:p>
        </w:tc>
        <w:tc>
          <w:tcPr>
            <w:tcW w:w="1596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mol mass (g/mol)</w:t>
            </w:r>
          </w:p>
        </w:tc>
        <w:tc>
          <w:tcPr>
            <w:tcW w:w="1596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Quantity</w:t>
            </w:r>
          </w:p>
        </w:tc>
        <w:tc>
          <w:tcPr>
            <w:tcW w:w="1596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Density (g/mL)</w:t>
            </w:r>
          </w:p>
        </w:tc>
        <w:tc>
          <w:tcPr>
            <w:tcW w:w="1596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mmol</w:t>
            </w:r>
          </w:p>
        </w:tc>
        <w:tc>
          <w:tcPr>
            <w:tcW w:w="1596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equivalents</w:t>
            </w:r>
          </w:p>
        </w:tc>
      </w:tr>
      <w:tr w:rsidR="00DD5358" w:rsidRPr="004D0D94" w:rsidTr="004D0D94"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Benzil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210.23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1.01 g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4.804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1.0</w:t>
            </w:r>
          </w:p>
        </w:tc>
      </w:tr>
      <w:tr w:rsidR="00DD5358" w:rsidRPr="004D0D94" w:rsidTr="004D0D94"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NaBH</w:t>
            </w:r>
            <w:r w:rsidRPr="004D0D94">
              <w:rPr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37.83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0.20 g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5.287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1.1</w:t>
            </w:r>
          </w:p>
        </w:tc>
      </w:tr>
      <w:tr w:rsidR="00DD5358" w:rsidRPr="004D0D94" w:rsidTr="004D0D94"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Ethanol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46.07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10.0 mL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0.789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171.261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35.6</w:t>
            </w:r>
          </w:p>
        </w:tc>
      </w:tr>
      <w:tr w:rsidR="00DD5358" w:rsidRPr="004D0D94" w:rsidTr="004D0D94"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H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O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18.01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1.00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</w:tr>
      <w:tr w:rsidR="00DD5358" w:rsidRPr="004D0D94" w:rsidTr="004D0D94"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3 M HCl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36.46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1.18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9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</w:tr>
    </w:tbl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  <w:u w:val="single"/>
        </w:rPr>
      </w:pPr>
    </w:p>
    <w:p w:rsidR="00DD5358" w:rsidRDefault="00DD5358" w:rsidP="00437EFE">
      <w:pPr>
        <w:pStyle w:val="NoSpacing"/>
        <w:rPr>
          <w:sz w:val="24"/>
          <w:szCs w:val="24"/>
          <w:u w:val="single"/>
        </w:rPr>
      </w:pPr>
    </w:p>
    <w:p w:rsidR="00DD5358" w:rsidRDefault="00DD5358" w:rsidP="00437EFE">
      <w:pPr>
        <w:pStyle w:val="NoSpacing"/>
        <w:rPr>
          <w:sz w:val="24"/>
          <w:szCs w:val="24"/>
          <w:u w:val="single"/>
        </w:rPr>
      </w:pPr>
    </w:p>
    <w:p w:rsidR="00DD5358" w:rsidRDefault="00DD5358" w:rsidP="00437EFE">
      <w:pPr>
        <w:pStyle w:val="NoSpacing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Part C: Preparation of cyclic acetal from 1,2-diphenyl-1,2-ethanediol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16"/>
        <w:gridCol w:w="1501"/>
        <w:gridCol w:w="1524"/>
        <w:gridCol w:w="1501"/>
        <w:gridCol w:w="1472"/>
        <w:gridCol w:w="1562"/>
      </w:tblGrid>
      <w:tr w:rsidR="00DD5358" w:rsidRPr="004D0D94" w:rsidTr="004D0D94">
        <w:tc>
          <w:tcPr>
            <w:tcW w:w="2016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Compound</w:t>
            </w:r>
          </w:p>
        </w:tc>
        <w:tc>
          <w:tcPr>
            <w:tcW w:w="1501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mol mass (g/mol)</w:t>
            </w:r>
          </w:p>
        </w:tc>
        <w:tc>
          <w:tcPr>
            <w:tcW w:w="1524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Quantity</w:t>
            </w:r>
          </w:p>
        </w:tc>
        <w:tc>
          <w:tcPr>
            <w:tcW w:w="1501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Density (g/mL)</w:t>
            </w:r>
          </w:p>
        </w:tc>
        <w:tc>
          <w:tcPr>
            <w:tcW w:w="1472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mmol</w:t>
            </w:r>
          </w:p>
        </w:tc>
        <w:tc>
          <w:tcPr>
            <w:tcW w:w="1562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equivalents</w:t>
            </w:r>
          </w:p>
        </w:tc>
      </w:tr>
      <w:tr w:rsidR="00DD5358" w:rsidRPr="004D0D94" w:rsidTr="004D0D94">
        <w:tc>
          <w:tcPr>
            <w:tcW w:w="201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1,2-diphenyl-1,2-ethanediol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214.264</w:t>
            </w:r>
          </w:p>
        </w:tc>
        <w:tc>
          <w:tcPr>
            <w:tcW w:w="1524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0.5700 g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47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2.660</w:t>
            </w:r>
          </w:p>
        </w:tc>
        <w:tc>
          <w:tcPr>
            <w:tcW w:w="156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1.0</w:t>
            </w:r>
          </w:p>
        </w:tc>
      </w:tr>
      <w:tr w:rsidR="00DD5358" w:rsidRPr="004D0D94" w:rsidTr="004D0D94">
        <w:tc>
          <w:tcPr>
            <w:tcW w:w="201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2,2-dimethoxypropane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104.15</w:t>
            </w:r>
          </w:p>
        </w:tc>
        <w:tc>
          <w:tcPr>
            <w:tcW w:w="1524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1.000 mL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0.85</w:t>
            </w:r>
          </w:p>
        </w:tc>
        <w:tc>
          <w:tcPr>
            <w:tcW w:w="147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8.161</w:t>
            </w:r>
          </w:p>
        </w:tc>
        <w:tc>
          <w:tcPr>
            <w:tcW w:w="156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3.1</w:t>
            </w:r>
          </w:p>
        </w:tc>
      </w:tr>
      <w:tr w:rsidR="00DD5358" w:rsidRPr="004D0D94" w:rsidTr="004D0D94">
        <w:tc>
          <w:tcPr>
            <w:tcW w:w="201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p-toluenesulfonic acid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172.20</w:t>
            </w:r>
          </w:p>
        </w:tc>
        <w:tc>
          <w:tcPr>
            <w:tcW w:w="1524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0.0505 g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47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0.293</w:t>
            </w:r>
          </w:p>
        </w:tc>
        <w:tc>
          <w:tcPr>
            <w:tcW w:w="156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0.1</w:t>
            </w:r>
          </w:p>
        </w:tc>
      </w:tr>
      <w:tr w:rsidR="00DD5358" w:rsidRPr="004D0D94" w:rsidTr="004D0D94">
        <w:tc>
          <w:tcPr>
            <w:tcW w:w="201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CH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Cl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84.93</w:t>
            </w:r>
          </w:p>
        </w:tc>
        <w:tc>
          <w:tcPr>
            <w:tcW w:w="1524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25.000 mL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1.33</w:t>
            </w:r>
          </w:p>
        </w:tc>
        <w:tc>
          <w:tcPr>
            <w:tcW w:w="147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6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</w:tr>
      <w:tr w:rsidR="00DD5358" w:rsidRPr="004D0D94" w:rsidTr="004D0D94">
        <w:tc>
          <w:tcPr>
            <w:tcW w:w="201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Na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CO</w:t>
            </w:r>
            <w:r w:rsidRPr="004D0D94"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124.00</w:t>
            </w:r>
          </w:p>
        </w:tc>
        <w:tc>
          <w:tcPr>
            <w:tcW w:w="1524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20.000 mL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2.25</w:t>
            </w:r>
          </w:p>
        </w:tc>
        <w:tc>
          <w:tcPr>
            <w:tcW w:w="147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362.903</w:t>
            </w:r>
          </w:p>
        </w:tc>
        <w:tc>
          <w:tcPr>
            <w:tcW w:w="156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136.4</w:t>
            </w:r>
          </w:p>
        </w:tc>
      </w:tr>
      <w:tr w:rsidR="00DD5358" w:rsidRPr="004D0D94" w:rsidTr="004D0D94">
        <w:tc>
          <w:tcPr>
            <w:tcW w:w="201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H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O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18.01</w:t>
            </w:r>
          </w:p>
        </w:tc>
        <w:tc>
          <w:tcPr>
            <w:tcW w:w="1524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1.00</w:t>
            </w:r>
          </w:p>
        </w:tc>
        <w:tc>
          <w:tcPr>
            <w:tcW w:w="147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6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</w:tr>
      <w:tr w:rsidR="00DD5358" w:rsidRPr="004D0D94" w:rsidTr="004D0D94">
        <w:tc>
          <w:tcPr>
            <w:tcW w:w="201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Na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SO</w:t>
            </w:r>
            <w:r w:rsidRPr="004D0D94">
              <w:rPr>
                <w:sz w:val="24"/>
                <w:szCs w:val="24"/>
                <w:vertAlign w:val="subscript"/>
              </w:rPr>
              <w:t>4</w:t>
            </w:r>
            <w:r w:rsidRPr="004D0D94">
              <w:rPr>
                <w:sz w:val="24"/>
                <w:szCs w:val="24"/>
              </w:rPr>
              <w:t xml:space="preserve"> (anhydrous)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142.04</w:t>
            </w:r>
          </w:p>
        </w:tc>
        <w:tc>
          <w:tcPr>
            <w:tcW w:w="1524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2.66</w:t>
            </w:r>
          </w:p>
        </w:tc>
        <w:tc>
          <w:tcPr>
            <w:tcW w:w="147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6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</w:tr>
      <w:tr w:rsidR="00DD5358" w:rsidRPr="004D0D94" w:rsidTr="004D0D94">
        <w:tc>
          <w:tcPr>
            <w:tcW w:w="2016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hexanes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24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01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0.65</w:t>
            </w:r>
          </w:p>
        </w:tc>
        <w:tc>
          <w:tcPr>
            <w:tcW w:w="147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  <w:tc>
          <w:tcPr>
            <w:tcW w:w="1562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--</w:t>
            </w:r>
          </w:p>
        </w:tc>
      </w:tr>
    </w:tbl>
    <w:p w:rsidR="00DD5358" w:rsidRDefault="00DD5358" w:rsidP="00437EFE">
      <w:pPr>
        <w:pStyle w:val="NoSpacing"/>
        <w:rPr>
          <w:sz w:val="24"/>
          <w:szCs w:val="24"/>
          <w:u w:val="single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Experimental Procedure</w:t>
      </w: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Please refer to pages 45-66 in the Organic Chemistry II Lab Manual </w:t>
      </w:r>
    </w:p>
    <w:p w:rsidR="00DD5358" w:rsidRDefault="00DD5358" w:rsidP="00437EFE">
      <w:pPr>
        <w:pStyle w:val="NoSpacing"/>
        <w:rPr>
          <w:sz w:val="24"/>
          <w:szCs w:val="24"/>
          <w:u w:val="single"/>
        </w:rPr>
      </w:pPr>
    </w:p>
    <w:p w:rsidR="00DD5358" w:rsidRDefault="00DD5358" w:rsidP="00437EFE">
      <w:pPr>
        <w:pStyle w:val="NoSpacing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Modifications:</w:t>
      </w:r>
    </w:p>
    <w:p w:rsidR="00DD5358" w:rsidRDefault="00DD5358" w:rsidP="00437EF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--Exp. 6 Part A: Step 11 (determine melting point) omitted</w:t>
      </w:r>
    </w:p>
    <w:p w:rsidR="00DD5358" w:rsidRDefault="00DD5358" w:rsidP="00437EF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--Exp. 6 Part B: Step 12 (determine melting point) omitted</w:t>
      </w:r>
    </w:p>
    <w:p w:rsidR="00DD5358" w:rsidRDefault="00DD5358" w:rsidP="00437EF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--Exp 7: Step 12: filtering of solution through pipette plugged with cotton omitted</w:t>
      </w:r>
    </w:p>
    <w:p w:rsidR="00DD5358" w:rsidRDefault="00DD5358" w:rsidP="00437EF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  Step 13: washing of flask and cotton with additional hexanes omitted</w:t>
      </w: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i/>
          <w:sz w:val="24"/>
          <w:szCs w:val="24"/>
        </w:rPr>
      </w:pPr>
      <w:r>
        <w:rPr>
          <w:b/>
          <w:sz w:val="24"/>
          <w:szCs w:val="24"/>
          <w:u w:val="single"/>
        </w:rPr>
        <w:t>Observations</w:t>
      </w:r>
    </w:p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Pr="00D45F3D" w:rsidRDefault="00DD5358" w:rsidP="00437EFE">
      <w:pPr>
        <w:pStyle w:val="NoSpacing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Part A: Oxidation of p-nitrobenzyl alcohol into p-nitrobenzoic acid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0A0"/>
      </w:tblPr>
      <w:tblGrid>
        <w:gridCol w:w="4788"/>
        <w:gridCol w:w="4788"/>
      </w:tblGrid>
      <w:tr w:rsidR="00DD5358" w:rsidRPr="004D0D94" w:rsidTr="004D0D94">
        <w:tc>
          <w:tcPr>
            <w:tcW w:w="4788" w:type="dxa"/>
            <w:tcBorders>
              <w:top w:val="single" w:sz="4" w:space="0" w:color="auto"/>
              <w:bottom w:val="single" w:sz="4" w:space="0" w:color="auto"/>
            </w:tcBorders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Important Step</w:t>
            </w:r>
          </w:p>
        </w:tc>
        <w:tc>
          <w:tcPr>
            <w:tcW w:w="4788" w:type="dxa"/>
            <w:tcBorders>
              <w:top w:val="single" w:sz="4" w:space="0" w:color="auto"/>
              <w:bottom w:val="single" w:sz="4" w:space="0" w:color="auto"/>
            </w:tcBorders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Observation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Add Na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Cr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O</w:t>
            </w:r>
            <w:r w:rsidRPr="004D0D94">
              <w:rPr>
                <w:sz w:val="24"/>
                <w:szCs w:val="24"/>
                <w:vertAlign w:val="subscript"/>
              </w:rPr>
              <w:t>7</w:t>
            </w:r>
            <w:r w:rsidRPr="004D0D94">
              <w:rPr>
                <w:sz w:val="24"/>
                <w:szCs w:val="24"/>
              </w:rPr>
              <w:t>/H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SO</w:t>
            </w:r>
            <w:r w:rsidRPr="004D0D94">
              <w:rPr>
                <w:sz w:val="24"/>
                <w:szCs w:val="24"/>
                <w:vertAlign w:val="subscript"/>
              </w:rPr>
              <w:t xml:space="preserve">4 </w:t>
            </w:r>
            <w:r w:rsidRPr="004D0D94">
              <w:rPr>
                <w:sz w:val="24"/>
                <w:szCs w:val="24"/>
              </w:rPr>
              <w:t>solution dropwise; stopper flask and swirl</w:t>
            </w: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Turned to a dark brown liquid of two layers, the top layer was a little lighter brown than the top one.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Take TLC to monitor rxn progress; wait 30 mins then take TLC again</w:t>
            </w: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Please refer to TLC section of report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234928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Pour into separatory funnel &amp; swirl</w:t>
            </w: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Lighter layer on top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Wash ether layer twice with NaOH solution</w:t>
            </w: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Turned dark green and clear 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Combine extracts &amp; add HCl dropwise; cool in ice bath</w:t>
            </w: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White precipitate formed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  <w:tcBorders>
              <w:bottom w:val="single" w:sz="4" w:space="0" w:color="auto"/>
            </w:tcBorders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Filter and collect using Buchner funnel; dry &amp; weigh; take final TLC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light yellow powder was obtained</w:t>
            </w:r>
          </w:p>
        </w:tc>
      </w:tr>
    </w:tbl>
    <w:p w:rsidR="00DD5358" w:rsidRDefault="00DD5358" w:rsidP="00A60A9C">
      <w:pPr>
        <w:pStyle w:val="NoSpacing"/>
        <w:rPr>
          <w:sz w:val="24"/>
          <w:szCs w:val="24"/>
        </w:rPr>
      </w:pPr>
    </w:p>
    <w:p w:rsidR="00DD5358" w:rsidRPr="00A60A9C" w:rsidRDefault="00DD5358" w:rsidP="00A60A9C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Part B: Reduction of Benzil into 1,2-diphenyl-1,2-ethanediol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0A0"/>
      </w:tblPr>
      <w:tblGrid>
        <w:gridCol w:w="4788"/>
        <w:gridCol w:w="4788"/>
      </w:tblGrid>
      <w:tr w:rsidR="00DD5358" w:rsidRPr="004D0D94" w:rsidTr="004D0D94">
        <w:tc>
          <w:tcPr>
            <w:tcW w:w="4788" w:type="dxa"/>
            <w:tcBorders>
              <w:top w:val="single" w:sz="4" w:space="0" w:color="auto"/>
              <w:bottom w:val="single" w:sz="4" w:space="0" w:color="auto"/>
            </w:tcBorders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Important Step</w:t>
            </w:r>
          </w:p>
        </w:tc>
        <w:tc>
          <w:tcPr>
            <w:tcW w:w="4788" w:type="dxa"/>
            <w:tcBorders>
              <w:top w:val="single" w:sz="4" w:space="0" w:color="auto"/>
              <w:bottom w:val="single" w:sz="4" w:space="0" w:color="auto"/>
            </w:tcBorders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Observation</w:t>
            </w:r>
          </w:p>
        </w:tc>
      </w:tr>
      <w:tr w:rsidR="00DD5358" w:rsidRPr="004D0D94" w:rsidTr="004D0D94">
        <w:tc>
          <w:tcPr>
            <w:tcW w:w="4788" w:type="dxa"/>
            <w:tcBorders>
              <w:top w:val="single" w:sz="4" w:space="0" w:color="auto"/>
              <w:bottom w:val="nil"/>
            </w:tcBorders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Dissolve benzil in 99% ethanol</w:t>
            </w:r>
          </w:p>
        </w:tc>
        <w:tc>
          <w:tcPr>
            <w:tcW w:w="4788" w:type="dxa"/>
            <w:tcBorders>
              <w:top w:val="single" w:sz="4" w:space="0" w:color="auto"/>
              <w:bottom w:val="nil"/>
            </w:tcBorders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Benzil=yellow crystals, solution=bright yellow transparent liquid</w:t>
            </w:r>
          </w:p>
        </w:tc>
      </w:tr>
      <w:tr w:rsidR="00DD5358" w:rsidRPr="004D0D94" w:rsidTr="004D0D94">
        <w:tc>
          <w:tcPr>
            <w:tcW w:w="4788" w:type="dxa"/>
            <w:tcBorders>
              <w:top w:val="nil"/>
            </w:tcBorders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  <w:tcBorders>
              <w:top w:val="nil"/>
            </w:tcBorders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Add NaBH</w:t>
            </w:r>
            <w:r w:rsidRPr="004D0D94">
              <w:rPr>
                <w:sz w:val="24"/>
                <w:szCs w:val="24"/>
                <w:vertAlign w:val="subscript"/>
              </w:rPr>
              <w:t>4</w:t>
            </w:r>
            <w:r w:rsidRPr="004D0D94">
              <w:rPr>
                <w:sz w:val="24"/>
                <w:szCs w:val="24"/>
              </w:rPr>
              <w:t xml:space="preserve"> over period of 3 minutes; swirl flask for 10-15 minutes</w:t>
            </w: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NaBH</w:t>
            </w:r>
            <w:r w:rsidRPr="004D0D94">
              <w:rPr>
                <w:sz w:val="24"/>
                <w:szCs w:val="24"/>
                <w:vertAlign w:val="subscript"/>
              </w:rPr>
              <w:t>4</w:t>
            </w:r>
            <w:r w:rsidRPr="004D0D94">
              <w:rPr>
                <w:sz w:val="24"/>
                <w:szCs w:val="24"/>
              </w:rPr>
              <w:t>= fine white powder; solution foamed &amp; changed to pale yellow (gradually). After swirling and waiting changed to opaque, pale colour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Take TLC</w:t>
            </w: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Please refer to TLC section of report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Add 5-7 g crushed ice + 15 mL water</w:t>
            </w: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Clear solution, no yellow colour left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Add 3 M HCl dropwise, stir well</w:t>
            </w: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Foamed, white solution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  <w:tcBorders>
              <w:bottom w:val="single" w:sz="4" w:space="0" w:color="auto"/>
            </w:tcBorders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Add 5 mL water; filter &amp; collect using Buchner funnel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No change in appearance after addition of H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O; after filtering: white precipitate &amp; clear filtrate, product=fine white powder</w:t>
            </w:r>
          </w:p>
        </w:tc>
      </w:tr>
    </w:tbl>
    <w:p w:rsidR="00DD5358" w:rsidRDefault="00DD5358" w:rsidP="00437EFE">
      <w:pPr>
        <w:pStyle w:val="NoSpacing"/>
        <w:rPr>
          <w:sz w:val="24"/>
          <w:szCs w:val="24"/>
        </w:rPr>
      </w:pPr>
      <w:r>
        <w:rPr>
          <w:sz w:val="24"/>
          <w:szCs w:val="24"/>
          <w:u w:val="single"/>
        </w:rPr>
        <w:t>Part C (Exp. 7): Preparation of cyclic acetal from 1,2-diphenyl-1,2-ethanediol</w:t>
      </w:r>
    </w:p>
    <w:tbl>
      <w:tblPr>
        <w:tblW w:w="0" w:type="auto"/>
        <w:tblLook w:val="00A0"/>
      </w:tblPr>
      <w:tblGrid>
        <w:gridCol w:w="4788"/>
        <w:gridCol w:w="4788"/>
      </w:tblGrid>
      <w:tr w:rsidR="00DD5358" w:rsidRPr="004D0D94" w:rsidTr="004D0D94">
        <w:tc>
          <w:tcPr>
            <w:tcW w:w="4788" w:type="dxa"/>
            <w:tcBorders>
              <w:top w:val="single" w:sz="4" w:space="0" w:color="auto"/>
              <w:bottom w:val="single" w:sz="4" w:space="0" w:color="auto"/>
            </w:tcBorders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Important Step</w:t>
            </w:r>
          </w:p>
        </w:tc>
        <w:tc>
          <w:tcPr>
            <w:tcW w:w="4788" w:type="dxa"/>
            <w:tcBorders>
              <w:top w:val="single" w:sz="4" w:space="0" w:color="auto"/>
              <w:bottom w:val="single" w:sz="4" w:space="0" w:color="auto"/>
            </w:tcBorders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Observation</w:t>
            </w:r>
          </w:p>
        </w:tc>
      </w:tr>
      <w:tr w:rsidR="00DD5358" w:rsidRPr="004D0D94" w:rsidTr="004D0D94">
        <w:tc>
          <w:tcPr>
            <w:tcW w:w="4788" w:type="dxa"/>
            <w:tcBorders>
              <w:top w:val="single" w:sz="4" w:space="0" w:color="auto"/>
            </w:tcBorders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Dissolve product from exp. 6 in 25 mL CH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Cl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4788" w:type="dxa"/>
            <w:tcBorders>
              <w:top w:val="single" w:sz="4" w:space="0" w:color="auto"/>
            </w:tcBorders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White flakes dissolved in clear solution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Add 2,2-dimethoxypropane</w:t>
            </w: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Clear liquid, solution remained clear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Add 50 mg of p-toluenesulfonic acid</w:t>
            </w: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Pinkish-beige powder, dissolved into clear solution, mix stayed clear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Take TLC of reaction progress</w:t>
            </w:r>
          </w:p>
        </w:tc>
        <w:tc>
          <w:tcPr>
            <w:tcW w:w="4788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Refer to TLC section of report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Neutralize mixture with Na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CO</w:t>
            </w:r>
            <w:r w:rsidRPr="004D0D94"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Two clear phases became visible, bubbled (gas formed)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Add water, swirl &amp; pour into separatory funnel, mix</w:t>
            </w: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Bubbles formed, 2 phases visible, bottom “foggy” and top clear (aqueous phase)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Re-extract aq. phase with CH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Cl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, combine organic phases; wash organic phases with water</w:t>
            </w: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Foamy, separated into foggy,translucent top layer and clear bottom layer (organic phase)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Add anhydrous Na</w:t>
            </w:r>
            <w:r w:rsidRPr="004D0D94">
              <w:rPr>
                <w:sz w:val="24"/>
                <w:szCs w:val="24"/>
                <w:vertAlign w:val="subscript"/>
              </w:rPr>
              <w:t>2</w:t>
            </w:r>
            <w:r w:rsidRPr="004D0D94">
              <w:rPr>
                <w:sz w:val="24"/>
                <w:szCs w:val="24"/>
              </w:rPr>
              <w:t>SO</w:t>
            </w:r>
            <w:r w:rsidRPr="004D0D94">
              <w:rPr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White crystals added, foggy solution turned clear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Add 8-10 mL hexanes then evaporate on hot plate</w:t>
            </w: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No precipitate, clear solution, proceeded with evaporation: bubbled, removed from heat when bubbling stopped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Cool in ice water bath; induce precipitation by scratching bottom</w:t>
            </w: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Changed to white powder gradually by scratching, thicker flakes mixed with bright white powder</w:t>
            </w:r>
          </w:p>
        </w:tc>
      </w:tr>
      <w:tr w:rsidR="00DD5358" w:rsidRPr="004D0D94" w:rsidTr="004D0D94"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</w:p>
        </w:tc>
      </w:tr>
      <w:tr w:rsidR="00DD5358" w:rsidRPr="004D0D94" w:rsidTr="004D0D94">
        <w:tc>
          <w:tcPr>
            <w:tcW w:w="4788" w:type="dxa"/>
            <w:tcBorders>
              <w:bottom w:val="single" w:sz="4" w:space="0" w:color="auto"/>
            </w:tcBorders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Take final TLC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Please refer to TLC section of report</w:t>
            </w:r>
          </w:p>
        </w:tc>
      </w:tr>
    </w:tbl>
    <w:p w:rsidR="00DD5358" w:rsidRDefault="00DD5358" w:rsidP="00437EFE">
      <w:pPr>
        <w:pStyle w:val="NoSpacing"/>
        <w:rPr>
          <w:sz w:val="24"/>
          <w:szCs w:val="24"/>
        </w:rPr>
      </w:pPr>
    </w:p>
    <w:p w:rsidR="00DD5358" w:rsidRDefault="00DD5358" w:rsidP="00437EFE">
      <w:pPr>
        <w:pStyle w:val="NoSpacing"/>
        <w:rPr>
          <w:sz w:val="24"/>
          <w:szCs w:val="24"/>
        </w:rPr>
      </w:pPr>
      <w:r>
        <w:rPr>
          <w:b/>
          <w:sz w:val="24"/>
          <w:szCs w:val="24"/>
          <w:u w:val="single"/>
        </w:rPr>
        <w:t>Results</w:t>
      </w:r>
    </w:p>
    <w:p w:rsidR="00DD5358" w:rsidRDefault="00DD5358" w:rsidP="00437EFE">
      <w:pPr>
        <w:pStyle w:val="NoSpacing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Results from Experiment 6 and Experiment 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2394"/>
        <w:gridCol w:w="2394"/>
        <w:gridCol w:w="2394"/>
      </w:tblGrid>
      <w:tr w:rsidR="00DD5358" w:rsidRPr="004D0D94" w:rsidTr="004D0D94">
        <w:tc>
          <w:tcPr>
            <w:tcW w:w="2394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Compound</w:t>
            </w:r>
          </w:p>
        </w:tc>
        <w:tc>
          <w:tcPr>
            <w:tcW w:w="2394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Appearance</w:t>
            </w:r>
          </w:p>
        </w:tc>
        <w:tc>
          <w:tcPr>
            <w:tcW w:w="2394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Mass (g)</w:t>
            </w:r>
          </w:p>
        </w:tc>
        <w:tc>
          <w:tcPr>
            <w:tcW w:w="2394" w:type="dxa"/>
          </w:tcPr>
          <w:p w:rsidR="00DD5358" w:rsidRPr="004D0D94" w:rsidRDefault="00DD5358" w:rsidP="004D0D9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4D0D94">
              <w:rPr>
                <w:b/>
                <w:sz w:val="24"/>
                <w:szCs w:val="24"/>
              </w:rPr>
              <w:t>Yield (%)</w:t>
            </w:r>
          </w:p>
        </w:tc>
      </w:tr>
      <w:tr w:rsidR="00DD5358" w:rsidRPr="004D0D94" w:rsidTr="004D0D94">
        <w:tc>
          <w:tcPr>
            <w:tcW w:w="2394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p-nitrobenzoic acid (Exp.6 Part A)</w:t>
            </w:r>
          </w:p>
        </w:tc>
        <w:tc>
          <w:tcPr>
            <w:tcW w:w="2394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Light yellow powder</w:t>
            </w:r>
          </w:p>
        </w:tc>
        <w:tc>
          <w:tcPr>
            <w:tcW w:w="2394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0.36 </w:t>
            </w:r>
          </w:p>
        </w:tc>
        <w:tc>
          <w:tcPr>
            <w:tcW w:w="2394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DD5358" w:rsidRPr="004D0D94" w:rsidTr="004D0D94">
        <w:tc>
          <w:tcPr>
            <w:tcW w:w="2394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1,2-diphenyl-1,2-ethanediol(Exp.6Part B)</w:t>
            </w:r>
          </w:p>
        </w:tc>
        <w:tc>
          <w:tcPr>
            <w:tcW w:w="2394" w:type="dxa"/>
          </w:tcPr>
          <w:p w:rsidR="00DD5358" w:rsidRPr="004D0D94" w:rsidRDefault="00DD5358" w:rsidP="00277CDB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Bright white, fine powder</w:t>
            </w:r>
          </w:p>
        </w:tc>
        <w:tc>
          <w:tcPr>
            <w:tcW w:w="2394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0.57 </w:t>
            </w:r>
          </w:p>
        </w:tc>
        <w:tc>
          <w:tcPr>
            <w:tcW w:w="2394" w:type="dxa"/>
          </w:tcPr>
          <w:p w:rsidR="00DD5358" w:rsidRPr="004D0D94" w:rsidRDefault="00DD5358" w:rsidP="00437EFE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 w:rsidR="00DD5358" w:rsidRPr="004D0D94" w:rsidTr="004D0D94">
        <w:tc>
          <w:tcPr>
            <w:tcW w:w="2394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2,2-dimethyl-4,5-diphenyl-1,3-dioxolane</w:t>
            </w:r>
          </w:p>
        </w:tc>
        <w:tc>
          <w:tcPr>
            <w:tcW w:w="2394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 w:rsidRPr="004D0D94">
              <w:rPr>
                <w:sz w:val="24"/>
                <w:szCs w:val="24"/>
              </w:rPr>
              <w:t>White, coarse powder, some thicker flakes</w:t>
            </w:r>
          </w:p>
        </w:tc>
        <w:tc>
          <w:tcPr>
            <w:tcW w:w="2394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0.55 </w:t>
            </w:r>
          </w:p>
        </w:tc>
        <w:tc>
          <w:tcPr>
            <w:tcW w:w="2394" w:type="dxa"/>
          </w:tcPr>
          <w:p w:rsidR="00DD5358" w:rsidRPr="004D0D94" w:rsidRDefault="00DD5358" w:rsidP="003072B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</w:tr>
    </w:tbl>
    <w:p w:rsidR="00DD5358" w:rsidRPr="00B51B5F" w:rsidRDefault="00DD5358" w:rsidP="00437EFE">
      <w:pPr>
        <w:pStyle w:val="NoSpacing"/>
        <w:rPr>
          <w:sz w:val="24"/>
          <w:szCs w:val="24"/>
        </w:rPr>
      </w:pPr>
    </w:p>
    <w:sectPr w:rsidR="00DD5358" w:rsidRPr="00B51B5F" w:rsidSect="00A40B2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B170E7"/>
    <w:multiLevelType w:val="hybridMultilevel"/>
    <w:tmpl w:val="37E6C9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7EFE"/>
    <w:rsid w:val="00005BF0"/>
    <w:rsid w:val="000A48E7"/>
    <w:rsid w:val="00187F14"/>
    <w:rsid w:val="00197E50"/>
    <w:rsid w:val="00212DF4"/>
    <w:rsid w:val="00221869"/>
    <w:rsid w:val="00234928"/>
    <w:rsid w:val="00277CDB"/>
    <w:rsid w:val="00283762"/>
    <w:rsid w:val="002B1110"/>
    <w:rsid w:val="003072BC"/>
    <w:rsid w:val="003B4D6B"/>
    <w:rsid w:val="00433611"/>
    <w:rsid w:val="00437EFE"/>
    <w:rsid w:val="00470A7B"/>
    <w:rsid w:val="004D0D94"/>
    <w:rsid w:val="00510FCE"/>
    <w:rsid w:val="00631259"/>
    <w:rsid w:val="006A01E4"/>
    <w:rsid w:val="006E769E"/>
    <w:rsid w:val="00754341"/>
    <w:rsid w:val="007D2D0E"/>
    <w:rsid w:val="007D3E42"/>
    <w:rsid w:val="00814707"/>
    <w:rsid w:val="00836F37"/>
    <w:rsid w:val="00894742"/>
    <w:rsid w:val="008B0352"/>
    <w:rsid w:val="00911195"/>
    <w:rsid w:val="00A11999"/>
    <w:rsid w:val="00A40B26"/>
    <w:rsid w:val="00A54834"/>
    <w:rsid w:val="00A60A9C"/>
    <w:rsid w:val="00AA15D4"/>
    <w:rsid w:val="00AD0217"/>
    <w:rsid w:val="00B51B5F"/>
    <w:rsid w:val="00B53BDB"/>
    <w:rsid w:val="00B74359"/>
    <w:rsid w:val="00BA0CC1"/>
    <w:rsid w:val="00C73D72"/>
    <w:rsid w:val="00C94B88"/>
    <w:rsid w:val="00CF3BB4"/>
    <w:rsid w:val="00D0763A"/>
    <w:rsid w:val="00D45F3D"/>
    <w:rsid w:val="00D80A23"/>
    <w:rsid w:val="00D9481F"/>
    <w:rsid w:val="00DA1103"/>
    <w:rsid w:val="00DC780E"/>
    <w:rsid w:val="00DD5358"/>
    <w:rsid w:val="00E0730E"/>
    <w:rsid w:val="00E10998"/>
    <w:rsid w:val="00F422E1"/>
    <w:rsid w:val="00F73837"/>
    <w:rsid w:val="00F755B8"/>
    <w:rsid w:val="00F93E92"/>
    <w:rsid w:val="00FD3A9E"/>
    <w:rsid w:val="00FF7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663"/>
    <w:pPr>
      <w:spacing w:after="200" w:line="276" w:lineRule="auto"/>
    </w:pPr>
    <w:rPr>
      <w:lang w:val="en-C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F7663"/>
    <w:rPr>
      <w:lang w:val="en-CA"/>
    </w:rPr>
  </w:style>
  <w:style w:type="table" w:styleId="TableGrid">
    <w:name w:val="Table Grid"/>
    <w:basedOn w:val="TableNormal"/>
    <w:uiPriority w:val="99"/>
    <w:rsid w:val="00F755B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199</TotalTime>
  <Pages>5</Pages>
  <Words>877</Words>
  <Characters>5003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SARA SAEED</cp:lastModifiedBy>
  <cp:revision>37</cp:revision>
  <cp:lastPrinted>2010-11-25T03:15:00Z</cp:lastPrinted>
  <dcterms:created xsi:type="dcterms:W3CDTF">2010-11-24T23:39:00Z</dcterms:created>
  <dcterms:modified xsi:type="dcterms:W3CDTF">2010-11-25T03:15:00Z</dcterms:modified>
</cp:coreProperties>
</file>