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Heading1"/>
        <w:ind w:left="0" w:hanging="360"/>
        <w:jc w:val="center"/>
        <w:rPr/>
      </w:pPr>
      <w:bookmarkStart w:colFirst="0" w:colLast="0" w:name="_x63hoyw3k7d" w:id="0"/>
      <w:bookmarkEnd w:id="0"/>
      <w:r w:rsidDel="00000000" w:rsidR="00000000" w:rsidRPr="00000000">
        <w:rPr>
          <w:sz w:val="24"/>
          <w:szCs w:val="24"/>
          <w:rtl w:val="0"/>
        </w:rPr>
        <w:t xml:space="preserve">CHAPTER 4 </w:t>
      </w:r>
      <w:r w:rsidDel="00000000" w:rsidR="00000000" w:rsidRPr="00000000">
        <w:rPr>
          <w:rtl w:val="0"/>
        </w:rPr>
      </w:r>
    </w:p>
    <w:p w:rsidR="00000000" w:rsidDel="00000000" w:rsidP="00000000" w:rsidRDefault="00000000" w:rsidRPr="00000000" w14:paraId="00000001">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Try to capture the complex linkages and feedback effect that determine</w:t>
      </w:r>
    </w:p>
    <w:p w:rsidR="00000000" w:rsidDel="00000000" w:rsidP="00000000" w:rsidRDefault="00000000" w:rsidRPr="00000000" w14:paraId="00000002">
      <w:pPr>
        <w:keepNext w:val="0"/>
        <w:keepLines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economy’s total output of goods and services</w:t>
      </w:r>
    </w:p>
    <w:p w:rsidR="00000000" w:rsidDel="00000000" w:rsidP="00000000" w:rsidRDefault="00000000" w:rsidRPr="00000000" w14:paraId="00000003">
      <w:pPr>
        <w:keepNext w:val="0"/>
        <w:keepLines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Expenditures on current output</w:t>
      </w:r>
    </w:p>
    <w:p w:rsidR="00000000" w:rsidDel="00000000" w:rsidP="00000000" w:rsidRDefault="00000000" w:rsidRPr="00000000" w14:paraId="00000004">
      <w:pPr>
        <w:keepNext w:val="0"/>
        <w:keepLines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Employment &amp; incomes</w:t>
      </w:r>
    </w:p>
    <w:p w:rsidR="00000000" w:rsidDel="00000000" w:rsidP="00000000" w:rsidRDefault="00000000" w:rsidRPr="00000000" w14:paraId="00000005">
      <w:pPr>
        <w:keepNext w:val="0"/>
        <w:keepLines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Money and financial markets</w:t>
      </w:r>
    </w:p>
    <w:p w:rsidR="00000000" w:rsidDel="00000000" w:rsidP="00000000" w:rsidRDefault="00000000" w:rsidRPr="00000000" w14:paraId="00000006">
      <w:pPr>
        <w:keepNext w:val="0"/>
        <w:keepLines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Prices and inflation</w:t>
      </w:r>
    </w:p>
    <w:p w:rsidR="00000000" w:rsidDel="00000000" w:rsidP="00000000" w:rsidRDefault="00000000" w:rsidRPr="00000000" w14:paraId="00000007">
      <w:pPr>
        <w:keepNext w:val="0"/>
        <w:keepLines w:val="0"/>
        <w:widowControl w:val="1"/>
        <w:numPr>
          <w:ilvl w:val="0"/>
          <w:numId w:val="63"/>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Macroeconomic performance</w:t>
      </w:r>
    </w:p>
    <w:p w:rsidR="00000000" w:rsidDel="00000000" w:rsidP="00000000" w:rsidRDefault="00000000" w:rsidRPr="00000000" w14:paraId="00000008">
      <w:pPr>
        <w:keepNext w:val="0"/>
        <w:keepLines w:val="0"/>
        <w:widowControl w:val="1"/>
        <w:numPr>
          <w:ilvl w:val="0"/>
          <w:numId w:val="63"/>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Monetary and fiscal policies</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Macroeconomic performance: three key indicators of performance</w:t>
      </w:r>
    </w:p>
    <w:p w:rsidR="00000000" w:rsidDel="00000000" w:rsidP="00000000" w:rsidRDefault="00000000" w:rsidRPr="00000000" w14:paraId="0000000A">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rate of growth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real national income</w:t>
      </w:r>
      <w:r w:rsidDel="00000000" w:rsidR="00000000" w:rsidRPr="00000000">
        <w:rPr>
          <w:rtl w:val="0"/>
        </w:rPr>
      </w:r>
    </w:p>
    <w:p w:rsidR="00000000" w:rsidDel="00000000" w:rsidP="00000000" w:rsidRDefault="00000000" w:rsidRPr="00000000" w14:paraId="0000000B">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(GDP) measured in constant base year prices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color w:val="000000"/>
          <w:sz w:val="22"/>
          <w:szCs w:val="22"/>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quantity of final goods and services pr</w:t>
      </w:r>
      <w:r w:rsidDel="00000000" w:rsidR="00000000" w:rsidRPr="00000000">
        <w:rPr>
          <w:color w:val="000000"/>
          <w:sz w:val="22"/>
          <w:szCs w:val="22"/>
          <w:rtl w:val="0"/>
        </w:rPr>
        <w:t xml:space="preserve">oduced by the economy in a specified time period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16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Ex.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of the year, 300 billion at the end its 400 billion, we must have constant base prices.</w:t>
      </w:r>
    </w:p>
    <w:p w:rsidR="00000000" w:rsidDel="00000000" w:rsidP="00000000" w:rsidRDefault="00000000" w:rsidRPr="00000000" w14:paraId="0000000D">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1"/>
          <w:color w:val="000000"/>
          <w:sz w:val="22"/>
          <w:szCs w:val="22"/>
        </w:rPr>
      </w:pPr>
      <w:r w:rsidDel="00000000" w:rsidR="00000000" w:rsidRPr="00000000">
        <w:rPr>
          <w:b w:val="1"/>
          <w:color w:val="000000"/>
          <w:sz w:val="22"/>
          <w:szCs w:val="22"/>
          <w:rtl w:val="0"/>
        </w:rPr>
        <w:t xml:space="preserve">RATE:</w:t>
      </w:r>
      <w:r w:rsidDel="00000000" w:rsidR="00000000" w:rsidRPr="00000000">
        <w:rPr>
          <w:color w:val="000000"/>
          <w:sz w:val="22"/>
          <w:szCs w:val="22"/>
          <w:rtl w:val="0"/>
        </w:rPr>
        <w:t xml:space="preserve"> RealGDPyear2 - RealGDPyear1 / RealGDPyear1 (x100)</w:t>
      </w:r>
    </w:p>
    <w:p w:rsidR="00000000" w:rsidDel="00000000" w:rsidP="00000000" w:rsidRDefault="00000000" w:rsidRPr="00000000" w14:paraId="0000000E">
      <w:pPr>
        <w:spacing w:after="0" w:lineRule="auto"/>
        <w:ind w:left="2160" w:firstLine="0"/>
        <w:rPr>
          <w:color w:val="000000"/>
          <w:sz w:val="22"/>
          <w:szCs w:val="22"/>
        </w:rPr>
      </w:pPr>
      <w:r w:rsidDel="00000000" w:rsidR="00000000" w:rsidRPr="00000000">
        <w:rPr>
          <w:color w:val="000000"/>
          <w:sz w:val="22"/>
          <w:szCs w:val="22"/>
          <w:u w:val="single"/>
          <w:rtl w:val="0"/>
        </w:rPr>
        <w:t xml:space="preserve">Rate of economic growth</w:t>
      </w:r>
      <w:r w:rsidDel="00000000" w:rsidR="00000000" w:rsidRPr="00000000">
        <w:rPr>
          <w:color w:val="000000"/>
          <w:sz w:val="22"/>
          <w:szCs w:val="22"/>
          <w:rtl w:val="0"/>
        </w:rPr>
        <w:t xml:space="preserve"> is the annual percentage change in real GDP</w:t>
      </w:r>
    </w:p>
    <w:p w:rsidR="00000000" w:rsidDel="00000000" w:rsidP="00000000" w:rsidRDefault="00000000" w:rsidRPr="00000000" w14:paraId="0000000F">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rPr>
      </w:pPr>
      <w:r w:rsidDel="00000000" w:rsidR="00000000" w:rsidRPr="00000000">
        <w:rPr>
          <w:color w:val="000000"/>
          <w:sz w:val="22"/>
          <w:szCs w:val="22"/>
          <w:u w:val="single"/>
          <w:rtl w:val="0"/>
        </w:rPr>
        <w:t xml:space="preserve">Economic growth</w:t>
      </w:r>
      <w:r w:rsidDel="00000000" w:rsidR="00000000" w:rsidRPr="00000000">
        <w:rPr>
          <w:color w:val="000000"/>
          <w:sz w:val="22"/>
          <w:szCs w:val="22"/>
          <w:rtl w:val="0"/>
        </w:rPr>
        <w:t xml:space="preserve"> is defined by an increase in real GDP</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160" w:right="0" w:firstLine="0"/>
        <w:jc w:val="left"/>
        <w:rPr>
          <w:color w:val="000000"/>
          <w:sz w:val="22"/>
          <w:szCs w:val="22"/>
        </w:rPr>
      </w:pPr>
      <w:r w:rsidDel="00000000" w:rsidR="00000000" w:rsidRPr="00000000">
        <w:rPr>
          <w:rtl w:val="0"/>
        </w:rPr>
      </w:r>
    </w:p>
    <w:p w:rsidR="00000000" w:rsidDel="00000000" w:rsidP="00000000" w:rsidRDefault="00000000" w:rsidRPr="00000000" w14:paraId="00000011">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rate of</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inflation</w:t>
      </w:r>
      <w:r w:rsidDel="00000000" w:rsidR="00000000" w:rsidRPr="00000000">
        <w:rPr>
          <w:rtl w:val="0"/>
        </w:rPr>
      </w:r>
    </w:p>
    <w:p w:rsidR="00000000" w:rsidDel="00000000" w:rsidP="00000000" w:rsidRDefault="00000000" w:rsidRPr="00000000" w14:paraId="00000012">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Inflation is defined as 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persistent increase in the general </w:t>
      </w:r>
      <w:r w:rsidDel="00000000" w:rsidR="00000000" w:rsidRPr="00000000">
        <w:rPr>
          <w:i w:val="0"/>
          <w:smallCaps w:val="0"/>
          <w:strike w:val="0"/>
          <w:color w:val="000000"/>
          <w:sz w:val="22"/>
          <w:szCs w:val="22"/>
          <w:u w:val="none"/>
          <w:shd w:fill="auto" w:val="clear"/>
          <w:vertAlign w:val="baseline"/>
          <w:rtl w:val="0"/>
        </w:rPr>
        <w:t xml:space="preserve">price level.</w:t>
      </w:r>
      <w:r w:rsidDel="00000000" w:rsidR="00000000" w:rsidRPr="00000000">
        <w:rPr>
          <w:rtl w:val="0"/>
        </w:rPr>
      </w:r>
    </w:p>
    <w:p w:rsidR="00000000" w:rsidDel="00000000" w:rsidP="00000000" w:rsidRDefault="00000000" w:rsidRPr="00000000" w14:paraId="00000013">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u w:val="single"/>
          <w:rtl w:val="0"/>
        </w:rPr>
        <w:t xml:space="preserve">Price level:</w:t>
      </w:r>
      <w:r w:rsidDel="00000000" w:rsidR="00000000" w:rsidRPr="00000000">
        <w:rPr>
          <w:color w:val="000000"/>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Weighted average price of a basket of goods and services</w:t>
      </w:r>
    </w:p>
    <w:p w:rsidR="00000000" w:rsidDel="00000000" w:rsidP="00000000" w:rsidRDefault="00000000" w:rsidRPr="00000000" w14:paraId="00000014">
      <w:pPr>
        <w:keepNext w:val="0"/>
        <w:keepLines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Consumer Price index (CPI)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measure of the cost of living in any one year c</w:t>
      </w:r>
      <w:r w:rsidDel="00000000" w:rsidR="00000000" w:rsidRPr="00000000">
        <w:rPr>
          <w:color w:val="000000"/>
          <w:sz w:val="22"/>
          <w:szCs w:val="22"/>
          <w:rtl w:val="0"/>
        </w:rPr>
        <w:t xml:space="preserve">ompared to the cost of living in a base year.</w:t>
      </w:r>
      <w:r w:rsidDel="00000000" w:rsidR="00000000" w:rsidRPr="00000000">
        <w:rPr>
          <w:rtl w:val="0"/>
        </w:rPr>
      </w:r>
    </w:p>
    <w:p w:rsidR="00000000" w:rsidDel="00000000" w:rsidP="00000000" w:rsidRDefault="00000000" w:rsidRPr="00000000" w14:paraId="00000015">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b w:val="1"/>
          <w:color w:val="000000"/>
          <w:sz w:val="22"/>
          <w:szCs w:val="22"/>
          <w:rtl w:val="0"/>
        </w:rPr>
        <w:t xml:space="preserve">RATE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annual % change in the price level</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16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CPI(y2)-CPI(Y1) / CPI(y1)</w:t>
      </w:r>
    </w:p>
    <w:p w:rsidR="00000000" w:rsidDel="00000000" w:rsidP="00000000" w:rsidRDefault="00000000" w:rsidRPr="00000000" w14:paraId="00000017">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a very good management fiscal policies, we have a target of 2% more or so. It does not vary massively.</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160" w:right="0" w:firstLine="0"/>
        <w:jc w:val="left"/>
        <w:rPr>
          <w:color w:val="000000"/>
          <w:sz w:val="22"/>
          <w:szCs w:val="22"/>
        </w:rPr>
      </w:pPr>
      <w:r w:rsidDel="00000000" w:rsidR="00000000" w:rsidRPr="00000000">
        <w:rPr>
          <w:rtl w:val="0"/>
        </w:rPr>
      </w:r>
    </w:p>
    <w:p w:rsidR="00000000" w:rsidDel="00000000" w:rsidP="00000000" w:rsidRDefault="00000000" w:rsidRPr="00000000" w14:paraId="00000019">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rate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unemployment</w:t>
      </w:r>
      <w:r w:rsidDel="00000000" w:rsidR="00000000" w:rsidRPr="00000000">
        <w:rPr>
          <w:rtl w:val="0"/>
        </w:rPr>
      </w:r>
    </w:p>
    <w:p w:rsidR="00000000" w:rsidDel="00000000" w:rsidP="00000000" w:rsidRDefault="00000000" w:rsidRPr="00000000" w14:paraId="0000001A">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rPr>
      </w:pPr>
      <w:r w:rsidDel="00000000" w:rsidR="00000000" w:rsidRPr="00000000">
        <w:rPr>
          <w:color w:val="000000"/>
          <w:sz w:val="22"/>
          <w:szCs w:val="22"/>
          <w:u w:val="single"/>
          <w:rtl w:val="0"/>
        </w:rPr>
        <w:t xml:space="preserve">Employment:</w:t>
      </w:r>
      <w:r w:rsidDel="00000000" w:rsidR="00000000" w:rsidRPr="00000000">
        <w:rPr>
          <w:color w:val="000000"/>
          <w:sz w:val="22"/>
          <w:szCs w:val="22"/>
          <w:rtl w:val="0"/>
        </w:rPr>
        <w:t xml:space="preserve"> number of adults employed full time and part time and self employed. (15 years old and older)</w:t>
      </w:r>
    </w:p>
    <w:p w:rsidR="00000000" w:rsidDel="00000000" w:rsidP="00000000" w:rsidRDefault="00000000" w:rsidRPr="00000000" w14:paraId="0000001B">
      <w:pPr>
        <w:keepNext w:val="0"/>
        <w:keepLines w:val="0"/>
        <w:widowControl w:val="1"/>
        <w:numPr>
          <w:ilvl w:val="0"/>
          <w:numId w:val="100"/>
        </w:numPr>
        <w:pBdr>
          <w:top w:space="0" w:sz="0" w:val="nil"/>
          <w:left w:space="0" w:sz="0" w:val="nil"/>
          <w:bottom w:space="0" w:sz="0" w:val="nil"/>
          <w:right w:space="0" w:sz="0" w:val="nil"/>
          <w:between w:space="0" w:sz="0" w:val="nil"/>
        </w:pBdr>
        <w:shd w:fill="auto" w:val="clear"/>
        <w:spacing w:after="0" w:before="0" w:line="259" w:lineRule="auto"/>
        <w:ind w:left="2880" w:right="0" w:hanging="360"/>
        <w:jc w:val="left"/>
        <w:rPr>
          <w:color w:val="000000"/>
          <w:u w:val="none"/>
        </w:rPr>
      </w:pPr>
      <w:r w:rsidDel="00000000" w:rsidR="00000000" w:rsidRPr="00000000">
        <w:rPr>
          <w:color w:val="000000"/>
          <w:sz w:val="22"/>
          <w:szCs w:val="22"/>
          <w:rtl w:val="0"/>
        </w:rPr>
        <w:t xml:space="preserve">RATE: employment / population (x100)</w:t>
      </w:r>
    </w:p>
    <w:p w:rsidR="00000000" w:rsidDel="00000000" w:rsidP="00000000" w:rsidRDefault="00000000" w:rsidRPr="00000000" w14:paraId="0000001C">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rPr>
      </w:pPr>
      <w:r w:rsidDel="00000000" w:rsidR="00000000" w:rsidRPr="00000000">
        <w:rPr>
          <w:color w:val="000000"/>
          <w:sz w:val="22"/>
          <w:szCs w:val="22"/>
          <w:u w:val="single"/>
          <w:rtl w:val="0"/>
        </w:rPr>
        <w:t xml:space="preserve">Unemployment:</w:t>
      </w:r>
      <w:r w:rsidDel="00000000" w:rsidR="00000000" w:rsidRPr="00000000">
        <w:rPr>
          <w:color w:val="000000"/>
          <w:sz w:val="22"/>
          <w:szCs w:val="22"/>
          <w:rtl w:val="0"/>
        </w:rPr>
        <w:t xml:space="preserve"> number of adults (15 years old and older) and not working but actively seeking work. </w:t>
      </w:r>
    </w:p>
    <w:p w:rsidR="00000000" w:rsidDel="00000000" w:rsidP="00000000" w:rsidRDefault="00000000" w:rsidRPr="00000000" w14:paraId="0000001D">
      <w:pPr>
        <w:numPr>
          <w:ilvl w:val="0"/>
          <w:numId w:val="8"/>
        </w:numPr>
        <w:spacing w:after="0" w:lineRule="auto"/>
        <w:ind w:left="2880" w:hanging="360"/>
        <w:rPr>
          <w:rFonts w:ascii="Noto Sans Symbols" w:cs="Noto Sans Symbols" w:eastAsia="Noto Sans Symbols" w:hAnsi="Noto Sans Symbols"/>
          <w:color w:val="000000"/>
        </w:rPr>
      </w:pPr>
      <w:r w:rsidDel="00000000" w:rsidR="00000000" w:rsidRPr="00000000">
        <w:rPr>
          <w:color w:val="000000"/>
          <w:sz w:val="22"/>
          <w:szCs w:val="22"/>
          <w:rtl w:val="0"/>
        </w:rPr>
        <w:t xml:space="preserve">labour force – employment</w:t>
      </w:r>
    </w:p>
    <w:p w:rsidR="00000000" w:rsidDel="00000000" w:rsidP="00000000" w:rsidRDefault="00000000" w:rsidRPr="00000000" w14:paraId="0000001E">
      <w:pPr>
        <w:numPr>
          <w:ilvl w:val="0"/>
          <w:numId w:val="8"/>
        </w:numPr>
        <w:spacing w:after="0" w:lineRule="auto"/>
        <w:ind w:left="2880" w:hanging="360"/>
        <w:rPr>
          <w:color w:val="000000"/>
        </w:rPr>
      </w:pPr>
      <w:r w:rsidDel="00000000" w:rsidR="00000000" w:rsidRPr="00000000">
        <w:rPr>
          <w:color w:val="000000"/>
          <w:sz w:val="22"/>
          <w:szCs w:val="22"/>
          <w:rtl w:val="0"/>
        </w:rPr>
        <w:t xml:space="preserve">RATE: unemployment / labour force (x100)</w:t>
      </w:r>
    </w:p>
    <w:p w:rsidR="00000000" w:rsidDel="00000000" w:rsidP="00000000" w:rsidRDefault="00000000" w:rsidRPr="00000000" w14:paraId="0000001F">
      <w:pPr>
        <w:numPr>
          <w:ilvl w:val="0"/>
          <w:numId w:val="8"/>
        </w:numPr>
        <w:spacing w:after="0" w:lineRule="auto"/>
        <w:ind w:left="2880" w:hanging="360"/>
        <w:rPr>
          <w:rFonts w:ascii="Noto Sans Symbols" w:cs="Noto Sans Symbols" w:eastAsia="Noto Sans Symbols" w:hAnsi="Noto Sans Symbols"/>
          <w:color w:val="000000"/>
        </w:rPr>
      </w:pPr>
      <w:r w:rsidDel="00000000" w:rsidR="00000000" w:rsidRPr="00000000">
        <w:rPr>
          <w:color w:val="000000"/>
          <w:sz w:val="22"/>
          <w:szCs w:val="22"/>
          <w:rtl w:val="0"/>
        </w:rPr>
        <w:t xml:space="preserve">Unemployment rates vary inversely to GDP growth rates.</w:t>
      </w:r>
    </w:p>
    <w:p w:rsidR="00000000" w:rsidDel="00000000" w:rsidP="00000000" w:rsidRDefault="00000000" w:rsidRPr="00000000" w14:paraId="00000020">
      <w:pPr>
        <w:numPr>
          <w:ilvl w:val="0"/>
          <w:numId w:val="8"/>
        </w:numPr>
        <w:spacing w:after="0" w:lineRule="auto"/>
        <w:ind w:left="2880" w:hanging="360"/>
        <w:rPr>
          <w:rFonts w:ascii="Noto Sans Symbols" w:cs="Noto Sans Symbols" w:eastAsia="Noto Sans Symbols" w:hAnsi="Noto Sans Symbols"/>
          <w:color w:val="000000"/>
        </w:rPr>
      </w:pPr>
      <w:r w:rsidDel="00000000" w:rsidR="00000000" w:rsidRPr="00000000">
        <w:rPr>
          <w:color w:val="000000"/>
          <w:sz w:val="22"/>
          <w:szCs w:val="22"/>
          <w:rtl w:val="0"/>
        </w:rPr>
        <w:t xml:space="preserve">Recessions cause high unemployment rates. </w:t>
      </w:r>
    </w:p>
    <w:p w:rsidR="00000000" w:rsidDel="00000000" w:rsidP="00000000" w:rsidRDefault="00000000" w:rsidRPr="00000000" w14:paraId="00000021">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rPr>
      </w:pPr>
      <w:r w:rsidDel="00000000" w:rsidR="00000000" w:rsidRPr="00000000">
        <w:rPr>
          <w:color w:val="000000"/>
          <w:sz w:val="22"/>
          <w:szCs w:val="22"/>
          <w:u w:val="single"/>
          <w:rtl w:val="0"/>
        </w:rPr>
        <w:t xml:space="preserve">Labour force:</w:t>
      </w:r>
      <w:r w:rsidDel="00000000" w:rsidR="00000000" w:rsidRPr="00000000">
        <w:rPr>
          <w:color w:val="000000"/>
          <w:sz w:val="22"/>
          <w:szCs w:val="22"/>
          <w:rtl w:val="0"/>
        </w:rPr>
        <w:t xml:space="preserve"> Adults employed plus those not employed but actively looking for work.</w:t>
      </w:r>
    </w:p>
    <w:p w:rsidR="00000000" w:rsidDel="00000000" w:rsidP="00000000" w:rsidRDefault="00000000" w:rsidRPr="00000000" w14:paraId="00000022">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rPr>
      </w:pPr>
      <w:r w:rsidDel="00000000" w:rsidR="00000000" w:rsidRPr="00000000">
        <w:rPr>
          <w:color w:val="000000"/>
          <w:sz w:val="22"/>
          <w:szCs w:val="22"/>
          <w:u w:val="single"/>
          <w:rtl w:val="0"/>
        </w:rPr>
        <w:t xml:space="preserve">Participation rate</w:t>
      </w:r>
      <w:r w:rsidDel="00000000" w:rsidR="00000000" w:rsidRPr="00000000">
        <w:rPr>
          <w:color w:val="000000"/>
          <w:sz w:val="22"/>
          <w:szCs w:val="22"/>
          <w:rtl w:val="0"/>
        </w:rPr>
        <w:t xml:space="preserve">: labour force / population (x100)</w:t>
      </w:r>
    </w:p>
    <w:p w:rsidR="00000000" w:rsidDel="00000000" w:rsidP="00000000" w:rsidRDefault="00000000" w:rsidRPr="00000000" w14:paraId="00000023">
      <w:pPr>
        <w:rPr>
          <w:color w:val="000000"/>
          <w:sz w:val="22"/>
          <w:szCs w:val="22"/>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000000"/>
          <w:sz w:val="22"/>
          <w:szCs w:val="22"/>
        </w:rPr>
      </w:pPr>
      <w:r w:rsidDel="00000000" w:rsidR="00000000" w:rsidRPr="00000000">
        <w:rPr>
          <w:i w:val="1"/>
          <w:color w:val="000000"/>
          <w:sz w:val="22"/>
          <w:szCs w:val="22"/>
          <w:rtl w:val="0"/>
        </w:rPr>
        <w:t xml:space="preserve">4.3 NATIONAL ACCOUNTS</w:t>
      </w:r>
      <w:r w:rsidDel="00000000" w:rsidR="00000000" w:rsidRPr="00000000">
        <w:rPr>
          <w:rtl w:val="0"/>
        </w:rPr>
      </w:r>
    </w:p>
    <w:p w:rsidR="00000000" w:rsidDel="00000000" w:rsidP="00000000" w:rsidRDefault="00000000" w:rsidRPr="00000000" w14:paraId="00000025">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National Accounts: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national accounts provide</w:t>
      </w:r>
    </w:p>
    <w:p w:rsidR="00000000" w:rsidDel="00000000" w:rsidP="00000000" w:rsidRDefault="00000000" w:rsidRPr="00000000" w14:paraId="00000026">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Definitions and concepts for measuring GDP</w:t>
      </w:r>
    </w:p>
    <w:p w:rsidR="00000000" w:rsidDel="00000000" w:rsidP="00000000" w:rsidRDefault="00000000" w:rsidRPr="00000000" w14:paraId="00000027">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it involves all households, businesses, and governments that make decisions about employment, output and expenditures.</w:t>
      </w:r>
    </w:p>
    <w:p w:rsidR="00000000" w:rsidDel="00000000" w:rsidP="00000000" w:rsidRDefault="00000000" w:rsidRPr="00000000" w14:paraId="00000028">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12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shd w:fill="auto" w:val="clear"/>
          <w:vertAlign w:val="baseline"/>
          <w:rtl w:val="0"/>
        </w:rPr>
        <w:t xml:space="preserve">The circular flow diagram</w:t>
      </w:r>
      <w:r w:rsidDel="00000000" w:rsidR="00000000" w:rsidRPr="00000000">
        <w:rPr>
          <w:b w:val="1"/>
          <w:color w:val="000000"/>
          <w:sz w:val="22"/>
          <w:szCs w:val="22"/>
          <w:rtl w:val="0"/>
        </w:rPr>
        <w:t xml:space="preserve"> </w:t>
      </w:r>
      <w:r w:rsidDel="00000000" w:rsidR="00000000" w:rsidRPr="00000000">
        <w:rPr>
          <w:color w:val="000000"/>
          <w:sz w:val="22"/>
          <w:szCs w:val="22"/>
          <w:rtl w:val="0"/>
        </w:rPr>
        <w:t xml:space="preserve">: shows the flows of money payments, real resources, and goods and services between households and businesses.</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1440" w:right="0" w:firstLine="0"/>
        <w:jc w:val="left"/>
        <w:rPr>
          <w:color w:val="000000"/>
          <w:sz w:val="22"/>
          <w:szCs w:val="22"/>
        </w:rPr>
      </w:pPr>
      <m:oMath>
        <m:r>
          <w:rPr>
            <w:color w:val="000000"/>
            <w:sz w:val="22"/>
            <w:szCs w:val="22"/>
          </w:rPr>
          <m:t xml:space="preserve">money payments $$</m:t>
        </m:r>
      </m:oMath>
      <w:r w:rsidDel="00000000" w:rsidR="00000000" w:rsidRPr="00000000">
        <w:rPr>
          <w:color w:val="000000"/>
          <w:sz w:val="22"/>
          <w:szCs w:val="22"/>
          <w:rtl w:val="0"/>
        </w:rPr>
        <w:t xml:space="preserve">                                                                                     </w:t>
      </w:r>
      <m:oMath>
        <m:r>
          <w:rPr>
            <w:color w:val="000000"/>
            <w:sz w:val="22"/>
            <w:szCs w:val="22"/>
          </w:rPr>
          <m:t xml:space="preserve">money receipts $$</m:t>
        </m:r>
      </m:oMath>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1440" w:right="0" w:firstLine="0"/>
        <w:jc w:val="left"/>
        <w:rPr>
          <w:color w:val="000000"/>
          <w:sz w:val="22"/>
          <w:szCs w:val="22"/>
        </w:rPr>
      </w:pPr>
      <w:r w:rsidDel="00000000" w:rsidR="00000000" w:rsidRPr="00000000">
        <w:rPr>
          <w:color w:val="000000"/>
          <w:sz w:val="22"/>
          <w:szCs w:val="22"/>
        </w:rPr>
        <w:drawing>
          <wp:inline distB="114300" distT="114300" distL="114300" distR="114300">
            <wp:extent cx="5210175" cy="2486025"/>
            <wp:effectExtent b="0" l="0" r="0" t="0"/>
            <wp:docPr id="17"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5210175" cy="2486025"/>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1440" w:right="0" w:firstLine="0"/>
        <w:jc w:val="left"/>
        <w:rPr>
          <w:color w:val="000000"/>
          <w:sz w:val="22"/>
          <w:szCs w:val="22"/>
        </w:rPr>
      </w:pPr>
      <m:oMath>
        <m:r>
          <w:rPr>
            <w:color w:val="000000"/>
            <w:sz w:val="22"/>
            <w:szCs w:val="22"/>
          </w:rPr>
          <m:t xml:space="preserve">money incomes $$</m:t>
        </m:r>
      </m:oMath>
      <w:r w:rsidDel="00000000" w:rsidR="00000000" w:rsidRPr="00000000">
        <w:rPr>
          <w:color w:val="000000"/>
          <w:sz w:val="22"/>
          <w:szCs w:val="22"/>
          <w:rtl w:val="0"/>
        </w:rPr>
        <w:t xml:space="preserve">                                                                                    </w:t>
      </w:r>
      <m:oMath>
        <m:r>
          <w:rPr>
            <w:color w:val="000000"/>
            <w:sz w:val="22"/>
            <w:szCs w:val="22"/>
          </w:rPr>
          <m:t xml:space="preserve">production costs $$</m:t>
        </m:r>
      </m:oMath>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color w:val="000000"/>
          <w:sz w:val="22"/>
          <w:szCs w:val="22"/>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i w:val="1"/>
          <w:color w:val="000000"/>
          <w:sz w:val="22"/>
          <w:szCs w:val="22"/>
        </w:rPr>
      </w:pPr>
      <w:r w:rsidDel="00000000" w:rsidR="00000000" w:rsidRPr="00000000">
        <w:rPr>
          <w:i w:val="1"/>
          <w:color w:val="000000"/>
          <w:sz w:val="22"/>
          <w:szCs w:val="22"/>
          <w:rtl w:val="0"/>
        </w:rPr>
        <w:t xml:space="preserve">4.4 MEASURING GDP</w:t>
      </w:r>
    </w:p>
    <w:p w:rsidR="00000000" w:rsidDel="00000000" w:rsidP="00000000" w:rsidRDefault="00000000" w:rsidRPr="00000000" w14:paraId="0000002E">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Measuring GDP: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Three measures of </w:t>
      </w:r>
      <w:r w:rsidDel="00000000" w:rsidR="00000000" w:rsidRPr="00000000">
        <w:rPr>
          <w:b w:val="1"/>
          <w:i w:val="0"/>
          <w:smallCaps w:val="0"/>
          <w:strike w:val="0"/>
          <w:color w:val="000000"/>
          <w:sz w:val="22"/>
          <w:szCs w:val="22"/>
          <w:u w:val="none"/>
          <w:shd w:fill="auto" w:val="clear"/>
          <w:vertAlign w:val="baseline"/>
          <w:rtl w:val="0"/>
        </w:rPr>
        <w:t xml:space="preserve">nominal GDP</w:t>
      </w:r>
      <w:r w:rsidDel="00000000" w:rsidR="00000000" w:rsidRPr="00000000">
        <w:rPr>
          <w:rtl w:val="0"/>
        </w:rPr>
      </w:r>
    </w:p>
    <w:p w:rsidR="00000000" w:rsidDel="00000000" w:rsidP="00000000" w:rsidRDefault="00000000" w:rsidRPr="00000000" w14:paraId="0000002F">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i w:val="0"/>
          <w:smallCaps w:val="0"/>
          <w:strike w:val="0"/>
          <w:color w:val="000000"/>
          <w:sz w:val="22"/>
          <w:szCs w:val="22"/>
          <w:shd w:fill="auto" w:val="clear"/>
          <w:vertAlign w:val="baseline"/>
        </w:rPr>
      </w:pPr>
      <w:r w:rsidDel="00000000" w:rsidR="00000000" w:rsidRPr="00000000">
        <w:rPr>
          <w:color w:val="000000"/>
          <w:sz w:val="22"/>
          <w:szCs w:val="22"/>
          <w:rtl w:val="0"/>
        </w:rPr>
        <w:t xml:space="preserve">Nominal GDP is measured using market prices and a specific time period. It is the market value at current prices of all final goods and services.</w:t>
      </w:r>
      <w:r w:rsidDel="00000000" w:rsidR="00000000" w:rsidRPr="00000000">
        <w:rPr>
          <w:rtl w:val="0"/>
        </w:rPr>
      </w:r>
    </w:p>
    <w:p w:rsidR="00000000" w:rsidDel="00000000" w:rsidP="00000000" w:rsidRDefault="00000000" w:rsidRPr="00000000" w14:paraId="00000030">
      <w:pPr>
        <w:numPr>
          <w:ilvl w:val="0"/>
          <w:numId w:val="32"/>
        </w:numPr>
        <w:spacing w:after="0" w:lineRule="auto"/>
        <w:ind w:left="1440" w:hanging="360"/>
        <w:rPr>
          <w:color w:val="000000"/>
          <w:sz w:val="22"/>
          <w:szCs w:val="22"/>
        </w:rPr>
      </w:pPr>
      <w:r w:rsidDel="00000000" w:rsidR="00000000" w:rsidRPr="00000000">
        <w:rPr>
          <w:b w:val="1"/>
          <w:color w:val="000000"/>
          <w:sz w:val="22"/>
          <w:szCs w:val="22"/>
          <w:rtl w:val="0"/>
        </w:rPr>
        <w:t xml:space="preserve">Output-based GDP</w:t>
      </w:r>
      <w:r w:rsidDel="00000000" w:rsidR="00000000" w:rsidRPr="00000000">
        <w:rPr>
          <w:color w:val="000000"/>
          <w:sz w:val="22"/>
          <w:szCs w:val="22"/>
          <w:rtl w:val="0"/>
        </w:rPr>
        <w:t xml:space="preserve"> = sum of value added by all industries.</w:t>
      </w:r>
    </w:p>
    <w:p w:rsidR="00000000" w:rsidDel="00000000" w:rsidP="00000000" w:rsidRDefault="00000000" w:rsidRPr="00000000" w14:paraId="00000031">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Arial" w:cs="Arial" w:eastAsia="Arial" w:hAnsi="Arial"/>
          <w:i w:val="0"/>
          <w:smallCaps w:val="0"/>
          <w:strike w:val="0"/>
          <w:color w:val="000000"/>
          <w:sz w:val="22"/>
          <w:szCs w:val="22"/>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Income-based GDP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sum of payments to factors production</w:t>
      </w:r>
    </w:p>
    <w:p w:rsidR="00000000" w:rsidDel="00000000" w:rsidP="00000000" w:rsidRDefault="00000000" w:rsidRPr="00000000" w14:paraId="00000032">
      <w:pPr>
        <w:keepNext w:val="0"/>
        <w:keepLines w:val="0"/>
        <w:widowControl w:val="1"/>
        <w:numPr>
          <w:ilvl w:val="0"/>
          <w:numId w:val="32"/>
        </w:numPr>
        <w:pBdr>
          <w:top w:space="0" w:sz="0" w:val="nil"/>
          <w:left w:space="0" w:sz="0" w:val="nil"/>
          <w:bottom w:space="0" w:sz="0" w:val="nil"/>
          <w:right w:space="0" w:sz="0" w:val="nil"/>
          <w:between w:space="0" w:sz="0" w:val="nil"/>
        </w:pBdr>
        <w:shd w:fill="auto" w:val="clear"/>
        <w:spacing w:after="120" w:before="0" w:line="259" w:lineRule="auto"/>
        <w:ind w:left="1440" w:right="0" w:hanging="360"/>
        <w:jc w:val="left"/>
        <w:rPr>
          <w:rFonts w:ascii="Arial" w:cs="Arial" w:eastAsia="Arial" w:hAnsi="Arial"/>
          <w:i w:val="0"/>
          <w:smallCaps w:val="0"/>
          <w:strike w:val="0"/>
          <w:color w:val="000000"/>
          <w:sz w:val="22"/>
          <w:szCs w:val="22"/>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Expenditure-based GDP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sum of expenditures on finals goods and services.</w:t>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right="0"/>
        <w:jc w:val="left"/>
        <w:rPr>
          <w:color w:val="000000"/>
          <w:sz w:val="22"/>
          <w:szCs w:val="22"/>
        </w:rPr>
      </w:pPr>
      <w:r w:rsidDel="00000000" w:rsidR="00000000" w:rsidRPr="00000000">
        <w:rPr>
          <w:rtl w:val="0"/>
        </w:rPr>
      </w:r>
    </w:p>
    <w:p w:rsidR="00000000" w:rsidDel="00000000" w:rsidP="00000000" w:rsidRDefault="00000000" w:rsidRPr="00000000" w14:paraId="00000034">
      <w:pPr>
        <w:keepNext w:val="0"/>
        <w:keepLines w:val="0"/>
        <w:widowControl w:val="1"/>
        <w:numPr>
          <w:ilvl w:val="0"/>
          <w:numId w:val="106"/>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color w:val="000000"/>
          <w:sz w:val="22"/>
          <w:szCs w:val="22"/>
        </w:rPr>
      </w:pPr>
      <w:r w:rsidDel="00000000" w:rsidR="00000000" w:rsidRPr="00000000">
        <w:rPr>
          <w:color w:val="000000"/>
          <w:sz w:val="22"/>
          <w:szCs w:val="22"/>
          <w:u w:val="single"/>
          <w:rtl w:val="0"/>
        </w:rPr>
        <w:t xml:space="preserve">Output based GDP:</w:t>
      </w:r>
    </w:p>
    <w:p w:rsidR="00000000" w:rsidDel="00000000" w:rsidP="00000000" w:rsidRDefault="00000000" w:rsidRPr="00000000" w14:paraId="00000035">
      <w:pPr>
        <w:numPr>
          <w:ilvl w:val="0"/>
          <w:numId w:val="32"/>
        </w:numPr>
        <w:spacing w:after="0" w:lineRule="auto"/>
        <w:ind w:left="1440" w:hanging="360"/>
        <w:rPr>
          <w:color w:val="000000"/>
          <w:sz w:val="22"/>
          <w:szCs w:val="22"/>
        </w:rPr>
      </w:pPr>
      <w:r w:rsidDel="00000000" w:rsidR="00000000" w:rsidRPr="00000000">
        <w:rPr>
          <w:color w:val="000000"/>
          <w:sz w:val="22"/>
          <w:szCs w:val="22"/>
          <w:rtl w:val="0"/>
        </w:rPr>
        <w:t xml:space="preserve">The sum of all net outputs by industries as measured by value added.</w:t>
      </w:r>
    </w:p>
    <w:p w:rsidR="00000000" w:rsidDel="00000000" w:rsidP="00000000" w:rsidRDefault="00000000" w:rsidRPr="00000000" w14:paraId="00000036">
      <w:pPr>
        <w:numPr>
          <w:ilvl w:val="0"/>
          <w:numId w:val="32"/>
        </w:numPr>
        <w:spacing w:after="0" w:lineRule="auto"/>
        <w:ind w:left="1440" w:hanging="360"/>
        <w:rPr>
          <w:color w:val="000000"/>
          <w:sz w:val="22"/>
          <w:szCs w:val="22"/>
        </w:rPr>
      </w:pPr>
      <w:r w:rsidDel="00000000" w:rsidR="00000000" w:rsidRPr="00000000">
        <w:rPr>
          <w:b w:val="1"/>
          <w:color w:val="000000"/>
          <w:sz w:val="22"/>
          <w:szCs w:val="22"/>
          <w:rtl w:val="0"/>
        </w:rPr>
        <w:t xml:space="preserve">Value added</w:t>
      </w:r>
      <w:r w:rsidDel="00000000" w:rsidR="00000000" w:rsidRPr="00000000">
        <w:rPr>
          <w:color w:val="000000"/>
          <w:sz w:val="22"/>
          <w:szCs w:val="22"/>
          <w:rtl w:val="0"/>
        </w:rPr>
        <w:t xml:space="preserve"> is the difference between the market value of the output of the business and the cost of inputs purchases from other businesses.</w:t>
      </w:r>
    </w:p>
    <w:p w:rsidR="00000000" w:rsidDel="00000000" w:rsidP="00000000" w:rsidRDefault="00000000" w:rsidRPr="00000000" w14:paraId="00000037">
      <w:pPr>
        <w:numPr>
          <w:ilvl w:val="0"/>
          <w:numId w:val="32"/>
        </w:numPr>
        <w:spacing w:after="0" w:lineRule="auto"/>
        <w:ind w:left="1440" w:hanging="360"/>
        <w:rPr>
          <w:color w:val="000000"/>
          <w:sz w:val="22"/>
          <w:szCs w:val="22"/>
          <w:u w:val="none"/>
        </w:rPr>
      </w:pPr>
      <w:r w:rsidDel="00000000" w:rsidR="00000000" w:rsidRPr="00000000">
        <w:rPr>
          <w:b w:val="1"/>
          <w:color w:val="000000"/>
          <w:sz w:val="22"/>
          <w:szCs w:val="22"/>
          <w:rtl w:val="0"/>
        </w:rPr>
        <w:t xml:space="preserve">Intermediate inputs</w:t>
      </w:r>
      <w:r w:rsidDel="00000000" w:rsidR="00000000" w:rsidRPr="00000000">
        <w:rPr>
          <w:color w:val="000000"/>
          <w:sz w:val="22"/>
          <w:szCs w:val="22"/>
          <w:rtl w:val="0"/>
        </w:rPr>
        <w:t xml:space="preserve"> are inputs purchased from other businesses.</w:t>
      </w:r>
    </w:p>
    <w:p w:rsidR="00000000" w:rsidDel="00000000" w:rsidP="00000000" w:rsidRDefault="00000000" w:rsidRPr="00000000" w14:paraId="00000038">
      <w:pPr>
        <w:numPr>
          <w:ilvl w:val="0"/>
          <w:numId w:val="32"/>
        </w:numPr>
        <w:spacing w:after="0" w:lineRule="auto"/>
        <w:ind w:left="1440" w:hanging="360"/>
        <w:rPr>
          <w:color w:val="000000"/>
          <w:sz w:val="22"/>
          <w:szCs w:val="22"/>
          <w:u w:val="none"/>
        </w:rPr>
      </w:pPr>
      <w:r w:rsidDel="00000000" w:rsidR="00000000" w:rsidRPr="00000000">
        <w:rPr>
          <w:color w:val="000000"/>
          <w:sz w:val="22"/>
          <w:szCs w:val="22"/>
          <w:rtl w:val="0"/>
        </w:rPr>
        <w:t xml:space="preserve">Net outputs by industry describe</w:t>
      </w:r>
      <w:r w:rsidDel="00000000" w:rsidR="00000000" w:rsidRPr="00000000">
        <w:rPr>
          <w:b w:val="1"/>
          <w:color w:val="000000"/>
          <w:sz w:val="22"/>
          <w:szCs w:val="22"/>
          <w:rtl w:val="0"/>
        </w:rPr>
        <w:t xml:space="preserve"> the industrial structure</w:t>
      </w:r>
      <w:r w:rsidDel="00000000" w:rsidR="00000000" w:rsidRPr="00000000">
        <w:rPr>
          <w:color w:val="000000"/>
          <w:sz w:val="22"/>
          <w:szCs w:val="22"/>
          <w:rtl w:val="0"/>
        </w:rPr>
        <w:t xml:space="preserve"> of the economy. </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color w:val="000000"/>
          <w:sz w:val="22"/>
          <w:szCs w:val="22"/>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03C">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Income - based GDP: </w:t>
      </w:r>
      <w:r w:rsidDel="00000000" w:rsidR="00000000" w:rsidRPr="00000000">
        <w:rPr>
          <w:color w:val="000000"/>
          <w:sz w:val="22"/>
          <w:szCs w:val="22"/>
          <w:rtl w:val="0"/>
        </w:rPr>
        <w:t xml:space="preserve">records the earnings generated by the production of goods and services.</w:t>
      </w:r>
      <w:r w:rsidDel="00000000" w:rsidR="00000000" w:rsidRPr="00000000">
        <w:rPr>
          <w:rtl w:val="0"/>
        </w:rPr>
      </w:r>
    </w:p>
    <w:p w:rsidR="00000000" w:rsidDel="00000000" w:rsidP="00000000" w:rsidRDefault="00000000" w:rsidRPr="00000000" w14:paraId="0000003D">
      <w:pPr>
        <w:keepNext w:val="0"/>
        <w:keepLines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factor costs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 + GCS + GMI</w:t>
      </w:r>
    </w:p>
    <w:p w:rsidR="00000000" w:rsidDel="00000000" w:rsidP="00000000" w:rsidRDefault="00000000" w:rsidRPr="00000000" w14:paraId="0000003E">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 = employment compensation: the sum of all wages, salaries &amp; benefits paid to labour.</w:t>
      </w:r>
    </w:p>
    <w:p w:rsidR="00000000" w:rsidDel="00000000" w:rsidP="00000000" w:rsidRDefault="00000000" w:rsidRPr="00000000" w14:paraId="0000003F">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GCS = Corporate surplus including CCA</w:t>
      </w:r>
    </w:p>
    <w:p w:rsidR="00000000" w:rsidDel="00000000" w:rsidP="00000000" w:rsidRDefault="00000000" w:rsidRPr="00000000" w14:paraId="00000040">
      <w:pPr>
        <w:keepNext w:val="0"/>
        <w:keepLines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GMI = Mixed income including CCA</w:t>
      </w:r>
    </w:p>
    <w:p w:rsidR="00000000" w:rsidDel="00000000" w:rsidP="00000000" w:rsidRDefault="00000000" w:rsidRPr="00000000" w14:paraId="00000041">
      <w:pPr>
        <w:keepNext w:val="0"/>
        <w:keepLines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Depreciation and net indirect taxes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2">
      <w:pPr>
        <w:keepNext w:val="0"/>
        <w:keepLines w:val="0"/>
        <w:widowControl w:val="1"/>
        <w:numPr>
          <w:ilvl w:val="0"/>
          <w:numId w:val="55"/>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CCA = Capital consumption allowance to cover the depreciation of capital stock</w:t>
      </w:r>
    </w:p>
    <w:p w:rsidR="00000000" w:rsidDel="00000000" w:rsidP="00000000" w:rsidRDefault="00000000" w:rsidRPr="00000000" w14:paraId="00000043">
      <w:pPr>
        <w:keepNext w:val="0"/>
        <w:keepLines w:val="0"/>
        <w:widowControl w:val="1"/>
        <w:numPr>
          <w:ilvl w:val="0"/>
          <w:numId w:val="55"/>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in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Net indirect tax = sales + exercise – subsidies</w:t>
      </w:r>
    </w:p>
    <w:p w:rsidR="00000000" w:rsidDel="00000000" w:rsidP="00000000" w:rsidRDefault="00000000" w:rsidRPr="00000000" w14:paraId="00000044">
      <w:pPr>
        <w:keepNext w:val="0"/>
        <w:keepLines w:val="0"/>
        <w:widowControl w:val="1"/>
        <w:numPr>
          <w:ilvl w:val="0"/>
          <w:numId w:val="54"/>
        </w:numPr>
        <w:pBdr>
          <w:top w:space="0" w:sz="0" w:val="nil"/>
          <w:left w:space="0" w:sz="0" w:val="nil"/>
          <w:bottom w:space="0" w:sz="0" w:val="nil"/>
          <w:right w:space="0" w:sz="0" w:val="nil"/>
          <w:between w:space="0" w:sz="0" w:val="nil"/>
        </w:pBdr>
        <w:shd w:fill="auto" w:val="clear"/>
        <w:spacing w:after="12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GDP at market price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 + GCS + GMI + T</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in</w:t>
      </w:r>
      <w:r w:rsidDel="00000000" w:rsidR="00000000" w:rsidRPr="00000000">
        <w:rPr>
          <w:rtl w:val="0"/>
        </w:rPr>
      </w:r>
    </w:p>
    <w:p w:rsidR="00000000" w:rsidDel="00000000" w:rsidP="00000000" w:rsidRDefault="00000000" w:rsidRPr="00000000" w14:paraId="00000045">
      <w:pPr>
        <w:rPr>
          <w:color w:val="000000"/>
          <w:sz w:val="22"/>
          <w:szCs w:val="22"/>
        </w:rPr>
      </w:pPr>
      <w:r w:rsidDel="00000000" w:rsidR="00000000" w:rsidRPr="00000000">
        <w:rPr>
          <w:rtl w:val="0"/>
        </w:rPr>
      </w:r>
    </w:p>
    <w:p w:rsidR="00000000" w:rsidDel="00000000" w:rsidP="00000000" w:rsidRDefault="00000000" w:rsidRPr="00000000" w14:paraId="00000046">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Expenditure - Based GDP:</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adds up the </w:t>
      </w:r>
      <w:r w:rsidDel="00000000" w:rsidR="00000000" w:rsidRPr="00000000">
        <w:rPr>
          <w:color w:val="000000"/>
          <w:sz w:val="22"/>
          <w:szCs w:val="22"/>
          <w:rtl w:val="0"/>
        </w:rPr>
        <w:t xml:space="preserve">market value of all the final goods and services bought in a given time period.</w:t>
      </w:r>
      <w:r w:rsidDel="00000000" w:rsidR="00000000" w:rsidRPr="00000000">
        <w:rPr>
          <w:rtl w:val="0"/>
        </w:rPr>
      </w:r>
    </w:p>
    <w:p w:rsidR="00000000" w:rsidDel="00000000" w:rsidP="00000000" w:rsidRDefault="00000000" w:rsidRPr="00000000" w14:paraId="00000047">
      <w:pPr>
        <w:keepNext w:val="0"/>
        <w:keepLines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Expenditure based GDP = C + I + G + (X – IM) </w:t>
      </w:r>
      <w:r w:rsidDel="00000000" w:rsidR="00000000" w:rsidRPr="00000000">
        <w:rPr>
          <w:color w:val="000000"/>
          <w:sz w:val="22"/>
          <w:szCs w:val="22"/>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color w:val="000000"/>
          <w:sz w:val="22"/>
          <w:szCs w:val="22"/>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also GDP </w:t>
      </w:r>
      <w:r w:rsidDel="00000000" w:rsidR="00000000" w:rsidRPr="00000000">
        <w:rPr>
          <w:color w:val="000000"/>
          <w:sz w:val="22"/>
          <w:szCs w:val="22"/>
          <w:rtl w:val="0"/>
        </w:rPr>
        <w:t xml:space="preserve">at market price.]</w:t>
      </w:r>
      <w:r w:rsidDel="00000000" w:rsidR="00000000" w:rsidRPr="00000000">
        <w:rPr>
          <w:rtl w:val="0"/>
        </w:rPr>
      </w:r>
    </w:p>
    <w:p w:rsidR="00000000" w:rsidDel="00000000" w:rsidP="00000000" w:rsidRDefault="00000000" w:rsidRPr="00000000" w14:paraId="00000048">
      <w:pPr>
        <w:keepNext w:val="0"/>
        <w:keepLines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 consumption expenditure by households</w:t>
      </w:r>
    </w:p>
    <w:p w:rsidR="00000000" w:rsidDel="00000000" w:rsidP="00000000" w:rsidRDefault="00000000" w:rsidRPr="00000000" w14:paraId="00000049">
      <w:pPr>
        <w:keepNext w:val="0"/>
        <w:keepLines w:val="0"/>
        <w:widowControl w:val="1"/>
        <w:numPr>
          <w:ilvl w:val="0"/>
          <w:numId w:val="56"/>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 investments expenditure by business or buildings.</w:t>
      </w:r>
    </w:p>
    <w:p w:rsidR="00000000" w:rsidDel="00000000" w:rsidP="00000000" w:rsidRDefault="00000000" w:rsidRPr="00000000" w14:paraId="0000004A">
      <w:pPr>
        <w:keepNext w:val="0"/>
        <w:keepLines w:val="0"/>
        <w:widowControl w:val="1"/>
        <w:numPr>
          <w:ilvl w:val="0"/>
          <w:numId w:val="56"/>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G = government expenditure on currently produced final goods &amp; services.</w:t>
      </w:r>
    </w:p>
    <w:p w:rsidR="00000000" w:rsidDel="00000000" w:rsidP="00000000" w:rsidRDefault="00000000" w:rsidRPr="00000000" w14:paraId="0000004B">
      <w:pPr>
        <w:keepNext w:val="0"/>
        <w:keepLines w:val="0"/>
        <w:widowControl w:val="1"/>
        <w:numPr>
          <w:ilvl w:val="0"/>
          <w:numId w:val="56"/>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X = exports of goods and services.</w:t>
      </w:r>
    </w:p>
    <w:p w:rsidR="00000000" w:rsidDel="00000000" w:rsidP="00000000" w:rsidRDefault="00000000" w:rsidRPr="00000000" w14:paraId="0000004C">
      <w:pPr>
        <w:keepNext w:val="0"/>
        <w:keepLines w:val="0"/>
        <w:widowControl w:val="1"/>
        <w:numPr>
          <w:ilvl w:val="0"/>
          <w:numId w:val="56"/>
        </w:numPr>
        <w:pBdr>
          <w:top w:space="0" w:sz="0" w:val="nil"/>
          <w:left w:space="0" w:sz="0" w:val="nil"/>
          <w:bottom w:space="0" w:sz="0" w:val="nil"/>
          <w:right w:space="0" w:sz="0" w:val="nil"/>
          <w:between w:space="0" w:sz="0" w:val="nil"/>
        </w:pBdr>
        <w:shd w:fill="auto" w:val="clear"/>
        <w:spacing w:after="12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IM = imports of goods and services.</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2160" w:right="0" w:firstLine="0"/>
        <w:jc w:val="left"/>
        <w:rPr>
          <w:color w:val="000000"/>
          <w:sz w:val="22"/>
          <w:szCs w:val="22"/>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i w:val="1"/>
          <w:color w:val="000000"/>
          <w:sz w:val="22"/>
          <w:szCs w:val="22"/>
        </w:rPr>
      </w:pPr>
      <w:r w:rsidDel="00000000" w:rsidR="00000000" w:rsidRPr="00000000">
        <w:rPr>
          <w:i w:val="1"/>
          <w:color w:val="000000"/>
          <w:sz w:val="22"/>
          <w:szCs w:val="22"/>
          <w:rtl w:val="0"/>
        </w:rPr>
        <w:t xml:space="preserve">4.5 NOMINAL GDP, REAL GDP AND THE GDP DEFLATOR</w:t>
      </w:r>
    </w:p>
    <w:p w:rsidR="00000000" w:rsidDel="00000000" w:rsidP="00000000" w:rsidRDefault="00000000" w:rsidRPr="00000000" w14:paraId="0000004F">
      <w:pPr>
        <w:keepNext w:val="0"/>
        <w:keepLines w:val="0"/>
        <w:widowControl w:val="1"/>
        <w:numPr>
          <w:ilvl w:val="0"/>
          <w:numId w:val="112"/>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color w:val="000000"/>
          <w:sz w:val="22"/>
          <w:szCs w:val="22"/>
          <w:u w:val="none"/>
        </w:rPr>
      </w:pPr>
      <w:r w:rsidDel="00000000" w:rsidR="00000000" w:rsidRPr="00000000">
        <w:rPr>
          <w:color w:val="000000"/>
          <w:sz w:val="22"/>
          <w:szCs w:val="22"/>
          <w:u w:val="single"/>
          <w:rtl w:val="0"/>
        </w:rPr>
        <w:t xml:space="preserve">Nominal GDP:</w:t>
      </w:r>
      <w:r w:rsidDel="00000000" w:rsidR="00000000" w:rsidRPr="00000000">
        <w:rPr>
          <w:color w:val="000000"/>
          <w:sz w:val="22"/>
          <w:szCs w:val="22"/>
          <w:rtl w:val="0"/>
        </w:rPr>
        <w:t xml:space="preserve"> output &amp; incomes of a given year measured with current market prices of goods &amp; services.</w:t>
      </w:r>
    </w:p>
    <w:p w:rsidR="00000000" w:rsidDel="00000000" w:rsidP="00000000" w:rsidRDefault="00000000" w:rsidRPr="00000000" w14:paraId="00000050">
      <w:pPr>
        <w:numPr>
          <w:ilvl w:val="0"/>
          <w:numId w:val="32"/>
        </w:numPr>
        <w:spacing w:after="0" w:lineRule="auto"/>
        <w:ind w:left="1440" w:hanging="360"/>
        <w:rPr>
          <w:color w:val="000000"/>
          <w:sz w:val="22"/>
          <w:szCs w:val="22"/>
        </w:rPr>
      </w:pPr>
      <w:r w:rsidDel="00000000" w:rsidR="00000000" w:rsidRPr="00000000">
        <w:rPr>
          <w:b w:val="1"/>
          <w:color w:val="000000"/>
          <w:sz w:val="22"/>
          <w:szCs w:val="22"/>
          <w:rtl w:val="0"/>
        </w:rPr>
        <w:t xml:space="preserve">Changes in nominal GDP =</w:t>
      </w:r>
      <w:r w:rsidDel="00000000" w:rsidR="00000000" w:rsidRPr="00000000">
        <w:rPr>
          <w:color w:val="000000"/>
          <w:sz w:val="22"/>
          <w:szCs w:val="22"/>
          <w:rtl w:val="0"/>
        </w:rPr>
        <w:t xml:space="preserve"> changes in prices and quantities.</w:t>
      </w:r>
    </w:p>
    <w:p w:rsidR="00000000" w:rsidDel="00000000" w:rsidP="00000000" w:rsidRDefault="00000000" w:rsidRPr="00000000" w14:paraId="00000051">
      <w:pPr>
        <w:keepNext w:val="0"/>
        <w:keepLines w:val="0"/>
        <w:widowControl w:val="1"/>
        <w:numPr>
          <w:ilvl w:val="0"/>
          <w:numId w:val="112"/>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color w:val="000000"/>
          <w:sz w:val="22"/>
          <w:szCs w:val="22"/>
        </w:rPr>
      </w:pPr>
      <w:r w:rsidDel="00000000" w:rsidR="00000000" w:rsidRPr="00000000">
        <w:rPr>
          <w:color w:val="000000"/>
          <w:sz w:val="22"/>
          <w:szCs w:val="22"/>
          <w:u w:val="single"/>
          <w:rtl w:val="0"/>
        </w:rPr>
        <w:t xml:space="preserve">Real GDP:</w:t>
      </w:r>
      <w:r w:rsidDel="00000000" w:rsidR="00000000" w:rsidRPr="00000000">
        <w:rPr>
          <w:color w:val="000000"/>
          <w:sz w:val="22"/>
          <w:szCs w:val="22"/>
          <w:rtl w:val="0"/>
        </w:rPr>
        <w:t xml:space="preserve">  output &amp; incomes of given year measured with base year prices of goods and services.</w:t>
      </w:r>
    </w:p>
    <w:p w:rsidR="00000000" w:rsidDel="00000000" w:rsidP="00000000" w:rsidRDefault="00000000" w:rsidRPr="00000000" w14:paraId="00000052">
      <w:pPr>
        <w:numPr>
          <w:ilvl w:val="0"/>
          <w:numId w:val="32"/>
        </w:numPr>
        <w:spacing w:after="0" w:lineRule="auto"/>
        <w:ind w:left="1440" w:hanging="360"/>
        <w:rPr>
          <w:color w:val="000000"/>
          <w:sz w:val="22"/>
          <w:szCs w:val="22"/>
        </w:rPr>
      </w:pPr>
      <w:r w:rsidDel="00000000" w:rsidR="00000000" w:rsidRPr="00000000">
        <w:rPr>
          <w:b w:val="1"/>
          <w:color w:val="000000"/>
          <w:sz w:val="22"/>
          <w:szCs w:val="22"/>
          <w:rtl w:val="0"/>
        </w:rPr>
        <w:t xml:space="preserve">Changes in real GDP =</w:t>
      </w:r>
      <w:r w:rsidDel="00000000" w:rsidR="00000000" w:rsidRPr="00000000">
        <w:rPr>
          <w:color w:val="000000"/>
          <w:sz w:val="22"/>
          <w:szCs w:val="22"/>
          <w:rtl w:val="0"/>
        </w:rPr>
        <w:t xml:space="preserve"> changes in quantities of goods &amp; services.</w:t>
      </w:r>
    </w:p>
    <w:p w:rsidR="00000000" w:rsidDel="00000000" w:rsidP="00000000" w:rsidRDefault="00000000" w:rsidRPr="00000000" w14:paraId="00000053">
      <w:pPr>
        <w:numPr>
          <w:ilvl w:val="0"/>
          <w:numId w:val="117"/>
        </w:numPr>
        <w:spacing w:after="0" w:lineRule="auto"/>
        <w:ind w:left="720" w:hanging="360"/>
        <w:rPr>
          <w:color w:val="000000"/>
          <w:sz w:val="22"/>
          <w:szCs w:val="22"/>
        </w:rPr>
      </w:pPr>
      <w:r w:rsidDel="00000000" w:rsidR="00000000" w:rsidRPr="00000000">
        <w:rPr>
          <w:color w:val="000000"/>
          <w:sz w:val="22"/>
          <w:szCs w:val="22"/>
          <w:u w:val="single"/>
          <w:rtl w:val="0"/>
        </w:rPr>
        <w:t xml:space="preserve">GDP deflator</w:t>
      </w:r>
      <w:r w:rsidDel="00000000" w:rsidR="00000000" w:rsidRPr="00000000">
        <w:rPr>
          <w:color w:val="000000"/>
          <w:sz w:val="22"/>
          <w:szCs w:val="22"/>
          <w:rtl w:val="0"/>
        </w:rPr>
        <w:t xml:space="preserve">: index of current final output prices relative to base year</w:t>
      </w:r>
    </w:p>
    <w:p w:rsidR="00000000" w:rsidDel="00000000" w:rsidP="00000000" w:rsidRDefault="00000000" w:rsidRPr="00000000" w14:paraId="00000054">
      <w:pPr>
        <w:numPr>
          <w:ilvl w:val="0"/>
          <w:numId w:val="32"/>
        </w:numPr>
        <w:spacing w:after="0" w:lineRule="auto"/>
        <w:ind w:left="1440" w:hanging="360"/>
        <w:rPr>
          <w:color w:val="000000"/>
          <w:sz w:val="22"/>
          <w:szCs w:val="22"/>
        </w:rPr>
      </w:pPr>
      <w:r w:rsidDel="00000000" w:rsidR="00000000" w:rsidRPr="00000000">
        <w:rPr>
          <w:color w:val="000000"/>
          <w:sz w:val="22"/>
          <w:szCs w:val="22"/>
          <w:rtl w:val="0"/>
        </w:rPr>
        <w:t xml:space="preserve">GDP deflator (PGDP) = (Nominal GDP / Real GDP) x100</w:t>
      </w:r>
    </w:p>
    <w:p w:rsidR="00000000" w:rsidDel="00000000" w:rsidP="00000000" w:rsidRDefault="00000000" w:rsidRPr="00000000" w14:paraId="00000055">
      <w:pPr>
        <w:numPr>
          <w:ilvl w:val="0"/>
          <w:numId w:val="32"/>
        </w:numPr>
        <w:spacing w:after="0" w:lineRule="auto"/>
        <w:ind w:left="1440" w:hanging="360"/>
        <w:rPr>
          <w:color w:val="000000"/>
          <w:sz w:val="22"/>
          <w:szCs w:val="22"/>
          <w:u w:val="none"/>
        </w:rPr>
      </w:pPr>
      <w:r w:rsidDel="00000000" w:rsidR="00000000" w:rsidRPr="00000000">
        <w:rPr>
          <w:color w:val="000000"/>
          <w:sz w:val="22"/>
          <w:szCs w:val="22"/>
          <w:rtl w:val="0"/>
        </w:rPr>
        <w:t xml:space="preserve">It covers all goods and services included in GDP</w:t>
      </w:r>
    </w:p>
    <w:p w:rsidR="00000000" w:rsidDel="00000000" w:rsidP="00000000" w:rsidRDefault="00000000" w:rsidRPr="00000000" w14:paraId="00000056">
      <w:pPr>
        <w:numPr>
          <w:ilvl w:val="0"/>
          <w:numId w:val="32"/>
        </w:numPr>
        <w:spacing w:after="0" w:lineRule="auto"/>
        <w:ind w:left="1440" w:hanging="360"/>
        <w:rPr>
          <w:color w:val="000000"/>
          <w:sz w:val="22"/>
          <w:szCs w:val="22"/>
          <w:u w:val="none"/>
        </w:rPr>
      </w:pPr>
      <w:r w:rsidDel="00000000" w:rsidR="00000000" w:rsidRPr="00000000">
        <w:rPr>
          <w:color w:val="000000"/>
          <w:sz w:val="22"/>
          <w:szCs w:val="22"/>
          <w:rtl w:val="0"/>
        </w:rPr>
        <w:t xml:space="preserve">it deflates the dollar value of current output to what it would have been in base years’ price.</w:t>
      </w:r>
    </w:p>
    <w:p w:rsidR="00000000" w:rsidDel="00000000" w:rsidP="00000000" w:rsidRDefault="00000000" w:rsidRPr="00000000" w14:paraId="00000057">
      <w:pPr>
        <w:numPr>
          <w:ilvl w:val="0"/>
          <w:numId w:val="109"/>
        </w:numPr>
        <w:spacing w:after="0" w:lineRule="auto"/>
        <w:ind w:left="720" w:hanging="360"/>
        <w:rPr>
          <w:b w:val="1"/>
          <w:color w:val="000000"/>
          <w:sz w:val="22"/>
          <w:szCs w:val="22"/>
        </w:rPr>
      </w:pPr>
      <w:r w:rsidDel="00000000" w:rsidR="00000000" w:rsidRPr="00000000">
        <w:rPr>
          <w:b w:val="1"/>
          <w:color w:val="000000"/>
          <w:sz w:val="22"/>
          <w:szCs w:val="22"/>
          <w:rtl w:val="0"/>
        </w:rPr>
        <w:t xml:space="preserve">Changes in costs must be covered eventually by changes in prices.</w:t>
      </w:r>
      <w:r w:rsidDel="00000000" w:rsidR="00000000" w:rsidRPr="00000000">
        <w:rPr>
          <w:color w:val="000000"/>
          <w:sz w:val="22"/>
          <w:szCs w:val="22"/>
          <w:rtl w:val="0"/>
        </w:rPr>
        <w:t xml:space="preserve"> If market conditions raise prices (crude oil production or lumber production e.g) producers will increase output, as long as higher prices cover higher costs</w:t>
      </w:r>
      <w:r w:rsidDel="00000000" w:rsidR="00000000" w:rsidRPr="00000000">
        <w:rPr>
          <w:b w:val="1"/>
          <w:color w:val="000000"/>
          <w:sz w:val="22"/>
          <w:szCs w:val="22"/>
          <w:rtl w:val="0"/>
        </w:rPr>
        <w:t xml:space="preserve">.</w:t>
      </w:r>
    </w:p>
    <w:p w:rsidR="00000000" w:rsidDel="00000000" w:rsidP="00000000" w:rsidRDefault="00000000" w:rsidRPr="00000000" w14:paraId="00000058">
      <w:pPr>
        <w:numPr>
          <w:ilvl w:val="0"/>
          <w:numId w:val="109"/>
        </w:numPr>
        <w:spacing w:after="0" w:lineRule="auto"/>
        <w:ind w:left="720" w:hanging="360"/>
        <w:rPr>
          <w:b w:val="1"/>
          <w:color w:val="000000"/>
          <w:sz w:val="22"/>
          <w:szCs w:val="22"/>
          <w:u w:val="none"/>
        </w:rPr>
      </w:pPr>
      <w:r w:rsidDel="00000000" w:rsidR="00000000" w:rsidRPr="00000000">
        <w:rPr>
          <w:b w:val="1"/>
          <w:color w:val="000000"/>
          <w:sz w:val="22"/>
          <w:szCs w:val="22"/>
          <w:rtl w:val="0"/>
        </w:rPr>
        <w:t xml:space="preserve">Changes in the national accounts of price level MUST change both price and nominal GDP. </w:t>
      </w:r>
    </w:p>
    <w:p w:rsidR="00000000" w:rsidDel="00000000" w:rsidP="00000000" w:rsidRDefault="00000000" w:rsidRPr="00000000" w14:paraId="00000059">
      <w:pPr>
        <w:spacing w:after="0" w:lineRule="auto"/>
        <w:ind w:left="0" w:firstLine="0"/>
        <w:rPr>
          <w:b w:val="1"/>
          <w:color w:val="000000"/>
          <w:sz w:val="22"/>
          <w:szCs w:val="22"/>
        </w:rPr>
      </w:pPr>
      <w:r w:rsidDel="00000000" w:rsidR="00000000" w:rsidRPr="00000000">
        <w:rPr>
          <w:rtl w:val="0"/>
        </w:rPr>
      </w:r>
    </w:p>
    <w:p w:rsidR="00000000" w:rsidDel="00000000" w:rsidP="00000000" w:rsidRDefault="00000000" w:rsidRPr="00000000" w14:paraId="0000005A">
      <w:pPr>
        <w:spacing w:after="0" w:lineRule="auto"/>
        <w:ind w:left="0" w:firstLine="0"/>
        <w:rPr>
          <w:b w:val="1"/>
          <w:color w:val="000000"/>
          <w:sz w:val="22"/>
          <w:szCs w:val="22"/>
        </w:rPr>
      </w:pPr>
      <w:r w:rsidDel="00000000" w:rsidR="00000000" w:rsidRPr="00000000">
        <w:rPr>
          <w:rtl w:val="0"/>
        </w:rPr>
      </w:r>
    </w:p>
    <w:p w:rsidR="00000000" w:rsidDel="00000000" w:rsidP="00000000" w:rsidRDefault="00000000" w:rsidRPr="00000000" w14:paraId="0000005B">
      <w:pPr>
        <w:spacing w:after="0" w:lineRule="auto"/>
        <w:ind w:left="0" w:firstLine="0"/>
        <w:rPr>
          <w:b w:val="1"/>
          <w:color w:val="000000"/>
          <w:sz w:val="22"/>
          <w:szCs w:val="22"/>
        </w:rPr>
      </w:pPr>
      <w:r w:rsidDel="00000000" w:rsidR="00000000" w:rsidRPr="00000000">
        <w:rPr>
          <w:rtl w:val="0"/>
        </w:rPr>
      </w:r>
    </w:p>
    <w:p w:rsidR="00000000" w:rsidDel="00000000" w:rsidP="00000000" w:rsidRDefault="00000000" w:rsidRPr="00000000" w14:paraId="0000005C">
      <w:pPr>
        <w:pStyle w:val="Heading4"/>
        <w:spacing w:after="0" w:lineRule="auto"/>
        <w:ind w:left="0" w:firstLine="0"/>
        <w:rPr>
          <w:color w:val="000000"/>
          <w:sz w:val="22"/>
          <w:szCs w:val="22"/>
        </w:rPr>
      </w:pPr>
      <w:bookmarkStart w:colFirst="0" w:colLast="0" w:name="_bddv5hr9hr6b" w:id="1"/>
      <w:bookmarkEnd w:id="1"/>
      <w:r w:rsidDel="00000000" w:rsidR="00000000" w:rsidRPr="00000000">
        <w:rPr>
          <w:color w:val="000000"/>
          <w:sz w:val="22"/>
          <w:szCs w:val="22"/>
          <w:rtl w:val="0"/>
        </w:rPr>
        <w:t xml:space="preserve">4.6 PER CAPITA REAL GDP</w:t>
      </w:r>
    </w:p>
    <w:p w:rsidR="00000000" w:rsidDel="00000000" w:rsidP="00000000" w:rsidRDefault="00000000" w:rsidRPr="00000000" w14:paraId="0000005D">
      <w:pPr>
        <w:spacing w:after="0" w:lineRule="auto"/>
        <w:ind w:left="0" w:firstLine="0"/>
        <w:rPr>
          <w:color w:val="000000"/>
          <w:sz w:val="22"/>
          <w:szCs w:val="22"/>
        </w:rPr>
      </w:pPr>
      <w:r w:rsidDel="00000000" w:rsidR="00000000" w:rsidRPr="00000000">
        <w:rPr>
          <w:rtl w:val="0"/>
        </w:rPr>
      </w:r>
    </w:p>
    <w:p w:rsidR="00000000" w:rsidDel="00000000" w:rsidP="00000000" w:rsidRDefault="00000000" w:rsidRPr="00000000" w14:paraId="0000005E">
      <w:pPr>
        <w:numPr>
          <w:ilvl w:val="0"/>
          <w:numId w:val="84"/>
        </w:numPr>
        <w:spacing w:after="0" w:afterAutospacing="0"/>
        <w:ind w:left="720" w:hanging="360"/>
        <w:rPr>
          <w:color w:val="000000"/>
          <w:sz w:val="22"/>
          <w:szCs w:val="22"/>
          <w:u w:val="none"/>
        </w:rPr>
      </w:pPr>
      <w:r w:rsidDel="00000000" w:rsidR="00000000" w:rsidRPr="00000000">
        <w:rPr>
          <w:color w:val="000000"/>
          <w:sz w:val="22"/>
          <w:szCs w:val="22"/>
          <w:rtl w:val="0"/>
        </w:rPr>
        <w:t xml:space="preserve">Per capita real GDP is the real GDP per person</w:t>
      </w:r>
    </w:p>
    <w:p w:rsidR="00000000" w:rsidDel="00000000" w:rsidP="00000000" w:rsidRDefault="00000000" w:rsidRPr="00000000" w14:paraId="0000005F">
      <w:pPr>
        <w:numPr>
          <w:ilvl w:val="0"/>
          <w:numId w:val="84"/>
        </w:numPr>
        <w:spacing w:after="0" w:afterAutospacing="0"/>
        <w:ind w:left="720" w:hanging="360"/>
        <w:rPr>
          <w:color w:val="000000"/>
          <w:sz w:val="22"/>
          <w:szCs w:val="22"/>
          <w:u w:val="none"/>
        </w:rPr>
      </w:pPr>
      <w:r w:rsidDel="00000000" w:rsidR="00000000" w:rsidRPr="00000000">
        <w:rPr>
          <w:color w:val="000000"/>
          <w:sz w:val="22"/>
          <w:szCs w:val="22"/>
          <w:rtl w:val="0"/>
        </w:rPr>
        <w:t xml:space="preserve">It is measured and used once involving countries, population etc.</w:t>
      </w:r>
    </w:p>
    <w:p w:rsidR="00000000" w:rsidDel="00000000" w:rsidP="00000000" w:rsidRDefault="00000000" w:rsidRPr="00000000" w14:paraId="00000060">
      <w:pPr>
        <w:numPr>
          <w:ilvl w:val="0"/>
          <w:numId w:val="84"/>
        </w:numPr>
        <w:spacing w:after="0" w:afterAutospacing="0"/>
        <w:ind w:left="720" w:hanging="360"/>
        <w:rPr>
          <w:color w:val="000000"/>
          <w:sz w:val="22"/>
          <w:szCs w:val="22"/>
          <w:u w:val="none"/>
        </w:rPr>
      </w:pPr>
      <w:r w:rsidDel="00000000" w:rsidR="00000000" w:rsidRPr="00000000">
        <w:rPr>
          <w:color w:val="000000"/>
          <w:sz w:val="22"/>
          <w:szCs w:val="22"/>
          <w:rtl w:val="0"/>
        </w:rPr>
        <w:t xml:space="preserve">Per capita real GDP = Real GDP / Population</w:t>
      </w:r>
    </w:p>
    <w:p w:rsidR="00000000" w:rsidDel="00000000" w:rsidP="00000000" w:rsidRDefault="00000000" w:rsidRPr="00000000" w14:paraId="00000061">
      <w:pPr>
        <w:numPr>
          <w:ilvl w:val="0"/>
          <w:numId w:val="84"/>
        </w:numPr>
        <w:spacing w:after="0" w:afterAutospacing="0"/>
        <w:ind w:left="720" w:hanging="360"/>
        <w:rPr>
          <w:color w:val="000000"/>
          <w:sz w:val="22"/>
          <w:szCs w:val="22"/>
        </w:rPr>
      </w:pPr>
      <w:r w:rsidDel="00000000" w:rsidR="00000000" w:rsidRPr="00000000">
        <w:rPr>
          <w:color w:val="000000"/>
          <w:sz w:val="22"/>
          <w:szCs w:val="22"/>
          <w:u w:val="single"/>
          <w:rtl w:val="0"/>
        </w:rPr>
        <w:t xml:space="preserve">Limitations of real GDP:</w:t>
      </w:r>
      <w:r w:rsidDel="00000000" w:rsidR="00000000" w:rsidRPr="00000000">
        <w:rPr>
          <w:color w:val="000000"/>
          <w:sz w:val="22"/>
          <w:szCs w:val="22"/>
          <w:rtl w:val="0"/>
        </w:rPr>
        <w:t xml:space="preserve"> encounter several problems when including all production in GDP</w:t>
      </w:r>
    </w:p>
    <w:p w:rsidR="00000000" w:rsidDel="00000000" w:rsidP="00000000" w:rsidRDefault="00000000" w:rsidRPr="00000000" w14:paraId="00000062">
      <w:pPr>
        <w:numPr>
          <w:ilvl w:val="0"/>
          <w:numId w:val="32"/>
        </w:numPr>
        <w:spacing w:after="0" w:lineRule="auto"/>
        <w:ind w:left="1440" w:hanging="360"/>
        <w:rPr>
          <w:color w:val="000000"/>
          <w:sz w:val="22"/>
          <w:szCs w:val="22"/>
        </w:rPr>
      </w:pPr>
      <w:r w:rsidDel="00000000" w:rsidR="00000000" w:rsidRPr="00000000">
        <w:rPr>
          <w:b w:val="1"/>
          <w:color w:val="000000"/>
          <w:sz w:val="22"/>
          <w:szCs w:val="22"/>
          <w:rtl w:val="0"/>
        </w:rPr>
        <w:t xml:space="preserve">Production causes noise, pollution and congestion</w:t>
      </w:r>
      <w:r w:rsidDel="00000000" w:rsidR="00000000" w:rsidRPr="00000000">
        <w:rPr>
          <w:color w:val="000000"/>
          <w:sz w:val="22"/>
          <w:szCs w:val="22"/>
          <w:rtl w:val="0"/>
        </w:rPr>
        <w:t xml:space="preserve">, which do not contribute to economic welfare.</w:t>
      </w:r>
    </w:p>
    <w:p w:rsidR="00000000" w:rsidDel="00000000" w:rsidP="00000000" w:rsidRDefault="00000000" w:rsidRPr="00000000" w14:paraId="00000063">
      <w:pPr>
        <w:numPr>
          <w:ilvl w:val="0"/>
          <w:numId w:val="32"/>
        </w:numPr>
        <w:spacing w:after="0" w:lineRule="auto"/>
        <w:ind w:left="1440" w:hanging="360"/>
        <w:rPr>
          <w:color w:val="000000"/>
          <w:sz w:val="22"/>
          <w:szCs w:val="22"/>
          <w:u w:val="none"/>
        </w:rPr>
      </w:pPr>
      <w:r w:rsidDel="00000000" w:rsidR="00000000" w:rsidRPr="00000000">
        <w:rPr>
          <w:b w:val="1"/>
          <w:color w:val="000000"/>
          <w:sz w:val="22"/>
          <w:szCs w:val="22"/>
          <w:rtl w:val="0"/>
        </w:rPr>
        <w:t xml:space="preserve">Many valuable goods and services are excluded from GDP</w:t>
      </w:r>
      <w:r w:rsidDel="00000000" w:rsidR="00000000" w:rsidRPr="00000000">
        <w:rPr>
          <w:color w:val="000000"/>
          <w:sz w:val="22"/>
          <w:szCs w:val="22"/>
          <w:rtl w:val="0"/>
        </w:rPr>
        <w:t xml:space="preserve">, because they are not marketed and therefore are hard to measure. </w:t>
      </w:r>
    </w:p>
    <w:p w:rsidR="00000000" w:rsidDel="00000000" w:rsidP="00000000" w:rsidRDefault="00000000" w:rsidRPr="00000000" w14:paraId="00000064">
      <w:pPr>
        <w:numPr>
          <w:ilvl w:val="0"/>
          <w:numId w:val="32"/>
        </w:numPr>
        <w:spacing w:after="0" w:lineRule="auto"/>
        <w:ind w:left="1440" w:hanging="360"/>
        <w:rPr>
          <w:rFonts w:ascii="Arial" w:cs="Arial" w:eastAsia="Arial" w:hAnsi="Arial"/>
          <w:color w:val="000000"/>
          <w:sz w:val="22"/>
          <w:szCs w:val="22"/>
        </w:rPr>
      </w:pPr>
      <w:r w:rsidDel="00000000" w:rsidR="00000000" w:rsidRPr="00000000">
        <w:rPr>
          <w:b w:val="1"/>
          <w:color w:val="000000"/>
          <w:sz w:val="22"/>
          <w:szCs w:val="22"/>
          <w:rtl w:val="0"/>
        </w:rPr>
        <w:t xml:space="preserve">Unreported income &amp; output</w:t>
      </w:r>
      <w:r w:rsidDel="00000000" w:rsidR="00000000" w:rsidRPr="00000000">
        <w:rPr>
          <w:rtl w:val="0"/>
        </w:rPr>
      </w:r>
    </w:p>
    <w:p w:rsidR="00000000" w:rsidDel="00000000" w:rsidP="00000000" w:rsidRDefault="00000000" w:rsidRPr="00000000" w14:paraId="00000065">
      <w:pPr>
        <w:numPr>
          <w:ilvl w:val="0"/>
          <w:numId w:val="32"/>
        </w:numPr>
        <w:spacing w:after="0" w:lineRule="auto"/>
        <w:ind w:left="1440" w:hanging="360"/>
        <w:rPr>
          <w:rFonts w:ascii="Arial" w:cs="Arial" w:eastAsia="Arial" w:hAnsi="Arial"/>
          <w:color w:val="000000"/>
          <w:sz w:val="22"/>
          <w:szCs w:val="22"/>
        </w:rPr>
      </w:pPr>
      <w:r w:rsidDel="00000000" w:rsidR="00000000" w:rsidRPr="00000000">
        <w:rPr>
          <w:b w:val="1"/>
          <w:color w:val="000000"/>
          <w:sz w:val="22"/>
          <w:szCs w:val="22"/>
          <w:rtl w:val="0"/>
        </w:rPr>
        <w:t xml:space="preserve">The composition of output affects standard of living,</w:t>
      </w:r>
      <w:r w:rsidDel="00000000" w:rsidR="00000000" w:rsidRPr="00000000">
        <w:rPr>
          <w:color w:val="000000"/>
          <w:sz w:val="22"/>
          <w:szCs w:val="22"/>
          <w:rtl w:val="0"/>
        </w:rPr>
        <w:t xml:space="preserve"> high GDP and even high per Capita GDP are not necessarily good measures of economic well being. </w:t>
      </w:r>
    </w:p>
    <w:p w:rsidR="00000000" w:rsidDel="00000000" w:rsidP="00000000" w:rsidRDefault="00000000" w:rsidRPr="00000000" w14:paraId="00000066">
      <w:pPr>
        <w:numPr>
          <w:ilvl w:val="0"/>
          <w:numId w:val="55"/>
        </w:numPr>
        <w:spacing w:after="0" w:lineRule="auto"/>
        <w:ind w:left="2160" w:hanging="360"/>
        <w:rPr>
          <w:color w:val="000000"/>
          <w:sz w:val="22"/>
          <w:szCs w:val="22"/>
        </w:rPr>
      </w:pPr>
      <w:r w:rsidDel="00000000" w:rsidR="00000000" w:rsidRPr="00000000">
        <w:rPr>
          <w:color w:val="000000"/>
          <w:sz w:val="22"/>
          <w:szCs w:val="22"/>
          <w:rtl w:val="0"/>
        </w:rPr>
        <w:t xml:space="preserve">Health care services are likely to have different effects than military expenditures. </w:t>
      </w:r>
    </w:p>
    <w:p w:rsidR="00000000" w:rsidDel="00000000" w:rsidP="00000000" w:rsidRDefault="00000000" w:rsidRPr="00000000" w14:paraId="00000067">
      <w:pPr>
        <w:numPr>
          <w:ilvl w:val="0"/>
          <w:numId w:val="32"/>
        </w:numPr>
        <w:spacing w:after="0" w:lineRule="auto"/>
        <w:ind w:left="1440" w:hanging="360"/>
        <w:rPr>
          <w:color w:val="000000"/>
          <w:sz w:val="22"/>
          <w:szCs w:val="22"/>
        </w:rPr>
      </w:pPr>
      <w:r w:rsidDel="00000000" w:rsidR="00000000" w:rsidRPr="00000000">
        <w:rPr>
          <w:b w:val="1"/>
          <w:color w:val="000000"/>
          <w:sz w:val="22"/>
          <w:szCs w:val="22"/>
          <w:rtl w:val="0"/>
        </w:rPr>
        <w:t xml:space="preserve">Income distribution</w:t>
      </w:r>
      <w:r w:rsidDel="00000000" w:rsidR="00000000" w:rsidRPr="00000000">
        <w:rPr>
          <w:rtl w:val="0"/>
        </w:rPr>
      </w:r>
    </w:p>
    <w:p w:rsidR="00000000" w:rsidDel="00000000" w:rsidP="00000000" w:rsidRDefault="00000000" w:rsidRPr="00000000" w14:paraId="00000068">
      <w:pPr>
        <w:rPr>
          <w:color w:val="000000"/>
          <w:sz w:val="22"/>
          <w:szCs w:val="22"/>
        </w:rPr>
      </w:pPr>
      <w:r w:rsidDel="00000000" w:rsidR="00000000" w:rsidRPr="00000000">
        <w:rPr>
          <w:rtl w:val="0"/>
        </w:rPr>
      </w:r>
    </w:p>
    <w:p w:rsidR="00000000" w:rsidDel="00000000" w:rsidP="00000000" w:rsidRDefault="00000000" w:rsidRPr="00000000" w14:paraId="00000069">
      <w:pPr>
        <w:jc w:val="center"/>
        <w:rPr>
          <w:color w:val="000000"/>
          <w:sz w:val="22"/>
          <w:szCs w:val="22"/>
        </w:rPr>
      </w:pPr>
      <w:r w:rsidDel="00000000" w:rsidR="00000000" w:rsidRPr="00000000">
        <w:rPr>
          <w:rtl w:val="0"/>
        </w:rPr>
      </w:r>
    </w:p>
    <w:p w:rsidR="00000000" w:rsidDel="00000000" w:rsidP="00000000" w:rsidRDefault="00000000" w:rsidRPr="00000000" w14:paraId="0000006A">
      <w:pPr>
        <w:jc w:val="center"/>
        <w:rPr>
          <w:color w:val="000000"/>
          <w:sz w:val="22"/>
          <w:szCs w:val="22"/>
        </w:rPr>
      </w:pPr>
      <w:r w:rsidDel="00000000" w:rsidR="00000000" w:rsidRPr="00000000">
        <w:rPr>
          <w:rtl w:val="0"/>
        </w:rPr>
      </w:r>
    </w:p>
    <w:p w:rsidR="00000000" w:rsidDel="00000000" w:rsidP="00000000" w:rsidRDefault="00000000" w:rsidRPr="00000000" w14:paraId="0000006B">
      <w:pPr>
        <w:rPr>
          <w:color w:val="000000"/>
          <w:sz w:val="22"/>
          <w:szCs w:val="22"/>
        </w:rPr>
      </w:pPr>
      <w:r w:rsidDel="00000000" w:rsidR="00000000" w:rsidRPr="00000000">
        <w:rPr>
          <w:rtl w:val="0"/>
        </w:rPr>
      </w:r>
    </w:p>
    <w:p w:rsidR="00000000" w:rsidDel="00000000" w:rsidP="00000000" w:rsidRDefault="00000000" w:rsidRPr="00000000" w14:paraId="0000006C">
      <w:pPr>
        <w:rPr>
          <w:color w:val="000000"/>
          <w:sz w:val="22"/>
          <w:szCs w:val="22"/>
        </w:rPr>
      </w:pPr>
      <w:r w:rsidDel="00000000" w:rsidR="00000000" w:rsidRPr="00000000">
        <w:rPr>
          <w:rtl w:val="0"/>
        </w:rPr>
      </w:r>
    </w:p>
    <w:p w:rsidR="00000000" w:rsidDel="00000000" w:rsidP="00000000" w:rsidRDefault="00000000" w:rsidRPr="00000000" w14:paraId="0000006D">
      <w:pPr>
        <w:rPr>
          <w:color w:val="000000"/>
          <w:sz w:val="22"/>
          <w:szCs w:val="22"/>
        </w:rPr>
      </w:pPr>
      <w:r w:rsidDel="00000000" w:rsidR="00000000" w:rsidRPr="00000000">
        <w:rPr>
          <w:rtl w:val="0"/>
        </w:rPr>
      </w:r>
    </w:p>
    <w:p w:rsidR="00000000" w:rsidDel="00000000" w:rsidP="00000000" w:rsidRDefault="00000000" w:rsidRPr="00000000" w14:paraId="0000006E">
      <w:pPr>
        <w:rPr>
          <w:color w:val="000000"/>
          <w:sz w:val="22"/>
          <w:szCs w:val="22"/>
        </w:rPr>
      </w:pPr>
      <w:r w:rsidDel="00000000" w:rsidR="00000000" w:rsidRPr="00000000">
        <w:rPr>
          <w:rtl w:val="0"/>
        </w:rPr>
      </w:r>
    </w:p>
    <w:p w:rsidR="00000000" w:rsidDel="00000000" w:rsidP="00000000" w:rsidRDefault="00000000" w:rsidRPr="00000000" w14:paraId="0000006F">
      <w:pPr>
        <w:rPr>
          <w:color w:val="000000"/>
          <w:sz w:val="22"/>
          <w:szCs w:val="22"/>
        </w:rPr>
      </w:pPr>
      <w:r w:rsidDel="00000000" w:rsidR="00000000" w:rsidRPr="00000000">
        <w:rPr>
          <w:rtl w:val="0"/>
        </w:rPr>
      </w:r>
    </w:p>
    <w:p w:rsidR="00000000" w:rsidDel="00000000" w:rsidP="00000000" w:rsidRDefault="00000000" w:rsidRPr="00000000" w14:paraId="00000070">
      <w:pPr>
        <w:rPr>
          <w:color w:val="000000"/>
          <w:sz w:val="22"/>
          <w:szCs w:val="22"/>
        </w:rPr>
      </w:pPr>
      <w:r w:rsidDel="00000000" w:rsidR="00000000" w:rsidRPr="00000000">
        <w:rPr>
          <w:rtl w:val="0"/>
        </w:rPr>
      </w:r>
    </w:p>
    <w:p w:rsidR="00000000" w:rsidDel="00000000" w:rsidP="00000000" w:rsidRDefault="00000000" w:rsidRPr="00000000" w14:paraId="00000071">
      <w:pPr>
        <w:rPr>
          <w:color w:val="000000"/>
          <w:sz w:val="22"/>
          <w:szCs w:val="22"/>
        </w:rPr>
      </w:pPr>
      <w:r w:rsidDel="00000000" w:rsidR="00000000" w:rsidRPr="00000000">
        <w:rPr>
          <w:rtl w:val="0"/>
        </w:rPr>
      </w:r>
    </w:p>
    <w:p w:rsidR="00000000" w:rsidDel="00000000" w:rsidP="00000000" w:rsidRDefault="00000000" w:rsidRPr="00000000" w14:paraId="00000072">
      <w:pPr>
        <w:rPr>
          <w:color w:val="000000"/>
          <w:sz w:val="22"/>
          <w:szCs w:val="22"/>
        </w:rPr>
      </w:pPr>
      <w:r w:rsidDel="00000000" w:rsidR="00000000" w:rsidRPr="00000000">
        <w:rPr>
          <w:rtl w:val="0"/>
        </w:rPr>
      </w:r>
    </w:p>
    <w:p w:rsidR="00000000" w:rsidDel="00000000" w:rsidP="00000000" w:rsidRDefault="00000000" w:rsidRPr="00000000" w14:paraId="00000073">
      <w:pPr>
        <w:rPr>
          <w:color w:val="000000"/>
          <w:sz w:val="22"/>
          <w:szCs w:val="22"/>
        </w:rPr>
      </w:pPr>
      <w:r w:rsidDel="00000000" w:rsidR="00000000" w:rsidRPr="00000000">
        <w:rPr>
          <w:rtl w:val="0"/>
        </w:rPr>
      </w:r>
    </w:p>
    <w:p w:rsidR="00000000" w:rsidDel="00000000" w:rsidP="00000000" w:rsidRDefault="00000000" w:rsidRPr="00000000" w14:paraId="00000074">
      <w:pPr>
        <w:rPr>
          <w:color w:val="000000"/>
          <w:sz w:val="22"/>
          <w:szCs w:val="22"/>
        </w:rPr>
      </w:pPr>
      <w:r w:rsidDel="00000000" w:rsidR="00000000" w:rsidRPr="00000000">
        <w:rPr>
          <w:rtl w:val="0"/>
        </w:rPr>
      </w:r>
    </w:p>
    <w:p w:rsidR="00000000" w:rsidDel="00000000" w:rsidP="00000000" w:rsidRDefault="00000000" w:rsidRPr="00000000" w14:paraId="00000075">
      <w:pPr>
        <w:rPr>
          <w:color w:val="000000"/>
          <w:sz w:val="22"/>
          <w:szCs w:val="22"/>
        </w:rPr>
      </w:pPr>
      <w:r w:rsidDel="00000000" w:rsidR="00000000" w:rsidRPr="00000000">
        <w:rPr>
          <w:rtl w:val="0"/>
        </w:rPr>
      </w:r>
    </w:p>
    <w:p w:rsidR="00000000" w:rsidDel="00000000" w:rsidP="00000000" w:rsidRDefault="00000000" w:rsidRPr="00000000" w14:paraId="00000076">
      <w:pPr>
        <w:rPr>
          <w:color w:val="000000"/>
          <w:sz w:val="22"/>
          <w:szCs w:val="22"/>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pStyle w:val="Heading1"/>
        <w:ind w:left="0" w:hanging="360"/>
        <w:jc w:val="center"/>
        <w:rPr>
          <w:i w:val="1"/>
          <w:color w:val="000000"/>
          <w:sz w:val="22"/>
          <w:szCs w:val="22"/>
        </w:rPr>
      </w:pPr>
      <w:bookmarkStart w:colFirst="0" w:colLast="0" w:name="_rl0l234sylov" w:id="2"/>
      <w:bookmarkEnd w:id="2"/>
      <w:r w:rsidDel="00000000" w:rsidR="00000000" w:rsidRPr="00000000">
        <w:rPr>
          <w:sz w:val="24"/>
          <w:szCs w:val="24"/>
          <w:rtl w:val="0"/>
        </w:rPr>
        <w:t xml:space="preserve">CHAPTER 5</w:t>
      </w:r>
      <w:r w:rsidDel="00000000" w:rsidR="00000000" w:rsidRPr="00000000">
        <w:rPr>
          <w:rtl w:val="0"/>
        </w:rPr>
      </w:r>
    </w:p>
    <w:p w:rsidR="00000000" w:rsidDel="00000000" w:rsidP="00000000" w:rsidRDefault="00000000" w:rsidRPr="00000000" w14:paraId="0000007A">
      <w:pPr>
        <w:pStyle w:val="Heading4"/>
        <w:ind w:left="0" w:firstLine="0"/>
        <w:rPr>
          <w:color w:val="000000"/>
          <w:sz w:val="22"/>
          <w:szCs w:val="22"/>
        </w:rPr>
      </w:pPr>
      <w:bookmarkStart w:colFirst="0" w:colLast="0" w:name="_dx7z10p4ds1u" w:id="3"/>
      <w:bookmarkEnd w:id="3"/>
      <w:r w:rsidDel="00000000" w:rsidR="00000000" w:rsidRPr="00000000">
        <w:rPr>
          <w:color w:val="000000"/>
          <w:sz w:val="22"/>
          <w:szCs w:val="22"/>
          <w:rtl w:val="0"/>
        </w:rPr>
        <w:t xml:space="preserve">5.1 AGGREGATE DEMAND &amp; AGGREGATE SUPPLY</w:t>
      </w:r>
    </w:p>
    <w:p w:rsidR="00000000" w:rsidDel="00000000" w:rsidP="00000000" w:rsidRDefault="00000000" w:rsidRPr="00000000" w14:paraId="0000007B">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short run (</w:t>
      </w:r>
      <w:r w:rsidDel="00000000" w:rsidR="00000000" w:rsidRPr="00000000">
        <w:rPr>
          <w:color w:val="000000"/>
          <w:sz w:val="22"/>
          <w:szCs w:val="22"/>
          <w:rtl w:val="0"/>
        </w:rPr>
        <w:t xml:space="preserve">structure of AD/AS model)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defined by assuming a specific set of conditions in the economy </w:t>
      </w:r>
      <w:r w:rsidDel="00000000" w:rsidR="00000000" w:rsidRPr="00000000">
        <w:rPr>
          <w:color w:val="ff9900"/>
          <w:sz w:val="22"/>
          <w:szCs w:val="22"/>
          <w:rtl w:val="0"/>
        </w:rPr>
        <w:t xml:space="preserve">first model</w:t>
      </w:r>
      <w:r w:rsidDel="00000000" w:rsidR="00000000" w:rsidRPr="00000000">
        <w:rPr>
          <w:rtl w:val="0"/>
        </w:rPr>
      </w:r>
    </w:p>
    <w:p w:rsidR="00000000" w:rsidDel="00000000" w:rsidP="00000000" w:rsidRDefault="00000000" w:rsidRPr="00000000" w14:paraId="0000007C">
      <w:pPr>
        <w:keepNext w:val="0"/>
        <w:keepLines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are constant prices for actors of production, especially money wage rates for labour.</w:t>
      </w:r>
    </w:p>
    <w:p w:rsidR="00000000" w:rsidDel="00000000" w:rsidP="00000000" w:rsidRDefault="00000000" w:rsidRPr="00000000" w14:paraId="0000007D">
      <w:pPr>
        <w:keepNext w:val="0"/>
        <w:keepLines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supply of labour, the stock of capital and the state of tech are fixed.</w:t>
      </w:r>
    </w:p>
    <w:p w:rsidR="00000000" w:rsidDel="00000000" w:rsidP="00000000" w:rsidRDefault="00000000" w:rsidRPr="00000000" w14:paraId="0000007E">
      <w:pPr>
        <w:keepNext w:val="0"/>
        <w:keepLines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The money supply is fixed</w:t>
      </w:r>
    </w:p>
    <w:p w:rsidR="00000000" w:rsidDel="00000000" w:rsidP="00000000" w:rsidRDefault="00000000" w:rsidRPr="00000000" w14:paraId="0000007F">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Short run</w:t>
      </w:r>
      <w:r w:rsidDel="00000000" w:rsidR="00000000" w:rsidRPr="00000000">
        <w:rPr>
          <w:rFonts w:ascii="Calibri" w:cs="Calibri" w:eastAsia="Calibri" w:hAnsi="Calibri"/>
          <w:b w:val="0"/>
          <w:i w:val="0"/>
          <w:smallCaps w:val="0"/>
          <w:strike w:val="0"/>
          <w:color w:val="000000"/>
          <w:sz w:val="22"/>
          <w:szCs w:val="22"/>
          <w:u w:val="single"/>
          <w:shd w:fill="fafafa"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fafafa" w:val="clear"/>
          <w:vertAlign w:val="baseline"/>
          <w:rtl w:val="0"/>
        </w:rPr>
        <w:t xml:space="preserve"> a time frame in which factor prices, supplies of factors of production, and technology are fixed by assumption.</w:t>
      </w:r>
    </w:p>
    <w:p w:rsidR="00000000" w:rsidDel="00000000" w:rsidP="00000000" w:rsidRDefault="00000000" w:rsidRPr="00000000" w14:paraId="00000080">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u w:val="none"/>
          <w:shd w:fill="fafafa" w:val="clear"/>
        </w:rPr>
      </w:pPr>
      <w:r w:rsidDel="00000000" w:rsidR="00000000" w:rsidRPr="00000000">
        <w:rPr>
          <w:color w:val="000000"/>
          <w:sz w:val="22"/>
          <w:szCs w:val="22"/>
          <w:u w:val="single"/>
          <w:shd w:fill="fafafa" w:val="clear"/>
          <w:rtl w:val="0"/>
        </w:rPr>
        <w:t xml:space="preserve">As a result</w:t>
      </w:r>
      <w:r w:rsidDel="00000000" w:rsidR="00000000" w:rsidRPr="00000000">
        <w:rPr>
          <w:color w:val="000000"/>
          <w:sz w:val="22"/>
          <w:szCs w:val="22"/>
          <w:shd w:fill="fafafa" w:val="clear"/>
          <w:rtl w:val="0"/>
        </w:rPr>
        <w:t xml:space="preserve">: A change in output brings a change in employment and in capital utilization. </w:t>
      </w:r>
    </w:p>
    <w:p w:rsidR="00000000" w:rsidDel="00000000" w:rsidP="00000000" w:rsidRDefault="00000000" w:rsidRPr="00000000" w14:paraId="00000081">
      <w:pPr>
        <w:keepNext w:val="0"/>
        <w:keepLines w:val="0"/>
        <w:widowControl w:val="1"/>
        <w:numPr>
          <w:ilvl w:val="0"/>
          <w:numId w:val="6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u w:val="single"/>
          <w:rtl w:val="0"/>
        </w:rPr>
        <w:t xml:space="preserve">AD/AS Model in a diagram:</w:t>
      </w:r>
      <w:r w:rsidDel="00000000" w:rsidR="00000000" w:rsidRPr="00000000">
        <w:rPr>
          <w:color w:val="000000"/>
          <w:sz w:val="22"/>
          <w:szCs w:val="22"/>
          <w:rtl w:val="0"/>
        </w:rPr>
        <w:t xml:space="preserve"> </w:t>
      </w:r>
    </w:p>
    <w:p w:rsidR="00000000" w:rsidDel="00000000" w:rsidP="00000000" w:rsidRDefault="00000000" w:rsidRPr="00000000" w14:paraId="00000082">
      <w:pPr>
        <w:keepNext w:val="0"/>
        <w:keepLines w:val="0"/>
        <w:widowControl w:val="1"/>
        <w:numPr>
          <w:ilvl w:val="0"/>
          <w:numId w:val="9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is a planned aggregate expenditure </w:t>
      </w:r>
      <w:r w:rsidDel="00000000" w:rsidR="00000000" w:rsidRPr="00000000">
        <w:rPr>
          <w:color w:val="000000"/>
          <w:sz w:val="22"/>
          <w:szCs w:val="22"/>
          <w:rtl w:val="0"/>
        </w:rPr>
        <w:t xml:space="preserve">(C+I+G+X-IM)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on final goods and services at diff</w:t>
      </w:r>
      <w:r w:rsidDel="00000000" w:rsidR="00000000" w:rsidRPr="00000000">
        <w:rPr>
          <w:color w:val="000000"/>
          <w:sz w:val="22"/>
          <w:szCs w:val="22"/>
          <w:rtl w:val="0"/>
        </w:rPr>
        <w:t xml:space="preserve">erent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price levels, all other conditions remaining constant.</w:t>
      </w:r>
      <w:r w:rsidDel="00000000" w:rsidR="00000000" w:rsidRPr="00000000">
        <w:rPr>
          <w:rtl w:val="0"/>
        </w:rPr>
      </w:r>
    </w:p>
    <w:p w:rsidR="00000000" w:rsidDel="00000000" w:rsidP="00000000" w:rsidRDefault="00000000" w:rsidRPr="00000000" w14:paraId="00000083">
      <w:pPr>
        <w:keepNext w:val="0"/>
        <w:keepLines w:val="0"/>
        <w:widowControl w:val="1"/>
        <w:numPr>
          <w:ilvl w:val="0"/>
          <w:numId w:val="9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color w:val="000000"/>
          <w:sz w:val="22"/>
          <w:szCs w:val="22"/>
          <w:rtl w:val="0"/>
        </w:rPr>
        <w:t xml:space="preserve">is the relationship between the output of goods and services produced by business and the price level.  </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1800" w:right="0" w:firstLine="0"/>
        <w:jc w:val="left"/>
        <w:rPr>
          <w:color w:val="000000"/>
          <w:sz w:val="22"/>
          <w:szCs w:val="22"/>
        </w:rPr>
      </w:pPr>
      <w:r w:rsidDel="00000000" w:rsidR="00000000" w:rsidRPr="00000000">
        <w:rPr>
          <w:color w:val="000000"/>
          <w:sz w:val="22"/>
          <w:szCs w:val="22"/>
          <w:rtl w:val="0"/>
        </w:rPr>
        <w:t xml:space="preserve">→ It’s the price at different rates of real output</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1800" w:right="0" w:firstLine="0"/>
        <w:jc w:val="left"/>
        <w:rPr>
          <w:color w:val="000000"/>
          <w:sz w:val="22"/>
          <w:szCs w:val="22"/>
        </w:rPr>
      </w:pPr>
      <w:r w:rsidDel="00000000" w:rsidR="00000000" w:rsidRPr="00000000">
        <w:rPr>
          <w:color w:val="000000"/>
          <w:sz w:val="22"/>
          <w:szCs w:val="22"/>
          <w:rtl w:val="0"/>
        </w:rPr>
        <w:t xml:space="preserve">→ It reflects unit costs of production with constant input prices and producer   price setting.</w:t>
      </w:r>
    </w:p>
    <w:p w:rsidR="00000000" w:rsidDel="00000000" w:rsidP="00000000" w:rsidRDefault="00000000" w:rsidRPr="00000000" w14:paraId="00000086">
      <w:pPr>
        <w:keepNext w:val="0"/>
        <w:keepLines w:val="0"/>
        <w:widowControl w:val="1"/>
        <w:numPr>
          <w:ilvl w:val="0"/>
          <w:numId w:val="8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000000"/>
          <w:sz w:val="22"/>
          <w:szCs w:val="22"/>
          <w:u w:val="none"/>
        </w:rPr>
      </w:pPr>
      <w:r w:rsidDel="00000000" w:rsidR="00000000" w:rsidRPr="00000000">
        <w:rPr>
          <w:color w:val="000000"/>
          <w:sz w:val="22"/>
          <w:szCs w:val="22"/>
          <w:u w:val="single"/>
          <w:rtl w:val="0"/>
        </w:rPr>
        <w:t xml:space="preserve">Distinction between planned expenditure and output:</w:t>
      </w:r>
      <w:r w:rsidDel="00000000" w:rsidR="00000000" w:rsidRPr="00000000">
        <w:rPr>
          <w:color w:val="000000"/>
          <w:sz w:val="22"/>
          <w:szCs w:val="22"/>
          <w:rtl w:val="0"/>
        </w:rPr>
        <w:t xml:space="preserve"> </w:t>
      </w:r>
    </w:p>
    <w:p w:rsidR="00000000" w:rsidDel="00000000" w:rsidP="00000000" w:rsidRDefault="00000000" w:rsidRPr="00000000" w14:paraId="00000087">
      <w:pPr>
        <w:keepNext w:val="0"/>
        <w:keepLines w:val="0"/>
        <w:widowControl w:val="1"/>
        <w:numPr>
          <w:ilvl w:val="1"/>
          <w:numId w:val="8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b w:val="1"/>
          <w:color w:val="000000"/>
          <w:sz w:val="22"/>
          <w:szCs w:val="22"/>
          <w:rtl w:val="0"/>
        </w:rPr>
        <w:t xml:space="preserve">Planned expenditure</w:t>
      </w:r>
      <w:r w:rsidDel="00000000" w:rsidR="00000000" w:rsidRPr="00000000">
        <w:rPr>
          <w:color w:val="000000"/>
          <w:sz w:val="22"/>
          <w:szCs w:val="22"/>
          <w:rtl w:val="0"/>
        </w:rPr>
        <w:t xml:space="preserve"> is the current output households and businesses would </w:t>
      </w:r>
      <w:r w:rsidDel="00000000" w:rsidR="00000000" w:rsidRPr="00000000">
        <w:rPr>
          <w:i w:val="1"/>
          <w:color w:val="000000"/>
          <w:sz w:val="22"/>
          <w:szCs w:val="22"/>
          <w:rtl w:val="0"/>
        </w:rPr>
        <w:t xml:space="preserve">want to buy </w:t>
      </w:r>
      <w:r w:rsidDel="00000000" w:rsidR="00000000" w:rsidRPr="00000000">
        <w:rPr>
          <w:color w:val="000000"/>
          <w:sz w:val="22"/>
          <w:szCs w:val="22"/>
          <w:rtl w:val="0"/>
        </w:rPr>
        <w:t xml:space="preserve">at different levels of income and price. </w:t>
      </w:r>
    </w:p>
    <w:p w:rsidR="00000000" w:rsidDel="00000000" w:rsidP="00000000" w:rsidRDefault="00000000" w:rsidRPr="00000000" w14:paraId="00000088">
      <w:pPr>
        <w:keepNext w:val="0"/>
        <w:keepLines w:val="0"/>
        <w:widowControl w:val="1"/>
        <w:numPr>
          <w:ilvl w:val="1"/>
          <w:numId w:val="8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b w:val="1"/>
          <w:color w:val="000000"/>
          <w:sz w:val="22"/>
          <w:szCs w:val="22"/>
          <w:rtl w:val="0"/>
        </w:rPr>
        <w:t xml:space="preserve">Output</w:t>
      </w:r>
      <w:r w:rsidDel="00000000" w:rsidR="00000000" w:rsidRPr="00000000">
        <w:rPr>
          <w:color w:val="000000"/>
          <w:sz w:val="22"/>
          <w:szCs w:val="22"/>
          <w:rtl w:val="0"/>
        </w:rPr>
        <w:t xml:space="preserve"> is what businesses actually produce. </w:t>
      </w:r>
    </w:p>
    <w:p w:rsidR="00000000" w:rsidDel="00000000" w:rsidP="00000000" w:rsidRDefault="00000000" w:rsidRPr="00000000" w14:paraId="00000089">
      <w:pPr>
        <w:keepNext w:val="0"/>
        <w:keepLines w:val="0"/>
        <w:widowControl w:val="1"/>
        <w:numPr>
          <w:ilvl w:val="0"/>
          <w:numId w:val="8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000000"/>
          <w:sz w:val="22"/>
          <w:szCs w:val="22"/>
          <w:u w:val="none"/>
        </w:rPr>
      </w:pPr>
      <w:r w:rsidDel="00000000" w:rsidR="00000000" w:rsidRPr="00000000">
        <w:rPr>
          <w:color w:val="000000"/>
          <w:sz w:val="22"/>
          <w:szCs w:val="22"/>
          <w:u w:val="single"/>
          <w:rtl w:val="0"/>
        </w:rPr>
        <w:t xml:space="preserve">Equilibrium GDP</w:t>
      </w:r>
      <w:r w:rsidDel="00000000" w:rsidR="00000000" w:rsidRPr="00000000">
        <w:rPr>
          <w:color w:val="000000"/>
          <w:sz w:val="22"/>
          <w:szCs w:val="22"/>
          <w:rtl w:val="0"/>
        </w:rPr>
        <w:t xml:space="preserve">: AD = AS</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color w:val="000000"/>
          <w:sz w:val="22"/>
          <w:szCs w:val="22"/>
        </w:rPr>
      </w:pPr>
      <w:r w:rsidDel="00000000" w:rsidR="00000000" w:rsidRPr="00000000">
        <w:rPr>
          <w:color w:val="000000"/>
          <w:sz w:val="22"/>
          <w:szCs w:val="22"/>
          <w:rtl w:val="0"/>
        </w:rPr>
        <w:t xml:space="preserve">Planned expenditures equals current output and provides business revenues that cover current costs including expected profit. </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8C">
      <w:pPr>
        <w:ind w:left="0" w:firstLine="0"/>
        <w:jc w:val="center"/>
        <w:rPr>
          <w:color w:val="000000"/>
          <w:sz w:val="22"/>
          <w:szCs w:val="22"/>
        </w:rPr>
      </w:pPr>
      <w:r w:rsidDel="00000000" w:rsidR="00000000" w:rsidRPr="00000000">
        <w:rPr>
          <w:color w:val="000000"/>
          <w:sz w:val="22"/>
          <w:szCs w:val="22"/>
        </w:rPr>
        <mc:AlternateContent>
          <mc:Choice Requires="wpg">
            <w:drawing>
              <wp:inline distB="114300" distT="114300" distL="114300" distR="114300">
                <wp:extent cx="4705350" cy="2571750"/>
                <wp:effectExtent b="0" l="0" r="0" t="0"/>
                <wp:docPr id="8" name=""/>
                <a:graphic>
                  <a:graphicData uri="http://schemas.microsoft.com/office/word/2010/wordprocessingGroup">
                    <wpg:wgp>
                      <wpg:cNvGrpSpPr/>
                      <wpg:grpSpPr>
                        <a:xfrm>
                          <a:off x="333525" y="495450"/>
                          <a:ext cx="4705350" cy="2571750"/>
                          <a:chOff x="333525" y="495450"/>
                          <a:chExt cx="4686150" cy="2523975"/>
                        </a:xfrm>
                      </wpg:grpSpPr>
                      <wps:wsp>
                        <wps:cNvCnPr/>
                        <wps:spPr>
                          <a:xfrm>
                            <a:off x="1095375" y="666750"/>
                            <a:ext cx="9600" cy="2143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flipH="1" rot="10800000">
                            <a:off x="1119300" y="2809950"/>
                            <a:ext cx="2500200" cy="96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1238250" y="781050"/>
                            <a:ext cx="2000400" cy="1828800"/>
                          </a:xfrm>
                          <a:prstGeom prst="straightConnector1">
                            <a:avLst/>
                          </a:prstGeom>
                          <a:noFill/>
                          <a:ln cap="flat" cmpd="sng" w="19050">
                            <a:solidFill>
                              <a:srgbClr val="CC0000"/>
                            </a:solidFill>
                            <a:prstDash val="solid"/>
                            <a:round/>
                            <a:headEnd len="med" w="med" type="none"/>
                            <a:tailEnd len="med" w="med" type="none"/>
                          </a:ln>
                        </wps:spPr>
                        <wps:bodyPr anchorCtr="0" anchor="ctr" bIns="91425" lIns="91425" spcFirstLastPara="1" rIns="91425" wrap="square" tIns="91425"/>
                      </wps:wsp>
                      <wps:wsp>
                        <wps:cNvCnPr/>
                        <wps:spPr>
                          <a:xfrm flipH="1" rot="10800000">
                            <a:off x="1266750" y="852450"/>
                            <a:ext cx="1881300" cy="1862100"/>
                          </a:xfrm>
                          <a:prstGeom prst="straightConnector1">
                            <a:avLst/>
                          </a:prstGeom>
                          <a:noFill/>
                          <a:ln cap="flat" cmpd="sng" w="19050">
                            <a:solidFill>
                              <a:srgbClr val="EA9999"/>
                            </a:solidFill>
                            <a:prstDash val="solid"/>
                            <a:round/>
                            <a:headEnd len="med" w="med" type="none"/>
                            <a:tailEnd len="med" w="med" type="none"/>
                          </a:ln>
                        </wps:spPr>
                        <wps:bodyPr anchorCtr="0" anchor="ctr" bIns="91425" lIns="91425" spcFirstLastPara="1" rIns="91425" wrap="square" tIns="91425"/>
                      </wps:wsp>
                      <wps:wsp>
                        <wps:cNvSpPr txBox="1"/>
                        <wps:cNvPr id="204" name="Shape 204"/>
                        <wps:spPr>
                          <a:xfrm>
                            <a:off x="333525" y="495450"/>
                            <a:ext cx="933300" cy="17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Price level</w:t>
                              </w:r>
                            </w:p>
                          </w:txbxContent>
                        </wps:txbx>
                        <wps:bodyPr anchorCtr="0" anchor="t" bIns="91425" lIns="91425" spcFirstLastPara="1" rIns="91425" wrap="square" tIns="91425"/>
                      </wps:wsp>
                      <wps:wsp>
                        <wps:cNvCnPr/>
                        <wps:spPr>
                          <a:xfrm>
                            <a:off x="2266950" y="1733550"/>
                            <a:ext cx="19200" cy="1085700"/>
                          </a:xfrm>
                          <a:prstGeom prst="straightConnector1">
                            <a:avLst/>
                          </a:prstGeom>
                          <a:noFill/>
                          <a:ln cap="flat" cmpd="sng" w="9525">
                            <a:solidFill>
                              <a:srgbClr val="000000"/>
                            </a:solidFill>
                            <a:prstDash val="dot"/>
                            <a:round/>
                            <a:headEnd len="med" w="med" type="none"/>
                            <a:tailEnd len="med" w="med" type="none"/>
                          </a:ln>
                        </wps:spPr>
                        <wps:bodyPr anchorCtr="0" anchor="ctr" bIns="91425" lIns="91425" spcFirstLastPara="1" rIns="91425" wrap="square" tIns="91425"/>
                      </wps:wsp>
                      <wps:wsp>
                        <wps:cNvCnPr/>
                        <wps:spPr>
                          <a:xfrm rot="10800000">
                            <a:off x="1104975" y="1723950"/>
                            <a:ext cx="1171500" cy="9600"/>
                          </a:xfrm>
                          <a:prstGeom prst="straightConnector1">
                            <a:avLst/>
                          </a:prstGeom>
                          <a:noFill/>
                          <a:ln cap="flat" cmpd="sng" w="9525">
                            <a:solidFill>
                              <a:srgbClr val="000000"/>
                            </a:solidFill>
                            <a:prstDash val="dot"/>
                            <a:round/>
                            <a:headEnd len="med" w="med" type="none"/>
                            <a:tailEnd len="med" w="med" type="none"/>
                          </a:ln>
                        </wps:spPr>
                        <wps:bodyPr anchorCtr="0" anchor="ctr" bIns="91425" lIns="91425" spcFirstLastPara="1" rIns="91425" wrap="square" tIns="91425"/>
                      </wps:wsp>
                      <wps:wsp>
                        <wps:cNvSpPr txBox="1"/>
                        <wps:cNvPr id="207" name="Shape 207"/>
                        <wps:spPr>
                          <a:xfrm>
                            <a:off x="3543375" y="2648250"/>
                            <a:ext cx="1476300" cy="171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   </w:t>
                              </w:r>
                              <w:r w:rsidDel="00000000" w:rsidR="00000000" w:rsidRPr="00000000">
                                <w:rPr>
                                  <w:rFonts w:ascii="Calibri" w:cs="Calibri" w:eastAsia="Calibri" w:hAnsi="Calibri"/>
                                  <w:b w:val="0"/>
                                  <w:i w:val="0"/>
                                  <w:smallCaps w:val="0"/>
                                  <w:strike w:val="0"/>
                                  <w:color w:val="000000"/>
                                  <w:sz w:val="20"/>
                                  <w:vertAlign w:val="baseline"/>
                                </w:rPr>
                                <w:t xml:space="preserve">Real GDP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(C+I+G+X-IM)</w:t>
                              </w:r>
                            </w:p>
                          </w:txbxContent>
                        </wps:txbx>
                        <wps:bodyPr anchorCtr="0" anchor="t" bIns="91425" lIns="91425" spcFirstLastPara="1" rIns="91425" wrap="square" tIns="91425"/>
                      </wps:wsp>
                      <wps:wsp>
                        <wps:cNvSpPr txBox="1"/>
                        <wps:cNvPr id="208" name="Shape 208"/>
                        <wps:spPr>
                          <a:xfrm>
                            <a:off x="2133675" y="2714625"/>
                            <a:ext cx="3810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t xml:space="preserve">Y</w:t>
                              </w:r>
                              <w:r w:rsidDel="00000000" w:rsidR="00000000" w:rsidRPr="00000000">
                                <w:rPr>
                                  <w:rFonts w:ascii="Calibri" w:cs="Calibri" w:eastAsia="Calibri" w:hAnsi="Calibri"/>
                                  <w:b w:val="0"/>
                                  <w:i w:val="0"/>
                                  <w:smallCaps w:val="0"/>
                                  <w:strike w:val="0"/>
                                  <w:color w:val="000000"/>
                                  <w:sz w:val="14"/>
                                  <w:vertAlign w:val="baseline"/>
                                </w:rPr>
                                <w:t xml:space="preserve">0</w:t>
                              </w:r>
                            </w:p>
                          </w:txbxContent>
                        </wps:txbx>
                        <wps:bodyPr anchorCtr="0" anchor="t" bIns="91425" lIns="91425" spcFirstLastPara="1" rIns="91425" wrap="square" tIns="91425"/>
                      </wps:wsp>
                      <wps:wsp>
                        <wps:cNvCnPr/>
                        <wps:spPr>
                          <a:xfrm rot="10800000">
                            <a:off x="2381250" y="1723950"/>
                            <a:ext cx="685800" cy="96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SpPr txBox="1"/>
                        <wps:cNvPr id="210" name="Shape 210"/>
                        <wps:spPr>
                          <a:xfrm>
                            <a:off x="2924175" y="1428750"/>
                            <a:ext cx="1343100" cy="4191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0"/>
                                  <w:vertAlign w:val="baseline"/>
                                </w:rPr>
                                <w:t xml:space="preserve">Equilibrium Output and price level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(Po Yo)</w:t>
                              </w:r>
                            </w:p>
                          </w:txbxContent>
                        </wps:txbx>
                        <wps:bodyPr anchorCtr="0" anchor="t" bIns="91425" lIns="91425" spcFirstLastPara="1" rIns="91425" wrap="square" tIns="91425"/>
                      </wps:wsp>
                      <wps:wsp>
                        <wps:cNvSpPr txBox="1"/>
                        <wps:cNvPr id="211" name="Shape 211"/>
                        <wps:spPr>
                          <a:xfrm>
                            <a:off x="857250" y="1528800"/>
                            <a:ext cx="381000" cy="419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t xml:space="preserve">P</w:t>
                              </w:r>
                              <w:r w:rsidDel="00000000" w:rsidR="00000000" w:rsidRPr="00000000">
                                <w:rPr>
                                  <w:rFonts w:ascii="Calibri" w:cs="Calibri" w:eastAsia="Calibri" w:hAnsi="Calibri"/>
                                  <w:b w:val="0"/>
                                  <w:i w:val="0"/>
                                  <w:smallCaps w:val="0"/>
                                  <w:strike w:val="0"/>
                                  <w:color w:val="000000"/>
                                  <w:sz w:val="14"/>
                                  <w:vertAlign w:val="baseline"/>
                                </w:rPr>
                                <w:t xml:space="preserve">0</w:t>
                              </w:r>
                            </w:p>
                          </w:txbxContent>
                        </wps:txbx>
                        <wps:bodyPr anchorCtr="0" anchor="t" bIns="91425" lIns="91425" spcFirstLastPara="1" rIns="91425" wrap="square" tIns="91425"/>
                      </wps:wsp>
                      <wps:wsp>
                        <wps:cNvSpPr txBox="1"/>
                        <wps:cNvPr id="203" name="Shape 203"/>
                        <wps:spPr>
                          <a:xfrm>
                            <a:off x="3148050" y="666750"/>
                            <a:ext cx="561900" cy="371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AS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p>
                          </w:txbxContent>
                        </wps:txbx>
                        <wps:bodyPr anchorCtr="0" anchor="t" bIns="91425" lIns="91425" spcFirstLastPara="1" rIns="91425" wrap="square" tIns="91425"/>
                      </wps:wsp>
                      <wps:wsp>
                        <wps:cNvSpPr txBox="1"/>
                        <wps:cNvPr id="212" name="Shape 212"/>
                        <wps:spPr>
                          <a:xfrm>
                            <a:off x="3238500" y="2448000"/>
                            <a:ext cx="381000" cy="247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AD</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705350" cy="2571750"/>
                <wp:effectExtent b="0" l="0" r="0" t="0"/>
                <wp:docPr id="8"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4705350" cy="25717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D">
      <w:pPr>
        <w:jc w:val="left"/>
        <w:rPr>
          <w:color w:val="000000"/>
          <w:sz w:val="22"/>
          <w:szCs w:val="22"/>
        </w:rPr>
      </w:pPr>
      <w:r w:rsidDel="00000000" w:rsidR="00000000" w:rsidRPr="00000000">
        <w:rPr>
          <w:rtl w:val="0"/>
        </w:rPr>
      </w:r>
    </w:p>
    <w:p w:rsidR="00000000" w:rsidDel="00000000" w:rsidP="00000000" w:rsidRDefault="00000000" w:rsidRPr="00000000" w14:paraId="0000008E">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Aggregate Demand (AD):</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w:t>
      </w:r>
      <w:r w:rsidDel="00000000" w:rsidR="00000000" w:rsidRPr="00000000">
        <w:rPr>
          <w:color w:val="000000"/>
          <w:sz w:val="22"/>
          <w:szCs w:val="22"/>
          <w:rtl w:val="0"/>
        </w:rPr>
        <w:t xml:space="preserve">a downward slope due to three effects of the change in price.</w:t>
      </w:r>
    </w:p>
    <w:p w:rsidR="00000000" w:rsidDel="00000000" w:rsidP="00000000" w:rsidRDefault="00000000" w:rsidRPr="00000000" w14:paraId="0000008F">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Interest rate effect: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0">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 increase </w:t>
      </w: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increase </w:t>
      </w: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finance cost increase </w:t>
      </w: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Expenditure decreases</w:t>
      </w:r>
    </w:p>
    <w:p w:rsidR="00000000" w:rsidDel="00000000" w:rsidP="00000000" w:rsidRDefault="00000000" w:rsidRPr="00000000" w14:paraId="00000091">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Higher prices interest rates and lower prices lower interest rates.</w:t>
      </w:r>
    </w:p>
    <w:p w:rsidR="00000000" w:rsidDel="00000000" w:rsidP="00000000" w:rsidRDefault="00000000" w:rsidRPr="00000000" w14:paraId="00000092">
      <w:pPr>
        <w:keepNext w:val="0"/>
        <w:keepLines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Interest rates determine costs of credit and foreign exchange rates.(higher interest rates reduce expenditures on goods and services, vice versa)</w:t>
      </w:r>
    </w:p>
    <w:p w:rsidR="00000000" w:rsidDel="00000000" w:rsidP="00000000" w:rsidRDefault="00000000" w:rsidRPr="00000000" w14:paraId="00000093">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Substitution effect:</w:t>
      </w:r>
      <w:r w:rsidDel="00000000" w:rsidR="00000000" w:rsidRPr="00000000">
        <w:rPr>
          <w:color w:val="000000"/>
          <w:sz w:val="22"/>
          <w:szCs w:val="22"/>
          <w:rtl w:val="0"/>
        </w:rPr>
        <w:t xml:space="preserve"> Increase in price, will increase can/us prices, which will lower the net exports (X-IM), as a result of lower expenditure.</w:t>
      </w:r>
    </w:p>
    <w:p w:rsidR="00000000" w:rsidDel="00000000" w:rsidP="00000000" w:rsidRDefault="00000000" w:rsidRPr="00000000" w14:paraId="00000094">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color w:val="000000"/>
          <w:sz w:val="22"/>
          <w:szCs w:val="22"/>
        </w:rPr>
      </w:pPr>
      <w:r w:rsidDel="00000000" w:rsidR="00000000" w:rsidRPr="00000000">
        <w:rPr>
          <w:b w:val="1"/>
          <w:color w:val="000000"/>
          <w:sz w:val="22"/>
          <w:szCs w:val="22"/>
          <w:rtl w:val="0"/>
        </w:rPr>
        <w:t xml:space="preserve">Wealth effect:</w:t>
      </w:r>
      <w:r w:rsidDel="00000000" w:rsidR="00000000" w:rsidRPr="00000000">
        <w:rPr>
          <w:color w:val="000000"/>
          <w:sz w:val="22"/>
          <w:szCs w:val="22"/>
          <w:rtl w:val="0"/>
        </w:rPr>
        <w:t xml:space="preserve"> An increase in price, will lower nominal wealth, resulting in a lower expenditure level. </w:t>
      </w:r>
    </w:p>
    <w:p w:rsidR="00000000" w:rsidDel="00000000" w:rsidP="00000000" w:rsidRDefault="00000000" w:rsidRPr="00000000" w14:paraId="00000095">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color w:val="000000"/>
          <w:sz w:val="22"/>
          <w:szCs w:val="22"/>
          <w:u w:val="none"/>
        </w:rPr>
      </w:pPr>
      <w:r w:rsidDel="00000000" w:rsidR="00000000" w:rsidRPr="00000000">
        <w:rPr>
          <w:b w:val="1"/>
          <w:color w:val="000000"/>
          <w:sz w:val="22"/>
          <w:szCs w:val="22"/>
          <w:rtl w:val="0"/>
        </w:rPr>
        <w:t xml:space="preserve">The AD curve assumes</w:t>
      </w:r>
      <w:r w:rsidDel="00000000" w:rsidR="00000000" w:rsidRPr="00000000">
        <w:rPr>
          <w:color w:val="000000"/>
          <w:sz w:val="22"/>
          <w:szCs w:val="22"/>
          <w:rtl w:val="0"/>
        </w:rPr>
        <w:t xml:space="preserve"> all determinants of expenditure (except price) are constant.</w:t>
      </w:r>
    </w:p>
    <w:p w:rsidR="00000000" w:rsidDel="00000000" w:rsidP="00000000" w:rsidRDefault="00000000" w:rsidRPr="00000000" w14:paraId="00000096">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color w:val="000000"/>
          <w:sz w:val="22"/>
          <w:szCs w:val="22"/>
          <w:u w:val="none"/>
        </w:rPr>
      </w:pPr>
      <w:r w:rsidDel="00000000" w:rsidR="00000000" w:rsidRPr="00000000">
        <w:rPr>
          <w:b w:val="1"/>
          <w:color w:val="000000"/>
          <w:sz w:val="22"/>
          <w:szCs w:val="22"/>
          <w:rtl w:val="0"/>
        </w:rPr>
        <w:t xml:space="preserve">The AD curve shows</w:t>
      </w:r>
      <w:r w:rsidDel="00000000" w:rsidR="00000000" w:rsidRPr="00000000">
        <w:rPr>
          <w:color w:val="000000"/>
          <w:sz w:val="22"/>
          <w:szCs w:val="22"/>
          <w:rtl w:val="0"/>
        </w:rPr>
        <w:t xml:space="preserve"> a change in expenditure caused by the change in price.</w:t>
      </w:r>
    </w:p>
    <w:p w:rsidR="00000000" w:rsidDel="00000000" w:rsidP="00000000" w:rsidRDefault="00000000" w:rsidRPr="00000000" w14:paraId="00000097">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Demand curve will shift (if X or IM changes)</w:t>
      </w:r>
    </w:p>
    <w:p w:rsidR="00000000" w:rsidDel="00000000" w:rsidP="00000000" w:rsidRDefault="00000000" w:rsidRPr="00000000" w14:paraId="00000098">
      <w:pPr>
        <w:keepNext w:val="0"/>
        <w:keepLines w:val="0"/>
        <w:widowControl w:val="1"/>
        <w:numPr>
          <w:ilvl w:val="1"/>
          <w:numId w:val="42"/>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ff9900"/>
          <w:sz w:val="22"/>
          <w:szCs w:val="22"/>
        </w:rPr>
      </w:pPr>
      <w:r w:rsidDel="00000000" w:rsidR="00000000" w:rsidRPr="00000000">
        <w:rPr>
          <w:color w:val="ff9900"/>
          <w:sz w:val="22"/>
          <w:szCs w:val="22"/>
          <w:rtl w:val="0"/>
        </w:rPr>
        <w:t xml:space="preserve">If exports increases, you demand more goods and services, therefore shift the demand to the right.</w:t>
      </w:r>
    </w:p>
    <w:p w:rsidR="00000000" w:rsidDel="00000000" w:rsidP="00000000" w:rsidRDefault="00000000" w:rsidRPr="00000000" w14:paraId="00000099">
      <w:pPr>
        <w:keepNext w:val="0"/>
        <w:keepLines w:val="0"/>
        <w:widowControl w:val="1"/>
        <w:numPr>
          <w:ilvl w:val="0"/>
          <w:numId w:val="42"/>
        </w:numPr>
        <w:pBdr>
          <w:top w:space="0" w:sz="0" w:val="nil"/>
          <w:left w:space="0" w:sz="0" w:val="nil"/>
          <w:bottom w:space="0" w:sz="0" w:val="nil"/>
          <w:right w:space="0" w:sz="0" w:val="nil"/>
          <w:between w:space="0" w:sz="0" w:val="nil"/>
        </w:pBdr>
        <w:shd w:fill="auto" w:val="clear"/>
        <w:spacing w:after="120" w:before="0" w:line="259" w:lineRule="auto"/>
        <w:ind w:left="1440" w:right="0" w:hanging="360"/>
        <w:jc w:val="left"/>
        <w:rPr>
          <w:color w:val="000000"/>
          <w:sz w:val="22"/>
          <w:szCs w:val="22"/>
          <w:u w:val="none"/>
        </w:rPr>
      </w:pPr>
      <w:r w:rsidDel="00000000" w:rsidR="00000000" w:rsidRPr="00000000">
        <w:rPr>
          <w:b w:val="1"/>
          <w:color w:val="000000"/>
          <w:sz w:val="22"/>
          <w:szCs w:val="22"/>
          <w:rtl w:val="0"/>
        </w:rPr>
        <w:t xml:space="preserve">Position of AD</w:t>
      </w:r>
      <w:r w:rsidDel="00000000" w:rsidR="00000000" w:rsidRPr="00000000">
        <w:rPr>
          <w:color w:val="000000"/>
          <w:sz w:val="22"/>
          <w:szCs w:val="22"/>
          <w:rtl w:val="0"/>
        </w:rPr>
        <w:t xml:space="preserve"> depends on all the conditions other than price that affect aggregate expenditure plans.</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color w:val="000000"/>
          <w:sz w:val="22"/>
          <w:szCs w:val="22"/>
        </w:rPr>
      </w:pPr>
      <w:r w:rsidDel="00000000" w:rsidR="00000000" w:rsidRPr="00000000">
        <w:rPr>
          <w:rtl w:val="0"/>
        </w:rPr>
      </w:r>
    </w:p>
    <w:p w:rsidR="00000000" w:rsidDel="00000000" w:rsidP="00000000" w:rsidRDefault="00000000" w:rsidRPr="00000000" w14:paraId="0000009B">
      <w:pPr>
        <w:keepNext w:val="0"/>
        <w:keepLines w:val="0"/>
        <w:widowControl w:val="1"/>
        <w:numPr>
          <w:ilvl w:val="0"/>
          <w:numId w:val="88"/>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color w:val="000000"/>
          <w:sz w:val="22"/>
          <w:szCs w:val="22"/>
        </w:rPr>
      </w:pPr>
      <w:r w:rsidDel="00000000" w:rsidR="00000000" w:rsidRPr="00000000">
        <w:rPr>
          <w:color w:val="000000"/>
          <w:sz w:val="22"/>
          <w:szCs w:val="22"/>
          <w:u w:val="single"/>
          <w:rtl w:val="0"/>
        </w:rPr>
        <w:t xml:space="preserve">Aggregate Supply (AS):</w:t>
      </w:r>
      <w:r w:rsidDel="00000000" w:rsidR="00000000" w:rsidRPr="00000000">
        <w:rPr>
          <w:color w:val="000000"/>
          <w:sz w:val="22"/>
          <w:szCs w:val="22"/>
          <w:rtl w:val="0"/>
        </w:rPr>
        <w:t xml:space="preserve"> the output of final goods and services businesses would produce at different price levels, all other conditions held constant. </w:t>
      </w:r>
    </w:p>
    <w:p w:rsidR="00000000" w:rsidDel="00000000" w:rsidP="00000000" w:rsidRDefault="00000000" w:rsidRPr="00000000" w14:paraId="0000009C">
      <w:pPr>
        <w:keepNext w:val="0"/>
        <w:keepLines w:val="0"/>
        <w:widowControl w:val="1"/>
        <w:numPr>
          <w:ilvl w:val="1"/>
          <w:numId w:val="88"/>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color w:val="000000"/>
          <w:sz w:val="22"/>
          <w:szCs w:val="22"/>
        </w:rPr>
      </w:pPr>
      <w:r w:rsidDel="00000000" w:rsidR="00000000" w:rsidRPr="00000000">
        <w:rPr>
          <w:b w:val="1"/>
          <w:color w:val="000000"/>
          <w:sz w:val="22"/>
          <w:szCs w:val="22"/>
          <w:rtl w:val="0"/>
        </w:rPr>
        <w:t xml:space="preserve">Supply curve is based on these assumptions:</w:t>
      </w:r>
    </w:p>
    <w:p w:rsidR="00000000" w:rsidDel="00000000" w:rsidP="00000000" w:rsidRDefault="00000000" w:rsidRPr="00000000" w14:paraId="0000009D">
      <w:pPr>
        <w:keepNext w:val="0"/>
        <w:keepLines w:val="0"/>
        <w:widowControl w:val="1"/>
        <w:numPr>
          <w:ilvl w:val="2"/>
          <w:numId w:val="88"/>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 Prices of factors of production, the money wage rate for labour, are CONSTANT.</w:t>
      </w:r>
    </w:p>
    <w:p w:rsidR="00000000" w:rsidDel="00000000" w:rsidP="00000000" w:rsidRDefault="00000000" w:rsidRPr="00000000" w14:paraId="0000009E">
      <w:pPr>
        <w:keepNext w:val="0"/>
        <w:keepLines w:val="0"/>
        <w:widowControl w:val="1"/>
        <w:numPr>
          <w:ilvl w:val="2"/>
          <w:numId w:val="88"/>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The stock capital equipment, the buildings and equipment used in the production process, the technology of production are CONSTANT.</w:t>
      </w:r>
    </w:p>
    <w:p w:rsidR="00000000" w:rsidDel="00000000" w:rsidP="00000000" w:rsidRDefault="00000000" w:rsidRPr="00000000" w14:paraId="0000009F">
      <w:pPr>
        <w:keepNext w:val="0"/>
        <w:keepLines w:val="0"/>
        <w:widowControl w:val="1"/>
        <w:numPr>
          <w:ilvl w:val="1"/>
          <w:numId w:val="88"/>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color w:val="000000"/>
          <w:sz w:val="22"/>
          <w:szCs w:val="22"/>
        </w:rPr>
      </w:pPr>
      <w:r w:rsidDel="00000000" w:rsidR="00000000" w:rsidRPr="00000000">
        <w:rPr>
          <w:b w:val="1"/>
          <w:color w:val="000000"/>
          <w:sz w:val="22"/>
          <w:szCs w:val="22"/>
          <w:rtl w:val="0"/>
        </w:rPr>
        <w:t xml:space="preserve">Supply curve shows </w:t>
      </w:r>
      <w:r w:rsidDel="00000000" w:rsidR="00000000" w:rsidRPr="00000000">
        <w:rPr>
          <w:color w:val="000000"/>
          <w:sz w:val="22"/>
          <w:szCs w:val="22"/>
          <w:rtl w:val="0"/>
        </w:rPr>
        <w:t xml:space="preserve">the relationship between output and price level. </w:t>
      </w:r>
    </w:p>
    <w:p w:rsidR="00000000" w:rsidDel="00000000" w:rsidP="00000000" w:rsidRDefault="00000000" w:rsidRPr="00000000" w14:paraId="000000A0">
      <w:pPr>
        <w:keepNext w:val="0"/>
        <w:keepLines w:val="0"/>
        <w:widowControl w:val="1"/>
        <w:numPr>
          <w:ilvl w:val="2"/>
          <w:numId w:val="88"/>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It shows prices (P) businesses would require to produce outputs (Y)</w:t>
      </w:r>
    </w:p>
    <w:p w:rsidR="00000000" w:rsidDel="00000000" w:rsidP="00000000" w:rsidRDefault="00000000" w:rsidRPr="00000000" w14:paraId="000000A1">
      <w:pPr>
        <w:keepNext w:val="0"/>
        <w:keepLines w:val="0"/>
        <w:widowControl w:val="1"/>
        <w:numPr>
          <w:ilvl w:val="1"/>
          <w:numId w:val="88"/>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color w:val="000000"/>
          <w:sz w:val="22"/>
          <w:szCs w:val="22"/>
        </w:rPr>
      </w:pPr>
      <w:r w:rsidDel="00000000" w:rsidR="00000000" w:rsidRPr="00000000">
        <w:rPr>
          <w:b w:val="1"/>
          <w:color w:val="000000"/>
          <w:sz w:val="22"/>
          <w:szCs w:val="22"/>
          <w:rtl w:val="0"/>
        </w:rPr>
        <w:t xml:space="preserve">Position of AS</w:t>
      </w:r>
      <w:r w:rsidDel="00000000" w:rsidR="00000000" w:rsidRPr="00000000">
        <w:rPr>
          <w:color w:val="000000"/>
          <w:sz w:val="22"/>
          <w:szCs w:val="22"/>
          <w:rtl w:val="0"/>
        </w:rPr>
        <w:t xml:space="preserve"> reflects input prices and other production conditions.</w:t>
      </w:r>
    </w:p>
    <w:p w:rsidR="00000000" w:rsidDel="00000000" w:rsidP="00000000" w:rsidRDefault="00000000" w:rsidRPr="00000000" w14:paraId="000000A2">
      <w:pPr>
        <w:keepNext w:val="0"/>
        <w:keepLines w:val="0"/>
        <w:widowControl w:val="1"/>
        <w:numPr>
          <w:ilvl w:val="1"/>
          <w:numId w:val="88"/>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Increase in output (Y), increases unit costs, therefore increasing prices. </w:t>
      </w:r>
    </w:p>
    <w:p w:rsidR="00000000" w:rsidDel="00000000" w:rsidP="00000000" w:rsidRDefault="00000000" w:rsidRPr="00000000" w14:paraId="000000A3">
      <w:pPr>
        <w:keepNext w:val="0"/>
        <w:keepLines w:val="0"/>
        <w:widowControl w:val="1"/>
        <w:numPr>
          <w:ilvl w:val="1"/>
          <w:numId w:val="88"/>
        </w:numPr>
        <w:pBdr>
          <w:top w:space="0" w:sz="0" w:val="nil"/>
          <w:left w:space="0" w:sz="0" w:val="nil"/>
          <w:bottom w:space="0" w:sz="0" w:val="nil"/>
          <w:right w:space="0" w:sz="0" w:val="nil"/>
          <w:between w:space="0" w:sz="0" w:val="nil"/>
        </w:pBdr>
        <w:shd w:fill="auto" w:val="clear"/>
        <w:spacing w:after="120" w:before="0" w:line="259" w:lineRule="auto"/>
        <w:ind w:left="1440" w:right="0" w:hanging="360"/>
        <w:jc w:val="left"/>
        <w:rPr>
          <w:color w:val="cc0000"/>
          <w:sz w:val="22"/>
          <w:szCs w:val="22"/>
        </w:rPr>
      </w:pPr>
      <w:r w:rsidDel="00000000" w:rsidR="00000000" w:rsidRPr="00000000">
        <w:rPr>
          <w:color w:val="cc0000"/>
          <w:sz w:val="22"/>
          <w:szCs w:val="22"/>
          <w:rtl w:val="0"/>
        </w:rPr>
        <w:t xml:space="preserve">If oil prices increases, producers will decrease output, therefore the AS curve will shift to the left.</w:t>
      </w:r>
    </w:p>
    <w:p w:rsidR="00000000" w:rsidDel="00000000" w:rsidP="00000000" w:rsidRDefault="00000000" w:rsidRPr="00000000" w14:paraId="000000A4">
      <w:pPr>
        <w:pStyle w:val="Heading4"/>
        <w:rPr>
          <w:color w:val="000000"/>
          <w:sz w:val="22"/>
          <w:szCs w:val="22"/>
        </w:rPr>
      </w:pPr>
      <w:bookmarkStart w:colFirst="0" w:colLast="0" w:name="_9kqrkpdcolt8" w:id="4"/>
      <w:bookmarkEnd w:id="4"/>
      <w:r w:rsidDel="00000000" w:rsidR="00000000" w:rsidRPr="00000000">
        <w:rPr>
          <w:rtl w:val="0"/>
        </w:rPr>
      </w:r>
    </w:p>
    <w:p w:rsidR="00000000" w:rsidDel="00000000" w:rsidP="00000000" w:rsidRDefault="00000000" w:rsidRPr="00000000" w14:paraId="000000A5">
      <w:pPr>
        <w:pStyle w:val="Heading4"/>
        <w:rPr>
          <w:color w:val="000000"/>
          <w:sz w:val="22"/>
          <w:szCs w:val="22"/>
        </w:rPr>
      </w:pPr>
      <w:bookmarkStart w:colFirst="0" w:colLast="0" w:name="_756mtq58cggd" w:id="5"/>
      <w:bookmarkEnd w:id="5"/>
      <w:r w:rsidDel="00000000" w:rsidR="00000000" w:rsidRPr="00000000">
        <w:rPr>
          <w:rtl w:val="0"/>
        </w:rPr>
      </w:r>
    </w:p>
    <w:p w:rsidR="00000000" w:rsidDel="00000000" w:rsidP="00000000" w:rsidRDefault="00000000" w:rsidRPr="00000000" w14:paraId="000000A6">
      <w:pPr>
        <w:pStyle w:val="Heading4"/>
        <w:rPr>
          <w:color w:val="000000"/>
          <w:sz w:val="22"/>
          <w:szCs w:val="22"/>
        </w:rPr>
      </w:pPr>
      <w:bookmarkStart w:colFirst="0" w:colLast="0" w:name="_pord5g4pw68o" w:id="6"/>
      <w:bookmarkEnd w:id="6"/>
      <w:r w:rsidDel="00000000" w:rsidR="00000000" w:rsidRPr="00000000">
        <w:rPr>
          <w:rtl w:val="0"/>
        </w:rPr>
      </w:r>
    </w:p>
    <w:p w:rsidR="00000000" w:rsidDel="00000000" w:rsidP="00000000" w:rsidRDefault="00000000" w:rsidRPr="00000000" w14:paraId="000000A7">
      <w:pPr>
        <w:pStyle w:val="Heading4"/>
        <w:rPr>
          <w:color w:val="000000"/>
          <w:sz w:val="22"/>
          <w:szCs w:val="22"/>
        </w:rPr>
      </w:pPr>
      <w:bookmarkStart w:colFirst="0" w:colLast="0" w:name="_u0e6a2elufu8" w:id="7"/>
      <w:bookmarkEnd w:id="7"/>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pStyle w:val="Heading4"/>
        <w:ind w:left="0" w:firstLine="0"/>
        <w:rPr>
          <w:color w:val="000000"/>
          <w:sz w:val="22"/>
          <w:szCs w:val="22"/>
        </w:rPr>
      </w:pPr>
      <w:bookmarkStart w:colFirst="0" w:colLast="0" w:name="_tnpqfulhpal4" w:id="8"/>
      <w:bookmarkEnd w:id="8"/>
      <w:r w:rsidDel="00000000" w:rsidR="00000000" w:rsidRPr="00000000">
        <w:rPr>
          <w:color w:val="000000"/>
          <w:sz w:val="22"/>
          <w:szCs w:val="22"/>
          <w:rtl w:val="0"/>
        </w:rPr>
        <w:t xml:space="preserve">5.2 EQUILIBRIUM OUTPUT AND POTENTIAL OUTPUT </w:t>
      </w:r>
    </w:p>
    <w:p w:rsidR="00000000" w:rsidDel="00000000" w:rsidP="00000000" w:rsidRDefault="00000000" w:rsidRPr="00000000" w14:paraId="000000AC">
      <w:pPr>
        <w:numPr>
          <w:ilvl w:val="0"/>
          <w:numId w:val="89"/>
        </w:numPr>
        <w:spacing w:after="0" w:afterAutospacing="0"/>
        <w:ind w:left="720" w:hanging="360"/>
        <w:rPr>
          <w:color w:val="000000"/>
          <w:sz w:val="22"/>
          <w:szCs w:val="22"/>
        </w:rPr>
      </w:pPr>
      <w:r w:rsidDel="00000000" w:rsidR="00000000" w:rsidRPr="00000000">
        <w:rPr>
          <w:color w:val="000000"/>
          <w:sz w:val="22"/>
          <w:szCs w:val="22"/>
          <w:u w:val="single"/>
          <w:rtl w:val="0"/>
        </w:rPr>
        <w:t xml:space="preserve">Potential output:</w:t>
      </w:r>
      <w:r w:rsidDel="00000000" w:rsidR="00000000" w:rsidRPr="00000000">
        <w:rPr>
          <w:color w:val="000000"/>
          <w:sz w:val="22"/>
          <w:szCs w:val="22"/>
          <w:rtl w:val="0"/>
        </w:rPr>
        <w:t xml:space="preserve">  determined by the economy’s labour force, capital stock and state of technology</w:t>
      </w:r>
    </w:p>
    <w:p w:rsidR="00000000" w:rsidDel="00000000" w:rsidP="00000000" w:rsidRDefault="00000000" w:rsidRPr="00000000" w14:paraId="000000AD">
      <w:pPr>
        <w:numPr>
          <w:ilvl w:val="1"/>
          <w:numId w:val="89"/>
        </w:numPr>
        <w:spacing w:after="0" w:afterAutospacing="0"/>
        <w:ind w:left="1440" w:hanging="360"/>
        <w:rPr>
          <w:color w:val="000000"/>
          <w:sz w:val="22"/>
          <w:szCs w:val="22"/>
        </w:rPr>
      </w:pPr>
      <w:r w:rsidDel="00000000" w:rsidR="00000000" w:rsidRPr="00000000">
        <w:rPr>
          <w:color w:val="000000"/>
          <w:sz w:val="22"/>
          <w:szCs w:val="22"/>
          <w:rtl w:val="0"/>
        </w:rPr>
        <w:t xml:space="preserve">It is the real GDP the economy can produce on a sustained basis without generating inflationary pressure. </w:t>
      </w:r>
    </w:p>
    <w:p w:rsidR="00000000" w:rsidDel="00000000" w:rsidP="00000000" w:rsidRDefault="00000000" w:rsidRPr="00000000" w14:paraId="000000AE">
      <w:pPr>
        <w:numPr>
          <w:ilvl w:val="1"/>
          <w:numId w:val="89"/>
        </w:numPr>
        <w:spacing w:after="0" w:afterAutospacing="0"/>
        <w:ind w:left="1440" w:hanging="360"/>
        <w:rPr>
          <w:color w:val="000000"/>
          <w:sz w:val="22"/>
          <w:szCs w:val="22"/>
          <w:u w:val="none"/>
        </w:rPr>
      </w:pPr>
      <w:r w:rsidDel="00000000" w:rsidR="00000000" w:rsidRPr="00000000">
        <w:rPr>
          <w:color w:val="000000"/>
          <w:sz w:val="22"/>
          <w:szCs w:val="22"/>
          <w:rtl w:val="0"/>
        </w:rPr>
        <w:t xml:space="preserve">When the economy is at potential output, every worker wanting a job at the equilibrium wage rate can find a job, and every machine that can be profitably uses at the equilibrium cost for capital is in use. </w:t>
      </w:r>
    </w:p>
    <w:p w:rsidR="00000000" w:rsidDel="00000000" w:rsidP="00000000" w:rsidRDefault="00000000" w:rsidRPr="00000000" w14:paraId="000000AF">
      <w:pPr>
        <w:numPr>
          <w:ilvl w:val="2"/>
          <w:numId w:val="89"/>
        </w:numPr>
        <w:spacing w:after="0" w:afterAutospacing="0"/>
        <w:ind w:left="2160" w:hanging="360"/>
        <w:rPr>
          <w:color w:val="000000"/>
          <w:sz w:val="22"/>
          <w:szCs w:val="22"/>
          <w:u w:val="none"/>
        </w:rPr>
      </w:pPr>
      <w:r w:rsidDel="00000000" w:rsidR="00000000" w:rsidRPr="00000000">
        <w:rPr>
          <w:b w:val="1"/>
          <w:color w:val="000000"/>
          <w:sz w:val="22"/>
          <w:szCs w:val="22"/>
          <w:rtl w:val="0"/>
        </w:rPr>
        <w:t xml:space="preserve">Natural employment rate</w:t>
      </w:r>
      <w:r w:rsidDel="00000000" w:rsidR="00000000" w:rsidRPr="00000000">
        <w:rPr>
          <w:color w:val="000000"/>
          <w:sz w:val="22"/>
          <w:szCs w:val="22"/>
          <w:rtl w:val="0"/>
        </w:rPr>
        <w:t xml:space="preserve">: the unemployment rate that corresponds to potential GDP (canadian potential output means an unemployment rate  of 6 to 7).</w:t>
      </w:r>
    </w:p>
    <w:p w:rsidR="00000000" w:rsidDel="00000000" w:rsidP="00000000" w:rsidRDefault="00000000" w:rsidRPr="00000000" w14:paraId="000000B0">
      <w:pPr>
        <w:numPr>
          <w:ilvl w:val="1"/>
          <w:numId w:val="89"/>
        </w:numPr>
        <w:spacing w:after="0" w:afterAutospacing="0"/>
        <w:ind w:left="1440" w:hanging="360"/>
        <w:rPr>
          <w:color w:val="000000"/>
          <w:sz w:val="22"/>
          <w:szCs w:val="22"/>
          <w:u w:val="none"/>
        </w:rPr>
      </w:pPr>
      <w:r w:rsidDel="00000000" w:rsidR="00000000" w:rsidRPr="00000000">
        <w:rPr>
          <w:color w:val="000000"/>
          <w:sz w:val="22"/>
          <w:szCs w:val="22"/>
          <w:rtl w:val="0"/>
        </w:rPr>
        <w:t xml:space="preserve">Yp is independent of P.</w:t>
      </w:r>
    </w:p>
    <w:p w:rsidR="00000000" w:rsidDel="00000000" w:rsidP="00000000" w:rsidRDefault="00000000" w:rsidRPr="00000000" w14:paraId="000000B1">
      <w:pPr>
        <w:numPr>
          <w:ilvl w:val="1"/>
          <w:numId w:val="89"/>
        </w:numPr>
        <w:ind w:left="1440" w:hanging="360"/>
        <w:rPr>
          <w:color w:val="000000"/>
          <w:sz w:val="22"/>
          <w:szCs w:val="22"/>
          <w:u w:val="none"/>
        </w:rPr>
      </w:pPr>
      <w:r w:rsidDel="00000000" w:rsidR="00000000" w:rsidRPr="00000000">
        <w:rPr>
          <w:color w:val="000000"/>
          <w:sz w:val="22"/>
          <w:szCs w:val="22"/>
          <w:rtl w:val="0"/>
        </w:rPr>
        <w:t xml:space="preserve">Changes in the supply of labour, the stock of capital, or the state of technology would increase potential output and shift the vertical </w:t>
      </w:r>
      <w:r w:rsidDel="00000000" w:rsidR="00000000" w:rsidRPr="00000000">
        <w:rPr>
          <w:color w:val="000000"/>
          <w:sz w:val="25"/>
          <w:szCs w:val="25"/>
          <w:rtl w:val="0"/>
        </w:rPr>
        <w:t xml:space="preserve">Y</w:t>
      </w:r>
      <w:r w:rsidDel="00000000" w:rsidR="00000000" w:rsidRPr="00000000">
        <w:rPr>
          <w:color w:val="000000"/>
          <w:sz w:val="18"/>
          <w:szCs w:val="18"/>
          <w:rtl w:val="0"/>
        </w:rPr>
        <w:t xml:space="preserve">P</w:t>
      </w:r>
      <w:r w:rsidDel="00000000" w:rsidR="00000000" w:rsidRPr="00000000">
        <w:rPr>
          <w:color w:val="000000"/>
          <w:sz w:val="22"/>
          <w:szCs w:val="22"/>
          <w:rtl w:val="0"/>
        </w:rPr>
        <w:t xml:space="preserve"> line to the right or to the left.</w:t>
      </w:r>
    </w:p>
    <w:p w:rsidR="00000000" w:rsidDel="00000000" w:rsidP="00000000" w:rsidRDefault="00000000" w:rsidRPr="00000000" w14:paraId="000000B2">
      <w:pPr>
        <w:ind w:left="1350" w:hanging="360"/>
        <w:rPr>
          <w:color w:val="000000"/>
          <w:sz w:val="22"/>
          <w:szCs w:val="22"/>
        </w:rPr>
      </w:pPr>
      <w:r w:rsidDel="00000000" w:rsidR="00000000" w:rsidRPr="00000000">
        <w:rPr>
          <w:color w:val="000000"/>
          <w:sz w:val="22"/>
          <w:szCs w:val="22"/>
        </w:rPr>
        <w:drawing>
          <wp:inline distB="114300" distT="114300" distL="114300" distR="114300">
            <wp:extent cx="3433763" cy="2565270"/>
            <wp:effectExtent b="0" l="0" r="0" t="0"/>
            <wp:docPr id="20"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433763" cy="2565270"/>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ind w:left="0" w:firstLine="0"/>
        <w:rPr>
          <w:color w:val="000000"/>
          <w:sz w:val="22"/>
          <w:szCs w:val="22"/>
        </w:rPr>
      </w:pPr>
      <w:r w:rsidDel="00000000" w:rsidR="00000000" w:rsidRPr="00000000">
        <w:rPr>
          <w:rtl w:val="0"/>
        </w:rPr>
      </w:r>
    </w:p>
    <w:p w:rsidR="00000000" w:rsidDel="00000000" w:rsidP="00000000" w:rsidRDefault="00000000" w:rsidRPr="00000000" w14:paraId="000000B4">
      <w:pPr>
        <w:numPr>
          <w:ilvl w:val="0"/>
          <w:numId w:val="89"/>
        </w:numPr>
        <w:spacing w:after="0" w:afterAutospacing="0"/>
        <w:ind w:left="720" w:hanging="360"/>
        <w:rPr/>
      </w:pPr>
      <w:r w:rsidDel="00000000" w:rsidR="00000000" w:rsidRPr="00000000">
        <w:rPr>
          <w:color w:val="000000"/>
          <w:sz w:val="22"/>
          <w:szCs w:val="22"/>
          <w:u w:val="single"/>
          <w:rtl w:val="0"/>
        </w:rPr>
        <w:t xml:space="preserve">Equilibrium output:</w:t>
      </w:r>
      <w:r w:rsidDel="00000000" w:rsidR="00000000" w:rsidRPr="00000000">
        <w:rPr>
          <w:color w:val="000000"/>
          <w:sz w:val="22"/>
          <w:szCs w:val="22"/>
          <w:rtl w:val="0"/>
        </w:rPr>
        <w:t xml:space="preserve"> determined by AD and AS</w:t>
      </w:r>
    </w:p>
    <w:p w:rsidR="00000000" w:rsidDel="00000000" w:rsidP="00000000" w:rsidRDefault="00000000" w:rsidRPr="00000000" w14:paraId="000000B5">
      <w:pPr>
        <w:numPr>
          <w:ilvl w:val="1"/>
          <w:numId w:val="89"/>
        </w:numPr>
        <w:ind w:left="1440" w:hanging="360"/>
        <w:rPr>
          <w:color w:val="000000"/>
          <w:sz w:val="22"/>
          <w:szCs w:val="22"/>
        </w:rPr>
      </w:pPr>
      <w:r w:rsidDel="00000000" w:rsidR="00000000" w:rsidRPr="00000000">
        <w:rPr>
          <w:color w:val="000000"/>
          <w:sz w:val="22"/>
          <w:szCs w:val="22"/>
          <w:rtl w:val="0"/>
        </w:rPr>
        <w:t xml:space="preserve">It is the actual real GDP</w:t>
      </w:r>
    </w:p>
    <w:p w:rsidR="00000000" w:rsidDel="00000000" w:rsidP="00000000" w:rsidRDefault="00000000" w:rsidRPr="00000000" w14:paraId="000000B6">
      <w:pPr>
        <w:pStyle w:val="Heading4"/>
        <w:ind w:left="0" w:firstLine="0"/>
        <w:rPr/>
      </w:pPr>
      <w:bookmarkStart w:colFirst="0" w:colLast="0" w:name="_z9v2fp9mztxu" w:id="9"/>
      <w:bookmarkEnd w:id="9"/>
      <w:r w:rsidDel="00000000" w:rsidR="00000000" w:rsidRPr="00000000">
        <w:rPr>
          <w:color w:val="000000"/>
          <w:sz w:val="22"/>
          <w:szCs w:val="22"/>
          <w:rtl w:val="0"/>
        </w:rPr>
        <w:t xml:space="preserve">5.3 GROWTH IN POTENTIAL OUTPUT</w:t>
      </w:r>
      <w:r w:rsidDel="00000000" w:rsidR="00000000" w:rsidRPr="00000000">
        <w:rPr>
          <w:rtl w:val="0"/>
        </w:rPr>
      </w:r>
    </w:p>
    <w:p w:rsidR="00000000" w:rsidDel="00000000" w:rsidP="00000000" w:rsidRDefault="00000000" w:rsidRPr="00000000" w14:paraId="000000B7">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b w:val="1"/>
          <w:color w:val="000000"/>
          <w:sz w:val="22"/>
          <w:szCs w:val="22"/>
          <w:rtl w:val="0"/>
        </w:rPr>
        <w:t xml:space="preserve">Potential output</w:t>
      </w:r>
      <w:r w:rsidDel="00000000" w:rsidR="00000000" w:rsidRPr="00000000">
        <w:rPr>
          <w:color w:val="000000"/>
          <w:sz w:val="22"/>
          <w:szCs w:val="22"/>
          <w:rtl w:val="0"/>
        </w:rPr>
        <w:t xml:space="preserve"> grows as the labour force grows and labour productivity increases.</w:t>
      </w:r>
      <w:r w:rsidDel="00000000" w:rsidR="00000000" w:rsidRPr="00000000">
        <w:rPr>
          <w:rtl w:val="0"/>
        </w:rPr>
      </w:r>
    </w:p>
    <w:p w:rsidR="00000000" w:rsidDel="00000000" w:rsidP="00000000" w:rsidRDefault="00000000" w:rsidRPr="00000000" w14:paraId="000000B8">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b w:val="1"/>
          <w:color w:val="000000"/>
          <w:sz w:val="22"/>
          <w:szCs w:val="22"/>
          <w:rtl w:val="0"/>
        </w:rPr>
        <w:t xml:space="preserve">Actual output</w:t>
      </w:r>
      <w:r w:rsidDel="00000000" w:rsidR="00000000" w:rsidRPr="00000000">
        <w:rPr>
          <w:color w:val="000000"/>
          <w:sz w:val="22"/>
          <w:szCs w:val="22"/>
          <w:rtl w:val="0"/>
        </w:rPr>
        <w:t xml:space="preserve"> (equilibrium output) increases or decreases as short run AD and AS fluctuate.</w:t>
      </w:r>
    </w:p>
    <w:p w:rsidR="00000000" w:rsidDel="00000000" w:rsidP="00000000" w:rsidRDefault="00000000" w:rsidRPr="00000000" w14:paraId="000000B9">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120" w:before="0" w:line="259" w:lineRule="auto"/>
        <w:ind w:left="720" w:right="0" w:hanging="360"/>
        <w:jc w:val="left"/>
        <w:rPr>
          <w:color w:val="000000"/>
          <w:sz w:val="22"/>
          <w:szCs w:val="22"/>
          <w:u w:val="none"/>
        </w:rPr>
      </w:pPr>
      <w:r w:rsidDel="00000000" w:rsidR="00000000" w:rsidRPr="00000000">
        <w:rPr>
          <w:b w:val="1"/>
          <w:color w:val="000000"/>
          <w:sz w:val="22"/>
          <w:szCs w:val="22"/>
          <w:rtl w:val="0"/>
        </w:rPr>
        <w:t xml:space="preserve">Unemployment rates</w:t>
      </w:r>
      <w:r w:rsidDel="00000000" w:rsidR="00000000" w:rsidRPr="00000000">
        <w:rPr>
          <w:color w:val="000000"/>
          <w:sz w:val="22"/>
          <w:szCs w:val="22"/>
          <w:rtl w:val="0"/>
        </w:rPr>
        <w:t xml:space="preserve"> rise when actual output grows more slowly than potential output and fall when actual GDP grows more quickly than potential output.</w:t>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pPr>
      <w:r w:rsidDel="00000000" w:rsidR="00000000" w:rsidRPr="00000000">
        <w:rPr>
          <w:rtl w:val="0"/>
        </w:rPr>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pPr>
      <w:r w:rsidDel="00000000" w:rsidR="00000000" w:rsidRPr="00000000">
        <w:rPr>
          <w:rtl w:val="0"/>
        </w:rPr>
      </w:r>
    </w:p>
    <w:p w:rsidR="00000000" w:rsidDel="00000000" w:rsidP="00000000" w:rsidRDefault="00000000" w:rsidRPr="00000000" w14:paraId="000000BC">
      <w:pPr>
        <w:pStyle w:val="Heading4"/>
        <w:ind w:left="0" w:firstLine="0"/>
        <w:rPr>
          <w:color w:val="000000"/>
          <w:sz w:val="22"/>
          <w:szCs w:val="22"/>
        </w:rPr>
      </w:pPr>
      <w:bookmarkStart w:colFirst="0" w:colLast="0" w:name="_x0vigzxzkqrg" w:id="10"/>
      <w:bookmarkEnd w:id="10"/>
      <w:r w:rsidDel="00000000" w:rsidR="00000000" w:rsidRPr="00000000">
        <w:rPr>
          <w:color w:val="000000"/>
          <w:sz w:val="22"/>
          <w:szCs w:val="22"/>
          <w:rtl w:val="0"/>
        </w:rPr>
        <w:t xml:space="preserve">5.4 BUSINESS CYCLES AND OUTPUT GAPS</w:t>
      </w:r>
    </w:p>
    <w:p w:rsidR="00000000" w:rsidDel="00000000" w:rsidP="00000000" w:rsidRDefault="00000000" w:rsidRPr="00000000" w14:paraId="000000BD">
      <w:pPr>
        <w:numPr>
          <w:ilvl w:val="0"/>
          <w:numId w:val="44"/>
        </w:numPr>
        <w:spacing w:after="0" w:afterAutospacing="0"/>
        <w:ind w:left="720" w:hanging="360"/>
        <w:rPr/>
      </w:pPr>
      <w:r w:rsidDel="00000000" w:rsidR="00000000" w:rsidRPr="00000000">
        <w:rPr>
          <w:color w:val="000000"/>
          <w:sz w:val="22"/>
          <w:szCs w:val="22"/>
          <w:u w:val="single"/>
          <w:rtl w:val="0"/>
        </w:rPr>
        <w:t xml:space="preserve">Business cycles:</w:t>
      </w:r>
      <w:r w:rsidDel="00000000" w:rsidR="00000000" w:rsidRPr="00000000">
        <w:rPr>
          <w:color w:val="000000"/>
          <w:sz w:val="22"/>
          <w:szCs w:val="22"/>
          <w:rtl w:val="0"/>
        </w:rPr>
        <w:t xml:space="preserve">  describes the up and down fluctuations in the growth of real GDP.</w:t>
      </w:r>
    </w:p>
    <w:p w:rsidR="00000000" w:rsidDel="00000000" w:rsidP="00000000" w:rsidRDefault="00000000" w:rsidRPr="00000000" w14:paraId="000000BE">
      <w:pPr>
        <w:numPr>
          <w:ilvl w:val="1"/>
          <w:numId w:val="44"/>
        </w:numPr>
        <w:spacing w:after="0" w:afterAutospacing="0"/>
        <w:ind w:left="1440" w:hanging="360"/>
        <w:rPr>
          <w:u w:val="none"/>
        </w:rPr>
      </w:pPr>
      <w:r w:rsidDel="00000000" w:rsidR="00000000" w:rsidRPr="00000000">
        <w:rPr>
          <w:color w:val="000000"/>
          <w:sz w:val="22"/>
          <w:szCs w:val="22"/>
          <w:rtl w:val="0"/>
        </w:rPr>
        <w:t xml:space="preserve">They are the short-term fluctuations of actual real GDP.</w:t>
      </w:r>
    </w:p>
    <w:p w:rsidR="00000000" w:rsidDel="00000000" w:rsidP="00000000" w:rsidRDefault="00000000" w:rsidRPr="00000000" w14:paraId="000000BF">
      <w:pPr>
        <w:numPr>
          <w:ilvl w:val="1"/>
          <w:numId w:val="44"/>
        </w:numPr>
        <w:spacing w:after="0" w:afterAutospacing="0"/>
        <w:ind w:left="1440" w:hanging="360"/>
        <w:rPr>
          <w:color w:val="000000"/>
          <w:sz w:val="22"/>
          <w:szCs w:val="22"/>
          <w:u w:val="none"/>
        </w:rPr>
      </w:pPr>
      <w:r w:rsidDel="00000000" w:rsidR="00000000" w:rsidRPr="00000000">
        <w:rPr>
          <w:color w:val="000000"/>
          <w:sz w:val="22"/>
          <w:szCs w:val="22"/>
          <w:rtl w:val="0"/>
        </w:rPr>
        <w:t xml:space="preserve">When Y is not equal to Yp, it results in a output gap.</w:t>
      </w:r>
    </w:p>
    <w:p w:rsidR="00000000" w:rsidDel="00000000" w:rsidP="00000000" w:rsidRDefault="00000000" w:rsidRPr="00000000" w14:paraId="000000C0">
      <w:pPr>
        <w:numPr>
          <w:ilvl w:val="0"/>
          <w:numId w:val="44"/>
        </w:numPr>
        <w:spacing w:after="0" w:afterAutospacing="0"/>
        <w:ind w:left="720" w:hanging="360"/>
        <w:rPr>
          <w:color w:val="000000"/>
          <w:sz w:val="22"/>
          <w:szCs w:val="22"/>
        </w:rPr>
      </w:pPr>
      <w:r w:rsidDel="00000000" w:rsidR="00000000" w:rsidRPr="00000000">
        <w:rPr>
          <w:color w:val="000000"/>
          <w:sz w:val="22"/>
          <w:szCs w:val="22"/>
          <w:u w:val="single"/>
          <w:rtl w:val="0"/>
        </w:rPr>
        <w:t xml:space="preserve">Output Gaps:</w:t>
      </w:r>
      <w:r w:rsidDel="00000000" w:rsidR="00000000" w:rsidRPr="00000000">
        <w:rPr>
          <w:color w:val="000000"/>
          <w:sz w:val="22"/>
          <w:szCs w:val="22"/>
          <w:rtl w:val="0"/>
        </w:rPr>
        <w:t xml:space="preserve">  measures the difference between actual output and potential output. (Y - Yp)</w:t>
      </w:r>
    </w:p>
    <w:p w:rsidR="00000000" w:rsidDel="00000000" w:rsidP="00000000" w:rsidRDefault="00000000" w:rsidRPr="00000000" w14:paraId="000000C1">
      <w:pPr>
        <w:numPr>
          <w:ilvl w:val="1"/>
          <w:numId w:val="44"/>
        </w:numPr>
        <w:spacing w:after="0" w:afterAutospacing="0"/>
        <w:ind w:left="1440" w:hanging="360"/>
        <w:rPr>
          <w:color w:val="000000"/>
          <w:sz w:val="22"/>
          <w:szCs w:val="22"/>
        </w:rPr>
      </w:pPr>
      <w:r w:rsidDel="00000000" w:rsidR="00000000" w:rsidRPr="00000000">
        <w:rPr>
          <w:color w:val="000000"/>
          <w:sz w:val="22"/>
          <w:szCs w:val="22"/>
          <w:rtl w:val="0"/>
        </w:rPr>
        <w:t xml:space="preserve">Output Gap (%)  → (Y - Yp / Yp) x100</w:t>
      </w:r>
    </w:p>
    <w:p w:rsidR="00000000" w:rsidDel="00000000" w:rsidP="00000000" w:rsidRDefault="00000000" w:rsidRPr="00000000" w14:paraId="000000C2">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u w:val="none"/>
          <w:shd w:fill="auto" w:val="clear"/>
          <w:vertAlign w:val="baseline"/>
        </w:rPr>
      </w:pPr>
      <w:r w:rsidDel="00000000" w:rsidR="00000000" w:rsidRPr="00000000">
        <w:rPr>
          <w:b w:val="1"/>
          <w:color w:val="000000"/>
          <w:sz w:val="22"/>
          <w:szCs w:val="22"/>
          <w:rtl w:val="0"/>
        </w:rPr>
        <w:t xml:space="preserve">Inflationary gap: </w:t>
      </w:r>
      <w:r w:rsidDel="00000000" w:rsidR="00000000" w:rsidRPr="00000000">
        <w:rPr>
          <w:color w:val="000000"/>
          <w:sz w:val="22"/>
          <w:szCs w:val="22"/>
          <w:rtl w:val="0"/>
        </w:rPr>
        <w:t xml:space="preserve">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utput gap is positive (Y - Yp </w:t>
      </w:r>
      <w:r w:rsidDel="00000000" w:rsidR="00000000" w:rsidRPr="00000000">
        <w:rPr>
          <w:color w:val="000000"/>
          <w:sz w:val="22"/>
          <w:szCs w:val="22"/>
          <w:rtl w:val="0"/>
        </w:rPr>
        <w:t xml:space="preserve">&gt; 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3">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u w:val="none"/>
          <w:shd w:fill="auto" w:val="clear"/>
          <w:vertAlign w:val="baseline"/>
        </w:rPr>
      </w:pPr>
      <w:r w:rsidDel="00000000" w:rsidR="00000000" w:rsidRPr="00000000">
        <w:rPr>
          <w:color w:val="000000"/>
          <w:sz w:val="22"/>
          <w:szCs w:val="22"/>
          <w:rtl w:val="0"/>
        </w:rPr>
        <w:t xml:space="preserve">It is a 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rowing economy</w:t>
      </w:r>
      <w:r w:rsidDel="00000000" w:rsidR="00000000" w:rsidRPr="00000000">
        <w:rPr>
          <w:color w:val="000000"/>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overheating</w:t>
      </w:r>
      <w:r w:rsidDel="00000000" w:rsidR="00000000" w:rsidRPr="00000000">
        <w:rPr>
          <w:color w:val="000000"/>
          <w:sz w:val="22"/>
          <w:szCs w:val="22"/>
          <w:rtl w:val="0"/>
        </w:rPr>
        <w:t xml:space="preserve">), when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labour force is used more than usual</w:t>
      </w:r>
      <w:r w:rsidDel="00000000" w:rsidR="00000000" w:rsidRPr="00000000">
        <w:rPr>
          <w:color w:val="000000"/>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unemployment becomes lower.</w:t>
      </w:r>
      <w:r w:rsidDel="00000000" w:rsidR="00000000" w:rsidRPr="00000000">
        <w:rPr>
          <w:rtl w:val="0"/>
        </w:rPr>
      </w:r>
    </w:p>
    <w:p w:rsidR="00000000" w:rsidDel="00000000" w:rsidP="00000000" w:rsidRDefault="00000000" w:rsidRPr="00000000" w14:paraId="000000C4">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producing more than capacity, economy is overheating, prices increase. If prices keep growing, you can reach a very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high inflation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color w:val="000000"/>
          <w:sz w:val="22"/>
          <w:szCs w:val="22"/>
          <w:rtl w:val="0"/>
        </w:rPr>
        <w:t xml:space="preserve">which has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bad repercussions on the economy.</w:t>
      </w:r>
      <w:r w:rsidDel="00000000" w:rsidR="00000000" w:rsidRPr="00000000">
        <w:rPr>
          <w:rtl w:val="0"/>
        </w:rPr>
      </w:r>
    </w:p>
    <w:p w:rsidR="00000000" w:rsidDel="00000000" w:rsidP="00000000" w:rsidRDefault="00000000" w:rsidRPr="00000000" w14:paraId="000000C5">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put upward pressure on costs and prices.</w:t>
      </w:r>
    </w:p>
    <w:p w:rsidR="00000000" w:rsidDel="00000000" w:rsidP="00000000" w:rsidRDefault="00000000" w:rsidRPr="00000000" w14:paraId="000000C6">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Recessionary gap:</w:t>
      </w:r>
      <w:r w:rsidDel="00000000" w:rsidR="00000000" w:rsidRPr="00000000">
        <w:rPr>
          <w:i w:val="0"/>
          <w:smallCaps w:val="0"/>
          <w:strike w:val="0"/>
          <w:color w:val="000000"/>
          <w:sz w:val="22"/>
          <w:szCs w:val="22"/>
          <w:u w:val="none"/>
          <w:shd w:fill="auto" w:val="clear"/>
          <w:vertAlign w:val="baseline"/>
          <w:rtl w:val="0"/>
        </w:rPr>
        <w:t xml:space="preserve"> output gap is negative (Y - Yp </w:t>
      </w:r>
      <w:r w:rsidDel="00000000" w:rsidR="00000000" w:rsidRPr="00000000">
        <w:rPr>
          <w:color w:val="000000"/>
          <w:sz w:val="22"/>
          <w:szCs w:val="22"/>
          <w:rtl w:val="0"/>
        </w:rPr>
        <w:t xml:space="preserve">&lt; 0)</w:t>
      </w:r>
    </w:p>
    <w:p w:rsidR="00000000" w:rsidDel="00000000" w:rsidP="00000000" w:rsidRDefault="00000000" w:rsidRPr="00000000" w14:paraId="000000C7">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high employment, low inflation pressur</w:t>
      </w:r>
      <w:r w:rsidDel="00000000" w:rsidR="00000000" w:rsidRPr="00000000">
        <w:rPr>
          <w:color w:val="000000"/>
          <w:sz w:val="22"/>
          <w:szCs w:val="22"/>
          <w:rtl w:val="0"/>
        </w:rPr>
        <w:t xml:space="preserve">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8">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put downward pressure on costs and prices. </w:t>
      </w:r>
      <w:r w:rsidDel="00000000" w:rsidR="00000000" w:rsidRPr="00000000">
        <w:rPr>
          <w:rtl w:val="0"/>
        </w:rPr>
      </w:r>
    </w:p>
    <w:p w:rsidR="00000000" w:rsidDel="00000000" w:rsidP="00000000" w:rsidRDefault="00000000" w:rsidRPr="00000000" w14:paraId="000000C9">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There is a low or negative growth rates</w:t>
      </w:r>
    </w:p>
    <w:p w:rsidR="00000000" w:rsidDel="00000000" w:rsidP="00000000" w:rsidRDefault="00000000" w:rsidRPr="00000000" w14:paraId="000000CA">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b w:val="1"/>
          <w:color w:val="000000"/>
          <w:sz w:val="22"/>
          <w:szCs w:val="22"/>
          <w:rtl w:val="0"/>
        </w:rPr>
        <w:t xml:space="preserve">Y = Yp</w:t>
      </w:r>
      <w:r w:rsidDel="00000000" w:rsidR="00000000" w:rsidRPr="00000000">
        <w:rPr>
          <w:color w:val="000000"/>
          <w:sz w:val="22"/>
          <w:szCs w:val="22"/>
          <w:rtl w:val="0"/>
        </w:rPr>
        <w:t xml:space="preserve"> is when inflation is stable, there is a “full employment”.</w:t>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000000"/>
          <w:sz w:val="22"/>
          <w:szCs w:val="22"/>
        </w:rPr>
      </w:pPr>
      <w:r w:rsidDel="00000000" w:rsidR="00000000" w:rsidRPr="00000000">
        <w:rPr>
          <w:color w:val="000000"/>
          <w:sz w:val="22"/>
          <w:szCs w:val="22"/>
        </w:rPr>
        <w:drawing>
          <wp:inline distB="114300" distT="114300" distL="114300" distR="114300">
            <wp:extent cx="5001954" cy="2757488"/>
            <wp:effectExtent b="0" l="0" r="0" t="0"/>
            <wp:docPr id="23"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001954" cy="2757488"/>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000000"/>
          <w:sz w:val="22"/>
          <w:szCs w:val="22"/>
        </w:rPr>
      </w:pPr>
      <w:r w:rsidDel="00000000" w:rsidR="00000000" w:rsidRPr="00000000">
        <w:rPr>
          <w:rtl w:val="0"/>
        </w:rPr>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000000"/>
          <w:sz w:val="22"/>
          <w:szCs w:val="22"/>
        </w:rPr>
      </w:pPr>
      <w:r w:rsidDel="00000000" w:rsidR="00000000" w:rsidRPr="00000000">
        <w:rPr>
          <w:rtl w:val="0"/>
        </w:rPr>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color w:val="000000"/>
          <w:sz w:val="22"/>
          <w:szCs w:val="22"/>
        </w:rPr>
      </w:pPr>
      <w:r w:rsidDel="00000000" w:rsidR="00000000" w:rsidRPr="00000000">
        <w:rPr>
          <w:rtl w:val="0"/>
        </w:rPr>
      </w:r>
    </w:p>
    <w:p w:rsidR="00000000" w:rsidDel="00000000" w:rsidP="00000000" w:rsidRDefault="00000000" w:rsidRPr="00000000" w14:paraId="000000CF">
      <w:pPr>
        <w:pStyle w:val="Heading4"/>
        <w:ind w:left="0" w:firstLine="0"/>
        <w:rPr/>
      </w:pPr>
      <w:bookmarkStart w:colFirst="0" w:colLast="0" w:name="_x0h75uv0cdpd" w:id="11"/>
      <w:bookmarkEnd w:id="11"/>
      <w:r w:rsidDel="00000000" w:rsidR="00000000" w:rsidRPr="00000000">
        <w:rPr>
          <w:rtl w:val="0"/>
        </w:rPr>
      </w:r>
    </w:p>
    <w:p w:rsidR="00000000" w:rsidDel="00000000" w:rsidP="00000000" w:rsidRDefault="00000000" w:rsidRPr="00000000" w14:paraId="000000D0">
      <w:pPr>
        <w:pStyle w:val="Heading4"/>
        <w:ind w:left="0" w:firstLine="0"/>
        <w:rPr/>
      </w:pPr>
      <w:bookmarkStart w:colFirst="0" w:colLast="0" w:name="_nldfrhbojaj2" w:id="12"/>
      <w:bookmarkEnd w:id="12"/>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pStyle w:val="Heading4"/>
        <w:ind w:left="0" w:firstLine="0"/>
        <w:rPr>
          <w:color w:val="000000"/>
          <w:sz w:val="22"/>
          <w:szCs w:val="22"/>
        </w:rPr>
      </w:pPr>
      <w:bookmarkStart w:colFirst="0" w:colLast="0" w:name="_g049xxrrhjvo" w:id="13"/>
      <w:bookmarkEnd w:id="13"/>
      <w:r w:rsidDel="00000000" w:rsidR="00000000" w:rsidRPr="00000000">
        <w:rPr>
          <w:color w:val="000000"/>
          <w:sz w:val="22"/>
          <w:szCs w:val="22"/>
          <w:rtl w:val="0"/>
        </w:rPr>
        <w:t xml:space="preserve">5.5 OUTPUT GAPS AND UNEMPLOYMENT RATES</w:t>
      </w:r>
    </w:p>
    <w:p w:rsidR="00000000" w:rsidDel="00000000" w:rsidP="00000000" w:rsidRDefault="00000000" w:rsidRPr="00000000" w14:paraId="000000D3">
      <w:pPr>
        <w:numPr>
          <w:ilvl w:val="0"/>
          <w:numId w:val="50"/>
        </w:numPr>
        <w:spacing w:after="0" w:afterAutospacing="0"/>
        <w:ind w:left="720" w:hanging="360"/>
        <w:rPr>
          <w:color w:val="000000"/>
          <w:sz w:val="22"/>
          <w:szCs w:val="22"/>
        </w:rPr>
      </w:pPr>
      <w:r w:rsidDel="00000000" w:rsidR="00000000" w:rsidRPr="00000000">
        <w:rPr>
          <w:color w:val="000000"/>
          <w:sz w:val="22"/>
          <w:szCs w:val="22"/>
          <w:rtl w:val="0"/>
        </w:rPr>
        <w:t xml:space="preserve">When the economy is producing potential output, employment is at the ‘natural employment’ rate. </w:t>
      </w:r>
    </w:p>
    <w:p w:rsidR="00000000" w:rsidDel="00000000" w:rsidP="00000000" w:rsidRDefault="00000000" w:rsidRPr="00000000" w14:paraId="000000D4">
      <w:pPr>
        <w:numPr>
          <w:ilvl w:val="1"/>
          <w:numId w:val="50"/>
        </w:numPr>
        <w:spacing w:after="0" w:afterAutospacing="0"/>
        <w:ind w:left="1440" w:hanging="360"/>
        <w:rPr>
          <w:color w:val="000000"/>
          <w:sz w:val="22"/>
          <w:szCs w:val="22"/>
        </w:rPr>
      </w:pPr>
      <w:r w:rsidDel="00000000" w:rsidR="00000000" w:rsidRPr="00000000">
        <w:rPr>
          <w:color w:val="000000"/>
          <w:sz w:val="22"/>
          <w:szCs w:val="22"/>
          <w:rtl w:val="0"/>
        </w:rPr>
        <w:t xml:space="preserve">Any other output, involves an employment rate other than the full employment rate and corresponding level of unemployment that differs from 6 to 7 % natural unemployment rate.</w:t>
      </w:r>
    </w:p>
    <w:p w:rsidR="00000000" w:rsidDel="00000000" w:rsidP="00000000" w:rsidRDefault="00000000" w:rsidRPr="00000000" w14:paraId="000000D5">
      <w:pPr>
        <w:numPr>
          <w:ilvl w:val="0"/>
          <w:numId w:val="50"/>
        </w:numPr>
        <w:spacing w:after="0" w:afterAutospacing="0"/>
        <w:ind w:left="720" w:hanging="360"/>
        <w:rPr>
          <w:color w:val="000000"/>
          <w:sz w:val="22"/>
          <w:szCs w:val="22"/>
          <w:u w:val="none"/>
        </w:rPr>
      </w:pPr>
      <w:r w:rsidDel="00000000" w:rsidR="00000000" w:rsidRPr="00000000">
        <w:rPr>
          <w:color w:val="000000"/>
          <w:sz w:val="22"/>
          <w:szCs w:val="22"/>
          <w:rtl w:val="0"/>
        </w:rPr>
        <w:t xml:space="preserve">When Equilibrium GDP grows more slowly than potential GDP</w:t>
      </w:r>
    </w:p>
    <w:p w:rsidR="00000000" w:rsidDel="00000000" w:rsidP="00000000" w:rsidRDefault="00000000" w:rsidRPr="00000000" w14:paraId="000000D6">
      <w:pPr>
        <w:numPr>
          <w:ilvl w:val="1"/>
          <w:numId w:val="50"/>
        </w:numPr>
        <w:spacing w:after="0" w:afterAutospacing="0"/>
        <w:ind w:left="1440" w:hanging="360"/>
        <w:rPr>
          <w:color w:val="000000"/>
          <w:sz w:val="22"/>
          <w:szCs w:val="22"/>
          <w:u w:val="none"/>
        </w:rPr>
      </w:pPr>
      <w:r w:rsidDel="00000000" w:rsidR="00000000" w:rsidRPr="00000000">
        <w:rPr>
          <w:color w:val="000000"/>
          <w:sz w:val="22"/>
          <w:szCs w:val="22"/>
          <w:rtl w:val="0"/>
        </w:rPr>
        <w:t xml:space="preserve">Employment grows more slowly than labour force.</w:t>
      </w:r>
    </w:p>
    <w:p w:rsidR="00000000" w:rsidDel="00000000" w:rsidP="00000000" w:rsidRDefault="00000000" w:rsidRPr="00000000" w14:paraId="000000D7">
      <w:pPr>
        <w:numPr>
          <w:ilvl w:val="1"/>
          <w:numId w:val="50"/>
        </w:numPr>
        <w:spacing w:after="0" w:afterAutospacing="0"/>
        <w:ind w:left="1440" w:hanging="360"/>
        <w:rPr>
          <w:color w:val="000000"/>
          <w:sz w:val="22"/>
          <w:szCs w:val="22"/>
          <w:u w:val="none"/>
        </w:rPr>
      </w:pPr>
      <w:r w:rsidDel="00000000" w:rsidR="00000000" w:rsidRPr="00000000">
        <w:rPr>
          <w:color w:val="000000"/>
          <w:sz w:val="22"/>
          <w:szCs w:val="22"/>
          <w:rtl w:val="0"/>
        </w:rPr>
        <w:t xml:space="preserve">Unemployment rate rises.</w:t>
      </w:r>
    </w:p>
    <w:p w:rsidR="00000000" w:rsidDel="00000000" w:rsidP="00000000" w:rsidRDefault="00000000" w:rsidRPr="00000000" w14:paraId="000000D8">
      <w:pPr>
        <w:numPr>
          <w:ilvl w:val="0"/>
          <w:numId w:val="50"/>
        </w:numPr>
        <w:spacing w:after="0" w:afterAutospacing="0"/>
        <w:ind w:left="720" w:hanging="360"/>
        <w:rPr>
          <w:color w:val="000000"/>
          <w:sz w:val="22"/>
          <w:szCs w:val="22"/>
          <w:u w:val="none"/>
        </w:rPr>
      </w:pPr>
      <w:r w:rsidDel="00000000" w:rsidR="00000000" w:rsidRPr="00000000">
        <w:rPr>
          <w:color w:val="000000"/>
          <w:sz w:val="22"/>
          <w:szCs w:val="22"/>
          <w:rtl w:val="0"/>
        </w:rPr>
        <w:t xml:space="preserve">When equilibrium GDP grows faster than potential GDP</w:t>
      </w:r>
    </w:p>
    <w:p w:rsidR="00000000" w:rsidDel="00000000" w:rsidP="00000000" w:rsidRDefault="00000000" w:rsidRPr="00000000" w14:paraId="000000D9">
      <w:pPr>
        <w:numPr>
          <w:ilvl w:val="1"/>
          <w:numId w:val="50"/>
        </w:numPr>
        <w:spacing w:after="0" w:afterAutospacing="0"/>
        <w:ind w:left="1440" w:hanging="360"/>
        <w:rPr>
          <w:color w:val="000000"/>
          <w:sz w:val="22"/>
          <w:szCs w:val="22"/>
          <w:u w:val="none"/>
        </w:rPr>
      </w:pPr>
      <w:r w:rsidDel="00000000" w:rsidR="00000000" w:rsidRPr="00000000">
        <w:rPr>
          <w:color w:val="000000"/>
          <w:sz w:val="22"/>
          <w:szCs w:val="22"/>
          <w:rtl w:val="0"/>
        </w:rPr>
        <w:t xml:space="preserve">Employment grows faster than labour force</w:t>
      </w:r>
    </w:p>
    <w:p w:rsidR="00000000" w:rsidDel="00000000" w:rsidP="00000000" w:rsidRDefault="00000000" w:rsidRPr="00000000" w14:paraId="000000DA">
      <w:pPr>
        <w:numPr>
          <w:ilvl w:val="1"/>
          <w:numId w:val="50"/>
        </w:numPr>
        <w:ind w:left="1440" w:hanging="360"/>
        <w:rPr>
          <w:color w:val="000000"/>
          <w:sz w:val="22"/>
          <w:szCs w:val="22"/>
          <w:u w:val="none"/>
        </w:rPr>
      </w:pPr>
      <w:r w:rsidDel="00000000" w:rsidR="00000000" w:rsidRPr="00000000">
        <w:rPr>
          <w:color w:val="000000"/>
          <w:sz w:val="22"/>
          <w:szCs w:val="22"/>
          <w:rtl w:val="0"/>
        </w:rPr>
        <w:t xml:space="preserve">Unemployment rate falls.</w:t>
      </w:r>
    </w:p>
    <w:p w:rsidR="00000000" w:rsidDel="00000000" w:rsidP="00000000" w:rsidRDefault="00000000" w:rsidRPr="00000000" w14:paraId="000000DB">
      <w:pPr>
        <w:pStyle w:val="Heading4"/>
        <w:ind w:left="0" w:firstLine="0"/>
        <w:rPr>
          <w:color w:val="000000"/>
          <w:sz w:val="22"/>
          <w:szCs w:val="22"/>
        </w:rPr>
      </w:pPr>
      <w:bookmarkStart w:colFirst="0" w:colLast="0" w:name="_5nm81dalvho3" w:id="14"/>
      <w:bookmarkEnd w:id="14"/>
      <w:r w:rsidDel="00000000" w:rsidR="00000000" w:rsidRPr="00000000">
        <w:rPr>
          <w:color w:val="000000"/>
          <w:sz w:val="22"/>
          <w:szCs w:val="22"/>
          <w:rtl w:val="0"/>
        </w:rPr>
        <w:t xml:space="preserve">5.6 ADJUSTMENTS TO OUTPUT GAPS</w:t>
      </w:r>
    </w:p>
    <w:p w:rsidR="00000000" w:rsidDel="00000000" w:rsidP="00000000" w:rsidRDefault="00000000" w:rsidRPr="00000000" w14:paraId="000000DC">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b w:val="0"/>
          <w:i w:val="0"/>
          <w:smallCaps w:val="0"/>
          <w:strike w:val="0"/>
          <w:u w:val="none"/>
          <w:shd w:fill="auto" w:val="clear"/>
          <w:vertAlign w:val="baseline"/>
        </w:rPr>
      </w:pPr>
      <w:r w:rsidDel="00000000" w:rsidR="00000000" w:rsidRPr="00000000">
        <w:rPr>
          <w:color w:val="000000"/>
          <w:sz w:val="22"/>
          <w:szCs w:val="22"/>
          <w:rtl w:val="0"/>
        </w:rPr>
        <w:t xml:space="preserve">If the labour market is not in equilibrium, which means unemployment rates are not equal to the natural rate, this results in changes in money wages rates.</w:t>
      </w:r>
    </w:p>
    <w:p w:rsidR="00000000" w:rsidDel="00000000" w:rsidP="00000000" w:rsidRDefault="00000000" w:rsidRPr="00000000" w14:paraId="000000DD">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Persistent output gaps will change wage rates and other factor prices and costs. </w:t>
      </w:r>
    </w:p>
    <w:p w:rsidR="00000000" w:rsidDel="00000000" w:rsidP="00000000" w:rsidRDefault="00000000" w:rsidRPr="00000000" w14:paraId="000000DE">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Changes in costs will change prices, shifting the short run AS curve. (economy may have an adjustment mechanism that tries to eliminate output gaps)</w:t>
      </w:r>
    </w:p>
    <w:p w:rsidR="00000000" w:rsidDel="00000000" w:rsidP="00000000" w:rsidRDefault="00000000" w:rsidRPr="00000000" w14:paraId="000000DF">
      <w:pPr>
        <w:keepNext w:val="0"/>
        <w:keepLines w:val="0"/>
        <w:widowControl w:val="1"/>
        <w:numPr>
          <w:ilvl w:val="2"/>
          <w:numId w:val="44"/>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u w:val="none"/>
        </w:rPr>
      </w:pPr>
      <w:r w:rsidDel="00000000" w:rsidR="00000000" w:rsidRPr="00000000">
        <w:rPr>
          <w:color w:val="000000"/>
          <w:sz w:val="22"/>
          <w:szCs w:val="22"/>
          <w:rtl w:val="0"/>
        </w:rPr>
        <w:t xml:space="preserve">The adjustment process assumes that the AD curve is not changed by the fall in wage rates that shifts the AS curve.</w:t>
      </w:r>
    </w:p>
    <w:p w:rsidR="00000000" w:rsidDel="00000000" w:rsidP="00000000" w:rsidRDefault="00000000" w:rsidRPr="00000000" w14:paraId="000000E0">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120" w:before="0" w:line="259" w:lineRule="auto"/>
        <w:ind w:left="720" w:right="0" w:hanging="360"/>
        <w:jc w:val="left"/>
        <w:rPr>
          <w:b w:val="0"/>
          <w:i w:val="0"/>
          <w:smallCaps w:val="0"/>
          <w:strike w:val="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Cost of production is less and the minimum wage is less, they will be able to produce more.</w:t>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color w:val="000000"/>
          <w:sz w:val="22"/>
          <w:szCs w:val="22"/>
        </w:rPr>
      </w:pPr>
      <w:r w:rsidDel="00000000" w:rsidR="00000000" w:rsidRPr="00000000">
        <w:rPr>
          <w:rtl w:val="0"/>
        </w:rPr>
      </w:r>
    </w:p>
    <w:p w:rsidR="00000000" w:rsidDel="00000000" w:rsidP="00000000" w:rsidRDefault="00000000" w:rsidRPr="00000000" w14:paraId="000000ED">
      <w:pPr>
        <w:pStyle w:val="Heading4"/>
        <w:ind w:left="0" w:firstLine="0"/>
        <w:rPr/>
      </w:pPr>
      <w:bookmarkStart w:colFirst="0" w:colLast="0" w:name="_rt5c3vd2y2bj" w:id="15"/>
      <w:bookmarkEnd w:id="15"/>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pStyle w:val="Heading4"/>
        <w:ind w:left="0" w:firstLine="0"/>
        <w:rPr>
          <w:color w:val="000000"/>
          <w:sz w:val="22"/>
          <w:szCs w:val="22"/>
        </w:rPr>
      </w:pPr>
      <w:bookmarkStart w:colFirst="0" w:colLast="0" w:name="_lwmamwsbprm9" w:id="16"/>
      <w:bookmarkEnd w:id="16"/>
      <w:r w:rsidDel="00000000" w:rsidR="00000000" w:rsidRPr="00000000">
        <w:rPr>
          <w:color w:val="000000"/>
          <w:sz w:val="22"/>
          <w:szCs w:val="22"/>
          <w:rtl w:val="0"/>
        </w:rPr>
        <w:t xml:space="preserve">5.7 ROLE OF MACROECONOMIC POLICY</w:t>
      </w:r>
    </w:p>
    <w:p w:rsidR="00000000" w:rsidDel="00000000" w:rsidP="00000000" w:rsidRDefault="00000000" w:rsidRPr="00000000" w14:paraId="000000F1">
      <w:pPr>
        <w:numPr>
          <w:ilvl w:val="0"/>
          <w:numId w:val="76"/>
        </w:numPr>
        <w:spacing w:after="0" w:afterAutospacing="0"/>
        <w:ind w:left="720" w:hanging="360"/>
        <w:rPr>
          <w:color w:val="000000"/>
          <w:sz w:val="22"/>
          <w:szCs w:val="22"/>
        </w:rPr>
      </w:pPr>
      <w:r w:rsidDel="00000000" w:rsidR="00000000" w:rsidRPr="00000000">
        <w:rPr>
          <w:color w:val="000000"/>
          <w:sz w:val="22"/>
          <w:szCs w:val="22"/>
          <w:u w:val="single"/>
          <w:rtl w:val="0"/>
        </w:rPr>
        <w:t xml:space="preserve">Two roles for macroeconomic policy:</w:t>
      </w:r>
    </w:p>
    <w:p w:rsidR="00000000" w:rsidDel="00000000" w:rsidP="00000000" w:rsidRDefault="00000000" w:rsidRPr="00000000" w14:paraId="000000F2">
      <w:pPr>
        <w:numPr>
          <w:ilvl w:val="1"/>
          <w:numId w:val="76"/>
        </w:numPr>
        <w:spacing w:after="0" w:afterAutospacing="0"/>
        <w:ind w:left="1440" w:hanging="360"/>
        <w:rPr>
          <w:color w:val="000000"/>
          <w:sz w:val="22"/>
          <w:szCs w:val="22"/>
        </w:rPr>
      </w:pPr>
      <w:r w:rsidDel="00000000" w:rsidR="00000000" w:rsidRPr="00000000">
        <w:rPr>
          <w:color w:val="000000"/>
          <w:sz w:val="22"/>
          <w:szCs w:val="22"/>
          <w:rtl w:val="0"/>
        </w:rPr>
        <w:t xml:space="preserve">Moderate short term transitory fluctuations to stabilize output and employment.</w:t>
      </w:r>
    </w:p>
    <w:p w:rsidR="00000000" w:rsidDel="00000000" w:rsidP="00000000" w:rsidRDefault="00000000" w:rsidRPr="00000000" w14:paraId="000000F3">
      <w:pPr>
        <w:numPr>
          <w:ilvl w:val="1"/>
          <w:numId w:val="76"/>
        </w:numPr>
        <w:spacing w:after="0" w:afterAutospacing="0"/>
        <w:ind w:left="1440" w:hanging="360"/>
        <w:rPr>
          <w:color w:val="000000"/>
          <w:sz w:val="22"/>
          <w:szCs w:val="22"/>
          <w:u w:val="none"/>
        </w:rPr>
      </w:pPr>
      <w:r w:rsidDel="00000000" w:rsidR="00000000" w:rsidRPr="00000000">
        <w:rPr>
          <w:color w:val="000000"/>
          <w:sz w:val="22"/>
          <w:szCs w:val="22"/>
          <w:rtl w:val="0"/>
        </w:rPr>
        <w:t xml:space="preserve">Change AD and AS to offset persistent output gaps.</w:t>
      </w:r>
    </w:p>
    <w:p w:rsidR="00000000" w:rsidDel="00000000" w:rsidP="00000000" w:rsidRDefault="00000000" w:rsidRPr="00000000" w14:paraId="000000F4">
      <w:pPr>
        <w:numPr>
          <w:ilvl w:val="0"/>
          <w:numId w:val="76"/>
        </w:numPr>
        <w:spacing w:after="0" w:afterAutospacing="0"/>
        <w:ind w:left="720" w:hanging="360"/>
        <w:rPr>
          <w:color w:val="000000"/>
          <w:sz w:val="22"/>
          <w:szCs w:val="22"/>
          <w:u w:val="none"/>
        </w:rPr>
      </w:pPr>
      <w:r w:rsidDel="00000000" w:rsidR="00000000" w:rsidRPr="00000000">
        <w:rPr>
          <w:color w:val="000000"/>
          <w:sz w:val="22"/>
          <w:szCs w:val="22"/>
          <w:rtl w:val="0"/>
        </w:rPr>
        <w:t xml:space="preserve">These objectives are pursued through a combination of policy design and policy changes. </w:t>
      </w:r>
    </w:p>
    <w:p w:rsidR="00000000" w:rsidDel="00000000" w:rsidP="00000000" w:rsidRDefault="00000000" w:rsidRPr="00000000" w14:paraId="000000F5">
      <w:pPr>
        <w:numPr>
          <w:ilvl w:val="0"/>
          <w:numId w:val="76"/>
        </w:numPr>
        <w:spacing w:after="0" w:afterAutospacing="0"/>
        <w:ind w:left="720" w:hanging="360"/>
        <w:rPr>
          <w:color w:val="000000"/>
          <w:sz w:val="22"/>
          <w:szCs w:val="22"/>
          <w:u w:val="none"/>
        </w:rPr>
      </w:pPr>
      <w:r w:rsidDel="00000000" w:rsidR="00000000" w:rsidRPr="00000000">
        <w:rPr>
          <w:color w:val="000000"/>
          <w:sz w:val="22"/>
          <w:szCs w:val="22"/>
          <w:rtl w:val="0"/>
        </w:rPr>
        <w:t xml:space="preserve">Inflationary gaps reduce standards of living in more subtle ways. They push up the price level, raising the cost of living.</w:t>
      </w:r>
    </w:p>
    <w:p w:rsidR="00000000" w:rsidDel="00000000" w:rsidP="00000000" w:rsidRDefault="00000000" w:rsidRPr="00000000" w14:paraId="000000F6">
      <w:pPr>
        <w:numPr>
          <w:ilvl w:val="1"/>
          <w:numId w:val="76"/>
        </w:numPr>
        <w:spacing w:after="0" w:afterAutospacing="0"/>
        <w:ind w:left="1440" w:hanging="360"/>
        <w:rPr>
          <w:color w:val="000000"/>
          <w:sz w:val="22"/>
          <w:szCs w:val="22"/>
          <w:u w:val="none"/>
        </w:rPr>
      </w:pPr>
      <w:r w:rsidDel="00000000" w:rsidR="00000000" w:rsidRPr="00000000">
        <w:rPr>
          <w:color w:val="000000"/>
          <w:sz w:val="22"/>
          <w:szCs w:val="22"/>
          <w:rtl w:val="0"/>
        </w:rPr>
        <w:t xml:space="preserve">Those on fixed money incomes suffer reduction in their standards of living.</w:t>
      </w:r>
    </w:p>
    <w:p w:rsidR="00000000" w:rsidDel="00000000" w:rsidP="00000000" w:rsidRDefault="00000000" w:rsidRPr="00000000" w14:paraId="000000F7">
      <w:pPr>
        <w:numPr>
          <w:ilvl w:val="1"/>
          <w:numId w:val="76"/>
        </w:numPr>
        <w:spacing w:after="0" w:afterAutospacing="0"/>
        <w:ind w:left="1440" w:hanging="360"/>
        <w:rPr>
          <w:color w:val="000000"/>
          <w:sz w:val="22"/>
          <w:szCs w:val="22"/>
          <w:u w:val="none"/>
        </w:rPr>
      </w:pPr>
      <w:r w:rsidDel="00000000" w:rsidR="00000000" w:rsidRPr="00000000">
        <w:rPr>
          <w:color w:val="000000"/>
          <w:sz w:val="22"/>
          <w:szCs w:val="22"/>
          <w:rtl w:val="0"/>
        </w:rPr>
        <w:t xml:space="preserve">Those holding their wealth in fixed price financial assets like bank deposits and bonds suffer a loss in their real wealth. </w:t>
      </w:r>
    </w:p>
    <w:p w:rsidR="00000000" w:rsidDel="00000000" w:rsidP="00000000" w:rsidRDefault="00000000" w:rsidRPr="00000000" w14:paraId="000000F8">
      <w:pPr>
        <w:numPr>
          <w:ilvl w:val="0"/>
          <w:numId w:val="76"/>
        </w:numPr>
        <w:spacing w:after="0" w:afterAutospacing="0"/>
        <w:ind w:left="720" w:hanging="360"/>
        <w:rPr>
          <w:color w:val="000000"/>
          <w:sz w:val="22"/>
          <w:szCs w:val="22"/>
          <w:u w:val="none"/>
        </w:rPr>
      </w:pPr>
      <w:r w:rsidDel="00000000" w:rsidR="00000000" w:rsidRPr="00000000">
        <w:rPr>
          <w:color w:val="000000"/>
          <w:sz w:val="22"/>
          <w:szCs w:val="22"/>
          <w:rtl w:val="0"/>
        </w:rPr>
        <w:t xml:space="preserve">Inflation reduces the real value of debt. </w:t>
      </w:r>
    </w:p>
    <w:p w:rsidR="00000000" w:rsidDel="00000000" w:rsidP="00000000" w:rsidRDefault="00000000" w:rsidRPr="00000000" w14:paraId="000000F9">
      <w:pPr>
        <w:numPr>
          <w:ilvl w:val="0"/>
          <w:numId w:val="76"/>
        </w:numPr>
        <w:spacing w:after="0" w:afterAutospacing="0"/>
        <w:ind w:left="720" w:hanging="360"/>
        <w:rPr>
          <w:color w:val="000000"/>
          <w:sz w:val="22"/>
          <w:szCs w:val="22"/>
        </w:rPr>
      </w:pPr>
      <w:r w:rsidDel="00000000" w:rsidR="00000000" w:rsidRPr="00000000">
        <w:rPr>
          <w:color w:val="000000"/>
          <w:sz w:val="22"/>
          <w:szCs w:val="22"/>
          <w:u w:val="single"/>
          <w:rtl w:val="0"/>
        </w:rPr>
        <w:t xml:space="preserve">Why are output gaps, especially recessionary gaps, persistent?</w:t>
      </w:r>
    </w:p>
    <w:p w:rsidR="00000000" w:rsidDel="00000000" w:rsidP="00000000" w:rsidRDefault="00000000" w:rsidRPr="00000000" w14:paraId="000000FA">
      <w:pPr>
        <w:numPr>
          <w:ilvl w:val="1"/>
          <w:numId w:val="76"/>
        </w:numPr>
        <w:spacing w:after="0" w:afterAutospacing="0"/>
        <w:ind w:left="1440" w:hanging="360"/>
        <w:rPr>
          <w:color w:val="000000"/>
          <w:sz w:val="22"/>
          <w:szCs w:val="22"/>
        </w:rPr>
      </w:pPr>
      <w:r w:rsidDel="00000000" w:rsidR="00000000" w:rsidRPr="00000000">
        <w:rPr>
          <w:color w:val="000000"/>
          <w:sz w:val="22"/>
          <w:szCs w:val="22"/>
          <w:rtl w:val="0"/>
        </w:rPr>
        <w:t xml:space="preserve">Must consider the issue of </w:t>
      </w:r>
      <w:r w:rsidDel="00000000" w:rsidR="00000000" w:rsidRPr="00000000">
        <w:rPr>
          <w:b w:val="1"/>
          <w:color w:val="000000"/>
          <w:sz w:val="22"/>
          <w:szCs w:val="22"/>
          <w:rtl w:val="0"/>
        </w:rPr>
        <w:t xml:space="preserve">flexibility or rigidity of wages and prices</w:t>
      </w:r>
      <w:r w:rsidDel="00000000" w:rsidR="00000000" w:rsidRPr="00000000">
        <w:rPr>
          <w:color w:val="000000"/>
          <w:sz w:val="22"/>
          <w:szCs w:val="22"/>
          <w:rtl w:val="0"/>
        </w:rPr>
        <w:t xml:space="preserve"> both up and down AND the strong possibility of asymmetry between adjustment effect of increases and decreases in wages and prices.</w:t>
      </w:r>
    </w:p>
    <w:p w:rsidR="00000000" w:rsidDel="00000000" w:rsidP="00000000" w:rsidRDefault="00000000" w:rsidRPr="00000000" w14:paraId="000000FB">
      <w:pPr>
        <w:numPr>
          <w:ilvl w:val="0"/>
          <w:numId w:val="76"/>
        </w:numPr>
        <w:spacing w:after="0" w:afterAutospacing="0"/>
        <w:ind w:left="720" w:hanging="360"/>
        <w:rPr>
          <w:color w:val="000000"/>
          <w:sz w:val="22"/>
          <w:szCs w:val="22"/>
        </w:rPr>
      </w:pPr>
      <w:r w:rsidDel="00000000" w:rsidR="00000000" w:rsidRPr="00000000">
        <w:rPr>
          <w:color w:val="000000"/>
          <w:sz w:val="22"/>
          <w:szCs w:val="22"/>
          <w:u w:val="single"/>
          <w:rtl w:val="0"/>
        </w:rPr>
        <w:t xml:space="preserve">Monetary policy:</w:t>
      </w:r>
      <w:r w:rsidDel="00000000" w:rsidR="00000000" w:rsidRPr="00000000">
        <w:rPr>
          <w:color w:val="000000"/>
          <w:sz w:val="22"/>
          <w:szCs w:val="22"/>
          <w:rtl w:val="0"/>
        </w:rPr>
        <w:t xml:space="preserve"> changes in interest rates and money supply designed to influence AD</w:t>
      </w:r>
    </w:p>
    <w:p w:rsidR="00000000" w:rsidDel="00000000" w:rsidP="00000000" w:rsidRDefault="00000000" w:rsidRPr="00000000" w14:paraId="000000FC">
      <w:pPr>
        <w:numPr>
          <w:ilvl w:val="1"/>
          <w:numId w:val="76"/>
        </w:numPr>
        <w:spacing w:after="0" w:afterAutospacing="0"/>
        <w:ind w:left="1440" w:hanging="360"/>
        <w:rPr>
          <w:color w:val="000000"/>
          <w:sz w:val="22"/>
          <w:szCs w:val="22"/>
          <w:u w:val="none"/>
        </w:rPr>
      </w:pPr>
      <w:r w:rsidDel="00000000" w:rsidR="00000000" w:rsidRPr="00000000">
        <w:rPr>
          <w:color w:val="000000"/>
          <w:sz w:val="22"/>
          <w:szCs w:val="22"/>
          <w:rtl w:val="0"/>
        </w:rPr>
        <w:t xml:space="preserve">Sets short term interest rate to achieve medium term inflation control target.</w:t>
      </w:r>
    </w:p>
    <w:p w:rsidR="00000000" w:rsidDel="00000000" w:rsidP="00000000" w:rsidRDefault="00000000" w:rsidRPr="00000000" w14:paraId="000000FD">
      <w:pPr>
        <w:numPr>
          <w:ilvl w:val="1"/>
          <w:numId w:val="76"/>
        </w:numPr>
        <w:spacing w:after="0" w:afterAutospacing="0"/>
        <w:ind w:left="1440" w:hanging="360"/>
        <w:rPr>
          <w:color w:val="000000"/>
          <w:sz w:val="22"/>
          <w:szCs w:val="22"/>
          <w:u w:val="none"/>
        </w:rPr>
      </w:pPr>
      <w:r w:rsidDel="00000000" w:rsidR="00000000" w:rsidRPr="00000000">
        <w:rPr>
          <w:color w:val="000000"/>
          <w:sz w:val="22"/>
          <w:szCs w:val="22"/>
          <w:rtl w:val="0"/>
        </w:rPr>
        <w:t xml:space="preserve">Responds strongly to offset persistent output gaps in setting its interest rate.</w:t>
      </w:r>
    </w:p>
    <w:p w:rsidR="00000000" w:rsidDel="00000000" w:rsidP="00000000" w:rsidRDefault="00000000" w:rsidRPr="00000000" w14:paraId="000000FE">
      <w:pPr>
        <w:numPr>
          <w:ilvl w:val="0"/>
          <w:numId w:val="76"/>
        </w:numPr>
        <w:spacing w:after="0" w:afterAutospacing="0"/>
        <w:ind w:left="720" w:hanging="360"/>
        <w:rPr>
          <w:color w:val="000000"/>
          <w:sz w:val="22"/>
          <w:szCs w:val="22"/>
        </w:rPr>
      </w:pPr>
      <w:r w:rsidDel="00000000" w:rsidR="00000000" w:rsidRPr="00000000">
        <w:rPr>
          <w:color w:val="000000"/>
          <w:sz w:val="22"/>
          <w:szCs w:val="22"/>
          <w:u w:val="single"/>
          <w:rtl w:val="0"/>
        </w:rPr>
        <w:t xml:space="preserve">Fiscal policy:</w:t>
      </w:r>
      <w:r w:rsidDel="00000000" w:rsidR="00000000" w:rsidRPr="00000000">
        <w:rPr>
          <w:color w:val="000000"/>
          <w:sz w:val="22"/>
          <w:szCs w:val="22"/>
          <w:rtl w:val="0"/>
        </w:rPr>
        <w:t xml:space="preserve"> government expenditure and tax changes designed to influence AD</w:t>
      </w:r>
    </w:p>
    <w:p w:rsidR="00000000" w:rsidDel="00000000" w:rsidP="00000000" w:rsidRDefault="00000000" w:rsidRPr="00000000" w14:paraId="000000FF">
      <w:pPr>
        <w:numPr>
          <w:ilvl w:val="1"/>
          <w:numId w:val="76"/>
        </w:numPr>
        <w:spacing w:after="0" w:afterAutospacing="0"/>
        <w:ind w:left="1440" w:hanging="360"/>
        <w:rPr>
          <w:color w:val="000000"/>
          <w:sz w:val="22"/>
          <w:szCs w:val="22"/>
          <w:u w:val="none"/>
        </w:rPr>
      </w:pPr>
      <w:r w:rsidDel="00000000" w:rsidR="00000000" w:rsidRPr="00000000">
        <w:rPr>
          <w:color w:val="000000"/>
          <w:sz w:val="22"/>
          <w:szCs w:val="22"/>
          <w:rtl w:val="0"/>
        </w:rPr>
        <w:t xml:space="preserve">Sets annual budget plan to control deficits and debt ratios</w:t>
      </w:r>
    </w:p>
    <w:p w:rsidR="00000000" w:rsidDel="00000000" w:rsidP="00000000" w:rsidRDefault="00000000" w:rsidRPr="00000000" w14:paraId="00000100">
      <w:pPr>
        <w:numPr>
          <w:ilvl w:val="1"/>
          <w:numId w:val="76"/>
        </w:numPr>
        <w:spacing w:after="0" w:afterAutospacing="0"/>
        <w:ind w:left="1440" w:hanging="360"/>
        <w:rPr>
          <w:color w:val="000000"/>
          <w:sz w:val="22"/>
          <w:szCs w:val="22"/>
          <w:u w:val="none"/>
        </w:rPr>
      </w:pPr>
      <w:r w:rsidDel="00000000" w:rsidR="00000000" w:rsidRPr="00000000">
        <w:rPr>
          <w:color w:val="000000"/>
          <w:sz w:val="22"/>
          <w:szCs w:val="22"/>
          <w:rtl w:val="0"/>
        </w:rPr>
        <w:t xml:space="preserve">Tax and transfer programs provide built-in short term AD stabilization.</w:t>
      </w:r>
    </w:p>
    <w:p w:rsidR="00000000" w:rsidDel="00000000" w:rsidP="00000000" w:rsidRDefault="00000000" w:rsidRPr="00000000" w14:paraId="00000101">
      <w:pPr>
        <w:numPr>
          <w:ilvl w:val="1"/>
          <w:numId w:val="76"/>
        </w:numPr>
        <w:ind w:left="1440" w:hanging="360"/>
        <w:rPr>
          <w:color w:val="000000"/>
          <w:sz w:val="22"/>
          <w:szCs w:val="22"/>
          <w:u w:val="none"/>
        </w:rPr>
      </w:pPr>
      <w:r w:rsidDel="00000000" w:rsidR="00000000" w:rsidRPr="00000000">
        <w:rPr>
          <w:color w:val="000000"/>
          <w:sz w:val="22"/>
          <w:szCs w:val="22"/>
          <w:rtl w:val="0"/>
        </w:rPr>
        <w:t xml:space="preserve">Change structural budget balances to offset persistent recessionary gaps.</w:t>
      </w:r>
    </w:p>
    <w:p w:rsidR="00000000" w:rsidDel="00000000" w:rsidP="00000000" w:rsidRDefault="00000000" w:rsidRPr="00000000" w14:paraId="00000102">
      <w:pPr>
        <w:ind w:left="1440" w:firstLine="0"/>
        <w:rPr>
          <w:color w:val="000000"/>
          <w:sz w:val="22"/>
          <w:szCs w:val="22"/>
        </w:rPr>
      </w:pPr>
      <w:r w:rsidDel="00000000" w:rsidR="00000000" w:rsidRPr="00000000">
        <w:rPr>
          <w:rtl w:val="0"/>
        </w:rPr>
      </w:r>
    </w:p>
    <w:p w:rsidR="00000000" w:rsidDel="00000000" w:rsidP="00000000" w:rsidRDefault="00000000" w:rsidRPr="00000000" w14:paraId="00000103">
      <w:pPr>
        <w:ind w:left="1440" w:firstLine="0"/>
        <w:rPr>
          <w:color w:val="000000"/>
          <w:sz w:val="22"/>
          <w:szCs w:val="22"/>
        </w:rPr>
      </w:pPr>
      <w:r w:rsidDel="00000000" w:rsidR="00000000" w:rsidRPr="00000000">
        <w:rPr>
          <w:rtl w:val="0"/>
        </w:rPr>
      </w:r>
    </w:p>
    <w:p w:rsidR="00000000" w:rsidDel="00000000" w:rsidP="00000000" w:rsidRDefault="00000000" w:rsidRPr="00000000" w14:paraId="00000104">
      <w:pPr>
        <w:ind w:left="1440" w:firstLine="0"/>
        <w:rPr>
          <w:color w:val="000000"/>
          <w:sz w:val="22"/>
          <w:szCs w:val="22"/>
        </w:rPr>
      </w:pPr>
      <w:r w:rsidDel="00000000" w:rsidR="00000000" w:rsidRPr="00000000">
        <w:rPr>
          <w:rtl w:val="0"/>
        </w:rPr>
      </w:r>
    </w:p>
    <w:p w:rsidR="00000000" w:rsidDel="00000000" w:rsidP="00000000" w:rsidRDefault="00000000" w:rsidRPr="00000000" w14:paraId="00000105">
      <w:pPr>
        <w:ind w:left="1440" w:firstLine="0"/>
        <w:rPr>
          <w:color w:val="000000"/>
          <w:sz w:val="22"/>
          <w:szCs w:val="22"/>
        </w:rPr>
      </w:pPr>
      <w:r w:rsidDel="00000000" w:rsidR="00000000" w:rsidRPr="00000000">
        <w:rPr>
          <w:rtl w:val="0"/>
        </w:rPr>
      </w:r>
    </w:p>
    <w:p w:rsidR="00000000" w:rsidDel="00000000" w:rsidP="00000000" w:rsidRDefault="00000000" w:rsidRPr="00000000" w14:paraId="00000106">
      <w:pPr>
        <w:ind w:left="1440" w:firstLine="0"/>
        <w:rPr>
          <w:color w:val="000000"/>
          <w:sz w:val="22"/>
          <w:szCs w:val="22"/>
        </w:rPr>
      </w:pPr>
      <w:r w:rsidDel="00000000" w:rsidR="00000000" w:rsidRPr="00000000">
        <w:rPr>
          <w:rtl w:val="0"/>
        </w:rPr>
      </w:r>
    </w:p>
    <w:p w:rsidR="00000000" w:rsidDel="00000000" w:rsidP="00000000" w:rsidRDefault="00000000" w:rsidRPr="00000000" w14:paraId="00000107">
      <w:pPr>
        <w:ind w:left="1440" w:firstLine="0"/>
        <w:rPr>
          <w:color w:val="000000"/>
          <w:sz w:val="22"/>
          <w:szCs w:val="22"/>
        </w:rPr>
      </w:pPr>
      <w:r w:rsidDel="00000000" w:rsidR="00000000" w:rsidRPr="00000000">
        <w:rPr>
          <w:rtl w:val="0"/>
        </w:rPr>
      </w:r>
    </w:p>
    <w:p w:rsidR="00000000" w:rsidDel="00000000" w:rsidP="00000000" w:rsidRDefault="00000000" w:rsidRPr="00000000" w14:paraId="00000108">
      <w:pPr>
        <w:ind w:left="1440" w:firstLine="0"/>
        <w:rPr>
          <w:color w:val="000000"/>
          <w:sz w:val="22"/>
          <w:szCs w:val="22"/>
        </w:rPr>
      </w:pPr>
      <w:r w:rsidDel="00000000" w:rsidR="00000000" w:rsidRPr="00000000">
        <w:rPr>
          <w:rtl w:val="0"/>
        </w:rPr>
      </w:r>
    </w:p>
    <w:p w:rsidR="00000000" w:rsidDel="00000000" w:rsidP="00000000" w:rsidRDefault="00000000" w:rsidRPr="00000000" w14:paraId="00000109">
      <w:pPr>
        <w:ind w:left="1440" w:firstLine="0"/>
        <w:rPr>
          <w:color w:val="000000"/>
          <w:sz w:val="22"/>
          <w:szCs w:val="22"/>
        </w:rPr>
      </w:pPr>
      <w:r w:rsidDel="00000000" w:rsidR="00000000" w:rsidRPr="00000000">
        <w:rPr>
          <w:rtl w:val="0"/>
        </w:rPr>
      </w:r>
    </w:p>
    <w:p w:rsidR="00000000" w:rsidDel="00000000" w:rsidP="00000000" w:rsidRDefault="00000000" w:rsidRPr="00000000" w14:paraId="0000010A">
      <w:pPr>
        <w:ind w:left="1440" w:firstLine="0"/>
        <w:rPr>
          <w:color w:val="000000"/>
          <w:sz w:val="22"/>
          <w:szCs w:val="22"/>
        </w:rPr>
      </w:pPr>
      <w:r w:rsidDel="00000000" w:rsidR="00000000" w:rsidRPr="00000000">
        <w:rPr>
          <w:rtl w:val="0"/>
        </w:rPr>
      </w:r>
    </w:p>
    <w:p w:rsidR="00000000" w:rsidDel="00000000" w:rsidP="00000000" w:rsidRDefault="00000000" w:rsidRPr="00000000" w14:paraId="0000010B">
      <w:pPr>
        <w:ind w:left="1440" w:firstLine="0"/>
        <w:rPr>
          <w:color w:val="000000"/>
          <w:sz w:val="22"/>
          <w:szCs w:val="22"/>
        </w:rPr>
      </w:pPr>
      <w:r w:rsidDel="00000000" w:rsidR="00000000" w:rsidRPr="00000000">
        <w:rPr>
          <w:rtl w:val="0"/>
        </w:rPr>
      </w:r>
    </w:p>
    <w:p w:rsidR="00000000" w:rsidDel="00000000" w:rsidP="00000000" w:rsidRDefault="00000000" w:rsidRPr="00000000" w14:paraId="0000010C">
      <w:pPr>
        <w:ind w:left="1440" w:firstLine="0"/>
        <w:rPr>
          <w:color w:val="000000"/>
          <w:sz w:val="22"/>
          <w:szCs w:val="22"/>
        </w:rPr>
      </w:pPr>
      <w:r w:rsidDel="00000000" w:rsidR="00000000" w:rsidRPr="00000000">
        <w:rPr>
          <w:rtl w:val="0"/>
        </w:rPr>
      </w:r>
    </w:p>
    <w:p w:rsidR="00000000" w:rsidDel="00000000" w:rsidP="00000000" w:rsidRDefault="00000000" w:rsidRPr="00000000" w14:paraId="0000010D">
      <w:pPr>
        <w:pStyle w:val="Heading1"/>
        <w:ind w:left="0" w:hanging="360"/>
        <w:jc w:val="center"/>
        <w:rPr>
          <w:sz w:val="24"/>
          <w:szCs w:val="24"/>
        </w:rPr>
      </w:pPr>
      <w:bookmarkStart w:colFirst="0" w:colLast="0" w:name="_335zs7n8cd06" w:id="17"/>
      <w:bookmarkEnd w:id="17"/>
      <w:r w:rsidDel="00000000" w:rsidR="00000000" w:rsidRPr="00000000">
        <w:rPr>
          <w:sz w:val="24"/>
          <w:szCs w:val="24"/>
          <w:rtl w:val="0"/>
        </w:rPr>
        <w:t xml:space="preserve">CHAPTER 6</w:t>
      </w:r>
    </w:p>
    <w:p w:rsidR="00000000" w:rsidDel="00000000" w:rsidP="00000000" w:rsidRDefault="00000000" w:rsidRPr="00000000" w14:paraId="0000010E">
      <w:pPr>
        <w:pStyle w:val="Heading4"/>
        <w:ind w:left="0" w:firstLine="90"/>
        <w:rPr>
          <w:color w:val="000000"/>
          <w:sz w:val="22"/>
          <w:szCs w:val="22"/>
        </w:rPr>
      </w:pPr>
      <w:bookmarkStart w:colFirst="0" w:colLast="0" w:name="_ylkzfc13hx08" w:id="18"/>
      <w:bookmarkEnd w:id="18"/>
      <w:r w:rsidDel="00000000" w:rsidR="00000000" w:rsidRPr="00000000">
        <w:rPr>
          <w:color w:val="000000"/>
          <w:sz w:val="22"/>
          <w:szCs w:val="22"/>
          <w:rtl w:val="0"/>
        </w:rPr>
        <w:t xml:space="preserve">6.1 SHORT-RUN AGGREGATE DEMAND AND OUTPUT</w:t>
      </w:r>
    </w:p>
    <w:p w:rsidR="00000000" w:rsidDel="00000000" w:rsidP="00000000" w:rsidRDefault="00000000" w:rsidRPr="00000000" w14:paraId="0000010F">
      <w:pPr>
        <w:numPr>
          <w:ilvl w:val="0"/>
          <w:numId w:val="48"/>
        </w:numPr>
        <w:spacing w:after="0" w:afterAutospacing="0"/>
        <w:ind w:left="720" w:hanging="360"/>
        <w:rPr>
          <w:color w:val="000000"/>
          <w:sz w:val="22"/>
          <w:szCs w:val="22"/>
          <w:u w:val="none"/>
        </w:rPr>
      </w:pPr>
      <w:r w:rsidDel="00000000" w:rsidR="00000000" w:rsidRPr="00000000">
        <w:rPr>
          <w:color w:val="000000"/>
          <w:sz w:val="22"/>
          <w:szCs w:val="22"/>
          <w:rtl w:val="0"/>
        </w:rPr>
        <w:t xml:space="preserve">Consider the private market sector, assuming there are households and businesses, but no government and no financial markets.</w:t>
      </w:r>
    </w:p>
    <w:p w:rsidR="00000000" w:rsidDel="00000000" w:rsidP="00000000" w:rsidRDefault="00000000" w:rsidRPr="00000000" w14:paraId="00000110">
      <w:pPr>
        <w:numPr>
          <w:ilvl w:val="0"/>
          <w:numId w:val="48"/>
        </w:numPr>
        <w:spacing w:after="0" w:afterAutospacing="0"/>
        <w:ind w:left="720" w:hanging="360"/>
        <w:rPr>
          <w:color w:val="000000"/>
          <w:sz w:val="22"/>
          <w:szCs w:val="22"/>
          <w:u w:val="none"/>
        </w:rPr>
      </w:pPr>
      <w:r w:rsidDel="00000000" w:rsidR="00000000" w:rsidRPr="00000000">
        <w:rPr>
          <w:color w:val="000000"/>
          <w:sz w:val="22"/>
          <w:szCs w:val="22"/>
          <w:rtl w:val="0"/>
        </w:rPr>
        <w:t xml:space="preserve">Short-run model is based on </w:t>
      </w:r>
      <w:r w:rsidDel="00000000" w:rsidR="00000000" w:rsidRPr="00000000">
        <w:rPr>
          <w:b w:val="1"/>
          <w:color w:val="000000"/>
          <w:sz w:val="22"/>
          <w:szCs w:val="22"/>
          <w:rtl w:val="0"/>
        </w:rPr>
        <w:t xml:space="preserve">assumptions</w:t>
      </w:r>
      <w:r w:rsidDel="00000000" w:rsidR="00000000" w:rsidRPr="00000000">
        <w:rPr>
          <w:color w:val="000000"/>
          <w:sz w:val="22"/>
          <w:szCs w:val="22"/>
          <w:rtl w:val="0"/>
        </w:rPr>
        <w:t xml:space="preserve">: </w:t>
      </w:r>
    </w:p>
    <w:p w:rsidR="00000000" w:rsidDel="00000000" w:rsidP="00000000" w:rsidRDefault="00000000" w:rsidRPr="00000000" w14:paraId="00000111">
      <w:pPr>
        <w:numPr>
          <w:ilvl w:val="1"/>
          <w:numId w:val="48"/>
        </w:numPr>
        <w:spacing w:after="0" w:afterAutospacing="0"/>
        <w:ind w:left="1440" w:hanging="360"/>
        <w:rPr>
          <w:color w:val="000000"/>
          <w:sz w:val="22"/>
          <w:szCs w:val="22"/>
          <w:u w:val="none"/>
        </w:rPr>
      </w:pPr>
      <w:r w:rsidDel="00000000" w:rsidR="00000000" w:rsidRPr="00000000">
        <w:rPr>
          <w:color w:val="000000"/>
          <w:sz w:val="22"/>
          <w:szCs w:val="22"/>
          <w:rtl w:val="0"/>
        </w:rPr>
        <w:t xml:space="preserve">No government sector</w:t>
      </w:r>
    </w:p>
    <w:p w:rsidR="00000000" w:rsidDel="00000000" w:rsidP="00000000" w:rsidRDefault="00000000" w:rsidRPr="00000000" w14:paraId="00000112">
      <w:pPr>
        <w:numPr>
          <w:ilvl w:val="1"/>
          <w:numId w:val="48"/>
        </w:numPr>
        <w:spacing w:after="0" w:afterAutospacing="0"/>
        <w:ind w:left="1440" w:hanging="360"/>
        <w:rPr>
          <w:color w:val="000000"/>
          <w:sz w:val="22"/>
          <w:szCs w:val="22"/>
          <w:u w:val="none"/>
        </w:rPr>
      </w:pPr>
      <w:r w:rsidDel="00000000" w:rsidR="00000000" w:rsidRPr="00000000">
        <w:rPr>
          <w:color w:val="000000"/>
          <w:sz w:val="22"/>
          <w:szCs w:val="22"/>
          <w:rtl w:val="0"/>
        </w:rPr>
        <w:t xml:space="preserve">All prices and wages are fixed at a given level</w:t>
      </w:r>
    </w:p>
    <w:p w:rsidR="00000000" w:rsidDel="00000000" w:rsidP="00000000" w:rsidRDefault="00000000" w:rsidRPr="00000000" w14:paraId="00000113">
      <w:pPr>
        <w:numPr>
          <w:ilvl w:val="1"/>
          <w:numId w:val="48"/>
        </w:numPr>
        <w:spacing w:after="0" w:afterAutospacing="0"/>
        <w:ind w:left="1440" w:hanging="360"/>
        <w:rPr>
          <w:color w:val="000000"/>
          <w:sz w:val="22"/>
          <w:szCs w:val="22"/>
          <w:u w:val="none"/>
        </w:rPr>
      </w:pPr>
      <w:r w:rsidDel="00000000" w:rsidR="00000000" w:rsidRPr="00000000">
        <w:rPr>
          <w:color w:val="000000"/>
          <w:sz w:val="22"/>
          <w:szCs w:val="22"/>
          <w:rtl w:val="0"/>
        </w:rPr>
        <w:t xml:space="preserve">At these prices and wages, businesses produce the output that is demanded </w:t>
      </w:r>
    </w:p>
    <w:p w:rsidR="00000000" w:rsidDel="00000000" w:rsidP="00000000" w:rsidRDefault="00000000" w:rsidRPr="00000000" w14:paraId="00000114">
      <w:pPr>
        <w:numPr>
          <w:ilvl w:val="1"/>
          <w:numId w:val="48"/>
        </w:numPr>
        <w:spacing w:after="0" w:afterAutospacing="0"/>
        <w:ind w:left="1440" w:hanging="360"/>
        <w:rPr>
          <w:color w:val="000000"/>
          <w:sz w:val="22"/>
          <w:szCs w:val="22"/>
          <w:u w:val="none"/>
        </w:rPr>
      </w:pPr>
      <w:r w:rsidDel="00000000" w:rsidR="00000000" w:rsidRPr="00000000">
        <w:rPr>
          <w:color w:val="000000"/>
          <w:sz w:val="22"/>
          <w:szCs w:val="22"/>
          <w:rtl w:val="0"/>
        </w:rPr>
        <w:t xml:space="preserve">Labour accepts opportunities to work</w:t>
      </w:r>
    </w:p>
    <w:p w:rsidR="00000000" w:rsidDel="00000000" w:rsidP="00000000" w:rsidRDefault="00000000" w:rsidRPr="00000000" w14:paraId="00000115">
      <w:pPr>
        <w:numPr>
          <w:ilvl w:val="1"/>
          <w:numId w:val="48"/>
        </w:numPr>
        <w:spacing w:after="0" w:afterAutospacing="0"/>
        <w:ind w:left="1440" w:hanging="360"/>
        <w:rPr>
          <w:color w:val="000000"/>
          <w:sz w:val="22"/>
          <w:szCs w:val="22"/>
          <w:u w:val="none"/>
        </w:rPr>
      </w:pPr>
      <w:r w:rsidDel="00000000" w:rsidR="00000000" w:rsidRPr="00000000">
        <w:rPr>
          <w:color w:val="000000"/>
          <w:sz w:val="22"/>
          <w:szCs w:val="22"/>
          <w:rtl w:val="0"/>
        </w:rPr>
        <w:t xml:space="preserve">Money supply, interest rates and foreign exchange rates are fixed because at this stage we ignore the financial sector.</w:t>
      </w:r>
    </w:p>
    <w:p w:rsidR="00000000" w:rsidDel="00000000" w:rsidP="00000000" w:rsidRDefault="00000000" w:rsidRPr="00000000" w14:paraId="00000116">
      <w:pPr>
        <w:numPr>
          <w:ilvl w:val="0"/>
          <w:numId w:val="48"/>
        </w:numPr>
        <w:ind w:left="720" w:hanging="360"/>
        <w:rPr>
          <w:color w:val="000000"/>
          <w:sz w:val="22"/>
          <w:szCs w:val="22"/>
        </w:rPr>
      </w:pPr>
      <w:r w:rsidDel="00000000" w:rsidR="00000000" w:rsidRPr="00000000">
        <w:rPr>
          <w:color w:val="000000"/>
          <w:sz w:val="22"/>
          <w:szCs w:val="22"/>
          <w:u w:val="single"/>
          <w:rtl w:val="0"/>
        </w:rPr>
        <w:t xml:space="preserve">Aggregate demand:</w:t>
      </w:r>
      <w:r w:rsidDel="00000000" w:rsidR="00000000" w:rsidRPr="00000000">
        <w:rPr>
          <w:color w:val="000000"/>
          <w:sz w:val="22"/>
          <w:szCs w:val="22"/>
          <w:rtl w:val="0"/>
        </w:rPr>
        <w:t xml:space="preserve">  It determines total output, real GDP.  AE is determined by equality between aggregate expenditure (AE) and real GDP.</w:t>
      </w:r>
      <w:r w:rsidDel="00000000" w:rsidR="00000000" w:rsidRPr="00000000">
        <w:drawing>
          <wp:anchor allowOverlap="1" behindDoc="0" distB="114300" distT="114300" distL="114300" distR="114300" hidden="0" layoutInCell="1" locked="0" relativeHeight="0" simplePos="0">
            <wp:simplePos x="0" y="0"/>
            <wp:positionH relativeFrom="column">
              <wp:posOffset>419100</wp:posOffset>
            </wp:positionH>
            <wp:positionV relativeFrom="paragraph">
              <wp:posOffset>466725</wp:posOffset>
            </wp:positionV>
            <wp:extent cx="2827267" cy="3824288"/>
            <wp:effectExtent b="0" l="0" r="0" t="0"/>
            <wp:wrapSquare wrapText="bothSides" distB="114300" distT="114300" distL="114300" distR="114300"/>
            <wp:docPr id="22"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2827267" cy="3824288"/>
                    </a:xfrm>
                    <a:prstGeom prst="rect"/>
                    <a:ln/>
                  </pic:spPr>
                </pic:pic>
              </a:graphicData>
            </a:graphic>
          </wp:anchor>
        </w:drawing>
      </w:r>
    </w:p>
    <w:p w:rsidR="00000000" w:rsidDel="00000000" w:rsidP="00000000" w:rsidRDefault="00000000" w:rsidRPr="00000000" w14:paraId="00000117">
      <w:pPr>
        <w:ind w:left="720" w:firstLine="0"/>
        <w:rPr>
          <w:color w:val="000000"/>
          <w:sz w:val="22"/>
          <w:szCs w:val="22"/>
        </w:rPr>
      </w:pPr>
      <w:r w:rsidDel="00000000" w:rsidR="00000000" w:rsidRPr="00000000">
        <w:rPr>
          <w:rtl w:val="0"/>
        </w:rPr>
      </w:r>
    </w:p>
    <w:p w:rsidR="00000000" w:rsidDel="00000000" w:rsidP="00000000" w:rsidRDefault="00000000" w:rsidRPr="00000000" w14:paraId="00000118">
      <w:pPr>
        <w:ind w:left="720" w:firstLine="0"/>
        <w:rPr>
          <w:color w:val="000000"/>
          <w:sz w:val="22"/>
          <w:szCs w:val="22"/>
        </w:rPr>
      </w:pPr>
      <w:r w:rsidDel="00000000" w:rsidR="00000000" w:rsidRPr="00000000">
        <w:rPr>
          <w:b w:val="1"/>
          <w:color w:val="000000"/>
          <w:sz w:val="22"/>
          <w:szCs w:val="22"/>
          <w:rtl w:val="0"/>
        </w:rPr>
        <w:t xml:space="preserve">(1):</w:t>
      </w:r>
      <w:r w:rsidDel="00000000" w:rsidR="00000000" w:rsidRPr="00000000">
        <w:rPr>
          <w:color w:val="000000"/>
          <w:sz w:val="22"/>
          <w:szCs w:val="22"/>
          <w:rtl w:val="0"/>
        </w:rPr>
        <w:t xml:space="preserve"> AS curve shows that the price level is fixed at P</w:t>
      </w:r>
      <w:r w:rsidDel="00000000" w:rsidR="00000000" w:rsidRPr="00000000">
        <w:rPr>
          <w:color w:val="000000"/>
          <w:sz w:val="22"/>
          <w:szCs w:val="22"/>
          <w:vertAlign w:val="subscript"/>
          <w:rtl w:val="0"/>
        </w:rPr>
        <w:t xml:space="preserve">o</w:t>
      </w:r>
      <w:r w:rsidDel="00000000" w:rsidR="00000000" w:rsidRPr="00000000">
        <w:rPr>
          <w:color w:val="000000"/>
          <w:sz w:val="22"/>
          <w:szCs w:val="22"/>
          <w:rtl w:val="0"/>
        </w:rPr>
        <w:t xml:space="preserve">. As a result the equilibrium real GDP is determined by the position of the AD curve. </w:t>
      </w:r>
    </w:p>
    <w:p w:rsidR="00000000" w:rsidDel="00000000" w:rsidP="00000000" w:rsidRDefault="00000000" w:rsidRPr="00000000" w14:paraId="00000119">
      <w:pPr>
        <w:ind w:left="720" w:firstLine="0"/>
        <w:rPr>
          <w:color w:val="000000"/>
          <w:sz w:val="22"/>
          <w:szCs w:val="22"/>
        </w:rPr>
      </w:pPr>
      <w:r w:rsidDel="00000000" w:rsidR="00000000" w:rsidRPr="00000000">
        <w:rPr>
          <w:color w:val="000000"/>
          <w:sz w:val="22"/>
          <w:szCs w:val="22"/>
          <w:rtl w:val="0"/>
        </w:rPr>
        <w:t xml:space="preserve">Changes in the position of AD would cause changes in real output and real income, and corresponding changes in employment.</w:t>
      </w:r>
    </w:p>
    <w:p w:rsidR="00000000" w:rsidDel="00000000" w:rsidP="00000000" w:rsidRDefault="00000000" w:rsidRPr="00000000" w14:paraId="0000011A">
      <w:pPr>
        <w:ind w:left="0" w:firstLine="0"/>
        <w:rPr>
          <w:color w:val="000000"/>
          <w:sz w:val="22"/>
          <w:szCs w:val="22"/>
        </w:rPr>
      </w:pPr>
      <w:r w:rsidDel="00000000" w:rsidR="00000000" w:rsidRPr="00000000">
        <w:rPr>
          <w:rtl w:val="0"/>
        </w:rPr>
      </w:r>
    </w:p>
    <w:p w:rsidR="00000000" w:rsidDel="00000000" w:rsidP="00000000" w:rsidRDefault="00000000" w:rsidRPr="00000000" w14:paraId="0000011B">
      <w:pPr>
        <w:ind w:left="720" w:firstLine="0"/>
        <w:rPr>
          <w:color w:val="000000"/>
          <w:sz w:val="22"/>
          <w:szCs w:val="22"/>
        </w:rPr>
      </w:pPr>
      <w:r w:rsidDel="00000000" w:rsidR="00000000" w:rsidRPr="00000000">
        <w:rPr>
          <w:b w:val="1"/>
          <w:color w:val="000000"/>
          <w:sz w:val="22"/>
          <w:szCs w:val="22"/>
          <w:rtl w:val="0"/>
        </w:rPr>
        <w:t xml:space="preserve">(2):</w:t>
      </w:r>
      <w:r w:rsidDel="00000000" w:rsidR="00000000" w:rsidRPr="00000000">
        <w:rPr>
          <w:color w:val="000000"/>
          <w:sz w:val="22"/>
          <w:szCs w:val="22"/>
          <w:rtl w:val="0"/>
        </w:rPr>
        <w:t xml:space="preserve"> Shows the relationship between planned aggregate expenditure (AE) and income as measured by real GDP (Y), when the price level is fixed.</w:t>
      </w:r>
    </w:p>
    <w:p w:rsidR="00000000" w:rsidDel="00000000" w:rsidP="00000000" w:rsidRDefault="00000000" w:rsidRPr="00000000" w14:paraId="0000011C">
      <w:pPr>
        <w:ind w:left="720" w:firstLine="0"/>
        <w:rPr>
          <w:color w:val="000000"/>
          <w:sz w:val="22"/>
          <w:szCs w:val="22"/>
        </w:rPr>
      </w:pPr>
      <w:r w:rsidDel="00000000" w:rsidR="00000000" w:rsidRPr="00000000">
        <w:rPr>
          <w:color w:val="000000"/>
          <w:sz w:val="22"/>
          <w:szCs w:val="22"/>
          <w:rtl w:val="0"/>
        </w:rPr>
        <w:t xml:space="preserve">When there is a level of output at which planned expenditure and output are equal, the revenue the business sector receives from sales of current just covers the costs of production including expected profit.</w:t>
      </w:r>
    </w:p>
    <w:p w:rsidR="00000000" w:rsidDel="00000000" w:rsidP="00000000" w:rsidRDefault="00000000" w:rsidRPr="00000000" w14:paraId="0000011D">
      <w:pPr>
        <w:ind w:left="720" w:firstLine="0"/>
        <w:rPr>
          <w:color w:val="000000"/>
          <w:sz w:val="22"/>
          <w:szCs w:val="22"/>
        </w:rPr>
      </w:pPr>
      <w:r w:rsidDel="00000000" w:rsidR="00000000" w:rsidRPr="00000000">
        <w:rPr>
          <w:rtl w:val="0"/>
        </w:rPr>
      </w:r>
    </w:p>
    <w:p w:rsidR="00000000" w:rsidDel="00000000" w:rsidP="00000000" w:rsidRDefault="00000000" w:rsidRPr="00000000" w14:paraId="0000011E">
      <w:pPr>
        <w:numPr>
          <w:ilvl w:val="0"/>
          <w:numId w:val="103"/>
        </w:numPr>
        <w:ind w:left="1440" w:hanging="360"/>
        <w:rPr>
          <w:color w:val="000000"/>
          <w:sz w:val="22"/>
          <w:szCs w:val="22"/>
          <w:u w:val="none"/>
        </w:rPr>
      </w:pPr>
      <w:r w:rsidDel="00000000" w:rsidR="00000000" w:rsidRPr="00000000">
        <w:rPr>
          <w:color w:val="000000"/>
          <w:sz w:val="22"/>
          <w:szCs w:val="22"/>
          <w:rtl w:val="0"/>
        </w:rPr>
        <w:t xml:space="preserve">Aggregate demand is determined by equality between aggregate expenditure and real GDP.</w:t>
      </w:r>
    </w:p>
    <w:p w:rsidR="00000000" w:rsidDel="00000000" w:rsidP="00000000" w:rsidRDefault="00000000" w:rsidRPr="00000000" w14:paraId="0000011F">
      <w:pPr>
        <w:ind w:left="1440" w:firstLine="0"/>
        <w:rPr>
          <w:color w:val="000000"/>
          <w:sz w:val="22"/>
          <w:szCs w:val="22"/>
        </w:rPr>
      </w:pPr>
      <w:r w:rsidDel="00000000" w:rsidR="00000000" w:rsidRPr="00000000">
        <w:rPr>
          <w:rtl w:val="0"/>
        </w:rPr>
      </w:r>
    </w:p>
    <w:p w:rsidR="00000000" w:rsidDel="00000000" w:rsidP="00000000" w:rsidRDefault="00000000" w:rsidRPr="00000000" w14:paraId="00000120">
      <w:pPr>
        <w:pStyle w:val="Heading4"/>
        <w:ind w:left="0" w:firstLine="0"/>
        <w:rPr>
          <w:color w:val="000000"/>
          <w:sz w:val="22"/>
          <w:szCs w:val="22"/>
        </w:rPr>
      </w:pPr>
      <w:bookmarkStart w:colFirst="0" w:colLast="0" w:name="_j79jrw1jdru4" w:id="19"/>
      <w:bookmarkEnd w:id="19"/>
      <w:r w:rsidDel="00000000" w:rsidR="00000000" w:rsidRPr="00000000">
        <w:rPr>
          <w:color w:val="000000"/>
          <w:sz w:val="22"/>
          <w:szCs w:val="22"/>
          <w:rtl w:val="0"/>
        </w:rPr>
        <w:t xml:space="preserve">6.2 AGGREGATE EXPENDITURE (AE)</w:t>
      </w:r>
    </w:p>
    <w:p w:rsidR="00000000" w:rsidDel="00000000" w:rsidP="00000000" w:rsidRDefault="00000000" w:rsidRPr="00000000" w14:paraId="00000121">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u w:val="none"/>
          <w:shd w:fill="auto" w:val="clear"/>
          <w:vertAlign w:val="baseline"/>
        </w:rPr>
      </w:pPr>
      <w:r w:rsidDel="00000000" w:rsidR="00000000" w:rsidRPr="00000000">
        <w:rPr>
          <w:color w:val="000000"/>
          <w:sz w:val="22"/>
          <w:szCs w:val="22"/>
          <w:u w:val="single"/>
          <w:rtl w:val="0"/>
        </w:rPr>
        <w:t xml:space="preserve">AE</w:t>
      </w:r>
      <w:r w:rsidDel="00000000" w:rsidR="00000000" w:rsidRPr="00000000">
        <w:rPr>
          <w:color w:val="000000"/>
          <w:sz w:val="22"/>
          <w:szCs w:val="22"/>
          <w:rtl w:val="0"/>
        </w:rPr>
        <w:t xml:space="preserve">: planned aggregate expenditure by business and households.</w:t>
      </w:r>
    </w:p>
    <w:p w:rsidR="00000000" w:rsidDel="00000000" w:rsidP="00000000" w:rsidRDefault="00000000" w:rsidRPr="00000000" w14:paraId="00000122">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The distinction between planned and actual expenditures explains how the national income and employment are determined.</w:t>
      </w:r>
    </w:p>
    <w:p w:rsidR="00000000" w:rsidDel="00000000" w:rsidP="00000000" w:rsidRDefault="00000000" w:rsidRPr="00000000" w14:paraId="00000123">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000000"/>
          <w:sz w:val="22"/>
          <w:szCs w:val="22"/>
        </w:rPr>
      </w:pPr>
      <w:r w:rsidDel="00000000" w:rsidR="00000000" w:rsidRPr="00000000">
        <w:rPr>
          <w:color w:val="000000"/>
          <w:sz w:val="22"/>
          <w:szCs w:val="22"/>
          <w:u w:val="single"/>
          <w:rtl w:val="0"/>
        </w:rPr>
        <w:t xml:space="preserve">Components of AE:</w:t>
      </w:r>
    </w:p>
    <w:p w:rsidR="00000000" w:rsidDel="00000000" w:rsidP="00000000" w:rsidRDefault="00000000" w:rsidRPr="00000000" w14:paraId="00000124">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rPr>
      </w:pPr>
      <w:r w:rsidDel="00000000" w:rsidR="00000000" w:rsidRPr="00000000">
        <w:rPr>
          <w:b w:val="1"/>
          <w:color w:val="000000"/>
          <w:sz w:val="22"/>
          <w:szCs w:val="22"/>
          <w:rtl w:val="0"/>
        </w:rPr>
        <w:t xml:space="preserve">From national accounts (without government):</w:t>
      </w:r>
      <w:r w:rsidDel="00000000" w:rsidR="00000000" w:rsidRPr="00000000">
        <w:rPr>
          <w:i w:val="1"/>
          <w:color w:val="000000"/>
          <w:sz w:val="22"/>
          <w:szCs w:val="22"/>
          <w:rtl w:val="0"/>
        </w:rPr>
        <w:t xml:space="preserve"> AE = C+I+X-IM</w:t>
      </w:r>
    </w:p>
    <w:p w:rsidR="00000000" w:rsidDel="00000000" w:rsidP="00000000" w:rsidRDefault="00000000" w:rsidRPr="00000000" w14:paraId="00000125">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rPr>
      </w:pPr>
      <w:r w:rsidDel="00000000" w:rsidR="00000000" w:rsidRPr="00000000">
        <w:rPr>
          <w:b w:val="1"/>
          <w:color w:val="000000"/>
          <w:sz w:val="22"/>
          <w:szCs w:val="22"/>
          <w:rtl w:val="0"/>
        </w:rPr>
        <w:t xml:space="preserve">With price constant</w:t>
      </w:r>
      <w:r w:rsidDel="00000000" w:rsidR="00000000" w:rsidRPr="00000000">
        <w:rPr>
          <w:color w:val="000000"/>
          <w:sz w:val="22"/>
          <w:szCs w:val="22"/>
          <w:rtl w:val="0"/>
        </w:rPr>
        <w:t xml:space="preserve">: Y = AE→ equilibrium real GDP</w:t>
      </w:r>
    </w:p>
    <w:p w:rsidR="00000000" w:rsidDel="00000000" w:rsidP="00000000" w:rsidRDefault="00000000" w:rsidRPr="00000000" w14:paraId="00000126">
      <w:pPr>
        <w:keepNext w:val="0"/>
        <w:keepLines w:val="0"/>
        <w:widowControl w:val="1"/>
        <w:numPr>
          <w:ilvl w:val="1"/>
          <w:numId w:val="4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Expenditure are measured by national accounts and is the sum of business and households.</w:t>
      </w:r>
    </w:p>
    <w:p w:rsidR="00000000" w:rsidDel="00000000" w:rsidP="00000000" w:rsidRDefault="00000000" w:rsidRPr="00000000" w14:paraId="00000127">
      <w:pPr>
        <w:keepNext w:val="0"/>
        <w:keepLines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Induced expenditure:</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planned expenditure that is determined by current income and changes when in</w:t>
      </w:r>
      <w:r w:rsidDel="00000000" w:rsidR="00000000" w:rsidRPr="00000000">
        <w:rPr>
          <w:color w:val="000000"/>
          <w:sz w:val="22"/>
          <w:szCs w:val="22"/>
          <w:rtl w:val="0"/>
        </w:rPr>
        <w:t xml:space="preserve">come changes. </w:t>
      </w:r>
      <w:r w:rsidDel="00000000" w:rsidR="00000000" w:rsidRPr="00000000">
        <w:rPr>
          <w:rtl w:val="0"/>
        </w:rPr>
      </w:r>
    </w:p>
    <w:p w:rsidR="00000000" w:rsidDel="00000000" w:rsidP="00000000" w:rsidRDefault="00000000" w:rsidRPr="00000000" w14:paraId="00000128">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Depends on the level of income. If the economy is $100M the level of expenditure will be higher than the original economy, </w:t>
      </w:r>
      <w:r w:rsidDel="00000000" w:rsidR="00000000" w:rsidRPr="00000000">
        <w:rPr>
          <w:color w:val="000000"/>
          <w:sz w:val="22"/>
          <w:szCs w:val="22"/>
          <w:rtl w:val="0"/>
        </w:rPr>
        <w:t xml:space="preserve">e.g.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$1Billion.</w:t>
      </w:r>
    </w:p>
    <w:p w:rsidR="00000000" w:rsidDel="00000000" w:rsidP="00000000" w:rsidRDefault="00000000" w:rsidRPr="00000000" w14:paraId="00000129">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the income increase, the consumption will increase.</w:t>
      </w:r>
    </w:p>
    <w:p w:rsidR="00000000" w:rsidDel="00000000" w:rsidP="00000000" w:rsidRDefault="00000000" w:rsidRPr="00000000" w14:paraId="0000012A">
      <w:pPr>
        <w:keepNext w:val="0"/>
        <w:keepLines w:val="0"/>
        <w:widowControl w:val="1"/>
        <w:numPr>
          <w:ilvl w:val="0"/>
          <w:numId w:val="7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Marginal propensity to consume</w:t>
      </w:r>
      <w:r w:rsidDel="00000000" w:rsidR="00000000" w:rsidRPr="00000000">
        <w:rPr>
          <w:b w:val="1"/>
          <w:color w:val="000000"/>
          <w:sz w:val="22"/>
          <w:szCs w:val="22"/>
          <w:rtl w:val="0"/>
        </w:rPr>
        <w:t xml:space="preserve">: </w:t>
      </w:r>
      <w:r w:rsidDel="00000000" w:rsidR="00000000" w:rsidRPr="00000000">
        <w:rPr>
          <w:b w:val="1"/>
          <w:color w:val="351c75"/>
          <w:sz w:val="22"/>
          <w:szCs w:val="22"/>
          <w:rtl w:val="0"/>
        </w:rPr>
        <w:t xml:space="preserve">(</w:t>
      </w:r>
      <w:r w:rsidDel="00000000" w:rsidR="00000000" w:rsidRPr="00000000">
        <w:rPr>
          <w:color w:val="351c75"/>
          <w:sz w:val="22"/>
          <w:szCs w:val="22"/>
          <w:rtl w:val="0"/>
        </w:rPr>
        <w:t xml:space="preserve">mpc = c = </w:t>
      </w:r>
      <w:r w:rsidDel="00000000" w:rsidR="00000000" w:rsidRPr="00000000">
        <w:rPr>
          <w:color w:val="351c75"/>
          <w:sz w:val="22"/>
          <w:szCs w:val="22"/>
          <w:shd w:fill="fafafa" w:val="clear"/>
          <w:rtl w:val="0"/>
        </w:rPr>
        <w:t xml:space="preserve">ΔC / ΔY</w:t>
      </w:r>
      <w:r w:rsidDel="00000000" w:rsidR="00000000" w:rsidRPr="00000000">
        <w:rPr>
          <w:rFonts w:ascii="STIXGeneral" w:cs="STIXGeneral" w:eastAsia="STIXGeneral" w:hAnsi="STIXGeneral"/>
          <w:color w:val="351c75"/>
          <w:sz w:val="25"/>
          <w:szCs w:val="25"/>
          <w:shd w:fill="fafafa" w:val="clear"/>
          <w:rtl w:val="0"/>
        </w:rPr>
        <w:t xml:space="preserve"> </w:t>
      </w:r>
      <w:r w:rsidDel="00000000" w:rsidR="00000000" w:rsidRPr="00000000">
        <w:rPr>
          <w:color w:val="351c75"/>
          <w:sz w:val="22"/>
          <w:szCs w:val="22"/>
          <w:shd w:fill="fafafa" w:val="clear"/>
          <w:rtl w:val="0"/>
        </w:rPr>
        <w:t xml:space="preserve">)</w:t>
      </w:r>
      <w:r w:rsidDel="00000000" w:rsidR="00000000" w:rsidRPr="00000000">
        <w:rPr>
          <w:rFonts w:ascii="Calibri" w:cs="Calibri" w:eastAsia="Calibri" w:hAnsi="Calibri"/>
          <w:b w:val="0"/>
          <w:i w:val="0"/>
          <w:smallCaps w:val="0"/>
          <w:strike w:val="0"/>
          <w:color w:val="351c75"/>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defines </w:t>
      </w:r>
      <w:r w:rsidDel="00000000" w:rsidR="00000000" w:rsidRPr="00000000">
        <w:rPr>
          <w:color w:val="000000"/>
          <w:sz w:val="22"/>
          <w:szCs w:val="22"/>
          <w:rtl w:val="0"/>
        </w:rPr>
        <w:t xml:space="preserve">the link between changes in income and the changes in consumption they induce.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change in consumption whereas the income has changed as well</w:t>
      </w:r>
      <w:r w:rsidDel="00000000" w:rsidR="00000000" w:rsidRPr="00000000">
        <w:rPr>
          <w:color w:val="000000"/>
          <w:sz w:val="22"/>
          <w:szCs w:val="22"/>
          <w:rtl w:val="0"/>
        </w:rPr>
        <w:t xml:space="preserve">.</w:t>
      </w:r>
      <w:r w:rsidDel="00000000" w:rsidR="00000000" w:rsidRPr="00000000">
        <w:rPr>
          <w:rtl w:val="0"/>
        </w:rPr>
      </w:r>
    </w:p>
    <w:p w:rsidR="00000000" w:rsidDel="00000000" w:rsidP="00000000" w:rsidRDefault="00000000" w:rsidRPr="00000000" w14:paraId="0000012B">
      <w:pPr>
        <w:keepNext w:val="0"/>
        <w:keepLines w:val="0"/>
        <w:widowControl w:val="1"/>
        <w:numPr>
          <w:ilvl w:val="0"/>
          <w:numId w:val="74"/>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Household consumption expenditure ( c ) </w:t>
      </w:r>
    </w:p>
    <w:p w:rsidR="00000000" w:rsidDel="00000000" w:rsidP="00000000" w:rsidRDefault="00000000" w:rsidRPr="00000000" w14:paraId="0000012C">
      <w:pPr>
        <w:keepNext w:val="0"/>
        <w:keepLines w:val="0"/>
        <w:widowControl w:val="1"/>
        <w:numPr>
          <w:ilvl w:val="0"/>
          <w:numId w:val="73"/>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afa" w:val="clear"/>
          <w:vertAlign w:val="baseline"/>
          <w:rtl w:val="0"/>
        </w:rPr>
        <w:t xml:space="preserve">It is bounded between 0 and 1 </w:t>
      </w:r>
      <w:r w:rsidDel="00000000" w:rsidR="00000000" w:rsidRPr="00000000">
        <w:rPr>
          <w:rFonts w:ascii="Wingdings" w:cs="Wingdings" w:eastAsia="Wingdings" w:hAnsi="Wingdings"/>
          <w:b w:val="0"/>
          <w:i w:val="0"/>
          <w:smallCaps w:val="0"/>
          <w:strike w:val="0"/>
          <w:color w:val="000000"/>
          <w:sz w:val="22"/>
          <w:szCs w:val="22"/>
          <w:u w:val="none"/>
          <w:shd w:fill="fafafa"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fafafa" w:val="clear"/>
          <w:vertAlign w:val="baseline"/>
          <w:rtl w:val="0"/>
        </w:rPr>
        <w:t xml:space="preserve"> </w:t>
      </w:r>
      <w:r w:rsidDel="00000000" w:rsidR="00000000" w:rsidRPr="00000000">
        <w:rPr>
          <w:i w:val="0"/>
          <w:smallCaps w:val="0"/>
          <w:strike w:val="0"/>
          <w:color w:val="000000"/>
          <w:sz w:val="22"/>
          <w:szCs w:val="22"/>
          <w:u w:val="none"/>
          <w:shd w:fill="fafafa" w:val="clear"/>
          <w:vertAlign w:val="baseline"/>
          <w:rtl w:val="0"/>
        </w:rPr>
        <w:t xml:space="preserve">0 &lt; ΔC / ΔY &lt; 1</w:t>
      </w:r>
      <w:r w:rsidDel="00000000" w:rsidR="00000000" w:rsidRPr="00000000">
        <w:rPr>
          <w:rtl w:val="0"/>
        </w:rPr>
      </w:r>
    </w:p>
    <w:p w:rsidR="00000000" w:rsidDel="00000000" w:rsidP="00000000" w:rsidRDefault="00000000" w:rsidRPr="00000000" w14:paraId="0000012D">
      <w:pPr>
        <w:keepNext w:val="0"/>
        <w:keepLines w:val="0"/>
        <w:widowControl w:val="1"/>
        <w:numPr>
          <w:ilvl w:val="0"/>
          <w:numId w:val="73"/>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Debt is not to be considered.</w:t>
      </w:r>
    </w:p>
    <w:p w:rsidR="00000000" w:rsidDel="00000000" w:rsidP="00000000" w:rsidRDefault="00000000" w:rsidRPr="00000000" w14:paraId="0000012E">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color w:val="000000"/>
          <w:sz w:val="22"/>
          <w:szCs w:val="22"/>
          <w:rtl w:val="0"/>
        </w:rPr>
        <w:t xml:space="preserve">Marginal propensity to import:</w:t>
      </w:r>
      <w:r w:rsidDel="00000000" w:rsidR="00000000" w:rsidRPr="00000000">
        <w:rPr>
          <w:color w:val="000000"/>
          <w:sz w:val="22"/>
          <w:szCs w:val="22"/>
          <w:rtl w:val="0"/>
        </w:rPr>
        <w:t xml:space="preserve"> </w:t>
      </w:r>
      <w:r w:rsidDel="00000000" w:rsidR="00000000" w:rsidRPr="00000000">
        <w:rPr>
          <w:color w:val="351c75"/>
          <w:sz w:val="22"/>
          <w:szCs w:val="22"/>
          <w:rtl w:val="0"/>
        </w:rPr>
        <w:t xml:space="preserve">(mpm = m = </w:t>
      </w:r>
      <w:r w:rsidDel="00000000" w:rsidR="00000000" w:rsidRPr="00000000">
        <w:rPr>
          <w:color w:val="351c75"/>
          <w:sz w:val="22"/>
          <w:szCs w:val="22"/>
          <w:shd w:fill="fafafa" w:val="clear"/>
          <w:rtl w:val="0"/>
        </w:rPr>
        <w:t xml:space="preserve">Δ</w:t>
      </w:r>
      <w:r w:rsidDel="00000000" w:rsidR="00000000" w:rsidRPr="00000000">
        <w:rPr>
          <w:color w:val="351c75"/>
          <w:shd w:fill="fafafa" w:val="clear"/>
          <w:rtl w:val="0"/>
        </w:rPr>
        <w:t xml:space="preserve">IM</w:t>
      </w:r>
      <w:r w:rsidDel="00000000" w:rsidR="00000000" w:rsidRPr="00000000">
        <w:rPr>
          <w:color w:val="351c75"/>
          <w:sz w:val="22"/>
          <w:szCs w:val="22"/>
          <w:shd w:fill="fafafa" w:val="clear"/>
          <w:rtl w:val="0"/>
        </w:rPr>
        <w:t xml:space="preserve"> / ΔY ) </w:t>
      </w:r>
      <w:r w:rsidDel="00000000" w:rsidR="00000000" w:rsidRPr="00000000">
        <w:rPr>
          <w:color w:val="000000"/>
          <w:sz w:val="22"/>
          <w:szCs w:val="22"/>
          <w:shd w:fill="fafafa" w:val="clear"/>
          <w:rtl w:val="0"/>
        </w:rPr>
        <w:t xml:space="preserve">defines the link between changes in income and the changes in imports.</w:t>
      </w:r>
    </w:p>
    <w:p w:rsidR="00000000" w:rsidDel="00000000" w:rsidP="00000000" w:rsidRDefault="00000000" w:rsidRPr="00000000" w14:paraId="0000012F">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shd w:fill="fafafa" w:val="clear"/>
        </w:rPr>
      </w:pPr>
      <w:r w:rsidDel="00000000" w:rsidR="00000000" w:rsidRPr="00000000">
        <w:rPr>
          <w:color w:val="000000"/>
          <w:sz w:val="22"/>
          <w:szCs w:val="22"/>
          <w:shd w:fill="fafafa" w:val="clear"/>
          <w:rtl w:val="0"/>
        </w:rPr>
        <w:t xml:space="preserve">House expenditure on imports (IM)</w:t>
      </w:r>
    </w:p>
    <w:p w:rsidR="00000000" w:rsidDel="00000000" w:rsidP="00000000" w:rsidRDefault="00000000" w:rsidRPr="00000000" w14:paraId="00000130">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shd w:fill="fafafa" w:val="clear"/>
        </w:rPr>
      </w:pPr>
      <w:r w:rsidDel="00000000" w:rsidR="00000000" w:rsidRPr="00000000">
        <w:rPr>
          <w:color w:val="000000"/>
          <w:sz w:val="22"/>
          <w:szCs w:val="22"/>
          <w:shd w:fill="fafafa" w:val="clear"/>
          <w:rtl w:val="0"/>
        </w:rPr>
        <w:t xml:space="preserve">Positive fraction because changes in income induce changes in imports in the same direction but in a smaller amount.</w:t>
      </w:r>
    </w:p>
    <w:p w:rsidR="00000000" w:rsidDel="00000000" w:rsidP="00000000" w:rsidRDefault="00000000" w:rsidRPr="00000000" w14:paraId="00000131">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shd w:fill="fafafa" w:val="clear"/>
        </w:rPr>
      </w:pPr>
      <w:r w:rsidDel="00000000" w:rsidR="00000000" w:rsidRPr="00000000">
        <w:rPr>
          <w:b w:val="1"/>
          <w:color w:val="000000"/>
          <w:sz w:val="22"/>
          <w:szCs w:val="22"/>
          <w:shd w:fill="fafafa" w:val="clear"/>
          <w:rtl w:val="0"/>
        </w:rPr>
        <w:t xml:space="preserve">FORMULA:</w:t>
      </w:r>
      <w:r w:rsidDel="00000000" w:rsidR="00000000" w:rsidRPr="00000000">
        <w:rPr>
          <w:color w:val="000000"/>
          <w:sz w:val="22"/>
          <w:szCs w:val="22"/>
          <w:shd w:fill="fafafa" w:val="clear"/>
          <w:rtl w:val="0"/>
        </w:rPr>
        <w:t xml:space="preserve"> Induced expenditure → (c - m)Y</w:t>
      </w:r>
    </w:p>
    <w:p w:rsidR="00000000" w:rsidDel="00000000" w:rsidP="00000000" w:rsidRDefault="00000000" w:rsidRPr="00000000" w14:paraId="00000132">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afa" w:val="clear"/>
          <w:vertAlign w:val="baseline"/>
          <w:rtl w:val="0"/>
        </w:rPr>
        <w:t xml:space="preserve">The effect of changes in GDP on consumption, imports and expenditure. </w:t>
      </w:r>
      <w:r w:rsidDel="00000000" w:rsidR="00000000" w:rsidRPr="00000000">
        <w:rPr>
          <w:rtl w:val="0"/>
        </w:rPr>
      </w:r>
    </w:p>
    <w:p w:rsidR="00000000" w:rsidDel="00000000" w:rsidP="00000000" w:rsidRDefault="00000000" w:rsidRPr="00000000" w14:paraId="00000133">
      <w:pPr>
        <w:keepNext w:val="0"/>
        <w:keepLines w:val="0"/>
        <w:widowControl w:val="1"/>
        <w:numPr>
          <w:ilvl w:val="0"/>
          <w:numId w:val="62"/>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afa" w:val="clear"/>
          <w:vertAlign w:val="baseline"/>
          <w:rtl w:val="0"/>
        </w:rPr>
        <w:t xml:space="preserve">You have $100 (induced C), you spend $80 in </w:t>
      </w:r>
      <w:r w:rsidDel="00000000" w:rsidR="00000000" w:rsidRPr="00000000">
        <w:rPr>
          <w:color w:val="000000"/>
          <w:sz w:val="22"/>
          <w:szCs w:val="22"/>
          <w:shd w:fill="fafafa" w:val="clear"/>
          <w:rtl w:val="0"/>
        </w:rPr>
        <w:t xml:space="preserve">your </w:t>
      </w:r>
      <w:r w:rsidDel="00000000" w:rsidR="00000000" w:rsidRPr="00000000">
        <w:rPr>
          <w:rFonts w:ascii="Calibri" w:cs="Calibri" w:eastAsia="Calibri" w:hAnsi="Calibri"/>
          <w:b w:val="0"/>
          <w:i w:val="0"/>
          <w:smallCaps w:val="0"/>
          <w:strike w:val="0"/>
          <w:color w:val="000000"/>
          <w:sz w:val="22"/>
          <w:szCs w:val="22"/>
          <w:u w:val="none"/>
          <w:shd w:fill="fafafa" w:val="clear"/>
          <w:vertAlign w:val="baseline"/>
          <w:rtl w:val="0"/>
        </w:rPr>
        <w:t xml:space="preserve">country and another $20 abroad, meaning in the eyes of the government; you have lost the $20 (induced import) abroad = $60 (Induced expenditure).</w:t>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color w:val="000000"/>
          <w:sz w:val="22"/>
          <w:szCs w:val="22"/>
          <w:shd w:fill="fafafa" w:val="clear"/>
        </w:rPr>
      </w:pPr>
      <w:r w:rsidDel="00000000" w:rsidR="00000000" w:rsidRPr="00000000">
        <w:rPr>
          <w:rtl w:val="0"/>
        </w:rPr>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shd w:fill="fafafa" w:val="clear"/>
        </w:rPr>
      </w:pPr>
      <w:r w:rsidDel="00000000" w:rsidR="00000000" w:rsidRPr="00000000">
        <w:rPr>
          <w:rtl w:val="0"/>
        </w:rPr>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right="0"/>
        <w:jc w:val="left"/>
        <w:rPr>
          <w:shd w:fill="fafafa" w:val="clear"/>
        </w:rPr>
      </w:pPr>
      <w:r w:rsidDel="00000000" w:rsidR="00000000" w:rsidRPr="00000000">
        <w:rPr>
          <w:rtl w:val="0"/>
        </w:rPr>
      </w:r>
    </w:p>
    <w:p w:rsidR="00000000" w:rsidDel="00000000" w:rsidP="00000000" w:rsidRDefault="00000000" w:rsidRPr="00000000" w14:paraId="00000143">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Autonomous expenditure (A</w:t>
      </w:r>
      <w:r w:rsidDel="00000000" w:rsidR="00000000" w:rsidRPr="00000000">
        <w:rPr>
          <w:rFonts w:ascii="Calibri" w:cs="Calibri" w:eastAsia="Calibri" w:hAnsi="Calibri"/>
          <w:b w:val="0"/>
          <w:i w:val="0"/>
          <w:smallCaps w:val="0"/>
          <w:strike w:val="0"/>
          <w:color w:val="000000"/>
          <w:sz w:val="22"/>
          <w:szCs w:val="22"/>
          <w:u w:val="single"/>
          <w:shd w:fill="auto" w:val="clear"/>
          <w:vertAlign w:val="subscript"/>
          <w:rtl w:val="0"/>
        </w:rPr>
        <w:t xml:space="preserve">o</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w:t>
      </w:r>
      <w:r w:rsidDel="00000000" w:rsidR="00000000" w:rsidRPr="00000000">
        <w:rPr>
          <w:color w:val="000000"/>
          <w:sz w:val="22"/>
          <w:szCs w:val="22"/>
          <w:rtl w:val="0"/>
        </w:rPr>
        <w:t xml:space="preserve"> planned expenditure that is not determined by current income. </w:t>
      </w:r>
      <w:r w:rsidDel="00000000" w:rsidR="00000000" w:rsidRPr="00000000">
        <w:rPr>
          <w:rtl w:val="0"/>
        </w:rPr>
      </w:r>
    </w:p>
    <w:p w:rsidR="00000000" w:rsidDel="00000000" w:rsidP="00000000" w:rsidRDefault="00000000" w:rsidRPr="00000000" w14:paraId="00000144">
      <w:pPr>
        <w:numPr>
          <w:ilvl w:val="1"/>
          <w:numId w:val="46"/>
        </w:numPr>
        <w:spacing w:after="0" w:line="240" w:lineRule="auto"/>
        <w:ind w:left="1440" w:hanging="360"/>
        <w:rPr>
          <w:color w:val="000000"/>
          <w:sz w:val="22"/>
          <w:szCs w:val="22"/>
        </w:rPr>
      </w:pPr>
      <w:r w:rsidDel="00000000" w:rsidR="00000000" w:rsidRPr="00000000">
        <w:rPr>
          <w:color w:val="000000"/>
          <w:sz w:val="22"/>
          <w:szCs w:val="22"/>
          <w:rtl w:val="0"/>
        </w:rPr>
        <w:t xml:space="preserve">spending that is considered necessary regardless of income level such as government spending, basic living expenses and investing.</w:t>
      </w:r>
    </w:p>
    <w:p w:rsidR="00000000" w:rsidDel="00000000" w:rsidP="00000000" w:rsidRDefault="00000000" w:rsidRPr="00000000" w14:paraId="00000145">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Independence of A</w:t>
      </w:r>
      <w:r w:rsidDel="00000000" w:rsidR="00000000" w:rsidRPr="00000000">
        <w:rPr>
          <w:color w:val="000000"/>
          <w:sz w:val="22"/>
          <w:szCs w:val="22"/>
          <w:vertAlign w:val="subscript"/>
          <w:rtl w:val="0"/>
        </w:rPr>
        <w:t xml:space="preserve">o </w:t>
      </w:r>
      <w:r w:rsidDel="00000000" w:rsidR="00000000" w:rsidRPr="00000000">
        <w:rPr>
          <w:color w:val="000000"/>
          <w:sz w:val="22"/>
          <w:szCs w:val="22"/>
          <w:rtl w:val="0"/>
        </w:rPr>
        <w:t xml:space="preserve">from income → horizontal line on graph.</w:t>
      </w:r>
      <w:r w:rsidDel="00000000" w:rsidR="00000000" w:rsidRPr="00000000">
        <w:rPr>
          <w:rtl w:val="0"/>
        </w:rPr>
      </w:r>
    </w:p>
    <w:p w:rsidR="00000000" w:rsidDel="00000000" w:rsidP="00000000" w:rsidRDefault="00000000" w:rsidRPr="00000000" w14:paraId="00000146">
      <w:pPr>
        <w:keepNext w:val="0"/>
        <w:keepLines w:val="0"/>
        <w:widowControl w:val="1"/>
        <w:numPr>
          <w:ilvl w:val="2"/>
          <w:numId w:val="4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A change in Ao (change in investment expenditure an/or exports) would cause a parallel shift in the A line either up or down.</w:t>
      </w:r>
      <w:r w:rsidDel="00000000" w:rsidR="00000000" w:rsidRPr="00000000">
        <w:rPr>
          <w:rtl w:val="0"/>
        </w:rPr>
      </w:r>
    </w:p>
    <w:p w:rsidR="00000000" w:rsidDel="00000000" w:rsidP="00000000" w:rsidRDefault="00000000" w:rsidRPr="00000000" w14:paraId="00000147">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AE increases, it is not due to the income.</w:t>
      </w:r>
    </w:p>
    <w:p w:rsidR="00000000" w:rsidDel="00000000" w:rsidP="00000000" w:rsidRDefault="00000000" w:rsidRPr="00000000" w14:paraId="00000148">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Investment and exports in the economy, regarding AE</w:t>
      </w:r>
    </w:p>
    <w:p w:rsidR="00000000" w:rsidDel="00000000" w:rsidP="00000000" w:rsidRDefault="00000000" w:rsidRPr="00000000" w14:paraId="00000149">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Slope of the line is 0, which is why it is a horizontal line</w:t>
      </w:r>
      <w:r w:rsidDel="00000000" w:rsidR="00000000" w:rsidRPr="00000000">
        <w:rPr>
          <w:rtl w:val="0"/>
        </w:rPr>
      </w:r>
    </w:p>
    <w:p w:rsidR="00000000" w:rsidDel="00000000" w:rsidP="00000000" w:rsidRDefault="00000000" w:rsidRPr="00000000" w14:paraId="0000014A">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shd w:fill="auto" w:val="clear"/>
          <w:vertAlign w:val="baseline"/>
          <w:rtl w:val="0"/>
        </w:rPr>
        <w:t xml:space="preserve">Investment expenditure: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is expenditure by business intended to change the fixed cap</w:t>
      </w:r>
      <w:r w:rsidDel="00000000" w:rsidR="00000000" w:rsidRPr="00000000">
        <w:rPr>
          <w:color w:val="000000"/>
          <w:sz w:val="22"/>
          <w:szCs w:val="22"/>
          <w:rtl w:val="0"/>
        </w:rPr>
        <w:t xml:space="preserve">ital stock, buildings, machinery, equipment and inventories they use to produce goods and services.</w:t>
      </w:r>
    </w:p>
    <w:p w:rsidR="00000000" w:rsidDel="00000000" w:rsidP="00000000" w:rsidRDefault="00000000" w:rsidRPr="00000000" w14:paraId="0000014B">
      <w:pPr>
        <w:keepNext w:val="0"/>
        <w:keepLines w:val="0"/>
        <w:widowControl w:val="1"/>
        <w:numPr>
          <w:ilvl w:val="2"/>
          <w:numId w:val="4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Investment (I) : planned business spending on plant, equipment &amp; inventories.</w:t>
      </w:r>
    </w:p>
    <w:p w:rsidR="00000000" w:rsidDel="00000000" w:rsidP="00000000" w:rsidRDefault="00000000" w:rsidRPr="00000000" w14:paraId="0000014C">
      <w:pPr>
        <w:keepNext w:val="0"/>
        <w:keepLines w:val="0"/>
        <w:widowControl w:val="1"/>
        <w:numPr>
          <w:ilvl w:val="2"/>
          <w:numId w:val="4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Investment is autonomous.</w:t>
      </w:r>
    </w:p>
    <w:p w:rsidR="00000000" w:rsidDel="00000000" w:rsidP="00000000" w:rsidRDefault="00000000" w:rsidRPr="00000000" w14:paraId="0000014D">
      <w:pPr>
        <w:keepNext w:val="0"/>
        <w:keepLines w:val="0"/>
        <w:widowControl w:val="1"/>
        <w:numPr>
          <w:ilvl w:val="2"/>
          <w:numId w:val="4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Based on business expectations of demand for output &amp; profit.</w:t>
      </w:r>
    </w:p>
    <w:p w:rsidR="00000000" w:rsidDel="00000000" w:rsidP="00000000" w:rsidRDefault="00000000" w:rsidRPr="00000000" w14:paraId="0000014E">
      <w:pPr>
        <w:keepNext w:val="0"/>
        <w:keepLines w:val="0"/>
        <w:widowControl w:val="1"/>
        <w:numPr>
          <w:ilvl w:val="2"/>
          <w:numId w:val="4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look at how much consumers will consume in the next few years. If the cost of borrowing is higher, you might want to lower your investment. When investors see a business opportunity they think about in the next few years, not in the present.</w:t>
      </w:r>
      <w:r w:rsidDel="00000000" w:rsidR="00000000" w:rsidRPr="00000000">
        <w:rPr>
          <w:rtl w:val="0"/>
        </w:rPr>
      </w:r>
    </w:p>
    <w:p w:rsidR="00000000" w:rsidDel="00000000" w:rsidP="00000000" w:rsidRDefault="00000000" w:rsidRPr="00000000" w14:paraId="0000014F">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shd w:fill="auto" w:val="clear"/>
          <w:vertAlign w:val="baseline"/>
          <w:rtl w:val="0"/>
        </w:rPr>
        <w:t xml:space="preserve">Export expenditure: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spending by residents of foreign countrie</w:t>
      </w:r>
      <w:r w:rsidDel="00000000" w:rsidR="00000000" w:rsidRPr="00000000">
        <w:rPr>
          <w:color w:val="000000"/>
          <w:sz w:val="22"/>
          <w:szCs w:val="22"/>
          <w:rtl w:val="0"/>
        </w:rPr>
        <w:t xml:space="preserve">s on domestic output.</w:t>
      </w:r>
    </w:p>
    <w:p w:rsidR="00000000" w:rsidDel="00000000" w:rsidP="00000000" w:rsidRDefault="00000000" w:rsidRPr="00000000" w14:paraId="00000150">
      <w:pPr>
        <w:keepNext w:val="0"/>
        <w:keepLines w:val="0"/>
        <w:widowControl w:val="1"/>
        <w:numPr>
          <w:ilvl w:val="2"/>
          <w:numId w:val="4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X depends on foreign Y, domestic and foreign P, foreign exchange rates, tastes and preferences. </w:t>
      </w:r>
    </w:p>
    <w:p w:rsidR="00000000" w:rsidDel="00000000" w:rsidP="00000000" w:rsidRDefault="00000000" w:rsidRPr="00000000" w14:paraId="00000151">
      <w:pPr>
        <w:keepNext w:val="0"/>
        <w:keepLines w:val="0"/>
        <w:widowControl w:val="1"/>
        <w:numPr>
          <w:ilvl w:val="2"/>
          <w:numId w:val="46"/>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depends on the income of the foreign countries, not in the one we are living in. It depends as well on domestic and foreign prices and the foreign exchange rates.</w:t>
      </w:r>
      <w:r w:rsidDel="00000000" w:rsidR="00000000" w:rsidRPr="00000000">
        <w:rPr>
          <w:rtl w:val="0"/>
        </w:rPr>
      </w:r>
    </w:p>
    <w:p w:rsidR="00000000" w:rsidDel="00000000" w:rsidP="00000000" w:rsidRDefault="00000000" w:rsidRPr="00000000" w14:paraId="00000152">
      <w:pPr>
        <w:numPr>
          <w:ilvl w:val="0"/>
          <w:numId w:val="5"/>
        </w:numPr>
        <w:spacing w:after="0" w:lineRule="auto"/>
        <w:ind w:left="1440" w:hanging="360"/>
        <w:rPr>
          <w:color w:val="000000"/>
          <w:sz w:val="22"/>
          <w:szCs w:val="22"/>
          <w:u w:val="none"/>
        </w:rPr>
      </w:pPr>
      <w:r w:rsidDel="00000000" w:rsidR="00000000" w:rsidRPr="00000000">
        <w:rPr>
          <w:color w:val="000000"/>
          <w:sz w:val="22"/>
          <w:szCs w:val="22"/>
          <w:u w:val="single"/>
          <w:rtl w:val="0"/>
        </w:rPr>
        <w:t xml:space="preserve">The volatility of AE components:</w:t>
      </w:r>
      <w:r w:rsidDel="00000000" w:rsidR="00000000" w:rsidRPr="00000000">
        <w:rPr>
          <w:color w:val="000000"/>
          <w:sz w:val="22"/>
          <w:szCs w:val="22"/>
          <w:rtl w:val="0"/>
        </w:rPr>
        <w:t xml:space="preserve"> it shows year to year changes in investments, exports and consumption. Changes in investments and exports are much larger than those in consumption. Consumption is more or less stable, due to over the years households manage to smooth their consumption. Investments and exports are the most volatile in the economy. </w:t>
      </w:r>
    </w:p>
    <w:p w:rsidR="00000000" w:rsidDel="00000000" w:rsidP="00000000" w:rsidRDefault="00000000" w:rsidRPr="00000000" w14:paraId="00000153">
      <w:pPr>
        <w:numPr>
          <w:ilvl w:val="0"/>
          <w:numId w:val="120"/>
        </w:numPr>
        <w:spacing w:after="0" w:lineRule="auto"/>
        <w:ind w:left="720" w:hanging="360"/>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shd w:fill="auto" w:val="clear"/>
          <w:vertAlign w:val="baseline"/>
          <w:rtl w:val="0"/>
        </w:rPr>
        <w:t xml:space="preserve">Aggregate expenditure function:</w:t>
      </w:r>
      <w:r w:rsidDel="00000000" w:rsidR="00000000" w:rsidRPr="00000000">
        <w:rPr>
          <w:rFonts w:ascii="Calibri" w:cs="Calibri" w:eastAsia="Calibri" w:hAnsi="Calibri"/>
          <w:b w:val="0"/>
          <w:i w:val="0"/>
          <w:smallCaps w:val="0"/>
          <w:strike w:val="0"/>
          <w:color w:val="000000"/>
          <w:sz w:val="22"/>
          <w:szCs w:val="22"/>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the sum of planned induced expenditure an</w:t>
      </w:r>
      <w:r w:rsidDel="00000000" w:rsidR="00000000" w:rsidRPr="00000000">
        <w:rPr>
          <w:color w:val="000000"/>
          <w:sz w:val="22"/>
          <w:szCs w:val="22"/>
          <w:rtl w:val="0"/>
        </w:rPr>
        <w:t xml:space="preserve">d planned autonomous expenditure.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54">
      <w:pPr>
        <w:keepNext w:val="0"/>
        <w:keepLines w:val="0"/>
        <w:widowControl w:val="1"/>
        <w:numPr>
          <w:ilvl w:val="1"/>
          <w:numId w:val="12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rFonts w:ascii="Calibri" w:cs="Calibri" w:eastAsia="Calibri" w:hAnsi="Calibri"/>
          <w:b w:val="0"/>
          <w:i w:val="0"/>
          <w:smallCaps w:val="0"/>
          <w:strike w:val="0"/>
          <w:color w:val="000000"/>
          <w:sz w:val="22"/>
          <w:szCs w:val="22"/>
          <w:u w:val="none"/>
          <w:shd w:fill="auto" w:val="clear"/>
        </w:rPr>
      </w:pPr>
      <w:r w:rsidDel="00000000" w:rsidR="00000000" w:rsidRPr="00000000">
        <w:rPr>
          <w:color w:val="000000"/>
          <w:sz w:val="22"/>
          <w:szCs w:val="22"/>
          <w:rtl w:val="0"/>
        </w:rPr>
        <w:t xml:space="preserve">Planned induced expenditure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 – M)Y and planned autonomous expenditure (A</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55">
      <w:pPr>
        <w:keepNext w:val="0"/>
        <w:keepLines w:val="0"/>
        <w:widowControl w:val="1"/>
        <w:numPr>
          <w:ilvl w:val="1"/>
          <w:numId w:val="12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color w:val="000000"/>
          <w:sz w:val="22"/>
          <w:szCs w:val="22"/>
          <w:u w:val="single"/>
          <w:rtl w:val="0"/>
        </w:rPr>
        <w:t xml:space="preserve">FORMULA</w:t>
      </w:r>
      <w:r w:rsidDel="00000000" w:rsidR="00000000" w:rsidRPr="00000000">
        <w:rPr>
          <w:color w:val="000000"/>
          <w:sz w:val="22"/>
          <w:szCs w:val="22"/>
          <w:rtl w:val="0"/>
        </w:rPr>
        <w:t xml:space="preserve">: AE = Ao + (c-m)Y</w:t>
      </w:r>
    </w:p>
    <w:p w:rsidR="00000000" w:rsidDel="00000000" w:rsidP="00000000" w:rsidRDefault="00000000" w:rsidRPr="00000000" w14:paraId="00000156">
      <w:pPr>
        <w:numPr>
          <w:ilvl w:val="0"/>
          <w:numId w:val="62"/>
        </w:numPr>
        <w:spacing w:after="0" w:lineRule="auto"/>
        <w:ind w:left="2160" w:hanging="360"/>
        <w:rPr>
          <w:color w:val="000000"/>
          <w:sz w:val="22"/>
          <w:szCs w:val="22"/>
        </w:rPr>
      </w:pPr>
      <w:r w:rsidDel="00000000" w:rsidR="00000000" w:rsidRPr="00000000">
        <w:rPr>
          <w:color w:val="000000"/>
          <w:sz w:val="22"/>
          <w:szCs w:val="22"/>
          <w:rtl w:val="0"/>
        </w:rPr>
        <w:t xml:space="preserve">If AE is less than Y, inventory are increased to fill the gap.</w:t>
      </w:r>
    </w:p>
    <w:p w:rsidR="00000000" w:rsidDel="00000000" w:rsidP="00000000" w:rsidRDefault="00000000" w:rsidRPr="00000000" w14:paraId="00000157">
      <w:pPr>
        <w:spacing w:after="0" w:lineRule="auto"/>
        <w:ind w:left="0" w:firstLine="0"/>
        <w:rPr/>
      </w:pPr>
      <w:r w:rsidDel="00000000" w:rsidR="00000000" w:rsidRPr="00000000">
        <w:rPr>
          <w:rtl w:val="0"/>
        </w:rPr>
      </w:r>
    </w:p>
    <w:p w:rsidR="00000000" w:rsidDel="00000000" w:rsidP="00000000" w:rsidRDefault="00000000" w:rsidRPr="00000000" w14:paraId="00000158">
      <w:pPr>
        <w:spacing w:after="0" w:lineRule="auto"/>
        <w:ind w:left="0" w:firstLine="0"/>
        <w:rPr/>
      </w:pPr>
      <w:r w:rsidDel="00000000" w:rsidR="00000000" w:rsidRPr="00000000">
        <w:rPr>
          <w:rtl w:val="0"/>
        </w:rPr>
      </w:r>
    </w:p>
    <w:p w:rsidR="00000000" w:rsidDel="00000000" w:rsidP="00000000" w:rsidRDefault="00000000" w:rsidRPr="00000000" w14:paraId="00000159">
      <w:pPr>
        <w:spacing w:after="0" w:lineRule="auto"/>
        <w:ind w:left="0" w:firstLine="0"/>
        <w:rPr/>
      </w:pPr>
      <w:r w:rsidDel="00000000" w:rsidR="00000000" w:rsidRPr="00000000">
        <w:rPr>
          <w:rtl w:val="0"/>
        </w:rPr>
      </w:r>
    </w:p>
    <w:p w:rsidR="00000000" w:rsidDel="00000000" w:rsidP="00000000" w:rsidRDefault="00000000" w:rsidRPr="00000000" w14:paraId="0000015A">
      <w:pPr>
        <w:spacing w:after="0" w:lineRule="auto"/>
        <w:ind w:left="0" w:firstLine="0"/>
        <w:rPr/>
      </w:pPr>
      <w:r w:rsidDel="00000000" w:rsidR="00000000" w:rsidRPr="00000000">
        <w:rPr>
          <w:rtl w:val="0"/>
        </w:rPr>
      </w:r>
    </w:p>
    <w:p w:rsidR="00000000" w:rsidDel="00000000" w:rsidP="00000000" w:rsidRDefault="00000000" w:rsidRPr="00000000" w14:paraId="0000015B">
      <w:pPr>
        <w:spacing w:after="0" w:lineRule="auto"/>
        <w:ind w:left="0" w:firstLine="0"/>
        <w:rPr/>
      </w:pPr>
      <w:r w:rsidDel="00000000" w:rsidR="00000000" w:rsidRPr="00000000">
        <w:rPr>
          <w:rtl w:val="0"/>
        </w:rPr>
      </w:r>
    </w:p>
    <w:p w:rsidR="00000000" w:rsidDel="00000000" w:rsidP="00000000" w:rsidRDefault="00000000" w:rsidRPr="00000000" w14:paraId="0000015C">
      <w:pPr>
        <w:spacing w:after="0" w:lineRule="auto"/>
        <w:ind w:left="0" w:firstLine="0"/>
        <w:rPr/>
      </w:pPr>
      <w:r w:rsidDel="00000000" w:rsidR="00000000" w:rsidRPr="00000000">
        <w:rPr>
          <w:rtl w:val="0"/>
        </w:rPr>
      </w:r>
    </w:p>
    <w:p w:rsidR="00000000" w:rsidDel="00000000" w:rsidP="00000000" w:rsidRDefault="00000000" w:rsidRPr="00000000" w14:paraId="0000015D">
      <w:pPr>
        <w:spacing w:after="0" w:lineRule="auto"/>
        <w:ind w:left="0" w:firstLine="0"/>
        <w:rPr/>
      </w:pPr>
      <w:r w:rsidDel="00000000" w:rsidR="00000000" w:rsidRPr="00000000">
        <w:rPr>
          <w:rtl w:val="0"/>
        </w:rPr>
      </w:r>
    </w:p>
    <w:p w:rsidR="00000000" w:rsidDel="00000000" w:rsidP="00000000" w:rsidRDefault="00000000" w:rsidRPr="00000000" w14:paraId="0000015E">
      <w:pPr>
        <w:pStyle w:val="Heading4"/>
        <w:spacing w:after="0" w:lineRule="auto"/>
        <w:ind w:left="0" w:firstLine="0"/>
        <w:rPr>
          <w:color w:val="000000"/>
          <w:sz w:val="22"/>
          <w:szCs w:val="22"/>
          <w:vertAlign w:val="baseline"/>
        </w:rPr>
      </w:pPr>
      <w:bookmarkStart w:colFirst="0" w:colLast="0" w:name="_dx1204d1ecgs" w:id="20"/>
      <w:bookmarkEnd w:id="20"/>
      <w:r w:rsidDel="00000000" w:rsidR="00000000" w:rsidRPr="00000000">
        <w:rPr>
          <w:color w:val="000000"/>
          <w:sz w:val="22"/>
          <w:szCs w:val="22"/>
          <w:vertAlign w:val="baseline"/>
          <w:rtl w:val="0"/>
        </w:rPr>
        <w:t xml:space="preserve">6.3 AGGREGATE EXPENDITURE AND EQUILIBRIUM OUTPUT IN THE SHORT RUN</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shd w:fill="auto" w:val="clear"/>
          <w:vertAlign w:val="baseline"/>
        </w:rPr>
      </w:pPr>
      <w:r w:rsidDel="00000000" w:rsidR="00000000" w:rsidRPr="00000000">
        <w:rPr>
          <w:color w:val="000000"/>
          <w:sz w:val="22"/>
          <w:szCs w:val="22"/>
          <w:u w:val="single"/>
          <w:rtl w:val="0"/>
        </w:rPr>
        <w:t xml:space="preserve">Short-run equilibrium output:</w:t>
      </w:r>
      <w:r w:rsidDel="00000000" w:rsidR="00000000" w:rsidRPr="00000000">
        <w:rPr>
          <w:color w:val="000000"/>
          <w:sz w:val="22"/>
          <w:szCs w:val="22"/>
          <w:rtl w:val="0"/>
        </w:rPr>
        <w:t xml:space="preserve"> output is said to be in short-run equilibrium when the current output of goods and service equals planned aggregate expenditure</w:t>
      </w:r>
    </w:p>
    <w:p w:rsidR="00000000" w:rsidDel="00000000" w:rsidP="00000000" w:rsidRDefault="00000000" w:rsidRPr="00000000" w14:paraId="00000161">
      <w:pPr>
        <w:keepNext w:val="0"/>
        <w:keepLines w:val="0"/>
        <w:widowControl w:val="1"/>
        <w:numPr>
          <w:ilvl w:val="1"/>
          <w:numId w:val="6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Y = AE = Ao + (c-m)Y</w:t>
      </w:r>
    </w:p>
    <w:p w:rsidR="00000000" w:rsidDel="00000000" w:rsidP="00000000" w:rsidRDefault="00000000" w:rsidRPr="00000000" w14:paraId="00000162">
      <w:pPr>
        <w:keepNext w:val="0"/>
        <w:keepLines w:val="0"/>
        <w:widowControl w:val="1"/>
        <w:numPr>
          <w:ilvl w:val="1"/>
          <w:numId w:val="6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Business revenues cover costs &amp; expected profit.</w:t>
      </w:r>
    </w:p>
    <w:p w:rsidR="00000000" w:rsidDel="00000000" w:rsidP="00000000" w:rsidRDefault="00000000" w:rsidRPr="00000000" w14:paraId="00000163">
      <w:pPr>
        <w:keepNext w:val="0"/>
        <w:keepLines w:val="0"/>
        <w:widowControl w:val="1"/>
        <w:numPr>
          <w:ilvl w:val="1"/>
          <w:numId w:val="6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NO unplanned changes in inventories.</w:t>
      </w:r>
    </w:p>
    <w:p w:rsidR="00000000" w:rsidDel="00000000" w:rsidP="00000000" w:rsidRDefault="00000000" w:rsidRPr="00000000" w14:paraId="00000164">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The 45</w:t>
      </w:r>
      <w:r w:rsidDel="00000000" w:rsidR="00000000" w:rsidRPr="00000000">
        <w:rPr>
          <w:rFonts w:ascii="Calibri" w:cs="Calibri" w:eastAsia="Calibri" w:hAnsi="Calibri"/>
          <w:b w:val="0"/>
          <w:i w:val="0"/>
          <w:smallCaps w:val="0"/>
          <w:strike w:val="0"/>
          <w:color w:val="000000"/>
          <w:sz w:val="22"/>
          <w:szCs w:val="22"/>
          <w:u w:val="single"/>
          <w:shd w:fill="auto" w:val="clear"/>
          <w:vertAlign w:val="superscript"/>
          <w:rtl w:val="0"/>
        </w:rPr>
        <w:t xml:space="preserve">o</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 diagram and equilibrium GDP:</w:t>
      </w:r>
      <w:r w:rsidDel="00000000" w:rsidR="00000000" w:rsidRPr="00000000">
        <w:rPr>
          <w:rtl w:val="0"/>
        </w:rPr>
      </w:r>
    </w:p>
    <w:p w:rsidR="00000000" w:rsidDel="00000000" w:rsidP="00000000" w:rsidRDefault="00000000" w:rsidRPr="00000000" w14:paraId="00000165">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59" w:lineRule="auto"/>
        <w:ind w:left="1484"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 Y = AE curve (equilibrium condition) at a 45</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tl w:val="0"/>
        </w:rPr>
        <w:t xml:space="preserve">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(which has a slope of 1) on the graph then add the AE curve, then find the point of intersection, which is the equilibrium. </w:t>
      </w:r>
    </w:p>
    <w:p w:rsidR="00000000" w:rsidDel="00000000" w:rsidP="00000000" w:rsidRDefault="00000000" w:rsidRPr="00000000" w14:paraId="00000166">
      <w:pPr>
        <w:keepNext w:val="0"/>
        <w:keepLines w:val="0"/>
        <w:widowControl w:val="1"/>
        <w:numPr>
          <w:ilvl w:val="0"/>
          <w:numId w:val="65"/>
        </w:numPr>
        <w:pBdr>
          <w:top w:space="0" w:sz="0" w:val="nil"/>
          <w:left w:space="0" w:sz="0" w:val="nil"/>
          <w:bottom w:space="0" w:sz="0" w:val="nil"/>
          <w:right w:space="0" w:sz="0" w:val="nil"/>
          <w:between w:space="0" w:sz="0" w:val="nil"/>
        </w:pBdr>
        <w:shd w:fill="auto" w:val="clear"/>
        <w:spacing w:after="0" w:before="0" w:line="259" w:lineRule="auto"/>
        <w:ind w:left="1484"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AE is the amount of money spent on the good and services, which will induce a level </w:t>
      </w:r>
      <w:r w:rsidDel="00000000" w:rsidR="00000000" w:rsidRPr="00000000">
        <w:rPr>
          <w:color w:val="000000"/>
          <w:sz w:val="22"/>
          <w:szCs w:val="22"/>
          <w:rtl w:val="0"/>
        </w:rPr>
        <w:t xml:space="preserve">of</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income (Y</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higher than the original (Y</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It will continue all the way to the equilibrium is reached. </w:t>
      </w:r>
    </w:p>
    <w:p w:rsidR="00000000" w:rsidDel="00000000" w:rsidP="00000000" w:rsidRDefault="00000000" w:rsidRPr="00000000" w14:paraId="00000167">
      <w:pPr>
        <w:keepNext w:val="0"/>
        <w:keepLines w:val="0"/>
        <w:widowControl w:val="1"/>
        <w:numPr>
          <w:ilvl w:val="0"/>
          <w:numId w:val="66"/>
        </w:numPr>
        <w:pBdr>
          <w:top w:space="0" w:sz="0" w:val="nil"/>
          <w:left w:space="0" w:sz="0" w:val="nil"/>
          <w:bottom w:space="0" w:sz="0" w:val="nil"/>
          <w:right w:space="0" w:sz="0" w:val="nil"/>
          <w:between w:space="0" w:sz="0" w:val="nil"/>
        </w:pBdr>
        <w:shd w:fill="auto" w:val="clear"/>
        <w:spacing w:after="0" w:before="0" w:line="259" w:lineRule="auto"/>
        <w:ind w:left="2204"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Inventory will go down while the level of production will go up, since the level of AE is higher than the level of income. </w:t>
      </w:r>
    </w:p>
    <w:p w:rsidR="00000000" w:rsidDel="00000000" w:rsidP="00000000" w:rsidRDefault="00000000" w:rsidRPr="00000000" w14:paraId="00000168">
      <w:pPr>
        <w:keepNext w:val="0"/>
        <w:keepLines w:val="0"/>
        <w:widowControl w:val="1"/>
        <w:numPr>
          <w:ilvl w:val="0"/>
          <w:numId w:val="66"/>
        </w:numPr>
        <w:pBdr>
          <w:top w:space="0" w:sz="0" w:val="nil"/>
          <w:left w:space="0" w:sz="0" w:val="nil"/>
          <w:bottom w:space="0" w:sz="0" w:val="nil"/>
          <w:right w:space="0" w:sz="0" w:val="nil"/>
          <w:between w:space="0" w:sz="0" w:val="nil"/>
        </w:pBdr>
        <w:shd w:fill="auto" w:val="clear"/>
        <w:spacing w:after="0" w:afterAutospacing="0" w:before="0" w:line="259" w:lineRule="auto"/>
        <w:ind w:left="2204"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AE is lower than what you are producing, the inventory will go down.</w:t>
      </w:r>
    </w:p>
    <w:p w:rsidR="00000000" w:rsidDel="00000000" w:rsidP="00000000" w:rsidRDefault="00000000" w:rsidRPr="00000000" w14:paraId="0000016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color w:val="000000"/>
          <w:sz w:val="22"/>
          <w:szCs w:val="22"/>
        </w:rPr>
      </w:pPr>
      <w:r w:rsidDel="00000000" w:rsidR="00000000" w:rsidRPr="00000000">
        <w:rPr>
          <w:color w:val="000000"/>
          <w:sz w:val="22"/>
          <w:szCs w:val="22"/>
          <w:u w:val="single"/>
          <w:rtl w:val="0"/>
        </w:rPr>
        <w:t xml:space="preserve">Adjustment towards equilibrium:</w:t>
      </w:r>
      <w:r w:rsidDel="00000000" w:rsidR="00000000" w:rsidRPr="00000000">
        <w:rPr>
          <w:color w:val="000000"/>
          <w:sz w:val="22"/>
          <w:szCs w:val="22"/>
          <w:rtl w:val="0"/>
        </w:rPr>
        <w:t xml:space="preserve"> unplanned changes in business inventories cause adjustments in output that move the economy to equilibrium output.</w:t>
      </w:r>
    </w:p>
    <w:p w:rsidR="00000000" w:rsidDel="00000000" w:rsidP="00000000" w:rsidRDefault="00000000" w:rsidRPr="00000000" w14:paraId="0000016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color w:val="000000"/>
          <w:sz w:val="22"/>
          <w:szCs w:val="22"/>
        </w:rPr>
      </w:pPr>
      <w:r w:rsidDel="00000000" w:rsidR="00000000" w:rsidRPr="00000000">
        <w:rPr>
          <w:b w:val="1"/>
          <w:color w:val="000000"/>
          <w:sz w:val="22"/>
          <w:szCs w:val="22"/>
          <w:rtl w:val="0"/>
        </w:rPr>
        <w:t xml:space="preserve">Unplanned changes in business inventories:</w:t>
      </w:r>
      <w:r w:rsidDel="00000000" w:rsidR="00000000" w:rsidRPr="00000000">
        <w:rPr>
          <w:color w:val="000000"/>
          <w:sz w:val="22"/>
          <w:szCs w:val="22"/>
          <w:rtl w:val="0"/>
        </w:rPr>
        <w:t xml:space="preserve"> indicators of disequilibrium between planned and actual expenditures, incentives for businesses to adjust levels of employment and output (Y).</w:t>
      </w:r>
    </w:p>
    <w:p w:rsidR="00000000" w:rsidDel="00000000" w:rsidP="00000000" w:rsidRDefault="00000000" w:rsidRPr="00000000" w14:paraId="0000016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Y &lt; AE  ⇒  unplanned decrease in inventories ⇒  ↑Y  ⇒  Ye</w:t>
      </w:r>
    </w:p>
    <w:p w:rsidR="00000000" w:rsidDel="00000000" w:rsidP="00000000" w:rsidRDefault="00000000" w:rsidRPr="00000000" w14:paraId="0000016C">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At any output below the equilibrium level, AE exceeds output and firms get signals from unwanted inventory reductions to raise output. </w:t>
      </w:r>
    </w:p>
    <w:p w:rsidR="00000000" w:rsidDel="00000000" w:rsidP="00000000" w:rsidRDefault="00000000" w:rsidRPr="00000000" w14:paraId="0000016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color w:val="000000"/>
          <w:sz w:val="22"/>
          <w:szCs w:val="22"/>
          <w:u w:val="none"/>
        </w:rPr>
      </w:pPr>
      <w:r w:rsidDel="00000000" w:rsidR="00000000" w:rsidRPr="00000000">
        <w:rPr>
          <w:color w:val="000000"/>
          <w:sz w:val="22"/>
          <w:szCs w:val="22"/>
          <w:rtl w:val="0"/>
        </w:rPr>
        <w:t xml:space="preserve">Firms will raise output.</w:t>
      </w:r>
    </w:p>
    <w:p w:rsidR="00000000" w:rsidDel="00000000" w:rsidP="00000000" w:rsidRDefault="00000000" w:rsidRPr="00000000" w14:paraId="0000016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color w:val="000000"/>
          <w:sz w:val="22"/>
          <w:szCs w:val="22"/>
          <w:u w:val="none"/>
        </w:rPr>
      </w:pPr>
      <w:r w:rsidDel="00000000" w:rsidR="00000000" w:rsidRPr="00000000">
        <w:rPr>
          <w:color w:val="000000"/>
          <w:sz w:val="22"/>
          <w:szCs w:val="22"/>
          <w:rtl w:val="0"/>
        </w:rPr>
        <w:t xml:space="preserve">Y &gt; AE  ⇒  unplanned increase in inventories ⇒  ↓Y  ⇒  Ye</w:t>
      </w:r>
    </w:p>
    <w:p w:rsidR="00000000" w:rsidDel="00000000" w:rsidP="00000000" w:rsidRDefault="00000000" w:rsidRPr="00000000" w14:paraId="0000016F">
      <w:pPr>
        <w:numPr>
          <w:ilvl w:val="2"/>
          <w:numId w:val="10"/>
        </w:numPr>
        <w:spacing w:after="0" w:afterAutospacing="0"/>
        <w:ind w:left="2160" w:hanging="360"/>
        <w:rPr>
          <w:color w:val="000000"/>
          <w:sz w:val="22"/>
          <w:szCs w:val="22"/>
        </w:rPr>
      </w:pPr>
      <w:r w:rsidDel="00000000" w:rsidR="00000000" w:rsidRPr="00000000">
        <w:rPr>
          <w:color w:val="000000"/>
          <w:sz w:val="22"/>
          <w:szCs w:val="22"/>
          <w:rtl w:val="0"/>
        </w:rPr>
        <w:t xml:space="preserve">If output is initially above the equilibrium, it shows that output will exceed AE. Producers cannot sell all their current output. When the economy is producing more than current AE, unwanted inventories build up and output is cut back.</w:t>
      </w:r>
    </w:p>
    <w:p w:rsidR="00000000" w:rsidDel="00000000" w:rsidP="00000000" w:rsidRDefault="00000000" w:rsidRPr="00000000" w14:paraId="00000170">
      <w:pPr>
        <w:numPr>
          <w:ilvl w:val="2"/>
          <w:numId w:val="10"/>
        </w:numPr>
        <w:spacing w:after="0" w:afterAutospacing="0"/>
        <w:ind w:left="2160" w:hanging="360"/>
        <w:rPr>
          <w:color w:val="000000"/>
          <w:sz w:val="22"/>
          <w:szCs w:val="22"/>
          <w:u w:val="none"/>
        </w:rPr>
      </w:pPr>
      <w:r w:rsidDel="00000000" w:rsidR="00000000" w:rsidRPr="00000000">
        <w:rPr>
          <w:color w:val="000000"/>
          <w:sz w:val="22"/>
          <w:szCs w:val="22"/>
          <w:rtl w:val="0"/>
        </w:rPr>
        <w:t xml:space="preserve">Firms will reduce output. </w:t>
      </w:r>
    </w:p>
    <w:p w:rsidR="00000000" w:rsidDel="00000000" w:rsidP="00000000" w:rsidRDefault="00000000" w:rsidRPr="00000000" w14:paraId="00000171">
      <w:pPr>
        <w:numPr>
          <w:ilvl w:val="0"/>
          <w:numId w:val="10"/>
        </w:numPr>
        <w:spacing w:after="0" w:afterAutospacing="0"/>
        <w:ind w:left="720" w:hanging="360"/>
        <w:rPr>
          <w:color w:val="000000"/>
          <w:sz w:val="22"/>
          <w:szCs w:val="22"/>
        </w:rPr>
      </w:pPr>
      <w:r w:rsidDel="00000000" w:rsidR="00000000" w:rsidRPr="00000000">
        <w:rPr>
          <w:color w:val="000000"/>
          <w:sz w:val="22"/>
          <w:szCs w:val="22"/>
          <w:u w:val="single"/>
          <w:rtl w:val="0"/>
        </w:rPr>
        <w:t xml:space="preserve">Equilibrium output and employment:</w:t>
      </w:r>
      <w:r w:rsidDel="00000000" w:rsidR="00000000" w:rsidRPr="00000000">
        <w:rPr>
          <w:color w:val="000000"/>
          <w:sz w:val="22"/>
          <w:szCs w:val="22"/>
          <w:rtl w:val="0"/>
        </w:rPr>
        <w:t xml:space="preserve"> In equilibrium when Ye = AE</w:t>
      </w:r>
    </w:p>
    <w:p w:rsidR="00000000" w:rsidDel="00000000" w:rsidP="00000000" w:rsidRDefault="00000000" w:rsidRPr="00000000" w14:paraId="00000172">
      <w:pPr>
        <w:numPr>
          <w:ilvl w:val="1"/>
          <w:numId w:val="10"/>
        </w:numPr>
        <w:spacing w:after="0" w:afterAutospacing="0"/>
        <w:ind w:left="1440" w:hanging="360"/>
        <w:rPr>
          <w:color w:val="000000"/>
          <w:sz w:val="22"/>
          <w:szCs w:val="22"/>
          <w:u w:val="none"/>
        </w:rPr>
      </w:pPr>
      <w:r w:rsidDel="00000000" w:rsidR="00000000" w:rsidRPr="00000000">
        <w:rPr>
          <w:color w:val="000000"/>
          <w:sz w:val="22"/>
          <w:szCs w:val="22"/>
          <w:rtl w:val="0"/>
        </w:rPr>
        <w:t xml:space="preserve">Ye &lt; Yp = recessionary gap &amp;  high unemployment.</w:t>
      </w:r>
    </w:p>
    <w:p w:rsidR="00000000" w:rsidDel="00000000" w:rsidP="00000000" w:rsidRDefault="00000000" w:rsidRPr="00000000" w14:paraId="00000173">
      <w:pPr>
        <w:numPr>
          <w:ilvl w:val="1"/>
          <w:numId w:val="10"/>
        </w:numPr>
        <w:spacing w:after="0" w:afterAutospacing="0"/>
        <w:ind w:left="1440" w:hanging="360"/>
        <w:rPr>
          <w:color w:val="000000"/>
          <w:sz w:val="22"/>
          <w:szCs w:val="22"/>
          <w:u w:val="none"/>
        </w:rPr>
      </w:pPr>
      <w:r w:rsidDel="00000000" w:rsidR="00000000" w:rsidRPr="00000000">
        <w:rPr>
          <w:color w:val="000000"/>
          <w:sz w:val="22"/>
          <w:szCs w:val="22"/>
          <w:rtl w:val="0"/>
        </w:rPr>
        <w:t xml:space="preserve">Ye &gt; Yp = inflationary gap &amp; low unemployment.</w:t>
      </w:r>
    </w:p>
    <w:p w:rsidR="00000000" w:rsidDel="00000000" w:rsidP="00000000" w:rsidRDefault="00000000" w:rsidRPr="00000000" w14:paraId="00000174">
      <w:pPr>
        <w:numPr>
          <w:ilvl w:val="1"/>
          <w:numId w:val="10"/>
        </w:numPr>
        <w:spacing w:after="0" w:afterAutospacing="0"/>
        <w:ind w:left="1440" w:hanging="360"/>
        <w:rPr>
          <w:color w:val="000000"/>
          <w:sz w:val="22"/>
          <w:szCs w:val="22"/>
          <w:u w:val="none"/>
        </w:rPr>
      </w:pPr>
      <w:r w:rsidDel="00000000" w:rsidR="00000000" w:rsidRPr="00000000">
        <w:rPr>
          <w:color w:val="000000"/>
          <w:sz w:val="22"/>
          <w:szCs w:val="22"/>
          <w:rtl w:val="0"/>
        </w:rPr>
        <w:t xml:space="preserve">Ye = Yp = “full employment”</w:t>
      </w:r>
    </w:p>
    <w:p w:rsidR="00000000" w:rsidDel="00000000" w:rsidP="00000000" w:rsidRDefault="00000000" w:rsidRPr="00000000" w14:paraId="00000175">
      <w:pPr>
        <w:numPr>
          <w:ilvl w:val="1"/>
          <w:numId w:val="10"/>
        </w:numPr>
        <w:ind w:left="1440" w:hanging="360"/>
        <w:rPr>
          <w:color w:val="000000"/>
          <w:sz w:val="22"/>
          <w:szCs w:val="22"/>
          <w:u w:val="none"/>
        </w:rPr>
      </w:pPr>
      <w:r w:rsidDel="00000000" w:rsidR="00000000" w:rsidRPr="00000000">
        <w:rPr>
          <w:color w:val="000000"/>
          <w:sz w:val="22"/>
          <w:szCs w:val="22"/>
          <w:rtl w:val="0"/>
        </w:rPr>
        <w:t xml:space="preserve">Fluctuations in output cause fluctuations in employment and unemployment rates.</w:t>
      </w:r>
    </w:p>
    <w:p w:rsidR="00000000" w:rsidDel="00000000" w:rsidP="00000000" w:rsidRDefault="00000000" w:rsidRPr="00000000" w14:paraId="00000176">
      <w:pPr>
        <w:pStyle w:val="Heading4"/>
        <w:rPr/>
      </w:pPr>
      <w:bookmarkStart w:colFirst="0" w:colLast="0" w:name="_rybtlen6917a" w:id="21"/>
      <w:bookmarkEnd w:id="21"/>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pStyle w:val="Heading4"/>
        <w:ind w:left="0" w:firstLine="0"/>
        <w:rPr>
          <w:color w:val="000000"/>
          <w:sz w:val="22"/>
          <w:szCs w:val="22"/>
        </w:rPr>
      </w:pPr>
      <w:bookmarkStart w:colFirst="0" w:colLast="0" w:name="_83tgegy6ewtn" w:id="22"/>
      <w:bookmarkEnd w:id="22"/>
      <w:r w:rsidDel="00000000" w:rsidR="00000000" w:rsidRPr="00000000">
        <w:rPr>
          <w:color w:val="000000"/>
          <w:sz w:val="22"/>
          <w:szCs w:val="22"/>
          <w:rtl w:val="0"/>
        </w:rPr>
        <w:t xml:space="preserve">6.4 THE MULTIPLIER</w:t>
      </w:r>
    </w:p>
    <w:p w:rsidR="00000000" w:rsidDel="00000000" w:rsidP="00000000" w:rsidRDefault="00000000" w:rsidRPr="00000000" w14:paraId="0000017B">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u w:val="single"/>
          <w:rtl w:val="0"/>
        </w:rPr>
        <w:t xml:space="preserve">Multiplier:</w:t>
      </w:r>
      <w:r w:rsidDel="00000000" w:rsidR="00000000" w:rsidRPr="00000000">
        <w:rPr>
          <w:color w:val="000000"/>
          <w:sz w:val="22"/>
          <w:szCs w:val="22"/>
          <w:rtl w:val="0"/>
        </w:rPr>
        <w:t xml:space="preserve"> the ratio of the change in equilibrium income Y to the change in autonomous expenditure A that caused it.</w:t>
      </w:r>
    </w:p>
    <w:p w:rsidR="00000000" w:rsidDel="00000000" w:rsidP="00000000" w:rsidRDefault="00000000" w:rsidRPr="00000000" w14:paraId="0000017C">
      <w:pPr>
        <w:keepNext w:val="0"/>
        <w:keepLines w:val="0"/>
        <w:widowControl w:val="1"/>
        <w:numPr>
          <w:ilvl w:val="1"/>
          <w:numId w:val="6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Changes in Y</w:t>
      </w:r>
      <w:r w:rsidDel="00000000" w:rsidR="00000000" w:rsidRPr="00000000">
        <w:rPr>
          <w:color w:val="000000"/>
          <w:sz w:val="22"/>
          <w:szCs w:val="22"/>
          <w:vertAlign w:val="subscript"/>
          <w:rtl w:val="0"/>
        </w:rPr>
        <w:t xml:space="preserve">e</w:t>
      </w:r>
      <w:r w:rsidDel="00000000" w:rsidR="00000000" w:rsidRPr="00000000">
        <w:rPr>
          <w:color w:val="000000"/>
          <w:sz w:val="22"/>
          <w:szCs w:val="22"/>
          <w:rtl w:val="0"/>
        </w:rPr>
        <w:t xml:space="preserve"> are caused by the change in autonomous expenditure.</w:t>
      </w:r>
    </w:p>
    <w:p w:rsidR="00000000" w:rsidDel="00000000" w:rsidP="00000000" w:rsidRDefault="00000000" w:rsidRPr="00000000" w14:paraId="0000017D">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color w:val="000000"/>
          <w:sz w:val="22"/>
          <w:szCs w:val="22"/>
        </w:rPr>
      </w:pPr>
      <w:r w:rsidDel="00000000" w:rsidR="00000000" w:rsidRPr="00000000">
        <w:rPr>
          <w:color w:val="000000"/>
          <w:sz w:val="22"/>
          <w:szCs w:val="22"/>
          <w:u w:val="single"/>
          <w:rtl w:val="0"/>
        </w:rPr>
        <w:t xml:space="preserve">FORMULA:</w:t>
      </w:r>
      <w:r w:rsidDel="00000000" w:rsidR="00000000" w:rsidRPr="00000000">
        <w:rPr>
          <w:color w:val="000000"/>
          <w:sz w:val="22"/>
          <w:szCs w:val="22"/>
          <w:rtl w:val="0"/>
        </w:rPr>
        <w:t xml:space="preserve"> </w:t>
      </w:r>
      <m:oMath>
        <m:f>
          <m:fPr>
            <m:ctrlPr>
              <w:rPr>
                <w:color w:val="000000"/>
                <w:sz w:val="26"/>
                <w:szCs w:val="26"/>
              </w:rPr>
            </m:ctrlPr>
          </m:fPr>
          <m:num>
            <m:r>
              <w:rPr>
                <w:color w:val="000000"/>
                <w:sz w:val="26"/>
                <w:szCs w:val="26"/>
              </w:rPr>
              <m:t xml:space="preserve">1</m:t>
            </m:r>
          </m:num>
          <m:den>
            <m:r>
              <w:rPr>
                <w:color w:val="000000"/>
                <w:sz w:val="26"/>
                <w:szCs w:val="26"/>
              </w:rPr>
              <m:t xml:space="preserve">1 - (C-M)</m:t>
            </m:r>
          </m:den>
        </m:f>
      </m:oMath>
      <w:r w:rsidDel="00000000" w:rsidR="00000000" w:rsidRPr="00000000">
        <w:rPr>
          <w:color w:val="000000"/>
          <w:sz w:val="26"/>
          <w:szCs w:val="26"/>
          <w:rtl w:val="0"/>
        </w:rPr>
        <w:t xml:space="preserve">= </w:t>
      </w:r>
      <m:oMath>
        <m:f>
          <m:fPr>
            <m:ctrlPr>
              <w:rPr>
                <w:color w:val="000000"/>
                <w:sz w:val="26"/>
                <w:szCs w:val="26"/>
              </w:rPr>
            </m:ctrlPr>
          </m:fPr>
          <m:num>
            <m:r>
              <w:rPr>
                <w:color w:val="000000"/>
                <w:sz w:val="26"/>
                <w:szCs w:val="26"/>
              </w:rPr>
              <m:t xml:space="preserve">1</m:t>
            </m:r>
          </m:num>
          <m:den>
            <m:r>
              <w:rPr>
                <w:color w:val="000000"/>
                <w:sz w:val="26"/>
                <w:szCs w:val="26"/>
              </w:rPr>
              <m:t xml:space="preserve">1 - (SLOPE OF AE)</m:t>
            </m:r>
          </m:den>
        </m:f>
      </m:oMath>
      <w:r w:rsidDel="00000000" w:rsidR="00000000" w:rsidRPr="00000000">
        <w:rPr>
          <w:color w:val="000000"/>
          <w:sz w:val="26"/>
          <w:szCs w:val="26"/>
          <w:rtl w:val="0"/>
        </w:rPr>
        <w:t xml:space="preserve"> </w:t>
      </w:r>
      <w:r w:rsidDel="00000000" w:rsidR="00000000" w:rsidRPr="00000000">
        <w:rPr>
          <w:color w:val="000000"/>
          <w:sz w:val="22"/>
          <w:szCs w:val="22"/>
          <w:rtl w:val="0"/>
        </w:rPr>
        <w:t xml:space="preserve">OR</w:t>
      </w:r>
      <w:r w:rsidDel="00000000" w:rsidR="00000000" w:rsidRPr="00000000">
        <w:rPr>
          <w:color w:val="000000"/>
          <w:sz w:val="26"/>
          <w:szCs w:val="26"/>
          <w:rtl w:val="0"/>
        </w:rPr>
        <w:t xml:space="preserve"> </w:t>
      </w:r>
      <m:oMath>
        <m:f>
          <m:fPr>
            <m:ctrlPr>
              <w:rPr>
                <w:color w:val="000000"/>
                <w:sz w:val="26"/>
                <w:szCs w:val="26"/>
              </w:rPr>
            </m:ctrlPr>
          </m:fPr>
          <m:num>
            <m:r>
              <m:t>△</m:t>
            </m:r>
            <m:r>
              <w:rPr>
                <w:color w:val="000000"/>
                <w:sz w:val="26"/>
                <w:szCs w:val="26"/>
              </w:rPr>
              <m:t xml:space="preserve">Y</m:t>
            </m:r>
          </m:num>
          <m:den>
            <m:r>
              <w:rPr>
                <w:color w:val="000000"/>
                <w:sz w:val="26"/>
                <w:szCs w:val="26"/>
              </w:rPr>
              <m:t>△</m:t>
            </m:r>
            <m:r>
              <w:rPr>
                <w:color w:val="000000"/>
                <w:sz w:val="26"/>
                <w:szCs w:val="26"/>
              </w:rPr>
              <m:t xml:space="preserve">A</m:t>
            </m:r>
          </m:den>
        </m:f>
      </m:oMath>
      <w:r w:rsidDel="00000000" w:rsidR="00000000" w:rsidRPr="00000000">
        <w:rPr>
          <w:rtl w:val="0"/>
        </w:rPr>
      </w:r>
    </w:p>
    <w:p w:rsidR="00000000" w:rsidDel="00000000" w:rsidP="00000000" w:rsidRDefault="00000000" w:rsidRPr="00000000" w14:paraId="0000017E">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multiplier is a concept used to define the change in equilibrium output and income caused by the change in AE.</w:t>
      </w:r>
    </w:p>
    <w:p w:rsidR="00000000" w:rsidDel="00000000" w:rsidP="00000000" w:rsidRDefault="00000000" w:rsidRPr="00000000" w14:paraId="0000017F">
      <w:pPr>
        <w:keepNext w:val="0"/>
        <w:keepLines w:val="0"/>
        <w:widowControl w:val="1"/>
        <w:numPr>
          <w:ilvl w:val="0"/>
          <w:numId w:val="64"/>
        </w:numPr>
        <w:pBdr>
          <w:top w:space="0" w:sz="0" w:val="nil"/>
          <w:left w:space="0" w:sz="0" w:val="nil"/>
          <w:bottom w:space="0" w:sz="0" w:val="nil"/>
          <w:right w:space="0" w:sz="0" w:val="nil"/>
          <w:between w:space="0" w:sz="0" w:val="nil"/>
        </w:pBdr>
        <w:shd w:fill="auto" w:val="clear"/>
        <w:spacing w:after="120" w:before="0" w:line="259"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AE is (C – M) </w:t>
      </w: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change in autonomous expenditure raises income and causes a higher change in induced expenditure. </w:t>
      </w:r>
      <w:r w:rsidDel="00000000" w:rsidR="00000000" w:rsidRPr="00000000">
        <w:rPr>
          <w:rtl w:val="0"/>
        </w:rPr>
      </w:r>
    </w:p>
    <w:p w:rsidR="00000000" w:rsidDel="00000000" w:rsidP="00000000" w:rsidRDefault="00000000" w:rsidRPr="00000000" w14:paraId="00000180">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1">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2">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7">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B">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C">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5">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6">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7">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8">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199">
      <w:pPr>
        <w:pStyle w:val="Heading4"/>
        <w:ind w:left="0" w:firstLine="0"/>
        <w:rPr>
          <w:color w:val="000000"/>
          <w:sz w:val="22"/>
          <w:szCs w:val="22"/>
        </w:rPr>
      </w:pPr>
      <w:bookmarkStart w:colFirst="0" w:colLast="0" w:name="_qjy7xbyk2x71" w:id="23"/>
      <w:bookmarkEnd w:id="23"/>
      <w:r w:rsidDel="00000000" w:rsidR="00000000" w:rsidRPr="00000000">
        <w:rPr>
          <w:color w:val="000000"/>
          <w:sz w:val="22"/>
          <w:szCs w:val="22"/>
          <w:rtl w:val="0"/>
        </w:rPr>
        <w:t xml:space="preserve">6.5 EQUILIBRIUM OUTPUT &amp; AGGREGATE DEMAND</w:t>
      </w:r>
    </w:p>
    <w:p w:rsidR="00000000" w:rsidDel="00000000" w:rsidP="00000000" w:rsidRDefault="00000000" w:rsidRPr="00000000" w14:paraId="0000019A">
      <w:pPr>
        <w:numPr>
          <w:ilvl w:val="0"/>
          <w:numId w:val="95"/>
        </w:numPr>
        <w:spacing w:after="0" w:afterAutospacing="0"/>
        <w:ind w:left="720" w:hanging="360"/>
        <w:rPr>
          <w:color w:val="000000"/>
          <w:sz w:val="22"/>
          <w:szCs w:val="22"/>
        </w:rPr>
      </w:pPr>
      <w:r w:rsidDel="00000000" w:rsidR="00000000" w:rsidRPr="00000000">
        <w:rPr>
          <w:color w:val="000000"/>
          <w:sz w:val="22"/>
          <w:szCs w:val="22"/>
          <w:u w:val="single"/>
          <w:rtl w:val="0"/>
        </w:rPr>
        <w:t xml:space="preserve">Autonomous expenditure:</w:t>
      </w:r>
      <w:r w:rsidDel="00000000" w:rsidR="00000000" w:rsidRPr="00000000">
        <w:rPr>
          <w:color w:val="000000"/>
          <w:sz w:val="22"/>
          <w:szCs w:val="22"/>
          <w:rtl w:val="0"/>
        </w:rPr>
        <w:t xml:space="preserve"> </w:t>
      </w:r>
    </w:p>
    <w:p w:rsidR="00000000" w:rsidDel="00000000" w:rsidP="00000000" w:rsidRDefault="00000000" w:rsidRPr="00000000" w14:paraId="0000019B">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Independent of current income</w:t>
      </w:r>
    </w:p>
    <w:p w:rsidR="00000000" w:rsidDel="00000000" w:rsidP="00000000" w:rsidRDefault="00000000" w:rsidRPr="00000000" w14:paraId="0000019C">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Ao = Co + Io + Xo - IMo</w:t>
      </w:r>
    </w:p>
    <w:p w:rsidR="00000000" w:rsidDel="00000000" w:rsidP="00000000" w:rsidRDefault="00000000" w:rsidRPr="00000000" w14:paraId="0000019D">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Investment and exports are the main sources of fluctuations in autonomous expenditures. </w:t>
      </w:r>
    </w:p>
    <w:p w:rsidR="00000000" w:rsidDel="00000000" w:rsidP="00000000" w:rsidRDefault="00000000" w:rsidRPr="00000000" w14:paraId="0000019E">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Changes in Ao shift the AD curve. </w:t>
      </w:r>
    </w:p>
    <w:p w:rsidR="00000000" w:rsidDel="00000000" w:rsidP="00000000" w:rsidRDefault="00000000" w:rsidRPr="00000000" w14:paraId="0000019F">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If Ao increases, equilibrium output will increase as well. The change in output will be </w:t>
      </w:r>
      <m:oMath>
        <m:r>
          <m:t>△</m:t>
        </m:r>
        <m:r>
          <w:rPr>
            <w:color w:val="000000"/>
            <w:sz w:val="22"/>
            <w:szCs w:val="22"/>
          </w:rPr>
          <m:t xml:space="preserve">A x Multiplier</m:t>
        </m:r>
      </m:oMath>
      <w:r w:rsidDel="00000000" w:rsidR="00000000" w:rsidRPr="00000000">
        <w:rPr>
          <w:rtl w:val="0"/>
        </w:rPr>
      </w:r>
    </w:p>
    <w:p w:rsidR="00000000" w:rsidDel="00000000" w:rsidP="00000000" w:rsidRDefault="00000000" w:rsidRPr="00000000" w14:paraId="000001A0">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The AD curve will shift to the right as a result of the increase in Ao.</w:t>
      </w:r>
    </w:p>
    <w:p w:rsidR="00000000" w:rsidDel="00000000" w:rsidP="00000000" w:rsidRDefault="00000000" w:rsidRPr="00000000" w14:paraId="000001A1">
      <w:pPr>
        <w:numPr>
          <w:ilvl w:val="0"/>
          <w:numId w:val="95"/>
        </w:numPr>
        <w:spacing w:after="0" w:afterAutospacing="0"/>
        <w:ind w:left="720" w:hanging="360"/>
        <w:rPr>
          <w:color w:val="000000"/>
          <w:sz w:val="22"/>
          <w:szCs w:val="22"/>
          <w:u w:val="none"/>
        </w:rPr>
      </w:pPr>
      <w:r w:rsidDel="00000000" w:rsidR="00000000" w:rsidRPr="00000000">
        <w:rPr>
          <w:color w:val="000000"/>
          <w:sz w:val="22"/>
          <w:szCs w:val="22"/>
          <w:u w:val="single"/>
          <w:rtl w:val="0"/>
        </w:rPr>
        <w:t xml:space="preserve">Induced expenditure:</w:t>
      </w:r>
    </w:p>
    <w:p w:rsidR="00000000" w:rsidDel="00000000" w:rsidP="00000000" w:rsidRDefault="00000000" w:rsidRPr="00000000" w14:paraId="000001A2">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The cpm and mcm describe the changes in AE caused by changes in income. </w:t>
      </w:r>
    </w:p>
    <w:p w:rsidR="00000000" w:rsidDel="00000000" w:rsidP="00000000" w:rsidRDefault="00000000" w:rsidRPr="00000000" w14:paraId="000001A3">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Induced expenditures (cpm &amp; mcm) are the source of the multiplier.</w:t>
      </w:r>
    </w:p>
    <w:p w:rsidR="00000000" w:rsidDel="00000000" w:rsidP="00000000" w:rsidRDefault="00000000" w:rsidRPr="00000000" w14:paraId="000001A4">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Spending decisions based on current income.</w:t>
      </w:r>
    </w:p>
    <w:p w:rsidR="00000000" w:rsidDel="00000000" w:rsidP="00000000" w:rsidRDefault="00000000" w:rsidRPr="00000000" w14:paraId="000001A5">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When business changes its investment plans in response to the predictions and expectations about future markets and profits, the multiplier translates these changes in Ao into shifts in the AD curve.</w:t>
      </w:r>
    </w:p>
    <w:p w:rsidR="00000000" w:rsidDel="00000000" w:rsidP="00000000" w:rsidRDefault="00000000" w:rsidRPr="00000000" w14:paraId="000001A6">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Shifts in AD curve cause changes in equilibrium and employment.</w:t>
      </w:r>
    </w:p>
    <w:p w:rsidR="00000000" w:rsidDel="00000000" w:rsidP="00000000" w:rsidRDefault="00000000" w:rsidRPr="00000000" w14:paraId="000001A7">
      <w:pPr>
        <w:numPr>
          <w:ilvl w:val="0"/>
          <w:numId w:val="95"/>
        </w:numPr>
        <w:spacing w:after="0" w:afterAutospacing="0"/>
        <w:ind w:left="720" w:hanging="360"/>
        <w:rPr>
          <w:color w:val="000000"/>
          <w:sz w:val="22"/>
          <w:szCs w:val="22"/>
        </w:rPr>
      </w:pPr>
      <w:r w:rsidDel="00000000" w:rsidR="00000000" w:rsidRPr="00000000">
        <w:rPr>
          <w:color w:val="000000"/>
          <w:sz w:val="22"/>
          <w:szCs w:val="22"/>
          <w:u w:val="single"/>
          <w:rtl w:val="0"/>
        </w:rPr>
        <w:t xml:space="preserve">KEY MODEL CONCEPTS:</w:t>
      </w:r>
      <w:r w:rsidDel="00000000" w:rsidR="00000000" w:rsidRPr="00000000">
        <w:rPr>
          <w:rtl w:val="0"/>
        </w:rPr>
      </w:r>
    </w:p>
    <w:p w:rsidR="00000000" w:rsidDel="00000000" w:rsidP="00000000" w:rsidRDefault="00000000" w:rsidRPr="00000000" w14:paraId="000001A8">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AE = Autonomous expenditure + Induced expenditure</w:t>
      </w:r>
    </w:p>
    <w:p w:rsidR="00000000" w:rsidDel="00000000" w:rsidP="00000000" w:rsidRDefault="00000000" w:rsidRPr="00000000" w14:paraId="000001A9">
      <w:pPr>
        <w:numPr>
          <w:ilvl w:val="2"/>
          <w:numId w:val="95"/>
        </w:numPr>
        <w:spacing w:after="0" w:afterAutospacing="0"/>
        <w:ind w:left="2160" w:hanging="360"/>
        <w:rPr>
          <w:color w:val="000000"/>
          <w:sz w:val="22"/>
          <w:szCs w:val="22"/>
          <w:u w:val="none"/>
        </w:rPr>
      </w:pPr>
      <m:oMath>
        <m:r>
          <w:rPr>
            <w:color w:val="000000"/>
            <w:sz w:val="22"/>
            <w:szCs w:val="22"/>
          </w:rPr>
          <m:t xml:space="preserve">AE = A</m:t>
        </m:r>
        <m:r>
          <w:rPr>
            <w:color w:val="000000"/>
            <w:sz w:val="22"/>
            <w:szCs w:val="22"/>
            <w:vertAlign w:val="subscript"/>
          </w:rPr>
          <m:t xml:space="preserve">o + (c-m)Y</m:t>
        </m:r>
      </m:oMath>
      <w:r w:rsidDel="00000000" w:rsidR="00000000" w:rsidRPr="00000000">
        <w:rPr>
          <w:rtl w:val="0"/>
        </w:rPr>
      </w:r>
    </w:p>
    <w:p w:rsidR="00000000" w:rsidDel="00000000" w:rsidP="00000000" w:rsidRDefault="00000000" w:rsidRPr="00000000" w14:paraId="000001AA">
      <w:pPr>
        <w:numPr>
          <w:ilvl w:val="1"/>
          <w:numId w:val="95"/>
        </w:numPr>
        <w:spacing w:after="0" w:afterAutospacing="0"/>
        <w:ind w:left="1440" w:hanging="360"/>
        <w:rPr>
          <w:color w:val="000000"/>
          <w:sz w:val="22"/>
          <w:szCs w:val="22"/>
          <w:u w:val="none"/>
        </w:rPr>
      </w:pPr>
      <w:r w:rsidDel="00000000" w:rsidR="00000000" w:rsidRPr="00000000">
        <w:rPr>
          <w:color w:val="000000"/>
          <w:sz w:val="22"/>
          <w:szCs w:val="22"/>
          <w:rtl w:val="0"/>
        </w:rPr>
        <w:t xml:space="preserve">Equilibrium condition: GDP = AE</w:t>
      </w:r>
    </w:p>
    <w:p w:rsidR="00000000" w:rsidDel="00000000" w:rsidP="00000000" w:rsidRDefault="00000000" w:rsidRPr="00000000" w14:paraId="000001AB">
      <w:pPr>
        <w:numPr>
          <w:ilvl w:val="2"/>
          <w:numId w:val="95"/>
        </w:numPr>
        <w:spacing w:after="0" w:afterAutospacing="0"/>
        <w:ind w:left="2160" w:hanging="360"/>
        <w:rPr>
          <w:color w:val="000000"/>
          <w:sz w:val="22"/>
          <w:szCs w:val="22"/>
          <w:u w:val="none"/>
        </w:rPr>
      </w:pPr>
      <m:oMath>
        <m:r>
          <w:rPr>
            <w:color w:val="000000"/>
            <w:sz w:val="22"/>
            <w:szCs w:val="22"/>
          </w:rPr>
          <m:t xml:space="preserve">Y = AE</m:t>
        </m:r>
      </m:oMath>
      <w:r w:rsidDel="00000000" w:rsidR="00000000" w:rsidRPr="00000000">
        <w:rPr>
          <w:rtl w:val="0"/>
        </w:rPr>
      </w:r>
    </w:p>
    <w:p w:rsidR="00000000" w:rsidDel="00000000" w:rsidP="00000000" w:rsidRDefault="00000000" w:rsidRPr="00000000" w14:paraId="000001AC">
      <w:pPr>
        <w:numPr>
          <w:ilvl w:val="1"/>
          <w:numId w:val="95"/>
        </w:numPr>
        <w:ind w:left="1440" w:hanging="360"/>
        <w:rPr>
          <w:b w:val="1"/>
          <w:color w:val="000000"/>
          <w:sz w:val="22"/>
          <w:szCs w:val="22"/>
        </w:rPr>
      </w:pPr>
      <w:r w:rsidDel="00000000" w:rsidR="00000000" w:rsidRPr="00000000">
        <w:rPr>
          <w:b w:val="1"/>
          <w:color w:val="000000"/>
          <w:sz w:val="22"/>
          <w:szCs w:val="22"/>
          <w:rtl w:val="0"/>
        </w:rPr>
        <w:t xml:space="preserve">EXAMPLE: </w:t>
      </w:r>
      <w:r w:rsidDel="00000000" w:rsidR="00000000" w:rsidRPr="00000000">
        <w:rPr>
          <w:color w:val="000000"/>
          <w:sz w:val="22"/>
          <w:szCs w:val="22"/>
          <w:rtl w:val="0"/>
        </w:rPr>
        <w:t xml:space="preserve">AE = 100 + 0.5Y &amp; Y = AE</w:t>
      </w:r>
    </w:p>
    <w:p w:rsidR="00000000" w:rsidDel="00000000" w:rsidP="00000000" w:rsidRDefault="00000000" w:rsidRPr="00000000" w14:paraId="000001AD">
      <w:pPr>
        <w:spacing w:after="0" w:line="240" w:lineRule="auto"/>
        <w:ind w:left="1440" w:firstLine="0"/>
        <w:rPr>
          <w:color w:val="000000"/>
          <w:sz w:val="22"/>
          <w:szCs w:val="22"/>
        </w:rPr>
      </w:pPr>
      <w:r w:rsidDel="00000000" w:rsidR="00000000" w:rsidRPr="00000000">
        <w:rPr>
          <w:color w:val="000000"/>
          <w:sz w:val="22"/>
          <w:szCs w:val="22"/>
          <w:rtl w:val="0"/>
        </w:rPr>
        <w:t xml:space="preserve">To find equilibrium national income: Y = 100 + 0.5Y</w:t>
      </w:r>
    </w:p>
    <w:p w:rsidR="00000000" w:rsidDel="00000000" w:rsidP="00000000" w:rsidRDefault="00000000" w:rsidRPr="00000000" w14:paraId="000001AE">
      <w:pPr>
        <w:spacing w:after="0" w:line="240" w:lineRule="auto"/>
        <w:ind w:left="1440" w:firstLine="0"/>
        <w:rPr>
          <w:color w:val="000000"/>
          <w:sz w:val="22"/>
          <w:szCs w:val="22"/>
        </w:rPr>
      </w:pPr>
      <w:r w:rsidDel="00000000" w:rsidR="00000000" w:rsidRPr="00000000">
        <w:rPr>
          <w:color w:val="000000"/>
          <w:sz w:val="22"/>
          <w:szCs w:val="22"/>
          <w:rtl w:val="0"/>
        </w:rPr>
        <w:t xml:space="preserve">                                                                  0.5Y = 100</w:t>
      </w:r>
    </w:p>
    <w:p w:rsidR="00000000" w:rsidDel="00000000" w:rsidP="00000000" w:rsidRDefault="00000000" w:rsidRPr="00000000" w14:paraId="000001AF">
      <w:pPr>
        <w:spacing w:after="0" w:before="0" w:line="240" w:lineRule="auto"/>
        <w:ind w:left="1440" w:firstLine="0"/>
        <w:rPr>
          <w:color w:val="000000"/>
          <w:sz w:val="22"/>
          <w:szCs w:val="22"/>
        </w:rPr>
      </w:pPr>
      <w:r w:rsidDel="00000000" w:rsidR="00000000" w:rsidRPr="00000000">
        <w:rPr>
          <w:color w:val="000000"/>
          <w:sz w:val="22"/>
          <w:szCs w:val="22"/>
          <w:rtl w:val="0"/>
        </w:rPr>
        <w:t xml:space="preserve">                                                                        Y = 200</w:t>
      </w:r>
    </w:p>
    <w:p w:rsidR="00000000" w:rsidDel="00000000" w:rsidP="00000000" w:rsidRDefault="00000000" w:rsidRPr="00000000" w14:paraId="000001B0">
      <w:pPr>
        <w:spacing w:after="0" w:before="200" w:line="240" w:lineRule="auto"/>
        <w:ind w:left="1440" w:firstLine="0"/>
        <w:rPr>
          <w:color w:val="000000"/>
          <w:sz w:val="22"/>
          <w:szCs w:val="22"/>
        </w:rPr>
      </w:pPr>
      <w:r w:rsidDel="00000000" w:rsidR="00000000" w:rsidRPr="00000000">
        <w:rPr>
          <w:color w:val="000000"/>
          <w:sz w:val="22"/>
          <w:szCs w:val="22"/>
          <w:rtl w:val="0"/>
        </w:rPr>
        <w:t xml:space="preserve">Suppose autonomous expenditure increase by 25 to A1 = 125</w:t>
      </w:r>
    </w:p>
    <w:p w:rsidR="00000000" w:rsidDel="00000000" w:rsidP="00000000" w:rsidRDefault="00000000" w:rsidRPr="00000000" w14:paraId="000001B1">
      <w:pPr>
        <w:spacing w:after="0" w:line="240" w:lineRule="auto"/>
        <w:ind w:left="1440" w:firstLine="0"/>
        <w:rPr>
          <w:color w:val="000000"/>
          <w:sz w:val="22"/>
          <w:szCs w:val="22"/>
        </w:rPr>
      </w:pPr>
      <w:r w:rsidDel="00000000" w:rsidR="00000000" w:rsidRPr="00000000">
        <w:rPr>
          <w:color w:val="000000"/>
          <w:sz w:val="22"/>
          <w:szCs w:val="22"/>
          <w:rtl w:val="0"/>
        </w:rPr>
        <w:t xml:space="preserve">AE1 = 125 + 0.5Y</w:t>
      </w:r>
    </w:p>
    <w:p w:rsidR="00000000" w:rsidDel="00000000" w:rsidP="00000000" w:rsidRDefault="00000000" w:rsidRPr="00000000" w14:paraId="000001B2">
      <w:pPr>
        <w:spacing w:after="0" w:line="240" w:lineRule="auto"/>
        <w:ind w:left="1440" w:firstLine="0"/>
        <w:rPr>
          <w:color w:val="000000"/>
          <w:sz w:val="22"/>
          <w:szCs w:val="22"/>
        </w:rPr>
      </w:pPr>
      <w:r w:rsidDel="00000000" w:rsidR="00000000" w:rsidRPr="00000000">
        <w:rPr>
          <w:color w:val="000000"/>
          <w:sz w:val="22"/>
          <w:szCs w:val="22"/>
          <w:rtl w:val="0"/>
        </w:rPr>
        <w:t xml:space="preserve">Y = AE1</w:t>
      </w:r>
    </w:p>
    <w:p w:rsidR="00000000" w:rsidDel="00000000" w:rsidP="00000000" w:rsidRDefault="00000000" w:rsidRPr="00000000" w14:paraId="000001B3">
      <w:pPr>
        <w:spacing w:after="0" w:before="200" w:line="240" w:lineRule="auto"/>
        <w:ind w:left="1440" w:firstLine="0"/>
        <w:rPr>
          <w:color w:val="000000"/>
          <w:sz w:val="22"/>
          <w:szCs w:val="22"/>
        </w:rPr>
      </w:pPr>
      <w:r w:rsidDel="00000000" w:rsidR="00000000" w:rsidRPr="00000000">
        <w:rPr>
          <w:color w:val="000000"/>
          <w:sz w:val="22"/>
          <w:szCs w:val="22"/>
          <w:rtl w:val="0"/>
        </w:rPr>
        <w:t xml:space="preserve">New equilibrium national income: Y = 125 +0.5Y</w:t>
      </w:r>
    </w:p>
    <w:p w:rsidR="00000000" w:rsidDel="00000000" w:rsidP="00000000" w:rsidRDefault="00000000" w:rsidRPr="00000000" w14:paraId="000001B4">
      <w:pPr>
        <w:spacing w:after="0" w:before="0" w:line="240" w:lineRule="auto"/>
        <w:ind w:left="4320" w:firstLine="0"/>
        <w:rPr>
          <w:color w:val="000000"/>
          <w:sz w:val="22"/>
          <w:szCs w:val="22"/>
        </w:rPr>
      </w:pPr>
      <w:r w:rsidDel="00000000" w:rsidR="00000000" w:rsidRPr="00000000">
        <w:rPr>
          <w:color w:val="000000"/>
          <w:sz w:val="22"/>
          <w:szCs w:val="22"/>
          <w:rtl w:val="0"/>
        </w:rPr>
        <w:t xml:space="preserve">     0.5Y = 125</w:t>
      </w:r>
    </w:p>
    <w:p w:rsidR="00000000" w:rsidDel="00000000" w:rsidP="00000000" w:rsidRDefault="00000000" w:rsidRPr="00000000" w14:paraId="000001B5">
      <w:pPr>
        <w:spacing w:after="0" w:before="0" w:line="240" w:lineRule="auto"/>
        <w:ind w:left="4320" w:firstLine="0"/>
        <w:rPr>
          <w:color w:val="000000"/>
          <w:sz w:val="22"/>
          <w:szCs w:val="22"/>
        </w:rPr>
      </w:pPr>
      <w:r w:rsidDel="00000000" w:rsidR="00000000" w:rsidRPr="00000000">
        <w:rPr>
          <w:color w:val="000000"/>
          <w:sz w:val="22"/>
          <w:szCs w:val="22"/>
          <w:rtl w:val="0"/>
        </w:rPr>
        <w:t xml:space="preserve">           Y = 250</w:t>
      </w:r>
    </w:p>
    <w:p w:rsidR="00000000" w:rsidDel="00000000" w:rsidP="00000000" w:rsidRDefault="00000000" w:rsidRPr="00000000" w14:paraId="000001B6">
      <w:pPr>
        <w:spacing w:after="200" w:before="200" w:line="240" w:lineRule="auto"/>
        <w:ind w:left="1440" w:firstLine="0"/>
        <w:rPr>
          <w:color w:val="000000"/>
          <w:sz w:val="22"/>
          <w:szCs w:val="22"/>
        </w:rPr>
      </w:pPr>
      <w:r w:rsidDel="00000000" w:rsidR="00000000" w:rsidRPr="00000000">
        <w:rPr>
          <w:color w:val="000000"/>
          <w:sz w:val="22"/>
          <w:szCs w:val="22"/>
          <w:rtl w:val="0"/>
        </w:rPr>
        <w:t xml:space="preserve">The change in Ao by 25 increased equilibrium national income by 50.</w:t>
      </w:r>
    </w:p>
    <w:p w:rsidR="00000000" w:rsidDel="00000000" w:rsidP="00000000" w:rsidRDefault="00000000" w:rsidRPr="00000000" w14:paraId="000001B7">
      <w:pPr>
        <w:spacing w:after="200" w:before="200" w:line="240" w:lineRule="auto"/>
        <w:ind w:left="1440" w:firstLine="0"/>
        <w:rPr>
          <w:color w:val="000000"/>
          <w:sz w:val="22"/>
          <w:szCs w:val="22"/>
        </w:rPr>
      </w:pPr>
      <w:r w:rsidDel="00000000" w:rsidR="00000000" w:rsidRPr="00000000">
        <w:rPr>
          <w:color w:val="000000"/>
          <w:sz w:val="22"/>
          <w:szCs w:val="22"/>
          <w:rtl w:val="0"/>
        </w:rPr>
        <w:t xml:space="preserve">The multiplier is defined as the change in national income (</w:t>
      </w:r>
      <m:oMath>
        <m:r>
          <m:t>△</m:t>
        </m:r>
        <m:r>
          <w:rPr>
            <w:color w:val="000000"/>
            <w:sz w:val="22"/>
            <w:szCs w:val="22"/>
          </w:rPr>
          <m:t xml:space="preserve">Y</m:t>
        </m:r>
      </m:oMath>
      <w:r w:rsidDel="00000000" w:rsidR="00000000" w:rsidRPr="00000000">
        <w:rPr>
          <w:color w:val="000000"/>
          <w:sz w:val="22"/>
          <w:szCs w:val="22"/>
          <w:rtl w:val="0"/>
        </w:rPr>
        <w:t xml:space="preserve">) divided by the change in Ao (</w:t>
      </w:r>
      <m:oMath>
        <m:r>
          <m:t>△</m:t>
        </m:r>
        <m:r>
          <w:rPr>
            <w:color w:val="000000"/>
            <w:sz w:val="22"/>
            <w:szCs w:val="22"/>
          </w:rPr>
          <m:t xml:space="preserve">A</m:t>
        </m:r>
      </m:oMath>
      <w:r w:rsidDel="00000000" w:rsidR="00000000" w:rsidRPr="00000000">
        <w:rPr>
          <w:color w:val="000000"/>
          <w:sz w:val="22"/>
          <w:szCs w:val="22"/>
          <w:rtl w:val="0"/>
        </w:rPr>
        <w:t xml:space="preserve">) that caused it.                                                                                </w:t>
      </w:r>
      <m:oMath>
        <m:r>
          <m:t>△</m:t>
        </m:r>
        <m:r>
          <w:rPr>
            <w:color w:val="000000"/>
            <w:sz w:val="22"/>
            <w:szCs w:val="22"/>
          </w:rPr>
          <m:t xml:space="preserve">Y / </m:t>
        </m:r>
        <m:r>
          <w:rPr>
            <w:color w:val="000000"/>
            <w:sz w:val="22"/>
            <w:szCs w:val="22"/>
          </w:rPr>
          <m:t>△</m:t>
        </m:r>
        <m:r>
          <w:rPr>
            <w:color w:val="000000"/>
            <w:sz w:val="22"/>
            <w:szCs w:val="22"/>
          </w:rPr>
          <m:t xml:space="preserve">A</m:t>
        </m:r>
      </m:oMath>
      <w:r w:rsidDel="00000000" w:rsidR="00000000" w:rsidRPr="00000000">
        <w:rPr>
          <w:color w:val="000000"/>
          <w:sz w:val="22"/>
          <w:szCs w:val="22"/>
          <w:rtl w:val="0"/>
        </w:rPr>
        <w:t xml:space="preserve"> = 50/25 = 2 OR 1/(1 - slope of AE) = 1/(1 - 0.5) =2</w:t>
      </w:r>
    </w:p>
    <w:p w:rsidR="00000000" w:rsidDel="00000000" w:rsidP="00000000" w:rsidRDefault="00000000" w:rsidRPr="00000000" w14:paraId="000001B8">
      <w:pPr>
        <w:spacing w:after="200" w:before="200" w:line="240" w:lineRule="auto"/>
        <w:ind w:left="1440" w:firstLine="0"/>
        <w:rPr>
          <w:color w:val="000000"/>
          <w:sz w:val="22"/>
          <w:szCs w:val="22"/>
        </w:rPr>
      </w:pPr>
      <w:r w:rsidDel="00000000" w:rsidR="00000000" w:rsidRPr="00000000">
        <w:rPr>
          <w:rtl w:val="0"/>
        </w:rPr>
      </w:r>
    </w:p>
    <w:p w:rsidR="00000000" w:rsidDel="00000000" w:rsidP="00000000" w:rsidRDefault="00000000" w:rsidRPr="00000000" w14:paraId="000001B9">
      <w:pPr>
        <w:spacing w:after="200" w:before="0" w:line="240" w:lineRule="auto"/>
        <w:ind w:left="1440" w:firstLine="0"/>
        <w:rPr>
          <w:color w:val="000000"/>
          <w:sz w:val="22"/>
          <w:szCs w:val="22"/>
        </w:rPr>
      </w:pPr>
      <w:r w:rsidDel="00000000" w:rsidR="00000000" w:rsidRPr="00000000">
        <w:rPr>
          <w:rtl w:val="0"/>
        </w:rPr>
      </w:r>
    </w:p>
    <w:p w:rsidR="00000000" w:rsidDel="00000000" w:rsidP="00000000" w:rsidRDefault="00000000" w:rsidRPr="00000000" w14:paraId="000001BA">
      <w:pPr>
        <w:jc w:val="left"/>
        <w:rPr>
          <w:color w:val="000000"/>
          <w:sz w:val="22"/>
          <w:szCs w:val="22"/>
        </w:rPr>
      </w:pPr>
      <w:bookmarkStart w:colFirst="0" w:colLast="0" w:name="_gjdgxs" w:id="24"/>
      <w:bookmarkEnd w:id="24"/>
      <w:r w:rsidDel="00000000" w:rsidR="00000000" w:rsidRPr="00000000">
        <w:rPr>
          <w:rtl w:val="0"/>
        </w:rPr>
      </w:r>
    </w:p>
    <w:p w:rsidR="00000000" w:rsidDel="00000000" w:rsidP="00000000" w:rsidRDefault="00000000" w:rsidRPr="00000000" w14:paraId="000001BB">
      <w:pPr>
        <w:pStyle w:val="Heading1"/>
        <w:ind w:left="0" w:hanging="360"/>
        <w:jc w:val="center"/>
        <w:rPr>
          <w:color w:val="000000"/>
          <w:sz w:val="22"/>
          <w:szCs w:val="22"/>
        </w:rPr>
      </w:pPr>
      <w:bookmarkStart w:colFirst="0" w:colLast="0" w:name="_km7872wl3jb1" w:id="25"/>
      <w:bookmarkEnd w:id="25"/>
      <w:r w:rsidDel="00000000" w:rsidR="00000000" w:rsidRPr="00000000">
        <w:rPr>
          <w:sz w:val="24"/>
          <w:szCs w:val="24"/>
          <w:rtl w:val="0"/>
        </w:rPr>
        <w:t xml:space="preserve">CHAPTER 7</w:t>
      </w:r>
      <w:r w:rsidDel="00000000" w:rsidR="00000000" w:rsidRPr="00000000">
        <w:rPr>
          <w:rtl w:val="0"/>
        </w:rPr>
      </w:r>
    </w:p>
    <w:p w:rsidR="00000000" w:rsidDel="00000000" w:rsidP="00000000" w:rsidRDefault="00000000" w:rsidRPr="00000000" w14:paraId="000001BC">
      <w:pPr>
        <w:pStyle w:val="Heading4"/>
        <w:ind w:left="0" w:firstLine="0"/>
        <w:rPr/>
      </w:pPr>
      <w:bookmarkStart w:colFirst="0" w:colLast="0" w:name="_41p3twhvt4rw" w:id="26"/>
      <w:bookmarkEnd w:id="26"/>
      <w:r w:rsidDel="00000000" w:rsidR="00000000" w:rsidRPr="00000000">
        <w:rPr>
          <w:color w:val="000000"/>
          <w:sz w:val="22"/>
          <w:szCs w:val="22"/>
          <w:rtl w:val="0"/>
        </w:rPr>
        <w:t xml:space="preserve">7.2 GOVERNMENT EXPENDITURE &amp; TAXES</w:t>
      </w:r>
      <w:r w:rsidDel="00000000" w:rsidR="00000000" w:rsidRPr="00000000">
        <w:rPr>
          <w:rtl w:val="0"/>
        </w:rPr>
      </w:r>
    </w:p>
    <w:p w:rsidR="00000000" w:rsidDel="00000000" w:rsidP="00000000" w:rsidRDefault="00000000" w:rsidRPr="00000000" w14:paraId="000001BD">
      <w:pPr>
        <w:keepNext w:val="0"/>
        <w:keepLines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shd w:fill="auto" w:val="clear"/>
          <w:vertAlign w:val="baseline"/>
        </w:rPr>
      </w:pPr>
      <w:r w:rsidDel="00000000" w:rsidR="00000000" w:rsidRPr="00000000">
        <w:rPr>
          <w:color w:val="000000"/>
          <w:sz w:val="22"/>
          <w:szCs w:val="22"/>
          <w:u w:val="single"/>
          <w:rtl w:val="0"/>
        </w:rPr>
        <w:t xml:space="preserve">Basic government budget has two components:</w:t>
      </w:r>
    </w:p>
    <w:p w:rsidR="00000000" w:rsidDel="00000000" w:rsidP="00000000" w:rsidRDefault="00000000" w:rsidRPr="00000000" w14:paraId="000001BE">
      <w:pPr>
        <w:keepNext w:val="0"/>
        <w:keepLines w:val="0"/>
        <w:widowControl w:val="1"/>
        <w:numPr>
          <w:ilvl w:val="1"/>
          <w:numId w:val="7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color w:val="000000"/>
          <w:sz w:val="22"/>
          <w:szCs w:val="22"/>
        </w:rPr>
      </w:pPr>
      <w:r w:rsidDel="00000000" w:rsidR="00000000" w:rsidRPr="00000000">
        <w:rPr>
          <w:b w:val="1"/>
          <w:color w:val="000000"/>
          <w:sz w:val="22"/>
          <w:szCs w:val="22"/>
          <w:rtl w:val="0"/>
        </w:rPr>
        <w:t xml:space="preserve">A plan for government expenditures G</w:t>
      </w:r>
    </w:p>
    <w:p w:rsidR="00000000" w:rsidDel="00000000" w:rsidP="00000000" w:rsidRDefault="00000000" w:rsidRPr="00000000" w14:paraId="000001BF">
      <w:pPr>
        <w:keepNext w:val="0"/>
        <w:keepLines w:val="0"/>
        <w:widowControl w:val="1"/>
        <w:numPr>
          <w:ilvl w:val="1"/>
          <w:numId w:val="7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color w:val="000000"/>
          <w:sz w:val="22"/>
          <w:szCs w:val="22"/>
        </w:rPr>
      </w:pPr>
      <w:r w:rsidDel="00000000" w:rsidR="00000000" w:rsidRPr="00000000">
        <w:rPr>
          <w:b w:val="1"/>
          <w:color w:val="000000"/>
          <w:sz w:val="22"/>
          <w:szCs w:val="22"/>
          <w:rtl w:val="0"/>
        </w:rPr>
        <w:t xml:space="preserve">A net tax rate on income, t , to raise revenue</w:t>
      </w:r>
    </w:p>
    <w:p w:rsidR="00000000" w:rsidDel="00000000" w:rsidP="00000000" w:rsidRDefault="00000000" w:rsidRPr="00000000" w14:paraId="000001C0">
      <w:pPr>
        <w:keepNext w:val="0"/>
        <w:keepLines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rPr>
      </w:pPr>
      <w:r w:rsidDel="00000000" w:rsidR="00000000" w:rsidRPr="00000000">
        <w:rPr>
          <w:color w:val="000000"/>
          <w:sz w:val="22"/>
          <w:szCs w:val="22"/>
          <w:u w:val="single"/>
          <w:rtl w:val="0"/>
        </w:rPr>
        <w:t xml:space="preserve">Government expenditure:</w:t>
      </w:r>
      <w:r w:rsidDel="00000000" w:rsidR="00000000" w:rsidRPr="00000000">
        <w:rPr>
          <w:color w:val="000000"/>
          <w:sz w:val="22"/>
          <w:szCs w:val="22"/>
          <w:rtl w:val="0"/>
        </w:rPr>
        <w:t xml:space="preserve"> government spending on currently produced goods and services.</w:t>
      </w:r>
    </w:p>
    <w:p w:rsidR="00000000" w:rsidDel="00000000" w:rsidP="00000000" w:rsidRDefault="00000000" w:rsidRPr="00000000" w14:paraId="000001C1">
      <w:pPr>
        <w:keepNext w:val="0"/>
        <w:keepLines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u w:val="none"/>
        </w:rPr>
      </w:pPr>
      <w:r w:rsidDel="00000000" w:rsidR="00000000" w:rsidRPr="00000000">
        <w:rPr>
          <w:color w:val="000000"/>
          <w:sz w:val="22"/>
          <w:szCs w:val="22"/>
          <w:rtl w:val="0"/>
        </w:rPr>
        <w:t xml:space="preserve">Government raises revenue levying direct taxes on incomes and pays out transfer payments (e.g. old age security, employment insurance benefits, social assistance and interest on the public debt.</w:t>
      </w:r>
    </w:p>
    <w:p w:rsidR="00000000" w:rsidDel="00000000" w:rsidP="00000000" w:rsidRDefault="00000000" w:rsidRPr="00000000" w14:paraId="000001C2">
      <w:pPr>
        <w:keepNext w:val="0"/>
        <w:keepLines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u w:val="none"/>
        </w:rPr>
      </w:pPr>
      <w:r w:rsidDel="00000000" w:rsidR="00000000" w:rsidRPr="00000000">
        <w:rPr>
          <w:color w:val="000000"/>
          <w:sz w:val="22"/>
          <w:szCs w:val="22"/>
          <w:rtl w:val="0"/>
        </w:rPr>
        <w:t xml:space="preserve">Difference between taxes collected and transfers paid is net taxes (NT)</w:t>
      </w:r>
    </w:p>
    <w:p w:rsidR="00000000" w:rsidDel="00000000" w:rsidP="00000000" w:rsidRDefault="00000000" w:rsidRPr="00000000" w14:paraId="000001C3">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b w:val="1"/>
          <w:color w:val="000000"/>
          <w:sz w:val="22"/>
          <w:szCs w:val="22"/>
          <w:rtl w:val="0"/>
        </w:rPr>
        <w:t xml:space="preserve">NT </w:t>
      </w:r>
      <w:r w:rsidDel="00000000" w:rsidR="00000000" w:rsidRPr="00000000">
        <w:rPr>
          <w:color w:val="000000"/>
          <w:sz w:val="22"/>
          <w:szCs w:val="22"/>
          <w:rtl w:val="0"/>
        </w:rPr>
        <w:t xml:space="preserve">: taxes on incomes minus transfer payments.</w:t>
      </w:r>
    </w:p>
    <w:p w:rsidR="00000000" w:rsidDel="00000000" w:rsidP="00000000" w:rsidRDefault="00000000" w:rsidRPr="00000000" w14:paraId="000001C4">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color w:val="000000"/>
          <w:sz w:val="22"/>
          <w:szCs w:val="22"/>
        </w:rPr>
      </w:pPr>
      <w:r w:rsidDel="00000000" w:rsidR="00000000" w:rsidRPr="00000000">
        <w:rPr>
          <w:b w:val="1"/>
          <w:color w:val="000000"/>
          <w:sz w:val="22"/>
          <w:szCs w:val="22"/>
          <w:rtl w:val="0"/>
        </w:rPr>
        <w:t xml:space="preserve">Slope of NT (tY)</w:t>
      </w:r>
      <w:r w:rsidDel="00000000" w:rsidR="00000000" w:rsidRPr="00000000">
        <w:rPr>
          <w:color w:val="000000"/>
          <w:sz w:val="22"/>
          <w:szCs w:val="22"/>
          <w:rtl w:val="0"/>
        </w:rPr>
        <w:t xml:space="preserve">: </w:t>
      </w:r>
      <m:oMath>
        <m:r>
          <m:t>△</m:t>
        </m:r>
        <m:r>
          <w:rPr>
            <w:color w:val="000000"/>
            <w:sz w:val="22"/>
            <w:szCs w:val="22"/>
          </w:rPr>
          <m:t xml:space="preserve">NT / </m:t>
        </m:r>
        <m:r>
          <w:rPr>
            <w:color w:val="000000"/>
            <w:sz w:val="22"/>
            <w:szCs w:val="22"/>
          </w:rPr>
          <m:t>△</m:t>
        </m:r>
        <m:r>
          <w:rPr>
            <w:color w:val="000000"/>
            <w:sz w:val="22"/>
            <w:szCs w:val="22"/>
          </w:rPr>
          <m:t xml:space="preserve">Y=t</m:t>
        </m:r>
      </m:oMath>
      <w:r w:rsidDel="00000000" w:rsidR="00000000" w:rsidRPr="00000000">
        <w:rPr>
          <w:color w:val="000000"/>
          <w:sz w:val="22"/>
          <w:szCs w:val="22"/>
          <w:rtl w:val="0"/>
        </w:rPr>
        <w:t xml:space="preserve"> </w:t>
      </w:r>
    </w:p>
    <w:p w:rsidR="00000000" w:rsidDel="00000000" w:rsidP="00000000" w:rsidRDefault="00000000" w:rsidRPr="00000000" w14:paraId="000001C5">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NT = tY is induced: 0 &lt; t &lt; 1</w:t>
      </w:r>
    </w:p>
    <w:p w:rsidR="00000000" w:rsidDel="00000000" w:rsidP="00000000" w:rsidRDefault="00000000" w:rsidRPr="00000000" w14:paraId="000001C6">
      <w:pPr>
        <w:keepNext w:val="0"/>
        <w:keepLines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rPr>
      </w:pPr>
      <w:r w:rsidDel="00000000" w:rsidR="00000000" w:rsidRPr="00000000">
        <w:rPr>
          <w:color w:val="000000"/>
          <w:sz w:val="22"/>
          <w:szCs w:val="22"/>
          <w:u w:val="single"/>
          <w:rtl w:val="0"/>
        </w:rPr>
        <w:t xml:space="preserve">Effect of taxes on consumption expenditures C</w:t>
      </w:r>
    </w:p>
    <w:p w:rsidR="00000000" w:rsidDel="00000000" w:rsidP="00000000" w:rsidRDefault="00000000" w:rsidRPr="00000000" w14:paraId="000001C7">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Net tax rate on income reduces induced consumption.</w:t>
      </w:r>
    </w:p>
    <w:p w:rsidR="00000000" w:rsidDel="00000000" w:rsidP="00000000" w:rsidRDefault="00000000" w:rsidRPr="00000000" w14:paraId="000001C8">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Net taxes reduce disposable income</w:t>
      </w:r>
    </w:p>
    <w:p w:rsidR="00000000" w:rsidDel="00000000" w:rsidP="00000000" w:rsidRDefault="00000000" w:rsidRPr="00000000" w14:paraId="000001C9">
      <w:pPr>
        <w:keepNext w:val="0"/>
        <w:keepLines w:val="0"/>
        <w:widowControl w:val="1"/>
        <w:numPr>
          <w:ilvl w:val="2"/>
          <w:numId w:val="93"/>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color w:val="000000"/>
          <w:sz w:val="22"/>
          <w:szCs w:val="22"/>
          <w:u w:val="none"/>
        </w:rPr>
      </w:pPr>
      <w:r w:rsidDel="00000000" w:rsidR="00000000" w:rsidRPr="00000000">
        <w:rPr>
          <w:color w:val="000000"/>
          <w:sz w:val="22"/>
          <w:szCs w:val="22"/>
          <w:rtl w:val="0"/>
        </w:rPr>
        <w:t xml:space="preserve">Disposable income (YD): national income minus net taxes, it is after tax income. YD is what you have left to spend.</w:t>
      </w:r>
    </w:p>
    <w:p w:rsidR="00000000" w:rsidDel="00000000" w:rsidP="00000000" w:rsidRDefault="00000000" w:rsidRPr="00000000" w14:paraId="000001CA">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YD = disposable income</w:t>
      </w:r>
    </w:p>
    <w:p w:rsidR="00000000" w:rsidDel="00000000" w:rsidP="00000000" w:rsidRDefault="00000000" w:rsidRPr="00000000" w14:paraId="000001CB">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Y = national income and output</w:t>
      </w:r>
    </w:p>
    <w:p w:rsidR="00000000" w:rsidDel="00000000" w:rsidP="00000000" w:rsidRDefault="00000000" w:rsidRPr="00000000" w14:paraId="000001CC">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NT = taxes</w:t>
      </w:r>
    </w:p>
    <w:p w:rsidR="00000000" w:rsidDel="00000000" w:rsidP="00000000" w:rsidRDefault="00000000" w:rsidRPr="00000000" w14:paraId="000001CD">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Disposable income = national income - net tax revenue</w:t>
      </w:r>
    </w:p>
    <w:p w:rsidR="00000000" w:rsidDel="00000000" w:rsidP="00000000" w:rsidRDefault="00000000" w:rsidRPr="00000000" w14:paraId="000001CE">
      <w:pPr>
        <w:keepNext w:val="0"/>
        <w:keepLines w:val="0"/>
        <w:widowControl w:val="1"/>
        <w:numPr>
          <w:ilvl w:val="2"/>
          <w:numId w:val="93"/>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color w:val="000000"/>
          <w:sz w:val="22"/>
          <w:szCs w:val="22"/>
          <w:u w:val="none"/>
        </w:rPr>
      </w:pPr>
      <w:r w:rsidDel="00000000" w:rsidR="00000000" w:rsidRPr="00000000">
        <w:rPr>
          <w:color w:val="000000"/>
          <w:sz w:val="22"/>
          <w:szCs w:val="22"/>
          <w:rtl w:val="0"/>
        </w:rPr>
        <w:t xml:space="preserve">YD = Y - NT</w:t>
      </w:r>
    </w:p>
    <w:p w:rsidR="00000000" w:rsidDel="00000000" w:rsidP="00000000" w:rsidRDefault="00000000" w:rsidRPr="00000000" w14:paraId="000001CF">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taxation, consumers will not be able to consume 100% of their income</w:t>
      </w:r>
      <w:r w:rsidDel="00000000" w:rsidR="00000000" w:rsidRPr="00000000">
        <w:rPr>
          <w:color w:val="000000"/>
          <w:sz w:val="22"/>
          <w:szCs w:val="22"/>
          <w:rtl w:val="0"/>
        </w:rPr>
        <w:t xml:space="preserve">, which means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color w:val="000000"/>
          <w:sz w:val="22"/>
          <w:szCs w:val="22"/>
          <w:rtl w:val="0"/>
        </w:rPr>
        <w:t xml:space="preserv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isposable income (YD)</w:t>
      </w:r>
    </w:p>
    <w:p w:rsidR="00000000" w:rsidDel="00000000" w:rsidP="00000000" w:rsidRDefault="00000000" w:rsidRPr="00000000" w14:paraId="000001D0">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When you increase taxation, change in income will go down. Increase of taxation, lowers consumption.</w:t>
      </w:r>
    </w:p>
    <w:p w:rsidR="00000000" w:rsidDel="00000000" w:rsidP="00000000" w:rsidRDefault="00000000" w:rsidRPr="00000000" w14:paraId="000001D1">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Net taxes changes induced consumption from </w:t>
      </w:r>
      <m:oMath>
        <m:r>
          <m:t>△</m:t>
        </m:r>
        <m:r>
          <w:rPr>
            <w:color w:val="000000"/>
            <w:sz w:val="22"/>
            <w:szCs w:val="22"/>
          </w:rPr>
          <m:t xml:space="preserve">C/</m:t>
        </m:r>
        <m:r>
          <w:rPr>
            <w:color w:val="000000"/>
            <w:sz w:val="22"/>
            <w:szCs w:val="22"/>
          </w:rPr>
          <m:t>△</m:t>
        </m:r>
        <m:r>
          <w:rPr>
            <w:color w:val="000000"/>
            <w:sz w:val="22"/>
            <w:szCs w:val="22"/>
          </w:rPr>
          <m:t xml:space="preserve">Y = cY to </m:t>
        </m:r>
        <m:r>
          <w:rPr>
            <w:color w:val="000000"/>
            <w:sz w:val="22"/>
            <w:szCs w:val="22"/>
          </w:rPr>
          <m:t>△</m:t>
        </m:r>
        <m:r>
          <w:rPr>
            <w:color w:val="000000"/>
            <w:sz w:val="22"/>
            <w:szCs w:val="22"/>
          </w:rPr>
          <m:t xml:space="preserve">C/</m:t>
        </m:r>
        <m:r>
          <w:rPr>
            <w:color w:val="000000"/>
            <w:sz w:val="22"/>
            <w:szCs w:val="22"/>
          </w:rPr>
          <m:t>△</m:t>
        </m:r>
        <m:r>
          <w:rPr>
            <w:color w:val="000000"/>
            <w:sz w:val="22"/>
            <w:szCs w:val="22"/>
          </w:rPr>
          <m:t xml:space="preserve">Y = c(1-t)</m:t>
        </m:r>
      </m:oMath>
      <w:r w:rsidDel="00000000" w:rsidR="00000000" w:rsidRPr="00000000">
        <w:rPr>
          <w:rtl w:val="0"/>
        </w:rPr>
      </w:r>
    </w:p>
    <w:p w:rsidR="00000000" w:rsidDel="00000000" w:rsidP="00000000" w:rsidRDefault="00000000" w:rsidRPr="00000000" w14:paraId="000001D2">
      <w:pPr>
        <w:keepNext w:val="0"/>
        <w:keepLines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rPr>
      </w:pPr>
      <w:r w:rsidDel="00000000" w:rsidR="00000000" w:rsidRPr="00000000">
        <w:rPr>
          <w:color w:val="000000"/>
          <w:sz w:val="22"/>
          <w:szCs w:val="22"/>
          <w:u w:val="single"/>
          <w:rtl w:val="0"/>
        </w:rPr>
        <w:t xml:space="preserve">Effect of both government expenditure and taxation on AE</w:t>
      </w:r>
    </w:p>
    <w:p w:rsidR="00000000" w:rsidDel="00000000" w:rsidP="00000000" w:rsidRDefault="00000000" w:rsidRPr="00000000" w14:paraId="000001D3">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rPr>
      </w:pPr>
      <w:r w:rsidDel="00000000" w:rsidR="00000000" w:rsidRPr="00000000">
        <w:rPr>
          <w:color w:val="000000"/>
          <w:sz w:val="22"/>
          <w:szCs w:val="22"/>
          <w:rtl w:val="0"/>
        </w:rPr>
        <w:t xml:space="preserve">AE includes both autonomous and induced expenditure</w:t>
      </w:r>
    </w:p>
    <w:p w:rsidR="00000000" w:rsidDel="00000000" w:rsidP="00000000" w:rsidRDefault="00000000" w:rsidRPr="00000000" w14:paraId="000001D4">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NT(t) rate diverts some of national income to the government budget and lowers YD, which based on induced expenditure. </w:t>
      </w:r>
    </w:p>
    <w:p w:rsidR="00000000" w:rsidDel="00000000" w:rsidP="00000000" w:rsidRDefault="00000000" w:rsidRPr="00000000" w14:paraId="000001D5">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b w:val="1"/>
          <w:color w:val="000000"/>
          <w:sz w:val="22"/>
          <w:szCs w:val="22"/>
          <w:rtl w:val="0"/>
        </w:rPr>
        <w:t xml:space="preserve">Slope of AE </w:t>
      </w:r>
      <w:r w:rsidDel="00000000" w:rsidR="00000000" w:rsidRPr="00000000">
        <w:rPr>
          <w:color w:val="000000"/>
          <w:sz w:val="22"/>
          <w:szCs w:val="22"/>
          <w:rtl w:val="0"/>
        </w:rPr>
        <w:t xml:space="preserve">= Marginal propensity to consume disposable income - marginal propensity to import. </w:t>
      </w:r>
    </w:p>
    <w:p w:rsidR="00000000" w:rsidDel="00000000" w:rsidP="00000000" w:rsidRDefault="00000000" w:rsidRPr="00000000" w14:paraId="000001D6">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m:oMath>
        <m:r>
          <m:t>△</m:t>
        </m:r>
        <m:r>
          <w:rPr>
            <w:color w:val="000000"/>
            <w:sz w:val="22"/>
            <w:szCs w:val="22"/>
          </w:rPr>
          <m:t xml:space="preserve">AE/</m:t>
        </m:r>
        <m:r>
          <w:rPr>
            <w:color w:val="000000"/>
            <w:sz w:val="22"/>
            <w:szCs w:val="22"/>
          </w:rPr>
          <m:t>△</m:t>
        </m:r>
        <m:r>
          <w:rPr>
            <w:color w:val="000000"/>
            <w:sz w:val="22"/>
            <w:szCs w:val="22"/>
          </w:rPr>
          <m:t xml:space="preserve">Y = c(1-t)-m</m:t>
        </m:r>
      </m:oMath>
      <w:r w:rsidDel="00000000" w:rsidR="00000000" w:rsidRPr="00000000">
        <w:rPr>
          <w:rtl w:val="0"/>
        </w:rPr>
      </w:r>
    </w:p>
    <w:p w:rsidR="00000000" w:rsidDel="00000000" w:rsidP="00000000" w:rsidRDefault="00000000" w:rsidRPr="00000000" w14:paraId="000001D7">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A change in G shifts AE vertically</w:t>
      </w:r>
    </w:p>
    <w:p w:rsidR="00000000" w:rsidDel="00000000" w:rsidP="00000000" w:rsidRDefault="00000000" w:rsidRPr="00000000" w14:paraId="000001D8">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A change in t changes the slope</w:t>
      </w:r>
    </w:p>
    <w:p w:rsidR="00000000" w:rsidDel="00000000" w:rsidP="00000000" w:rsidRDefault="00000000" w:rsidRPr="00000000" w14:paraId="000001D9">
      <w:pPr>
        <w:keepNext w:val="0"/>
        <w:keepLines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rPr>
      </w:pPr>
      <w:r w:rsidDel="00000000" w:rsidR="00000000" w:rsidRPr="00000000">
        <w:rPr>
          <w:color w:val="000000"/>
          <w:sz w:val="22"/>
          <w:szCs w:val="22"/>
          <w:u w:val="single"/>
          <w:rtl w:val="0"/>
        </w:rPr>
        <w:t xml:space="preserve">MULTIPLIER REVISITED:</w:t>
      </w:r>
      <w:r w:rsidDel="00000000" w:rsidR="00000000" w:rsidRPr="00000000">
        <w:rPr>
          <w:color w:val="000000"/>
          <w:sz w:val="22"/>
          <w:szCs w:val="22"/>
          <w:rtl w:val="0"/>
        </w:rPr>
        <w:t xml:space="preserve"> </w:t>
      </w:r>
      <m:oMath>
        <m:r>
          <w:rPr>
            <w:color w:val="000000"/>
            <w:sz w:val="22"/>
            <w:szCs w:val="22"/>
          </w:rPr>
          <m:t xml:space="preserve"> multiplier = 1/1-slope of AE</m:t>
        </m:r>
      </m:oMath>
      <w:r w:rsidDel="00000000" w:rsidR="00000000" w:rsidRPr="00000000">
        <w:rPr>
          <w:rtl w:val="0"/>
        </w:rPr>
      </w:r>
    </w:p>
    <w:p w:rsidR="00000000" w:rsidDel="00000000" w:rsidP="00000000" w:rsidRDefault="00000000" w:rsidRPr="00000000" w14:paraId="000001DA">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m:oMath>
        <m:f>
          <m:fPr>
            <m:ctrlPr>
              <w:rPr>
                <w:color w:val="000000"/>
                <w:sz w:val="28"/>
                <w:szCs w:val="28"/>
              </w:rPr>
            </m:ctrlPr>
          </m:fPr>
          <m:num>
            <m:r>
              <m:t>△</m:t>
            </m:r>
            <m:r>
              <w:rPr>
                <w:color w:val="000000"/>
                <w:sz w:val="28"/>
                <w:szCs w:val="28"/>
              </w:rPr>
              <m:t xml:space="preserve">Y</m:t>
            </m:r>
          </m:num>
          <m:den>
            <m:r>
              <w:rPr>
                <w:color w:val="000000"/>
                <w:sz w:val="28"/>
                <w:szCs w:val="28"/>
              </w:rPr>
              <m:t>△</m:t>
            </m:r>
            <m:r>
              <w:rPr>
                <w:color w:val="000000"/>
                <w:sz w:val="28"/>
                <w:szCs w:val="28"/>
              </w:rPr>
              <m:t xml:space="preserve">A</m:t>
            </m:r>
          </m:den>
        </m:f>
      </m:oMath>
      <w:r w:rsidDel="00000000" w:rsidR="00000000" w:rsidRPr="00000000">
        <w:rPr>
          <w:color w:val="000000"/>
          <w:sz w:val="22"/>
          <w:szCs w:val="22"/>
          <w:rtl w:val="0"/>
        </w:rPr>
        <w:t xml:space="preserve">=</w:t>
      </w:r>
      <m:oMath>
        <m:r>
          <w:rPr>
            <w:color w:val="000000"/>
            <w:sz w:val="22"/>
            <w:szCs w:val="22"/>
          </w:rPr>
          <m:t xml:space="preserve">1 / 1-c(1-t)+m</m:t>
        </m:r>
      </m:oMath>
      <w:r w:rsidDel="00000000" w:rsidR="00000000" w:rsidRPr="00000000">
        <w:rPr>
          <w:rtl w:val="0"/>
        </w:rPr>
      </w:r>
    </w:p>
    <w:p w:rsidR="00000000" w:rsidDel="00000000" w:rsidP="00000000" w:rsidRDefault="00000000" w:rsidRPr="00000000" w14:paraId="000001DB">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M &amp; t reduces the slope of AE</w:t>
      </w:r>
    </w:p>
    <w:p w:rsidR="00000000" w:rsidDel="00000000" w:rsidP="00000000" w:rsidRDefault="00000000" w:rsidRPr="00000000" w14:paraId="000001DC">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Increase of C, increase the slope of AE</w:t>
      </w:r>
    </w:p>
    <w:p w:rsidR="00000000" w:rsidDel="00000000" w:rsidP="00000000" w:rsidRDefault="00000000" w:rsidRPr="00000000" w14:paraId="000001DD">
      <w:pPr>
        <w:keepNext w:val="0"/>
        <w:keepLines w:val="0"/>
        <w:widowControl w:val="1"/>
        <w:numPr>
          <w:ilvl w:val="1"/>
          <w:numId w:val="9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Lower AE slopes → smaller multiplier</w:t>
      </w:r>
    </w:p>
    <w:p w:rsidR="00000000" w:rsidDel="00000000" w:rsidP="00000000" w:rsidRDefault="00000000" w:rsidRPr="00000000" w14:paraId="000001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DF">
      <w:pPr>
        <w:pStyle w:val="Heading4"/>
        <w:spacing w:after="0" w:line="240" w:lineRule="auto"/>
        <w:ind w:left="0" w:firstLine="0"/>
        <w:rPr>
          <w:color w:val="000000"/>
          <w:sz w:val="22"/>
          <w:szCs w:val="22"/>
        </w:rPr>
      </w:pPr>
      <w:bookmarkStart w:colFirst="0" w:colLast="0" w:name="_ss915b67v2qw" w:id="27"/>
      <w:bookmarkEnd w:id="27"/>
      <w:r w:rsidDel="00000000" w:rsidR="00000000" w:rsidRPr="00000000">
        <w:rPr>
          <w:color w:val="000000"/>
          <w:sz w:val="22"/>
          <w:szCs w:val="22"/>
          <w:rtl w:val="0"/>
        </w:rPr>
        <w:t xml:space="preserve">7.3 GOVERNMENT BUDGET (BB)</w:t>
      </w:r>
    </w:p>
    <w:p w:rsidR="00000000" w:rsidDel="00000000" w:rsidP="00000000" w:rsidRDefault="00000000" w:rsidRPr="00000000" w14:paraId="000001E0">
      <w:pPr>
        <w:spacing w:after="0" w:line="24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E1">
      <w:pPr>
        <w:keepNext w:val="0"/>
        <w:keepLines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An increase in government expenditure increases its tax revenue by increasing national income.</w:t>
      </w:r>
    </w:p>
    <w:p w:rsidR="00000000" w:rsidDel="00000000" w:rsidP="00000000" w:rsidRDefault="00000000" w:rsidRPr="00000000" w14:paraId="000001E2">
      <w:pPr>
        <w:keepNext w:val="0"/>
        <w:keepLines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u w:val="none"/>
        </w:rPr>
      </w:pPr>
      <w:r w:rsidDel="00000000" w:rsidR="00000000" w:rsidRPr="00000000">
        <w:rPr>
          <w:color w:val="000000"/>
          <w:sz w:val="22"/>
          <w:szCs w:val="22"/>
          <w:rtl w:val="0"/>
        </w:rPr>
        <w:t xml:space="preserve">A cut in government expenditure reduces national income and tax revenue.</w:t>
      </w:r>
    </w:p>
    <w:p w:rsidR="00000000" w:rsidDel="00000000" w:rsidP="00000000" w:rsidRDefault="00000000" w:rsidRPr="00000000" w14:paraId="000001E3">
      <w:pPr>
        <w:keepNext w:val="0"/>
        <w:keepLines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shd w:fill="auto" w:val="clear"/>
          <w:vertAlign w:val="baseline"/>
        </w:rPr>
      </w:pPr>
      <w:r w:rsidDel="00000000" w:rsidR="00000000" w:rsidRPr="00000000">
        <w:rPr>
          <w:color w:val="000000"/>
          <w:sz w:val="22"/>
          <w:szCs w:val="22"/>
          <w:u w:val="single"/>
          <w:rtl w:val="0"/>
        </w:rPr>
        <w:t xml:space="preserve">Basic concepts:</w:t>
      </w:r>
    </w:p>
    <w:p w:rsidR="00000000" w:rsidDel="00000000" w:rsidP="00000000" w:rsidRDefault="00000000" w:rsidRPr="00000000" w14:paraId="000001E4">
      <w:pPr>
        <w:keepNext w:val="0"/>
        <w:keepLines w:val="0"/>
        <w:widowControl w:val="1"/>
        <w:numPr>
          <w:ilvl w:val="1"/>
          <w:numId w:val="7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color w:val="000000"/>
          <w:sz w:val="22"/>
          <w:szCs w:val="22"/>
        </w:rPr>
      </w:pPr>
      <w:r w:rsidDel="00000000" w:rsidR="00000000" w:rsidRPr="00000000">
        <w:rPr>
          <w:b w:val="1"/>
          <w:color w:val="000000"/>
          <w:sz w:val="22"/>
          <w:szCs w:val="22"/>
          <w:rtl w:val="0"/>
        </w:rPr>
        <w:t xml:space="preserve">Government budget: </w:t>
      </w:r>
      <w:r w:rsidDel="00000000" w:rsidR="00000000" w:rsidRPr="00000000">
        <w:rPr>
          <w:color w:val="000000"/>
          <w:sz w:val="22"/>
          <w:szCs w:val="22"/>
          <w:rtl w:val="0"/>
        </w:rPr>
        <w:t xml:space="preserve"> planned government spending and revenue</w:t>
      </w:r>
    </w:p>
    <w:p w:rsidR="00000000" w:rsidDel="00000000" w:rsidP="00000000" w:rsidRDefault="00000000" w:rsidRPr="00000000" w14:paraId="000001E5">
      <w:pPr>
        <w:keepNext w:val="0"/>
        <w:keepLines w:val="0"/>
        <w:widowControl w:val="1"/>
        <w:numPr>
          <w:ilvl w:val="1"/>
          <w:numId w:val="7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color w:val="000000"/>
          <w:sz w:val="22"/>
          <w:szCs w:val="22"/>
        </w:rPr>
      </w:pPr>
      <w:r w:rsidDel="00000000" w:rsidR="00000000" w:rsidRPr="00000000">
        <w:rPr>
          <w:b w:val="1"/>
          <w:color w:val="000000"/>
          <w:sz w:val="22"/>
          <w:szCs w:val="22"/>
          <w:rtl w:val="0"/>
        </w:rPr>
        <w:t xml:space="preserve">Balanced budget: </w:t>
      </w:r>
      <w:r w:rsidDel="00000000" w:rsidR="00000000" w:rsidRPr="00000000">
        <w:rPr>
          <w:color w:val="000000"/>
          <w:sz w:val="22"/>
          <w:szCs w:val="22"/>
          <w:rtl w:val="0"/>
        </w:rPr>
        <w:t xml:space="preserve">revenues are equal to expenditures</w:t>
      </w:r>
    </w:p>
    <w:p w:rsidR="00000000" w:rsidDel="00000000" w:rsidP="00000000" w:rsidRDefault="00000000" w:rsidRPr="00000000" w14:paraId="000001E6">
      <w:pPr>
        <w:keepNext w:val="0"/>
        <w:keepLines w:val="0"/>
        <w:widowControl w:val="1"/>
        <w:numPr>
          <w:ilvl w:val="1"/>
          <w:numId w:val="7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color w:val="000000"/>
          <w:sz w:val="22"/>
          <w:szCs w:val="22"/>
        </w:rPr>
      </w:pPr>
      <w:r w:rsidDel="00000000" w:rsidR="00000000" w:rsidRPr="00000000">
        <w:rPr>
          <w:b w:val="1"/>
          <w:color w:val="000000"/>
          <w:sz w:val="22"/>
          <w:szCs w:val="22"/>
          <w:rtl w:val="0"/>
        </w:rPr>
        <w:t xml:space="preserve">Budget surplus:</w:t>
      </w:r>
      <w:r w:rsidDel="00000000" w:rsidR="00000000" w:rsidRPr="00000000">
        <w:rPr>
          <w:color w:val="000000"/>
          <w:sz w:val="22"/>
          <w:szCs w:val="22"/>
          <w:rtl w:val="0"/>
        </w:rPr>
        <w:t xml:space="preserve"> revenues are greater than expenditures</w:t>
      </w:r>
    </w:p>
    <w:p w:rsidR="00000000" w:rsidDel="00000000" w:rsidP="00000000" w:rsidRDefault="00000000" w:rsidRPr="00000000" w14:paraId="000001E7">
      <w:pPr>
        <w:keepNext w:val="0"/>
        <w:keepLines w:val="0"/>
        <w:widowControl w:val="1"/>
        <w:numPr>
          <w:ilvl w:val="1"/>
          <w:numId w:val="7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color w:val="000000"/>
          <w:sz w:val="22"/>
          <w:szCs w:val="22"/>
        </w:rPr>
      </w:pPr>
      <w:r w:rsidDel="00000000" w:rsidR="00000000" w:rsidRPr="00000000">
        <w:rPr>
          <w:b w:val="1"/>
          <w:color w:val="000000"/>
          <w:sz w:val="22"/>
          <w:szCs w:val="22"/>
          <w:rtl w:val="0"/>
        </w:rPr>
        <w:t xml:space="preserve">Budget deficit:</w:t>
      </w:r>
      <w:r w:rsidDel="00000000" w:rsidR="00000000" w:rsidRPr="00000000">
        <w:rPr>
          <w:color w:val="000000"/>
          <w:sz w:val="22"/>
          <w:szCs w:val="22"/>
          <w:rtl w:val="0"/>
        </w:rPr>
        <w:t xml:space="preserve"> revenues are less than expenditures, which is financed by borrowing through the sale of government bonds to the public.</w:t>
      </w:r>
    </w:p>
    <w:p w:rsidR="00000000" w:rsidDel="00000000" w:rsidP="00000000" w:rsidRDefault="00000000" w:rsidRPr="00000000" w14:paraId="000001E8">
      <w:pPr>
        <w:keepNext w:val="0"/>
        <w:keepLines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shd w:fill="auto" w:val="clear"/>
          <w:vertAlign w:val="baseline"/>
        </w:rPr>
      </w:pPr>
      <w:r w:rsidDel="00000000" w:rsidR="00000000" w:rsidRPr="00000000">
        <w:rPr>
          <w:color w:val="000000"/>
          <w:sz w:val="22"/>
          <w:szCs w:val="22"/>
          <w:u w:val="single"/>
          <w:rtl w:val="0"/>
        </w:rPr>
        <w:t xml:space="preserve">Government revenue &amp; spending:</w:t>
      </w:r>
      <w:r w:rsidDel="00000000" w:rsidR="00000000" w:rsidRPr="00000000">
        <w:rPr>
          <w:rtl w:val="0"/>
        </w:rPr>
      </w:r>
    </w:p>
    <w:p w:rsidR="00000000" w:rsidDel="00000000" w:rsidP="00000000" w:rsidRDefault="00000000" w:rsidRPr="00000000" w14:paraId="000001E9">
      <w:pPr>
        <w:keepNext w:val="0"/>
        <w:keepLines w:val="0"/>
        <w:widowControl w:val="1"/>
        <w:numPr>
          <w:ilvl w:val="1"/>
          <w:numId w:val="7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Net tax revenue: NT =  tY</w:t>
      </w:r>
    </w:p>
    <w:p w:rsidR="00000000" w:rsidDel="00000000" w:rsidP="00000000" w:rsidRDefault="00000000" w:rsidRPr="00000000" w14:paraId="000001EA">
      <w:pPr>
        <w:keepNext w:val="0"/>
        <w:keepLines w:val="0"/>
        <w:widowControl w:val="1"/>
        <w:numPr>
          <w:ilvl w:val="1"/>
          <w:numId w:val="7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Expenditure on goods and services = G</w:t>
      </w:r>
    </w:p>
    <w:p w:rsidR="00000000" w:rsidDel="00000000" w:rsidP="00000000" w:rsidRDefault="00000000" w:rsidRPr="00000000" w14:paraId="000001EB">
      <w:pPr>
        <w:keepNext w:val="0"/>
        <w:keepLines w:val="0"/>
        <w:widowControl w:val="1"/>
        <w:numPr>
          <w:ilvl w:val="1"/>
          <w:numId w:val="7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Govt. Budget balance: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BB = revenue (tY) – government expenditure (G)</w:t>
      </w:r>
    </w:p>
    <w:p w:rsidR="00000000" w:rsidDel="00000000" w:rsidP="00000000" w:rsidRDefault="00000000" w:rsidRPr="00000000" w14:paraId="000001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color w:val="000000"/>
          <w:sz w:val="22"/>
          <w:szCs w:val="22"/>
        </w:rPr>
      </w:pPr>
      <m:oMath>
        <m:r>
          <w:rPr>
            <w:color w:val="000000"/>
            <w:sz w:val="22"/>
            <w:szCs w:val="22"/>
          </w:rPr>
          <m:t xml:space="preserve">BB = tY-G</m:t>
        </m:r>
      </m:oMath>
      <w:r w:rsidDel="00000000" w:rsidR="00000000" w:rsidRPr="00000000">
        <w:rPr>
          <w:rtl w:val="0"/>
        </w:rPr>
      </w:r>
    </w:p>
    <w:p w:rsidR="00000000" w:rsidDel="00000000" w:rsidP="00000000" w:rsidRDefault="00000000" w:rsidRPr="00000000" w14:paraId="000001ED">
      <w:pPr>
        <w:keepNext w:val="0"/>
        <w:keepLines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BB depends on </w:t>
      </w:r>
      <w:r w:rsidDel="00000000" w:rsidR="00000000" w:rsidRPr="00000000">
        <w:rPr>
          <w:color w:val="000000"/>
          <w:sz w:val="22"/>
          <w:szCs w:val="22"/>
          <w:u w:val="single"/>
          <w:rtl w:val="0"/>
        </w:rPr>
        <w:t xml:space="preserve">N</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et tax rate (t)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Govt expenditure </w:t>
      </w:r>
      <w:r w:rsidDel="00000000" w:rsidR="00000000" w:rsidRPr="00000000">
        <w:rPr>
          <w:color w:val="000000"/>
          <w:sz w:val="22"/>
          <w:szCs w:val="22"/>
          <w:u w:val="single"/>
          <w:rtl w:val="0"/>
        </w:rPr>
        <w:t xml:space="preserve">(G)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output GDP (Y)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determined by AE &amp; AD</w:t>
      </w:r>
    </w:p>
    <w:p w:rsidR="00000000" w:rsidDel="00000000" w:rsidP="00000000" w:rsidRDefault="00000000" w:rsidRPr="00000000" w14:paraId="000001EE">
      <w:pPr>
        <w:keepNext w:val="0"/>
        <w:keepLines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shd w:fill="auto" w:val="clear"/>
          <w:vertAlign w:val="baseline"/>
        </w:rPr>
      </w:pPr>
      <w:r w:rsidDel="00000000" w:rsidR="00000000" w:rsidRPr="00000000">
        <w:rPr>
          <w:color w:val="000000"/>
          <w:sz w:val="22"/>
          <w:szCs w:val="22"/>
          <w:u w:val="single"/>
          <w:rtl w:val="0"/>
        </w:rPr>
        <w:t xml:space="preserve">Budget function:</w:t>
      </w:r>
      <w:r w:rsidDel="00000000" w:rsidR="00000000" w:rsidRPr="00000000">
        <w:rPr>
          <w:color w:val="000000"/>
          <w:sz w:val="22"/>
          <w:szCs w:val="22"/>
          <w:rtl w:val="0"/>
        </w:rPr>
        <w:t xml:space="preserve"> The relationship between the budget balance and the level of national income for specific budget program.</w:t>
      </w:r>
      <w:r w:rsidDel="00000000" w:rsidR="00000000" w:rsidRPr="00000000">
        <w:rPr>
          <w:rtl w:val="0"/>
        </w:rPr>
      </w:r>
    </w:p>
    <w:p w:rsidR="00000000" w:rsidDel="00000000" w:rsidP="00000000" w:rsidRDefault="00000000" w:rsidRPr="00000000" w14:paraId="000001EF">
      <w:pPr>
        <w:pStyle w:val="Heading4"/>
        <w:spacing w:after="0" w:line="240" w:lineRule="auto"/>
        <w:ind w:left="0" w:hanging="360"/>
        <w:rPr/>
      </w:pPr>
      <w:bookmarkStart w:colFirst="0" w:colLast="0" w:name="_lz6u80busgjz" w:id="28"/>
      <w:bookmarkEnd w:id="28"/>
      <w:r w:rsidDel="00000000" w:rsidR="00000000" w:rsidRPr="00000000">
        <w:rPr>
          <w:rtl w:val="0"/>
        </w:rPr>
      </w:r>
    </w:p>
    <w:p w:rsidR="00000000" w:rsidDel="00000000" w:rsidP="00000000" w:rsidRDefault="00000000" w:rsidRPr="00000000" w14:paraId="000001F0">
      <w:pPr>
        <w:pStyle w:val="Heading4"/>
        <w:spacing w:after="0" w:line="240" w:lineRule="auto"/>
        <w:ind w:left="0" w:firstLine="0"/>
        <w:rPr>
          <w:color w:val="000000"/>
          <w:sz w:val="22"/>
          <w:szCs w:val="22"/>
        </w:rPr>
      </w:pPr>
      <w:bookmarkStart w:colFirst="0" w:colLast="0" w:name="_w776jvasvzcc" w:id="29"/>
      <w:bookmarkEnd w:id="29"/>
      <w:r w:rsidDel="00000000" w:rsidR="00000000" w:rsidRPr="00000000">
        <w:rPr>
          <w:color w:val="000000"/>
          <w:sz w:val="22"/>
          <w:szCs w:val="22"/>
          <w:rtl w:val="0"/>
        </w:rPr>
        <w:t xml:space="preserve">7.</w:t>
      </w:r>
      <w:r w:rsidDel="00000000" w:rsidR="00000000" w:rsidRPr="00000000">
        <w:rPr>
          <w:rtl w:val="0"/>
        </w:rPr>
        <w:t xml:space="preserve">4</w:t>
      </w:r>
      <w:r w:rsidDel="00000000" w:rsidR="00000000" w:rsidRPr="00000000">
        <w:rPr>
          <w:color w:val="000000"/>
          <w:sz w:val="22"/>
          <w:szCs w:val="22"/>
          <w:rtl w:val="0"/>
        </w:rPr>
        <w:t xml:space="preserve"> FISCAL POLICY &amp; GOVERNMENT BB</w:t>
      </w:r>
    </w:p>
    <w:p w:rsidR="00000000" w:rsidDel="00000000" w:rsidP="00000000" w:rsidRDefault="00000000" w:rsidRPr="00000000" w14:paraId="000001F1">
      <w:pPr>
        <w:spacing w:after="0" w:line="24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F2">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Fiscal policy: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government use of ta</w:t>
      </w:r>
      <w:r w:rsidDel="00000000" w:rsidR="00000000" w:rsidRPr="00000000">
        <w:rPr>
          <w:color w:val="000000"/>
          <w:sz w:val="22"/>
          <w:szCs w:val="22"/>
          <w:rtl w:val="0"/>
        </w:rPr>
        <w:t xml:space="preserve">xes and spending to affect equilibrium GDP.</w:t>
      </w:r>
      <w:r w:rsidDel="00000000" w:rsidR="00000000" w:rsidRPr="00000000">
        <w:rPr>
          <w:rtl w:val="0"/>
        </w:rPr>
      </w:r>
    </w:p>
    <w:p w:rsidR="00000000" w:rsidDel="00000000" w:rsidP="00000000" w:rsidRDefault="00000000" w:rsidRPr="00000000" w14:paraId="000001F3">
      <w:pPr>
        <w:keepNext w:val="0"/>
        <w:keepLines w:val="0"/>
        <w:widowControl w:val="1"/>
        <w:numPr>
          <w:ilvl w:val="1"/>
          <w:numId w:val="8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the government’s use of its taxing and spending powers to affect aggregate expenditure and equilibrium real GDP</w:t>
      </w:r>
      <w:r w:rsidDel="00000000" w:rsidR="00000000" w:rsidRPr="00000000">
        <w:rPr>
          <w:rtl w:val="0"/>
        </w:rPr>
      </w:r>
    </w:p>
    <w:p w:rsidR="00000000" w:rsidDel="00000000" w:rsidP="00000000" w:rsidRDefault="00000000" w:rsidRPr="00000000" w14:paraId="000001F4">
      <w:pPr>
        <w:keepNext w:val="0"/>
        <w:keepLines w:val="0"/>
        <w:widowControl w:val="1"/>
        <w:numPr>
          <w:ilvl w:val="1"/>
          <w:numId w:val="8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shd w:fill="auto" w:val="clear"/>
          <w:vertAlign w:val="baseline"/>
          <w:rtl w:val="0"/>
        </w:rPr>
        <w:t xml:space="preserve">Objective: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stabilize output by managing aggregate demand, keeping output close to potential output</w:t>
      </w:r>
      <w:r w:rsidDel="00000000" w:rsidR="00000000" w:rsidRPr="00000000">
        <w:rPr>
          <w:color w:val="000000"/>
          <w:sz w:val="22"/>
          <w:szCs w:val="22"/>
          <w:rtl w:val="0"/>
        </w:rPr>
        <w:t xml:space="preserve"> and/or by managing budget deficits &amp; public debt.</w:t>
      </w:r>
      <w:r w:rsidDel="00000000" w:rsidR="00000000" w:rsidRPr="00000000">
        <w:rPr>
          <w:rtl w:val="0"/>
        </w:rPr>
      </w:r>
    </w:p>
    <w:p w:rsidR="00000000" w:rsidDel="00000000" w:rsidP="00000000" w:rsidRDefault="00000000" w:rsidRPr="00000000" w14:paraId="000001F5">
      <w:pPr>
        <w:keepNext w:val="0"/>
        <w:keepLines w:val="0"/>
        <w:widowControl w:val="1"/>
        <w:numPr>
          <w:ilvl w:val="2"/>
          <w:numId w:val="8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Equilibrium Y (output) = Yp (potential output)</w:t>
      </w:r>
      <w:r w:rsidDel="00000000" w:rsidR="00000000" w:rsidRPr="00000000">
        <w:rPr>
          <w:rtl w:val="0"/>
        </w:rPr>
      </w:r>
    </w:p>
    <w:p w:rsidR="00000000" w:rsidDel="00000000" w:rsidP="00000000" w:rsidRDefault="00000000" w:rsidRPr="00000000" w14:paraId="000001F6">
      <w:pPr>
        <w:keepNext w:val="0"/>
        <w:keepLines w:val="0"/>
        <w:widowControl w:val="1"/>
        <w:numPr>
          <w:ilvl w:val="1"/>
          <w:numId w:val="8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shd w:fill="auto" w:val="clear"/>
          <w:vertAlign w:val="baseline"/>
          <w:rtl w:val="0"/>
        </w:rPr>
        <w:t xml:space="preserve">Fiscal policies to eliminate an output gap: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Government can intervene to raise AE to AE1 by increasing government expenditures OR by lowering the net tax rate OR a combination of two</w:t>
      </w:r>
    </w:p>
    <w:p w:rsidR="00000000" w:rsidDel="00000000" w:rsidP="00000000" w:rsidRDefault="00000000" w:rsidRPr="00000000" w14:paraId="000001F7">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rPr>
      </w:pPr>
      <w:r w:rsidDel="00000000" w:rsidR="00000000" w:rsidRPr="00000000">
        <w:rPr>
          <w:color w:val="000000"/>
          <w:sz w:val="22"/>
          <w:szCs w:val="22"/>
          <w:u w:val="single"/>
          <w:rtl w:val="0"/>
        </w:rPr>
        <w:t xml:space="preserve">Fiscal stimulus:</w:t>
      </w:r>
      <w:r w:rsidDel="00000000" w:rsidR="00000000" w:rsidRPr="00000000">
        <w:rPr>
          <w:color w:val="000000"/>
          <w:sz w:val="22"/>
          <w:szCs w:val="22"/>
          <w:rtl w:val="0"/>
        </w:rPr>
        <w:t xml:space="preserve"> To close a recessionary gap.</w:t>
      </w:r>
    </w:p>
    <w:p w:rsidR="00000000" w:rsidDel="00000000" w:rsidP="00000000" w:rsidRDefault="00000000" w:rsidRPr="00000000" w14:paraId="000001F8">
      <w:pPr>
        <w:keepNext w:val="0"/>
        <w:keepLines w:val="0"/>
        <w:widowControl w:val="1"/>
        <w:numPr>
          <w:ilvl w:val="1"/>
          <w:numId w:val="8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m:oMath>
        <m:r>
          <m:t>△</m:t>
        </m:r>
        <m:r>
          <w:rPr>
            <w:color w:val="000000"/>
            <w:sz w:val="22"/>
            <w:szCs w:val="22"/>
          </w:rPr>
          <m:t xml:space="preserve">G &gt;0</m:t>
        </m:r>
      </m:oMath>
      <w:r w:rsidDel="00000000" w:rsidR="00000000" w:rsidRPr="00000000">
        <w:rPr>
          <w:color w:val="000000"/>
          <w:sz w:val="22"/>
          <w:szCs w:val="22"/>
          <w:rtl w:val="0"/>
        </w:rPr>
        <w:t xml:space="preserve"> → shifts AE up</w:t>
      </w:r>
    </w:p>
    <w:p w:rsidR="00000000" w:rsidDel="00000000" w:rsidP="00000000" w:rsidRDefault="00000000" w:rsidRPr="00000000" w14:paraId="000001F9">
      <w:pPr>
        <w:keepNext w:val="0"/>
        <w:keepLines w:val="0"/>
        <w:widowControl w:val="1"/>
        <w:numPr>
          <w:ilvl w:val="1"/>
          <w:numId w:val="8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m:oMath>
        <m:r>
          <m:t>△</m:t>
        </m:r>
        <m:r>
          <w:rPr>
            <w:color w:val="000000"/>
            <w:sz w:val="22"/>
            <w:szCs w:val="22"/>
          </w:rPr>
          <m:t xml:space="preserve">Y=</m:t>
        </m:r>
        <m:r>
          <w:rPr>
            <w:color w:val="000000"/>
            <w:sz w:val="22"/>
            <w:szCs w:val="22"/>
          </w:rPr>
          <m:t>△</m:t>
        </m:r>
        <m:r>
          <w:rPr>
            <w:color w:val="000000"/>
            <w:sz w:val="22"/>
            <w:szCs w:val="22"/>
          </w:rPr>
          <m:t xml:space="preserve">G x multiplier</m:t>
        </m:r>
      </m:oMath>
      <w:r w:rsidDel="00000000" w:rsidR="00000000" w:rsidRPr="00000000">
        <w:rPr>
          <w:rtl w:val="0"/>
        </w:rPr>
      </w:r>
    </w:p>
    <w:p w:rsidR="00000000" w:rsidDel="00000000" w:rsidP="00000000" w:rsidRDefault="00000000" w:rsidRPr="00000000" w14:paraId="000001FA">
      <w:pPr>
        <w:keepNext w:val="0"/>
        <w:keepLines w:val="0"/>
        <w:widowControl w:val="1"/>
        <w:numPr>
          <w:ilvl w:val="1"/>
          <w:numId w:val="8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E.g. The increase in G (G</w:t>
      </w:r>
      <w:r w:rsidDel="00000000" w:rsidR="00000000" w:rsidRPr="00000000">
        <w:rPr>
          <w:color w:val="000000"/>
          <w:sz w:val="22"/>
          <w:szCs w:val="22"/>
          <w:vertAlign w:val="subscript"/>
          <w:rtl w:val="0"/>
        </w:rPr>
        <w:t xml:space="preserve">o</w:t>
      </w:r>
      <w:r w:rsidDel="00000000" w:rsidR="00000000" w:rsidRPr="00000000">
        <w:rPr>
          <w:color w:val="000000"/>
          <w:sz w:val="22"/>
          <w:szCs w:val="22"/>
          <w:rtl w:val="0"/>
        </w:rPr>
        <w:t xml:space="preserve">+</w:t>
      </w:r>
      <m:oMath>
        <m:r>
          <m:t>△</m:t>
        </m:r>
        <m:r>
          <w:rPr>
            <w:color w:val="000000"/>
            <w:sz w:val="22"/>
            <w:szCs w:val="22"/>
          </w:rPr>
          <m:t xml:space="preserve">G</m:t>
        </m:r>
      </m:oMath>
      <w:r w:rsidDel="00000000" w:rsidR="00000000" w:rsidRPr="00000000">
        <w:rPr>
          <w:color w:val="000000"/>
          <w:sz w:val="22"/>
          <w:szCs w:val="22"/>
          <w:rtl w:val="0"/>
        </w:rPr>
        <w:t xml:space="preserve">) working through the multiplier raises equilibrium real GDP to potential output.</w:t>
      </w:r>
    </w:p>
    <w:p w:rsidR="00000000" w:rsidDel="00000000" w:rsidP="00000000" w:rsidRDefault="00000000" w:rsidRPr="00000000" w14:paraId="000001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FF">
      <w:pPr>
        <w:keepNext w:val="0"/>
        <w:keepLines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Fiscal austerity: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This is to close an inflationary gap.</w:t>
      </w:r>
    </w:p>
    <w:p w:rsidR="00000000" w:rsidDel="00000000" w:rsidP="00000000" w:rsidRDefault="00000000" w:rsidRPr="00000000" w14:paraId="00000200">
      <w:pPr>
        <w:keepNext w:val="0"/>
        <w:keepLines w:val="0"/>
        <w:widowControl w:val="1"/>
        <w:numPr>
          <w:ilvl w:val="1"/>
          <w:numId w:val="8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It cuts in government expenditure and/or increases in taxes aimed at improving the government’s BB</w:t>
      </w:r>
    </w:p>
    <w:p w:rsidR="00000000" w:rsidDel="00000000" w:rsidP="00000000" w:rsidRDefault="00000000" w:rsidRPr="00000000" w14:paraId="00000201">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A change in taxes, </w:t>
      </w:r>
      <m:oMath>
        <m:r>
          <m:t>△</m:t>
        </m:r>
        <m:r>
          <w:rPr>
            <w:color w:val="000000"/>
            <w:sz w:val="22"/>
            <w:szCs w:val="22"/>
          </w:rPr>
          <m:t xml:space="preserve">t &gt; 0</m:t>
        </m:r>
      </m:oMath>
      <w:r w:rsidDel="00000000" w:rsidR="00000000" w:rsidRPr="00000000">
        <w:rPr>
          <w:color w:val="000000"/>
          <w:sz w:val="22"/>
          <w:szCs w:val="22"/>
          <w:rtl w:val="0"/>
        </w:rPr>
        <w:t xml:space="preserve">→ 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educes slope of AE and the multiplier.</w:t>
      </w:r>
    </w:p>
    <w:p w:rsidR="00000000" w:rsidDel="00000000" w:rsidP="00000000" w:rsidRDefault="00000000" w:rsidRPr="00000000" w14:paraId="00000202">
      <w:pPr>
        <w:numPr>
          <w:ilvl w:val="0"/>
          <w:numId w:val="81"/>
        </w:numPr>
        <w:spacing w:after="0" w:line="240" w:lineRule="auto"/>
        <w:ind w:left="1440" w:hanging="360"/>
        <w:rPr>
          <w:color w:val="000000"/>
          <w:sz w:val="22"/>
          <w:szCs w:val="22"/>
        </w:rPr>
      </w:pPr>
      <m:oMath>
        <m:r>
          <m:t>△</m:t>
        </m:r>
        <m:r>
          <w:rPr>
            <w:color w:val="000000"/>
            <w:sz w:val="22"/>
            <w:szCs w:val="22"/>
          </w:rPr>
          <m:t xml:space="preserve">t</m:t>
        </m:r>
      </m:oMath>
      <w:r w:rsidDel="00000000" w:rsidR="00000000" w:rsidRPr="00000000">
        <w:rPr>
          <w:color w:val="000000"/>
          <w:sz w:val="22"/>
          <w:szCs w:val="22"/>
          <w:rtl w:val="0"/>
        </w:rPr>
        <w:t xml:space="preserve"> → lowers Y</w:t>
      </w:r>
      <w:r w:rsidDel="00000000" w:rsidR="00000000" w:rsidRPr="00000000">
        <w:rPr>
          <w:color w:val="000000"/>
          <w:sz w:val="22"/>
          <w:szCs w:val="22"/>
          <w:vertAlign w:val="subscript"/>
          <w:rtl w:val="0"/>
        </w:rPr>
        <w:t xml:space="preserve">e</w:t>
      </w:r>
    </w:p>
    <w:p w:rsidR="00000000" w:rsidDel="00000000" w:rsidP="00000000" w:rsidRDefault="00000000" w:rsidRPr="00000000" w14:paraId="00000203">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Fiscal austerity to reduce deficit cuts G to G</w:t>
      </w:r>
      <w:r w:rsidDel="00000000" w:rsidR="00000000" w:rsidRPr="00000000">
        <w:rPr>
          <w:color w:val="000000"/>
          <w:sz w:val="22"/>
          <w:szCs w:val="22"/>
          <w:vertAlign w:val="subscript"/>
          <w:rtl w:val="0"/>
        </w:rPr>
        <w:t xml:space="preserve">1</w:t>
      </w:r>
      <w:r w:rsidDel="00000000" w:rsidR="00000000" w:rsidRPr="00000000">
        <w:rPr>
          <w:color w:val="000000"/>
          <w:sz w:val="22"/>
          <w:szCs w:val="22"/>
          <w:rtl w:val="0"/>
        </w:rPr>
        <w:t xml:space="preserve"> &lt; G</w:t>
      </w:r>
      <w:r w:rsidDel="00000000" w:rsidR="00000000" w:rsidRPr="00000000">
        <w:rPr>
          <w:color w:val="000000"/>
          <w:sz w:val="22"/>
          <w:szCs w:val="22"/>
          <w:vertAlign w:val="subscript"/>
          <w:rtl w:val="0"/>
        </w:rPr>
        <w:t xml:space="preserve">0</w:t>
      </w:r>
    </w:p>
    <w:p w:rsidR="00000000" w:rsidDel="00000000" w:rsidP="00000000" w:rsidRDefault="00000000" w:rsidRPr="00000000" w14:paraId="00000204">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Cut in government expenditure reduces AE and Y</w:t>
      </w:r>
    </w:p>
    <w:p w:rsidR="00000000" w:rsidDel="00000000" w:rsidP="00000000" w:rsidRDefault="00000000" w:rsidRPr="00000000" w14:paraId="00000205">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Reduction in Y reduces deficit cut but by less than the cut in G</w:t>
      </w:r>
    </w:p>
    <w:p w:rsidR="00000000" w:rsidDel="00000000" w:rsidP="00000000" w:rsidRDefault="00000000" w:rsidRPr="00000000" w14:paraId="00000206">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government cuts expenditures in trying to reduce a budget deficit, some of the initial effect on the bb is lost to falling tax revenue.</w:t>
      </w:r>
    </w:p>
    <w:p w:rsidR="00000000" w:rsidDel="00000000" w:rsidP="00000000" w:rsidRDefault="00000000" w:rsidRPr="00000000" w14:paraId="00000207">
      <w:pPr>
        <w:keepNext w:val="0"/>
        <w:keepLines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Lower G lowers equilibrium income and lower income lowers tax revenues.</w:t>
      </w:r>
      <w:r w:rsidDel="00000000" w:rsidR="00000000" w:rsidRPr="00000000">
        <w:rPr>
          <w:rtl w:val="0"/>
        </w:rPr>
      </w:r>
    </w:p>
    <w:p w:rsidR="00000000" w:rsidDel="00000000" w:rsidP="00000000" w:rsidRDefault="00000000" w:rsidRPr="00000000" w14:paraId="00000208">
      <w:pPr>
        <w:keepNext w:val="0"/>
        <w:keepLines w:val="0"/>
        <w:widowControl w:val="1"/>
        <w:numPr>
          <w:ilvl w:val="0"/>
          <w:numId w:val="1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The structural budget balance: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(SBB) budget balance estimated at potential output. It is an estimate of what the budget balance would be if the economy were operating at potential output. By evaluating the budget at a fixed level of income (potential gdp), </w:t>
      </w:r>
      <w:r w:rsidDel="00000000" w:rsidR="00000000" w:rsidRPr="00000000">
        <w:rPr>
          <w:color w:val="000000"/>
          <w:sz w:val="22"/>
          <w:szCs w:val="22"/>
          <w:rtl w:val="0"/>
        </w:rPr>
        <w:t xml:space="preserve">BB</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 does not change.</w:t>
      </w:r>
      <w:r w:rsidDel="00000000" w:rsidR="00000000" w:rsidRPr="00000000">
        <w:rPr>
          <w:rtl w:val="0"/>
        </w:rPr>
      </w:r>
    </w:p>
    <w:p w:rsidR="00000000" w:rsidDel="00000000" w:rsidP="00000000" w:rsidRDefault="00000000" w:rsidRPr="00000000" w14:paraId="00000209">
      <w:pPr>
        <w:keepNext w:val="0"/>
        <w:keepLines w:val="0"/>
        <w:widowControl w:val="1"/>
        <w:numPr>
          <w:ilvl w:val="0"/>
          <w:numId w:val="8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SBB = t</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o</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G</w:t>
      </w:r>
      <w:r w:rsidDel="00000000" w:rsidR="00000000" w:rsidRPr="00000000">
        <w:rPr>
          <w:rFonts w:ascii="Calibri" w:cs="Calibri" w:eastAsia="Calibri" w:hAnsi="Calibri"/>
          <w:b w:val="0"/>
          <w:i w:val="0"/>
          <w:smallCaps w:val="0"/>
          <w:strike w:val="0"/>
          <w:color w:val="000000"/>
          <w:sz w:val="22"/>
          <w:szCs w:val="22"/>
          <w:u w:val="none"/>
          <w:shd w:fill="auto" w:val="clear"/>
          <w:vertAlign w:val="subscript"/>
          <w:rtl w:val="0"/>
        </w:rPr>
        <w:t xml:space="preserve">o</w:t>
      </w:r>
      <w:r w:rsidDel="00000000" w:rsidR="00000000" w:rsidRPr="00000000">
        <w:rPr>
          <w:rtl w:val="0"/>
        </w:rPr>
      </w:r>
    </w:p>
    <w:p w:rsidR="00000000" w:rsidDel="00000000" w:rsidP="00000000" w:rsidRDefault="00000000" w:rsidRPr="00000000" w14:paraId="000002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2"/>
          <w:szCs w:val="22"/>
        </w:rPr>
      </w:pPr>
      <w:r w:rsidDel="00000000" w:rsidR="00000000" w:rsidRPr="00000000">
        <w:rPr>
          <w:rtl w:val="0"/>
        </w:rPr>
      </w:r>
    </w:p>
    <w:p w:rsidR="00000000" w:rsidDel="00000000" w:rsidP="00000000" w:rsidRDefault="00000000" w:rsidRPr="00000000" w14:paraId="0000020B">
      <w:pPr>
        <w:pStyle w:val="Heading4"/>
        <w:spacing w:after="200" w:line="240" w:lineRule="auto"/>
        <w:ind w:left="0" w:firstLine="0"/>
        <w:rPr/>
      </w:pPr>
      <w:bookmarkStart w:colFirst="0" w:colLast="0" w:name="_dzg2o35sa7dn" w:id="30"/>
      <w:bookmarkEnd w:id="30"/>
      <w:r w:rsidDel="00000000" w:rsidR="00000000" w:rsidRPr="00000000">
        <w:rPr>
          <w:color w:val="000000"/>
          <w:sz w:val="22"/>
          <w:szCs w:val="22"/>
          <w:rtl w:val="0"/>
        </w:rPr>
        <w:t xml:space="preserve">7.5 AUTOMATIC &amp; DISCRETIONARY FISCAL POLICY</w:t>
      </w:r>
      <w:r w:rsidDel="00000000" w:rsidR="00000000" w:rsidRPr="00000000">
        <w:rPr>
          <w:rtl w:val="0"/>
        </w:rPr>
      </w:r>
    </w:p>
    <w:p w:rsidR="00000000" w:rsidDel="00000000" w:rsidP="00000000" w:rsidRDefault="00000000" w:rsidRPr="00000000" w14:paraId="0000020C">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Automatic fiscal stabilizers: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tax and transfers programs that reduce the size of the multiplier and the effects of transitory fluctuations in autonomous expenditures on equilibrium GDP.</w:t>
      </w:r>
      <w:r w:rsidDel="00000000" w:rsidR="00000000" w:rsidRPr="00000000">
        <w:rPr>
          <w:rtl w:val="0"/>
        </w:rPr>
      </w:r>
    </w:p>
    <w:p w:rsidR="00000000" w:rsidDel="00000000" w:rsidP="00000000" w:rsidRDefault="00000000" w:rsidRPr="00000000" w14:paraId="0000020D">
      <w:pPr>
        <w:keepNext w:val="0"/>
        <w:keepLines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Reduce slope of AE → reduce </w:t>
      </w:r>
      <m:oMath>
        <m:r>
          <m:t>△</m:t>
        </m:r>
        <m:r>
          <w:rPr>
            <w:color w:val="000000"/>
            <w:sz w:val="22"/>
            <w:szCs w:val="22"/>
          </w:rPr>
          <m:t xml:space="preserve">AE/</m:t>
        </m:r>
        <m:r>
          <w:rPr>
            <w:color w:val="000000"/>
            <w:sz w:val="22"/>
            <w:szCs w:val="22"/>
          </w:rPr>
          <m:t>△</m:t>
        </m:r>
        <m:r>
          <w:rPr>
            <w:color w:val="000000"/>
            <w:sz w:val="22"/>
            <w:szCs w:val="22"/>
          </w:rPr>
          <m:t xml:space="preserve">Y = [c(1-t)-m]</m:t>
        </m:r>
      </m:oMath>
      <w:r w:rsidDel="00000000" w:rsidR="00000000" w:rsidRPr="00000000">
        <w:rPr>
          <w:rtl w:val="0"/>
        </w:rPr>
      </w:r>
    </w:p>
    <w:p w:rsidR="00000000" w:rsidDel="00000000" w:rsidP="00000000" w:rsidRDefault="00000000" w:rsidRPr="00000000" w14:paraId="0000020E">
      <w:pPr>
        <w:keepNext w:val="0"/>
        <w:keepLines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color w:val="000000"/>
          <w:sz w:val="22"/>
          <w:szCs w:val="22"/>
          <w:rtl w:val="0"/>
        </w:rPr>
        <w:t xml:space="preserve">Built into budget program by setting t in NT = tY</w:t>
      </w:r>
    </w:p>
    <w:p w:rsidR="00000000" w:rsidDel="00000000" w:rsidP="00000000" w:rsidRDefault="00000000" w:rsidRPr="00000000" w14:paraId="0000020F">
      <w:pPr>
        <w:keepNext w:val="0"/>
        <w:keepLines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government doesn’t have to act to count that effect. Government doesn’t need to take action as its stabilizes automatically due to the tax rate that reduces the multiplier.</w:t>
      </w:r>
    </w:p>
    <w:p w:rsidR="00000000" w:rsidDel="00000000" w:rsidP="00000000" w:rsidRDefault="00000000" w:rsidRPr="00000000" w14:paraId="00000210">
      <w:pPr>
        <w:keepNext w:val="0"/>
        <w:keepLines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w:r w:rsidDel="00000000" w:rsidR="00000000" w:rsidRPr="00000000">
        <w:rPr>
          <w:color w:val="000000"/>
          <w:sz w:val="22"/>
          <w:szCs w:val="22"/>
          <w:rtl w:val="0"/>
        </w:rPr>
        <w:t xml:space="preserve">The net tax rate t reduces the size of the multiplier and the effects of transitory fluctuations in Ao on equilibrium GDP</w:t>
      </w:r>
    </w:p>
    <w:p w:rsidR="00000000" w:rsidDel="00000000" w:rsidP="00000000" w:rsidRDefault="00000000" w:rsidRPr="00000000" w14:paraId="00000211">
      <w:pPr>
        <w:keepNext w:val="0"/>
        <w:keepLines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m:oMath>
        <m:r>
          <m:t>△</m:t>
        </m:r>
        <m:r>
          <w:rPr>
            <w:color w:val="000000"/>
            <w:sz w:val="22"/>
            <w:szCs w:val="22"/>
          </w:rPr>
          <m:t xml:space="preserve">A </m:t>
        </m:r>
        <m:r>
          <w:rPr>
            <w:color w:val="000000"/>
            <w:sz w:val="22"/>
            <w:szCs w:val="22"/>
          </w:rPr>
          <m:t>→</m:t>
        </m:r>
        <m:r>
          <w:rPr>
            <w:color w:val="000000"/>
            <w:sz w:val="22"/>
            <w:szCs w:val="22"/>
          </w:rPr>
          <m:t xml:space="preserve"> </m:t>
        </m:r>
        <m:r>
          <w:rPr>
            <w:color w:val="000000"/>
            <w:sz w:val="22"/>
            <w:szCs w:val="22"/>
          </w:rPr>
          <m:t>△</m:t>
        </m:r>
        <m:r>
          <w:rPr>
            <w:color w:val="000000"/>
            <w:sz w:val="22"/>
            <w:szCs w:val="22"/>
          </w:rPr>
          <m:t xml:space="preserve">Y </m:t>
        </m:r>
        <m:r>
          <w:rPr>
            <w:color w:val="000000"/>
            <w:sz w:val="22"/>
            <w:szCs w:val="22"/>
          </w:rPr>
          <m:t>→</m:t>
        </m:r>
        <m:r>
          <w:rPr>
            <w:color w:val="000000"/>
            <w:sz w:val="22"/>
            <w:szCs w:val="22"/>
          </w:rPr>
          <m:t xml:space="preserve"> </m:t>
        </m:r>
        <m:r>
          <w:rPr>
            <w:color w:val="000000"/>
            <w:sz w:val="22"/>
            <w:szCs w:val="22"/>
          </w:rPr>
          <m:t>△</m:t>
        </m:r>
        <m:r>
          <w:rPr>
            <w:color w:val="000000"/>
            <w:sz w:val="22"/>
            <w:szCs w:val="22"/>
          </w:rPr>
          <m:t xml:space="preserve">BB along BB line.</m:t>
        </m:r>
      </m:oMath>
      <w:r w:rsidDel="00000000" w:rsidR="00000000" w:rsidRPr="00000000">
        <w:rPr>
          <w:rtl w:val="0"/>
        </w:rPr>
      </w:r>
    </w:p>
    <w:p w:rsidR="00000000" w:rsidDel="00000000" w:rsidP="00000000" w:rsidRDefault="00000000" w:rsidRPr="00000000" w14:paraId="00000212">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Discretionary fiscal policy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changes in net tax rates and government expenditure inten</w:t>
      </w:r>
      <w:r w:rsidDel="00000000" w:rsidR="00000000" w:rsidRPr="00000000">
        <w:rPr>
          <w:color w:val="000000"/>
          <w:sz w:val="22"/>
          <w:szCs w:val="22"/>
          <w:rtl w:val="0"/>
        </w:rPr>
        <w:t xml:space="preserve">ded to offset persistent autonomous expenditure shocks and stabilize AE and Y.</w:t>
      </w:r>
      <w:r w:rsidDel="00000000" w:rsidR="00000000" w:rsidRPr="00000000">
        <w:rPr>
          <w:rtl w:val="0"/>
        </w:rPr>
      </w:r>
    </w:p>
    <w:p w:rsidR="00000000" w:rsidDel="00000000" w:rsidP="00000000" w:rsidRDefault="00000000" w:rsidRPr="00000000" w14:paraId="00000213">
      <w:pPr>
        <w:keepNext w:val="0"/>
        <w:keepLines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shifts the bb line as a result of changes in government expenditure or taxes.</w:t>
      </w:r>
      <w:r w:rsidDel="00000000" w:rsidR="00000000" w:rsidRPr="00000000">
        <w:rPr>
          <w:rtl w:val="0"/>
        </w:rPr>
      </w:r>
    </w:p>
    <w:p w:rsidR="00000000" w:rsidDel="00000000" w:rsidP="00000000" w:rsidRDefault="00000000" w:rsidRPr="00000000" w14:paraId="00000214">
      <w:pPr>
        <w:pStyle w:val="Heading4"/>
        <w:spacing w:after="0" w:line="240" w:lineRule="auto"/>
        <w:rPr>
          <w:color w:val="000000"/>
          <w:sz w:val="22"/>
          <w:szCs w:val="22"/>
        </w:rPr>
      </w:pPr>
      <w:bookmarkStart w:colFirst="0" w:colLast="0" w:name="_3r6fxsv3znoz" w:id="31"/>
      <w:bookmarkEnd w:id="31"/>
      <w:r w:rsidDel="00000000" w:rsidR="00000000" w:rsidRPr="00000000">
        <w:rPr>
          <w:color w:val="000000"/>
          <w:sz w:val="22"/>
          <w:szCs w:val="22"/>
          <w:rtl w:val="0"/>
        </w:rPr>
        <w:t xml:space="preserve">7.6 THE PUBLIC DEBT AND THE BUDGET BALANCE</w:t>
      </w:r>
    </w:p>
    <w:p w:rsidR="00000000" w:rsidDel="00000000" w:rsidP="00000000" w:rsidRDefault="00000000" w:rsidRPr="00000000" w14:paraId="00000215">
      <w:pPr>
        <w:spacing w:after="0" w:line="24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216">
      <w:pPr>
        <w:keepNext w:val="0"/>
        <w:keepLines w:val="0"/>
        <w:widowControl w:val="1"/>
        <w:numPr>
          <w:ilvl w:val="0"/>
          <w:numId w:val="8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Public debt: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(PD) is the outstanding stock of government bonds issues to finance government budget deficits.</w:t>
      </w:r>
    </w:p>
    <w:p w:rsidR="00000000" w:rsidDel="00000000" w:rsidP="00000000" w:rsidRDefault="00000000" w:rsidRPr="00000000" w14:paraId="00000217">
      <w:pPr>
        <w:keepNext w:val="0"/>
        <w:keepLines w:val="0"/>
        <w:widowControl w:val="1"/>
        <w:numPr>
          <w:ilvl w:val="1"/>
          <w:numId w:val="8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sz w:val="22"/>
          <w:szCs w:val="22"/>
          <w:u w:val="none"/>
        </w:rPr>
      </w:pPr>
      <m:oMath>
        <m:r>
          <m:t>△</m:t>
        </m:r>
        <m:r>
          <w:rPr>
            <w:color w:val="000000"/>
            <w:sz w:val="22"/>
            <w:szCs w:val="22"/>
          </w:rPr>
          <m:t xml:space="preserve">PD = -BB</m:t>
        </m:r>
      </m:oMath>
      <w:r w:rsidDel="00000000" w:rsidR="00000000" w:rsidRPr="00000000">
        <w:rPr>
          <w:rtl w:val="0"/>
        </w:rPr>
      </w:r>
    </w:p>
    <w:p w:rsidR="00000000" w:rsidDel="00000000" w:rsidP="00000000" w:rsidRDefault="00000000" w:rsidRPr="00000000" w14:paraId="00000218">
      <w:pPr>
        <w:keepNext w:val="0"/>
        <w:keepLines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positive balance, </w:t>
      </w:r>
      <w:r w:rsidDel="00000000" w:rsidR="00000000" w:rsidRPr="00000000">
        <w:rPr>
          <w:color w:val="000000"/>
          <w:sz w:val="22"/>
          <w:szCs w:val="22"/>
          <w:rtl w:val="0"/>
        </w:rPr>
        <w:t xml:space="preserve">a surplus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(BB &gt; 0), reduces the public debt</w:t>
      </w:r>
    </w:p>
    <w:p w:rsidR="00000000" w:rsidDel="00000000" w:rsidP="00000000" w:rsidRDefault="00000000" w:rsidRPr="00000000" w14:paraId="00000219">
      <w:pPr>
        <w:keepNext w:val="0"/>
        <w:keepLines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negative balance, a deficit (BB &lt; 0), increases in public debt</w:t>
      </w:r>
    </w:p>
    <w:p w:rsidR="00000000" w:rsidDel="00000000" w:rsidP="00000000" w:rsidRDefault="00000000" w:rsidRPr="00000000" w14:paraId="0000021A">
      <w:pPr>
        <w:numPr>
          <w:ilvl w:val="0"/>
          <w:numId w:val="85"/>
        </w:numPr>
        <w:spacing w:after="0" w:line="240" w:lineRule="auto"/>
        <w:ind w:left="1440" w:hanging="360"/>
        <w:rPr>
          <w:color w:val="000000"/>
          <w:sz w:val="22"/>
          <w:szCs w:val="22"/>
        </w:rPr>
      </w:pPr>
      <w:r w:rsidDel="00000000" w:rsidR="00000000" w:rsidRPr="00000000">
        <w:rPr>
          <w:color w:val="000000"/>
          <w:sz w:val="22"/>
          <w:szCs w:val="22"/>
          <w:rtl w:val="0"/>
        </w:rPr>
        <w:t xml:space="preserve">Governments borrow to finance budget deficits by selling government bonds to households and businesses.</w:t>
      </w:r>
    </w:p>
    <w:p w:rsidR="00000000" w:rsidDel="00000000" w:rsidP="00000000" w:rsidRDefault="00000000" w:rsidRPr="00000000" w14:paraId="0000021B">
      <w:pPr>
        <w:numPr>
          <w:ilvl w:val="0"/>
          <w:numId w:val="85"/>
        </w:numPr>
        <w:spacing w:after="0" w:line="240" w:lineRule="auto"/>
        <w:ind w:left="1440" w:hanging="360"/>
        <w:rPr>
          <w:color w:val="000000"/>
          <w:sz w:val="22"/>
          <w:szCs w:val="22"/>
        </w:rPr>
      </w:pPr>
      <w:r w:rsidDel="00000000" w:rsidR="00000000" w:rsidRPr="00000000">
        <w:rPr>
          <w:color w:val="000000"/>
          <w:sz w:val="22"/>
          <w:szCs w:val="22"/>
          <w:u w:val="single"/>
          <w:rtl w:val="0"/>
        </w:rPr>
        <w:t xml:space="preserve">Public debt ratio</w:t>
      </w:r>
      <w:r w:rsidDel="00000000" w:rsidR="00000000" w:rsidRPr="00000000">
        <w:rPr>
          <w:color w:val="000000"/>
          <w:sz w:val="22"/>
          <w:szCs w:val="22"/>
          <w:rtl w:val="0"/>
        </w:rPr>
        <w:t xml:space="preserve">: the ratio of outstanding government debt to GDP</w:t>
      </w:r>
    </w:p>
    <w:p w:rsidR="00000000" w:rsidDel="00000000" w:rsidP="00000000" w:rsidRDefault="00000000" w:rsidRPr="00000000" w14:paraId="0000021C">
      <w:pPr>
        <w:numPr>
          <w:ilvl w:val="1"/>
          <w:numId w:val="85"/>
        </w:numPr>
        <w:spacing w:after="0" w:line="240" w:lineRule="auto"/>
        <w:ind w:left="2160" w:hanging="360"/>
        <w:rPr>
          <w:color w:val="000000"/>
          <w:sz w:val="22"/>
          <w:szCs w:val="22"/>
          <w:u w:val="none"/>
        </w:rPr>
      </w:pPr>
      <m:oMath>
        <m:r>
          <w:rPr>
            <w:color w:val="000000"/>
            <w:sz w:val="22"/>
            <w:szCs w:val="22"/>
          </w:rPr>
          <m:t xml:space="preserve">PD/Y</m:t>
        </m:r>
      </m:oMath>
      <w:r w:rsidDel="00000000" w:rsidR="00000000" w:rsidRPr="00000000">
        <w:rPr>
          <w:rtl w:val="0"/>
        </w:rPr>
      </w:r>
    </w:p>
    <w:p w:rsidR="00000000" w:rsidDel="00000000" w:rsidP="00000000" w:rsidRDefault="00000000" w:rsidRPr="00000000" w14:paraId="0000021D">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1E">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1F">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0">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1">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2">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3">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4">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5">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6">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7">
      <w:pPr>
        <w:spacing w:after="0" w:line="240" w:lineRule="auto"/>
        <w:rPr>
          <w:color w:val="000000"/>
          <w:sz w:val="22"/>
          <w:szCs w:val="22"/>
        </w:rPr>
      </w:pPr>
      <w:r w:rsidDel="00000000" w:rsidR="00000000" w:rsidRPr="00000000">
        <w:rPr>
          <w:rtl w:val="0"/>
        </w:rPr>
      </w:r>
    </w:p>
    <w:p w:rsidR="00000000" w:rsidDel="00000000" w:rsidP="00000000" w:rsidRDefault="00000000" w:rsidRPr="00000000" w14:paraId="00000228">
      <w:pPr>
        <w:pStyle w:val="Heading4"/>
        <w:spacing w:after="0" w:line="240" w:lineRule="auto"/>
        <w:ind w:left="0" w:firstLine="0"/>
        <w:rPr>
          <w:color w:val="000000"/>
          <w:sz w:val="22"/>
          <w:szCs w:val="22"/>
        </w:rPr>
      </w:pPr>
      <w:bookmarkStart w:colFirst="0" w:colLast="0" w:name="_asg5mk65c9tm" w:id="32"/>
      <w:bookmarkEnd w:id="32"/>
      <w:r w:rsidDel="00000000" w:rsidR="00000000" w:rsidRPr="00000000">
        <w:rPr>
          <w:color w:val="000000"/>
          <w:sz w:val="22"/>
          <w:szCs w:val="22"/>
          <w:rtl w:val="0"/>
        </w:rPr>
        <w:t xml:space="preserve">7.7 AGGREGATE DEMAND &amp; EQUILIBRIUM OUTPUT</w:t>
      </w:r>
    </w:p>
    <w:p w:rsidR="00000000" w:rsidDel="00000000" w:rsidP="00000000" w:rsidRDefault="00000000" w:rsidRPr="00000000" w14:paraId="00000229">
      <w:pPr>
        <w:numPr>
          <w:ilvl w:val="0"/>
          <w:numId w:val="57"/>
        </w:numPr>
        <w:spacing w:after="0" w:before="200" w:line="240" w:lineRule="auto"/>
        <w:ind w:left="720" w:hanging="360"/>
        <w:rPr>
          <w:color w:val="000000"/>
          <w:sz w:val="22"/>
          <w:szCs w:val="22"/>
        </w:rPr>
      </w:pPr>
      <w:r w:rsidDel="00000000" w:rsidR="00000000" w:rsidRPr="00000000">
        <w:rPr>
          <w:color w:val="000000"/>
          <w:sz w:val="22"/>
          <w:szCs w:val="22"/>
          <w:u w:val="single"/>
          <w:rtl w:val="0"/>
        </w:rPr>
        <w:t xml:space="preserve">Equilibrium with no Government</w:t>
      </w:r>
    </w:p>
    <w:p w:rsidR="00000000" w:rsidDel="00000000" w:rsidP="00000000" w:rsidRDefault="00000000" w:rsidRPr="00000000" w14:paraId="0000022A">
      <w:pPr>
        <w:numPr>
          <w:ilvl w:val="1"/>
          <w:numId w:val="57"/>
        </w:numPr>
        <w:spacing w:after="0" w:before="0" w:line="240" w:lineRule="auto"/>
        <w:ind w:left="1440" w:hanging="360"/>
        <w:rPr>
          <w:color w:val="000000"/>
          <w:sz w:val="22"/>
          <w:szCs w:val="22"/>
        </w:rPr>
      </w:pPr>
      <w:r w:rsidDel="00000000" w:rsidR="00000000" w:rsidRPr="00000000">
        <w:rPr>
          <w:color w:val="000000"/>
          <w:sz w:val="22"/>
          <w:szCs w:val="22"/>
          <w:rtl w:val="0"/>
        </w:rPr>
        <w:t xml:space="preserve">A</w:t>
      </w:r>
      <w:r w:rsidDel="00000000" w:rsidR="00000000" w:rsidRPr="00000000">
        <w:rPr>
          <w:color w:val="000000"/>
          <w:sz w:val="20"/>
          <w:szCs w:val="20"/>
          <w:rtl w:val="0"/>
        </w:rPr>
        <w:t xml:space="preserve">0</w:t>
      </w:r>
      <w:r w:rsidDel="00000000" w:rsidR="00000000" w:rsidRPr="00000000">
        <w:rPr>
          <w:color w:val="000000"/>
          <w:sz w:val="22"/>
          <w:szCs w:val="22"/>
          <w:rtl w:val="0"/>
        </w:rPr>
        <w:t xml:space="preserve"> = 80</w:t>
      </w:r>
      <m:oMath/>
      <w:r w:rsidDel="00000000" w:rsidR="00000000" w:rsidRPr="00000000">
        <w:rPr>
          <w:rtl w:val="0"/>
        </w:rPr>
      </w:r>
    </w:p>
    <w:p w:rsidR="00000000" w:rsidDel="00000000" w:rsidP="00000000" w:rsidRDefault="00000000" w:rsidRPr="00000000" w14:paraId="0000022B">
      <w:pPr>
        <w:numPr>
          <w:ilvl w:val="1"/>
          <w:numId w:val="57"/>
        </w:numPr>
        <w:spacing w:after="0" w:before="0" w:line="240" w:lineRule="auto"/>
        <w:ind w:left="1440" w:hanging="360"/>
        <w:rPr>
          <w:color w:val="000000"/>
          <w:sz w:val="22"/>
          <w:szCs w:val="22"/>
        </w:rPr>
      </w:pPr>
      <w:r w:rsidDel="00000000" w:rsidR="00000000" w:rsidRPr="00000000">
        <w:rPr>
          <w:color w:val="000000"/>
          <w:sz w:val="22"/>
          <w:szCs w:val="22"/>
          <w:rtl w:val="0"/>
        </w:rPr>
        <w:t xml:space="preserve">Induced Expenditure: </w:t>
      </w:r>
      <m:oMath>
        <m:r>
          <w:rPr>
            <w:color w:val="000000"/>
            <w:sz w:val="22"/>
            <w:szCs w:val="22"/>
          </w:rPr>
          <m:t xml:space="preserve">(c-m)Y = (0.8-0.2)Y = 0.6Y</m:t>
        </m:r>
      </m:oMath>
      <w:r w:rsidDel="00000000" w:rsidR="00000000" w:rsidRPr="00000000">
        <w:rPr>
          <w:rtl w:val="0"/>
        </w:rPr>
      </w:r>
    </w:p>
    <w:p w:rsidR="00000000" w:rsidDel="00000000" w:rsidP="00000000" w:rsidRDefault="00000000" w:rsidRPr="00000000" w14:paraId="0000022C">
      <w:pPr>
        <w:numPr>
          <w:ilvl w:val="1"/>
          <w:numId w:val="57"/>
        </w:numPr>
        <w:spacing w:after="0" w:before="0" w:line="240" w:lineRule="auto"/>
        <w:ind w:left="1440" w:hanging="360"/>
        <w:rPr>
          <w:color w:val="000000"/>
          <w:sz w:val="22"/>
          <w:szCs w:val="22"/>
          <w:u w:val="none"/>
        </w:rPr>
      </w:pPr>
      <w:r w:rsidDel="00000000" w:rsidR="00000000" w:rsidRPr="00000000">
        <w:rPr>
          <w:color w:val="000000"/>
          <w:sz w:val="22"/>
          <w:szCs w:val="22"/>
          <w:rtl w:val="0"/>
        </w:rPr>
        <w:t xml:space="preserve">AE: </w:t>
      </w:r>
      <m:oMath>
        <m:r>
          <w:rPr>
            <w:color w:val="000000"/>
            <w:sz w:val="22"/>
            <w:szCs w:val="22"/>
          </w:rPr>
          <m:t xml:space="preserve">Ao + (c-m)Y = 80+0.6Y</m:t>
        </m:r>
      </m:oMath>
      <w:r w:rsidDel="00000000" w:rsidR="00000000" w:rsidRPr="00000000">
        <w:rPr>
          <w:rtl w:val="0"/>
        </w:rPr>
      </w:r>
    </w:p>
    <w:p w:rsidR="00000000" w:rsidDel="00000000" w:rsidP="00000000" w:rsidRDefault="00000000" w:rsidRPr="00000000" w14:paraId="0000022D">
      <w:pPr>
        <w:numPr>
          <w:ilvl w:val="1"/>
          <w:numId w:val="57"/>
        </w:numPr>
        <w:spacing w:after="0" w:before="0" w:line="240" w:lineRule="auto"/>
        <w:ind w:left="1440" w:hanging="360"/>
        <w:rPr>
          <w:color w:val="000000"/>
          <w:sz w:val="22"/>
          <w:szCs w:val="22"/>
          <w:u w:val="none"/>
        </w:rPr>
      </w:pPr>
      <w:r w:rsidDel="00000000" w:rsidR="00000000" w:rsidRPr="00000000">
        <w:rPr>
          <w:color w:val="000000"/>
          <w:sz w:val="22"/>
          <w:szCs w:val="22"/>
          <w:rtl w:val="0"/>
        </w:rPr>
        <w:t xml:space="preserve">Equilibrium income: </w:t>
      </w:r>
      <m:oMath>
        <m:r>
          <w:rPr>
            <w:color w:val="000000"/>
            <w:sz w:val="22"/>
            <w:szCs w:val="22"/>
          </w:rPr>
          <m:t xml:space="preserve">Y=AE</m:t>
        </m:r>
      </m:oMath>
      <w:r w:rsidDel="00000000" w:rsidR="00000000" w:rsidRPr="00000000">
        <w:rPr>
          <w:rtl w:val="0"/>
        </w:rPr>
      </w:r>
    </w:p>
    <w:p w:rsidR="00000000" w:rsidDel="00000000" w:rsidP="00000000" w:rsidRDefault="00000000" w:rsidRPr="00000000" w14:paraId="0000022E">
      <w:pPr>
        <w:spacing w:after="0" w:before="0" w:line="240" w:lineRule="auto"/>
        <w:ind w:left="1440" w:firstLine="0"/>
        <w:rPr>
          <w:color w:val="000000"/>
          <w:sz w:val="22"/>
          <w:szCs w:val="22"/>
        </w:rPr>
      </w:pPr>
      <m:oMath>
        <m:r>
          <w:rPr>
            <w:color w:val="000000"/>
            <w:sz w:val="25"/>
            <w:szCs w:val="25"/>
          </w:rPr>
          <m:t xml:space="preserve">Y=A</m:t>
        </m:r>
        <m:r>
          <w:rPr>
            <w:color w:val="000000"/>
            <w:sz w:val="18"/>
            <w:szCs w:val="18"/>
          </w:rPr>
          <m:t xml:space="preserve">o</m:t>
        </m:r>
        <m:r>
          <w:rPr>
            <w:color w:val="000000"/>
            <w:sz w:val="25"/>
            <w:szCs w:val="25"/>
          </w:rPr>
          <m:t xml:space="preserve">+(c−m)Y</m:t>
        </m:r>
      </m:oMath>
      <w:r w:rsidDel="00000000" w:rsidR="00000000" w:rsidRPr="00000000">
        <w:rPr>
          <w:color w:val="000000"/>
          <w:sz w:val="22"/>
          <w:szCs w:val="22"/>
          <w:rtl w:val="0"/>
        </w:rPr>
        <w:t xml:space="preserve">      →  </w:t>
      </w:r>
      <m:oMath>
        <m:r>
          <w:rPr>
            <w:color w:val="000000"/>
            <w:sz w:val="22"/>
            <w:szCs w:val="22"/>
          </w:rPr>
          <m:t xml:space="preserve">  </m:t>
        </m:r>
        <m:r>
          <w:rPr>
            <w:color w:val="000000"/>
            <w:sz w:val="25"/>
            <w:szCs w:val="25"/>
          </w:rPr>
          <m:t xml:space="preserve">Y=80+0.6Y</m:t>
        </m:r>
      </m:oMath>
      <w:r w:rsidDel="00000000" w:rsidR="00000000" w:rsidRPr="00000000">
        <w:rPr>
          <w:rtl w:val="0"/>
        </w:rPr>
      </w:r>
    </w:p>
    <w:p w:rsidR="00000000" w:rsidDel="00000000" w:rsidP="00000000" w:rsidRDefault="00000000" w:rsidRPr="00000000" w14:paraId="0000022F">
      <w:pPr>
        <w:spacing w:after="0" w:before="0" w:line="240" w:lineRule="auto"/>
        <w:ind w:left="1440" w:firstLine="0"/>
        <w:rPr>
          <w:color w:val="000000"/>
          <w:sz w:val="22"/>
          <w:szCs w:val="22"/>
        </w:rPr>
      </w:pPr>
      <m:oMath>
        <m:r>
          <w:rPr>
            <w:color w:val="000000"/>
            <w:sz w:val="25"/>
            <w:szCs w:val="25"/>
          </w:rPr>
          <m:t xml:space="preserve">Y[1− (c−m)]=A</m:t>
        </m:r>
        <m:r>
          <w:rPr>
            <w:color w:val="000000"/>
            <w:sz w:val="18"/>
            <w:szCs w:val="18"/>
          </w:rPr>
          <m:t xml:space="preserve">o</m:t>
        </m:r>
      </m:oMath>
      <w:r w:rsidDel="00000000" w:rsidR="00000000" w:rsidRPr="00000000">
        <w:rPr>
          <w:color w:val="000000"/>
          <w:sz w:val="22"/>
          <w:szCs w:val="22"/>
          <w:rtl w:val="0"/>
        </w:rPr>
        <w:t xml:space="preserve">     →    </w:t>
      </w:r>
      <m:oMath>
        <m:r>
          <w:rPr>
            <w:color w:val="000000"/>
            <w:sz w:val="25"/>
            <w:szCs w:val="25"/>
          </w:rPr>
          <m:t xml:space="preserve">Y[1−0.6]=80</m:t>
        </m:r>
      </m:oMath>
      <w:r w:rsidDel="00000000" w:rsidR="00000000" w:rsidRPr="00000000">
        <w:rPr>
          <w:color w:val="000000"/>
          <w:sz w:val="22"/>
          <w:szCs w:val="22"/>
          <w:rtl w:val="0"/>
        </w:rPr>
        <w:t xml:space="preserve">                  </w:t>
      </w:r>
    </w:p>
    <w:p w:rsidR="00000000" w:rsidDel="00000000" w:rsidP="00000000" w:rsidRDefault="00000000" w:rsidRPr="00000000" w14:paraId="00000230">
      <w:pPr>
        <w:spacing w:after="0" w:before="0" w:line="240" w:lineRule="auto"/>
        <w:ind w:left="1440" w:firstLine="0"/>
        <w:rPr>
          <w:b w:val="1"/>
          <w:color w:val="000000"/>
          <w:sz w:val="22"/>
          <w:szCs w:val="22"/>
        </w:rPr>
      </w:pPr>
      <m:oMath>
        <m:r>
          <w:rPr>
            <w:color w:val="000000"/>
            <w:sz w:val="25"/>
            <w:szCs w:val="25"/>
          </w:rPr>
          <m:t xml:space="preserve">Y=A</m:t>
        </m:r>
        <m:r>
          <w:rPr>
            <w:color w:val="000000"/>
            <w:sz w:val="18"/>
            <w:szCs w:val="18"/>
          </w:rPr>
          <m:t xml:space="preserve">o </m:t>
        </m:r>
        <m:r>
          <w:rPr>
            <w:color w:val="000000"/>
            <w:sz w:val="25"/>
            <w:szCs w:val="25"/>
          </w:rPr>
          <m:t xml:space="preserve">/ [1−c+m]</m:t>
        </m:r>
      </m:oMath>
      <w:r w:rsidDel="00000000" w:rsidR="00000000" w:rsidRPr="00000000">
        <w:rPr>
          <w:color w:val="000000"/>
          <w:sz w:val="22"/>
          <w:szCs w:val="22"/>
          <w:rtl w:val="0"/>
        </w:rPr>
        <w:t xml:space="preserve">   →    </w:t>
      </w:r>
      <m:oMath>
        <m:r>
          <w:rPr>
            <w:color w:val="000000"/>
            <w:sz w:val="25"/>
            <w:szCs w:val="25"/>
          </w:rPr>
          <m:t xml:space="preserve">Y=80×1/[1−0.6]=80×2.5</m:t>
        </m:r>
      </m:oMath>
      <w:r w:rsidDel="00000000" w:rsidR="00000000" w:rsidRPr="00000000">
        <w:rPr>
          <w:rtl w:val="0"/>
        </w:rPr>
      </w:r>
    </w:p>
    <w:p w:rsidR="00000000" w:rsidDel="00000000" w:rsidP="00000000" w:rsidRDefault="00000000" w:rsidRPr="00000000" w14:paraId="00000231">
      <w:pPr>
        <w:spacing w:after="0" w:before="0" w:line="240" w:lineRule="auto"/>
        <w:ind w:left="1440" w:firstLine="0"/>
        <w:rPr>
          <w:color w:val="000000"/>
          <w:sz w:val="22"/>
          <w:szCs w:val="22"/>
        </w:rPr>
      </w:pPr>
      <w:r w:rsidDel="00000000" w:rsidR="00000000" w:rsidRPr="00000000">
        <w:rPr>
          <w:b w:val="1"/>
          <w:color w:val="000000"/>
          <w:sz w:val="22"/>
          <w:szCs w:val="22"/>
          <w:rtl w:val="0"/>
        </w:rPr>
        <w:t xml:space="preserve">                                                </w:t>
      </w:r>
      <m:oMath>
        <m:r>
          <w:rPr>
            <w:b w:val="1"/>
            <w:color w:val="000000"/>
            <w:sz w:val="25"/>
            <w:szCs w:val="25"/>
          </w:rPr>
          <m:t xml:space="preserve">Y=200</m:t>
        </m:r>
      </m:oMath>
      <w:r w:rsidDel="00000000" w:rsidR="00000000" w:rsidRPr="00000000">
        <w:rPr>
          <w:rtl w:val="0"/>
        </w:rPr>
      </w:r>
    </w:p>
    <w:p w:rsidR="00000000" w:rsidDel="00000000" w:rsidP="00000000" w:rsidRDefault="00000000" w:rsidRPr="00000000" w14:paraId="00000232">
      <w:pPr>
        <w:numPr>
          <w:ilvl w:val="0"/>
          <w:numId w:val="68"/>
        </w:numPr>
        <w:spacing w:after="0" w:before="0" w:line="240" w:lineRule="auto"/>
        <w:ind w:left="720" w:hanging="360"/>
        <w:rPr>
          <w:color w:val="000000"/>
          <w:sz w:val="22"/>
          <w:szCs w:val="22"/>
        </w:rPr>
      </w:pPr>
      <w:r w:rsidDel="00000000" w:rsidR="00000000" w:rsidRPr="00000000">
        <w:rPr>
          <w:color w:val="000000"/>
          <w:sz w:val="22"/>
          <w:szCs w:val="22"/>
          <w:u w:val="single"/>
          <w:rtl w:val="0"/>
        </w:rPr>
        <w:t xml:space="preserve">Equilibrium with added government:</w:t>
      </w:r>
      <w:r w:rsidDel="00000000" w:rsidR="00000000" w:rsidRPr="00000000">
        <w:rPr>
          <w:color w:val="000000"/>
          <w:sz w:val="22"/>
          <w:szCs w:val="22"/>
          <w:rtl w:val="0"/>
        </w:rPr>
        <w:t xml:space="preserve">  G = 25 , NT = 0.10Y</w:t>
      </w:r>
    </w:p>
    <w:p w:rsidR="00000000" w:rsidDel="00000000" w:rsidP="00000000" w:rsidRDefault="00000000" w:rsidRPr="00000000" w14:paraId="00000233">
      <w:pPr>
        <w:numPr>
          <w:ilvl w:val="1"/>
          <w:numId w:val="68"/>
        </w:numPr>
        <w:spacing w:after="0" w:before="0" w:line="240" w:lineRule="auto"/>
        <w:ind w:left="1440" w:hanging="360"/>
        <w:rPr>
          <w:color w:val="000000"/>
          <w:sz w:val="22"/>
          <w:szCs w:val="22"/>
          <w:u w:val="none"/>
        </w:rPr>
      </w:pPr>
      <w:r w:rsidDel="00000000" w:rsidR="00000000" w:rsidRPr="00000000">
        <w:rPr>
          <w:color w:val="000000"/>
          <w:sz w:val="22"/>
          <w:szCs w:val="22"/>
          <w:rtl w:val="0"/>
        </w:rPr>
        <w:t xml:space="preserve">Autonomous expenditure: A</w:t>
      </w:r>
      <w:r w:rsidDel="00000000" w:rsidR="00000000" w:rsidRPr="00000000">
        <w:rPr>
          <w:color w:val="000000"/>
          <w:sz w:val="18"/>
          <w:szCs w:val="18"/>
          <w:rtl w:val="0"/>
        </w:rPr>
        <w:t xml:space="preserve">o </w:t>
      </w:r>
      <w:r w:rsidDel="00000000" w:rsidR="00000000" w:rsidRPr="00000000">
        <w:rPr>
          <w:color w:val="000000"/>
          <w:sz w:val="22"/>
          <w:szCs w:val="22"/>
          <w:rtl w:val="0"/>
        </w:rPr>
        <w:t xml:space="preserve">+ G</w:t>
      </w:r>
      <w:r w:rsidDel="00000000" w:rsidR="00000000" w:rsidRPr="00000000">
        <w:rPr>
          <w:color w:val="000000"/>
          <w:sz w:val="18"/>
          <w:szCs w:val="18"/>
          <w:rtl w:val="0"/>
        </w:rPr>
        <w:t xml:space="preserve">o</w:t>
      </w:r>
      <w:r w:rsidDel="00000000" w:rsidR="00000000" w:rsidRPr="00000000">
        <w:rPr>
          <w:color w:val="000000"/>
          <w:sz w:val="22"/>
          <w:szCs w:val="22"/>
          <w:rtl w:val="0"/>
        </w:rPr>
        <w:t xml:space="preserve"> = 105</w:t>
      </w:r>
    </w:p>
    <w:p w:rsidR="00000000" w:rsidDel="00000000" w:rsidP="00000000" w:rsidRDefault="00000000" w:rsidRPr="00000000" w14:paraId="00000234">
      <w:pPr>
        <w:numPr>
          <w:ilvl w:val="1"/>
          <w:numId w:val="68"/>
        </w:numPr>
        <w:spacing w:after="0" w:before="0" w:line="240" w:lineRule="auto"/>
        <w:ind w:left="1440" w:hanging="360"/>
        <w:rPr>
          <w:color w:val="000000"/>
          <w:sz w:val="22"/>
          <w:szCs w:val="22"/>
          <w:u w:val="none"/>
        </w:rPr>
      </w:pPr>
      <w:r w:rsidDel="00000000" w:rsidR="00000000" w:rsidRPr="00000000">
        <w:rPr>
          <w:color w:val="000000"/>
          <w:sz w:val="22"/>
          <w:szCs w:val="22"/>
          <w:rtl w:val="0"/>
        </w:rPr>
        <w:t xml:space="preserve">Induced expenditure: </w:t>
      </w:r>
      <m:oMath>
        <m:r>
          <w:rPr>
            <w:color w:val="000000"/>
            <w:sz w:val="25"/>
            <w:szCs w:val="25"/>
          </w:rPr>
          <m:t xml:space="preserve">c (1 − t) − m</m:t>
        </m:r>
      </m:oMath>
      <m:oMath>
        <m:r>
          <w:rPr>
            <w:color w:val="000000"/>
            <w:sz w:val="22"/>
            <w:szCs w:val="22"/>
          </w:rPr>
          <m:t xml:space="preserve">=</m:t>
        </m:r>
        <m:r>
          <w:rPr>
            <w:color w:val="000000"/>
            <w:sz w:val="25"/>
            <w:szCs w:val="25"/>
          </w:rPr>
          <m:t xml:space="preserve">[0.8(1−0.1)−0.2]Y=0.52Y</m:t>
        </m:r>
      </m:oMath>
      <w:r w:rsidDel="00000000" w:rsidR="00000000" w:rsidRPr="00000000">
        <w:rPr>
          <w:rtl w:val="0"/>
        </w:rPr>
      </w:r>
    </w:p>
    <w:p w:rsidR="00000000" w:rsidDel="00000000" w:rsidP="00000000" w:rsidRDefault="00000000" w:rsidRPr="00000000" w14:paraId="00000235">
      <w:pPr>
        <w:numPr>
          <w:ilvl w:val="1"/>
          <w:numId w:val="68"/>
        </w:numPr>
        <w:spacing w:after="0" w:before="0" w:line="240" w:lineRule="auto"/>
        <w:ind w:left="1440" w:hanging="360"/>
        <w:rPr>
          <w:color w:val="000000"/>
          <w:sz w:val="22"/>
          <w:szCs w:val="22"/>
          <w:u w:val="none"/>
        </w:rPr>
      </w:pPr>
      <w:r w:rsidDel="00000000" w:rsidR="00000000" w:rsidRPr="00000000">
        <w:rPr>
          <w:color w:val="000000"/>
          <w:sz w:val="22"/>
          <w:szCs w:val="22"/>
          <w:rtl w:val="0"/>
        </w:rPr>
        <w:t xml:space="preserve">AE: </w:t>
      </w:r>
      <m:oMath>
        <m:r>
          <w:rPr>
            <w:color w:val="000000"/>
            <w:sz w:val="25"/>
            <w:szCs w:val="25"/>
          </w:rPr>
          <m:t xml:space="preserve">A</m:t>
        </m:r>
        <m:r>
          <w:rPr>
            <w:color w:val="000000"/>
            <w:sz w:val="18"/>
            <w:szCs w:val="18"/>
          </w:rPr>
          <m:t xml:space="preserve">o</m:t>
        </m:r>
        <m:r>
          <w:rPr>
            <w:color w:val="000000"/>
            <w:sz w:val="25"/>
            <w:szCs w:val="25"/>
          </w:rPr>
          <m:t xml:space="preserve">+Go+[c(1 − t) − m]Y</m:t>
        </m:r>
      </m:oMath>
      <m:oMath>
        <m:r>
          <w:rPr>
            <w:color w:val="000000"/>
            <w:sz w:val="22"/>
            <w:szCs w:val="22"/>
          </w:rPr>
          <m:t xml:space="preserve">=</m:t>
        </m:r>
        <m:r>
          <w:rPr>
            <w:color w:val="000000"/>
            <w:sz w:val="25"/>
            <w:szCs w:val="25"/>
          </w:rPr>
          <m:t xml:space="preserve">105+0.52Y</m:t>
        </m:r>
      </m:oMath>
      <w:r w:rsidDel="00000000" w:rsidR="00000000" w:rsidRPr="00000000">
        <w:rPr>
          <w:rtl w:val="0"/>
        </w:rPr>
      </w:r>
    </w:p>
    <w:p w:rsidR="00000000" w:rsidDel="00000000" w:rsidP="00000000" w:rsidRDefault="00000000" w:rsidRPr="00000000" w14:paraId="00000236">
      <w:pPr>
        <w:numPr>
          <w:ilvl w:val="1"/>
          <w:numId w:val="68"/>
        </w:numPr>
        <w:spacing w:after="0" w:before="0" w:line="240" w:lineRule="auto"/>
        <w:ind w:left="1440" w:hanging="360"/>
        <w:rPr>
          <w:color w:val="000000"/>
          <w:sz w:val="22"/>
          <w:szCs w:val="22"/>
          <w:u w:val="none"/>
        </w:rPr>
      </w:pPr>
      <w:r w:rsidDel="00000000" w:rsidR="00000000" w:rsidRPr="00000000">
        <w:rPr>
          <w:color w:val="000000"/>
          <w:sz w:val="22"/>
          <w:szCs w:val="22"/>
          <w:rtl w:val="0"/>
        </w:rPr>
        <w:t xml:space="preserve">Equilibrium income: </w:t>
      </w:r>
      <m:oMath>
        <m:r>
          <w:rPr>
            <w:color w:val="000000"/>
            <w:sz w:val="22"/>
            <w:szCs w:val="22"/>
          </w:rPr>
          <m:t xml:space="preserve">Y=AE</m:t>
        </m:r>
      </m:oMath>
      <w:r w:rsidDel="00000000" w:rsidR="00000000" w:rsidRPr="00000000">
        <w:rPr>
          <w:rtl w:val="0"/>
        </w:rPr>
      </w:r>
    </w:p>
    <w:p w:rsidR="00000000" w:rsidDel="00000000" w:rsidP="00000000" w:rsidRDefault="00000000" w:rsidRPr="00000000" w14:paraId="00000237">
      <w:pPr>
        <w:spacing w:after="0" w:before="0" w:line="240" w:lineRule="auto"/>
        <w:ind w:left="1440" w:firstLine="0"/>
        <w:rPr>
          <w:color w:val="000000"/>
          <w:sz w:val="22"/>
          <w:szCs w:val="22"/>
        </w:rPr>
      </w:pPr>
      <m:oMath>
        <m:r>
          <w:rPr>
            <w:color w:val="000000"/>
            <w:sz w:val="22"/>
            <w:szCs w:val="22"/>
          </w:rPr>
          <m:t xml:space="preserve">Y</m:t>
        </m:r>
        <m:r>
          <w:rPr>
            <w:color w:val="000000"/>
            <w:sz w:val="25"/>
            <w:szCs w:val="25"/>
          </w:rPr>
          <m:t xml:space="preserve">=A</m:t>
        </m:r>
        <m:r>
          <w:rPr>
            <w:color w:val="000000"/>
            <w:sz w:val="18"/>
            <w:szCs w:val="18"/>
          </w:rPr>
          <m:t xml:space="preserve">o</m:t>
        </m:r>
        <m:r>
          <w:rPr>
            <w:color w:val="000000"/>
            <w:sz w:val="25"/>
            <w:szCs w:val="25"/>
          </w:rPr>
          <m:t xml:space="preserve">+G</m:t>
        </m:r>
        <m:r>
          <w:rPr>
            <w:color w:val="000000"/>
            <w:sz w:val="18"/>
            <w:szCs w:val="18"/>
          </w:rPr>
          <m:t xml:space="preserve">o</m:t>
        </m:r>
        <m:r>
          <w:rPr>
            <w:color w:val="000000"/>
            <w:sz w:val="25"/>
            <w:szCs w:val="25"/>
          </w:rPr>
          <m:t xml:space="preserve">+[c(1 − t) − m]Y</m:t>
        </m:r>
      </m:oMath>
      <w:r w:rsidDel="00000000" w:rsidR="00000000" w:rsidRPr="00000000">
        <w:rPr>
          <w:color w:val="000000"/>
          <w:sz w:val="22"/>
          <w:szCs w:val="22"/>
          <w:rtl w:val="0"/>
        </w:rPr>
        <w:t xml:space="preserve">         →    </w:t>
      </w:r>
      <m:oMath>
        <m:r>
          <w:rPr>
            <w:color w:val="000000"/>
            <w:sz w:val="25"/>
            <w:szCs w:val="25"/>
          </w:rPr>
          <m:t xml:space="preserve">Y=105+0.52Y</m:t>
        </m:r>
      </m:oMath>
      <w:r w:rsidDel="00000000" w:rsidR="00000000" w:rsidRPr="00000000">
        <w:rPr>
          <w:rtl w:val="0"/>
        </w:rPr>
      </w:r>
    </w:p>
    <w:p w:rsidR="00000000" w:rsidDel="00000000" w:rsidP="00000000" w:rsidRDefault="00000000" w:rsidRPr="00000000" w14:paraId="00000238">
      <w:pPr>
        <w:spacing w:after="0" w:before="0" w:line="240" w:lineRule="auto"/>
        <w:ind w:left="1440" w:firstLine="0"/>
        <w:rPr>
          <w:color w:val="000000"/>
          <w:sz w:val="22"/>
          <w:szCs w:val="22"/>
        </w:rPr>
      </w:pPr>
      <m:oMath>
        <m:r>
          <w:rPr>
            <w:color w:val="000000"/>
            <w:sz w:val="25"/>
            <w:szCs w:val="25"/>
          </w:rPr>
          <m:t xml:space="preserve">Y[1−[c(1 − t) −m]]=A</m:t>
        </m:r>
        <m:r>
          <w:rPr>
            <w:color w:val="000000"/>
            <w:sz w:val="18"/>
            <w:szCs w:val="18"/>
          </w:rPr>
          <m:t xml:space="preserve">o</m:t>
        </m:r>
        <m:r>
          <w:rPr>
            <w:color w:val="000000"/>
            <w:sz w:val="25"/>
            <w:szCs w:val="25"/>
          </w:rPr>
          <m:t xml:space="preserve">+G</m:t>
        </m:r>
        <m:r>
          <w:rPr>
            <w:color w:val="000000"/>
            <w:sz w:val="18"/>
            <w:szCs w:val="18"/>
          </w:rPr>
          <m:t xml:space="preserve">o</m:t>
        </m:r>
      </m:oMath>
      <w:r w:rsidDel="00000000" w:rsidR="00000000" w:rsidRPr="00000000">
        <w:rPr>
          <w:color w:val="000000"/>
          <w:sz w:val="22"/>
          <w:szCs w:val="22"/>
          <w:rtl w:val="0"/>
        </w:rPr>
        <w:t xml:space="preserve">          →    </w:t>
      </w:r>
      <m:oMath>
        <m:r>
          <w:rPr>
            <w:color w:val="000000"/>
            <w:sz w:val="25"/>
            <w:szCs w:val="25"/>
          </w:rPr>
          <m:t xml:space="preserve">Y(1−0.52)=105</m:t>
        </m:r>
      </m:oMath>
      <w:r w:rsidDel="00000000" w:rsidR="00000000" w:rsidRPr="00000000">
        <w:rPr>
          <w:rtl w:val="0"/>
        </w:rPr>
      </w:r>
    </w:p>
    <w:p w:rsidR="00000000" w:rsidDel="00000000" w:rsidP="00000000" w:rsidRDefault="00000000" w:rsidRPr="00000000" w14:paraId="00000239">
      <w:pPr>
        <w:spacing w:after="0" w:before="0" w:line="240" w:lineRule="auto"/>
        <w:ind w:left="1440" w:firstLine="0"/>
        <w:rPr>
          <w:color w:val="000000"/>
          <w:sz w:val="22"/>
          <w:szCs w:val="22"/>
        </w:rPr>
      </w:pPr>
      <m:oMath>
        <m:r>
          <w:rPr>
            <w:color w:val="000000"/>
            <w:sz w:val="25"/>
            <w:szCs w:val="25"/>
          </w:rPr>
          <m:t xml:space="preserve">Y=[Ao+G</m:t>
        </m:r>
        <m:r>
          <w:rPr>
            <w:color w:val="000000"/>
            <w:sz w:val="18"/>
            <w:szCs w:val="18"/>
          </w:rPr>
          <m:t xml:space="preserve">o</m:t>
        </m:r>
        <m:r>
          <w:rPr>
            <w:color w:val="000000"/>
            <w:sz w:val="25"/>
            <w:szCs w:val="25"/>
          </w:rPr>
          <m:t xml:space="preserve">] / [1−[c(1 − t) −m]]</m:t>
        </m:r>
      </m:oMath>
      <w:r w:rsidDel="00000000" w:rsidR="00000000" w:rsidRPr="00000000">
        <w:rPr>
          <w:color w:val="000000"/>
          <w:sz w:val="22"/>
          <w:szCs w:val="22"/>
          <w:rtl w:val="0"/>
        </w:rPr>
        <w:t xml:space="preserve">   →    </w:t>
      </w:r>
      <m:oMath>
        <m:r>
          <w:rPr>
            <w:color w:val="000000"/>
            <w:sz w:val="25"/>
            <w:szCs w:val="25"/>
          </w:rPr>
          <m:t xml:space="preserve">Y=105/(1−0.52)=105×2.08</m:t>
        </m:r>
      </m:oMath>
      <w:r w:rsidDel="00000000" w:rsidR="00000000" w:rsidRPr="00000000">
        <w:rPr>
          <w:rtl w:val="0"/>
        </w:rPr>
      </w:r>
    </w:p>
    <w:p w:rsidR="00000000" w:rsidDel="00000000" w:rsidP="00000000" w:rsidRDefault="00000000" w:rsidRPr="00000000" w14:paraId="0000023A">
      <w:pPr>
        <w:spacing w:after="0" w:before="0" w:line="240" w:lineRule="auto"/>
        <w:ind w:left="4320" w:firstLine="0"/>
        <w:rPr>
          <w:color w:val="000000"/>
          <w:sz w:val="22"/>
          <w:szCs w:val="22"/>
        </w:rPr>
      </w:pPr>
      <w:r w:rsidDel="00000000" w:rsidR="00000000" w:rsidRPr="00000000">
        <w:rPr>
          <w:color w:val="000000"/>
          <w:sz w:val="22"/>
          <w:szCs w:val="22"/>
          <w:rtl w:val="0"/>
        </w:rPr>
        <w:t xml:space="preserve">        →    </w:t>
      </w:r>
      <m:oMath>
        <m:r>
          <w:rPr>
            <w:color w:val="000000"/>
            <w:sz w:val="25"/>
            <w:szCs w:val="25"/>
          </w:rPr>
          <m:t xml:space="preserve">Y=218.4</m:t>
        </m:r>
      </m:oMath>
      <w:r w:rsidDel="00000000" w:rsidR="00000000" w:rsidRPr="00000000">
        <w:rPr>
          <w:rtl w:val="0"/>
        </w:rPr>
      </w:r>
    </w:p>
    <w:p w:rsidR="00000000" w:rsidDel="00000000" w:rsidP="00000000" w:rsidRDefault="00000000" w:rsidRPr="00000000" w14:paraId="0000023B">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rPr>
      </w:pPr>
      <w:r w:rsidDel="00000000" w:rsidR="00000000" w:rsidRPr="00000000">
        <w:rPr>
          <w:color w:val="000000"/>
          <w:sz w:val="22"/>
          <w:szCs w:val="22"/>
          <w:rtl w:val="0"/>
        </w:rPr>
        <w:t xml:space="preserve">Adding government expenditure G = 25 financed in part by a net tax rate t = 0.10 raised autonomous expenditure by 25 but lowered the multiplier from 2.5 to 2.08 with the result that equilibrium income increased by 18.4. </w:t>
      </w:r>
    </w:p>
    <w:p w:rsidR="00000000" w:rsidDel="00000000" w:rsidP="00000000" w:rsidRDefault="00000000" w:rsidRPr="00000000" w14:paraId="0000023C">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sz w:val="22"/>
          <w:szCs w:val="22"/>
        </w:rPr>
      </w:pPr>
      <w:r w:rsidDel="00000000" w:rsidR="00000000" w:rsidRPr="00000000">
        <w:rPr>
          <w:color w:val="000000"/>
          <w:sz w:val="22"/>
          <w:szCs w:val="22"/>
          <w:rtl w:val="0"/>
        </w:rPr>
        <w:t xml:space="preserve">Equilibrium income increased because the government sector ran a budget deficit. </w:t>
      </w:r>
    </w:p>
    <w:p w:rsidR="00000000" w:rsidDel="00000000" w:rsidP="00000000" w:rsidRDefault="00000000" w:rsidRPr="00000000" w14:paraId="000002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color w:val="000000"/>
          <w:sz w:val="22"/>
          <w:szCs w:val="22"/>
        </w:rPr>
      </w:pPr>
      <w:r w:rsidDel="00000000" w:rsidR="00000000" w:rsidRPr="00000000">
        <w:rPr>
          <w:color w:val="000000"/>
          <w:sz w:val="22"/>
          <w:szCs w:val="22"/>
          <w:rtl w:val="0"/>
        </w:rPr>
        <w:t xml:space="preserve">G was 25 but net tax revenue was only 0.10 × 218.4 = 21.84</w:t>
      </w:r>
    </w:p>
    <w:p w:rsidR="00000000" w:rsidDel="00000000" w:rsidP="00000000" w:rsidRDefault="00000000" w:rsidRPr="00000000" w14:paraId="000002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rPr>
          <w:color w:val="000000"/>
          <w:sz w:val="22"/>
          <w:szCs w:val="22"/>
        </w:rPr>
      </w:pPr>
      <w:r w:rsidDel="00000000" w:rsidR="00000000" w:rsidRPr="00000000">
        <w:rPr>
          <w:rtl w:val="0"/>
        </w:rPr>
      </w:r>
    </w:p>
    <w:p w:rsidR="00000000" w:rsidDel="00000000" w:rsidP="00000000" w:rsidRDefault="00000000" w:rsidRPr="00000000" w14:paraId="000002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54">
      <w:pPr>
        <w:pStyle w:val="Heading1"/>
        <w:spacing w:after="0" w:line="240" w:lineRule="auto"/>
        <w:ind w:left="0" w:hanging="360"/>
        <w:jc w:val="center"/>
        <w:rPr>
          <w:sz w:val="24"/>
          <w:szCs w:val="24"/>
        </w:rPr>
      </w:pPr>
      <w:bookmarkStart w:colFirst="0" w:colLast="0" w:name="_p3qfhd4kbfb4" w:id="33"/>
      <w:bookmarkEnd w:id="33"/>
      <w:r w:rsidDel="00000000" w:rsidR="00000000" w:rsidRPr="00000000">
        <w:rPr>
          <w:sz w:val="24"/>
          <w:szCs w:val="24"/>
          <w:rtl w:val="0"/>
        </w:rPr>
        <w:t xml:space="preserve">CHAPTER 8</w:t>
      </w:r>
    </w:p>
    <w:p w:rsidR="00000000" w:rsidDel="00000000" w:rsidP="00000000" w:rsidRDefault="00000000" w:rsidRPr="00000000" w14:paraId="000002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center"/>
        <w:rPr>
          <w:color w:val="000000"/>
          <w:sz w:val="22"/>
          <w:szCs w:val="22"/>
        </w:rPr>
      </w:pPr>
      <w:r w:rsidDel="00000000" w:rsidR="00000000" w:rsidRPr="00000000">
        <w:rPr>
          <w:rtl w:val="0"/>
        </w:rPr>
      </w:r>
    </w:p>
    <w:p w:rsidR="00000000" w:rsidDel="00000000" w:rsidP="00000000" w:rsidRDefault="00000000" w:rsidRPr="00000000" w14:paraId="00000256">
      <w:pPr>
        <w:pStyle w:val="Heading4"/>
        <w:spacing w:after="0" w:line="240" w:lineRule="auto"/>
        <w:ind w:left="0" w:firstLine="0"/>
        <w:rPr/>
      </w:pPr>
      <w:bookmarkStart w:colFirst="0" w:colLast="0" w:name="_nd3qaa4lk8ao" w:id="34"/>
      <w:bookmarkEnd w:id="34"/>
      <w:r w:rsidDel="00000000" w:rsidR="00000000" w:rsidRPr="00000000">
        <w:rPr>
          <w:rtl w:val="0"/>
        </w:rPr>
        <w:t xml:space="preserve">8.1 MONEY AND THE FUNCTIONS OF MONEY</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numPr>
          <w:ilvl w:val="0"/>
          <w:numId w:val="14"/>
        </w:numPr>
        <w:spacing w:after="0" w:afterAutospacing="0"/>
        <w:ind w:left="450" w:hanging="360"/>
        <w:rPr/>
      </w:pPr>
      <w:r w:rsidDel="00000000" w:rsidR="00000000" w:rsidRPr="00000000">
        <w:rPr>
          <w:u w:val="single"/>
          <w:rtl w:val="0"/>
        </w:rPr>
        <w:t xml:space="preserve">Money as a </w:t>
      </w:r>
      <w:r w:rsidDel="00000000" w:rsidR="00000000" w:rsidRPr="00000000">
        <w:rPr>
          <w:b w:val="1"/>
          <w:u w:val="single"/>
          <w:rtl w:val="0"/>
        </w:rPr>
        <w:t xml:space="preserve">medium of exchange</w:t>
      </w:r>
      <w:r w:rsidDel="00000000" w:rsidR="00000000" w:rsidRPr="00000000">
        <w:rPr>
          <w:u w:val="single"/>
          <w:rtl w:val="0"/>
        </w:rPr>
        <w:t xml:space="preserve">:</w:t>
      </w:r>
      <w:r w:rsidDel="00000000" w:rsidR="00000000" w:rsidRPr="00000000">
        <w:rPr>
          <w:rtl w:val="0"/>
        </w:rPr>
        <w:t xml:space="preserve"> a means of payment to exchange(money is not consumed)</w:t>
      </w:r>
    </w:p>
    <w:p w:rsidR="00000000" w:rsidDel="00000000" w:rsidP="00000000" w:rsidRDefault="00000000" w:rsidRPr="00000000" w14:paraId="00000259">
      <w:pPr>
        <w:numPr>
          <w:ilvl w:val="1"/>
          <w:numId w:val="14"/>
        </w:numPr>
        <w:spacing w:after="0" w:afterAutospacing="0"/>
        <w:ind w:left="1440" w:hanging="360"/>
        <w:rPr/>
      </w:pPr>
      <w:r w:rsidDel="00000000" w:rsidR="00000000" w:rsidRPr="00000000">
        <w:rPr>
          <w:rtl w:val="0"/>
        </w:rPr>
        <w:t xml:space="preserve">A means of payment money is involved in most exchanges. </w:t>
      </w:r>
    </w:p>
    <w:p w:rsidR="00000000" w:rsidDel="00000000" w:rsidP="00000000" w:rsidRDefault="00000000" w:rsidRPr="00000000" w14:paraId="0000025A">
      <w:pPr>
        <w:numPr>
          <w:ilvl w:val="1"/>
          <w:numId w:val="14"/>
        </w:numPr>
        <w:spacing w:after="0" w:afterAutospacing="0"/>
        <w:ind w:left="1440" w:hanging="360"/>
        <w:rPr/>
      </w:pPr>
      <w:r w:rsidDel="00000000" w:rsidR="00000000" w:rsidRPr="00000000">
        <w:rPr>
          <w:rtl w:val="0"/>
        </w:rPr>
        <w:t xml:space="preserve">Anything generally accepted for making payments and repayment of debt. </w:t>
      </w:r>
    </w:p>
    <w:p w:rsidR="00000000" w:rsidDel="00000000" w:rsidP="00000000" w:rsidRDefault="00000000" w:rsidRPr="00000000" w14:paraId="0000025B">
      <w:pPr>
        <w:numPr>
          <w:ilvl w:val="1"/>
          <w:numId w:val="14"/>
        </w:numPr>
        <w:spacing w:after="0" w:afterAutospacing="0"/>
        <w:ind w:left="1440" w:hanging="360"/>
        <w:rPr/>
      </w:pPr>
      <w:r w:rsidDel="00000000" w:rsidR="00000000" w:rsidRPr="00000000">
        <w:rPr>
          <w:rtl w:val="0"/>
        </w:rPr>
        <w:t xml:space="preserve">Used to exchange a good.</w:t>
      </w:r>
    </w:p>
    <w:p w:rsidR="00000000" w:rsidDel="00000000" w:rsidP="00000000" w:rsidRDefault="00000000" w:rsidRPr="00000000" w14:paraId="0000025C">
      <w:pPr>
        <w:numPr>
          <w:ilvl w:val="1"/>
          <w:numId w:val="14"/>
        </w:numPr>
        <w:spacing w:after="0" w:lineRule="auto"/>
        <w:ind w:left="1440" w:hanging="360"/>
        <w:rPr>
          <w:u w:val="none"/>
        </w:rPr>
      </w:pPr>
      <w:r w:rsidDel="00000000" w:rsidR="00000000" w:rsidRPr="00000000">
        <w:rPr>
          <w:rtl w:val="0"/>
        </w:rPr>
        <w:t xml:space="preserve">Lowers costs and increases the ease and efficiency of trade</w:t>
      </w:r>
    </w:p>
    <w:p w:rsidR="00000000" w:rsidDel="00000000" w:rsidP="00000000" w:rsidRDefault="00000000" w:rsidRPr="00000000" w14:paraId="0000025D">
      <w:pPr>
        <w:spacing w:after="0" w:lineRule="auto"/>
        <w:ind w:left="1440" w:firstLine="0"/>
        <w:rPr/>
      </w:pPr>
      <w:r w:rsidDel="00000000" w:rsidR="00000000" w:rsidRPr="00000000">
        <w:rPr>
          <w:rtl w:val="0"/>
        </w:rPr>
      </w:r>
    </w:p>
    <w:p w:rsidR="00000000" w:rsidDel="00000000" w:rsidP="00000000" w:rsidRDefault="00000000" w:rsidRPr="00000000" w14:paraId="0000025E">
      <w:pPr>
        <w:numPr>
          <w:ilvl w:val="0"/>
          <w:numId w:val="14"/>
        </w:numPr>
        <w:spacing w:after="0" w:afterAutospacing="0"/>
        <w:ind w:left="450" w:hanging="360"/>
        <w:rPr/>
      </w:pPr>
      <w:r w:rsidDel="00000000" w:rsidR="00000000" w:rsidRPr="00000000">
        <w:rPr>
          <w:u w:val="single"/>
          <w:rtl w:val="0"/>
        </w:rPr>
        <w:t xml:space="preserve">Money serves as a </w:t>
      </w:r>
      <w:r w:rsidDel="00000000" w:rsidR="00000000" w:rsidRPr="00000000">
        <w:rPr>
          <w:b w:val="1"/>
          <w:u w:val="single"/>
          <w:rtl w:val="0"/>
        </w:rPr>
        <w:t xml:space="preserve">unit of account</w:t>
      </w:r>
      <w:r w:rsidDel="00000000" w:rsidR="00000000" w:rsidRPr="00000000">
        <w:rPr>
          <w:u w:val="single"/>
          <w:rtl w:val="0"/>
        </w:rPr>
        <w:t xml:space="preserve">:</w:t>
      </w:r>
      <w:r w:rsidDel="00000000" w:rsidR="00000000" w:rsidRPr="00000000">
        <w:rPr>
          <w:rtl w:val="0"/>
        </w:rPr>
        <w:t xml:space="preserve"> each $ has a specific value</w:t>
      </w:r>
    </w:p>
    <w:p w:rsidR="00000000" w:rsidDel="00000000" w:rsidP="00000000" w:rsidRDefault="00000000" w:rsidRPr="00000000" w14:paraId="0000025F">
      <w:pPr>
        <w:numPr>
          <w:ilvl w:val="1"/>
          <w:numId w:val="14"/>
        </w:numPr>
        <w:spacing w:after="0" w:lineRule="auto"/>
        <w:ind w:left="1440" w:hanging="360"/>
        <w:rPr>
          <w:u w:val="none"/>
        </w:rPr>
      </w:pPr>
      <w:r w:rsidDel="00000000" w:rsidR="00000000" w:rsidRPr="00000000">
        <w:rPr>
          <w:rtl w:val="0"/>
        </w:rPr>
        <w:t xml:space="preserve">Prices quote &amp; accounts kept in monetary units ($)</w:t>
      </w:r>
    </w:p>
    <w:p w:rsidR="00000000" w:rsidDel="00000000" w:rsidP="00000000" w:rsidRDefault="00000000" w:rsidRPr="00000000" w14:paraId="00000260">
      <w:pPr>
        <w:spacing w:after="0" w:lineRule="auto"/>
        <w:ind w:left="1440" w:firstLine="0"/>
        <w:rPr/>
      </w:pPr>
      <w:r w:rsidDel="00000000" w:rsidR="00000000" w:rsidRPr="00000000">
        <w:rPr>
          <w:rtl w:val="0"/>
        </w:rPr>
      </w:r>
    </w:p>
    <w:p w:rsidR="00000000" w:rsidDel="00000000" w:rsidP="00000000" w:rsidRDefault="00000000" w:rsidRPr="00000000" w14:paraId="00000261">
      <w:pPr>
        <w:numPr>
          <w:ilvl w:val="0"/>
          <w:numId w:val="14"/>
        </w:numPr>
        <w:spacing w:after="0" w:afterAutospacing="0"/>
        <w:ind w:left="450" w:hanging="360"/>
        <w:rPr/>
      </w:pPr>
      <w:r w:rsidDel="00000000" w:rsidR="00000000" w:rsidRPr="00000000">
        <w:rPr>
          <w:u w:val="single"/>
          <w:rtl w:val="0"/>
        </w:rPr>
        <w:t xml:space="preserve">Money as a </w:t>
      </w:r>
      <w:r w:rsidDel="00000000" w:rsidR="00000000" w:rsidRPr="00000000">
        <w:rPr>
          <w:b w:val="1"/>
          <w:u w:val="single"/>
          <w:rtl w:val="0"/>
        </w:rPr>
        <w:t xml:space="preserve">store of value</w:t>
      </w:r>
      <w:r w:rsidDel="00000000" w:rsidR="00000000" w:rsidRPr="00000000">
        <w:rPr>
          <w:u w:val="single"/>
          <w:rtl w:val="0"/>
        </w:rPr>
        <w:t xml:space="preserve">:</w:t>
      </w:r>
      <w:r w:rsidDel="00000000" w:rsidR="00000000" w:rsidRPr="00000000">
        <w:rPr>
          <w:rtl w:val="0"/>
        </w:rPr>
        <w:t xml:space="preserve"> an asset that carries purchasing power forward in time for future purchases.</w:t>
      </w:r>
    </w:p>
    <w:p w:rsidR="00000000" w:rsidDel="00000000" w:rsidP="00000000" w:rsidRDefault="00000000" w:rsidRPr="00000000" w14:paraId="00000262">
      <w:pPr>
        <w:numPr>
          <w:ilvl w:val="1"/>
          <w:numId w:val="14"/>
        </w:numPr>
        <w:spacing w:after="0" w:lineRule="auto"/>
        <w:ind w:left="1440" w:hanging="360"/>
        <w:rPr>
          <w:u w:val="none"/>
        </w:rPr>
      </w:pPr>
      <w:r w:rsidDel="00000000" w:rsidR="00000000" w:rsidRPr="00000000">
        <w:rPr>
          <w:rtl w:val="0"/>
        </w:rPr>
        <w:t xml:space="preserve">Mone works as a time machine allowing people to separate the timing of their expenditures from the timing of their incomes.</w:t>
      </w:r>
    </w:p>
    <w:p w:rsidR="00000000" w:rsidDel="00000000" w:rsidP="00000000" w:rsidRDefault="00000000" w:rsidRPr="00000000" w14:paraId="00000263">
      <w:pPr>
        <w:spacing w:after="0" w:lineRule="auto"/>
        <w:ind w:left="1440" w:firstLine="0"/>
        <w:rPr/>
      </w:pPr>
      <w:r w:rsidDel="00000000" w:rsidR="00000000" w:rsidRPr="00000000">
        <w:rPr>
          <w:rtl w:val="0"/>
        </w:rPr>
      </w:r>
    </w:p>
    <w:p w:rsidR="00000000" w:rsidDel="00000000" w:rsidP="00000000" w:rsidRDefault="00000000" w:rsidRPr="00000000" w14:paraId="00000264">
      <w:pPr>
        <w:numPr>
          <w:ilvl w:val="0"/>
          <w:numId w:val="14"/>
        </w:numPr>
        <w:spacing w:after="0" w:afterAutospacing="0"/>
        <w:ind w:left="450" w:hanging="360"/>
        <w:rPr/>
      </w:pPr>
      <w:r w:rsidDel="00000000" w:rsidR="00000000" w:rsidRPr="00000000">
        <w:rPr>
          <w:u w:val="single"/>
          <w:rtl w:val="0"/>
        </w:rPr>
        <w:t xml:space="preserve">Money provides a </w:t>
      </w:r>
      <w:r w:rsidDel="00000000" w:rsidR="00000000" w:rsidRPr="00000000">
        <w:rPr>
          <w:b w:val="1"/>
          <w:u w:val="single"/>
          <w:rtl w:val="0"/>
        </w:rPr>
        <w:t xml:space="preserve">standard for deferred payments</w:t>
      </w:r>
      <w:r w:rsidDel="00000000" w:rsidR="00000000" w:rsidRPr="00000000">
        <w:rPr>
          <w:u w:val="single"/>
          <w:rtl w:val="0"/>
        </w:rPr>
        <w:t xml:space="preserve">:</w:t>
      </w:r>
      <w:r w:rsidDel="00000000" w:rsidR="00000000" w:rsidRPr="00000000">
        <w:rPr>
          <w:rtl w:val="0"/>
        </w:rPr>
        <w:t xml:space="preserve"> Unit of account for future payments</w:t>
      </w:r>
    </w:p>
    <w:p w:rsidR="00000000" w:rsidDel="00000000" w:rsidP="00000000" w:rsidRDefault="00000000" w:rsidRPr="00000000" w14:paraId="00000265">
      <w:pPr>
        <w:numPr>
          <w:ilvl w:val="1"/>
          <w:numId w:val="14"/>
        </w:numPr>
        <w:spacing w:after="0" w:lineRule="auto"/>
        <w:ind w:left="1440" w:hanging="360"/>
        <w:rPr>
          <w:u w:val="none"/>
        </w:rPr>
      </w:pPr>
      <w:r w:rsidDel="00000000" w:rsidR="00000000" w:rsidRPr="00000000">
        <w:rPr>
          <w:rtl w:val="0"/>
        </w:rPr>
        <w:t xml:space="preserve">E.g If you take out a student loan the amounts you will repay in future are measured in dollars.</w:t>
      </w:r>
    </w:p>
    <w:p w:rsidR="00000000" w:rsidDel="00000000" w:rsidP="00000000" w:rsidRDefault="00000000" w:rsidRPr="00000000" w14:paraId="00000266">
      <w:pPr>
        <w:spacing w:after="0" w:lineRule="auto"/>
        <w:ind w:left="1440" w:firstLine="0"/>
        <w:rPr/>
      </w:pPr>
      <w:r w:rsidDel="00000000" w:rsidR="00000000" w:rsidRPr="00000000">
        <w:rPr>
          <w:rtl w:val="0"/>
        </w:rPr>
      </w:r>
    </w:p>
    <w:p w:rsidR="00000000" w:rsidDel="00000000" w:rsidP="00000000" w:rsidRDefault="00000000" w:rsidRPr="00000000" w14:paraId="00000267">
      <w:pPr>
        <w:numPr>
          <w:ilvl w:val="0"/>
          <w:numId w:val="14"/>
        </w:numPr>
        <w:spacing w:after="0" w:afterAutospacing="0"/>
        <w:ind w:left="450" w:hanging="360"/>
        <w:rPr/>
      </w:pPr>
      <w:r w:rsidDel="00000000" w:rsidR="00000000" w:rsidRPr="00000000">
        <w:rPr>
          <w:u w:val="single"/>
          <w:rtl w:val="0"/>
        </w:rPr>
        <w:t xml:space="preserve">Exchange transactions without money is a </w:t>
      </w:r>
      <w:r w:rsidDel="00000000" w:rsidR="00000000" w:rsidRPr="00000000">
        <w:rPr>
          <w:b w:val="1"/>
          <w:u w:val="single"/>
          <w:rtl w:val="0"/>
        </w:rPr>
        <w:t xml:space="preserve">barter exchange</w:t>
      </w:r>
      <w:r w:rsidDel="00000000" w:rsidR="00000000" w:rsidRPr="00000000">
        <w:rPr>
          <w:u w:val="single"/>
          <w:rtl w:val="0"/>
        </w:rPr>
        <w:t xml:space="preserve">:</w:t>
      </w:r>
      <w:r w:rsidDel="00000000" w:rsidR="00000000" w:rsidRPr="00000000">
        <w:rPr>
          <w:rtl w:val="0"/>
        </w:rPr>
      </w:r>
    </w:p>
    <w:p w:rsidR="00000000" w:rsidDel="00000000" w:rsidP="00000000" w:rsidRDefault="00000000" w:rsidRPr="00000000" w14:paraId="00000268">
      <w:pPr>
        <w:numPr>
          <w:ilvl w:val="1"/>
          <w:numId w:val="14"/>
        </w:numPr>
        <w:spacing w:after="0" w:afterAutospacing="0"/>
        <w:ind w:left="1440" w:hanging="360"/>
        <w:rPr>
          <w:u w:val="none"/>
        </w:rPr>
      </w:pPr>
      <w:r w:rsidDel="00000000" w:rsidR="00000000" w:rsidRPr="00000000">
        <w:rPr>
          <w:rtl w:val="0"/>
        </w:rPr>
        <w:t xml:space="preserve">Direct exchanges of goods or services for goods or services without the use of money.</w:t>
      </w:r>
    </w:p>
    <w:p w:rsidR="00000000" w:rsidDel="00000000" w:rsidP="00000000" w:rsidRDefault="00000000" w:rsidRPr="00000000" w14:paraId="00000269">
      <w:pPr>
        <w:numPr>
          <w:ilvl w:val="1"/>
          <w:numId w:val="14"/>
        </w:numPr>
        <w:spacing w:after="0" w:afterAutospacing="0"/>
        <w:ind w:left="1440" w:hanging="360"/>
        <w:rPr>
          <w:u w:val="none"/>
        </w:rPr>
      </w:pPr>
      <w:r w:rsidDel="00000000" w:rsidR="00000000" w:rsidRPr="00000000">
        <w:rPr>
          <w:rtl w:val="0"/>
        </w:rPr>
        <w:t xml:space="preserve">Trade requires a double coincidence of wants</w:t>
      </w:r>
    </w:p>
    <w:p w:rsidR="00000000" w:rsidDel="00000000" w:rsidP="00000000" w:rsidRDefault="00000000" w:rsidRPr="00000000" w14:paraId="0000026A">
      <w:pPr>
        <w:numPr>
          <w:ilvl w:val="1"/>
          <w:numId w:val="14"/>
        </w:numPr>
        <w:spacing w:after="0" w:lineRule="auto"/>
        <w:ind w:left="1440" w:hanging="360"/>
        <w:rPr>
          <w:u w:val="none"/>
        </w:rPr>
      </w:pPr>
      <w:r w:rsidDel="00000000" w:rsidR="00000000" w:rsidRPr="00000000">
        <w:rPr>
          <w:rtl w:val="0"/>
        </w:rPr>
        <w:t xml:space="preserve">Trade involves multiple exchange ratios</w:t>
      </w:r>
    </w:p>
    <w:p w:rsidR="00000000" w:rsidDel="00000000" w:rsidP="00000000" w:rsidRDefault="00000000" w:rsidRPr="00000000" w14:paraId="0000026B">
      <w:pPr>
        <w:spacing w:after="0" w:lineRule="auto"/>
        <w:ind w:left="0" w:firstLine="0"/>
        <w:rPr/>
      </w:pPr>
      <w:r w:rsidDel="00000000" w:rsidR="00000000" w:rsidRPr="00000000">
        <w:rPr>
          <w:rtl w:val="0"/>
        </w:rPr>
      </w:r>
    </w:p>
    <w:p w:rsidR="00000000" w:rsidDel="00000000" w:rsidP="00000000" w:rsidRDefault="00000000" w:rsidRPr="00000000" w14:paraId="0000026C">
      <w:pPr>
        <w:spacing w:after="0" w:lineRule="auto"/>
        <w:ind w:left="0" w:firstLine="0"/>
        <w:rPr/>
      </w:pPr>
      <w:r w:rsidDel="00000000" w:rsidR="00000000" w:rsidRPr="00000000">
        <w:rPr>
          <w:rtl w:val="0"/>
        </w:rPr>
      </w:r>
    </w:p>
    <w:p w:rsidR="00000000" w:rsidDel="00000000" w:rsidP="00000000" w:rsidRDefault="00000000" w:rsidRPr="00000000" w14:paraId="0000026D">
      <w:pPr>
        <w:spacing w:after="0" w:lineRule="auto"/>
        <w:ind w:left="0" w:firstLine="0"/>
        <w:rPr/>
      </w:pPr>
      <w:r w:rsidDel="00000000" w:rsidR="00000000" w:rsidRPr="00000000">
        <w:rPr>
          <w:rtl w:val="0"/>
        </w:rPr>
      </w:r>
    </w:p>
    <w:p w:rsidR="00000000" w:rsidDel="00000000" w:rsidP="00000000" w:rsidRDefault="00000000" w:rsidRPr="00000000" w14:paraId="0000026E">
      <w:pPr>
        <w:spacing w:after="0" w:lineRule="auto"/>
        <w:ind w:left="0" w:firstLine="0"/>
        <w:rPr/>
      </w:pPr>
      <w:r w:rsidDel="00000000" w:rsidR="00000000" w:rsidRPr="00000000">
        <w:rPr>
          <w:rtl w:val="0"/>
        </w:rPr>
      </w:r>
    </w:p>
    <w:p w:rsidR="00000000" w:rsidDel="00000000" w:rsidP="00000000" w:rsidRDefault="00000000" w:rsidRPr="00000000" w14:paraId="0000026F">
      <w:pPr>
        <w:spacing w:after="0" w:lineRule="auto"/>
        <w:ind w:left="0" w:firstLine="0"/>
        <w:rPr/>
      </w:pPr>
      <w:r w:rsidDel="00000000" w:rsidR="00000000" w:rsidRPr="00000000">
        <w:rPr>
          <w:rtl w:val="0"/>
        </w:rPr>
      </w:r>
    </w:p>
    <w:p w:rsidR="00000000" w:rsidDel="00000000" w:rsidP="00000000" w:rsidRDefault="00000000" w:rsidRPr="00000000" w14:paraId="00000270">
      <w:pPr>
        <w:spacing w:after="0" w:lineRule="auto"/>
        <w:ind w:left="0" w:firstLine="0"/>
        <w:rPr/>
      </w:pPr>
      <w:r w:rsidDel="00000000" w:rsidR="00000000" w:rsidRPr="00000000">
        <w:rPr>
          <w:rtl w:val="0"/>
        </w:rPr>
      </w:r>
    </w:p>
    <w:p w:rsidR="00000000" w:rsidDel="00000000" w:rsidP="00000000" w:rsidRDefault="00000000" w:rsidRPr="00000000" w14:paraId="00000271">
      <w:pPr>
        <w:spacing w:after="0" w:lineRule="auto"/>
        <w:ind w:left="0" w:firstLine="0"/>
        <w:rPr/>
      </w:pPr>
      <w:r w:rsidDel="00000000" w:rsidR="00000000" w:rsidRPr="00000000">
        <w:rPr>
          <w:rtl w:val="0"/>
        </w:rPr>
      </w:r>
    </w:p>
    <w:p w:rsidR="00000000" w:rsidDel="00000000" w:rsidP="00000000" w:rsidRDefault="00000000" w:rsidRPr="00000000" w14:paraId="00000272">
      <w:pPr>
        <w:spacing w:after="0" w:lineRule="auto"/>
        <w:ind w:left="0" w:firstLine="0"/>
        <w:rPr/>
      </w:pPr>
      <w:r w:rsidDel="00000000" w:rsidR="00000000" w:rsidRPr="00000000">
        <w:rPr>
          <w:rtl w:val="0"/>
        </w:rPr>
      </w:r>
    </w:p>
    <w:p w:rsidR="00000000" w:rsidDel="00000000" w:rsidP="00000000" w:rsidRDefault="00000000" w:rsidRPr="00000000" w14:paraId="00000273">
      <w:pPr>
        <w:spacing w:after="0" w:lineRule="auto"/>
        <w:ind w:left="0" w:firstLine="0"/>
        <w:rPr/>
      </w:pPr>
      <w:r w:rsidDel="00000000" w:rsidR="00000000" w:rsidRPr="00000000">
        <w:rPr>
          <w:rtl w:val="0"/>
        </w:rPr>
      </w:r>
    </w:p>
    <w:p w:rsidR="00000000" w:rsidDel="00000000" w:rsidP="00000000" w:rsidRDefault="00000000" w:rsidRPr="00000000" w14:paraId="00000274">
      <w:pPr>
        <w:spacing w:after="0" w:lineRule="auto"/>
        <w:ind w:left="0" w:firstLine="0"/>
        <w:rPr/>
      </w:pPr>
      <w:r w:rsidDel="00000000" w:rsidR="00000000" w:rsidRPr="00000000">
        <w:rPr>
          <w:rtl w:val="0"/>
        </w:rPr>
      </w:r>
    </w:p>
    <w:p w:rsidR="00000000" w:rsidDel="00000000" w:rsidP="00000000" w:rsidRDefault="00000000" w:rsidRPr="00000000" w14:paraId="00000275">
      <w:pPr>
        <w:spacing w:after="0" w:lineRule="auto"/>
        <w:ind w:left="0" w:firstLine="0"/>
        <w:rPr/>
      </w:pPr>
      <w:r w:rsidDel="00000000" w:rsidR="00000000" w:rsidRPr="00000000">
        <w:rPr>
          <w:rtl w:val="0"/>
        </w:rPr>
      </w:r>
    </w:p>
    <w:p w:rsidR="00000000" w:rsidDel="00000000" w:rsidP="00000000" w:rsidRDefault="00000000" w:rsidRPr="00000000" w14:paraId="00000276">
      <w:pPr>
        <w:spacing w:after="0" w:lineRule="auto"/>
        <w:ind w:left="0" w:firstLine="0"/>
        <w:rPr/>
      </w:pPr>
      <w:r w:rsidDel="00000000" w:rsidR="00000000" w:rsidRPr="00000000">
        <w:rPr>
          <w:rtl w:val="0"/>
        </w:rPr>
      </w:r>
    </w:p>
    <w:p w:rsidR="00000000" w:rsidDel="00000000" w:rsidP="00000000" w:rsidRDefault="00000000" w:rsidRPr="00000000" w14:paraId="00000277">
      <w:pPr>
        <w:spacing w:after="0" w:lineRule="auto"/>
        <w:ind w:left="0" w:firstLine="0"/>
        <w:rPr/>
      </w:pPr>
      <w:r w:rsidDel="00000000" w:rsidR="00000000" w:rsidRPr="00000000">
        <w:rPr>
          <w:rtl w:val="0"/>
        </w:rPr>
      </w:r>
    </w:p>
    <w:p w:rsidR="00000000" w:rsidDel="00000000" w:rsidP="00000000" w:rsidRDefault="00000000" w:rsidRPr="00000000" w14:paraId="00000278">
      <w:pPr>
        <w:spacing w:after="0" w:lineRule="auto"/>
        <w:ind w:left="0" w:firstLine="0"/>
        <w:rPr/>
      </w:pPr>
      <w:r w:rsidDel="00000000" w:rsidR="00000000" w:rsidRPr="00000000">
        <w:rPr>
          <w:rtl w:val="0"/>
        </w:rPr>
      </w:r>
    </w:p>
    <w:p w:rsidR="00000000" w:rsidDel="00000000" w:rsidP="00000000" w:rsidRDefault="00000000" w:rsidRPr="00000000" w14:paraId="00000279">
      <w:pPr>
        <w:spacing w:after="0" w:lineRule="auto"/>
        <w:ind w:left="0" w:firstLine="0"/>
        <w:rPr/>
      </w:pPr>
      <w:r w:rsidDel="00000000" w:rsidR="00000000" w:rsidRPr="00000000">
        <w:rPr>
          <w:rtl w:val="0"/>
        </w:rPr>
      </w:r>
    </w:p>
    <w:p w:rsidR="00000000" w:rsidDel="00000000" w:rsidP="00000000" w:rsidRDefault="00000000" w:rsidRPr="00000000" w14:paraId="0000027A">
      <w:pPr>
        <w:spacing w:after="0" w:lineRule="auto"/>
        <w:ind w:left="0" w:firstLine="0"/>
        <w:rPr/>
      </w:pPr>
      <w:r w:rsidDel="00000000" w:rsidR="00000000" w:rsidRPr="00000000">
        <w:rPr>
          <w:rtl w:val="0"/>
        </w:rPr>
      </w:r>
    </w:p>
    <w:p w:rsidR="00000000" w:rsidDel="00000000" w:rsidP="00000000" w:rsidRDefault="00000000" w:rsidRPr="00000000" w14:paraId="0000027B">
      <w:pPr>
        <w:spacing w:after="0" w:lineRule="auto"/>
        <w:ind w:left="1440" w:firstLine="0"/>
        <w:rPr/>
      </w:pPr>
      <w:r w:rsidDel="00000000" w:rsidR="00000000" w:rsidRPr="00000000">
        <w:rPr>
          <w:rtl w:val="0"/>
        </w:rPr>
      </w:r>
    </w:p>
    <w:p w:rsidR="00000000" w:rsidDel="00000000" w:rsidP="00000000" w:rsidRDefault="00000000" w:rsidRPr="00000000" w14:paraId="0000027C">
      <w:pPr>
        <w:numPr>
          <w:ilvl w:val="0"/>
          <w:numId w:val="14"/>
        </w:numPr>
        <w:spacing w:after="0" w:afterAutospacing="0"/>
        <w:ind w:left="720" w:hanging="360"/>
        <w:rPr/>
      </w:pPr>
      <w:r w:rsidDel="00000000" w:rsidR="00000000" w:rsidRPr="00000000">
        <w:rPr>
          <w:u w:val="single"/>
          <w:rtl w:val="0"/>
        </w:rPr>
        <w:t xml:space="preserve">Evolution of Money</w:t>
      </w:r>
    </w:p>
    <w:p w:rsidR="00000000" w:rsidDel="00000000" w:rsidP="00000000" w:rsidRDefault="00000000" w:rsidRPr="00000000" w14:paraId="0000027D">
      <w:pPr>
        <w:numPr>
          <w:ilvl w:val="1"/>
          <w:numId w:val="14"/>
        </w:numPr>
        <w:spacing w:after="0" w:afterAutospacing="0"/>
        <w:ind w:left="1440" w:hanging="360"/>
        <w:rPr>
          <w:b w:val="1"/>
        </w:rPr>
      </w:pPr>
      <w:r w:rsidDel="00000000" w:rsidR="00000000" w:rsidRPr="00000000">
        <w:rPr>
          <w:b w:val="1"/>
          <w:rtl w:val="0"/>
        </w:rPr>
        <w:t xml:space="preserve">Token money:</w:t>
      </w:r>
      <w:r w:rsidDel="00000000" w:rsidR="00000000" w:rsidRPr="00000000">
        <w:rPr>
          <w:rtl w:val="0"/>
        </w:rPr>
        <w:t xml:space="preserve"> convertible claims on commodity money such as gold receipts.</w:t>
      </w:r>
    </w:p>
    <w:p w:rsidR="00000000" w:rsidDel="00000000" w:rsidP="00000000" w:rsidRDefault="00000000" w:rsidRPr="00000000" w14:paraId="0000027E">
      <w:pPr>
        <w:numPr>
          <w:ilvl w:val="1"/>
          <w:numId w:val="14"/>
        </w:numPr>
        <w:spacing w:after="0" w:afterAutospacing="0"/>
        <w:ind w:left="1440" w:hanging="360"/>
        <w:rPr>
          <w:b w:val="1"/>
        </w:rPr>
      </w:pPr>
      <w:r w:rsidDel="00000000" w:rsidR="00000000" w:rsidRPr="00000000">
        <w:rPr>
          <w:b w:val="1"/>
          <w:rtl w:val="0"/>
        </w:rPr>
        <w:t xml:space="preserve">Legal tender:</w:t>
      </w:r>
      <w:r w:rsidDel="00000000" w:rsidR="00000000" w:rsidRPr="00000000">
        <w:rPr>
          <w:rtl w:val="0"/>
        </w:rPr>
        <w:t xml:space="preserve"> The money that must be accepted as a means of payment by law.</w:t>
      </w:r>
    </w:p>
    <w:p w:rsidR="00000000" w:rsidDel="00000000" w:rsidP="00000000" w:rsidRDefault="00000000" w:rsidRPr="00000000" w14:paraId="0000027F">
      <w:pPr>
        <w:numPr>
          <w:ilvl w:val="2"/>
          <w:numId w:val="14"/>
        </w:numPr>
        <w:spacing w:after="0" w:afterAutospacing="0"/>
        <w:ind w:left="2160" w:hanging="360"/>
        <w:rPr>
          <w:u w:val="none"/>
        </w:rPr>
      </w:pPr>
      <w:r w:rsidDel="00000000" w:rsidR="00000000" w:rsidRPr="00000000">
        <w:rPr>
          <w:rtl w:val="0"/>
        </w:rPr>
        <w:t xml:space="preserve">E.g bank notes and deposits can be converted into legal tender. Even though the note itself is not cash, it can be used for payments.</w:t>
      </w:r>
    </w:p>
    <w:p w:rsidR="00000000" w:rsidDel="00000000" w:rsidP="00000000" w:rsidRDefault="00000000" w:rsidRPr="00000000" w14:paraId="00000280">
      <w:pPr>
        <w:numPr>
          <w:ilvl w:val="1"/>
          <w:numId w:val="14"/>
        </w:numPr>
        <w:spacing w:after="0" w:afterAutospacing="0"/>
        <w:ind w:left="1440" w:hanging="360"/>
        <w:rPr>
          <w:b w:val="1"/>
        </w:rPr>
      </w:pPr>
      <w:r w:rsidDel="00000000" w:rsidR="00000000" w:rsidRPr="00000000">
        <w:rPr>
          <w:b w:val="1"/>
          <w:rtl w:val="0"/>
        </w:rPr>
        <w:t xml:space="preserve">Bank cash reserves:</w:t>
      </w:r>
      <w:r w:rsidDel="00000000" w:rsidR="00000000" w:rsidRPr="00000000">
        <w:rPr>
          <w:rtl w:val="0"/>
        </w:rPr>
        <w:t xml:space="preserve"> cash (legal tender) held by banks to meet possible withdrawals by depositors.</w:t>
      </w:r>
    </w:p>
    <w:p w:rsidR="00000000" w:rsidDel="00000000" w:rsidP="00000000" w:rsidRDefault="00000000" w:rsidRPr="00000000" w14:paraId="00000281">
      <w:pPr>
        <w:numPr>
          <w:ilvl w:val="2"/>
          <w:numId w:val="14"/>
        </w:numPr>
        <w:spacing w:after="0" w:afterAutospacing="0"/>
        <w:ind w:left="2160" w:hanging="360"/>
        <w:rPr/>
      </w:pPr>
      <w:r w:rsidDel="00000000" w:rsidR="00000000" w:rsidRPr="00000000">
        <w:rPr>
          <w:rtl w:val="0"/>
        </w:rPr>
        <w:t xml:space="preserve">E.g the amount of physical cash the bank has at any given time to handle people coming to the bank asking for their money</w:t>
      </w:r>
    </w:p>
    <w:p w:rsidR="00000000" w:rsidDel="00000000" w:rsidP="00000000" w:rsidRDefault="00000000" w:rsidRPr="00000000" w14:paraId="00000282">
      <w:pPr>
        <w:numPr>
          <w:ilvl w:val="1"/>
          <w:numId w:val="14"/>
        </w:numPr>
        <w:spacing w:after="0" w:afterAutospacing="0"/>
        <w:ind w:left="1440" w:hanging="360"/>
        <w:rPr>
          <w:b w:val="1"/>
        </w:rPr>
      </w:pPr>
      <w:r w:rsidDel="00000000" w:rsidR="00000000" w:rsidRPr="00000000">
        <w:rPr>
          <w:b w:val="1"/>
          <w:rtl w:val="0"/>
        </w:rPr>
        <w:t xml:space="preserve">Fiat money:</w:t>
      </w:r>
      <w:r w:rsidDel="00000000" w:rsidR="00000000" w:rsidRPr="00000000">
        <w:rPr>
          <w:rtl w:val="0"/>
        </w:rPr>
        <w:t xml:space="preserve"> the money government has declared  as legal tender. (money that has no equivalent in gold)</w:t>
      </w:r>
    </w:p>
    <w:p w:rsidR="00000000" w:rsidDel="00000000" w:rsidP="00000000" w:rsidRDefault="00000000" w:rsidRPr="00000000" w14:paraId="00000283">
      <w:pPr>
        <w:numPr>
          <w:ilvl w:val="2"/>
          <w:numId w:val="14"/>
        </w:numPr>
        <w:spacing w:after="0" w:afterAutospacing="0"/>
        <w:ind w:left="2160" w:hanging="360"/>
        <w:rPr>
          <w:u w:val="none"/>
        </w:rPr>
      </w:pPr>
      <w:r w:rsidDel="00000000" w:rsidR="00000000" w:rsidRPr="00000000">
        <w:rPr>
          <w:rtl w:val="0"/>
        </w:rPr>
        <w:t xml:space="preserve">E.g coins and paper bank notes. </w:t>
      </w:r>
    </w:p>
    <w:p w:rsidR="00000000" w:rsidDel="00000000" w:rsidP="00000000" w:rsidRDefault="00000000" w:rsidRPr="00000000" w14:paraId="00000284">
      <w:pPr>
        <w:numPr>
          <w:ilvl w:val="1"/>
          <w:numId w:val="14"/>
        </w:numPr>
        <w:spacing w:after="0" w:afterAutospacing="0"/>
        <w:ind w:left="1440" w:hanging="360"/>
        <w:rPr>
          <w:b w:val="1"/>
        </w:rPr>
      </w:pPr>
      <w:r w:rsidDel="00000000" w:rsidR="00000000" w:rsidRPr="00000000">
        <w:rPr>
          <w:b w:val="1"/>
          <w:rtl w:val="0"/>
        </w:rPr>
        <w:t xml:space="preserve">Credit money: </w:t>
      </w:r>
      <w:r w:rsidDel="00000000" w:rsidR="00000000" w:rsidRPr="00000000">
        <w:rPr>
          <w:rtl w:val="0"/>
        </w:rPr>
        <w:t xml:space="preserve">the debt of a private business or individual, convertible into legal tender.</w:t>
      </w:r>
    </w:p>
    <w:p w:rsidR="00000000" w:rsidDel="00000000" w:rsidP="00000000" w:rsidRDefault="00000000" w:rsidRPr="00000000" w14:paraId="00000285">
      <w:pPr>
        <w:numPr>
          <w:ilvl w:val="1"/>
          <w:numId w:val="14"/>
        </w:numPr>
        <w:spacing w:after="0" w:afterAutospacing="0"/>
        <w:ind w:left="1440" w:hanging="360"/>
        <w:rPr>
          <w:b w:val="1"/>
        </w:rPr>
      </w:pPr>
      <w:r w:rsidDel="00000000" w:rsidR="00000000" w:rsidRPr="00000000">
        <w:rPr>
          <w:b w:val="1"/>
          <w:rtl w:val="0"/>
        </w:rPr>
        <w:t xml:space="preserve">Money supply (M): </w:t>
      </w:r>
      <w:r w:rsidDel="00000000" w:rsidR="00000000" w:rsidRPr="00000000">
        <w:rPr>
          <w:rtl w:val="0"/>
        </w:rPr>
        <w:t xml:space="preserve">This is the amount of currency in circulation (meaning all the cash outside the banks) plus bank deposits. (3 ways to measure M)</w:t>
      </w:r>
    </w:p>
    <w:p w:rsidR="00000000" w:rsidDel="00000000" w:rsidP="00000000" w:rsidRDefault="00000000" w:rsidRPr="00000000" w14:paraId="00000286">
      <w:pPr>
        <w:numPr>
          <w:ilvl w:val="2"/>
          <w:numId w:val="14"/>
        </w:numPr>
        <w:spacing w:after="0" w:afterAutospacing="0"/>
        <w:ind w:left="2160" w:hanging="360"/>
        <w:rPr>
          <w:u w:val="none"/>
        </w:rPr>
      </w:pPr>
      <w:r w:rsidDel="00000000" w:rsidR="00000000" w:rsidRPr="00000000">
        <w:rPr>
          <w:rtl w:val="0"/>
        </w:rPr>
        <w:t xml:space="preserve">M1: total cash in circulation plus all checking deposits in banks</w:t>
      </w:r>
    </w:p>
    <w:p w:rsidR="00000000" w:rsidDel="00000000" w:rsidP="00000000" w:rsidRDefault="00000000" w:rsidRPr="00000000" w14:paraId="00000287">
      <w:pPr>
        <w:numPr>
          <w:ilvl w:val="2"/>
          <w:numId w:val="14"/>
        </w:numPr>
        <w:spacing w:after="0" w:afterAutospacing="0"/>
        <w:ind w:left="2160" w:hanging="360"/>
        <w:rPr>
          <w:u w:val="none"/>
        </w:rPr>
      </w:pPr>
      <w:r w:rsidDel="00000000" w:rsidR="00000000" w:rsidRPr="00000000">
        <w:rPr>
          <w:rtl w:val="0"/>
        </w:rPr>
        <w:t xml:space="preserve">M2: M1 plus savings and deposits</w:t>
      </w:r>
    </w:p>
    <w:p w:rsidR="00000000" w:rsidDel="00000000" w:rsidP="00000000" w:rsidRDefault="00000000" w:rsidRPr="00000000" w14:paraId="00000288">
      <w:pPr>
        <w:numPr>
          <w:ilvl w:val="2"/>
          <w:numId w:val="14"/>
        </w:numPr>
        <w:ind w:left="2160" w:hanging="360"/>
        <w:rPr>
          <w:u w:val="none"/>
        </w:rPr>
      </w:pPr>
      <w:r w:rsidDel="00000000" w:rsidR="00000000" w:rsidRPr="00000000">
        <w:rPr>
          <w:rtl w:val="0"/>
        </w:rPr>
        <w:t xml:space="preserve">M2+: M2 plus deposits at other financial institutes (other than banks)</w:t>
      </w:r>
    </w:p>
    <w:p w:rsidR="00000000" w:rsidDel="00000000" w:rsidP="00000000" w:rsidRDefault="00000000" w:rsidRPr="00000000" w14:paraId="00000289">
      <w:pPr>
        <w:ind w:left="0" w:firstLine="0"/>
        <w:jc w:val="center"/>
        <w:rPr>
          <w:i w:val="1"/>
        </w:rPr>
      </w:pPr>
      <w:r w:rsidDel="00000000" w:rsidR="00000000" w:rsidRPr="00000000">
        <w:rPr>
          <w:i w:val="1"/>
          <w:rtl w:val="0"/>
        </w:rPr>
        <w:t xml:space="preserve">*M1 is the most popular way of measuring the money supply. If question does not specify to use M2 or M2+, assume it is M1*</w:t>
      </w:r>
    </w:p>
    <w:p w:rsidR="00000000" w:rsidDel="00000000" w:rsidP="00000000" w:rsidRDefault="00000000" w:rsidRPr="00000000" w14:paraId="0000028A">
      <w:pPr>
        <w:numPr>
          <w:ilvl w:val="1"/>
          <w:numId w:val="14"/>
        </w:numPr>
        <w:spacing w:after="0" w:afterAutospacing="0"/>
        <w:ind w:left="1440" w:hanging="360"/>
        <w:rPr>
          <w:u w:val="none"/>
        </w:rPr>
      </w:pPr>
      <w:r w:rsidDel="00000000" w:rsidR="00000000" w:rsidRPr="00000000">
        <w:rPr>
          <w:rtl w:val="0"/>
        </w:rPr>
        <w:t xml:space="preserve">Monetary Base (MB): Legal tender, such as all the currency (coins and notes), in circulation plus the cash reserves held by the banks .</w:t>
      </w:r>
    </w:p>
    <w:p w:rsidR="00000000" w:rsidDel="00000000" w:rsidP="00000000" w:rsidRDefault="00000000" w:rsidRPr="00000000" w14:paraId="0000028B">
      <w:pPr>
        <w:numPr>
          <w:ilvl w:val="2"/>
          <w:numId w:val="14"/>
        </w:numPr>
        <w:spacing w:after="0" w:afterAutospacing="0"/>
        <w:ind w:left="2160" w:hanging="360"/>
        <w:rPr>
          <w:u w:val="none"/>
        </w:rPr>
      </w:pPr>
      <w:r w:rsidDel="00000000" w:rsidR="00000000" w:rsidRPr="00000000">
        <w:rPr>
          <w:rtl w:val="0"/>
        </w:rPr>
        <w:t xml:space="preserve">Also known as high-powered money</w:t>
      </w:r>
    </w:p>
    <w:p w:rsidR="00000000" w:rsidDel="00000000" w:rsidP="00000000" w:rsidRDefault="00000000" w:rsidRPr="00000000" w14:paraId="0000028C">
      <w:pPr>
        <w:numPr>
          <w:ilvl w:val="2"/>
          <w:numId w:val="14"/>
        </w:numPr>
        <w:spacing w:after="0" w:afterAutospacing="0"/>
        <w:ind w:left="2160" w:hanging="360"/>
        <w:rPr>
          <w:u w:val="none"/>
        </w:rPr>
      </w:pPr>
      <w:r w:rsidDel="00000000" w:rsidR="00000000" w:rsidRPr="00000000">
        <w:rPr>
          <w:rtl w:val="0"/>
        </w:rPr>
        <w:t xml:space="preserve">Difference between M &amp; MB is that M includes bank deposits, and instead MB includes bank cash reserves.</w:t>
      </w:r>
    </w:p>
    <w:p w:rsidR="00000000" w:rsidDel="00000000" w:rsidP="00000000" w:rsidRDefault="00000000" w:rsidRPr="00000000" w14:paraId="0000028D">
      <w:pPr>
        <w:numPr>
          <w:ilvl w:val="2"/>
          <w:numId w:val="14"/>
        </w:numPr>
        <w:ind w:left="2160" w:hanging="360"/>
        <w:rPr>
          <w:u w:val="none"/>
        </w:rPr>
      </w:pPr>
      <w:r w:rsidDel="00000000" w:rsidR="00000000" w:rsidRPr="00000000">
        <w:rPr>
          <w:rtl w:val="0"/>
        </w:rPr>
        <w:t xml:space="preserve">My deposits are considerate as the bank liability.</w:t>
      </w:r>
    </w:p>
    <w:p w:rsidR="00000000" w:rsidDel="00000000" w:rsidP="00000000" w:rsidRDefault="00000000" w:rsidRPr="00000000" w14:paraId="0000028E">
      <w:pPr>
        <w:ind w:left="2160" w:firstLine="0"/>
        <w:rPr/>
      </w:pPr>
      <w:r w:rsidDel="00000000" w:rsidR="00000000" w:rsidRPr="00000000">
        <w:rPr>
          <w:rtl w:val="0"/>
        </w:rPr>
      </w:r>
    </w:p>
    <w:p w:rsidR="00000000" w:rsidDel="00000000" w:rsidP="00000000" w:rsidRDefault="00000000" w:rsidRPr="00000000" w14:paraId="0000028F">
      <w:pPr>
        <w:pStyle w:val="Heading4"/>
        <w:spacing w:after="0" w:line="240" w:lineRule="auto"/>
        <w:ind w:left="0" w:firstLine="0"/>
        <w:rPr/>
      </w:pPr>
      <w:bookmarkStart w:colFirst="0" w:colLast="0" w:name="_w3egzz9xb3or" w:id="35"/>
      <w:bookmarkEnd w:id="35"/>
      <w:r w:rsidDel="00000000" w:rsidR="00000000" w:rsidRPr="00000000">
        <w:rPr>
          <w:rtl w:val="0"/>
        </w:rPr>
        <w:t xml:space="preserve">8.3 BANKING IN CANADA (TODAY)</w:t>
      </w:r>
    </w:p>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rPr>
          <w:color w:val="000000"/>
          <w:sz w:val="22"/>
          <w:szCs w:val="22"/>
          <w:u w:val="single"/>
        </w:rPr>
      </w:pPr>
      <w:r w:rsidDel="00000000" w:rsidR="00000000" w:rsidRPr="00000000">
        <w:rPr>
          <w:rtl w:val="0"/>
        </w:rPr>
      </w:r>
    </w:p>
    <w:p w:rsidR="00000000" w:rsidDel="00000000" w:rsidP="00000000" w:rsidRDefault="00000000" w:rsidRPr="00000000" w14:paraId="00000291">
      <w:pPr>
        <w:keepNext w:val="0"/>
        <w:keepLines w:val="0"/>
        <w:widowControl w:val="1"/>
        <w:numPr>
          <w:ilvl w:val="0"/>
          <w:numId w:val="91"/>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u w:val="single"/>
          <w:rtl w:val="0"/>
        </w:rPr>
        <w:t xml:space="preserve">Financial intermediary (FI)</w:t>
      </w:r>
      <w:r w:rsidDel="00000000" w:rsidR="00000000" w:rsidRPr="00000000">
        <w:rPr>
          <w:color w:val="000000"/>
          <w:rtl w:val="0"/>
        </w:rPr>
        <w:t xml:space="preserve">: A business that specializes in bringing borrowers and tenders together.</w:t>
      </w:r>
    </w:p>
    <w:p w:rsidR="00000000" w:rsidDel="00000000" w:rsidP="00000000" w:rsidRDefault="00000000" w:rsidRPr="00000000" w14:paraId="00000292">
      <w:pPr>
        <w:numPr>
          <w:ilvl w:val="1"/>
          <w:numId w:val="91"/>
        </w:numPr>
        <w:spacing w:after="0" w:line="240" w:lineRule="auto"/>
        <w:ind w:left="1440" w:hanging="360"/>
        <w:rPr>
          <w:color w:val="000000"/>
        </w:rPr>
      </w:pPr>
      <w:r w:rsidDel="00000000" w:rsidR="00000000" w:rsidRPr="00000000">
        <w:rPr>
          <w:b w:val="1"/>
          <w:color w:val="000000"/>
          <w:rtl w:val="0"/>
        </w:rPr>
        <w:t xml:space="preserve">E.g</w:t>
      </w:r>
      <w:r w:rsidDel="00000000" w:rsidR="00000000" w:rsidRPr="00000000">
        <w:rPr>
          <w:color w:val="000000"/>
          <w:rtl w:val="0"/>
        </w:rPr>
        <w:t xml:space="preserve"> a bank is a FI. The money Bob deposits in a checking or savings account is basically what he lends to the bank (Bob is the lender). The bank uses this money to give a loan to susan, whose the borrower.</w:t>
      </w:r>
    </w:p>
    <w:p w:rsidR="00000000" w:rsidDel="00000000" w:rsidP="00000000" w:rsidRDefault="00000000" w:rsidRPr="00000000" w14:paraId="00000293">
      <w:pPr>
        <w:numPr>
          <w:ilvl w:val="1"/>
          <w:numId w:val="91"/>
        </w:numPr>
        <w:spacing w:after="0" w:line="240" w:lineRule="auto"/>
        <w:ind w:left="1440" w:hanging="360"/>
        <w:rPr>
          <w:color w:val="000000"/>
        </w:rPr>
      </w:pPr>
      <w:r w:rsidDel="00000000" w:rsidR="00000000" w:rsidRPr="00000000">
        <w:rPr>
          <w:color w:val="000000"/>
          <w:rtl w:val="0"/>
        </w:rPr>
        <w:t xml:space="preserve">Banks are financial intermediaries. They borrow money from the public, crediting them with a deposit. </w:t>
      </w:r>
    </w:p>
    <w:p w:rsidR="00000000" w:rsidDel="00000000" w:rsidP="00000000" w:rsidRDefault="00000000" w:rsidRPr="00000000" w14:paraId="00000294">
      <w:pPr>
        <w:numPr>
          <w:ilvl w:val="1"/>
          <w:numId w:val="91"/>
        </w:numPr>
        <w:spacing w:after="0" w:line="240" w:lineRule="auto"/>
        <w:ind w:left="1440" w:hanging="360"/>
        <w:rPr>
          <w:color w:val="000000"/>
        </w:rPr>
      </w:pPr>
      <w:r w:rsidDel="00000000" w:rsidR="00000000" w:rsidRPr="00000000">
        <w:rPr>
          <w:color w:val="000000"/>
          <w:rtl w:val="0"/>
        </w:rPr>
        <w:t xml:space="preserve">Money raised from depositors provides funds to support the bank loans made to business, households and governments</w:t>
      </w:r>
    </w:p>
    <w:p w:rsidR="00000000" w:rsidDel="00000000" w:rsidP="00000000" w:rsidRDefault="00000000" w:rsidRPr="00000000" w14:paraId="00000295">
      <w:pPr>
        <w:spacing w:after="0" w:line="240" w:lineRule="auto"/>
        <w:ind w:left="0" w:firstLine="0"/>
        <w:jc w:val="center"/>
        <w:rPr>
          <w:i w:val="1"/>
          <w:color w:val="000000"/>
        </w:rPr>
      </w:pPr>
      <w:r w:rsidDel="00000000" w:rsidR="00000000" w:rsidRPr="00000000">
        <w:rPr>
          <w:i w:val="1"/>
          <w:color w:val="000000"/>
          <w:rtl w:val="0"/>
        </w:rPr>
        <w:t xml:space="preserve">*The deposit is a</w:t>
      </w:r>
      <w:r w:rsidDel="00000000" w:rsidR="00000000" w:rsidRPr="00000000">
        <w:rPr>
          <w:b w:val="1"/>
          <w:i w:val="1"/>
          <w:color w:val="000000"/>
          <w:rtl w:val="0"/>
        </w:rPr>
        <w:t xml:space="preserve"> liability</w:t>
      </w:r>
      <w:r w:rsidDel="00000000" w:rsidR="00000000" w:rsidRPr="00000000">
        <w:rPr>
          <w:i w:val="1"/>
          <w:color w:val="000000"/>
          <w:rtl w:val="0"/>
        </w:rPr>
        <w:t xml:space="preserve"> of the bank.*</w:t>
      </w:r>
    </w:p>
    <w:p w:rsidR="00000000" w:rsidDel="00000000" w:rsidP="00000000" w:rsidRDefault="00000000" w:rsidRPr="00000000" w14:paraId="00000296">
      <w:pPr>
        <w:spacing w:after="0" w:line="240" w:lineRule="auto"/>
        <w:ind w:left="0" w:firstLine="0"/>
        <w:jc w:val="center"/>
        <w:rPr>
          <w:i w:val="1"/>
          <w:color w:val="000000"/>
        </w:rPr>
      </w:pPr>
      <w:r w:rsidDel="00000000" w:rsidR="00000000" w:rsidRPr="00000000">
        <w:rPr>
          <w:rtl w:val="0"/>
        </w:rPr>
      </w:r>
    </w:p>
    <w:p w:rsidR="00000000" w:rsidDel="00000000" w:rsidP="00000000" w:rsidRDefault="00000000" w:rsidRPr="00000000" w14:paraId="00000297">
      <w:pPr>
        <w:keepNext w:val="0"/>
        <w:keepLines w:val="0"/>
        <w:widowControl w:val="1"/>
        <w:numPr>
          <w:ilvl w:val="0"/>
          <w:numId w:val="91"/>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u w:val="single"/>
          <w:rtl w:val="0"/>
        </w:rPr>
        <w:t xml:space="preserve">Bank of Canada (BOC):</w:t>
      </w:r>
      <w:r w:rsidDel="00000000" w:rsidR="00000000" w:rsidRPr="00000000">
        <w:rPr>
          <w:color w:val="000000"/>
          <w:rtl w:val="0"/>
        </w:rPr>
        <w:t xml:space="preserve"> Canada’s central bank, it does not  act like a private bank.</w:t>
      </w:r>
    </w:p>
    <w:p w:rsidR="00000000" w:rsidDel="00000000" w:rsidP="00000000" w:rsidRDefault="00000000" w:rsidRPr="00000000" w14:paraId="00000298">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It does not aim to maximize profits</w:t>
      </w:r>
    </w:p>
    <w:p w:rsidR="00000000" w:rsidDel="00000000" w:rsidP="00000000" w:rsidRDefault="00000000" w:rsidRPr="00000000" w14:paraId="00000299">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It has the responsibility to regulate the national money supply.</w:t>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rtl w:val="0"/>
        </w:rPr>
      </w:r>
    </w:p>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rtl w:val="0"/>
        </w:rPr>
      </w:r>
    </w:p>
    <w:p w:rsidR="00000000" w:rsidDel="00000000" w:rsidP="00000000" w:rsidRDefault="00000000" w:rsidRPr="00000000" w14:paraId="0000029C">
      <w:pPr>
        <w:keepNext w:val="0"/>
        <w:keepLines w:val="0"/>
        <w:widowControl w:val="1"/>
        <w:numPr>
          <w:ilvl w:val="0"/>
          <w:numId w:val="91"/>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rPr>
      </w:pPr>
      <w:r w:rsidDel="00000000" w:rsidR="00000000" w:rsidRPr="00000000">
        <w:rPr>
          <w:color w:val="000000"/>
          <w:u w:val="single"/>
          <w:rtl w:val="0"/>
        </w:rPr>
        <w:t xml:space="preserve">Commercial Banks:</w:t>
      </w:r>
    </w:p>
    <w:p w:rsidR="00000000" w:rsidDel="00000000" w:rsidP="00000000" w:rsidRDefault="00000000" w:rsidRPr="00000000" w14:paraId="0000029D">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rPr>
      </w:pPr>
      <w:r w:rsidDel="00000000" w:rsidR="00000000" w:rsidRPr="00000000">
        <w:rPr>
          <w:color w:val="000000"/>
          <w:rtl w:val="0"/>
        </w:rPr>
        <w:t xml:space="preserve">Profit oriented businesses. They maximize the profit they earn for their owners.</w:t>
      </w:r>
    </w:p>
    <w:p w:rsidR="00000000" w:rsidDel="00000000" w:rsidP="00000000" w:rsidRDefault="00000000" w:rsidRPr="00000000" w14:paraId="0000029E">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rPr>
      </w:pPr>
      <w:r w:rsidDel="00000000" w:rsidR="00000000" w:rsidRPr="00000000">
        <w:rPr>
          <w:color w:val="000000"/>
          <w:rtl w:val="0"/>
        </w:rPr>
        <w:t xml:space="preserve">Provide banking services for public</w:t>
      </w:r>
    </w:p>
    <w:p w:rsidR="00000000" w:rsidDel="00000000" w:rsidP="00000000" w:rsidRDefault="00000000" w:rsidRPr="00000000" w14:paraId="0000029F">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They issue bank deposits to their customers</w:t>
      </w:r>
    </w:p>
    <w:p w:rsidR="00000000" w:rsidDel="00000000" w:rsidP="00000000" w:rsidRDefault="00000000" w:rsidRPr="00000000" w14:paraId="000002A0">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Deposits are medium of exchange.</w:t>
      </w:r>
    </w:p>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rtl w:val="0"/>
        </w:rPr>
      </w:r>
    </w:p>
    <w:p w:rsidR="00000000" w:rsidDel="00000000" w:rsidP="00000000" w:rsidRDefault="00000000" w:rsidRPr="00000000" w14:paraId="000002A2">
      <w:pPr>
        <w:keepNext w:val="0"/>
        <w:keepLines w:val="0"/>
        <w:widowControl w:val="1"/>
        <w:numPr>
          <w:ilvl w:val="0"/>
          <w:numId w:val="91"/>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rPr>
      </w:pPr>
      <w:r w:rsidDel="00000000" w:rsidR="00000000" w:rsidRPr="00000000">
        <w:rPr>
          <w:color w:val="000000"/>
          <w:u w:val="single"/>
          <w:rtl w:val="0"/>
        </w:rPr>
        <w:t xml:space="preserve">Liquidity:</w:t>
      </w:r>
      <w:r w:rsidDel="00000000" w:rsidR="00000000" w:rsidRPr="00000000">
        <w:rPr>
          <w:color w:val="000000"/>
          <w:rtl w:val="0"/>
        </w:rPr>
        <w:t xml:space="preserve"> the cost, speed, and certainty with which asset values can be converted into cash.</w:t>
      </w:r>
    </w:p>
    <w:p w:rsidR="00000000" w:rsidDel="00000000" w:rsidP="00000000" w:rsidRDefault="00000000" w:rsidRPr="00000000" w14:paraId="000002A3">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b w:val="1"/>
          <w:color w:val="000000"/>
          <w:rtl w:val="0"/>
        </w:rPr>
        <w:t xml:space="preserve">E.g</w:t>
      </w:r>
      <w:r w:rsidDel="00000000" w:rsidR="00000000" w:rsidRPr="00000000">
        <w:rPr>
          <w:color w:val="000000"/>
          <w:rtl w:val="0"/>
        </w:rPr>
        <w:t xml:space="preserve"> if all depositors asked the bank for their money back at the same time, the bank would not be able to give it immediately because it lends out a good portion of the money it receives in the form of loans (such as mortgages) which will take years to pay back.</w:t>
      </w:r>
    </w:p>
    <w:p w:rsidR="00000000" w:rsidDel="00000000" w:rsidP="00000000" w:rsidRDefault="00000000" w:rsidRPr="00000000" w14:paraId="000002A4">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Itis unlikely that everyone will ask for their money back at the same time so banks normally keep small cash reserves (cash is the most liquid asset possible) so they can pay back depositors regular requests. </w:t>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rtl w:val="0"/>
        </w:rPr>
      </w:r>
    </w:p>
    <w:p w:rsidR="00000000" w:rsidDel="00000000" w:rsidP="00000000" w:rsidRDefault="00000000" w:rsidRPr="00000000" w14:paraId="000002A6">
      <w:pPr>
        <w:keepNext w:val="0"/>
        <w:keepLines w:val="0"/>
        <w:widowControl w:val="1"/>
        <w:numPr>
          <w:ilvl w:val="0"/>
          <w:numId w:val="91"/>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u w:val="single"/>
          <w:rtl w:val="0"/>
        </w:rPr>
        <w:t xml:space="preserve">Banking operations and profits:</w:t>
      </w:r>
      <w:r w:rsidDel="00000000" w:rsidR="00000000" w:rsidRPr="00000000">
        <w:rPr>
          <w:color w:val="000000"/>
          <w:rtl w:val="0"/>
        </w:rPr>
        <w:t xml:space="preserve"> </w:t>
      </w:r>
    </w:p>
    <w:p w:rsidR="00000000" w:rsidDel="00000000" w:rsidP="00000000" w:rsidRDefault="00000000" w:rsidRPr="00000000" w14:paraId="000002A7">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Banks make profits from the difference between what it costs to raise funds (mainly interest payment to their depositors) and the revenues it earns from lending (mainly interest earned on the loans they give out)</w:t>
      </w:r>
    </w:p>
    <w:p w:rsidR="00000000" w:rsidDel="00000000" w:rsidP="00000000" w:rsidRDefault="00000000" w:rsidRPr="00000000" w14:paraId="000002A8">
      <w:pPr>
        <w:keepNext w:val="0"/>
        <w:keepLines w:val="0"/>
        <w:widowControl w:val="1"/>
        <w:numPr>
          <w:ilvl w:val="1"/>
          <w:numId w:val="91"/>
        </w:numPr>
        <w:pBdr>
          <w:top w:space="0" w:sz="0" w:val="nil"/>
          <w:left w:space="0" w:sz="0" w:val="nil"/>
          <w:bottom w:space="0" w:sz="0" w:val="nil"/>
          <w:right w:space="0" w:sz="0" w:val="nil"/>
          <w:between w:space="0" w:sz="0" w:val="nil"/>
        </w:pBdr>
        <w:shd w:fill="auto" w:val="clear"/>
        <w:spacing w:after="0" w:before="0" w:line="240" w:lineRule="auto"/>
        <w:ind w:left="1440" w:right="0" w:hanging="360"/>
        <w:rPr>
          <w:b w:val="1"/>
          <w:color w:val="000000"/>
        </w:rPr>
      </w:pPr>
      <w:r w:rsidDel="00000000" w:rsidR="00000000" w:rsidRPr="00000000">
        <w:rPr>
          <w:b w:val="1"/>
          <w:color w:val="000000"/>
          <w:rtl w:val="0"/>
        </w:rPr>
        <w:t xml:space="preserve">Net interest income:</w:t>
      </w:r>
      <w:r w:rsidDel="00000000" w:rsidR="00000000" w:rsidRPr="00000000">
        <w:rPr>
          <w:color w:val="000000"/>
          <w:rtl w:val="0"/>
        </w:rPr>
        <w:t xml:space="preserve"> the excess of loan interest earned over deposit interest paid</w:t>
      </w:r>
    </w:p>
    <w:p w:rsidR="00000000" w:rsidDel="00000000" w:rsidP="00000000" w:rsidRDefault="00000000" w:rsidRPr="00000000" w14:paraId="000002A9">
      <w:pPr>
        <w:keepNext w:val="0"/>
        <w:keepLines w:val="0"/>
        <w:widowControl w:val="1"/>
        <w:numPr>
          <w:ilvl w:val="2"/>
          <w:numId w:val="91"/>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u w:val="none"/>
        </w:rPr>
      </w:pPr>
      <w:r w:rsidDel="00000000" w:rsidR="00000000" w:rsidRPr="00000000">
        <w:rPr>
          <w:color w:val="000000"/>
          <w:rtl w:val="0"/>
        </w:rPr>
        <w:t xml:space="preserve">The difference between loan interest earned and deposit interest paid</w:t>
      </w:r>
    </w:p>
    <w:p w:rsidR="00000000" w:rsidDel="00000000" w:rsidP="00000000" w:rsidRDefault="00000000" w:rsidRPr="00000000" w14:paraId="000002AA">
      <w:pPr>
        <w:keepNext w:val="0"/>
        <w:keepLines w:val="0"/>
        <w:widowControl w:val="1"/>
        <w:numPr>
          <w:ilvl w:val="2"/>
          <w:numId w:val="91"/>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u w:val="none"/>
        </w:rPr>
      </w:pPr>
      <w:r w:rsidDel="00000000" w:rsidR="00000000" w:rsidRPr="00000000">
        <w:rPr>
          <w:color w:val="000000"/>
          <w:rtl w:val="0"/>
        </w:rPr>
        <w:t xml:space="preserve">E.g if a bank pays 3% interest on deposits and charges 7% interest for loans, its net interest income 4% (7% - 3%)</w:t>
      </w:r>
    </w:p>
    <w:p w:rsidR="00000000" w:rsidDel="00000000" w:rsidP="00000000" w:rsidRDefault="00000000" w:rsidRPr="00000000" w14:paraId="000002AB">
      <w:pPr>
        <w:keepNext w:val="0"/>
        <w:keepLines w:val="0"/>
        <w:widowControl w:val="1"/>
        <w:numPr>
          <w:ilvl w:val="2"/>
          <w:numId w:val="91"/>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u w:val="none"/>
        </w:rPr>
      </w:pPr>
      <w:r w:rsidDel="00000000" w:rsidR="00000000" w:rsidRPr="00000000">
        <w:rPr>
          <w:color w:val="000000"/>
          <w:rtl w:val="0"/>
        </w:rPr>
        <w:t xml:space="preserve">The diff in interest of deposit and borrowing is how the bank makes money.</w:t>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sz w:val="22"/>
          <w:szCs w:val="22"/>
        </w:rPr>
      </w:pPr>
      <w:r w:rsidDel="00000000" w:rsidR="00000000" w:rsidRPr="00000000">
        <w:rPr>
          <w:rtl w:val="0"/>
        </w:rPr>
      </w:r>
    </w:p>
    <w:p w:rsidR="00000000" w:rsidDel="00000000" w:rsidP="00000000" w:rsidRDefault="00000000" w:rsidRPr="00000000" w14:paraId="000002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2AF">
      <w:pPr>
        <w:pStyle w:val="Heading4"/>
        <w:spacing w:after="0" w:line="240" w:lineRule="auto"/>
        <w:ind w:left="0" w:firstLine="0"/>
        <w:rPr>
          <w:color w:val="000000"/>
        </w:rPr>
      </w:pPr>
      <w:bookmarkStart w:colFirst="0" w:colLast="0" w:name="_dth57gh33h9f" w:id="36"/>
      <w:bookmarkEnd w:id="36"/>
      <w:r w:rsidDel="00000000" w:rsidR="00000000" w:rsidRPr="00000000">
        <w:rPr>
          <w:rtl w:val="0"/>
        </w:rPr>
        <w:t xml:space="preserve">8.4 MONEY CREATED BY BANKS </w:t>
      </w:r>
      <w:r w:rsidDel="00000000" w:rsidR="00000000" w:rsidRPr="00000000">
        <w:rPr>
          <w:rtl w:val="0"/>
        </w:rPr>
      </w:r>
    </w:p>
    <w:p w:rsidR="00000000" w:rsidDel="00000000" w:rsidP="00000000" w:rsidRDefault="00000000" w:rsidRPr="00000000" w14:paraId="000002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2B1">
      <w:pPr>
        <w:keepNext w:val="0"/>
        <w:keepLines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rtl w:val="0"/>
        </w:rPr>
        <w:t xml:space="preserve">Banks create money by only holding a portion of their deposits as cash (cash reserves) and lending out the rest.</w:t>
      </w:r>
    </w:p>
    <w:p w:rsidR="00000000" w:rsidDel="00000000" w:rsidP="00000000" w:rsidRDefault="00000000" w:rsidRPr="00000000" w14:paraId="000002B2">
      <w:pPr>
        <w:keepNext w:val="0"/>
        <w:keepLines w:val="0"/>
        <w:widowControl w:val="1"/>
        <w:numPr>
          <w:ilvl w:val="1"/>
          <w:numId w:val="108"/>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The bank always earns higher interest on the loans it gives than the interest it pays to the depositors.</w:t>
      </w:r>
    </w:p>
    <w:p w:rsidR="00000000" w:rsidDel="00000000" w:rsidP="00000000" w:rsidRDefault="00000000" w:rsidRPr="00000000" w14:paraId="000002B3">
      <w:pPr>
        <w:keepNext w:val="0"/>
        <w:keepLines w:val="0"/>
        <w:widowControl w:val="1"/>
        <w:numPr>
          <w:ilvl w:val="1"/>
          <w:numId w:val="108"/>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This is why the bank tries to give out as many loans as possible.</w:t>
      </w:r>
    </w:p>
    <w:p w:rsidR="00000000" w:rsidDel="00000000" w:rsidP="00000000" w:rsidRDefault="00000000" w:rsidRPr="00000000" w14:paraId="000002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rtl w:val="0"/>
        </w:rPr>
      </w:r>
    </w:p>
    <w:p w:rsidR="00000000" w:rsidDel="00000000" w:rsidP="00000000" w:rsidRDefault="00000000" w:rsidRPr="00000000" w14:paraId="000002B5">
      <w:pPr>
        <w:keepNext w:val="0"/>
        <w:keepLines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sz w:val="22"/>
          <w:szCs w:val="22"/>
          <w:u w:val="single"/>
          <w:rtl w:val="0"/>
        </w:rPr>
        <w:t xml:space="preserve">Four key conditions that give banks the ability to create money:</w:t>
      </w:r>
    </w:p>
    <w:p w:rsidR="00000000" w:rsidDel="00000000" w:rsidP="00000000" w:rsidRDefault="00000000" w:rsidRPr="00000000" w14:paraId="000002B6">
      <w:pPr>
        <w:numPr>
          <w:ilvl w:val="1"/>
          <w:numId w:val="108"/>
        </w:numPr>
        <w:spacing w:after="0" w:line="240" w:lineRule="auto"/>
        <w:ind w:left="1440" w:hanging="360"/>
        <w:rPr>
          <w:color w:val="000000"/>
        </w:rPr>
      </w:pPr>
      <w:r w:rsidDel="00000000" w:rsidR="00000000" w:rsidRPr="00000000">
        <w:rPr>
          <w:color w:val="000000"/>
          <w:rtl w:val="0"/>
        </w:rPr>
        <w:t xml:space="preserve"> </w:t>
      </w:r>
      <w:r w:rsidDel="00000000" w:rsidR="00000000" w:rsidRPr="00000000">
        <w:rPr>
          <w:b w:val="1"/>
          <w:color w:val="000000"/>
          <w:rtl w:val="0"/>
        </w:rPr>
        <w:t xml:space="preserve">Non-bank</w:t>
      </w:r>
      <w:r w:rsidDel="00000000" w:rsidR="00000000" w:rsidRPr="00000000">
        <w:rPr>
          <w:color w:val="000000"/>
          <w:rtl w:val="0"/>
        </w:rPr>
        <w:t xml:space="preserve"> public has confidence in banks, holds and uses bank deposits as money. They need trust from the people</w:t>
      </w:r>
    </w:p>
    <w:p w:rsidR="00000000" w:rsidDel="00000000" w:rsidP="00000000" w:rsidRDefault="00000000" w:rsidRPr="00000000" w14:paraId="000002B7">
      <w:pPr>
        <w:numPr>
          <w:ilvl w:val="1"/>
          <w:numId w:val="108"/>
        </w:numPr>
        <w:spacing w:after="0" w:line="240" w:lineRule="auto"/>
        <w:ind w:left="1440" w:hanging="360"/>
        <w:rPr>
          <w:color w:val="000000"/>
        </w:rPr>
      </w:pPr>
      <w:r w:rsidDel="00000000" w:rsidR="00000000" w:rsidRPr="00000000">
        <w:rPr>
          <w:b w:val="1"/>
          <w:color w:val="000000"/>
          <w:rtl w:val="0"/>
        </w:rPr>
        <w:t xml:space="preserve">Non-bank</w:t>
      </w:r>
      <w:r w:rsidDel="00000000" w:rsidR="00000000" w:rsidRPr="00000000">
        <w:rPr>
          <w:color w:val="000000"/>
          <w:rtl w:val="0"/>
        </w:rPr>
        <w:t xml:space="preserve"> public borrows from the bank (to finance expenditure or asset purchases). If people do not want to borrow there is a limit in the money system. </w:t>
      </w:r>
    </w:p>
    <w:p w:rsidR="00000000" w:rsidDel="00000000" w:rsidP="00000000" w:rsidRDefault="00000000" w:rsidRPr="00000000" w14:paraId="000002B8">
      <w:pPr>
        <w:keepNext w:val="0"/>
        <w:keepLines w:val="0"/>
        <w:widowControl w:val="1"/>
        <w:numPr>
          <w:ilvl w:val="1"/>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sz w:val="22"/>
          <w:szCs w:val="22"/>
          <w:rtl w:val="0"/>
        </w:rPr>
        <w:t xml:space="preserve"> </w:t>
      </w:r>
      <w:r w:rsidDel="00000000" w:rsidR="00000000" w:rsidRPr="00000000">
        <w:rPr>
          <w:b w:val="1"/>
          <w:color w:val="000000"/>
          <w:sz w:val="22"/>
          <w:szCs w:val="22"/>
          <w:rtl w:val="0"/>
        </w:rPr>
        <w:t xml:space="preserve">Banks</w:t>
      </w:r>
      <w:r w:rsidDel="00000000" w:rsidR="00000000" w:rsidRPr="00000000">
        <w:rPr>
          <w:color w:val="000000"/>
          <w:sz w:val="22"/>
          <w:szCs w:val="22"/>
          <w:rtl w:val="0"/>
        </w:rPr>
        <w:t xml:space="preserve"> operate with fractional cash reserve ratios. </w:t>
      </w:r>
    </w:p>
    <w:p w:rsidR="00000000" w:rsidDel="00000000" w:rsidP="00000000" w:rsidRDefault="00000000" w:rsidRPr="00000000" w14:paraId="000002B9">
      <w:pPr>
        <w:keepNext w:val="0"/>
        <w:keepLines w:val="0"/>
        <w:widowControl w:val="1"/>
        <w:numPr>
          <w:ilvl w:val="2"/>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sz w:val="22"/>
          <w:szCs w:val="22"/>
          <w:u w:val="none"/>
        </w:rPr>
      </w:pPr>
      <w:r w:rsidDel="00000000" w:rsidR="00000000" w:rsidRPr="00000000">
        <w:rPr>
          <w:color w:val="000000"/>
          <w:sz w:val="22"/>
          <w:szCs w:val="22"/>
          <w:rtl w:val="0"/>
        </w:rPr>
        <w:t xml:space="preserve"> Banks are willing to operate with cash reserves equal to some small fraction of their deposit liabilities.</w:t>
      </w:r>
    </w:p>
    <w:p w:rsidR="00000000" w:rsidDel="00000000" w:rsidP="00000000" w:rsidRDefault="00000000" w:rsidRPr="00000000" w14:paraId="000002BA">
      <w:pPr>
        <w:keepNext w:val="0"/>
        <w:keepLines w:val="0"/>
        <w:widowControl w:val="1"/>
        <w:numPr>
          <w:ilvl w:val="1"/>
          <w:numId w:val="23"/>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sz w:val="22"/>
          <w:szCs w:val="22"/>
          <w:rtl w:val="0"/>
        </w:rPr>
        <w:t xml:space="preserve"> </w:t>
      </w:r>
      <w:r w:rsidDel="00000000" w:rsidR="00000000" w:rsidRPr="00000000">
        <w:rPr>
          <w:b w:val="1"/>
          <w:color w:val="000000"/>
          <w:sz w:val="22"/>
          <w:szCs w:val="22"/>
          <w:rtl w:val="0"/>
        </w:rPr>
        <w:t xml:space="preserve">Bank</w:t>
      </w:r>
      <w:r w:rsidDel="00000000" w:rsidR="00000000" w:rsidRPr="00000000">
        <w:rPr>
          <w:color w:val="000000"/>
          <w:sz w:val="22"/>
          <w:szCs w:val="22"/>
          <w:rtl w:val="0"/>
        </w:rPr>
        <w:t xml:space="preserve"> accept risks involved in lending to the non-bank public.</w:t>
      </w:r>
      <w:r w:rsidDel="00000000" w:rsidR="00000000" w:rsidRPr="00000000">
        <w:rPr>
          <w:rtl w:val="0"/>
        </w:rPr>
      </w:r>
    </w:p>
    <w:p w:rsidR="00000000" w:rsidDel="00000000" w:rsidP="00000000" w:rsidRDefault="00000000" w:rsidRPr="00000000" w14:paraId="000002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rtl w:val="0"/>
        </w:rPr>
      </w:r>
    </w:p>
    <w:p w:rsidR="00000000" w:rsidDel="00000000" w:rsidP="00000000" w:rsidRDefault="00000000" w:rsidRPr="00000000" w14:paraId="000002BC">
      <w:pPr>
        <w:keepNext w:val="0"/>
        <w:keepLines w:val="0"/>
        <w:widowControl w:val="1"/>
        <w:numPr>
          <w:ilvl w:val="0"/>
          <w:numId w:val="86"/>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rPr>
      </w:pPr>
      <w:r w:rsidDel="00000000" w:rsidR="00000000" w:rsidRPr="00000000">
        <w:rPr>
          <w:color w:val="000000"/>
          <w:u w:val="single"/>
          <w:rtl w:val="0"/>
        </w:rPr>
        <w:t xml:space="preserve">The key factor in deposit money creation:</w:t>
      </w:r>
      <w:r w:rsidDel="00000000" w:rsidR="00000000" w:rsidRPr="00000000">
        <w:rPr>
          <w:color w:val="000000"/>
          <w:rtl w:val="0"/>
        </w:rPr>
        <w:t xml:space="preserve"> </w:t>
      </w:r>
    </w:p>
    <w:p w:rsidR="00000000" w:rsidDel="00000000" w:rsidP="00000000" w:rsidRDefault="00000000" w:rsidRPr="00000000" w14:paraId="000002BD">
      <w:pPr>
        <w:keepNext w:val="0"/>
        <w:keepLines w:val="0"/>
        <w:widowControl w:val="1"/>
        <w:numPr>
          <w:ilvl w:val="1"/>
          <w:numId w:val="86"/>
        </w:numPr>
        <w:pBdr>
          <w:top w:space="0" w:sz="0" w:val="nil"/>
          <w:left w:space="0" w:sz="0" w:val="nil"/>
          <w:bottom w:space="0" w:sz="0" w:val="nil"/>
          <w:right w:space="0" w:sz="0" w:val="nil"/>
          <w:between w:space="0" w:sz="0" w:val="nil"/>
        </w:pBdr>
        <w:shd w:fill="auto" w:val="clear"/>
        <w:spacing w:after="0" w:before="0" w:line="240" w:lineRule="auto"/>
        <w:ind w:left="1440" w:right="0" w:hanging="360"/>
        <w:rPr>
          <w:b w:val="1"/>
          <w:color w:val="000000"/>
        </w:rPr>
      </w:pPr>
      <w:r w:rsidDel="00000000" w:rsidR="00000000" w:rsidRPr="00000000">
        <w:rPr>
          <w:b w:val="1"/>
          <w:color w:val="000000"/>
          <w:rtl w:val="0"/>
        </w:rPr>
        <w:t xml:space="preserve">Reserve ratio (rr):</w:t>
      </w:r>
      <w:r w:rsidDel="00000000" w:rsidR="00000000" w:rsidRPr="00000000">
        <w:rPr>
          <w:color w:val="000000"/>
          <w:rtl w:val="0"/>
        </w:rPr>
        <w:t xml:space="preserve"> the ratio of cash reserves to deposits held by banks.</w:t>
      </w:r>
    </w:p>
    <w:p w:rsidR="00000000" w:rsidDel="00000000" w:rsidP="00000000" w:rsidRDefault="00000000" w:rsidRPr="00000000" w14:paraId="000002BE">
      <w:pPr>
        <w:keepNext w:val="0"/>
        <w:keepLines w:val="0"/>
        <w:widowControl w:val="1"/>
        <w:numPr>
          <w:ilvl w:val="1"/>
          <w:numId w:val="86"/>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This lets us know what percentage of the money deposited into the bank is held by the bank as cash for clients to withdraw from their accounts at given time </w:t>
      </w:r>
    </w:p>
    <w:p w:rsidR="00000000" w:rsidDel="00000000" w:rsidP="00000000" w:rsidRDefault="00000000" w:rsidRPr="00000000" w14:paraId="000002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center"/>
        <w:rPr>
          <w:color w:val="000000"/>
          <w:sz w:val="22"/>
          <w:szCs w:val="22"/>
        </w:rPr>
      </w:pPr>
      <m:oMath>
        <m:r>
          <w:rPr>
            <w:color w:val="000000"/>
          </w:rPr>
          <m:t xml:space="preserve">rr=cash reserves (reserve asset) / deposits liabilities</m:t>
        </m:r>
      </m:oMath>
      <w:r w:rsidDel="00000000" w:rsidR="00000000" w:rsidRPr="00000000">
        <w:rPr>
          <w:rtl w:val="0"/>
        </w:rPr>
      </w:r>
    </w:p>
    <w:p w:rsidR="00000000" w:rsidDel="00000000" w:rsidP="00000000" w:rsidRDefault="00000000" w:rsidRPr="00000000" w14:paraId="000002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2C1">
      <w:pPr>
        <w:keepNext w:val="0"/>
        <w:keepLines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sz w:val="22"/>
          <w:szCs w:val="22"/>
          <w:u w:val="single"/>
          <w:rtl w:val="0"/>
        </w:rPr>
        <w:t xml:space="preserve">Cash holdings are reserve assets.</w:t>
      </w:r>
    </w:p>
    <w:p w:rsidR="00000000" w:rsidDel="00000000" w:rsidP="00000000" w:rsidRDefault="00000000" w:rsidRPr="00000000" w14:paraId="000002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sz w:val="22"/>
          <w:szCs w:val="22"/>
        </w:rPr>
      </w:pPr>
      <w:r w:rsidDel="00000000" w:rsidR="00000000" w:rsidRPr="00000000">
        <w:rPr>
          <w:color w:val="000000"/>
          <w:sz w:val="22"/>
          <w:szCs w:val="22"/>
          <w:rtl w:val="0"/>
        </w:rPr>
        <w:t xml:space="preserve"> → Reserve ratio of 10 percent (rr = 0.1) </w:t>
      </w:r>
    </w:p>
    <w:p w:rsidR="00000000" w:rsidDel="00000000" w:rsidP="00000000" w:rsidRDefault="00000000" w:rsidRPr="00000000" w14:paraId="000002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color w:val="000000"/>
          <w:sz w:val="22"/>
          <w:szCs w:val="22"/>
          <w:rtl w:val="0"/>
        </w:rPr>
        <w:t xml:space="preserve"> → </w:t>
      </w:r>
      <w:r w:rsidDel="00000000" w:rsidR="00000000" w:rsidRPr="00000000">
        <w:rPr>
          <w:color w:val="000000"/>
          <w:rtl w:val="0"/>
        </w:rPr>
        <w:t xml:space="preserve">Public holds cash = $1000</w:t>
      </w:r>
    </w:p>
    <w:p w:rsidR="00000000" w:rsidDel="00000000" w:rsidP="00000000" w:rsidRDefault="00000000" w:rsidRPr="00000000" w14:paraId="000002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C5">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9a0000"/>
          <w:sz w:val="24"/>
          <w:szCs w:val="24"/>
          <w:rtl w:val="0"/>
        </w:rPr>
        <w:t xml:space="preserve">Money Created by Banks</w:t>
      </w:r>
      <w:r w:rsidDel="00000000" w:rsidR="00000000" w:rsidRPr="00000000">
        <w:rPr>
          <w:rtl w:val="0"/>
        </w:rPr>
      </w:r>
    </w:p>
    <w:tbl>
      <w:tblPr>
        <w:tblStyle w:val="Table1"/>
        <w:tblW w:w="10515.0" w:type="dxa"/>
        <w:jc w:val="left"/>
        <w:tblInd w:w="1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415"/>
        <w:tblGridChange w:id="0">
          <w:tblGrid>
            <w:gridCol w:w="2700"/>
            <w:gridCol w:w="2700"/>
            <w:gridCol w:w="2700"/>
            <w:gridCol w:w="2415"/>
          </w:tblGrid>
        </w:tblGridChange>
      </w:tblGrid>
      <w:tr>
        <w:tc>
          <w:tcPr>
            <w:gridSpan w:val="2"/>
            <w:tcBorders>
              <w:top w:color="292934" w:space="0" w:sz="16" w:val="single"/>
              <w:left w:color="292934" w:space="0" w:sz="16" w:val="single"/>
              <w:bottom w:color="292934" w:space="0" w:sz="8" w:val="single"/>
            </w:tcBorders>
            <w:tcMar>
              <w:top w:w="80.0" w:type="dxa"/>
              <w:left w:w="140.0" w:type="dxa"/>
              <w:bottom w:w="80.0" w:type="dxa"/>
              <w:right w:w="140.0" w:type="dxa"/>
            </w:tcMar>
            <w:vAlign w:val="top"/>
          </w:tcPr>
          <w:p w:rsidR="00000000" w:rsidDel="00000000" w:rsidP="00000000" w:rsidRDefault="00000000" w:rsidRPr="00000000" w14:paraId="000002C6">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002060"/>
                <w:sz w:val="24"/>
                <w:szCs w:val="24"/>
                <w:rtl w:val="0"/>
              </w:rPr>
              <w:t xml:space="preserve">                        Banks</w:t>
            </w:r>
            <w:r w:rsidDel="00000000" w:rsidR="00000000" w:rsidRPr="00000000">
              <w:rPr>
                <w:rtl w:val="0"/>
              </w:rPr>
            </w:r>
          </w:p>
        </w:tc>
        <w:tc>
          <w:tcPr>
            <w:gridSpan w:val="2"/>
            <w:tcBorders>
              <w:top w:color="292934" w:space="0" w:sz="16" w:val="single"/>
              <w:left w:color="292934" w:space="0" w:sz="8" w:val="single"/>
              <w:bottom w:color="292934" w:space="0" w:sz="8" w:val="single"/>
            </w:tcBorders>
            <w:tcMar>
              <w:top w:w="80.0" w:type="dxa"/>
              <w:left w:w="140.0" w:type="dxa"/>
              <w:bottom w:w="80.0" w:type="dxa"/>
              <w:right w:w="140.0" w:type="dxa"/>
            </w:tcMar>
            <w:vAlign w:val="top"/>
          </w:tcPr>
          <w:p w:rsidR="00000000" w:rsidDel="00000000" w:rsidP="00000000" w:rsidRDefault="00000000" w:rsidRPr="00000000" w14:paraId="000002C8">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002060"/>
                <w:sz w:val="24"/>
                <w:szCs w:val="24"/>
                <w:rtl w:val="0"/>
              </w:rPr>
              <w:t xml:space="preserve">       Non-Bank Private Sector</w:t>
            </w:r>
            <w:r w:rsidDel="00000000" w:rsidR="00000000" w:rsidRPr="00000000">
              <w:rPr>
                <w:rtl w:val="0"/>
              </w:rPr>
            </w:r>
          </w:p>
        </w:tc>
      </w:tr>
      <w:tr>
        <w:trPr>
          <w:trHeight w:val="620" w:hRule="atLeast"/>
        </w:trPr>
        <w:tc>
          <w:tcPr>
            <w:tcBorders>
              <w:top w:color="292934" w:space="0" w:sz="8" w:val="single"/>
              <w:left w:color="292934" w:space="0" w:sz="16"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CA">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002060"/>
                <w:sz w:val="24"/>
                <w:szCs w:val="24"/>
                <w:rtl w:val="0"/>
              </w:rPr>
              <w:t xml:space="preserve">Assets</w:t>
            </w:r>
            <w:r w:rsidDel="00000000" w:rsidR="00000000" w:rsidRPr="00000000">
              <w:rPr>
                <w:rtl w:val="0"/>
              </w:rPr>
            </w:r>
          </w:p>
        </w:tc>
        <w:tc>
          <w:tcPr>
            <w:tcBorders>
              <w:top w:color="292934" w:space="0" w:sz="8" w:val="single"/>
              <w:left w:color="292934" w:space="0" w:sz="8"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CB">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002060"/>
                <w:sz w:val="24"/>
                <w:szCs w:val="24"/>
                <w:rtl w:val="0"/>
              </w:rPr>
              <w:t xml:space="preserve">Liabilities</w:t>
            </w:r>
            <w:r w:rsidDel="00000000" w:rsidR="00000000" w:rsidRPr="00000000">
              <w:rPr>
                <w:rtl w:val="0"/>
              </w:rPr>
            </w:r>
          </w:p>
        </w:tc>
        <w:tc>
          <w:tcPr>
            <w:tcBorders>
              <w:top w:color="292934" w:space="0" w:sz="8" w:val="single"/>
              <w:left w:color="292934" w:space="0" w:sz="8"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CC">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002060"/>
                <w:sz w:val="24"/>
                <w:szCs w:val="24"/>
                <w:rtl w:val="0"/>
              </w:rPr>
              <w:t xml:space="preserve">Assets</w:t>
            </w:r>
            <w:r w:rsidDel="00000000" w:rsidR="00000000" w:rsidRPr="00000000">
              <w:rPr>
                <w:rtl w:val="0"/>
              </w:rPr>
            </w:r>
          </w:p>
        </w:tc>
        <w:tc>
          <w:tcPr>
            <w:tcBorders>
              <w:top w:color="292934" w:space="0" w:sz="8" w:val="single"/>
              <w:left w:color="292934" w:space="0" w:sz="8" w:val="single"/>
              <w:bottom w:color="292934" w:space="0" w:sz="8" w:val="single"/>
              <w:right w:color="292934" w:space="0" w:sz="16" w:val="single"/>
            </w:tcBorders>
            <w:tcMar>
              <w:top w:w="80.0" w:type="dxa"/>
              <w:left w:w="140.0" w:type="dxa"/>
              <w:bottom w:w="80.0" w:type="dxa"/>
              <w:right w:w="140.0" w:type="dxa"/>
            </w:tcMar>
            <w:vAlign w:val="top"/>
          </w:tcPr>
          <w:p w:rsidR="00000000" w:rsidDel="00000000" w:rsidP="00000000" w:rsidRDefault="00000000" w:rsidRPr="00000000" w14:paraId="000002CD">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002060"/>
                <w:sz w:val="24"/>
                <w:szCs w:val="24"/>
                <w:rtl w:val="0"/>
              </w:rPr>
              <w:t xml:space="preserve">Liabilities</w:t>
            </w:r>
            <w:r w:rsidDel="00000000" w:rsidR="00000000" w:rsidRPr="00000000">
              <w:rPr>
                <w:rtl w:val="0"/>
              </w:rPr>
            </w:r>
          </w:p>
        </w:tc>
      </w:tr>
      <w:tr>
        <w:trPr>
          <w:trHeight w:val="620" w:hRule="atLeast"/>
        </w:trPr>
        <w:tc>
          <w:tcPr>
            <w:gridSpan w:val="4"/>
            <w:tcBorders>
              <w:top w:color="292934" w:space="0" w:sz="8" w:val="single"/>
              <w:left w:color="292934" w:space="0" w:sz="16" w:val="single"/>
              <w:bottom w:color="292934" w:space="0" w:sz="8" w:val="single"/>
            </w:tcBorders>
            <w:tcMar>
              <w:top w:w="80.0" w:type="dxa"/>
              <w:left w:w="140.0" w:type="dxa"/>
              <w:bottom w:w="80.0" w:type="dxa"/>
              <w:right w:w="140.0" w:type="dxa"/>
            </w:tcMar>
            <w:vAlign w:val="top"/>
          </w:tcPr>
          <w:p w:rsidR="00000000" w:rsidDel="00000000" w:rsidP="00000000" w:rsidRDefault="00000000" w:rsidRPr="00000000" w14:paraId="000002CE">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i w:val="1"/>
                <w:color w:val="008000"/>
                <w:sz w:val="24"/>
                <w:szCs w:val="24"/>
                <w:rtl w:val="0"/>
              </w:rPr>
              <w:t xml:space="preserve">1. Initial Position</w:t>
            </w:r>
            <w:r w:rsidDel="00000000" w:rsidR="00000000" w:rsidRPr="00000000">
              <w:rPr>
                <w:rtl w:val="0"/>
              </w:rPr>
            </w:r>
          </w:p>
        </w:tc>
      </w:tr>
      <w:tr>
        <w:trPr>
          <w:trHeight w:val="620" w:hRule="atLeast"/>
        </w:trPr>
        <w:tc>
          <w:tcPr>
            <w:tcBorders>
              <w:top w:color="292934" w:space="0" w:sz="8" w:val="single"/>
              <w:left w:color="292934" w:space="0" w:sz="16"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D2">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color w:val="002060"/>
                <w:sz w:val="24"/>
                <w:szCs w:val="24"/>
                <w:rtl w:val="0"/>
              </w:rPr>
              <w:t xml:space="preserve">Cash                0</w:t>
            </w:r>
            <w:r w:rsidDel="00000000" w:rsidR="00000000" w:rsidRPr="00000000">
              <w:rPr>
                <w:rtl w:val="0"/>
              </w:rPr>
            </w:r>
          </w:p>
        </w:tc>
        <w:tc>
          <w:tcPr>
            <w:tcBorders>
              <w:top w:color="292934" w:space="0" w:sz="8" w:val="single"/>
              <w:left w:color="292934" w:space="0" w:sz="8"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D3">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color w:val="002060"/>
                <w:sz w:val="24"/>
                <w:szCs w:val="24"/>
                <w:rtl w:val="0"/>
              </w:rPr>
              <w:t xml:space="preserve">Deposits          0</w:t>
            </w:r>
            <w:r w:rsidDel="00000000" w:rsidR="00000000" w:rsidRPr="00000000">
              <w:rPr>
                <w:rtl w:val="0"/>
              </w:rPr>
            </w:r>
          </w:p>
        </w:tc>
        <w:tc>
          <w:tcPr>
            <w:tcBorders>
              <w:top w:color="292934" w:space="0" w:sz="8" w:val="single"/>
              <w:left w:color="292934" w:space="0" w:sz="8"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D4">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c00000"/>
                <w:sz w:val="24"/>
                <w:szCs w:val="24"/>
                <w:rtl w:val="0"/>
              </w:rPr>
              <w:t xml:space="preserve">Cash       $1,000</w:t>
            </w:r>
            <w:r w:rsidDel="00000000" w:rsidR="00000000" w:rsidRPr="00000000">
              <w:rPr>
                <w:rtl w:val="0"/>
              </w:rPr>
            </w:r>
          </w:p>
        </w:tc>
        <w:tc>
          <w:tcPr>
            <w:tcBorders>
              <w:top w:color="292934" w:space="0" w:sz="8" w:val="single"/>
              <w:left w:color="292934" w:space="0" w:sz="8" w:val="single"/>
              <w:bottom w:color="292934" w:space="0" w:sz="16" w:val="single"/>
              <w:right w:color="292934" w:space="0" w:sz="16" w:val="single"/>
            </w:tcBorders>
            <w:tcMar>
              <w:top w:w="80.0" w:type="dxa"/>
              <w:left w:w="140.0" w:type="dxa"/>
              <w:bottom w:w="80.0" w:type="dxa"/>
              <w:right w:w="140.0" w:type="dxa"/>
            </w:tcMar>
            <w:vAlign w:val="top"/>
          </w:tcPr>
          <w:p w:rsidR="00000000" w:rsidDel="00000000" w:rsidP="00000000" w:rsidRDefault="00000000" w:rsidRPr="00000000" w14:paraId="000002D5">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color w:val="002060"/>
                <w:sz w:val="24"/>
                <w:szCs w:val="24"/>
                <w:rtl w:val="0"/>
              </w:rPr>
              <w:t xml:space="preserve">Bank loans      0</w:t>
            </w:r>
            <w:r w:rsidDel="00000000" w:rsidR="00000000" w:rsidRPr="00000000">
              <w:rPr>
                <w:rtl w:val="0"/>
              </w:rPr>
            </w:r>
          </w:p>
        </w:tc>
      </w:tr>
    </w:tbl>
    <w:p w:rsidR="00000000" w:rsidDel="00000000" w:rsidP="00000000" w:rsidRDefault="00000000" w:rsidRPr="00000000" w14:paraId="000002D6">
      <w:pPr>
        <w:widowControl w:val="0"/>
        <w:spacing w:after="0" w:line="276" w:lineRule="auto"/>
        <w:ind w:left="0" w:firstLine="0"/>
        <w:rPr>
          <w:rFonts w:ascii="Arial" w:cs="Arial" w:eastAsia="Arial" w:hAnsi="Arial"/>
          <w:color w:val="000000"/>
          <w:sz w:val="24"/>
          <w:szCs w:val="24"/>
        </w:rPr>
      </w:pPr>
      <w:r w:rsidDel="00000000" w:rsidR="00000000" w:rsidRPr="00000000">
        <w:rPr>
          <w:rtl w:val="0"/>
        </w:rPr>
      </w:r>
    </w:p>
    <w:tbl>
      <w:tblPr>
        <w:tblStyle w:val="Table2"/>
        <w:tblW w:w="10500.0" w:type="dxa"/>
        <w:jc w:val="left"/>
        <w:tblInd w:w="1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400"/>
        <w:tblGridChange w:id="0">
          <w:tblGrid>
            <w:gridCol w:w="2700"/>
            <w:gridCol w:w="2700"/>
            <w:gridCol w:w="2700"/>
            <w:gridCol w:w="2400"/>
          </w:tblGrid>
        </w:tblGridChange>
      </w:tblGrid>
      <w:tr>
        <w:trPr>
          <w:trHeight w:val="640" w:hRule="atLeast"/>
        </w:trPr>
        <w:tc>
          <w:tcPr>
            <w:gridSpan w:val="4"/>
            <w:tcBorders>
              <w:top w:color="292934" w:space="0" w:sz="16" w:val="single"/>
              <w:left w:color="292934" w:space="0" w:sz="16" w:val="single"/>
              <w:bottom w:color="292934" w:space="0" w:sz="8" w:val="single"/>
            </w:tcBorders>
            <w:tcMar>
              <w:top w:w="80.0" w:type="dxa"/>
              <w:left w:w="140.0" w:type="dxa"/>
              <w:bottom w:w="80.0" w:type="dxa"/>
              <w:right w:w="140.0" w:type="dxa"/>
            </w:tcMar>
            <w:vAlign w:val="top"/>
          </w:tcPr>
          <w:p w:rsidR="00000000" w:rsidDel="00000000" w:rsidP="00000000" w:rsidRDefault="00000000" w:rsidRPr="00000000" w14:paraId="000002D7">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i w:val="1"/>
                <w:color w:val="008000"/>
                <w:sz w:val="24"/>
                <w:szCs w:val="24"/>
                <w:rtl w:val="0"/>
              </w:rPr>
              <w:t xml:space="preserve">2</w:t>
            </w:r>
            <w:r w:rsidDel="00000000" w:rsidR="00000000" w:rsidRPr="00000000">
              <w:rPr>
                <w:rFonts w:ascii="Times New Roman" w:cs="Times New Roman" w:eastAsia="Times New Roman" w:hAnsi="Times New Roman"/>
                <w:b w:val="1"/>
                <w:i w:val="1"/>
                <w:color w:val="006600"/>
                <w:sz w:val="24"/>
                <w:szCs w:val="24"/>
                <w:rtl w:val="0"/>
              </w:rPr>
              <w:t xml:space="preserve">. People deposit their cash in the banks.</w:t>
            </w:r>
            <w:r w:rsidDel="00000000" w:rsidR="00000000" w:rsidRPr="00000000">
              <w:rPr>
                <w:rtl w:val="0"/>
              </w:rPr>
            </w:r>
          </w:p>
        </w:tc>
      </w:tr>
      <w:tr>
        <w:trPr>
          <w:trHeight w:val="640" w:hRule="atLeast"/>
        </w:trPr>
        <w:tc>
          <w:tcPr>
            <w:tcBorders>
              <w:top w:color="292934" w:space="0" w:sz="8" w:val="single"/>
              <w:left w:color="292934" w:space="0" w:sz="16"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DB">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292934"/>
                <w:sz w:val="24"/>
                <w:szCs w:val="24"/>
                <w:rtl w:val="0"/>
              </w:rPr>
              <w:t xml:space="preserve">Cash       $1,000</w:t>
            </w:r>
            <w:r w:rsidDel="00000000" w:rsidR="00000000" w:rsidRPr="00000000">
              <w:rPr>
                <w:rtl w:val="0"/>
              </w:rPr>
            </w:r>
          </w:p>
        </w:tc>
        <w:tc>
          <w:tcPr>
            <w:tcBorders>
              <w:top w:color="292934" w:space="0" w:sz="8" w:val="single"/>
              <w:left w:color="292934" w:space="0" w:sz="8"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DC">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c00000"/>
                <w:sz w:val="24"/>
                <w:szCs w:val="24"/>
                <w:rtl w:val="0"/>
              </w:rPr>
              <w:t xml:space="preserve">Deposits $1,000</w:t>
            </w:r>
            <w:r w:rsidDel="00000000" w:rsidR="00000000" w:rsidRPr="00000000">
              <w:rPr>
                <w:rtl w:val="0"/>
              </w:rPr>
            </w:r>
          </w:p>
        </w:tc>
        <w:tc>
          <w:tcPr>
            <w:tcBorders>
              <w:top w:color="292934" w:space="0" w:sz="8" w:val="single"/>
              <w:left w:color="292934" w:space="0" w:sz="8"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DD">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color w:val="292934"/>
                <w:sz w:val="24"/>
                <w:szCs w:val="24"/>
                <w:rtl w:val="0"/>
              </w:rPr>
              <w:t xml:space="preserve">Cash              0</w:t>
            </w:r>
            <w:r w:rsidDel="00000000" w:rsidR="00000000" w:rsidRPr="00000000">
              <w:rPr>
                <w:rtl w:val="0"/>
              </w:rPr>
            </w:r>
          </w:p>
        </w:tc>
        <w:tc>
          <w:tcPr>
            <w:tcBorders>
              <w:top w:color="292934" w:space="0" w:sz="8" w:val="single"/>
              <w:left w:color="292934" w:space="0" w:sz="8" w:val="single"/>
              <w:bottom w:color="292934" w:space="0" w:sz="8" w:val="single"/>
              <w:right w:color="292934" w:space="0" w:sz="16" w:val="single"/>
            </w:tcBorders>
            <w:tcMar>
              <w:top w:w="80.0" w:type="dxa"/>
              <w:left w:w="140.0" w:type="dxa"/>
              <w:bottom w:w="80.0" w:type="dxa"/>
              <w:right w:w="140.0" w:type="dxa"/>
            </w:tcMar>
            <w:vAlign w:val="top"/>
          </w:tcPr>
          <w:p w:rsidR="00000000" w:rsidDel="00000000" w:rsidP="00000000" w:rsidRDefault="00000000" w:rsidRPr="00000000" w14:paraId="000002DE">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color w:val="292934"/>
                <w:sz w:val="24"/>
                <w:szCs w:val="24"/>
                <w:rtl w:val="0"/>
              </w:rPr>
              <w:t xml:space="preserve">Bank loans      0</w:t>
            </w:r>
            <w:r w:rsidDel="00000000" w:rsidR="00000000" w:rsidRPr="00000000">
              <w:rPr>
                <w:rtl w:val="0"/>
              </w:rPr>
            </w:r>
          </w:p>
        </w:tc>
      </w:tr>
      <w:tr>
        <w:trPr>
          <w:trHeight w:val="440" w:hRule="atLeast"/>
        </w:trPr>
        <w:tc>
          <w:tcPr>
            <w:tcBorders>
              <w:top w:color="292934" w:space="0" w:sz="8" w:val="single"/>
              <w:left w:color="292934" w:space="0" w:sz="16"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DF">
            <w:pPr>
              <w:widowControl w:val="0"/>
              <w:spacing w:after="0" w:line="240" w:lineRule="auto"/>
              <w:ind w:left="0" w:firstLine="0"/>
              <w:rPr>
                <w:rFonts w:ascii="Times New Roman" w:cs="Times New Roman" w:eastAsia="Times New Roman" w:hAnsi="Times New Roman"/>
                <w:color w:val="292934"/>
                <w:sz w:val="24"/>
                <w:szCs w:val="24"/>
              </w:rPr>
            </w:pPr>
            <w:r w:rsidDel="00000000" w:rsidR="00000000" w:rsidRPr="00000000">
              <w:rPr>
                <w:rtl w:val="0"/>
              </w:rPr>
            </w:r>
          </w:p>
        </w:tc>
        <w:tc>
          <w:tcPr>
            <w:tcBorders>
              <w:top w:color="292934" w:space="0" w:sz="8" w:val="single"/>
              <w:left w:color="292934" w:space="0" w:sz="8"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0">
            <w:pPr>
              <w:widowControl w:val="0"/>
              <w:spacing w:after="0" w:line="240" w:lineRule="auto"/>
              <w:ind w:left="0" w:firstLine="0"/>
              <w:rPr>
                <w:rFonts w:ascii="Times New Roman" w:cs="Times New Roman" w:eastAsia="Times New Roman" w:hAnsi="Times New Roman"/>
                <w:color w:val="292934"/>
                <w:sz w:val="24"/>
                <w:szCs w:val="24"/>
              </w:rPr>
            </w:pPr>
            <w:r w:rsidDel="00000000" w:rsidR="00000000" w:rsidRPr="00000000">
              <w:rPr>
                <w:rtl w:val="0"/>
              </w:rPr>
            </w:r>
          </w:p>
        </w:tc>
        <w:tc>
          <w:tcPr>
            <w:tcBorders>
              <w:top w:color="292934" w:space="0" w:sz="8" w:val="single"/>
              <w:left w:color="292934" w:space="0" w:sz="8"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1">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c00000"/>
                <w:sz w:val="24"/>
                <w:szCs w:val="24"/>
                <w:rtl w:val="0"/>
              </w:rPr>
              <w:t xml:space="preserve">Deposits $1,000</w:t>
            </w:r>
            <w:r w:rsidDel="00000000" w:rsidR="00000000" w:rsidRPr="00000000">
              <w:rPr>
                <w:rtl w:val="0"/>
              </w:rPr>
            </w:r>
          </w:p>
        </w:tc>
        <w:tc>
          <w:tcPr>
            <w:tcBorders>
              <w:top w:color="292934" w:space="0" w:sz="8" w:val="single"/>
              <w:left w:color="292934" w:space="0" w:sz="8" w:val="single"/>
              <w:bottom w:color="292934" w:space="0" w:sz="16" w:val="single"/>
              <w:right w:color="292934" w:space="0" w:sz="16" w:val="single"/>
            </w:tcBorders>
            <w:tcMar>
              <w:top w:w="80.0" w:type="dxa"/>
              <w:left w:w="140.0" w:type="dxa"/>
              <w:bottom w:w="80.0" w:type="dxa"/>
              <w:right w:w="140.0" w:type="dxa"/>
            </w:tcMar>
            <w:vAlign w:val="top"/>
          </w:tcPr>
          <w:p w:rsidR="00000000" w:rsidDel="00000000" w:rsidP="00000000" w:rsidRDefault="00000000" w:rsidRPr="00000000" w14:paraId="000002E2">
            <w:pPr>
              <w:widowControl w:val="0"/>
              <w:spacing w:after="0" w:line="240" w:lineRule="auto"/>
              <w:ind w:left="0" w:firstLine="0"/>
              <w:rPr>
                <w:rFonts w:ascii="Times New Roman" w:cs="Times New Roman" w:eastAsia="Times New Roman" w:hAnsi="Times New Roman"/>
                <w:color w:val="292934"/>
                <w:sz w:val="24"/>
                <w:szCs w:val="24"/>
              </w:rPr>
            </w:pPr>
            <w:r w:rsidDel="00000000" w:rsidR="00000000" w:rsidRPr="00000000">
              <w:rPr>
                <w:rtl w:val="0"/>
              </w:rPr>
            </w:r>
          </w:p>
        </w:tc>
      </w:tr>
    </w:tbl>
    <w:p w:rsidR="00000000" w:rsidDel="00000000" w:rsidP="00000000" w:rsidRDefault="00000000" w:rsidRPr="00000000" w14:paraId="000002E3">
      <w:pPr>
        <w:widowControl w:val="0"/>
        <w:spacing w:after="0" w:line="276" w:lineRule="auto"/>
        <w:ind w:left="0" w:firstLine="0"/>
        <w:rPr>
          <w:rFonts w:ascii="Arial" w:cs="Arial" w:eastAsia="Arial" w:hAnsi="Arial"/>
          <w:color w:val="000000"/>
          <w:sz w:val="24"/>
          <w:szCs w:val="24"/>
        </w:rPr>
      </w:pPr>
      <w:r w:rsidDel="00000000" w:rsidR="00000000" w:rsidRPr="00000000">
        <w:rPr>
          <w:rtl w:val="0"/>
        </w:rPr>
      </w:r>
    </w:p>
    <w:tbl>
      <w:tblPr>
        <w:tblStyle w:val="Table3"/>
        <w:tblW w:w="10515.0" w:type="dxa"/>
        <w:jc w:val="left"/>
        <w:tblInd w:w="1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00"/>
        <w:gridCol w:w="2700"/>
        <w:gridCol w:w="2700"/>
        <w:gridCol w:w="2415"/>
        <w:tblGridChange w:id="0">
          <w:tblGrid>
            <w:gridCol w:w="2700"/>
            <w:gridCol w:w="2700"/>
            <w:gridCol w:w="2700"/>
            <w:gridCol w:w="2415"/>
          </w:tblGrid>
        </w:tblGridChange>
      </w:tblGrid>
      <w:tr>
        <w:trPr>
          <w:trHeight w:val="620" w:hRule="atLeast"/>
        </w:trPr>
        <w:tc>
          <w:tcPr>
            <w:gridSpan w:val="4"/>
            <w:tcBorders>
              <w:top w:color="292934" w:space="0" w:sz="16" w:val="single"/>
              <w:left w:color="292934" w:space="0" w:sz="16" w:val="single"/>
              <w:bottom w:color="292934" w:space="0" w:sz="8" w:val="single"/>
            </w:tcBorders>
            <w:tcMar>
              <w:top w:w="80.0" w:type="dxa"/>
              <w:left w:w="140.0" w:type="dxa"/>
              <w:bottom w:w="80.0" w:type="dxa"/>
              <w:right w:w="140.0" w:type="dxa"/>
            </w:tcMar>
            <w:vAlign w:val="top"/>
          </w:tcPr>
          <w:p w:rsidR="00000000" w:rsidDel="00000000" w:rsidP="00000000" w:rsidRDefault="00000000" w:rsidRPr="00000000" w14:paraId="000002E4">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i w:val="1"/>
                <w:color w:val="006600"/>
                <w:sz w:val="24"/>
                <w:szCs w:val="24"/>
                <w:rtl w:val="0"/>
              </w:rPr>
              <w:t xml:space="preserve">3. Banks lend $9,000 by creating $9,000 new customer deposits</w:t>
            </w:r>
            <w:r w:rsidDel="00000000" w:rsidR="00000000" w:rsidRPr="00000000">
              <w:rPr>
                <w:rtl w:val="0"/>
              </w:rPr>
            </w:r>
          </w:p>
        </w:tc>
      </w:tr>
      <w:tr>
        <w:trPr>
          <w:trHeight w:val="1100" w:hRule="atLeast"/>
        </w:trPr>
        <w:tc>
          <w:tcPr>
            <w:tcBorders>
              <w:top w:color="292934" w:space="0" w:sz="8" w:val="single"/>
              <w:left w:color="292934" w:space="0" w:sz="16"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8">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292934"/>
                <w:sz w:val="24"/>
                <w:szCs w:val="24"/>
                <w:rtl w:val="0"/>
              </w:rPr>
              <w:t xml:space="preserve">Cash       $1,000</w:t>
            </w:r>
            <w:r w:rsidDel="00000000" w:rsidR="00000000" w:rsidRPr="00000000">
              <w:rPr>
                <w:rtl w:val="0"/>
              </w:rPr>
            </w:r>
          </w:p>
        </w:tc>
        <w:tc>
          <w:tcPr>
            <w:tcBorders>
              <w:top w:color="292934" w:space="0" w:sz="8" w:val="single"/>
              <w:left w:color="292934" w:space="0" w:sz="8"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9">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c00000"/>
                <w:sz w:val="24"/>
                <w:szCs w:val="24"/>
                <w:rtl w:val="0"/>
              </w:rPr>
              <w:t xml:space="preserve">Deposits $10,000</w:t>
            </w:r>
            <w:r w:rsidDel="00000000" w:rsidR="00000000" w:rsidRPr="00000000">
              <w:rPr>
                <w:rtl w:val="0"/>
              </w:rPr>
            </w:r>
          </w:p>
        </w:tc>
        <w:tc>
          <w:tcPr>
            <w:tcBorders>
              <w:top w:color="292934" w:space="0" w:sz="8" w:val="single"/>
              <w:left w:color="292934" w:space="0" w:sz="8" w:val="single"/>
              <w:bottom w:color="292934" w:space="0" w:sz="8"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A">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color w:val="292934"/>
                <w:sz w:val="24"/>
                <w:szCs w:val="24"/>
                <w:rtl w:val="0"/>
              </w:rPr>
              <w:t xml:space="preserve">Cash              0</w:t>
            </w:r>
            <w:r w:rsidDel="00000000" w:rsidR="00000000" w:rsidRPr="00000000">
              <w:rPr>
                <w:rtl w:val="0"/>
              </w:rPr>
            </w:r>
          </w:p>
        </w:tc>
        <w:tc>
          <w:tcPr>
            <w:tcBorders>
              <w:top w:color="292934" w:space="0" w:sz="8" w:val="single"/>
              <w:left w:color="292934" w:space="0" w:sz="8" w:val="single"/>
              <w:bottom w:color="292934" w:space="0" w:sz="8" w:val="single"/>
              <w:right w:color="292934" w:space="0" w:sz="16" w:val="single"/>
            </w:tcBorders>
            <w:tcMar>
              <w:top w:w="80.0" w:type="dxa"/>
              <w:left w:w="140.0" w:type="dxa"/>
              <w:bottom w:w="80.0" w:type="dxa"/>
              <w:right w:w="140.0" w:type="dxa"/>
            </w:tcMar>
            <w:vAlign w:val="top"/>
          </w:tcPr>
          <w:p w:rsidR="00000000" w:rsidDel="00000000" w:rsidP="00000000" w:rsidRDefault="00000000" w:rsidRPr="00000000" w14:paraId="000002EB">
            <w:pPr>
              <w:widowControl w:val="0"/>
              <w:spacing w:after="0" w:line="240" w:lineRule="auto"/>
              <w:ind w:left="0" w:firstLine="0"/>
              <w:jc w:val="center"/>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c00000"/>
                <w:sz w:val="24"/>
                <w:szCs w:val="24"/>
                <w:rtl w:val="0"/>
              </w:rPr>
              <w:t xml:space="preserve">Bank loans                    $9,000</w:t>
            </w:r>
            <w:r w:rsidDel="00000000" w:rsidR="00000000" w:rsidRPr="00000000">
              <w:rPr>
                <w:rtl w:val="0"/>
              </w:rPr>
            </w:r>
          </w:p>
        </w:tc>
      </w:tr>
      <w:tr>
        <w:trPr>
          <w:trHeight w:val="460" w:hRule="atLeast"/>
        </w:trPr>
        <w:tc>
          <w:tcPr>
            <w:tcBorders>
              <w:top w:color="292934" w:space="0" w:sz="8" w:val="single"/>
              <w:left w:color="292934" w:space="0" w:sz="16"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C">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c00000"/>
                <w:sz w:val="24"/>
                <w:szCs w:val="24"/>
                <w:rtl w:val="0"/>
              </w:rPr>
              <w:t xml:space="preserve">Loans     $9,000</w:t>
            </w:r>
            <w:r w:rsidDel="00000000" w:rsidR="00000000" w:rsidRPr="00000000">
              <w:rPr>
                <w:rtl w:val="0"/>
              </w:rPr>
            </w:r>
          </w:p>
        </w:tc>
        <w:tc>
          <w:tcPr>
            <w:tcBorders>
              <w:top w:color="292934" w:space="0" w:sz="8" w:val="single"/>
              <w:left w:color="292934" w:space="0" w:sz="8"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D">
            <w:pPr>
              <w:widowControl w:val="0"/>
              <w:spacing w:after="0" w:line="240" w:lineRule="auto"/>
              <w:ind w:left="0" w:firstLine="0"/>
              <w:rPr>
                <w:rFonts w:ascii="Times New Roman" w:cs="Times New Roman" w:eastAsia="Times New Roman" w:hAnsi="Times New Roman"/>
                <w:color w:val="292934"/>
                <w:sz w:val="24"/>
                <w:szCs w:val="24"/>
              </w:rPr>
            </w:pPr>
            <w:r w:rsidDel="00000000" w:rsidR="00000000" w:rsidRPr="00000000">
              <w:rPr>
                <w:rtl w:val="0"/>
              </w:rPr>
            </w:r>
          </w:p>
        </w:tc>
        <w:tc>
          <w:tcPr>
            <w:tcBorders>
              <w:top w:color="292934" w:space="0" w:sz="8" w:val="single"/>
              <w:left w:color="292934" w:space="0" w:sz="8" w:val="single"/>
              <w:bottom w:color="292934" w:space="0" w:sz="16" w:val="single"/>
              <w:right w:color="292934" w:space="0" w:sz="8" w:val="single"/>
            </w:tcBorders>
            <w:tcMar>
              <w:top w:w="80.0" w:type="dxa"/>
              <w:left w:w="140.0" w:type="dxa"/>
              <w:bottom w:w="80.0" w:type="dxa"/>
              <w:right w:w="140.0" w:type="dxa"/>
            </w:tcMar>
            <w:vAlign w:val="top"/>
          </w:tcPr>
          <w:p w:rsidR="00000000" w:rsidDel="00000000" w:rsidP="00000000" w:rsidRDefault="00000000" w:rsidRPr="00000000" w14:paraId="000002EE">
            <w:pPr>
              <w:widowControl w:val="0"/>
              <w:spacing w:after="0" w:line="240" w:lineRule="auto"/>
              <w:ind w:left="0" w:firstLine="0"/>
              <w:rPr>
                <w:rFonts w:ascii="Arial" w:cs="Arial" w:eastAsia="Arial" w:hAnsi="Arial"/>
                <w:color w:val="000000"/>
                <w:sz w:val="24"/>
                <w:szCs w:val="24"/>
              </w:rPr>
            </w:pPr>
            <w:r w:rsidDel="00000000" w:rsidR="00000000" w:rsidRPr="00000000">
              <w:rPr>
                <w:rFonts w:ascii="Times New Roman" w:cs="Times New Roman" w:eastAsia="Times New Roman" w:hAnsi="Times New Roman"/>
                <w:b w:val="1"/>
                <w:color w:val="c00000"/>
                <w:sz w:val="24"/>
                <w:szCs w:val="24"/>
                <w:rtl w:val="0"/>
              </w:rPr>
              <w:t xml:space="preserve">Deposits    $10,000</w:t>
            </w:r>
            <w:r w:rsidDel="00000000" w:rsidR="00000000" w:rsidRPr="00000000">
              <w:rPr>
                <w:rtl w:val="0"/>
              </w:rPr>
            </w:r>
          </w:p>
        </w:tc>
        <w:tc>
          <w:tcPr>
            <w:tcBorders>
              <w:top w:color="292934" w:space="0" w:sz="8" w:val="single"/>
              <w:left w:color="292934" w:space="0" w:sz="8" w:val="single"/>
              <w:bottom w:color="292934" w:space="0" w:sz="16" w:val="single"/>
              <w:right w:color="292934" w:space="0" w:sz="16" w:val="single"/>
            </w:tcBorders>
            <w:tcMar>
              <w:top w:w="80.0" w:type="dxa"/>
              <w:left w:w="140.0" w:type="dxa"/>
              <w:bottom w:w="80.0" w:type="dxa"/>
              <w:right w:w="140.0" w:type="dxa"/>
            </w:tcMar>
            <w:vAlign w:val="top"/>
          </w:tcPr>
          <w:p w:rsidR="00000000" w:rsidDel="00000000" w:rsidP="00000000" w:rsidRDefault="00000000" w:rsidRPr="00000000" w14:paraId="000002EF">
            <w:pPr>
              <w:widowControl w:val="0"/>
              <w:spacing w:after="0" w:line="240" w:lineRule="auto"/>
              <w:ind w:left="0" w:firstLine="0"/>
              <w:rPr>
                <w:rFonts w:ascii="Times New Roman" w:cs="Times New Roman" w:eastAsia="Times New Roman" w:hAnsi="Times New Roman"/>
                <w:color w:val="292934"/>
                <w:sz w:val="24"/>
                <w:szCs w:val="24"/>
              </w:rPr>
            </w:pPr>
            <w:r w:rsidDel="00000000" w:rsidR="00000000" w:rsidRPr="00000000">
              <w:rPr>
                <w:rtl w:val="0"/>
              </w:rPr>
            </w:r>
          </w:p>
        </w:tc>
      </w:tr>
    </w:tbl>
    <w:p w:rsidR="00000000" w:rsidDel="00000000" w:rsidP="00000000" w:rsidRDefault="00000000" w:rsidRPr="00000000" w14:paraId="000002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b w:val="1"/>
          <w:color w:val="000000"/>
        </w:rPr>
      </w:pPr>
      <w:r w:rsidDel="00000000" w:rsidR="00000000" w:rsidRPr="00000000">
        <w:rPr>
          <w:rtl w:val="0"/>
        </w:rPr>
      </w:r>
    </w:p>
    <w:p w:rsidR="00000000" w:rsidDel="00000000" w:rsidP="00000000" w:rsidRDefault="00000000" w:rsidRPr="00000000" w14:paraId="000002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color w:val="000000"/>
        </w:rPr>
      </w:pPr>
      <w:r w:rsidDel="00000000" w:rsidR="00000000" w:rsidRPr="00000000">
        <w:rPr>
          <w:rtl w:val="0"/>
        </w:rPr>
      </w:r>
    </w:p>
    <w:p w:rsidR="00000000" w:rsidDel="00000000" w:rsidP="00000000" w:rsidRDefault="00000000" w:rsidRPr="00000000" w14:paraId="000002FC">
      <w:pPr>
        <w:keepNext w:val="0"/>
        <w:keepLines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u w:val="none"/>
        </w:rPr>
      </w:pPr>
      <w:r w:rsidDel="00000000" w:rsidR="00000000" w:rsidRPr="00000000">
        <w:rPr>
          <w:color w:val="000000"/>
          <w:sz w:val="22"/>
          <w:szCs w:val="22"/>
          <w:u w:val="single"/>
          <w:rtl w:val="0"/>
        </w:rPr>
        <w:t xml:space="preserve">Limits on deposit creation by banks</w:t>
      </w:r>
      <w:r w:rsidDel="00000000" w:rsidR="00000000" w:rsidRPr="00000000">
        <w:rPr>
          <w:color w:val="000000"/>
          <w:sz w:val="22"/>
          <w:szCs w:val="22"/>
          <w:rtl w:val="0"/>
        </w:rPr>
        <w:t xml:space="preserve"> </w:t>
      </w:r>
    </w:p>
    <w:p w:rsidR="00000000" w:rsidDel="00000000" w:rsidP="00000000" w:rsidRDefault="00000000" w:rsidRPr="00000000" w14:paraId="000002FD">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rPr>
          <w:b w:val="1"/>
          <w:color w:val="000000"/>
          <w:sz w:val="22"/>
          <w:szCs w:val="22"/>
          <w:u w:val="none"/>
        </w:rPr>
      </w:pPr>
      <w:r w:rsidDel="00000000" w:rsidR="00000000" w:rsidRPr="00000000">
        <w:rPr>
          <w:b w:val="1"/>
          <w:color w:val="000000"/>
          <w:sz w:val="22"/>
          <w:szCs w:val="22"/>
          <w:rtl w:val="0"/>
        </w:rPr>
        <w:t xml:space="preserve">Bank Behaviour</w:t>
      </w:r>
    </w:p>
    <w:p w:rsidR="00000000" w:rsidDel="00000000" w:rsidP="00000000" w:rsidRDefault="00000000" w:rsidRPr="00000000" w14:paraId="000002FE">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sz w:val="22"/>
          <w:szCs w:val="22"/>
          <w:u w:val="none"/>
        </w:rPr>
      </w:pPr>
      <w:r w:rsidDel="00000000" w:rsidR="00000000" w:rsidRPr="00000000">
        <w:rPr>
          <w:color w:val="000000"/>
          <w:sz w:val="22"/>
          <w:szCs w:val="22"/>
          <w:rtl w:val="0"/>
        </w:rPr>
        <w:t xml:space="preserve"> </w:t>
      </w:r>
      <w:r w:rsidDel="00000000" w:rsidR="00000000" w:rsidRPr="00000000">
        <w:rPr>
          <w:i w:val="1"/>
          <w:color w:val="000000"/>
          <w:sz w:val="22"/>
          <w:szCs w:val="22"/>
          <w:rtl w:val="0"/>
        </w:rPr>
        <w:t xml:space="preserve">a higher rr</w:t>
      </w:r>
      <w:r w:rsidDel="00000000" w:rsidR="00000000" w:rsidRPr="00000000">
        <w:rPr>
          <w:color w:val="000000"/>
          <w:sz w:val="22"/>
          <w:szCs w:val="22"/>
          <w:rtl w:val="0"/>
        </w:rPr>
        <w:t xml:space="preserve"> would lower bank lending and deposit creation</w:t>
      </w:r>
      <w:r w:rsidDel="00000000" w:rsidR="00000000" w:rsidRPr="00000000">
        <w:rPr>
          <w:rtl w:val="0"/>
        </w:rPr>
      </w:r>
    </w:p>
    <w:p w:rsidR="00000000" w:rsidDel="00000000" w:rsidP="00000000" w:rsidRDefault="00000000" w:rsidRPr="00000000" w14:paraId="000002FF">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sz w:val="22"/>
          <w:szCs w:val="22"/>
          <w:u w:val="none"/>
        </w:rPr>
      </w:pPr>
      <w:r w:rsidDel="00000000" w:rsidR="00000000" w:rsidRPr="00000000">
        <w:rPr>
          <w:color w:val="000000"/>
          <w:sz w:val="22"/>
          <w:szCs w:val="22"/>
          <w:rtl w:val="0"/>
        </w:rPr>
        <w:t xml:space="preserve">stricter criteria for loan approvals</w:t>
      </w:r>
      <w:r w:rsidDel="00000000" w:rsidR="00000000" w:rsidRPr="00000000">
        <w:rPr>
          <w:rtl w:val="0"/>
        </w:rPr>
      </w:r>
    </w:p>
    <w:p w:rsidR="00000000" w:rsidDel="00000000" w:rsidP="00000000" w:rsidRDefault="00000000" w:rsidRPr="00000000" w14:paraId="00000300">
      <w:pPr>
        <w:keepNext w:val="0"/>
        <w:keepLines w:val="0"/>
        <w:widowControl w:val="1"/>
        <w:numPr>
          <w:ilvl w:val="1"/>
          <w:numId w:val="41"/>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b w:val="1"/>
          <w:color w:val="000000"/>
          <w:sz w:val="22"/>
          <w:szCs w:val="22"/>
          <w:rtl w:val="0"/>
        </w:rPr>
        <w:t xml:space="preserve">Non-bank Behaviour</w:t>
      </w:r>
    </w:p>
    <w:p w:rsidR="00000000" w:rsidDel="00000000" w:rsidP="00000000" w:rsidRDefault="00000000" w:rsidRPr="00000000" w14:paraId="00000301">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sz w:val="22"/>
          <w:szCs w:val="22"/>
          <w:u w:val="none"/>
        </w:rPr>
      </w:pPr>
      <w:r w:rsidDel="00000000" w:rsidR="00000000" w:rsidRPr="00000000">
        <w:rPr>
          <w:i w:val="1"/>
          <w:color w:val="000000"/>
          <w:sz w:val="22"/>
          <w:szCs w:val="22"/>
          <w:rtl w:val="0"/>
        </w:rPr>
        <w:t xml:space="preserve">a higher cash holding</w:t>
      </w:r>
      <w:r w:rsidDel="00000000" w:rsidR="00000000" w:rsidRPr="00000000">
        <w:rPr>
          <w:color w:val="000000"/>
          <w:sz w:val="22"/>
          <w:szCs w:val="22"/>
          <w:rtl w:val="0"/>
        </w:rPr>
        <w:t xml:space="preserve"> would lower bank reserves lending and the deposit creation.</w:t>
      </w:r>
    </w:p>
    <w:p w:rsidR="00000000" w:rsidDel="00000000" w:rsidP="00000000" w:rsidRDefault="00000000" w:rsidRPr="00000000" w14:paraId="00000302">
      <w:pPr>
        <w:keepNext w:val="0"/>
        <w:keepLines w:val="0"/>
        <w:widowControl w:val="1"/>
        <w:numPr>
          <w:ilvl w:val="2"/>
          <w:numId w:val="41"/>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sz w:val="22"/>
          <w:szCs w:val="22"/>
          <w:u w:val="none"/>
        </w:rPr>
      </w:pPr>
      <w:r w:rsidDel="00000000" w:rsidR="00000000" w:rsidRPr="00000000">
        <w:rPr>
          <w:color w:val="000000"/>
          <w:sz w:val="22"/>
          <w:szCs w:val="22"/>
          <w:rtl w:val="0"/>
        </w:rPr>
        <w:t xml:space="preserve">uncertainty about safety of bank deposits would lead to higher cash holding.</w:t>
      </w:r>
      <w:r w:rsidDel="00000000" w:rsidR="00000000" w:rsidRPr="00000000">
        <w:rPr>
          <w:rtl w:val="0"/>
        </w:rPr>
      </w:r>
    </w:p>
    <w:p w:rsidR="00000000" w:rsidDel="00000000" w:rsidP="00000000" w:rsidRDefault="00000000" w:rsidRPr="00000000" w14:paraId="000003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rPr>
          <w:color w:val="000000"/>
          <w:sz w:val="22"/>
          <w:szCs w:val="22"/>
        </w:rPr>
      </w:pPr>
      <w:r w:rsidDel="00000000" w:rsidR="00000000" w:rsidRPr="00000000">
        <w:rPr>
          <w:rtl w:val="0"/>
        </w:rPr>
      </w:r>
    </w:p>
    <w:p w:rsidR="00000000" w:rsidDel="00000000" w:rsidP="00000000" w:rsidRDefault="00000000" w:rsidRPr="00000000" w14:paraId="00000304">
      <w:pPr>
        <w:keepNext w:val="0"/>
        <w:keepLines w:val="0"/>
        <w:widowControl w:val="1"/>
        <w:numPr>
          <w:ilvl w:val="0"/>
          <w:numId w:val="119"/>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u w:val="none"/>
        </w:rPr>
      </w:pPr>
      <w:r w:rsidDel="00000000" w:rsidR="00000000" w:rsidRPr="00000000">
        <w:rPr>
          <w:color w:val="000000"/>
          <w:sz w:val="22"/>
          <w:szCs w:val="22"/>
          <w:u w:val="single"/>
          <w:rtl w:val="0"/>
        </w:rPr>
        <w:t xml:space="preserve">Financial panics </w:t>
      </w:r>
      <w:r w:rsidDel="00000000" w:rsidR="00000000" w:rsidRPr="00000000">
        <w:rPr>
          <w:color w:val="000000"/>
          <w:sz w:val="22"/>
          <w:szCs w:val="22"/>
          <w:rtl w:val="0"/>
        </w:rPr>
        <w:t xml:space="preserve">: people have a loss of confidence in banks and rush to withdraw cash.</w:t>
      </w:r>
      <w:r w:rsidDel="00000000" w:rsidR="00000000" w:rsidRPr="00000000">
        <w:rPr>
          <w:rtl w:val="0"/>
        </w:rPr>
      </w:r>
    </w:p>
    <w:p w:rsidR="00000000" w:rsidDel="00000000" w:rsidP="00000000" w:rsidRDefault="00000000" w:rsidRPr="00000000" w14:paraId="00000305">
      <w:pPr>
        <w:keepNext w:val="0"/>
        <w:keepLines w:val="0"/>
        <w:widowControl w:val="1"/>
        <w:numPr>
          <w:ilvl w:val="1"/>
          <w:numId w:val="119"/>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rtl w:val="0"/>
        </w:rPr>
        <w:t xml:space="preserve">Bank calls for central bank support, the central bank will apply the lender of last resort action. The govt. will take over or have an orderly liquidation of bank.</w:t>
      </w:r>
    </w:p>
    <w:p w:rsidR="00000000" w:rsidDel="00000000" w:rsidP="00000000" w:rsidRDefault="00000000" w:rsidRPr="00000000" w14:paraId="00000306">
      <w:pPr>
        <w:keepNext w:val="0"/>
        <w:keepLines w:val="0"/>
        <w:widowControl w:val="1"/>
        <w:numPr>
          <w:ilvl w:val="1"/>
          <w:numId w:val="119"/>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sz w:val="22"/>
          <w:szCs w:val="22"/>
          <w:rtl w:val="0"/>
        </w:rPr>
        <w:t xml:space="preserve">Most banks operate with fractional reserve ratios and are not concerned. HOWEVER, if people suspect that a bank has lent too much, made high risk loans or faces problems in raising funds which would make it difficult to meet depositors’ claim for cash.</w:t>
      </w:r>
    </w:p>
    <w:p w:rsidR="00000000" w:rsidDel="00000000" w:rsidP="00000000" w:rsidRDefault="00000000" w:rsidRPr="00000000" w14:paraId="00000307">
      <w:pPr>
        <w:keepNext w:val="0"/>
        <w:keepLines w:val="0"/>
        <w:widowControl w:val="1"/>
        <w:numPr>
          <w:ilvl w:val="1"/>
          <w:numId w:val="119"/>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Customers may be protected by deposit insurance</w:t>
      </w:r>
    </w:p>
    <w:p w:rsidR="00000000" w:rsidDel="00000000" w:rsidP="00000000" w:rsidRDefault="00000000" w:rsidRPr="00000000" w14:paraId="000003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rPr/>
      </w:pPr>
      <w:r w:rsidDel="00000000" w:rsidR="00000000" w:rsidRPr="00000000">
        <w:rPr>
          <w:rtl w:val="0"/>
        </w:rPr>
      </w:r>
    </w:p>
    <w:p w:rsidR="00000000" w:rsidDel="00000000" w:rsidP="00000000" w:rsidRDefault="00000000" w:rsidRPr="00000000" w14:paraId="000003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3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324">
      <w:pPr>
        <w:pStyle w:val="Heading4"/>
        <w:spacing w:after="0" w:line="240" w:lineRule="auto"/>
        <w:ind w:left="0" w:firstLine="0"/>
        <w:rPr/>
      </w:pPr>
      <w:bookmarkStart w:colFirst="0" w:colLast="0" w:name="_vh7czbiic8vs" w:id="37"/>
      <w:bookmarkEnd w:id="37"/>
      <w:r w:rsidDel="00000000" w:rsidR="00000000" w:rsidRPr="00000000">
        <w:rPr>
          <w:rtl w:val="0"/>
        </w:rPr>
      </w:r>
    </w:p>
    <w:p w:rsidR="00000000" w:rsidDel="00000000" w:rsidP="00000000" w:rsidRDefault="00000000" w:rsidRPr="00000000" w14:paraId="00000325">
      <w:pPr>
        <w:pStyle w:val="Heading4"/>
        <w:spacing w:after="0" w:line="240" w:lineRule="auto"/>
        <w:ind w:left="0" w:firstLine="0"/>
        <w:rPr/>
      </w:pPr>
      <w:bookmarkStart w:colFirst="0" w:colLast="0" w:name="_cni9vfg7mm2i" w:id="38"/>
      <w:bookmarkEnd w:id="38"/>
      <w:r w:rsidDel="00000000" w:rsidR="00000000" w:rsidRPr="00000000">
        <w:rPr>
          <w:rtl w:val="0"/>
        </w:rPr>
        <w:t xml:space="preserve">8.5 THE MONETARY BASE AND THE MONEY SUPPLY</w:t>
      </w:r>
    </w:p>
    <w:p w:rsidR="00000000" w:rsidDel="00000000" w:rsidP="00000000" w:rsidRDefault="00000000" w:rsidRPr="00000000" w14:paraId="000003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327">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sz w:val="22"/>
          <w:szCs w:val="22"/>
          <w:u w:val="single"/>
          <w:rtl w:val="0"/>
        </w:rPr>
        <w:t xml:space="preserve">How money supply is determined:</w:t>
      </w:r>
      <w:r w:rsidDel="00000000" w:rsidR="00000000" w:rsidRPr="00000000">
        <w:rPr>
          <w:rtl w:val="0"/>
        </w:rPr>
      </w:r>
    </w:p>
    <w:p w:rsidR="00000000" w:rsidDel="00000000" w:rsidP="00000000" w:rsidRDefault="00000000" w:rsidRPr="00000000" w14:paraId="00000328">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rPr>
      </w:pPr>
      <w:r w:rsidDel="00000000" w:rsidR="00000000" w:rsidRPr="00000000">
        <w:rPr>
          <w:color w:val="000000"/>
          <w:sz w:val="22"/>
          <w:szCs w:val="22"/>
          <w:rtl w:val="0"/>
        </w:rPr>
        <w:t xml:space="preserve"> the source of cash in the economy</w:t>
      </w:r>
      <w:r w:rsidDel="00000000" w:rsidR="00000000" w:rsidRPr="00000000">
        <w:rPr>
          <w:rtl w:val="0"/>
        </w:rPr>
      </w:r>
    </w:p>
    <w:p w:rsidR="00000000" w:rsidDel="00000000" w:rsidP="00000000" w:rsidRDefault="00000000" w:rsidRPr="00000000" w14:paraId="00000329">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rPr>
      </w:pPr>
      <w:r w:rsidDel="00000000" w:rsidR="00000000" w:rsidRPr="00000000">
        <w:rPr>
          <w:color w:val="000000"/>
          <w:sz w:val="22"/>
          <w:szCs w:val="22"/>
          <w:rtl w:val="0"/>
        </w:rPr>
        <w:t xml:space="preserve">the amount of that cash that is deposited in the banking system, rather than held as cash balances by the public</w:t>
      </w:r>
      <w:r w:rsidDel="00000000" w:rsidR="00000000" w:rsidRPr="00000000">
        <w:rPr>
          <w:rtl w:val="0"/>
        </w:rPr>
      </w:r>
    </w:p>
    <w:p w:rsidR="00000000" w:rsidDel="00000000" w:rsidP="00000000" w:rsidRDefault="00000000" w:rsidRPr="00000000" w14:paraId="0000032A">
      <w:pPr>
        <w:keepNext w:val="0"/>
        <w:keepLines w:val="0"/>
        <w:widowControl w:val="1"/>
        <w:numPr>
          <w:ilvl w:val="1"/>
          <w:numId w:val="60"/>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rPr>
      </w:pPr>
      <w:r w:rsidDel="00000000" w:rsidR="00000000" w:rsidRPr="00000000">
        <w:rPr>
          <w:color w:val="000000"/>
          <w:sz w:val="22"/>
          <w:szCs w:val="22"/>
          <w:rtl w:val="0"/>
        </w:rPr>
        <w:t xml:space="preserve">the relationship between the cash supply to the economy and the money supply that results from public and bank behaviour. </w:t>
      </w:r>
    </w:p>
    <w:p w:rsidR="00000000" w:rsidDel="00000000" w:rsidP="00000000" w:rsidRDefault="00000000" w:rsidRPr="00000000" w14:paraId="000003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2C">
      <w:pPr>
        <w:keepNext w:val="0"/>
        <w:keepLines w:val="0"/>
        <w:widowControl w:val="1"/>
        <w:numPr>
          <w:ilvl w:val="0"/>
          <w:numId w:val="102"/>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u w:val="none"/>
        </w:rPr>
      </w:pPr>
      <w:r w:rsidDel="00000000" w:rsidR="00000000" w:rsidRPr="00000000">
        <w:rPr>
          <w:color w:val="000000"/>
          <w:u w:val="single"/>
          <w:rtl w:val="0"/>
        </w:rPr>
        <w:t xml:space="preserve">Money supply</w:t>
      </w:r>
      <w:r w:rsidDel="00000000" w:rsidR="00000000" w:rsidRPr="00000000">
        <w:rPr>
          <w:color w:val="000000"/>
          <w:rtl w:val="0"/>
        </w:rPr>
        <w:t xml:space="preserve"> = currency in circulation plus bank deposits</w:t>
      </w:r>
    </w:p>
    <w:p w:rsidR="00000000" w:rsidDel="00000000" w:rsidP="00000000" w:rsidRDefault="00000000" w:rsidRPr="00000000" w14:paraId="000003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color w:val="000000"/>
          <w:rtl w:val="0"/>
        </w:rPr>
        <w:t xml:space="preserve">      </w:t>
      </w:r>
      <m:oMath>
        <m:r>
          <w:rPr>
            <w:color w:val="000000"/>
          </w:rPr>
          <m:t xml:space="preserve">M=CR+D</m:t>
        </m:r>
      </m:oMath>
      <w:r w:rsidDel="00000000" w:rsidR="00000000" w:rsidRPr="00000000">
        <w:rPr>
          <w:rtl w:val="0"/>
        </w:rPr>
      </w:r>
    </w:p>
    <w:p w:rsidR="00000000" w:rsidDel="00000000" w:rsidP="00000000" w:rsidRDefault="00000000" w:rsidRPr="00000000" w14:paraId="000003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w:r w:rsidDel="00000000" w:rsidR="00000000" w:rsidRPr="00000000">
        <w:rPr>
          <w:color w:val="000000"/>
          <w:rtl w:val="0"/>
        </w:rPr>
        <w:t xml:space="preserve">      </w:t>
      </w:r>
      <m:oMath>
        <m:r>
          <w:rPr>
            <w:color w:val="000000"/>
          </w:rPr>
          <m:t xml:space="preserve">M=(MB-CR) / rr+CR</m:t>
        </m:r>
      </m:oMath>
      <w:r w:rsidDel="00000000" w:rsidR="00000000" w:rsidRPr="00000000">
        <w:rPr>
          <w:rtl w:val="0"/>
        </w:rPr>
      </w:r>
    </w:p>
    <w:p w:rsidR="00000000" w:rsidDel="00000000" w:rsidP="00000000" w:rsidRDefault="00000000" w:rsidRPr="00000000" w14:paraId="000003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rPr>
          <w:color w:val="000000"/>
        </w:rPr>
      </w:pPr>
      <m:oMath>
        <m:r>
          <w:rPr>
            <w:color w:val="000000"/>
          </w:rPr>
          <m:t xml:space="preserve">     M= money multiplier x deposits</m:t>
        </m:r>
      </m:oMath>
      <w:r w:rsidDel="00000000" w:rsidR="00000000" w:rsidRPr="00000000">
        <w:rPr>
          <w:rtl w:val="0"/>
        </w:rPr>
      </w:r>
    </w:p>
    <w:p w:rsidR="00000000" w:rsidDel="00000000" w:rsidP="00000000" w:rsidRDefault="00000000" w:rsidRPr="00000000" w14:paraId="000003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31">
      <w:pPr>
        <w:keepNext w:val="0"/>
        <w:keepLines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u w:val="none"/>
        </w:rPr>
      </w:pPr>
      <w:r w:rsidDel="00000000" w:rsidR="00000000" w:rsidRPr="00000000">
        <w:rPr>
          <w:color w:val="000000"/>
          <w:u w:val="single"/>
          <w:rtl w:val="0"/>
        </w:rPr>
        <w:t xml:space="preserve">Money multiplier: </w:t>
      </w:r>
      <w:r w:rsidDel="00000000" w:rsidR="00000000" w:rsidRPr="00000000">
        <w:rPr>
          <w:color w:val="000000"/>
          <w:rtl w:val="0"/>
        </w:rPr>
        <w:t xml:space="preserve">The change in money supply caused by a change in the monetary base.</w:t>
      </w:r>
    </w:p>
    <w:p w:rsidR="00000000" w:rsidDel="00000000" w:rsidP="00000000" w:rsidRDefault="00000000" w:rsidRPr="00000000" w14:paraId="000003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firstLine="720"/>
        <w:jc w:val="center"/>
        <w:rPr>
          <w:color w:val="000000"/>
        </w:rPr>
      </w:pPr>
      <m:oMath>
        <m:r>
          <w:rPr>
            <w:color w:val="000000"/>
          </w:rPr>
          <m:t xml:space="preserve">Money multiplier = </m:t>
        </m:r>
        <m:r>
          <w:rPr>
            <w:color w:val="000000"/>
          </w:rPr>
          <m:t>Δ</m:t>
        </m:r>
        <m:r>
          <w:rPr>
            <w:color w:val="000000"/>
          </w:rPr>
          <m:t xml:space="preserve">money supply / </m:t>
        </m:r>
        <m:r>
          <w:rPr>
            <w:color w:val="000000"/>
          </w:rPr>
          <m:t>Δ</m:t>
        </m:r>
        <m:r>
          <w:rPr>
            <w:color w:val="000000"/>
          </w:rPr>
          <m:t xml:space="preserve">monetary base</m:t>
        </m:r>
      </m:oMath>
      <w:r w:rsidDel="00000000" w:rsidR="00000000" w:rsidRPr="00000000">
        <w:rPr>
          <w:rtl w:val="0"/>
        </w:rPr>
      </w:r>
    </w:p>
    <w:p w:rsidR="00000000" w:rsidDel="00000000" w:rsidP="00000000" w:rsidRDefault="00000000" w:rsidRPr="00000000" w14:paraId="000003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firstLine="720"/>
        <w:jc w:val="center"/>
        <w:rPr>
          <w:color w:val="000000"/>
        </w:rPr>
      </w:pPr>
      <m:oMath>
        <m:r>
          <w:rPr>
            <w:color w:val="000000"/>
          </w:rPr>
          <m:t xml:space="preserve"> = 1+ cr / cr + rr</m:t>
        </m:r>
      </m:oMath>
      <w:r w:rsidDel="00000000" w:rsidR="00000000" w:rsidRPr="00000000">
        <w:rPr>
          <w:rtl w:val="0"/>
        </w:rPr>
      </w:r>
    </w:p>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230" w:right="0" w:firstLine="0"/>
        <w:jc w:val="left"/>
        <w:rPr>
          <w:color w:val="000000"/>
        </w:rPr>
      </w:pPr>
      <m:oMath>
        <m:r>
          <w:rPr>
            <w:color w:val="000000"/>
          </w:rPr>
          <m:t xml:space="preserve">= 1 / rr</m:t>
        </m:r>
      </m:oMath>
      <w:r w:rsidDel="00000000" w:rsidR="00000000" w:rsidRPr="00000000">
        <w:rPr>
          <w:rtl w:val="0"/>
        </w:rPr>
      </w:r>
    </w:p>
    <w:p w:rsidR="00000000" w:rsidDel="00000000" w:rsidP="00000000" w:rsidRDefault="00000000" w:rsidRPr="00000000" w14:paraId="000003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4230" w:right="0" w:firstLine="0"/>
        <w:jc w:val="left"/>
        <w:rPr>
          <w:color w:val="000000"/>
        </w:rPr>
      </w:pPr>
      <w:r w:rsidDel="00000000" w:rsidR="00000000" w:rsidRPr="00000000">
        <w:rPr>
          <w:rtl w:val="0"/>
        </w:rPr>
      </w:r>
    </w:p>
    <w:p w:rsidR="00000000" w:rsidDel="00000000" w:rsidP="00000000" w:rsidRDefault="00000000" w:rsidRPr="00000000" w14:paraId="00000336">
      <w:pPr>
        <w:keepNext w:val="0"/>
        <w:keepLines w:val="0"/>
        <w:widowControl w:val="1"/>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color w:val="000000"/>
          <w:u w:val="none"/>
        </w:rPr>
      </w:pPr>
      <w:r w:rsidDel="00000000" w:rsidR="00000000" w:rsidRPr="00000000">
        <w:rPr>
          <w:color w:val="000000"/>
          <w:rtl w:val="0"/>
        </w:rPr>
        <w:t xml:space="preserve">The size of the money multiplier depends on 2 main ratios:</w:t>
      </w:r>
    </w:p>
    <w:p w:rsidR="00000000" w:rsidDel="00000000" w:rsidP="00000000" w:rsidRDefault="00000000" w:rsidRPr="00000000" w14:paraId="00000337">
      <w:pPr>
        <w:keepNext w:val="0"/>
        <w:keepLines w:val="0"/>
        <w:widowControl w:val="1"/>
        <w:numPr>
          <w:ilvl w:val="1"/>
          <w:numId w:val="1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rPr>
      </w:pPr>
      <w:r w:rsidDel="00000000" w:rsidR="00000000" w:rsidRPr="00000000">
        <w:rPr>
          <w:color w:val="000000"/>
          <w:u w:val="single"/>
          <w:rtl w:val="0"/>
        </w:rPr>
        <w:t xml:space="preserve">rr, the banks ratio of cash reserves to total deposits</w:t>
      </w:r>
    </w:p>
    <w:p w:rsidR="00000000" w:rsidDel="00000000" w:rsidP="00000000" w:rsidRDefault="00000000" w:rsidRPr="00000000" w14:paraId="00000338">
      <w:pPr>
        <w:keepNext w:val="0"/>
        <w:keepLines w:val="0"/>
        <w:widowControl w:val="1"/>
        <w:numPr>
          <w:ilvl w:val="2"/>
          <w:numId w:val="11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color w:val="000000"/>
          <w:u w:val="none"/>
        </w:rPr>
      </w:pPr>
      <w:r w:rsidDel="00000000" w:rsidR="00000000" w:rsidRPr="00000000">
        <w:rPr>
          <w:color w:val="000000"/>
          <w:rtl w:val="0"/>
        </w:rPr>
        <w:t xml:space="preserve">The lower the reserve ratio, the more loans banks can give out in comparison to its deposits and the higher the money multiplier will be.</w:t>
      </w:r>
    </w:p>
    <w:p w:rsidR="00000000" w:rsidDel="00000000" w:rsidP="00000000" w:rsidRDefault="00000000" w:rsidRPr="00000000" w14:paraId="00000339">
      <w:pPr>
        <w:numPr>
          <w:ilvl w:val="2"/>
          <w:numId w:val="111"/>
        </w:numPr>
        <w:spacing w:after="0" w:line="240" w:lineRule="auto"/>
        <w:ind w:left="2160" w:hanging="360"/>
        <w:rPr>
          <w:color w:val="000000"/>
        </w:rPr>
      </w:pPr>
      <m:oMath>
        <m:r>
          <w:rPr>
            <w:color w:val="000000"/>
          </w:rPr>
          <m:t xml:space="preserve">Bank cash reserves = reserve ratio x deposits</m:t>
        </m:r>
      </m:oMath>
      <w:r w:rsidDel="00000000" w:rsidR="00000000" w:rsidRPr="00000000">
        <w:rPr>
          <w:rtl w:val="0"/>
        </w:rPr>
      </w:r>
    </w:p>
    <w:p w:rsidR="00000000" w:rsidDel="00000000" w:rsidP="00000000" w:rsidRDefault="00000000" w:rsidRPr="00000000" w14:paraId="0000033A">
      <w:pPr>
        <w:spacing w:after="0" w:line="240" w:lineRule="auto"/>
        <w:ind w:left="3600" w:firstLine="0"/>
        <w:rPr>
          <w:color w:val="000000"/>
        </w:rPr>
      </w:pPr>
      <w:r w:rsidDel="00000000" w:rsidR="00000000" w:rsidRPr="00000000">
        <w:rPr>
          <w:color w:val="000000"/>
          <w:rtl w:val="0"/>
        </w:rPr>
        <w:t xml:space="preserve">    </w:t>
      </w:r>
      <m:oMath>
        <m:r>
          <w:rPr>
            <w:color w:val="000000"/>
          </w:rPr>
          <m:t xml:space="preserve">R = rrD</m:t>
        </m:r>
      </m:oMath>
      <w:r w:rsidDel="00000000" w:rsidR="00000000" w:rsidRPr="00000000">
        <w:rPr>
          <w:rtl w:val="0"/>
        </w:rPr>
      </w:r>
    </w:p>
    <w:p w:rsidR="00000000" w:rsidDel="00000000" w:rsidP="00000000" w:rsidRDefault="00000000" w:rsidRPr="00000000" w14:paraId="0000033B">
      <w:pPr>
        <w:keepNext w:val="0"/>
        <w:keepLines w:val="0"/>
        <w:widowControl w:val="1"/>
        <w:numPr>
          <w:ilvl w:val="1"/>
          <w:numId w:val="1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color w:val="000000"/>
          <w:u w:val="none"/>
        </w:rPr>
      </w:pPr>
      <w:r w:rsidDel="00000000" w:rsidR="00000000" w:rsidRPr="00000000">
        <w:rPr>
          <w:color w:val="000000"/>
          <w:rtl w:val="0"/>
        </w:rPr>
        <w:t xml:space="preserve">cr(currency ratio), the public's ratio of cash balances to bank deposits</w:t>
      </w:r>
    </w:p>
    <w:p w:rsidR="00000000" w:rsidDel="00000000" w:rsidP="00000000" w:rsidRDefault="00000000" w:rsidRPr="00000000" w14:paraId="0000033C">
      <w:pPr>
        <w:keepNext w:val="0"/>
        <w:keepLines w:val="0"/>
        <w:widowControl w:val="1"/>
        <w:numPr>
          <w:ilvl w:val="2"/>
          <w:numId w:val="11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color w:val="000000"/>
          <w:u w:val="none"/>
        </w:rPr>
      </w:pPr>
      <w:r w:rsidDel="00000000" w:rsidR="00000000" w:rsidRPr="00000000">
        <w:rPr>
          <w:color w:val="000000"/>
          <w:rtl w:val="0"/>
        </w:rPr>
        <w:t xml:space="preserve">The lower the currency ratio, the less the cash the public is holding and the greater the share of monetary base held by the banks.</w:t>
      </w:r>
    </w:p>
    <w:p w:rsidR="00000000" w:rsidDel="00000000" w:rsidP="00000000" w:rsidRDefault="00000000" w:rsidRPr="00000000" w14:paraId="0000033D">
      <w:pPr>
        <w:keepNext w:val="0"/>
        <w:keepLines w:val="0"/>
        <w:widowControl w:val="1"/>
        <w:numPr>
          <w:ilvl w:val="2"/>
          <w:numId w:val="11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color w:val="000000"/>
          <w:u w:val="none"/>
        </w:rPr>
      </w:pPr>
      <w:r w:rsidDel="00000000" w:rsidR="00000000" w:rsidRPr="00000000">
        <w:rPr>
          <w:color w:val="000000"/>
          <w:rtl w:val="0"/>
        </w:rPr>
        <w:t xml:space="preserve">This means the banks can create more deposits, the lower the cr, the higher the multiplier</w:t>
      </w:r>
    </w:p>
    <w:p w:rsidR="00000000" w:rsidDel="00000000" w:rsidP="00000000" w:rsidRDefault="00000000" w:rsidRPr="00000000" w14:paraId="000003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rPr>
      </w:pPr>
      <w:r w:rsidDel="00000000" w:rsidR="00000000" w:rsidRPr="00000000">
        <w:rPr>
          <w:rtl w:val="0"/>
        </w:rPr>
      </w:r>
    </w:p>
    <w:p w:rsidR="00000000" w:rsidDel="00000000" w:rsidP="00000000" w:rsidRDefault="00000000" w:rsidRPr="00000000" w14:paraId="000003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34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u w:val="none"/>
        </w:rPr>
      </w:pPr>
      <w:r w:rsidDel="00000000" w:rsidR="00000000" w:rsidRPr="00000000">
        <w:rPr>
          <w:color w:val="000000"/>
          <w:sz w:val="22"/>
          <w:szCs w:val="22"/>
          <w:u w:val="single"/>
          <w:rtl w:val="0"/>
        </w:rPr>
        <w:t xml:space="preserve">Deposit multiplier</w:t>
      </w:r>
      <w:r w:rsidDel="00000000" w:rsidR="00000000" w:rsidRPr="00000000">
        <w:rPr>
          <w:color w:val="000000"/>
          <w:sz w:val="22"/>
          <w:szCs w:val="22"/>
          <w:rtl w:val="0"/>
        </w:rPr>
        <w:t xml:space="preserve">: </w:t>
      </w:r>
      <w:r w:rsidDel="00000000" w:rsidR="00000000" w:rsidRPr="00000000">
        <w:rPr>
          <w:rtl w:val="0"/>
        </w:rPr>
      </w:r>
    </w:p>
    <w:p w:rsidR="00000000" w:rsidDel="00000000" w:rsidP="00000000" w:rsidRDefault="00000000" w:rsidRPr="00000000" w14:paraId="00000341">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sz w:val="22"/>
          <w:szCs w:val="22"/>
          <w:rtl w:val="0"/>
        </w:rPr>
        <w:t xml:space="preserve">provides the link between the monetary base created by the central bank and the money supply in the economy. </w:t>
      </w:r>
      <w:r w:rsidDel="00000000" w:rsidR="00000000" w:rsidRPr="00000000">
        <w:rPr>
          <w:rtl w:val="0"/>
        </w:rPr>
      </w:r>
    </w:p>
    <w:p w:rsidR="00000000" w:rsidDel="00000000" w:rsidP="00000000" w:rsidRDefault="00000000" w:rsidRPr="00000000" w14:paraId="00000342">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sz w:val="22"/>
          <w:szCs w:val="22"/>
          <w:rtl w:val="0"/>
        </w:rPr>
        <w:t xml:space="preserve">It predicts the change in money supply that would result from a change in the monetary base supplied by the central bank.</w:t>
      </w:r>
      <w:r w:rsidDel="00000000" w:rsidR="00000000" w:rsidRPr="00000000">
        <w:rPr>
          <w:rtl w:val="0"/>
        </w:rPr>
      </w:r>
    </w:p>
    <w:p w:rsidR="00000000" w:rsidDel="00000000" w:rsidP="00000000" w:rsidRDefault="00000000" w:rsidRPr="00000000" w14:paraId="00000343">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b w:val="1"/>
          <w:color w:val="000000"/>
          <w:sz w:val="22"/>
          <w:szCs w:val="22"/>
          <w:rtl w:val="0"/>
        </w:rPr>
        <w:t xml:space="preserve">Bank Deposits</w:t>
      </w:r>
      <w:r w:rsidDel="00000000" w:rsidR="00000000" w:rsidRPr="00000000">
        <w:rPr>
          <w:color w:val="000000"/>
          <w:sz w:val="22"/>
          <w:szCs w:val="22"/>
          <w:rtl w:val="0"/>
        </w:rPr>
        <w:t xml:space="preserve"> = deposit multiplier x bank reserves</w:t>
      </w:r>
    </w:p>
    <w:p w:rsidR="00000000" w:rsidDel="00000000" w:rsidP="00000000" w:rsidRDefault="00000000" w:rsidRPr="00000000" w14:paraId="000003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color w:val="000000"/>
        </w:rPr>
      </w:pPr>
      <m:oMath>
        <m:r>
          <w:rPr>
            <w:color w:val="000000"/>
          </w:rPr>
          <m:t xml:space="preserve">D= (MB-CR) / rr</m:t>
        </m:r>
      </m:oMath>
      <w:r w:rsidDel="00000000" w:rsidR="00000000" w:rsidRPr="00000000">
        <w:rPr>
          <w:rtl w:val="0"/>
        </w:rPr>
      </w:r>
    </w:p>
    <w:p w:rsidR="00000000" w:rsidDel="00000000" w:rsidP="00000000" w:rsidRDefault="00000000" w:rsidRPr="00000000" w14:paraId="000003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left"/>
        <w:rPr>
          <w:color w:val="000000"/>
        </w:rPr>
      </w:pPr>
      <m:oMath>
        <m:r>
          <w:rPr>
            <w:color w:val="000000"/>
          </w:rPr>
          <m:t xml:space="preserve">D= MB / (rr+cr)</m:t>
        </m:r>
      </m:oMath>
      <w:r w:rsidDel="00000000" w:rsidR="00000000" w:rsidRPr="00000000">
        <w:rPr>
          <w:rtl w:val="0"/>
        </w:rPr>
      </w:r>
    </w:p>
    <w:p w:rsidR="00000000" w:rsidDel="00000000" w:rsidP="00000000" w:rsidRDefault="00000000" w:rsidRPr="00000000" w14:paraId="00000346">
      <w:pPr>
        <w:keepNext w:val="0"/>
        <w:keepLines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b w:val="1"/>
          <w:color w:val="000000"/>
          <w:sz w:val="22"/>
          <w:szCs w:val="22"/>
          <w:rtl w:val="0"/>
        </w:rPr>
        <w:t xml:space="preserve">Deposit multiplier</w:t>
      </w:r>
      <w:r w:rsidDel="00000000" w:rsidR="00000000" w:rsidRPr="00000000">
        <w:rPr>
          <w:color w:val="000000"/>
          <w:sz w:val="22"/>
          <w:szCs w:val="22"/>
          <w:rtl w:val="0"/>
        </w:rPr>
        <w:t xml:space="preserve"> = </w:t>
      </w:r>
      <w:r w:rsidDel="00000000" w:rsidR="00000000" w:rsidRPr="00000000">
        <w:rPr>
          <w:color w:val="000000"/>
          <w:rtl w:val="0"/>
        </w:rPr>
        <w:t xml:space="preserve">Change in</w:t>
      </w:r>
      <w:r w:rsidDel="00000000" w:rsidR="00000000" w:rsidRPr="00000000">
        <w:rPr>
          <w:color w:val="000000"/>
          <w:sz w:val="22"/>
          <w:szCs w:val="22"/>
          <w:rtl w:val="0"/>
        </w:rPr>
        <w:t xml:space="preserve"> deposits / </w:t>
      </w:r>
      <w:r w:rsidDel="00000000" w:rsidR="00000000" w:rsidRPr="00000000">
        <w:rPr>
          <w:color w:val="000000"/>
          <w:rtl w:val="0"/>
        </w:rPr>
        <w:t xml:space="preserve">Change in </w:t>
      </w:r>
      <w:r w:rsidDel="00000000" w:rsidR="00000000" w:rsidRPr="00000000">
        <w:rPr>
          <w:color w:val="000000"/>
          <w:sz w:val="22"/>
          <w:szCs w:val="22"/>
          <w:rtl w:val="0"/>
        </w:rPr>
        <w:t xml:space="preserve">bank reserves (1/rr)</w:t>
      </w:r>
      <w:r w:rsidDel="00000000" w:rsidR="00000000" w:rsidRPr="00000000">
        <w:rPr>
          <w:rtl w:val="0"/>
        </w:rPr>
      </w:r>
    </w:p>
    <w:p w:rsidR="00000000" w:rsidDel="00000000" w:rsidP="00000000" w:rsidRDefault="00000000" w:rsidRPr="00000000" w14:paraId="00000347">
      <w:pPr>
        <w:keepNext w:val="0"/>
        <w:keepLines w:val="0"/>
        <w:widowControl w:val="1"/>
        <w:numPr>
          <w:ilvl w:val="2"/>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sz w:val="22"/>
          <w:szCs w:val="22"/>
          <w:u w:val="none"/>
        </w:rPr>
      </w:pPr>
      <w:r w:rsidDel="00000000" w:rsidR="00000000" w:rsidRPr="00000000">
        <w:rPr>
          <w:color w:val="000000"/>
          <w:rtl w:val="0"/>
        </w:rPr>
        <w:t xml:space="preserve">Ex. rr= 0.05 ------&gt; 1 / 0.05 = 20</w:t>
      </w:r>
    </w:p>
    <w:p w:rsidR="00000000" w:rsidDel="00000000" w:rsidP="00000000" w:rsidRDefault="00000000" w:rsidRPr="00000000" w14:paraId="000003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rPr>
          <w:color w:val="000000"/>
        </w:rPr>
      </w:pPr>
      <w:r w:rsidDel="00000000" w:rsidR="00000000" w:rsidRPr="00000000">
        <w:rPr>
          <w:color w:val="000000"/>
          <w:rtl w:val="0"/>
        </w:rPr>
        <w:t xml:space="preserve">Change in MB = 1$ whereas the change in D is 20$</w:t>
      </w:r>
    </w:p>
    <w:p w:rsidR="00000000" w:rsidDel="00000000" w:rsidP="00000000" w:rsidRDefault="00000000" w:rsidRPr="00000000" w14:paraId="000003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rPr>
          <w:color w:val="000000"/>
        </w:rPr>
      </w:pPr>
      <w:r w:rsidDel="00000000" w:rsidR="00000000" w:rsidRPr="00000000">
        <w:rPr>
          <w:rtl w:val="0"/>
        </w:rPr>
      </w:r>
    </w:p>
    <w:p w:rsidR="00000000" w:rsidDel="00000000" w:rsidP="00000000" w:rsidRDefault="00000000" w:rsidRPr="00000000" w14:paraId="000003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firstLine="720"/>
        <w:jc w:val="center"/>
        <w:rPr>
          <w:color w:val="000000"/>
          <w:sz w:val="28"/>
          <w:szCs w:val="28"/>
        </w:rPr>
      </w:pPr>
      <m:oMath>
        <m:r>
          <w:rPr>
            <w:color w:val="000000"/>
            <w:sz w:val="28"/>
            <w:szCs w:val="28"/>
          </w:rPr>
          <m:t xml:space="preserve">M=[(</m:t>
        </m:r>
        <m:r>
          <w:rPr>
            <w:color w:val="000000"/>
          </w:rPr>
          <m:t xml:space="preserve">1+ cr / cr + rr)] x MB</m:t>
        </m:r>
      </m:oMath>
      <w:r w:rsidDel="00000000" w:rsidR="00000000" w:rsidRPr="00000000">
        <w:rPr>
          <w:rtl w:val="0"/>
        </w:rPr>
      </w:r>
    </w:p>
    <w:p w:rsidR="00000000" w:rsidDel="00000000" w:rsidP="00000000" w:rsidRDefault="00000000" w:rsidRPr="00000000" w14:paraId="000003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firstLine="720"/>
        <w:rPr>
          <w:color w:val="000000"/>
        </w:rPr>
      </w:pPr>
      <w:r w:rsidDel="00000000" w:rsidR="00000000" w:rsidRPr="00000000">
        <w:rPr>
          <w:rtl w:val="0"/>
        </w:rPr>
      </w:r>
    </w:p>
    <w:p w:rsidR="00000000" w:rsidDel="00000000" w:rsidP="00000000" w:rsidRDefault="00000000" w:rsidRPr="00000000" w14:paraId="0000034C">
      <w:pPr>
        <w:keepNext w:val="0"/>
        <w:keepLines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rPr>
      </w:pPr>
      <w:r w:rsidDel="00000000" w:rsidR="00000000" w:rsidRPr="00000000">
        <w:rPr>
          <w:color w:val="000000"/>
          <w:u w:val="single"/>
          <w:rtl w:val="0"/>
        </w:rPr>
        <w:t xml:space="preserve">Monetary Base (MB):</w:t>
      </w:r>
      <w:r w:rsidDel="00000000" w:rsidR="00000000" w:rsidRPr="00000000">
        <w:rPr>
          <w:color w:val="000000"/>
          <w:rtl w:val="0"/>
        </w:rPr>
        <w:t xml:space="preserve"> </w:t>
      </w:r>
      <m:oMath>
        <m:r>
          <w:rPr>
            <w:color w:val="000000"/>
          </w:rPr>
          <m:t xml:space="preserve">(rr+cr) x D</m:t>
        </m:r>
      </m:oMath>
      <w:r w:rsidDel="00000000" w:rsidR="00000000" w:rsidRPr="00000000">
        <w:rPr>
          <w:rtl w:val="0"/>
        </w:rPr>
      </w:r>
    </w:p>
    <w:p w:rsidR="00000000" w:rsidDel="00000000" w:rsidP="00000000" w:rsidRDefault="00000000" w:rsidRPr="00000000" w14:paraId="000003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34E">
      <w:pPr>
        <w:keepNext w:val="0"/>
        <w:keepLines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rPr>
          <w:color w:val="000000"/>
          <w:sz w:val="22"/>
          <w:szCs w:val="22"/>
        </w:rPr>
      </w:pPr>
      <w:r w:rsidDel="00000000" w:rsidR="00000000" w:rsidRPr="00000000">
        <w:rPr>
          <w:color w:val="000000"/>
          <w:sz w:val="22"/>
          <w:szCs w:val="22"/>
          <w:u w:val="single"/>
          <w:rtl w:val="0"/>
        </w:rPr>
        <w:t xml:space="preserve">Monetary policy:</w:t>
      </w:r>
    </w:p>
    <w:p w:rsidR="00000000" w:rsidDel="00000000" w:rsidP="00000000" w:rsidRDefault="00000000" w:rsidRPr="00000000" w14:paraId="0000034F">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sz w:val="22"/>
          <w:szCs w:val="22"/>
          <w:rtl w:val="0"/>
        </w:rPr>
        <w:t xml:space="preserve">Long term growth in the economy, monetary policy has some effect.</w:t>
      </w:r>
      <w:r w:rsidDel="00000000" w:rsidR="00000000" w:rsidRPr="00000000">
        <w:rPr>
          <w:rtl w:val="0"/>
        </w:rPr>
      </w:r>
    </w:p>
    <w:p w:rsidR="00000000" w:rsidDel="00000000" w:rsidP="00000000" w:rsidRDefault="00000000" w:rsidRPr="00000000" w14:paraId="00000350">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sz w:val="22"/>
          <w:szCs w:val="22"/>
          <w:u w:val="none"/>
        </w:rPr>
      </w:pPr>
      <w:r w:rsidDel="00000000" w:rsidR="00000000" w:rsidRPr="00000000">
        <w:rPr>
          <w:color w:val="000000"/>
          <w:sz w:val="22"/>
          <w:szCs w:val="22"/>
          <w:rtl w:val="0"/>
        </w:rPr>
        <w:t xml:space="preserve">Money supply function shows us</w:t>
      </w:r>
      <w:r w:rsidDel="00000000" w:rsidR="00000000" w:rsidRPr="00000000">
        <w:rPr>
          <w:rtl w:val="0"/>
        </w:rPr>
      </w:r>
    </w:p>
    <w:p w:rsidR="00000000" w:rsidDel="00000000" w:rsidP="00000000" w:rsidRDefault="00000000" w:rsidRPr="00000000" w14:paraId="00000351">
      <w:pPr>
        <w:keepNext w:val="0"/>
        <w:keepLines w:val="0"/>
        <w:widowControl w:val="1"/>
        <w:numPr>
          <w:ilvl w:val="2"/>
          <w:numId w:val="53"/>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sz w:val="22"/>
          <w:szCs w:val="22"/>
          <w:u w:val="none"/>
        </w:rPr>
      </w:pPr>
      <w:r w:rsidDel="00000000" w:rsidR="00000000" w:rsidRPr="00000000">
        <w:rPr>
          <w:color w:val="000000"/>
          <w:sz w:val="22"/>
          <w:szCs w:val="22"/>
          <w:rtl w:val="0"/>
        </w:rPr>
        <w:t xml:space="preserve">if rr is constant, the central bank’s control of the M</w:t>
      </w:r>
      <w:r w:rsidDel="00000000" w:rsidR="00000000" w:rsidRPr="00000000">
        <w:rPr>
          <w:color w:val="000000"/>
          <w:rtl w:val="0"/>
        </w:rPr>
        <w:t xml:space="preserve">B </w:t>
      </w:r>
      <w:r w:rsidDel="00000000" w:rsidR="00000000" w:rsidRPr="00000000">
        <w:rPr>
          <w:color w:val="000000"/>
          <w:sz w:val="22"/>
          <w:szCs w:val="22"/>
          <w:rtl w:val="0"/>
        </w:rPr>
        <w:t xml:space="preserve">gives it the power to change money supply and other financial conditions in the economy</w:t>
      </w:r>
    </w:p>
    <w:p w:rsidR="00000000" w:rsidDel="00000000" w:rsidP="00000000" w:rsidRDefault="00000000" w:rsidRPr="00000000" w14:paraId="00000352">
      <w:pPr>
        <w:keepNext w:val="0"/>
        <w:keepLines w:val="0"/>
        <w:widowControl w:val="1"/>
        <w:numPr>
          <w:ilvl w:val="1"/>
          <w:numId w:val="53"/>
        </w:numPr>
        <w:pBdr>
          <w:top w:space="0" w:sz="0" w:val="nil"/>
          <w:left w:space="0" w:sz="0" w:val="nil"/>
          <w:bottom w:space="0" w:sz="0" w:val="nil"/>
          <w:right w:space="0" w:sz="0" w:val="nil"/>
          <w:between w:space="0" w:sz="0" w:val="nil"/>
        </w:pBdr>
        <w:shd w:fill="auto" w:val="clear"/>
        <w:spacing w:after="0" w:before="0" w:line="240" w:lineRule="auto"/>
        <w:ind w:left="1440" w:right="0" w:hanging="360"/>
        <w:rPr>
          <w:color w:val="000000"/>
          <w:u w:val="none"/>
        </w:rPr>
      </w:pPr>
      <w:r w:rsidDel="00000000" w:rsidR="00000000" w:rsidRPr="00000000">
        <w:rPr>
          <w:color w:val="000000"/>
          <w:rtl w:val="0"/>
        </w:rPr>
        <w:t xml:space="preserve">Monetary Policy objective is to change the MB by changing M or i, which will change AD making the output equal to the potential output.</w:t>
      </w:r>
    </w:p>
    <w:p w:rsidR="00000000" w:rsidDel="00000000" w:rsidP="00000000" w:rsidRDefault="00000000" w:rsidRPr="00000000" w14:paraId="00000353">
      <w:pPr>
        <w:keepNext w:val="0"/>
        <w:keepLines w:val="0"/>
        <w:widowControl w:val="1"/>
        <w:numPr>
          <w:ilvl w:val="2"/>
          <w:numId w:val="53"/>
        </w:numPr>
        <w:pBdr>
          <w:top w:space="0" w:sz="0" w:val="nil"/>
          <w:left w:space="0" w:sz="0" w:val="nil"/>
          <w:bottom w:space="0" w:sz="0" w:val="nil"/>
          <w:right w:space="0" w:sz="0" w:val="nil"/>
          <w:between w:space="0" w:sz="0" w:val="nil"/>
        </w:pBdr>
        <w:shd w:fill="auto" w:val="clear"/>
        <w:spacing w:after="0" w:before="0" w:line="240" w:lineRule="auto"/>
        <w:ind w:left="2160" w:right="0" w:hanging="360"/>
        <w:rPr>
          <w:color w:val="000000"/>
          <w:u w:val="none"/>
        </w:rPr>
      </w:pPr>
      <m:oMath>
        <m:r>
          <m:t>Δ</m:t>
        </m:r>
        <m:r>
          <w:rPr>
            <w:color w:val="000000"/>
          </w:rPr>
          <m:t xml:space="preserve">MB </m:t>
        </m:r>
        <m:r>
          <w:rPr>
            <w:color w:val="000000"/>
          </w:rPr>
          <m:t>→</m:t>
        </m:r>
        <m:r>
          <w:rPr>
            <w:color w:val="000000"/>
          </w:rPr>
          <m:t xml:space="preserve"> </m:t>
        </m:r>
        <m:r>
          <w:rPr>
            <w:color w:val="000000"/>
          </w:rPr>
          <m:t>Δ</m:t>
        </m:r>
        <m:r>
          <w:rPr>
            <w:color w:val="000000"/>
          </w:rPr>
          <m:t xml:space="preserve">Mor </m:t>
        </m:r>
        <m:r>
          <w:rPr>
            <w:color w:val="000000"/>
          </w:rPr>
          <m:t>Δ</m:t>
        </m:r>
        <m:r>
          <w:rPr>
            <w:color w:val="000000"/>
          </w:rPr>
          <m:t xml:space="preserve">i</m:t>
        </m:r>
        <m:r>
          <w:rPr>
            <w:color w:val="000000"/>
          </w:rPr>
          <m:t>→</m:t>
        </m:r>
        <m:r>
          <w:rPr>
            <w:color w:val="000000"/>
          </w:rPr>
          <m:t>Δ</m:t>
        </m:r>
        <m:r>
          <w:rPr>
            <w:color w:val="000000"/>
          </w:rPr>
          <m:t xml:space="preserve">AD</m:t>
        </m:r>
        <m:r>
          <w:rPr>
            <w:color w:val="000000"/>
          </w:rPr>
          <m:t>→</m:t>
        </m:r>
        <m:r>
          <w:rPr>
            <w:color w:val="000000"/>
          </w:rPr>
          <m:t xml:space="preserve">Y=Yp</m:t>
        </m:r>
      </m:oMath>
      <w:r w:rsidDel="00000000" w:rsidR="00000000" w:rsidRPr="00000000">
        <w:rPr>
          <w:rtl w:val="0"/>
        </w:rPr>
      </w:r>
    </w:p>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sz w:val="22"/>
          <w:szCs w:val="22"/>
        </w:rPr>
      </w:pPr>
      <w:r w:rsidDel="00000000" w:rsidR="00000000" w:rsidRPr="00000000">
        <w:rPr>
          <w:rtl w:val="0"/>
        </w:rPr>
      </w:r>
    </w:p>
    <w:p w:rsidR="00000000" w:rsidDel="00000000" w:rsidP="00000000" w:rsidRDefault="00000000" w:rsidRPr="00000000" w14:paraId="000003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rPr>
          <w:color w:val="000000"/>
        </w:rPr>
      </w:pPr>
      <w:r w:rsidDel="00000000" w:rsidR="00000000" w:rsidRPr="00000000">
        <w:rPr>
          <w:rtl w:val="0"/>
        </w:rPr>
      </w:r>
    </w:p>
    <w:p w:rsidR="00000000" w:rsidDel="00000000" w:rsidP="00000000" w:rsidRDefault="00000000" w:rsidRPr="00000000" w14:paraId="00000364">
      <w:pPr>
        <w:spacing w:after="0" w:line="240" w:lineRule="auto"/>
        <w:ind w:left="0" w:hanging="360"/>
        <w:jc w:val="center"/>
        <w:rPr/>
      </w:pPr>
      <w:r w:rsidDel="00000000" w:rsidR="00000000" w:rsidRPr="00000000">
        <w:rPr>
          <w:rtl w:val="0"/>
        </w:rPr>
      </w:r>
    </w:p>
    <w:p w:rsidR="00000000" w:rsidDel="00000000" w:rsidP="00000000" w:rsidRDefault="00000000" w:rsidRPr="00000000" w14:paraId="00000365">
      <w:pPr>
        <w:spacing w:after="0" w:line="240" w:lineRule="auto"/>
        <w:ind w:left="0" w:hanging="360"/>
        <w:jc w:val="center"/>
        <w:rPr/>
      </w:pPr>
      <w:r w:rsidDel="00000000" w:rsidR="00000000" w:rsidRPr="00000000">
        <w:rPr>
          <w:rtl w:val="0"/>
        </w:rPr>
      </w:r>
    </w:p>
    <w:p w:rsidR="00000000" w:rsidDel="00000000" w:rsidP="00000000" w:rsidRDefault="00000000" w:rsidRPr="00000000" w14:paraId="00000366">
      <w:pPr>
        <w:spacing w:after="0" w:line="240" w:lineRule="auto"/>
        <w:ind w:left="0" w:hanging="360"/>
        <w:rPr/>
      </w:pPr>
      <w:r w:rsidDel="00000000" w:rsidR="00000000" w:rsidRPr="00000000">
        <w:rPr>
          <w:rtl w:val="0"/>
        </w:rPr>
      </w:r>
    </w:p>
    <w:p w:rsidR="00000000" w:rsidDel="00000000" w:rsidP="00000000" w:rsidRDefault="00000000" w:rsidRPr="00000000" w14:paraId="00000367">
      <w:pPr>
        <w:spacing w:after="0" w:line="240" w:lineRule="auto"/>
        <w:ind w:left="0" w:hanging="360"/>
        <w:jc w:val="center"/>
        <w:rPr/>
      </w:pPr>
      <w:r w:rsidDel="00000000" w:rsidR="00000000" w:rsidRPr="00000000">
        <w:rPr>
          <w:rtl w:val="0"/>
        </w:rPr>
      </w:r>
    </w:p>
    <w:p w:rsidR="00000000" w:rsidDel="00000000" w:rsidP="00000000" w:rsidRDefault="00000000" w:rsidRPr="00000000" w14:paraId="00000368">
      <w:pPr>
        <w:spacing w:after="0" w:line="240" w:lineRule="auto"/>
        <w:ind w:left="0" w:hanging="360"/>
        <w:jc w:val="center"/>
        <w:rPr/>
      </w:pPr>
      <w:r w:rsidDel="00000000" w:rsidR="00000000" w:rsidRPr="00000000">
        <w:rPr>
          <w:rtl w:val="0"/>
        </w:rPr>
      </w:r>
    </w:p>
    <w:p w:rsidR="00000000" w:rsidDel="00000000" w:rsidP="00000000" w:rsidRDefault="00000000" w:rsidRPr="00000000" w14:paraId="00000369">
      <w:pPr>
        <w:spacing w:after="0" w:line="240" w:lineRule="auto"/>
        <w:ind w:left="0" w:hanging="360"/>
        <w:rPr/>
      </w:pPr>
      <w:r w:rsidDel="00000000" w:rsidR="00000000" w:rsidRPr="00000000">
        <w:rPr>
          <w:rtl w:val="0"/>
        </w:rPr>
      </w:r>
    </w:p>
    <w:p w:rsidR="00000000" w:rsidDel="00000000" w:rsidP="00000000" w:rsidRDefault="00000000" w:rsidRPr="00000000" w14:paraId="0000036A">
      <w:pPr>
        <w:spacing w:after="0" w:line="240" w:lineRule="auto"/>
        <w:ind w:left="0" w:hanging="360"/>
        <w:rPr/>
      </w:pPr>
      <w:r w:rsidDel="00000000" w:rsidR="00000000" w:rsidRPr="00000000">
        <w:rPr>
          <w:rtl w:val="0"/>
        </w:rPr>
      </w:r>
    </w:p>
    <w:p w:rsidR="00000000" w:rsidDel="00000000" w:rsidP="00000000" w:rsidRDefault="00000000" w:rsidRPr="00000000" w14:paraId="0000036B">
      <w:pPr>
        <w:spacing w:after="0" w:line="240" w:lineRule="auto"/>
        <w:ind w:left="0" w:hanging="360"/>
        <w:rPr/>
      </w:pPr>
      <w:r w:rsidDel="00000000" w:rsidR="00000000" w:rsidRPr="00000000">
        <w:rPr>
          <w:rtl w:val="0"/>
        </w:rPr>
      </w:r>
    </w:p>
    <w:p w:rsidR="00000000" w:rsidDel="00000000" w:rsidP="00000000" w:rsidRDefault="00000000" w:rsidRPr="00000000" w14:paraId="0000036C">
      <w:pPr>
        <w:spacing w:after="0" w:line="240" w:lineRule="auto"/>
        <w:ind w:left="0" w:hanging="360"/>
        <w:rPr/>
      </w:pPr>
      <w:r w:rsidDel="00000000" w:rsidR="00000000" w:rsidRPr="00000000">
        <w:rPr>
          <w:rtl w:val="0"/>
        </w:rPr>
      </w:r>
    </w:p>
    <w:p w:rsidR="00000000" w:rsidDel="00000000" w:rsidP="00000000" w:rsidRDefault="00000000" w:rsidRPr="00000000" w14:paraId="0000036D">
      <w:pPr>
        <w:spacing w:after="0" w:line="240" w:lineRule="auto"/>
        <w:ind w:left="0" w:hanging="360"/>
        <w:rPr/>
      </w:pPr>
      <w:r w:rsidDel="00000000" w:rsidR="00000000" w:rsidRPr="00000000">
        <w:rPr>
          <w:rtl w:val="0"/>
        </w:rPr>
      </w:r>
    </w:p>
    <w:p w:rsidR="00000000" w:rsidDel="00000000" w:rsidP="00000000" w:rsidRDefault="00000000" w:rsidRPr="00000000" w14:paraId="0000036E">
      <w:pPr>
        <w:spacing w:after="0" w:line="240" w:lineRule="auto"/>
        <w:ind w:left="0" w:hanging="360"/>
        <w:rPr/>
      </w:pPr>
      <w:r w:rsidDel="00000000" w:rsidR="00000000" w:rsidRPr="00000000">
        <w:rPr>
          <w:rtl w:val="0"/>
        </w:rPr>
      </w:r>
    </w:p>
    <w:p w:rsidR="00000000" w:rsidDel="00000000" w:rsidP="00000000" w:rsidRDefault="00000000" w:rsidRPr="00000000" w14:paraId="0000036F">
      <w:pPr>
        <w:spacing w:after="0" w:line="240" w:lineRule="auto"/>
        <w:ind w:left="0" w:hanging="360"/>
        <w:jc w:val="center"/>
        <w:rPr/>
      </w:pPr>
      <w:r w:rsidDel="00000000" w:rsidR="00000000" w:rsidRPr="00000000">
        <w:rPr>
          <w:rtl w:val="0"/>
        </w:rPr>
      </w:r>
    </w:p>
    <w:p w:rsidR="00000000" w:rsidDel="00000000" w:rsidP="00000000" w:rsidRDefault="00000000" w:rsidRPr="00000000" w14:paraId="00000370">
      <w:pPr>
        <w:spacing w:after="0" w:line="240" w:lineRule="auto"/>
        <w:ind w:left="0" w:hanging="360"/>
        <w:jc w:val="center"/>
        <w:rPr/>
      </w:pPr>
      <w:r w:rsidDel="00000000" w:rsidR="00000000" w:rsidRPr="00000000">
        <w:rPr>
          <w:rtl w:val="0"/>
        </w:rPr>
      </w:r>
    </w:p>
    <w:p w:rsidR="00000000" w:rsidDel="00000000" w:rsidP="00000000" w:rsidRDefault="00000000" w:rsidRPr="00000000" w14:paraId="00000371">
      <w:pPr>
        <w:spacing w:after="0" w:lineRule="auto"/>
        <w:ind w:left="0" w:hanging="360"/>
        <w:jc w:val="center"/>
        <w:rPr/>
      </w:pPr>
      <w:r w:rsidDel="00000000" w:rsidR="00000000" w:rsidRPr="00000000">
        <w:rPr>
          <w:rtl w:val="0"/>
        </w:rPr>
      </w:r>
    </w:p>
    <w:p w:rsidR="00000000" w:rsidDel="00000000" w:rsidP="00000000" w:rsidRDefault="00000000" w:rsidRPr="00000000" w14:paraId="00000372">
      <w:pPr>
        <w:spacing w:after="0" w:lineRule="auto"/>
        <w:ind w:left="0" w:hanging="360"/>
        <w:jc w:val="center"/>
        <w:rPr/>
      </w:pPr>
      <w:r w:rsidDel="00000000" w:rsidR="00000000" w:rsidRPr="00000000">
        <w:rPr>
          <w:rtl w:val="0"/>
        </w:rPr>
      </w:r>
    </w:p>
    <w:p w:rsidR="00000000" w:rsidDel="00000000" w:rsidP="00000000" w:rsidRDefault="00000000" w:rsidRPr="00000000" w14:paraId="00000373">
      <w:pPr>
        <w:spacing w:after="0" w:line="240" w:lineRule="auto"/>
        <w:ind w:left="0" w:hanging="360"/>
        <w:jc w:val="center"/>
        <w:rPr/>
      </w:pPr>
      <w:r w:rsidDel="00000000" w:rsidR="00000000" w:rsidRPr="00000000">
        <w:rPr>
          <w:rtl w:val="0"/>
        </w:rPr>
      </w:r>
    </w:p>
    <w:p w:rsidR="00000000" w:rsidDel="00000000" w:rsidP="00000000" w:rsidRDefault="00000000" w:rsidRPr="00000000" w14:paraId="00000374">
      <w:pPr>
        <w:spacing w:after="0" w:line="240" w:lineRule="auto"/>
        <w:ind w:left="0" w:hanging="360"/>
        <w:jc w:val="center"/>
        <w:rPr/>
      </w:pPr>
      <w:r w:rsidDel="00000000" w:rsidR="00000000" w:rsidRPr="00000000">
        <w:rPr>
          <w:rtl w:val="0"/>
        </w:rPr>
      </w:r>
    </w:p>
    <w:p w:rsidR="00000000" w:rsidDel="00000000" w:rsidP="00000000" w:rsidRDefault="00000000" w:rsidRPr="00000000" w14:paraId="00000375">
      <w:pPr>
        <w:spacing w:after="0" w:line="240" w:lineRule="auto"/>
        <w:ind w:left="0" w:hanging="360"/>
        <w:jc w:val="center"/>
        <w:rPr/>
      </w:pPr>
      <w:r w:rsidDel="00000000" w:rsidR="00000000" w:rsidRPr="00000000">
        <w:rPr>
          <w:rtl w:val="0"/>
        </w:rPr>
      </w:r>
    </w:p>
    <w:p w:rsidR="00000000" w:rsidDel="00000000" w:rsidP="00000000" w:rsidRDefault="00000000" w:rsidRPr="00000000" w14:paraId="00000376">
      <w:pPr>
        <w:spacing w:after="0" w:line="240" w:lineRule="auto"/>
        <w:ind w:left="0" w:hanging="360"/>
        <w:jc w:val="center"/>
        <w:rPr/>
      </w:pPr>
      <w:r w:rsidDel="00000000" w:rsidR="00000000" w:rsidRPr="00000000">
        <w:rPr>
          <w:rtl w:val="0"/>
        </w:rPr>
      </w:r>
    </w:p>
    <w:p w:rsidR="00000000" w:rsidDel="00000000" w:rsidP="00000000" w:rsidRDefault="00000000" w:rsidRPr="00000000" w14:paraId="00000377">
      <w:pPr>
        <w:spacing w:after="0" w:line="240" w:lineRule="auto"/>
        <w:ind w:left="0" w:hanging="360"/>
        <w:jc w:val="center"/>
        <w:rPr/>
      </w:pPr>
      <w:r w:rsidDel="00000000" w:rsidR="00000000" w:rsidRPr="00000000">
        <w:rPr>
          <w:rtl w:val="0"/>
        </w:rPr>
      </w:r>
    </w:p>
    <w:p w:rsidR="00000000" w:rsidDel="00000000" w:rsidP="00000000" w:rsidRDefault="00000000" w:rsidRPr="00000000" w14:paraId="00000378">
      <w:pPr>
        <w:spacing w:after="0" w:line="240" w:lineRule="auto"/>
        <w:ind w:left="0" w:hanging="360"/>
        <w:jc w:val="center"/>
        <w:rPr/>
      </w:pPr>
      <w:r w:rsidDel="00000000" w:rsidR="00000000" w:rsidRPr="00000000">
        <w:rPr>
          <w:rtl w:val="0"/>
        </w:rPr>
      </w:r>
    </w:p>
    <w:p w:rsidR="00000000" w:rsidDel="00000000" w:rsidP="00000000" w:rsidRDefault="00000000" w:rsidRPr="00000000" w14:paraId="00000379">
      <w:pPr>
        <w:spacing w:after="0" w:line="240" w:lineRule="auto"/>
        <w:ind w:left="0" w:hanging="360"/>
        <w:jc w:val="center"/>
        <w:rPr/>
      </w:pPr>
      <w:r w:rsidDel="00000000" w:rsidR="00000000" w:rsidRPr="00000000">
        <w:rPr>
          <w:rtl w:val="0"/>
        </w:rPr>
      </w:r>
    </w:p>
    <w:p w:rsidR="00000000" w:rsidDel="00000000" w:rsidP="00000000" w:rsidRDefault="00000000" w:rsidRPr="00000000" w14:paraId="0000037A">
      <w:pPr>
        <w:spacing w:after="0" w:line="240" w:lineRule="auto"/>
        <w:ind w:left="0" w:hanging="360"/>
        <w:jc w:val="center"/>
        <w:rPr/>
      </w:pPr>
      <w:r w:rsidDel="00000000" w:rsidR="00000000" w:rsidRPr="00000000">
        <w:rPr>
          <w:rtl w:val="0"/>
        </w:rPr>
      </w:r>
    </w:p>
    <w:p w:rsidR="00000000" w:rsidDel="00000000" w:rsidP="00000000" w:rsidRDefault="00000000" w:rsidRPr="00000000" w14:paraId="0000037B">
      <w:pPr>
        <w:spacing w:after="0" w:line="240" w:lineRule="auto"/>
        <w:ind w:left="0" w:hanging="360"/>
        <w:jc w:val="center"/>
        <w:rPr/>
      </w:pPr>
      <w:r w:rsidDel="00000000" w:rsidR="00000000" w:rsidRPr="00000000">
        <w:rPr>
          <w:rtl w:val="0"/>
        </w:rPr>
      </w:r>
    </w:p>
    <w:p w:rsidR="00000000" w:rsidDel="00000000" w:rsidP="00000000" w:rsidRDefault="00000000" w:rsidRPr="00000000" w14:paraId="0000037C">
      <w:pPr>
        <w:spacing w:after="0" w:line="240" w:lineRule="auto"/>
        <w:ind w:left="0" w:hanging="360"/>
        <w:jc w:val="center"/>
        <w:rPr/>
      </w:pPr>
      <w:r w:rsidDel="00000000" w:rsidR="00000000" w:rsidRPr="00000000">
        <w:rPr>
          <w:rtl w:val="0"/>
        </w:rPr>
      </w:r>
    </w:p>
    <w:p w:rsidR="00000000" w:rsidDel="00000000" w:rsidP="00000000" w:rsidRDefault="00000000" w:rsidRPr="00000000" w14:paraId="0000037D">
      <w:pPr>
        <w:pStyle w:val="Heading1"/>
        <w:spacing w:after="0" w:line="240" w:lineRule="auto"/>
        <w:ind w:left="0" w:hanging="360"/>
        <w:jc w:val="center"/>
        <w:rPr/>
      </w:pPr>
      <w:bookmarkStart w:colFirst="0" w:colLast="0" w:name="_dvs5g08svb9e" w:id="39"/>
      <w:bookmarkEnd w:id="39"/>
      <w:r w:rsidDel="00000000" w:rsidR="00000000" w:rsidRPr="00000000">
        <w:rPr>
          <w:sz w:val="24"/>
          <w:szCs w:val="24"/>
          <w:rtl w:val="0"/>
        </w:rPr>
        <w:t xml:space="preserve">Chapter 9</w:t>
      </w:r>
      <w:r w:rsidDel="00000000" w:rsidR="00000000" w:rsidRPr="00000000">
        <w:rPr>
          <w:rtl w:val="0"/>
        </w:rPr>
      </w:r>
    </w:p>
    <w:p w:rsidR="00000000" w:rsidDel="00000000" w:rsidP="00000000" w:rsidRDefault="00000000" w:rsidRPr="00000000" w14:paraId="0000037E">
      <w:pPr>
        <w:rPr/>
      </w:pPr>
      <w:r w:rsidDel="00000000" w:rsidR="00000000" w:rsidRPr="00000000">
        <w:rPr>
          <w:rtl w:val="0"/>
        </w:rPr>
      </w:r>
    </w:p>
    <w:p w:rsidR="00000000" w:rsidDel="00000000" w:rsidP="00000000" w:rsidRDefault="00000000" w:rsidRPr="00000000" w14:paraId="0000037F">
      <w:pPr>
        <w:pStyle w:val="Heading4"/>
        <w:ind w:left="0" w:hanging="360"/>
        <w:rPr>
          <w:color w:val="000000"/>
          <w:sz w:val="22"/>
          <w:szCs w:val="22"/>
        </w:rPr>
      </w:pPr>
      <w:bookmarkStart w:colFirst="0" w:colLast="0" w:name="_c8gkhug2ai6v" w:id="40"/>
      <w:bookmarkEnd w:id="40"/>
      <w:r w:rsidDel="00000000" w:rsidR="00000000" w:rsidRPr="00000000">
        <w:rPr>
          <w:color w:val="000000"/>
          <w:sz w:val="22"/>
          <w:szCs w:val="22"/>
          <w:rtl w:val="0"/>
        </w:rPr>
        <w:t xml:space="preserve">9.1 PORTFOLIO CHOICES BETWEEN MONEY AND OTHER ASSETS</w:t>
      </w:r>
    </w:p>
    <w:p w:rsidR="00000000" w:rsidDel="00000000" w:rsidP="00000000" w:rsidRDefault="00000000" w:rsidRPr="00000000" w14:paraId="00000380">
      <w:pPr>
        <w:numPr>
          <w:ilvl w:val="0"/>
          <w:numId w:val="18"/>
        </w:numPr>
        <w:spacing w:after="0" w:lineRule="auto"/>
        <w:ind w:left="720" w:hanging="360"/>
        <w:rPr>
          <w:color w:val="000000"/>
          <w:sz w:val="22"/>
          <w:szCs w:val="22"/>
        </w:rPr>
      </w:pPr>
      <w:r w:rsidDel="00000000" w:rsidR="00000000" w:rsidRPr="00000000">
        <w:rPr>
          <w:color w:val="000000"/>
          <w:sz w:val="22"/>
          <w:szCs w:val="22"/>
          <w:u w:val="single"/>
          <w:rtl w:val="0"/>
        </w:rPr>
        <w:t xml:space="preserve">Financial portfolio:</w:t>
      </w:r>
      <w:r w:rsidDel="00000000" w:rsidR="00000000" w:rsidRPr="00000000">
        <w:rPr>
          <w:color w:val="000000"/>
          <w:sz w:val="22"/>
          <w:szCs w:val="22"/>
          <w:rtl w:val="0"/>
        </w:rPr>
        <w:t xml:space="preserve"> It is a collection of financial assets. Includes, money, balances, bonds, equities, mortgages and mutual funds.</w:t>
      </w:r>
    </w:p>
    <w:p w:rsidR="00000000" w:rsidDel="00000000" w:rsidP="00000000" w:rsidRDefault="00000000" w:rsidRPr="00000000" w14:paraId="00000381">
      <w:pPr>
        <w:spacing w:after="0" w:lineRule="auto"/>
        <w:ind w:firstLine="720"/>
        <w:rPr>
          <w:color w:val="000000"/>
        </w:rPr>
      </w:pPr>
      <w:r w:rsidDel="00000000" w:rsidR="00000000" w:rsidRPr="00000000">
        <w:rPr>
          <w:rtl w:val="0"/>
        </w:rPr>
      </w:r>
    </w:p>
    <w:p w:rsidR="00000000" w:rsidDel="00000000" w:rsidP="00000000" w:rsidRDefault="00000000" w:rsidRPr="00000000" w14:paraId="00000382">
      <w:pPr>
        <w:numPr>
          <w:ilvl w:val="0"/>
          <w:numId w:val="18"/>
        </w:numPr>
        <w:spacing w:after="0" w:lineRule="auto"/>
        <w:ind w:left="720" w:hanging="360"/>
        <w:rPr>
          <w:color w:val="000000"/>
          <w:sz w:val="22"/>
          <w:szCs w:val="22"/>
        </w:rPr>
      </w:pPr>
      <w:r w:rsidDel="00000000" w:rsidR="00000000" w:rsidRPr="00000000">
        <w:rPr>
          <w:color w:val="000000"/>
          <w:sz w:val="22"/>
          <w:szCs w:val="22"/>
          <w:u w:val="single"/>
          <w:rtl w:val="0"/>
        </w:rPr>
        <w:t xml:space="preserve">The structure of portfolio reflects asset selection based:</w:t>
      </w:r>
    </w:p>
    <w:p w:rsidR="00000000" w:rsidDel="00000000" w:rsidP="00000000" w:rsidRDefault="00000000" w:rsidRPr="00000000" w14:paraId="00000383">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The returns paid by different financial assets.</w:t>
      </w:r>
    </w:p>
    <w:p w:rsidR="00000000" w:rsidDel="00000000" w:rsidP="00000000" w:rsidRDefault="00000000" w:rsidRPr="00000000" w14:paraId="00000384">
      <w:pPr>
        <w:numPr>
          <w:ilvl w:val="2"/>
          <w:numId w:val="18"/>
        </w:numPr>
        <w:spacing w:after="0" w:lineRule="auto"/>
        <w:ind w:left="2160" w:hanging="360"/>
        <w:rPr>
          <w:color w:val="000000"/>
          <w:sz w:val="22"/>
          <w:szCs w:val="22"/>
          <w:u w:val="none"/>
        </w:rPr>
      </w:pPr>
      <w:r w:rsidDel="00000000" w:rsidR="00000000" w:rsidRPr="00000000">
        <w:rPr>
          <w:color w:val="000000"/>
          <w:sz w:val="22"/>
          <w:szCs w:val="22"/>
          <w:rtl w:val="0"/>
        </w:rPr>
        <w:t xml:space="preserve">The expected returns offered by different types of financial assets.</w:t>
      </w:r>
    </w:p>
    <w:p w:rsidR="00000000" w:rsidDel="00000000" w:rsidP="00000000" w:rsidRDefault="00000000" w:rsidRPr="00000000" w14:paraId="00000385">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The risks arising from changes in the market prices of assets</w:t>
      </w:r>
    </w:p>
    <w:p w:rsidR="00000000" w:rsidDel="00000000" w:rsidP="00000000" w:rsidRDefault="00000000" w:rsidRPr="00000000" w14:paraId="00000386">
      <w:pPr>
        <w:spacing w:after="0" w:lineRule="auto"/>
        <w:ind w:left="1440" w:firstLine="0"/>
        <w:rPr>
          <w:color w:val="000000"/>
        </w:rPr>
      </w:pPr>
      <w:r w:rsidDel="00000000" w:rsidR="00000000" w:rsidRPr="00000000">
        <w:rPr>
          <w:rtl w:val="0"/>
        </w:rPr>
      </w:r>
    </w:p>
    <w:p w:rsidR="00000000" w:rsidDel="00000000" w:rsidP="00000000" w:rsidRDefault="00000000" w:rsidRPr="00000000" w14:paraId="00000387">
      <w:pPr>
        <w:numPr>
          <w:ilvl w:val="0"/>
          <w:numId w:val="18"/>
        </w:numPr>
        <w:spacing w:after="0" w:lineRule="auto"/>
        <w:ind w:left="720" w:hanging="360"/>
        <w:rPr>
          <w:color w:val="000000"/>
          <w:sz w:val="22"/>
          <w:szCs w:val="22"/>
        </w:rPr>
      </w:pPr>
      <w:r w:rsidDel="00000000" w:rsidR="00000000" w:rsidRPr="00000000">
        <w:rPr>
          <w:color w:val="000000"/>
          <w:sz w:val="22"/>
          <w:szCs w:val="22"/>
          <w:rtl w:val="0"/>
        </w:rPr>
        <w:t xml:space="preserve">Wealth holders and institutional portfolio managers for pension funds and insurance companies like their portfolios to pay high returns with low risk.</w:t>
      </w:r>
    </w:p>
    <w:p w:rsidR="00000000" w:rsidDel="00000000" w:rsidP="00000000" w:rsidRDefault="00000000" w:rsidRPr="00000000" w14:paraId="00000388">
      <w:pPr>
        <w:spacing w:after="0" w:lineRule="auto"/>
        <w:ind w:firstLine="720"/>
        <w:rPr>
          <w:color w:val="000000"/>
        </w:rPr>
      </w:pPr>
      <w:r w:rsidDel="00000000" w:rsidR="00000000" w:rsidRPr="00000000">
        <w:rPr>
          <w:rtl w:val="0"/>
        </w:rPr>
      </w:r>
    </w:p>
    <w:p w:rsidR="00000000" w:rsidDel="00000000" w:rsidP="00000000" w:rsidRDefault="00000000" w:rsidRPr="00000000" w14:paraId="00000389">
      <w:pPr>
        <w:numPr>
          <w:ilvl w:val="0"/>
          <w:numId w:val="18"/>
        </w:numPr>
        <w:spacing w:after="0" w:lineRule="auto"/>
        <w:ind w:left="720" w:hanging="360"/>
        <w:rPr>
          <w:color w:val="000000"/>
          <w:sz w:val="22"/>
          <w:szCs w:val="22"/>
        </w:rPr>
      </w:pPr>
      <w:r w:rsidDel="00000000" w:rsidR="00000000" w:rsidRPr="00000000">
        <w:rPr>
          <w:color w:val="000000"/>
          <w:sz w:val="22"/>
          <w:szCs w:val="22"/>
          <w:u w:val="single"/>
          <w:rtl w:val="0"/>
        </w:rPr>
        <w:t xml:space="preserve">Money holding (pa</w:t>
      </w:r>
      <w:r w:rsidDel="00000000" w:rsidR="00000000" w:rsidRPr="00000000">
        <w:rPr>
          <w:color w:val="000000"/>
          <w:u w:val="single"/>
          <w:rtl w:val="0"/>
        </w:rPr>
        <w:t xml:space="preserve">rt of portfolio)</w:t>
      </w:r>
      <w:r w:rsidDel="00000000" w:rsidR="00000000" w:rsidRPr="00000000">
        <w:rPr>
          <w:color w:val="000000"/>
          <w:sz w:val="22"/>
          <w:szCs w:val="22"/>
          <w:u w:val="single"/>
          <w:rtl w:val="0"/>
        </w:rPr>
        <w:t xml:space="preserve">: </w:t>
      </w:r>
    </w:p>
    <w:p w:rsidR="00000000" w:rsidDel="00000000" w:rsidP="00000000" w:rsidRDefault="00000000" w:rsidRPr="00000000" w14:paraId="0000038A">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Medium of exchange used directly in making payments.</w:t>
      </w:r>
    </w:p>
    <w:p w:rsidR="00000000" w:rsidDel="00000000" w:rsidP="00000000" w:rsidRDefault="00000000" w:rsidRPr="00000000" w14:paraId="0000038B">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Pays no interest income.</w:t>
      </w:r>
    </w:p>
    <w:p w:rsidR="00000000" w:rsidDel="00000000" w:rsidP="00000000" w:rsidRDefault="00000000" w:rsidRPr="00000000" w14:paraId="0000038C">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Money has a fixed nominal price, it is a safe asset.</w:t>
      </w:r>
    </w:p>
    <w:p w:rsidR="00000000" w:rsidDel="00000000" w:rsidP="00000000" w:rsidRDefault="00000000" w:rsidRPr="00000000" w14:paraId="0000038D">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Wealth held as money does not rise or fall with the rise or fall in financial asse</w:t>
      </w:r>
      <w:r w:rsidDel="00000000" w:rsidR="00000000" w:rsidRPr="00000000">
        <w:rPr>
          <w:color w:val="000000"/>
          <w:rtl w:val="0"/>
        </w:rPr>
        <w:t xml:space="preserve">t</w:t>
      </w:r>
      <w:r w:rsidDel="00000000" w:rsidR="00000000" w:rsidRPr="00000000">
        <w:rPr>
          <w:color w:val="000000"/>
          <w:sz w:val="22"/>
          <w:szCs w:val="22"/>
          <w:rtl w:val="0"/>
        </w:rPr>
        <w:t xml:space="preserve"> prices on stock and bond markets.</w:t>
      </w:r>
    </w:p>
    <w:p w:rsidR="00000000" w:rsidDel="00000000" w:rsidP="00000000" w:rsidRDefault="00000000" w:rsidRPr="00000000" w14:paraId="0000038E">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Money has the risk that inflation will lower its real purchasing power.</w:t>
      </w:r>
    </w:p>
    <w:p w:rsidR="00000000" w:rsidDel="00000000" w:rsidP="00000000" w:rsidRDefault="00000000" w:rsidRPr="00000000" w14:paraId="0000038F">
      <w:pPr>
        <w:spacing w:after="0" w:lineRule="auto"/>
        <w:ind w:left="1440" w:firstLine="0"/>
        <w:rPr>
          <w:color w:val="000000"/>
        </w:rPr>
      </w:pPr>
      <w:r w:rsidDel="00000000" w:rsidR="00000000" w:rsidRPr="00000000">
        <w:rPr>
          <w:rtl w:val="0"/>
        </w:rPr>
      </w:r>
    </w:p>
    <w:p w:rsidR="00000000" w:rsidDel="00000000" w:rsidP="00000000" w:rsidRDefault="00000000" w:rsidRPr="00000000" w14:paraId="00000390">
      <w:pPr>
        <w:numPr>
          <w:ilvl w:val="0"/>
          <w:numId w:val="18"/>
        </w:numPr>
        <w:spacing w:after="0" w:lineRule="auto"/>
        <w:ind w:left="720" w:hanging="360"/>
        <w:rPr>
          <w:color w:val="000000"/>
          <w:sz w:val="22"/>
          <w:szCs w:val="22"/>
        </w:rPr>
      </w:pPr>
      <w:r w:rsidDel="00000000" w:rsidR="00000000" w:rsidRPr="00000000">
        <w:rPr>
          <w:color w:val="000000"/>
          <w:sz w:val="22"/>
          <w:szCs w:val="22"/>
          <w:u w:val="single"/>
          <w:rtl w:val="0"/>
        </w:rPr>
        <w:t xml:space="preserve">Other financial assets:</w:t>
      </w:r>
    </w:p>
    <w:p w:rsidR="00000000" w:rsidDel="00000000" w:rsidP="00000000" w:rsidRDefault="00000000" w:rsidRPr="00000000" w14:paraId="00000391">
      <w:pPr>
        <w:numPr>
          <w:ilvl w:val="1"/>
          <w:numId w:val="18"/>
        </w:numPr>
        <w:spacing w:after="0" w:lineRule="auto"/>
        <w:ind w:left="1440" w:hanging="360"/>
        <w:rPr>
          <w:color w:val="000000"/>
          <w:sz w:val="22"/>
          <w:szCs w:val="22"/>
          <w:u w:val="none"/>
        </w:rPr>
      </w:pPr>
      <w:r w:rsidDel="00000000" w:rsidR="00000000" w:rsidRPr="00000000">
        <w:rPr>
          <w:b w:val="1"/>
          <w:color w:val="000000"/>
          <w:sz w:val="22"/>
          <w:szCs w:val="22"/>
          <w:rtl w:val="0"/>
        </w:rPr>
        <w:t xml:space="preserve">Cannot be used as means of payment.</w:t>
      </w:r>
    </w:p>
    <w:p w:rsidR="00000000" w:rsidDel="00000000" w:rsidP="00000000" w:rsidRDefault="00000000" w:rsidRPr="00000000" w14:paraId="00000392">
      <w:pPr>
        <w:numPr>
          <w:ilvl w:val="2"/>
          <w:numId w:val="18"/>
        </w:numPr>
        <w:spacing w:after="0" w:lineRule="auto"/>
        <w:ind w:left="2160" w:hanging="360"/>
        <w:rPr>
          <w:color w:val="000000"/>
          <w:sz w:val="22"/>
          <w:szCs w:val="22"/>
          <w:u w:val="none"/>
        </w:rPr>
      </w:pPr>
      <w:r w:rsidDel="00000000" w:rsidR="00000000" w:rsidRPr="00000000">
        <w:rPr>
          <w:color w:val="000000"/>
          <w:sz w:val="22"/>
          <w:szCs w:val="22"/>
          <w:rtl w:val="0"/>
        </w:rPr>
        <w:t xml:space="preserve">To use:  first have to sell them for money, at their current market price, and then use the money to make the payment.</w:t>
      </w:r>
    </w:p>
    <w:p w:rsidR="00000000" w:rsidDel="00000000" w:rsidP="00000000" w:rsidRDefault="00000000" w:rsidRPr="00000000" w14:paraId="00000393">
      <w:pPr>
        <w:numPr>
          <w:ilvl w:val="1"/>
          <w:numId w:val="18"/>
        </w:numPr>
        <w:spacing w:after="0" w:lineRule="auto"/>
        <w:ind w:left="1440" w:hanging="360"/>
        <w:rPr>
          <w:color w:val="000000"/>
          <w:sz w:val="22"/>
          <w:szCs w:val="22"/>
          <w:u w:val="none"/>
        </w:rPr>
      </w:pPr>
      <w:r w:rsidDel="00000000" w:rsidR="00000000" w:rsidRPr="00000000">
        <w:rPr>
          <w:b w:val="1"/>
          <w:color w:val="000000"/>
          <w:sz w:val="22"/>
          <w:szCs w:val="22"/>
          <w:rtl w:val="0"/>
        </w:rPr>
        <w:t xml:space="preserve">Offer a return</w:t>
      </w:r>
      <w:r w:rsidDel="00000000" w:rsidR="00000000" w:rsidRPr="00000000">
        <w:rPr>
          <w:color w:val="000000"/>
          <w:sz w:val="22"/>
          <w:szCs w:val="22"/>
          <w:rtl w:val="0"/>
        </w:rPr>
        <w:t xml:space="preserve"> in the form of an interest payment, dividend payment, or a rise in price that provides income to the portfolio holder (which is capital gain).</w:t>
      </w:r>
    </w:p>
    <w:p w:rsidR="00000000" w:rsidDel="00000000" w:rsidP="00000000" w:rsidRDefault="00000000" w:rsidRPr="00000000" w14:paraId="00000394">
      <w:pPr>
        <w:numPr>
          <w:ilvl w:val="1"/>
          <w:numId w:val="18"/>
        </w:numPr>
        <w:spacing w:after="0" w:lineRule="auto"/>
        <w:ind w:left="1440" w:hanging="360"/>
        <w:rPr>
          <w:color w:val="000000"/>
          <w:sz w:val="22"/>
          <w:szCs w:val="22"/>
          <w:u w:val="none"/>
        </w:rPr>
      </w:pPr>
      <w:r w:rsidDel="00000000" w:rsidR="00000000" w:rsidRPr="00000000">
        <w:rPr>
          <w:color w:val="000000"/>
          <w:sz w:val="22"/>
          <w:szCs w:val="22"/>
          <w:rtl w:val="0"/>
        </w:rPr>
        <w:t xml:space="preserve">The prices of financial assets like bonds or stocks fluctuate daily on financial markets, they carry the </w:t>
      </w:r>
      <w:r w:rsidDel="00000000" w:rsidR="00000000" w:rsidRPr="00000000">
        <w:rPr>
          <w:b w:val="1"/>
          <w:color w:val="000000"/>
          <w:sz w:val="22"/>
          <w:szCs w:val="22"/>
          <w:rtl w:val="0"/>
        </w:rPr>
        <w:t xml:space="preserve">risk</w:t>
      </w:r>
      <w:r w:rsidDel="00000000" w:rsidR="00000000" w:rsidRPr="00000000">
        <w:rPr>
          <w:color w:val="000000"/>
          <w:sz w:val="22"/>
          <w:szCs w:val="22"/>
          <w:rtl w:val="0"/>
        </w:rPr>
        <w:t xml:space="preserve"> that their values may decline significantly from time to time.</w:t>
      </w:r>
    </w:p>
    <w:p w:rsidR="00000000" w:rsidDel="00000000" w:rsidP="00000000" w:rsidRDefault="00000000" w:rsidRPr="00000000" w14:paraId="00000395">
      <w:pPr>
        <w:spacing w:after="0" w:lineRule="auto"/>
        <w:ind w:left="1440" w:firstLine="0"/>
        <w:rPr>
          <w:color w:val="000000"/>
        </w:rPr>
      </w:pPr>
      <w:r w:rsidDel="00000000" w:rsidR="00000000" w:rsidRPr="00000000">
        <w:rPr>
          <w:rtl w:val="0"/>
        </w:rPr>
      </w:r>
    </w:p>
    <w:p w:rsidR="00000000" w:rsidDel="00000000" w:rsidP="00000000" w:rsidRDefault="00000000" w:rsidRPr="00000000" w14:paraId="00000396">
      <w:pPr>
        <w:numPr>
          <w:ilvl w:val="0"/>
          <w:numId w:val="18"/>
        </w:numPr>
        <w:spacing w:after="0" w:afterAutospacing="0"/>
        <w:ind w:left="720" w:hanging="360"/>
        <w:rPr>
          <w:color w:val="000000"/>
          <w:sz w:val="22"/>
          <w:szCs w:val="22"/>
        </w:rPr>
      </w:pPr>
      <w:r w:rsidDel="00000000" w:rsidR="00000000" w:rsidRPr="00000000">
        <w:rPr>
          <w:color w:val="000000"/>
          <w:sz w:val="22"/>
          <w:szCs w:val="22"/>
          <w:u w:val="single"/>
          <w:rtl w:val="0"/>
        </w:rPr>
        <w:t xml:space="preserve">Bond prices, yields and interest rates:</w:t>
      </w:r>
      <w:r w:rsidDel="00000000" w:rsidR="00000000" w:rsidRPr="00000000">
        <w:rPr>
          <w:rtl w:val="0"/>
        </w:rPr>
      </w:r>
    </w:p>
    <w:p w:rsidR="00000000" w:rsidDel="00000000" w:rsidP="00000000" w:rsidRDefault="00000000" w:rsidRPr="00000000" w14:paraId="00000397">
      <w:pPr>
        <w:numPr>
          <w:ilvl w:val="1"/>
          <w:numId w:val="18"/>
        </w:numPr>
        <w:spacing w:after="0" w:afterAutospacing="0"/>
        <w:ind w:left="1440" w:hanging="360"/>
        <w:rPr>
          <w:color w:val="000000"/>
          <w:u w:val="none"/>
        </w:rPr>
      </w:pPr>
      <w:r w:rsidDel="00000000" w:rsidR="00000000" w:rsidRPr="00000000">
        <w:rPr>
          <w:b w:val="1"/>
          <w:color w:val="000000"/>
          <w:rtl w:val="0"/>
        </w:rPr>
        <w:t xml:space="preserve">Bond:</w:t>
      </w:r>
      <w:r w:rsidDel="00000000" w:rsidR="00000000" w:rsidRPr="00000000">
        <w:rPr>
          <w:color w:val="000000"/>
          <w:rtl w:val="0"/>
        </w:rPr>
        <w:t xml:space="preserve"> A financial contract that makes one or more fixed money payments at specific dates in the future.</w:t>
      </w:r>
    </w:p>
    <w:p w:rsidR="00000000" w:rsidDel="00000000" w:rsidP="00000000" w:rsidRDefault="00000000" w:rsidRPr="00000000" w14:paraId="00000398">
      <w:pPr>
        <w:numPr>
          <w:ilvl w:val="2"/>
          <w:numId w:val="18"/>
        </w:numPr>
        <w:spacing w:after="0" w:afterAutospacing="0"/>
        <w:ind w:left="2160" w:hanging="360"/>
        <w:rPr>
          <w:color w:val="000000"/>
          <w:u w:val="none"/>
        </w:rPr>
      </w:pPr>
      <w:r w:rsidDel="00000000" w:rsidR="00000000" w:rsidRPr="00000000">
        <w:rPr>
          <w:color w:val="000000"/>
          <w:rtl w:val="0"/>
        </w:rPr>
        <w:t xml:space="preserve">E.g i will lend a company $1000 and it promises me to pay $50 every year for 3 years, and at the end of 3 years, it will give me back 1000$.</w:t>
      </w:r>
    </w:p>
    <w:p w:rsidR="00000000" w:rsidDel="00000000" w:rsidP="00000000" w:rsidRDefault="00000000" w:rsidRPr="00000000" w14:paraId="00000399">
      <w:pPr>
        <w:numPr>
          <w:ilvl w:val="2"/>
          <w:numId w:val="18"/>
        </w:numPr>
        <w:spacing w:after="0" w:afterAutospacing="0"/>
        <w:ind w:left="2160" w:hanging="360"/>
        <w:rPr>
          <w:color w:val="000000"/>
          <w:u w:val="none"/>
        </w:rPr>
      </w:pPr>
      <w:r w:rsidDel="00000000" w:rsidR="00000000" w:rsidRPr="00000000">
        <w:rPr>
          <w:color w:val="000000"/>
          <w:rtl w:val="0"/>
        </w:rPr>
        <w:t xml:space="preserve">Interest ↓ = Price of bonds ↑ (vice-versa)</w:t>
      </w:r>
    </w:p>
    <w:p w:rsidR="00000000" w:rsidDel="00000000" w:rsidP="00000000" w:rsidRDefault="00000000" w:rsidRPr="00000000" w14:paraId="0000039A">
      <w:pPr>
        <w:numPr>
          <w:ilvl w:val="1"/>
          <w:numId w:val="18"/>
        </w:numPr>
        <w:spacing w:after="0" w:afterAutospacing="0"/>
        <w:ind w:left="1440" w:hanging="360"/>
        <w:rPr>
          <w:color w:val="000000"/>
          <w:sz w:val="22"/>
          <w:szCs w:val="22"/>
          <w:u w:val="none"/>
        </w:rPr>
      </w:pPr>
      <w:r w:rsidDel="00000000" w:rsidR="00000000" w:rsidRPr="00000000">
        <w:rPr>
          <w:b w:val="1"/>
          <w:color w:val="000000"/>
          <w:sz w:val="22"/>
          <w:szCs w:val="22"/>
          <w:rtl w:val="0"/>
        </w:rPr>
        <w:t xml:space="preserve">Interest rate:</w:t>
      </w:r>
      <w:r w:rsidDel="00000000" w:rsidR="00000000" w:rsidRPr="00000000">
        <w:rPr>
          <w:b w:val="1"/>
          <w:color w:val="000000"/>
          <w:rtl w:val="0"/>
        </w:rPr>
        <w:t xml:space="preserve"> </w:t>
      </w:r>
      <w:r w:rsidDel="00000000" w:rsidR="00000000" w:rsidRPr="00000000">
        <w:rPr>
          <w:color w:val="000000"/>
          <w:rtl w:val="0"/>
        </w:rPr>
        <w:t xml:space="preserve">the current market rate paid to lenders or charged to borrowers.</w:t>
      </w:r>
    </w:p>
    <w:p w:rsidR="00000000" w:rsidDel="00000000" w:rsidP="00000000" w:rsidRDefault="00000000" w:rsidRPr="00000000" w14:paraId="0000039B">
      <w:pPr>
        <w:numPr>
          <w:ilvl w:val="2"/>
          <w:numId w:val="18"/>
        </w:numPr>
        <w:spacing w:after="0" w:afterAutospacing="0"/>
        <w:ind w:left="2160" w:hanging="360"/>
        <w:rPr>
          <w:color w:val="000000"/>
          <w:u w:val="none"/>
        </w:rPr>
      </w:pPr>
      <w:r w:rsidDel="00000000" w:rsidR="00000000" w:rsidRPr="00000000">
        <w:rPr>
          <w:color w:val="000000"/>
          <w:rtl w:val="0"/>
        </w:rPr>
        <w:t xml:space="preserve">E</w:t>
      </w:r>
      <w:r w:rsidDel="00000000" w:rsidR="00000000" w:rsidRPr="00000000">
        <w:rPr>
          <w:color w:val="000000"/>
          <w:rtl w:val="0"/>
        </w:rPr>
        <w:t xml:space="preserve">.g (example above) the interest payments are 50$ and the interest rate is 50/1000 = 5%</w:t>
      </w:r>
      <w:r w:rsidDel="00000000" w:rsidR="00000000" w:rsidRPr="00000000">
        <w:rPr>
          <w:rtl w:val="0"/>
        </w:rPr>
      </w:r>
    </w:p>
    <w:p w:rsidR="00000000" w:rsidDel="00000000" w:rsidP="00000000" w:rsidRDefault="00000000" w:rsidRPr="00000000" w14:paraId="0000039C">
      <w:pPr>
        <w:numPr>
          <w:ilvl w:val="1"/>
          <w:numId w:val="18"/>
        </w:numPr>
        <w:spacing w:after="0" w:afterAutospacing="0"/>
        <w:ind w:left="1440" w:hanging="360"/>
        <w:rPr>
          <w:b w:val="1"/>
          <w:color w:val="000000"/>
          <w:sz w:val="22"/>
          <w:szCs w:val="22"/>
        </w:rPr>
      </w:pPr>
      <w:r w:rsidDel="00000000" w:rsidR="00000000" w:rsidRPr="00000000">
        <w:rPr>
          <w:b w:val="1"/>
          <w:color w:val="000000"/>
          <w:rtl w:val="0"/>
        </w:rPr>
        <w:t xml:space="preserve">Price of a marketable bond:</w:t>
      </w:r>
      <w:r w:rsidDel="00000000" w:rsidR="00000000" w:rsidRPr="00000000">
        <w:rPr>
          <w:color w:val="000000"/>
          <w:rtl w:val="0"/>
        </w:rPr>
        <w:t xml:space="preserve"> the bonds current price at which it can be bought or sold.</w:t>
      </w:r>
    </w:p>
    <w:p w:rsidR="00000000" w:rsidDel="00000000" w:rsidP="00000000" w:rsidRDefault="00000000" w:rsidRPr="00000000" w14:paraId="0000039D">
      <w:pPr>
        <w:numPr>
          <w:ilvl w:val="1"/>
          <w:numId w:val="18"/>
        </w:numPr>
        <w:spacing w:after="0" w:afterAutospacing="0"/>
        <w:ind w:left="1440" w:hanging="360"/>
        <w:rPr>
          <w:b w:val="1"/>
          <w:color w:val="000000"/>
        </w:rPr>
      </w:pPr>
      <w:r w:rsidDel="00000000" w:rsidR="00000000" w:rsidRPr="00000000">
        <w:rPr>
          <w:b w:val="1"/>
          <w:color w:val="000000"/>
          <w:rtl w:val="0"/>
        </w:rPr>
        <w:t xml:space="preserve">Yield on a bond: </w:t>
      </w:r>
      <w:r w:rsidDel="00000000" w:rsidR="00000000" w:rsidRPr="00000000">
        <w:rPr>
          <w:color w:val="000000"/>
          <w:rtl w:val="0"/>
        </w:rPr>
        <w:t xml:space="preserve">the return on a bond expressed as an annual %. </w:t>
      </w:r>
    </w:p>
    <w:p w:rsidR="00000000" w:rsidDel="00000000" w:rsidP="00000000" w:rsidRDefault="00000000" w:rsidRPr="00000000" w14:paraId="0000039E">
      <w:pPr>
        <w:numPr>
          <w:ilvl w:val="2"/>
          <w:numId w:val="18"/>
        </w:numPr>
        <w:spacing w:after="0" w:afterAutospacing="0"/>
        <w:ind w:left="2160" w:hanging="360"/>
        <w:rPr>
          <w:b w:val="1"/>
          <w:color w:val="000000"/>
        </w:rPr>
      </w:pPr>
      <w:r w:rsidDel="00000000" w:rsidR="00000000" w:rsidRPr="00000000">
        <w:rPr>
          <w:color w:val="000000"/>
          <w:rtl w:val="0"/>
        </w:rPr>
        <w:t xml:space="preserve">As interest rates increase, bond yields also increase. Yields and interest rates are positively related. </w:t>
      </w:r>
    </w:p>
    <w:p w:rsidR="00000000" w:rsidDel="00000000" w:rsidP="00000000" w:rsidRDefault="00000000" w:rsidRPr="00000000" w14:paraId="0000039F">
      <w:pPr>
        <w:numPr>
          <w:ilvl w:val="2"/>
          <w:numId w:val="18"/>
        </w:numPr>
        <w:spacing w:after="0" w:afterAutospacing="0"/>
        <w:ind w:left="2160" w:hanging="360"/>
        <w:rPr>
          <w:color w:val="000000"/>
          <w:u w:val="none"/>
        </w:rPr>
      </w:pPr>
      <w:r w:rsidDel="00000000" w:rsidR="00000000" w:rsidRPr="00000000">
        <w:rPr>
          <w:color w:val="000000"/>
          <w:rtl w:val="0"/>
        </w:rPr>
        <w:t xml:space="preserve">Because, as interest rates increase, people will sell their bonds because they can earn more interest by keeping their money at a savings account in a bank.</w:t>
      </w:r>
    </w:p>
    <w:p w:rsidR="00000000" w:rsidDel="00000000" w:rsidP="00000000" w:rsidRDefault="00000000" w:rsidRPr="00000000" w14:paraId="000003A0">
      <w:pPr>
        <w:numPr>
          <w:ilvl w:val="2"/>
          <w:numId w:val="18"/>
        </w:numPr>
        <w:spacing w:after="0" w:afterAutospacing="0"/>
        <w:ind w:left="2160" w:hanging="360"/>
        <w:rPr>
          <w:color w:val="000000"/>
          <w:u w:val="none"/>
        </w:rPr>
      </w:pPr>
      <w:r w:rsidDel="00000000" w:rsidR="00000000" w:rsidRPr="00000000">
        <w:rPr>
          <w:color w:val="000000"/>
          <w:rtl w:val="0"/>
        </w:rPr>
        <w:t xml:space="preserve">To stop this from happening, companies have to increase their bond yields to keep peoples investments. </w:t>
      </w:r>
    </w:p>
    <w:p w:rsidR="00000000" w:rsidDel="00000000" w:rsidP="00000000" w:rsidRDefault="00000000" w:rsidRPr="00000000" w14:paraId="000003A1">
      <w:pPr>
        <w:numPr>
          <w:ilvl w:val="0"/>
          <w:numId w:val="90"/>
        </w:numPr>
        <w:spacing w:after="0" w:afterAutospacing="0"/>
        <w:ind w:left="720" w:hanging="360"/>
        <w:rPr>
          <w:color w:val="000000"/>
        </w:rPr>
      </w:pPr>
      <w:r w:rsidDel="00000000" w:rsidR="00000000" w:rsidRPr="00000000">
        <w:rPr>
          <w:color w:val="000000"/>
          <w:u w:val="single"/>
          <w:rtl w:val="0"/>
        </w:rPr>
        <w:t xml:space="preserve">Bond markets in Action:</w:t>
      </w:r>
    </w:p>
    <w:p w:rsidR="00000000" w:rsidDel="00000000" w:rsidP="00000000" w:rsidRDefault="00000000" w:rsidRPr="00000000" w14:paraId="000003A2">
      <w:pPr>
        <w:numPr>
          <w:ilvl w:val="1"/>
          <w:numId w:val="90"/>
        </w:numPr>
        <w:spacing w:after="0" w:afterAutospacing="0"/>
        <w:ind w:left="1440" w:hanging="360"/>
        <w:rPr>
          <w:color w:val="000000"/>
        </w:rPr>
      </w:pPr>
      <m:oMath>
        <m:r>
          <w:rPr>
            <w:color w:val="000000"/>
          </w:rPr>
          <m:t xml:space="preserve">PV=$M / 1+i</m:t>
        </m:r>
      </m:oMath>
      <w:r w:rsidDel="00000000" w:rsidR="00000000" w:rsidRPr="00000000">
        <w:rPr>
          <w:rtl w:val="0"/>
        </w:rPr>
      </w:r>
    </w:p>
    <w:p w:rsidR="00000000" w:rsidDel="00000000" w:rsidP="00000000" w:rsidRDefault="00000000" w:rsidRPr="00000000" w14:paraId="000003A3">
      <w:pPr>
        <w:numPr>
          <w:ilvl w:val="1"/>
          <w:numId w:val="90"/>
        </w:numPr>
        <w:spacing w:line="240" w:lineRule="auto"/>
        <w:ind w:left="1440" w:hanging="360"/>
        <w:rPr>
          <w:color w:val="000000"/>
          <w:u w:val="none"/>
        </w:rPr>
      </w:pPr>
      <w:r w:rsidDel="00000000" w:rsidR="00000000" w:rsidRPr="00000000">
        <w:rPr>
          <w:color w:val="000000"/>
          <w:rtl w:val="0"/>
        </w:rPr>
        <w:t xml:space="preserve">E.g [ lend $1,000 at an interest rate of 3% ] → how much in a year from today?</w:t>
      </w:r>
    </w:p>
    <w:p w:rsidR="00000000" w:rsidDel="00000000" w:rsidP="00000000" w:rsidRDefault="00000000" w:rsidRPr="00000000" w14:paraId="000003A4">
      <w:pPr>
        <w:spacing w:line="240" w:lineRule="auto"/>
        <w:ind w:left="1440" w:firstLine="0"/>
        <w:rPr>
          <w:color w:val="000000"/>
        </w:rPr>
      </w:pPr>
      <w:r w:rsidDel="00000000" w:rsidR="00000000" w:rsidRPr="00000000">
        <w:rPr>
          <w:color w:val="000000"/>
          <w:rtl w:val="0"/>
        </w:rPr>
        <w:t xml:space="preserve">$M x (1 + 0.03) = $1,000</w:t>
      </w:r>
    </w:p>
    <w:p w:rsidR="00000000" w:rsidDel="00000000" w:rsidP="00000000" w:rsidRDefault="00000000" w:rsidRPr="00000000" w14:paraId="000003A5">
      <w:pPr>
        <w:spacing w:line="240" w:lineRule="auto"/>
        <w:ind w:left="1440" w:firstLine="0"/>
        <w:rPr>
          <w:color w:val="000000"/>
        </w:rPr>
      </w:pPr>
      <w:r w:rsidDel="00000000" w:rsidR="00000000" w:rsidRPr="00000000">
        <w:rPr>
          <w:color w:val="000000"/>
          <w:rtl w:val="0"/>
        </w:rPr>
        <w:t xml:space="preserve">$M = $1,000 / (1.03)</w:t>
      </w:r>
    </w:p>
    <w:p w:rsidR="00000000" w:rsidDel="00000000" w:rsidP="00000000" w:rsidRDefault="00000000" w:rsidRPr="00000000" w14:paraId="000003A6">
      <w:pPr>
        <w:spacing w:line="240" w:lineRule="auto"/>
        <w:ind w:left="1440" w:firstLine="0"/>
        <w:rPr>
          <w:color w:val="000000"/>
        </w:rPr>
      </w:pPr>
      <w:r w:rsidDel="00000000" w:rsidR="00000000" w:rsidRPr="00000000">
        <w:rPr>
          <w:color w:val="000000"/>
          <w:rtl w:val="0"/>
        </w:rPr>
        <w:t xml:space="preserve">$M = $970.87</w:t>
      </w:r>
    </w:p>
    <w:p w:rsidR="00000000" w:rsidDel="00000000" w:rsidP="00000000" w:rsidRDefault="00000000" w:rsidRPr="00000000" w14:paraId="000003A7">
      <w:pPr>
        <w:spacing w:after="0" w:line="240" w:lineRule="auto"/>
        <w:ind w:left="1440" w:firstLine="0"/>
        <w:rPr>
          <w:color w:val="000000"/>
        </w:rPr>
      </w:pPr>
      <w:r w:rsidDel="00000000" w:rsidR="00000000" w:rsidRPr="00000000">
        <w:rPr>
          <w:color w:val="000000"/>
          <w:rtl w:val="0"/>
        </w:rPr>
        <w:t xml:space="preserve">When the market rate of interest is 3%, the PV of 1000$ to be received one year in the future is 970.87$</w:t>
      </w:r>
    </w:p>
    <w:p w:rsidR="00000000" w:rsidDel="00000000" w:rsidP="00000000" w:rsidRDefault="00000000" w:rsidRPr="00000000" w14:paraId="000003A8">
      <w:pPr>
        <w:spacing w:after="0" w:line="240" w:lineRule="auto"/>
        <w:ind w:left="1440" w:firstLine="0"/>
        <w:rPr>
          <w:color w:val="000000"/>
        </w:rPr>
      </w:pPr>
      <w:r w:rsidDel="00000000" w:rsidR="00000000" w:rsidRPr="00000000">
        <w:rPr>
          <w:rtl w:val="0"/>
        </w:rPr>
      </w:r>
    </w:p>
    <w:p w:rsidR="00000000" w:rsidDel="00000000" w:rsidP="00000000" w:rsidRDefault="00000000" w:rsidRPr="00000000" w14:paraId="000003A9">
      <w:pPr>
        <w:spacing w:after="0" w:line="240" w:lineRule="auto"/>
        <w:ind w:left="1440" w:firstLine="0"/>
        <w:rPr>
          <w:color w:val="000000"/>
        </w:rPr>
      </w:pPr>
      <w:r w:rsidDel="00000000" w:rsidR="00000000" w:rsidRPr="00000000">
        <w:rPr>
          <w:i w:val="1"/>
          <w:color w:val="000000"/>
          <w:rtl w:val="0"/>
        </w:rPr>
        <w:t xml:space="preserve">With a HIGHER interest rate (5%)</w:t>
      </w:r>
      <w:r w:rsidDel="00000000" w:rsidR="00000000" w:rsidRPr="00000000">
        <w:rPr>
          <w:rtl w:val="0"/>
        </w:rPr>
      </w:r>
    </w:p>
    <w:p w:rsidR="00000000" w:rsidDel="00000000" w:rsidP="00000000" w:rsidRDefault="00000000" w:rsidRPr="00000000" w14:paraId="000003AA">
      <w:pPr>
        <w:spacing w:after="0" w:line="240" w:lineRule="auto"/>
        <w:ind w:left="1440" w:firstLine="0"/>
        <w:rPr>
          <w:color w:val="000000"/>
        </w:rPr>
      </w:pPr>
      <w:r w:rsidDel="00000000" w:rsidR="00000000" w:rsidRPr="00000000">
        <w:rPr>
          <w:color w:val="000000"/>
          <w:rtl w:val="0"/>
        </w:rPr>
        <w:t xml:space="preserve">$M x (1.05) = $1,000</w:t>
      </w:r>
    </w:p>
    <w:p w:rsidR="00000000" w:rsidDel="00000000" w:rsidP="00000000" w:rsidRDefault="00000000" w:rsidRPr="00000000" w14:paraId="000003AB">
      <w:pPr>
        <w:spacing w:after="0" w:line="240" w:lineRule="auto"/>
        <w:ind w:left="1440" w:firstLine="0"/>
        <w:rPr>
          <w:color w:val="000000"/>
        </w:rPr>
      </w:pPr>
      <w:r w:rsidDel="00000000" w:rsidR="00000000" w:rsidRPr="00000000">
        <w:rPr>
          <w:color w:val="000000"/>
          <w:rtl w:val="0"/>
        </w:rPr>
        <w:t xml:space="preserve">$M = $1,000 / 1.05</w:t>
      </w:r>
    </w:p>
    <w:p w:rsidR="00000000" w:rsidDel="00000000" w:rsidP="00000000" w:rsidRDefault="00000000" w:rsidRPr="00000000" w14:paraId="000003AC">
      <w:pPr>
        <w:spacing w:after="0" w:line="240" w:lineRule="auto"/>
        <w:ind w:left="1440" w:firstLine="0"/>
        <w:rPr>
          <w:color w:val="000000"/>
        </w:rPr>
      </w:pPr>
      <w:r w:rsidDel="00000000" w:rsidR="00000000" w:rsidRPr="00000000">
        <w:rPr>
          <w:color w:val="000000"/>
          <w:rtl w:val="0"/>
        </w:rPr>
        <w:t xml:space="preserve">$M = $952.38</w:t>
      </w:r>
    </w:p>
    <w:p w:rsidR="00000000" w:rsidDel="00000000" w:rsidP="00000000" w:rsidRDefault="00000000" w:rsidRPr="00000000" w14:paraId="000003AD">
      <w:pPr>
        <w:spacing w:after="0" w:line="240" w:lineRule="auto"/>
        <w:ind w:left="1440" w:firstLine="0"/>
        <w:rPr>
          <w:color w:val="000000"/>
        </w:rPr>
      </w:pPr>
      <w:r w:rsidDel="00000000" w:rsidR="00000000" w:rsidRPr="00000000">
        <w:rPr>
          <w:rtl w:val="0"/>
        </w:rPr>
      </w:r>
    </w:p>
    <w:p w:rsidR="00000000" w:rsidDel="00000000" w:rsidP="00000000" w:rsidRDefault="00000000" w:rsidRPr="00000000" w14:paraId="000003AE">
      <w:pPr>
        <w:spacing w:after="0" w:line="240" w:lineRule="auto"/>
        <w:ind w:left="1440" w:firstLine="0"/>
        <w:rPr>
          <w:color w:val="000000"/>
        </w:rPr>
      </w:pPr>
      <w:r w:rsidDel="00000000" w:rsidR="00000000" w:rsidRPr="00000000">
        <w:rPr>
          <w:color w:val="000000"/>
          <w:rtl w:val="0"/>
        </w:rPr>
        <w:t xml:space="preserve">→ A rise in market interest rates lowers the PV of fixed future payments. (vice versa)</w:t>
      </w:r>
    </w:p>
    <w:p w:rsidR="00000000" w:rsidDel="00000000" w:rsidP="00000000" w:rsidRDefault="00000000" w:rsidRPr="00000000" w14:paraId="000003AF">
      <w:pPr>
        <w:spacing w:after="0" w:line="240" w:lineRule="auto"/>
        <w:ind w:left="1440" w:firstLine="0"/>
        <w:rPr>
          <w:color w:val="000000"/>
        </w:rPr>
      </w:pPr>
      <w:r w:rsidDel="00000000" w:rsidR="00000000" w:rsidRPr="00000000">
        <w:rPr>
          <w:rtl w:val="0"/>
        </w:rPr>
      </w:r>
    </w:p>
    <w:p w:rsidR="00000000" w:rsidDel="00000000" w:rsidP="00000000" w:rsidRDefault="00000000" w:rsidRPr="00000000" w14:paraId="000003B0">
      <w:pPr>
        <w:numPr>
          <w:ilvl w:val="0"/>
          <w:numId w:val="75"/>
        </w:numPr>
        <w:spacing w:after="0" w:lineRule="auto"/>
        <w:ind w:left="1440" w:hanging="360"/>
        <w:rPr>
          <w:color w:val="000000"/>
          <w:u w:val="none"/>
        </w:rPr>
      </w:pPr>
      <w:r w:rsidDel="00000000" w:rsidR="00000000" w:rsidRPr="00000000">
        <w:rPr>
          <w:color w:val="000000"/>
          <w:rtl w:val="0"/>
        </w:rPr>
        <w:t xml:space="preserve">If bond managers see bond prices that offer yields higher than current market  interest rates they will buy the bonds</w:t>
      </w:r>
    </w:p>
    <w:p w:rsidR="00000000" w:rsidDel="00000000" w:rsidP="00000000" w:rsidRDefault="00000000" w:rsidRPr="00000000" w14:paraId="000003B1">
      <w:pPr>
        <w:numPr>
          <w:ilvl w:val="0"/>
          <w:numId w:val="75"/>
        </w:numPr>
        <w:spacing w:after="0" w:lineRule="auto"/>
        <w:ind w:left="1440" w:hanging="360"/>
        <w:rPr>
          <w:color w:val="000000"/>
          <w:u w:val="none"/>
        </w:rPr>
      </w:pPr>
      <w:r w:rsidDel="00000000" w:rsidR="00000000" w:rsidRPr="00000000">
        <w:rPr>
          <w:color w:val="000000"/>
          <w:rtl w:val="0"/>
        </w:rPr>
        <w:t xml:space="preserve">More people buying bonds makes the price increase and the yields will fall until they reach current market interest rates</w:t>
      </w:r>
    </w:p>
    <w:p w:rsidR="00000000" w:rsidDel="00000000" w:rsidP="00000000" w:rsidRDefault="00000000" w:rsidRPr="00000000" w14:paraId="000003B2">
      <w:pPr>
        <w:numPr>
          <w:ilvl w:val="0"/>
          <w:numId w:val="75"/>
        </w:numPr>
        <w:spacing w:after="0" w:lineRule="auto"/>
        <w:ind w:left="1440" w:hanging="360"/>
        <w:rPr>
          <w:color w:val="000000"/>
          <w:u w:val="none"/>
        </w:rPr>
      </w:pPr>
      <w:r w:rsidDel="00000000" w:rsidR="00000000" w:rsidRPr="00000000">
        <w:rPr>
          <w:color w:val="000000"/>
          <w:rtl w:val="0"/>
        </w:rPr>
        <w:t xml:space="preserve">On the other hand, if bond yields are lower than the interest rate, people will sell their bonds, which decrease the price. This will lead to higher yields until eventually it reaches the current interest rate again.</w:t>
      </w:r>
    </w:p>
    <w:p w:rsidR="00000000" w:rsidDel="00000000" w:rsidP="00000000" w:rsidRDefault="00000000" w:rsidRPr="00000000" w14:paraId="000003B3">
      <w:pPr>
        <w:spacing w:after="0" w:lineRule="auto"/>
        <w:ind w:left="0" w:firstLine="0"/>
        <w:rPr>
          <w:color w:val="000000"/>
        </w:rPr>
      </w:pPr>
      <w:r w:rsidDel="00000000" w:rsidR="00000000" w:rsidRPr="00000000">
        <w:rPr>
          <w:rtl w:val="0"/>
        </w:rPr>
      </w:r>
    </w:p>
    <w:p w:rsidR="00000000" w:rsidDel="00000000" w:rsidP="00000000" w:rsidRDefault="00000000" w:rsidRPr="00000000" w14:paraId="000003B4">
      <w:pPr>
        <w:spacing w:after="0" w:lineRule="auto"/>
        <w:ind w:left="0" w:firstLine="0"/>
        <w:rPr>
          <w:color w:val="000000"/>
        </w:rPr>
      </w:pPr>
      <w:r w:rsidDel="00000000" w:rsidR="00000000" w:rsidRPr="00000000">
        <w:rPr>
          <w:rtl w:val="0"/>
        </w:rPr>
      </w:r>
    </w:p>
    <w:p w:rsidR="00000000" w:rsidDel="00000000" w:rsidP="00000000" w:rsidRDefault="00000000" w:rsidRPr="00000000" w14:paraId="000003B5">
      <w:pPr>
        <w:pStyle w:val="Heading4"/>
        <w:spacing w:after="0" w:lineRule="auto"/>
        <w:ind w:left="0" w:firstLine="0"/>
        <w:rPr/>
      </w:pPr>
      <w:bookmarkStart w:colFirst="0" w:colLast="0" w:name="_9un0h0cnaht7" w:id="41"/>
      <w:bookmarkEnd w:id="41"/>
      <w:r w:rsidDel="00000000" w:rsidR="00000000" w:rsidRPr="00000000">
        <w:rPr>
          <w:rtl w:val="0"/>
        </w:rPr>
        <w:t xml:space="preserve">9.2 THE DEMAND FOR MONEY BALANCES (MONEY HOLDINGS)</w:t>
      </w:r>
    </w:p>
    <w:p w:rsidR="00000000" w:rsidDel="00000000" w:rsidP="00000000" w:rsidRDefault="00000000" w:rsidRPr="00000000" w14:paraId="000003B6">
      <w:pPr>
        <w:ind w:left="3240" w:firstLine="0"/>
        <w:rPr/>
      </w:pPr>
      <w:r w:rsidDel="00000000" w:rsidR="00000000" w:rsidRPr="00000000">
        <w:rPr>
          <w:rtl w:val="0"/>
        </w:rPr>
      </w:r>
    </w:p>
    <w:p w:rsidR="00000000" w:rsidDel="00000000" w:rsidP="00000000" w:rsidRDefault="00000000" w:rsidRPr="00000000" w14:paraId="000003B7">
      <w:pPr>
        <w:numPr>
          <w:ilvl w:val="0"/>
          <w:numId w:val="45"/>
        </w:numPr>
        <w:spacing w:after="0" w:afterAutospacing="0"/>
        <w:ind w:left="720" w:hanging="360"/>
        <w:rPr>
          <w:u w:val="none"/>
        </w:rPr>
      </w:pPr>
      <w:r w:rsidDel="00000000" w:rsidR="00000000" w:rsidRPr="00000000">
        <w:rPr>
          <w:u w:val="single"/>
          <w:rtl w:val="0"/>
        </w:rPr>
        <w:t xml:space="preserve">Money holding (balance)</w:t>
      </w:r>
      <w:r w:rsidDel="00000000" w:rsidR="00000000" w:rsidRPr="00000000">
        <w:rPr>
          <w:rtl w:val="0"/>
        </w:rPr>
        <w:t xml:space="preserve">: means how much money people like to hold as cash (not invested or kept as bank deposits).</w:t>
      </w:r>
    </w:p>
    <w:p w:rsidR="00000000" w:rsidDel="00000000" w:rsidP="00000000" w:rsidRDefault="00000000" w:rsidRPr="00000000" w14:paraId="000003B8">
      <w:pPr>
        <w:numPr>
          <w:ilvl w:val="1"/>
          <w:numId w:val="45"/>
        </w:numPr>
        <w:spacing w:after="0" w:afterAutospacing="0"/>
        <w:ind w:left="1440" w:hanging="360"/>
        <w:rPr>
          <w:u w:val="none"/>
        </w:rPr>
      </w:pPr>
      <w:r w:rsidDel="00000000" w:rsidR="00000000" w:rsidRPr="00000000">
        <w:rPr>
          <w:rtl w:val="0"/>
        </w:rPr>
        <w:t xml:space="preserve">3 main things that affect demand for money holdings: </w:t>
      </w:r>
    </w:p>
    <w:p w:rsidR="00000000" w:rsidDel="00000000" w:rsidP="00000000" w:rsidRDefault="00000000" w:rsidRPr="00000000" w14:paraId="000003B9">
      <w:pPr>
        <w:numPr>
          <w:ilvl w:val="2"/>
          <w:numId w:val="45"/>
        </w:numPr>
        <w:spacing w:after="0" w:afterAutospacing="0"/>
        <w:ind w:left="2160" w:hanging="360"/>
        <w:rPr>
          <w:u w:val="none"/>
        </w:rPr>
      </w:pPr>
      <w:r w:rsidDel="00000000" w:rsidR="00000000" w:rsidRPr="00000000">
        <w:rPr>
          <w:rtl w:val="0"/>
        </w:rPr>
        <w:t xml:space="preserve">Interest rates: </w:t>
      </w:r>
      <w:r w:rsidDel="00000000" w:rsidR="00000000" w:rsidRPr="00000000">
        <w:rPr>
          <w:color w:val="000000"/>
          <w:rtl w:val="0"/>
        </w:rPr>
        <w:t xml:space="preserve">i↑ = less demand for money, because bond are more interesting.</w:t>
      </w:r>
    </w:p>
    <w:p w:rsidR="00000000" w:rsidDel="00000000" w:rsidP="00000000" w:rsidRDefault="00000000" w:rsidRPr="00000000" w14:paraId="000003BA">
      <w:pPr>
        <w:numPr>
          <w:ilvl w:val="2"/>
          <w:numId w:val="45"/>
        </w:numPr>
        <w:spacing w:after="0" w:afterAutospacing="0"/>
        <w:ind w:left="2160" w:hanging="360"/>
        <w:rPr>
          <w:color w:val="000000"/>
          <w:u w:val="none"/>
        </w:rPr>
      </w:pPr>
      <w:r w:rsidDel="00000000" w:rsidR="00000000" w:rsidRPr="00000000">
        <w:rPr>
          <w:color w:val="000000"/>
          <w:rtl w:val="0"/>
        </w:rPr>
        <w:t xml:space="preserve">Price level: P↑ = more demand for money</w:t>
      </w:r>
    </w:p>
    <w:p w:rsidR="00000000" w:rsidDel="00000000" w:rsidP="00000000" w:rsidRDefault="00000000" w:rsidRPr="00000000" w14:paraId="000003BB">
      <w:pPr>
        <w:numPr>
          <w:ilvl w:val="2"/>
          <w:numId w:val="45"/>
        </w:numPr>
        <w:spacing w:after="0" w:lineRule="auto"/>
        <w:ind w:left="2160" w:hanging="360"/>
        <w:rPr>
          <w:color w:val="000000"/>
          <w:u w:val="none"/>
        </w:rPr>
      </w:pPr>
      <w:r w:rsidDel="00000000" w:rsidR="00000000" w:rsidRPr="00000000">
        <w:rPr>
          <w:color w:val="000000"/>
          <w:rtl w:val="0"/>
        </w:rPr>
        <w:t xml:space="preserve">Real income: I↑ = more demand for money</w:t>
      </w:r>
    </w:p>
    <w:p w:rsidR="00000000" w:rsidDel="00000000" w:rsidP="00000000" w:rsidRDefault="00000000" w:rsidRPr="00000000" w14:paraId="000003BC">
      <w:pPr>
        <w:spacing w:after="0" w:lineRule="auto"/>
        <w:ind w:left="0" w:firstLine="0"/>
        <w:rPr/>
      </w:pPr>
      <w:r w:rsidDel="00000000" w:rsidR="00000000" w:rsidRPr="00000000">
        <w:rPr>
          <w:rtl w:val="0"/>
        </w:rPr>
      </w:r>
    </w:p>
    <w:p w:rsidR="00000000" w:rsidDel="00000000" w:rsidP="00000000" w:rsidRDefault="00000000" w:rsidRPr="00000000" w14:paraId="000003BD">
      <w:pPr>
        <w:spacing w:after="0" w:lineRule="auto"/>
        <w:ind w:left="0" w:firstLine="0"/>
        <w:jc w:val="center"/>
        <w:rPr>
          <w:i w:val="1"/>
          <w:color w:val="000000"/>
        </w:rPr>
      </w:pPr>
      <w:r w:rsidDel="00000000" w:rsidR="00000000" w:rsidRPr="00000000">
        <w:rPr>
          <w:i w:val="1"/>
          <w:color w:val="000000"/>
          <w:rtl w:val="0"/>
        </w:rPr>
        <w:t xml:space="preserve">The opportunity cost of holding money is the interest income given by not investing it in bonds. (not beneficial, so why hold money)</w:t>
      </w:r>
    </w:p>
    <w:p w:rsidR="00000000" w:rsidDel="00000000" w:rsidP="00000000" w:rsidRDefault="00000000" w:rsidRPr="00000000" w14:paraId="000003BE">
      <w:pPr>
        <w:spacing w:after="0" w:lineRule="auto"/>
        <w:ind w:left="0" w:firstLine="0"/>
        <w:jc w:val="left"/>
        <w:rPr>
          <w:i w:val="1"/>
        </w:rPr>
      </w:pPr>
      <w:r w:rsidDel="00000000" w:rsidR="00000000" w:rsidRPr="00000000">
        <w:rPr>
          <w:rtl w:val="0"/>
        </w:rPr>
      </w:r>
    </w:p>
    <w:p w:rsidR="00000000" w:rsidDel="00000000" w:rsidP="00000000" w:rsidRDefault="00000000" w:rsidRPr="00000000" w14:paraId="000003BF">
      <w:pPr>
        <w:numPr>
          <w:ilvl w:val="0"/>
          <w:numId w:val="113"/>
        </w:numPr>
        <w:spacing w:after="0" w:afterAutospacing="0"/>
        <w:ind w:left="720" w:hanging="360"/>
        <w:jc w:val="left"/>
        <w:rPr>
          <w:color w:val="000000"/>
          <w:u w:val="none"/>
        </w:rPr>
      </w:pPr>
      <w:r w:rsidDel="00000000" w:rsidR="00000000" w:rsidRPr="00000000">
        <w:rPr>
          <w:color w:val="000000"/>
          <w:u w:val="single"/>
          <w:rtl w:val="0"/>
        </w:rPr>
        <w:t xml:space="preserve">Why hold money?</w:t>
      </w:r>
      <w:r w:rsidDel="00000000" w:rsidR="00000000" w:rsidRPr="00000000">
        <w:rPr>
          <w:rtl w:val="0"/>
        </w:rPr>
      </w:r>
    </w:p>
    <w:p w:rsidR="00000000" w:rsidDel="00000000" w:rsidP="00000000" w:rsidRDefault="00000000" w:rsidRPr="00000000" w14:paraId="000003C0">
      <w:pPr>
        <w:numPr>
          <w:ilvl w:val="1"/>
          <w:numId w:val="113"/>
        </w:numPr>
        <w:spacing w:after="0" w:afterAutospacing="0"/>
        <w:ind w:left="1440" w:hanging="360"/>
        <w:rPr>
          <w:b w:val="1"/>
          <w:color w:val="000000"/>
        </w:rPr>
      </w:pPr>
      <w:r w:rsidDel="00000000" w:rsidR="00000000" w:rsidRPr="00000000">
        <w:rPr>
          <w:b w:val="1"/>
          <w:color w:val="000000"/>
          <w:rtl w:val="0"/>
        </w:rPr>
        <w:t xml:space="preserve">Transactions Motive:</w:t>
      </w:r>
      <w:r w:rsidDel="00000000" w:rsidR="00000000" w:rsidRPr="00000000">
        <w:rPr>
          <w:color w:val="000000"/>
          <w:rtl w:val="0"/>
        </w:rPr>
        <w:t xml:space="preserve"> the transaction motive for holding money arises from the </w:t>
      </w:r>
      <w:r w:rsidDel="00000000" w:rsidR="00000000" w:rsidRPr="00000000">
        <w:rPr>
          <w:i w:val="1"/>
          <w:color w:val="000000"/>
          <w:rtl w:val="0"/>
        </w:rPr>
        <w:t xml:space="preserve">difference </w:t>
      </w:r>
      <w:r w:rsidDel="00000000" w:rsidR="00000000" w:rsidRPr="00000000">
        <w:rPr>
          <w:color w:val="000000"/>
          <w:rtl w:val="0"/>
        </w:rPr>
        <w:t xml:space="preserve">in the timing of when you receive money and when you have to make payments.</w:t>
      </w:r>
    </w:p>
    <w:p w:rsidR="00000000" w:rsidDel="00000000" w:rsidP="00000000" w:rsidRDefault="00000000" w:rsidRPr="00000000" w14:paraId="000003C1">
      <w:pPr>
        <w:numPr>
          <w:ilvl w:val="2"/>
          <w:numId w:val="113"/>
        </w:numPr>
        <w:spacing w:after="0" w:afterAutospacing="0"/>
        <w:ind w:left="2160" w:hanging="360"/>
        <w:rPr>
          <w:color w:val="000000"/>
          <w:u w:val="none"/>
        </w:rPr>
      </w:pPr>
      <w:r w:rsidDel="00000000" w:rsidR="00000000" w:rsidRPr="00000000">
        <w:rPr>
          <w:color w:val="000000"/>
          <w:rtl w:val="0"/>
        </w:rPr>
        <w:t xml:space="preserve">They are funds to cover the lack of synch between income and spending.</w:t>
      </w:r>
    </w:p>
    <w:p w:rsidR="00000000" w:rsidDel="00000000" w:rsidP="00000000" w:rsidRDefault="00000000" w:rsidRPr="00000000" w14:paraId="000003C2">
      <w:pPr>
        <w:numPr>
          <w:ilvl w:val="2"/>
          <w:numId w:val="113"/>
        </w:numPr>
        <w:spacing w:after="0" w:afterAutospacing="0"/>
        <w:ind w:left="2160" w:hanging="360"/>
        <w:rPr>
          <w:color w:val="000000"/>
          <w:u w:val="none"/>
        </w:rPr>
      </w:pPr>
      <w:r w:rsidDel="00000000" w:rsidR="00000000" w:rsidRPr="00000000">
        <w:rPr>
          <w:color w:val="000000"/>
          <w:rtl w:val="0"/>
        </w:rPr>
        <w:t xml:space="preserve">E.g if you get paid at the start of the month and have several expenses during the month to pay then you would need to hold cash to meet your expenses. Even if your expenses were at the end of the month it would not be worth investing the cash for a couple of weeks because there are several bank fees and charges you would have to pay which would be more than the interest you would earn.</w:t>
      </w:r>
    </w:p>
    <w:p w:rsidR="00000000" w:rsidDel="00000000" w:rsidP="00000000" w:rsidRDefault="00000000" w:rsidRPr="00000000" w14:paraId="000003C3">
      <w:pPr>
        <w:numPr>
          <w:ilvl w:val="2"/>
          <w:numId w:val="113"/>
        </w:numPr>
        <w:spacing w:after="0" w:afterAutospacing="0"/>
        <w:ind w:left="2160" w:hanging="360"/>
        <w:rPr>
          <w:color w:val="000000"/>
          <w:u w:val="none"/>
        </w:rPr>
      </w:pPr>
      <w:r w:rsidDel="00000000" w:rsidR="00000000" w:rsidRPr="00000000">
        <w:rPr>
          <w:color w:val="000000"/>
          <w:rtl w:val="0"/>
        </w:rPr>
        <w:t xml:space="preserve">The higher the real GDP and income, the stronger the transaction motive for holding money.</w:t>
      </w:r>
    </w:p>
    <w:p w:rsidR="00000000" w:rsidDel="00000000" w:rsidP="00000000" w:rsidRDefault="00000000" w:rsidRPr="00000000" w14:paraId="000003C4">
      <w:pPr>
        <w:numPr>
          <w:ilvl w:val="1"/>
          <w:numId w:val="113"/>
        </w:numPr>
        <w:spacing w:after="0" w:afterAutospacing="0"/>
        <w:ind w:left="1440" w:hanging="360"/>
        <w:rPr>
          <w:b w:val="1"/>
          <w:color w:val="000000"/>
        </w:rPr>
      </w:pPr>
      <w:r w:rsidDel="00000000" w:rsidR="00000000" w:rsidRPr="00000000">
        <w:rPr>
          <w:b w:val="1"/>
          <w:color w:val="000000"/>
          <w:rtl w:val="0"/>
        </w:rPr>
        <w:t xml:space="preserve">The precautionary motive: </w:t>
      </w:r>
      <w:r w:rsidDel="00000000" w:rsidR="00000000" w:rsidRPr="00000000">
        <w:rPr>
          <w:color w:val="000000"/>
          <w:rtl w:val="0"/>
        </w:rPr>
        <w:t xml:space="preserve">arises from the </w:t>
      </w:r>
      <w:r w:rsidDel="00000000" w:rsidR="00000000" w:rsidRPr="00000000">
        <w:rPr>
          <w:i w:val="1"/>
          <w:color w:val="000000"/>
          <w:rtl w:val="0"/>
        </w:rPr>
        <w:t xml:space="preserve">uncertainty</w:t>
      </w:r>
      <w:r w:rsidDel="00000000" w:rsidR="00000000" w:rsidRPr="00000000">
        <w:rPr>
          <w:color w:val="000000"/>
          <w:rtl w:val="0"/>
        </w:rPr>
        <w:t xml:space="preserve"> about the timing of when you receive money and when you have to make payments.</w:t>
      </w:r>
    </w:p>
    <w:p w:rsidR="00000000" w:rsidDel="00000000" w:rsidP="00000000" w:rsidRDefault="00000000" w:rsidRPr="00000000" w14:paraId="000003C5">
      <w:pPr>
        <w:numPr>
          <w:ilvl w:val="2"/>
          <w:numId w:val="113"/>
        </w:numPr>
        <w:spacing w:after="0" w:afterAutospacing="0"/>
        <w:ind w:left="2160" w:hanging="360"/>
        <w:rPr>
          <w:color w:val="000000"/>
          <w:u w:val="none"/>
        </w:rPr>
      </w:pPr>
      <w:r w:rsidDel="00000000" w:rsidR="00000000" w:rsidRPr="00000000">
        <w:rPr>
          <w:color w:val="000000"/>
          <w:rtl w:val="0"/>
        </w:rPr>
        <w:t xml:space="preserve">Funds to cover unexpected costs or opportunities</w:t>
      </w:r>
    </w:p>
    <w:p w:rsidR="00000000" w:rsidDel="00000000" w:rsidP="00000000" w:rsidRDefault="00000000" w:rsidRPr="00000000" w14:paraId="000003C6">
      <w:pPr>
        <w:numPr>
          <w:ilvl w:val="2"/>
          <w:numId w:val="113"/>
        </w:numPr>
        <w:spacing w:after="0" w:afterAutospacing="0"/>
        <w:ind w:left="2160" w:hanging="360"/>
        <w:rPr>
          <w:color w:val="000000"/>
          <w:u w:val="none"/>
        </w:rPr>
      </w:pPr>
      <w:r w:rsidDel="00000000" w:rsidR="00000000" w:rsidRPr="00000000">
        <w:rPr>
          <w:color w:val="000000"/>
          <w:rtl w:val="0"/>
        </w:rPr>
        <w:t xml:space="preserve">E.g if you have an emergency need for new brakes on your car, bonds can’t be used to pay for it. You need money when you have to make payments.</w:t>
      </w:r>
    </w:p>
    <w:p w:rsidR="00000000" w:rsidDel="00000000" w:rsidP="00000000" w:rsidRDefault="00000000" w:rsidRPr="00000000" w14:paraId="000003C7">
      <w:pPr>
        <w:numPr>
          <w:ilvl w:val="2"/>
          <w:numId w:val="113"/>
        </w:numPr>
        <w:spacing w:after="0" w:afterAutospacing="0"/>
        <w:ind w:left="2160" w:hanging="360"/>
        <w:rPr>
          <w:color w:val="000000"/>
        </w:rPr>
      </w:pPr>
      <w:r w:rsidDel="00000000" w:rsidR="00000000" w:rsidRPr="00000000">
        <w:rPr>
          <w:color w:val="000000"/>
          <w:rtl w:val="0"/>
        </w:rPr>
        <w:t xml:space="preserve">The higher the real GDP and income, the stronger the precautionary motive for holding money.</w:t>
      </w:r>
    </w:p>
    <w:p w:rsidR="00000000" w:rsidDel="00000000" w:rsidP="00000000" w:rsidRDefault="00000000" w:rsidRPr="00000000" w14:paraId="000003C8">
      <w:pPr>
        <w:numPr>
          <w:ilvl w:val="1"/>
          <w:numId w:val="113"/>
        </w:numPr>
        <w:spacing w:after="0" w:afterAutospacing="0"/>
        <w:ind w:left="1440" w:hanging="360"/>
        <w:rPr>
          <w:b w:val="1"/>
          <w:color w:val="000000"/>
        </w:rPr>
      </w:pPr>
      <w:r w:rsidDel="00000000" w:rsidR="00000000" w:rsidRPr="00000000">
        <w:rPr>
          <w:b w:val="1"/>
          <w:color w:val="000000"/>
          <w:rtl w:val="0"/>
        </w:rPr>
        <w:t xml:space="preserve">The asset (speculative) motive:</w:t>
      </w:r>
      <w:r w:rsidDel="00000000" w:rsidR="00000000" w:rsidRPr="00000000">
        <w:rPr>
          <w:color w:val="000000"/>
          <w:rtl w:val="0"/>
        </w:rPr>
        <w:t xml:space="preserve"> arises from the desire to reduce portfolio risk.</w:t>
      </w:r>
    </w:p>
    <w:p w:rsidR="00000000" w:rsidDel="00000000" w:rsidP="00000000" w:rsidRDefault="00000000" w:rsidRPr="00000000" w14:paraId="000003C9">
      <w:pPr>
        <w:numPr>
          <w:ilvl w:val="2"/>
          <w:numId w:val="113"/>
        </w:numPr>
        <w:spacing w:after="0" w:afterAutospacing="0"/>
        <w:ind w:left="2160" w:hanging="360"/>
        <w:rPr>
          <w:color w:val="000000"/>
          <w:u w:val="none"/>
        </w:rPr>
      </w:pPr>
      <w:r w:rsidDel="00000000" w:rsidR="00000000" w:rsidRPr="00000000">
        <w:rPr>
          <w:color w:val="000000"/>
          <w:rtl w:val="0"/>
        </w:rPr>
        <w:t xml:space="preserve">Businesses and professional portfolio managers use money balances to take advantage of expected changes in interest rates..</w:t>
      </w:r>
    </w:p>
    <w:p w:rsidR="00000000" w:rsidDel="00000000" w:rsidP="00000000" w:rsidRDefault="00000000" w:rsidRPr="00000000" w14:paraId="000003CA">
      <w:pPr>
        <w:numPr>
          <w:ilvl w:val="2"/>
          <w:numId w:val="113"/>
        </w:numPr>
        <w:spacing w:after="0" w:afterAutospacing="0"/>
        <w:ind w:left="2160" w:hanging="360"/>
        <w:rPr>
          <w:color w:val="000000"/>
          <w:u w:val="none"/>
        </w:rPr>
      </w:pPr>
      <w:r w:rsidDel="00000000" w:rsidR="00000000" w:rsidRPr="00000000">
        <w:rPr>
          <w:color w:val="000000"/>
          <w:rtl w:val="0"/>
        </w:rPr>
        <w:t xml:space="preserve">People do not want all their money to be exposed to the risk of moving up and down everyday in the market.</w:t>
      </w:r>
    </w:p>
    <w:p w:rsidR="00000000" w:rsidDel="00000000" w:rsidP="00000000" w:rsidRDefault="00000000" w:rsidRPr="00000000" w14:paraId="000003CB">
      <w:pPr>
        <w:numPr>
          <w:ilvl w:val="2"/>
          <w:numId w:val="113"/>
        </w:numPr>
        <w:spacing w:after="0" w:afterAutospacing="0"/>
        <w:ind w:left="2160" w:hanging="360"/>
        <w:rPr>
          <w:color w:val="000000"/>
        </w:rPr>
      </w:pPr>
      <w:r w:rsidDel="00000000" w:rsidR="00000000" w:rsidRPr="00000000">
        <w:rPr>
          <w:b w:val="1"/>
          <w:color w:val="000000"/>
          <w:rtl w:val="0"/>
        </w:rPr>
        <w:t xml:space="preserve">Recall that bond prices and interest rates vary inversely</w:t>
      </w:r>
      <w:r w:rsidDel="00000000" w:rsidR="00000000" w:rsidRPr="00000000">
        <w:rPr>
          <w:color w:val="000000"/>
          <w:rtl w:val="0"/>
        </w:rPr>
        <w:t xml:space="preserve">. If while holding money balances you predict a fall in interest rates, you buy bonds. If your prediction is right and interest rates do fall, the prices of your bonds rise.</w:t>
      </w:r>
    </w:p>
    <w:p w:rsidR="00000000" w:rsidDel="00000000" w:rsidP="00000000" w:rsidRDefault="00000000" w:rsidRPr="00000000" w14:paraId="000003CC">
      <w:pPr>
        <w:numPr>
          <w:ilvl w:val="2"/>
          <w:numId w:val="113"/>
        </w:numPr>
        <w:ind w:left="2160" w:hanging="360"/>
        <w:rPr>
          <w:color w:val="000000"/>
          <w:u w:val="none"/>
        </w:rPr>
      </w:pPr>
      <w:r w:rsidDel="00000000" w:rsidR="00000000" w:rsidRPr="00000000">
        <w:rPr>
          <w:color w:val="000000"/>
          <w:rtl w:val="0"/>
        </w:rPr>
        <w:t xml:space="preserve">When interest rates are high, the returns on bonds are higher so the opportunity cost of holding $$ balances out of investments is high. As a result, people hold less money balances and more in bonds when returns are</w:t>
      </w:r>
      <w:r w:rsidDel="00000000" w:rsidR="00000000" w:rsidRPr="00000000">
        <w:rPr>
          <w:color w:val="000000"/>
          <w:rtl w:val="0"/>
        </w:rPr>
        <w:t xml:space="preserve"> </w:t>
      </w:r>
      <w:r w:rsidDel="00000000" w:rsidR="00000000" w:rsidRPr="00000000">
        <w:rPr>
          <w:color w:val="000000"/>
          <w:rtl w:val="0"/>
        </w:rPr>
        <w:t xml:space="preserve">high </w:t>
      </w:r>
    </w:p>
    <w:p w:rsidR="00000000" w:rsidDel="00000000" w:rsidP="00000000" w:rsidRDefault="00000000" w:rsidRPr="00000000" w14:paraId="000003CD">
      <w:pPr>
        <w:ind w:left="0" w:firstLine="0"/>
        <w:rPr/>
      </w:pPr>
      <w:r w:rsidDel="00000000" w:rsidR="00000000" w:rsidRPr="00000000">
        <w:rPr>
          <w:rtl w:val="0"/>
        </w:rPr>
      </w:r>
    </w:p>
    <w:p w:rsidR="00000000" w:rsidDel="00000000" w:rsidP="00000000" w:rsidRDefault="00000000" w:rsidRPr="00000000" w14:paraId="000003CE">
      <w:pPr>
        <w:ind w:left="0" w:firstLine="0"/>
        <w:rPr/>
      </w:pPr>
      <w:r w:rsidDel="00000000" w:rsidR="00000000" w:rsidRPr="00000000">
        <w:rPr>
          <w:rtl w:val="0"/>
        </w:rPr>
      </w:r>
    </w:p>
    <w:p w:rsidR="00000000" w:rsidDel="00000000" w:rsidP="00000000" w:rsidRDefault="00000000" w:rsidRPr="00000000" w14:paraId="000003CF">
      <w:pPr>
        <w:ind w:left="0" w:firstLine="0"/>
        <w:rPr/>
      </w:pPr>
      <w:r w:rsidDel="00000000" w:rsidR="00000000" w:rsidRPr="00000000">
        <w:rPr>
          <w:rtl w:val="0"/>
        </w:rPr>
      </w:r>
    </w:p>
    <w:p w:rsidR="00000000" w:rsidDel="00000000" w:rsidP="00000000" w:rsidRDefault="00000000" w:rsidRPr="00000000" w14:paraId="000003D0">
      <w:pPr>
        <w:ind w:left="0" w:firstLine="0"/>
        <w:rPr/>
      </w:pPr>
      <w:r w:rsidDel="00000000" w:rsidR="00000000" w:rsidRPr="00000000">
        <w:rPr>
          <w:rtl w:val="0"/>
        </w:rPr>
      </w:r>
    </w:p>
    <w:p w:rsidR="00000000" w:rsidDel="00000000" w:rsidP="00000000" w:rsidRDefault="00000000" w:rsidRPr="00000000" w14:paraId="000003D1">
      <w:pPr>
        <w:ind w:left="0" w:firstLine="0"/>
        <w:rPr/>
      </w:pPr>
      <w:r w:rsidDel="00000000" w:rsidR="00000000" w:rsidRPr="00000000">
        <w:rPr>
          <w:rtl w:val="0"/>
        </w:rPr>
      </w:r>
    </w:p>
    <w:p w:rsidR="00000000" w:rsidDel="00000000" w:rsidP="00000000" w:rsidRDefault="00000000" w:rsidRPr="00000000" w14:paraId="000003D2">
      <w:pPr>
        <w:ind w:left="0" w:firstLine="0"/>
        <w:rPr/>
      </w:pPr>
      <w:r w:rsidDel="00000000" w:rsidR="00000000" w:rsidRPr="00000000">
        <w:rPr>
          <w:rtl w:val="0"/>
        </w:rPr>
      </w:r>
    </w:p>
    <w:p w:rsidR="00000000" w:rsidDel="00000000" w:rsidP="00000000" w:rsidRDefault="00000000" w:rsidRPr="00000000" w14:paraId="000003D3">
      <w:pPr>
        <w:ind w:left="0" w:firstLine="0"/>
        <w:rPr/>
      </w:pPr>
      <w:r w:rsidDel="00000000" w:rsidR="00000000" w:rsidRPr="00000000">
        <w:rPr>
          <w:rtl w:val="0"/>
        </w:rPr>
      </w:r>
    </w:p>
    <w:p w:rsidR="00000000" w:rsidDel="00000000" w:rsidP="00000000" w:rsidRDefault="00000000" w:rsidRPr="00000000" w14:paraId="000003D4">
      <w:pPr>
        <w:numPr>
          <w:ilvl w:val="0"/>
          <w:numId w:val="29"/>
        </w:numPr>
        <w:ind w:left="720" w:hanging="360"/>
        <w:rPr>
          <w:color w:val="000000"/>
        </w:rPr>
      </w:pPr>
      <w:r w:rsidDel="00000000" w:rsidR="00000000" w:rsidRPr="00000000">
        <w:rPr>
          <w:u w:val="single"/>
          <w:rtl w:val="0"/>
        </w:rPr>
        <w:t xml:space="preserve">The money demand function:</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285750</wp:posOffset>
                </wp:positionV>
                <wp:extent cx="2928938" cy="2457450"/>
                <wp:effectExtent b="0" l="0" r="0" t="0"/>
                <wp:wrapSquare wrapText="bothSides" distB="114300" distT="114300" distL="114300" distR="114300"/>
                <wp:docPr id="14" name=""/>
                <a:graphic>
                  <a:graphicData uri="http://schemas.microsoft.com/office/word/2010/wordprocessingGroup">
                    <wpg:wgp>
                      <wpg:cNvGrpSpPr/>
                      <wpg:grpSpPr>
                        <a:xfrm>
                          <a:off x="990825" y="142875"/>
                          <a:ext cx="2928938" cy="2457450"/>
                          <a:chOff x="990825" y="142875"/>
                          <a:chExt cx="3771750" cy="3200400"/>
                        </a:xfrm>
                      </wpg:grpSpPr>
                      <wps:wsp>
                        <wps:cNvCnPr/>
                        <wps:spPr>
                          <a:xfrm>
                            <a:off x="1228725" y="180975"/>
                            <a:ext cx="0" cy="2829000"/>
                          </a:xfrm>
                          <a:prstGeom prst="straightConnector1">
                            <a:avLst/>
                          </a:prstGeom>
                          <a:noFill/>
                          <a:ln cap="flat" cmpd="sng" w="9525">
                            <a:solidFill>
                              <a:srgbClr val="000000"/>
                            </a:solidFill>
                            <a:prstDash val="solid"/>
                            <a:round/>
                            <a:headEnd len="med" w="med" type="stealth"/>
                            <a:tailEnd len="med" w="med" type="none"/>
                          </a:ln>
                        </wps:spPr>
                        <wps:bodyPr anchorCtr="0" anchor="ctr" bIns="91425" lIns="91425" spcFirstLastPara="1" rIns="91425" wrap="square" tIns="91425"/>
                      </wps:wsp>
                      <wps:wsp>
                        <wps:cNvCnPr/>
                        <wps:spPr>
                          <a:xfrm>
                            <a:off x="1238250" y="3019425"/>
                            <a:ext cx="3019500" cy="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CnPr/>
                        <wps:spPr>
                          <a:xfrm>
                            <a:off x="1457325" y="409575"/>
                            <a:ext cx="2276400" cy="2362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2600325" y="142875"/>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2495550" y="304875"/>
                            <a:ext cx="0" cy="270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1876425" y="304875"/>
                            <a:ext cx="0" cy="2705100"/>
                          </a:xfrm>
                          <a:prstGeom prst="straightConnector1">
                            <a:avLst/>
                          </a:prstGeom>
                          <a:noFill/>
                          <a:ln cap="flat" cmpd="sng" w="9525">
                            <a:solidFill>
                              <a:srgbClr val="3D85C6"/>
                            </a:solidFill>
                            <a:prstDash val="solid"/>
                            <a:round/>
                            <a:headEnd len="med" w="med" type="none"/>
                            <a:tailEnd len="med" w="med" type="none"/>
                          </a:ln>
                        </wps:spPr>
                        <wps:bodyPr anchorCtr="0" anchor="ctr" bIns="91425" lIns="91425" spcFirstLastPara="1" rIns="91425" wrap="square" tIns="91425"/>
                      </wps:wsp>
                      <wps:wsp>
                        <wps:cNvCnPr/>
                        <wps:spPr>
                          <a:xfrm>
                            <a:off x="3124200" y="304875"/>
                            <a:ext cx="0" cy="2705100"/>
                          </a:xfrm>
                          <a:prstGeom prst="straightConnector1">
                            <a:avLst/>
                          </a:prstGeom>
                          <a:noFill/>
                          <a:ln cap="flat" cmpd="sng" w="9525">
                            <a:solidFill>
                              <a:srgbClr val="A64D79"/>
                            </a:solidFill>
                            <a:prstDash val="solid"/>
                            <a:round/>
                            <a:headEnd len="med" w="med" type="none"/>
                            <a:tailEnd len="med" w="med" type="none"/>
                          </a:ln>
                        </wps:spPr>
                        <wps:bodyPr anchorCtr="0" anchor="ctr" bIns="91425" lIns="91425" spcFirstLastPara="1" rIns="91425" wrap="square" tIns="91425"/>
                      </wps:wsp>
                      <wps:wsp>
                        <wps:cNvCnPr/>
                        <wps:spPr>
                          <a:xfrm flipH="1" rot="10800000">
                            <a:off x="1219200" y="1476600"/>
                            <a:ext cx="1276500" cy="9300"/>
                          </a:xfrm>
                          <a:prstGeom prst="straightConnector1">
                            <a:avLst/>
                          </a:prstGeom>
                          <a:noFill/>
                          <a:ln cap="flat" cmpd="sng" w="19050">
                            <a:solidFill>
                              <a:srgbClr val="000000"/>
                            </a:solidFill>
                            <a:prstDash val="dash"/>
                            <a:round/>
                            <a:headEnd len="med" w="med" type="none"/>
                            <a:tailEnd len="med" w="med" type="none"/>
                          </a:ln>
                        </wps:spPr>
                        <wps:bodyPr anchorCtr="0" anchor="ctr" bIns="91425" lIns="91425" spcFirstLastPara="1" rIns="91425" wrap="square" tIns="91425"/>
                      </wps:wsp>
                      <wps:wsp>
                        <wps:cNvCnPr/>
                        <wps:spPr>
                          <a:xfrm>
                            <a:off x="1219050" y="838200"/>
                            <a:ext cx="657300" cy="9600"/>
                          </a:xfrm>
                          <a:prstGeom prst="straightConnector1">
                            <a:avLst/>
                          </a:prstGeom>
                          <a:noFill/>
                          <a:ln cap="flat" cmpd="sng" w="19050">
                            <a:solidFill>
                              <a:srgbClr val="0B5394"/>
                            </a:solidFill>
                            <a:prstDash val="dot"/>
                            <a:round/>
                            <a:headEnd len="med" w="med" type="none"/>
                            <a:tailEnd len="med" w="med" type="none"/>
                          </a:ln>
                        </wps:spPr>
                        <wps:bodyPr anchorCtr="0" anchor="ctr" bIns="91425" lIns="91425" spcFirstLastPara="1" rIns="91425" wrap="square" tIns="91425"/>
                      </wps:wsp>
                      <wps:wsp>
                        <wps:cNvCnPr/>
                        <wps:spPr>
                          <a:xfrm>
                            <a:off x="1238250" y="2114550"/>
                            <a:ext cx="1886100" cy="300"/>
                          </a:xfrm>
                          <a:prstGeom prst="straightConnector1">
                            <a:avLst/>
                          </a:prstGeom>
                          <a:noFill/>
                          <a:ln cap="flat" cmpd="sng" w="19050">
                            <a:solidFill>
                              <a:srgbClr val="741B47"/>
                            </a:solidFill>
                            <a:prstDash val="dot"/>
                            <a:round/>
                            <a:headEnd len="med" w="med" type="none"/>
                            <a:tailEnd len="med" w="med" type="none"/>
                          </a:ln>
                        </wps:spPr>
                        <wps:bodyPr anchorCtr="0" anchor="ctr" bIns="91425" lIns="91425" spcFirstLastPara="1" rIns="91425" wrap="square" tIns="91425"/>
                      </wps:wsp>
                      <wps:wsp>
                        <wps:cNvSpPr txBox="1"/>
                        <wps:cNvPr id="279" name="Shape 279"/>
                        <wps:spPr>
                          <a:xfrm>
                            <a:off x="990825" y="657225"/>
                            <a:ext cx="314100" cy="166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16"/>
                                  <w:vertAlign w:val="baseline"/>
                                </w:rPr>
                                <w:t xml:space="preserve">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16"/>
                                  <w:vertAlign w:val="baseline"/>
                                </w:rPr>
                                <w:t xml:space="preserve">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16"/>
                                  <w:vertAlign w:val="baseline"/>
                                </w:rPr>
                                <w:t xml:space="preserve">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txbxContent>
                        </wps:txbx>
                        <wps:bodyPr anchorCtr="0" anchor="t" bIns="91425" lIns="91425" spcFirstLastPara="1" rIns="91425" wrap="square" tIns="91425"/>
                      </wps:wsp>
                      <wps:wsp>
                        <wps:cNvSpPr txBox="1"/>
                        <wps:cNvPr id="280" name="Shape 280"/>
                        <wps:spPr>
                          <a:xfrm>
                            <a:off x="4105275" y="3009975"/>
                            <a:ext cx="6573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L ($)</w:t>
                              </w:r>
                            </w:p>
                          </w:txbxContent>
                        </wps:txbx>
                        <wps:bodyPr anchorCtr="0" anchor="t" bIns="91425" lIns="91425" spcFirstLastPara="1" rIns="91425" wrap="square" tIns="91425"/>
                      </wps:wsp>
                      <wps:wsp>
                        <wps:cNvSpPr txBox="1"/>
                        <wps:cNvPr id="281" name="Shape 281"/>
                        <wps:spPr>
                          <a:xfrm>
                            <a:off x="3752850" y="2571750"/>
                            <a:ext cx="5526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MD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91425" lIns="91425" spcFirstLastPara="1" rIns="91425" wrap="square" tIns="91425"/>
                      </wps:wsp>
                      <wps:wsp>
                        <wps:cNvSpPr txBox="1"/>
                        <wps:cNvPr id="282" name="Shape 282"/>
                        <wps:spPr>
                          <a:xfrm>
                            <a:off x="2533575" y="180975"/>
                            <a:ext cx="552600" cy="3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MS</w:t>
                              </w:r>
                            </w:p>
                          </w:txbxContent>
                        </wps:txbx>
                        <wps:bodyPr anchorCtr="0" anchor="t" bIns="91425" lIns="91425" spcFirstLastPara="1" rIns="91425" wrap="square" tIns="91425"/>
                      </wps:wsp>
                      <wps:wsp>
                        <wps:cNvSpPr txBox="1"/>
                        <wps:cNvPr id="283" name="Shape 283"/>
                        <wps:spPr>
                          <a:xfrm>
                            <a:off x="3438525" y="628650"/>
                            <a:ext cx="819300" cy="933300"/>
                          </a:xfrm>
                          <a:prstGeom prst="rect">
                            <a:avLst/>
                          </a:prstGeom>
                          <a:noFill/>
                          <a:ln>
                            <a:noFill/>
                          </a:ln>
                        </wps:spPr>
                        <wps:txbx>
                          <w:txbxContent>
                            <w:p w:rsidR="00000000" w:rsidDel="00000000" w:rsidP="00000000" w:rsidRDefault="00000000" w:rsidRPr="00000000">
                              <w:pPr>
                                <w:spacing w:after="120" w:before="0" w:line="259.0000820159912"/>
                                <w:ind w:left="4320" w:right="0" w:firstLine="4320"/>
                                <w:jc w:val="left"/>
                                <w:textDirection w:val="btLr"/>
                              </w:pPr>
                            </w:p>
                          </w:txbxContent>
                        </wps:txbx>
                        <wps:bodyPr anchorCtr="0" anchor="t" bIns="91425" lIns="91425" spcFirstLastPara="1" rIns="91425" wrap="square" tIns="91425"/>
                      </wps:wsp>
                      <wps:wsp>
                        <wps:cNvSpPr txBox="1"/>
                        <wps:cNvPr id="284" name="Shape 284"/>
                        <wps:spPr>
                          <a:xfrm>
                            <a:off x="3352800" y="638175"/>
                            <a:ext cx="752400" cy="43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wps:wsp>
                        <wps:cNvSpPr txBox="1"/>
                        <wps:cNvPr id="285" name="Shape 285"/>
                        <wps:spPr>
                          <a:xfrm>
                            <a:off x="3381375" y="457200"/>
                            <a:ext cx="1276500" cy="9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285750</wp:posOffset>
                </wp:positionV>
                <wp:extent cx="2928938" cy="2457450"/>
                <wp:effectExtent b="0" l="0" r="0" t="0"/>
                <wp:wrapSquare wrapText="bothSides" distB="114300" distT="114300" distL="114300" distR="114300"/>
                <wp:docPr id="14" name="image24.png"/>
                <a:graphic>
                  <a:graphicData uri="http://schemas.openxmlformats.org/drawingml/2006/picture">
                    <pic:pic>
                      <pic:nvPicPr>
                        <pic:cNvPr id="0" name="image24.png"/>
                        <pic:cNvPicPr preferRelativeResize="0"/>
                      </pic:nvPicPr>
                      <pic:blipFill>
                        <a:blip r:embed="rId11"/>
                        <a:srcRect/>
                        <a:stretch>
                          <a:fillRect/>
                        </a:stretch>
                      </pic:blipFill>
                      <pic:spPr>
                        <a:xfrm>
                          <a:off x="0" y="0"/>
                          <a:ext cx="2928938" cy="2457450"/>
                        </a:xfrm>
                        <a:prstGeom prst="rect"/>
                        <a:ln/>
                      </pic:spPr>
                    </pic:pic>
                  </a:graphicData>
                </a:graphic>
              </wp:anchor>
            </w:drawing>
          </mc:Fallback>
        </mc:AlternateContent>
      </w:r>
    </w:p>
    <w:p w:rsidR="00000000" w:rsidDel="00000000" w:rsidP="00000000" w:rsidRDefault="00000000" w:rsidRPr="00000000" w14:paraId="000003D5">
      <w:pPr>
        <w:ind w:left="4320" w:firstLine="0"/>
        <w:rPr>
          <w:color w:val="0b5394"/>
        </w:rPr>
      </w:pPr>
      <w:r w:rsidDel="00000000" w:rsidR="00000000" w:rsidRPr="00000000">
        <w:rPr>
          <w:rtl w:val="0"/>
        </w:rPr>
      </w:r>
    </w:p>
    <w:p w:rsidR="00000000" w:rsidDel="00000000" w:rsidP="00000000" w:rsidRDefault="00000000" w:rsidRPr="00000000" w14:paraId="000003D6">
      <w:pPr>
        <w:ind w:left="4320" w:firstLine="0"/>
        <w:rPr>
          <w:color w:val="741b47"/>
        </w:rPr>
      </w:pPr>
      <w:r w:rsidDel="00000000" w:rsidR="00000000" w:rsidRPr="00000000">
        <w:rPr>
          <w:color w:val="741b47"/>
          <w:rtl w:val="0"/>
        </w:rPr>
        <w:t xml:space="preserve">1) MS ↑ = ↓ i</w:t>
      </w:r>
    </w:p>
    <w:p w:rsidR="00000000" w:rsidDel="00000000" w:rsidP="00000000" w:rsidRDefault="00000000" w:rsidRPr="00000000" w14:paraId="000003D7">
      <w:pPr>
        <w:ind w:left="4320" w:firstLine="0"/>
        <w:rPr>
          <w:color w:val="0b5394"/>
        </w:rPr>
      </w:pPr>
      <w:r w:rsidDel="00000000" w:rsidR="00000000" w:rsidRPr="00000000">
        <w:rPr>
          <w:color w:val="0b5394"/>
          <w:rtl w:val="0"/>
        </w:rPr>
        <w:t xml:space="preserve">2) MS ↓ = ↑ i</w:t>
      </w:r>
    </w:p>
    <w:p w:rsidR="00000000" w:rsidDel="00000000" w:rsidP="00000000" w:rsidRDefault="00000000" w:rsidRPr="00000000" w14:paraId="000003D8">
      <w:pPr>
        <w:ind w:left="4320" w:firstLine="0"/>
        <w:rPr/>
      </w:pPr>
      <m:oMath>
        <m:r>
          <w:rPr/>
          <m:t xml:space="preserve">(MD) L = kYo - hi</m:t>
        </m:r>
      </m:oMath>
      <w:r w:rsidDel="00000000" w:rsidR="00000000" w:rsidRPr="00000000">
        <w:rPr>
          <w:rtl w:val="0"/>
        </w:rPr>
      </w:r>
    </w:p>
    <w:p w:rsidR="00000000" w:rsidDel="00000000" w:rsidP="00000000" w:rsidRDefault="00000000" w:rsidRPr="00000000" w14:paraId="000003D9">
      <w:pPr>
        <w:ind w:left="4320" w:firstLine="0"/>
        <w:rPr/>
      </w:pPr>
      <w:r w:rsidDel="00000000" w:rsidR="00000000" w:rsidRPr="00000000">
        <w:rPr>
          <w:rtl w:val="0"/>
        </w:rPr>
        <w:t xml:space="preserve">→ </w:t>
      </w:r>
      <m:oMath>
        <m:r>
          <w:rPr/>
          <m:t xml:space="preserve">k=</m:t>
        </m:r>
        <m:r>
          <w:rPr/>
          <m:t>Δ</m:t>
        </m:r>
        <m:r>
          <w:rPr/>
          <m:t xml:space="preserve">L / </m:t>
        </m:r>
        <m:r>
          <w:rPr/>
          <m:t>Δ</m:t>
        </m:r>
        <m:r>
          <w:rPr/>
          <m:t xml:space="preserve">Y &gt; 0</m:t>
        </m:r>
      </m:oMath>
      <w:r w:rsidDel="00000000" w:rsidR="00000000" w:rsidRPr="00000000">
        <w:rPr>
          <w:rtl w:val="0"/>
        </w:rPr>
      </w:r>
    </w:p>
    <w:p w:rsidR="00000000" w:rsidDel="00000000" w:rsidP="00000000" w:rsidRDefault="00000000" w:rsidRPr="00000000" w14:paraId="000003DA">
      <w:pPr>
        <w:ind w:left="4320" w:firstLine="0"/>
        <w:rPr/>
      </w:pPr>
      <w:r w:rsidDel="00000000" w:rsidR="00000000" w:rsidRPr="00000000">
        <w:rPr>
          <w:rtl w:val="0"/>
        </w:rPr>
        <w:t xml:space="preserve">→ </w:t>
      </w:r>
      <m:oMath>
        <m:r>
          <w:rPr/>
          <m:t xml:space="preserve">h = </m:t>
        </m:r>
        <m:r>
          <w:rPr/>
          <m:t>Δ</m:t>
        </m:r>
        <m:r>
          <w:rPr/>
          <m:t xml:space="preserve">L / </m:t>
        </m:r>
        <m:r>
          <w:rPr/>
          <m:t>Δ</m:t>
        </m:r>
        <m:r>
          <w:rPr/>
          <m:t xml:space="preserve">i &lt; 0</m:t>
        </m:r>
      </m:oMath>
      <w:r w:rsidDel="00000000" w:rsidR="00000000" w:rsidRPr="00000000">
        <w:rPr>
          <w:rtl w:val="0"/>
        </w:rPr>
      </w:r>
    </w:p>
    <w:p w:rsidR="00000000" w:rsidDel="00000000" w:rsidP="00000000" w:rsidRDefault="00000000" w:rsidRPr="00000000" w14:paraId="000003DB">
      <w:pPr>
        <w:widowControl w:val="0"/>
        <w:spacing w:after="0" w:line="240" w:lineRule="auto"/>
        <w:ind w:left="720" w:firstLine="0"/>
        <w:rPr/>
      </w:pPr>
      <w:r w:rsidDel="00000000" w:rsidR="00000000" w:rsidRPr="00000000">
        <w:rPr>
          <w:rtl w:val="0"/>
        </w:rPr>
        <w:t xml:space="preserve">→ C</w:t>
      </w:r>
      <w:r w:rsidDel="00000000" w:rsidR="00000000" w:rsidRPr="00000000">
        <w:rPr>
          <w:rtl w:val="0"/>
        </w:rPr>
        <w:t xml:space="preserve">hange in Y = MD will shift </w:t>
      </w:r>
    </w:p>
    <w:p w:rsidR="00000000" w:rsidDel="00000000" w:rsidP="00000000" w:rsidRDefault="00000000" w:rsidRPr="00000000" w14:paraId="000003DC">
      <w:pPr>
        <w:widowControl w:val="0"/>
        <w:spacing w:after="0" w:line="240" w:lineRule="auto"/>
        <w:ind w:left="0" w:firstLine="0"/>
        <w:rPr/>
      </w:pPr>
      <w:r w:rsidDel="00000000" w:rsidR="00000000" w:rsidRPr="00000000">
        <w:rPr>
          <w:rtl w:val="0"/>
        </w:rPr>
        <w:t xml:space="preserve">→ Change in i = Movement along MD curve</w:t>
      </w:r>
      <w:r w:rsidDel="00000000" w:rsidR="00000000" w:rsidRPr="00000000">
        <w:rPr>
          <w:rtl w:val="0"/>
        </w:rPr>
      </w:r>
    </w:p>
    <w:p w:rsidR="00000000" w:rsidDel="00000000" w:rsidP="00000000" w:rsidRDefault="00000000" w:rsidRPr="00000000" w14:paraId="000003DD">
      <w:pPr>
        <w:ind w:left="0" w:firstLine="0"/>
        <w:rPr/>
      </w:pPr>
      <w:r w:rsidDel="00000000" w:rsidR="00000000" w:rsidRPr="00000000">
        <w:rPr>
          <w:rtl w:val="0"/>
        </w:rPr>
      </w:r>
    </w:p>
    <w:p w:rsidR="00000000" w:rsidDel="00000000" w:rsidP="00000000" w:rsidRDefault="00000000" w:rsidRPr="00000000" w14:paraId="000003DE">
      <w:pPr>
        <w:ind w:left="0" w:firstLine="0"/>
        <w:rPr/>
      </w:pPr>
      <w:r w:rsidDel="00000000" w:rsidR="00000000" w:rsidRPr="00000000">
        <w:rPr>
          <w:rtl w:val="0"/>
        </w:rPr>
      </w:r>
    </w:p>
    <w:p w:rsidR="00000000" w:rsidDel="00000000" w:rsidP="00000000" w:rsidRDefault="00000000" w:rsidRPr="00000000" w14:paraId="000003DF">
      <w:pPr>
        <w:ind w:left="0" w:firstLine="0"/>
        <w:rPr/>
      </w:pPr>
      <w:r w:rsidDel="00000000" w:rsidR="00000000" w:rsidRPr="00000000">
        <w:rPr>
          <w:rtl w:val="0"/>
        </w:rPr>
      </w:r>
    </w:p>
    <w:p w:rsidR="00000000" w:rsidDel="00000000" w:rsidP="00000000" w:rsidRDefault="00000000" w:rsidRPr="00000000" w14:paraId="000003E0">
      <w:pPr>
        <w:numPr>
          <w:ilvl w:val="0"/>
          <w:numId w:val="35"/>
        </w:numPr>
        <w:spacing w:after="0" w:afterAutospacing="0"/>
        <w:ind w:left="1440" w:hanging="360"/>
        <w:rPr>
          <w:u w:val="none"/>
        </w:rPr>
      </w:pPr>
      <w:r w:rsidDel="00000000" w:rsidR="00000000" w:rsidRPr="00000000">
        <w:rPr>
          <w:rtl w:val="0"/>
        </w:rPr>
        <w:t xml:space="preserve">If the interest rates lower to i1 = excess demand for money </w:t>
      </w:r>
    </w:p>
    <w:p w:rsidR="00000000" w:rsidDel="00000000" w:rsidP="00000000" w:rsidRDefault="00000000" w:rsidRPr="00000000" w14:paraId="000003E1">
      <w:pPr>
        <w:numPr>
          <w:ilvl w:val="0"/>
          <w:numId w:val="35"/>
        </w:numPr>
        <w:spacing w:after="0" w:afterAutospacing="0"/>
        <w:ind w:left="1440" w:hanging="360"/>
        <w:rPr>
          <w:u w:val="none"/>
        </w:rPr>
      </w:pPr>
      <w:r w:rsidDel="00000000" w:rsidR="00000000" w:rsidRPr="00000000">
        <w:rPr>
          <w:rtl w:val="0"/>
        </w:rPr>
        <w:t xml:space="preserve">People will start selling bonds so that they can hold more money and there will be an excess supply of bonds</w:t>
      </w:r>
    </w:p>
    <w:p w:rsidR="00000000" w:rsidDel="00000000" w:rsidP="00000000" w:rsidRDefault="00000000" w:rsidRPr="00000000" w14:paraId="000003E2">
      <w:pPr>
        <w:numPr>
          <w:ilvl w:val="1"/>
          <w:numId w:val="35"/>
        </w:numPr>
        <w:spacing w:after="0" w:afterAutospacing="0"/>
        <w:ind w:left="2160" w:hanging="360"/>
        <w:rPr>
          <w:u w:val="none"/>
        </w:rPr>
      </w:pPr>
      <w:r w:rsidDel="00000000" w:rsidR="00000000" w:rsidRPr="00000000">
        <w:rPr>
          <w:rtl w:val="0"/>
        </w:rPr>
        <w:t xml:space="preserve">This will decrease the prices of bonds. Lower bond prices mean high yields and and a rise in interest rates.</w:t>
      </w:r>
    </w:p>
    <w:p w:rsidR="00000000" w:rsidDel="00000000" w:rsidP="00000000" w:rsidRDefault="00000000" w:rsidRPr="00000000" w14:paraId="000003E3">
      <w:pPr>
        <w:numPr>
          <w:ilvl w:val="0"/>
          <w:numId w:val="35"/>
        </w:numPr>
        <w:ind w:left="1440" w:hanging="360"/>
        <w:rPr>
          <w:u w:val="none"/>
        </w:rPr>
      </w:pPr>
      <w:r w:rsidDel="00000000" w:rsidR="00000000" w:rsidRPr="00000000">
        <w:rPr>
          <w:rtl w:val="0"/>
        </w:rPr>
        <w:t xml:space="preserve">Higher yields and interest rates mean  people will start buying bonds again and the economy will move back along the L line</w:t>
      </w:r>
      <w:r w:rsidDel="00000000" w:rsidR="00000000" w:rsidRPr="00000000">
        <w:rPr>
          <w:rtl w:val="0"/>
        </w:rPr>
      </w:r>
    </w:p>
    <w:p w:rsidR="00000000" w:rsidDel="00000000" w:rsidP="00000000" w:rsidRDefault="00000000" w:rsidRPr="00000000" w14:paraId="000003E4">
      <w:pPr>
        <w:pStyle w:val="Heading4"/>
        <w:ind w:left="0" w:firstLine="0"/>
        <w:rPr/>
      </w:pPr>
      <w:bookmarkStart w:colFirst="0" w:colLast="0" w:name="_7zgm4e3ex6mu" w:id="42"/>
      <w:bookmarkEnd w:id="42"/>
      <w:r w:rsidDel="00000000" w:rsidR="00000000" w:rsidRPr="00000000">
        <w:rPr>
          <w:rtl w:val="0"/>
        </w:rPr>
      </w:r>
    </w:p>
    <w:p w:rsidR="00000000" w:rsidDel="00000000" w:rsidP="00000000" w:rsidRDefault="00000000" w:rsidRPr="00000000" w14:paraId="000003E5">
      <w:pPr>
        <w:pStyle w:val="Heading4"/>
        <w:ind w:left="0" w:firstLine="0"/>
        <w:rPr/>
      </w:pPr>
      <w:bookmarkStart w:colFirst="0" w:colLast="0" w:name="_1g65c8x8oyvz" w:id="43"/>
      <w:bookmarkEnd w:id="43"/>
      <w:r w:rsidDel="00000000" w:rsidR="00000000" w:rsidRPr="00000000">
        <w:rPr>
          <w:rtl w:val="0"/>
        </w:rPr>
        <w:t xml:space="preserve">9.3 FINANCIAL MARKET EQUILIBRIUM &amp; INTEREST RATES</w:t>
      </w:r>
    </w:p>
    <w:p w:rsidR="00000000" w:rsidDel="00000000" w:rsidP="00000000" w:rsidRDefault="00000000" w:rsidRPr="00000000" w14:paraId="000003E6">
      <w:pPr>
        <w:numPr>
          <w:ilvl w:val="0"/>
          <w:numId w:val="78"/>
        </w:numPr>
        <w:spacing w:after="0" w:afterAutospacing="0"/>
        <w:ind w:left="720" w:hanging="360"/>
        <w:rPr>
          <w:color w:val="000000"/>
          <w:sz w:val="22"/>
          <w:szCs w:val="22"/>
        </w:rPr>
      </w:pPr>
      <w:r w:rsidDel="00000000" w:rsidR="00000000" w:rsidRPr="00000000">
        <w:rPr>
          <w:color w:val="000000"/>
          <w:sz w:val="22"/>
          <w:szCs w:val="22"/>
          <w:u w:val="single"/>
          <w:rtl w:val="0"/>
        </w:rPr>
        <w:t xml:space="preserve">Real money supply</w:t>
      </w:r>
      <w:r w:rsidDel="00000000" w:rsidR="00000000" w:rsidRPr="00000000">
        <w:rPr>
          <w:color w:val="000000"/>
          <w:sz w:val="22"/>
          <w:szCs w:val="22"/>
          <w:rtl w:val="0"/>
        </w:rPr>
        <w:t xml:space="preserve">: (</w:t>
      </w:r>
      <w:r w:rsidDel="00000000" w:rsidR="00000000" w:rsidRPr="00000000">
        <w:rPr>
          <w:rtl w:val="0"/>
        </w:rPr>
        <w:t xml:space="preserve">M/P) The nominal money supply M divided by the price level.</w:t>
      </w:r>
    </w:p>
    <w:p w:rsidR="00000000" w:rsidDel="00000000" w:rsidP="00000000" w:rsidRDefault="00000000" w:rsidRPr="00000000" w14:paraId="000003E7">
      <w:pPr>
        <w:numPr>
          <w:ilvl w:val="0"/>
          <w:numId w:val="78"/>
        </w:numPr>
        <w:ind w:left="720" w:hanging="360"/>
        <w:rPr/>
      </w:pPr>
      <w:r w:rsidDel="00000000" w:rsidR="00000000" w:rsidRPr="00000000">
        <w:rPr>
          <w:u w:val="single"/>
          <w:rtl w:val="0"/>
        </w:rPr>
        <w:t xml:space="preserve">Money Market equilibrium: </w:t>
      </w:r>
    </w:p>
    <w:p w:rsidR="00000000" w:rsidDel="00000000" w:rsidP="00000000" w:rsidRDefault="00000000" w:rsidRPr="00000000" w14:paraId="000003E8">
      <w:pPr>
        <w:ind w:left="0" w:firstLine="0"/>
        <w:rPr>
          <w:u w:val="singl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476250</wp:posOffset>
                </wp:positionH>
                <wp:positionV relativeFrom="paragraph">
                  <wp:posOffset>19050</wp:posOffset>
                </wp:positionV>
                <wp:extent cx="4927880" cy="3094443"/>
                <wp:effectExtent b="0" l="0" r="0" t="0"/>
                <wp:wrapSquare wrapText="bothSides" distB="0" distT="0" distL="0" distR="0"/>
                <wp:docPr id="9" name=""/>
                <a:graphic>
                  <a:graphicData uri="http://schemas.microsoft.com/office/word/2010/wordprocessingGroup">
                    <wpg:wgp>
                      <wpg:cNvGrpSpPr/>
                      <wpg:grpSpPr>
                        <a:xfrm>
                          <a:off x="1976025" y="1836000"/>
                          <a:ext cx="4927880" cy="3094443"/>
                          <a:chOff x="1976025" y="1836000"/>
                          <a:chExt cx="6156853" cy="3534413"/>
                        </a:xfrm>
                      </wpg:grpSpPr>
                      <wps:wsp>
                        <wps:cNvCnPr/>
                        <wps:spPr>
                          <a:xfrm>
                            <a:off x="2619375" y="2447925"/>
                            <a:ext cx="7800" cy="25653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2619488" y="5002213"/>
                            <a:ext cx="3247800" cy="78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flipH="1">
                            <a:off x="4115250" y="2612255"/>
                            <a:ext cx="21900" cy="2373000"/>
                          </a:xfrm>
                          <a:prstGeom prst="straightConnector1">
                            <a:avLst/>
                          </a:prstGeom>
                          <a:noFill/>
                          <a:ln cap="flat" cmpd="sng" w="38100">
                            <a:solidFill>
                              <a:srgbClr val="800000"/>
                            </a:solidFill>
                            <a:prstDash val="solid"/>
                            <a:round/>
                            <a:headEnd len="med" w="med" type="none"/>
                            <a:tailEnd len="med" w="med" type="none"/>
                          </a:ln>
                        </wps:spPr>
                        <wps:bodyPr anchorCtr="0" anchor="ctr" bIns="91425" lIns="91425" spcFirstLastPara="1" rIns="91425" wrap="square" tIns="91425"/>
                      </wps:wsp>
                      <wps:wsp>
                        <wps:cNvCnPr/>
                        <wps:spPr>
                          <a:xfrm>
                            <a:off x="2843263" y="2697025"/>
                            <a:ext cx="2481300" cy="2027400"/>
                          </a:xfrm>
                          <a:prstGeom prst="straightConnector1">
                            <a:avLst/>
                          </a:prstGeom>
                          <a:noFill/>
                          <a:ln cap="flat" cmpd="sng" w="38100">
                            <a:solidFill>
                              <a:srgbClr val="003366"/>
                            </a:solidFill>
                            <a:prstDash val="solid"/>
                            <a:round/>
                            <a:headEnd len="med" w="med" type="none"/>
                            <a:tailEnd len="med" w="med" type="none"/>
                          </a:ln>
                        </wps:spPr>
                        <wps:bodyPr anchorCtr="0" anchor="ctr" bIns="91425" lIns="91425" spcFirstLastPara="1" rIns="91425" wrap="square" tIns="91425"/>
                      </wps:wsp>
                      <wps:wsp>
                        <wps:cNvCnPr/>
                        <wps:spPr>
                          <a:xfrm>
                            <a:off x="2726688" y="3760788"/>
                            <a:ext cx="1440000" cy="0"/>
                          </a:xfrm>
                          <a:prstGeom prst="straightConnector1">
                            <a:avLst/>
                          </a:prstGeom>
                          <a:noFill/>
                          <a:ln cap="flat" cmpd="sng" w="2222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219" name="Shape 219"/>
                        <wps:spPr>
                          <a:xfrm>
                            <a:off x="1976025" y="2103450"/>
                            <a:ext cx="1294500" cy="50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Nominal Interest Rate i</w:t>
                              </w:r>
                            </w:p>
                          </w:txbxContent>
                        </wps:txbx>
                        <wps:bodyPr anchorCtr="0" anchor="t" bIns="45700" lIns="91425" spcFirstLastPara="1" rIns="91425" wrap="square" tIns="45700"/>
                      </wps:wsp>
                      <wps:wsp>
                        <wps:cNvSpPr txBox="1"/>
                        <wps:cNvPr id="220" name="Shape 220"/>
                        <wps:spPr>
                          <a:xfrm>
                            <a:off x="3851275" y="5002213"/>
                            <a:ext cx="792300" cy="36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/P</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p>
                          </w:txbxContent>
                        </wps:txbx>
                        <wps:bodyPr anchorCtr="0" anchor="t" bIns="45700" lIns="91425" spcFirstLastPara="1" rIns="91425" wrap="square" tIns="45700"/>
                      </wps:wsp>
                      <wps:wsp>
                        <wps:cNvSpPr txBox="1"/>
                        <wps:cNvPr id="221" name="Shape 221"/>
                        <wps:spPr>
                          <a:xfrm>
                            <a:off x="4769400" y="5003813"/>
                            <a:ext cx="576300" cy="36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p>
                          </w:txbxContent>
                        </wps:txbx>
                        <wps:bodyPr anchorCtr="0" anchor="t" bIns="45700" lIns="91425" spcFirstLastPara="1" rIns="91425" wrap="square" tIns="45700"/>
                      </wps:wsp>
                      <wps:wsp>
                        <wps:cNvSpPr txBox="1"/>
                        <wps:cNvPr id="216" name="Shape 216"/>
                        <wps:spPr>
                          <a:xfrm>
                            <a:off x="3741000" y="2103455"/>
                            <a:ext cx="792300" cy="50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/P</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p>
                          </w:txbxContent>
                        </wps:txbx>
                        <wps:bodyPr anchorCtr="0" anchor="t" bIns="45700" lIns="91425" spcFirstLastPara="1" rIns="91425" wrap="square" tIns="45700"/>
                      </wps:wsp>
                      <wps:wsp>
                        <wps:cNvSpPr txBox="1"/>
                        <wps:cNvPr id="222" name="Shape 222"/>
                        <wps:spPr>
                          <a:xfrm>
                            <a:off x="5324563" y="4483575"/>
                            <a:ext cx="792300" cy="36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L(Y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w:t>
                              </w:r>
                            </w:p>
                          </w:txbxContent>
                        </wps:txbx>
                        <wps:bodyPr anchorCtr="0" anchor="t" bIns="45700" lIns="91425" spcFirstLastPara="1" rIns="91425" wrap="square" tIns="45700"/>
                      </wps:wsp>
                      <wps:wsp>
                        <wps:cNvSpPr txBox="1"/>
                        <wps:cNvPr id="223" name="Shape 223"/>
                        <wps:spPr>
                          <a:xfrm>
                            <a:off x="2362195" y="3605263"/>
                            <a:ext cx="576300" cy="36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0"/>
                                  <w:i w:val="0"/>
                                  <w:smallCaps w:val="0"/>
                                  <w:strike w:val="0"/>
                                  <w:color w:val="292934"/>
                                  <w:sz w:val="24"/>
                                  <w:vertAlign w:val="baseline"/>
                                </w:rPr>
                                <w:t xml:space="preserve"> </w:t>
                              </w:r>
                            </w:p>
                          </w:txbxContent>
                        </wps:txbx>
                        <wps:bodyPr anchorCtr="0" anchor="t" bIns="45700" lIns="91425" spcFirstLastPara="1" rIns="91425" wrap="square" tIns="45700"/>
                      </wps:wsp>
                      <wps:wsp>
                        <wps:cNvSpPr txBox="1"/>
                        <wps:cNvPr id="224" name="Shape 224"/>
                        <wps:spPr>
                          <a:xfrm>
                            <a:off x="2335250" y="4168057"/>
                            <a:ext cx="576300" cy="36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1</w:t>
                              </w:r>
                              <w:r w:rsidDel="00000000" w:rsidR="00000000" w:rsidRPr="00000000">
                                <w:rPr>
                                  <w:rFonts w:ascii="Arial" w:cs="Arial" w:eastAsia="Arial" w:hAnsi="Arial"/>
                                  <w:b w:val="0"/>
                                  <w:i w:val="0"/>
                                  <w:smallCaps w:val="0"/>
                                  <w:strike w:val="0"/>
                                  <w:color w:val="292934"/>
                                  <w:sz w:val="36"/>
                                  <w:vertAlign w:val="baseline"/>
                                </w:rPr>
                                <w:t xml:space="preserve"> </w:t>
                              </w:r>
                            </w:p>
                          </w:txbxContent>
                        </wps:txbx>
                        <wps:bodyPr anchorCtr="0" anchor="t" bIns="45700" lIns="91425" spcFirstLastPara="1" rIns="91425" wrap="square" tIns="45700"/>
                      </wps:wsp>
                      <wps:wsp>
                        <wps:cNvCnPr/>
                        <wps:spPr>
                          <a:xfrm>
                            <a:off x="2619488" y="4351338"/>
                            <a:ext cx="2232000" cy="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CnPr/>
                        <wps:spPr>
                          <a:xfrm flipH="1">
                            <a:off x="4857813" y="4333125"/>
                            <a:ext cx="1500" cy="66750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SpPr txBox="1"/>
                        <wps:cNvPr id="227" name="Shape 227"/>
                        <wps:spPr>
                          <a:xfrm>
                            <a:off x="5324578" y="5000878"/>
                            <a:ext cx="2808300" cy="369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Real Money Balances</w:t>
                              </w:r>
                            </w:p>
                          </w:txbxContent>
                        </wps:txbx>
                        <wps:bodyPr anchorCtr="0" anchor="t" bIns="45700" lIns="91425" spcFirstLastPara="1" rIns="91425" wrap="square" tIns="45700"/>
                      </wps:wsp>
                      <wps:wsp>
                        <wps:cNvCnPr/>
                        <wps:spPr>
                          <a:xfrm rot="10800000">
                            <a:off x="4266225" y="3720300"/>
                            <a:ext cx="620100" cy="508800"/>
                          </a:xfrm>
                          <a:prstGeom prst="straightConnector1">
                            <a:avLst/>
                          </a:prstGeom>
                          <a:noFill/>
                          <a:ln cap="flat" cmpd="sng" w="38100">
                            <a:solidFill>
                              <a:srgbClr val="292934"/>
                            </a:solidFill>
                            <a:prstDash val="solid"/>
                            <a:round/>
                            <a:headEnd len="med" w="med" type="none"/>
                            <a:tailEnd len="med" w="med" type="stealth"/>
                          </a:ln>
                        </wps:spPr>
                        <wps:bodyPr anchorCtr="0" anchor="ctr" bIns="91425" lIns="91425" spcFirstLastPara="1" rIns="91425" wrap="square" tIns="91425"/>
                      </wps:wsp>
                      <wps:wsp>
                        <wps:cNvCnPr/>
                        <wps:spPr>
                          <a:xfrm>
                            <a:off x="4228793" y="4769563"/>
                            <a:ext cx="540600" cy="0"/>
                          </a:xfrm>
                          <a:prstGeom prst="straightConnector1">
                            <a:avLst/>
                          </a:prstGeom>
                          <a:noFill/>
                          <a:ln cap="flat" cmpd="sng" w="22225">
                            <a:solidFill>
                              <a:srgbClr val="292934"/>
                            </a:solidFill>
                            <a:prstDash val="solid"/>
                            <a:round/>
                            <a:headEnd len="med" w="med" type="stealth"/>
                            <a:tailEnd len="med" w="med" type="stealth"/>
                          </a:ln>
                        </wps:spPr>
                        <wps:bodyPr anchorCtr="0" anchor="ctr" bIns="91425" lIns="91425" spcFirstLastPara="1" rIns="91425" wrap="square" tIns="91425"/>
                      </wps:wsp>
                      <wps:wsp>
                        <wps:cNvSpPr txBox="1"/>
                        <wps:cNvPr id="230" name="Shape 230"/>
                        <wps:spPr>
                          <a:xfrm>
                            <a:off x="4140350" y="4461763"/>
                            <a:ext cx="993300" cy="30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960000"/>
                                  <w:sz w:val="28"/>
                                  <w:vertAlign w:val="baseline"/>
                                </w:rPr>
                                <w:t xml:space="preserve">L&gt;M/P</w:t>
                              </w:r>
                            </w:p>
                          </w:txbxContent>
                        </wps:txbx>
                        <wps:bodyPr anchorCtr="0" anchor="t" bIns="45700" lIns="91425" spcFirstLastPara="1" rIns="91425" wrap="square" tIns="45700"/>
                      </wps:wsp>
                      <wps:wsp>
                        <wps:cNvSpPr txBox="1"/>
                        <wps:cNvPr id="231" name="Shape 231"/>
                        <wps:spPr>
                          <a:xfrm>
                            <a:off x="5086350" y="1836000"/>
                            <a:ext cx="2581800" cy="2565300"/>
                          </a:xfrm>
                          <a:prstGeom prst="rect">
                            <a:avLst/>
                          </a:prstGeom>
                          <a:noFill/>
                          <a:ln>
                            <a:noFill/>
                          </a:ln>
                        </wps:spPr>
                        <wps:txbx>
                          <w:txbxContent>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At i</w:t>
                              </w:r>
                              <w:r w:rsidDel="00000000" w:rsidR="00000000" w:rsidRPr="00000000">
                                <w:rPr>
                                  <w:rFonts w:ascii="Calibri" w:cs="Calibri" w:eastAsia="Calibri" w:hAnsi="Calibri"/>
                                  <w:b w:val="0"/>
                                  <w:i w:val="0"/>
                                  <w:smallCaps w:val="0"/>
                                  <w:strike w:val="0"/>
                                  <w:color w:val="000000"/>
                                  <w:sz w:val="16"/>
                                  <w:vertAlign w:val="baseline"/>
                                </w:rPr>
                                <w:t xml:space="preserve">o</w:t>
                              </w:r>
                              <w:r w:rsidDel="00000000" w:rsidR="00000000" w:rsidRPr="00000000">
                                <w:rPr>
                                  <w:rFonts w:ascii="Calibri" w:cs="Calibri" w:eastAsia="Calibri" w:hAnsi="Calibri"/>
                                  <w:b w:val="0"/>
                                  <w:i w:val="0"/>
                                  <w:smallCaps w:val="0"/>
                                  <w:strike w:val="0"/>
                                  <w:color w:val="000000"/>
                                  <w:sz w:val="22"/>
                                  <w:vertAlign w:val="baseline"/>
                                </w:rPr>
                                <w:t xml:space="preserve"> the money market is in equilibrium.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Demand for real money balances equals supply of real money balances.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At any interest rate &lt; </w:t>
                              </w: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16"/>
                                  <w:vertAlign w:val="baseline"/>
                                </w:rPr>
                                <w:t xml:space="preserve">o</w:t>
                              </w:r>
                            </w:p>
                            <w:p w:rsidR="00000000" w:rsidDel="00000000" w:rsidP="00000000" w:rsidRDefault="00000000" w:rsidRPr="00000000">
                              <w:pPr>
                                <w:spacing w:after="0" w:before="0" w:line="240"/>
                                <w:ind w:left="720" w:right="0" w:firstLine="72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L &gt; M/P</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Sell bonds: ↓P</w:t>
                              </w:r>
                              <w:r w:rsidDel="00000000" w:rsidR="00000000" w:rsidRPr="00000000">
                                <w:rPr>
                                  <w:rFonts w:ascii="Calibri" w:cs="Calibri" w:eastAsia="Calibri" w:hAnsi="Calibri"/>
                                  <w:b w:val="0"/>
                                  <w:i w:val="0"/>
                                  <w:smallCaps w:val="0"/>
                                  <w:strike w:val="0"/>
                                  <w:color w:val="000000"/>
                                  <w:sz w:val="18"/>
                                  <w:vertAlign w:val="baseline"/>
                                </w:rPr>
                                <w:t xml:space="preserve">bonds = </w:t>
                              </w:r>
                              <w:r w:rsidDel="00000000" w:rsidR="00000000" w:rsidRPr="00000000">
                                <w:rPr>
                                  <w:rFonts w:ascii="Calibri" w:cs="Calibri" w:eastAsia="Calibri" w:hAnsi="Calibri"/>
                                  <w:b w:val="0"/>
                                  <w:i w:val="0"/>
                                  <w:smallCaps w:val="0"/>
                                  <w:strike w:val="0"/>
                                  <w:color w:val="000000"/>
                                  <w:sz w:val="22"/>
                                  <w:vertAlign w:val="baseline"/>
                                </w:rPr>
                                <w:t xml:space="preserve">↑i</w:t>
                              </w:r>
                            </w:p>
                            <w:p w:rsidR="00000000" w:rsidDel="00000000" w:rsidP="00000000" w:rsidRDefault="00000000" w:rsidRPr="00000000">
                              <w:pPr>
                                <w:spacing w:after="0" w:before="0" w:line="240"/>
                                <w:ind w:left="720" w:right="0" w:firstLine="72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Market will adjust to equilibrium</w:t>
                              </w:r>
                            </w:p>
                            <w:p w:rsidR="00000000" w:rsidDel="00000000" w:rsidP="00000000" w:rsidRDefault="00000000" w:rsidRPr="00000000">
                              <w:pPr>
                                <w:spacing w:after="0" w:before="0" w:line="240"/>
                                <w:ind w:left="720" w:right="0" w:firstLine="72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M/P = L</w:t>
                              </w:r>
                            </w:p>
                          </w:txbxContent>
                        </wps:txbx>
                        <wps:bodyPr anchorCtr="0" anchor="t" bIns="91425" lIns="91425" spcFirstLastPara="1" rIns="91425" wrap="square" tIns="91425"/>
                      </wps:wsp>
                    </wpg:wgp>
                  </a:graphicData>
                </a:graphic>
              </wp:anchor>
            </w:drawing>
          </mc:Choice>
          <mc:Fallback>
            <w:drawing>
              <wp:anchor allowOverlap="1" behindDoc="0" distB="0" distT="0" distL="0" distR="0" hidden="0" layoutInCell="1" locked="0" relativeHeight="0" simplePos="0">
                <wp:simplePos x="0" y="0"/>
                <wp:positionH relativeFrom="column">
                  <wp:posOffset>476250</wp:posOffset>
                </wp:positionH>
                <wp:positionV relativeFrom="paragraph">
                  <wp:posOffset>19050</wp:posOffset>
                </wp:positionV>
                <wp:extent cx="4927880" cy="3094443"/>
                <wp:effectExtent b="0" l="0" r="0" t="0"/>
                <wp:wrapSquare wrapText="bothSides" distB="0" distT="0" distL="0" distR="0"/>
                <wp:docPr id="9" name="image19.png"/>
                <a:graphic>
                  <a:graphicData uri="http://schemas.openxmlformats.org/drawingml/2006/picture">
                    <pic:pic>
                      <pic:nvPicPr>
                        <pic:cNvPr id="0" name="image19.png"/>
                        <pic:cNvPicPr preferRelativeResize="0"/>
                      </pic:nvPicPr>
                      <pic:blipFill>
                        <a:blip r:embed="rId12"/>
                        <a:srcRect/>
                        <a:stretch>
                          <a:fillRect/>
                        </a:stretch>
                      </pic:blipFill>
                      <pic:spPr>
                        <a:xfrm>
                          <a:off x="0" y="0"/>
                          <a:ext cx="4927880" cy="3094443"/>
                        </a:xfrm>
                        <a:prstGeom prst="rect"/>
                        <a:ln/>
                      </pic:spPr>
                    </pic:pic>
                  </a:graphicData>
                </a:graphic>
              </wp:anchor>
            </w:drawing>
          </mc:Fallback>
        </mc:AlternateContent>
      </w:r>
    </w:p>
    <w:p w:rsidR="00000000" w:rsidDel="00000000" w:rsidP="00000000" w:rsidRDefault="00000000" w:rsidRPr="00000000" w14:paraId="000003E9">
      <w:pPr>
        <w:ind w:left="0" w:firstLine="0"/>
        <w:rPr>
          <w:u w:val="single"/>
        </w:rPr>
      </w:pPr>
      <w:r w:rsidDel="00000000" w:rsidR="00000000" w:rsidRPr="00000000">
        <w:rPr>
          <w:rtl w:val="0"/>
        </w:rPr>
      </w:r>
    </w:p>
    <w:p w:rsidR="00000000" w:rsidDel="00000000" w:rsidP="00000000" w:rsidRDefault="00000000" w:rsidRPr="00000000" w14:paraId="000003EA">
      <w:pPr>
        <w:ind w:left="0" w:firstLine="0"/>
        <w:rPr>
          <w:u w:val="single"/>
        </w:rPr>
      </w:pPr>
      <w:r w:rsidDel="00000000" w:rsidR="00000000" w:rsidRPr="00000000">
        <w:rPr>
          <w:rtl w:val="0"/>
        </w:rPr>
      </w:r>
    </w:p>
    <w:p w:rsidR="00000000" w:rsidDel="00000000" w:rsidP="00000000" w:rsidRDefault="00000000" w:rsidRPr="00000000" w14:paraId="000003EB">
      <w:pPr>
        <w:ind w:left="0" w:firstLine="0"/>
        <w:rPr>
          <w:u w:val="single"/>
        </w:rPr>
      </w:pPr>
      <w:r w:rsidDel="00000000" w:rsidR="00000000" w:rsidRPr="00000000">
        <w:rPr>
          <w:rtl w:val="0"/>
        </w:rPr>
      </w:r>
    </w:p>
    <w:p w:rsidR="00000000" w:rsidDel="00000000" w:rsidP="00000000" w:rsidRDefault="00000000" w:rsidRPr="00000000" w14:paraId="000003EC">
      <w:pPr>
        <w:ind w:left="0" w:firstLine="0"/>
        <w:rPr>
          <w:u w:val="single"/>
        </w:rPr>
      </w:pPr>
      <w:r w:rsidDel="00000000" w:rsidR="00000000" w:rsidRPr="00000000">
        <w:rPr>
          <w:rtl w:val="0"/>
        </w:rPr>
      </w:r>
    </w:p>
    <w:p w:rsidR="00000000" w:rsidDel="00000000" w:rsidP="00000000" w:rsidRDefault="00000000" w:rsidRPr="00000000" w14:paraId="000003ED">
      <w:pPr>
        <w:ind w:left="0" w:firstLine="0"/>
        <w:rPr>
          <w:u w:val="single"/>
        </w:rPr>
      </w:pPr>
      <w:r w:rsidDel="00000000" w:rsidR="00000000" w:rsidRPr="00000000">
        <w:rPr>
          <w:rtl w:val="0"/>
        </w:rPr>
      </w:r>
    </w:p>
    <w:p w:rsidR="00000000" w:rsidDel="00000000" w:rsidP="00000000" w:rsidRDefault="00000000" w:rsidRPr="00000000" w14:paraId="000003EE">
      <w:pPr>
        <w:ind w:left="0" w:firstLine="0"/>
        <w:rPr>
          <w:u w:val="single"/>
        </w:rPr>
      </w:pPr>
      <w:r w:rsidDel="00000000" w:rsidR="00000000" w:rsidRPr="00000000">
        <w:rPr>
          <w:rtl w:val="0"/>
        </w:rPr>
      </w:r>
    </w:p>
    <w:p w:rsidR="00000000" w:rsidDel="00000000" w:rsidP="00000000" w:rsidRDefault="00000000" w:rsidRPr="00000000" w14:paraId="000003EF">
      <w:pPr>
        <w:ind w:left="0" w:firstLine="0"/>
        <w:rPr>
          <w:u w:val="single"/>
        </w:rPr>
      </w:pPr>
      <w:r w:rsidDel="00000000" w:rsidR="00000000" w:rsidRPr="00000000">
        <w:rPr>
          <w:rtl w:val="0"/>
        </w:rPr>
      </w:r>
    </w:p>
    <w:p w:rsidR="00000000" w:rsidDel="00000000" w:rsidP="00000000" w:rsidRDefault="00000000" w:rsidRPr="00000000" w14:paraId="000003F0">
      <w:pPr>
        <w:ind w:left="0" w:firstLine="0"/>
        <w:rPr/>
      </w:pPr>
      <w:r w:rsidDel="00000000" w:rsidR="00000000" w:rsidRPr="00000000">
        <w:rPr>
          <w:rtl w:val="0"/>
        </w:rPr>
      </w:r>
    </w:p>
    <w:p w:rsidR="00000000" w:rsidDel="00000000" w:rsidP="00000000" w:rsidRDefault="00000000" w:rsidRPr="00000000" w14:paraId="000003F1">
      <w:pPr>
        <w:ind w:left="0" w:firstLine="0"/>
        <w:rPr/>
      </w:pPr>
      <w:r w:rsidDel="00000000" w:rsidR="00000000" w:rsidRPr="00000000">
        <w:rPr>
          <w:rtl w:val="0"/>
        </w:rPr>
      </w:r>
    </w:p>
    <w:p w:rsidR="00000000" w:rsidDel="00000000" w:rsidP="00000000" w:rsidRDefault="00000000" w:rsidRPr="00000000" w14:paraId="000003F2">
      <w:pPr>
        <w:ind w:left="0" w:firstLine="0"/>
        <w:rPr/>
      </w:pPr>
      <w:r w:rsidDel="00000000" w:rsidR="00000000" w:rsidRPr="00000000">
        <w:rPr>
          <w:rtl w:val="0"/>
        </w:rPr>
      </w:r>
    </w:p>
    <w:p w:rsidR="00000000" w:rsidDel="00000000" w:rsidP="00000000" w:rsidRDefault="00000000" w:rsidRPr="00000000" w14:paraId="000003F3">
      <w:pPr>
        <w:ind w:left="0" w:firstLine="0"/>
        <w:rPr/>
      </w:pPr>
      <w:r w:rsidDel="00000000" w:rsidR="00000000" w:rsidRPr="00000000">
        <w:rPr>
          <w:rtl w:val="0"/>
        </w:rPr>
      </w:r>
    </w:p>
    <w:p w:rsidR="00000000" w:rsidDel="00000000" w:rsidP="00000000" w:rsidRDefault="00000000" w:rsidRPr="00000000" w14:paraId="000003F4">
      <w:pPr>
        <w:numPr>
          <w:ilvl w:val="0"/>
          <w:numId w:val="9"/>
        </w:numPr>
        <w:ind w:left="720" w:hanging="360"/>
        <w:rPr/>
      </w:pPr>
      <w:r w:rsidDel="00000000" w:rsidR="00000000" w:rsidRPr="00000000">
        <w:rPr>
          <w:u w:val="single"/>
          <w:rtl w:val="0"/>
        </w:rPr>
        <w:t xml:space="preserve">Fall in the Money Supply:</w:t>
      </w:r>
      <w:r w:rsidDel="00000000" w:rsidR="00000000" w:rsidRPr="00000000">
        <w:rPr>
          <w:rtl w:val="0"/>
        </w:rPr>
      </w:r>
    </w:p>
    <w:p w:rsidR="00000000" w:rsidDel="00000000" w:rsidP="00000000" w:rsidRDefault="00000000" w:rsidRPr="00000000" w14:paraId="000003F5">
      <w:pPr>
        <w:ind w:left="720" w:firstLine="0"/>
        <w:rPr/>
      </w:pPr>
      <w:r w:rsidDel="00000000" w:rsidR="00000000" w:rsidRPr="00000000">
        <w:rPr/>
        <mc:AlternateContent>
          <mc:Choice Requires="wpg">
            <w:drawing>
              <wp:inline distB="114300" distT="114300" distL="114300" distR="114300">
                <wp:extent cx="5715000" cy="3835400"/>
                <wp:effectExtent b="0" l="0" r="0" t="0"/>
                <wp:docPr id="15" name=""/>
                <a:graphic>
                  <a:graphicData uri="http://schemas.microsoft.com/office/word/2010/wordprocessingGroup">
                    <wpg:wgp>
                      <wpg:cNvGrpSpPr/>
                      <wpg:grpSpPr>
                        <a:xfrm>
                          <a:off x="314775" y="1629000"/>
                          <a:ext cx="5715000" cy="3835400"/>
                          <a:chOff x="314775" y="1629000"/>
                          <a:chExt cx="5922518" cy="3968867"/>
                        </a:xfrm>
                      </wpg:grpSpPr>
                      <wps:wsp>
                        <wps:cNvCnPr/>
                        <wps:spPr>
                          <a:xfrm>
                            <a:off x="1313208" y="1744260"/>
                            <a:ext cx="0" cy="34848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313202" y="5227442"/>
                            <a:ext cx="3277800" cy="18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2776945" y="2107654"/>
                            <a:ext cx="0" cy="3121500"/>
                          </a:xfrm>
                          <a:prstGeom prst="straightConnector1">
                            <a:avLst/>
                          </a:prstGeom>
                          <a:noFill/>
                          <a:ln cap="flat" cmpd="sng" w="38100">
                            <a:solidFill>
                              <a:srgbClr val="800000"/>
                            </a:solidFill>
                            <a:prstDash val="solid"/>
                            <a:round/>
                            <a:headEnd len="med" w="med" type="none"/>
                            <a:tailEnd len="med" w="med" type="none"/>
                          </a:ln>
                        </wps:spPr>
                        <wps:bodyPr anchorCtr="0" anchor="ctr" bIns="91425" lIns="91425" spcFirstLastPara="1" rIns="91425" wrap="square" tIns="91425"/>
                      </wps:wsp>
                      <wps:wsp>
                        <wps:cNvCnPr/>
                        <wps:spPr>
                          <a:xfrm>
                            <a:off x="1592746" y="2471046"/>
                            <a:ext cx="2716800" cy="2324700"/>
                          </a:xfrm>
                          <a:prstGeom prst="straightConnector1">
                            <a:avLst/>
                          </a:prstGeom>
                          <a:noFill/>
                          <a:ln cap="flat" cmpd="sng" w="38100">
                            <a:solidFill>
                              <a:srgbClr val="003366"/>
                            </a:solidFill>
                            <a:prstDash val="solid"/>
                            <a:round/>
                            <a:headEnd len="med" w="med" type="none"/>
                            <a:tailEnd len="med" w="med" type="none"/>
                          </a:ln>
                        </wps:spPr>
                        <wps:bodyPr anchorCtr="0" anchor="ctr" bIns="91425" lIns="91425" spcFirstLastPara="1" rIns="91425" wrap="square" tIns="91425"/>
                      </wps:wsp>
                      <wps:wsp>
                        <wps:cNvCnPr/>
                        <wps:spPr>
                          <a:xfrm>
                            <a:off x="1383860" y="3487587"/>
                            <a:ext cx="1392900" cy="0"/>
                          </a:xfrm>
                          <a:prstGeom prst="straightConnector1">
                            <a:avLst/>
                          </a:prstGeom>
                          <a:noFill/>
                          <a:ln cap="flat" cmpd="sng" w="2222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330" name="Shape 330"/>
                        <wps:spPr>
                          <a:xfrm>
                            <a:off x="314775" y="1629000"/>
                            <a:ext cx="1110900" cy="9309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Nominal Interest Rate i</w:t>
                              </w:r>
                            </w:p>
                          </w:txbxContent>
                        </wps:txbx>
                        <wps:bodyPr anchorCtr="0" anchor="t" bIns="45700" lIns="91425" spcFirstLastPara="1" rIns="91425" wrap="square" tIns="45700"/>
                      </wps:wsp>
                      <wps:wsp>
                        <wps:cNvSpPr txBox="1"/>
                        <wps:cNvPr id="331" name="Shape 331"/>
                        <wps:spPr>
                          <a:xfrm>
                            <a:off x="2528700" y="5224674"/>
                            <a:ext cx="763200" cy="36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/P</w:t>
                              </w:r>
                            </w:p>
                          </w:txbxContent>
                        </wps:txbx>
                        <wps:bodyPr anchorCtr="0" anchor="t" bIns="45700" lIns="91425" spcFirstLastPara="1" rIns="91425" wrap="square" tIns="45700"/>
                      </wps:wsp>
                      <wps:wsp>
                        <wps:cNvSpPr txBox="1"/>
                        <wps:cNvPr id="332" name="Shape 332"/>
                        <wps:spPr>
                          <a:xfrm>
                            <a:off x="2527059" y="1744248"/>
                            <a:ext cx="766500" cy="36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/P</w:t>
                              </w:r>
                            </w:p>
                          </w:txbxContent>
                        </wps:txbx>
                        <wps:bodyPr anchorCtr="0" anchor="t" bIns="45700" lIns="91425" spcFirstLastPara="1" rIns="91425" wrap="square" tIns="45700"/>
                      </wps:wsp>
                      <wps:wsp>
                        <wps:cNvSpPr txBox="1"/>
                        <wps:cNvPr id="333" name="Shape 333"/>
                        <wps:spPr>
                          <a:xfrm>
                            <a:off x="4071156" y="4824998"/>
                            <a:ext cx="763200" cy="37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L(Y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w:t>
                              </w:r>
                            </w:p>
                          </w:txbxContent>
                        </wps:txbx>
                        <wps:bodyPr anchorCtr="0" anchor="t" bIns="45700" lIns="91425" spcFirstLastPara="1" rIns="91425" wrap="square" tIns="45700"/>
                      </wps:wsp>
                      <wps:wsp>
                        <wps:cNvSpPr txBox="1"/>
                        <wps:cNvPr id="334" name="Shape 334"/>
                        <wps:spPr>
                          <a:xfrm>
                            <a:off x="1015238" y="3276202"/>
                            <a:ext cx="557700" cy="36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 </w:t>
                              </w:r>
                            </w:p>
                          </w:txbxContent>
                        </wps:txbx>
                        <wps:bodyPr anchorCtr="0" anchor="t" bIns="45700" lIns="91425" spcFirstLastPara="1" rIns="91425" wrap="square" tIns="45700"/>
                      </wps:wsp>
                      <wps:wsp>
                        <wps:cNvSpPr txBox="1"/>
                        <wps:cNvPr id="335" name="Shape 335"/>
                        <wps:spPr>
                          <a:xfrm>
                            <a:off x="982983" y="2834440"/>
                            <a:ext cx="557700" cy="36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1</w:t>
                              </w:r>
                              <w:r w:rsidDel="00000000" w:rsidR="00000000" w:rsidRPr="00000000">
                                <w:rPr>
                                  <w:rFonts w:ascii="Arial" w:cs="Arial" w:eastAsia="Arial" w:hAnsi="Arial"/>
                                  <w:b w:val="1"/>
                                  <w:i w:val="0"/>
                                  <w:smallCaps w:val="0"/>
                                  <w:strike w:val="0"/>
                                  <w:color w:val="292934"/>
                                  <w:sz w:val="36"/>
                                  <w:vertAlign w:val="baseline"/>
                                </w:rPr>
                                <w:t xml:space="preserve"> </w:t>
                              </w:r>
                            </w:p>
                          </w:txbxContent>
                        </wps:txbx>
                        <wps:bodyPr anchorCtr="0" anchor="t" bIns="45700" lIns="91425" spcFirstLastPara="1" rIns="91425" wrap="square" tIns="45700"/>
                      </wps:wsp>
                      <wps:wsp>
                        <wps:cNvCnPr/>
                        <wps:spPr>
                          <a:xfrm>
                            <a:off x="1313208" y="2978517"/>
                            <a:ext cx="906300" cy="0"/>
                          </a:xfrm>
                          <a:prstGeom prst="straightConnector1">
                            <a:avLst/>
                          </a:prstGeom>
                          <a:noFill/>
                          <a:ln cap="flat" cmpd="sng" w="28575">
                            <a:solidFill>
                              <a:srgbClr val="292934"/>
                            </a:solidFill>
                            <a:prstDash val="dash"/>
                            <a:round/>
                            <a:headEnd len="med" w="med" type="none"/>
                            <a:tailEnd len="med" w="med" type="none"/>
                          </a:ln>
                        </wps:spPr>
                        <wps:bodyPr anchorCtr="0" anchor="ctr" bIns="91425" lIns="91425" spcFirstLastPara="1" rIns="91425" wrap="square" tIns="91425"/>
                      </wps:wsp>
                      <wps:wsp>
                        <wps:cNvSpPr txBox="1"/>
                        <wps:cNvPr id="337" name="Shape 337"/>
                        <wps:spPr>
                          <a:xfrm>
                            <a:off x="3809993" y="5198192"/>
                            <a:ext cx="2427300" cy="375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Real Money Balances</w:t>
                              </w:r>
                            </w:p>
                          </w:txbxContent>
                        </wps:txbx>
                        <wps:bodyPr anchorCtr="0" anchor="t" bIns="45700" lIns="91425" spcFirstLastPara="1" rIns="91425" wrap="square" tIns="45700"/>
                      </wps:wsp>
                      <wps:wsp>
                        <wps:cNvCnPr/>
                        <wps:spPr>
                          <a:xfrm rot="10800000">
                            <a:off x="1870749" y="2978348"/>
                            <a:ext cx="0" cy="435600"/>
                          </a:xfrm>
                          <a:prstGeom prst="straightConnector1">
                            <a:avLst/>
                          </a:prstGeom>
                          <a:noFill/>
                          <a:ln cap="flat" cmpd="sng" w="38100">
                            <a:solidFill>
                              <a:srgbClr val="292934"/>
                            </a:solidFill>
                            <a:prstDash val="solid"/>
                            <a:round/>
                            <a:headEnd len="med" w="med" type="none"/>
                            <a:tailEnd len="med" w="med" type="stealth"/>
                          </a:ln>
                        </wps:spPr>
                        <wps:bodyPr anchorCtr="0" anchor="ctr" bIns="91425" lIns="91425" spcFirstLastPara="1" rIns="91425" wrap="square" tIns="91425"/>
                      </wps:wsp>
                      <wps:wsp>
                        <wps:cNvCnPr/>
                        <wps:spPr>
                          <a:xfrm>
                            <a:off x="2219404" y="2107654"/>
                            <a:ext cx="0" cy="3121500"/>
                          </a:xfrm>
                          <a:prstGeom prst="straightConnector1">
                            <a:avLst/>
                          </a:prstGeom>
                          <a:noFill/>
                          <a:ln cap="flat" cmpd="sng" w="38100">
                            <a:solidFill>
                              <a:srgbClr val="800000"/>
                            </a:solidFill>
                            <a:prstDash val="dash"/>
                            <a:round/>
                            <a:headEnd len="med" w="med" type="none"/>
                            <a:tailEnd len="med" w="med" type="none"/>
                          </a:ln>
                        </wps:spPr>
                        <wps:bodyPr anchorCtr="0" anchor="ctr" bIns="91425" lIns="91425" spcFirstLastPara="1" rIns="91425" wrap="square" tIns="91425"/>
                      </wps:wsp>
                      <wps:wsp>
                        <wps:cNvSpPr txBox="1"/>
                        <wps:cNvPr id="340" name="Shape 340"/>
                        <wps:spPr>
                          <a:xfrm>
                            <a:off x="1870749" y="1744248"/>
                            <a:ext cx="766500" cy="369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/P</w:t>
                              </w:r>
                            </w:p>
                          </w:txbxContent>
                        </wps:txbx>
                        <wps:bodyPr anchorCtr="0" anchor="t" bIns="45700" lIns="91425" spcFirstLastPara="1" rIns="91425" wrap="square" tIns="45700"/>
                      </wps:wsp>
                      <wps:wsp>
                        <wps:cNvSpPr txBox="1"/>
                        <wps:cNvPr id="341" name="Shape 341"/>
                        <wps:spPr>
                          <a:xfrm>
                            <a:off x="1872406" y="5224667"/>
                            <a:ext cx="763200" cy="37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/P</w:t>
                              </w:r>
                            </w:p>
                          </w:txbxContent>
                        </wps:txbx>
                        <wps:bodyPr anchorCtr="0" anchor="t" bIns="45700" lIns="91425" spcFirstLastPara="1" rIns="91425" wrap="square" tIns="45700"/>
                      </wps:wsp>
                      <wps:wsp>
                        <wps:cNvCnPr/>
                        <wps:spPr>
                          <a:xfrm rot="10800000">
                            <a:off x="2288393" y="4430488"/>
                            <a:ext cx="417900" cy="0"/>
                          </a:xfrm>
                          <a:prstGeom prst="straightConnector1">
                            <a:avLst/>
                          </a:prstGeom>
                          <a:noFill/>
                          <a:ln cap="flat" cmpd="sng" w="38100">
                            <a:solidFill>
                              <a:srgbClr val="292934"/>
                            </a:solidFill>
                            <a:prstDash val="solid"/>
                            <a:round/>
                            <a:headEnd len="med" w="med" type="none"/>
                            <a:tailEnd len="med" w="med" type="stealth"/>
                          </a:ln>
                        </wps:spPr>
                        <wps:bodyPr anchorCtr="0" anchor="ctr" bIns="91425" lIns="91425" spcFirstLastPara="1" rIns="91425" wrap="square" tIns="91425"/>
                      </wps:wsp>
                    </wpg:wgp>
                  </a:graphicData>
                </a:graphic>
              </wp:inline>
            </w:drawing>
          </mc:Choice>
          <mc:Fallback>
            <w:drawing>
              <wp:inline distB="114300" distT="114300" distL="114300" distR="114300">
                <wp:extent cx="5715000" cy="3835400"/>
                <wp:effectExtent b="0" l="0" r="0" t="0"/>
                <wp:docPr id="15" name="image25.png"/>
                <a:graphic>
                  <a:graphicData uri="http://schemas.openxmlformats.org/drawingml/2006/picture">
                    <pic:pic>
                      <pic:nvPicPr>
                        <pic:cNvPr id="0" name="image25.png"/>
                        <pic:cNvPicPr preferRelativeResize="0"/>
                      </pic:nvPicPr>
                      <pic:blipFill>
                        <a:blip r:embed="rId13"/>
                        <a:srcRect/>
                        <a:stretch>
                          <a:fillRect/>
                        </a:stretch>
                      </pic:blipFill>
                      <pic:spPr>
                        <a:xfrm>
                          <a:off x="0" y="0"/>
                          <a:ext cx="5715000" cy="3835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F6">
      <w:pPr>
        <w:numPr>
          <w:ilvl w:val="1"/>
          <w:numId w:val="18"/>
        </w:numPr>
        <w:spacing w:after="0" w:afterAutospacing="0"/>
        <w:ind w:left="1440" w:hanging="360"/>
        <w:rPr>
          <w:u w:val="none"/>
        </w:rPr>
      </w:pPr>
      <w:r w:rsidDel="00000000" w:rsidR="00000000" w:rsidRPr="00000000">
        <w:rPr>
          <w:rtl w:val="0"/>
        </w:rPr>
        <w:t xml:space="preserve">If the central bank lowers the monetary base, the real money supply line would shift to the left.</w:t>
      </w:r>
    </w:p>
    <w:p w:rsidR="00000000" w:rsidDel="00000000" w:rsidP="00000000" w:rsidRDefault="00000000" w:rsidRPr="00000000" w14:paraId="000003F7">
      <w:pPr>
        <w:numPr>
          <w:ilvl w:val="1"/>
          <w:numId w:val="18"/>
        </w:numPr>
        <w:spacing w:after="0" w:afterAutospacing="0"/>
        <w:ind w:left="1440" w:hanging="360"/>
        <w:rPr>
          <w:u w:val="none"/>
        </w:rPr>
      </w:pPr>
      <w:r w:rsidDel="00000000" w:rsidR="00000000" w:rsidRPr="00000000">
        <w:rPr>
          <w:rtl w:val="0"/>
        </w:rPr>
        <w:t xml:space="preserve">It would lead to an excess demand for money balances.</w:t>
      </w:r>
    </w:p>
    <w:p w:rsidR="00000000" w:rsidDel="00000000" w:rsidP="00000000" w:rsidRDefault="00000000" w:rsidRPr="00000000" w14:paraId="000003F8">
      <w:pPr>
        <w:numPr>
          <w:ilvl w:val="1"/>
          <w:numId w:val="18"/>
        </w:numPr>
        <w:spacing w:after="0" w:afterAutospacing="0"/>
        <w:ind w:left="1440" w:hanging="360"/>
        <w:rPr>
          <w:u w:val="none"/>
        </w:rPr>
      </w:pPr>
      <w:r w:rsidDel="00000000" w:rsidR="00000000" w:rsidRPr="00000000">
        <w:rPr>
          <w:rtl w:val="0"/>
        </w:rPr>
        <w:t xml:space="preserve">People would sell bonds to store more money.</w:t>
      </w:r>
    </w:p>
    <w:p w:rsidR="00000000" w:rsidDel="00000000" w:rsidP="00000000" w:rsidRDefault="00000000" w:rsidRPr="00000000" w14:paraId="000003F9">
      <w:pPr>
        <w:numPr>
          <w:ilvl w:val="1"/>
          <w:numId w:val="18"/>
        </w:numPr>
        <w:spacing w:after="0" w:afterAutospacing="0"/>
        <w:ind w:left="1440" w:hanging="360"/>
        <w:rPr>
          <w:u w:val="none"/>
        </w:rPr>
      </w:pPr>
      <w:r w:rsidDel="00000000" w:rsidR="00000000" w:rsidRPr="00000000">
        <w:rPr>
          <w:rtl w:val="0"/>
        </w:rPr>
        <w:t xml:space="preserve">Bonds prices would decrease. Eventually bond yields would increase, and the interest rates would rise to reach a new equilibrium.</w:t>
      </w:r>
    </w:p>
    <w:p w:rsidR="00000000" w:rsidDel="00000000" w:rsidP="00000000" w:rsidRDefault="00000000" w:rsidRPr="00000000" w14:paraId="000003FA">
      <w:pPr>
        <w:numPr>
          <w:ilvl w:val="1"/>
          <w:numId w:val="18"/>
        </w:numPr>
        <w:spacing w:after="0" w:afterAutospacing="0"/>
        <w:ind w:left="1440" w:hanging="360"/>
        <w:rPr>
          <w:u w:val="none"/>
        </w:rPr>
      </w:pPr>
      <w:r w:rsidDel="00000000" w:rsidR="00000000" w:rsidRPr="00000000">
        <w:rPr>
          <w:rtl w:val="0"/>
        </w:rPr>
        <w:t xml:space="preserve">When MS↓ = i↑ / MS↑ = i↓</w:t>
      </w:r>
    </w:p>
    <w:p w:rsidR="00000000" w:rsidDel="00000000" w:rsidP="00000000" w:rsidRDefault="00000000" w:rsidRPr="00000000" w14:paraId="000003FB">
      <w:pPr>
        <w:numPr>
          <w:ilvl w:val="1"/>
          <w:numId w:val="18"/>
        </w:numPr>
        <w:ind w:left="1440" w:hanging="360"/>
        <w:rPr>
          <w:u w:val="none"/>
        </w:rPr>
      </w:pPr>
      <w:r w:rsidDel="00000000" w:rsidR="00000000" w:rsidRPr="00000000">
        <w:rPr>
          <w:rtl w:val="0"/>
        </w:rPr>
        <w:t xml:space="preserve">Conversely, a rise in the money supply lowers the equilibrium interest rate.</w:t>
      </w:r>
    </w:p>
    <w:p w:rsidR="00000000" w:rsidDel="00000000" w:rsidP="00000000" w:rsidRDefault="00000000" w:rsidRPr="00000000" w14:paraId="000003FC">
      <w:pPr>
        <w:spacing w:after="0" w:lineRule="auto"/>
        <w:ind w:left="1440" w:firstLine="0"/>
        <w:rPr/>
      </w:pPr>
      <w:r w:rsidDel="00000000" w:rsidR="00000000" w:rsidRPr="00000000">
        <w:rPr>
          <w:rtl w:val="0"/>
        </w:rPr>
      </w:r>
    </w:p>
    <w:p w:rsidR="00000000" w:rsidDel="00000000" w:rsidP="00000000" w:rsidRDefault="00000000" w:rsidRPr="00000000" w14:paraId="000003FD">
      <w:pPr>
        <w:spacing w:after="0" w:lineRule="auto"/>
        <w:ind w:left="1440" w:firstLine="0"/>
        <w:rPr/>
      </w:pPr>
      <w:r w:rsidDel="00000000" w:rsidR="00000000" w:rsidRPr="00000000">
        <w:rPr>
          <w:rtl w:val="0"/>
        </w:rPr>
      </w:r>
    </w:p>
    <w:p w:rsidR="00000000" w:rsidDel="00000000" w:rsidP="00000000" w:rsidRDefault="00000000" w:rsidRPr="00000000" w14:paraId="000003FE">
      <w:pPr>
        <w:spacing w:after="0" w:lineRule="auto"/>
        <w:ind w:left="1440" w:firstLine="0"/>
        <w:rPr/>
      </w:pPr>
      <w:r w:rsidDel="00000000" w:rsidR="00000000" w:rsidRPr="00000000">
        <w:rPr>
          <w:rtl w:val="0"/>
        </w:rPr>
      </w:r>
    </w:p>
    <w:p w:rsidR="00000000" w:rsidDel="00000000" w:rsidP="00000000" w:rsidRDefault="00000000" w:rsidRPr="00000000" w14:paraId="000003FF">
      <w:pPr>
        <w:spacing w:after="0" w:lineRule="auto"/>
        <w:ind w:left="1440" w:firstLine="0"/>
        <w:rPr/>
      </w:pPr>
      <w:r w:rsidDel="00000000" w:rsidR="00000000" w:rsidRPr="00000000">
        <w:rPr>
          <w:rtl w:val="0"/>
        </w:rPr>
      </w:r>
    </w:p>
    <w:p w:rsidR="00000000" w:rsidDel="00000000" w:rsidP="00000000" w:rsidRDefault="00000000" w:rsidRPr="00000000" w14:paraId="00000400">
      <w:pPr>
        <w:spacing w:after="0" w:lineRule="auto"/>
        <w:ind w:left="1440" w:firstLine="0"/>
        <w:rPr/>
      </w:pPr>
      <w:r w:rsidDel="00000000" w:rsidR="00000000" w:rsidRPr="00000000">
        <w:rPr>
          <w:rtl w:val="0"/>
        </w:rPr>
      </w:r>
    </w:p>
    <w:p w:rsidR="00000000" w:rsidDel="00000000" w:rsidP="00000000" w:rsidRDefault="00000000" w:rsidRPr="00000000" w14:paraId="00000401">
      <w:pPr>
        <w:spacing w:after="0" w:lineRule="auto"/>
        <w:ind w:left="1440" w:firstLine="0"/>
        <w:rPr/>
      </w:pPr>
      <w:r w:rsidDel="00000000" w:rsidR="00000000" w:rsidRPr="00000000">
        <w:rPr>
          <w:rtl w:val="0"/>
        </w:rPr>
      </w:r>
    </w:p>
    <w:p w:rsidR="00000000" w:rsidDel="00000000" w:rsidP="00000000" w:rsidRDefault="00000000" w:rsidRPr="00000000" w14:paraId="00000402">
      <w:pPr>
        <w:spacing w:after="0" w:lineRule="auto"/>
        <w:ind w:left="1440" w:firstLine="0"/>
        <w:rPr/>
      </w:pPr>
      <w:r w:rsidDel="00000000" w:rsidR="00000000" w:rsidRPr="00000000">
        <w:rPr>
          <w:rtl w:val="0"/>
        </w:rPr>
      </w:r>
    </w:p>
    <w:p w:rsidR="00000000" w:rsidDel="00000000" w:rsidP="00000000" w:rsidRDefault="00000000" w:rsidRPr="00000000" w14:paraId="00000403">
      <w:pPr>
        <w:spacing w:after="0" w:lineRule="auto"/>
        <w:ind w:left="1440" w:firstLine="0"/>
        <w:rPr/>
      </w:pPr>
      <w:r w:rsidDel="00000000" w:rsidR="00000000" w:rsidRPr="00000000">
        <w:rPr>
          <w:rtl w:val="0"/>
        </w:rPr>
      </w:r>
    </w:p>
    <w:p w:rsidR="00000000" w:rsidDel="00000000" w:rsidP="00000000" w:rsidRDefault="00000000" w:rsidRPr="00000000" w14:paraId="00000404">
      <w:pPr>
        <w:spacing w:after="0" w:lineRule="auto"/>
        <w:ind w:left="1440" w:firstLine="0"/>
        <w:rPr/>
      </w:pPr>
      <w:r w:rsidDel="00000000" w:rsidR="00000000" w:rsidRPr="00000000">
        <w:rPr>
          <w:rtl w:val="0"/>
        </w:rPr>
      </w:r>
    </w:p>
    <w:p w:rsidR="00000000" w:rsidDel="00000000" w:rsidP="00000000" w:rsidRDefault="00000000" w:rsidRPr="00000000" w14:paraId="00000405">
      <w:pPr>
        <w:spacing w:after="0" w:lineRule="auto"/>
        <w:ind w:left="1440" w:firstLine="0"/>
        <w:rPr/>
      </w:pPr>
      <w:r w:rsidDel="00000000" w:rsidR="00000000" w:rsidRPr="00000000">
        <w:rPr>
          <w:rtl w:val="0"/>
        </w:rPr>
      </w:r>
    </w:p>
    <w:p w:rsidR="00000000" w:rsidDel="00000000" w:rsidP="00000000" w:rsidRDefault="00000000" w:rsidRPr="00000000" w14:paraId="00000406">
      <w:pPr>
        <w:spacing w:after="0" w:lineRule="auto"/>
        <w:ind w:left="1440" w:firstLine="0"/>
        <w:rPr/>
      </w:pPr>
      <w:r w:rsidDel="00000000" w:rsidR="00000000" w:rsidRPr="00000000">
        <w:rPr>
          <w:rtl w:val="0"/>
        </w:rPr>
      </w:r>
    </w:p>
    <w:p w:rsidR="00000000" w:rsidDel="00000000" w:rsidP="00000000" w:rsidRDefault="00000000" w:rsidRPr="00000000" w14:paraId="00000407">
      <w:pPr>
        <w:spacing w:after="0" w:lineRule="auto"/>
        <w:ind w:left="1440" w:firstLine="0"/>
        <w:rPr/>
      </w:pPr>
      <w:r w:rsidDel="00000000" w:rsidR="00000000" w:rsidRPr="00000000">
        <w:rPr>
          <w:rtl w:val="0"/>
        </w:rPr>
      </w:r>
    </w:p>
    <w:p w:rsidR="00000000" w:rsidDel="00000000" w:rsidP="00000000" w:rsidRDefault="00000000" w:rsidRPr="00000000" w14:paraId="00000408">
      <w:pPr>
        <w:spacing w:after="0" w:lineRule="auto"/>
        <w:ind w:left="1440" w:firstLine="0"/>
        <w:rPr/>
      </w:pPr>
      <w:r w:rsidDel="00000000" w:rsidR="00000000" w:rsidRPr="00000000">
        <w:rPr>
          <w:rtl w:val="0"/>
        </w:rPr>
      </w:r>
    </w:p>
    <w:p w:rsidR="00000000" w:rsidDel="00000000" w:rsidP="00000000" w:rsidRDefault="00000000" w:rsidRPr="00000000" w14:paraId="00000409">
      <w:pPr>
        <w:spacing w:after="0" w:lineRule="auto"/>
        <w:ind w:left="1440" w:firstLine="0"/>
        <w:rPr/>
      </w:pPr>
      <w:r w:rsidDel="00000000" w:rsidR="00000000" w:rsidRPr="00000000">
        <w:rPr>
          <w:rtl w:val="0"/>
        </w:rPr>
      </w:r>
    </w:p>
    <w:p w:rsidR="00000000" w:rsidDel="00000000" w:rsidP="00000000" w:rsidRDefault="00000000" w:rsidRPr="00000000" w14:paraId="0000040A">
      <w:pPr>
        <w:spacing w:after="0" w:lineRule="auto"/>
        <w:ind w:left="1440" w:firstLine="0"/>
        <w:rPr/>
      </w:pPr>
      <w:r w:rsidDel="00000000" w:rsidR="00000000" w:rsidRPr="00000000">
        <w:rPr>
          <w:rtl w:val="0"/>
        </w:rPr>
      </w:r>
    </w:p>
    <w:p w:rsidR="00000000" w:rsidDel="00000000" w:rsidP="00000000" w:rsidRDefault="00000000" w:rsidRPr="00000000" w14:paraId="0000040B">
      <w:pPr>
        <w:numPr>
          <w:ilvl w:val="0"/>
          <w:numId w:val="18"/>
        </w:numPr>
        <w:spacing w:after="0" w:lineRule="auto"/>
        <w:ind w:left="720" w:hanging="360"/>
        <w:rPr/>
      </w:pPr>
      <w:r w:rsidDel="00000000" w:rsidR="00000000" w:rsidRPr="00000000">
        <w:rPr>
          <w:u w:val="single"/>
          <w:rtl w:val="0"/>
        </w:rPr>
        <w:t xml:space="preserve">Rise in Real Income:</w:t>
      </w:r>
    </w:p>
    <w:p w:rsidR="00000000" w:rsidDel="00000000" w:rsidP="00000000" w:rsidRDefault="00000000" w:rsidRPr="00000000" w14:paraId="0000040C">
      <w:pPr>
        <w:ind w:left="720" w:firstLine="0"/>
        <w:rPr>
          <w:u w:val="single"/>
        </w:rPr>
      </w:pPr>
      <w:r w:rsidDel="00000000" w:rsidR="00000000" w:rsidRPr="00000000">
        <w:rPr>
          <w:u w:val="single"/>
        </w:rPr>
        <mc:AlternateContent>
          <mc:Choice Requires="wpg">
            <w:drawing>
              <wp:inline distB="114300" distT="114300" distL="114300" distR="114300">
                <wp:extent cx="5715000" cy="3898900"/>
                <wp:effectExtent b="0" l="0" r="0" t="0"/>
                <wp:docPr id="6" name=""/>
                <a:graphic>
                  <a:graphicData uri="http://schemas.microsoft.com/office/word/2010/wordprocessingGroup">
                    <wpg:wgp>
                      <wpg:cNvGrpSpPr/>
                      <wpg:grpSpPr>
                        <a:xfrm>
                          <a:off x="157500" y="180975"/>
                          <a:ext cx="5715000" cy="3898900"/>
                          <a:chOff x="157500" y="180975"/>
                          <a:chExt cx="7138575" cy="4867202"/>
                        </a:xfrm>
                      </wpg:grpSpPr>
                      <wps:wsp>
                        <wps:cNvCnPr/>
                        <wps:spPr>
                          <a:xfrm>
                            <a:off x="1188530" y="906477"/>
                            <a:ext cx="0" cy="37443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188530" y="4650977"/>
                            <a:ext cx="4236000" cy="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2623693" y="1296923"/>
                            <a:ext cx="0" cy="3354000"/>
                          </a:xfrm>
                          <a:prstGeom prst="straightConnector1">
                            <a:avLst/>
                          </a:prstGeom>
                          <a:noFill/>
                          <a:ln cap="flat" cmpd="sng" w="38100">
                            <a:solidFill>
                              <a:srgbClr val="800000"/>
                            </a:solidFill>
                            <a:prstDash val="solid"/>
                            <a:round/>
                            <a:headEnd len="med" w="med" type="none"/>
                            <a:tailEnd len="med" w="med" type="none"/>
                          </a:ln>
                        </wps:spPr>
                        <wps:bodyPr anchorCtr="0" anchor="ctr" bIns="91425" lIns="91425" spcFirstLastPara="1" rIns="91425" wrap="square" tIns="91425"/>
                      </wps:wsp>
                      <wps:wsp>
                        <wps:cNvCnPr/>
                        <wps:spPr>
                          <a:xfrm>
                            <a:off x="1462612" y="1687369"/>
                            <a:ext cx="2664000" cy="2497500"/>
                          </a:xfrm>
                          <a:prstGeom prst="straightConnector1">
                            <a:avLst/>
                          </a:prstGeom>
                          <a:noFill/>
                          <a:ln cap="flat" cmpd="sng" w="38100">
                            <a:solidFill>
                              <a:srgbClr val="003366"/>
                            </a:solidFill>
                            <a:prstDash val="solid"/>
                            <a:round/>
                            <a:headEnd len="med" w="med" type="none"/>
                            <a:tailEnd len="med" w="med" type="none"/>
                          </a:ln>
                        </wps:spPr>
                        <wps:bodyPr anchorCtr="0" anchor="ctr" bIns="91425" lIns="91425" spcFirstLastPara="1" rIns="91425" wrap="square" tIns="91425"/>
                      </wps:wsp>
                      <wps:wsp>
                        <wps:cNvCnPr/>
                        <wps:spPr>
                          <a:xfrm>
                            <a:off x="1257803" y="2779587"/>
                            <a:ext cx="1365900" cy="0"/>
                          </a:xfrm>
                          <a:prstGeom prst="straightConnector1">
                            <a:avLst/>
                          </a:prstGeom>
                          <a:noFill/>
                          <a:ln cap="flat" cmpd="sng" w="2222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143" name="Shape 143"/>
                        <wps:spPr>
                          <a:xfrm>
                            <a:off x="157500" y="522480"/>
                            <a:ext cx="1171800" cy="10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Nominal Interest Rate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i</w:t>
                              </w:r>
                            </w:p>
                          </w:txbxContent>
                        </wps:txbx>
                        <wps:bodyPr anchorCtr="0" anchor="t" bIns="45700" lIns="91425" spcFirstLastPara="1" rIns="91425" wrap="square" tIns="45700"/>
                      </wps:wsp>
                      <wps:wsp>
                        <wps:cNvSpPr txBox="1"/>
                        <wps:cNvPr id="144" name="Shape 144"/>
                        <wps:spPr>
                          <a:xfrm>
                            <a:off x="2349611" y="4650977"/>
                            <a:ext cx="751800" cy="39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/P</w:t>
                              </w:r>
                            </w:p>
                          </w:txbxContent>
                        </wps:txbx>
                        <wps:bodyPr anchorCtr="0" anchor="t" bIns="45700" lIns="91425" spcFirstLastPara="1" rIns="91425" wrap="square" tIns="45700"/>
                      </wps:wsp>
                      <wps:wsp>
                        <wps:cNvSpPr txBox="1"/>
                        <wps:cNvPr id="145" name="Shape 145"/>
                        <wps:spPr>
                          <a:xfrm>
                            <a:off x="2349610" y="940376"/>
                            <a:ext cx="751800" cy="39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/P</w:t>
                              </w:r>
                            </w:p>
                          </w:txbxContent>
                        </wps:txbx>
                        <wps:bodyPr anchorCtr="0" anchor="t" bIns="45700" lIns="91425" spcFirstLastPara="1" rIns="91425" wrap="square" tIns="45700"/>
                      </wps:wsp>
                      <wps:wsp>
                        <wps:cNvSpPr txBox="1"/>
                        <wps:cNvPr id="146" name="Shape 146"/>
                        <wps:spPr>
                          <a:xfrm>
                            <a:off x="848187" y="2545663"/>
                            <a:ext cx="546600" cy="39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Arial" w:cs="Arial" w:eastAsia="Arial" w:hAnsi="Arial"/>
                                  <w:b w:val="1"/>
                                  <w:i w:val="0"/>
                                  <w:smallCaps w:val="0"/>
                                  <w:strike w:val="0"/>
                                  <w:color w:val="292934"/>
                                  <w:sz w:val="36"/>
                                  <w:vertAlign w:val="baseline"/>
                                </w:rPr>
                                <w:t xml:space="preserve"> </w:t>
                              </w:r>
                            </w:p>
                          </w:txbxContent>
                        </wps:txbx>
                        <wps:bodyPr anchorCtr="0" anchor="t" bIns="45700" lIns="91425" spcFirstLastPara="1" rIns="91425" wrap="square" tIns="45700"/>
                      </wps:wsp>
                      <wps:wsp>
                        <wps:cNvSpPr txBox="1"/>
                        <wps:cNvPr id="147" name="Shape 147"/>
                        <wps:spPr>
                          <a:xfrm>
                            <a:off x="848177" y="1835572"/>
                            <a:ext cx="339300" cy="39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2</w:t>
                              </w: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 </w:t>
                              </w:r>
                            </w:p>
                          </w:txbxContent>
                        </wps:txbx>
                        <wps:bodyPr anchorCtr="0" anchor="t" bIns="45700" lIns="91425" spcFirstLastPara="1" rIns="91425" wrap="square" tIns="45700"/>
                      </wps:wsp>
                      <wps:wsp>
                        <wps:cNvCnPr/>
                        <wps:spPr>
                          <a:xfrm>
                            <a:off x="1223155" y="2098066"/>
                            <a:ext cx="1435200" cy="0"/>
                          </a:xfrm>
                          <a:prstGeom prst="straightConnector1">
                            <a:avLst/>
                          </a:prstGeom>
                          <a:noFill/>
                          <a:ln cap="flat" cmpd="sng" w="28575">
                            <a:solidFill>
                              <a:srgbClr val="292934"/>
                            </a:solidFill>
                            <a:prstDash val="dash"/>
                            <a:round/>
                            <a:headEnd len="med" w="med" type="none"/>
                            <a:tailEnd len="med" w="med" type="none"/>
                          </a:ln>
                        </wps:spPr>
                        <wps:bodyPr anchorCtr="0" anchor="ctr" bIns="91425" lIns="91425" spcFirstLastPara="1" rIns="91425" wrap="square" tIns="91425"/>
                      </wps:wsp>
                      <wps:wsp>
                        <wps:cNvSpPr txBox="1"/>
                        <wps:cNvPr id="149" name="Shape 149"/>
                        <wps:spPr>
                          <a:xfrm>
                            <a:off x="3743775" y="180975"/>
                            <a:ext cx="3552300" cy="2801400"/>
                          </a:xfrm>
                          <a:prstGeom prst="rect">
                            <a:avLst/>
                          </a:prstGeom>
                          <a:noFill/>
                          <a:ln>
                            <a:noFill/>
                          </a:ln>
                        </wps:spPr>
                        <wps:txbx>
                          <w:txbxContent>
                            <w:p w:rsidR="00000000" w:rsidDel="00000000" w:rsidP="00000000" w:rsidRDefault="00000000" w:rsidRPr="00000000">
                              <w:pPr>
                                <w:spacing w:after="0" w:before="180" w:line="240"/>
                                <w:ind w:left="0" w:right="0" w:firstLine="0"/>
                                <w:jc w:val="left"/>
                                <w:textDirection w:val="btLr"/>
                              </w:pPr>
                            </w:p>
                          </w:txbxContent>
                        </wps:txbx>
                        <wps:bodyPr anchorCtr="0" anchor="t" bIns="45700" lIns="91425" spcFirstLastPara="1" rIns="91425" wrap="square" tIns="45700"/>
                      </wps:wsp>
                      <wps:wsp>
                        <wps:cNvCnPr/>
                        <wps:spPr>
                          <a:xfrm rot="10800000">
                            <a:off x="1733687" y="2150666"/>
                            <a:ext cx="1500" cy="576300"/>
                          </a:xfrm>
                          <a:prstGeom prst="straightConnector1">
                            <a:avLst/>
                          </a:prstGeom>
                          <a:noFill/>
                          <a:ln cap="flat" cmpd="sng" w="19050">
                            <a:solidFill>
                              <a:srgbClr val="292934"/>
                            </a:solidFill>
                            <a:prstDash val="solid"/>
                            <a:round/>
                            <a:headEnd len="med" w="med" type="none"/>
                            <a:tailEnd len="med" w="med" type="stealth"/>
                          </a:ln>
                        </wps:spPr>
                        <wps:bodyPr anchorCtr="0" anchor="ctr" bIns="91425" lIns="91425" spcFirstLastPara="1" rIns="91425" wrap="square" tIns="91425"/>
                      </wps:wsp>
                      <wps:wsp>
                        <wps:cNvCnPr/>
                        <wps:spPr>
                          <a:xfrm>
                            <a:off x="1891278" y="1396295"/>
                            <a:ext cx="2596200" cy="2340900"/>
                          </a:xfrm>
                          <a:prstGeom prst="straightConnector1">
                            <a:avLst/>
                          </a:prstGeom>
                          <a:noFill/>
                          <a:ln cap="flat" cmpd="sng" w="38100">
                            <a:solidFill>
                              <a:srgbClr val="003366"/>
                            </a:solidFill>
                            <a:prstDash val="dash"/>
                            <a:round/>
                            <a:headEnd len="med" w="med" type="none"/>
                            <a:tailEnd len="med" w="med" type="none"/>
                          </a:ln>
                        </wps:spPr>
                        <wps:bodyPr anchorCtr="0" anchor="ctr" bIns="91425" lIns="91425" spcFirstLastPara="1" rIns="91425" wrap="square" tIns="91425"/>
                      </wps:wsp>
                      <wps:wsp>
                        <wps:cNvCnPr/>
                        <wps:spPr>
                          <a:xfrm flipH="1" rot="10800000">
                            <a:off x="3640205" y="3609860"/>
                            <a:ext cx="607800" cy="17700"/>
                          </a:xfrm>
                          <a:prstGeom prst="straightConnector1">
                            <a:avLst/>
                          </a:prstGeom>
                          <a:noFill/>
                          <a:ln cap="flat" cmpd="sng" w="19050">
                            <a:solidFill>
                              <a:srgbClr val="292934"/>
                            </a:solidFill>
                            <a:prstDash val="solid"/>
                            <a:round/>
                            <a:headEnd len="med" w="med" type="none"/>
                            <a:tailEnd len="med" w="med" type="stealth"/>
                          </a:ln>
                        </wps:spPr>
                        <wps:bodyPr anchorCtr="0" anchor="ctr" bIns="91425" lIns="91425" spcFirstLastPara="1" rIns="91425" wrap="square" tIns="91425"/>
                      </wps:wsp>
                      <wps:wsp>
                        <wps:cNvSpPr txBox="1"/>
                        <wps:cNvPr id="153" name="Shape 153"/>
                        <wps:spPr>
                          <a:xfrm>
                            <a:off x="3310274" y="3142988"/>
                            <a:ext cx="751800" cy="39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k∆Y</w:t>
                              </w:r>
                            </w:p>
                          </w:txbxContent>
                        </wps:txbx>
                        <wps:bodyPr anchorCtr="0" anchor="t" bIns="45700" lIns="91425" spcFirstLastPara="1" rIns="91425" wrap="square" tIns="45700"/>
                      </wps:wsp>
                      <wps:wsp>
                        <wps:cNvSpPr/>
                        <wps:cNvPr id="154" name="Shape 154"/>
                        <wps:spPr>
                          <a:xfrm>
                            <a:off x="3310286" y="3042174"/>
                            <a:ext cx="539100" cy="507900"/>
                          </a:xfrm>
                          <a:prstGeom prst="ellipse">
                            <a:avLst/>
                          </a:prstGeom>
                          <a:noFill/>
                          <a:ln cap="flat" cmpd="sng" w="2222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45700" lIns="91425" spcFirstLastPara="1" rIns="91425" wrap="square" tIns="45700"/>
                      </wps:wsp>
                      <wps:wsp>
                        <wps:cNvSpPr txBox="1"/>
                        <wps:cNvPr id="155" name="Shape 155"/>
                        <wps:spPr>
                          <a:xfrm>
                            <a:off x="4126588" y="4108325"/>
                            <a:ext cx="792300" cy="36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L(Y</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w:t>
                              </w:r>
                            </w:p>
                          </w:txbxContent>
                        </wps:txbx>
                        <wps:bodyPr anchorCtr="0" anchor="t" bIns="45700" lIns="91425" spcFirstLastPara="1" rIns="91425" wrap="square" tIns="45700"/>
                      </wps:wsp>
                      <wps:wsp>
                        <wps:cNvSpPr txBox="1"/>
                        <wps:cNvPr id="156" name="Shape 156"/>
                        <wps:spPr>
                          <a:xfrm>
                            <a:off x="4444088" y="3695575"/>
                            <a:ext cx="792300" cy="366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L(Y</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w:t>
                              </w:r>
                            </w:p>
                          </w:txbxContent>
                        </wps:txbx>
                        <wps:bodyPr anchorCtr="0" anchor="t" bIns="45700" lIns="91425" spcFirstLastPara="1" rIns="91425" wrap="square" tIns="45700"/>
                      </wps:wsp>
                      <wps:wsp>
                        <wps:cNvSpPr txBox="1"/>
                        <wps:cNvPr id="157" name="Shape 157"/>
                        <wps:spPr>
                          <a:xfrm>
                            <a:off x="4688775" y="4650975"/>
                            <a:ext cx="1662300" cy="39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Real Money Balances</w:t>
                              </w:r>
                            </w:p>
                          </w:txbxContent>
                        </wps:txbx>
                        <wps:bodyPr anchorCtr="0" anchor="t" bIns="45700" lIns="91425" spcFirstLastPara="1" rIns="91425" wrap="square" tIns="45700"/>
                      </wps:wsp>
                    </wpg:wgp>
                  </a:graphicData>
                </a:graphic>
              </wp:inline>
            </w:drawing>
          </mc:Choice>
          <mc:Fallback>
            <w:drawing>
              <wp:inline distB="114300" distT="114300" distL="114300" distR="114300">
                <wp:extent cx="5715000" cy="3898900"/>
                <wp:effectExtent b="0" l="0" r="0" t="0"/>
                <wp:docPr id="6" name="image16.png"/>
                <a:graphic>
                  <a:graphicData uri="http://schemas.openxmlformats.org/drawingml/2006/picture">
                    <pic:pic>
                      <pic:nvPicPr>
                        <pic:cNvPr id="0" name="image16.png"/>
                        <pic:cNvPicPr preferRelativeResize="0"/>
                      </pic:nvPicPr>
                      <pic:blipFill>
                        <a:blip r:embed="rId14"/>
                        <a:srcRect/>
                        <a:stretch>
                          <a:fillRect/>
                        </a:stretch>
                      </pic:blipFill>
                      <pic:spPr>
                        <a:xfrm>
                          <a:off x="0" y="0"/>
                          <a:ext cx="5715000" cy="38989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0D">
      <w:pPr>
        <w:numPr>
          <w:ilvl w:val="0"/>
          <w:numId w:val="115"/>
        </w:numPr>
        <w:spacing w:after="0" w:afterAutospacing="0"/>
        <w:ind w:left="1440" w:hanging="360"/>
        <w:rPr>
          <w:u w:val="none"/>
        </w:rPr>
      </w:pPr>
      <w:r w:rsidDel="00000000" w:rsidR="00000000" w:rsidRPr="00000000">
        <w:rPr>
          <w:rtl w:val="0"/>
        </w:rPr>
        <w:t xml:space="preserve">A rise in real income would cause the L line (demand for money balances)to shift to the left.</w:t>
      </w:r>
    </w:p>
    <w:p w:rsidR="00000000" w:rsidDel="00000000" w:rsidP="00000000" w:rsidRDefault="00000000" w:rsidRPr="00000000" w14:paraId="0000040E">
      <w:pPr>
        <w:numPr>
          <w:ilvl w:val="0"/>
          <w:numId w:val="115"/>
        </w:numPr>
        <w:spacing w:after="0" w:afterAutospacing="0"/>
        <w:ind w:left="1440" w:hanging="360"/>
        <w:rPr>
          <w:u w:val="none"/>
        </w:rPr>
      </w:pPr>
      <w:r w:rsidDel="00000000" w:rsidR="00000000" w:rsidRPr="00000000">
        <w:rPr>
          <w:rtl w:val="0"/>
        </w:rPr>
        <w:t xml:space="preserve">People sell their bonds to hold more money, which will make bond prices fall and a rise in the interest rate.</w:t>
      </w:r>
    </w:p>
    <w:p w:rsidR="00000000" w:rsidDel="00000000" w:rsidP="00000000" w:rsidRDefault="00000000" w:rsidRPr="00000000" w14:paraId="0000040F">
      <w:pPr>
        <w:numPr>
          <w:ilvl w:val="0"/>
          <w:numId w:val="115"/>
        </w:numPr>
        <w:spacing w:after="0" w:afterAutospacing="0"/>
        <w:ind w:left="1440" w:hanging="360"/>
        <w:rPr>
          <w:u w:val="none"/>
        </w:rPr>
      </w:pPr>
      <w:r w:rsidDel="00000000" w:rsidR="00000000" w:rsidRPr="00000000">
        <w:rPr>
          <w:rtl w:val="0"/>
        </w:rPr>
        <w:t xml:space="preserve">Equilibrium is restored at a higher interest rate.</w:t>
      </w:r>
    </w:p>
    <w:p w:rsidR="00000000" w:rsidDel="00000000" w:rsidP="00000000" w:rsidRDefault="00000000" w:rsidRPr="00000000" w14:paraId="00000410">
      <w:pPr>
        <w:numPr>
          <w:ilvl w:val="0"/>
          <w:numId w:val="115"/>
        </w:numPr>
        <w:ind w:left="1440" w:hanging="360"/>
        <w:rPr>
          <w:u w:val="none"/>
        </w:rPr>
      </w:pPr>
      <w:r w:rsidDel="00000000" w:rsidR="00000000" w:rsidRPr="00000000">
        <w:rPr>
          <w:rtl w:val="0"/>
        </w:rPr>
        <w:t xml:space="preserve">Conversely, if there is a decrease in real income, equilibrium interest rate would decrease.</w:t>
      </w:r>
    </w:p>
    <w:p w:rsidR="00000000" w:rsidDel="00000000" w:rsidP="00000000" w:rsidRDefault="00000000" w:rsidRPr="00000000" w14:paraId="00000411">
      <w:pPr>
        <w:ind w:left="0" w:firstLine="0"/>
        <w:rPr/>
      </w:pPr>
      <w:r w:rsidDel="00000000" w:rsidR="00000000" w:rsidRPr="00000000">
        <w:rPr>
          <w:rtl w:val="0"/>
        </w:rPr>
      </w:r>
    </w:p>
    <w:p w:rsidR="00000000" w:rsidDel="00000000" w:rsidP="00000000" w:rsidRDefault="00000000" w:rsidRPr="00000000" w14:paraId="00000412">
      <w:pPr>
        <w:ind w:left="0" w:firstLine="0"/>
        <w:rPr/>
      </w:pPr>
      <w:r w:rsidDel="00000000" w:rsidR="00000000" w:rsidRPr="00000000">
        <w:rPr>
          <w:rtl w:val="0"/>
        </w:rPr>
      </w:r>
    </w:p>
    <w:p w:rsidR="00000000" w:rsidDel="00000000" w:rsidP="00000000" w:rsidRDefault="00000000" w:rsidRPr="00000000" w14:paraId="00000413">
      <w:pPr>
        <w:ind w:left="0" w:firstLine="0"/>
        <w:rPr/>
      </w:pPr>
      <w:r w:rsidDel="00000000" w:rsidR="00000000" w:rsidRPr="00000000">
        <w:rPr>
          <w:rtl w:val="0"/>
        </w:rPr>
      </w:r>
    </w:p>
    <w:p w:rsidR="00000000" w:rsidDel="00000000" w:rsidP="00000000" w:rsidRDefault="00000000" w:rsidRPr="00000000" w14:paraId="00000414">
      <w:pPr>
        <w:ind w:left="0" w:firstLine="0"/>
        <w:rPr/>
      </w:pPr>
      <w:r w:rsidDel="00000000" w:rsidR="00000000" w:rsidRPr="00000000">
        <w:rPr>
          <w:rtl w:val="0"/>
        </w:rPr>
      </w:r>
    </w:p>
    <w:p w:rsidR="00000000" w:rsidDel="00000000" w:rsidP="00000000" w:rsidRDefault="00000000" w:rsidRPr="00000000" w14:paraId="00000415">
      <w:pPr>
        <w:ind w:left="0" w:firstLine="0"/>
        <w:rPr/>
      </w:pPr>
      <w:r w:rsidDel="00000000" w:rsidR="00000000" w:rsidRPr="00000000">
        <w:rPr>
          <w:rtl w:val="0"/>
        </w:rPr>
      </w:r>
    </w:p>
    <w:p w:rsidR="00000000" w:rsidDel="00000000" w:rsidP="00000000" w:rsidRDefault="00000000" w:rsidRPr="00000000" w14:paraId="00000416">
      <w:pPr>
        <w:ind w:left="0" w:firstLine="0"/>
        <w:rPr/>
      </w:pPr>
      <w:r w:rsidDel="00000000" w:rsidR="00000000" w:rsidRPr="00000000">
        <w:rPr>
          <w:rtl w:val="0"/>
        </w:rPr>
      </w:r>
    </w:p>
    <w:p w:rsidR="00000000" w:rsidDel="00000000" w:rsidP="00000000" w:rsidRDefault="00000000" w:rsidRPr="00000000" w14:paraId="00000417">
      <w:pPr>
        <w:ind w:left="0" w:firstLine="0"/>
        <w:rPr/>
      </w:pPr>
      <w:r w:rsidDel="00000000" w:rsidR="00000000" w:rsidRPr="00000000">
        <w:rPr>
          <w:rtl w:val="0"/>
        </w:rPr>
      </w:r>
    </w:p>
    <w:p w:rsidR="00000000" w:rsidDel="00000000" w:rsidP="00000000" w:rsidRDefault="00000000" w:rsidRPr="00000000" w14:paraId="00000418">
      <w:pPr>
        <w:ind w:left="0" w:firstLine="0"/>
        <w:rPr/>
      </w:pPr>
      <w:r w:rsidDel="00000000" w:rsidR="00000000" w:rsidRPr="00000000">
        <w:rPr>
          <w:rtl w:val="0"/>
        </w:rPr>
      </w:r>
    </w:p>
    <w:p w:rsidR="00000000" w:rsidDel="00000000" w:rsidP="00000000" w:rsidRDefault="00000000" w:rsidRPr="00000000" w14:paraId="00000419">
      <w:pPr>
        <w:ind w:left="0" w:firstLine="0"/>
        <w:rPr/>
      </w:pPr>
      <w:r w:rsidDel="00000000" w:rsidR="00000000" w:rsidRPr="00000000">
        <w:rPr>
          <w:rtl w:val="0"/>
        </w:rPr>
      </w:r>
    </w:p>
    <w:p w:rsidR="00000000" w:rsidDel="00000000" w:rsidP="00000000" w:rsidRDefault="00000000" w:rsidRPr="00000000" w14:paraId="0000041A">
      <w:pPr>
        <w:ind w:left="0" w:firstLine="0"/>
        <w:rPr/>
      </w:pPr>
      <w:r w:rsidDel="00000000" w:rsidR="00000000" w:rsidRPr="00000000">
        <w:rPr>
          <w:rtl w:val="0"/>
        </w:rPr>
      </w:r>
    </w:p>
    <w:p w:rsidR="00000000" w:rsidDel="00000000" w:rsidP="00000000" w:rsidRDefault="00000000" w:rsidRPr="00000000" w14:paraId="0000041B">
      <w:pPr>
        <w:pStyle w:val="Heading4"/>
        <w:ind w:left="0" w:firstLine="0"/>
        <w:rPr>
          <w:color w:val="262626"/>
          <w:sz w:val="22"/>
          <w:szCs w:val="22"/>
        </w:rPr>
      </w:pPr>
      <w:bookmarkStart w:colFirst="0" w:colLast="0" w:name="_r995eb4r5ia5" w:id="44"/>
      <w:bookmarkEnd w:id="44"/>
      <w:r w:rsidDel="00000000" w:rsidR="00000000" w:rsidRPr="00000000">
        <w:rPr>
          <w:color w:val="262626"/>
          <w:sz w:val="22"/>
          <w:szCs w:val="22"/>
          <w:rtl w:val="0"/>
        </w:rPr>
        <w:t xml:space="preserve">9.4 INTEREST RATES AND FOREIGN EXCHANGE RATES</w:t>
      </w:r>
    </w:p>
    <w:p w:rsidR="00000000" w:rsidDel="00000000" w:rsidP="00000000" w:rsidRDefault="00000000" w:rsidRPr="00000000" w14:paraId="0000041C">
      <w:pPr>
        <w:numPr>
          <w:ilvl w:val="0"/>
          <w:numId w:val="25"/>
        </w:numPr>
        <w:spacing w:after="0" w:afterAutospacing="0"/>
        <w:ind w:left="720" w:hanging="360"/>
        <w:rPr>
          <w:color w:val="262626"/>
          <w:sz w:val="22"/>
          <w:szCs w:val="22"/>
          <w:u w:val="none"/>
        </w:rPr>
      </w:pPr>
      <w:r w:rsidDel="00000000" w:rsidR="00000000" w:rsidRPr="00000000">
        <w:rPr>
          <w:color w:val="262626"/>
          <w:sz w:val="22"/>
          <w:szCs w:val="22"/>
          <w:u w:val="single"/>
          <w:rtl w:val="0"/>
        </w:rPr>
        <w:t xml:space="preserve">Foreign exchange rate (er)</w:t>
      </w:r>
      <w:r w:rsidDel="00000000" w:rsidR="00000000" w:rsidRPr="00000000">
        <w:rPr>
          <w:b w:val="1"/>
          <w:color w:val="262626"/>
          <w:sz w:val="22"/>
          <w:szCs w:val="22"/>
          <w:rtl w:val="0"/>
        </w:rPr>
        <w:t xml:space="preserve">:</w:t>
      </w:r>
      <w:r w:rsidDel="00000000" w:rsidR="00000000" w:rsidRPr="00000000">
        <w:rPr>
          <w:color w:val="262626"/>
          <w:sz w:val="22"/>
          <w:szCs w:val="22"/>
          <w:rtl w:val="0"/>
        </w:rPr>
        <w:t xml:space="preserve"> the domestic currency price of a unit of foreign currency.</w:t>
      </w:r>
    </w:p>
    <w:p w:rsidR="00000000" w:rsidDel="00000000" w:rsidP="00000000" w:rsidRDefault="00000000" w:rsidRPr="00000000" w14:paraId="0000041D">
      <w:pPr>
        <w:numPr>
          <w:ilvl w:val="1"/>
          <w:numId w:val="25"/>
        </w:numPr>
        <w:spacing w:after="0" w:afterAutospacing="0"/>
        <w:ind w:left="1440" w:hanging="360"/>
        <w:rPr>
          <w:color w:val="262626"/>
          <w:sz w:val="22"/>
          <w:szCs w:val="22"/>
          <w:u w:val="none"/>
        </w:rPr>
      </w:pPr>
      <w:r w:rsidDel="00000000" w:rsidR="00000000" w:rsidRPr="00000000">
        <w:rPr>
          <w:b w:val="1"/>
          <w:color w:val="262626"/>
          <w:sz w:val="22"/>
          <w:szCs w:val="22"/>
          <w:rtl w:val="0"/>
        </w:rPr>
        <w:t xml:space="preserve">Depreciation of national currency: </w:t>
      </w:r>
      <w:r w:rsidDel="00000000" w:rsidR="00000000" w:rsidRPr="00000000">
        <w:rPr>
          <w:color w:val="262626"/>
          <w:sz w:val="22"/>
          <w:szCs w:val="22"/>
          <w:rtl w:val="0"/>
        </w:rPr>
        <w:t xml:space="preserve">a decline in the value of the currency relative to other national currencies.</w:t>
      </w:r>
    </w:p>
    <w:p w:rsidR="00000000" w:rsidDel="00000000" w:rsidP="00000000" w:rsidRDefault="00000000" w:rsidRPr="00000000" w14:paraId="0000041E">
      <w:pPr>
        <w:numPr>
          <w:ilvl w:val="2"/>
          <w:numId w:val="25"/>
        </w:numPr>
        <w:spacing w:after="0" w:afterAutospacing="0"/>
        <w:ind w:left="2160" w:hanging="360"/>
        <w:rPr>
          <w:color w:val="262626"/>
          <w:sz w:val="22"/>
          <w:szCs w:val="22"/>
          <w:u w:val="none"/>
        </w:rPr>
      </w:pPr>
      <w:r w:rsidDel="00000000" w:rsidR="00000000" w:rsidRPr="00000000">
        <w:rPr>
          <w:color w:val="262626"/>
          <w:sz w:val="22"/>
          <w:szCs w:val="22"/>
          <w:rtl w:val="0"/>
        </w:rPr>
        <w:t xml:space="preserve">Results in a rise in the domestic price of foreign currencies.</w:t>
      </w:r>
    </w:p>
    <w:p w:rsidR="00000000" w:rsidDel="00000000" w:rsidP="00000000" w:rsidRDefault="00000000" w:rsidRPr="00000000" w14:paraId="0000041F">
      <w:pPr>
        <w:numPr>
          <w:ilvl w:val="2"/>
          <w:numId w:val="25"/>
        </w:numPr>
        <w:spacing w:after="0" w:afterAutospacing="0"/>
        <w:ind w:left="2160" w:hanging="360"/>
        <w:rPr>
          <w:color w:val="262626"/>
          <w:u w:val="none"/>
        </w:rPr>
      </w:pPr>
      <w:r w:rsidDel="00000000" w:rsidR="00000000" w:rsidRPr="00000000">
        <w:rPr>
          <w:color w:val="262626"/>
          <w:rtl w:val="0"/>
        </w:rPr>
        <w:t xml:space="preserve">E.g If the initial exchange rate was $1.20Cdn </w:t>
      </w:r>
      <w:r w:rsidDel="00000000" w:rsidR="00000000" w:rsidRPr="00000000">
        <w:rPr>
          <w:color w:val="262626"/>
          <w:sz w:val="25"/>
          <w:szCs w:val="25"/>
          <w:rtl w:val="0"/>
        </w:rPr>
        <w:t xml:space="preserve">=</w:t>
      </w:r>
      <w:r w:rsidDel="00000000" w:rsidR="00000000" w:rsidRPr="00000000">
        <w:rPr>
          <w:color w:val="262626"/>
          <w:rtl w:val="0"/>
        </w:rPr>
        <w:t xml:space="preserve"> 1.00US, the exchange rate would be somewhat higher, say $1.25Cdn </w:t>
      </w:r>
      <w:r w:rsidDel="00000000" w:rsidR="00000000" w:rsidRPr="00000000">
        <w:rPr>
          <w:color w:val="262626"/>
          <w:sz w:val="25"/>
          <w:szCs w:val="25"/>
          <w:rtl w:val="0"/>
        </w:rPr>
        <w:t xml:space="preserve">=</w:t>
      </w:r>
      <w:r w:rsidDel="00000000" w:rsidR="00000000" w:rsidRPr="00000000">
        <w:rPr>
          <w:color w:val="262626"/>
          <w:rtl w:val="0"/>
        </w:rPr>
        <w:t xml:space="preserve"> $1.00US</w:t>
      </w:r>
    </w:p>
    <w:p w:rsidR="00000000" w:rsidDel="00000000" w:rsidP="00000000" w:rsidRDefault="00000000" w:rsidRPr="00000000" w14:paraId="00000420">
      <w:pPr>
        <w:numPr>
          <w:ilvl w:val="1"/>
          <w:numId w:val="25"/>
        </w:numPr>
        <w:spacing w:after="0" w:afterAutospacing="0"/>
        <w:ind w:left="1440" w:hanging="360"/>
        <w:rPr>
          <w:b w:val="1"/>
          <w:color w:val="262626"/>
          <w:sz w:val="22"/>
          <w:szCs w:val="22"/>
        </w:rPr>
      </w:pPr>
      <w:r w:rsidDel="00000000" w:rsidR="00000000" w:rsidRPr="00000000">
        <w:rPr>
          <w:b w:val="1"/>
          <w:color w:val="262626"/>
          <w:sz w:val="22"/>
          <w:szCs w:val="22"/>
          <w:rtl w:val="0"/>
        </w:rPr>
        <w:t xml:space="preserve">Appreciation of the national currency: </w:t>
      </w:r>
      <w:r w:rsidDel="00000000" w:rsidR="00000000" w:rsidRPr="00000000">
        <w:rPr>
          <w:color w:val="262626"/>
          <w:rtl w:val="0"/>
        </w:rPr>
        <w:t xml:space="preserve">an increase in the value of the currency relative to other national currencies.</w:t>
      </w:r>
    </w:p>
    <w:p w:rsidR="00000000" w:rsidDel="00000000" w:rsidP="00000000" w:rsidRDefault="00000000" w:rsidRPr="00000000" w14:paraId="00000421">
      <w:pPr>
        <w:numPr>
          <w:ilvl w:val="2"/>
          <w:numId w:val="25"/>
        </w:numPr>
        <w:spacing w:after="0" w:afterAutospacing="0"/>
        <w:ind w:left="2160" w:hanging="360"/>
        <w:rPr>
          <w:color w:val="262626"/>
          <w:u w:val="none"/>
        </w:rPr>
      </w:pPr>
      <w:r w:rsidDel="00000000" w:rsidR="00000000" w:rsidRPr="00000000">
        <w:rPr>
          <w:color w:val="262626"/>
          <w:rtl w:val="0"/>
        </w:rPr>
        <w:t xml:space="preserve">Results in a fall in the domestic price of foreign currencies.</w:t>
      </w:r>
    </w:p>
    <w:p w:rsidR="00000000" w:rsidDel="00000000" w:rsidP="00000000" w:rsidRDefault="00000000" w:rsidRPr="00000000" w14:paraId="00000422">
      <w:pPr>
        <w:numPr>
          <w:ilvl w:val="2"/>
          <w:numId w:val="25"/>
        </w:numPr>
        <w:spacing w:after="0" w:afterAutospacing="0"/>
        <w:ind w:left="2160" w:hanging="360"/>
        <w:rPr>
          <w:color w:val="262626"/>
          <w:u w:val="none"/>
        </w:rPr>
      </w:pPr>
      <w:r w:rsidDel="00000000" w:rsidR="00000000" w:rsidRPr="00000000">
        <w:rPr>
          <w:color w:val="262626"/>
          <w:rtl w:val="0"/>
        </w:rPr>
        <w:t xml:space="preserve">E.g initial exchange rate was $1.4Cdn = 1.00US, and the Canadian foreign exchange rate decreases to $1.2Cdn = 1.00US. </w:t>
      </w:r>
    </w:p>
    <w:p w:rsidR="00000000" w:rsidDel="00000000" w:rsidP="00000000" w:rsidRDefault="00000000" w:rsidRPr="00000000" w14:paraId="00000423">
      <w:pPr>
        <w:numPr>
          <w:ilvl w:val="2"/>
          <w:numId w:val="25"/>
        </w:numPr>
        <w:spacing w:after="0" w:afterAutospacing="0"/>
        <w:ind w:left="2160" w:hanging="360"/>
        <w:rPr>
          <w:color w:val="262626"/>
          <w:u w:val="none"/>
        </w:rPr>
      </w:pPr>
      <w:r w:rsidDel="00000000" w:rsidR="00000000" w:rsidRPr="00000000">
        <w:rPr>
          <w:color w:val="262626"/>
          <w:rtl w:val="0"/>
        </w:rPr>
        <w:t xml:space="preserve">The canadian dollar has increased (appreciated) in value.</w:t>
      </w:r>
    </w:p>
    <w:p w:rsidR="00000000" w:rsidDel="00000000" w:rsidP="00000000" w:rsidRDefault="00000000" w:rsidRPr="00000000" w14:paraId="00000424">
      <w:pPr>
        <w:numPr>
          <w:ilvl w:val="1"/>
          <w:numId w:val="25"/>
        </w:numPr>
        <w:spacing w:after="0" w:afterAutospacing="0"/>
        <w:ind w:left="1440" w:hanging="360"/>
        <w:rPr>
          <w:color w:val="262626"/>
          <w:u w:val="none"/>
        </w:rPr>
      </w:pPr>
      <w:r w:rsidDel="00000000" w:rsidR="00000000" w:rsidRPr="00000000">
        <w:rPr>
          <w:color w:val="262626"/>
          <w:rtl w:val="0"/>
        </w:rPr>
        <w:t xml:space="preserve">If the exchange rate decreases, the value of that currency increases (appreciates). Exchange rates and the value of the currency are </w:t>
      </w:r>
      <w:r w:rsidDel="00000000" w:rsidR="00000000" w:rsidRPr="00000000">
        <w:rPr>
          <w:b w:val="1"/>
          <w:color w:val="262626"/>
          <w:rtl w:val="0"/>
        </w:rPr>
        <w:t xml:space="preserve">negatively</w:t>
      </w:r>
      <w:r w:rsidDel="00000000" w:rsidR="00000000" w:rsidRPr="00000000">
        <w:rPr>
          <w:color w:val="262626"/>
          <w:rtl w:val="0"/>
        </w:rPr>
        <w:t xml:space="preserve"> related</w:t>
      </w:r>
    </w:p>
    <w:p w:rsidR="00000000" w:rsidDel="00000000" w:rsidP="00000000" w:rsidRDefault="00000000" w:rsidRPr="00000000" w14:paraId="00000425">
      <w:pPr>
        <w:numPr>
          <w:ilvl w:val="1"/>
          <w:numId w:val="25"/>
        </w:numPr>
        <w:spacing w:after="0" w:afterAutospacing="0" w:line="240" w:lineRule="auto"/>
        <w:ind w:left="1440" w:hanging="360"/>
        <w:rPr>
          <w:color w:val="262626"/>
          <w:u w:val="none"/>
        </w:rPr>
      </w:pPr>
      <w:r w:rsidDel="00000000" w:rsidR="00000000" w:rsidRPr="00000000">
        <w:rPr>
          <w:color w:val="262626"/>
          <w:u w:val="single"/>
          <w:rtl w:val="0"/>
        </w:rPr>
        <w:t xml:space="preserve">SUMMARY:</w:t>
      </w:r>
      <w:r w:rsidDel="00000000" w:rsidR="00000000" w:rsidRPr="00000000">
        <w:rPr>
          <w:color w:val="262626"/>
          <w:rtl w:val="0"/>
        </w:rPr>
        <w:t xml:space="preserve"> If the canadian foreign exchange rate decreases, foreign currency is cheaper in Cdn $. This means we can purchase more bonds in other currencies with the same amount of Cnd $. On the other side, people from other countries using other currencies cannot buy as many Cnd bonds, making Cnd bonds less attractive to the international market.</w:t>
      </w:r>
    </w:p>
    <w:p w:rsidR="00000000" w:rsidDel="00000000" w:rsidP="00000000" w:rsidRDefault="00000000" w:rsidRPr="00000000" w14:paraId="00000426">
      <w:pPr>
        <w:numPr>
          <w:ilvl w:val="0"/>
          <w:numId w:val="25"/>
        </w:numPr>
        <w:spacing w:after="0" w:line="240" w:lineRule="auto"/>
        <w:ind w:left="720" w:hanging="360"/>
        <w:rPr>
          <w:color w:val="262626"/>
          <w:sz w:val="22"/>
          <w:szCs w:val="22"/>
          <w:u w:val="none"/>
        </w:rPr>
      </w:pPr>
      <w:r w:rsidDel="00000000" w:rsidR="00000000" w:rsidRPr="00000000">
        <w:rPr>
          <w:color w:val="262626"/>
          <w:u w:val="single"/>
          <w:rtl w:val="0"/>
        </w:rPr>
        <w:t xml:space="preserve">I</w:t>
      </w:r>
      <w:r w:rsidDel="00000000" w:rsidR="00000000" w:rsidRPr="00000000">
        <w:rPr>
          <w:color w:val="262626"/>
          <w:sz w:val="22"/>
          <w:szCs w:val="22"/>
          <w:u w:val="single"/>
          <w:rtl w:val="0"/>
        </w:rPr>
        <w:t xml:space="preserve">nterest rate rises</w:t>
      </w:r>
      <w:r w:rsidDel="00000000" w:rsidR="00000000" w:rsidRPr="00000000">
        <w:rPr>
          <w:color w:val="262626"/>
          <w:sz w:val="22"/>
          <w:szCs w:val="22"/>
          <w:rtl w:val="0"/>
        </w:rPr>
        <w:t xml:space="preserve">, investors will buy bonds in the home country (where the interest has risen) </w:t>
      </w:r>
    </w:p>
    <w:p w:rsidR="00000000" w:rsidDel="00000000" w:rsidP="00000000" w:rsidRDefault="00000000" w:rsidRPr="00000000" w14:paraId="00000427">
      <w:pPr>
        <w:numPr>
          <w:ilvl w:val="1"/>
          <w:numId w:val="25"/>
        </w:numPr>
        <w:spacing w:after="0" w:lineRule="auto"/>
        <w:ind w:left="1440" w:hanging="360"/>
        <w:rPr>
          <w:color w:val="262626"/>
          <w:sz w:val="22"/>
          <w:szCs w:val="22"/>
          <w:u w:val="none"/>
        </w:rPr>
      </w:pPr>
      <w:r w:rsidDel="00000000" w:rsidR="00000000" w:rsidRPr="00000000">
        <w:rPr>
          <w:color w:val="262626"/>
          <w:sz w:val="22"/>
          <w:szCs w:val="22"/>
          <w:rtl w:val="0"/>
        </w:rPr>
        <w:t xml:space="preserve">e.g. if interest rate in canada goes up, investors will buy bonds in canada.</w:t>
      </w:r>
    </w:p>
    <w:p w:rsidR="00000000" w:rsidDel="00000000" w:rsidP="00000000" w:rsidRDefault="00000000" w:rsidRPr="00000000" w14:paraId="00000428">
      <w:pPr>
        <w:numPr>
          <w:ilvl w:val="1"/>
          <w:numId w:val="25"/>
        </w:numPr>
        <w:spacing w:after="0" w:afterAutospacing="0"/>
        <w:ind w:left="1440" w:hanging="360"/>
        <w:rPr>
          <w:color w:val="262626"/>
          <w:sz w:val="22"/>
          <w:szCs w:val="22"/>
          <w:u w:val="none"/>
        </w:rPr>
      </w:pPr>
      <w:r w:rsidDel="00000000" w:rsidR="00000000" w:rsidRPr="00000000">
        <w:rPr>
          <w:color w:val="262626"/>
          <w:sz w:val="22"/>
          <w:szCs w:val="22"/>
          <w:rtl w:val="0"/>
        </w:rPr>
        <w:t xml:space="preserve">Exchange rate will go down</w:t>
      </w:r>
    </w:p>
    <w:p w:rsidR="00000000" w:rsidDel="00000000" w:rsidP="00000000" w:rsidRDefault="00000000" w:rsidRPr="00000000" w14:paraId="00000429">
      <w:pPr>
        <w:numPr>
          <w:ilvl w:val="1"/>
          <w:numId w:val="25"/>
        </w:numPr>
        <w:spacing w:after="0" w:afterAutospacing="0"/>
        <w:ind w:left="1440" w:hanging="360"/>
        <w:rPr>
          <w:color w:val="262626"/>
          <w:sz w:val="22"/>
          <w:szCs w:val="22"/>
          <w:u w:val="none"/>
        </w:rPr>
      </w:pPr>
      <w:r w:rsidDel="00000000" w:rsidR="00000000" w:rsidRPr="00000000">
        <w:rPr>
          <w:color w:val="262626"/>
          <w:sz w:val="22"/>
          <w:szCs w:val="22"/>
          <w:rtl w:val="0"/>
        </w:rPr>
        <w:t xml:space="preserve">The value of the canadian money will increase while the foreign currency decreases.</w:t>
      </w:r>
      <w:r w:rsidDel="00000000" w:rsidR="00000000" w:rsidRPr="00000000">
        <w:rPr>
          <w:rtl w:val="0"/>
        </w:rPr>
      </w:r>
    </w:p>
    <w:p w:rsidR="00000000" w:rsidDel="00000000" w:rsidP="00000000" w:rsidRDefault="00000000" w:rsidRPr="00000000" w14:paraId="0000042A">
      <w:pPr>
        <w:numPr>
          <w:ilvl w:val="0"/>
          <w:numId w:val="25"/>
        </w:numPr>
        <w:spacing w:after="0" w:afterAutospacing="0"/>
        <w:ind w:left="720" w:hanging="360"/>
        <w:rPr>
          <w:color w:val="262626"/>
          <w:u w:val="none"/>
        </w:rPr>
      </w:pPr>
      <w:r w:rsidDel="00000000" w:rsidR="00000000" w:rsidRPr="00000000">
        <w:rPr>
          <w:color w:val="262626"/>
          <w:u w:val="single"/>
          <w:rtl w:val="0"/>
        </w:rPr>
        <w:t xml:space="preserve">Interest rate in CA decreases</w:t>
      </w:r>
      <w:r w:rsidDel="00000000" w:rsidR="00000000" w:rsidRPr="00000000">
        <w:rPr>
          <w:color w:val="262626"/>
          <w:rtl w:val="0"/>
        </w:rPr>
        <w:t xml:space="preserve"> → the demand in Cnd bonds will decrease → the demand of Cnd $ will decrease → depreciation of Cnd $ → Exports will increase while Imports decrease.</w:t>
      </w:r>
    </w:p>
    <w:p w:rsidR="00000000" w:rsidDel="00000000" w:rsidP="00000000" w:rsidRDefault="00000000" w:rsidRPr="00000000" w14:paraId="0000042B">
      <w:pPr>
        <w:numPr>
          <w:ilvl w:val="1"/>
          <w:numId w:val="25"/>
        </w:numPr>
        <w:spacing w:after="0" w:afterAutospacing="0"/>
        <w:ind w:left="1440" w:hanging="360"/>
        <w:rPr>
          <w:color w:val="262626"/>
          <w:u w:val="none"/>
        </w:rPr>
      </w:pPr>
      <w:r w:rsidDel="00000000" w:rsidR="00000000" w:rsidRPr="00000000">
        <w:rPr>
          <w:color w:val="262626"/>
          <w:rtl w:val="0"/>
        </w:rPr>
        <w:t xml:space="preserve">Increase in X and decrease in M will make an upward movement along the AE curve and shift AD to the right.</w:t>
      </w:r>
    </w:p>
    <w:p w:rsidR="00000000" w:rsidDel="00000000" w:rsidP="00000000" w:rsidRDefault="00000000" w:rsidRPr="00000000" w14:paraId="0000042C">
      <w:pPr>
        <w:numPr>
          <w:ilvl w:val="0"/>
          <w:numId w:val="25"/>
        </w:numPr>
        <w:spacing w:after="0" w:afterAutospacing="0"/>
        <w:ind w:left="720" w:hanging="360"/>
        <w:rPr>
          <w:color w:val="262626"/>
          <w:u w:val="none"/>
        </w:rPr>
      </w:pPr>
      <w:r w:rsidDel="00000000" w:rsidR="00000000" w:rsidRPr="00000000">
        <w:rPr>
          <w:color w:val="262626"/>
          <w:u w:val="single"/>
          <w:rtl w:val="0"/>
        </w:rPr>
        <w:t xml:space="preserve">Recession gap:</w:t>
      </w:r>
      <w:r w:rsidDel="00000000" w:rsidR="00000000" w:rsidRPr="00000000">
        <w:rPr>
          <w:color w:val="262626"/>
          <w:rtl w:val="0"/>
        </w:rPr>
        <w:t xml:space="preserve"> the govt will need to apply the expansionary monetary policy by decreasing interest rate or increasing money supply.</w:t>
      </w:r>
    </w:p>
    <w:p w:rsidR="00000000" w:rsidDel="00000000" w:rsidP="00000000" w:rsidRDefault="00000000" w:rsidRPr="00000000" w14:paraId="0000042D">
      <w:pPr>
        <w:numPr>
          <w:ilvl w:val="0"/>
          <w:numId w:val="25"/>
        </w:numPr>
        <w:spacing w:after="0" w:afterAutospacing="0"/>
        <w:ind w:left="720" w:hanging="360"/>
        <w:rPr>
          <w:color w:val="262626"/>
        </w:rPr>
      </w:pPr>
      <w:r w:rsidDel="00000000" w:rsidR="00000000" w:rsidRPr="00000000">
        <w:rPr>
          <w:color w:val="262626"/>
          <w:u w:val="single"/>
          <w:rtl w:val="0"/>
        </w:rPr>
        <w:t xml:space="preserve">Change in Interest rate affects:</w:t>
      </w:r>
      <w:r w:rsidDel="00000000" w:rsidR="00000000" w:rsidRPr="00000000">
        <w:rPr>
          <w:color w:val="262626"/>
          <w:rtl w:val="0"/>
        </w:rPr>
        <w:t xml:space="preserve"> X, C, I, </w:t>
      </w:r>
    </w:p>
    <w:p w:rsidR="00000000" w:rsidDel="00000000" w:rsidP="00000000" w:rsidRDefault="00000000" w:rsidRPr="00000000" w14:paraId="0000042E">
      <w:pPr>
        <w:numPr>
          <w:ilvl w:val="1"/>
          <w:numId w:val="25"/>
        </w:numPr>
        <w:spacing w:after="0" w:afterAutospacing="0"/>
        <w:ind w:left="1440" w:hanging="360"/>
        <w:rPr>
          <w:color w:val="262626"/>
          <w:u w:val="none"/>
        </w:rPr>
      </w:pPr>
      <w:r w:rsidDel="00000000" w:rsidR="00000000" w:rsidRPr="00000000">
        <w:rPr>
          <w:color w:val="262626"/>
          <w:rtl w:val="0"/>
        </w:rPr>
        <w:t xml:space="preserve">↓i =↑X,C,I </w:t>
      </w:r>
    </w:p>
    <w:p w:rsidR="00000000" w:rsidDel="00000000" w:rsidP="00000000" w:rsidRDefault="00000000" w:rsidRPr="00000000" w14:paraId="0000042F">
      <w:pPr>
        <w:numPr>
          <w:ilvl w:val="0"/>
          <w:numId w:val="25"/>
        </w:numPr>
        <w:spacing w:after="0" w:afterAutospacing="0"/>
        <w:ind w:left="720" w:hanging="360"/>
        <w:rPr>
          <w:color w:val="262626"/>
        </w:rPr>
      </w:pPr>
      <w:r w:rsidDel="00000000" w:rsidR="00000000" w:rsidRPr="00000000">
        <w:rPr>
          <w:color w:val="262626"/>
          <w:u w:val="single"/>
          <w:rtl w:val="0"/>
        </w:rPr>
        <w:t xml:space="preserve">International trade in financial assets:</w:t>
      </w:r>
      <w:r w:rsidDel="00000000" w:rsidR="00000000" w:rsidRPr="00000000">
        <w:rPr>
          <w:color w:val="262626"/>
          <w:rtl w:val="0"/>
        </w:rPr>
        <w:t xml:space="preserve"> </w:t>
      </w:r>
    </w:p>
    <w:p w:rsidR="00000000" w:rsidDel="00000000" w:rsidP="00000000" w:rsidRDefault="00000000" w:rsidRPr="00000000" w14:paraId="00000430">
      <w:pPr>
        <w:numPr>
          <w:ilvl w:val="1"/>
          <w:numId w:val="25"/>
        </w:numPr>
        <w:spacing w:after="0" w:afterAutospacing="0"/>
        <w:ind w:left="1440" w:hanging="360"/>
        <w:rPr>
          <w:color w:val="262626"/>
          <w:u w:val="none"/>
        </w:rPr>
      </w:pPr>
      <w:r w:rsidDel="00000000" w:rsidR="00000000" w:rsidRPr="00000000">
        <w:rPr>
          <w:color w:val="262626"/>
          <w:rtl w:val="0"/>
        </w:rPr>
        <w:t xml:space="preserve">If domestic Interest &gt; foreign interest: investors will buy domestic bonds and sell foreign.</w:t>
      </w:r>
    </w:p>
    <w:p w:rsidR="00000000" w:rsidDel="00000000" w:rsidP="00000000" w:rsidRDefault="00000000" w:rsidRPr="00000000" w14:paraId="00000431">
      <w:pPr>
        <w:numPr>
          <w:ilvl w:val="1"/>
          <w:numId w:val="25"/>
        </w:numPr>
        <w:ind w:left="1440" w:hanging="360"/>
        <w:rPr>
          <w:color w:val="262626"/>
        </w:rPr>
      </w:pPr>
      <w:r w:rsidDel="00000000" w:rsidR="00000000" w:rsidRPr="00000000">
        <w:rPr>
          <w:color w:val="262626"/>
          <w:rtl w:val="0"/>
        </w:rPr>
        <w:t xml:space="preserve">If domestic Interest &lt; foreign interest: investors will buy foreign bonds and sell domestic.</w:t>
      </w:r>
    </w:p>
    <w:p w:rsidR="00000000" w:rsidDel="00000000" w:rsidP="00000000" w:rsidRDefault="00000000" w:rsidRPr="00000000" w14:paraId="00000432">
      <w:pPr>
        <w:ind w:left="0" w:firstLine="0"/>
        <w:rPr>
          <w:color w:val="262626"/>
        </w:rPr>
      </w:pPr>
      <w:r w:rsidDel="00000000" w:rsidR="00000000" w:rsidRPr="00000000">
        <w:rPr>
          <w:rtl w:val="0"/>
        </w:rPr>
      </w:r>
    </w:p>
    <w:p w:rsidR="00000000" w:rsidDel="00000000" w:rsidP="00000000" w:rsidRDefault="00000000" w:rsidRPr="00000000" w14:paraId="00000433">
      <w:pPr>
        <w:ind w:left="0" w:firstLine="0"/>
        <w:rPr>
          <w:color w:val="262626"/>
        </w:rPr>
      </w:pPr>
      <w:r w:rsidDel="00000000" w:rsidR="00000000" w:rsidRPr="00000000">
        <w:rPr>
          <w:rtl w:val="0"/>
        </w:rPr>
      </w:r>
    </w:p>
    <w:p w:rsidR="00000000" w:rsidDel="00000000" w:rsidP="00000000" w:rsidRDefault="00000000" w:rsidRPr="00000000" w14:paraId="00000434">
      <w:pPr>
        <w:ind w:left="0" w:firstLine="0"/>
        <w:rPr>
          <w:color w:val="262626"/>
        </w:rPr>
      </w:pPr>
      <w:r w:rsidDel="00000000" w:rsidR="00000000" w:rsidRPr="00000000">
        <w:rPr>
          <w:rtl w:val="0"/>
        </w:rPr>
      </w:r>
    </w:p>
    <w:p w:rsidR="00000000" w:rsidDel="00000000" w:rsidP="00000000" w:rsidRDefault="00000000" w:rsidRPr="00000000" w14:paraId="00000435">
      <w:pPr>
        <w:ind w:left="0" w:firstLine="0"/>
        <w:rPr>
          <w:color w:val="262626"/>
        </w:rPr>
      </w:pPr>
      <w:r w:rsidDel="00000000" w:rsidR="00000000" w:rsidRPr="00000000">
        <w:rPr>
          <w:rtl w:val="0"/>
        </w:rPr>
      </w:r>
    </w:p>
    <w:p w:rsidR="00000000" w:rsidDel="00000000" w:rsidP="00000000" w:rsidRDefault="00000000" w:rsidRPr="00000000" w14:paraId="00000436">
      <w:pPr>
        <w:ind w:left="720" w:firstLine="0"/>
        <w:rPr>
          <w:color w:val="262626"/>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247650</wp:posOffset>
                </wp:positionH>
                <wp:positionV relativeFrom="paragraph">
                  <wp:posOffset>323850</wp:posOffset>
                </wp:positionV>
                <wp:extent cx="2928938" cy="2487389"/>
                <wp:effectExtent b="0" l="0" r="0" t="0"/>
                <wp:wrapSquare wrapText="bothSides" distB="114300" distT="114300" distL="114300" distR="114300"/>
                <wp:docPr id="13" name=""/>
                <a:graphic>
                  <a:graphicData uri="http://schemas.microsoft.com/office/word/2010/wordprocessingGroup">
                    <wpg:wgp>
                      <wpg:cNvGrpSpPr/>
                      <wpg:grpSpPr>
                        <a:xfrm>
                          <a:off x="990825" y="142875"/>
                          <a:ext cx="2928938" cy="2487389"/>
                          <a:chOff x="990825" y="142875"/>
                          <a:chExt cx="3771750" cy="3200400"/>
                        </a:xfrm>
                      </wpg:grpSpPr>
                      <wps:wsp>
                        <wps:cNvCnPr/>
                        <wps:spPr>
                          <a:xfrm>
                            <a:off x="1228725" y="180975"/>
                            <a:ext cx="0" cy="2829000"/>
                          </a:xfrm>
                          <a:prstGeom prst="straightConnector1">
                            <a:avLst/>
                          </a:prstGeom>
                          <a:noFill/>
                          <a:ln cap="flat" cmpd="sng" w="9525">
                            <a:solidFill>
                              <a:srgbClr val="000000"/>
                            </a:solidFill>
                            <a:prstDash val="solid"/>
                            <a:round/>
                            <a:headEnd len="med" w="med" type="stealth"/>
                            <a:tailEnd len="med" w="med" type="none"/>
                          </a:ln>
                        </wps:spPr>
                        <wps:bodyPr anchorCtr="0" anchor="ctr" bIns="91425" lIns="91425" spcFirstLastPara="1" rIns="91425" wrap="square" tIns="91425"/>
                      </wps:wsp>
                      <wps:wsp>
                        <wps:cNvCnPr/>
                        <wps:spPr>
                          <a:xfrm>
                            <a:off x="1238250" y="3019425"/>
                            <a:ext cx="3019500" cy="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CnPr/>
                        <wps:spPr>
                          <a:xfrm>
                            <a:off x="1457325" y="409575"/>
                            <a:ext cx="2276400" cy="2362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2600325" y="142875"/>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2495550" y="304875"/>
                            <a:ext cx="0" cy="2705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3124200" y="304875"/>
                            <a:ext cx="0" cy="2705100"/>
                          </a:xfrm>
                          <a:prstGeom prst="straightConnector1">
                            <a:avLst/>
                          </a:prstGeom>
                          <a:noFill/>
                          <a:ln cap="flat" cmpd="sng" w="9525">
                            <a:solidFill>
                              <a:srgbClr val="A64D79"/>
                            </a:solidFill>
                            <a:prstDash val="solid"/>
                            <a:round/>
                            <a:headEnd len="med" w="med" type="none"/>
                            <a:tailEnd len="med" w="med" type="none"/>
                          </a:ln>
                        </wps:spPr>
                        <wps:bodyPr anchorCtr="0" anchor="ctr" bIns="91425" lIns="91425" spcFirstLastPara="1" rIns="91425" wrap="square" tIns="91425"/>
                      </wps:wsp>
                      <wps:wsp>
                        <wps:cNvCnPr/>
                        <wps:spPr>
                          <a:xfrm flipH="1" rot="10800000">
                            <a:off x="1219200" y="1476600"/>
                            <a:ext cx="1276500" cy="9300"/>
                          </a:xfrm>
                          <a:prstGeom prst="straightConnector1">
                            <a:avLst/>
                          </a:prstGeom>
                          <a:noFill/>
                          <a:ln cap="flat" cmpd="sng" w="19050">
                            <a:solidFill>
                              <a:srgbClr val="000000"/>
                            </a:solidFill>
                            <a:prstDash val="dash"/>
                            <a:round/>
                            <a:headEnd len="med" w="med" type="none"/>
                            <a:tailEnd len="med" w="med" type="none"/>
                          </a:ln>
                        </wps:spPr>
                        <wps:bodyPr anchorCtr="0" anchor="ctr" bIns="91425" lIns="91425" spcFirstLastPara="1" rIns="91425" wrap="square" tIns="91425"/>
                      </wps:wsp>
                      <wps:wsp>
                        <wps:cNvCnPr/>
                        <wps:spPr>
                          <a:xfrm>
                            <a:off x="1238250" y="2114550"/>
                            <a:ext cx="1886100" cy="300"/>
                          </a:xfrm>
                          <a:prstGeom prst="straightConnector1">
                            <a:avLst/>
                          </a:prstGeom>
                          <a:noFill/>
                          <a:ln cap="flat" cmpd="sng" w="19050">
                            <a:solidFill>
                              <a:srgbClr val="741B47"/>
                            </a:solidFill>
                            <a:prstDash val="dot"/>
                            <a:round/>
                            <a:headEnd len="med" w="med" type="none"/>
                            <a:tailEnd len="med" w="med" type="none"/>
                          </a:ln>
                        </wps:spPr>
                        <wps:bodyPr anchorCtr="0" anchor="ctr" bIns="91425" lIns="91425" spcFirstLastPara="1" rIns="91425" wrap="square" tIns="91425"/>
                      </wps:wsp>
                      <wps:wsp>
                        <wps:cNvSpPr txBox="1"/>
                        <wps:cNvPr id="279" name="Shape 279"/>
                        <wps:spPr>
                          <a:xfrm>
                            <a:off x="990825" y="704850"/>
                            <a:ext cx="314100" cy="1666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16"/>
                                  <w:vertAlign w:val="baseline"/>
                                </w:rPr>
                                <w:t xml:space="preserve">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16"/>
                                  <w:vertAlign w:val="baseline"/>
                                </w:rPr>
                                <w:t xml:space="preserve">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txbxContent>
                        </wps:txbx>
                        <wps:bodyPr anchorCtr="0" anchor="t" bIns="91425" lIns="91425" spcFirstLastPara="1" rIns="91425" wrap="square" tIns="91425"/>
                      </wps:wsp>
                      <wps:wsp>
                        <wps:cNvSpPr txBox="1"/>
                        <wps:cNvPr id="280" name="Shape 280"/>
                        <wps:spPr>
                          <a:xfrm>
                            <a:off x="4105275" y="3009975"/>
                            <a:ext cx="6573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L ($)</w:t>
                              </w:r>
                            </w:p>
                          </w:txbxContent>
                        </wps:txbx>
                        <wps:bodyPr anchorCtr="0" anchor="t" bIns="91425" lIns="91425" spcFirstLastPara="1" rIns="91425" wrap="square" tIns="91425"/>
                      </wps:wsp>
                      <wps:wsp>
                        <wps:cNvSpPr txBox="1"/>
                        <wps:cNvPr id="281" name="Shape 281"/>
                        <wps:spPr>
                          <a:xfrm>
                            <a:off x="3752850" y="2571750"/>
                            <a:ext cx="5526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MD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91425" lIns="91425" spcFirstLastPara="1" rIns="91425" wrap="square" tIns="91425"/>
                      </wps:wsp>
                      <wps:wsp>
                        <wps:cNvSpPr txBox="1"/>
                        <wps:cNvPr id="282" name="Shape 282"/>
                        <wps:spPr>
                          <a:xfrm>
                            <a:off x="2533575" y="180975"/>
                            <a:ext cx="552600" cy="3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MS</w:t>
                              </w:r>
                            </w:p>
                          </w:txbxContent>
                        </wps:txbx>
                        <wps:bodyPr anchorCtr="0" anchor="t" bIns="91425" lIns="91425" spcFirstLastPara="1" rIns="91425" wrap="square" tIns="91425"/>
                      </wps:wsp>
                      <wps:wsp>
                        <wps:cNvSpPr txBox="1"/>
                        <wps:cNvPr id="283" name="Shape 283"/>
                        <wps:spPr>
                          <a:xfrm>
                            <a:off x="3438525" y="628650"/>
                            <a:ext cx="819300" cy="933300"/>
                          </a:xfrm>
                          <a:prstGeom prst="rect">
                            <a:avLst/>
                          </a:prstGeom>
                          <a:noFill/>
                          <a:ln>
                            <a:noFill/>
                          </a:ln>
                        </wps:spPr>
                        <wps:txbx>
                          <w:txbxContent>
                            <w:p w:rsidR="00000000" w:rsidDel="00000000" w:rsidP="00000000" w:rsidRDefault="00000000" w:rsidRPr="00000000">
                              <w:pPr>
                                <w:spacing w:after="120" w:before="0" w:line="259.0000820159912"/>
                                <w:ind w:left="4320" w:right="0" w:firstLine="4320"/>
                                <w:jc w:val="left"/>
                                <w:textDirection w:val="btLr"/>
                              </w:pPr>
                            </w:p>
                          </w:txbxContent>
                        </wps:txbx>
                        <wps:bodyPr anchorCtr="0" anchor="t" bIns="91425" lIns="91425" spcFirstLastPara="1" rIns="91425" wrap="square" tIns="91425"/>
                      </wps:wsp>
                      <wps:wsp>
                        <wps:cNvSpPr txBox="1"/>
                        <wps:cNvPr id="284" name="Shape 284"/>
                        <wps:spPr>
                          <a:xfrm>
                            <a:off x="3352800" y="638175"/>
                            <a:ext cx="752400" cy="43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wps:wsp>
                        <wps:cNvSpPr txBox="1"/>
                        <wps:cNvPr id="285" name="Shape 285"/>
                        <wps:spPr>
                          <a:xfrm>
                            <a:off x="3124200" y="209625"/>
                            <a:ext cx="5526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MS1</w:t>
                              </w:r>
                            </w:p>
                          </w:txbxContent>
                        </wps:txbx>
                        <wps:bodyPr anchorCtr="0" anchor="t" bIns="91425" lIns="91425" spcFirstLastPara="1" rIns="91425" wrap="square" tIns="91425"/>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247650</wp:posOffset>
                </wp:positionH>
                <wp:positionV relativeFrom="paragraph">
                  <wp:posOffset>323850</wp:posOffset>
                </wp:positionV>
                <wp:extent cx="2928938" cy="2487389"/>
                <wp:effectExtent b="0" l="0" r="0" t="0"/>
                <wp:wrapSquare wrapText="bothSides" distB="114300" distT="114300" distL="114300" distR="114300"/>
                <wp:docPr id="13" name="image23.png"/>
                <a:graphic>
                  <a:graphicData uri="http://schemas.openxmlformats.org/drawingml/2006/picture">
                    <pic:pic>
                      <pic:nvPicPr>
                        <pic:cNvPr id="0" name="image23.png"/>
                        <pic:cNvPicPr preferRelativeResize="0"/>
                      </pic:nvPicPr>
                      <pic:blipFill>
                        <a:blip r:embed="rId15"/>
                        <a:srcRect/>
                        <a:stretch>
                          <a:fillRect/>
                        </a:stretch>
                      </pic:blipFill>
                      <pic:spPr>
                        <a:xfrm>
                          <a:off x="0" y="0"/>
                          <a:ext cx="2928938" cy="2487389"/>
                        </a:xfrm>
                        <a:prstGeom prst="rect"/>
                        <a:ln/>
                      </pic:spPr>
                    </pic:pic>
                  </a:graphicData>
                </a:graphic>
              </wp:anchor>
            </w:drawing>
          </mc:Fallback>
        </mc:AlternateContent>
      </w:r>
    </w:p>
    <w:p w:rsidR="00000000" w:rsidDel="00000000" w:rsidP="00000000" w:rsidRDefault="00000000" w:rsidRPr="00000000" w14:paraId="00000437">
      <w:pPr>
        <w:ind w:left="0" w:firstLine="0"/>
        <w:rPr>
          <w:color w:val="262626"/>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ind w:left="0" w:firstLine="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247650</wp:posOffset>
                </wp:positionH>
                <wp:positionV relativeFrom="paragraph">
                  <wp:posOffset>304800</wp:posOffset>
                </wp:positionV>
                <wp:extent cx="2928938" cy="2585199"/>
                <wp:effectExtent b="0" l="0" r="0" t="0"/>
                <wp:wrapSquare wrapText="bothSides" distB="114300" distT="114300" distL="114300" distR="114300"/>
                <wp:docPr id="11" name=""/>
                <a:graphic>
                  <a:graphicData uri="http://schemas.microsoft.com/office/word/2010/wordprocessingGroup">
                    <wpg:wgp>
                      <wpg:cNvGrpSpPr/>
                      <wpg:grpSpPr>
                        <a:xfrm>
                          <a:off x="866775" y="9525"/>
                          <a:ext cx="2928938" cy="2585199"/>
                          <a:chOff x="866775" y="9525"/>
                          <a:chExt cx="3876825" cy="3424200"/>
                        </a:xfrm>
                      </wpg:grpSpPr>
                      <wps:wsp>
                        <wps:cNvCnPr/>
                        <wps:spPr>
                          <a:xfrm>
                            <a:off x="1228725" y="180975"/>
                            <a:ext cx="0" cy="2829000"/>
                          </a:xfrm>
                          <a:prstGeom prst="straightConnector1">
                            <a:avLst/>
                          </a:prstGeom>
                          <a:noFill/>
                          <a:ln cap="flat" cmpd="sng" w="9525">
                            <a:solidFill>
                              <a:srgbClr val="000000"/>
                            </a:solidFill>
                            <a:prstDash val="solid"/>
                            <a:round/>
                            <a:headEnd len="med" w="med" type="stealth"/>
                            <a:tailEnd len="med" w="med" type="none"/>
                          </a:ln>
                        </wps:spPr>
                        <wps:bodyPr anchorCtr="0" anchor="ctr" bIns="91425" lIns="91425" spcFirstLastPara="1" rIns="91425" wrap="square" tIns="91425"/>
                      </wps:wsp>
                      <wps:wsp>
                        <wps:cNvCnPr/>
                        <wps:spPr>
                          <a:xfrm>
                            <a:off x="1238250" y="3019425"/>
                            <a:ext cx="3019500" cy="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s:wsp>
                        <wps:cNvCnPr/>
                        <wps:spPr>
                          <a:xfrm>
                            <a:off x="1838400" y="142875"/>
                            <a:ext cx="2095500" cy="2143200"/>
                          </a:xfrm>
                          <a:prstGeom prst="straightConnector1">
                            <a:avLst/>
                          </a:prstGeom>
                          <a:noFill/>
                          <a:ln cap="flat" cmpd="sng" w="9525">
                            <a:solidFill>
                              <a:srgbClr val="674EA7"/>
                            </a:solidFill>
                            <a:prstDash val="solid"/>
                            <a:round/>
                            <a:headEnd len="med" w="med" type="none"/>
                            <a:tailEnd len="med" w="med" type="none"/>
                          </a:ln>
                        </wps:spPr>
                        <wps:bodyPr anchorCtr="0" anchor="ctr" bIns="91425" lIns="91425" spcFirstLastPara="1" rIns="91425" wrap="square" tIns="91425"/>
                      </wps:wsp>
                      <wps:wsp>
                        <wps:cNvCnPr/>
                        <wps:spPr>
                          <a:xfrm>
                            <a:off x="2600325" y="142875"/>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a:off x="1219200" y="1443150"/>
                            <a:ext cx="1238400" cy="9600"/>
                          </a:xfrm>
                          <a:prstGeom prst="straightConnector1">
                            <a:avLst/>
                          </a:prstGeom>
                          <a:noFill/>
                          <a:ln cap="flat" cmpd="sng" w="19050">
                            <a:solidFill>
                              <a:srgbClr val="000000"/>
                            </a:solidFill>
                            <a:prstDash val="dash"/>
                            <a:round/>
                            <a:headEnd len="med" w="med" type="none"/>
                            <a:tailEnd len="med" w="med" type="none"/>
                          </a:ln>
                        </wps:spPr>
                        <wps:bodyPr anchorCtr="0" anchor="ctr" bIns="91425" lIns="91425" spcFirstLastPara="1" rIns="91425" wrap="square" tIns="91425"/>
                      </wps:wsp>
                      <wps:wsp>
                        <wps:cNvSpPr txBox="1"/>
                        <wps:cNvPr id="279" name="Shape 279"/>
                        <wps:spPr>
                          <a:xfrm>
                            <a:off x="914425" y="726225"/>
                            <a:ext cx="457200" cy="824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Er</w:t>
                              </w:r>
                              <w:r w:rsidDel="00000000" w:rsidR="00000000" w:rsidRPr="00000000">
                                <w:rPr>
                                  <w:rFonts w:ascii="Calibri" w:cs="Calibri" w:eastAsia="Calibri" w:hAnsi="Calibri"/>
                                  <w:b w:val="0"/>
                                  <w:i w:val="0"/>
                                  <w:smallCaps w:val="0"/>
                                  <w:strike w:val="0"/>
                                  <w:color w:val="000000"/>
                                  <w:sz w:val="16"/>
                                  <w:vertAlign w:val="baseline"/>
                                </w:rPr>
                                <w:t xml:space="preserve">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Er</w:t>
                              </w:r>
                              <w:r w:rsidDel="00000000" w:rsidR="00000000" w:rsidRPr="00000000">
                                <w:rPr>
                                  <w:rFonts w:ascii="Calibri" w:cs="Calibri" w:eastAsia="Calibri" w:hAnsi="Calibri"/>
                                  <w:b w:val="0"/>
                                  <w:i w:val="0"/>
                                  <w:smallCaps w:val="0"/>
                                  <w:strike w:val="0"/>
                                  <w:color w:val="000000"/>
                                  <w:sz w:val="16"/>
                                  <w:vertAlign w:val="baseline"/>
                                </w:rPr>
                                <w:t xml:space="preserve">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txbxContent>
                        </wps:txbx>
                        <wps:bodyPr anchorCtr="0" anchor="t" bIns="91425" lIns="91425" spcFirstLastPara="1" rIns="91425" wrap="square" tIns="91425"/>
                      </wps:wsp>
                      <wps:wsp>
                        <wps:cNvSpPr txBox="1"/>
                        <wps:cNvPr id="280" name="Shape 280"/>
                        <wps:spPr>
                          <a:xfrm>
                            <a:off x="3781500" y="3019425"/>
                            <a:ext cx="9621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US Dollars</w:t>
                              </w:r>
                            </w:p>
                          </w:txbxContent>
                        </wps:txbx>
                        <wps:bodyPr anchorCtr="0" anchor="t" bIns="91425" lIns="91425" spcFirstLastPara="1" rIns="91425" wrap="square" tIns="91425"/>
                      </wps:wsp>
                      <wps:wsp>
                        <wps:cNvSpPr txBox="1"/>
                        <wps:cNvPr id="281" name="Shape 281"/>
                        <wps:spPr>
                          <a:xfrm>
                            <a:off x="3752850" y="2571750"/>
                            <a:ext cx="552600" cy="333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D (</w:t>
                              </w:r>
                              <w:r w:rsidDel="00000000" w:rsidR="00000000" w:rsidRPr="00000000">
                                <w:rPr>
                                  <w:rFonts w:ascii="Calibri" w:cs="Calibri" w:eastAsia="Calibri" w:hAnsi="Calibri"/>
                                  <w:b w:val="0"/>
                                  <w:i w:val="0"/>
                                  <w:smallCaps w:val="0"/>
                                  <w:strike w:val="0"/>
                                  <w:color w:val="000000"/>
                                  <w:sz w:val="22"/>
                                  <w:vertAlign w:val="baseline"/>
                                </w:rPr>
                                <w:t xml:space="preserve">i</w:t>
                              </w:r>
                              <w:r w:rsidDel="00000000" w:rsidR="00000000" w:rsidRPr="00000000">
                                <w:rPr>
                                  <w:rFonts w:ascii="Calibri" w:cs="Calibri" w:eastAsia="Calibri" w:hAnsi="Calibri"/>
                                  <w:b w:val="0"/>
                                  <w:i w:val="0"/>
                                  <w:smallCaps w:val="0"/>
                                  <w:strike w:val="0"/>
                                  <w:color w:val="000000"/>
                                  <w:sz w:val="16"/>
                                  <w:vertAlign w:val="baseline"/>
                                </w:rPr>
                                <w:t xml:space="preserve">o</w:t>
                              </w:r>
                              <w:r w:rsidDel="00000000" w:rsidR="00000000" w:rsidRPr="00000000">
                                <w:rPr>
                                  <w:rFonts w:ascii="Calibri" w:cs="Calibri" w:eastAsia="Calibri" w:hAnsi="Calibri"/>
                                  <w:b w:val="0"/>
                                  <w:i w:val="0"/>
                                  <w:smallCaps w:val="0"/>
                                  <w:strike w:val="0"/>
                                  <w:color w:val="000000"/>
                                  <w:sz w:val="22"/>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91425" lIns="91425" spcFirstLastPara="1" rIns="91425" wrap="square" tIns="91425"/>
                      </wps:wsp>
                      <wps:wsp>
                        <wps:cNvSpPr txBox="1"/>
                        <wps:cNvPr id="282" name="Shape 282"/>
                        <wps:spPr>
                          <a:xfrm>
                            <a:off x="3152700" y="9525"/>
                            <a:ext cx="552600" cy="3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S</w:t>
                              </w:r>
                              <w:r w:rsidDel="00000000" w:rsidR="00000000" w:rsidRPr="00000000">
                                <w:rPr>
                                  <w:rFonts w:ascii="Calibri" w:cs="Calibri" w:eastAsia="Calibri" w:hAnsi="Calibri"/>
                                  <w:b w:val="0"/>
                                  <w:i w:val="0"/>
                                  <w:smallCaps w:val="0"/>
                                  <w:strike w:val="0"/>
                                  <w:color w:val="000000"/>
                                  <w:sz w:val="16"/>
                                  <w:vertAlign w:val="baseline"/>
                                </w:rPr>
                                <w:t xml:space="preserve">1</w:t>
                              </w:r>
                              <w:r w:rsidDel="00000000" w:rsidR="00000000" w:rsidRPr="00000000">
                                <w:rPr>
                                  <w:rFonts w:ascii="Calibri" w:cs="Calibri" w:eastAsia="Calibri" w:hAnsi="Calibri"/>
                                  <w:b w:val="0"/>
                                  <w:i w:val="0"/>
                                  <w:smallCaps w:val="0"/>
                                  <w:strike w:val="0"/>
                                  <w:color w:val="000000"/>
                                  <w:sz w:val="22"/>
                                  <w:vertAlign w:val="baseline"/>
                                </w:rPr>
                                <w:t xml:space="preserve"> (i</w:t>
                              </w:r>
                              <w:r w:rsidDel="00000000" w:rsidR="00000000" w:rsidRPr="00000000">
                                <w:rPr>
                                  <w:rFonts w:ascii="Calibri" w:cs="Calibri" w:eastAsia="Calibri" w:hAnsi="Calibri"/>
                                  <w:b w:val="0"/>
                                  <w:i w:val="0"/>
                                  <w:smallCaps w:val="0"/>
                                  <w:strike w:val="0"/>
                                  <w:color w:val="000000"/>
                                  <w:sz w:val="16"/>
                                  <w:vertAlign w:val="baseline"/>
                                </w:rPr>
                                <w:t xml:space="preserve">1</w:t>
                              </w:r>
                              <w:r w:rsidDel="00000000" w:rsidR="00000000" w:rsidRPr="00000000">
                                <w:rPr>
                                  <w:rFonts w:ascii="Calibri" w:cs="Calibri" w:eastAsia="Calibri" w:hAnsi="Calibri"/>
                                  <w:b w:val="0"/>
                                  <w:i w:val="0"/>
                                  <w:smallCaps w:val="0"/>
                                  <w:strike w:val="0"/>
                                  <w:color w:val="000000"/>
                                  <w:sz w:val="22"/>
                                  <w:vertAlign w:val="baseline"/>
                                </w:rPr>
                                <w:t xml:space="preserve">)</w:t>
                              </w:r>
                            </w:p>
                          </w:txbxContent>
                        </wps:txbx>
                        <wps:bodyPr anchorCtr="0" anchor="t" bIns="91425" lIns="91425" spcFirstLastPara="1" rIns="91425" wrap="square" tIns="91425"/>
                      </wps:wsp>
                      <wps:wsp>
                        <wps:cNvSpPr txBox="1"/>
                        <wps:cNvPr id="283" name="Shape 283"/>
                        <wps:spPr>
                          <a:xfrm>
                            <a:off x="3438525" y="628650"/>
                            <a:ext cx="819300" cy="933300"/>
                          </a:xfrm>
                          <a:prstGeom prst="rect">
                            <a:avLst/>
                          </a:prstGeom>
                          <a:noFill/>
                          <a:ln>
                            <a:noFill/>
                          </a:ln>
                        </wps:spPr>
                        <wps:txbx>
                          <w:txbxContent>
                            <w:p w:rsidR="00000000" w:rsidDel="00000000" w:rsidP="00000000" w:rsidRDefault="00000000" w:rsidRPr="00000000">
                              <w:pPr>
                                <w:spacing w:after="120" w:before="0" w:line="259.0000820159912"/>
                                <w:ind w:left="4320" w:right="0" w:firstLine="4320"/>
                                <w:jc w:val="left"/>
                                <w:textDirection w:val="btLr"/>
                              </w:pPr>
                            </w:p>
                          </w:txbxContent>
                        </wps:txbx>
                        <wps:bodyPr anchorCtr="0" anchor="t" bIns="91425" lIns="91425" spcFirstLastPara="1" rIns="91425" wrap="square" tIns="91425"/>
                      </wps:wsp>
                      <wps:wsp>
                        <wps:cNvSpPr txBox="1"/>
                        <wps:cNvPr id="284" name="Shape 284"/>
                        <wps:spPr>
                          <a:xfrm>
                            <a:off x="3352800" y="638175"/>
                            <a:ext cx="752400" cy="43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wps:wsp>
                        <wps:cNvSpPr txBox="1"/>
                        <wps:cNvPr id="285" name="Shape 285"/>
                        <wps:spPr>
                          <a:xfrm>
                            <a:off x="3652950" y="180975"/>
                            <a:ext cx="752400" cy="43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S</w:t>
                              </w:r>
                              <w:r w:rsidDel="00000000" w:rsidR="00000000" w:rsidRPr="00000000">
                                <w:rPr>
                                  <w:rFonts w:ascii="Calibri" w:cs="Calibri" w:eastAsia="Calibri" w:hAnsi="Calibri"/>
                                  <w:b w:val="0"/>
                                  <w:i w:val="0"/>
                                  <w:smallCaps w:val="0"/>
                                  <w:strike w:val="0"/>
                                  <w:color w:val="000000"/>
                                  <w:sz w:val="16"/>
                                  <w:vertAlign w:val="baseline"/>
                                </w:rPr>
                                <w:t xml:space="preserve">o</w:t>
                              </w:r>
                              <w:r w:rsidDel="00000000" w:rsidR="00000000" w:rsidRPr="00000000">
                                <w:rPr>
                                  <w:rFonts w:ascii="Calibri" w:cs="Calibri" w:eastAsia="Calibri" w:hAnsi="Calibri"/>
                                  <w:b w:val="0"/>
                                  <w:i w:val="0"/>
                                  <w:smallCaps w:val="0"/>
                                  <w:strike w:val="0"/>
                                  <w:color w:val="000000"/>
                                  <w:sz w:val="22"/>
                                  <w:vertAlign w:val="baseline"/>
                                </w:rPr>
                                <w:t xml:space="preserve"> (i</w:t>
                              </w:r>
                              <w:r w:rsidDel="00000000" w:rsidR="00000000" w:rsidRPr="00000000">
                                <w:rPr>
                                  <w:rFonts w:ascii="Calibri" w:cs="Calibri" w:eastAsia="Calibri" w:hAnsi="Calibri"/>
                                  <w:b w:val="0"/>
                                  <w:i w:val="0"/>
                                  <w:smallCaps w:val="0"/>
                                  <w:strike w:val="0"/>
                                  <w:color w:val="000000"/>
                                  <w:sz w:val="16"/>
                                  <w:vertAlign w:val="baseline"/>
                                </w:rPr>
                                <w:t xml:space="preserve">o</w:t>
                              </w:r>
                              <w:r w:rsidDel="00000000" w:rsidR="00000000" w:rsidRPr="00000000">
                                <w:rPr>
                                  <w:rFonts w:ascii="Calibri" w:cs="Calibri" w:eastAsia="Calibri" w:hAnsi="Calibri"/>
                                  <w:b w:val="0"/>
                                  <w:i w:val="0"/>
                                  <w:smallCaps w:val="0"/>
                                  <w:strike w:val="0"/>
                                  <w:color w:val="000000"/>
                                  <w:sz w:val="22"/>
                                  <w:vertAlign w:val="baseline"/>
                                </w:rPr>
                                <w:t xml:space="preserve">)</w:t>
                              </w:r>
                            </w:p>
                          </w:txbxContent>
                        </wps:txbx>
                        <wps:bodyPr anchorCtr="0" anchor="t" bIns="91425" lIns="91425" spcFirstLastPara="1" rIns="91425" wrap="square" tIns="91425"/>
                      </wps:wsp>
                      <wps:wsp>
                        <wps:cNvCnPr/>
                        <wps:spPr>
                          <a:xfrm>
                            <a:off x="1462050" y="399900"/>
                            <a:ext cx="2290800" cy="23385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flipH="1">
                            <a:off x="1485900" y="304875"/>
                            <a:ext cx="2171700" cy="2081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wps:wsp>
                      <wps:wsp>
                        <wps:cNvCnPr/>
                        <wps:spPr>
                          <a:xfrm flipH="1">
                            <a:off x="1423988" y="276225"/>
                            <a:ext cx="1828800" cy="1724100"/>
                          </a:xfrm>
                          <a:prstGeom prst="straightConnector1">
                            <a:avLst/>
                          </a:prstGeom>
                          <a:noFill/>
                          <a:ln cap="flat" cmpd="sng" w="9525">
                            <a:solidFill>
                              <a:srgbClr val="674EA7"/>
                            </a:solidFill>
                            <a:prstDash val="solid"/>
                            <a:round/>
                            <a:headEnd len="med" w="med" type="none"/>
                            <a:tailEnd len="med" w="med" type="none"/>
                          </a:ln>
                        </wps:spPr>
                        <wps:bodyPr anchorCtr="0" anchor="ctr" bIns="91425" lIns="91425" spcFirstLastPara="1" rIns="91425" wrap="square" tIns="91425"/>
                      </wps:wsp>
                      <wps:wsp>
                        <wps:cNvCnPr/>
                        <wps:spPr>
                          <a:xfrm rot="10800000">
                            <a:off x="2457675" y="1466775"/>
                            <a:ext cx="9300" cy="1571700"/>
                          </a:xfrm>
                          <a:prstGeom prst="straightConnector1">
                            <a:avLst/>
                          </a:prstGeom>
                          <a:noFill/>
                          <a:ln cap="flat" cmpd="sng" w="19050">
                            <a:solidFill>
                              <a:srgbClr val="000000"/>
                            </a:solidFill>
                            <a:prstDash val="dash"/>
                            <a:round/>
                            <a:headEnd len="med" w="med" type="none"/>
                            <a:tailEnd len="med" w="med" type="none"/>
                          </a:ln>
                        </wps:spPr>
                        <wps:bodyPr anchorCtr="0" anchor="ctr" bIns="91425" lIns="91425" spcFirstLastPara="1" rIns="91425" wrap="square" tIns="91425"/>
                      </wps:wsp>
                      <wps:wsp>
                        <wps:cNvCnPr/>
                        <wps:spPr>
                          <a:xfrm flipH="1" rot="10800000">
                            <a:off x="1219200" y="895350"/>
                            <a:ext cx="1371600" cy="14400"/>
                          </a:xfrm>
                          <a:prstGeom prst="straightConnector1">
                            <a:avLst/>
                          </a:prstGeom>
                          <a:noFill/>
                          <a:ln cap="flat" cmpd="sng" w="19050">
                            <a:solidFill>
                              <a:srgbClr val="351C75"/>
                            </a:solidFill>
                            <a:prstDash val="dash"/>
                            <a:round/>
                            <a:headEnd len="med" w="med" type="none"/>
                            <a:tailEnd len="med" w="med" type="none"/>
                          </a:ln>
                        </wps:spPr>
                        <wps:bodyPr anchorCtr="0" anchor="ctr" bIns="91425" lIns="91425" spcFirstLastPara="1" rIns="91425" wrap="square" tIns="91425"/>
                      </wps:wsp>
                      <wps:wsp>
                        <wps:cNvCnPr/>
                        <wps:spPr>
                          <a:xfrm rot="10800000">
                            <a:off x="2591313" y="895350"/>
                            <a:ext cx="18000" cy="2138400"/>
                          </a:xfrm>
                          <a:prstGeom prst="straightConnector1">
                            <a:avLst/>
                          </a:prstGeom>
                          <a:noFill/>
                          <a:ln cap="flat" cmpd="sng" w="19050">
                            <a:solidFill>
                              <a:srgbClr val="351C75"/>
                            </a:solidFill>
                            <a:prstDash val="dash"/>
                            <a:round/>
                            <a:headEnd len="med" w="med" type="none"/>
                            <a:tailEnd len="med" w="med" type="none"/>
                          </a:ln>
                        </wps:spPr>
                        <wps:bodyPr anchorCtr="0" anchor="ctr" bIns="91425" lIns="91425" spcFirstLastPara="1" rIns="91425" wrap="square" tIns="91425"/>
                      </wps:wsp>
                      <wps:wsp>
                        <wps:cNvSpPr txBox="1"/>
                        <wps:cNvPr id="292" name="Shape 292"/>
                        <wps:spPr>
                          <a:xfrm>
                            <a:off x="3933900" y="2123963"/>
                            <a:ext cx="657300" cy="32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D (i</w:t>
                              </w:r>
                              <w:r w:rsidDel="00000000" w:rsidR="00000000" w:rsidRPr="00000000">
                                <w:rPr>
                                  <w:rFonts w:ascii="Calibri" w:cs="Calibri" w:eastAsia="Calibri" w:hAnsi="Calibri"/>
                                  <w:b w:val="0"/>
                                  <w:i w:val="0"/>
                                  <w:smallCaps w:val="0"/>
                                  <w:strike w:val="0"/>
                                  <w:color w:val="000000"/>
                                  <w:sz w:val="16"/>
                                  <w:vertAlign w:val="baseline"/>
                                </w:rPr>
                                <w:t xml:space="preserve">1</w:t>
                              </w:r>
                              <w:r w:rsidDel="00000000" w:rsidR="00000000" w:rsidRPr="00000000">
                                <w:rPr>
                                  <w:rFonts w:ascii="Calibri" w:cs="Calibri" w:eastAsia="Calibri" w:hAnsi="Calibri"/>
                                  <w:b w:val="0"/>
                                  <w:i w:val="0"/>
                                  <w:smallCaps w:val="0"/>
                                  <w:strike w:val="0"/>
                                  <w:color w:val="000000"/>
                                  <w:sz w:val="22"/>
                                  <w:vertAlign w:val="baseline"/>
                                </w:rPr>
                                <w:t xml:space="preserve">)</w:t>
                              </w:r>
                            </w:p>
                          </w:txbxContent>
                        </wps:txbx>
                        <wps:bodyPr anchorCtr="0" anchor="t" bIns="91425" lIns="91425" spcFirstLastPara="1" rIns="91425" wrap="square" tIns="91425"/>
                      </wps:wsp>
                      <wps:wsp>
                        <wps:cNvCnPr/>
                        <wps:spPr>
                          <a:xfrm rot="10800000">
                            <a:off x="2819250" y="704775"/>
                            <a:ext cx="188400" cy="152400"/>
                          </a:xfrm>
                          <a:prstGeom prst="straightConnector1">
                            <a:avLst/>
                          </a:prstGeom>
                          <a:noFill/>
                          <a:ln cap="flat" cmpd="sng" w="9525">
                            <a:solidFill>
                              <a:srgbClr val="000000"/>
                            </a:solidFill>
                            <a:prstDash val="solid"/>
                            <a:round/>
                            <a:headEnd len="med" w="med" type="none"/>
                            <a:tailEnd len="med" w="med" type="stealth"/>
                          </a:ln>
                        </wps:spPr>
                        <wps:bodyPr anchorCtr="0" anchor="ctr" bIns="91425" lIns="91425" spcFirstLastPara="1" rIns="91425" wrap="square" tIns="91425"/>
                      </wps:wsp>
                      <wps:wsp>
                        <wps:cNvCnPr/>
                        <wps:spPr>
                          <a:xfrm flipH="1">
                            <a:off x="3022275" y="1666875"/>
                            <a:ext cx="283500" cy="266700"/>
                          </a:xfrm>
                          <a:prstGeom prst="straightConnector1">
                            <a:avLst/>
                          </a:prstGeom>
                          <a:noFill/>
                          <a:ln cap="flat" cmpd="sng" w="9525">
                            <a:solidFill>
                              <a:srgbClr val="000000"/>
                            </a:solidFill>
                            <a:prstDash val="solid"/>
                            <a:round/>
                            <a:headEnd len="med" w="med" type="stealth"/>
                            <a:tailEnd len="med" w="med" type="none"/>
                          </a:ln>
                        </wps:spPr>
                        <wps:bodyPr anchorCtr="0" anchor="ctr" bIns="91425" lIns="91425" spcFirstLastPara="1" rIns="91425" wrap="square" tIns="91425"/>
                      </wps:wsp>
                      <wps:wsp>
                        <wps:cNvSpPr txBox="1"/>
                        <wps:cNvPr id="295" name="Shape 295"/>
                        <wps:spPr>
                          <a:xfrm>
                            <a:off x="2257350" y="2995425"/>
                            <a:ext cx="819300" cy="438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U</w:t>
                              </w:r>
                              <w:r w:rsidDel="00000000" w:rsidR="00000000" w:rsidRPr="00000000">
                                <w:rPr>
                                  <w:rFonts w:ascii="Calibri" w:cs="Calibri" w:eastAsia="Calibri" w:hAnsi="Calibri"/>
                                  <w:b w:val="0"/>
                                  <w:i w:val="0"/>
                                  <w:smallCaps w:val="0"/>
                                  <w:strike w:val="0"/>
                                  <w:color w:val="000000"/>
                                  <w:sz w:val="16"/>
                                  <w:vertAlign w:val="baseline"/>
                                </w:rPr>
                                <w:t xml:space="preserve">o     </w:t>
                              </w:r>
                              <w:r w:rsidDel="00000000" w:rsidR="00000000" w:rsidRPr="00000000">
                                <w:rPr>
                                  <w:rFonts w:ascii="Calibri" w:cs="Calibri" w:eastAsia="Calibri" w:hAnsi="Calibri"/>
                                  <w:b w:val="0"/>
                                  <w:i w:val="0"/>
                                  <w:smallCaps w:val="0"/>
                                  <w:strike w:val="0"/>
                                  <w:color w:val="000000"/>
                                  <w:sz w:val="22"/>
                                  <w:vertAlign w:val="baseline"/>
                                </w:rPr>
                                <w:t xml:space="preserve">U</w:t>
                              </w:r>
                              <w:r w:rsidDel="00000000" w:rsidR="00000000" w:rsidRPr="00000000">
                                <w:rPr>
                                  <w:rFonts w:ascii="Calibri" w:cs="Calibri" w:eastAsia="Calibri" w:hAnsi="Calibri"/>
                                  <w:b w:val="0"/>
                                  <w:i w:val="0"/>
                                  <w:smallCaps w:val="0"/>
                                  <w:strike w:val="0"/>
                                  <w:color w:val="000000"/>
                                  <w:sz w:val="16"/>
                                  <w:vertAlign w:val="baseline"/>
                                </w:rPr>
                                <w:t xml:space="preserve">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  </w:t>
                              </w:r>
                            </w:p>
                          </w:txbxContent>
                        </wps:txbx>
                        <wps:bodyPr anchorCtr="0" anchor="t" bIns="91425" lIns="91425" spcFirstLastPara="1" rIns="91425" wrap="square" tIns="91425"/>
                      </wps:wsp>
                      <wps:wsp>
                        <wps:cNvSpPr txBox="1"/>
                        <wps:cNvPr id="296" name="Shape 296"/>
                        <wps:spPr>
                          <a:xfrm>
                            <a:off x="866775" y="9525"/>
                            <a:ext cx="457200" cy="266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t xml:space="preserve">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6"/>
                                  <w:vertAlign w:val="baseline"/>
                                </w:rPr>
                              </w:r>
                            </w:p>
                          </w:txbxContent>
                        </wps:txbx>
                        <wps:bodyPr anchorCtr="0" anchor="t" bIns="91425" lIns="91425" spcFirstLastPara="1" rIns="91425" wrap="square" tIns="91425"/>
                      </wps:wsp>
                      <wps:wsp>
                        <wps:cNvCnPr/>
                        <wps:spPr>
                          <a:xfrm flipH="1">
                            <a:off x="914425" y="1004925"/>
                            <a:ext cx="6600" cy="266700"/>
                          </a:xfrm>
                          <a:prstGeom prst="straightConnector1">
                            <a:avLst/>
                          </a:prstGeom>
                          <a:noFill/>
                          <a:ln cap="flat" cmpd="sng" w="9525">
                            <a:solidFill>
                              <a:srgbClr val="000000"/>
                            </a:solidFill>
                            <a:prstDash val="solid"/>
                            <a:round/>
                            <a:headEnd len="med" w="med" type="stealth"/>
                            <a:tailEnd len="med" w="med" type="none"/>
                          </a:ln>
                        </wps:spPr>
                        <wps:bodyPr anchorCtr="0" anchor="ctr" bIns="91425" lIns="91425" spcFirstLastPara="1" rIns="91425" wrap="square" tIns="91425"/>
                      </wps:wsp>
                      <wps:wsp>
                        <wps:cNvCnPr/>
                        <wps:spPr>
                          <a:xfrm flipH="1">
                            <a:off x="2393700" y="3300450"/>
                            <a:ext cx="273300" cy="9600"/>
                          </a:xfrm>
                          <a:prstGeom prst="straightConnector1">
                            <a:avLst/>
                          </a:prstGeom>
                          <a:noFill/>
                          <a:ln cap="flat" cmpd="sng" w="9525">
                            <a:solidFill>
                              <a:srgbClr val="000000"/>
                            </a:solidFill>
                            <a:prstDash val="solid"/>
                            <a:round/>
                            <a:headEnd len="med" w="med" type="stealth"/>
                            <a:tailEnd len="med" w="med" type="none"/>
                          </a:ln>
                        </wps:spPr>
                        <wps:bodyPr anchorCtr="0" anchor="ctr" bIns="91425" lIns="91425" spcFirstLastPara="1" rIns="91425" wrap="square" tIns="91425"/>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247650</wp:posOffset>
                </wp:positionH>
                <wp:positionV relativeFrom="paragraph">
                  <wp:posOffset>304800</wp:posOffset>
                </wp:positionV>
                <wp:extent cx="2928938" cy="2585199"/>
                <wp:effectExtent b="0" l="0" r="0" t="0"/>
                <wp:wrapSquare wrapText="bothSides" distB="114300" distT="114300" distL="114300" distR="114300"/>
                <wp:docPr id="11" name="image21.png"/>
                <a:graphic>
                  <a:graphicData uri="http://schemas.openxmlformats.org/drawingml/2006/picture">
                    <pic:pic>
                      <pic:nvPicPr>
                        <pic:cNvPr id="0" name="image21.png"/>
                        <pic:cNvPicPr preferRelativeResize="0"/>
                      </pic:nvPicPr>
                      <pic:blipFill>
                        <a:blip r:embed="rId16"/>
                        <a:srcRect/>
                        <a:stretch>
                          <a:fillRect/>
                        </a:stretch>
                      </pic:blipFill>
                      <pic:spPr>
                        <a:xfrm>
                          <a:off x="0" y="0"/>
                          <a:ext cx="2928938" cy="2585199"/>
                        </a:xfrm>
                        <a:prstGeom prst="rect"/>
                        <a:ln/>
                      </pic:spPr>
                    </pic:pic>
                  </a:graphicData>
                </a:graphic>
              </wp:anchor>
            </w:drawing>
          </mc:Fallback>
        </mc:AlternateConten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ind w:left="0" w:firstLine="0"/>
        <w:rPr/>
      </w:pPr>
      <w:r w:rsidDel="00000000" w:rsidR="00000000" w:rsidRPr="00000000">
        <w:rPr>
          <w:rtl w:val="0"/>
        </w:rPr>
      </w:r>
    </w:p>
    <w:p w:rsidR="00000000" w:rsidDel="00000000" w:rsidP="00000000" w:rsidRDefault="00000000" w:rsidRPr="00000000" w14:paraId="0000044D">
      <w:pPr>
        <w:numPr>
          <w:ilvl w:val="0"/>
          <w:numId w:val="43"/>
        </w:numPr>
        <w:spacing w:after="0" w:afterAutospacing="0"/>
        <w:ind w:left="720" w:hanging="360"/>
        <w:rPr>
          <w:u w:val="none"/>
        </w:rPr>
      </w:pPr>
      <w:r w:rsidDel="00000000" w:rsidR="00000000" w:rsidRPr="00000000">
        <w:rPr>
          <w:rtl w:val="0"/>
        </w:rPr>
        <w:t xml:space="preserve">(Fig1) Central bank increases MB, the real money supply shifts to the right = decrease in i</w:t>
      </w:r>
    </w:p>
    <w:p w:rsidR="00000000" w:rsidDel="00000000" w:rsidP="00000000" w:rsidRDefault="00000000" w:rsidRPr="00000000" w14:paraId="0000044E">
      <w:pPr>
        <w:numPr>
          <w:ilvl w:val="1"/>
          <w:numId w:val="43"/>
        </w:numPr>
        <w:spacing w:after="0" w:afterAutospacing="0"/>
        <w:ind w:left="1440" w:hanging="360"/>
        <w:rPr>
          <w:u w:val="none"/>
        </w:rPr>
      </w:pPr>
      <w:r w:rsidDel="00000000" w:rsidR="00000000" w:rsidRPr="00000000">
        <w:rPr>
          <w:rtl w:val="0"/>
        </w:rPr>
        <w:t xml:space="preserve">Higher money balances create excess money holdings and an increased demand for domestic bonds, which raises bonds prices and lowers interest rates.</w:t>
      </w:r>
    </w:p>
    <w:p w:rsidR="00000000" w:rsidDel="00000000" w:rsidP="00000000" w:rsidRDefault="00000000" w:rsidRPr="00000000" w14:paraId="0000044F">
      <w:pPr>
        <w:numPr>
          <w:ilvl w:val="0"/>
          <w:numId w:val="43"/>
        </w:numPr>
        <w:spacing w:after="0" w:afterAutospacing="0"/>
        <w:ind w:left="720" w:hanging="360"/>
        <w:rPr>
          <w:u w:val="none"/>
        </w:rPr>
      </w:pPr>
      <w:r w:rsidDel="00000000" w:rsidR="00000000" w:rsidRPr="00000000">
        <w:rPr>
          <w:rtl w:val="0"/>
        </w:rPr>
        <w:t xml:space="preserve">(Fig2) The lower the interest rates and bond yields increases the demand for US bonds and US $ (bc you need US$ to buy US bonds), which causes D to shift to the right.</w:t>
      </w:r>
    </w:p>
    <w:p w:rsidR="00000000" w:rsidDel="00000000" w:rsidP="00000000" w:rsidRDefault="00000000" w:rsidRPr="00000000" w14:paraId="00000450">
      <w:pPr>
        <w:numPr>
          <w:ilvl w:val="1"/>
          <w:numId w:val="43"/>
        </w:numPr>
        <w:spacing w:after="0" w:afterAutospacing="0"/>
        <w:ind w:left="1440" w:hanging="360"/>
        <w:rPr>
          <w:u w:val="none"/>
        </w:rPr>
      </w:pPr>
      <w:r w:rsidDel="00000000" w:rsidR="00000000" w:rsidRPr="00000000">
        <w:rPr>
          <w:rtl w:val="0"/>
        </w:rPr>
        <w:t xml:space="preserve">Since the Cnd bond yields are lower. Americans sell their Cnd bonds and this decreases the supply of US $ (shift to the left)</w:t>
      </w:r>
    </w:p>
    <w:p w:rsidR="00000000" w:rsidDel="00000000" w:rsidP="00000000" w:rsidRDefault="00000000" w:rsidRPr="00000000" w14:paraId="00000451">
      <w:pPr>
        <w:numPr>
          <w:ilvl w:val="0"/>
          <w:numId w:val="92"/>
        </w:numPr>
        <w:spacing w:after="0" w:afterAutospacing="0"/>
        <w:ind w:left="720" w:hanging="360"/>
        <w:rPr>
          <w:u w:val="none"/>
        </w:rPr>
      </w:pPr>
      <w:r w:rsidDel="00000000" w:rsidR="00000000" w:rsidRPr="00000000">
        <w:rPr>
          <w:rtl w:val="0"/>
        </w:rPr>
        <w:t xml:space="preserve">The new equilibrium exchange rate increases</w:t>
      </w:r>
    </w:p>
    <w:p w:rsidR="00000000" w:rsidDel="00000000" w:rsidP="00000000" w:rsidRDefault="00000000" w:rsidRPr="00000000" w14:paraId="00000452">
      <w:pPr>
        <w:numPr>
          <w:ilvl w:val="1"/>
          <w:numId w:val="92"/>
        </w:numPr>
        <w:spacing w:after="0" w:afterAutospacing="0"/>
        <w:ind w:left="1440" w:hanging="360"/>
        <w:rPr>
          <w:u w:val="none"/>
        </w:rPr>
      </w:pPr>
      <w:r w:rsidDel="00000000" w:rsidR="00000000" w:rsidRPr="00000000">
        <w:rPr>
          <w:rtl w:val="0"/>
        </w:rPr>
        <w:t xml:space="preserve">A decrease in Cnd interest rates causes the exchange rate to increase. </w:t>
      </w:r>
    </w:p>
    <w:p w:rsidR="00000000" w:rsidDel="00000000" w:rsidP="00000000" w:rsidRDefault="00000000" w:rsidRPr="00000000" w14:paraId="00000453">
      <w:pPr>
        <w:numPr>
          <w:ilvl w:val="2"/>
          <w:numId w:val="92"/>
        </w:numPr>
        <w:spacing w:after="0" w:afterAutospacing="0"/>
        <w:ind w:left="2160" w:hanging="360"/>
        <w:rPr>
          <w:u w:val="none"/>
        </w:rPr>
      </w:pPr>
      <w:r w:rsidDel="00000000" w:rsidR="00000000" w:rsidRPr="00000000">
        <w:rPr>
          <w:rtl w:val="0"/>
        </w:rPr>
        <w:t xml:space="preserve">It costs more CND $  to buy one US $</w:t>
      </w:r>
    </w:p>
    <w:p w:rsidR="00000000" w:rsidDel="00000000" w:rsidP="00000000" w:rsidRDefault="00000000" w:rsidRPr="00000000" w14:paraId="00000454">
      <w:pPr>
        <w:numPr>
          <w:ilvl w:val="1"/>
          <w:numId w:val="92"/>
        </w:numPr>
        <w:ind w:left="1440" w:hanging="360"/>
        <w:rPr>
          <w:u w:val="none"/>
        </w:rPr>
      </w:pPr>
      <w:r w:rsidDel="00000000" w:rsidR="00000000" w:rsidRPr="00000000">
        <w:rPr>
          <w:rtl w:val="0"/>
        </w:rPr>
        <w:t xml:space="preserve">Interest rates and foreign exchange rates have a negative (inverse) relationship</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pStyle w:val="Heading4"/>
        <w:ind w:left="0" w:firstLine="0"/>
        <w:rPr/>
      </w:pPr>
      <w:bookmarkStart w:colFirst="0" w:colLast="0" w:name="_lsj8frbhxqwz" w:id="45"/>
      <w:bookmarkEnd w:id="45"/>
      <w:r w:rsidDel="00000000" w:rsidR="00000000" w:rsidRPr="00000000">
        <w:rPr>
          <w:rtl w:val="0"/>
        </w:rPr>
        <w:t xml:space="preserve">9.5 INTEREST RATES, CHANGE RATES &amp; AD</w:t>
      </w:r>
      <w:r w:rsidDel="00000000" w:rsidR="00000000" w:rsidRPr="00000000">
        <w:rPr>
          <w:rtl w:val="0"/>
        </w:rPr>
      </w:r>
    </w:p>
    <w:p w:rsidR="00000000" w:rsidDel="00000000" w:rsidP="00000000" w:rsidRDefault="00000000" w:rsidRPr="00000000" w14:paraId="00000457">
      <w:pPr>
        <w:numPr>
          <w:ilvl w:val="0"/>
          <w:numId w:val="101"/>
        </w:numPr>
        <w:spacing w:after="0" w:afterAutospacing="0"/>
        <w:ind w:left="720" w:hanging="360"/>
        <w:rPr>
          <w:color w:val="262626"/>
          <w:sz w:val="22"/>
          <w:szCs w:val="22"/>
          <w:u w:val="none"/>
        </w:rPr>
      </w:pPr>
      <w:r w:rsidDel="00000000" w:rsidR="00000000" w:rsidRPr="00000000">
        <w:rPr>
          <w:color w:val="262626"/>
          <w:u w:val="single"/>
          <w:rtl w:val="0"/>
        </w:rPr>
        <w:t xml:space="preserve">Transmission Mechanism:</w:t>
      </w:r>
      <w:r w:rsidDel="00000000" w:rsidR="00000000" w:rsidRPr="00000000">
        <w:rPr>
          <w:color w:val="262626"/>
          <w:rtl w:val="0"/>
        </w:rPr>
        <w:t xml:space="preserve"> Links money, interest rates, and exchange rates through financial markets to output, employment and prices. </w:t>
      </w:r>
    </w:p>
    <w:p w:rsidR="00000000" w:rsidDel="00000000" w:rsidP="00000000" w:rsidRDefault="00000000" w:rsidRPr="00000000" w14:paraId="00000458">
      <w:pPr>
        <w:numPr>
          <w:ilvl w:val="1"/>
          <w:numId w:val="101"/>
        </w:numPr>
        <w:spacing w:after="0" w:afterAutospacing="0"/>
        <w:ind w:left="1440" w:hanging="360"/>
        <w:rPr>
          <w:color w:val="262626"/>
          <w:sz w:val="22"/>
          <w:szCs w:val="22"/>
          <w:u w:val="none"/>
        </w:rPr>
      </w:pPr>
      <w:r w:rsidDel="00000000" w:rsidR="00000000" w:rsidRPr="00000000">
        <w:rPr>
          <w:color w:val="262626"/>
          <w:rtl w:val="0"/>
        </w:rPr>
        <w:t xml:space="preserve">Three important channels:</w:t>
      </w:r>
    </w:p>
    <w:p w:rsidR="00000000" w:rsidDel="00000000" w:rsidP="00000000" w:rsidRDefault="00000000" w:rsidRPr="00000000" w14:paraId="00000459">
      <w:pPr>
        <w:numPr>
          <w:ilvl w:val="2"/>
          <w:numId w:val="101"/>
        </w:numPr>
        <w:spacing w:after="0" w:afterAutospacing="0"/>
        <w:ind w:left="2160" w:hanging="360"/>
        <w:rPr>
          <w:color w:val="262626"/>
          <w:u w:val="none"/>
        </w:rPr>
      </w:pPr>
      <w:r w:rsidDel="00000000" w:rsidR="00000000" w:rsidRPr="00000000">
        <w:rPr>
          <w:color w:val="262626"/>
          <w:rtl w:val="0"/>
        </w:rPr>
        <w:t xml:space="preserve">The effect of interest rate changes on Consumption expenditure (C)</w:t>
      </w:r>
    </w:p>
    <w:p w:rsidR="00000000" w:rsidDel="00000000" w:rsidP="00000000" w:rsidRDefault="00000000" w:rsidRPr="00000000" w14:paraId="0000045A">
      <w:pPr>
        <w:numPr>
          <w:ilvl w:val="2"/>
          <w:numId w:val="101"/>
        </w:numPr>
        <w:spacing w:after="0" w:afterAutospacing="0"/>
        <w:ind w:left="2160" w:hanging="360"/>
        <w:rPr>
          <w:color w:val="262626"/>
        </w:rPr>
      </w:pPr>
      <w:r w:rsidDel="00000000" w:rsidR="00000000" w:rsidRPr="00000000">
        <w:rPr>
          <w:color w:val="262626"/>
          <w:rtl w:val="0"/>
        </w:rPr>
        <w:t xml:space="preserve">The effect of interest rate changes on Investment expenditure (I)</w:t>
      </w:r>
    </w:p>
    <w:p w:rsidR="00000000" w:rsidDel="00000000" w:rsidP="00000000" w:rsidRDefault="00000000" w:rsidRPr="00000000" w14:paraId="0000045B">
      <w:pPr>
        <w:numPr>
          <w:ilvl w:val="2"/>
          <w:numId w:val="101"/>
        </w:numPr>
        <w:spacing w:after="0" w:afterAutospacing="0"/>
        <w:ind w:left="2160" w:hanging="360"/>
        <w:rPr>
          <w:color w:val="262626"/>
        </w:rPr>
      </w:pPr>
      <w:r w:rsidDel="00000000" w:rsidR="00000000" w:rsidRPr="00000000">
        <w:rPr>
          <w:color w:val="262626"/>
          <w:rtl w:val="0"/>
        </w:rPr>
        <w:t xml:space="preserve">The effect of interest rate changes on Foreign exchange rates (er) and net exports (X - IM)</w:t>
      </w:r>
    </w:p>
    <w:p w:rsidR="00000000" w:rsidDel="00000000" w:rsidP="00000000" w:rsidRDefault="00000000" w:rsidRPr="00000000" w14:paraId="0000045C">
      <w:pPr>
        <w:numPr>
          <w:ilvl w:val="0"/>
          <w:numId w:val="101"/>
        </w:numPr>
        <w:spacing w:after="0" w:afterAutospacing="0"/>
        <w:ind w:left="720" w:hanging="360"/>
        <w:rPr>
          <w:color w:val="262626"/>
          <w:sz w:val="22"/>
          <w:szCs w:val="22"/>
          <w:u w:val="none"/>
        </w:rPr>
      </w:pPr>
      <w:r w:rsidDel="00000000" w:rsidR="00000000" w:rsidRPr="00000000">
        <w:rPr>
          <w:color w:val="262626"/>
          <w:sz w:val="22"/>
          <w:szCs w:val="22"/>
          <w:u w:val="single"/>
          <w:rtl w:val="0"/>
        </w:rPr>
        <w:t xml:space="preserve">The effect of interest rate changes on consumption expenditure </w:t>
      </w:r>
      <w:r w:rsidDel="00000000" w:rsidR="00000000" w:rsidRPr="00000000">
        <w:rPr>
          <w:u w:val="single"/>
          <w:rtl w:val="0"/>
        </w:rPr>
        <w:t xml:space="preserve">( C )</w:t>
      </w:r>
      <w:r w:rsidDel="00000000" w:rsidR="00000000" w:rsidRPr="00000000">
        <w:rPr>
          <w:rtl w:val="0"/>
        </w:rPr>
        <w:t xml:space="preserve"> : </w:t>
      </w:r>
      <w:r w:rsidDel="00000000" w:rsidR="00000000" w:rsidRPr="00000000">
        <w:rPr>
          <w:rtl w:val="0"/>
        </w:rPr>
      </w:r>
    </w:p>
    <w:p w:rsidR="00000000" w:rsidDel="00000000" w:rsidP="00000000" w:rsidRDefault="00000000" w:rsidRPr="00000000" w14:paraId="0000045D">
      <w:pPr>
        <w:numPr>
          <w:ilvl w:val="1"/>
          <w:numId w:val="101"/>
        </w:numPr>
        <w:spacing w:after="0" w:afterAutospacing="0"/>
        <w:ind w:left="1440" w:hanging="360"/>
        <w:rPr>
          <w:color w:val="262626"/>
          <w:sz w:val="22"/>
          <w:szCs w:val="22"/>
          <w:u w:val="none"/>
        </w:rPr>
      </w:pPr>
      <w:r w:rsidDel="00000000" w:rsidR="00000000" w:rsidRPr="00000000">
        <w:rPr>
          <w:b w:val="1"/>
          <w:rtl w:val="0"/>
        </w:rPr>
        <w:t xml:space="preserve">The Wealth effect</w:t>
      </w:r>
      <w:r w:rsidDel="00000000" w:rsidR="00000000" w:rsidRPr="00000000">
        <w:rPr>
          <w:rtl w:val="0"/>
        </w:rPr>
        <w:t xml:space="preserve">: The change in the consumption function caused by a change in household real wealth.</w:t>
      </w:r>
    </w:p>
    <w:p w:rsidR="00000000" w:rsidDel="00000000" w:rsidP="00000000" w:rsidRDefault="00000000" w:rsidRPr="00000000" w14:paraId="0000045E">
      <w:pPr>
        <w:numPr>
          <w:ilvl w:val="2"/>
          <w:numId w:val="101"/>
        </w:numPr>
        <w:spacing w:after="0" w:afterAutospacing="0"/>
        <w:ind w:left="2160" w:hanging="360"/>
        <w:rPr>
          <w:u w:val="none"/>
        </w:rPr>
      </w:pPr>
      <w:r w:rsidDel="00000000" w:rsidR="00000000" w:rsidRPr="00000000">
        <w:rPr>
          <w:rtl w:val="0"/>
        </w:rPr>
        <w:t xml:space="preserve">E.g suppose you own financial assets like bonds. If there is a boom in financial markets and your bonds give a very high yield, your real wealth has increased. You could use this new wealth to buy a new sofa, meaning your consumption expenditure has increased.</w:t>
      </w:r>
    </w:p>
    <w:p w:rsidR="00000000" w:rsidDel="00000000" w:rsidP="00000000" w:rsidRDefault="00000000" w:rsidRPr="00000000" w14:paraId="0000045F">
      <w:pPr>
        <w:numPr>
          <w:ilvl w:val="2"/>
          <w:numId w:val="101"/>
        </w:numPr>
        <w:spacing w:after="0" w:afterAutospacing="0"/>
        <w:ind w:left="2160" w:hanging="360"/>
        <w:rPr>
          <w:u w:val="none"/>
        </w:rPr>
      </w:pPr>
      <w:r w:rsidDel="00000000" w:rsidR="00000000" w:rsidRPr="00000000">
        <w:rPr>
          <w:rtl w:val="0"/>
        </w:rPr>
        <w:t xml:space="preserve">When interest rate falls, the bond prices increase. People that already owned bonds experience capital gain, which increases household wealth and spending.</w:t>
      </w:r>
    </w:p>
    <w:p w:rsidR="00000000" w:rsidDel="00000000" w:rsidP="00000000" w:rsidRDefault="00000000" w:rsidRPr="00000000" w14:paraId="00000460">
      <w:pPr>
        <w:numPr>
          <w:ilvl w:val="2"/>
          <w:numId w:val="101"/>
        </w:numPr>
        <w:spacing w:after="0" w:afterAutospacing="0"/>
        <w:ind w:left="2160" w:hanging="360"/>
        <w:rPr>
          <w:u w:val="none"/>
        </w:rPr>
      </w:pPr>
      <w:r w:rsidDel="00000000" w:rsidR="00000000" w:rsidRPr="00000000">
        <w:rPr>
          <w:rtl w:val="0"/>
        </w:rPr>
        <w:t xml:space="preserve">The changes in C shift the consumption line, AE line and AD line up.  The slope of C remains the same.</w:t>
      </w:r>
    </w:p>
    <w:p w:rsidR="00000000" w:rsidDel="00000000" w:rsidP="00000000" w:rsidRDefault="00000000" w:rsidRPr="00000000" w14:paraId="00000461">
      <w:pPr>
        <w:numPr>
          <w:ilvl w:val="1"/>
          <w:numId w:val="101"/>
        </w:numPr>
        <w:spacing w:after="0" w:afterAutospacing="0"/>
        <w:ind w:left="1440" w:hanging="360"/>
        <w:rPr>
          <w:u w:val="none"/>
        </w:rPr>
      </w:pPr>
      <w:r w:rsidDel="00000000" w:rsidR="00000000" w:rsidRPr="00000000">
        <w:rPr>
          <w:b w:val="1"/>
          <w:rtl w:val="0"/>
        </w:rPr>
        <w:t xml:space="preserve">Cost of credit</w:t>
      </w:r>
      <w:r w:rsidDel="00000000" w:rsidR="00000000" w:rsidRPr="00000000">
        <w:rPr>
          <w:rtl w:val="0"/>
        </w:rPr>
        <w:t xml:space="preserve">: the cost of financing expenditures by borrowing at market interest rates.</w:t>
      </w:r>
    </w:p>
    <w:p w:rsidR="00000000" w:rsidDel="00000000" w:rsidP="00000000" w:rsidRDefault="00000000" w:rsidRPr="00000000" w14:paraId="00000462">
      <w:pPr>
        <w:numPr>
          <w:ilvl w:val="2"/>
          <w:numId w:val="101"/>
        </w:numPr>
        <w:spacing w:after="0" w:afterAutospacing="0"/>
        <w:ind w:left="2160" w:hanging="360"/>
        <w:rPr>
          <w:u w:val="none"/>
        </w:rPr>
      </w:pPr>
      <w:r w:rsidDel="00000000" w:rsidR="00000000" w:rsidRPr="00000000">
        <w:rPr>
          <w:rtl w:val="0"/>
        </w:rPr>
        <w:t xml:space="preserve">When spending exceeds disposable income, net wealth falls.</w:t>
      </w:r>
    </w:p>
    <w:p w:rsidR="00000000" w:rsidDel="00000000" w:rsidP="00000000" w:rsidRDefault="00000000" w:rsidRPr="00000000" w14:paraId="00000463">
      <w:pPr>
        <w:numPr>
          <w:ilvl w:val="2"/>
          <w:numId w:val="101"/>
        </w:numPr>
        <w:spacing w:after="0" w:afterAutospacing="0"/>
        <w:ind w:left="2160" w:hanging="360"/>
        <w:rPr>
          <w:u w:val="none"/>
        </w:rPr>
      </w:pPr>
      <w:r w:rsidDel="00000000" w:rsidR="00000000" w:rsidRPr="00000000">
        <w:rPr>
          <w:rtl w:val="0"/>
        </w:rPr>
        <w:t xml:space="preserve">People often have to borrow money from the banks for expenditure on consumer durables (e.g. cars, furniture, etc.)</w:t>
      </w:r>
    </w:p>
    <w:p w:rsidR="00000000" w:rsidDel="00000000" w:rsidP="00000000" w:rsidRDefault="00000000" w:rsidRPr="00000000" w14:paraId="00000464">
      <w:pPr>
        <w:numPr>
          <w:ilvl w:val="2"/>
          <w:numId w:val="101"/>
        </w:numPr>
        <w:spacing w:after="0" w:afterAutospacing="0"/>
        <w:ind w:left="2160" w:hanging="360"/>
        <w:rPr>
          <w:u w:val="none"/>
        </w:rPr>
      </w:pPr>
      <w:r w:rsidDel="00000000" w:rsidR="00000000" w:rsidRPr="00000000">
        <w:rPr>
          <w:rtl w:val="0"/>
        </w:rPr>
        <w:t xml:space="preserve">Interest rates affect the consumption spending by affecting both quantity of consumer financing available and the interest rate charged on it. </w:t>
      </w:r>
    </w:p>
    <w:p w:rsidR="00000000" w:rsidDel="00000000" w:rsidP="00000000" w:rsidRDefault="00000000" w:rsidRPr="00000000" w14:paraId="00000465">
      <w:pPr>
        <w:numPr>
          <w:ilvl w:val="2"/>
          <w:numId w:val="101"/>
        </w:numPr>
        <w:spacing w:after="0" w:afterAutospacing="0"/>
        <w:ind w:left="2160" w:hanging="360"/>
        <w:rPr>
          <w:u w:val="none"/>
        </w:rPr>
      </w:pPr>
      <w:r w:rsidDel="00000000" w:rsidR="00000000" w:rsidRPr="00000000">
        <w:rPr>
          <w:rtl w:val="0"/>
        </w:rPr>
        <w:t xml:space="preserve">Interest rate goes up, credit cost goes up as well. It will then change your decision on buying or not the item.</w:t>
      </w:r>
    </w:p>
    <w:p w:rsidR="00000000" w:rsidDel="00000000" w:rsidP="00000000" w:rsidRDefault="00000000" w:rsidRPr="00000000" w14:paraId="00000466">
      <w:pPr>
        <w:numPr>
          <w:ilvl w:val="2"/>
          <w:numId w:val="101"/>
        </w:numPr>
        <w:spacing w:after="0" w:afterAutospacing="0"/>
        <w:ind w:left="2160" w:hanging="360"/>
        <w:rPr>
          <w:u w:val="none"/>
        </w:rPr>
      </w:pPr>
      <w:r w:rsidDel="00000000" w:rsidR="00000000" w:rsidRPr="00000000">
        <w:rPr>
          <w:rtl w:val="0"/>
        </w:rPr>
        <w:t xml:space="preserve">Lower interest rates reduce the cost of borrowing and allow households to take out bigger loans while still being able to meet interest payment. Again, this lower interest rate increases C spending.</w:t>
      </w:r>
    </w:p>
    <w:p w:rsidR="00000000" w:rsidDel="00000000" w:rsidP="00000000" w:rsidRDefault="00000000" w:rsidRPr="00000000" w14:paraId="00000467">
      <w:pPr>
        <w:numPr>
          <w:ilvl w:val="1"/>
          <w:numId w:val="101"/>
        </w:numPr>
        <w:spacing w:after="0" w:afterAutospacing="0"/>
        <w:ind w:left="1440" w:hanging="360"/>
        <w:rPr>
          <w:u w:val="none"/>
        </w:rPr>
      </w:pPr>
      <w:r w:rsidDel="00000000" w:rsidR="00000000" w:rsidRPr="00000000">
        <w:rPr>
          <w:rtl w:val="0"/>
        </w:rPr>
        <w:t xml:space="preserve">THEREFORE, an increase in interest rate will decrease consumption.</w:t>
      </w:r>
    </w:p>
    <w:p w:rsidR="00000000" w:rsidDel="00000000" w:rsidP="00000000" w:rsidRDefault="00000000" w:rsidRPr="00000000" w14:paraId="00000468">
      <w:pPr>
        <w:numPr>
          <w:ilvl w:val="1"/>
          <w:numId w:val="101"/>
        </w:numPr>
        <w:spacing w:after="0" w:afterAutospacing="0"/>
        <w:ind w:left="1440" w:hanging="360"/>
        <w:rPr>
          <w:u w:val="none"/>
        </w:rPr>
      </w:pPr>
      <w:r w:rsidDel="00000000" w:rsidR="00000000" w:rsidRPr="00000000">
        <w:rPr>
          <w:rtl w:val="0"/>
        </w:rPr>
        <w:t xml:space="preserve">A change in interest will shift the AE curve.</w:t>
      </w:r>
    </w:p>
    <w:p w:rsidR="00000000" w:rsidDel="00000000" w:rsidP="00000000" w:rsidRDefault="00000000" w:rsidRPr="00000000" w14:paraId="00000469">
      <w:pPr>
        <w:numPr>
          <w:ilvl w:val="1"/>
          <w:numId w:val="101"/>
        </w:numPr>
        <w:ind w:left="1440" w:hanging="360"/>
        <w:rPr>
          <w:u w:val="none"/>
        </w:rPr>
      </w:pPr>
      <w:r w:rsidDel="00000000" w:rsidR="00000000" w:rsidRPr="00000000">
        <w:rPr>
          <w:rtl w:val="0"/>
        </w:rPr>
        <w:t xml:space="preserve">The relationship between consumption and interest rates is negative (inverse).</w:t>
      </w:r>
    </w:p>
    <w:p w:rsidR="00000000" w:rsidDel="00000000" w:rsidP="00000000" w:rsidRDefault="00000000" w:rsidRPr="00000000" w14:paraId="0000046A">
      <w:pPr>
        <w:ind w:left="1440" w:firstLine="0"/>
        <w:rPr/>
      </w:pPr>
      <w:r w:rsidDel="00000000" w:rsidR="00000000" w:rsidRPr="00000000">
        <w:rPr/>
        <mc:AlternateContent>
          <mc:Choice Requires="wpg">
            <w:drawing>
              <wp:inline distB="114300" distT="114300" distL="114300" distR="114300">
                <wp:extent cx="4239407" cy="1804988"/>
                <wp:effectExtent b="0" l="0" r="0" t="0"/>
                <wp:docPr id="7" name=""/>
                <a:graphic>
                  <a:graphicData uri="http://schemas.microsoft.com/office/word/2010/wordprocessingGroup">
                    <wpg:wgp>
                      <wpg:cNvGrpSpPr/>
                      <wpg:grpSpPr>
                        <a:xfrm>
                          <a:off x="-1655981" y="464575"/>
                          <a:ext cx="4239407" cy="1804988"/>
                          <a:chOff x="-1655981" y="464575"/>
                          <a:chExt cx="8035388" cy="3059674"/>
                        </a:xfrm>
                      </wpg:grpSpPr>
                      <wps:wsp>
                        <wps:cNvCnPr/>
                        <wps:spPr>
                          <a:xfrm>
                            <a:off x="-1460537" y="833208"/>
                            <a:ext cx="0" cy="245520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844513" y="3202601"/>
                            <a:ext cx="1972800" cy="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844513" y="1855646"/>
                            <a:ext cx="887400" cy="0"/>
                          </a:xfrm>
                          <a:prstGeom prst="straightConnector1">
                            <a:avLst/>
                          </a:prstGeom>
                          <a:noFill/>
                          <a:ln cap="flat" cmpd="sng" w="2222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731930" y="1855646"/>
                            <a:ext cx="0" cy="1347000"/>
                          </a:xfrm>
                          <a:prstGeom prst="straightConnector1">
                            <a:avLst/>
                          </a:prstGeom>
                          <a:noFill/>
                          <a:ln cap="flat" cmpd="sng" w="2222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844513" y="2150330"/>
                            <a:ext cx="1134300" cy="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CnPr/>
                        <wps:spPr>
                          <a:xfrm>
                            <a:off x="1781955" y="2867396"/>
                            <a:ext cx="196800" cy="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CnPr/>
                        <wps:spPr>
                          <a:xfrm>
                            <a:off x="1091380" y="1914583"/>
                            <a:ext cx="0" cy="16710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SpPr txBox="1"/>
                        <wps:cNvPr id="165" name="Shape 165"/>
                        <wps:spPr>
                          <a:xfrm>
                            <a:off x="2620532" y="3107351"/>
                            <a:ext cx="3948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C</w:t>
                              </w: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 </w:t>
                              </w:r>
                            </w:p>
                          </w:txbxContent>
                        </wps:txbx>
                        <wps:bodyPr anchorCtr="0" anchor="t" bIns="45700" lIns="91425" spcFirstLastPara="1" rIns="91425" wrap="square" tIns="45700"/>
                      </wps:wsp>
                      <wps:wsp>
                        <wps:cNvSpPr txBox="1"/>
                        <wps:cNvPr id="166" name="Shape 166"/>
                        <wps:spPr>
                          <a:xfrm>
                            <a:off x="1877950" y="3202576"/>
                            <a:ext cx="3948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C</w:t>
                              </w:r>
                              <w:r w:rsidDel="00000000" w:rsidR="00000000" w:rsidRPr="00000000">
                                <w:rPr>
                                  <w:rFonts w:ascii="Times New Roman" w:cs="Times New Roman" w:eastAsia="Times New Roman" w:hAnsi="Times New Roman"/>
                                  <w:b w:val="1"/>
                                  <w:i w:val="0"/>
                                  <w:smallCaps w:val="0"/>
                                  <w:strike w:val="0"/>
                                  <w:color w:val="292934"/>
                                  <w:sz w:val="20"/>
                                  <w:vertAlign w:val="subscript"/>
                                </w:rPr>
                                <w:t xml:space="preserve">1</w:t>
                              </w:r>
                              <w:r w:rsidDel="00000000" w:rsidR="00000000" w:rsidRPr="00000000">
                                <w:rPr>
                                  <w:rFonts w:ascii="Times New Roman" w:cs="Times New Roman" w:eastAsia="Times New Roman" w:hAnsi="Times New Roman"/>
                                  <w:b w:val="0"/>
                                  <w:i w:val="0"/>
                                  <w:smallCaps w:val="0"/>
                                  <w:strike w:val="0"/>
                                  <w:color w:val="292934"/>
                                  <w:sz w:val="20"/>
                                  <w:vertAlign w:val="baseline"/>
                                </w:rPr>
                                <w:t xml:space="preserve"> </w:t>
                              </w:r>
                            </w:p>
                          </w:txbxContent>
                        </wps:txbx>
                        <wps:bodyPr anchorCtr="0" anchor="t" bIns="45700" lIns="91425" spcFirstLastPara="1" rIns="91425" wrap="square" tIns="45700"/>
                      </wps:wsp>
                      <wps:wsp>
                        <wps:cNvSpPr txBox="1"/>
                        <wps:cNvPr id="167" name="Shape 167"/>
                        <wps:spPr>
                          <a:xfrm>
                            <a:off x="1609077" y="3202576"/>
                            <a:ext cx="3948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C</w:t>
                              </w:r>
                              <w:r w:rsidDel="00000000" w:rsidR="00000000" w:rsidRPr="00000000">
                                <w:rPr>
                                  <w:rFonts w:ascii="Times New Roman" w:cs="Times New Roman" w:eastAsia="Times New Roman" w:hAnsi="Times New Roman"/>
                                  <w:b w:val="1"/>
                                  <w:i w:val="0"/>
                                  <w:smallCaps w:val="0"/>
                                  <w:strike w:val="0"/>
                                  <w:color w:val="292934"/>
                                  <w:sz w:val="20"/>
                                  <w:vertAlign w:val="subscript"/>
                                </w:rPr>
                                <w:t xml:space="preserve">0</w:t>
                              </w:r>
                              <w:r w:rsidDel="00000000" w:rsidR="00000000" w:rsidRPr="00000000">
                                <w:rPr>
                                  <w:rFonts w:ascii="Arial" w:cs="Arial" w:eastAsia="Arial" w:hAnsi="Arial"/>
                                  <w:b w:val="0"/>
                                  <w:i w:val="0"/>
                                  <w:smallCaps w:val="0"/>
                                  <w:strike w:val="0"/>
                                  <w:color w:val="292934"/>
                                  <w:sz w:val="20"/>
                                  <w:vertAlign w:val="baseline"/>
                                </w:rPr>
                                <w:t xml:space="preserve"> </w:t>
                              </w:r>
                            </w:p>
                          </w:txbxContent>
                        </wps:txbx>
                        <wps:bodyPr anchorCtr="0" anchor="t" bIns="45700" lIns="91425" spcFirstLastPara="1" rIns="91425" wrap="square" tIns="45700"/>
                      </wps:wsp>
                      <wps:wsp>
                        <wps:cNvSpPr txBox="1"/>
                        <wps:cNvPr id="168" name="Shape 168"/>
                        <wps:spPr>
                          <a:xfrm>
                            <a:off x="597646" y="2032457"/>
                            <a:ext cx="3948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0"/>
                                  <w:vertAlign w:val="subscript"/>
                                </w:rPr>
                                <w:t xml:space="preserve">1</w:t>
                              </w:r>
                              <w:r w:rsidDel="00000000" w:rsidR="00000000" w:rsidRPr="00000000">
                                <w:rPr>
                                  <w:rFonts w:ascii="Times New Roman" w:cs="Times New Roman" w:eastAsia="Times New Roman" w:hAnsi="Times New Roman"/>
                                  <w:b w:val="0"/>
                                  <w:i w:val="0"/>
                                  <w:smallCaps w:val="0"/>
                                  <w:strike w:val="0"/>
                                  <w:color w:val="292934"/>
                                  <w:sz w:val="20"/>
                                  <w:vertAlign w:val="baseline"/>
                                </w:rPr>
                                <w:t xml:space="preserve"> </w:t>
                              </w:r>
                            </w:p>
                          </w:txbxContent>
                        </wps:txbx>
                        <wps:bodyPr anchorCtr="0" anchor="t" bIns="45700" lIns="91425" spcFirstLastPara="1" rIns="91425" wrap="square" tIns="45700"/>
                      </wps:wsp>
                      <wps:wsp>
                        <wps:cNvSpPr txBox="1"/>
                        <wps:cNvPr id="169" name="Shape 169"/>
                        <wps:spPr>
                          <a:xfrm>
                            <a:off x="597646" y="1678835"/>
                            <a:ext cx="3948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0"/>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 </w:t>
                              </w:r>
                            </w:p>
                          </w:txbxContent>
                        </wps:txbx>
                        <wps:bodyPr anchorCtr="0" anchor="t" bIns="45700" lIns="91425" spcFirstLastPara="1" rIns="91425" wrap="square" tIns="45700"/>
                      </wps:wsp>
                      <wps:wsp>
                        <wps:cNvCnPr/>
                        <wps:spPr>
                          <a:xfrm>
                            <a:off x="3742862" y="964381"/>
                            <a:ext cx="9600" cy="220980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3764191" y="3200722"/>
                            <a:ext cx="2219700" cy="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173" name="Shape 173"/>
                        <wps:spPr>
                          <a:xfrm>
                            <a:off x="5796477" y="3202572"/>
                            <a:ext cx="3948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0"/>
                                  <w:i w:val="0"/>
                                  <w:smallCaps w:val="0"/>
                                  <w:strike w:val="0"/>
                                  <w:color w:val="292934"/>
                                  <w:sz w:val="24"/>
                                  <w:vertAlign w:val="baseline"/>
                                </w:rPr>
                                <w:t xml:space="preserve"> </w:t>
                              </w:r>
                            </w:p>
                          </w:txbxContent>
                        </wps:txbx>
                        <wps:bodyPr anchorCtr="0" anchor="t" bIns="45700" lIns="91425" spcFirstLastPara="1" rIns="91425" wrap="square" tIns="45700"/>
                      </wps:wsp>
                      <wps:wsp>
                        <wps:cNvSpPr txBox="1"/>
                        <wps:cNvPr id="174" name="Shape 174"/>
                        <wps:spPr>
                          <a:xfrm>
                            <a:off x="3514062" y="1555399"/>
                            <a:ext cx="394800" cy="28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C</w:t>
                              </w:r>
                              <w:r w:rsidDel="00000000" w:rsidR="00000000" w:rsidRPr="00000000">
                                <w:rPr>
                                  <w:rFonts w:ascii="Times New Roman" w:cs="Times New Roman" w:eastAsia="Times New Roman" w:hAnsi="Times New Roman"/>
                                  <w:b w:val="1"/>
                                  <w:i w:val="0"/>
                                  <w:smallCaps w:val="0"/>
                                  <w:strike w:val="0"/>
                                  <w:color w:val="292934"/>
                                  <w:sz w:val="20"/>
                                  <w:vertAlign w:val="subscript"/>
                                </w:rPr>
                                <w:t xml:space="preserve">1</w:t>
                              </w:r>
                              <w:r w:rsidDel="00000000" w:rsidR="00000000" w:rsidRPr="00000000">
                                <w:rPr>
                                  <w:rFonts w:ascii="Arial" w:cs="Arial" w:eastAsia="Arial" w:hAnsi="Arial"/>
                                  <w:b w:val="0"/>
                                  <w:i w:val="0"/>
                                  <w:smallCaps w:val="0"/>
                                  <w:strike w:val="0"/>
                                  <w:color w:val="292934"/>
                                  <w:sz w:val="20"/>
                                  <w:vertAlign w:val="baseline"/>
                                </w:rPr>
                                <w:t xml:space="preserve"> </w:t>
                              </w:r>
                            </w:p>
                          </w:txbxContent>
                        </wps:txbx>
                        <wps:bodyPr anchorCtr="0" anchor="t" bIns="45700" lIns="91425" spcFirstLastPara="1" rIns="91425" wrap="square" tIns="45700"/>
                      </wps:wsp>
                      <wps:wsp>
                        <wps:cNvSpPr txBox="1"/>
                        <wps:cNvPr id="175" name="Shape 175"/>
                        <wps:spPr>
                          <a:xfrm>
                            <a:off x="3514061" y="2085832"/>
                            <a:ext cx="3948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C</w:t>
                              </w:r>
                              <w:r w:rsidDel="00000000" w:rsidR="00000000" w:rsidRPr="00000000">
                                <w:rPr>
                                  <w:rFonts w:ascii="Times New Roman" w:cs="Times New Roman" w:eastAsia="Times New Roman" w:hAnsi="Times New Roman"/>
                                  <w:b w:val="1"/>
                                  <w:i w:val="0"/>
                                  <w:smallCaps w:val="0"/>
                                  <w:strike w:val="0"/>
                                  <w:color w:val="292934"/>
                                  <w:sz w:val="20"/>
                                  <w:vertAlign w:val="subscript"/>
                                </w:rPr>
                                <w:t xml:space="preserve">0</w:t>
                              </w:r>
                              <w:r w:rsidDel="00000000" w:rsidR="00000000" w:rsidRPr="00000000">
                                <w:rPr>
                                  <w:rFonts w:ascii="Arial" w:cs="Arial" w:eastAsia="Arial" w:hAnsi="Arial"/>
                                  <w:b w:val="0"/>
                                  <w:i w:val="0"/>
                                  <w:smallCaps w:val="0"/>
                                  <w:strike w:val="0"/>
                                  <w:color w:val="292934"/>
                                  <w:sz w:val="20"/>
                                  <w:vertAlign w:val="baseline"/>
                                </w:rPr>
                                <w:t xml:space="preserve"> </w:t>
                              </w:r>
                            </w:p>
                          </w:txbxContent>
                        </wps:txbx>
                        <wps:bodyPr anchorCtr="0" anchor="t" bIns="45700" lIns="91425" spcFirstLastPara="1" rIns="91425" wrap="square" tIns="45700"/>
                      </wps:wsp>
                      <wps:wsp>
                        <wps:cNvCnPr/>
                        <wps:spPr>
                          <a:xfrm>
                            <a:off x="2027735" y="2150330"/>
                            <a:ext cx="0" cy="105240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CnPr/>
                        <wps:spPr>
                          <a:xfrm>
                            <a:off x="992416" y="1089466"/>
                            <a:ext cx="1628100" cy="1615800"/>
                          </a:xfrm>
                          <a:prstGeom prst="straightConnector1">
                            <a:avLst/>
                          </a:prstGeom>
                          <a:noFill/>
                          <a:ln cap="flat" cmpd="sng" w="28575">
                            <a:solidFill>
                              <a:srgbClr val="E17509"/>
                            </a:solidFill>
                            <a:prstDash val="solid"/>
                            <a:round/>
                            <a:headEnd len="med" w="med" type="none"/>
                            <a:tailEnd len="med" w="med" type="none"/>
                          </a:ln>
                        </wps:spPr>
                        <wps:bodyPr anchorCtr="0" anchor="ctr" bIns="91425" lIns="91425" spcFirstLastPara="1" rIns="91425" wrap="square" tIns="91425"/>
                      </wps:wsp>
                      <wps:wsp>
                        <wps:cNvSpPr txBox="1"/>
                        <wps:cNvPr id="178" name="Shape 178"/>
                        <wps:spPr>
                          <a:xfrm>
                            <a:off x="2424185" y="2752108"/>
                            <a:ext cx="934200" cy="28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2"/>
                                  <w:vertAlign w:val="baseline"/>
                                </w:rPr>
                                <w:t xml:space="preserve">C= C(</w:t>
                              </w: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Y</w:t>
                              </w:r>
                              <w:r w:rsidDel="00000000" w:rsidR="00000000" w:rsidRPr="00000000">
                                <w:rPr>
                                  <w:rFonts w:ascii="Times New Roman" w:cs="Times New Roman" w:eastAsia="Times New Roman" w:hAnsi="Times New Roman"/>
                                  <w:b w:val="1"/>
                                  <w:i w:val="0"/>
                                  <w:smallCaps w:val="0"/>
                                  <w:strike w:val="0"/>
                                  <w:color w:val="c00000"/>
                                  <w:sz w:val="22"/>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2"/>
                                  <w:vertAlign w:val="baseline"/>
                                </w:rPr>
                                <w:t xml:space="preserve">,i) </w:t>
                              </w:r>
                            </w:p>
                          </w:txbxContent>
                        </wps:txbx>
                        <wps:bodyPr anchorCtr="0" anchor="t" bIns="45700" lIns="91425" spcFirstLastPara="1" rIns="91425" wrap="square" tIns="45700"/>
                      </wps:wsp>
                      <wps:wsp>
                        <wps:cNvSpPr txBox="1"/>
                        <wps:cNvPr id="179" name="Shape 179"/>
                        <wps:spPr>
                          <a:xfrm>
                            <a:off x="430648" y="733640"/>
                            <a:ext cx="2294100" cy="309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Autonomous Consumption </w:t>
                              </w:r>
                            </w:p>
                          </w:txbxContent>
                        </wps:txbx>
                        <wps:bodyPr anchorCtr="0" anchor="t" bIns="45700" lIns="91425" spcFirstLastPara="1" rIns="91425" wrap="square" tIns="45700"/>
                      </wps:wsp>
                      <wps:wsp>
                        <wps:cNvCnPr/>
                        <wps:spPr>
                          <a:xfrm flipH="1" rot="10800000">
                            <a:off x="3752228" y="1756307"/>
                            <a:ext cx="1922700" cy="734100"/>
                          </a:xfrm>
                          <a:prstGeom prst="straightConnector1">
                            <a:avLst/>
                          </a:prstGeom>
                          <a:noFill/>
                          <a:ln cap="flat" cmpd="sng" w="34925">
                            <a:solidFill>
                              <a:srgbClr val="E17509"/>
                            </a:solidFill>
                            <a:prstDash val="solid"/>
                            <a:round/>
                            <a:headEnd len="med" w="med" type="none"/>
                            <a:tailEnd len="med" w="med" type="none"/>
                          </a:ln>
                        </wps:spPr>
                        <wps:bodyPr anchorCtr="0" anchor="ctr" bIns="91425" lIns="91425" spcFirstLastPara="1" rIns="91425" wrap="square" tIns="91425"/>
                      </wps:wsp>
                      <wps:wsp>
                        <wps:cNvCnPr/>
                        <wps:spPr>
                          <a:xfrm flipH="1" rot="10800000">
                            <a:off x="3764191" y="1351731"/>
                            <a:ext cx="1910700" cy="734100"/>
                          </a:xfrm>
                          <a:prstGeom prst="straightConnector1">
                            <a:avLst/>
                          </a:prstGeom>
                          <a:noFill/>
                          <a:ln cap="flat" cmpd="sng" w="34925">
                            <a:solidFill>
                              <a:srgbClr val="E17509"/>
                            </a:solidFill>
                            <a:prstDash val="dash"/>
                            <a:round/>
                            <a:headEnd len="med" w="med" type="none"/>
                            <a:tailEnd len="med" w="med" type="none"/>
                          </a:ln>
                        </wps:spPr>
                        <wps:bodyPr anchorCtr="0" anchor="ctr" bIns="91425" lIns="91425" spcFirstLastPara="1" rIns="91425" wrap="square" tIns="91425"/>
                      </wps:wsp>
                      <wps:wsp>
                        <wps:cNvSpPr txBox="1"/>
                        <wps:cNvPr id="182" name="Shape 182"/>
                        <wps:spPr>
                          <a:xfrm>
                            <a:off x="1140319" y="1855646"/>
                            <a:ext cx="4935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2"/>
                                  <w:vertAlign w:val="baseline"/>
                                </w:rPr>
                                <w:t xml:space="preserve">Δi</w:t>
                              </w:r>
                            </w:p>
                          </w:txbxContent>
                        </wps:txbx>
                        <wps:bodyPr anchorCtr="0" anchor="t" bIns="45700" lIns="91425" spcFirstLastPara="1" rIns="91425" wrap="square" tIns="45700"/>
                      </wps:wsp>
                      <wps:wsp>
                        <wps:cNvSpPr txBox="1"/>
                        <wps:cNvPr id="183" name="Shape 183"/>
                        <wps:spPr>
                          <a:xfrm>
                            <a:off x="1674780" y="2534708"/>
                            <a:ext cx="4935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ΔC</w:t>
                              </w:r>
                            </w:p>
                          </w:txbxContent>
                        </wps:txbx>
                        <wps:bodyPr anchorCtr="0" anchor="t" bIns="45700" lIns="91425" spcFirstLastPara="1" rIns="91425" wrap="square" tIns="45700"/>
                      </wps:wsp>
                      <wps:wsp>
                        <wps:cNvSpPr txBox="1"/>
                        <wps:cNvPr id="184" name="Shape 184"/>
                        <wps:spPr>
                          <a:xfrm>
                            <a:off x="4752521" y="1713897"/>
                            <a:ext cx="4935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ΔC</w:t>
                              </w:r>
                            </w:p>
                          </w:txbxContent>
                        </wps:txbx>
                        <wps:bodyPr anchorCtr="0" anchor="t" bIns="45700" lIns="91425" spcFirstLastPara="1" rIns="91425" wrap="square" tIns="45700"/>
                      </wps:wsp>
                      <wps:wsp>
                        <wps:cNvCnPr/>
                        <wps:spPr>
                          <a:xfrm rot="10800000">
                            <a:off x="4628106" y="1780425"/>
                            <a:ext cx="0" cy="27750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SpPr txBox="1"/>
                        <wps:cNvPr id="186" name="Shape 186"/>
                        <wps:spPr>
                          <a:xfrm>
                            <a:off x="5370457" y="999490"/>
                            <a:ext cx="8874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C(</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 + cY</w:t>
                              </w:r>
                            </w:p>
                          </w:txbxContent>
                        </wps:txbx>
                        <wps:bodyPr anchorCtr="0" anchor="t" bIns="45700" lIns="91425" spcFirstLastPara="1" rIns="91425" wrap="square" tIns="45700"/>
                      </wps:wsp>
                      <wps:wsp>
                        <wps:cNvSpPr txBox="1"/>
                        <wps:cNvPr id="187" name="Shape 187"/>
                        <wps:spPr>
                          <a:xfrm>
                            <a:off x="5492007" y="1496924"/>
                            <a:ext cx="887400" cy="28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C(</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 + cY</w:t>
                              </w:r>
                            </w:p>
                          </w:txbxContent>
                        </wps:txbx>
                        <wps:bodyPr anchorCtr="0" anchor="t" bIns="45700" lIns="91425" spcFirstLastPara="1" rIns="91425" wrap="square" tIns="45700"/>
                      </wps:wsp>
                      <wps:wsp>
                        <wps:cNvSpPr txBox="1"/>
                        <wps:cNvPr id="171" name="Shape 171"/>
                        <wps:spPr>
                          <a:xfrm>
                            <a:off x="3502262" y="821581"/>
                            <a:ext cx="240600" cy="28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C</w:t>
                              </w:r>
                            </w:p>
                          </w:txbxContent>
                        </wps:txbx>
                        <wps:bodyPr anchorCtr="0" anchor="t" bIns="45700" lIns="91425" spcFirstLastPara="1" rIns="91425" wrap="square" tIns="45700"/>
                      </wps:wsp>
                      <wps:wsp>
                        <wps:cNvCnPr/>
                        <wps:spPr>
                          <a:xfrm>
                            <a:off x="4652694" y="2171782"/>
                            <a:ext cx="0" cy="10929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SpPr txBox="1"/>
                        <wps:cNvPr id="189" name="Shape 189"/>
                        <wps:spPr>
                          <a:xfrm>
                            <a:off x="4483057" y="3214649"/>
                            <a:ext cx="509400" cy="309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0"/>
                                  <w:vertAlign w:val="subscript"/>
                                </w:rPr>
                                <w:t xml:space="preserve">0</w:t>
                              </w:r>
                            </w:p>
                          </w:txbxContent>
                        </wps:txbx>
                        <wps:bodyPr anchorCtr="0" anchor="t" bIns="45700" lIns="91425" spcFirstLastPara="1" rIns="91425" wrap="square" tIns="45700"/>
                      </wps:wsp>
                      <wps:wsp>
                        <wps:cNvCnPr/>
                        <wps:spPr>
                          <a:xfrm rot="10800000">
                            <a:off x="3814206" y="1732210"/>
                            <a:ext cx="813900" cy="0"/>
                          </a:xfrm>
                          <a:prstGeom prst="straightConnector1">
                            <a:avLst/>
                          </a:prstGeom>
                          <a:noFill/>
                          <a:ln cap="flat" cmpd="sng" w="22225">
                            <a:solidFill>
                              <a:srgbClr val="292934"/>
                            </a:solidFill>
                            <a:prstDash val="dash"/>
                            <a:round/>
                            <a:headEnd len="sm" w="sm" type="none"/>
                            <a:tailEnd len="sm" w="sm" type="none"/>
                          </a:ln>
                        </wps:spPr>
                        <wps:bodyPr anchorCtr="0" anchor="ctr" bIns="91425" lIns="91425" spcFirstLastPara="1" rIns="91425" wrap="square" tIns="91425"/>
                      </wps:wsp>
                      <wps:wsp>
                        <wps:cNvCnPr/>
                        <wps:spPr>
                          <a:xfrm flipH="1">
                            <a:off x="3764394" y="2171782"/>
                            <a:ext cx="888300" cy="321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SpPr txBox="1"/>
                        <wps:cNvPr id="192" name="Shape 192"/>
                        <wps:spPr>
                          <a:xfrm>
                            <a:off x="3412507" y="2378053"/>
                            <a:ext cx="448200" cy="28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C(</w:t>
                              </w:r>
                              <w:r w:rsidDel="00000000" w:rsidR="00000000" w:rsidRPr="00000000">
                                <w:rPr>
                                  <w:rFonts w:ascii="Times New Roman" w:cs="Times New Roman" w:eastAsia="Times New Roman" w:hAnsi="Times New Roman"/>
                                  <w:b w:val="1"/>
                                  <w:i w:val="0"/>
                                  <w:smallCaps w:val="0"/>
                                  <w:strike w:val="0"/>
                                  <w:color w:val="c00000"/>
                                  <w:sz w:val="20"/>
                                  <w:vertAlign w:val="baseline"/>
                                </w:rPr>
                                <w:t xml:space="preserve">i</w:t>
                              </w:r>
                              <w:r w:rsidDel="00000000" w:rsidR="00000000" w:rsidRPr="00000000">
                                <w:rPr>
                                  <w:rFonts w:ascii="Times New Roman" w:cs="Times New Roman" w:eastAsia="Times New Roman" w:hAnsi="Times New Roman"/>
                                  <w:b w:val="1"/>
                                  <w:i w:val="0"/>
                                  <w:smallCaps w:val="0"/>
                                  <w:strike w:val="0"/>
                                  <w:color w:val="c00000"/>
                                  <w:sz w:val="20"/>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w:t>
                              </w:r>
                            </w:p>
                          </w:txbxContent>
                        </wps:txbx>
                        <wps:bodyPr anchorCtr="0" anchor="t" bIns="45700" lIns="91425" spcFirstLastPara="1" rIns="91425" wrap="square" tIns="45700"/>
                      </wps:wsp>
                      <wps:wsp>
                        <wps:cNvSpPr txBox="1"/>
                        <wps:cNvPr id="193" name="Shape 193"/>
                        <wps:spPr>
                          <a:xfrm>
                            <a:off x="3367839" y="1909021"/>
                            <a:ext cx="509400" cy="28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C(</w:t>
                              </w:r>
                              <w:r w:rsidDel="00000000" w:rsidR="00000000" w:rsidRPr="00000000">
                                <w:rPr>
                                  <w:rFonts w:ascii="Times New Roman" w:cs="Times New Roman" w:eastAsia="Times New Roman" w:hAnsi="Times New Roman"/>
                                  <w:b w:val="1"/>
                                  <w:i w:val="0"/>
                                  <w:smallCaps w:val="0"/>
                                  <w:strike w:val="0"/>
                                  <w:color w:val="c00000"/>
                                  <w:sz w:val="20"/>
                                  <w:vertAlign w:val="baseline"/>
                                </w:rPr>
                                <w:t xml:space="preserve">i</w:t>
                              </w:r>
                              <w:r w:rsidDel="00000000" w:rsidR="00000000" w:rsidRPr="00000000">
                                <w:rPr>
                                  <w:rFonts w:ascii="Times New Roman" w:cs="Times New Roman" w:eastAsia="Times New Roman" w:hAnsi="Times New Roman"/>
                                  <w:b w:val="1"/>
                                  <w:i w:val="0"/>
                                  <w:smallCaps w:val="0"/>
                                  <w:strike w:val="0"/>
                                  <w:color w:val="c00000"/>
                                  <w:sz w:val="20"/>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20"/>
                                  <w:vertAlign w:val="baseline"/>
                                </w:rPr>
                                <w:t xml:space="preserve">)</w:t>
                              </w:r>
                            </w:p>
                          </w:txbxContent>
                        </wps:txbx>
                        <wps:bodyPr anchorCtr="0" anchor="t" bIns="45700" lIns="91425" spcFirstLastPara="1" rIns="91425" wrap="square" tIns="45700"/>
                      </wps:wsp>
                      <wps:wsp>
                        <wps:cNvSpPr txBox="1"/>
                        <wps:cNvPr id="194" name="Shape 194"/>
                        <wps:spPr>
                          <a:xfrm>
                            <a:off x="3852225" y="732750"/>
                            <a:ext cx="2294100" cy="28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Consumption C = C(Y, i)</w:t>
                              </w:r>
                            </w:p>
                          </w:txbxContent>
                        </wps:txbx>
                        <wps:bodyPr anchorCtr="0" anchor="t" bIns="45700" lIns="91425" spcFirstLastPara="1" rIns="91425" wrap="square" tIns="45700"/>
                      </wps:wsp>
                      <wps:wsp>
                        <wps:cNvSpPr txBox="1"/>
                        <wps:cNvPr id="195" name="Shape 195"/>
                        <wps:spPr>
                          <a:xfrm>
                            <a:off x="-1655981" y="821569"/>
                            <a:ext cx="170400" cy="285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i</w:t>
                              </w:r>
                            </w:p>
                          </w:txbxContent>
                        </wps:txbx>
                        <wps:bodyPr anchorCtr="0" anchor="t" bIns="45700" lIns="91425" spcFirstLastPara="1" rIns="91425" wrap="square" tIns="45700"/>
                      </wps:wsp>
                      <wps:wsp>
                        <wps:cNvSpPr txBox="1"/>
                        <wps:cNvPr id="196" name="Shape 196"/>
                        <wps:spPr>
                          <a:xfrm>
                            <a:off x="1694101" y="464575"/>
                            <a:ext cx="3469800" cy="357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Effect of interest rate changes on consumption</w:t>
                              </w:r>
                            </w:p>
                          </w:txbxContent>
                        </wps:txbx>
                        <wps:bodyPr anchorCtr="0" anchor="t" bIns="45700" lIns="91425" spcFirstLastPara="1" rIns="91425" wrap="square" tIns="45700"/>
                      </wps:wsp>
                      <wps:wsp>
                        <wps:cNvCnPr/>
                        <wps:spPr>
                          <a:xfrm flipH="1">
                            <a:off x="828538" y="1083576"/>
                            <a:ext cx="21300" cy="212640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198" name="Shape 198"/>
                        <wps:spPr>
                          <a:xfrm>
                            <a:off x="674750" y="923925"/>
                            <a:ext cx="240600" cy="277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i</w:t>
                              </w:r>
                            </w:p>
                          </w:txbxContent>
                        </wps:txbx>
                        <wps:bodyPr anchorCtr="0" anchor="t" bIns="91425" lIns="91425" spcFirstLastPara="1" rIns="91425" wrap="square" tIns="91425"/>
                      </wps:wsp>
                    </wpg:wgp>
                  </a:graphicData>
                </a:graphic>
              </wp:inline>
            </w:drawing>
          </mc:Choice>
          <mc:Fallback>
            <w:drawing>
              <wp:inline distB="114300" distT="114300" distL="114300" distR="114300">
                <wp:extent cx="4239407" cy="1804988"/>
                <wp:effectExtent b="0" l="0" r="0" t="0"/>
                <wp:docPr id="7" name="image17.png"/>
                <a:graphic>
                  <a:graphicData uri="http://schemas.openxmlformats.org/drawingml/2006/picture">
                    <pic:pic>
                      <pic:nvPicPr>
                        <pic:cNvPr id="0" name="image17.png"/>
                        <pic:cNvPicPr preferRelativeResize="0"/>
                      </pic:nvPicPr>
                      <pic:blipFill>
                        <a:blip r:embed="rId17"/>
                        <a:srcRect/>
                        <a:stretch>
                          <a:fillRect/>
                        </a:stretch>
                      </pic:blipFill>
                      <pic:spPr>
                        <a:xfrm>
                          <a:off x="0" y="0"/>
                          <a:ext cx="4239407" cy="180498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6B">
      <w:pPr>
        <w:numPr>
          <w:ilvl w:val="0"/>
          <w:numId w:val="107"/>
        </w:numPr>
        <w:spacing w:after="0" w:afterAutospacing="0"/>
        <w:ind w:left="720" w:hanging="360"/>
        <w:rPr/>
      </w:pPr>
      <w:r w:rsidDel="00000000" w:rsidR="00000000" w:rsidRPr="00000000">
        <w:rPr>
          <w:u w:val="single"/>
          <w:rtl w:val="0"/>
        </w:rPr>
        <w:t xml:space="preserve">The effect of interest rate changes on investment expenditures (I) :</w:t>
      </w:r>
      <w:r w:rsidDel="00000000" w:rsidR="00000000" w:rsidRPr="00000000">
        <w:rPr>
          <w:rtl w:val="0"/>
        </w:rPr>
      </w:r>
    </w:p>
    <w:p w:rsidR="00000000" w:rsidDel="00000000" w:rsidP="00000000" w:rsidRDefault="00000000" w:rsidRPr="00000000" w14:paraId="0000046C">
      <w:pPr>
        <w:numPr>
          <w:ilvl w:val="1"/>
          <w:numId w:val="107"/>
        </w:numPr>
        <w:spacing w:after="0" w:afterAutospacing="0"/>
        <w:ind w:left="1440" w:hanging="360"/>
        <w:rPr>
          <w:u w:val="none"/>
        </w:rPr>
      </w:pPr>
      <w:r w:rsidDel="00000000" w:rsidR="00000000" w:rsidRPr="00000000">
        <w:rPr>
          <w:b w:val="1"/>
          <w:rtl w:val="0"/>
        </w:rPr>
        <w:t xml:space="preserve">Remember</w:t>
      </w:r>
      <w:r w:rsidDel="00000000" w:rsidR="00000000" w:rsidRPr="00000000">
        <w:rPr>
          <w:rtl w:val="0"/>
        </w:rPr>
        <w:t xml:space="preserve">: investment spending is when businesses buy fixed capital like factories, houses, machinery, equipment, material, etc.</w:t>
      </w:r>
    </w:p>
    <w:p w:rsidR="00000000" w:rsidDel="00000000" w:rsidP="00000000" w:rsidRDefault="00000000" w:rsidRPr="00000000" w14:paraId="0000046D">
      <w:pPr>
        <w:numPr>
          <w:ilvl w:val="2"/>
          <w:numId w:val="107"/>
        </w:numPr>
        <w:spacing w:after="0" w:afterAutospacing="0"/>
        <w:ind w:left="2160" w:hanging="360"/>
        <w:rPr>
          <w:u w:val="none"/>
        </w:rPr>
      </w:pPr>
      <w:r w:rsidDel="00000000" w:rsidR="00000000" w:rsidRPr="00000000">
        <w:rPr>
          <w:rtl w:val="0"/>
        </w:rPr>
        <w:t xml:space="preserve">Cost of financing: expansions in fixed capital.</w:t>
      </w:r>
    </w:p>
    <w:p w:rsidR="00000000" w:rsidDel="00000000" w:rsidP="00000000" w:rsidRDefault="00000000" w:rsidRPr="00000000" w14:paraId="0000046E">
      <w:pPr>
        <w:numPr>
          <w:ilvl w:val="2"/>
          <w:numId w:val="107"/>
        </w:numPr>
        <w:spacing w:after="0" w:afterAutospacing="0"/>
        <w:ind w:left="2160" w:hanging="360"/>
        <w:rPr>
          <w:u w:val="none"/>
        </w:rPr>
      </w:pPr>
      <w:r w:rsidDel="00000000" w:rsidR="00000000" w:rsidRPr="00000000">
        <w:rPr>
          <w:rtl w:val="0"/>
        </w:rPr>
        <w:t xml:space="preserve">Cost of carrying: inventories of materials &amp; finished goods.</w:t>
      </w:r>
    </w:p>
    <w:p w:rsidR="00000000" w:rsidDel="00000000" w:rsidP="00000000" w:rsidRDefault="00000000" w:rsidRPr="00000000" w14:paraId="0000046F">
      <w:pPr>
        <w:numPr>
          <w:ilvl w:val="1"/>
          <w:numId w:val="107"/>
        </w:numPr>
        <w:spacing w:after="0" w:afterAutospacing="0"/>
        <w:ind w:left="1440" w:hanging="360"/>
        <w:rPr>
          <w:u w:val="none"/>
        </w:rPr>
      </w:pPr>
      <w:r w:rsidDel="00000000" w:rsidR="00000000" w:rsidRPr="00000000">
        <w:rPr>
          <w:rtl w:val="0"/>
        </w:rPr>
        <w:t xml:space="preserve">When looking at an opportunity like increasing production, business look at whether the added revenue and profits will be high enough to pay back the loan they will have to take to pay for the investment.</w:t>
      </w:r>
    </w:p>
    <w:p w:rsidR="00000000" w:rsidDel="00000000" w:rsidP="00000000" w:rsidRDefault="00000000" w:rsidRPr="00000000" w14:paraId="00000470">
      <w:pPr>
        <w:numPr>
          <w:ilvl w:val="1"/>
          <w:numId w:val="107"/>
        </w:numPr>
        <w:spacing w:after="0" w:afterAutospacing="0"/>
        <w:ind w:left="1440" w:hanging="360"/>
        <w:rPr>
          <w:u w:val="none"/>
        </w:rPr>
      </w:pPr>
      <w:r w:rsidDel="00000000" w:rsidR="00000000" w:rsidRPr="00000000">
        <w:rPr>
          <w:rtl w:val="0"/>
        </w:rPr>
        <w:t xml:space="preserve">As </w:t>
      </w:r>
      <w:r w:rsidDel="00000000" w:rsidR="00000000" w:rsidRPr="00000000">
        <w:rPr>
          <w:b w:val="1"/>
          <w:rtl w:val="0"/>
        </w:rPr>
        <w:t xml:space="preserve">interest rates fall</w:t>
      </w:r>
      <w:r w:rsidDel="00000000" w:rsidR="00000000" w:rsidRPr="00000000">
        <w:rPr>
          <w:rtl w:val="0"/>
        </w:rPr>
        <w:t xml:space="preserve">, the interest payments that business have to make to the bank will be lower.</w:t>
      </w:r>
    </w:p>
    <w:p w:rsidR="00000000" w:rsidDel="00000000" w:rsidP="00000000" w:rsidRDefault="00000000" w:rsidRPr="00000000" w14:paraId="00000471">
      <w:pPr>
        <w:numPr>
          <w:ilvl w:val="2"/>
          <w:numId w:val="107"/>
        </w:numPr>
        <w:spacing w:after="0" w:afterAutospacing="0"/>
        <w:ind w:left="2160" w:hanging="360"/>
        <w:rPr>
          <w:u w:val="none"/>
        </w:rPr>
      </w:pPr>
      <w:r w:rsidDel="00000000" w:rsidR="00000000" w:rsidRPr="00000000">
        <w:rPr>
          <w:rtl w:val="0"/>
        </w:rPr>
        <w:t xml:space="preserve">More business projects (that require an investment) will have expected profits that are greater than the interest payments and (I) will increase.</w:t>
      </w:r>
    </w:p>
    <w:p w:rsidR="00000000" w:rsidDel="00000000" w:rsidP="00000000" w:rsidRDefault="00000000" w:rsidRPr="00000000" w14:paraId="00000472">
      <w:pPr>
        <w:numPr>
          <w:ilvl w:val="1"/>
          <w:numId w:val="107"/>
        </w:numPr>
        <w:ind w:left="1440" w:hanging="360"/>
        <w:rPr>
          <w:u w:val="none"/>
        </w:rPr>
      </w:pPr>
      <w:r w:rsidDel="00000000" w:rsidR="00000000" w:rsidRPr="00000000">
        <w:rPr>
          <w:rtl w:val="0"/>
        </w:rPr>
        <w:t xml:space="preserve">An </w:t>
      </w:r>
      <w:r w:rsidDel="00000000" w:rsidR="00000000" w:rsidRPr="00000000">
        <w:rPr>
          <w:b w:val="1"/>
          <w:rtl w:val="0"/>
        </w:rPr>
        <w:t xml:space="preserve">increase in interest rates</w:t>
      </w:r>
      <w:r w:rsidDel="00000000" w:rsidR="00000000" w:rsidRPr="00000000">
        <w:rPr>
          <w:rtl w:val="0"/>
        </w:rPr>
        <w:t xml:space="preserve"> reduces business planned investment expenditures</w:t>
      </w:r>
    </w:p>
    <w:p w:rsidR="00000000" w:rsidDel="00000000" w:rsidP="00000000" w:rsidRDefault="00000000" w:rsidRPr="00000000" w14:paraId="00000473">
      <w:pPr>
        <w:ind w:left="0" w:firstLine="0"/>
        <w:rPr/>
      </w:pPr>
      <w:r w:rsidDel="00000000" w:rsidR="00000000" w:rsidRPr="00000000">
        <w:rPr/>
        <mc:AlternateContent>
          <mc:Choice Requires="wpg">
            <w:drawing>
              <wp:inline distB="114300" distT="114300" distL="114300" distR="114300">
                <wp:extent cx="5570853" cy="3128963"/>
                <wp:effectExtent b="0" l="0" r="0" t="0"/>
                <wp:docPr id="1" name=""/>
                <a:graphic>
                  <a:graphicData uri="http://schemas.microsoft.com/office/word/2010/wordprocessingGroup">
                    <wpg:wgp>
                      <wpg:cNvGrpSpPr/>
                      <wpg:grpSpPr>
                        <a:xfrm>
                          <a:off x="297552" y="834350"/>
                          <a:ext cx="5570853" cy="3128963"/>
                          <a:chOff x="297552" y="834350"/>
                          <a:chExt cx="6716699" cy="3680500"/>
                        </a:xfrm>
                      </wpg:grpSpPr>
                      <wps:wsp>
                        <wps:cNvCnPr/>
                        <wps:spPr>
                          <a:xfrm>
                            <a:off x="900455" y="1565323"/>
                            <a:ext cx="0" cy="236190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900455" y="3927168"/>
                            <a:ext cx="2182500" cy="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4" name="Shape 4"/>
                        <wps:spPr>
                          <a:xfrm>
                            <a:off x="297552" y="1208940"/>
                            <a:ext cx="903000" cy="55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Interest Rate</w:t>
                              </w:r>
                            </w:p>
                          </w:txbxContent>
                        </wps:txbx>
                        <wps:bodyPr anchorCtr="0" anchor="t" bIns="45700" lIns="91425" spcFirstLastPara="1" rIns="91425" wrap="square" tIns="45700"/>
                      </wps:wsp>
                      <wps:wsp>
                        <wps:cNvCnPr/>
                        <wps:spPr>
                          <a:xfrm>
                            <a:off x="900455" y="2621577"/>
                            <a:ext cx="981900" cy="0"/>
                          </a:xfrm>
                          <a:prstGeom prst="straightConnector1">
                            <a:avLst/>
                          </a:prstGeom>
                          <a:noFill/>
                          <a:ln cap="flat" cmpd="sng" w="2222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882427" y="2621577"/>
                            <a:ext cx="0" cy="1305300"/>
                          </a:xfrm>
                          <a:prstGeom prst="straightConnector1">
                            <a:avLst/>
                          </a:prstGeom>
                          <a:noFill/>
                          <a:ln cap="flat" cmpd="sng" w="2222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900455" y="2248943"/>
                            <a:ext cx="600600" cy="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CnPr/>
                        <wps:spPr>
                          <a:xfrm rot="10800000">
                            <a:off x="1500974" y="3553163"/>
                            <a:ext cx="327300" cy="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CnPr/>
                        <wps:spPr>
                          <a:xfrm rot="10800000">
                            <a:off x="1173626" y="2310628"/>
                            <a:ext cx="0" cy="24930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SpPr txBox="1"/>
                        <wps:cNvPr id="10" name="Shape 10"/>
                        <wps:spPr>
                          <a:xfrm>
                            <a:off x="2810246" y="3927168"/>
                            <a:ext cx="4368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w:t>
                              </w:r>
                              <w:r w:rsidDel="00000000" w:rsidR="00000000" w:rsidRPr="00000000">
                                <w:rPr>
                                  <w:rFonts w:ascii="Arial" w:cs="Arial" w:eastAsia="Arial" w:hAnsi="Arial"/>
                                  <w:b w:val="1"/>
                                  <w:i w:val="0"/>
                                  <w:smallCaps w:val="0"/>
                                  <w:strike w:val="0"/>
                                  <w:color w:val="292934"/>
                                  <w:sz w:val="24"/>
                                  <w:vertAlign w:val="baseline"/>
                                </w:rPr>
                                <w:t xml:space="preserve"> </w:t>
                              </w:r>
                            </w:p>
                          </w:txbxContent>
                        </wps:txbx>
                        <wps:bodyPr anchorCtr="0" anchor="t" bIns="45700" lIns="91425" spcFirstLastPara="1" rIns="91425" wrap="square" tIns="45700"/>
                      </wps:wsp>
                      <wps:wsp>
                        <wps:cNvSpPr txBox="1"/>
                        <wps:cNvPr id="11" name="Shape 11"/>
                        <wps:spPr>
                          <a:xfrm>
                            <a:off x="1339081" y="3878568"/>
                            <a:ext cx="4368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I</w:t>
                              </w:r>
                              <w:r w:rsidDel="00000000" w:rsidR="00000000" w:rsidRPr="00000000">
                                <w:rPr>
                                  <w:rFonts w:ascii="Times New Roman" w:cs="Times New Roman" w:eastAsia="Times New Roman" w:hAnsi="Times New Roman"/>
                                  <w:b w:val="1"/>
                                  <w:i w:val="0"/>
                                  <w:smallCaps w:val="0"/>
                                  <w:strike w:val="0"/>
                                  <w:color w:val="c00000"/>
                                  <w:sz w:val="22"/>
                                  <w:vertAlign w:val="subscript"/>
                                </w:rPr>
                                <w:t xml:space="preserve">2</w:t>
                              </w: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 </w:t>
                              </w:r>
                            </w:p>
                          </w:txbxContent>
                        </wps:txbx>
                        <wps:bodyPr anchorCtr="0" anchor="t" bIns="45700" lIns="91425" spcFirstLastPara="1" rIns="91425" wrap="square" tIns="45700"/>
                      </wps:wsp>
                      <wps:wsp>
                        <wps:cNvSpPr txBox="1"/>
                        <wps:cNvPr id="12" name="Shape 12"/>
                        <wps:spPr>
                          <a:xfrm>
                            <a:off x="1773290" y="3878568"/>
                            <a:ext cx="4368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2"/>
                                  <w:vertAlign w:val="baseline"/>
                                </w:rPr>
                                <w:t xml:space="preserve">I</w:t>
                              </w:r>
                              <w:r w:rsidDel="00000000" w:rsidR="00000000" w:rsidRPr="00000000">
                                <w:rPr>
                                  <w:rFonts w:ascii="Times New Roman" w:cs="Times New Roman" w:eastAsia="Times New Roman" w:hAnsi="Times New Roman"/>
                                  <w:b w:val="1"/>
                                  <w:i w:val="0"/>
                                  <w:smallCaps w:val="0"/>
                                  <w:strike w:val="0"/>
                                  <w:color w:val="002060"/>
                                  <w:sz w:val="22"/>
                                  <w:vertAlign w:val="subscript"/>
                                </w:rPr>
                                <w:t xml:space="preserve">1</w:t>
                              </w:r>
                              <w:r w:rsidDel="00000000" w:rsidR="00000000" w:rsidRPr="00000000">
                                <w:rPr>
                                  <w:rFonts w:ascii="Arial" w:cs="Arial" w:eastAsia="Arial" w:hAnsi="Arial"/>
                                  <w:b w:val="1"/>
                                  <w:i w:val="0"/>
                                  <w:smallCaps w:val="0"/>
                                  <w:strike w:val="0"/>
                                  <w:color w:val="002060"/>
                                  <w:sz w:val="22"/>
                                  <w:vertAlign w:val="baseline"/>
                                </w:rPr>
                                <w:t xml:space="preserve"> </w:t>
                              </w:r>
                            </w:p>
                          </w:txbxContent>
                        </wps:txbx>
                        <wps:bodyPr anchorCtr="0" anchor="t" bIns="45700" lIns="91425" spcFirstLastPara="1" rIns="91425" wrap="square" tIns="45700"/>
                      </wps:wsp>
                      <wps:wsp>
                        <wps:cNvSpPr txBox="1"/>
                        <wps:cNvPr id="13" name="Shape 13"/>
                        <wps:spPr>
                          <a:xfrm>
                            <a:off x="682056" y="2090700"/>
                            <a:ext cx="4368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i</w:t>
                              </w:r>
                              <w:r w:rsidDel="00000000" w:rsidR="00000000" w:rsidRPr="00000000">
                                <w:rPr>
                                  <w:rFonts w:ascii="Times New Roman" w:cs="Times New Roman" w:eastAsia="Times New Roman" w:hAnsi="Times New Roman"/>
                                  <w:b w:val="1"/>
                                  <w:i w:val="0"/>
                                  <w:smallCaps w:val="0"/>
                                  <w:strike w:val="0"/>
                                  <w:color w:val="c00000"/>
                                  <w:sz w:val="22"/>
                                  <w:vertAlign w:val="subscript"/>
                                </w:rPr>
                                <w:t xml:space="preserve">2</w:t>
                              </w:r>
                              <w:r w:rsidDel="00000000" w:rsidR="00000000" w:rsidRPr="00000000">
                                <w:rPr>
                                  <w:rFonts w:ascii="Times New Roman" w:cs="Times New Roman" w:eastAsia="Times New Roman" w:hAnsi="Times New Roman"/>
                                  <w:b w:val="0"/>
                                  <w:i w:val="0"/>
                                  <w:smallCaps w:val="0"/>
                                  <w:strike w:val="0"/>
                                  <w:color w:val="c00000"/>
                                  <w:sz w:val="22"/>
                                  <w:vertAlign w:val="baseline"/>
                                </w:rPr>
                                <w:t xml:space="preserve"> </w:t>
                              </w:r>
                            </w:p>
                          </w:txbxContent>
                        </wps:txbx>
                        <wps:bodyPr anchorCtr="0" anchor="t" bIns="45700" lIns="91425" spcFirstLastPara="1" rIns="91425" wrap="square" tIns="45700"/>
                      </wps:wsp>
                      <wps:wsp>
                        <wps:cNvSpPr txBox="1"/>
                        <wps:cNvPr id="14" name="Shape 14"/>
                        <wps:spPr>
                          <a:xfrm>
                            <a:off x="682056" y="2463334"/>
                            <a:ext cx="4368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2"/>
                                  <w:vertAlign w:val="baseline"/>
                                </w:rPr>
                                <w:t xml:space="preserve">i</w:t>
                              </w:r>
                              <w:r w:rsidDel="00000000" w:rsidR="00000000" w:rsidRPr="00000000">
                                <w:rPr>
                                  <w:rFonts w:ascii="Times New Roman" w:cs="Times New Roman" w:eastAsia="Times New Roman" w:hAnsi="Times New Roman"/>
                                  <w:b w:val="1"/>
                                  <w:i w:val="0"/>
                                  <w:smallCaps w:val="0"/>
                                  <w:strike w:val="0"/>
                                  <w:color w:val="002060"/>
                                  <w:sz w:val="22"/>
                                  <w:vertAlign w:val="subscript"/>
                                </w:rPr>
                                <w:t xml:space="preserve">1</w:t>
                              </w:r>
                              <w:r w:rsidDel="00000000" w:rsidR="00000000" w:rsidRPr="00000000">
                                <w:rPr>
                                  <w:rFonts w:ascii="Arial" w:cs="Arial" w:eastAsia="Arial" w:hAnsi="Arial"/>
                                  <w:b w:val="1"/>
                                  <w:i w:val="0"/>
                                  <w:smallCaps w:val="0"/>
                                  <w:strike w:val="0"/>
                                  <w:color w:val="002060"/>
                                  <w:sz w:val="22"/>
                                  <w:vertAlign w:val="baseline"/>
                                </w:rPr>
                                <w:t xml:space="preserve"> </w:t>
                              </w:r>
                            </w:p>
                          </w:txbxContent>
                        </wps:txbx>
                        <wps:bodyPr anchorCtr="0" anchor="t" bIns="45700" lIns="91425" spcFirstLastPara="1" rIns="91425" wrap="square" tIns="45700"/>
                      </wps:wsp>
                      <wps:wsp>
                        <wps:cNvCnPr/>
                        <wps:spPr>
                          <a:xfrm>
                            <a:off x="4120746" y="1503674"/>
                            <a:ext cx="0" cy="236190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4120746" y="3865519"/>
                            <a:ext cx="2456100" cy="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17" name="Shape 17"/>
                        <wps:spPr>
                          <a:xfrm>
                            <a:off x="3703167" y="1240638"/>
                            <a:ext cx="10725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Investment</w:t>
                              </w:r>
                            </w:p>
                          </w:txbxContent>
                        </wps:txbx>
                        <wps:bodyPr anchorCtr="0" anchor="t" bIns="45700" lIns="91425" spcFirstLastPara="1" rIns="91425" wrap="square" tIns="45700"/>
                      </wps:wsp>
                      <wps:wsp>
                        <wps:cNvSpPr txBox="1"/>
                        <wps:cNvPr id="18" name="Shape 18"/>
                        <wps:spPr>
                          <a:xfrm>
                            <a:off x="6154487" y="3865519"/>
                            <a:ext cx="4368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292934"/>
                                  <w:sz w:val="36"/>
                                  <w:vertAlign w:val="baseline"/>
                                </w:rPr>
                                <w:t xml:space="preserve">   </w:t>
                              </w:r>
                              <w:r w:rsidDel="00000000" w:rsidR="00000000" w:rsidRPr="00000000">
                                <w:rPr>
                                  <w:rFonts w:ascii="Arial" w:cs="Arial" w:eastAsia="Arial" w:hAnsi="Arial"/>
                                  <w:b w:val="1"/>
                                  <w:i w:val="0"/>
                                  <w:smallCaps w:val="0"/>
                                  <w:strike w:val="0"/>
                                  <w:color w:val="292934"/>
                                  <w:sz w:val="36"/>
                                  <w:vertAlign w:val="baseline"/>
                                </w:rPr>
                                <w:t xml:space="preserve"> </w:t>
                              </w:r>
                            </w:p>
                          </w:txbxContent>
                        </wps:txbx>
                        <wps:bodyPr anchorCtr="0" anchor="t" bIns="45700" lIns="91425" spcFirstLastPara="1" rIns="91425" wrap="square" tIns="45700"/>
                      </wps:wsp>
                      <wps:wsp>
                        <wps:cNvSpPr txBox="1"/>
                        <wps:cNvPr id="19" name="Shape 19"/>
                        <wps:spPr>
                          <a:xfrm>
                            <a:off x="3739269" y="2869544"/>
                            <a:ext cx="4368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I(i</w:t>
                              </w:r>
                              <w:r w:rsidDel="00000000" w:rsidR="00000000" w:rsidRPr="00000000">
                                <w:rPr>
                                  <w:rFonts w:ascii="Times New Roman" w:cs="Times New Roman" w:eastAsia="Times New Roman" w:hAnsi="Times New Roman"/>
                                  <w:b w:val="1"/>
                                  <w:i w:val="0"/>
                                  <w:smallCaps w:val="0"/>
                                  <w:strike w:val="0"/>
                                  <w:color w:val="c00000"/>
                                  <w:sz w:val="22"/>
                                  <w:vertAlign w:val="subscript"/>
                                </w:rPr>
                                <w:t xml:space="preserve">2</w:t>
                              </w: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w:t>
                              </w:r>
                              <w:r w:rsidDel="00000000" w:rsidR="00000000" w:rsidRPr="00000000">
                                <w:rPr>
                                  <w:rFonts w:ascii="Arial" w:cs="Arial" w:eastAsia="Arial" w:hAnsi="Arial"/>
                                  <w:b w:val="1"/>
                                  <w:i w:val="0"/>
                                  <w:smallCaps w:val="0"/>
                                  <w:strike w:val="0"/>
                                  <w:color w:val="292934"/>
                                  <w:sz w:val="22"/>
                                  <w:vertAlign w:val="baseline"/>
                                </w:rPr>
                                <w:t xml:space="preserve"> </w:t>
                              </w:r>
                            </w:p>
                          </w:txbxContent>
                        </wps:txbx>
                        <wps:bodyPr anchorCtr="0" anchor="t" bIns="45700" lIns="91425" spcFirstLastPara="1" rIns="91425" wrap="square" tIns="45700"/>
                      </wps:wsp>
                      <wps:wsp>
                        <wps:cNvSpPr txBox="1"/>
                        <wps:cNvPr id="20" name="Shape 20"/>
                        <wps:spPr>
                          <a:xfrm>
                            <a:off x="3739269" y="2496909"/>
                            <a:ext cx="4368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2"/>
                                  <w:vertAlign w:val="baseline"/>
                                </w:rPr>
                                <w:t xml:space="preserve">I(i</w:t>
                              </w:r>
                              <w:r w:rsidDel="00000000" w:rsidR="00000000" w:rsidRPr="00000000">
                                <w:rPr>
                                  <w:rFonts w:ascii="Times New Roman" w:cs="Times New Roman" w:eastAsia="Times New Roman" w:hAnsi="Times New Roman"/>
                                  <w:b w:val="1"/>
                                  <w:i w:val="0"/>
                                  <w:smallCaps w:val="0"/>
                                  <w:strike w:val="0"/>
                                  <w:color w:val="002060"/>
                                  <w:sz w:val="22"/>
                                  <w:vertAlign w:val="subscript"/>
                                </w:rPr>
                                <w:t xml:space="preserve">1</w:t>
                              </w:r>
                              <w:r w:rsidDel="00000000" w:rsidR="00000000" w:rsidRPr="00000000">
                                <w:rPr>
                                  <w:rFonts w:ascii="Arial" w:cs="Arial" w:eastAsia="Arial" w:hAnsi="Arial"/>
                                  <w:b w:val="1"/>
                                  <w:i w:val="0"/>
                                  <w:smallCaps w:val="0"/>
                                  <w:strike w:val="0"/>
                                  <w:color w:val="002060"/>
                                  <w:sz w:val="22"/>
                                  <w:vertAlign w:val="baseline"/>
                                </w:rPr>
                                <w:t xml:space="preserve">)</w:t>
                              </w:r>
                              <w:r w:rsidDel="00000000" w:rsidR="00000000" w:rsidRPr="00000000">
                                <w:rPr>
                                  <w:rFonts w:ascii="Arial" w:cs="Arial" w:eastAsia="Arial" w:hAnsi="Arial"/>
                                  <w:b w:val="1"/>
                                  <w:i w:val="0"/>
                                  <w:smallCaps w:val="0"/>
                                  <w:strike w:val="0"/>
                                  <w:color w:val="292934"/>
                                  <w:sz w:val="22"/>
                                  <w:vertAlign w:val="baseline"/>
                                </w:rPr>
                                <w:t xml:space="preserve"> </w:t>
                              </w:r>
                            </w:p>
                          </w:txbxContent>
                        </wps:txbx>
                        <wps:bodyPr anchorCtr="0" anchor="t" bIns="45700" lIns="91425" spcFirstLastPara="1" rIns="91425" wrap="square" tIns="45700"/>
                      </wps:wsp>
                      <wps:wsp>
                        <wps:cNvCnPr/>
                        <wps:spPr>
                          <a:xfrm>
                            <a:off x="1445593" y="2248943"/>
                            <a:ext cx="0" cy="167850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CnPr/>
                        <wps:spPr>
                          <a:xfrm>
                            <a:off x="1064117" y="1813289"/>
                            <a:ext cx="1801500" cy="1802700"/>
                          </a:xfrm>
                          <a:prstGeom prst="straightConnector1">
                            <a:avLst/>
                          </a:prstGeom>
                          <a:noFill/>
                          <a:ln cap="flat" cmpd="sng" w="19050">
                            <a:solidFill>
                              <a:srgbClr val="FF0000"/>
                            </a:solidFill>
                            <a:prstDash val="solid"/>
                            <a:round/>
                            <a:headEnd len="med" w="med" type="none"/>
                            <a:tailEnd len="med" w="med" type="none"/>
                          </a:ln>
                        </wps:spPr>
                        <wps:bodyPr anchorCtr="0" anchor="ctr" bIns="91425" lIns="91425" spcFirstLastPara="1" rIns="91425" wrap="square" tIns="91425"/>
                      </wps:wsp>
                      <wps:wsp>
                        <wps:cNvSpPr txBox="1"/>
                        <wps:cNvPr id="23" name="Shape 23"/>
                        <wps:spPr>
                          <a:xfrm>
                            <a:off x="2605668" y="3552273"/>
                            <a:ext cx="9288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 = I</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 – bi  </w:t>
                              </w:r>
                            </w:p>
                          </w:txbxContent>
                        </wps:txbx>
                        <wps:bodyPr anchorCtr="0" anchor="t" bIns="45700" lIns="91425" spcFirstLastPara="1" rIns="91425" wrap="square" tIns="45700"/>
                      </wps:wsp>
                      <wps:wsp>
                        <wps:cNvSpPr txBox="1"/>
                        <wps:cNvPr id="24" name="Shape 24"/>
                        <wps:spPr>
                          <a:xfrm>
                            <a:off x="796351" y="4196250"/>
                            <a:ext cx="28389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Planned Investment Expenditure</w:t>
                              </w:r>
                            </w:p>
                          </w:txbxContent>
                        </wps:txbx>
                        <wps:bodyPr anchorCtr="0" anchor="t" bIns="45700" lIns="91425" spcFirstLastPara="1" rIns="91425" wrap="square" tIns="45700"/>
                      </wps:wsp>
                      <wps:wsp>
                        <wps:cNvSpPr txBox="1"/>
                        <wps:cNvPr id="25" name="Shape 25"/>
                        <wps:spPr>
                          <a:xfrm>
                            <a:off x="5833751" y="3867850"/>
                            <a:ext cx="11805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 </w:t>
                              </w:r>
                              <w:r w:rsidDel="00000000" w:rsidR="00000000" w:rsidRPr="00000000">
                                <w:rPr>
                                  <w:rFonts w:ascii="Times New Roman" w:cs="Times New Roman" w:eastAsia="Times New Roman" w:hAnsi="Times New Roman"/>
                                  <w:b w:val="1"/>
                                  <w:i w:val="0"/>
                                  <w:smallCaps w:val="0"/>
                                  <w:strike w:val="0"/>
                                  <w:color w:val="292934"/>
                                  <w:sz w:val="22"/>
                                  <w:vertAlign w:val="baseline"/>
                                </w:rPr>
                                <w:t xml:space="preserve"> </w:t>
                              </w:r>
                              <w:r w:rsidDel="00000000" w:rsidR="00000000" w:rsidRPr="00000000">
                                <w:rPr>
                                  <w:rFonts w:ascii="Times New Roman" w:cs="Times New Roman" w:eastAsia="Times New Roman" w:hAnsi="Times New Roman"/>
                                  <w:b w:val="1"/>
                                  <w:i w:val="0"/>
                                  <w:smallCaps w:val="0"/>
                                  <w:strike w:val="0"/>
                                  <w:color w:val="002060"/>
                                  <w:sz w:val="22"/>
                                  <w:vertAlign w:val="baseline"/>
                                </w:rPr>
                                <w:t xml:space="preserve">Real GDP</w:t>
                              </w:r>
                            </w:p>
                          </w:txbxContent>
                        </wps:txbx>
                        <wps:bodyPr anchorCtr="0" anchor="t" bIns="45700" lIns="91425" spcFirstLastPara="1" rIns="91425" wrap="square" tIns="45700"/>
                      </wps:wsp>
                      <wps:wsp>
                        <wps:cNvCnPr/>
                        <wps:spPr>
                          <a:xfrm>
                            <a:off x="4120746" y="2622947"/>
                            <a:ext cx="1835100" cy="3900"/>
                          </a:xfrm>
                          <a:prstGeom prst="straightConnector1">
                            <a:avLst/>
                          </a:prstGeom>
                          <a:noFill/>
                          <a:ln cap="flat" cmpd="sng" w="38100">
                            <a:solidFill>
                              <a:srgbClr val="FF3300"/>
                            </a:solidFill>
                            <a:prstDash val="solid"/>
                            <a:round/>
                            <a:headEnd len="med" w="med" type="none"/>
                            <a:tailEnd len="med" w="med" type="none"/>
                          </a:ln>
                        </wps:spPr>
                        <wps:bodyPr anchorCtr="0" anchor="ctr" bIns="91425" lIns="91425" spcFirstLastPara="1" rIns="91425" wrap="square" tIns="91425"/>
                      </wps:wsp>
                      <wps:wsp>
                        <wps:cNvCnPr/>
                        <wps:spPr>
                          <a:xfrm flipH="1" rot="10800000">
                            <a:off x="4120746" y="3055731"/>
                            <a:ext cx="1835100" cy="1500"/>
                          </a:xfrm>
                          <a:prstGeom prst="straightConnector1">
                            <a:avLst/>
                          </a:prstGeom>
                          <a:noFill/>
                          <a:ln cap="flat" cmpd="sng" w="38100">
                            <a:solidFill>
                              <a:srgbClr val="FF3300"/>
                            </a:solidFill>
                            <a:prstDash val="dash"/>
                            <a:round/>
                            <a:headEnd len="med" w="med" type="none"/>
                            <a:tailEnd len="med" w="med" type="none"/>
                          </a:ln>
                        </wps:spPr>
                        <wps:bodyPr anchorCtr="0" anchor="ctr" bIns="91425" lIns="91425" spcFirstLastPara="1" rIns="91425" wrap="square" tIns="91425"/>
                      </wps:wsp>
                      <wps:wsp>
                        <wps:cNvSpPr txBox="1"/>
                        <wps:cNvPr id="28" name="Shape 28"/>
                        <wps:spPr>
                          <a:xfrm>
                            <a:off x="1118279" y="2315480"/>
                            <a:ext cx="5463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Δi</w:t>
                              </w:r>
                            </w:p>
                          </w:txbxContent>
                        </wps:txbx>
                        <wps:bodyPr anchorCtr="0" anchor="t" bIns="45700" lIns="91425" spcFirstLastPara="1" rIns="91425" wrap="square" tIns="45700"/>
                      </wps:wsp>
                      <wps:wsp>
                        <wps:cNvSpPr txBox="1"/>
                        <wps:cNvPr id="29" name="Shape 29"/>
                        <wps:spPr>
                          <a:xfrm>
                            <a:off x="1479918" y="3255866"/>
                            <a:ext cx="546300" cy="31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ΔI</w:t>
                              </w:r>
                            </w:p>
                          </w:txbxContent>
                        </wps:txbx>
                        <wps:bodyPr anchorCtr="0" anchor="t" bIns="45700" lIns="91425" spcFirstLastPara="1" rIns="91425" wrap="square" tIns="45700"/>
                      </wps:wsp>
                      <wps:wsp>
                        <wps:cNvSpPr txBox="1"/>
                        <wps:cNvPr id="30" name="Shape 30"/>
                        <wps:spPr>
                          <a:xfrm>
                            <a:off x="4557569" y="2698152"/>
                            <a:ext cx="11805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2"/>
                                  <w:vertAlign w:val="baseline"/>
                                </w:rPr>
                                <w:t xml:space="preserve">ΔI = - b∆i </w:t>
                              </w:r>
                            </w:p>
                          </w:txbxContent>
                        </wps:txbx>
                        <wps:bodyPr anchorCtr="0" anchor="t" bIns="45700" lIns="91425" spcFirstLastPara="1" rIns="91425" wrap="square" tIns="45700"/>
                      </wps:wsp>
                      <wps:wsp>
                        <wps:cNvCnPr/>
                        <wps:spPr>
                          <a:xfrm>
                            <a:off x="4557579" y="2683227"/>
                            <a:ext cx="0" cy="37230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SpPr txBox="1"/>
                        <wps:cNvPr id="32" name="Shape 32"/>
                        <wps:spPr>
                          <a:xfrm>
                            <a:off x="5662298" y="2302851"/>
                            <a:ext cx="9288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 = I</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 – bi</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  </w:t>
                              </w:r>
                            </w:p>
                          </w:txbxContent>
                        </wps:txbx>
                        <wps:bodyPr anchorCtr="0" anchor="t" bIns="45700" lIns="91425" spcFirstLastPara="1" rIns="91425" wrap="square" tIns="45700"/>
                      </wps:wsp>
                      <wps:wsp>
                        <wps:cNvSpPr txBox="1"/>
                        <wps:cNvPr id="33" name="Shape 33"/>
                        <wps:spPr>
                          <a:xfrm>
                            <a:off x="5647857" y="3088056"/>
                            <a:ext cx="928800" cy="31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I = I</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 – bi</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2</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  </w:t>
                              </w:r>
                            </w:p>
                          </w:txbxContent>
                        </wps:txbx>
                        <wps:bodyPr anchorCtr="0" anchor="t" bIns="45700" lIns="91425" spcFirstLastPara="1" rIns="91425" wrap="square" tIns="45700"/>
                      </wps:wsp>
                      <wps:wsp>
                        <wps:cNvSpPr txBox="1"/>
                        <wps:cNvPr id="34" name="Shape 34"/>
                        <wps:spPr>
                          <a:xfrm>
                            <a:off x="1319250" y="834350"/>
                            <a:ext cx="4219500" cy="398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Effects of interest rates changes on investment expenditures</w:t>
                              </w:r>
                            </w:p>
                          </w:txbxContent>
                        </wps:txbx>
                        <wps:bodyPr anchorCtr="0" anchor="t" bIns="45700" lIns="91425" spcFirstLastPara="1" rIns="91425" wrap="square" tIns="45700"/>
                      </wps:wsp>
                    </wpg:wgp>
                  </a:graphicData>
                </a:graphic>
              </wp:inline>
            </w:drawing>
          </mc:Choice>
          <mc:Fallback>
            <w:drawing>
              <wp:inline distB="114300" distT="114300" distL="114300" distR="114300">
                <wp:extent cx="5570853" cy="3128963"/>
                <wp:effectExtent b="0" l="0" r="0" t="0"/>
                <wp:docPr id="1" name="image10.png"/>
                <a:graphic>
                  <a:graphicData uri="http://schemas.openxmlformats.org/drawingml/2006/picture">
                    <pic:pic>
                      <pic:nvPicPr>
                        <pic:cNvPr id="0" name="image10.png"/>
                        <pic:cNvPicPr preferRelativeResize="0"/>
                      </pic:nvPicPr>
                      <pic:blipFill>
                        <a:blip r:embed="rId18"/>
                        <a:srcRect/>
                        <a:stretch>
                          <a:fillRect/>
                        </a:stretch>
                      </pic:blipFill>
                      <pic:spPr>
                        <a:xfrm>
                          <a:off x="0" y="0"/>
                          <a:ext cx="5570853" cy="31289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74">
      <w:pPr>
        <w:ind w:left="720" w:firstLine="0"/>
        <w:rPr>
          <w:u w:val="single"/>
        </w:rPr>
      </w:pPr>
      <w:r w:rsidDel="00000000" w:rsidR="00000000" w:rsidRPr="00000000">
        <w:rPr>
          <w:rtl w:val="0"/>
        </w:rPr>
      </w:r>
    </w:p>
    <w:p w:rsidR="00000000" w:rsidDel="00000000" w:rsidP="00000000" w:rsidRDefault="00000000" w:rsidRPr="00000000" w14:paraId="00000475">
      <w:pPr>
        <w:numPr>
          <w:ilvl w:val="0"/>
          <w:numId w:val="107"/>
        </w:numPr>
        <w:spacing w:after="0" w:afterAutospacing="0"/>
        <w:ind w:left="720" w:hanging="360"/>
        <w:rPr/>
      </w:pPr>
      <w:r w:rsidDel="00000000" w:rsidR="00000000" w:rsidRPr="00000000">
        <w:rPr>
          <w:u w:val="single"/>
          <w:rtl w:val="0"/>
        </w:rPr>
        <w:t xml:space="preserve">The effect of interest rate changes on exchange rates and net exports (IM-X) :</w:t>
      </w:r>
      <w:r w:rsidDel="00000000" w:rsidR="00000000" w:rsidRPr="00000000">
        <w:rPr>
          <w:rtl w:val="0"/>
        </w:rPr>
      </w:r>
    </w:p>
    <w:p w:rsidR="00000000" w:rsidDel="00000000" w:rsidP="00000000" w:rsidRDefault="00000000" w:rsidRPr="00000000" w14:paraId="00000476">
      <w:pPr>
        <w:numPr>
          <w:ilvl w:val="1"/>
          <w:numId w:val="107"/>
        </w:numPr>
        <w:spacing w:after="0" w:afterAutospacing="0"/>
        <w:ind w:left="1440" w:hanging="360"/>
        <w:rPr>
          <w:u w:val="none"/>
        </w:rPr>
      </w:pPr>
      <w:r w:rsidDel="00000000" w:rsidR="00000000" w:rsidRPr="00000000">
        <w:rPr>
          <w:rtl w:val="0"/>
        </w:rPr>
        <w:t xml:space="preserve">Interest rates fall and foreign exchange rates have a negative relationship (inverse)</w:t>
      </w:r>
    </w:p>
    <w:p w:rsidR="00000000" w:rsidDel="00000000" w:rsidP="00000000" w:rsidRDefault="00000000" w:rsidRPr="00000000" w14:paraId="00000477">
      <w:pPr>
        <w:numPr>
          <w:ilvl w:val="1"/>
          <w:numId w:val="107"/>
        </w:numPr>
        <w:spacing w:after="0" w:lineRule="auto"/>
        <w:ind w:left="1440" w:hanging="360"/>
        <w:rPr>
          <w:u w:val="none"/>
        </w:rPr>
      </w:pPr>
      <w:r w:rsidDel="00000000" w:rsidR="00000000" w:rsidRPr="00000000">
        <w:rPr>
          <w:rtl w:val="0"/>
        </w:rPr>
        <w:t xml:space="preserve">A rise in interest (i), will reduce exchange rate (er), making imports increase while exports decrease (because our exports are more expensive for other countries to buy), therefore a decrease in net exports.</w:t>
      </w:r>
      <w:r w:rsidDel="00000000" w:rsidR="00000000" w:rsidRPr="00000000">
        <w:rPr>
          <w:b w:val="1"/>
          <w:rtl w:val="0"/>
        </w:rPr>
        <w:t xml:space="preserve"> (VICE VERSA)</w:t>
      </w:r>
    </w:p>
    <w:p w:rsidR="00000000" w:rsidDel="00000000" w:rsidP="00000000" w:rsidRDefault="00000000" w:rsidRPr="00000000" w14:paraId="00000478">
      <w:pPr>
        <w:spacing w:after="0" w:lineRule="auto"/>
        <w:ind w:left="1440" w:firstLine="0"/>
        <w:rPr>
          <w:b w:val="1"/>
        </w:rPr>
      </w:pPr>
      <w:r w:rsidDel="00000000" w:rsidR="00000000" w:rsidRPr="00000000">
        <w:rPr>
          <w:rtl w:val="0"/>
        </w:rPr>
      </w:r>
    </w:p>
    <w:p w:rsidR="00000000" w:rsidDel="00000000" w:rsidP="00000000" w:rsidRDefault="00000000" w:rsidRPr="00000000" w14:paraId="00000479">
      <w:pPr>
        <w:numPr>
          <w:ilvl w:val="0"/>
          <w:numId w:val="107"/>
        </w:numPr>
        <w:spacing w:after="0" w:lineRule="auto"/>
        <w:ind w:left="720" w:hanging="360"/>
        <w:rPr/>
      </w:pPr>
      <w:r w:rsidDel="00000000" w:rsidR="00000000" w:rsidRPr="00000000">
        <w:rPr>
          <w:u w:val="single"/>
          <w:rtl w:val="0"/>
        </w:rPr>
        <w:t xml:space="preserve">The effect of a rise in the interest rates on AE:</w:t>
      </w:r>
      <w:r w:rsidDel="00000000" w:rsidR="00000000" w:rsidRPr="00000000">
        <w:rPr>
          <w:rtl w:val="0"/>
        </w:rPr>
      </w:r>
    </w:p>
    <w:p w:rsidR="00000000" w:rsidDel="00000000" w:rsidP="00000000" w:rsidRDefault="00000000" w:rsidRPr="00000000" w14:paraId="0000047A">
      <w:pPr>
        <w:numPr>
          <w:ilvl w:val="1"/>
          <w:numId w:val="107"/>
        </w:numPr>
        <w:spacing w:after="0" w:afterAutospacing="0"/>
        <w:ind w:left="1440" w:hanging="360"/>
        <w:rPr>
          <w:u w:val="none"/>
        </w:rPr>
      </w:pPr>
      <w:r w:rsidDel="00000000" w:rsidR="00000000" w:rsidRPr="00000000">
        <w:rPr>
          <w:rtl w:val="0"/>
        </w:rPr>
        <w:t xml:space="preserve">If interest rate decreases, AE increases. (other way around)</w:t>
      </w:r>
    </w:p>
    <w:p w:rsidR="00000000" w:rsidDel="00000000" w:rsidP="00000000" w:rsidRDefault="00000000" w:rsidRPr="00000000" w14:paraId="0000047B">
      <w:pPr>
        <w:numPr>
          <w:ilvl w:val="1"/>
          <w:numId w:val="107"/>
        </w:numPr>
        <w:spacing w:after="0" w:afterAutospacing="0"/>
        <w:ind w:left="1440" w:hanging="360"/>
        <w:rPr>
          <w:u w:val="none"/>
        </w:rPr>
      </w:pPr>
      <w:r w:rsidDel="00000000" w:rsidR="00000000" w:rsidRPr="00000000">
        <w:rPr>
          <w:color w:val="292934"/>
          <w:rtl w:val="0"/>
        </w:rPr>
        <w:t xml:space="preserve">Lower interest rates increase consumption and investment expenditure directly through wealth and cost credit and availability of finance effects. </w:t>
      </w:r>
    </w:p>
    <w:p w:rsidR="00000000" w:rsidDel="00000000" w:rsidP="00000000" w:rsidRDefault="00000000" w:rsidRPr="00000000" w14:paraId="0000047C">
      <w:pPr>
        <w:numPr>
          <w:ilvl w:val="1"/>
          <w:numId w:val="107"/>
        </w:numPr>
        <w:ind w:left="1440" w:hanging="360"/>
        <w:rPr>
          <w:u w:val="none"/>
        </w:rPr>
      </w:pPr>
      <w:r w:rsidDel="00000000" w:rsidR="00000000" w:rsidRPr="00000000">
        <w:rPr>
          <w:color w:val="292934"/>
          <w:rtl w:val="0"/>
        </w:rPr>
        <w:t xml:space="preserve">Lower interest rates also increase net exports through the effects of lower interest rates on the foreign exchange rate. A rise in interest rates would have the opposite effec</w:t>
      </w:r>
      <w:r w:rsidDel="00000000" w:rsidR="00000000" w:rsidRPr="00000000">
        <w:rPr>
          <w:color w:val="292934"/>
          <w:rtl w:val="0"/>
        </w:rPr>
        <w:t xml:space="preserve">t.</w:t>
      </w:r>
    </w:p>
    <w:p w:rsidR="00000000" w:rsidDel="00000000" w:rsidP="00000000" w:rsidRDefault="00000000" w:rsidRPr="00000000" w14:paraId="0000047D">
      <w:pPr>
        <w:pStyle w:val="Heading4"/>
        <w:ind w:left="0" w:firstLine="0"/>
        <w:rPr/>
      </w:pPr>
      <w:bookmarkStart w:colFirst="0" w:colLast="0" w:name="_at6kfo3x2zr" w:id="46"/>
      <w:bookmarkEnd w:id="46"/>
      <w:r w:rsidDel="00000000" w:rsidR="00000000" w:rsidRPr="00000000">
        <w:rPr>
          <w:rtl w:val="0"/>
        </w:rPr>
        <w:t xml:space="preserve">9.6 THE TRANSMISSION MECHANISM</w:t>
      </w:r>
    </w:p>
    <w:p w:rsidR="00000000" w:rsidDel="00000000" w:rsidP="00000000" w:rsidRDefault="00000000" w:rsidRPr="00000000" w14:paraId="0000047E">
      <w:pPr>
        <w:numPr>
          <w:ilvl w:val="0"/>
          <w:numId w:val="11"/>
        </w:numPr>
        <w:spacing w:after="0" w:afterAutospacing="0"/>
        <w:ind w:left="720" w:hanging="360"/>
        <w:rPr>
          <w:u w:val="none"/>
        </w:rPr>
      </w:pPr>
      <w:r w:rsidDel="00000000" w:rsidR="00000000" w:rsidRPr="00000000">
        <w:rPr>
          <w:rtl w:val="0"/>
        </w:rPr>
        <w:t xml:space="preserve">With prices constant, changes in money supply change interest rates</w:t>
      </w:r>
    </w:p>
    <w:p w:rsidR="00000000" w:rsidDel="00000000" w:rsidP="00000000" w:rsidRDefault="00000000" w:rsidRPr="00000000" w14:paraId="0000047F">
      <w:pPr>
        <w:numPr>
          <w:ilvl w:val="0"/>
          <w:numId w:val="11"/>
        </w:numPr>
        <w:spacing w:after="0" w:afterAutospacing="0"/>
        <w:ind w:left="720" w:hanging="360"/>
        <w:rPr>
          <w:u w:val="none"/>
        </w:rPr>
      </w:pPr>
      <w:r w:rsidDel="00000000" w:rsidR="00000000" w:rsidRPr="00000000">
        <w:rPr>
          <w:rtl w:val="0"/>
        </w:rPr>
        <w:t xml:space="preserve">Changes in interest rates change consumption expenditure through the wealth effect and the cost of credit.</w:t>
      </w:r>
    </w:p>
    <w:p w:rsidR="00000000" w:rsidDel="00000000" w:rsidP="00000000" w:rsidRDefault="00000000" w:rsidRPr="00000000" w14:paraId="00000480">
      <w:pPr>
        <w:numPr>
          <w:ilvl w:val="0"/>
          <w:numId w:val="11"/>
        </w:numPr>
        <w:spacing w:after="0" w:afterAutospacing="0"/>
        <w:ind w:left="720" w:hanging="360"/>
        <w:rPr>
          <w:u w:val="none"/>
        </w:rPr>
      </w:pPr>
      <w:r w:rsidDel="00000000" w:rsidR="00000000" w:rsidRPr="00000000">
        <w:rPr>
          <w:rtl w:val="0"/>
        </w:rPr>
        <w:t xml:space="preserve">Changes in interest rates cause changes in planned investment expenditure through the cost of loans (credit) for businesses to take on investment projects, buy capital equipment and to carry inventories.</w:t>
      </w:r>
    </w:p>
    <w:p w:rsidR="00000000" w:rsidDel="00000000" w:rsidP="00000000" w:rsidRDefault="00000000" w:rsidRPr="00000000" w14:paraId="00000481">
      <w:pPr>
        <w:numPr>
          <w:ilvl w:val="0"/>
          <w:numId w:val="11"/>
        </w:numPr>
        <w:ind w:left="720" w:hanging="360"/>
        <w:rPr>
          <w:u w:val="none"/>
        </w:rPr>
      </w:pPr>
      <w:r w:rsidDel="00000000" w:rsidR="00000000" w:rsidRPr="00000000">
        <w:rPr>
          <w:rtl w:val="0"/>
        </w:rPr>
        <w:t xml:space="preserve">Changes in interest rates cause changes in exchange rates which cause changes in net exports.</w:t>
      </w:r>
    </w:p>
    <w:p w:rsidR="00000000" w:rsidDel="00000000" w:rsidP="00000000" w:rsidRDefault="00000000" w:rsidRPr="00000000" w14:paraId="00000482">
      <w:pPr>
        <w:ind w:left="0" w:firstLine="0"/>
        <w:jc w:val="center"/>
        <w:rPr/>
      </w:pPr>
      <m:oMath>
        <m:r>
          <w:rPr>
            <w:sz w:val="25"/>
            <w:szCs w:val="25"/>
          </w:rPr>
          <m:t xml:space="preserve">ΔM → Δi → (ΔC+ΔI &amp; Δer → ΔNX) → ΔAE x </m:t>
        </m:r>
        <m:r>
          <w:rPr>
            <w:b w:val="1"/>
            <w:sz w:val="25"/>
            <w:szCs w:val="25"/>
          </w:rPr>
          <m:t xml:space="preserve">multiplier </m:t>
        </m:r>
        <m:r>
          <w:rPr>
            <w:sz w:val="25"/>
            <w:szCs w:val="25"/>
          </w:rPr>
          <m:t xml:space="preserve">→ ΔAD → ΔY</m:t>
        </m:r>
      </m:oMath>
      <w:r w:rsidDel="00000000" w:rsidR="00000000" w:rsidRPr="00000000">
        <w:rPr>
          <w:rtl w:val="0"/>
        </w:rPr>
      </w:r>
    </w:p>
    <w:p w:rsidR="00000000" w:rsidDel="00000000" w:rsidP="00000000" w:rsidRDefault="00000000" w:rsidRPr="00000000" w14:paraId="00000483">
      <w:pPr>
        <w:ind w:left="0" w:firstLine="0"/>
        <w:rPr/>
      </w:pPr>
      <w:r w:rsidDel="00000000" w:rsidR="00000000" w:rsidRPr="00000000">
        <w:rPr/>
        <mc:AlternateContent>
          <mc:Choice Requires="wpg">
            <w:drawing>
              <wp:inline distB="114300" distT="114300" distL="114300" distR="114300">
                <wp:extent cx="5042467" cy="2614613"/>
                <wp:effectExtent b="0" l="0" r="0" t="0"/>
                <wp:docPr id="16" name=""/>
                <a:graphic>
                  <a:graphicData uri="http://schemas.microsoft.com/office/word/2010/wordprocessingGroup">
                    <wpg:wgp>
                      <wpg:cNvGrpSpPr/>
                      <wpg:grpSpPr>
                        <a:xfrm>
                          <a:off x="437100" y="352100"/>
                          <a:ext cx="5042467" cy="2614613"/>
                          <a:chOff x="437100" y="352100"/>
                          <a:chExt cx="6771678" cy="3314841"/>
                        </a:xfrm>
                      </wpg:grpSpPr>
                      <wps:wsp>
                        <wps:cNvCnPr/>
                        <wps:spPr>
                          <a:xfrm>
                            <a:off x="691438" y="718455"/>
                            <a:ext cx="0" cy="25191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3959514" y="718455"/>
                            <a:ext cx="0" cy="25191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691438" y="3238052"/>
                            <a:ext cx="2178900" cy="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3959514" y="3238052"/>
                            <a:ext cx="2315100" cy="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1916967" y="905092"/>
                            <a:ext cx="0" cy="2333400"/>
                          </a:xfrm>
                          <a:prstGeom prst="straightConnector1">
                            <a:avLst/>
                          </a:prstGeom>
                          <a:noFill/>
                          <a:ln cap="flat" cmpd="sng" w="19050">
                            <a:solidFill>
                              <a:srgbClr val="FF0000"/>
                            </a:solidFill>
                            <a:prstDash val="solid"/>
                            <a:round/>
                            <a:headEnd len="sm" w="sm" type="none"/>
                            <a:tailEnd len="sm" w="sm" type="none"/>
                          </a:ln>
                        </wps:spPr>
                        <wps:bodyPr anchorCtr="0" anchor="ctr" bIns="91425" lIns="91425" spcFirstLastPara="1" rIns="91425" wrap="square" tIns="91425"/>
                      </wps:wsp>
                      <wps:wsp>
                        <wps:cNvCnPr/>
                        <wps:spPr>
                          <a:xfrm>
                            <a:off x="1031863" y="905092"/>
                            <a:ext cx="1633500" cy="1959600"/>
                          </a:xfrm>
                          <a:prstGeom prst="straightConnector1">
                            <a:avLst/>
                          </a:prstGeom>
                          <a:noFill/>
                          <a:ln cap="flat" cmpd="sng" w="28575">
                            <a:solidFill>
                              <a:srgbClr val="002060"/>
                            </a:solidFill>
                            <a:prstDash val="solid"/>
                            <a:round/>
                            <a:headEnd len="sm" w="sm" type="none"/>
                            <a:tailEnd len="sm" w="sm" type="none"/>
                          </a:ln>
                        </wps:spPr>
                        <wps:bodyPr anchorCtr="0" anchor="ctr" bIns="91425" lIns="91425" spcFirstLastPara="1" rIns="91425" wrap="square" tIns="91425"/>
                      </wps:wsp>
                      <wps:wsp>
                        <wps:cNvCnPr/>
                        <wps:spPr>
                          <a:xfrm>
                            <a:off x="4163769" y="905092"/>
                            <a:ext cx="1566300" cy="1959600"/>
                          </a:xfrm>
                          <a:prstGeom prst="straightConnector1">
                            <a:avLst/>
                          </a:prstGeom>
                          <a:noFill/>
                          <a:ln cap="flat" cmpd="sng" w="34925">
                            <a:solidFill>
                              <a:srgbClr val="D6A300"/>
                            </a:solidFill>
                            <a:prstDash val="solid"/>
                            <a:round/>
                            <a:headEnd len="sm" w="sm" type="none"/>
                            <a:tailEnd len="sm" w="sm" type="none"/>
                          </a:ln>
                        </wps:spPr>
                        <wps:bodyPr anchorCtr="0" anchor="ctr" bIns="91425" lIns="91425" spcFirstLastPara="1" rIns="91425" wrap="square" tIns="91425"/>
                      </wps:wsp>
                      <wps:wsp>
                        <wps:cNvCnPr/>
                        <wps:spPr>
                          <a:xfrm>
                            <a:off x="691438" y="1978254"/>
                            <a:ext cx="1225200" cy="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3959514" y="2071572"/>
                            <a:ext cx="1157100" cy="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5116958" y="2071572"/>
                            <a:ext cx="0" cy="11667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SpPr txBox="1"/>
                        <wps:cNvPr id="353" name="Shape 353"/>
                        <wps:spPr>
                          <a:xfrm>
                            <a:off x="1060849" y="352100"/>
                            <a:ext cx="16830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8"/>
                                  <w:vertAlign w:val="baseline"/>
                                </w:rPr>
                                <w:t xml:space="preserve">Money market</w:t>
                              </w:r>
                            </w:p>
                          </w:txbxContent>
                        </wps:txbx>
                        <wps:bodyPr anchorCtr="0" anchor="t" bIns="45700" lIns="91425" spcFirstLastPara="1" rIns="91425" wrap="square" tIns="45700"/>
                      </wps:wsp>
                      <wps:wsp>
                        <wps:cNvSpPr txBox="1"/>
                        <wps:cNvPr id="354" name="Shape 354"/>
                        <wps:spPr>
                          <a:xfrm>
                            <a:off x="4095678" y="474700"/>
                            <a:ext cx="3113100" cy="41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8"/>
                                  <w:vertAlign w:val="baseline"/>
                                </w:rPr>
                                <w:t xml:space="preserve">Interest rates &amp; expenditure</w:t>
                              </w:r>
                            </w:p>
                          </w:txbxContent>
                        </wps:txbx>
                        <wps:bodyPr anchorCtr="0" anchor="t" bIns="45700" lIns="91425" spcFirstLastPara="1" rIns="91425" wrap="square" tIns="45700"/>
                      </wps:wsp>
                      <wps:wsp>
                        <wps:cNvSpPr txBox="1"/>
                        <wps:cNvPr id="355" name="Shape 355"/>
                        <wps:spPr>
                          <a:xfrm>
                            <a:off x="487184" y="531818"/>
                            <a:ext cx="2169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i</w:t>
                              </w:r>
                            </w:p>
                          </w:txbxContent>
                        </wps:txbx>
                        <wps:bodyPr anchorCtr="0" anchor="t" bIns="45700" lIns="91425" spcFirstLastPara="1" rIns="91425" wrap="square" tIns="45700"/>
                      </wps:wsp>
                      <wps:wsp>
                        <wps:cNvSpPr txBox="1"/>
                        <wps:cNvPr id="356" name="Shape 356"/>
                        <wps:spPr>
                          <a:xfrm>
                            <a:off x="444599" y="1770947"/>
                            <a:ext cx="3408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p>
                          </w:txbxContent>
                        </wps:txbx>
                        <wps:bodyPr anchorCtr="0" anchor="t" bIns="45700" lIns="91425" spcFirstLastPara="1" rIns="91425" wrap="square" tIns="45700"/>
                      </wps:wsp>
                      <wps:wsp>
                        <wps:cNvSpPr txBox="1"/>
                        <wps:cNvPr id="357" name="Shape 357"/>
                        <wps:spPr>
                          <a:xfrm>
                            <a:off x="3717013" y="1864500"/>
                            <a:ext cx="3483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p>
                          </w:txbxContent>
                        </wps:txbx>
                        <wps:bodyPr anchorCtr="0" anchor="t" bIns="45700" lIns="91425" spcFirstLastPara="1" rIns="91425" wrap="square" tIns="45700"/>
                      </wps:wsp>
                      <wps:wsp>
                        <wps:cNvSpPr txBox="1"/>
                        <wps:cNvPr id="358" name="Shape 358"/>
                        <wps:spPr>
                          <a:xfrm>
                            <a:off x="3729396" y="625137"/>
                            <a:ext cx="2169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i</w:t>
                              </w:r>
                            </w:p>
                          </w:txbxContent>
                        </wps:txbx>
                        <wps:bodyPr anchorCtr="0" anchor="t" bIns="45700" lIns="91425" spcFirstLastPara="1" rIns="91425" wrap="square" tIns="45700"/>
                      </wps:wsp>
                      <wps:wsp>
                        <wps:cNvSpPr txBox="1"/>
                        <wps:cNvPr id="359" name="Shape 359"/>
                        <wps:spPr>
                          <a:xfrm>
                            <a:off x="5661619" y="2678150"/>
                            <a:ext cx="7101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A(i)</w:t>
                              </w:r>
                            </w:p>
                          </w:txbxContent>
                        </wps:txbx>
                        <wps:bodyPr anchorCtr="0" anchor="t" bIns="45700" lIns="91425" spcFirstLastPara="1" rIns="91425" wrap="square" tIns="45700"/>
                      </wps:wsp>
                      <wps:wsp>
                        <wps:cNvSpPr txBox="1"/>
                        <wps:cNvPr id="360" name="Shape 360"/>
                        <wps:spPr>
                          <a:xfrm>
                            <a:off x="1547300" y="3189800"/>
                            <a:ext cx="7101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M</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/P</w:t>
                              </w:r>
                            </w:p>
                          </w:txbxContent>
                        </wps:txbx>
                        <wps:bodyPr anchorCtr="0" anchor="t" bIns="45700" lIns="91425" spcFirstLastPara="1" rIns="91425" wrap="square" tIns="45700"/>
                      </wps:wsp>
                      <wps:wsp>
                        <wps:cNvSpPr txBox="1"/>
                        <wps:cNvPr id="361" name="Shape 361"/>
                        <wps:spPr>
                          <a:xfrm>
                            <a:off x="4776533" y="3252341"/>
                            <a:ext cx="5391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A(i</w:t>
                              </w:r>
                              <w:r w:rsidDel="00000000" w:rsidR="00000000" w:rsidRPr="00000000">
                                <w:rPr>
                                  <w:rFonts w:ascii="Times New Roman" w:cs="Times New Roman" w:eastAsia="Times New Roman" w:hAnsi="Times New Roman"/>
                                  <w:b w:val="1"/>
                                  <w:i w:val="0"/>
                                  <w:smallCaps w:val="0"/>
                                  <w:strike w:val="0"/>
                                  <w:color w:val="292934"/>
                                  <w:sz w:val="28"/>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w:t>
                              </w:r>
                            </w:p>
                          </w:txbxContent>
                        </wps:txbx>
                        <wps:bodyPr anchorCtr="0" anchor="t" bIns="45700" lIns="91425" spcFirstLastPara="1" rIns="91425" wrap="square" tIns="45700"/>
                      </wps:wsp>
                      <wps:wsp>
                        <wps:cNvSpPr txBox="1"/>
                        <wps:cNvPr id="362" name="Shape 362"/>
                        <wps:spPr>
                          <a:xfrm>
                            <a:off x="2728374" y="3189800"/>
                            <a:ext cx="8907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M/P</w:t>
                              </w:r>
                            </w:p>
                          </w:txbxContent>
                        </wps:txbx>
                        <wps:bodyPr anchorCtr="0" anchor="t" bIns="45700" lIns="91425" spcFirstLastPara="1" rIns="91425" wrap="square" tIns="45700"/>
                      </wps:wsp>
                      <wps:wsp>
                        <wps:cNvSpPr txBox="1"/>
                        <wps:cNvPr id="363" name="Shape 363"/>
                        <wps:spPr>
                          <a:xfrm>
                            <a:off x="6070151" y="3238050"/>
                            <a:ext cx="6222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A(i)</w:t>
                              </w:r>
                            </w:p>
                          </w:txbxContent>
                        </wps:txbx>
                        <wps:bodyPr anchorCtr="0" anchor="t" bIns="45700" lIns="91425" spcFirstLastPara="1" rIns="91425" wrap="square" tIns="45700"/>
                      </wps:wsp>
                      <wps:wsp>
                        <wps:cNvCnPr/>
                        <wps:spPr>
                          <a:xfrm>
                            <a:off x="2257392" y="1077440"/>
                            <a:ext cx="0" cy="2160600"/>
                          </a:xfrm>
                          <a:prstGeom prst="straightConnector1">
                            <a:avLst/>
                          </a:prstGeom>
                          <a:noFill/>
                          <a:ln cap="flat" cmpd="sng" w="19050">
                            <a:solidFill>
                              <a:srgbClr val="FF0000"/>
                            </a:solidFill>
                            <a:prstDash val="dash"/>
                            <a:round/>
                            <a:headEnd len="sm" w="sm" type="none"/>
                            <a:tailEnd len="sm" w="sm" type="none"/>
                          </a:ln>
                        </wps:spPr>
                        <wps:bodyPr anchorCtr="0" anchor="ctr" bIns="91425" lIns="91425" spcFirstLastPara="1" rIns="91425" wrap="square" tIns="91425"/>
                      </wps:wsp>
                      <wps:wsp>
                        <wps:cNvCnPr/>
                        <wps:spPr>
                          <a:xfrm>
                            <a:off x="691438" y="2398186"/>
                            <a:ext cx="1566300" cy="0"/>
                          </a:xfrm>
                          <a:prstGeom prst="straightConnector1">
                            <a:avLst/>
                          </a:prstGeom>
                          <a:noFill/>
                          <a:ln cap="flat" cmpd="sng" w="22225">
                            <a:solidFill>
                              <a:srgbClr val="292934"/>
                            </a:solidFill>
                            <a:prstDash val="dash"/>
                            <a:round/>
                            <a:headEnd len="sm" w="sm" type="none"/>
                            <a:tailEnd len="sm" w="sm" type="none"/>
                          </a:ln>
                        </wps:spPr>
                        <wps:bodyPr anchorCtr="0" anchor="ctr" bIns="91425" lIns="91425" spcFirstLastPara="1" rIns="91425" wrap="square" tIns="91425"/>
                      </wps:wsp>
                      <wps:wsp>
                        <wps:cNvCnPr/>
                        <wps:spPr>
                          <a:xfrm>
                            <a:off x="3959514" y="2491505"/>
                            <a:ext cx="1497600" cy="0"/>
                          </a:xfrm>
                          <a:prstGeom prst="straightConnector1">
                            <a:avLst/>
                          </a:prstGeom>
                          <a:noFill/>
                          <a:ln cap="flat" cmpd="sng" w="22225">
                            <a:solidFill>
                              <a:srgbClr val="292934"/>
                            </a:solidFill>
                            <a:prstDash val="dash"/>
                            <a:round/>
                            <a:headEnd len="sm" w="sm" type="none"/>
                            <a:tailEnd len="sm" w="sm" type="none"/>
                          </a:ln>
                        </wps:spPr>
                        <wps:bodyPr anchorCtr="0" anchor="ctr" bIns="91425" lIns="91425" spcFirstLastPara="1" rIns="91425" wrap="square" tIns="91425"/>
                      </wps:wsp>
                      <wps:wsp>
                        <wps:cNvCnPr/>
                        <wps:spPr>
                          <a:xfrm>
                            <a:off x="5457383" y="2491505"/>
                            <a:ext cx="0" cy="746100"/>
                          </a:xfrm>
                          <a:prstGeom prst="straightConnector1">
                            <a:avLst/>
                          </a:prstGeom>
                          <a:noFill/>
                          <a:ln cap="flat" cmpd="sng" w="22225">
                            <a:solidFill>
                              <a:srgbClr val="292934"/>
                            </a:solidFill>
                            <a:prstDash val="dash"/>
                            <a:round/>
                            <a:headEnd len="sm" w="sm" type="none"/>
                            <a:tailEnd len="sm" w="sm" type="none"/>
                          </a:ln>
                        </wps:spPr>
                        <wps:bodyPr anchorCtr="0" anchor="ctr" bIns="91425" lIns="91425" spcFirstLastPara="1" rIns="91425" wrap="square" tIns="91425"/>
                      </wps:wsp>
                      <wps:wsp>
                        <wps:cNvCnPr/>
                        <wps:spPr>
                          <a:xfrm>
                            <a:off x="1985052" y="3051415"/>
                            <a:ext cx="272100" cy="0"/>
                          </a:xfrm>
                          <a:prstGeom prst="straightConnector1">
                            <a:avLst/>
                          </a:prstGeom>
                          <a:noFill/>
                          <a:ln cap="flat" cmpd="sng" w="9525">
                            <a:solidFill>
                              <a:srgbClr val="FF0000"/>
                            </a:solidFill>
                            <a:prstDash val="solid"/>
                            <a:round/>
                            <a:headEnd len="sm" w="sm" type="none"/>
                            <a:tailEnd len="med" w="med" type="stealth"/>
                          </a:ln>
                        </wps:spPr>
                        <wps:bodyPr anchorCtr="0" anchor="ctr" bIns="91425" lIns="91425" spcFirstLastPara="1" rIns="91425" wrap="square" tIns="91425"/>
                      </wps:wsp>
                      <wps:wsp>
                        <wps:cNvCnPr/>
                        <wps:spPr>
                          <a:xfrm>
                            <a:off x="943715" y="1985398"/>
                            <a:ext cx="0" cy="412800"/>
                          </a:xfrm>
                          <a:prstGeom prst="straightConnector1">
                            <a:avLst/>
                          </a:prstGeom>
                          <a:noFill/>
                          <a:ln cap="flat" cmpd="sng" w="9525">
                            <a:solidFill>
                              <a:srgbClr val="FF0000"/>
                            </a:solidFill>
                            <a:prstDash val="solid"/>
                            <a:round/>
                            <a:headEnd len="sm" w="sm" type="none"/>
                            <a:tailEnd len="med" w="med" type="stealth"/>
                          </a:ln>
                        </wps:spPr>
                        <wps:bodyPr anchorCtr="0" anchor="ctr" bIns="91425" lIns="91425" spcFirstLastPara="1" rIns="91425" wrap="square" tIns="91425"/>
                      </wps:wsp>
                      <wps:wsp>
                        <wps:cNvCnPr/>
                        <wps:spPr>
                          <a:xfrm>
                            <a:off x="4035427" y="2071572"/>
                            <a:ext cx="0" cy="419700"/>
                          </a:xfrm>
                          <a:prstGeom prst="straightConnector1">
                            <a:avLst/>
                          </a:prstGeom>
                          <a:noFill/>
                          <a:ln cap="flat" cmpd="sng" w="9525">
                            <a:solidFill>
                              <a:srgbClr val="FF0000"/>
                            </a:solidFill>
                            <a:prstDash val="solid"/>
                            <a:round/>
                            <a:headEnd len="sm" w="sm" type="none"/>
                            <a:tailEnd len="med" w="med" type="stealth"/>
                          </a:ln>
                        </wps:spPr>
                        <wps:bodyPr anchorCtr="0" anchor="ctr" bIns="91425" lIns="91425" spcFirstLastPara="1" rIns="91425" wrap="square" tIns="91425"/>
                      </wps:wsp>
                      <wps:wsp>
                        <wps:cNvCnPr/>
                        <wps:spPr>
                          <a:xfrm>
                            <a:off x="5184140" y="3130444"/>
                            <a:ext cx="284700" cy="0"/>
                          </a:xfrm>
                          <a:prstGeom prst="straightConnector1">
                            <a:avLst/>
                          </a:prstGeom>
                          <a:noFill/>
                          <a:ln cap="flat" cmpd="sng" w="9525">
                            <a:solidFill>
                              <a:srgbClr val="FF0000"/>
                            </a:solidFill>
                            <a:prstDash val="solid"/>
                            <a:round/>
                            <a:headEnd len="sm" w="sm" type="none"/>
                            <a:tailEnd len="med" w="med" type="stealth"/>
                          </a:ln>
                        </wps:spPr>
                        <wps:bodyPr anchorCtr="0" anchor="ctr" bIns="91425" lIns="91425" spcFirstLastPara="1" rIns="91425" wrap="square" tIns="91425"/>
                      </wps:wsp>
                      <wps:wsp>
                        <wps:cNvSpPr txBox="1"/>
                        <wps:cNvPr id="372" name="Shape 372"/>
                        <wps:spPr>
                          <a:xfrm>
                            <a:off x="437100" y="2190875"/>
                            <a:ext cx="3483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ff0000"/>
                                  <w:sz w:val="28"/>
                                  <w:vertAlign w:val="subscript"/>
                                </w:rPr>
                                <w:t xml:space="preserve">1</w:t>
                              </w:r>
                            </w:p>
                          </w:txbxContent>
                        </wps:txbx>
                        <wps:bodyPr anchorCtr="0" anchor="t" bIns="45700" lIns="91425" spcFirstLastPara="1" rIns="91425" wrap="square" tIns="45700"/>
                      </wps:wsp>
                      <wps:wsp>
                        <wps:cNvSpPr txBox="1"/>
                        <wps:cNvPr id="373" name="Shape 373"/>
                        <wps:spPr>
                          <a:xfrm>
                            <a:off x="2053125" y="3167500"/>
                            <a:ext cx="710100" cy="452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M</w:t>
                              </w:r>
                              <w:r w:rsidDel="00000000" w:rsidR="00000000" w:rsidRPr="00000000">
                                <w:rPr>
                                  <w:rFonts w:ascii="Times New Roman" w:cs="Times New Roman" w:eastAsia="Times New Roman" w:hAnsi="Times New Roman"/>
                                  <w:b w:val="1"/>
                                  <w:i w:val="0"/>
                                  <w:smallCaps w:val="0"/>
                                  <w:strike w:val="0"/>
                                  <w:color w:val="ff0000"/>
                                  <w:sz w:val="28"/>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/P</w:t>
                              </w:r>
                            </w:p>
                          </w:txbxContent>
                        </wps:txbx>
                        <wps:bodyPr anchorCtr="0" anchor="t" bIns="45700" lIns="91425" spcFirstLastPara="1" rIns="91425" wrap="square" tIns="45700"/>
                      </wps:wsp>
                      <wps:wsp>
                        <wps:cNvSpPr txBox="1"/>
                        <wps:cNvPr id="374" name="Shape 374"/>
                        <wps:spPr>
                          <a:xfrm>
                            <a:off x="3687014" y="2284200"/>
                            <a:ext cx="4083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ff0000"/>
                                  <w:sz w:val="28"/>
                                  <w:vertAlign w:val="subscript"/>
                                </w:rPr>
                                <w:t xml:space="preserve">1</w:t>
                              </w:r>
                            </w:p>
                          </w:txbxContent>
                        </wps:txbx>
                        <wps:bodyPr anchorCtr="0" anchor="t" bIns="45700" lIns="91425" spcFirstLastPara="1" rIns="91425" wrap="square" tIns="45700"/>
                      </wps:wsp>
                      <wps:wsp>
                        <wps:cNvSpPr txBox="1"/>
                        <wps:cNvPr id="375" name="Shape 375"/>
                        <wps:spPr>
                          <a:xfrm>
                            <a:off x="5253125" y="3238050"/>
                            <a:ext cx="6222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A(</w:t>
                              </w: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i</w:t>
                              </w:r>
                              <w:r w:rsidDel="00000000" w:rsidR="00000000" w:rsidRPr="00000000">
                                <w:rPr>
                                  <w:rFonts w:ascii="Times New Roman" w:cs="Times New Roman" w:eastAsia="Times New Roman" w:hAnsi="Times New Roman"/>
                                  <w:b w:val="1"/>
                                  <w:i w:val="0"/>
                                  <w:smallCaps w:val="0"/>
                                  <w:strike w:val="0"/>
                                  <w:color w:val="ff0000"/>
                                  <w:sz w:val="28"/>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w:t>
                              </w:r>
                            </w:p>
                          </w:txbxContent>
                        </wps:txbx>
                        <wps:bodyPr anchorCtr="0" anchor="t" bIns="45700" lIns="91425" spcFirstLastPara="1" rIns="91425" wrap="square" tIns="45700"/>
                      </wps:wsp>
                      <wps:wsp>
                        <wps:cNvSpPr txBox="1"/>
                        <wps:cNvPr id="376" name="Shape 376"/>
                        <wps:spPr>
                          <a:xfrm>
                            <a:off x="2650193" y="2678150"/>
                            <a:ext cx="8907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8"/>
                                  <w:vertAlign w:val="baseline"/>
                                </w:rPr>
                                <w:t xml:space="preserve">L(Y,i)</w:t>
                              </w:r>
                            </w:p>
                          </w:txbxContent>
                        </wps:txbx>
                        <wps:bodyPr anchorCtr="0" anchor="t" bIns="45700" lIns="91425" spcFirstLastPara="1" rIns="91425" wrap="square" tIns="45700"/>
                      </wps:wsp>
                      <wps:wsp>
                        <wps:cNvSpPr txBox="1"/>
                        <wps:cNvPr id="377" name="Shape 377"/>
                        <wps:spPr>
                          <a:xfrm>
                            <a:off x="1839480" y="2536550"/>
                            <a:ext cx="622200" cy="37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∆M</w:t>
                              </w:r>
                            </w:p>
                          </w:txbxContent>
                        </wps:txbx>
                        <wps:bodyPr anchorCtr="0" anchor="t" bIns="45700" lIns="91425" spcFirstLastPara="1" rIns="91425" wrap="square" tIns="45700"/>
                      </wps:wsp>
                      <wps:wsp>
                        <wps:cNvSpPr txBox="1"/>
                        <wps:cNvPr id="378" name="Shape 378"/>
                        <wps:spPr>
                          <a:xfrm>
                            <a:off x="912525" y="2043825"/>
                            <a:ext cx="5331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∆i</w:t>
                              </w:r>
                            </w:p>
                          </w:txbxContent>
                        </wps:txbx>
                        <wps:bodyPr anchorCtr="0" anchor="t" bIns="45700" lIns="91425" spcFirstLastPara="1" rIns="91425" wrap="square" tIns="45700"/>
                      </wps:wsp>
                      <wps:wsp>
                        <wps:cNvSpPr txBox="1"/>
                        <wps:cNvPr id="379" name="Shape 379"/>
                        <wps:spPr>
                          <a:xfrm>
                            <a:off x="4035424" y="2071575"/>
                            <a:ext cx="408300" cy="452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0000"/>
                                  <w:sz w:val="28"/>
                                  <w:vertAlign w:val="baseline"/>
                                </w:rPr>
                                <w:t xml:space="preserve">∆i</w:t>
                              </w:r>
                            </w:p>
                          </w:txbxContent>
                        </wps:txbx>
                        <wps:bodyPr anchorCtr="0" anchor="t" bIns="45700" lIns="91425" spcFirstLastPara="1" rIns="91425" wrap="square" tIns="45700"/>
                      </wps:wsp>
                      <wps:wsp>
                        <wps:cNvSpPr txBox="1"/>
                        <wps:cNvPr id="380" name="Shape 380"/>
                        <wps:spPr>
                          <a:xfrm>
                            <a:off x="5059950" y="2752900"/>
                            <a:ext cx="533100" cy="414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28"/>
                                  <w:vertAlign w:val="baseline"/>
                                </w:rPr>
                                <w:t xml:space="preserve">∆A</w:t>
                              </w:r>
                            </w:p>
                          </w:txbxContent>
                        </wps:txbx>
                        <wps:bodyPr anchorCtr="0" anchor="t" bIns="45700" lIns="91425" spcFirstLastPara="1" rIns="91425" wrap="square" tIns="45700"/>
                      </wps:wsp>
                    </wpg:wgp>
                  </a:graphicData>
                </a:graphic>
              </wp:inline>
            </w:drawing>
          </mc:Choice>
          <mc:Fallback>
            <w:drawing>
              <wp:inline distB="114300" distT="114300" distL="114300" distR="114300">
                <wp:extent cx="5042467" cy="2614613"/>
                <wp:effectExtent b="0" l="0" r="0" t="0"/>
                <wp:docPr id="16" name="image26.png"/>
                <a:graphic>
                  <a:graphicData uri="http://schemas.openxmlformats.org/drawingml/2006/picture">
                    <pic:pic>
                      <pic:nvPicPr>
                        <pic:cNvPr id="0" name="image26.png"/>
                        <pic:cNvPicPr preferRelativeResize="0"/>
                      </pic:nvPicPr>
                      <pic:blipFill>
                        <a:blip r:embed="rId19"/>
                        <a:srcRect/>
                        <a:stretch>
                          <a:fillRect/>
                        </a:stretch>
                      </pic:blipFill>
                      <pic:spPr>
                        <a:xfrm>
                          <a:off x="0" y="0"/>
                          <a:ext cx="5042467" cy="26146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84">
      <w:pPr>
        <w:ind w:left="-360" w:firstLine="0"/>
        <w:rPr/>
      </w:pPr>
      <w:r w:rsidDel="00000000" w:rsidR="00000000" w:rsidRPr="00000000">
        <w:rPr/>
        <mc:AlternateContent>
          <mc:Choice Requires="wpg">
            <w:drawing>
              <wp:inline distB="114300" distT="114300" distL="114300" distR="114300">
                <wp:extent cx="5153025" cy="2424113"/>
                <wp:effectExtent b="0" l="0" r="0" t="0"/>
                <wp:docPr id="10" name=""/>
                <a:graphic>
                  <a:graphicData uri="http://schemas.microsoft.com/office/word/2010/wordprocessingGroup">
                    <wpg:wgp>
                      <wpg:cNvGrpSpPr/>
                      <wpg:grpSpPr>
                        <a:xfrm>
                          <a:off x="355300" y="1557124"/>
                          <a:ext cx="5153025" cy="2424113"/>
                          <a:chOff x="355300" y="1557124"/>
                          <a:chExt cx="7245103" cy="3290978"/>
                        </a:xfrm>
                      </wpg:grpSpPr>
                      <wps:wsp>
                        <wps:cNvCnPr/>
                        <wps:spPr>
                          <a:xfrm>
                            <a:off x="914878" y="1873850"/>
                            <a:ext cx="0" cy="26169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4469738" y="1695382"/>
                            <a:ext cx="0" cy="27654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914878" y="4482830"/>
                            <a:ext cx="2655000" cy="78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4455008" y="4482830"/>
                            <a:ext cx="2728800" cy="42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flipH="1" rot="10800000">
                            <a:off x="914878" y="2179130"/>
                            <a:ext cx="2139000" cy="23037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flipH="1" rot="10800000">
                            <a:off x="4455008" y="3029675"/>
                            <a:ext cx="2507700" cy="65400"/>
                          </a:xfrm>
                          <a:prstGeom prst="straightConnector1">
                            <a:avLst/>
                          </a:prstGeom>
                          <a:noFill/>
                          <a:ln cap="flat" cmpd="sng" w="34925">
                            <a:solidFill>
                              <a:srgbClr val="00B0F0"/>
                            </a:solidFill>
                            <a:prstDash val="solid"/>
                            <a:round/>
                            <a:headEnd len="sm" w="sm" type="none"/>
                            <a:tailEnd len="sm" w="sm" type="none"/>
                          </a:ln>
                        </wps:spPr>
                        <wps:bodyPr anchorCtr="0" anchor="ctr" bIns="91425" lIns="91425" spcFirstLastPara="1" rIns="91425" wrap="square" tIns="91425"/>
                      </wps:wsp>
                      <wps:wsp>
                        <wps:cNvCnPr/>
                        <wps:spPr>
                          <a:xfrm flipH="1" rot="10800000">
                            <a:off x="914878" y="2877272"/>
                            <a:ext cx="2139000" cy="784800"/>
                          </a:xfrm>
                          <a:prstGeom prst="straightConnector1">
                            <a:avLst/>
                          </a:prstGeom>
                          <a:noFill/>
                          <a:ln cap="flat" cmpd="sng" w="34925">
                            <a:solidFill>
                              <a:srgbClr val="00B050"/>
                            </a:solidFill>
                            <a:prstDash val="solid"/>
                            <a:round/>
                            <a:headEnd len="sm" w="sm" type="none"/>
                            <a:tailEnd len="sm" w="sm" type="none"/>
                          </a:ln>
                        </wps:spPr>
                        <wps:bodyPr anchorCtr="0" anchor="ctr" bIns="91425" lIns="91425" spcFirstLastPara="1" rIns="91425" wrap="square" tIns="91425"/>
                      </wps:wsp>
                      <wps:wsp>
                        <wps:cNvCnPr/>
                        <wps:spPr>
                          <a:xfrm>
                            <a:off x="2094921" y="3269535"/>
                            <a:ext cx="0" cy="12171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5081906" y="1873850"/>
                            <a:ext cx="995700" cy="2399100"/>
                          </a:xfrm>
                          <a:prstGeom prst="straightConnector1">
                            <a:avLst/>
                          </a:prstGeom>
                          <a:noFill/>
                          <a:ln cap="flat" cmpd="sng" w="34925">
                            <a:solidFill>
                              <a:srgbClr val="002060"/>
                            </a:solidFill>
                            <a:prstDash val="solid"/>
                            <a:round/>
                            <a:headEnd len="sm" w="sm" type="none"/>
                            <a:tailEnd len="sm" w="sm" type="none"/>
                          </a:ln>
                        </wps:spPr>
                        <wps:bodyPr anchorCtr="0" anchor="ctr" bIns="91425" lIns="91425" spcFirstLastPara="1" rIns="91425" wrap="square" tIns="91425"/>
                      </wps:wsp>
                      <wps:wsp>
                        <wps:cNvCnPr/>
                        <wps:spPr>
                          <a:xfrm>
                            <a:off x="5564652" y="3029652"/>
                            <a:ext cx="0" cy="1460700"/>
                          </a:xfrm>
                          <a:prstGeom prst="straightConnector1">
                            <a:avLst/>
                          </a:prstGeom>
                          <a:noFill/>
                          <a:ln cap="flat" cmpd="sng" w="22225">
                            <a:solidFill>
                              <a:srgbClr val="292934"/>
                            </a:solidFill>
                            <a:prstDash val="solid"/>
                            <a:round/>
                            <a:headEnd len="sm" w="sm" type="none"/>
                            <a:tailEnd len="sm" w="sm" type="none"/>
                          </a:ln>
                        </wps:spPr>
                        <wps:bodyPr anchorCtr="0" anchor="ctr" bIns="91425" lIns="91425" spcFirstLastPara="1" rIns="91425" wrap="square" tIns="91425"/>
                      </wps:wsp>
                      <wps:wsp>
                        <wps:cNvSpPr txBox="1"/>
                        <wps:cNvPr id="242" name="Shape 242"/>
                        <wps:spPr>
                          <a:xfrm>
                            <a:off x="1433708" y="1636650"/>
                            <a:ext cx="1177500" cy="38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32"/>
                                  <w:vertAlign w:val="baseline"/>
                                </w:rPr>
                                <w:t xml:space="preserve">AE &amp; Y</w:t>
                              </w:r>
                            </w:p>
                          </w:txbxContent>
                        </wps:txbx>
                        <wps:bodyPr anchorCtr="0" anchor="t" bIns="45700" lIns="91425" spcFirstLastPara="1" rIns="91425" wrap="square" tIns="45700"/>
                      </wps:wsp>
                      <wps:wsp>
                        <wps:cNvSpPr txBox="1"/>
                        <wps:cNvPr id="243" name="Shape 243"/>
                        <wps:spPr>
                          <a:xfrm>
                            <a:off x="5286298" y="1605060"/>
                            <a:ext cx="1025100" cy="38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32"/>
                                  <w:vertAlign w:val="baseline"/>
                                </w:rPr>
                                <w:t xml:space="preserve">AD &amp; AS</w:t>
                              </w:r>
                              <w:r w:rsidDel="00000000" w:rsidR="00000000" w:rsidRPr="00000000">
                                <w:rPr>
                                  <w:rFonts w:ascii="Times New Roman" w:cs="Times New Roman" w:eastAsia="Times New Roman" w:hAnsi="Times New Roman"/>
                                  <w:b w:val="0"/>
                                  <w:i w:val="0"/>
                                  <w:smallCaps w:val="0"/>
                                  <w:strike w:val="0"/>
                                  <w:color w:val="002060"/>
                                  <w:sz w:val="32"/>
                                  <w:vertAlign w:val="baseline"/>
                                </w:rPr>
                                <w:t xml:space="preserve"> </w:t>
                              </w:r>
                            </w:p>
                          </w:txbxContent>
                        </wps:txbx>
                        <wps:bodyPr anchorCtr="0" anchor="t" bIns="45700" lIns="91425" spcFirstLastPara="1" rIns="91425" wrap="square" tIns="45700"/>
                      </wps:wsp>
                      <wps:wsp>
                        <wps:cNvSpPr/>
                        <wps:cNvPr id="244" name="Shape 244"/>
                        <wps:spPr>
                          <a:xfrm>
                            <a:off x="1062383" y="4185454"/>
                            <a:ext cx="294900" cy="523500"/>
                          </a:xfrm>
                          <a:prstGeom prst="arc">
                            <a:avLst>
                              <a:gd fmla="val 16200000" name="adj1"/>
                              <a:gd fmla="val 0" name="adj2"/>
                            </a:avLst>
                          </a:prstGeom>
                          <a:noFill/>
                          <a:ln cap="flat" cmpd="sng" w="22225">
                            <a:solidFill>
                              <a:srgbClr val="292934"/>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45700" lIns="91425" spcFirstLastPara="1" rIns="91425" wrap="square" tIns="45700"/>
                      </wps:wsp>
                      <wps:wsp>
                        <wps:cNvSpPr txBox="1"/>
                        <wps:cNvPr id="245" name="Shape 245"/>
                        <wps:spPr>
                          <a:xfrm>
                            <a:off x="988624" y="4217275"/>
                            <a:ext cx="498300" cy="31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45</w:t>
                              </w:r>
                              <w:r w:rsidDel="00000000" w:rsidR="00000000" w:rsidRPr="00000000">
                                <w:rPr>
                                  <w:rFonts w:ascii="Times New Roman" w:cs="Times New Roman" w:eastAsia="Times New Roman" w:hAnsi="Times New Roman"/>
                                  <w:b w:val="1"/>
                                  <w:i w:val="0"/>
                                  <w:smallCaps w:val="0"/>
                                  <w:strike w:val="0"/>
                                  <w:color w:val="292934"/>
                                  <w:sz w:val="24"/>
                                  <w:vertAlign w:val="superscript"/>
                                </w:rPr>
                                <w:t xml:space="preserve">0</w:t>
                              </w:r>
                            </w:p>
                          </w:txbxContent>
                        </wps:txbx>
                        <wps:bodyPr anchorCtr="0" anchor="t" bIns="45700" lIns="91425" spcFirstLastPara="1" rIns="91425" wrap="square" tIns="45700"/>
                      </wps:wsp>
                      <wps:wsp>
                        <wps:cNvSpPr txBox="1"/>
                        <wps:cNvPr id="246" name="Shape 246"/>
                        <wps:spPr>
                          <a:xfrm>
                            <a:off x="433871" y="1557125"/>
                            <a:ext cx="628500" cy="38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AE</w:t>
                              </w:r>
                            </w:p>
                          </w:txbxContent>
                        </wps:txbx>
                        <wps:bodyPr anchorCtr="0" anchor="t" bIns="45700" lIns="91425" spcFirstLastPara="1" rIns="91425" wrap="square" tIns="45700"/>
                      </wps:wsp>
                      <wps:wsp>
                        <wps:cNvSpPr txBox="1"/>
                        <wps:cNvPr id="247" name="Shape 247"/>
                        <wps:spPr>
                          <a:xfrm>
                            <a:off x="2718478" y="1922900"/>
                            <a:ext cx="1279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Y = AE</w:t>
                              </w:r>
                            </w:p>
                          </w:txbxContent>
                        </wps:txbx>
                        <wps:bodyPr anchorCtr="0" anchor="t" bIns="45700" lIns="91425" spcFirstLastPara="1" rIns="91425" wrap="square" tIns="45700"/>
                      </wps:wsp>
                      <wps:wsp>
                        <wps:cNvSpPr txBox="1"/>
                        <wps:cNvPr id="248" name="Shape 248"/>
                        <wps:spPr>
                          <a:xfrm>
                            <a:off x="355300" y="3487611"/>
                            <a:ext cx="583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A(i</w:t>
                              </w:r>
                              <w:r w:rsidDel="00000000" w:rsidR="00000000" w:rsidRPr="00000000">
                                <w:rPr>
                                  <w:rFonts w:ascii="Times New Roman" w:cs="Times New Roman" w:eastAsia="Times New Roman" w:hAnsi="Times New Roman"/>
                                  <w:b w:val="1"/>
                                  <w:i w:val="0"/>
                                  <w:smallCaps w:val="0"/>
                                  <w:strike w:val="0"/>
                                  <w:color w:val="292934"/>
                                  <w:sz w:val="32"/>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w:t>
                              </w:r>
                            </w:p>
                          </w:txbxContent>
                        </wps:txbx>
                        <wps:bodyPr anchorCtr="0" anchor="t" bIns="45700" lIns="91425" spcFirstLastPara="1" rIns="91425" wrap="square" tIns="45700"/>
                      </wps:wsp>
                      <wps:wsp>
                        <wps:cNvSpPr txBox="1"/>
                        <wps:cNvPr id="249" name="Shape 249"/>
                        <wps:spPr>
                          <a:xfrm>
                            <a:off x="1906277" y="4460500"/>
                            <a:ext cx="4983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32"/>
                                  <w:vertAlign w:val="subscript"/>
                                </w:rPr>
                                <w:t xml:space="preserve">0</w:t>
                              </w:r>
                            </w:p>
                          </w:txbxContent>
                        </wps:txbx>
                        <wps:bodyPr anchorCtr="0" anchor="t" bIns="45700" lIns="91425" spcFirstLastPara="1" rIns="91425" wrap="square" tIns="45700"/>
                      </wps:wsp>
                      <wps:wsp>
                        <wps:cNvSpPr txBox="1"/>
                        <wps:cNvPr id="250" name="Shape 250"/>
                        <wps:spPr>
                          <a:xfrm>
                            <a:off x="3422470" y="4447145"/>
                            <a:ext cx="3213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Y</w:t>
                              </w:r>
                            </w:p>
                          </w:txbxContent>
                        </wps:txbx>
                        <wps:bodyPr anchorCtr="0" anchor="t" bIns="45700" lIns="91425" spcFirstLastPara="1" rIns="91425" wrap="square" tIns="45700"/>
                      </wps:wsp>
                      <wps:wsp>
                        <wps:cNvSpPr txBox="1"/>
                        <wps:cNvPr id="251" name="Shape 251"/>
                        <wps:spPr>
                          <a:xfrm>
                            <a:off x="4140813" y="1557124"/>
                            <a:ext cx="312000" cy="38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P</w:t>
                              </w:r>
                            </w:p>
                          </w:txbxContent>
                        </wps:txbx>
                        <wps:bodyPr anchorCtr="0" anchor="t" bIns="45700" lIns="91425" spcFirstLastPara="1" rIns="91425" wrap="square" tIns="45700"/>
                      </wps:wsp>
                      <wps:wsp>
                        <wps:cNvSpPr txBox="1"/>
                        <wps:cNvPr id="252" name="Shape 252"/>
                        <wps:spPr>
                          <a:xfrm>
                            <a:off x="4127324" y="2877000"/>
                            <a:ext cx="4983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P</w:t>
                              </w:r>
                              <w:r w:rsidDel="00000000" w:rsidR="00000000" w:rsidRPr="00000000">
                                <w:rPr>
                                  <w:rFonts w:ascii="Times New Roman" w:cs="Times New Roman" w:eastAsia="Times New Roman" w:hAnsi="Times New Roman"/>
                                  <w:b w:val="1"/>
                                  <w:i w:val="0"/>
                                  <w:smallCaps w:val="0"/>
                                  <w:strike w:val="0"/>
                                  <w:color w:val="292934"/>
                                  <w:sz w:val="32"/>
                                  <w:vertAlign w:val="subscript"/>
                                </w:rPr>
                                <w:t xml:space="preserve">0</w:t>
                              </w:r>
                            </w:p>
                          </w:txbxContent>
                        </wps:txbx>
                        <wps:bodyPr anchorCtr="0" anchor="t" bIns="45700" lIns="91425" spcFirstLastPara="1" rIns="91425" wrap="square" tIns="45700"/>
                      </wps:wsp>
                      <wps:wsp>
                        <wps:cNvSpPr txBox="1"/>
                        <wps:cNvPr id="253" name="Shape 253"/>
                        <wps:spPr>
                          <a:xfrm>
                            <a:off x="7016903" y="2789775"/>
                            <a:ext cx="583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AS</w:t>
                              </w:r>
                            </w:p>
                          </w:txbxContent>
                        </wps:txbx>
                        <wps:bodyPr anchorCtr="0" anchor="t" bIns="45700" lIns="91425" spcFirstLastPara="1" rIns="91425" wrap="square" tIns="45700"/>
                      </wps:wsp>
                      <wps:wsp>
                        <wps:cNvSpPr txBox="1"/>
                        <wps:cNvPr id="254" name="Shape 254"/>
                        <wps:spPr>
                          <a:xfrm>
                            <a:off x="6083907" y="4010993"/>
                            <a:ext cx="5370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AD</w:t>
                              </w:r>
                              <w:r w:rsidDel="00000000" w:rsidR="00000000" w:rsidRPr="00000000">
                                <w:rPr>
                                  <w:rFonts w:ascii="Times New Roman" w:cs="Times New Roman" w:eastAsia="Times New Roman" w:hAnsi="Times New Roman"/>
                                  <w:b w:val="1"/>
                                  <w:i w:val="0"/>
                                  <w:smallCaps w:val="0"/>
                                  <w:strike w:val="0"/>
                                  <w:color w:val="292934"/>
                                  <w:sz w:val="32"/>
                                  <w:vertAlign w:val="subscript"/>
                                </w:rPr>
                                <w:t xml:space="preserve">0</w:t>
                              </w:r>
                            </w:p>
                          </w:txbxContent>
                        </wps:txbx>
                        <wps:bodyPr anchorCtr="0" anchor="t" bIns="45700" lIns="91425" spcFirstLastPara="1" rIns="91425" wrap="square" tIns="45700"/>
                      </wps:wsp>
                      <wps:wsp>
                        <wps:cNvSpPr txBox="1"/>
                        <wps:cNvPr id="255" name="Shape 255"/>
                        <wps:spPr>
                          <a:xfrm>
                            <a:off x="5372644" y="4460502"/>
                            <a:ext cx="388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32"/>
                                  <w:vertAlign w:val="subscript"/>
                                </w:rPr>
                                <w:t xml:space="preserve">0</w:t>
                              </w:r>
                            </w:p>
                          </w:txbxContent>
                        </wps:txbx>
                        <wps:bodyPr anchorCtr="0" anchor="t" bIns="45700" lIns="91425" spcFirstLastPara="1" rIns="91425" wrap="square" tIns="45700"/>
                      </wps:wsp>
                      <wps:wsp>
                        <wps:cNvSpPr txBox="1"/>
                        <wps:cNvPr id="256" name="Shape 256"/>
                        <wps:spPr>
                          <a:xfrm>
                            <a:off x="7110105" y="4272684"/>
                            <a:ext cx="3213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Y</w:t>
                              </w:r>
                            </w:p>
                          </w:txbxContent>
                        </wps:txbx>
                        <wps:bodyPr anchorCtr="0" anchor="t" bIns="45700" lIns="91425" spcFirstLastPara="1" rIns="91425" wrap="square" tIns="45700"/>
                      </wps:wsp>
                      <wps:wsp>
                        <wps:cNvCnPr/>
                        <wps:spPr>
                          <a:xfrm flipH="1" rot="10800000">
                            <a:off x="988630" y="2559463"/>
                            <a:ext cx="1924500" cy="653100"/>
                          </a:xfrm>
                          <a:prstGeom prst="straightConnector1">
                            <a:avLst/>
                          </a:prstGeom>
                          <a:noFill/>
                          <a:ln cap="flat" cmpd="sng" w="34925">
                            <a:solidFill>
                              <a:srgbClr val="00B050"/>
                            </a:solidFill>
                            <a:prstDash val="dash"/>
                            <a:round/>
                            <a:headEnd len="sm" w="sm" type="none"/>
                            <a:tailEnd len="sm" w="sm" type="none"/>
                          </a:ln>
                        </wps:spPr>
                        <wps:bodyPr anchorCtr="0" anchor="ctr" bIns="91425" lIns="91425" spcFirstLastPara="1" rIns="91425" wrap="square" tIns="91425"/>
                      </wps:wsp>
                      <wps:wsp>
                        <wps:cNvCnPr/>
                        <wps:spPr>
                          <a:xfrm>
                            <a:off x="2611190" y="2746153"/>
                            <a:ext cx="0" cy="1788000"/>
                          </a:xfrm>
                          <a:prstGeom prst="straightConnector1">
                            <a:avLst/>
                          </a:prstGeom>
                          <a:noFill/>
                          <a:ln cap="flat" cmpd="sng" w="22225">
                            <a:solidFill>
                              <a:srgbClr val="292934"/>
                            </a:solidFill>
                            <a:prstDash val="dash"/>
                            <a:round/>
                            <a:headEnd len="sm" w="sm" type="none"/>
                            <a:tailEnd len="sm" w="sm" type="none"/>
                          </a:ln>
                        </wps:spPr>
                        <wps:bodyPr anchorCtr="0" anchor="ctr" bIns="91425" lIns="91425" spcFirstLastPara="1" rIns="91425" wrap="square" tIns="91425"/>
                      </wps:wsp>
                      <wps:wsp>
                        <wps:cNvCnPr/>
                        <wps:spPr>
                          <a:xfrm>
                            <a:off x="5708804" y="2091926"/>
                            <a:ext cx="865500" cy="1818300"/>
                          </a:xfrm>
                          <a:prstGeom prst="straightConnector1">
                            <a:avLst/>
                          </a:prstGeom>
                          <a:noFill/>
                          <a:ln cap="flat" cmpd="sng" w="34925">
                            <a:solidFill>
                              <a:srgbClr val="002060"/>
                            </a:solidFill>
                            <a:prstDash val="dash"/>
                            <a:round/>
                            <a:headEnd len="sm" w="sm" type="none"/>
                            <a:tailEnd len="sm" w="sm" type="none"/>
                          </a:ln>
                        </wps:spPr>
                        <wps:bodyPr anchorCtr="0" anchor="ctr" bIns="91425" lIns="91425" spcFirstLastPara="1" rIns="91425" wrap="square" tIns="91425"/>
                      </wps:wsp>
                      <wps:wsp>
                        <wps:cNvCnPr/>
                        <wps:spPr>
                          <a:xfrm>
                            <a:off x="6148150" y="3062363"/>
                            <a:ext cx="0" cy="1471800"/>
                          </a:xfrm>
                          <a:prstGeom prst="straightConnector1">
                            <a:avLst/>
                          </a:prstGeom>
                          <a:noFill/>
                          <a:ln cap="flat" cmpd="sng" w="22225">
                            <a:solidFill>
                              <a:srgbClr val="292934"/>
                            </a:solidFill>
                            <a:prstDash val="dash"/>
                            <a:round/>
                            <a:headEnd len="sm" w="sm" type="none"/>
                            <a:tailEnd len="sm" w="sm" type="none"/>
                          </a:ln>
                        </wps:spPr>
                        <wps:bodyPr anchorCtr="0" anchor="ctr" bIns="91425" lIns="91425" spcFirstLastPara="1" rIns="91425" wrap="square" tIns="91425"/>
                      </wps:wsp>
                      <wps:wsp>
                        <wps:cNvCnPr/>
                        <wps:spPr>
                          <a:xfrm rot="10800000">
                            <a:off x="1062383" y="3221583"/>
                            <a:ext cx="0" cy="371100"/>
                          </a:xfrm>
                          <a:prstGeom prst="straightConnector1">
                            <a:avLst/>
                          </a:prstGeom>
                          <a:noFill/>
                          <a:ln cap="flat" cmpd="sng" w="22225">
                            <a:solidFill>
                              <a:srgbClr val="FF0000"/>
                            </a:solidFill>
                            <a:prstDash val="solid"/>
                            <a:round/>
                            <a:headEnd len="sm" w="sm" type="none"/>
                            <a:tailEnd len="med" w="med" type="stealth"/>
                          </a:ln>
                        </wps:spPr>
                        <wps:bodyPr anchorCtr="0" anchor="ctr" bIns="91425" lIns="91425" spcFirstLastPara="1" rIns="91425" wrap="square" tIns="91425"/>
                      </wps:wsp>
                      <wps:wsp>
                        <wps:cNvCnPr/>
                        <wps:spPr>
                          <a:xfrm>
                            <a:off x="2111223" y="4185454"/>
                            <a:ext cx="499800" cy="0"/>
                          </a:xfrm>
                          <a:prstGeom prst="straightConnector1">
                            <a:avLst/>
                          </a:prstGeom>
                          <a:noFill/>
                          <a:ln cap="flat" cmpd="sng" w="22225">
                            <a:solidFill>
                              <a:srgbClr val="FF0000"/>
                            </a:solidFill>
                            <a:prstDash val="solid"/>
                            <a:round/>
                            <a:headEnd len="sm" w="sm" type="none"/>
                            <a:tailEnd len="med" w="med" type="stealth"/>
                          </a:ln>
                        </wps:spPr>
                        <wps:bodyPr anchorCtr="0" anchor="ctr" bIns="91425" lIns="91425" spcFirstLastPara="1" rIns="91425" wrap="square" tIns="91425"/>
                      </wps:wsp>
                      <wps:wsp>
                        <wps:cNvCnPr/>
                        <wps:spPr>
                          <a:xfrm>
                            <a:off x="5579737" y="2876999"/>
                            <a:ext cx="498300" cy="0"/>
                          </a:xfrm>
                          <a:prstGeom prst="straightConnector1">
                            <a:avLst/>
                          </a:prstGeom>
                          <a:noFill/>
                          <a:ln cap="flat" cmpd="sng" w="22225">
                            <a:solidFill>
                              <a:srgbClr val="FF0000"/>
                            </a:solidFill>
                            <a:prstDash val="solid"/>
                            <a:round/>
                            <a:headEnd len="sm" w="sm" type="none"/>
                            <a:tailEnd len="med" w="med" type="stealth"/>
                          </a:ln>
                        </wps:spPr>
                        <wps:bodyPr anchorCtr="0" anchor="ctr" bIns="91425" lIns="91425" spcFirstLastPara="1" rIns="91425" wrap="square" tIns="91425"/>
                      </wps:wsp>
                      <wps:wsp>
                        <wps:cNvCnPr/>
                        <wps:spPr>
                          <a:xfrm>
                            <a:off x="5635051" y="4375827"/>
                            <a:ext cx="442500" cy="0"/>
                          </a:xfrm>
                          <a:prstGeom prst="straightConnector1">
                            <a:avLst/>
                          </a:prstGeom>
                          <a:noFill/>
                          <a:ln cap="flat" cmpd="sng" w="22225">
                            <a:solidFill>
                              <a:srgbClr val="FF0000"/>
                            </a:solidFill>
                            <a:prstDash val="solid"/>
                            <a:round/>
                            <a:headEnd len="sm" w="sm" type="none"/>
                            <a:tailEnd len="med" w="med" type="stealth"/>
                          </a:ln>
                        </wps:spPr>
                        <wps:bodyPr anchorCtr="0" anchor="ctr" bIns="91425" lIns="91425" spcFirstLastPara="1" rIns="91425" wrap="square" tIns="91425"/>
                      </wps:wsp>
                      <wps:wsp>
                        <wps:cNvSpPr txBox="1"/>
                        <wps:cNvPr id="265" name="Shape 265"/>
                        <wps:spPr>
                          <a:xfrm>
                            <a:off x="355300" y="3051460"/>
                            <a:ext cx="583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A(</w:t>
                              </w:r>
                              <w:r w:rsidDel="00000000" w:rsidR="00000000" w:rsidRPr="00000000">
                                <w:rPr>
                                  <w:rFonts w:ascii="Times New Roman" w:cs="Times New Roman" w:eastAsia="Times New Roman" w:hAnsi="Times New Roman"/>
                                  <w:b w:val="1"/>
                                  <w:i w:val="0"/>
                                  <w:smallCaps w:val="0"/>
                                  <w:strike w:val="0"/>
                                  <w:color w:val="ff0000"/>
                                  <w:sz w:val="32"/>
                                  <w:vertAlign w:val="baseline"/>
                                </w:rPr>
                                <w:t xml:space="preserve">i</w:t>
                              </w:r>
                              <w:r w:rsidDel="00000000" w:rsidR="00000000" w:rsidRPr="00000000">
                                <w:rPr>
                                  <w:rFonts w:ascii="Times New Roman" w:cs="Times New Roman" w:eastAsia="Times New Roman" w:hAnsi="Times New Roman"/>
                                  <w:b w:val="1"/>
                                  <w:i w:val="0"/>
                                  <w:smallCaps w:val="0"/>
                                  <w:strike w:val="0"/>
                                  <w:color w:val="ff0000"/>
                                  <w:sz w:val="32"/>
                                  <w:vertAlign w:val="subscript"/>
                                </w:rPr>
                                <w:t xml:space="preserve">1</w:t>
                              </w: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w:t>
                              </w:r>
                            </w:p>
                          </w:txbxContent>
                        </wps:txbx>
                        <wps:bodyPr anchorCtr="0" anchor="t" bIns="45700" lIns="91425" spcFirstLastPara="1" rIns="91425" wrap="square" tIns="45700"/>
                      </wps:wsp>
                      <wps:wsp>
                        <wps:cNvSpPr txBox="1"/>
                        <wps:cNvPr id="266" name="Shape 266"/>
                        <wps:spPr>
                          <a:xfrm>
                            <a:off x="2906201" y="2789769"/>
                            <a:ext cx="7152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AE(i</w:t>
                              </w:r>
                              <w:r w:rsidDel="00000000" w:rsidR="00000000" w:rsidRPr="00000000">
                                <w:rPr>
                                  <w:rFonts w:ascii="Times New Roman" w:cs="Times New Roman" w:eastAsia="Times New Roman" w:hAnsi="Times New Roman"/>
                                  <w:b w:val="1"/>
                                  <w:i w:val="0"/>
                                  <w:smallCaps w:val="0"/>
                                  <w:strike w:val="0"/>
                                  <w:color w:val="292934"/>
                                  <w:sz w:val="32"/>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w:t>
                              </w:r>
                            </w:p>
                          </w:txbxContent>
                        </wps:txbx>
                        <wps:bodyPr anchorCtr="0" anchor="t" bIns="45700" lIns="91425" spcFirstLastPara="1" rIns="91425" wrap="square" tIns="45700"/>
                      </wps:wsp>
                      <wps:wsp>
                        <wps:cNvSpPr txBox="1"/>
                        <wps:cNvPr id="267" name="Shape 267"/>
                        <wps:spPr>
                          <a:xfrm>
                            <a:off x="2832448" y="2353617"/>
                            <a:ext cx="7152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32"/>
                                  <w:vertAlign w:val="baseline"/>
                                </w:rPr>
                                <w:t xml:space="preserve">AE(</w:t>
                              </w:r>
                              <w:r w:rsidDel="00000000" w:rsidR="00000000" w:rsidRPr="00000000">
                                <w:rPr>
                                  <w:rFonts w:ascii="Times New Roman" w:cs="Times New Roman" w:eastAsia="Times New Roman" w:hAnsi="Times New Roman"/>
                                  <w:b w:val="1"/>
                                  <w:i w:val="0"/>
                                  <w:smallCaps w:val="0"/>
                                  <w:strike w:val="0"/>
                                  <w:color w:val="ff0000"/>
                                  <w:sz w:val="32"/>
                                  <w:vertAlign w:val="baseline"/>
                                </w:rPr>
                                <w:t xml:space="preserve">i</w:t>
                              </w:r>
                              <w:r w:rsidDel="00000000" w:rsidR="00000000" w:rsidRPr="00000000">
                                <w:rPr>
                                  <w:rFonts w:ascii="Times New Roman" w:cs="Times New Roman" w:eastAsia="Times New Roman" w:hAnsi="Times New Roman"/>
                                  <w:b w:val="1"/>
                                  <w:i w:val="0"/>
                                  <w:smallCaps w:val="0"/>
                                  <w:strike w:val="0"/>
                                  <w:color w:val="ff0000"/>
                                  <w:sz w:val="32"/>
                                  <w:vertAlign w:val="subscript"/>
                                </w:rPr>
                                <w:t xml:space="preserve">1</w:t>
                              </w:r>
                              <w:r w:rsidDel="00000000" w:rsidR="00000000" w:rsidRPr="00000000">
                                <w:rPr>
                                  <w:rFonts w:ascii="Times New Roman" w:cs="Times New Roman" w:eastAsia="Times New Roman" w:hAnsi="Times New Roman"/>
                                  <w:b w:val="1"/>
                                  <w:i w:val="0"/>
                                  <w:smallCaps w:val="0"/>
                                  <w:strike w:val="0"/>
                                  <w:color w:val="002060"/>
                                  <w:sz w:val="32"/>
                                  <w:vertAlign w:val="baseline"/>
                                </w:rPr>
                                <w:t xml:space="preserve">)</w:t>
                              </w:r>
                            </w:p>
                          </w:txbxContent>
                        </wps:txbx>
                        <wps:bodyPr anchorCtr="0" anchor="t" bIns="45700" lIns="91425" spcFirstLastPara="1" rIns="91425" wrap="square" tIns="45700"/>
                      </wps:wsp>
                      <wps:wsp>
                        <wps:cNvSpPr txBox="1"/>
                        <wps:cNvPr id="268" name="Shape 268"/>
                        <wps:spPr>
                          <a:xfrm>
                            <a:off x="2389923" y="4447150"/>
                            <a:ext cx="4983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2"/>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32"/>
                                  <w:vertAlign w:val="subscript"/>
                                </w:rPr>
                                <w:t xml:space="preserve">1</w:t>
                              </w:r>
                            </w:p>
                          </w:txbxContent>
                        </wps:txbx>
                        <wps:bodyPr anchorCtr="0" anchor="t" bIns="45700" lIns="91425" spcFirstLastPara="1" rIns="91425" wrap="square" tIns="45700"/>
                      </wps:wsp>
                      <wps:wsp>
                        <wps:cNvSpPr txBox="1"/>
                        <wps:cNvPr id="269" name="Shape 269"/>
                        <wps:spPr>
                          <a:xfrm>
                            <a:off x="6003815" y="4447145"/>
                            <a:ext cx="388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32"/>
                                  <w:vertAlign w:val="baseline"/>
                                </w:rPr>
                                <w:t xml:space="preserve">Y</w:t>
                              </w:r>
                              <w:r w:rsidDel="00000000" w:rsidR="00000000" w:rsidRPr="00000000">
                                <w:rPr>
                                  <w:rFonts w:ascii="Times New Roman" w:cs="Times New Roman" w:eastAsia="Times New Roman" w:hAnsi="Times New Roman"/>
                                  <w:b w:val="1"/>
                                  <w:i w:val="0"/>
                                  <w:smallCaps w:val="0"/>
                                  <w:strike w:val="0"/>
                                  <w:color w:val="ff0000"/>
                                  <w:sz w:val="32"/>
                                  <w:vertAlign w:val="subscript"/>
                                </w:rPr>
                                <w:t xml:space="preserve">1</w:t>
                              </w:r>
                            </w:p>
                          </w:txbxContent>
                        </wps:txbx>
                        <wps:bodyPr anchorCtr="0" anchor="t" bIns="45700" lIns="91425" spcFirstLastPara="1" rIns="91425" wrap="square" tIns="45700"/>
                      </wps:wsp>
                      <wps:wsp>
                        <wps:cNvSpPr txBox="1"/>
                        <wps:cNvPr id="270" name="Shape 270"/>
                        <wps:spPr>
                          <a:xfrm>
                            <a:off x="1136120" y="3137175"/>
                            <a:ext cx="628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32"/>
                                  <w:vertAlign w:val="baseline"/>
                                </w:rPr>
                                <w:t xml:space="preserve">∆A</w:t>
                              </w:r>
                            </w:p>
                          </w:txbxContent>
                        </wps:txbx>
                        <wps:bodyPr anchorCtr="0" anchor="t" bIns="45700" lIns="91425" spcFirstLastPara="1" rIns="91425" wrap="square" tIns="45700"/>
                      </wps:wsp>
                      <wps:wsp>
                        <wps:cNvSpPr txBox="1"/>
                        <wps:cNvPr id="271" name="Shape 271"/>
                        <wps:spPr>
                          <a:xfrm>
                            <a:off x="2094926" y="3749300"/>
                            <a:ext cx="5835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32"/>
                                  <w:vertAlign w:val="baseline"/>
                                </w:rPr>
                                <w:t xml:space="preserve">∆Y</w:t>
                              </w:r>
                            </w:p>
                          </w:txbxContent>
                        </wps:txbx>
                        <wps:bodyPr anchorCtr="0" anchor="t" bIns="45700" lIns="91425" spcFirstLastPara="1" rIns="91425" wrap="square" tIns="45700"/>
                      </wps:wsp>
                      <wps:wsp>
                        <wps:cNvSpPr txBox="1"/>
                        <wps:cNvPr id="272" name="Shape 272"/>
                        <wps:spPr>
                          <a:xfrm>
                            <a:off x="5587900" y="4002725"/>
                            <a:ext cx="5370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32"/>
                                  <w:vertAlign w:val="baseline"/>
                                </w:rPr>
                                <w:t xml:space="preserve">∆Y</w:t>
                              </w:r>
                            </w:p>
                          </w:txbxContent>
                        </wps:txbx>
                        <wps:bodyPr anchorCtr="0" anchor="t" bIns="45700" lIns="91425" spcFirstLastPara="1" rIns="91425" wrap="square" tIns="45700"/>
                      </wps:wsp>
                      <wps:wsp>
                        <wps:cNvSpPr txBox="1"/>
                        <wps:cNvPr id="273" name="Shape 273"/>
                        <wps:spPr>
                          <a:xfrm>
                            <a:off x="6520084" y="3662072"/>
                            <a:ext cx="537000" cy="387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ff0000"/>
                                  <w:sz w:val="32"/>
                                  <w:vertAlign w:val="baseline"/>
                                </w:rPr>
                                <w:t xml:space="preserve">AD</w:t>
                              </w:r>
                              <w:r w:rsidDel="00000000" w:rsidR="00000000" w:rsidRPr="00000000">
                                <w:rPr>
                                  <w:rFonts w:ascii="Times New Roman" w:cs="Times New Roman" w:eastAsia="Times New Roman" w:hAnsi="Times New Roman"/>
                                  <w:b w:val="1"/>
                                  <w:i w:val="0"/>
                                  <w:smallCaps w:val="0"/>
                                  <w:strike w:val="0"/>
                                  <w:color w:val="ff0000"/>
                                  <w:sz w:val="32"/>
                                  <w:vertAlign w:val="subscript"/>
                                </w:rPr>
                                <w:t xml:space="preserve">1</w:t>
                              </w:r>
                            </w:p>
                          </w:txbxContent>
                        </wps:txbx>
                        <wps:bodyPr anchorCtr="0" anchor="t" bIns="45700" lIns="91425" spcFirstLastPara="1" rIns="91425" wrap="square" tIns="45700"/>
                      </wps:wsp>
                    </wpg:wgp>
                  </a:graphicData>
                </a:graphic>
              </wp:inline>
            </w:drawing>
          </mc:Choice>
          <mc:Fallback>
            <w:drawing>
              <wp:inline distB="114300" distT="114300" distL="114300" distR="114300">
                <wp:extent cx="5153025" cy="2424113"/>
                <wp:effectExtent b="0" l="0" r="0" t="0"/>
                <wp:docPr id="10" name="image20.png"/>
                <a:graphic>
                  <a:graphicData uri="http://schemas.openxmlformats.org/drawingml/2006/picture">
                    <pic:pic>
                      <pic:nvPicPr>
                        <pic:cNvPr id="0" name="image20.png"/>
                        <pic:cNvPicPr preferRelativeResize="0"/>
                      </pic:nvPicPr>
                      <pic:blipFill>
                        <a:blip r:embed="rId20"/>
                        <a:srcRect/>
                        <a:stretch>
                          <a:fillRect/>
                        </a:stretch>
                      </pic:blipFill>
                      <pic:spPr>
                        <a:xfrm>
                          <a:off x="0" y="0"/>
                          <a:ext cx="5153025" cy="24241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85">
      <w:pPr>
        <w:numPr>
          <w:ilvl w:val="0"/>
          <w:numId w:val="31"/>
        </w:numPr>
        <w:spacing w:after="0" w:afterAutospacing="0"/>
        <w:ind w:left="720" w:hanging="360"/>
        <w:rPr>
          <w:u w:val="none"/>
        </w:rPr>
      </w:pPr>
      <w:r w:rsidDel="00000000" w:rsidR="00000000" w:rsidRPr="00000000">
        <w:rPr>
          <w:rtl w:val="0"/>
        </w:rPr>
        <w:t xml:space="preserve">Changes in money supply can have a big effect on business cycle fluctuations (recessionary &amp; inflationary gaps)</w:t>
      </w:r>
    </w:p>
    <w:p w:rsidR="00000000" w:rsidDel="00000000" w:rsidP="00000000" w:rsidRDefault="00000000" w:rsidRPr="00000000" w14:paraId="00000486">
      <w:pPr>
        <w:numPr>
          <w:ilvl w:val="0"/>
          <w:numId w:val="31"/>
        </w:numPr>
        <w:spacing w:after="0" w:lineRule="auto"/>
        <w:ind w:left="720" w:hanging="360"/>
        <w:rPr>
          <w:u w:val="none"/>
        </w:rPr>
      </w:pPr>
      <w:r w:rsidDel="00000000" w:rsidR="00000000" w:rsidRPr="00000000">
        <w:rPr>
          <w:u w:val="single"/>
          <w:rtl w:val="0"/>
        </w:rPr>
        <w:t xml:space="preserve">Recessionary gap:</w:t>
      </w:r>
      <w:r w:rsidDel="00000000" w:rsidR="00000000" w:rsidRPr="00000000">
        <w:rPr>
          <w:rtl w:val="0"/>
        </w:rPr>
        <w:t xml:space="preserve"> close gap with </w:t>
      </w:r>
      <w:r w:rsidDel="00000000" w:rsidR="00000000" w:rsidRPr="00000000">
        <w:rPr>
          <w:b w:val="1"/>
          <w:rtl w:val="0"/>
        </w:rPr>
        <w:t xml:space="preserve">fiscal expansionary policy</w:t>
      </w:r>
    </w:p>
    <w:p w:rsidR="00000000" w:rsidDel="00000000" w:rsidP="00000000" w:rsidRDefault="00000000" w:rsidRPr="00000000" w14:paraId="00000487">
      <w:pPr>
        <w:spacing w:after="0" w:lineRule="auto"/>
        <w:ind w:left="720" w:firstLine="0"/>
        <w:rPr/>
      </w:pPr>
      <w:r w:rsidDel="00000000" w:rsidR="00000000" w:rsidRPr="00000000">
        <w:rPr>
          <w:rtl w:val="0"/>
        </w:rPr>
        <w:t xml:space="preserve">govt. will have to ↑G</w:t>
      </w:r>
      <w:r w:rsidDel="00000000" w:rsidR="00000000" w:rsidRPr="00000000">
        <w:rPr>
          <w:sz w:val="16"/>
          <w:szCs w:val="16"/>
          <w:rtl w:val="0"/>
        </w:rPr>
        <w:t xml:space="preserve">o</w:t>
      </w:r>
      <w:r w:rsidDel="00000000" w:rsidR="00000000" w:rsidRPr="00000000">
        <w:rPr>
          <w:rtl w:val="0"/>
        </w:rPr>
        <w:t xml:space="preserve"> or ↓Taxes, so that ↑SM and ↓i</w:t>
      </w:r>
    </w:p>
    <w:p w:rsidR="00000000" w:rsidDel="00000000" w:rsidP="00000000" w:rsidRDefault="00000000" w:rsidRPr="00000000" w14:paraId="00000488">
      <w:pPr>
        <w:numPr>
          <w:ilvl w:val="0"/>
          <w:numId w:val="34"/>
        </w:numPr>
        <w:spacing w:after="0" w:lineRule="auto"/>
        <w:ind w:left="720" w:hanging="360"/>
        <w:rPr>
          <w:u w:val="none"/>
        </w:rPr>
      </w:pPr>
      <w:r w:rsidDel="00000000" w:rsidR="00000000" w:rsidRPr="00000000">
        <w:rPr>
          <w:u w:val="single"/>
          <w:rtl w:val="0"/>
        </w:rPr>
        <w:t xml:space="preserve">Inflationary gap</w:t>
      </w:r>
      <w:r w:rsidDel="00000000" w:rsidR="00000000" w:rsidRPr="00000000">
        <w:rPr>
          <w:rtl w:val="0"/>
        </w:rPr>
        <w:t xml:space="preserve">: close gap with</w:t>
      </w:r>
      <w:r w:rsidDel="00000000" w:rsidR="00000000" w:rsidRPr="00000000">
        <w:rPr>
          <w:b w:val="1"/>
          <w:rtl w:val="0"/>
        </w:rPr>
        <w:t xml:space="preserve"> fiscal contractionary policy</w:t>
      </w:r>
    </w:p>
    <w:p w:rsidR="00000000" w:rsidDel="00000000" w:rsidP="00000000" w:rsidRDefault="00000000" w:rsidRPr="00000000" w14:paraId="00000489">
      <w:pPr>
        <w:spacing w:after="0" w:lineRule="auto"/>
        <w:ind w:left="720" w:firstLine="0"/>
        <w:rPr/>
      </w:pPr>
      <w:r w:rsidDel="00000000" w:rsidR="00000000" w:rsidRPr="00000000">
        <w:rPr>
          <w:rtl w:val="0"/>
        </w:rPr>
        <w:t xml:space="preserve">govt. will have to ↓G</w:t>
      </w:r>
      <w:r w:rsidDel="00000000" w:rsidR="00000000" w:rsidRPr="00000000">
        <w:rPr>
          <w:sz w:val="16"/>
          <w:szCs w:val="16"/>
          <w:rtl w:val="0"/>
        </w:rPr>
        <w:t xml:space="preserve">o</w:t>
      </w:r>
      <w:r w:rsidDel="00000000" w:rsidR="00000000" w:rsidRPr="00000000">
        <w:rPr>
          <w:rtl w:val="0"/>
        </w:rPr>
        <w:t xml:space="preserve"> or ↑Taxes, so that ↓SM and ↑i</w:t>
      </w:r>
      <w:r w:rsidDel="00000000" w:rsidR="00000000" w:rsidRPr="00000000">
        <w:rPr>
          <w:rtl w:val="0"/>
        </w:rPr>
      </w:r>
    </w:p>
    <w:p w:rsidR="00000000" w:rsidDel="00000000" w:rsidP="00000000" w:rsidRDefault="00000000" w:rsidRPr="00000000" w14:paraId="0000048A">
      <w:pPr>
        <w:pStyle w:val="Heading1"/>
        <w:ind w:left="0" w:firstLine="0"/>
        <w:jc w:val="center"/>
        <w:rPr>
          <w:sz w:val="28"/>
          <w:szCs w:val="28"/>
        </w:rPr>
      </w:pPr>
      <w:bookmarkStart w:colFirst="0" w:colLast="0" w:name="_lni80p7a0prn" w:id="47"/>
      <w:bookmarkEnd w:id="47"/>
      <w:r w:rsidDel="00000000" w:rsidR="00000000" w:rsidRPr="00000000">
        <w:rPr>
          <w:sz w:val="28"/>
          <w:szCs w:val="28"/>
          <w:rtl w:val="0"/>
        </w:rPr>
        <w:t xml:space="preserve">Chapter 10</w:t>
      </w:r>
    </w:p>
    <w:p w:rsidR="00000000" w:rsidDel="00000000" w:rsidP="00000000" w:rsidRDefault="00000000" w:rsidRPr="00000000" w14:paraId="0000048B">
      <w:pPr>
        <w:pStyle w:val="Heading4"/>
        <w:ind w:left="0" w:firstLine="0"/>
        <w:rPr/>
      </w:pPr>
      <w:bookmarkStart w:colFirst="0" w:colLast="0" w:name="_cwt06d7kw1kr" w:id="48"/>
      <w:bookmarkEnd w:id="48"/>
      <w:r w:rsidDel="00000000" w:rsidR="00000000" w:rsidRPr="00000000">
        <w:rPr>
          <w:rtl w:val="0"/>
        </w:rPr>
        <w:t xml:space="preserve">10.1 CENTRAL BANKING AND THE BANK OF CANADA</w:t>
      </w:r>
    </w:p>
    <w:p w:rsidR="00000000" w:rsidDel="00000000" w:rsidP="00000000" w:rsidRDefault="00000000" w:rsidRPr="00000000" w14:paraId="0000048C">
      <w:pPr>
        <w:numPr>
          <w:ilvl w:val="0"/>
          <w:numId w:val="6"/>
        </w:numPr>
        <w:spacing w:after="0" w:afterAutospacing="0"/>
        <w:ind w:left="720" w:hanging="360"/>
        <w:rPr/>
      </w:pPr>
      <w:r w:rsidDel="00000000" w:rsidR="00000000" w:rsidRPr="00000000">
        <w:rPr>
          <w:u w:val="single"/>
          <w:rtl w:val="0"/>
        </w:rPr>
        <w:t xml:space="preserve">Central bank:</w:t>
      </w:r>
      <w:r w:rsidDel="00000000" w:rsidR="00000000" w:rsidRPr="00000000">
        <w:rPr>
          <w:rtl w:val="0"/>
        </w:rPr>
        <w:t xml:space="preserve"> an institution that conduct monetary policy using its control of monetary base and interest rates.</w:t>
      </w:r>
    </w:p>
    <w:p w:rsidR="00000000" w:rsidDel="00000000" w:rsidP="00000000" w:rsidRDefault="00000000" w:rsidRPr="00000000" w14:paraId="0000048D">
      <w:pPr>
        <w:numPr>
          <w:ilvl w:val="1"/>
          <w:numId w:val="6"/>
        </w:numPr>
        <w:spacing w:after="0" w:afterAutospacing="0"/>
        <w:ind w:left="1440" w:hanging="360"/>
        <w:rPr>
          <w:u w:val="none"/>
        </w:rPr>
      </w:pPr>
      <w:r w:rsidDel="00000000" w:rsidR="00000000" w:rsidRPr="00000000">
        <w:rPr>
          <w:rtl w:val="0"/>
        </w:rPr>
        <w:t xml:space="preserve">It is not profit oriented and is the source of monetary base.</w:t>
      </w:r>
    </w:p>
    <w:p w:rsidR="00000000" w:rsidDel="00000000" w:rsidP="00000000" w:rsidRDefault="00000000" w:rsidRPr="00000000" w14:paraId="0000048E">
      <w:pPr>
        <w:numPr>
          <w:ilvl w:val="1"/>
          <w:numId w:val="6"/>
        </w:numPr>
        <w:spacing w:after="0" w:afterAutospacing="0"/>
        <w:ind w:left="1440" w:hanging="360"/>
        <w:rPr>
          <w:u w:val="none"/>
        </w:rPr>
      </w:pPr>
      <w:r w:rsidDel="00000000" w:rsidR="00000000" w:rsidRPr="00000000">
        <w:rPr>
          <w:rtl w:val="0"/>
        </w:rPr>
        <w:t xml:space="preserve">Creates MB by buying bonds &amp; issuing central bank liabilities (notes and central back deposits)</w:t>
      </w:r>
    </w:p>
    <w:p w:rsidR="00000000" w:rsidDel="00000000" w:rsidP="00000000" w:rsidRDefault="00000000" w:rsidRPr="00000000" w14:paraId="0000048F">
      <w:pPr>
        <w:numPr>
          <w:ilvl w:val="1"/>
          <w:numId w:val="6"/>
        </w:numPr>
        <w:spacing w:after="0" w:afterAutospacing="0"/>
        <w:ind w:left="1440" w:hanging="360"/>
        <w:rPr>
          <w:u w:val="none"/>
        </w:rPr>
      </w:pPr>
      <w:r w:rsidDel="00000000" w:rsidR="00000000" w:rsidRPr="00000000">
        <w:rPr>
          <w:rtl w:val="0"/>
        </w:rPr>
        <w:t xml:space="preserve">The main difference between private commercial banks (rbc, td, bmo, etc) and the central is that private banks look to make profits.</w:t>
      </w:r>
    </w:p>
    <w:p w:rsidR="00000000" w:rsidDel="00000000" w:rsidP="00000000" w:rsidRDefault="00000000" w:rsidRPr="00000000" w14:paraId="00000490">
      <w:pPr>
        <w:numPr>
          <w:ilvl w:val="1"/>
          <w:numId w:val="6"/>
        </w:numPr>
        <w:spacing w:after="0" w:afterAutospacing="0"/>
        <w:ind w:left="1440" w:hanging="360"/>
        <w:rPr>
          <w:u w:val="none"/>
        </w:rPr>
      </w:pPr>
      <w:r w:rsidDel="00000000" w:rsidR="00000000" w:rsidRPr="00000000">
        <w:rPr>
          <w:rtl w:val="0"/>
        </w:rPr>
        <w:t xml:space="preserve">Central bank just looks to influence private banks actions and the financial system in general (using monetary policies). </w:t>
      </w:r>
      <w:r w:rsidDel="00000000" w:rsidR="00000000" w:rsidRPr="00000000">
        <w:rPr>
          <w:rtl w:val="0"/>
        </w:rPr>
        <w:t xml:space="preserve">They work more like a govt. agency than a private business.</w:t>
      </w:r>
    </w:p>
    <w:p w:rsidR="00000000" w:rsidDel="00000000" w:rsidP="00000000" w:rsidRDefault="00000000" w:rsidRPr="00000000" w14:paraId="00000491">
      <w:pPr>
        <w:numPr>
          <w:ilvl w:val="0"/>
          <w:numId w:val="6"/>
        </w:numPr>
        <w:spacing w:after="0" w:afterAutospacing="0"/>
        <w:ind w:left="720" w:hanging="360"/>
        <w:rPr/>
      </w:pPr>
      <w:r w:rsidDel="00000000" w:rsidR="00000000" w:rsidRPr="00000000">
        <w:rPr>
          <w:u w:val="single"/>
          <w:rtl w:val="0"/>
        </w:rPr>
        <w:t xml:space="preserve">Bank Of Canada (BOC):</w:t>
      </w:r>
      <w:r w:rsidDel="00000000" w:rsidR="00000000" w:rsidRPr="00000000">
        <w:rPr>
          <w:rtl w:val="0"/>
        </w:rPr>
        <w:t xml:space="preserve"> </w:t>
      </w:r>
    </w:p>
    <w:p w:rsidR="00000000" w:rsidDel="00000000" w:rsidP="00000000" w:rsidRDefault="00000000" w:rsidRPr="00000000" w14:paraId="00000492">
      <w:pPr>
        <w:numPr>
          <w:ilvl w:val="1"/>
          <w:numId w:val="6"/>
        </w:numPr>
        <w:spacing w:after="0" w:afterAutospacing="0"/>
        <w:ind w:left="1440" w:hanging="360"/>
        <w:rPr>
          <w:u w:val="none"/>
        </w:rPr>
      </w:pPr>
      <w:r w:rsidDel="00000000" w:rsidR="00000000" w:rsidRPr="00000000">
        <w:rPr>
          <w:rtl w:val="0"/>
        </w:rPr>
        <w:t xml:space="preserve">The main assets of the BoC are govt. Bonds. (90%+)</w:t>
      </w:r>
    </w:p>
    <w:p w:rsidR="00000000" w:rsidDel="00000000" w:rsidP="00000000" w:rsidRDefault="00000000" w:rsidRPr="00000000" w14:paraId="00000493">
      <w:pPr>
        <w:numPr>
          <w:ilvl w:val="2"/>
          <w:numId w:val="6"/>
        </w:numPr>
        <w:spacing w:after="0" w:afterAutospacing="0"/>
        <w:ind w:left="2160" w:hanging="360"/>
        <w:rPr>
          <w:u w:val="none"/>
        </w:rPr>
      </w:pPr>
      <w:r w:rsidDel="00000000" w:rsidR="00000000" w:rsidRPr="00000000">
        <w:rPr>
          <w:rtl w:val="0"/>
        </w:rPr>
        <w:t xml:space="preserve">When the BoC buys these bonds, it pays for them by issuing cash to the public or by making deposits in commercial banks.</w:t>
      </w:r>
    </w:p>
    <w:p w:rsidR="00000000" w:rsidDel="00000000" w:rsidP="00000000" w:rsidRDefault="00000000" w:rsidRPr="00000000" w14:paraId="00000494">
      <w:pPr>
        <w:numPr>
          <w:ilvl w:val="2"/>
          <w:numId w:val="6"/>
        </w:numPr>
        <w:spacing w:after="0" w:afterAutospacing="0"/>
        <w:ind w:left="2160" w:hanging="360"/>
        <w:rPr>
          <w:u w:val="none"/>
        </w:rPr>
      </w:pPr>
      <w:r w:rsidDel="00000000" w:rsidR="00000000" w:rsidRPr="00000000">
        <w:rPr>
          <w:rtl w:val="0"/>
        </w:rPr>
        <w:t xml:space="preserve">Issuing cash and new deposits increases the MB and MS.</w:t>
      </w:r>
    </w:p>
    <w:p w:rsidR="00000000" w:rsidDel="00000000" w:rsidP="00000000" w:rsidRDefault="00000000" w:rsidRPr="00000000" w14:paraId="00000495">
      <w:pPr>
        <w:numPr>
          <w:ilvl w:val="1"/>
          <w:numId w:val="6"/>
        </w:numPr>
        <w:spacing w:after="0" w:afterAutospacing="0"/>
        <w:ind w:left="1440" w:hanging="360"/>
        <w:rPr>
          <w:u w:val="none"/>
        </w:rPr>
      </w:pPr>
      <w:r w:rsidDel="00000000" w:rsidR="00000000" w:rsidRPr="00000000">
        <w:rPr>
          <w:rtl w:val="0"/>
        </w:rPr>
        <w:t xml:space="preserve">Bank notes in circulation (main part of MB) are liabilities of the BoC (75%+)</w:t>
      </w:r>
    </w:p>
    <w:p w:rsidR="00000000" w:rsidDel="00000000" w:rsidP="00000000" w:rsidRDefault="00000000" w:rsidRPr="00000000" w14:paraId="00000496">
      <w:pPr>
        <w:numPr>
          <w:ilvl w:val="0"/>
          <w:numId w:val="6"/>
        </w:numPr>
        <w:spacing w:after="0" w:afterAutospacing="0"/>
        <w:ind w:left="720" w:hanging="360"/>
        <w:rPr/>
      </w:pPr>
      <w:r w:rsidDel="00000000" w:rsidR="00000000" w:rsidRPr="00000000">
        <w:rPr>
          <w:u w:val="single"/>
          <w:rtl w:val="0"/>
        </w:rPr>
        <w:t xml:space="preserve">Total currency in circulation depends on 2 factors:</w:t>
      </w:r>
    </w:p>
    <w:p w:rsidR="00000000" w:rsidDel="00000000" w:rsidP="00000000" w:rsidRDefault="00000000" w:rsidRPr="00000000" w14:paraId="00000497">
      <w:pPr>
        <w:numPr>
          <w:ilvl w:val="0"/>
          <w:numId w:val="36"/>
        </w:numPr>
        <w:spacing w:after="0" w:afterAutospacing="0"/>
        <w:ind w:left="1440" w:hanging="360"/>
        <w:rPr>
          <w:u w:val="none"/>
        </w:rPr>
      </w:pPr>
      <w:r w:rsidDel="00000000" w:rsidR="00000000" w:rsidRPr="00000000">
        <w:rPr>
          <w:rtl w:val="0"/>
        </w:rPr>
        <w:t xml:space="preserve">The Bank of Canada’s decision about the right size for the MB and interest rates.</w:t>
      </w:r>
    </w:p>
    <w:p w:rsidR="00000000" w:rsidDel="00000000" w:rsidP="00000000" w:rsidRDefault="00000000" w:rsidRPr="00000000" w14:paraId="00000498">
      <w:pPr>
        <w:numPr>
          <w:ilvl w:val="0"/>
          <w:numId w:val="36"/>
        </w:numPr>
        <w:spacing w:after="0" w:afterAutospacing="0"/>
        <w:ind w:left="1440" w:hanging="360"/>
        <w:rPr>
          <w:u w:val="none"/>
        </w:rPr>
      </w:pPr>
      <w:r w:rsidDel="00000000" w:rsidR="00000000" w:rsidRPr="00000000">
        <w:rPr>
          <w:rtl w:val="0"/>
        </w:rPr>
        <w:t xml:space="preserve">The demand for cash, relative to deposits, coming from the public and the banks (depends on rr and cr)</w:t>
      </w:r>
    </w:p>
    <w:p w:rsidR="00000000" w:rsidDel="00000000" w:rsidP="00000000" w:rsidRDefault="00000000" w:rsidRPr="00000000" w14:paraId="00000499">
      <w:pPr>
        <w:numPr>
          <w:ilvl w:val="0"/>
          <w:numId w:val="6"/>
        </w:numPr>
        <w:spacing w:after="0" w:afterAutospacing="0"/>
        <w:ind w:left="720" w:hanging="360"/>
        <w:rPr>
          <w:u w:val="none"/>
        </w:rPr>
      </w:pPr>
      <w:r w:rsidDel="00000000" w:rsidR="00000000" w:rsidRPr="00000000">
        <w:rPr>
          <w:rtl w:val="0"/>
        </w:rPr>
        <w:t xml:space="preserve">If bank decides to put more money in the system. The way to transfer the money to the economy is by buying bonds.</w:t>
      </w:r>
    </w:p>
    <w:p w:rsidR="00000000" w:rsidDel="00000000" w:rsidP="00000000" w:rsidRDefault="00000000" w:rsidRPr="00000000" w14:paraId="0000049A">
      <w:pPr>
        <w:numPr>
          <w:ilvl w:val="0"/>
          <w:numId w:val="6"/>
        </w:numPr>
        <w:ind w:left="720" w:hanging="360"/>
        <w:rPr/>
      </w:pPr>
      <w:r w:rsidDel="00000000" w:rsidR="00000000" w:rsidRPr="00000000">
        <w:rPr>
          <w:u w:val="single"/>
          <w:rtl w:val="0"/>
        </w:rPr>
        <w:t xml:space="preserve">Monetary policy:</w:t>
      </w:r>
      <w:r w:rsidDel="00000000" w:rsidR="00000000" w:rsidRPr="00000000">
        <w:rPr>
          <w:rtl w:val="0"/>
        </w:rPr>
        <w:t xml:space="preserve">  Central bank action to control inflation and support economic growth through control of the money supply, interest rates, and exchange rates in order to change (adjust) AD and economic performance.</w:t>
      </w:r>
    </w:p>
    <w:p w:rsidR="00000000" w:rsidDel="00000000" w:rsidP="00000000" w:rsidRDefault="00000000" w:rsidRPr="00000000" w14:paraId="0000049B">
      <w:pPr>
        <w:ind w:left="0" w:firstLine="0"/>
        <w:rPr/>
      </w:pPr>
      <w:r w:rsidDel="00000000" w:rsidR="00000000" w:rsidRPr="00000000">
        <w:rPr>
          <w:rtl w:val="0"/>
        </w:rPr>
      </w:r>
    </w:p>
    <w:p w:rsidR="00000000" w:rsidDel="00000000" w:rsidP="00000000" w:rsidRDefault="00000000" w:rsidRPr="00000000" w14:paraId="0000049C">
      <w:pPr>
        <w:pStyle w:val="Heading4"/>
        <w:ind w:left="0" w:firstLine="0"/>
        <w:rPr/>
      </w:pPr>
      <w:bookmarkStart w:colFirst="0" w:colLast="0" w:name="_ty69ryvp1p91" w:id="49"/>
      <w:bookmarkEnd w:id="49"/>
      <w:r w:rsidDel="00000000" w:rsidR="00000000" w:rsidRPr="00000000">
        <w:rPr>
          <w:rtl w:val="0"/>
        </w:rPr>
        <w:t xml:space="preserve">10.2 CENTRAL BANK OPERATING TECHNIQUES</w:t>
      </w:r>
    </w:p>
    <w:p w:rsidR="00000000" w:rsidDel="00000000" w:rsidP="00000000" w:rsidRDefault="00000000" w:rsidRPr="00000000" w14:paraId="0000049D">
      <w:pPr>
        <w:numPr>
          <w:ilvl w:val="0"/>
          <w:numId w:val="69"/>
        </w:numPr>
        <w:spacing w:after="0" w:afterAutospacing="0"/>
        <w:ind w:left="720" w:hanging="360"/>
        <w:rPr>
          <w:u w:val="none"/>
        </w:rPr>
      </w:pPr>
      <w:r w:rsidDel="00000000" w:rsidR="00000000" w:rsidRPr="00000000">
        <w:rPr>
          <w:u w:val="single"/>
          <w:rtl w:val="0"/>
        </w:rPr>
        <w:t xml:space="preserve">Reminder:</w:t>
      </w:r>
      <w:r w:rsidDel="00000000" w:rsidR="00000000" w:rsidRPr="00000000">
        <w:rPr>
          <w:rtl w:val="0"/>
        </w:rPr>
        <w:t xml:space="preserve"> Money multiplier ties the size of the MS to the size of the MB.</w:t>
      </w:r>
    </w:p>
    <w:p w:rsidR="00000000" w:rsidDel="00000000" w:rsidP="00000000" w:rsidRDefault="00000000" w:rsidRPr="00000000" w14:paraId="0000049E">
      <w:pPr>
        <w:numPr>
          <w:ilvl w:val="0"/>
          <w:numId w:val="69"/>
        </w:numPr>
        <w:spacing w:after="0" w:afterAutospacing="0"/>
        <w:ind w:left="720" w:hanging="360"/>
        <w:rPr>
          <w:u w:val="none"/>
        </w:rPr>
      </w:pPr>
      <w:r w:rsidDel="00000000" w:rsidR="00000000" w:rsidRPr="00000000">
        <w:rPr>
          <w:u w:val="single"/>
          <w:rtl w:val="0"/>
        </w:rPr>
        <w:t xml:space="preserve">Reminder </w:t>
      </w:r>
      <w:r w:rsidDel="00000000" w:rsidR="00000000" w:rsidRPr="00000000">
        <w:rPr>
          <w:u w:val="single"/>
          <w:vertAlign w:val="superscript"/>
          <w:rtl w:val="0"/>
        </w:rPr>
        <w:t xml:space="preserve">2</w:t>
      </w:r>
      <w:r w:rsidDel="00000000" w:rsidR="00000000" w:rsidRPr="00000000">
        <w:rPr>
          <w:u w:val="single"/>
          <w:rtl w:val="0"/>
        </w:rPr>
        <w:t xml:space="preserve">:</w:t>
      </w:r>
      <w:r w:rsidDel="00000000" w:rsidR="00000000" w:rsidRPr="00000000">
        <w:rPr>
          <w:rtl w:val="0"/>
        </w:rPr>
        <w:t xml:space="preserve"> Money multiplier is larger when rr and cr are smaller. If these two ratios are constant, the BoC can change the MS by changing the size of the MB</w:t>
      </w:r>
    </w:p>
    <w:p w:rsidR="00000000" w:rsidDel="00000000" w:rsidP="00000000" w:rsidRDefault="00000000" w:rsidRPr="00000000" w14:paraId="0000049F">
      <w:pPr>
        <w:numPr>
          <w:ilvl w:val="0"/>
          <w:numId w:val="69"/>
        </w:numPr>
        <w:spacing w:after="0" w:afterAutospacing="0"/>
        <w:ind w:left="720" w:hanging="360"/>
        <w:rPr>
          <w:u w:val="none"/>
        </w:rPr>
      </w:pPr>
      <w:r w:rsidDel="00000000" w:rsidR="00000000" w:rsidRPr="00000000">
        <w:rPr>
          <w:rtl w:val="0"/>
        </w:rPr>
        <w:t xml:space="preserve">Central banks have 3 ways of controlling MS &amp; MB:</w:t>
      </w:r>
    </w:p>
    <w:p w:rsidR="00000000" w:rsidDel="00000000" w:rsidP="00000000" w:rsidRDefault="00000000" w:rsidRPr="00000000" w14:paraId="000004A0">
      <w:pPr>
        <w:numPr>
          <w:ilvl w:val="1"/>
          <w:numId w:val="69"/>
        </w:numPr>
        <w:spacing w:after="0" w:afterAutospacing="0"/>
        <w:ind w:left="1440" w:hanging="360"/>
        <w:rPr>
          <w:u w:val="none"/>
        </w:rPr>
      </w:pPr>
      <w:r w:rsidDel="00000000" w:rsidR="00000000" w:rsidRPr="00000000">
        <w:rPr>
          <w:rtl w:val="0"/>
        </w:rPr>
        <w:t xml:space="preserve">Creating reserve requirements.</w:t>
      </w:r>
    </w:p>
    <w:p w:rsidR="00000000" w:rsidDel="00000000" w:rsidP="00000000" w:rsidRDefault="00000000" w:rsidRPr="00000000" w14:paraId="000004A1">
      <w:pPr>
        <w:numPr>
          <w:ilvl w:val="1"/>
          <w:numId w:val="69"/>
        </w:numPr>
        <w:spacing w:after="0" w:afterAutospacing="0"/>
        <w:ind w:left="1440" w:hanging="360"/>
        <w:rPr>
          <w:u w:val="none"/>
        </w:rPr>
      </w:pPr>
      <w:r w:rsidDel="00000000" w:rsidR="00000000" w:rsidRPr="00000000">
        <w:rPr>
          <w:rtl w:val="0"/>
        </w:rPr>
        <w:t xml:space="preserve">Using open-market operations.</w:t>
      </w:r>
    </w:p>
    <w:p w:rsidR="00000000" w:rsidDel="00000000" w:rsidP="00000000" w:rsidRDefault="00000000" w:rsidRPr="00000000" w14:paraId="000004A2">
      <w:pPr>
        <w:numPr>
          <w:ilvl w:val="1"/>
          <w:numId w:val="69"/>
        </w:numPr>
        <w:spacing w:after="0" w:lineRule="auto"/>
        <w:ind w:left="1440" w:hanging="360"/>
        <w:rPr>
          <w:u w:val="none"/>
        </w:rPr>
      </w:pPr>
      <w:r w:rsidDel="00000000" w:rsidR="00000000" w:rsidRPr="00000000">
        <w:rPr>
          <w:rtl w:val="0"/>
        </w:rPr>
        <w:t xml:space="preserve">Adjusting central bank lending rates.</w:t>
      </w:r>
    </w:p>
    <w:p w:rsidR="00000000" w:rsidDel="00000000" w:rsidP="00000000" w:rsidRDefault="00000000" w:rsidRPr="00000000" w14:paraId="000004A3">
      <w:pPr>
        <w:spacing w:after="0" w:lineRule="auto"/>
        <w:ind w:left="1440" w:firstLine="0"/>
        <w:rPr/>
      </w:pPr>
      <w:r w:rsidDel="00000000" w:rsidR="00000000" w:rsidRPr="00000000">
        <w:rPr>
          <w:rtl w:val="0"/>
        </w:rPr>
      </w:r>
    </w:p>
    <w:p w:rsidR="00000000" w:rsidDel="00000000" w:rsidP="00000000" w:rsidRDefault="00000000" w:rsidRPr="00000000" w14:paraId="000004A4">
      <w:pPr>
        <w:spacing w:after="0" w:lineRule="auto"/>
        <w:ind w:left="1440" w:firstLine="0"/>
        <w:rPr/>
      </w:pPr>
      <w:r w:rsidDel="00000000" w:rsidR="00000000" w:rsidRPr="00000000">
        <w:rPr>
          <w:rtl w:val="0"/>
        </w:rPr>
      </w:r>
    </w:p>
    <w:p w:rsidR="00000000" w:rsidDel="00000000" w:rsidP="00000000" w:rsidRDefault="00000000" w:rsidRPr="00000000" w14:paraId="000004A5">
      <w:pPr>
        <w:spacing w:after="0" w:lineRule="auto"/>
        <w:ind w:left="1440" w:firstLine="0"/>
        <w:rPr/>
      </w:pPr>
      <w:r w:rsidDel="00000000" w:rsidR="00000000" w:rsidRPr="00000000">
        <w:rPr>
          <w:rtl w:val="0"/>
        </w:rPr>
      </w:r>
    </w:p>
    <w:p w:rsidR="00000000" w:rsidDel="00000000" w:rsidP="00000000" w:rsidRDefault="00000000" w:rsidRPr="00000000" w14:paraId="000004A6">
      <w:pPr>
        <w:spacing w:after="0" w:lineRule="auto"/>
        <w:ind w:left="1440" w:firstLine="0"/>
        <w:rPr/>
      </w:pPr>
      <w:r w:rsidDel="00000000" w:rsidR="00000000" w:rsidRPr="00000000">
        <w:rPr>
          <w:rtl w:val="0"/>
        </w:rPr>
      </w:r>
    </w:p>
    <w:p w:rsidR="00000000" w:rsidDel="00000000" w:rsidP="00000000" w:rsidRDefault="00000000" w:rsidRPr="00000000" w14:paraId="000004A7">
      <w:pPr>
        <w:numPr>
          <w:ilvl w:val="0"/>
          <w:numId w:val="69"/>
        </w:numPr>
        <w:spacing w:after="0" w:lineRule="auto"/>
        <w:ind w:left="720" w:hanging="360"/>
        <w:rPr/>
      </w:pPr>
      <w:r w:rsidDel="00000000" w:rsidR="00000000" w:rsidRPr="00000000">
        <w:rPr>
          <w:u w:val="single"/>
          <w:rtl w:val="0"/>
        </w:rPr>
        <w:t xml:space="preserve">Reserve requirements:</w:t>
      </w:r>
    </w:p>
    <w:p w:rsidR="00000000" w:rsidDel="00000000" w:rsidP="00000000" w:rsidRDefault="00000000" w:rsidRPr="00000000" w14:paraId="000004A8">
      <w:pPr>
        <w:numPr>
          <w:ilvl w:val="1"/>
          <w:numId w:val="69"/>
        </w:numPr>
        <w:spacing w:after="0" w:afterAutospacing="0"/>
        <w:ind w:left="1440" w:hanging="360"/>
        <w:rPr>
          <w:b w:val="1"/>
        </w:rPr>
      </w:pPr>
      <w:r w:rsidDel="00000000" w:rsidR="00000000" w:rsidRPr="00000000">
        <w:rPr>
          <w:b w:val="1"/>
          <w:rtl w:val="0"/>
        </w:rPr>
        <w:t xml:space="preserve">Required reserve ratio: </w:t>
      </w:r>
      <w:r w:rsidDel="00000000" w:rsidR="00000000" w:rsidRPr="00000000">
        <w:rPr>
          <w:rtl w:val="0"/>
        </w:rPr>
        <w:t xml:space="preserve">a legal minimum of ratio cash reserves to deposits that all commercial banks must meet at all times. </w:t>
      </w:r>
    </w:p>
    <w:p w:rsidR="00000000" w:rsidDel="00000000" w:rsidP="00000000" w:rsidRDefault="00000000" w:rsidRPr="00000000" w14:paraId="000004A9">
      <w:pPr>
        <w:numPr>
          <w:ilvl w:val="1"/>
          <w:numId w:val="69"/>
        </w:numPr>
        <w:spacing w:after="0" w:afterAutospacing="0"/>
        <w:ind w:left="1440" w:hanging="360"/>
        <w:rPr>
          <w:u w:val="none"/>
        </w:rPr>
      </w:pPr>
      <w:r w:rsidDel="00000000" w:rsidR="00000000" w:rsidRPr="00000000">
        <w:rPr>
          <w:rtl w:val="0"/>
        </w:rPr>
        <w:t xml:space="preserve">By controlling the rr, BoC can control the size of the multiplier and MS.</w:t>
      </w:r>
    </w:p>
    <w:p w:rsidR="00000000" w:rsidDel="00000000" w:rsidP="00000000" w:rsidRDefault="00000000" w:rsidRPr="00000000" w14:paraId="000004AA">
      <w:pPr>
        <w:numPr>
          <w:ilvl w:val="1"/>
          <w:numId w:val="69"/>
        </w:numPr>
        <w:spacing w:after="0" w:afterAutospacing="0"/>
        <w:ind w:left="1440" w:hanging="360"/>
        <w:rPr>
          <w:u w:val="none"/>
        </w:rPr>
      </w:pPr>
      <w:r w:rsidDel="00000000" w:rsidR="00000000" w:rsidRPr="00000000">
        <w:rPr>
          <w:rtl w:val="0"/>
        </w:rPr>
        <w:t xml:space="preserve">An increase in required rr, decreases the money multiplier and a decrease in requires rr increases the money multiplier..</w:t>
      </w:r>
    </w:p>
    <w:p w:rsidR="00000000" w:rsidDel="00000000" w:rsidP="00000000" w:rsidRDefault="00000000" w:rsidRPr="00000000" w14:paraId="000004AB">
      <w:pPr>
        <w:numPr>
          <w:ilvl w:val="1"/>
          <w:numId w:val="69"/>
        </w:numPr>
        <w:spacing w:after="0" w:lineRule="auto"/>
        <w:ind w:left="1440" w:hanging="360"/>
        <w:rPr>
          <w:u w:val="none"/>
        </w:rPr>
      </w:pPr>
      <w:r w:rsidDel="00000000" w:rsidR="00000000" w:rsidRPr="00000000">
        <w:rPr>
          <w:rtl w:val="0"/>
        </w:rPr>
        <w:t xml:space="preserve">HOWEVER, reserve requirements are not commonly use by the BoC because it keeps changing it. All the banks will have to constantly make large adjustments to their cash reserves, which will lead to complications.</w:t>
      </w:r>
    </w:p>
    <w:p w:rsidR="00000000" w:rsidDel="00000000" w:rsidP="00000000" w:rsidRDefault="00000000" w:rsidRPr="00000000" w14:paraId="000004AC">
      <w:pPr>
        <w:spacing w:after="0" w:lineRule="auto"/>
        <w:ind w:left="1440" w:firstLine="0"/>
        <w:rPr/>
      </w:pPr>
      <w:r w:rsidDel="00000000" w:rsidR="00000000" w:rsidRPr="00000000">
        <w:rPr>
          <w:rtl w:val="0"/>
        </w:rPr>
      </w:r>
    </w:p>
    <w:p w:rsidR="00000000" w:rsidDel="00000000" w:rsidP="00000000" w:rsidRDefault="00000000" w:rsidRPr="00000000" w14:paraId="000004AD">
      <w:pPr>
        <w:numPr>
          <w:ilvl w:val="0"/>
          <w:numId w:val="69"/>
        </w:numPr>
        <w:spacing w:after="0" w:lineRule="auto"/>
        <w:ind w:left="720" w:hanging="360"/>
        <w:rPr/>
      </w:pPr>
      <w:r w:rsidDel="00000000" w:rsidR="00000000" w:rsidRPr="00000000">
        <w:rPr>
          <w:u w:val="single"/>
          <w:rtl w:val="0"/>
        </w:rPr>
        <w:t xml:space="preserve">Open market operations (long term management of MB)</w:t>
      </w:r>
      <w:r w:rsidDel="00000000" w:rsidR="00000000" w:rsidRPr="00000000">
        <w:rPr>
          <w:rtl w:val="0"/>
        </w:rPr>
        <w:t xml:space="preserve">: central bank purchases or sales of government securities (mainly bonds) in the open financial market.</w:t>
      </w:r>
    </w:p>
    <w:p w:rsidR="00000000" w:rsidDel="00000000" w:rsidP="00000000" w:rsidRDefault="00000000" w:rsidRPr="00000000" w14:paraId="000004AE">
      <w:pPr>
        <w:numPr>
          <w:ilvl w:val="1"/>
          <w:numId w:val="69"/>
        </w:numPr>
        <w:spacing w:after="0" w:lineRule="auto"/>
        <w:ind w:left="1440" w:hanging="360"/>
        <w:rPr>
          <w:u w:val="none"/>
        </w:rPr>
      </w:pPr>
      <w:r w:rsidDel="00000000" w:rsidR="00000000" w:rsidRPr="00000000">
        <w:rPr>
          <w:rtl w:val="0"/>
        </w:rPr>
        <w:t xml:space="preserve">This technique focuses on the MB, while required rr focuses on the money multiplier.</w:t>
      </w:r>
    </w:p>
    <w:p w:rsidR="00000000" w:rsidDel="00000000" w:rsidP="00000000" w:rsidRDefault="00000000" w:rsidRPr="00000000" w14:paraId="000004AF">
      <w:pPr>
        <w:numPr>
          <w:ilvl w:val="1"/>
          <w:numId w:val="69"/>
        </w:numPr>
        <w:spacing w:after="0" w:lineRule="auto"/>
        <w:ind w:left="1440" w:hanging="360"/>
        <w:rPr>
          <w:b w:val="1"/>
        </w:rPr>
      </w:pPr>
      <w:r w:rsidDel="00000000" w:rsidR="00000000" w:rsidRPr="00000000">
        <w:rPr>
          <w:b w:val="1"/>
          <w:rtl w:val="0"/>
        </w:rPr>
        <w:t xml:space="preserve">Open Market Purchases: </w:t>
      </w:r>
      <w:r w:rsidDel="00000000" w:rsidR="00000000" w:rsidRPr="00000000">
        <w:rPr>
          <w:rtl w:val="0"/>
        </w:rPr>
        <w:t xml:space="preserve">This is when the BoC buy govt. Bonds. It increases assets and liabilities, and the MB.</w:t>
      </w:r>
    </w:p>
    <w:p w:rsidR="00000000" w:rsidDel="00000000" w:rsidP="00000000" w:rsidRDefault="00000000" w:rsidRPr="00000000" w14:paraId="000004B0">
      <w:pPr>
        <w:numPr>
          <w:ilvl w:val="2"/>
          <w:numId w:val="69"/>
        </w:numPr>
        <w:spacing w:after="0" w:lineRule="auto"/>
        <w:ind w:left="2160" w:hanging="360"/>
        <w:rPr>
          <w:u w:val="none"/>
        </w:rPr>
      </w:pPr>
      <w:r w:rsidDel="00000000" w:rsidR="00000000" w:rsidRPr="00000000">
        <w:rPr>
          <w:rtl w:val="0"/>
        </w:rPr>
        <w:t xml:space="preserve">The higher MB increases bank lending (by creating bank deposits) and the money supply.</w:t>
      </w:r>
    </w:p>
    <w:p w:rsidR="00000000" w:rsidDel="00000000" w:rsidP="00000000" w:rsidRDefault="00000000" w:rsidRPr="00000000" w14:paraId="000004B1">
      <w:pPr>
        <w:numPr>
          <w:ilvl w:val="2"/>
          <w:numId w:val="69"/>
        </w:numPr>
        <w:spacing w:after="0" w:lineRule="auto"/>
        <w:ind w:left="2160" w:hanging="360"/>
        <w:rPr>
          <w:u w:val="none"/>
        </w:rPr>
      </w:pPr>
      <w:r w:rsidDel="00000000" w:rsidR="00000000" w:rsidRPr="00000000">
        <w:rPr>
          <w:rtl w:val="0"/>
        </w:rPr>
        <w:t xml:space="preserve">E.g if there is a recession and the central bank wants to increase AD, it would decrease interest rates (to increase C and I ). This can be done by increasing the MS. So it would do open market purchases of govt. Bonds to increase the MS. (changing i overnight)</w:t>
      </w:r>
    </w:p>
    <w:p w:rsidR="00000000" w:rsidDel="00000000" w:rsidP="00000000" w:rsidRDefault="00000000" w:rsidRPr="00000000" w14:paraId="000004B2">
      <w:pPr>
        <w:numPr>
          <w:ilvl w:val="1"/>
          <w:numId w:val="69"/>
        </w:numPr>
        <w:spacing w:after="0" w:lineRule="auto"/>
        <w:ind w:left="1440" w:hanging="360"/>
        <w:rPr>
          <w:b w:val="1"/>
        </w:rPr>
      </w:pPr>
      <w:r w:rsidDel="00000000" w:rsidR="00000000" w:rsidRPr="00000000">
        <w:rPr>
          <w:b w:val="1"/>
          <w:rtl w:val="0"/>
        </w:rPr>
        <w:t xml:space="preserve">Open Market Sales:</w:t>
      </w:r>
      <w:r w:rsidDel="00000000" w:rsidR="00000000" w:rsidRPr="00000000">
        <w:rPr>
          <w:rtl w:val="0"/>
        </w:rPr>
        <w:t xml:space="preserve"> this is when the BoC sells some of its assets (govt. bonds)</w:t>
      </w:r>
    </w:p>
    <w:p w:rsidR="00000000" w:rsidDel="00000000" w:rsidP="00000000" w:rsidRDefault="00000000" w:rsidRPr="00000000" w14:paraId="000004B3">
      <w:pPr>
        <w:numPr>
          <w:ilvl w:val="2"/>
          <w:numId w:val="69"/>
        </w:numPr>
        <w:spacing w:after="0" w:lineRule="auto"/>
        <w:ind w:left="2160" w:hanging="360"/>
        <w:rPr>
          <w:u w:val="none"/>
        </w:rPr>
      </w:pPr>
      <w:r w:rsidDel="00000000" w:rsidR="00000000" w:rsidRPr="00000000">
        <w:rPr>
          <w:rtl w:val="0"/>
        </w:rPr>
        <w:t xml:space="preserve">This reduces the MB, bank lending and the MS.</w:t>
      </w:r>
    </w:p>
    <w:p w:rsidR="00000000" w:rsidDel="00000000" w:rsidP="00000000" w:rsidRDefault="00000000" w:rsidRPr="00000000" w14:paraId="000004B4">
      <w:pPr>
        <w:spacing w:after="0" w:lineRule="auto"/>
        <w:ind w:left="0" w:firstLine="0"/>
        <w:rPr/>
      </w:pPr>
      <w:r w:rsidDel="00000000" w:rsidR="00000000" w:rsidRPr="00000000">
        <w:rPr>
          <w:rtl w:val="0"/>
        </w:rPr>
      </w:r>
    </w:p>
    <w:p w:rsidR="00000000" w:rsidDel="00000000" w:rsidP="00000000" w:rsidRDefault="00000000" w:rsidRPr="00000000" w14:paraId="000004B5">
      <w:pPr>
        <w:numPr>
          <w:ilvl w:val="0"/>
          <w:numId w:val="58"/>
        </w:numPr>
        <w:spacing w:after="0" w:lineRule="auto"/>
        <w:ind w:left="720" w:hanging="360"/>
        <w:rPr/>
      </w:pPr>
      <w:r w:rsidDel="00000000" w:rsidR="00000000" w:rsidRPr="00000000">
        <w:rPr>
          <w:u w:val="single"/>
          <w:rtl w:val="0"/>
        </w:rPr>
        <w:t xml:space="preserve">The Bank Rate:</w:t>
      </w:r>
      <w:r w:rsidDel="00000000" w:rsidR="00000000" w:rsidRPr="00000000">
        <w:rPr>
          <w:rtl w:val="0"/>
        </w:rPr>
        <w:t xml:space="preserve"> the interest rate the central bank charges on its loans to commercial banks.</w:t>
      </w:r>
    </w:p>
    <w:p w:rsidR="00000000" w:rsidDel="00000000" w:rsidP="00000000" w:rsidRDefault="00000000" w:rsidRPr="00000000" w14:paraId="000004B6">
      <w:pPr>
        <w:numPr>
          <w:ilvl w:val="1"/>
          <w:numId w:val="58"/>
        </w:numPr>
        <w:spacing w:after="0" w:lineRule="auto"/>
        <w:ind w:left="1440" w:right="-270" w:hanging="360"/>
        <w:rPr>
          <w:u w:val="none"/>
        </w:rPr>
      </w:pPr>
      <w:r w:rsidDel="00000000" w:rsidR="00000000" w:rsidRPr="00000000">
        <w:rPr>
          <w:rtl w:val="0"/>
        </w:rPr>
        <w:t xml:space="preserve">If a bank is running low on cash for its reserve ratio, they often borrow from other banks at the overnight rate.</w:t>
      </w:r>
    </w:p>
    <w:p w:rsidR="00000000" w:rsidDel="00000000" w:rsidP="00000000" w:rsidRDefault="00000000" w:rsidRPr="00000000" w14:paraId="000004B7">
      <w:pPr>
        <w:numPr>
          <w:ilvl w:val="1"/>
          <w:numId w:val="58"/>
        </w:numPr>
        <w:spacing w:after="0" w:lineRule="auto"/>
        <w:ind w:left="1440" w:hanging="360"/>
        <w:rPr>
          <w:u w:val="none"/>
        </w:rPr>
      </w:pPr>
      <w:r w:rsidDel="00000000" w:rsidR="00000000" w:rsidRPr="00000000">
        <w:rPr>
          <w:rtl w:val="0"/>
        </w:rPr>
        <w:t xml:space="preserve">If none of the other banks have enough cash reserves to lend, the bank must borrow from the central bank at the bank rate (which is higher than the overnight rate).</w:t>
      </w:r>
    </w:p>
    <w:p w:rsidR="00000000" w:rsidDel="00000000" w:rsidP="00000000" w:rsidRDefault="00000000" w:rsidRPr="00000000" w14:paraId="000004B8">
      <w:pPr>
        <w:spacing w:after="0" w:lineRule="auto"/>
        <w:ind w:left="0" w:firstLine="0"/>
        <w:rPr/>
      </w:pPr>
      <w:r w:rsidDel="00000000" w:rsidR="00000000" w:rsidRPr="00000000">
        <w:rPr>
          <w:rtl w:val="0"/>
        </w:rPr>
      </w:r>
    </w:p>
    <w:p w:rsidR="00000000" w:rsidDel="00000000" w:rsidP="00000000" w:rsidRDefault="00000000" w:rsidRPr="00000000" w14:paraId="000004B9">
      <w:pPr>
        <w:numPr>
          <w:ilvl w:val="0"/>
          <w:numId w:val="70"/>
        </w:numPr>
        <w:spacing w:after="0" w:lineRule="auto"/>
        <w:ind w:left="720" w:hanging="360"/>
        <w:rPr/>
      </w:pPr>
      <w:r w:rsidDel="00000000" w:rsidR="00000000" w:rsidRPr="00000000">
        <w:rPr>
          <w:u w:val="single"/>
          <w:rtl w:val="0"/>
        </w:rPr>
        <w:t xml:space="preserve">Money supply vs Interest rates:</w:t>
      </w:r>
      <w:r w:rsidDel="00000000" w:rsidR="00000000" w:rsidRPr="00000000">
        <w:rPr>
          <w:rtl w:val="0"/>
        </w:rPr>
        <w:t xml:space="preserve"> Exact control of the MS is very difficult. Now, most central banks try to set the interest rates instead.</w:t>
      </w:r>
    </w:p>
    <w:p w:rsidR="00000000" w:rsidDel="00000000" w:rsidP="00000000" w:rsidRDefault="00000000" w:rsidRPr="00000000" w14:paraId="000004BA">
      <w:pPr>
        <w:numPr>
          <w:ilvl w:val="1"/>
          <w:numId w:val="70"/>
        </w:numPr>
        <w:spacing w:after="0" w:lineRule="auto"/>
        <w:ind w:left="1440" w:hanging="360"/>
        <w:rPr>
          <w:u w:val="none"/>
        </w:rPr>
      </w:pPr>
      <w:r w:rsidDel="00000000" w:rsidR="00000000" w:rsidRPr="00000000">
        <w:rPr>
          <w:rtl w:val="0"/>
        </w:rPr>
        <w:t xml:space="preserve">A central bank must choose what to control. It cannot control M and I at the same time.</w:t>
      </w:r>
    </w:p>
    <w:p w:rsidR="00000000" w:rsidDel="00000000" w:rsidP="00000000" w:rsidRDefault="00000000" w:rsidRPr="00000000" w14:paraId="000004BB">
      <w:pPr>
        <w:spacing w:after="0" w:lineRule="auto"/>
        <w:ind w:left="-1170" w:firstLine="0"/>
        <w:rPr/>
      </w:pPr>
      <w:r w:rsidDel="00000000" w:rsidR="00000000" w:rsidRPr="00000000">
        <w:rPr/>
        <mc:AlternateContent>
          <mc:Choice Requires="wpg">
            <w:drawing>
              <wp:inline distB="114300" distT="114300" distL="114300" distR="114300">
                <wp:extent cx="3357185" cy="1776413"/>
                <wp:effectExtent b="0" l="0" r="0" t="0"/>
                <wp:docPr id="12" name=""/>
                <a:graphic>
                  <a:graphicData uri="http://schemas.microsoft.com/office/word/2010/wordprocessingGroup">
                    <wpg:wgp>
                      <wpg:cNvGrpSpPr/>
                      <wpg:grpSpPr>
                        <a:xfrm>
                          <a:off x="743273" y="1455799"/>
                          <a:ext cx="3357185" cy="1776413"/>
                          <a:chOff x="743273" y="1455799"/>
                          <a:chExt cx="5428865" cy="2859043"/>
                        </a:xfrm>
                      </wpg:grpSpPr>
                      <wps:wsp>
                        <wps:cNvCnPr/>
                        <wps:spPr>
                          <a:xfrm>
                            <a:off x="1704030" y="1881871"/>
                            <a:ext cx="0" cy="219810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704030" y="4079942"/>
                            <a:ext cx="3390600" cy="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2852750" y="2111069"/>
                            <a:ext cx="0" cy="1968900"/>
                          </a:xfrm>
                          <a:prstGeom prst="straightConnector1">
                            <a:avLst/>
                          </a:prstGeom>
                          <a:noFill/>
                          <a:ln cap="flat" cmpd="sng" w="28575">
                            <a:solidFill>
                              <a:srgbClr val="800000"/>
                            </a:solidFill>
                            <a:prstDash val="solid"/>
                            <a:round/>
                            <a:headEnd len="med" w="med" type="none"/>
                            <a:tailEnd len="med" w="med" type="none"/>
                          </a:ln>
                        </wps:spPr>
                        <wps:bodyPr anchorCtr="0" anchor="ctr" bIns="91425" lIns="91425" spcFirstLastPara="1" rIns="91425" wrap="square" tIns="91425"/>
                      </wps:wsp>
                      <wps:wsp>
                        <wps:cNvCnPr/>
                        <wps:spPr>
                          <a:xfrm>
                            <a:off x="1923407" y="2340265"/>
                            <a:ext cx="2132400" cy="1466100"/>
                          </a:xfrm>
                          <a:prstGeom prst="straightConnector1">
                            <a:avLst/>
                          </a:prstGeom>
                          <a:noFill/>
                          <a:ln cap="flat" cmpd="sng" w="19050">
                            <a:solidFill>
                              <a:srgbClr val="003366"/>
                            </a:solidFill>
                            <a:prstDash val="solid"/>
                            <a:round/>
                            <a:headEnd len="med" w="med" type="none"/>
                            <a:tailEnd len="med" w="med" type="none"/>
                          </a:ln>
                        </wps:spPr>
                        <wps:bodyPr anchorCtr="0" anchor="ctr" bIns="91425" lIns="91425" spcFirstLastPara="1" rIns="91425" wrap="square" tIns="91425"/>
                      </wps:wsp>
                      <wps:wsp>
                        <wps:cNvCnPr/>
                        <wps:spPr>
                          <a:xfrm>
                            <a:off x="1704030" y="2981412"/>
                            <a:ext cx="1148700" cy="0"/>
                          </a:xfrm>
                          <a:prstGeom prst="straightConnector1">
                            <a:avLst/>
                          </a:prstGeom>
                          <a:noFill/>
                          <a:ln cap="flat" cmpd="sng" w="19050">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304" name="Shape 304"/>
                        <wps:spPr>
                          <a:xfrm>
                            <a:off x="743273" y="1704210"/>
                            <a:ext cx="1398300" cy="23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0"/>
                                  <w:vertAlign w:val="baseline"/>
                                </w:rPr>
                                <w:t xml:space="preserve">Interest Rate i</w:t>
                              </w:r>
                            </w:p>
                          </w:txbxContent>
                        </wps:txbx>
                        <wps:bodyPr anchorCtr="0" anchor="t" bIns="45700" lIns="91425" spcFirstLastPara="1" rIns="91425" wrap="square" tIns="45700"/>
                      </wps:wsp>
                      <wps:wsp>
                        <wps:cNvSpPr txBox="1"/>
                        <wps:cNvPr id="305" name="Shape 305"/>
                        <wps:spPr>
                          <a:xfrm>
                            <a:off x="2428459" y="4079942"/>
                            <a:ext cx="853500" cy="234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Set M</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/P</w:t>
                              </w:r>
                            </w:p>
                          </w:txbxContent>
                        </wps:txbx>
                        <wps:bodyPr anchorCtr="0" anchor="t" bIns="45700" lIns="91425" spcFirstLastPara="1" rIns="91425" wrap="square" tIns="45700"/>
                      </wps:wsp>
                      <wps:wsp>
                        <wps:cNvSpPr txBox="1"/>
                        <wps:cNvPr id="306" name="Shape 306"/>
                        <wps:spPr>
                          <a:xfrm>
                            <a:off x="2579130" y="1836436"/>
                            <a:ext cx="601500" cy="23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M</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P</w:t>
                              </w:r>
                            </w:p>
                          </w:txbxContent>
                        </wps:txbx>
                        <wps:bodyPr anchorCtr="0" anchor="t" bIns="45700" lIns="91425" spcFirstLastPara="1" rIns="91425" wrap="square" tIns="45700"/>
                      </wps:wsp>
                      <wps:wsp>
                        <wps:cNvSpPr txBox="1"/>
                        <wps:cNvPr id="307" name="Shape 307"/>
                        <wps:spPr>
                          <a:xfrm>
                            <a:off x="4109955" y="3759874"/>
                            <a:ext cx="601500" cy="23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L(Y</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w:t>
                              </w:r>
                            </w:p>
                          </w:txbxContent>
                        </wps:txbx>
                        <wps:bodyPr anchorCtr="0" anchor="t" bIns="45700" lIns="91425" spcFirstLastPara="1" rIns="91425" wrap="square" tIns="45700"/>
                      </wps:wsp>
                      <wps:wsp>
                        <wps:cNvSpPr txBox="1"/>
                        <wps:cNvPr id="308" name="Shape 308"/>
                        <wps:spPr>
                          <a:xfrm>
                            <a:off x="1441039" y="2844095"/>
                            <a:ext cx="437700" cy="23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r w:rsidDel="00000000" w:rsidR="00000000" w:rsidRPr="00000000">
                                <w:rPr>
                                  <w:rFonts w:ascii="Arial" w:cs="Arial" w:eastAsia="Arial" w:hAnsi="Arial"/>
                                  <w:b w:val="0"/>
                                  <w:i w:val="0"/>
                                  <w:smallCaps w:val="0"/>
                                  <w:strike w:val="0"/>
                                  <w:color w:val="292934"/>
                                  <w:sz w:val="24"/>
                                  <w:vertAlign w:val="baseline"/>
                                </w:rPr>
                                <w:t xml:space="preserve"> </w:t>
                              </w:r>
                            </w:p>
                          </w:txbxContent>
                        </wps:txbx>
                        <wps:bodyPr anchorCtr="0" anchor="t" bIns="45700" lIns="91425" spcFirstLastPara="1" rIns="91425" wrap="square" tIns="45700"/>
                      </wps:wsp>
                      <wps:wsp>
                        <wps:cNvSpPr txBox="1"/>
                        <wps:cNvPr id="309" name="Shape 309"/>
                        <wps:spPr>
                          <a:xfrm>
                            <a:off x="1431615" y="2523017"/>
                            <a:ext cx="437700" cy="23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r w:rsidDel="00000000" w:rsidR="00000000" w:rsidRPr="00000000">
                                <w:rPr>
                                  <w:rFonts w:ascii="Arial" w:cs="Arial" w:eastAsia="Arial" w:hAnsi="Arial"/>
                                  <w:b w:val="0"/>
                                  <w:i w:val="0"/>
                                  <w:smallCaps w:val="0"/>
                                  <w:strike w:val="0"/>
                                  <w:color w:val="292934"/>
                                  <w:sz w:val="24"/>
                                  <w:vertAlign w:val="baseline"/>
                                </w:rPr>
                                <w:t xml:space="preserve"> </w:t>
                              </w:r>
                            </w:p>
                          </w:txbxContent>
                        </wps:txbx>
                        <wps:bodyPr anchorCtr="0" anchor="t" bIns="45700" lIns="91425" spcFirstLastPara="1" rIns="91425" wrap="square" tIns="45700"/>
                      </wps:wsp>
                      <wps:wsp>
                        <wps:cNvCnPr/>
                        <wps:spPr>
                          <a:xfrm>
                            <a:off x="1704030" y="2660334"/>
                            <a:ext cx="1093500" cy="0"/>
                          </a:xfrm>
                          <a:prstGeom prst="straightConnector1">
                            <a:avLst/>
                          </a:prstGeom>
                          <a:noFill/>
                          <a:ln cap="flat" cmpd="sng" w="19050">
                            <a:solidFill>
                              <a:srgbClr val="292934"/>
                            </a:solidFill>
                            <a:prstDash val="dash"/>
                            <a:round/>
                            <a:headEnd len="med" w="med" type="none"/>
                            <a:tailEnd len="med" w="med" type="none"/>
                          </a:ln>
                        </wps:spPr>
                        <wps:bodyPr anchorCtr="0" anchor="ctr" bIns="91425" lIns="91425" spcFirstLastPara="1" rIns="91425" wrap="square" tIns="91425"/>
                      </wps:wsp>
                      <wps:wsp>
                        <wps:cNvCnPr/>
                        <wps:spPr>
                          <a:xfrm rot="10800000">
                            <a:off x="2141580" y="2660466"/>
                            <a:ext cx="0" cy="27450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CnPr/>
                        <wps:spPr>
                          <a:xfrm>
                            <a:off x="2087338" y="2111069"/>
                            <a:ext cx="2132400" cy="1466100"/>
                          </a:xfrm>
                          <a:prstGeom prst="straightConnector1">
                            <a:avLst/>
                          </a:prstGeom>
                          <a:noFill/>
                          <a:ln cap="flat" cmpd="sng" w="19050">
                            <a:solidFill>
                              <a:srgbClr val="003366"/>
                            </a:solidFill>
                            <a:prstDash val="dash"/>
                            <a:round/>
                            <a:headEnd len="med" w="med" type="none"/>
                            <a:tailEnd len="med" w="med" type="none"/>
                          </a:ln>
                        </wps:spPr>
                        <wps:bodyPr anchorCtr="0" anchor="ctr" bIns="91425" lIns="91425" spcFirstLastPara="1" rIns="91425" wrap="square" tIns="91425"/>
                      </wps:wsp>
                      <wps:wsp>
                        <wps:cNvSpPr txBox="1"/>
                        <wps:cNvPr id="313" name="Shape 313"/>
                        <wps:spPr>
                          <a:xfrm>
                            <a:off x="4219743" y="3485241"/>
                            <a:ext cx="601500" cy="23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L(Y</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w:t>
                              </w:r>
                            </w:p>
                          </w:txbxContent>
                        </wps:txbx>
                        <wps:bodyPr anchorCtr="0" anchor="t" bIns="45700" lIns="91425" spcFirstLastPara="1" rIns="91425" wrap="square" tIns="45700"/>
                      </wps:wsp>
                      <wps:wsp>
                        <wps:cNvSpPr txBox="1"/>
                        <wps:cNvPr id="314" name="Shape 314"/>
                        <wps:spPr>
                          <a:xfrm>
                            <a:off x="3874738" y="1530433"/>
                            <a:ext cx="2297400" cy="1331100"/>
                          </a:xfrm>
                          <a:prstGeom prst="rect">
                            <a:avLst/>
                          </a:prstGeom>
                          <a:solidFill>
                            <a:srgbClr val="E7E5B9"/>
                          </a:solidFill>
                          <a:ln cap="flat" cmpd="sng" w="28575">
                            <a:solidFill>
                              <a:srgbClr val="29293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A </w:t>
                              </w:r>
                              <w:r w:rsidDel="00000000" w:rsidR="00000000" w:rsidRPr="00000000">
                                <w:rPr>
                                  <w:rFonts w:ascii="Times New Roman" w:cs="Times New Roman" w:eastAsia="Times New Roman" w:hAnsi="Times New Roman"/>
                                  <w:b w:val="1"/>
                                  <w:i w:val="1"/>
                                  <w:smallCaps w:val="0"/>
                                  <w:strike w:val="0"/>
                                  <w:color w:val="002060"/>
                                  <w:sz w:val="24"/>
                                  <w:vertAlign w:val="baseline"/>
                                </w:rPr>
                                <w:t xml:space="preserve">money supply fixed </w:t>
                              </w:r>
                              <w:r w:rsidDel="00000000" w:rsidR="00000000" w:rsidRPr="00000000">
                                <w:rPr>
                                  <w:rFonts w:ascii="Times New Roman" w:cs="Times New Roman" w:eastAsia="Times New Roman" w:hAnsi="Times New Roman"/>
                                  <w:b w:val="0"/>
                                  <w:i w:val="0"/>
                                  <w:smallCaps w:val="0"/>
                                  <w:strike w:val="0"/>
                                  <w:color w:val="002060"/>
                                  <w:sz w:val="24"/>
                                  <w:vertAlign w:val="baseline"/>
                                </w:rPr>
                                <w:t xml:space="preserve">by</w:t>
                              </w:r>
                              <w:r w:rsidDel="00000000" w:rsidR="00000000" w:rsidRPr="00000000">
                                <w:rPr>
                                  <w:rFonts w:ascii="Times New Roman" w:cs="Times New Roman" w:eastAsia="Times New Roman" w:hAnsi="Times New Roman"/>
                                  <w:b w:val="1"/>
                                  <w:i w:val="1"/>
                                  <w:smallCaps w:val="0"/>
                                  <w:strike w:val="0"/>
                                  <w:color w:val="002060"/>
                                  <w:sz w:val="24"/>
                                  <w:vertAlign w:val="baseline"/>
                                </w:rPr>
                                <w:t xml:space="preserve"> </w:t>
                              </w:r>
                              <w:r w:rsidDel="00000000" w:rsidR="00000000" w:rsidRPr="00000000">
                                <w:rPr>
                                  <w:rFonts w:ascii="Times New Roman" w:cs="Times New Roman" w:eastAsia="Times New Roman" w:hAnsi="Times New Roman"/>
                                  <w:b w:val="0"/>
                                  <w:i w:val="1"/>
                                  <w:smallCaps w:val="0"/>
                                  <w:strike w:val="0"/>
                                  <w:color w:val="002060"/>
                                  <w:sz w:val="24"/>
                                  <w:vertAlign w:val="baseline"/>
                                </w:rPr>
                                <w:t xml:space="preserve">the central bank</w:t>
                              </w:r>
                              <w:r w:rsidDel="00000000" w:rsidR="00000000" w:rsidRPr="00000000">
                                <w:rPr>
                                  <w:rFonts w:ascii="Times New Roman" w:cs="Times New Roman" w:eastAsia="Times New Roman" w:hAnsi="Times New Roman"/>
                                  <w:b w:val="0"/>
                                  <w:i w:val="0"/>
                                  <w:smallCaps w:val="0"/>
                                  <w:strike w:val="0"/>
                                  <w:color w:val="002060"/>
                                  <w:sz w:val="24"/>
                                  <w:vertAlign w:val="baseline"/>
                                </w:rPr>
                                <w:t xml:space="preserve"> results in an </w:t>
                              </w:r>
                              <w:r w:rsidDel="00000000" w:rsidR="00000000" w:rsidRPr="00000000">
                                <w:rPr>
                                  <w:rFonts w:ascii="Times New Roman" w:cs="Times New Roman" w:eastAsia="Times New Roman" w:hAnsi="Times New Roman"/>
                                  <w:b w:val="1"/>
                                  <w:i w:val="1"/>
                                  <w:smallCaps w:val="0"/>
                                  <w:strike w:val="0"/>
                                  <w:color w:val="002060"/>
                                  <w:sz w:val="24"/>
                                  <w:vertAlign w:val="baseline"/>
                                </w:rPr>
                                <w:t xml:space="preserve">interest rate determined by the demand for money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1"/>
                                  <w:smallCaps w:val="0"/>
                                  <w:strike w:val="0"/>
                                  <w:color w:val="002060"/>
                                  <w:sz w:val="24"/>
                                  <w:vertAlign w:val="baseline"/>
                                </w:rPr>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 →∆i</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∆MB →∆M → ∆i </w:t>
                              </w:r>
                            </w:p>
                          </w:txbxContent>
                        </wps:txbx>
                        <wps:bodyPr anchorCtr="0" anchor="ctr" bIns="45700" lIns="91425" spcFirstLastPara="1" rIns="91425" wrap="square" tIns="45700"/>
                      </wps:wsp>
                      <wps:wsp>
                        <wps:cNvSpPr txBox="1"/>
                        <wps:cNvPr id="315" name="Shape 315"/>
                        <wps:spPr>
                          <a:xfrm>
                            <a:off x="4711436" y="4079942"/>
                            <a:ext cx="492900" cy="23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M/P</w:t>
                              </w:r>
                            </w:p>
                          </w:txbxContent>
                        </wps:txbx>
                        <wps:bodyPr anchorCtr="0" anchor="t" bIns="45700" lIns="91425" spcFirstLastPara="1" rIns="91425" wrap="square" tIns="45700"/>
                      </wps:wsp>
                      <wps:wsp>
                        <wps:cNvSpPr txBox="1"/>
                        <wps:cNvPr id="316" name="Shape 316"/>
                        <wps:spPr>
                          <a:xfrm>
                            <a:off x="1869331" y="2703400"/>
                            <a:ext cx="364200" cy="234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2"/>
                                  <w:vertAlign w:val="baseline"/>
                                </w:rPr>
                                <w:t xml:space="preserve">∆i</w:t>
                              </w:r>
                            </w:p>
                          </w:txbxContent>
                        </wps:txbx>
                        <wps:bodyPr anchorCtr="0" anchor="t" bIns="45700" lIns="91425" spcFirstLastPara="1" rIns="91425" wrap="square" tIns="45700"/>
                      </wps:wsp>
                      <wps:wsp>
                        <wps:cNvCnPr/>
                        <wps:spPr>
                          <a:xfrm>
                            <a:off x="3185050" y="3188395"/>
                            <a:ext cx="432000" cy="0"/>
                          </a:xfrm>
                          <a:prstGeom prst="straightConnector1">
                            <a:avLst/>
                          </a:prstGeom>
                          <a:noFill/>
                          <a:ln cap="flat" cmpd="sng" w="9525">
                            <a:solidFill>
                              <a:srgbClr val="292934"/>
                            </a:solidFill>
                            <a:prstDash val="solid"/>
                            <a:round/>
                            <a:headEnd len="sm" w="sm" type="none"/>
                            <a:tailEnd len="med" w="med" type="triangle"/>
                          </a:ln>
                        </wps:spPr>
                        <wps:bodyPr anchorCtr="0" anchor="ctr" bIns="91425" lIns="91425" spcFirstLastPara="1" rIns="91425" wrap="square" tIns="91425"/>
                      </wps:wsp>
                      <wps:wsp>
                        <wps:cNvSpPr txBox="1"/>
                        <wps:cNvPr id="318" name="Shape 318"/>
                        <wps:spPr>
                          <a:xfrm>
                            <a:off x="3052221" y="2934975"/>
                            <a:ext cx="694200" cy="234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∆L</w:t>
                              </w:r>
                            </w:p>
                          </w:txbxContent>
                        </wps:txbx>
                        <wps:bodyPr anchorCtr="0" anchor="t" bIns="45700" lIns="91425" spcFirstLastPara="1" rIns="91425" wrap="square" tIns="45700"/>
                      </wps:wsp>
                      <wps:wsp>
                        <wps:cNvSpPr/>
                        <wps:cNvPr id="319" name="Shape 319"/>
                        <wps:spPr>
                          <a:xfrm>
                            <a:off x="983359" y="1455799"/>
                            <a:ext cx="3471600" cy="293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Money Supply Control</w:t>
                              </w:r>
                            </w:p>
                          </w:txbxContent>
                        </wps:txbx>
                        <wps:bodyPr anchorCtr="0" anchor="t" bIns="45700" lIns="91425" spcFirstLastPara="1" rIns="91425" wrap="square" tIns="45700"/>
                      </wps:wsp>
                    </wpg:wgp>
                  </a:graphicData>
                </a:graphic>
              </wp:inline>
            </w:drawing>
          </mc:Choice>
          <mc:Fallback>
            <w:drawing>
              <wp:inline distB="114300" distT="114300" distL="114300" distR="114300">
                <wp:extent cx="3357185" cy="1776413"/>
                <wp:effectExtent b="0" l="0" r="0" t="0"/>
                <wp:docPr id="12" name="image22.png"/>
                <a:graphic>
                  <a:graphicData uri="http://schemas.openxmlformats.org/drawingml/2006/picture">
                    <pic:pic>
                      <pic:nvPicPr>
                        <pic:cNvPr id="0" name="image22.png"/>
                        <pic:cNvPicPr preferRelativeResize="0"/>
                      </pic:nvPicPr>
                      <pic:blipFill>
                        <a:blip r:embed="rId21"/>
                        <a:srcRect/>
                        <a:stretch>
                          <a:fillRect/>
                        </a:stretch>
                      </pic:blipFill>
                      <pic:spPr>
                        <a:xfrm>
                          <a:off x="0" y="0"/>
                          <a:ext cx="3357185" cy="1776413"/>
                        </a:xfrm>
                        <a:prstGeom prst="rect"/>
                        <a:ln/>
                      </pic:spPr>
                    </pic:pic>
                  </a:graphicData>
                </a:graphic>
              </wp:inline>
            </w:drawing>
          </mc:Fallback>
        </mc:AlternateContent>
      </w:r>
      <w:r w:rsidDel="00000000" w:rsidR="00000000" w:rsidRPr="00000000">
        <w:rPr/>
        <mc:AlternateContent>
          <mc:Choice Requires="wpg">
            <w:drawing>
              <wp:inline distB="114300" distT="114300" distL="114300" distR="114300">
                <wp:extent cx="2983086" cy="1795463"/>
                <wp:effectExtent b="0" l="0" r="0" t="0"/>
                <wp:docPr id="3" name=""/>
                <a:graphic>
                  <a:graphicData uri="http://schemas.microsoft.com/office/word/2010/wordprocessingGroup">
                    <wpg:wgp>
                      <wpg:cNvGrpSpPr/>
                      <wpg:grpSpPr>
                        <a:xfrm>
                          <a:off x="250099" y="1172550"/>
                          <a:ext cx="2983086" cy="1795463"/>
                          <a:chOff x="250099" y="1172550"/>
                          <a:chExt cx="4693289" cy="2800300"/>
                        </a:xfrm>
                      </wpg:grpSpPr>
                      <wps:wsp>
                        <wps:cNvCnPr/>
                        <wps:spPr>
                          <a:xfrm>
                            <a:off x="1014360" y="1599566"/>
                            <a:ext cx="0" cy="214500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014360" y="3744464"/>
                            <a:ext cx="2667300" cy="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014360" y="2672508"/>
                            <a:ext cx="2538300" cy="0"/>
                          </a:xfrm>
                          <a:prstGeom prst="straightConnector1">
                            <a:avLst/>
                          </a:prstGeom>
                          <a:noFill/>
                          <a:ln cap="flat" cmpd="sng" w="19050">
                            <a:solidFill>
                              <a:srgbClr val="800000"/>
                            </a:solidFill>
                            <a:prstDash val="solid"/>
                            <a:round/>
                            <a:headEnd len="med" w="med" type="none"/>
                            <a:tailEnd len="med" w="med" type="none"/>
                          </a:ln>
                        </wps:spPr>
                        <wps:bodyPr anchorCtr="0" anchor="ctr" bIns="91425" lIns="91425" spcFirstLastPara="1" rIns="91425" wrap="square" tIns="91425"/>
                      </wps:wsp>
                      <wps:wsp>
                        <wps:cNvCnPr/>
                        <wps:spPr>
                          <a:xfrm>
                            <a:off x="1186934" y="2046871"/>
                            <a:ext cx="1677300" cy="1430700"/>
                          </a:xfrm>
                          <a:prstGeom prst="straightConnector1">
                            <a:avLst/>
                          </a:prstGeom>
                          <a:noFill/>
                          <a:ln cap="flat" cmpd="sng" w="19050">
                            <a:solidFill>
                              <a:srgbClr val="003366"/>
                            </a:solidFill>
                            <a:prstDash val="solid"/>
                            <a:round/>
                            <a:headEnd len="med" w="med" type="none"/>
                            <a:tailEnd len="med" w="med" type="none"/>
                          </a:ln>
                        </wps:spPr>
                        <wps:bodyPr anchorCtr="0" anchor="ctr" bIns="91425" lIns="91425" spcFirstLastPara="1" rIns="91425" wrap="square" tIns="91425"/>
                      </wps:wsp>
                      <wps:wsp>
                        <wps:cNvCnPr/>
                        <wps:spPr>
                          <a:xfrm rot="10800000">
                            <a:off x="1918003" y="2672564"/>
                            <a:ext cx="0" cy="1071900"/>
                          </a:xfrm>
                          <a:prstGeom prst="straightConnector1">
                            <a:avLst/>
                          </a:prstGeom>
                          <a:noFill/>
                          <a:ln cap="flat" cmpd="sng" w="19050">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65" name="Shape 65"/>
                        <wps:spPr>
                          <a:xfrm>
                            <a:off x="250099" y="1375925"/>
                            <a:ext cx="1311900" cy="22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Interest Rate i</w:t>
                              </w:r>
                            </w:p>
                          </w:txbxContent>
                        </wps:txbx>
                        <wps:bodyPr anchorCtr="0" anchor="t" bIns="45700" lIns="91425" spcFirstLastPara="1" rIns="91425" wrap="square" tIns="45700"/>
                      </wps:wsp>
                      <wps:wsp>
                        <wps:cNvSpPr txBox="1"/>
                        <wps:cNvPr id="66" name="Shape 66"/>
                        <wps:spPr>
                          <a:xfrm>
                            <a:off x="1627524" y="3744475"/>
                            <a:ext cx="688500" cy="22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/P</w:t>
                              </w:r>
                            </w:p>
                          </w:txbxContent>
                        </wps:txbx>
                        <wps:bodyPr anchorCtr="0" anchor="t" bIns="45700" lIns="91425" spcFirstLastPara="1" rIns="91425" wrap="square" tIns="45700"/>
                      </wps:wsp>
                      <wps:wsp>
                        <wps:cNvSpPr txBox="1"/>
                        <wps:cNvPr id="67" name="Shape 67"/>
                        <wps:spPr>
                          <a:xfrm>
                            <a:off x="2906967" y="3432150"/>
                            <a:ext cx="846000" cy="22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L(Y</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w:t>
                              </w:r>
                            </w:p>
                          </w:txbxContent>
                        </wps:txbx>
                        <wps:bodyPr anchorCtr="0" anchor="t" bIns="45700" lIns="91425" spcFirstLastPara="1" rIns="91425" wrap="square" tIns="45700"/>
                      </wps:wsp>
                      <wps:wsp>
                        <wps:cNvSpPr txBox="1"/>
                        <wps:cNvPr id="68" name="Shape 68"/>
                        <wps:spPr>
                          <a:xfrm>
                            <a:off x="571924" y="2559288"/>
                            <a:ext cx="561300" cy="229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Set i</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0</w:t>
                              </w:r>
                              <w:r w:rsidDel="00000000" w:rsidR="00000000" w:rsidRPr="00000000">
                                <w:rPr>
                                  <w:rFonts w:ascii="Arial" w:cs="Arial" w:eastAsia="Arial" w:hAnsi="Arial"/>
                                  <w:b w:val="0"/>
                                  <w:i w:val="0"/>
                                  <w:smallCaps w:val="0"/>
                                  <w:strike w:val="0"/>
                                  <w:color w:val="c00000"/>
                                  <w:sz w:val="24"/>
                                  <w:vertAlign w:val="baseline"/>
                                </w:rPr>
                                <w:t xml:space="preserve"> </w:t>
                              </w:r>
                            </w:p>
                          </w:txbxContent>
                        </wps:txbx>
                        <wps:bodyPr anchorCtr="0" anchor="t" bIns="45700" lIns="91425" spcFirstLastPara="1" rIns="91425" wrap="square" tIns="45700"/>
                      </wps:wsp>
                      <wps:wsp>
                        <wps:cNvSpPr txBox="1"/>
                        <wps:cNvPr id="69" name="Shape 69"/>
                        <wps:spPr>
                          <a:xfrm>
                            <a:off x="2102217" y="3744475"/>
                            <a:ext cx="762000" cy="22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/P</w:t>
                              </w:r>
                              <w:r w:rsidDel="00000000" w:rsidR="00000000" w:rsidRPr="00000000">
                                <w:rPr>
                                  <w:rFonts w:ascii="Arial" w:cs="Arial" w:eastAsia="Arial" w:hAnsi="Arial"/>
                                  <w:b w:val="1"/>
                                  <w:i w:val="0"/>
                                  <w:smallCaps w:val="0"/>
                                  <w:strike w:val="0"/>
                                  <w:color w:val="292934"/>
                                  <w:sz w:val="24"/>
                                  <w:vertAlign w:val="baseline"/>
                                </w:rPr>
                                <w:t xml:space="preserve"> </w:t>
                              </w:r>
                            </w:p>
                          </w:txbxContent>
                        </wps:txbx>
                        <wps:bodyPr anchorCtr="0" anchor="t" bIns="45700" lIns="91425" spcFirstLastPara="1" rIns="91425" wrap="square" tIns="45700"/>
                      </wps:wsp>
                      <wps:wsp>
                        <wps:cNvCnPr/>
                        <wps:spPr>
                          <a:xfrm rot="10800000">
                            <a:off x="2304872" y="2672564"/>
                            <a:ext cx="0" cy="1071900"/>
                          </a:xfrm>
                          <a:prstGeom prst="straightConnector1">
                            <a:avLst/>
                          </a:prstGeom>
                          <a:noFill/>
                          <a:ln cap="flat" cmpd="sng" w="19050">
                            <a:solidFill>
                              <a:srgbClr val="292934"/>
                            </a:solidFill>
                            <a:prstDash val="dash"/>
                            <a:round/>
                            <a:headEnd len="med" w="med" type="none"/>
                            <a:tailEnd len="med" w="med" type="none"/>
                          </a:ln>
                        </wps:spPr>
                        <wps:bodyPr anchorCtr="0" anchor="ctr" bIns="91425" lIns="91425" spcFirstLastPara="1" rIns="91425" wrap="square" tIns="91425"/>
                      </wps:wsp>
                      <wps:wsp>
                        <wps:cNvCnPr/>
                        <wps:spPr>
                          <a:xfrm>
                            <a:off x="1960672" y="3298143"/>
                            <a:ext cx="301500" cy="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CnPr/>
                        <wps:spPr>
                          <a:xfrm>
                            <a:off x="1315890" y="1823219"/>
                            <a:ext cx="1677300" cy="1430700"/>
                          </a:xfrm>
                          <a:prstGeom prst="straightConnector1">
                            <a:avLst/>
                          </a:prstGeom>
                          <a:noFill/>
                          <a:ln cap="flat" cmpd="sng" w="19050">
                            <a:solidFill>
                              <a:srgbClr val="003366"/>
                            </a:solidFill>
                            <a:prstDash val="dash"/>
                            <a:round/>
                            <a:headEnd len="med" w="med" type="none"/>
                            <a:tailEnd len="med" w="med" type="none"/>
                          </a:ln>
                        </wps:spPr>
                        <wps:bodyPr anchorCtr="0" anchor="ctr" bIns="91425" lIns="91425" spcFirstLastPara="1" rIns="91425" wrap="square" tIns="91425"/>
                      </wps:wsp>
                      <wps:wsp>
                        <wps:cNvSpPr txBox="1"/>
                        <wps:cNvPr id="73" name="Shape 73"/>
                        <wps:spPr>
                          <a:xfrm>
                            <a:off x="2993277" y="3164150"/>
                            <a:ext cx="688500" cy="22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L(Y</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r w:rsidDel="00000000" w:rsidR="00000000" w:rsidRPr="00000000">
                                <w:rPr>
                                  <w:rFonts w:ascii="Times New Roman" w:cs="Times New Roman" w:eastAsia="Times New Roman" w:hAnsi="Times New Roman"/>
                                  <w:b w:val="0"/>
                                  <w:i w:val="0"/>
                                  <w:smallCaps w:val="0"/>
                                  <w:strike w:val="0"/>
                                  <w:color w:val="002060"/>
                                  <w:sz w:val="24"/>
                                  <w:vertAlign w:val="baseline"/>
                                </w:rPr>
                                <w:t xml:space="preserve">)</w:t>
                              </w:r>
                            </w:p>
                          </w:txbxContent>
                        </wps:txbx>
                        <wps:bodyPr anchorCtr="0" anchor="t" bIns="45700" lIns="91425" spcFirstLastPara="1" rIns="91425" wrap="square" tIns="45700"/>
                      </wps:wsp>
                      <wps:wsp>
                        <wps:cNvSpPr txBox="1"/>
                        <wps:cNvPr id="74" name="Shape 74"/>
                        <wps:spPr>
                          <a:xfrm>
                            <a:off x="3116388" y="1260303"/>
                            <a:ext cx="1827000" cy="1299000"/>
                          </a:xfrm>
                          <a:prstGeom prst="rect">
                            <a:avLst/>
                          </a:prstGeom>
                          <a:solidFill>
                            <a:srgbClr val="E7E5B9"/>
                          </a:solidFill>
                          <a:ln cap="flat" cmpd="sng" w="28575">
                            <a:solidFill>
                              <a:srgbClr val="292934"/>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2060"/>
                                  <w:sz w:val="24"/>
                                  <w:vertAlign w:val="baseline"/>
                                </w:rPr>
                                <w:t xml:space="preserve">An</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 </w:t>
                              </w:r>
                              <w:r w:rsidDel="00000000" w:rsidR="00000000" w:rsidRPr="00000000">
                                <w:rPr>
                                  <w:rFonts w:ascii="Times New Roman" w:cs="Times New Roman" w:eastAsia="Times New Roman" w:hAnsi="Times New Roman"/>
                                  <w:b w:val="1"/>
                                  <w:i w:val="1"/>
                                  <w:smallCaps w:val="0"/>
                                  <w:strike w:val="0"/>
                                  <w:color w:val="002060"/>
                                  <w:sz w:val="24"/>
                                  <w:vertAlign w:val="baseline"/>
                                </w:rPr>
                                <w:t xml:space="preserve">interest rate fixed </w:t>
                              </w:r>
                              <w:r w:rsidDel="00000000" w:rsidR="00000000" w:rsidRPr="00000000">
                                <w:rPr>
                                  <w:rFonts w:ascii="Times New Roman" w:cs="Times New Roman" w:eastAsia="Times New Roman" w:hAnsi="Times New Roman"/>
                                  <w:b w:val="0"/>
                                  <w:i w:val="1"/>
                                  <w:smallCaps w:val="0"/>
                                  <w:strike w:val="0"/>
                                  <w:color w:val="002060"/>
                                  <w:sz w:val="24"/>
                                  <w:vertAlign w:val="baseline"/>
                                </w:rPr>
                                <w:t xml:space="preserve">by the central bank</w:t>
                              </w:r>
                              <w:r w:rsidDel="00000000" w:rsidR="00000000" w:rsidRPr="00000000">
                                <w:rPr>
                                  <w:rFonts w:ascii="Times New Roman" w:cs="Times New Roman" w:eastAsia="Times New Roman" w:hAnsi="Times New Roman"/>
                                  <w:b w:val="0"/>
                                  <w:i w:val="0"/>
                                  <w:smallCaps w:val="0"/>
                                  <w:strike w:val="0"/>
                                  <w:color w:val="002060"/>
                                  <w:sz w:val="24"/>
                                  <w:vertAlign w:val="baseline"/>
                                </w:rPr>
                                <w:t xml:space="preserve"> results in a </w:t>
                              </w:r>
                              <w:r w:rsidDel="00000000" w:rsidR="00000000" w:rsidRPr="00000000">
                                <w:rPr>
                                  <w:rFonts w:ascii="Times New Roman" w:cs="Times New Roman" w:eastAsia="Times New Roman" w:hAnsi="Times New Roman"/>
                                  <w:b w:val="1"/>
                                  <w:i w:val="1"/>
                                  <w:smallCaps w:val="0"/>
                                  <w:strike w:val="0"/>
                                  <w:color w:val="002060"/>
                                  <w:sz w:val="24"/>
                                  <w:vertAlign w:val="baseline"/>
                                </w:rPr>
                                <w:t xml:space="preserve">money supply set by the demand for money.</w:t>
                              </w:r>
                            </w:p>
                            <w:p w:rsidR="00000000" w:rsidDel="00000000" w:rsidP="00000000" w:rsidRDefault="00000000" w:rsidRPr="00000000">
                              <w:pPr>
                                <w:spacing w:after="0" w:before="20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2060"/>
                                  <w:sz w:val="24"/>
                                  <w:vertAlign w:val="baseline"/>
                                </w:rPr>
                                <w:t xml:space="preserve">   </w:t>
                              </w: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 → ∆MB →∆M          	 to maintain i</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p>
                          </w:txbxContent>
                        </wps:txbx>
                        <wps:bodyPr anchorCtr="0" anchor="t" bIns="45700" lIns="91425" spcFirstLastPara="1" rIns="91425" wrap="square" tIns="45700"/>
                      </wps:wsp>
                      <wps:wsp>
                        <wps:cNvSpPr txBox="1"/>
                        <wps:cNvPr id="75" name="Shape 75"/>
                        <wps:spPr>
                          <a:xfrm>
                            <a:off x="3428989" y="3745450"/>
                            <a:ext cx="762000" cy="22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M/P</w:t>
                              </w:r>
                            </w:p>
                          </w:txbxContent>
                        </wps:txbx>
                        <wps:bodyPr anchorCtr="0" anchor="t" bIns="45700" lIns="91425" spcFirstLastPara="1" rIns="91425" wrap="square" tIns="45700"/>
                      </wps:wsp>
                      <wps:wsp>
                        <wps:cNvSpPr txBox="1"/>
                        <wps:cNvPr id="76" name="Shape 76"/>
                        <wps:spPr>
                          <a:xfrm>
                            <a:off x="3552715" y="2582849"/>
                            <a:ext cx="516000" cy="22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M/P</w:t>
                              </w:r>
                            </w:p>
                          </w:txbxContent>
                        </wps:txbx>
                        <wps:bodyPr anchorCtr="0" anchor="t" bIns="45700" lIns="91425" spcFirstLastPara="1" rIns="91425" wrap="square" tIns="45700"/>
                      </wps:wsp>
                      <wps:wsp>
                        <wps:cNvSpPr txBox="1"/>
                        <wps:cNvPr id="77" name="Shape 77"/>
                        <wps:spPr>
                          <a:xfrm>
                            <a:off x="1948353" y="3063650"/>
                            <a:ext cx="561300" cy="229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w:t>
                              </w:r>
                            </w:p>
                          </w:txbxContent>
                        </wps:txbx>
                        <wps:bodyPr anchorCtr="0" anchor="t" bIns="45700" lIns="91425" spcFirstLastPara="1" rIns="91425" wrap="square" tIns="45700"/>
                      </wps:wsp>
                      <wps:wsp>
                        <wps:cNvSpPr txBox="1"/>
                        <wps:cNvPr id="78" name="Shape 78"/>
                        <wps:spPr>
                          <a:xfrm>
                            <a:off x="1627517" y="2264000"/>
                            <a:ext cx="516000" cy="229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∆L</w:t>
                              </w:r>
                            </w:p>
                          </w:txbxContent>
                        </wps:txbx>
                        <wps:bodyPr anchorCtr="0" anchor="t" bIns="45700" lIns="91425" spcFirstLastPara="1" rIns="91425" wrap="square" tIns="45700"/>
                      </wps:wsp>
                      <wps:wsp>
                        <wps:cNvCnPr/>
                        <wps:spPr>
                          <a:xfrm>
                            <a:off x="1745428" y="2493191"/>
                            <a:ext cx="280200" cy="0"/>
                          </a:xfrm>
                          <a:prstGeom prst="straightConnector1">
                            <a:avLst/>
                          </a:prstGeom>
                          <a:noFill/>
                          <a:ln cap="flat" cmpd="sng" w="9525">
                            <a:solidFill>
                              <a:srgbClr val="292934"/>
                            </a:solidFill>
                            <a:prstDash val="solid"/>
                            <a:round/>
                            <a:headEnd len="sm" w="sm" type="none"/>
                            <a:tailEnd len="med" w="med" type="triangle"/>
                          </a:ln>
                        </wps:spPr>
                        <wps:bodyPr anchorCtr="0" anchor="ctr" bIns="91425" lIns="91425" spcFirstLastPara="1" rIns="91425" wrap="square" tIns="91425"/>
                      </wps:wsp>
                      <wps:wsp>
                        <wps:cNvSpPr/>
                        <wps:cNvPr id="80" name="Shape 80"/>
                        <wps:spPr>
                          <a:xfrm>
                            <a:off x="745982" y="1172550"/>
                            <a:ext cx="2730900" cy="2865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Interest Rate Control</w:t>
                              </w:r>
                            </w:p>
                          </w:txbxContent>
                        </wps:txbx>
                        <wps:bodyPr anchorCtr="0" anchor="t" bIns="45700" lIns="91425" spcFirstLastPara="1" rIns="91425" wrap="square" tIns="45700"/>
                      </wps:wsp>
                    </wpg:wgp>
                  </a:graphicData>
                </a:graphic>
              </wp:inline>
            </w:drawing>
          </mc:Choice>
          <mc:Fallback>
            <w:drawing>
              <wp:inline distB="114300" distT="114300" distL="114300" distR="114300">
                <wp:extent cx="2983086" cy="1795463"/>
                <wp:effectExtent b="0" l="0" r="0" t="0"/>
                <wp:docPr id="3"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2983086" cy="179546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BC">
      <w:pPr>
        <w:pStyle w:val="Heading4"/>
        <w:ind w:left="0" w:firstLine="0"/>
        <w:rPr/>
      </w:pPr>
      <w:bookmarkStart w:colFirst="0" w:colLast="0" w:name="_ghalbyprt6bw" w:id="50"/>
      <w:bookmarkEnd w:id="50"/>
      <w:r w:rsidDel="00000000" w:rsidR="00000000" w:rsidRPr="00000000">
        <w:rPr>
          <w:rtl w:val="0"/>
        </w:rPr>
        <w:t xml:space="preserve">10.3 MONETARY POLICY OBJECTIVES &amp; INSTRUMENTS TARGETS</w:t>
      </w:r>
    </w:p>
    <w:p w:rsidR="00000000" w:rsidDel="00000000" w:rsidP="00000000" w:rsidRDefault="00000000" w:rsidRPr="00000000" w14:paraId="000004BD">
      <w:pPr>
        <w:numPr>
          <w:ilvl w:val="0"/>
          <w:numId w:val="7"/>
        </w:numPr>
        <w:spacing w:after="0" w:afterAutospacing="0"/>
        <w:ind w:left="720" w:hanging="360"/>
        <w:rPr/>
      </w:pPr>
      <w:r w:rsidDel="00000000" w:rsidR="00000000" w:rsidRPr="00000000">
        <w:rPr>
          <w:rtl w:val="0"/>
        </w:rPr>
        <w:t xml:space="preserve">A central bank can use its control over the MB and i to pursue any one of the 3 targets (but not more than one target):</w:t>
      </w:r>
    </w:p>
    <w:p w:rsidR="00000000" w:rsidDel="00000000" w:rsidP="00000000" w:rsidRDefault="00000000" w:rsidRPr="00000000" w14:paraId="000004BE">
      <w:pPr>
        <w:numPr>
          <w:ilvl w:val="1"/>
          <w:numId w:val="7"/>
        </w:numPr>
        <w:spacing w:after="0" w:afterAutospacing="0"/>
        <w:ind w:left="1440" w:hanging="360"/>
        <w:rPr>
          <w:u w:val="none"/>
        </w:rPr>
      </w:pPr>
      <w:r w:rsidDel="00000000" w:rsidR="00000000" w:rsidRPr="00000000">
        <w:rPr>
          <w:rtl w:val="0"/>
        </w:rPr>
        <w:t xml:space="preserve">Control the foreign exchange rate → </w:t>
      </w:r>
      <m:oMath>
        <m:r>
          <w:rPr>
            <w:rFonts w:ascii="Times New Roman" w:cs="Times New Roman" w:eastAsia="Times New Roman" w:hAnsi="Times New Roman"/>
            <w:color w:val="002060"/>
            <w:sz w:val="48"/>
            <w:szCs w:val="48"/>
          </w:rPr>
          <m:t xml:space="preserve">∆MB, ∆M &amp; ∆i</m:t>
        </m:r>
      </m:oMath>
      <w:r w:rsidDel="00000000" w:rsidR="00000000" w:rsidRPr="00000000">
        <w:rPr>
          <w:rtl w:val="0"/>
        </w:rPr>
      </w:r>
    </w:p>
    <w:p w:rsidR="00000000" w:rsidDel="00000000" w:rsidP="00000000" w:rsidRDefault="00000000" w:rsidRPr="00000000" w14:paraId="000004BF">
      <w:pPr>
        <w:numPr>
          <w:ilvl w:val="1"/>
          <w:numId w:val="7"/>
        </w:numPr>
        <w:spacing w:after="0" w:afterAutospacing="0"/>
        <w:ind w:left="1440" w:hanging="360"/>
        <w:rPr>
          <w:u w:val="none"/>
        </w:rPr>
      </w:pPr>
      <w:r w:rsidDel="00000000" w:rsidR="00000000" w:rsidRPr="00000000">
        <w:rPr>
          <w:rtl w:val="0"/>
        </w:rPr>
        <w:t xml:space="preserve">Control the money supply → </w:t>
      </w:r>
      <m:oMath>
        <m:r>
          <w:rPr/>
          <m:t xml:space="preserve">set i and MB to fix M</m:t>
        </m:r>
      </m:oMath>
      <w:r w:rsidDel="00000000" w:rsidR="00000000" w:rsidRPr="00000000">
        <w:rPr>
          <w:rtl w:val="0"/>
        </w:rPr>
      </w:r>
    </w:p>
    <w:p w:rsidR="00000000" w:rsidDel="00000000" w:rsidP="00000000" w:rsidRDefault="00000000" w:rsidRPr="00000000" w14:paraId="000004C0">
      <w:pPr>
        <w:numPr>
          <w:ilvl w:val="1"/>
          <w:numId w:val="7"/>
        </w:numPr>
        <w:spacing w:after="0" w:afterAutospacing="0"/>
        <w:ind w:left="1440" w:hanging="360"/>
        <w:rPr>
          <w:u w:val="none"/>
        </w:rPr>
      </w:pPr>
      <w:r w:rsidDel="00000000" w:rsidR="00000000" w:rsidRPr="00000000">
        <w:rPr>
          <w:rtl w:val="0"/>
        </w:rPr>
        <w:t xml:space="preserve">Control the inflation rate →</w:t>
      </w:r>
      <m:oMath>
        <m:r>
          <w:rPr/>
          <m:t xml:space="preserve">set </m:t>
        </m:r>
        <m:r>
          <w:rPr>
            <w:rFonts w:ascii="Times New Roman" w:cs="Times New Roman" w:eastAsia="Times New Roman" w:hAnsi="Times New Roman"/>
            <w:color w:val="002060"/>
            <w:sz w:val="48"/>
            <w:szCs w:val="48"/>
          </w:rPr>
          <m:t xml:space="preserve">i &amp; MB for π (inflation rate)</m:t>
        </m:r>
      </m:oMath>
      <w:r w:rsidDel="00000000" w:rsidR="00000000" w:rsidRPr="00000000">
        <w:rPr>
          <w:rtl w:val="0"/>
        </w:rPr>
      </w:r>
    </w:p>
    <w:p w:rsidR="00000000" w:rsidDel="00000000" w:rsidP="00000000" w:rsidRDefault="00000000" w:rsidRPr="00000000" w14:paraId="000004C1">
      <w:pPr>
        <w:numPr>
          <w:ilvl w:val="0"/>
          <w:numId w:val="7"/>
        </w:numPr>
        <w:spacing w:after="0" w:lineRule="auto"/>
        <w:ind w:left="720" w:hanging="360"/>
        <w:rPr>
          <w:u w:val="none"/>
        </w:rPr>
      </w:pPr>
      <w:r w:rsidDel="00000000" w:rsidR="00000000" w:rsidRPr="00000000">
        <w:rPr>
          <w:rtl w:val="0"/>
        </w:rPr>
        <w:t xml:space="preserve">Central bank chooses among these targets based on its judgment as to which target will achieve the best results in terms of its broad monetary policy objective.</w:t>
      </w:r>
    </w:p>
    <w:p w:rsidR="00000000" w:rsidDel="00000000" w:rsidP="00000000" w:rsidRDefault="00000000" w:rsidRPr="00000000" w14:paraId="000004C2">
      <w:pPr>
        <w:spacing w:after="0" w:lineRule="auto"/>
        <w:ind w:left="720" w:firstLine="0"/>
        <w:rPr/>
      </w:pPr>
      <w:r w:rsidDel="00000000" w:rsidR="00000000" w:rsidRPr="00000000">
        <w:rPr>
          <w:rtl w:val="0"/>
        </w:rPr>
      </w:r>
    </w:p>
    <w:p w:rsidR="00000000" w:rsidDel="00000000" w:rsidP="00000000" w:rsidRDefault="00000000" w:rsidRPr="00000000" w14:paraId="000004C3">
      <w:pPr>
        <w:numPr>
          <w:ilvl w:val="0"/>
          <w:numId w:val="7"/>
        </w:numPr>
        <w:spacing w:after="0" w:lineRule="auto"/>
        <w:ind w:left="720" w:hanging="360"/>
        <w:rPr>
          <w:u w:val="none"/>
        </w:rPr>
      </w:pPr>
      <w:r w:rsidDel="00000000" w:rsidR="00000000" w:rsidRPr="00000000">
        <w:rPr>
          <w:u w:val="single"/>
          <w:rtl w:val="0"/>
        </w:rPr>
        <w:t xml:space="preserve">Exchange rate target:</w:t>
      </w:r>
      <w:r w:rsidDel="00000000" w:rsidR="00000000" w:rsidRPr="00000000">
        <w:rPr>
          <w:rtl w:val="0"/>
        </w:rPr>
        <w:t xml:space="preserve"> monetary policy maintains a fixed price for foreign currency in terms of domestic currency.</w:t>
      </w:r>
    </w:p>
    <w:p w:rsidR="00000000" w:rsidDel="00000000" w:rsidP="00000000" w:rsidRDefault="00000000" w:rsidRPr="00000000" w14:paraId="000004C4">
      <w:pPr>
        <w:numPr>
          <w:ilvl w:val="1"/>
          <w:numId w:val="7"/>
        </w:numPr>
        <w:spacing w:after="0" w:afterAutospacing="0"/>
        <w:ind w:left="1440" w:hanging="360"/>
        <w:rPr>
          <w:u w:val="none"/>
        </w:rPr>
      </w:pPr>
      <w:r w:rsidDel="00000000" w:rsidR="00000000" w:rsidRPr="00000000">
        <w:rPr>
          <w:rtl w:val="0"/>
        </w:rPr>
        <w:t xml:space="preserve">To maintain a fixed exchange rate target, the central bank matches domestic interest rates to those set in the country to which it wishes to fix its exchange rate</w:t>
      </w:r>
    </w:p>
    <w:p w:rsidR="00000000" w:rsidDel="00000000" w:rsidP="00000000" w:rsidRDefault="00000000" w:rsidRPr="00000000" w14:paraId="000004C5">
      <w:pPr>
        <w:numPr>
          <w:ilvl w:val="1"/>
          <w:numId w:val="7"/>
        </w:numPr>
        <w:spacing w:after="0" w:afterAutospacing="0"/>
        <w:ind w:left="1440" w:hanging="360"/>
        <w:rPr>
          <w:u w:val="none"/>
        </w:rPr>
      </w:pPr>
      <w:r w:rsidDel="00000000" w:rsidR="00000000" w:rsidRPr="00000000">
        <w:rPr>
          <w:rtl w:val="0"/>
        </w:rPr>
        <w:t xml:space="preserve">Central bank buys/sells foreign exchange to fix the exchange rate. </w:t>
      </w:r>
    </w:p>
    <w:p w:rsidR="00000000" w:rsidDel="00000000" w:rsidP="00000000" w:rsidRDefault="00000000" w:rsidRPr="00000000" w14:paraId="000004C6">
      <w:pPr>
        <w:numPr>
          <w:ilvl w:val="1"/>
          <w:numId w:val="7"/>
        </w:numPr>
        <w:spacing w:after="0" w:lineRule="auto"/>
        <w:ind w:left="1440" w:hanging="360"/>
        <w:rPr>
          <w:u w:val="none"/>
        </w:rPr>
      </w:pPr>
      <w:r w:rsidDel="00000000" w:rsidR="00000000" w:rsidRPr="00000000">
        <w:rPr>
          <w:rtl w:val="0"/>
        </w:rPr>
        <w:t xml:space="preserve">E.g If canada wants to fix the exchange rate between Cnd $ and US $, the BoC would set the same interest rates as those set by the central bank in the US.       This would mean people in the US wouldn’t want to invest in Cnd bonds (bc they are giving the same yields) and canadians wouldn’t want to invest in american bonds, therefore there would be no change in the exchange rate.</w:t>
      </w:r>
    </w:p>
    <w:p w:rsidR="00000000" w:rsidDel="00000000" w:rsidP="00000000" w:rsidRDefault="00000000" w:rsidRPr="00000000" w14:paraId="000004C7">
      <w:pPr>
        <w:spacing w:after="0" w:lineRule="auto"/>
        <w:ind w:left="1440" w:firstLine="0"/>
        <w:rPr/>
      </w:pPr>
      <w:r w:rsidDel="00000000" w:rsidR="00000000" w:rsidRPr="00000000">
        <w:rPr>
          <w:rtl w:val="0"/>
        </w:rPr>
      </w:r>
    </w:p>
    <w:p w:rsidR="00000000" w:rsidDel="00000000" w:rsidP="00000000" w:rsidRDefault="00000000" w:rsidRPr="00000000" w14:paraId="000004C8">
      <w:pPr>
        <w:numPr>
          <w:ilvl w:val="0"/>
          <w:numId w:val="7"/>
        </w:numPr>
        <w:spacing w:after="0" w:lineRule="auto"/>
        <w:ind w:left="720" w:hanging="360"/>
        <w:rPr/>
      </w:pPr>
      <w:r w:rsidDel="00000000" w:rsidR="00000000" w:rsidRPr="00000000">
        <w:rPr>
          <w:u w:val="single"/>
          <w:rtl w:val="0"/>
        </w:rPr>
        <w:t xml:space="preserve">Money supply target:</w:t>
      </w:r>
      <w:r w:rsidDel="00000000" w:rsidR="00000000" w:rsidRPr="00000000">
        <w:rPr>
          <w:rtl w:val="0"/>
        </w:rPr>
        <w:t xml:space="preserve"> Central bank adjusts interest rates and the monetary base to control the nominal money supply, or rate of growth of the nominal money supply.</w:t>
      </w:r>
    </w:p>
    <w:p w:rsidR="00000000" w:rsidDel="00000000" w:rsidP="00000000" w:rsidRDefault="00000000" w:rsidRPr="00000000" w14:paraId="000004C9">
      <w:pPr>
        <w:numPr>
          <w:ilvl w:val="1"/>
          <w:numId w:val="7"/>
        </w:numPr>
        <w:spacing w:after="0" w:lineRule="auto"/>
        <w:ind w:left="1440" w:hanging="360"/>
        <w:rPr>
          <w:u w:val="none"/>
        </w:rPr>
      </w:pPr>
      <w:r w:rsidDel="00000000" w:rsidR="00000000" w:rsidRPr="00000000">
        <w:rPr>
          <w:rtl w:val="0"/>
        </w:rPr>
        <w:t xml:space="preserve">E.g if money supply is above BoC’s target, it raises interest rates to reduce the demand for money until money holdings fall within their target range. They reduce interest rates if money holdings are less than their target.</w:t>
      </w:r>
    </w:p>
    <w:p w:rsidR="00000000" w:rsidDel="00000000" w:rsidP="00000000" w:rsidRDefault="00000000" w:rsidRPr="00000000" w14:paraId="000004CA">
      <w:pPr>
        <w:spacing w:after="0" w:lineRule="auto"/>
        <w:ind w:left="1440" w:firstLine="0"/>
        <w:rPr/>
      </w:pPr>
      <w:r w:rsidDel="00000000" w:rsidR="00000000" w:rsidRPr="00000000">
        <w:rPr>
          <w:rtl w:val="0"/>
        </w:rPr>
      </w:r>
    </w:p>
    <w:p w:rsidR="00000000" w:rsidDel="00000000" w:rsidP="00000000" w:rsidRDefault="00000000" w:rsidRPr="00000000" w14:paraId="000004CB">
      <w:pPr>
        <w:numPr>
          <w:ilvl w:val="0"/>
          <w:numId w:val="7"/>
        </w:numPr>
        <w:spacing w:after="0" w:lineRule="auto"/>
        <w:ind w:left="720" w:hanging="360"/>
        <w:rPr/>
      </w:pPr>
      <w:r w:rsidDel="00000000" w:rsidR="00000000" w:rsidRPr="00000000">
        <w:rPr>
          <w:u w:val="single"/>
          <w:rtl w:val="0"/>
        </w:rPr>
        <w:t xml:space="preserve">Inflation rate control:</w:t>
      </w:r>
      <w:r w:rsidDel="00000000" w:rsidR="00000000" w:rsidRPr="00000000">
        <w:rPr>
          <w:rtl w:val="0"/>
        </w:rPr>
        <w:t xml:space="preserve"> monetary policy aims to maintain a target inflation rate</w:t>
      </w:r>
    </w:p>
    <w:p w:rsidR="00000000" w:rsidDel="00000000" w:rsidP="00000000" w:rsidRDefault="00000000" w:rsidRPr="00000000" w14:paraId="000004CC">
      <w:pPr>
        <w:numPr>
          <w:ilvl w:val="1"/>
          <w:numId w:val="7"/>
        </w:numPr>
        <w:spacing w:after="0" w:afterAutospacing="0"/>
        <w:ind w:left="1440" w:hanging="360"/>
        <w:rPr>
          <w:u w:val="none"/>
        </w:rPr>
      </w:pPr>
      <w:r w:rsidDel="00000000" w:rsidR="00000000" w:rsidRPr="00000000">
        <w:rPr>
          <w:rtl w:val="0"/>
        </w:rPr>
        <w:t xml:space="preserve">To keep the the canadian inflation rate within a target range of 1 to 3 , by using interest rate setting as its monetary policy instrument, making changes in the interest rate as necessary. </w:t>
      </w:r>
    </w:p>
    <w:p w:rsidR="00000000" w:rsidDel="00000000" w:rsidP="00000000" w:rsidRDefault="00000000" w:rsidRPr="00000000" w14:paraId="000004CD">
      <w:pPr>
        <w:numPr>
          <w:ilvl w:val="1"/>
          <w:numId w:val="7"/>
        </w:numPr>
        <w:spacing w:after="0" w:lineRule="auto"/>
        <w:ind w:left="1440" w:hanging="360"/>
        <w:rPr>
          <w:u w:val="none"/>
        </w:rPr>
      </w:pPr>
      <w:r w:rsidDel="00000000" w:rsidR="00000000" w:rsidRPr="00000000">
        <w:rPr>
          <w:rtl w:val="0"/>
        </w:rPr>
        <w:t xml:space="preserve">E.g if inflation is high, the BoC an increase the interest rates to decrease AD, which lower prices inflation.</w:t>
      </w:r>
    </w:p>
    <w:p w:rsidR="00000000" w:rsidDel="00000000" w:rsidP="00000000" w:rsidRDefault="00000000" w:rsidRPr="00000000" w14:paraId="000004CE">
      <w:pPr>
        <w:spacing w:after="0" w:lineRule="auto"/>
        <w:ind w:left="1440" w:firstLine="0"/>
        <w:rPr/>
      </w:pPr>
      <w:r w:rsidDel="00000000" w:rsidR="00000000" w:rsidRPr="00000000">
        <w:rPr>
          <w:rtl w:val="0"/>
        </w:rPr>
      </w:r>
    </w:p>
    <w:p w:rsidR="00000000" w:rsidDel="00000000" w:rsidP="00000000" w:rsidRDefault="00000000" w:rsidRPr="00000000" w14:paraId="000004CF">
      <w:pPr>
        <w:numPr>
          <w:ilvl w:val="0"/>
          <w:numId w:val="7"/>
        </w:numPr>
        <w:spacing w:after="0" w:lineRule="auto"/>
        <w:ind w:left="720" w:hanging="360"/>
        <w:rPr/>
      </w:pPr>
      <w:r w:rsidDel="00000000" w:rsidR="00000000" w:rsidRPr="00000000">
        <w:rPr>
          <w:u w:val="single"/>
          <w:rtl w:val="0"/>
        </w:rPr>
        <w:t xml:space="preserve">Bank of canada operating techniques:</w:t>
      </w:r>
      <w:r w:rsidDel="00000000" w:rsidR="00000000" w:rsidRPr="00000000">
        <w:rPr>
          <w:rtl w:val="0"/>
        </w:rPr>
        <w:t xml:space="preserve"> </w:t>
      </w:r>
    </w:p>
    <w:p w:rsidR="00000000" w:rsidDel="00000000" w:rsidP="00000000" w:rsidRDefault="00000000" w:rsidRPr="00000000" w14:paraId="000004D0">
      <w:pPr>
        <w:numPr>
          <w:ilvl w:val="1"/>
          <w:numId w:val="7"/>
        </w:numPr>
        <w:spacing w:after="0" w:afterAutospacing="0"/>
        <w:ind w:left="1440" w:hanging="360"/>
        <w:rPr>
          <w:u w:val="none"/>
        </w:rPr>
      </w:pPr>
      <w:r w:rsidDel="00000000" w:rsidR="00000000" w:rsidRPr="00000000">
        <w:rPr>
          <w:b w:val="1"/>
          <w:rtl w:val="0"/>
        </w:rPr>
        <w:t xml:space="preserve">The overnight rate</w:t>
      </w:r>
      <w:r w:rsidDel="00000000" w:rsidR="00000000" w:rsidRPr="00000000">
        <w:rPr>
          <w:rtl w:val="0"/>
        </w:rPr>
        <w:t xml:space="preserve">: it is the interest rate large financial institutions receive or pay on loans from one day until the next.</w:t>
      </w:r>
    </w:p>
    <w:p w:rsidR="00000000" w:rsidDel="00000000" w:rsidP="00000000" w:rsidRDefault="00000000" w:rsidRPr="00000000" w14:paraId="000004D1">
      <w:pPr>
        <w:numPr>
          <w:ilvl w:val="2"/>
          <w:numId w:val="7"/>
        </w:numPr>
        <w:spacing w:after="0" w:afterAutospacing="0"/>
        <w:ind w:left="2160" w:hanging="360"/>
        <w:rPr>
          <w:u w:val="none"/>
        </w:rPr>
      </w:pPr>
      <w:r w:rsidDel="00000000" w:rsidR="00000000" w:rsidRPr="00000000">
        <w:rPr>
          <w:rtl w:val="0"/>
        </w:rPr>
        <w:t xml:space="preserve">Banks use the overnight rate to borrow money from other banks when they don’t have enough cash to meet their reserve ratio.</w:t>
      </w:r>
    </w:p>
    <w:p w:rsidR="00000000" w:rsidDel="00000000" w:rsidP="00000000" w:rsidRDefault="00000000" w:rsidRPr="00000000" w14:paraId="000004D2">
      <w:pPr>
        <w:numPr>
          <w:ilvl w:val="3"/>
          <w:numId w:val="7"/>
        </w:numPr>
        <w:spacing w:after="0" w:afterAutospacing="0"/>
        <w:ind w:left="2880" w:hanging="360"/>
        <w:rPr>
          <w:u w:val="none"/>
        </w:rPr>
      </w:pPr>
      <w:r w:rsidDel="00000000" w:rsidR="00000000" w:rsidRPr="00000000">
        <w:rPr>
          <w:rtl w:val="0"/>
        </w:rPr>
        <w:t xml:space="preserve">Then pay it back the next day (why it is called overnight rate)</w:t>
      </w:r>
    </w:p>
    <w:p w:rsidR="00000000" w:rsidDel="00000000" w:rsidP="00000000" w:rsidRDefault="00000000" w:rsidRPr="00000000" w14:paraId="000004D3">
      <w:pPr>
        <w:numPr>
          <w:ilvl w:val="2"/>
          <w:numId w:val="7"/>
        </w:numPr>
        <w:spacing w:after="0" w:afterAutospacing="0"/>
        <w:ind w:left="2160" w:hanging="360"/>
        <w:rPr>
          <w:u w:val="none"/>
        </w:rPr>
      </w:pPr>
      <w:r w:rsidDel="00000000" w:rsidR="00000000" w:rsidRPr="00000000">
        <w:rPr>
          <w:rtl w:val="0"/>
        </w:rPr>
        <w:t xml:space="preserve">The upper end is the </w:t>
      </w:r>
      <w:r w:rsidDel="00000000" w:rsidR="00000000" w:rsidRPr="00000000">
        <w:rPr>
          <w:b w:val="1"/>
          <w:rtl w:val="0"/>
        </w:rPr>
        <w:t xml:space="preserve">bank rate</w:t>
      </w:r>
      <w:r w:rsidDel="00000000" w:rsidR="00000000" w:rsidRPr="00000000">
        <w:rPr>
          <w:rtl w:val="0"/>
        </w:rPr>
        <w:t xml:space="preserve"> (the interest rate the BoC pays to commercial banks)</w:t>
      </w:r>
    </w:p>
    <w:p w:rsidR="00000000" w:rsidDel="00000000" w:rsidP="00000000" w:rsidRDefault="00000000" w:rsidRPr="00000000" w14:paraId="000004D4">
      <w:pPr>
        <w:numPr>
          <w:ilvl w:val="2"/>
          <w:numId w:val="7"/>
        </w:numPr>
        <w:spacing w:after="0" w:afterAutospacing="0"/>
        <w:ind w:left="2160" w:hanging="360"/>
        <w:rPr>
          <w:u w:val="none"/>
        </w:rPr>
      </w:pPr>
      <w:r w:rsidDel="00000000" w:rsidR="00000000" w:rsidRPr="00000000">
        <w:rPr>
          <w:rtl w:val="0"/>
        </w:rPr>
        <w:t xml:space="preserve">The lower end is the </w:t>
      </w:r>
      <w:r w:rsidDel="00000000" w:rsidR="00000000" w:rsidRPr="00000000">
        <w:rPr>
          <w:b w:val="1"/>
          <w:rtl w:val="0"/>
        </w:rPr>
        <w:t xml:space="preserve">deposit rate</w:t>
      </w:r>
      <w:r w:rsidDel="00000000" w:rsidR="00000000" w:rsidRPr="00000000">
        <w:rPr>
          <w:rtl w:val="0"/>
        </w:rPr>
        <w:t xml:space="preserve"> (this is the interest rate the BOC pays to commercial banks that have deposits with the BOC)</w:t>
      </w:r>
    </w:p>
    <w:p w:rsidR="00000000" w:rsidDel="00000000" w:rsidP="00000000" w:rsidRDefault="00000000" w:rsidRPr="00000000" w14:paraId="000004D5">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u w:val="none"/>
        </w:rPr>
      </w:pPr>
      <w:r w:rsidDel="00000000" w:rsidR="00000000" w:rsidRPr="00000000">
        <w:rPr>
          <w:rtl w:val="0"/>
        </w:rPr>
        <w:t xml:space="preserve">The BOC controls interest rates by using the target overnight rate. </w:t>
      </w:r>
    </w:p>
    <w:p w:rsidR="00000000" w:rsidDel="00000000" w:rsidP="00000000" w:rsidRDefault="00000000" w:rsidRPr="00000000" w14:paraId="000004D6">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u w:val="none"/>
        </w:rPr>
      </w:pPr>
      <w:r w:rsidDel="00000000" w:rsidR="00000000" w:rsidRPr="00000000">
        <w:rPr>
          <w:rtl w:val="0"/>
        </w:rPr>
        <w:t xml:space="preserve">A lower target overnight rate lower the bank lending rates and encourages people to borrow which increases the MS</w:t>
      </w:r>
    </w:p>
    <w:p w:rsidR="00000000" w:rsidDel="00000000" w:rsidP="00000000" w:rsidRDefault="00000000" w:rsidRPr="00000000" w14:paraId="000004D7">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rPr>
      </w:pPr>
      <w:r w:rsidDel="00000000" w:rsidR="00000000" w:rsidRPr="00000000">
        <w:rPr>
          <w:b w:val="1"/>
          <w:rtl w:val="0"/>
        </w:rPr>
        <w:t xml:space="preserve">Prime Lending Rate:</w:t>
      </w:r>
      <w:r w:rsidDel="00000000" w:rsidR="00000000" w:rsidRPr="00000000">
        <w:rPr>
          <w:rtl w:val="0"/>
        </w:rPr>
        <w:t xml:space="preserve"> the interest rate charged by banks on loans to their most credit worthy borrowers (borrowers with the best credit history).</w:t>
      </w:r>
    </w:p>
    <w:p w:rsidR="00000000" w:rsidDel="00000000" w:rsidP="00000000" w:rsidRDefault="00000000" w:rsidRPr="00000000" w14:paraId="000004D8">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u w:val="none"/>
        </w:rPr>
      </w:pPr>
      <w:r w:rsidDel="00000000" w:rsidR="00000000" w:rsidRPr="00000000">
        <w:rPr>
          <w:rtl w:val="0"/>
        </w:rPr>
        <w:t xml:space="preserve">When BOC raises the overnight rate, banks respond by raising the prime lending rate. Rates on business and consumer loans, and mortgages are tightly linked to the prime lending rate.</w:t>
      </w:r>
    </w:p>
    <w:p w:rsidR="00000000" w:rsidDel="00000000" w:rsidP="00000000" w:rsidRDefault="00000000" w:rsidRPr="00000000" w14:paraId="000004D9">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before="0" w:line="259" w:lineRule="auto"/>
        <w:ind w:left="2160" w:right="0" w:hanging="360"/>
        <w:jc w:val="left"/>
        <w:rPr>
          <w:u w:val="none"/>
        </w:rPr>
      </w:pPr>
      <w:r w:rsidDel="00000000" w:rsidR="00000000" w:rsidRPr="00000000">
        <w:rPr>
          <w:rtl w:val="0"/>
        </w:rPr>
        <w:t xml:space="preserve">These interest rates cover about ⅔ of bank lending in canada so it makes a strong link between monetary policy (changing the overnight rate) and AE and AD </w:t>
      </w:r>
    </w:p>
    <w:p w:rsidR="00000000" w:rsidDel="00000000" w:rsidP="00000000" w:rsidRDefault="00000000" w:rsidRPr="00000000" w14:paraId="000004D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2160" w:right="0" w:firstLine="0"/>
        <w:jc w:val="left"/>
        <w:rPr/>
      </w:pPr>
      <w:r w:rsidDel="00000000" w:rsidR="00000000" w:rsidRPr="00000000">
        <w:rPr>
          <w:rtl w:val="0"/>
        </w:rPr>
      </w:r>
    </w:p>
    <w:p w:rsidR="00000000" w:rsidDel="00000000" w:rsidP="00000000" w:rsidRDefault="00000000" w:rsidRPr="00000000" w14:paraId="000004D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u w:val="single"/>
          <w:rtl w:val="0"/>
        </w:rPr>
        <w:t xml:space="preserve">Special purchases and sales (SPRAs and SRAs)</w:t>
      </w:r>
    </w:p>
    <w:p w:rsidR="00000000" w:rsidDel="00000000" w:rsidP="00000000" w:rsidRDefault="00000000" w:rsidRPr="00000000" w14:paraId="000004DC">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pPr>
      <w:r w:rsidDel="00000000" w:rsidR="00000000" w:rsidRPr="00000000">
        <w:rPr>
          <w:rtl w:val="0"/>
        </w:rPr>
        <w:t xml:space="preserve">To maintain the overnight interest rate within target range, the BoC must cover any shortages or remove any surplus money that would push the rates outside the range. (with spra and sra)</w:t>
      </w:r>
    </w:p>
    <w:p w:rsidR="00000000" w:rsidDel="00000000" w:rsidP="00000000" w:rsidRDefault="00000000" w:rsidRPr="00000000" w14:paraId="000004DD">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rPr>
      </w:pPr>
      <w:r w:rsidDel="00000000" w:rsidR="00000000" w:rsidRPr="00000000">
        <w:rPr>
          <w:b w:val="1"/>
          <w:rtl w:val="0"/>
        </w:rPr>
        <w:t xml:space="preserve">SPRA (Special purchase and resale agreement): </w:t>
      </w:r>
      <w:r w:rsidDel="00000000" w:rsidR="00000000" w:rsidRPr="00000000">
        <w:rPr>
          <w:rtl w:val="0"/>
        </w:rPr>
        <w:t xml:space="preserve">This is when BOC buys securities (bonds) one day and agrees to resell them the next day.</w:t>
      </w:r>
    </w:p>
    <w:p w:rsidR="00000000" w:rsidDel="00000000" w:rsidP="00000000" w:rsidRDefault="00000000" w:rsidRPr="00000000" w14:paraId="000004DE">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u w:val="none"/>
        </w:rPr>
      </w:pPr>
      <w:r w:rsidDel="00000000" w:rsidR="00000000" w:rsidRPr="00000000">
        <w:rPr>
          <w:rtl w:val="0"/>
        </w:rPr>
        <w:t xml:space="preserve">Used when there is a shortage of cash and there is fear that the overnight rate might rise too much because banks won’t lend at current rates with the shortage of cash. </w:t>
      </w:r>
    </w:p>
    <w:p w:rsidR="00000000" w:rsidDel="00000000" w:rsidP="00000000" w:rsidRDefault="00000000" w:rsidRPr="00000000" w14:paraId="000004DF">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u w:val="none"/>
        </w:rPr>
      </w:pPr>
      <w:r w:rsidDel="00000000" w:rsidR="00000000" w:rsidRPr="00000000">
        <w:rPr>
          <w:rtl w:val="0"/>
        </w:rPr>
        <w:t xml:space="preserve">The BOC puts cash into the system for a day to avoid too much rise in rates. The difference between buying and selling prices determines the interest rate for the SPRA.</w:t>
      </w:r>
    </w:p>
    <w:p w:rsidR="00000000" w:rsidDel="00000000" w:rsidP="00000000" w:rsidRDefault="00000000" w:rsidRPr="00000000" w14:paraId="000004E0">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u w:val="none"/>
        </w:rPr>
      </w:pPr>
      <w:r w:rsidDel="00000000" w:rsidR="00000000" w:rsidRPr="00000000">
        <w:rPr>
          <w:rtl w:val="0"/>
        </w:rPr>
        <w:t xml:space="preserve">Banks don’t mind doing this because they get that cash for a lower rate than they had to borrow from other banks at the overnight rate.</w:t>
      </w:r>
    </w:p>
    <w:p w:rsidR="00000000" w:rsidDel="00000000" w:rsidP="00000000" w:rsidRDefault="00000000" w:rsidRPr="00000000" w14:paraId="000004E1">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rPr>
      </w:pPr>
      <w:r w:rsidDel="00000000" w:rsidR="00000000" w:rsidRPr="00000000">
        <w:rPr>
          <w:b w:val="1"/>
          <w:rtl w:val="0"/>
        </w:rPr>
        <w:t xml:space="preserve">SRA (Sale and Repurchase Agreement):</w:t>
      </w:r>
      <w:r w:rsidDel="00000000" w:rsidR="00000000" w:rsidRPr="00000000">
        <w:rPr>
          <w:rtl w:val="0"/>
        </w:rPr>
        <w:t xml:space="preserve"> This is when the BOC sells securities on day and agrees to buy them back the next day.</w:t>
      </w:r>
    </w:p>
    <w:p w:rsidR="00000000" w:rsidDel="00000000" w:rsidP="00000000" w:rsidRDefault="00000000" w:rsidRPr="00000000" w14:paraId="000004E2">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u w:val="none"/>
        </w:rPr>
      </w:pPr>
      <w:r w:rsidDel="00000000" w:rsidR="00000000" w:rsidRPr="00000000">
        <w:rPr>
          <w:rtl w:val="0"/>
        </w:rPr>
        <w:t xml:space="preserve">Used when there is fear that the overnight rate will fall too much</w:t>
      </w:r>
    </w:p>
    <w:p w:rsidR="00000000" w:rsidDel="00000000" w:rsidP="00000000" w:rsidRDefault="00000000" w:rsidRPr="00000000" w14:paraId="000004E3">
      <w:pPr>
        <w:keepNext w:val="0"/>
        <w:keepLines w:val="0"/>
        <w:widowControl w:val="1"/>
        <w:numPr>
          <w:ilvl w:val="2"/>
          <w:numId w:val="7"/>
        </w:numPr>
        <w:pBdr>
          <w:top w:space="0" w:sz="0" w:val="nil"/>
          <w:left w:space="0" w:sz="0" w:val="nil"/>
          <w:bottom w:space="0" w:sz="0" w:val="nil"/>
          <w:right w:space="0" w:sz="0" w:val="nil"/>
          <w:between w:space="0" w:sz="0" w:val="nil"/>
        </w:pBdr>
        <w:shd w:fill="auto" w:val="clear"/>
        <w:spacing w:after="120" w:before="0" w:line="259" w:lineRule="auto"/>
        <w:ind w:left="2160" w:right="0" w:hanging="360"/>
        <w:jc w:val="left"/>
        <w:rPr>
          <w:u w:val="none"/>
        </w:rPr>
      </w:pPr>
      <w:r w:rsidDel="00000000" w:rsidR="00000000" w:rsidRPr="00000000">
        <w:rPr>
          <w:rtl w:val="0"/>
        </w:rPr>
        <w:t xml:space="preserve">The BOC uses SRA to take cash out of the system which reduces the MB and prevents the rates from falling too much.</w:t>
      </w:r>
    </w:p>
    <w:p w:rsidR="00000000" w:rsidDel="00000000" w:rsidP="00000000" w:rsidRDefault="00000000" w:rsidRPr="00000000" w14:paraId="000004E4">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720" w:right="0" w:firstLine="0"/>
        <w:jc w:val="left"/>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-390524</wp:posOffset>
                </wp:positionH>
                <wp:positionV relativeFrom="paragraph">
                  <wp:posOffset>142875</wp:posOffset>
                </wp:positionV>
                <wp:extent cx="4386263" cy="2647950"/>
                <wp:effectExtent b="0" l="0" r="0" t="0"/>
                <wp:wrapSquare wrapText="bothSides" distB="114300" distT="114300" distL="114300" distR="114300"/>
                <wp:docPr id="2" name=""/>
                <a:graphic>
                  <a:graphicData uri="http://schemas.microsoft.com/office/word/2010/wordprocessingGroup">
                    <wpg:wgp>
                      <wpg:cNvGrpSpPr/>
                      <wpg:grpSpPr>
                        <a:xfrm>
                          <a:off x="188875" y="212550"/>
                          <a:ext cx="4386263" cy="2647950"/>
                          <a:chOff x="188875" y="212550"/>
                          <a:chExt cx="6846512" cy="3922242"/>
                        </a:xfrm>
                      </wpg:grpSpPr>
                      <wps:wsp>
                        <wps:cNvCnPr/>
                        <wps:spPr>
                          <a:xfrm>
                            <a:off x="1596750" y="382309"/>
                            <a:ext cx="0" cy="33222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596750" y="3704530"/>
                            <a:ext cx="3849900" cy="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3151456" y="728724"/>
                            <a:ext cx="0" cy="2975700"/>
                          </a:xfrm>
                          <a:prstGeom prst="straightConnector1">
                            <a:avLst/>
                          </a:prstGeom>
                          <a:noFill/>
                          <a:ln cap="flat" cmpd="sng" w="38100">
                            <a:solidFill>
                              <a:srgbClr val="C00000"/>
                            </a:solidFill>
                            <a:prstDash val="solid"/>
                            <a:round/>
                            <a:headEnd len="med" w="med" type="none"/>
                            <a:tailEnd len="med" w="med" type="none"/>
                          </a:ln>
                        </wps:spPr>
                        <wps:bodyPr anchorCtr="0" anchor="ctr" bIns="91425" lIns="91425" spcFirstLastPara="1" rIns="91425" wrap="square" tIns="91425"/>
                      </wps:wsp>
                      <wps:wsp>
                        <wps:cNvCnPr/>
                        <wps:spPr>
                          <a:xfrm>
                            <a:off x="1893661" y="1075137"/>
                            <a:ext cx="2886000" cy="2215500"/>
                          </a:xfrm>
                          <a:prstGeom prst="straightConnector1">
                            <a:avLst/>
                          </a:prstGeom>
                          <a:noFill/>
                          <a:ln cap="flat" cmpd="sng" w="38100">
                            <a:solidFill>
                              <a:srgbClr val="003366"/>
                            </a:solidFill>
                            <a:prstDash val="solid"/>
                            <a:round/>
                            <a:headEnd len="med" w="med" type="none"/>
                            <a:tailEnd len="med" w="med" type="none"/>
                          </a:ln>
                        </wps:spPr>
                        <wps:bodyPr anchorCtr="0" anchor="ctr" bIns="91425" lIns="91425" spcFirstLastPara="1" rIns="91425" wrap="square" tIns="91425"/>
                      </wps:wsp>
                      <wps:wsp>
                        <wps:cNvCnPr/>
                        <wps:spPr>
                          <a:xfrm>
                            <a:off x="1596750" y="2044182"/>
                            <a:ext cx="3108000" cy="0"/>
                          </a:xfrm>
                          <a:prstGeom prst="straightConnector1">
                            <a:avLst/>
                          </a:prstGeom>
                          <a:noFill/>
                          <a:ln cap="flat" cmpd="sng" w="34925">
                            <a:solidFill>
                              <a:srgbClr val="C00000"/>
                            </a:solidFill>
                            <a:prstDash val="solid"/>
                            <a:round/>
                            <a:headEnd len="med" w="med" type="none"/>
                            <a:tailEnd len="med" w="med" type="none"/>
                          </a:ln>
                        </wps:spPr>
                        <wps:bodyPr anchorCtr="0" anchor="ctr" bIns="91425" lIns="91425" spcFirstLastPara="1" rIns="91425" wrap="square" tIns="91425"/>
                      </wps:wsp>
                      <wps:wsp>
                        <wps:cNvSpPr txBox="1"/>
                        <wps:cNvPr id="40" name="Shape 40"/>
                        <wps:spPr>
                          <a:xfrm>
                            <a:off x="2929394" y="3704530"/>
                            <a:ext cx="814500" cy="35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MB</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p>
                          </w:txbxContent>
                        </wps:txbx>
                        <wps:bodyPr anchorCtr="0" anchor="t" bIns="45700" lIns="91425" spcFirstLastPara="1" rIns="91425" wrap="square" tIns="45700"/>
                      </wps:wsp>
                      <wps:wsp>
                        <wps:cNvSpPr txBox="1"/>
                        <wps:cNvPr id="41" name="Shape 41"/>
                        <wps:spPr>
                          <a:xfrm>
                            <a:off x="2929388" y="429937"/>
                            <a:ext cx="814500" cy="35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MB</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p>
                          </w:txbxContent>
                        </wps:txbx>
                        <wps:bodyPr anchorCtr="0" anchor="t" bIns="45700" lIns="91425" spcFirstLastPara="1" rIns="91425" wrap="square" tIns="45700"/>
                      </wps:wsp>
                      <wps:wsp>
                        <wps:cNvSpPr txBox="1"/>
                        <wps:cNvPr id="42" name="Shape 42"/>
                        <wps:spPr>
                          <a:xfrm>
                            <a:off x="4741835" y="3157570"/>
                            <a:ext cx="814500" cy="35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D</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p>
                          </w:txbxContent>
                        </wps:txbx>
                        <wps:bodyPr anchorCtr="0" anchor="t" bIns="45700" lIns="91425" spcFirstLastPara="1" rIns="91425" wrap="square" tIns="45700"/>
                      </wps:wsp>
                      <wps:wsp>
                        <wps:cNvSpPr txBox="1"/>
                        <wps:cNvPr id="43" name="Shape 43"/>
                        <wps:spPr>
                          <a:xfrm>
                            <a:off x="188875" y="1868222"/>
                            <a:ext cx="1407900" cy="351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Overnight rate</w:t>
                              </w:r>
                            </w:p>
                          </w:txbxContent>
                        </wps:txbx>
                        <wps:bodyPr anchorCtr="0" anchor="t" bIns="45700" lIns="91425" spcFirstLastPara="1" rIns="91425" wrap="square" tIns="45700"/>
                      </wps:wsp>
                      <wps:wsp>
                        <wps:cNvSpPr txBox="1"/>
                        <wps:cNvPr id="44" name="Shape 44"/>
                        <wps:spPr>
                          <a:xfrm>
                            <a:off x="760451" y="1386450"/>
                            <a:ext cx="982500" cy="32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Bank Rate</w:t>
                              </w:r>
                            </w:p>
                          </w:txbxContent>
                        </wps:txbx>
                        <wps:bodyPr anchorCtr="0" anchor="t" bIns="45700" lIns="91425" spcFirstLastPara="1" rIns="91425" wrap="square" tIns="45700"/>
                      </wps:wsp>
                      <wps:wsp>
                        <wps:cNvCnPr/>
                        <wps:spPr>
                          <a:xfrm>
                            <a:off x="1596750" y="1514783"/>
                            <a:ext cx="3108000" cy="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CnPr/>
                        <wps:spPr>
                          <a:xfrm>
                            <a:off x="4030629" y="728724"/>
                            <a:ext cx="0" cy="2975700"/>
                          </a:xfrm>
                          <a:prstGeom prst="straightConnector1">
                            <a:avLst/>
                          </a:prstGeom>
                          <a:noFill/>
                          <a:ln cap="flat" cmpd="sng" w="38100">
                            <a:solidFill>
                              <a:srgbClr val="C00000"/>
                            </a:solidFill>
                            <a:prstDash val="dash"/>
                            <a:round/>
                            <a:headEnd len="med" w="med" type="none"/>
                            <a:tailEnd len="med" w="med" type="none"/>
                          </a:ln>
                        </wps:spPr>
                        <wps:bodyPr anchorCtr="0" anchor="ctr" bIns="91425" lIns="91425" spcFirstLastPara="1" rIns="91425" wrap="square" tIns="91425"/>
                      </wps:wsp>
                      <wps:wsp>
                        <wps:cNvSpPr txBox="1"/>
                        <wps:cNvPr id="47" name="Shape 47"/>
                        <wps:spPr>
                          <a:xfrm>
                            <a:off x="3797475" y="429923"/>
                            <a:ext cx="736200" cy="415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MB</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p>
                          </w:txbxContent>
                        </wps:txbx>
                        <wps:bodyPr anchorCtr="0" anchor="t" bIns="45700" lIns="91425" spcFirstLastPara="1" rIns="91425" wrap="square" tIns="45700"/>
                      </wps:wsp>
                      <wps:wsp>
                        <wps:cNvSpPr txBox="1"/>
                        <wps:cNvPr id="48" name="Shape 48"/>
                        <wps:spPr>
                          <a:xfrm>
                            <a:off x="3797481" y="3704530"/>
                            <a:ext cx="814500" cy="35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MB</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p>
                          </w:txbxContent>
                        </wps:txbx>
                        <wps:bodyPr anchorCtr="0" anchor="t" bIns="45700" lIns="91425" spcFirstLastPara="1" rIns="91425" wrap="square" tIns="45700"/>
                      </wps:wsp>
                      <wps:wsp>
                        <wps:cNvCnPr/>
                        <wps:spPr>
                          <a:xfrm>
                            <a:off x="2273772" y="672259"/>
                            <a:ext cx="2886000" cy="2215500"/>
                          </a:xfrm>
                          <a:prstGeom prst="straightConnector1">
                            <a:avLst/>
                          </a:prstGeom>
                          <a:noFill/>
                          <a:ln cap="flat" cmpd="sng" w="38100">
                            <a:solidFill>
                              <a:srgbClr val="003366"/>
                            </a:solidFill>
                            <a:prstDash val="dash"/>
                            <a:round/>
                            <a:headEnd len="med" w="med" type="none"/>
                            <a:tailEnd len="med" w="med" type="none"/>
                          </a:ln>
                        </wps:spPr>
                        <wps:bodyPr anchorCtr="0" anchor="ctr" bIns="91425" lIns="91425" spcFirstLastPara="1" rIns="91425" wrap="square" tIns="91425"/>
                      </wps:wsp>
                      <wps:wsp>
                        <wps:cNvCnPr/>
                        <wps:spPr>
                          <a:xfrm>
                            <a:off x="1596750" y="2527941"/>
                            <a:ext cx="3108000" cy="0"/>
                          </a:xfrm>
                          <a:prstGeom prst="straightConnector1">
                            <a:avLst/>
                          </a:prstGeom>
                          <a:noFill/>
                          <a:ln cap="flat" cmpd="sng" w="22225">
                            <a:solidFill>
                              <a:srgbClr val="292934"/>
                            </a:solidFill>
                            <a:prstDash val="dash"/>
                            <a:round/>
                            <a:headEnd len="med" w="med" type="none"/>
                            <a:tailEnd len="med" w="med" type="none"/>
                          </a:ln>
                        </wps:spPr>
                        <wps:bodyPr anchorCtr="0" anchor="ctr" bIns="91425" lIns="91425" spcFirstLastPara="1" rIns="91425" wrap="square" tIns="91425"/>
                      </wps:wsp>
                      <wps:wsp>
                        <wps:cNvSpPr txBox="1"/>
                        <wps:cNvPr id="51" name="Shape 51"/>
                        <wps:spPr>
                          <a:xfrm>
                            <a:off x="4852985" y="2805683"/>
                            <a:ext cx="592200" cy="35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D</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1</w:t>
                              </w:r>
                            </w:p>
                          </w:txbxContent>
                        </wps:txbx>
                        <wps:bodyPr anchorCtr="0" anchor="t" bIns="45700" lIns="91425" spcFirstLastPara="1" rIns="91425" wrap="square" tIns="45700"/>
                      </wps:wsp>
                      <wps:wsp>
                        <wps:cNvSpPr txBox="1"/>
                        <wps:cNvPr id="52" name="Shape 52"/>
                        <wps:spPr>
                          <a:xfrm>
                            <a:off x="460000" y="2378799"/>
                            <a:ext cx="1184400" cy="2961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Deposit rate</w:t>
                              </w:r>
                            </w:p>
                          </w:txbxContent>
                        </wps:txbx>
                        <wps:bodyPr anchorCtr="0" anchor="t" bIns="45700" lIns="91425" spcFirstLastPara="1" rIns="91425" wrap="square" tIns="45700"/>
                      </wps:wsp>
                      <wps:wsp>
                        <wps:cNvCnPr/>
                        <wps:spPr>
                          <a:xfrm>
                            <a:off x="3262192" y="3062850"/>
                            <a:ext cx="690600" cy="1380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CnPr/>
                        <wps:spPr>
                          <a:xfrm>
                            <a:off x="4135475" y="2650026"/>
                            <a:ext cx="519000" cy="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SpPr txBox="1"/>
                        <wps:cNvPr id="55" name="Shape 55"/>
                        <wps:spPr>
                          <a:xfrm>
                            <a:off x="4611987" y="3779292"/>
                            <a:ext cx="2423400" cy="35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Monetary Base (MB)</w:t>
                              </w:r>
                            </w:p>
                          </w:txbxContent>
                        </wps:txbx>
                        <wps:bodyPr anchorCtr="0" anchor="t" bIns="45700" lIns="91425" spcFirstLastPara="1" rIns="91425" wrap="square" tIns="45700"/>
                      </wps:wsp>
                      <wps:wsp>
                        <wps:cNvSpPr txBox="1"/>
                        <wps:cNvPr id="56" name="Shape 56"/>
                        <wps:spPr>
                          <a:xfrm>
                            <a:off x="517143" y="212550"/>
                            <a:ext cx="1627800" cy="35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Interest Rate</w:t>
                              </w:r>
                            </w:p>
                          </w:txbxContent>
                        </wps:txbx>
                        <wps:bodyPr anchorCtr="0" anchor="t" bIns="45700" lIns="91425" spcFirstLastPara="1" rIns="91425" wrap="square" tIns="45700"/>
                      </wps:wsp>
                      <wps:wsp>
                        <wps:cNvCnPr/>
                        <wps:spPr>
                          <a:xfrm>
                            <a:off x="2240998" y="1185013"/>
                            <a:ext cx="519000" cy="0"/>
                          </a:xfrm>
                          <a:prstGeom prst="straightConnector1">
                            <a:avLst/>
                          </a:prstGeom>
                          <a:noFill/>
                          <a:ln cap="flat" cmpd="sng" w="19050">
                            <a:solidFill>
                              <a:srgbClr val="292934"/>
                            </a:solidFill>
                            <a:prstDash val="solid"/>
                            <a:round/>
                            <a:headEnd len="med" w="med" type="none"/>
                            <a:tailEnd len="med" w="med" type="triangle"/>
                          </a:ln>
                        </wps:spPr>
                        <wps:bodyPr anchorCtr="0" anchor="ctr" bIns="91425" lIns="91425" spcFirstLastPara="1" rIns="91425" wrap="square" tIns="91425"/>
                      </wps:wsp>
                      <wps:wsp>
                        <wps:cNvSpPr txBox="1"/>
                        <wps:cNvPr id="58" name="Shape 58"/>
                        <wps:spPr>
                          <a:xfrm>
                            <a:off x="4706115" y="1903219"/>
                            <a:ext cx="624600" cy="35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onr</w:t>
                              </w:r>
                              <w:r w:rsidDel="00000000" w:rsidR="00000000" w:rsidRPr="00000000">
                                <w:rPr>
                                  <w:rFonts w:ascii="Times New Roman" w:cs="Times New Roman" w:eastAsia="Times New Roman" w:hAnsi="Times New Roman"/>
                                  <w:b w:val="1"/>
                                  <w:i w:val="0"/>
                                  <w:smallCaps w:val="0"/>
                                  <w:strike w:val="0"/>
                                  <w:color w:val="002060"/>
                                  <w:sz w:val="24"/>
                                  <w:vertAlign w:val="subscript"/>
                                </w:rPr>
                                <w:t xml:space="preserve">0</w:t>
                              </w:r>
                            </w:p>
                          </w:txbxContent>
                        </wps:txbx>
                        <wps:bodyPr anchorCtr="0" anchor="t" bIns="45700" lIns="91425" spcFirstLastPara="1" rIns="91425" wrap="square" tIns="45700"/>
                      </wps:wsp>
                      <wps:wsp>
                        <wps:cNvSpPr txBox="1"/>
                        <wps:cNvPr id="59" name="Shape 59"/>
                        <wps:spPr>
                          <a:xfrm>
                            <a:off x="3116847" y="2726290"/>
                            <a:ext cx="809700" cy="29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8"/>
                                  <w:vertAlign w:val="baseline"/>
                                </w:rPr>
                                <w:t xml:space="preserve">   </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SPRA</w:t>
                              </w:r>
                            </w:p>
                          </w:txbxContent>
                        </wps:txbx>
                        <wps:bodyPr anchorCtr="0" anchor="t" bIns="45700" lIns="91425" spcFirstLastPara="1" rIns="91425" wrap="square" tIns="45700"/>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-390524</wp:posOffset>
                </wp:positionH>
                <wp:positionV relativeFrom="paragraph">
                  <wp:posOffset>142875</wp:posOffset>
                </wp:positionV>
                <wp:extent cx="4386263" cy="2647950"/>
                <wp:effectExtent b="0" l="0" r="0" t="0"/>
                <wp:wrapSquare wrapText="bothSides" distB="114300" distT="114300" distL="114300" distR="114300"/>
                <wp:docPr id="2"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4386263" cy="2647950"/>
                        </a:xfrm>
                        <a:prstGeom prst="rect"/>
                        <a:ln/>
                      </pic:spPr>
                    </pic:pic>
                  </a:graphicData>
                </a:graphic>
              </wp:anchor>
            </w:drawing>
          </mc:Fallback>
        </mc:AlternateContent>
      </w:r>
    </w:p>
    <w:p w:rsidR="00000000" w:rsidDel="00000000" w:rsidP="00000000" w:rsidRDefault="00000000" w:rsidRPr="00000000" w14:paraId="000004E5">
      <w:pPr>
        <w:keepNext w:val="0"/>
        <w:keepLines w:val="0"/>
        <w:widowControl w:val="1"/>
        <w:numPr>
          <w:ilvl w:val="0"/>
          <w:numId w:val="104"/>
        </w:numPr>
        <w:pBdr>
          <w:top w:space="0" w:sz="0" w:val="nil"/>
          <w:left w:space="0" w:sz="0" w:val="nil"/>
          <w:bottom w:space="0" w:sz="0" w:val="nil"/>
          <w:right w:space="0" w:sz="0" w:val="nil"/>
          <w:between w:space="0" w:sz="0" w:val="nil"/>
        </w:pBdr>
        <w:shd w:fill="auto" w:val="clear"/>
        <w:spacing w:after="0" w:afterAutospacing="0" w:before="0" w:line="259" w:lineRule="auto"/>
        <w:ind w:left="0" w:right="0" w:hanging="360"/>
        <w:jc w:val="left"/>
        <w:rPr>
          <w:u w:val="none"/>
        </w:rPr>
      </w:pPr>
      <w:r w:rsidDel="00000000" w:rsidR="00000000" w:rsidRPr="00000000">
        <w:rPr>
          <w:rtl w:val="0"/>
        </w:rPr>
        <w:t xml:space="preserve">If there is a sudden temporary increase in the demand for cash balances, the demand for MB shifts to the right.</w:t>
      </w:r>
    </w:p>
    <w:p w:rsidR="00000000" w:rsidDel="00000000" w:rsidP="00000000" w:rsidRDefault="00000000" w:rsidRPr="00000000" w14:paraId="000004E6">
      <w:pPr>
        <w:keepNext w:val="0"/>
        <w:keepLines w:val="0"/>
        <w:widowControl w:val="1"/>
        <w:numPr>
          <w:ilvl w:val="0"/>
          <w:numId w:val="104"/>
        </w:numPr>
        <w:pBdr>
          <w:top w:space="0" w:sz="0" w:val="nil"/>
          <w:left w:space="0" w:sz="0" w:val="nil"/>
          <w:bottom w:space="0" w:sz="0" w:val="nil"/>
          <w:right w:space="0" w:sz="0" w:val="nil"/>
          <w:between w:space="0" w:sz="0" w:val="nil"/>
        </w:pBdr>
        <w:shd w:fill="auto" w:val="clear"/>
        <w:spacing w:after="0" w:afterAutospacing="0" w:before="0" w:line="259" w:lineRule="auto"/>
        <w:ind w:left="0" w:right="0" w:hanging="360"/>
        <w:jc w:val="left"/>
        <w:rPr>
          <w:u w:val="none"/>
        </w:rPr>
      </w:pPr>
      <w:r w:rsidDel="00000000" w:rsidR="00000000" w:rsidRPr="00000000">
        <w:rPr>
          <w:rtl w:val="0"/>
        </w:rPr>
        <w:t xml:space="preserve">If BOC takes no action, the onr would rise</w:t>
      </w:r>
    </w:p>
    <w:p w:rsidR="00000000" w:rsidDel="00000000" w:rsidP="00000000" w:rsidRDefault="00000000" w:rsidRPr="00000000" w14:paraId="000004E7">
      <w:pPr>
        <w:keepNext w:val="0"/>
        <w:keepLines w:val="0"/>
        <w:widowControl w:val="1"/>
        <w:numPr>
          <w:ilvl w:val="0"/>
          <w:numId w:val="104"/>
        </w:numPr>
        <w:pBdr>
          <w:top w:space="0" w:sz="0" w:val="nil"/>
          <w:left w:space="0" w:sz="0" w:val="nil"/>
          <w:bottom w:space="0" w:sz="0" w:val="nil"/>
          <w:right w:space="0" w:sz="0" w:val="nil"/>
          <w:between w:space="0" w:sz="0" w:val="nil"/>
        </w:pBdr>
        <w:shd w:fill="auto" w:val="clear"/>
        <w:spacing w:after="0" w:afterAutospacing="0" w:before="0" w:line="259" w:lineRule="auto"/>
        <w:ind w:left="0" w:right="0" w:hanging="360"/>
        <w:jc w:val="left"/>
        <w:rPr>
          <w:u w:val="none"/>
        </w:rPr>
      </w:pPr>
      <w:r w:rsidDel="00000000" w:rsidR="00000000" w:rsidRPr="00000000">
        <w:rPr>
          <w:rtl w:val="0"/>
        </w:rPr>
        <w:t xml:space="preserve">To prevent this, BOC increases MB by buying securities and agreeing to sell them back the next day. (SPRA)</w:t>
      </w:r>
    </w:p>
    <w:p w:rsidR="00000000" w:rsidDel="00000000" w:rsidP="00000000" w:rsidRDefault="00000000" w:rsidRPr="00000000" w14:paraId="000004E8">
      <w:pPr>
        <w:keepNext w:val="0"/>
        <w:keepLines w:val="0"/>
        <w:widowControl w:val="1"/>
        <w:numPr>
          <w:ilvl w:val="0"/>
          <w:numId w:val="104"/>
        </w:numPr>
        <w:pBdr>
          <w:top w:space="0" w:sz="0" w:val="nil"/>
          <w:left w:space="0" w:sz="0" w:val="nil"/>
          <w:bottom w:space="0" w:sz="0" w:val="nil"/>
          <w:right w:space="0" w:sz="0" w:val="nil"/>
          <w:between w:space="0" w:sz="0" w:val="nil"/>
        </w:pBdr>
        <w:shd w:fill="auto" w:val="clear"/>
        <w:spacing w:after="120" w:before="0" w:line="259" w:lineRule="auto"/>
        <w:ind w:left="0" w:right="0" w:hanging="360"/>
        <w:jc w:val="left"/>
        <w:rPr>
          <w:u w:val="none"/>
        </w:rPr>
      </w:pPr>
      <w:r w:rsidDel="00000000" w:rsidR="00000000" w:rsidRPr="00000000">
        <w:rPr>
          <w:rtl w:val="0"/>
        </w:rPr>
        <w:t xml:space="preserve">This temporarily increases MB and maintains onr.</w:t>
      </w:r>
    </w:p>
    <w:p w:rsidR="00000000" w:rsidDel="00000000" w:rsidP="00000000" w:rsidRDefault="00000000" w:rsidRPr="00000000" w14:paraId="000004E9">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90" w:right="0" w:firstLine="0"/>
        <w:jc w:val="left"/>
        <w:rPr/>
      </w:pPr>
      <w:r w:rsidDel="00000000" w:rsidR="00000000" w:rsidRPr="00000000">
        <w:rPr>
          <w:rtl w:val="0"/>
        </w:rPr>
      </w:r>
    </w:p>
    <w:p w:rsidR="00000000" w:rsidDel="00000000" w:rsidP="00000000" w:rsidRDefault="00000000" w:rsidRPr="00000000" w14:paraId="000004E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r>
    </w:p>
    <w:p w:rsidR="00000000" w:rsidDel="00000000" w:rsidP="00000000" w:rsidRDefault="00000000" w:rsidRPr="00000000" w14:paraId="000004EB">
      <w:pPr>
        <w:pStyle w:val="Heading4"/>
        <w:ind w:left="0" w:firstLine="0"/>
        <w:rPr/>
      </w:pPr>
      <w:bookmarkStart w:colFirst="0" w:colLast="0" w:name="_8nwoh0eznmyd" w:id="51"/>
      <w:bookmarkEnd w:id="51"/>
      <w:r w:rsidDel="00000000" w:rsidR="00000000" w:rsidRPr="00000000">
        <w:rPr>
          <w:rtl w:val="0"/>
        </w:rPr>
        <w:t xml:space="preserve">10.4 MONETARY POLICY RULES</w:t>
      </w:r>
    </w:p>
    <w:p w:rsidR="00000000" w:rsidDel="00000000" w:rsidP="00000000" w:rsidRDefault="00000000" w:rsidRPr="00000000" w14:paraId="000004EC">
      <w:pPr>
        <w:numPr>
          <w:ilvl w:val="0"/>
          <w:numId w:val="96"/>
        </w:numPr>
        <w:spacing w:after="0" w:afterAutospacing="0"/>
        <w:ind w:left="720" w:hanging="360"/>
        <w:rPr>
          <w:u w:val="none"/>
        </w:rPr>
      </w:pPr>
      <w:r w:rsidDel="00000000" w:rsidR="00000000" w:rsidRPr="00000000">
        <w:rPr>
          <w:u w:val="single"/>
          <w:rtl w:val="0"/>
        </w:rPr>
        <w:t xml:space="preserve">Policy rules:</w:t>
      </w:r>
      <w:r w:rsidDel="00000000" w:rsidR="00000000" w:rsidRPr="00000000">
        <w:rPr>
          <w:rtl w:val="0"/>
        </w:rPr>
        <w:t xml:space="preserve"> it describes how a central bank sets its policy instrument to achieve its policy targets.</w:t>
      </w:r>
    </w:p>
    <w:p w:rsidR="00000000" w:rsidDel="00000000" w:rsidP="00000000" w:rsidRDefault="00000000" w:rsidRPr="00000000" w14:paraId="000004ED">
      <w:pPr>
        <w:numPr>
          <w:ilvl w:val="1"/>
          <w:numId w:val="96"/>
        </w:numPr>
        <w:spacing w:after="0" w:afterAutospacing="0"/>
        <w:ind w:left="1440" w:hanging="360"/>
        <w:rPr>
          <w:u w:val="none"/>
        </w:rPr>
      </w:pPr>
      <w:r w:rsidDel="00000000" w:rsidR="00000000" w:rsidRPr="00000000">
        <w:rPr>
          <w:b w:val="1"/>
          <w:rtl w:val="0"/>
        </w:rPr>
        <w:t xml:space="preserve">Policy instrument</w:t>
      </w:r>
      <w:r w:rsidDel="00000000" w:rsidR="00000000" w:rsidRPr="00000000">
        <w:rPr>
          <w:rtl w:val="0"/>
        </w:rPr>
        <w:t xml:space="preserve"> is the interest rate.</w:t>
      </w:r>
    </w:p>
    <w:p w:rsidR="00000000" w:rsidDel="00000000" w:rsidP="00000000" w:rsidRDefault="00000000" w:rsidRPr="00000000" w14:paraId="000004EE">
      <w:pPr>
        <w:numPr>
          <w:ilvl w:val="1"/>
          <w:numId w:val="96"/>
        </w:numPr>
        <w:spacing w:after="0" w:afterAutospacing="0"/>
        <w:ind w:left="1440" w:hanging="360"/>
        <w:rPr>
          <w:u w:val="none"/>
        </w:rPr>
      </w:pPr>
      <w:r w:rsidDel="00000000" w:rsidR="00000000" w:rsidRPr="00000000">
        <w:rPr>
          <w:b w:val="1"/>
          <w:rtl w:val="0"/>
        </w:rPr>
        <w:t xml:space="preserve">Inflation target</w:t>
      </w:r>
      <w:r w:rsidDel="00000000" w:rsidR="00000000" w:rsidRPr="00000000">
        <w:rPr>
          <w:rtl w:val="0"/>
        </w:rPr>
        <w:t xml:space="preserve">: </w:t>
      </w:r>
      <m:oMath>
        <m:r>
          <m:t>π</m:t>
        </m:r>
        <m:r>
          <w:rPr/>
          <m:t xml:space="preserve">=</m:t>
        </m:r>
        <m:r>
          <w:rPr/>
          <m:t>π</m:t>
        </m:r>
      </m:oMath>
      <w:r w:rsidDel="00000000" w:rsidR="00000000" w:rsidRPr="00000000">
        <w:rPr>
          <w:rtl w:val="0"/>
        </w:rPr>
        <w:t xml:space="preserve">*</w:t>
      </w:r>
    </w:p>
    <w:p w:rsidR="00000000" w:rsidDel="00000000" w:rsidP="00000000" w:rsidRDefault="00000000" w:rsidRPr="00000000" w14:paraId="000004EF">
      <w:pPr>
        <w:numPr>
          <w:ilvl w:val="2"/>
          <w:numId w:val="96"/>
        </w:numPr>
        <w:spacing w:after="0" w:afterAutospacing="0"/>
        <w:ind w:left="2160" w:hanging="360"/>
      </w:pPr>
      <m:oMath>
        <m:r>
          <m:t>π</m:t>
        </m:r>
      </m:oMath>
      <w:r w:rsidDel="00000000" w:rsidR="00000000" w:rsidRPr="00000000">
        <w:rPr>
          <w:rtl w:val="0"/>
        </w:rPr>
        <w:t xml:space="preserve">= actual inflation</w:t>
      </w:r>
    </w:p>
    <w:p w:rsidR="00000000" w:rsidDel="00000000" w:rsidP="00000000" w:rsidRDefault="00000000" w:rsidRPr="00000000" w14:paraId="000004F0">
      <w:pPr>
        <w:numPr>
          <w:ilvl w:val="2"/>
          <w:numId w:val="96"/>
        </w:numPr>
        <w:spacing w:after="0" w:afterAutospacing="0"/>
        <w:ind w:left="2160" w:hanging="360"/>
      </w:pPr>
      <m:oMath>
        <m:r>
          <m:t>π</m:t>
        </m:r>
        <m:r>
          <m:t>∗</m:t>
        </m:r>
      </m:oMath>
      <w:r w:rsidDel="00000000" w:rsidR="00000000" w:rsidRPr="00000000">
        <w:rPr>
          <w:rtl w:val="0"/>
        </w:rPr>
        <w:t xml:space="preserve">= target inflation rate</w:t>
      </w:r>
    </w:p>
    <w:p w:rsidR="00000000" w:rsidDel="00000000" w:rsidP="00000000" w:rsidRDefault="00000000" w:rsidRPr="00000000" w14:paraId="000004F1">
      <w:pPr>
        <w:numPr>
          <w:ilvl w:val="1"/>
          <w:numId w:val="96"/>
        </w:numPr>
        <w:spacing w:after="0" w:afterAutospacing="0"/>
        <w:ind w:left="1440" w:hanging="360"/>
        <w:rPr>
          <w:u w:val="none"/>
        </w:rPr>
      </w:pPr>
      <w:r w:rsidDel="00000000" w:rsidR="00000000" w:rsidRPr="00000000">
        <w:rPr>
          <w:b w:val="1"/>
          <w:rtl w:val="0"/>
        </w:rPr>
        <w:t xml:space="preserve">Output target</w:t>
      </w:r>
      <w:r w:rsidDel="00000000" w:rsidR="00000000" w:rsidRPr="00000000">
        <w:rPr>
          <w:rtl w:val="0"/>
        </w:rPr>
        <w:t xml:space="preserve">: </w:t>
      </w:r>
      <m:oMath>
        <m:r>
          <w:rPr/>
          <m:t xml:space="preserve">Y = Yp</m:t>
        </m:r>
      </m:oMath>
      <w:r w:rsidDel="00000000" w:rsidR="00000000" w:rsidRPr="00000000">
        <w:rPr>
          <w:rtl w:val="0"/>
        </w:rPr>
      </w:r>
    </w:p>
    <w:p w:rsidR="00000000" w:rsidDel="00000000" w:rsidP="00000000" w:rsidRDefault="00000000" w:rsidRPr="00000000" w14:paraId="000004F2">
      <w:pPr>
        <w:keepNext w:val="0"/>
        <w:keepLines w:val="0"/>
        <w:widowControl w:val="1"/>
        <w:numPr>
          <w:ilvl w:val="0"/>
          <w:numId w:val="96"/>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u w:val="single"/>
          <w:rtl w:val="0"/>
        </w:rPr>
        <w:t xml:space="preserve">Policy actions:</w:t>
      </w:r>
      <w:r w:rsidDel="00000000" w:rsidR="00000000" w:rsidRPr="00000000">
        <w:rPr>
          <w:rtl w:val="0"/>
        </w:rPr>
        <w:t xml:space="preserve"> </w:t>
      </w:r>
    </w:p>
    <w:p w:rsidR="00000000" w:rsidDel="00000000" w:rsidP="00000000" w:rsidRDefault="00000000" w:rsidRPr="00000000" w14:paraId="000004F3">
      <w:pPr>
        <w:keepNext w:val="0"/>
        <w:keepLines w:val="0"/>
        <w:widowControl w:val="1"/>
        <w:numPr>
          <w:ilvl w:val="1"/>
          <w:numId w:val="96"/>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b w:val="1"/>
        </w:rPr>
      </w:pPr>
      <w:r w:rsidDel="00000000" w:rsidR="00000000" w:rsidRPr="00000000">
        <w:rPr>
          <w:b w:val="1"/>
          <w:rtl w:val="0"/>
        </w:rPr>
        <w:t xml:space="preserve">Set interest rate:</w:t>
      </w:r>
      <w:r w:rsidDel="00000000" w:rsidR="00000000" w:rsidRPr="00000000">
        <w:rPr>
          <w:rtl w:val="0"/>
        </w:rPr>
        <w:t xml:space="preserve"> based on transmission mechanism → AD shifts so Y = Yp and inflation is zero.</w:t>
      </w:r>
    </w:p>
    <w:p w:rsidR="00000000" w:rsidDel="00000000" w:rsidP="00000000" w:rsidRDefault="00000000" w:rsidRPr="00000000" w14:paraId="000004F4">
      <w:pPr>
        <w:keepNext w:val="0"/>
        <w:keepLines w:val="0"/>
        <w:widowControl w:val="1"/>
        <w:numPr>
          <w:ilvl w:val="1"/>
          <w:numId w:val="96"/>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u w:val="none"/>
        </w:rPr>
      </w:pPr>
      <w:r w:rsidDel="00000000" w:rsidR="00000000" w:rsidRPr="00000000">
        <w:rPr>
          <w:rtl w:val="0"/>
        </w:rPr>
        <w:t xml:space="preserve">Change in i to offset the change in A → stabilize AD by shifting Y to Yp</w:t>
      </w:r>
    </w:p>
    <w:p w:rsidR="00000000" w:rsidDel="00000000" w:rsidP="00000000" w:rsidRDefault="00000000" w:rsidRPr="00000000" w14:paraId="000004F5">
      <w:pPr>
        <w:keepNext w:val="0"/>
        <w:keepLines w:val="0"/>
        <w:widowControl w:val="1"/>
        <w:numPr>
          <w:ilvl w:val="0"/>
          <w:numId w:val="96"/>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u w:val="single"/>
          <w:rtl w:val="0"/>
        </w:rPr>
        <w:t xml:space="preserve">Simple monetary policy rule:</w:t>
      </w:r>
      <w:r w:rsidDel="00000000" w:rsidR="00000000" w:rsidRPr="00000000">
        <w:rPr>
          <w:rtl w:val="0"/>
        </w:rPr>
        <w:t xml:space="preserve"> (e.g) simple rule when equilibrium</w:t>
      </w:r>
      <m:oMath>
        <m:r>
          <m:t>π</m:t>
        </m:r>
      </m:oMath>
      <w:r w:rsidDel="00000000" w:rsidR="00000000" w:rsidRPr="00000000">
        <w:rPr>
          <w:rtl w:val="0"/>
        </w:rPr>
        <w:t xml:space="preserve">* = 0</w:t>
      </w:r>
    </w:p>
    <w:p w:rsidR="00000000" w:rsidDel="00000000" w:rsidP="00000000" w:rsidRDefault="00000000" w:rsidRPr="00000000" w14:paraId="000004F6">
      <w:pPr>
        <w:keepNext w:val="0"/>
        <w:keepLines w:val="0"/>
        <w:widowControl w:val="1"/>
        <w:numPr>
          <w:ilvl w:val="1"/>
          <w:numId w:val="96"/>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u w:val="none"/>
        </w:rPr>
      </w:pPr>
      <w:r w:rsidDel="00000000" w:rsidR="00000000" w:rsidRPr="00000000">
        <w:rPr>
          <w:rtl w:val="0"/>
        </w:rPr>
        <w:t xml:space="preserve">Policy target: </w:t>
      </w:r>
      <m:oMath>
        <m:r>
          <w:rPr/>
          <m:t xml:space="preserve">Y = Yp</m:t>
        </m:r>
      </m:oMath>
      <w:r w:rsidDel="00000000" w:rsidR="00000000" w:rsidRPr="00000000">
        <w:rPr>
          <w:rtl w:val="0"/>
        </w:rPr>
      </w:r>
    </w:p>
    <w:p w:rsidR="00000000" w:rsidDel="00000000" w:rsidP="00000000" w:rsidRDefault="00000000" w:rsidRPr="00000000" w14:paraId="000004F7">
      <w:pPr>
        <w:keepNext w:val="0"/>
        <w:keepLines w:val="0"/>
        <w:widowControl w:val="1"/>
        <w:numPr>
          <w:ilvl w:val="1"/>
          <w:numId w:val="96"/>
        </w:numPr>
        <w:pBdr>
          <w:top w:space="0" w:sz="0" w:val="nil"/>
          <w:left w:space="0" w:sz="0" w:val="nil"/>
          <w:bottom w:space="0" w:sz="0" w:val="nil"/>
          <w:right w:space="0" w:sz="0" w:val="nil"/>
          <w:between w:space="0" w:sz="0" w:val="nil"/>
        </w:pBdr>
        <w:shd w:fill="auto" w:val="clear"/>
        <w:spacing w:after="0" w:afterAutospacing="0" w:before="0" w:line="259" w:lineRule="auto"/>
        <w:ind w:left="1440" w:right="0" w:hanging="360"/>
        <w:jc w:val="left"/>
        <w:rPr>
          <w:u w:val="none"/>
        </w:rPr>
      </w:pPr>
      <w:r w:rsidDel="00000000" w:rsidR="00000000" w:rsidRPr="00000000">
        <w:rPr>
          <w:rtl w:val="0"/>
        </w:rPr>
        <w:t xml:space="preserve">Policy instrument: The overnight rate</w:t>
      </w:r>
    </w:p>
    <w:p w:rsidR="00000000" w:rsidDel="00000000" w:rsidP="00000000" w:rsidRDefault="00000000" w:rsidRPr="00000000" w14:paraId="000004F8">
      <w:pPr>
        <w:keepNext w:val="0"/>
        <w:keepLines w:val="0"/>
        <w:widowControl w:val="1"/>
        <w:numPr>
          <w:ilvl w:val="2"/>
          <w:numId w:val="96"/>
        </w:numPr>
        <w:pBdr>
          <w:top w:space="0" w:sz="0" w:val="nil"/>
          <w:left w:space="0" w:sz="0" w:val="nil"/>
          <w:bottom w:space="0" w:sz="0" w:val="nil"/>
          <w:right w:space="0" w:sz="0" w:val="nil"/>
          <w:between w:space="0" w:sz="0" w:val="nil"/>
        </w:pBdr>
        <w:shd w:fill="auto" w:val="clear"/>
        <w:spacing w:after="0" w:afterAutospacing="0" w:before="0" w:line="259" w:lineRule="auto"/>
        <w:ind w:left="2160" w:right="0" w:hanging="360"/>
        <w:jc w:val="left"/>
        <w:rPr>
          <w:u w:val="none"/>
        </w:rPr>
      </w:pPr>
      <w:r w:rsidDel="00000000" w:rsidR="00000000" w:rsidRPr="00000000">
        <w:rPr>
          <w:rtl w:val="0"/>
        </w:rPr>
        <w:t xml:space="preserve">Set</w:t>
      </w:r>
      <w:r w:rsidDel="00000000" w:rsidR="00000000" w:rsidRPr="00000000">
        <w:rPr>
          <w:rtl w:val="0"/>
        </w:rPr>
        <w:t xml:space="preserve"> i = i</w:t>
      </w:r>
      <w:r w:rsidDel="00000000" w:rsidR="00000000" w:rsidRPr="00000000">
        <w:rPr>
          <w:sz w:val="16"/>
          <w:szCs w:val="16"/>
          <w:rtl w:val="0"/>
        </w:rPr>
        <w:t xml:space="preserve">o</w:t>
      </w:r>
      <w:r w:rsidDel="00000000" w:rsidR="00000000" w:rsidRPr="00000000">
        <w:rPr>
          <w:rtl w:val="0"/>
        </w:rPr>
        <w:t xml:space="preserve">, </w:t>
      </w:r>
      <w:r w:rsidDel="00000000" w:rsidR="00000000" w:rsidRPr="00000000">
        <w:rPr>
          <w:rtl w:val="0"/>
        </w:rPr>
        <w:t xml:space="preserve">the interest consistent with equilibrium at Yp plus an adjustment to that i;</w:t>
      </w:r>
    </w:p>
    <w:p w:rsidR="00000000" w:rsidDel="00000000" w:rsidP="00000000" w:rsidRDefault="00000000" w:rsidRPr="00000000" w14:paraId="000004F9">
      <w:pPr>
        <w:keepNext w:val="0"/>
        <w:keepLines w:val="0"/>
        <w:widowControl w:val="1"/>
        <w:numPr>
          <w:ilvl w:val="2"/>
          <w:numId w:val="96"/>
        </w:numPr>
        <w:pBdr>
          <w:top w:space="0" w:sz="0" w:val="nil"/>
          <w:left w:space="0" w:sz="0" w:val="nil"/>
          <w:bottom w:space="0" w:sz="0" w:val="nil"/>
          <w:right w:space="0" w:sz="0" w:val="nil"/>
          <w:between w:space="0" w:sz="0" w:val="nil"/>
        </w:pBdr>
        <w:shd w:fill="auto" w:val="clear"/>
        <w:spacing w:after="120" w:before="0" w:line="259" w:lineRule="auto"/>
        <w:ind w:left="2160" w:right="0" w:hanging="360"/>
        <w:jc w:val="left"/>
        <w:rPr>
          <w:u w:val="none"/>
        </w:rPr>
      </w:pPr>
      <w:r w:rsidDel="00000000" w:rsidR="00000000" w:rsidRPr="00000000">
        <w:rPr>
          <w:rtl w:val="0"/>
        </w:rPr>
        <w:t xml:space="preserve">There is currently an output gap </w:t>
      </w:r>
      <m:oMath>
        <m:r>
          <w:rPr/>
          <m:t xml:space="preserve">Y=Yp</m:t>
        </m:r>
        <m:r>
          <w:rPr/>
          <m:t>≠</m:t>
        </m:r>
        <m:r>
          <w:rPr/>
          <m:t xml:space="preserve">0</m:t>
        </m:r>
      </m:oMath>
      <w:r w:rsidDel="00000000" w:rsidR="00000000" w:rsidRPr="00000000">
        <w:rPr>
          <w:rtl w:val="0"/>
        </w:rPr>
      </w:r>
    </w:p>
    <w:p w:rsidR="00000000" w:rsidDel="00000000" w:rsidP="00000000" w:rsidRDefault="00000000" w:rsidRPr="00000000" w14:paraId="000004FA">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1440" w:right="0" w:firstLine="0"/>
        <w:jc w:val="center"/>
        <w:rPr>
          <w:i w:val="1"/>
        </w:rPr>
      </w:pPr>
      <w:r w:rsidDel="00000000" w:rsidR="00000000" w:rsidRPr="00000000">
        <w:rPr>
          <w:rtl w:val="0"/>
        </w:rPr>
        <w:t xml:space="preserve">*</w:t>
      </w:r>
      <w:r w:rsidDel="00000000" w:rsidR="00000000" w:rsidRPr="00000000">
        <w:rPr>
          <w:i w:val="1"/>
          <w:rtl w:val="0"/>
        </w:rPr>
        <w:t xml:space="preserve">Must reset i</w:t>
      </w:r>
      <w:r w:rsidDel="00000000" w:rsidR="00000000" w:rsidRPr="00000000">
        <w:rPr>
          <w:i w:val="1"/>
          <w:sz w:val="16"/>
          <w:szCs w:val="16"/>
          <w:rtl w:val="0"/>
        </w:rPr>
        <w:t xml:space="preserve">o</w:t>
      </w:r>
      <w:r w:rsidDel="00000000" w:rsidR="00000000" w:rsidRPr="00000000">
        <w:rPr>
          <w:i w:val="1"/>
          <w:rtl w:val="0"/>
        </w:rPr>
        <w:t xml:space="preserve"> which is written as → </w:t>
      </w:r>
      <m:oMath>
        <m:r>
          <w:rPr>
            <w:b w:val="1"/>
            <w:i w:val="1"/>
          </w:rPr>
          <m:t xml:space="preserve">i = </m:t>
        </m:r>
        <m:r>
          <w:rPr>
            <w:b w:val="1"/>
          </w:rPr>
          <m:t xml:space="preserve">i</m:t>
        </m:r>
        <m:r>
          <w:rPr>
            <w:b w:val="1"/>
            <w:sz w:val="16"/>
            <w:szCs w:val="16"/>
          </w:rPr>
          <m:t xml:space="preserve">o+</m:t>
        </m:r>
        <m:r>
          <w:rPr>
            <w:b w:val="1"/>
            <w:sz w:val="16"/>
            <w:szCs w:val="16"/>
          </w:rPr>
          <m:t>β</m:t>
        </m:r>
        <m:r>
          <w:rPr>
            <w:b w:val="1"/>
            <w:sz w:val="16"/>
            <w:szCs w:val="16"/>
          </w:rPr>
          <m:t xml:space="preserve">(Y-Yp)</m:t>
        </m:r>
      </m:oMath>
      <w:r w:rsidDel="00000000" w:rsidR="00000000" w:rsidRPr="00000000">
        <w:rPr>
          <w:i w:val="1"/>
          <w:rtl w:val="0"/>
        </w:rPr>
        <w:t xml:space="preserve">*</w:t>
      </w:r>
    </w:p>
    <w:p w:rsidR="00000000" w:rsidDel="00000000" w:rsidP="00000000" w:rsidRDefault="00000000" w:rsidRPr="00000000" w14:paraId="000004FB">
      <w:pPr>
        <w:keepNext w:val="0"/>
        <w:keepLines w:val="0"/>
        <w:widowControl w:val="1"/>
        <w:numPr>
          <w:ilvl w:val="0"/>
          <w:numId w:val="99"/>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rPr/>
      </w:pPr>
      <w:r w:rsidDel="00000000" w:rsidR="00000000" w:rsidRPr="00000000">
        <w:rPr>
          <w:u w:val="single"/>
          <w:rtl w:val="0"/>
        </w:rPr>
        <w:t xml:space="preserve">A policy rule in action:</w:t>
      </w:r>
      <w:r w:rsidDel="00000000" w:rsidR="00000000" w:rsidRPr="00000000">
        <w:rPr>
          <w:rtl w:val="0"/>
        </w:rPr>
        <w:t xml:space="preserve"> </w:t>
      </w:r>
      <m:oMath>
        <m:r>
          <w:rPr>
            <w:b w:val="1"/>
            <w:i w:val="1"/>
          </w:rPr>
          <m:t xml:space="preserve">i = </m:t>
        </m:r>
        <m:r>
          <w:rPr>
            <w:b w:val="1"/>
          </w:rPr>
          <m:t xml:space="preserve">i</m:t>
        </m:r>
        <m:r>
          <w:rPr>
            <w:b w:val="1"/>
            <w:sz w:val="16"/>
            <w:szCs w:val="16"/>
          </w:rPr>
          <m:t xml:space="preserve">o+</m:t>
        </m:r>
        <m:r>
          <w:rPr>
            <w:b w:val="1"/>
            <w:sz w:val="16"/>
            <w:szCs w:val="16"/>
          </w:rPr>
          <m:t>β</m:t>
        </m:r>
        <m:r>
          <w:rPr>
            <w:b w:val="1"/>
            <w:sz w:val="16"/>
            <w:szCs w:val="16"/>
          </w:rPr>
          <m:t xml:space="preserve">(Y-Yp)</m:t>
        </m:r>
      </m:oMath>
      <w:r w:rsidDel="00000000" w:rsidR="00000000" w:rsidRPr="00000000">
        <w:rPr>
          <w:rtl w:val="0"/>
        </w:rPr>
        <w:t xml:space="preserve"> assuming</w:t>
      </w:r>
      <m:oMath>
        <m:r>
          <w:rPr/>
          <m:t xml:space="preserve"> </m:t>
        </m:r>
        <m:r>
          <w:rPr/>
          <m:t>π</m:t>
        </m:r>
        <m:r>
          <w:rPr/>
          <m:t>∗</m:t>
        </m:r>
        <m:r>
          <w:rPr/>
          <m:t xml:space="preserve">=0</m:t>
        </m:r>
      </m:oMath>
      <w:r w:rsidDel="00000000" w:rsidR="00000000" w:rsidRPr="00000000">
        <w:rPr>
          <w:rtl w:val="0"/>
        </w:rPr>
      </w:r>
    </w:p>
    <w:p w:rsidR="00000000" w:rsidDel="00000000" w:rsidP="00000000" w:rsidRDefault="00000000" w:rsidRPr="00000000" w14:paraId="000004FC">
      <w:pPr>
        <w:keepNext w:val="0"/>
        <w:keepLines w:val="0"/>
        <w:widowControl w:val="1"/>
        <w:numPr>
          <w:ilvl w:val="1"/>
          <w:numId w:val="99"/>
        </w:numPr>
        <w:pBdr>
          <w:top w:space="0" w:sz="0" w:val="nil"/>
          <w:left w:space="0" w:sz="0" w:val="nil"/>
          <w:bottom w:space="0" w:sz="0" w:val="nil"/>
          <w:right w:space="0" w:sz="0" w:val="nil"/>
          <w:between w:space="0" w:sz="0" w:val="nil"/>
        </w:pBdr>
        <w:shd w:fill="auto" w:val="clear"/>
        <w:spacing w:after="120" w:before="0" w:line="259" w:lineRule="auto"/>
        <w:ind w:left="1440" w:right="0" w:hanging="360"/>
        <w:rPr>
          <w:u w:val="none"/>
        </w:rPr>
      </w:pPr>
      <w:r w:rsidDel="00000000" w:rsidR="00000000" w:rsidRPr="00000000">
        <w:rPr>
          <w:rtl w:val="0"/>
        </w:rPr>
        <w:t xml:space="preserve">To offset a </w:t>
      </w:r>
      <w:r w:rsidDel="00000000" w:rsidR="00000000" w:rsidRPr="00000000">
        <w:rPr>
          <w:b w:val="1"/>
          <w:rtl w:val="0"/>
        </w:rPr>
        <w:t xml:space="preserve">transitory</w:t>
      </w:r>
      <w:r w:rsidDel="00000000" w:rsidR="00000000" w:rsidRPr="00000000">
        <w:rPr>
          <w:rtl w:val="0"/>
        </w:rPr>
        <w:t xml:space="preserve"> increase in A by a change in A to A’</w:t>
      </w:r>
    </w:p>
    <w:p w:rsidR="00000000" w:rsidDel="00000000" w:rsidP="00000000" w:rsidRDefault="00000000" w:rsidRPr="00000000" w14:paraId="000004FD">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450" w:right="0" w:firstLine="0"/>
        <w:rPr/>
      </w:pPr>
      <w:r w:rsidDel="00000000" w:rsidR="00000000" w:rsidRPr="00000000">
        <w:rPr/>
        <mc:AlternateContent>
          <mc:Choice Requires="wpg">
            <w:drawing>
              <wp:inline distB="114300" distT="114300" distL="114300" distR="114300">
                <wp:extent cx="6105525" cy="3148013"/>
                <wp:effectExtent b="0" l="0" r="0" t="0"/>
                <wp:docPr id="4" name=""/>
                <a:graphic>
                  <a:graphicData uri="http://schemas.microsoft.com/office/word/2010/wordprocessingGroup">
                    <wpg:wgp>
                      <wpg:cNvGrpSpPr/>
                      <wpg:grpSpPr>
                        <a:xfrm>
                          <a:off x="266600" y="371475"/>
                          <a:ext cx="6105525" cy="3148013"/>
                          <a:chOff x="266600" y="371475"/>
                          <a:chExt cx="6198062" cy="3990802"/>
                        </a:xfrm>
                      </wpg:grpSpPr>
                      <wps:wsp>
                        <wps:cNvCnPr/>
                        <wps:spPr>
                          <a:xfrm>
                            <a:off x="471017" y="749132"/>
                            <a:ext cx="0" cy="32388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flipH="1" rot="10800000">
                            <a:off x="471017" y="3956677"/>
                            <a:ext cx="2095500" cy="30900"/>
                          </a:xfrm>
                          <a:prstGeom prst="straightConnector1">
                            <a:avLst/>
                          </a:prstGeom>
                          <a:noFill/>
                          <a:ln cap="flat" cmpd="sng" w="38100">
                            <a:solidFill>
                              <a:srgbClr val="292934"/>
                            </a:solidFill>
                            <a:prstDash val="solid"/>
                            <a:round/>
                            <a:headEnd len="med" w="med" type="none"/>
                            <a:tailEnd len="med" w="med" type="none"/>
                          </a:ln>
                        </wps:spPr>
                        <wps:bodyPr anchorCtr="0" anchor="ctr" bIns="91425" lIns="91425" spcFirstLastPara="1" rIns="91425" wrap="square" tIns="91425"/>
                      </wps:wsp>
                      <wps:wsp>
                        <wps:cNvCnPr/>
                        <wps:spPr>
                          <a:xfrm>
                            <a:off x="1561241" y="1115993"/>
                            <a:ext cx="0" cy="2871600"/>
                          </a:xfrm>
                          <a:prstGeom prst="straightConnector1">
                            <a:avLst/>
                          </a:prstGeom>
                          <a:noFill/>
                          <a:ln cap="flat" cmpd="sng" w="38100">
                            <a:solidFill>
                              <a:srgbClr val="800000"/>
                            </a:solidFill>
                            <a:prstDash val="solid"/>
                            <a:round/>
                            <a:headEnd len="med" w="med" type="none"/>
                            <a:tailEnd len="med" w="med" type="none"/>
                          </a:ln>
                        </wps:spPr>
                        <wps:bodyPr anchorCtr="0" anchor="ctr" bIns="91425" lIns="91425" spcFirstLastPara="1" rIns="91425" wrap="square" tIns="91425"/>
                      </wps:wsp>
                      <wps:wsp>
                        <wps:cNvCnPr/>
                        <wps:spPr>
                          <a:xfrm flipH="1" rot="10800000">
                            <a:off x="528397" y="1705375"/>
                            <a:ext cx="1986600" cy="1103700"/>
                          </a:xfrm>
                          <a:prstGeom prst="straightConnector1">
                            <a:avLst/>
                          </a:prstGeom>
                          <a:noFill/>
                          <a:ln cap="flat" cmpd="sng" w="34925">
                            <a:solidFill>
                              <a:srgbClr val="003366"/>
                            </a:solidFill>
                            <a:prstDash val="solid"/>
                            <a:round/>
                            <a:headEnd len="med" w="med" type="none"/>
                            <a:tailEnd len="med" w="med" type="none"/>
                          </a:ln>
                        </wps:spPr>
                        <wps:bodyPr anchorCtr="0" anchor="ctr" bIns="91425" lIns="91425" spcFirstLastPara="1" rIns="91425" wrap="square" tIns="91425"/>
                      </wps:wsp>
                      <wps:wsp>
                        <wps:cNvCnPr/>
                        <wps:spPr>
                          <a:xfrm>
                            <a:off x="471017" y="2221448"/>
                            <a:ext cx="1139100" cy="0"/>
                          </a:xfrm>
                          <a:prstGeom prst="straightConnector1">
                            <a:avLst/>
                          </a:prstGeom>
                          <a:noFill/>
                          <a:ln cap="flat" cmpd="sng" w="28575">
                            <a:solidFill>
                              <a:srgbClr val="292934"/>
                            </a:solidFill>
                            <a:prstDash val="solid"/>
                            <a:round/>
                            <a:headEnd len="med" w="med" type="none"/>
                            <a:tailEnd len="med" w="med" type="none"/>
                          </a:ln>
                        </wps:spPr>
                        <wps:bodyPr anchorCtr="0" anchor="ctr" bIns="91425" lIns="91425" spcFirstLastPara="1" rIns="91425" wrap="square" tIns="91425"/>
                      </wps:wsp>
                      <wps:wsp>
                        <wps:cNvSpPr txBox="1"/>
                        <wps:cNvPr id="86" name="Shape 86"/>
                        <wps:spPr>
                          <a:xfrm>
                            <a:off x="312488" y="601414"/>
                            <a:ext cx="216900" cy="374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i</w:t>
                              </w:r>
                            </w:p>
                          </w:txbxContent>
                        </wps:txbx>
                        <wps:bodyPr anchorCtr="0" anchor="t" bIns="45700" lIns="91425" spcFirstLastPara="1" rIns="91425" wrap="square" tIns="45700"/>
                      </wps:wsp>
                      <wps:wsp>
                        <wps:cNvSpPr txBox="1"/>
                        <wps:cNvPr id="87" name="Shape 87"/>
                        <wps:spPr>
                          <a:xfrm>
                            <a:off x="1423767" y="3987577"/>
                            <a:ext cx="596700" cy="374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p</w:t>
                              </w:r>
                            </w:p>
                          </w:txbxContent>
                        </wps:txbx>
                        <wps:bodyPr anchorCtr="0" anchor="t" bIns="45700" lIns="91425" spcFirstLastPara="1" rIns="91425" wrap="square" tIns="45700"/>
                      </wps:wsp>
                      <wps:wsp>
                        <wps:cNvSpPr txBox="1"/>
                        <wps:cNvPr id="88" name="Shape 88"/>
                        <wps:spPr>
                          <a:xfrm>
                            <a:off x="1446480" y="698810"/>
                            <a:ext cx="596700" cy="374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p</w:t>
                              </w:r>
                            </w:p>
                          </w:txbxContent>
                        </wps:txbx>
                        <wps:bodyPr anchorCtr="0" anchor="t" bIns="45700" lIns="91425" spcFirstLastPara="1" rIns="91425" wrap="square" tIns="45700"/>
                      </wps:wsp>
                      <wps:wsp>
                        <wps:cNvSpPr txBox="1"/>
                        <wps:cNvPr id="89" name="Shape 89"/>
                        <wps:spPr>
                          <a:xfrm>
                            <a:off x="1889982" y="1327588"/>
                            <a:ext cx="15075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i = i</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 + β(Y – Y</w:t>
                              </w:r>
                              <w:r w:rsidDel="00000000" w:rsidR="00000000" w:rsidRPr="00000000">
                                <w:rPr>
                                  <w:rFonts w:ascii="Times New Roman" w:cs="Times New Roman" w:eastAsia="Times New Roman" w:hAnsi="Times New Roman"/>
                                  <w:b w:val="1"/>
                                  <w:i w:val="0"/>
                                  <w:smallCaps w:val="0"/>
                                  <w:strike w:val="0"/>
                                  <w:color w:val="c00000"/>
                                  <w:sz w:val="24"/>
                                  <w:vertAlign w:val="subscript"/>
                                </w:rPr>
                                <w:t xml:space="preserve">P</w:t>
                              </w:r>
                              <w:r w:rsidDel="00000000" w:rsidR="00000000" w:rsidRPr="00000000">
                                <w:rPr>
                                  <w:rFonts w:ascii="Times New Roman" w:cs="Times New Roman" w:eastAsia="Times New Roman" w:hAnsi="Times New Roman"/>
                                  <w:b w:val="1"/>
                                  <w:i w:val="0"/>
                                  <w:smallCaps w:val="0"/>
                                  <w:strike w:val="0"/>
                                  <w:color w:val="c00000"/>
                                  <w:sz w:val="24"/>
                                  <w:vertAlign w:val="baseline"/>
                                </w:rPr>
                                <w:t xml:space="preserve">)</w:t>
                              </w:r>
                            </w:p>
                          </w:txbxContent>
                        </wps:txbx>
                        <wps:bodyPr anchorCtr="0" anchor="t" bIns="45700" lIns="91425" spcFirstLastPara="1" rIns="91425" wrap="square" tIns="45700"/>
                      </wps:wsp>
                      <wps:wsp>
                        <wps:cNvSpPr txBox="1"/>
                        <wps:cNvPr id="90" name="Shape 90"/>
                        <wps:spPr>
                          <a:xfrm>
                            <a:off x="266600" y="2000682"/>
                            <a:ext cx="433800" cy="374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p>
                          </w:txbxContent>
                        </wps:txbx>
                        <wps:bodyPr anchorCtr="0" anchor="t" bIns="45700" lIns="91425" spcFirstLastPara="1" rIns="91425" wrap="square" tIns="45700"/>
                      </wps:wsp>
                      <wps:wsp>
                        <wps:cNvSpPr txBox="1"/>
                        <wps:cNvPr id="91" name="Shape 91"/>
                        <wps:spPr>
                          <a:xfrm>
                            <a:off x="2364564" y="3956735"/>
                            <a:ext cx="279000" cy="374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p>
                          </w:txbxContent>
                        </wps:txbx>
                        <wps:bodyPr anchorCtr="0" anchor="t" bIns="45700" lIns="91425" spcFirstLastPara="1" rIns="91425" wrap="square" tIns="45700"/>
                      </wps:wsp>
                      <wps:wsp>
                        <wps:cNvCnPr/>
                        <wps:spPr>
                          <a:xfrm rot="10800000">
                            <a:off x="815298" y="1892348"/>
                            <a:ext cx="0" cy="329100"/>
                          </a:xfrm>
                          <a:prstGeom prst="straightConnector1">
                            <a:avLst/>
                          </a:prstGeom>
                          <a:noFill/>
                          <a:ln cap="flat" cmpd="sng" w="9525">
                            <a:solidFill>
                              <a:srgbClr val="292934"/>
                            </a:solidFill>
                            <a:prstDash val="solid"/>
                            <a:round/>
                            <a:headEnd len="med" w="med" type="none"/>
                            <a:tailEnd len="med" w="med" type="triangle"/>
                          </a:ln>
                        </wps:spPr>
                        <wps:bodyPr anchorCtr="0" anchor="ctr" bIns="91425" lIns="91425" spcFirstLastPara="1" rIns="91425" wrap="square" tIns="91425"/>
                      </wps:wsp>
                      <wps:wsp>
                        <wps:cNvCnPr/>
                        <wps:spPr>
                          <a:xfrm>
                            <a:off x="508075" y="1930880"/>
                            <a:ext cx="1626900" cy="0"/>
                          </a:xfrm>
                          <a:prstGeom prst="straightConnector1">
                            <a:avLst/>
                          </a:prstGeom>
                          <a:noFill/>
                          <a:ln cap="flat" cmpd="sng" w="28575">
                            <a:solidFill>
                              <a:srgbClr val="292934"/>
                            </a:solidFill>
                            <a:prstDash val="dash"/>
                            <a:round/>
                            <a:headEnd len="med" w="med" type="none"/>
                            <a:tailEnd len="med" w="med" type="none"/>
                          </a:ln>
                        </wps:spPr>
                        <wps:bodyPr anchorCtr="0" anchor="ctr" bIns="91425" lIns="91425" spcFirstLastPara="1" rIns="91425" wrap="square" tIns="91425"/>
                      </wps:wsp>
                      <wps:wsp>
                        <wps:cNvCnPr/>
                        <wps:spPr>
                          <a:xfrm>
                            <a:off x="2077663" y="1965782"/>
                            <a:ext cx="0" cy="1986900"/>
                          </a:xfrm>
                          <a:prstGeom prst="straightConnector1">
                            <a:avLst/>
                          </a:prstGeom>
                          <a:noFill/>
                          <a:ln cap="flat" cmpd="sng" w="28575">
                            <a:solidFill>
                              <a:srgbClr val="292934"/>
                            </a:solidFill>
                            <a:prstDash val="dash"/>
                            <a:round/>
                            <a:headEnd len="med" w="med" type="none"/>
                            <a:tailEnd len="med" w="med" type="none"/>
                          </a:ln>
                        </wps:spPr>
                        <wps:bodyPr anchorCtr="0" anchor="ctr" bIns="91425" lIns="91425" spcFirstLastPara="1" rIns="91425" wrap="square" tIns="91425"/>
                      </wps:wsp>
                      <wps:wsp>
                        <wps:cNvSpPr txBox="1"/>
                        <wps:cNvPr id="95" name="Shape 95"/>
                        <wps:spPr>
                          <a:xfrm>
                            <a:off x="1905522" y="3987577"/>
                            <a:ext cx="596700" cy="374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2</w:t>
                              </w:r>
                            </w:p>
                          </w:txbxContent>
                        </wps:txbx>
                        <wps:bodyPr anchorCtr="0" anchor="t" bIns="45700" lIns="91425" spcFirstLastPara="1" rIns="91425" wrap="square" tIns="45700"/>
                      </wps:wsp>
                      <wps:wsp>
                        <wps:cNvSpPr txBox="1"/>
                        <wps:cNvPr id="96" name="Shape 96"/>
                        <wps:spPr>
                          <a:xfrm>
                            <a:off x="266600" y="1705244"/>
                            <a:ext cx="433800" cy="374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2</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 </w:t>
                              </w:r>
                            </w:p>
                          </w:txbxContent>
                        </wps:txbx>
                        <wps:bodyPr anchorCtr="0" anchor="t" bIns="45700" lIns="91425" spcFirstLastPara="1" rIns="91425" wrap="square" tIns="45700"/>
                      </wps:wsp>
                      <wps:wsp>
                        <wps:cNvSpPr txBox="1"/>
                        <wps:cNvPr id="97" name="Shape 97"/>
                        <wps:spPr>
                          <a:xfrm>
                            <a:off x="778338" y="371475"/>
                            <a:ext cx="15939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Interest rate setting</w:t>
                              </w:r>
                            </w:p>
                          </w:txbxContent>
                        </wps:txbx>
                        <wps:bodyPr anchorCtr="0" anchor="t" bIns="45700" lIns="91425" spcFirstLastPara="1" rIns="91425" wrap="square" tIns="45700"/>
                      </wps:wsp>
                      <wps:wsp>
                        <wps:cNvCnPr/>
                        <wps:spPr>
                          <a:xfrm>
                            <a:off x="3684308" y="788902"/>
                            <a:ext cx="0" cy="3198600"/>
                          </a:xfrm>
                          <a:prstGeom prst="straightConnector1">
                            <a:avLst/>
                          </a:prstGeom>
                          <a:noFill/>
                          <a:ln cap="flat" cmpd="sng" w="34925">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3684308" y="3987577"/>
                            <a:ext cx="2409900" cy="0"/>
                          </a:xfrm>
                          <a:prstGeom prst="straightConnector1">
                            <a:avLst/>
                          </a:prstGeom>
                          <a:noFill/>
                          <a:ln cap="flat" cmpd="sng" w="34925">
                            <a:solidFill>
                              <a:srgbClr val="292934"/>
                            </a:solidFill>
                            <a:prstDash val="solid"/>
                            <a:round/>
                            <a:headEnd len="sm" w="sm" type="none"/>
                            <a:tailEnd len="sm" w="sm" type="none"/>
                          </a:ln>
                        </wps:spPr>
                        <wps:bodyPr anchorCtr="0" anchor="ctr" bIns="91425" lIns="91425" spcFirstLastPara="1" rIns="91425" wrap="square" tIns="91425"/>
                      </wps:wsp>
                      <wps:wsp>
                        <wps:cNvCnPr/>
                        <wps:spPr>
                          <a:xfrm flipH="1" rot="10800000">
                            <a:off x="3684308" y="1073677"/>
                            <a:ext cx="2180400" cy="2913900"/>
                          </a:xfrm>
                          <a:prstGeom prst="straightConnector1">
                            <a:avLst/>
                          </a:prstGeom>
                          <a:noFill/>
                          <a:ln cap="flat" cmpd="sng" w="28575">
                            <a:solidFill>
                              <a:srgbClr val="292934"/>
                            </a:solidFill>
                            <a:prstDash val="solid"/>
                            <a:round/>
                            <a:headEnd len="sm" w="sm" type="none"/>
                            <a:tailEnd len="sm" w="sm" type="none"/>
                          </a:ln>
                        </wps:spPr>
                        <wps:bodyPr anchorCtr="0" anchor="ctr" bIns="91425" lIns="91425" spcFirstLastPara="1" rIns="91425" wrap="square" tIns="91425"/>
                      </wps:wsp>
                      <wps:wsp>
                        <wps:cNvCnPr/>
                        <wps:spPr>
                          <a:xfrm flipH="1" rot="10800000">
                            <a:off x="3684308" y="1852925"/>
                            <a:ext cx="2180400" cy="1168800"/>
                          </a:xfrm>
                          <a:prstGeom prst="straightConnector1">
                            <a:avLst/>
                          </a:prstGeom>
                          <a:noFill/>
                          <a:ln cap="flat" cmpd="sng" w="34925">
                            <a:solidFill>
                              <a:srgbClr val="00B050"/>
                            </a:solidFill>
                            <a:prstDash val="solid"/>
                            <a:round/>
                            <a:headEnd len="sm" w="sm" type="none"/>
                            <a:tailEnd len="sm" w="sm" type="none"/>
                          </a:ln>
                        </wps:spPr>
                        <wps:bodyPr anchorCtr="0" anchor="ctr" bIns="91425" lIns="91425" spcFirstLastPara="1" rIns="91425" wrap="square" tIns="91425"/>
                      </wps:wsp>
                      <wps:wsp>
                        <wps:cNvCnPr/>
                        <wps:spPr>
                          <a:xfrm>
                            <a:off x="4889293" y="788902"/>
                            <a:ext cx="0" cy="3183000"/>
                          </a:xfrm>
                          <a:prstGeom prst="straightConnector1">
                            <a:avLst/>
                          </a:prstGeom>
                          <a:noFill/>
                          <a:ln cap="flat" cmpd="sng" w="34925">
                            <a:solidFill>
                              <a:srgbClr val="990033"/>
                            </a:solidFill>
                            <a:prstDash val="solid"/>
                            <a:round/>
                            <a:headEnd len="sm" w="sm" type="none"/>
                            <a:tailEnd len="sm" w="sm" type="none"/>
                          </a:ln>
                        </wps:spPr>
                        <wps:bodyPr anchorCtr="0" anchor="ctr" bIns="91425" lIns="91425" spcFirstLastPara="1" rIns="91425" wrap="square" tIns="91425"/>
                      </wps:wsp>
                      <wps:wsp>
                        <wps:cNvCnPr/>
                        <wps:spPr>
                          <a:xfrm flipH="1" rot="10800000">
                            <a:off x="3684308" y="1327561"/>
                            <a:ext cx="2180400" cy="1187700"/>
                          </a:xfrm>
                          <a:prstGeom prst="straightConnector1">
                            <a:avLst/>
                          </a:prstGeom>
                          <a:noFill/>
                          <a:ln cap="flat" cmpd="sng" w="34925">
                            <a:solidFill>
                              <a:srgbClr val="00B050"/>
                            </a:solidFill>
                            <a:prstDash val="dash"/>
                            <a:round/>
                            <a:headEnd len="sm" w="sm" type="none"/>
                            <a:tailEnd len="sm" w="sm" type="none"/>
                          </a:ln>
                        </wps:spPr>
                        <wps:bodyPr anchorCtr="0" anchor="ctr" bIns="91425" lIns="91425" spcFirstLastPara="1" rIns="91425" wrap="square" tIns="91425"/>
                      </wps:wsp>
                      <wps:wsp>
                        <wps:cNvCnPr/>
                        <wps:spPr>
                          <a:xfrm>
                            <a:off x="5577855" y="1516416"/>
                            <a:ext cx="0" cy="2471400"/>
                          </a:xfrm>
                          <a:prstGeom prst="straightConnector1">
                            <a:avLst/>
                          </a:prstGeom>
                          <a:noFill/>
                          <a:ln cap="flat" cmpd="sng" w="22225">
                            <a:solidFill>
                              <a:srgbClr val="292934"/>
                            </a:solidFill>
                            <a:prstDash val="dash"/>
                            <a:round/>
                            <a:headEnd len="sm" w="sm" type="none"/>
                            <a:tailEnd len="sm" w="sm" type="none"/>
                          </a:ln>
                        </wps:spPr>
                        <wps:bodyPr anchorCtr="0" anchor="ctr" bIns="91425" lIns="91425" spcFirstLastPara="1" rIns="91425" wrap="square" tIns="91425"/>
                      </wps:wsp>
                      <wps:wsp>
                        <wps:cNvCnPr/>
                        <wps:spPr>
                          <a:xfrm rot="10800000">
                            <a:off x="4085970" y="2368597"/>
                            <a:ext cx="0" cy="383400"/>
                          </a:xfrm>
                          <a:prstGeom prst="straightConnector1">
                            <a:avLst/>
                          </a:prstGeom>
                          <a:noFill/>
                          <a:ln cap="flat" cmpd="sng" w="22225">
                            <a:solidFill>
                              <a:srgbClr val="292934"/>
                            </a:solidFill>
                            <a:prstDash val="solid"/>
                            <a:round/>
                            <a:headEnd len="sm" w="sm" type="none"/>
                            <a:tailEnd len="med" w="med" type="stealth"/>
                          </a:ln>
                        </wps:spPr>
                        <wps:bodyPr anchorCtr="0" anchor="ctr" bIns="91425" lIns="91425" spcFirstLastPara="1" rIns="91425" wrap="square" tIns="91425"/>
                      </wps:wsp>
                      <wps:wsp>
                        <wps:cNvCnPr/>
                        <wps:spPr>
                          <a:xfrm>
                            <a:off x="4946673" y="3567147"/>
                            <a:ext cx="631200" cy="0"/>
                          </a:xfrm>
                          <a:prstGeom prst="straightConnector1">
                            <a:avLst/>
                          </a:prstGeom>
                          <a:noFill/>
                          <a:ln cap="flat" cmpd="sng" w="22225">
                            <a:solidFill>
                              <a:srgbClr val="292934"/>
                            </a:solidFill>
                            <a:prstDash val="solid"/>
                            <a:round/>
                            <a:headEnd len="sm" w="sm" type="none"/>
                            <a:tailEnd len="med" w="med" type="stealth"/>
                          </a:ln>
                        </wps:spPr>
                        <wps:bodyPr anchorCtr="0" anchor="ctr" bIns="91425" lIns="91425" spcFirstLastPara="1" rIns="91425" wrap="square" tIns="91425"/>
                      </wps:wsp>
                      <wps:wsp>
                        <wps:cNvCnPr/>
                        <wps:spPr>
                          <a:xfrm rot="10800000">
                            <a:off x="4946655" y="3251419"/>
                            <a:ext cx="631200" cy="0"/>
                          </a:xfrm>
                          <a:prstGeom prst="straightConnector1">
                            <a:avLst/>
                          </a:prstGeom>
                          <a:noFill/>
                          <a:ln cap="flat" cmpd="sng" w="22225">
                            <a:solidFill>
                              <a:srgbClr val="292934"/>
                            </a:solidFill>
                            <a:prstDash val="dash"/>
                            <a:round/>
                            <a:headEnd len="sm" w="sm" type="none"/>
                            <a:tailEnd len="med" w="med" type="stealth"/>
                          </a:ln>
                        </wps:spPr>
                        <wps:bodyPr anchorCtr="0" anchor="ctr" bIns="91425" lIns="91425" spcFirstLastPara="1" rIns="91425" wrap="square" tIns="91425"/>
                      </wps:wsp>
                      <wps:wsp>
                        <wps:cNvCnPr/>
                        <wps:spPr>
                          <a:xfrm>
                            <a:off x="4315491" y="2188171"/>
                            <a:ext cx="0" cy="441300"/>
                          </a:xfrm>
                          <a:prstGeom prst="straightConnector1">
                            <a:avLst/>
                          </a:prstGeom>
                          <a:noFill/>
                          <a:ln cap="flat" cmpd="sng" w="22225">
                            <a:solidFill>
                              <a:srgbClr val="292934"/>
                            </a:solidFill>
                            <a:prstDash val="dash"/>
                            <a:round/>
                            <a:headEnd len="sm" w="sm" type="none"/>
                            <a:tailEnd len="med" w="med" type="stealth"/>
                          </a:ln>
                        </wps:spPr>
                        <wps:bodyPr anchorCtr="0" anchor="ctr" bIns="91425" lIns="91425" spcFirstLastPara="1" rIns="91425" wrap="square" tIns="91425"/>
                      </wps:wsp>
                      <wps:wsp>
                        <wps:cNvSpPr txBox="1"/>
                        <wps:cNvPr id="109" name="Shape 109"/>
                        <wps:spPr>
                          <a:xfrm>
                            <a:off x="4180438" y="372530"/>
                            <a:ext cx="7215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24"/>
                                  <w:vertAlign w:val="baseline"/>
                                </w:rPr>
                                <w:t xml:space="preserve">Y &amp; AE</w:t>
                              </w:r>
                            </w:p>
                          </w:txbxContent>
                        </wps:txbx>
                        <wps:bodyPr anchorCtr="0" anchor="t" bIns="45700" lIns="91425" spcFirstLastPara="1" rIns="91425" wrap="square" tIns="45700"/>
                      </wps:wsp>
                      <wps:wsp>
                        <wps:cNvSpPr txBox="1"/>
                        <wps:cNvPr id="110" name="Shape 110"/>
                        <wps:spPr>
                          <a:xfrm>
                            <a:off x="4842346" y="560303"/>
                            <a:ext cx="5043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P</w:t>
                              </w:r>
                            </w:p>
                          </w:txbxContent>
                        </wps:txbx>
                        <wps:bodyPr anchorCtr="0" anchor="t" bIns="45700" lIns="91425" spcFirstLastPara="1" rIns="91425" wrap="square" tIns="45700"/>
                      </wps:wsp>
                      <wps:wsp>
                        <wps:cNvSpPr/>
                        <wps:cNvPr id="111" name="Shape 111"/>
                        <wps:spPr>
                          <a:xfrm>
                            <a:off x="3799069" y="3722982"/>
                            <a:ext cx="229500" cy="405000"/>
                          </a:xfrm>
                          <a:prstGeom prst="arc">
                            <a:avLst>
                              <a:gd fmla="val 16200000" name="adj1"/>
                              <a:gd fmla="val 0" name="adj2"/>
                            </a:avLst>
                          </a:prstGeom>
                          <a:noFill/>
                          <a:ln cap="flat" cmpd="sng" w="22225">
                            <a:solidFill>
                              <a:srgbClr val="292934"/>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45700" lIns="91425" spcFirstLastPara="1" rIns="91425" wrap="square" tIns="45700"/>
                      </wps:wsp>
                      <wps:wsp>
                        <wps:cNvSpPr txBox="1"/>
                        <wps:cNvPr id="112" name="Shape 112"/>
                        <wps:spPr>
                          <a:xfrm>
                            <a:off x="5635236" y="762118"/>
                            <a:ext cx="6051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Y=AE</w:t>
                              </w:r>
                            </w:p>
                          </w:txbxContent>
                        </wps:txbx>
                        <wps:bodyPr anchorCtr="0" anchor="t" bIns="45700" lIns="91425" spcFirstLastPara="1" rIns="91425" wrap="square" tIns="45700"/>
                      </wps:wsp>
                      <wps:wsp>
                        <wps:cNvSpPr txBox="1"/>
                        <wps:cNvPr id="113" name="Shape 113"/>
                        <wps:spPr>
                          <a:xfrm>
                            <a:off x="5807362" y="1541268"/>
                            <a:ext cx="657300" cy="66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AE(i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AE’(i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2</w:t>
                              </w:r>
                              <w:r w:rsidDel="00000000" w:rsidR="00000000" w:rsidRPr="00000000">
                                <w:rPr>
                                  <w:rFonts w:ascii="Arial" w:cs="Arial" w:eastAsia="Arial" w:hAnsi="Arial"/>
                                  <w:b w:val="1"/>
                                  <w:i w:val="0"/>
                                  <w:smallCaps w:val="0"/>
                                  <w:strike w:val="0"/>
                                  <w:color w:val="292934"/>
                                  <w:sz w:val="24"/>
                                  <w:vertAlign w:val="baseline"/>
                                </w:rPr>
                                <w:t xml:space="preserve">)</w:t>
                              </w:r>
                            </w:p>
                          </w:txbxContent>
                        </wps:txbx>
                        <wps:bodyPr anchorCtr="0" anchor="t" bIns="45700" lIns="91425" spcFirstLastPara="1" rIns="91425" wrap="square" tIns="45700"/>
                      </wps:wsp>
                      <wps:wsp>
                        <wps:cNvSpPr txBox="1"/>
                        <wps:cNvPr id="114" name="Shape 114"/>
                        <wps:spPr>
                          <a:xfrm>
                            <a:off x="5807351" y="1151705"/>
                            <a:ext cx="6573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AE’(i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Arial" w:cs="Arial" w:eastAsia="Arial" w:hAnsi="Arial"/>
                                  <w:b w:val="1"/>
                                  <w:i w:val="0"/>
                                  <w:smallCaps w:val="0"/>
                                  <w:strike w:val="0"/>
                                  <w:color w:val="292934"/>
                                  <w:sz w:val="24"/>
                                  <w:vertAlign w:val="baseline"/>
                                </w:rPr>
                                <w:t xml:space="preserve">)</w:t>
                              </w:r>
                            </w:p>
                          </w:txbxContent>
                        </wps:txbx>
                        <wps:bodyPr anchorCtr="0" anchor="t" bIns="45700" lIns="91425" spcFirstLastPara="1" rIns="91425" wrap="square" tIns="45700"/>
                      </wps:wsp>
                      <wps:wsp>
                        <wps:cNvSpPr txBox="1"/>
                        <wps:cNvPr id="115" name="Shape 115"/>
                        <wps:spPr>
                          <a:xfrm>
                            <a:off x="3340024" y="684200"/>
                            <a:ext cx="5043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AE</w:t>
                              </w:r>
                            </w:p>
                          </w:txbxContent>
                        </wps:txbx>
                        <wps:bodyPr anchorCtr="0" anchor="t" bIns="45700" lIns="91425" spcFirstLastPara="1" rIns="91425" wrap="square" tIns="45700"/>
                      </wps:wsp>
                      <wps:wsp>
                        <wps:cNvSpPr txBox="1"/>
                        <wps:cNvPr id="116" name="Shape 116"/>
                        <wps:spPr>
                          <a:xfrm>
                            <a:off x="3154840" y="2335888"/>
                            <a:ext cx="6573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w:t>
                              </w:r>
                            </w:p>
                          </w:txbxContent>
                        </wps:txbx>
                        <wps:bodyPr anchorCtr="0" anchor="t" bIns="45700" lIns="91425" spcFirstLastPara="1" rIns="91425" wrap="square" tIns="45700"/>
                      </wps:wsp>
                      <wps:wsp>
                        <wps:cNvSpPr txBox="1"/>
                        <wps:cNvPr id="117" name="Shape 117"/>
                        <wps:spPr>
                          <a:xfrm>
                            <a:off x="3199313" y="2788800"/>
                            <a:ext cx="605100" cy="66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1</w:t>
                              </w:r>
                              <w:r w:rsidDel="00000000" w:rsidR="00000000" w:rsidRPr="00000000">
                                <w:rPr>
                                  <w:rFonts w:ascii="Arial" w:cs="Arial" w:eastAsia="Arial" w:hAnsi="Arial"/>
                                  <w:b w:val="1"/>
                                  <w:i w:val="0"/>
                                  <w:smallCaps w:val="0"/>
                                  <w:strike w:val="0"/>
                                  <w:color w:val="292934"/>
                                  <w:sz w:val="24"/>
                                  <w:vertAlign w:val="baseline"/>
                                </w:rPr>
                                <w:t xml:space="preserv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A(i</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0</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w:t>
                              </w:r>
                            </w:p>
                          </w:txbxContent>
                        </wps:txbx>
                        <wps:bodyPr anchorCtr="0" anchor="t" bIns="45700" lIns="91425" spcFirstLastPara="1" rIns="91425" wrap="square" tIns="45700"/>
                      </wps:wsp>
                      <wps:wsp>
                        <wps:cNvSpPr txBox="1"/>
                        <wps:cNvPr id="118" name="Shape 118"/>
                        <wps:spPr>
                          <a:xfrm>
                            <a:off x="3721737" y="3783875"/>
                            <a:ext cx="631200" cy="28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292934"/>
                                  <w:sz w:val="18"/>
                                  <w:vertAlign w:val="baseline"/>
                                </w:rPr>
                                <w:t xml:space="preserve">45</w:t>
                              </w:r>
                              <w:r w:rsidDel="00000000" w:rsidR="00000000" w:rsidRPr="00000000">
                                <w:rPr>
                                  <w:rFonts w:ascii="Arial" w:cs="Arial" w:eastAsia="Arial" w:hAnsi="Arial"/>
                                  <w:b w:val="1"/>
                                  <w:i w:val="0"/>
                                  <w:smallCaps w:val="0"/>
                                  <w:strike w:val="0"/>
                                  <w:color w:val="292934"/>
                                  <w:sz w:val="18"/>
                                  <w:vertAlign w:val="superscript"/>
                                </w:rPr>
                                <w:t xml:space="preserve">0</w:t>
                              </w:r>
                            </w:p>
                          </w:txbxContent>
                        </wps:txbx>
                        <wps:bodyPr anchorCtr="0" anchor="t" bIns="45700" lIns="91425" spcFirstLastPara="1" rIns="91425" wrap="square" tIns="45700"/>
                      </wps:wsp>
                      <wps:wsp>
                        <wps:cNvSpPr txBox="1"/>
                        <wps:cNvPr id="119" name="Shape 119"/>
                        <wps:spPr>
                          <a:xfrm>
                            <a:off x="4765749" y="3977975"/>
                            <a:ext cx="4338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P</w:t>
                              </w:r>
                            </w:p>
                          </w:txbxContent>
                        </wps:txbx>
                        <wps:bodyPr anchorCtr="0" anchor="t" bIns="45700" lIns="91425" spcFirstLastPara="1" rIns="91425" wrap="square" tIns="45700"/>
                      </wps:wsp>
                      <wps:wsp>
                        <wps:cNvSpPr txBox="1"/>
                        <wps:cNvPr id="120" name="Shape 120"/>
                        <wps:spPr>
                          <a:xfrm>
                            <a:off x="5431073" y="3956725"/>
                            <a:ext cx="4338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2</w:t>
                              </w:r>
                            </w:p>
                          </w:txbxContent>
                        </wps:txbx>
                        <wps:bodyPr anchorCtr="0" anchor="t" bIns="45700" lIns="91425" spcFirstLastPara="1" rIns="91425" wrap="square" tIns="45700"/>
                      </wps:wsp>
                      <wps:wsp>
                        <wps:cNvSpPr txBox="1"/>
                        <wps:cNvPr id="121" name="Shape 121"/>
                        <wps:spPr>
                          <a:xfrm>
                            <a:off x="5979517" y="3956735"/>
                            <a:ext cx="2649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p>
                          </w:txbxContent>
                        </wps:txbx>
                        <wps:bodyPr anchorCtr="0" anchor="t" bIns="45700" lIns="91425" spcFirstLastPara="1" rIns="91425" wrap="square" tIns="45700"/>
                      </wps:wsp>
                      <wps:wsp>
                        <wps:cNvSpPr txBox="1"/>
                        <wps:cNvPr id="122" name="Shape 122"/>
                        <wps:spPr>
                          <a:xfrm>
                            <a:off x="3741702" y="2403225"/>
                            <a:ext cx="4338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w:t>
                              </w:r>
                            </w:p>
                          </w:txbxContent>
                        </wps:txbx>
                        <wps:bodyPr anchorCtr="0" anchor="t" bIns="45700" lIns="91425" spcFirstLastPara="1" rIns="91425" wrap="square" tIns="45700"/>
                      </wps:wsp>
                      <wps:wsp>
                        <wps:cNvSpPr txBox="1"/>
                        <wps:cNvPr id="123" name="Shape 123"/>
                        <wps:spPr>
                          <a:xfrm>
                            <a:off x="4258111" y="2164633"/>
                            <a:ext cx="5349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A(∆i</w:t>
                              </w:r>
                              <w:r w:rsidDel="00000000" w:rsidR="00000000" w:rsidRPr="00000000">
                                <w:rPr>
                                  <w:rFonts w:ascii="Arial" w:cs="Arial" w:eastAsia="Arial" w:hAnsi="Arial"/>
                                  <w:b w:val="1"/>
                                  <w:i w:val="0"/>
                                  <w:smallCaps w:val="0"/>
                                  <w:strike w:val="0"/>
                                  <w:color w:val="292934"/>
                                  <w:sz w:val="24"/>
                                  <w:vertAlign w:val="baseline"/>
                                </w:rPr>
                                <w:t xml:space="preserve">)</w:t>
                              </w:r>
                            </w:p>
                          </w:txbxContent>
                        </wps:txbx>
                        <wps:bodyPr anchorCtr="0" anchor="t" bIns="45700" lIns="91425" spcFirstLastPara="1" rIns="91425" wrap="square" tIns="45700"/>
                      </wps:wsp>
                      <wps:wsp>
                        <wps:cNvSpPr txBox="1"/>
                        <wps:cNvPr id="124" name="Shape 124"/>
                        <wps:spPr>
                          <a:xfrm>
                            <a:off x="5097951" y="3550750"/>
                            <a:ext cx="5967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p>
                          </w:txbxContent>
                        </wps:txbx>
                        <wps:bodyPr anchorCtr="0" anchor="t" bIns="45700" lIns="91425" spcFirstLastPara="1" rIns="91425" wrap="square" tIns="45700"/>
                      </wps:wsp>
                      <wps:wsp>
                        <wps:cNvSpPr txBox="1"/>
                        <wps:cNvPr id="125" name="Shape 125"/>
                        <wps:spPr>
                          <a:xfrm>
                            <a:off x="5066450" y="2980200"/>
                            <a:ext cx="4338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p>
                          </w:txbxContent>
                        </wps:txbx>
                        <wps:bodyPr anchorCtr="0" anchor="t" bIns="45700" lIns="91425" spcFirstLastPara="1" rIns="91425" wrap="square" tIns="45700"/>
                      </wps:wsp>
                      <wps:wsp>
                        <wps:cNvSpPr txBox="1"/>
                        <wps:cNvPr id="126" name="Shape 126"/>
                        <wps:spPr>
                          <a:xfrm>
                            <a:off x="1610125" y="3440950"/>
                            <a:ext cx="504300" cy="28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p>
                          </w:txbxContent>
                        </wps:txbx>
                        <wps:bodyPr anchorCtr="0" anchor="t" bIns="45700" lIns="91425" spcFirstLastPara="1" rIns="91425" wrap="square" tIns="45700"/>
                      </wps:wsp>
                      <wps:wsp>
                        <wps:cNvSpPr txBox="1"/>
                        <wps:cNvPr id="127" name="Shape 127"/>
                        <wps:spPr>
                          <a:xfrm>
                            <a:off x="815298" y="1881297"/>
                            <a:ext cx="791700" cy="378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β(Y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2</w:t>
                              </w:r>
                              <w:r w:rsidDel="00000000" w:rsidR="00000000" w:rsidRPr="00000000">
                                <w:rPr>
                                  <w:rFonts w:ascii="Times New Roman" w:cs="Times New Roman" w:eastAsia="Times New Roman" w:hAnsi="Times New Roman"/>
                                  <w:b w:val="1"/>
                                  <w:i w:val="0"/>
                                  <w:smallCaps w:val="0"/>
                                  <w:strike w:val="0"/>
                                  <w:color w:val="292934"/>
                                  <w:sz w:val="24"/>
                                  <w:vertAlign w:val="baseline"/>
                                </w:rPr>
                                <w:t xml:space="preserve">-Y</w:t>
                              </w:r>
                              <w:r w:rsidDel="00000000" w:rsidR="00000000" w:rsidRPr="00000000">
                                <w:rPr>
                                  <w:rFonts w:ascii="Times New Roman" w:cs="Times New Roman" w:eastAsia="Times New Roman" w:hAnsi="Times New Roman"/>
                                  <w:b w:val="1"/>
                                  <w:i w:val="0"/>
                                  <w:smallCaps w:val="0"/>
                                  <w:strike w:val="0"/>
                                  <w:color w:val="292934"/>
                                  <w:sz w:val="24"/>
                                  <w:vertAlign w:val="subscript"/>
                                </w:rPr>
                                <w:t xml:space="preserve">P</w:t>
                              </w:r>
                              <w:r w:rsidDel="00000000" w:rsidR="00000000" w:rsidRPr="00000000">
                                <w:rPr>
                                  <w:rFonts w:ascii="Arial" w:cs="Arial" w:eastAsia="Arial" w:hAnsi="Arial"/>
                                  <w:b w:val="1"/>
                                  <w:i w:val="0"/>
                                  <w:smallCaps w:val="0"/>
                                  <w:strike w:val="0"/>
                                  <w:color w:val="292934"/>
                                  <w:sz w:val="24"/>
                                  <w:vertAlign w:val="baseline"/>
                                </w:rPr>
                                <w:t xml:space="preserve">)</w:t>
                              </w:r>
                            </w:p>
                          </w:txbxContent>
                        </wps:txbx>
                        <wps:bodyPr anchorCtr="0" anchor="t" bIns="45700" lIns="91425" spcFirstLastPara="1" rIns="91425" wrap="square" tIns="45700"/>
                      </wps:wsp>
                      <wps:wsp>
                        <wps:cNvCnPr/>
                        <wps:spPr>
                          <a:xfrm>
                            <a:off x="1573375" y="3712575"/>
                            <a:ext cx="504300" cy="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wps:wsp>
                    </wpg:wgp>
                  </a:graphicData>
                </a:graphic>
              </wp:inline>
            </w:drawing>
          </mc:Choice>
          <mc:Fallback>
            <w:drawing>
              <wp:inline distB="114300" distT="114300" distL="114300" distR="114300">
                <wp:extent cx="6105525" cy="3148013"/>
                <wp:effectExtent b="0" l="0" r="0" t="0"/>
                <wp:docPr id="4" name="image14.png"/>
                <a:graphic>
                  <a:graphicData uri="http://schemas.openxmlformats.org/drawingml/2006/picture">
                    <pic:pic>
                      <pic:nvPicPr>
                        <pic:cNvPr id="0" name="image14.png"/>
                        <pic:cNvPicPr preferRelativeResize="0"/>
                      </pic:nvPicPr>
                      <pic:blipFill>
                        <a:blip r:embed="rId24"/>
                        <a:srcRect/>
                        <a:stretch>
                          <a:fillRect/>
                        </a:stretch>
                      </pic:blipFill>
                      <pic:spPr>
                        <a:xfrm>
                          <a:off x="0" y="0"/>
                          <a:ext cx="6105525" cy="31480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4FE">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sz w:val="16"/>
          <w:szCs w:val="16"/>
        </w:rPr>
      </w:pPr>
      <w:r w:rsidDel="00000000" w:rsidR="00000000" w:rsidRPr="00000000">
        <w:rPr>
          <w:rtl w:val="0"/>
        </w:rPr>
        <w:t xml:space="preserve">As time passes after i increases to i2, the change in A → 0 and the potential output and i → i</w:t>
      </w:r>
      <w:r w:rsidDel="00000000" w:rsidR="00000000" w:rsidRPr="00000000">
        <w:rPr>
          <w:sz w:val="16"/>
          <w:szCs w:val="16"/>
          <w:rtl w:val="0"/>
        </w:rPr>
        <w:t xml:space="preserve">o</w:t>
      </w:r>
    </w:p>
    <w:p w:rsidR="00000000" w:rsidDel="00000000" w:rsidP="00000000" w:rsidRDefault="00000000" w:rsidRPr="00000000" w14:paraId="000004FF">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sz w:val="16"/>
          <w:szCs w:val="16"/>
        </w:rPr>
      </w:pPr>
      <w:r w:rsidDel="00000000" w:rsidR="00000000" w:rsidRPr="00000000">
        <w:rPr>
          <w:rtl w:val="0"/>
        </w:rPr>
      </w:r>
    </w:p>
    <w:p w:rsidR="00000000" w:rsidDel="00000000" w:rsidP="00000000" w:rsidRDefault="00000000" w:rsidRPr="00000000" w14:paraId="00000500">
      <w:pPr>
        <w:keepNext w:val="0"/>
        <w:keepLines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pPr>
      <w:r w:rsidDel="00000000" w:rsidR="00000000" w:rsidRPr="00000000">
        <w:rPr>
          <w:rtl w:val="0"/>
        </w:rPr>
        <w:t xml:space="preserve">***TO OFFSET A </w:t>
      </w:r>
      <w:r w:rsidDel="00000000" w:rsidR="00000000" w:rsidRPr="00000000">
        <w:rPr>
          <w:b w:val="1"/>
          <w:rtl w:val="0"/>
        </w:rPr>
        <w:t xml:space="preserve">PERSISTENT</w:t>
      </w:r>
      <w:r w:rsidDel="00000000" w:rsidR="00000000" w:rsidRPr="00000000">
        <w:rPr>
          <w:rtl w:val="0"/>
        </w:rPr>
        <w:t xml:space="preserve"> CHANGE IN A: reset i</w:t>
      </w:r>
      <w:r w:rsidDel="00000000" w:rsidR="00000000" w:rsidRPr="00000000">
        <w:rPr>
          <w:sz w:val="16"/>
          <w:szCs w:val="16"/>
          <w:rtl w:val="0"/>
        </w:rPr>
        <w:t xml:space="preserve">o</w:t>
      </w:r>
      <w:r w:rsidDel="00000000" w:rsidR="00000000" w:rsidRPr="00000000">
        <w:rPr>
          <w:rtl w:val="0"/>
        </w:rPr>
        <w:t xml:space="preserve"> with </w:t>
      </w:r>
      <m:oMath>
        <m:r>
          <w:rPr>
            <w:b w:val="1"/>
            <w:i w:val="1"/>
          </w:rPr>
          <m:t xml:space="preserve">i = </m:t>
        </m:r>
        <m:r>
          <w:rPr>
            <w:b w:val="1"/>
          </w:rPr>
          <m:t xml:space="preserve">i</m:t>
        </m:r>
        <m:r>
          <w:rPr>
            <w:b w:val="1"/>
            <w:sz w:val="16"/>
            <w:szCs w:val="16"/>
          </w:rPr>
          <m:t xml:space="preserve">o+</m:t>
        </m:r>
        <m:r>
          <w:rPr>
            <w:b w:val="1"/>
            <w:sz w:val="16"/>
            <w:szCs w:val="16"/>
          </w:rPr>
          <m:t>β</m:t>
        </m:r>
        <m:r>
          <w:rPr>
            <w:b w:val="1"/>
            <w:sz w:val="16"/>
            <w:szCs w:val="16"/>
          </w:rPr>
          <m:t xml:space="preserve">(Y-Yp)</m:t>
        </m:r>
      </m:oMath>
      <w:r w:rsidDel="00000000" w:rsidR="00000000" w:rsidRPr="00000000">
        <w:rPr>
          <w:rtl w:val="0"/>
        </w:rPr>
        <w:t xml:space="preserve">***</w:t>
      </w:r>
    </w:p>
    <w:p w:rsidR="00000000" w:rsidDel="00000000" w:rsidP="00000000" w:rsidRDefault="00000000" w:rsidRPr="00000000" w14:paraId="00000501">
      <w:pPr>
        <w:keepNext w:val="0"/>
        <w:keepLines w:val="0"/>
        <w:widowControl w:val="1"/>
        <w:numPr>
          <w:ilvl w:val="0"/>
          <w:numId w:val="37"/>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pPr>
      <w:r w:rsidDel="00000000" w:rsidR="00000000" w:rsidRPr="00000000">
        <w:rPr>
          <w:u w:val="single"/>
          <w:rtl w:val="0"/>
        </w:rPr>
        <w:t xml:space="preserve">Policy rules and inflation:</w:t>
      </w:r>
      <w:r w:rsidDel="00000000" w:rsidR="00000000" w:rsidRPr="00000000">
        <w:rPr>
          <w:rtl w:val="0"/>
        </w:rPr>
        <w:t xml:space="preserve"> Simple rule when target </w:t>
      </w:r>
      <m:oMath>
        <m:r>
          <m:t>π</m:t>
        </m:r>
      </m:oMath>
      <w:r w:rsidDel="00000000" w:rsidR="00000000" w:rsidRPr="00000000">
        <w:rPr>
          <w:rtl w:val="0"/>
        </w:rPr>
        <w:t xml:space="preserve">* &gt; 0</w:t>
      </w:r>
      <w:r w:rsidDel="00000000" w:rsidR="00000000" w:rsidRPr="00000000">
        <w:rPr>
          <w:rtl w:val="0"/>
        </w:rPr>
      </w:r>
    </w:p>
    <w:p w:rsidR="00000000" w:rsidDel="00000000" w:rsidP="00000000" w:rsidRDefault="00000000" w:rsidRPr="00000000" w14:paraId="00000502">
      <w:pPr>
        <w:numPr>
          <w:ilvl w:val="1"/>
          <w:numId w:val="37"/>
        </w:numPr>
        <w:spacing w:after="0" w:afterAutospacing="0"/>
        <w:ind w:left="1440" w:hanging="360"/>
        <w:rPr>
          <w:u w:val="none"/>
        </w:rPr>
      </w:pPr>
      <w:r w:rsidDel="00000000" w:rsidR="00000000" w:rsidRPr="00000000">
        <w:rPr>
          <w:rtl w:val="0"/>
        </w:rPr>
        <w:t xml:space="preserve">Policy target:</w:t>
      </w:r>
      <m:oMath>
        <m:r>
          <w:rPr/>
          <m:t xml:space="preserve"> </m:t>
        </m:r>
        <m:r>
          <w:rPr/>
          <m:t>π</m:t>
        </m:r>
      </m:oMath>
      <w:r w:rsidDel="00000000" w:rsidR="00000000" w:rsidRPr="00000000">
        <w:rPr>
          <w:rtl w:val="0"/>
        </w:rPr>
        <w:t xml:space="preserve">=</w:t>
      </w:r>
      <m:oMath>
        <m:r>
          <m:t>π</m:t>
        </m:r>
      </m:oMath>
      <w:r w:rsidDel="00000000" w:rsidR="00000000" w:rsidRPr="00000000">
        <w:rPr>
          <w:rtl w:val="0"/>
        </w:rPr>
        <w:t xml:space="preserve">* and </w:t>
      </w:r>
      <m:oMath>
        <m:r>
          <w:rPr/>
          <m:t xml:space="preserve">Y = Yp</m:t>
        </m:r>
      </m:oMath>
      <w:r w:rsidDel="00000000" w:rsidR="00000000" w:rsidRPr="00000000">
        <w:rPr>
          <w:rtl w:val="0"/>
        </w:rPr>
      </w:r>
    </w:p>
    <w:p w:rsidR="00000000" w:rsidDel="00000000" w:rsidP="00000000" w:rsidRDefault="00000000" w:rsidRPr="00000000" w14:paraId="00000503">
      <w:pPr>
        <w:numPr>
          <w:ilvl w:val="1"/>
          <w:numId w:val="37"/>
        </w:numPr>
        <w:ind w:left="1440" w:hanging="360"/>
        <w:rPr>
          <w:u w:val="none"/>
        </w:rPr>
      </w:pPr>
      <w:r w:rsidDel="00000000" w:rsidR="00000000" w:rsidRPr="00000000">
        <w:rPr>
          <w:rtl w:val="0"/>
        </w:rPr>
        <w:t xml:space="preserve">Policy instrument: i with overnight rate</w:t>
      </w:r>
    </w:p>
    <w:p w:rsidR="00000000" w:rsidDel="00000000" w:rsidP="00000000" w:rsidRDefault="00000000" w:rsidRPr="00000000" w14:paraId="00000504">
      <w:pPr>
        <w:ind w:left="1800" w:firstLine="0"/>
        <w:rPr>
          <w:i w:val="1"/>
        </w:rPr>
      </w:pPr>
      <m:oMath>
        <m:r>
          <w:rPr>
            <w:i w:val="1"/>
          </w:rPr>
          <m:t xml:space="preserve">i=io+a(</m:t>
        </m:r>
        <m:r>
          <w:rPr>
            <w:i w:val="1"/>
          </w:rPr>
          <m:t>π</m:t>
        </m:r>
        <m:r>
          <w:rPr>
            <w:i w:val="1"/>
          </w:rPr>
          <m:t xml:space="preserve">-</m:t>
        </m:r>
        <m:r>
          <w:rPr>
            <w:i w:val="1"/>
          </w:rPr>
          <m:t>π</m:t>
        </m:r>
        <m:r>
          <w:rPr>
            <w:i w:val="1"/>
          </w:rPr>
          <m:t>∗</m:t>
        </m:r>
        <m:r>
          <w:rPr>
            <w:i w:val="1"/>
          </w:rPr>
          <m:t xml:space="preserve">)+</m:t>
        </m:r>
        <m:r>
          <w:rPr>
            <w:i w:val="1"/>
          </w:rPr>
          <m:t>β</m:t>
        </m:r>
        <m:r>
          <w:rPr>
            <w:b w:val="1"/>
            <w:sz w:val="16"/>
            <w:szCs w:val="16"/>
          </w:rPr>
          <m:t xml:space="preserve">(Y-Yp)</m:t>
        </m:r>
        <m:r>
          <w:rPr>
            <w:i w:val="1"/>
          </w:rPr>
          <m:t xml:space="preserve"> </m:t>
        </m:r>
      </m:oMath>
      <w:r w:rsidDel="00000000" w:rsidR="00000000" w:rsidRPr="00000000">
        <w:rPr>
          <w:rtl w:val="0"/>
        </w:rPr>
      </w:r>
    </w:p>
    <w:p w:rsidR="00000000" w:rsidDel="00000000" w:rsidP="00000000" w:rsidRDefault="00000000" w:rsidRPr="00000000" w14:paraId="00000505">
      <w:pPr>
        <w:numPr>
          <w:ilvl w:val="0"/>
          <w:numId w:val="15"/>
        </w:numPr>
        <w:spacing w:after="0" w:afterAutospacing="0"/>
        <w:ind w:left="1440" w:hanging="360"/>
        <w:rPr/>
      </w:pPr>
      <w:r w:rsidDel="00000000" w:rsidR="00000000" w:rsidRPr="00000000">
        <w:rPr>
          <w:rtl w:val="0"/>
        </w:rPr>
        <w:t xml:space="preserve">If </w:t>
      </w:r>
      <m:oMath>
        <m:r>
          <w:rPr/>
          <m:t xml:space="preserve"> </m:t>
        </m:r>
        <m:r>
          <w:rPr/>
          <m:t>π</m:t>
        </m:r>
      </m:oMath>
      <w:r w:rsidDel="00000000" w:rsidR="00000000" w:rsidRPr="00000000">
        <w:rPr>
          <w:rtl w:val="0"/>
        </w:rPr>
        <w:t xml:space="preserve">&gt;</w:t>
      </w:r>
      <m:oMath>
        <m:r>
          <m:t>π</m:t>
        </m:r>
      </m:oMath>
      <w:r w:rsidDel="00000000" w:rsidR="00000000" w:rsidRPr="00000000">
        <w:rPr>
          <w:rtl w:val="0"/>
        </w:rPr>
        <w:t xml:space="preserve">* , then the BOC raises the nominal interest rate</w:t>
      </w:r>
    </w:p>
    <w:p w:rsidR="00000000" w:rsidDel="00000000" w:rsidP="00000000" w:rsidRDefault="00000000" w:rsidRPr="00000000" w14:paraId="00000506">
      <w:pPr>
        <w:numPr>
          <w:ilvl w:val="0"/>
          <w:numId w:val="15"/>
        </w:numPr>
        <w:spacing w:after="0" w:afterAutospacing="0"/>
        <w:ind w:left="1440" w:hanging="360"/>
        <w:rPr>
          <w:u w:val="none"/>
        </w:rPr>
      </w:pPr>
      <w:r w:rsidDel="00000000" w:rsidR="00000000" w:rsidRPr="00000000">
        <w:rPr>
          <w:rtl w:val="0"/>
        </w:rPr>
        <w:t xml:space="preserve">If </w:t>
      </w:r>
      <m:oMath>
        <m:r>
          <w:rPr/>
          <m:t xml:space="preserve"> </m:t>
        </m:r>
        <m:r>
          <w:rPr/>
          <m:t>π</m:t>
        </m:r>
      </m:oMath>
      <w:r w:rsidDel="00000000" w:rsidR="00000000" w:rsidRPr="00000000">
        <w:rPr>
          <w:rtl w:val="0"/>
        </w:rPr>
        <w:t xml:space="preserve">&lt;</w:t>
      </w:r>
      <m:oMath>
        <m:r>
          <m:t>π</m:t>
        </m:r>
      </m:oMath>
      <w:r w:rsidDel="00000000" w:rsidR="00000000" w:rsidRPr="00000000">
        <w:rPr>
          <w:rtl w:val="0"/>
        </w:rPr>
        <w:t xml:space="preserve">* , it lowers the nominal interest rate.</w:t>
      </w:r>
    </w:p>
    <w:p w:rsidR="00000000" w:rsidDel="00000000" w:rsidP="00000000" w:rsidRDefault="00000000" w:rsidRPr="00000000" w14:paraId="00000507">
      <w:pPr>
        <w:numPr>
          <w:ilvl w:val="0"/>
          <w:numId w:val="15"/>
        </w:numPr>
        <w:ind w:left="1440" w:hanging="360"/>
        <w:rPr>
          <w:u w:val="none"/>
        </w:rPr>
      </w:pPr>
      <w:r w:rsidDel="00000000" w:rsidR="00000000" w:rsidRPr="00000000">
        <w:rPr>
          <w:rtl w:val="0"/>
        </w:rPr>
        <w:t xml:space="preserve">The letter ‘a’ tells us by how much the interest rate is changed in response to an inflation rate that is different from the bank target.</w:t>
      </w:r>
    </w:p>
    <w:p w:rsidR="00000000" w:rsidDel="00000000" w:rsidP="00000000" w:rsidRDefault="00000000" w:rsidRPr="00000000" w14:paraId="00000508">
      <w:pPr>
        <w:ind w:left="0" w:firstLine="0"/>
        <w:rPr/>
      </w:pPr>
      <w:r w:rsidDel="00000000" w:rsidR="00000000" w:rsidRPr="00000000">
        <w:rPr>
          <w:rtl w:val="0"/>
        </w:rPr>
      </w:r>
    </w:p>
    <w:p w:rsidR="00000000" w:rsidDel="00000000" w:rsidP="00000000" w:rsidRDefault="00000000" w:rsidRPr="00000000" w14:paraId="00000509">
      <w:pPr>
        <w:numPr>
          <w:ilvl w:val="0"/>
          <w:numId w:val="17"/>
        </w:numPr>
        <w:spacing w:after="0" w:afterAutospacing="0"/>
        <w:ind w:left="720" w:hanging="360"/>
        <w:rPr/>
      </w:pPr>
      <w:r w:rsidDel="00000000" w:rsidR="00000000" w:rsidRPr="00000000">
        <w:rPr>
          <w:u w:val="single"/>
          <w:rtl w:val="0"/>
        </w:rPr>
        <w:t xml:space="preserve">The effective lower bound (ELB):</w:t>
      </w:r>
      <w:r w:rsidDel="00000000" w:rsidR="00000000" w:rsidRPr="00000000">
        <w:rPr>
          <w:rtl w:val="0"/>
        </w:rPr>
        <w:t xml:space="preserve"> A bank’s policy interest rate cannot set below a small positive number.</w:t>
      </w:r>
    </w:p>
    <w:p w:rsidR="00000000" w:rsidDel="00000000" w:rsidP="00000000" w:rsidRDefault="00000000" w:rsidRPr="00000000" w14:paraId="0000050A">
      <w:pPr>
        <w:numPr>
          <w:ilvl w:val="1"/>
          <w:numId w:val="17"/>
        </w:numPr>
        <w:spacing w:after="0" w:afterAutospacing="0"/>
        <w:ind w:left="1440" w:hanging="360"/>
        <w:rPr>
          <w:u w:val="none"/>
        </w:rPr>
      </w:pPr>
      <w:r w:rsidDel="00000000" w:rsidR="00000000" w:rsidRPr="00000000">
        <w:rPr>
          <w:rtl w:val="0"/>
        </w:rPr>
        <w:t xml:space="preserve">Additional policy instruments are needed:</w:t>
      </w:r>
    </w:p>
    <w:p w:rsidR="00000000" w:rsidDel="00000000" w:rsidP="00000000" w:rsidRDefault="00000000" w:rsidRPr="00000000" w14:paraId="0000050B">
      <w:pPr>
        <w:numPr>
          <w:ilvl w:val="1"/>
          <w:numId w:val="17"/>
        </w:numPr>
        <w:spacing w:after="0" w:afterAutospacing="0"/>
        <w:ind w:left="1440" w:hanging="360"/>
        <w:rPr>
          <w:b w:val="1"/>
        </w:rPr>
      </w:pPr>
      <w:r w:rsidDel="00000000" w:rsidR="00000000" w:rsidRPr="00000000">
        <w:rPr>
          <w:b w:val="1"/>
          <w:rtl w:val="0"/>
        </w:rPr>
        <w:t xml:space="preserve">Moral suasion:</w:t>
      </w:r>
      <w:r w:rsidDel="00000000" w:rsidR="00000000" w:rsidRPr="00000000">
        <w:rPr>
          <w:rtl w:val="0"/>
        </w:rPr>
        <w:t xml:space="preserve"> central bank persuades and encourages banks to follow its policy initiatives and guidance.</w:t>
      </w:r>
    </w:p>
    <w:p w:rsidR="00000000" w:rsidDel="00000000" w:rsidP="00000000" w:rsidRDefault="00000000" w:rsidRPr="00000000" w14:paraId="0000050C">
      <w:pPr>
        <w:numPr>
          <w:ilvl w:val="1"/>
          <w:numId w:val="17"/>
        </w:numPr>
        <w:spacing w:after="0" w:afterAutospacing="0"/>
        <w:ind w:left="1440" w:hanging="360"/>
        <w:rPr>
          <w:b w:val="1"/>
        </w:rPr>
      </w:pPr>
      <w:r w:rsidDel="00000000" w:rsidR="00000000" w:rsidRPr="00000000">
        <w:rPr>
          <w:b w:val="1"/>
          <w:rtl w:val="0"/>
        </w:rPr>
        <w:t xml:space="preserve">Quantitative easing:</w:t>
      </w:r>
      <w:r w:rsidDel="00000000" w:rsidR="00000000" w:rsidRPr="00000000">
        <w:rPr>
          <w:rtl w:val="0"/>
        </w:rPr>
        <w:t xml:space="preserve"> a large scale purchase of government securities to increase MB (putting more cash into the financial system)</w:t>
      </w:r>
    </w:p>
    <w:p w:rsidR="00000000" w:rsidDel="00000000" w:rsidP="00000000" w:rsidRDefault="00000000" w:rsidRPr="00000000" w14:paraId="0000050D">
      <w:pPr>
        <w:numPr>
          <w:ilvl w:val="2"/>
          <w:numId w:val="17"/>
        </w:numPr>
        <w:spacing w:after="0" w:afterAutospacing="0"/>
        <w:ind w:left="2160" w:hanging="360"/>
        <w:rPr>
          <w:u w:val="none"/>
        </w:rPr>
      </w:pPr>
      <w:r w:rsidDel="00000000" w:rsidR="00000000" w:rsidRPr="00000000">
        <w:rPr>
          <w:rtl w:val="0"/>
        </w:rPr>
        <w:t xml:space="preserve">This is like the open market operations. Where the central bank buys financial assets to increase MB</w:t>
      </w:r>
    </w:p>
    <w:p w:rsidR="00000000" w:rsidDel="00000000" w:rsidP="00000000" w:rsidRDefault="00000000" w:rsidRPr="00000000" w14:paraId="0000050E">
      <w:pPr>
        <w:numPr>
          <w:ilvl w:val="2"/>
          <w:numId w:val="17"/>
        </w:numPr>
        <w:spacing w:after="0" w:afterAutospacing="0"/>
        <w:ind w:left="2160" w:hanging="360"/>
        <w:rPr>
          <w:u w:val="none"/>
        </w:rPr>
      </w:pPr>
      <w:r w:rsidDel="00000000" w:rsidR="00000000" w:rsidRPr="00000000">
        <w:rPr>
          <w:rtl w:val="0"/>
        </w:rPr>
        <w:t xml:space="preserve">E.g if the bank buys government bonds from RBC and pays for them by making deposits in RBC</w:t>
      </w:r>
    </w:p>
    <w:p w:rsidR="00000000" w:rsidDel="00000000" w:rsidP="00000000" w:rsidRDefault="00000000" w:rsidRPr="00000000" w14:paraId="0000050F">
      <w:pPr>
        <w:numPr>
          <w:ilvl w:val="1"/>
          <w:numId w:val="17"/>
        </w:numPr>
        <w:spacing w:after="0" w:afterAutospacing="0"/>
        <w:ind w:left="1440" w:hanging="360"/>
        <w:rPr>
          <w:b w:val="1"/>
        </w:rPr>
      </w:pPr>
      <w:r w:rsidDel="00000000" w:rsidR="00000000" w:rsidRPr="00000000">
        <w:rPr>
          <w:b w:val="1"/>
          <w:rtl w:val="0"/>
        </w:rPr>
        <w:t xml:space="preserve">Credit easing:</w:t>
      </w:r>
      <w:r w:rsidDel="00000000" w:rsidR="00000000" w:rsidRPr="00000000">
        <w:rPr>
          <w:rtl w:val="0"/>
        </w:rPr>
        <w:t xml:space="preserve"> the management of the central bank’s assets designed to support lending in specific financial markets.</w:t>
      </w:r>
    </w:p>
    <w:p w:rsidR="00000000" w:rsidDel="00000000" w:rsidP="00000000" w:rsidRDefault="00000000" w:rsidRPr="00000000" w14:paraId="00000510">
      <w:pPr>
        <w:numPr>
          <w:ilvl w:val="2"/>
          <w:numId w:val="17"/>
        </w:numPr>
        <w:spacing w:after="0" w:afterAutospacing="0"/>
        <w:ind w:left="2160" w:hanging="360"/>
        <w:rPr>
          <w:u w:val="none"/>
        </w:rPr>
      </w:pPr>
      <w:r w:rsidDel="00000000" w:rsidR="00000000" w:rsidRPr="00000000">
        <w:rPr>
          <w:rtl w:val="0"/>
        </w:rPr>
        <w:t xml:space="preserve">This is when the central bank buys financial assets to put cas directly into the market rather than doing it through the banking system.</w:t>
      </w:r>
    </w:p>
    <w:p w:rsidR="00000000" w:rsidDel="00000000" w:rsidP="00000000" w:rsidRDefault="00000000" w:rsidRPr="00000000" w14:paraId="00000511">
      <w:pPr>
        <w:numPr>
          <w:ilvl w:val="2"/>
          <w:numId w:val="17"/>
        </w:numPr>
        <w:spacing w:after="0" w:afterAutospacing="0"/>
        <w:ind w:left="2160" w:hanging="360"/>
        <w:rPr>
          <w:u w:val="none"/>
        </w:rPr>
      </w:pPr>
      <w:r w:rsidDel="00000000" w:rsidR="00000000" w:rsidRPr="00000000">
        <w:rPr>
          <w:rtl w:val="0"/>
        </w:rPr>
        <w:t xml:space="preserve">E.g if Bob and Sue own govt. </w:t>
      </w:r>
      <w:r w:rsidDel="00000000" w:rsidR="00000000" w:rsidRPr="00000000">
        <w:rPr>
          <w:rtl w:val="0"/>
        </w:rPr>
        <w:t xml:space="preserve">b</w:t>
      </w:r>
      <w:r w:rsidDel="00000000" w:rsidR="00000000" w:rsidRPr="00000000">
        <w:rPr>
          <w:rtl w:val="0"/>
        </w:rPr>
        <w:t xml:space="preserve">onds, the BOC can buy it off them, which would put money straight in to the market.</w:t>
      </w:r>
    </w:p>
    <w:p w:rsidR="00000000" w:rsidDel="00000000" w:rsidP="00000000" w:rsidRDefault="00000000" w:rsidRPr="00000000" w14:paraId="00000512">
      <w:pPr>
        <w:numPr>
          <w:ilvl w:val="1"/>
          <w:numId w:val="17"/>
        </w:numPr>
        <w:spacing w:after="0" w:afterAutospacing="0"/>
        <w:ind w:left="1440" w:hanging="360"/>
        <w:rPr>
          <w:u w:val="none"/>
        </w:rPr>
      </w:pPr>
      <w:r w:rsidDel="00000000" w:rsidR="00000000" w:rsidRPr="00000000">
        <w:rPr>
          <w:b w:val="1"/>
          <w:rtl w:val="0"/>
        </w:rPr>
        <w:t xml:space="preserve">DIFFERENCE BETWEEN QUANTITATIVE EASING AND CREDIT EASING:</w:t>
      </w:r>
      <w:r w:rsidDel="00000000" w:rsidR="00000000" w:rsidRPr="00000000">
        <w:rPr>
          <w:rtl w:val="0"/>
        </w:rPr>
        <w:t xml:space="preserve"> quantitative easing puts cash into the banking system while credit easing puts cash into other markets.</w:t>
      </w:r>
    </w:p>
    <w:p w:rsidR="00000000" w:rsidDel="00000000" w:rsidP="00000000" w:rsidRDefault="00000000" w:rsidRPr="00000000" w14:paraId="00000513">
      <w:pPr>
        <w:numPr>
          <w:ilvl w:val="1"/>
          <w:numId w:val="17"/>
        </w:numPr>
        <w:ind w:left="1440" w:hanging="360"/>
        <w:rPr>
          <w:b w:val="1"/>
        </w:rPr>
      </w:pPr>
      <w:r w:rsidDel="00000000" w:rsidR="00000000" w:rsidRPr="00000000">
        <w:rPr>
          <w:b w:val="1"/>
          <w:rtl w:val="0"/>
        </w:rPr>
        <w:t xml:space="preserve">Forward guidance:</w:t>
      </w:r>
      <w:r w:rsidDel="00000000" w:rsidR="00000000" w:rsidRPr="00000000">
        <w:rPr>
          <w:rtl w:val="0"/>
        </w:rPr>
        <w:t xml:space="preserve"> info on the timing of future changes in the central bank’s interest rate setting.</w:t>
      </w:r>
    </w:p>
    <w:p w:rsidR="00000000" w:rsidDel="00000000" w:rsidP="00000000" w:rsidRDefault="00000000" w:rsidRPr="00000000" w14:paraId="00000514">
      <w:pPr>
        <w:ind w:left="0" w:firstLine="0"/>
        <w:rPr/>
      </w:pPr>
      <w:r w:rsidDel="00000000" w:rsidR="00000000" w:rsidRPr="00000000">
        <w:rPr>
          <w:rtl w:val="0"/>
        </w:rPr>
      </w:r>
    </w:p>
    <w:p w:rsidR="00000000" w:rsidDel="00000000" w:rsidP="00000000" w:rsidRDefault="00000000" w:rsidRPr="00000000" w14:paraId="00000515">
      <w:pPr>
        <w:pStyle w:val="Heading4"/>
        <w:ind w:left="0" w:firstLine="0"/>
        <w:rPr/>
      </w:pPr>
      <w:bookmarkStart w:colFirst="0" w:colLast="0" w:name="_7zwtq17x7iv1" w:id="52"/>
      <w:bookmarkEnd w:id="52"/>
      <w:r w:rsidDel="00000000" w:rsidR="00000000" w:rsidRPr="00000000">
        <w:rPr>
          <w:rtl w:val="0"/>
        </w:rPr>
        <w:t xml:space="preserve">10.5 MONETARY POLICY INDICATORS</w:t>
      </w:r>
    </w:p>
    <w:p w:rsidR="00000000" w:rsidDel="00000000" w:rsidP="00000000" w:rsidRDefault="00000000" w:rsidRPr="00000000" w14:paraId="00000516">
      <w:pPr>
        <w:numPr>
          <w:ilvl w:val="0"/>
          <w:numId w:val="19"/>
        </w:numPr>
        <w:spacing w:after="0" w:afterAutospacing="0"/>
        <w:ind w:left="720" w:hanging="360"/>
        <w:rPr>
          <w:u w:val="none"/>
        </w:rPr>
      </w:pPr>
      <w:r w:rsidDel="00000000" w:rsidR="00000000" w:rsidRPr="00000000">
        <w:rPr>
          <w:rtl w:val="0"/>
        </w:rPr>
        <w:t xml:space="preserve">Monetary policy indicators: variables that provide info about the stimulus or restraint coming from the central bank’s policy.</w:t>
      </w:r>
    </w:p>
    <w:p w:rsidR="00000000" w:rsidDel="00000000" w:rsidP="00000000" w:rsidRDefault="00000000" w:rsidRPr="00000000" w14:paraId="00000517">
      <w:pPr>
        <w:numPr>
          <w:ilvl w:val="1"/>
          <w:numId w:val="19"/>
        </w:numPr>
        <w:spacing w:after="0" w:afterAutospacing="0"/>
        <w:ind w:left="1440" w:hanging="360"/>
        <w:rPr>
          <w:u w:val="none"/>
        </w:rPr>
      </w:pPr>
      <w:r w:rsidDel="00000000" w:rsidR="00000000" w:rsidRPr="00000000">
        <w:rPr>
          <w:rtl w:val="0"/>
        </w:rPr>
        <w:t xml:space="preserve">Nominal &amp; real interest rates [</w:t>
      </w:r>
      <m:oMath>
        <m:r>
          <w:rPr/>
          <m:t xml:space="preserve">(i) &amp; (i-</m:t>
        </m:r>
        <m:r>
          <w:rPr/>
          <m:t>π</m:t>
        </m:r>
        <m:r>
          <w:rPr/>
          <m:t xml:space="preserve">)</m:t>
        </m:r>
      </m:oMath>
      <w:r w:rsidDel="00000000" w:rsidR="00000000" w:rsidRPr="00000000">
        <w:rPr>
          <w:rtl w:val="0"/>
        </w:rPr>
        <w:t xml:space="preserve">]</w:t>
      </w:r>
    </w:p>
    <w:p w:rsidR="00000000" w:rsidDel="00000000" w:rsidP="00000000" w:rsidRDefault="00000000" w:rsidRPr="00000000" w14:paraId="00000518">
      <w:pPr>
        <w:numPr>
          <w:ilvl w:val="1"/>
          <w:numId w:val="19"/>
        </w:numPr>
        <w:spacing w:after="0" w:afterAutospacing="0"/>
        <w:ind w:left="1440" w:hanging="360"/>
        <w:rPr>
          <w:u w:val="none"/>
        </w:rPr>
      </w:pPr>
      <w:r w:rsidDel="00000000" w:rsidR="00000000" w:rsidRPr="00000000">
        <w:rPr>
          <w:rtl w:val="0"/>
        </w:rPr>
        <w:t xml:space="preserve">Exchange rates (er)</w:t>
      </w:r>
    </w:p>
    <w:p w:rsidR="00000000" w:rsidDel="00000000" w:rsidP="00000000" w:rsidRDefault="00000000" w:rsidRPr="00000000" w14:paraId="00000519">
      <w:pPr>
        <w:numPr>
          <w:ilvl w:val="1"/>
          <w:numId w:val="19"/>
        </w:numPr>
        <w:spacing w:after="0" w:afterAutospacing="0"/>
        <w:ind w:left="1440" w:hanging="360"/>
        <w:rPr>
          <w:u w:val="none"/>
        </w:rPr>
      </w:pPr>
      <w:r w:rsidDel="00000000" w:rsidR="00000000" w:rsidRPr="00000000">
        <w:rPr>
          <w:rtl w:val="0"/>
        </w:rPr>
        <w:t xml:space="preserve">Rates and growth of money aggregates [</w:t>
      </w:r>
      <m:oMath>
        <m:r>
          <m:t>Δ</m:t>
        </m:r>
        <m:r>
          <w:rPr/>
          <m:t xml:space="preserve">M1+/M1 &amp; </m:t>
        </m:r>
        <m:r>
          <w:rPr/>
          <m:t>Δ</m:t>
        </m:r>
        <m:r>
          <w:rPr/>
          <m:t xml:space="preserve">M2+/M2+</m:t>
        </m:r>
      </m:oMath>
      <w:r w:rsidDel="00000000" w:rsidR="00000000" w:rsidRPr="00000000">
        <w:rPr>
          <w:rtl w:val="0"/>
        </w:rPr>
        <w:t xml:space="preserve">]</w:t>
      </w:r>
    </w:p>
    <w:p w:rsidR="00000000" w:rsidDel="00000000" w:rsidP="00000000" w:rsidRDefault="00000000" w:rsidRPr="00000000" w14:paraId="0000051A">
      <w:pPr>
        <w:numPr>
          <w:ilvl w:val="1"/>
          <w:numId w:val="19"/>
        </w:numPr>
        <w:ind w:left="1440" w:hanging="360"/>
        <w:rPr>
          <w:u w:val="none"/>
        </w:rPr>
      </w:pPr>
      <w:r w:rsidDel="00000000" w:rsidR="00000000" w:rsidRPr="00000000">
        <w:rPr>
          <w:rtl w:val="0"/>
        </w:rPr>
        <w:t xml:space="preserve">Money supply growth minus GDP growth [</w:t>
      </w:r>
      <m:oMath>
        <m:r>
          <m:t>Δ</m:t>
        </m:r>
        <m:r>
          <w:rPr/>
          <m:t xml:space="preserve">M/M - </m:t>
        </m:r>
        <m:r>
          <w:rPr/>
          <m:t>Δ</m:t>
        </m:r>
        <m:r>
          <w:rPr/>
          <m:t xml:space="preserve">Y/Y</m:t>
        </m:r>
      </m:oMath>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51B">
      <w:pPr>
        <w:ind w:left="0" w:firstLine="0"/>
        <w:rPr/>
      </w:pPr>
      <w:r w:rsidDel="00000000" w:rsidR="00000000" w:rsidRPr="00000000">
        <w:rPr>
          <w:rtl w:val="0"/>
        </w:rPr>
      </w:r>
    </w:p>
    <w:p w:rsidR="00000000" w:rsidDel="00000000" w:rsidP="00000000" w:rsidRDefault="00000000" w:rsidRPr="00000000" w14:paraId="0000051C">
      <w:pPr>
        <w:ind w:left="0" w:firstLine="0"/>
        <w:rPr/>
      </w:pPr>
      <w:r w:rsidDel="00000000" w:rsidR="00000000" w:rsidRPr="00000000">
        <w:rPr>
          <w:rtl w:val="0"/>
        </w:rPr>
      </w:r>
    </w:p>
    <w:p w:rsidR="00000000" w:rsidDel="00000000" w:rsidP="00000000" w:rsidRDefault="00000000" w:rsidRPr="00000000" w14:paraId="0000051D">
      <w:pPr>
        <w:ind w:left="0" w:firstLine="0"/>
        <w:rPr/>
      </w:pPr>
      <w:r w:rsidDel="00000000" w:rsidR="00000000" w:rsidRPr="00000000">
        <w:rPr>
          <w:rtl w:val="0"/>
        </w:rPr>
      </w:r>
    </w:p>
    <w:p w:rsidR="00000000" w:rsidDel="00000000" w:rsidP="00000000" w:rsidRDefault="00000000" w:rsidRPr="00000000" w14:paraId="0000051E">
      <w:pPr>
        <w:pStyle w:val="Heading1"/>
        <w:ind w:left="0" w:firstLine="0"/>
        <w:jc w:val="center"/>
        <w:rPr>
          <w:sz w:val="24"/>
          <w:szCs w:val="24"/>
        </w:rPr>
      </w:pPr>
      <w:bookmarkStart w:colFirst="0" w:colLast="0" w:name="_ttavfpqx1idz" w:id="53"/>
      <w:bookmarkEnd w:id="53"/>
      <w:r w:rsidDel="00000000" w:rsidR="00000000" w:rsidRPr="00000000">
        <w:rPr>
          <w:sz w:val="24"/>
          <w:szCs w:val="24"/>
          <w:rtl w:val="0"/>
        </w:rPr>
        <w:t xml:space="preserve">Chapter 11</w:t>
      </w:r>
    </w:p>
    <w:p w:rsidR="00000000" w:rsidDel="00000000" w:rsidP="00000000" w:rsidRDefault="00000000" w:rsidRPr="00000000" w14:paraId="0000051F">
      <w:pPr>
        <w:pStyle w:val="Heading4"/>
        <w:ind w:left="0" w:firstLine="0"/>
        <w:rPr/>
      </w:pPr>
      <w:bookmarkStart w:colFirst="0" w:colLast="0" w:name="_zchwy1ibfehe" w:id="54"/>
      <w:bookmarkEnd w:id="54"/>
      <w:r w:rsidDel="00000000" w:rsidR="00000000" w:rsidRPr="00000000">
        <w:rPr>
          <w:rtl w:val="0"/>
        </w:rPr>
        <w:t xml:space="preserve">11.1 INFLATION AND AD</w:t>
      </w:r>
    </w:p>
    <w:p w:rsidR="00000000" w:rsidDel="00000000" w:rsidP="00000000" w:rsidRDefault="00000000" w:rsidRPr="00000000" w14:paraId="00000520">
      <w:pPr>
        <w:numPr>
          <w:ilvl w:val="0"/>
          <w:numId w:val="13"/>
        </w:numPr>
        <w:spacing w:after="0" w:afterAutospacing="0"/>
        <w:ind w:left="720" w:hanging="360"/>
        <w:rPr/>
      </w:pPr>
      <w:r w:rsidDel="00000000" w:rsidR="00000000" w:rsidRPr="00000000">
        <w:rPr>
          <w:u w:val="single"/>
          <w:rtl w:val="0"/>
        </w:rPr>
        <w:t xml:space="preserve">Wages:</w:t>
      </w:r>
      <w:r w:rsidDel="00000000" w:rsidR="00000000" w:rsidRPr="00000000">
        <w:rPr>
          <w:rtl w:val="0"/>
        </w:rPr>
        <w:t xml:space="preserve"> Why wages changes?</w:t>
      </w:r>
    </w:p>
    <w:p w:rsidR="00000000" w:rsidDel="00000000" w:rsidP="00000000" w:rsidRDefault="00000000" w:rsidRPr="00000000" w14:paraId="00000521">
      <w:pPr>
        <w:numPr>
          <w:ilvl w:val="1"/>
          <w:numId w:val="13"/>
        </w:numPr>
        <w:spacing w:after="0" w:afterAutospacing="0"/>
        <w:ind w:left="1440" w:hanging="360"/>
        <w:rPr>
          <w:b w:val="1"/>
        </w:rPr>
      </w:pPr>
      <w:r w:rsidDel="00000000" w:rsidR="00000000" w:rsidRPr="00000000">
        <w:rPr>
          <w:b w:val="1"/>
          <w:rtl w:val="0"/>
        </w:rPr>
        <w:t xml:space="preserve">Output gaps</w:t>
      </w:r>
    </w:p>
    <w:p w:rsidR="00000000" w:rsidDel="00000000" w:rsidP="00000000" w:rsidRDefault="00000000" w:rsidRPr="00000000" w14:paraId="00000522">
      <w:pPr>
        <w:numPr>
          <w:ilvl w:val="2"/>
          <w:numId w:val="13"/>
        </w:numPr>
        <w:spacing w:after="0" w:afterAutospacing="0"/>
        <w:ind w:left="2160" w:hanging="360"/>
        <w:rPr>
          <w:u w:val="none"/>
        </w:rPr>
      </w:pPr>
      <w:r w:rsidDel="00000000" w:rsidR="00000000" w:rsidRPr="00000000">
        <w:rPr>
          <w:rtl w:val="0"/>
        </w:rPr>
        <w:t xml:space="preserve">Y &gt; Y* : excess demand of labour</w:t>
      </w:r>
    </w:p>
    <w:p w:rsidR="00000000" w:rsidDel="00000000" w:rsidP="00000000" w:rsidRDefault="00000000" w:rsidRPr="00000000" w14:paraId="00000523">
      <w:pPr>
        <w:numPr>
          <w:ilvl w:val="2"/>
          <w:numId w:val="13"/>
        </w:numPr>
        <w:spacing w:after="0" w:afterAutospacing="0"/>
        <w:ind w:left="2160" w:hanging="360"/>
        <w:rPr>
          <w:u w:val="none"/>
        </w:rPr>
      </w:pPr>
      <w:r w:rsidDel="00000000" w:rsidR="00000000" w:rsidRPr="00000000">
        <w:rPr>
          <w:rtl w:val="0"/>
        </w:rPr>
        <w:t xml:space="preserve">Y &lt; Y* : excess supply of labour</w:t>
      </w:r>
    </w:p>
    <w:p w:rsidR="00000000" w:rsidDel="00000000" w:rsidP="00000000" w:rsidRDefault="00000000" w:rsidRPr="00000000" w14:paraId="00000524">
      <w:pPr>
        <w:numPr>
          <w:ilvl w:val="1"/>
          <w:numId w:val="13"/>
        </w:numPr>
        <w:spacing w:after="0" w:afterAutospacing="0"/>
        <w:ind w:left="1440" w:hanging="360"/>
        <w:rPr>
          <w:u w:val="none"/>
        </w:rPr>
      </w:pPr>
      <w:r w:rsidDel="00000000" w:rsidR="00000000" w:rsidRPr="00000000">
        <w:rPr>
          <w:b w:val="1"/>
          <w:rtl w:val="0"/>
        </w:rPr>
        <w:t xml:space="preserve">Expected inflation</w:t>
      </w:r>
      <w:r w:rsidDel="00000000" w:rsidR="00000000" w:rsidRPr="00000000">
        <w:rPr>
          <w:rtl w:val="0"/>
        </w:rPr>
        <w:t xml:space="preserve">: some workers/firms raise wages in advance of inflation.</w:t>
      </w:r>
    </w:p>
    <w:p w:rsidR="00000000" w:rsidDel="00000000" w:rsidP="00000000" w:rsidRDefault="00000000" w:rsidRPr="00000000" w14:paraId="00000525">
      <w:pPr>
        <w:numPr>
          <w:ilvl w:val="0"/>
          <w:numId w:val="13"/>
        </w:numPr>
        <w:spacing w:after="0" w:afterAutospacing="0"/>
        <w:ind w:left="720" w:hanging="360"/>
        <w:rPr/>
      </w:pPr>
      <w:r w:rsidDel="00000000" w:rsidR="00000000" w:rsidRPr="00000000">
        <w:rPr>
          <w:u w:val="single"/>
          <w:rtl w:val="0"/>
        </w:rPr>
        <w:t xml:space="preserve">Shocks to AD &amp; AS cause inflation</w:t>
      </w:r>
    </w:p>
    <w:p w:rsidR="00000000" w:rsidDel="00000000" w:rsidP="00000000" w:rsidRDefault="00000000" w:rsidRPr="00000000" w14:paraId="00000526">
      <w:pPr>
        <w:numPr>
          <w:ilvl w:val="1"/>
          <w:numId w:val="13"/>
        </w:numPr>
        <w:spacing w:after="0" w:afterAutospacing="0"/>
        <w:ind w:left="1440" w:hanging="360"/>
        <w:rPr>
          <w:u w:val="none"/>
        </w:rPr>
      </w:pPr>
      <w:r w:rsidDel="00000000" w:rsidR="00000000" w:rsidRPr="00000000">
        <w:rPr>
          <w:b w:val="1"/>
          <w:rtl w:val="0"/>
        </w:rPr>
        <w:t xml:space="preserve">Without monetary policy intervention</w:t>
      </w:r>
      <w:r w:rsidDel="00000000" w:rsidR="00000000" w:rsidRPr="00000000">
        <w:rPr>
          <w:rtl w:val="0"/>
        </w:rPr>
        <w:t xml:space="preserve">, </w:t>
      </w:r>
      <w:r w:rsidDel="00000000" w:rsidR="00000000" w:rsidRPr="00000000">
        <w:rPr>
          <w:b w:val="1"/>
          <w:rtl w:val="0"/>
        </w:rPr>
        <w:t xml:space="preserve">positive AD</w:t>
      </w:r>
      <w:r w:rsidDel="00000000" w:rsidR="00000000" w:rsidRPr="00000000">
        <w:rPr>
          <w:rtl w:val="0"/>
        </w:rPr>
        <w:t xml:space="preserve"> shocks cause temporary inflation and output returns to potential output.</w:t>
      </w:r>
    </w:p>
    <w:p w:rsidR="00000000" w:rsidDel="00000000" w:rsidP="00000000" w:rsidRDefault="00000000" w:rsidRPr="00000000" w14:paraId="00000527">
      <w:pPr>
        <w:numPr>
          <w:ilvl w:val="1"/>
          <w:numId w:val="13"/>
        </w:numPr>
        <w:spacing w:after="0" w:afterAutospacing="0"/>
        <w:ind w:left="1440" w:hanging="360"/>
        <w:rPr>
          <w:u w:val="none"/>
        </w:rPr>
      </w:pPr>
      <w:r w:rsidDel="00000000" w:rsidR="00000000" w:rsidRPr="00000000">
        <w:rPr>
          <w:b w:val="1"/>
          <w:rtl w:val="0"/>
        </w:rPr>
        <w:t xml:space="preserve">Without monetary policy intervention</w:t>
      </w:r>
      <w:r w:rsidDel="00000000" w:rsidR="00000000" w:rsidRPr="00000000">
        <w:rPr>
          <w:rtl w:val="0"/>
        </w:rPr>
        <w:t xml:space="preserve">, </w:t>
      </w:r>
      <w:r w:rsidDel="00000000" w:rsidR="00000000" w:rsidRPr="00000000">
        <w:rPr>
          <w:b w:val="1"/>
          <w:rtl w:val="0"/>
        </w:rPr>
        <w:t xml:space="preserve">negative AS</w:t>
      </w:r>
      <w:r w:rsidDel="00000000" w:rsidR="00000000" w:rsidRPr="00000000">
        <w:rPr>
          <w:rtl w:val="0"/>
        </w:rPr>
        <w:t xml:space="preserve"> shocks cause temporary inflation and output returns to potential output.</w:t>
      </w:r>
    </w:p>
    <w:p w:rsidR="00000000" w:rsidDel="00000000" w:rsidP="00000000" w:rsidRDefault="00000000" w:rsidRPr="00000000" w14:paraId="00000528">
      <w:pPr>
        <w:numPr>
          <w:ilvl w:val="1"/>
          <w:numId w:val="13"/>
        </w:numPr>
        <w:spacing w:after="0" w:afterAutospacing="0"/>
        <w:ind w:left="1440" w:hanging="360"/>
        <w:rPr>
          <w:b w:val="1"/>
        </w:rPr>
      </w:pPr>
      <w:r w:rsidDel="00000000" w:rsidR="00000000" w:rsidRPr="00000000">
        <w:rPr>
          <w:b w:val="1"/>
          <w:rtl w:val="0"/>
        </w:rPr>
        <w:t xml:space="preserve">AD shocks:</w:t>
      </w:r>
      <w:r w:rsidDel="00000000" w:rsidR="00000000" w:rsidRPr="00000000">
        <w:rPr>
          <w:rtl w:val="0"/>
        </w:rPr>
        <w:t xml:space="preserve"> when changes in autonomous expenditure shifts the AD curve.</w:t>
      </w:r>
    </w:p>
    <w:p w:rsidR="00000000" w:rsidDel="00000000" w:rsidP="00000000" w:rsidRDefault="00000000" w:rsidRPr="00000000" w14:paraId="00000529">
      <w:pPr>
        <w:numPr>
          <w:ilvl w:val="2"/>
          <w:numId w:val="13"/>
        </w:numPr>
        <w:spacing w:after="0" w:afterAutospacing="0"/>
        <w:ind w:left="2160" w:hanging="360"/>
        <w:rPr>
          <w:u w:val="none"/>
        </w:rPr>
      </w:pPr>
      <w:r w:rsidDel="00000000" w:rsidR="00000000" w:rsidRPr="00000000">
        <w:rPr>
          <w:rtl w:val="0"/>
        </w:rPr>
        <w:t xml:space="preserve">An increase in AE shifts the AD curve to the right. This increases the equilibrium price and real GDP.</w:t>
      </w:r>
    </w:p>
    <w:p w:rsidR="00000000" w:rsidDel="00000000" w:rsidP="00000000" w:rsidRDefault="00000000" w:rsidRPr="00000000" w14:paraId="0000052A">
      <w:pPr>
        <w:numPr>
          <w:ilvl w:val="2"/>
          <w:numId w:val="13"/>
        </w:numPr>
        <w:spacing w:after="0" w:afterAutospacing="0"/>
        <w:ind w:left="2160" w:hanging="360"/>
        <w:rPr>
          <w:u w:val="none"/>
        </w:rPr>
      </w:pPr>
      <w:r w:rsidDel="00000000" w:rsidR="00000000" w:rsidRPr="00000000">
        <w:rPr>
          <w:i w:val="1"/>
          <w:rtl w:val="0"/>
        </w:rPr>
        <w:t xml:space="preserve">Positive AD</w:t>
      </w:r>
      <w:r w:rsidDel="00000000" w:rsidR="00000000" w:rsidRPr="00000000">
        <w:rPr>
          <w:rtl w:val="0"/>
        </w:rPr>
        <w:t xml:space="preserve"> shocks = shift AD to the </w:t>
      </w:r>
      <w:r w:rsidDel="00000000" w:rsidR="00000000" w:rsidRPr="00000000">
        <w:rPr>
          <w:i w:val="1"/>
          <w:rtl w:val="0"/>
        </w:rPr>
        <w:t xml:space="preserve">right</w:t>
      </w:r>
    </w:p>
    <w:p w:rsidR="00000000" w:rsidDel="00000000" w:rsidP="00000000" w:rsidRDefault="00000000" w:rsidRPr="00000000" w14:paraId="0000052B">
      <w:pPr>
        <w:numPr>
          <w:ilvl w:val="2"/>
          <w:numId w:val="13"/>
        </w:numPr>
        <w:spacing w:after="0" w:afterAutospacing="0"/>
        <w:ind w:left="2160" w:hanging="360"/>
        <w:rPr>
          <w:u w:val="none"/>
        </w:rPr>
      </w:pPr>
      <w:r w:rsidDel="00000000" w:rsidR="00000000" w:rsidRPr="00000000">
        <w:rPr>
          <w:i w:val="1"/>
          <w:rtl w:val="0"/>
        </w:rPr>
        <w:t xml:space="preserve">Negative AD</w:t>
      </w:r>
      <w:r w:rsidDel="00000000" w:rsidR="00000000" w:rsidRPr="00000000">
        <w:rPr>
          <w:rtl w:val="0"/>
        </w:rPr>
        <w:t xml:space="preserve"> shocks = shift AD to the </w:t>
      </w:r>
      <w:r w:rsidDel="00000000" w:rsidR="00000000" w:rsidRPr="00000000">
        <w:rPr>
          <w:i w:val="1"/>
          <w:rtl w:val="0"/>
        </w:rPr>
        <w:t xml:space="preserve">left</w:t>
      </w:r>
    </w:p>
    <w:p w:rsidR="00000000" w:rsidDel="00000000" w:rsidP="00000000" w:rsidRDefault="00000000" w:rsidRPr="00000000" w14:paraId="0000052C">
      <w:pPr>
        <w:numPr>
          <w:ilvl w:val="1"/>
          <w:numId w:val="13"/>
        </w:numPr>
        <w:spacing w:after="0" w:afterAutospacing="0"/>
        <w:ind w:left="1440" w:hanging="360"/>
        <w:rPr>
          <w:b w:val="1"/>
        </w:rPr>
      </w:pPr>
      <w:r w:rsidDel="00000000" w:rsidR="00000000" w:rsidRPr="00000000">
        <w:rPr>
          <w:b w:val="1"/>
          <w:rtl w:val="0"/>
        </w:rPr>
        <w:t xml:space="preserve">AS Shocks: </w:t>
      </w:r>
      <w:r w:rsidDel="00000000" w:rsidR="00000000" w:rsidRPr="00000000">
        <w:rPr>
          <w:rtl w:val="0"/>
        </w:rPr>
        <w:t xml:space="preserve"> when changes in production costs and indirect taxes shift the AS curve.</w:t>
      </w:r>
    </w:p>
    <w:p w:rsidR="00000000" w:rsidDel="00000000" w:rsidP="00000000" w:rsidRDefault="00000000" w:rsidRPr="00000000" w14:paraId="0000052D">
      <w:pPr>
        <w:numPr>
          <w:ilvl w:val="2"/>
          <w:numId w:val="13"/>
        </w:numPr>
        <w:spacing w:after="0" w:afterAutospacing="0"/>
        <w:ind w:left="2160" w:hanging="360"/>
        <w:rPr>
          <w:u w:val="none"/>
        </w:rPr>
      </w:pPr>
      <w:r w:rsidDel="00000000" w:rsidR="00000000" w:rsidRPr="00000000">
        <w:rPr>
          <w:rtl w:val="0"/>
        </w:rPr>
        <w:t xml:space="preserve">When commodity prices rise, production costs go up and the AS curve shifts up. This raise the equilibrium price and Real GDP falls.</w:t>
      </w:r>
    </w:p>
    <w:p w:rsidR="00000000" w:rsidDel="00000000" w:rsidP="00000000" w:rsidRDefault="00000000" w:rsidRPr="00000000" w14:paraId="0000052E">
      <w:pPr>
        <w:numPr>
          <w:ilvl w:val="2"/>
          <w:numId w:val="13"/>
        </w:numPr>
        <w:ind w:left="2160" w:hanging="360"/>
        <w:rPr>
          <w:u w:val="none"/>
        </w:rPr>
      </w:pPr>
      <w:r w:rsidDel="00000000" w:rsidR="00000000" w:rsidRPr="00000000">
        <w:rPr>
          <w:rtl w:val="0"/>
        </w:rPr>
        <w:t xml:space="preserve">Indirect taxes (sales and excise taxes) are included in the price of goods. An increase in indirect taxes shifts AS up and prices increases while equilibrium real GDP decreases.</w:t>
      </w:r>
    </w:p>
    <w:p w:rsidR="00000000" w:rsidDel="00000000" w:rsidP="00000000" w:rsidRDefault="00000000" w:rsidRPr="00000000" w14:paraId="0000052F">
      <w:pPr>
        <w:ind w:left="2160" w:firstLine="0"/>
        <w:rPr/>
      </w:pPr>
      <w:r w:rsidDel="00000000" w:rsidR="00000000" w:rsidRPr="00000000">
        <w:rPr>
          <w:rtl w:val="0"/>
        </w:rPr>
      </w:r>
    </w:p>
    <w:p w:rsidR="00000000" w:rsidDel="00000000" w:rsidP="00000000" w:rsidRDefault="00000000" w:rsidRPr="00000000" w14:paraId="00000530">
      <w:pPr>
        <w:ind w:left="0" w:firstLine="0"/>
        <w:rPr>
          <w:i w:val="1"/>
        </w:rPr>
      </w:pPr>
      <w:r w:rsidDel="00000000" w:rsidR="00000000" w:rsidRPr="00000000">
        <w:rPr>
          <w:rtl w:val="0"/>
        </w:rPr>
      </w:r>
    </w:p>
    <w:p w:rsidR="00000000" w:rsidDel="00000000" w:rsidP="00000000" w:rsidRDefault="00000000" w:rsidRPr="00000000" w14:paraId="00000531">
      <w:pPr>
        <w:ind w:left="0" w:firstLine="0"/>
        <w:rPr>
          <w:i w:val="1"/>
        </w:rPr>
      </w:pPr>
      <w:r w:rsidDel="00000000" w:rsidR="00000000" w:rsidRPr="00000000">
        <w:rPr>
          <w:rtl w:val="0"/>
        </w:rPr>
      </w:r>
    </w:p>
    <w:p w:rsidR="00000000" w:rsidDel="00000000" w:rsidP="00000000" w:rsidRDefault="00000000" w:rsidRPr="00000000" w14:paraId="00000532">
      <w:pPr>
        <w:ind w:left="0" w:firstLine="0"/>
        <w:rPr>
          <w:i w:val="1"/>
        </w:rPr>
      </w:pPr>
      <w:r w:rsidDel="00000000" w:rsidR="00000000" w:rsidRPr="00000000">
        <w:rPr>
          <w:rtl w:val="0"/>
        </w:rPr>
      </w:r>
    </w:p>
    <w:p w:rsidR="00000000" w:rsidDel="00000000" w:rsidP="00000000" w:rsidRDefault="00000000" w:rsidRPr="00000000" w14:paraId="00000533">
      <w:pPr>
        <w:ind w:left="0" w:firstLine="0"/>
        <w:rPr>
          <w:i w:val="1"/>
        </w:rPr>
      </w:pPr>
      <w:r w:rsidDel="00000000" w:rsidR="00000000" w:rsidRPr="00000000">
        <w:rPr>
          <w:rtl w:val="0"/>
        </w:rPr>
      </w:r>
    </w:p>
    <w:p w:rsidR="00000000" w:rsidDel="00000000" w:rsidP="00000000" w:rsidRDefault="00000000" w:rsidRPr="00000000" w14:paraId="00000534">
      <w:pPr>
        <w:ind w:left="0" w:firstLine="0"/>
        <w:rPr>
          <w:i w:val="1"/>
        </w:rPr>
      </w:pPr>
      <w:r w:rsidDel="00000000" w:rsidR="00000000" w:rsidRPr="00000000">
        <w:rPr>
          <w:rtl w:val="0"/>
        </w:rPr>
      </w:r>
    </w:p>
    <w:p w:rsidR="00000000" w:rsidDel="00000000" w:rsidP="00000000" w:rsidRDefault="00000000" w:rsidRPr="00000000" w14:paraId="00000535">
      <w:pPr>
        <w:ind w:left="0" w:firstLine="0"/>
        <w:rPr>
          <w:i w:val="1"/>
        </w:rPr>
      </w:pPr>
      <w:r w:rsidDel="00000000" w:rsidR="00000000" w:rsidRPr="00000000">
        <w:rPr>
          <w:rtl w:val="0"/>
        </w:rPr>
      </w:r>
    </w:p>
    <w:p w:rsidR="00000000" w:rsidDel="00000000" w:rsidP="00000000" w:rsidRDefault="00000000" w:rsidRPr="00000000" w14:paraId="00000536">
      <w:pPr>
        <w:ind w:left="0" w:firstLine="0"/>
        <w:rPr>
          <w:i w:val="1"/>
        </w:rPr>
      </w:pPr>
      <w:r w:rsidDel="00000000" w:rsidR="00000000" w:rsidRPr="00000000">
        <w:rPr>
          <w:rtl w:val="0"/>
        </w:rPr>
      </w:r>
    </w:p>
    <w:p w:rsidR="00000000" w:rsidDel="00000000" w:rsidP="00000000" w:rsidRDefault="00000000" w:rsidRPr="00000000" w14:paraId="00000537">
      <w:pPr>
        <w:ind w:left="0" w:firstLine="0"/>
        <w:rPr>
          <w:i w:val="1"/>
        </w:rPr>
      </w:pPr>
      <w:r w:rsidDel="00000000" w:rsidR="00000000" w:rsidRPr="00000000">
        <w:rPr>
          <w:rtl w:val="0"/>
        </w:rPr>
      </w:r>
    </w:p>
    <w:p w:rsidR="00000000" w:rsidDel="00000000" w:rsidP="00000000" w:rsidRDefault="00000000" w:rsidRPr="00000000" w14:paraId="00000538">
      <w:pPr>
        <w:ind w:left="0" w:firstLine="0"/>
        <w:rPr>
          <w:i w:val="1"/>
        </w:rPr>
      </w:pPr>
      <w:r w:rsidDel="00000000" w:rsidR="00000000" w:rsidRPr="00000000">
        <w:rPr>
          <w:rtl w:val="0"/>
        </w:rPr>
      </w:r>
    </w:p>
    <w:p w:rsidR="00000000" w:rsidDel="00000000" w:rsidP="00000000" w:rsidRDefault="00000000" w:rsidRPr="00000000" w14:paraId="00000539">
      <w:pPr>
        <w:ind w:left="0" w:firstLine="0"/>
        <w:rPr>
          <w:i w:val="1"/>
        </w:rPr>
      </w:pPr>
      <w:r w:rsidDel="00000000" w:rsidR="00000000" w:rsidRPr="00000000">
        <w:rPr>
          <w:rtl w:val="0"/>
        </w:rPr>
      </w:r>
    </w:p>
    <w:p w:rsidR="00000000" w:rsidDel="00000000" w:rsidP="00000000" w:rsidRDefault="00000000" w:rsidRPr="00000000" w14:paraId="0000053A">
      <w:pPr>
        <w:ind w:left="0" w:firstLine="0"/>
        <w:rPr>
          <w:i w:val="1"/>
        </w:rPr>
      </w:pPr>
      <w:r w:rsidDel="00000000" w:rsidR="00000000" w:rsidRPr="00000000">
        <w:rPr>
          <w:rtl w:val="0"/>
        </w:rPr>
      </w:r>
    </w:p>
    <w:p w:rsidR="00000000" w:rsidDel="00000000" w:rsidP="00000000" w:rsidRDefault="00000000" w:rsidRPr="00000000" w14:paraId="0000053B">
      <w:pPr>
        <w:ind w:left="0" w:firstLine="0"/>
        <w:rPr>
          <w:i w:val="1"/>
        </w:rPr>
      </w:pPr>
      <w:r w:rsidDel="00000000" w:rsidR="00000000" w:rsidRPr="00000000">
        <w:rPr>
          <w:rtl w:val="0"/>
        </w:rPr>
      </w:r>
    </w:p>
    <w:p w:rsidR="00000000" w:rsidDel="00000000" w:rsidP="00000000" w:rsidRDefault="00000000" w:rsidRPr="00000000" w14:paraId="0000053C">
      <w:pPr>
        <w:numPr>
          <w:ilvl w:val="0"/>
          <w:numId w:val="13"/>
        </w:numPr>
        <w:spacing w:after="0" w:afterAutospacing="0"/>
        <w:ind w:left="720" w:hanging="360"/>
        <w:rPr>
          <w:u w:val="none"/>
        </w:rPr>
      </w:pPr>
      <w:r w:rsidDel="00000000" w:rsidR="00000000" w:rsidRPr="00000000">
        <w:rPr>
          <w:u w:val="single"/>
          <w:rtl w:val="0"/>
        </w:rPr>
        <w:t xml:space="preserve">Monetary Policy</w:t>
      </w:r>
      <w:r w:rsidDel="00000000" w:rsidR="00000000" w:rsidRPr="00000000">
        <w:rPr>
          <w:rtl w:val="0"/>
        </w:rPr>
        <w:t xml:space="preserve">: establishes the link between the inflation rate and AE</w:t>
      </w:r>
    </w:p>
    <w:p w:rsidR="00000000" w:rsidDel="00000000" w:rsidP="00000000" w:rsidRDefault="00000000" w:rsidRPr="00000000" w14:paraId="0000053D">
      <w:pPr>
        <w:numPr>
          <w:ilvl w:val="1"/>
          <w:numId w:val="13"/>
        </w:numPr>
        <w:spacing w:after="0" w:afterAutospacing="0"/>
        <w:ind w:left="1440" w:hanging="360"/>
        <w:rPr>
          <w:u w:val="none"/>
        </w:rPr>
      </w:pPr>
      <w:r w:rsidDel="00000000" w:rsidR="00000000" w:rsidRPr="00000000">
        <w:rPr>
          <w:rtl w:val="0"/>
        </w:rPr>
        <w:t xml:space="preserve">Central bank sets interest rates to control the inflation rate based on an inflation rate target. The central bank assume they have an inflation control target such as   (</w:t>
      </w:r>
      <m:oMath>
        <m:r>
          <m:t>π</m:t>
        </m:r>
      </m:oMath>
      <w:r w:rsidDel="00000000" w:rsidR="00000000" w:rsidRPr="00000000">
        <w:rPr>
          <w:rtl w:val="0"/>
        </w:rPr>
        <w:t xml:space="preserve">*).</w:t>
      </w:r>
    </w:p>
    <w:p w:rsidR="00000000" w:rsidDel="00000000" w:rsidP="00000000" w:rsidRDefault="00000000" w:rsidRPr="00000000" w14:paraId="0000053E">
      <w:pPr>
        <w:numPr>
          <w:ilvl w:val="1"/>
          <w:numId w:val="13"/>
        </w:numPr>
        <w:spacing w:after="0" w:afterAutospacing="0"/>
        <w:ind w:left="1440" w:hanging="360"/>
        <w:rPr>
          <w:u w:val="none"/>
        </w:rPr>
      </w:pPr>
      <w:r w:rsidDel="00000000" w:rsidR="00000000" w:rsidRPr="00000000">
        <w:rPr>
          <w:rtl w:val="0"/>
        </w:rPr>
        <w:t xml:space="preserve">Policy rule equation: </w:t>
      </w:r>
      <m:oMath>
        <m:r>
          <m:t>ι</m:t>
        </m:r>
        <m:r>
          <w:rPr/>
          <m:t xml:space="preserve">=</m:t>
        </m:r>
        <m:r>
          <w:rPr/>
          <m:t>ι</m:t>
        </m:r>
        <m:r>
          <w:rPr>
            <w:sz w:val="16"/>
            <w:szCs w:val="16"/>
          </w:rPr>
          <m:t xml:space="preserve">0 + </m:t>
        </m:r>
        <m:r>
          <w:rPr>
            <w:sz w:val="16"/>
            <w:szCs w:val="16"/>
          </w:rPr>
          <m:t>β</m:t>
        </m:r>
        <m:r>
          <w:rPr>
            <w:sz w:val="16"/>
            <w:szCs w:val="16"/>
          </w:rPr>
          <m:t xml:space="preserve"> (</m:t>
        </m:r>
        <m:r>
          <w:rPr>
            <w:sz w:val="16"/>
            <w:szCs w:val="16"/>
          </w:rPr>
          <m:t>π</m:t>
        </m:r>
        <m:r>
          <w:rPr>
            <w:sz w:val="16"/>
            <w:szCs w:val="16"/>
          </w:rPr>
          <m:t xml:space="preserve">-</m:t>
        </m:r>
        <m:r>
          <w:rPr>
            <w:sz w:val="16"/>
            <w:szCs w:val="16"/>
          </w:rPr>
          <m:t>π</m:t>
        </m:r>
        <m:r>
          <w:rPr>
            <w:sz w:val="16"/>
            <w:szCs w:val="16"/>
          </w:rPr>
          <m:t xml:space="preserve">*)</m:t>
        </m:r>
      </m:oMath>
      <w:r w:rsidDel="00000000" w:rsidR="00000000" w:rsidRPr="00000000">
        <w:rPr>
          <w:rtl w:val="0"/>
        </w:rPr>
      </w:r>
    </w:p>
    <w:p w:rsidR="00000000" w:rsidDel="00000000" w:rsidP="00000000" w:rsidRDefault="00000000" w:rsidRPr="00000000" w14:paraId="0000053F">
      <w:pPr>
        <w:numPr>
          <w:ilvl w:val="1"/>
          <w:numId w:val="13"/>
        </w:numPr>
        <w:spacing w:after="0" w:afterAutospacing="0"/>
        <w:ind w:left="1440" w:hanging="360"/>
        <w:rPr>
          <w:u w:val="none"/>
        </w:rPr>
      </w:pPr>
      <w:r w:rsidDel="00000000" w:rsidR="00000000" w:rsidRPr="00000000">
        <w:rPr>
          <w:rtl w:val="0"/>
        </w:rPr>
        <w:t xml:space="preserve">If the inflation(</w:t>
      </w:r>
      <m:oMath>
        <m:r>
          <m:t>π</m:t>
        </m:r>
      </m:oMath>
      <w:r w:rsidDel="00000000" w:rsidR="00000000" w:rsidRPr="00000000">
        <w:rPr>
          <w:rtl w:val="0"/>
        </w:rPr>
        <w:t xml:space="preserve">) &gt; than the inflation target(</w:t>
      </w:r>
      <m:oMath>
        <m:r>
          <m:t>π</m:t>
        </m:r>
      </m:oMath>
      <w:r w:rsidDel="00000000" w:rsidR="00000000" w:rsidRPr="00000000">
        <w:rPr>
          <w:rtl w:val="0"/>
        </w:rPr>
        <w:t xml:space="preserve">*): rise the policy interest rate (vice versa)</w:t>
      </w:r>
    </w:p>
    <w:p w:rsidR="00000000" w:rsidDel="00000000" w:rsidP="00000000" w:rsidRDefault="00000000" w:rsidRPr="00000000" w14:paraId="00000540">
      <w:pPr>
        <w:numPr>
          <w:ilvl w:val="2"/>
          <w:numId w:val="13"/>
        </w:numPr>
        <w:spacing w:after="0" w:afterAutospacing="0"/>
        <w:ind w:left="2160" w:hanging="360"/>
        <w:rPr>
          <w:u w:val="none"/>
        </w:rPr>
      </w:pPr>
      <w:r w:rsidDel="00000000" w:rsidR="00000000" w:rsidRPr="00000000">
        <w:rPr>
          <w:rtl w:val="0"/>
        </w:rPr>
        <w:t xml:space="preserve">It reduces AE to Ao - Vi1 (due to the increase in interest rate)</w:t>
      </w:r>
    </w:p>
    <w:p w:rsidR="00000000" w:rsidDel="00000000" w:rsidP="00000000" w:rsidRDefault="00000000" w:rsidRPr="00000000" w14:paraId="00000541">
      <w:pPr>
        <w:numPr>
          <w:ilvl w:val="2"/>
          <w:numId w:val="13"/>
        </w:numPr>
        <w:ind w:left="2160" w:hanging="360"/>
        <w:rPr>
          <w:u w:val="none"/>
        </w:rPr>
      </w:pPr>
      <w:r w:rsidDel="00000000" w:rsidR="00000000" w:rsidRPr="00000000">
        <w:rPr>
          <w:rtl w:val="0"/>
        </w:rPr>
        <w:t xml:space="preserve">The multiplier lowers equilibrium real GDP </w:t>
      </w:r>
    </w:p>
    <w:p w:rsidR="00000000" w:rsidDel="00000000" w:rsidP="00000000" w:rsidRDefault="00000000" w:rsidRPr="00000000" w14:paraId="00000542">
      <w:pPr>
        <w:ind w:left="0" w:firstLine="0"/>
        <w:rPr/>
      </w:pPr>
      <w:r w:rsidDel="00000000" w:rsidR="00000000" w:rsidRPr="00000000">
        <w:rPr/>
        <w:drawing>
          <wp:inline distB="114300" distT="114300" distL="114300" distR="114300">
            <wp:extent cx="5710238" cy="4943475"/>
            <wp:effectExtent b="0" l="0" r="0" t="0"/>
            <wp:docPr id="18" name="image3.png"/>
            <a:graphic>
              <a:graphicData uri="http://schemas.openxmlformats.org/drawingml/2006/picture">
                <pic:pic>
                  <pic:nvPicPr>
                    <pic:cNvPr id="0" name="image3.png"/>
                    <pic:cNvPicPr preferRelativeResize="0"/>
                  </pic:nvPicPr>
                  <pic:blipFill>
                    <a:blip r:embed="rId25"/>
                    <a:srcRect b="0" l="0" r="0" t="0"/>
                    <a:stretch>
                      <a:fillRect/>
                    </a:stretch>
                  </pic:blipFill>
                  <pic:spPr>
                    <a:xfrm>
                      <a:off x="0" y="0"/>
                      <a:ext cx="5710238" cy="4943475"/>
                    </a:xfrm>
                    <a:prstGeom prst="rect"/>
                    <a:ln/>
                  </pic:spPr>
                </pic:pic>
              </a:graphicData>
            </a:graphic>
          </wp:inline>
        </w:drawing>
      </w:r>
      <w:r w:rsidDel="00000000" w:rsidR="00000000" w:rsidRPr="00000000">
        <w:rPr>
          <w:rtl w:val="0"/>
        </w:rPr>
      </w:r>
    </w:p>
    <w:p w:rsidR="00000000" w:rsidDel="00000000" w:rsidP="00000000" w:rsidRDefault="00000000" w:rsidRPr="00000000" w14:paraId="00000543">
      <w:pPr>
        <w:numPr>
          <w:ilvl w:val="0"/>
          <w:numId w:val="13"/>
        </w:numPr>
        <w:spacing w:after="0" w:afterAutospacing="0"/>
        <w:ind w:left="720" w:hanging="360"/>
        <w:rPr>
          <w:u w:val="none"/>
        </w:rPr>
      </w:pPr>
      <w:r w:rsidDel="00000000" w:rsidR="00000000" w:rsidRPr="00000000">
        <w:rPr>
          <w:rtl w:val="0"/>
        </w:rPr>
        <w:t xml:space="preserve">Initial equilibrium @</w:t>
      </w:r>
      <m:oMath>
        <m:r>
          <m:t>π</m:t>
        </m:r>
      </m:oMath>
      <w:r w:rsidDel="00000000" w:rsidR="00000000" w:rsidRPr="00000000">
        <w:rPr>
          <w:rtl w:val="0"/>
        </w:rPr>
        <w:t xml:space="preserve">*(graphA) &amp; Y</w:t>
      </w:r>
      <w:r w:rsidDel="00000000" w:rsidR="00000000" w:rsidRPr="00000000">
        <w:rPr>
          <w:sz w:val="16"/>
          <w:szCs w:val="16"/>
          <w:rtl w:val="0"/>
        </w:rPr>
        <w:t xml:space="preserve">o</w:t>
      </w:r>
      <w:r w:rsidDel="00000000" w:rsidR="00000000" w:rsidRPr="00000000">
        <w:rPr>
          <w:rtl w:val="0"/>
        </w:rPr>
        <w:t xml:space="preserve"> on AD curve (graphD)</w:t>
      </w:r>
    </w:p>
    <w:p w:rsidR="00000000" w:rsidDel="00000000" w:rsidP="00000000" w:rsidRDefault="00000000" w:rsidRPr="00000000" w14:paraId="00000544">
      <w:pPr>
        <w:numPr>
          <w:ilvl w:val="0"/>
          <w:numId w:val="13"/>
        </w:numPr>
        <w:spacing w:after="0" w:afterAutospacing="0"/>
        <w:ind w:left="720" w:hanging="360"/>
      </w:pPr>
      <m:oMath>
        <m:r>
          <m:t>π</m:t>
        </m:r>
      </m:oMath>
      <w:r w:rsidDel="00000000" w:rsidR="00000000" w:rsidRPr="00000000">
        <w:rPr>
          <w:rtl w:val="0"/>
        </w:rPr>
        <w:t xml:space="preserve"> &gt; </w:t>
      </w:r>
      <m:oMath>
        <m:r>
          <m:t>π</m:t>
        </m:r>
      </m:oMath>
      <w:r w:rsidDel="00000000" w:rsidR="00000000" w:rsidRPr="00000000">
        <w:rPr>
          <w:rtl w:val="0"/>
        </w:rPr>
        <w:t xml:space="preserve">*, therefore bank reacts to the change in i (i1)</w:t>
      </w:r>
    </w:p>
    <w:p w:rsidR="00000000" w:rsidDel="00000000" w:rsidP="00000000" w:rsidRDefault="00000000" w:rsidRPr="00000000" w14:paraId="00000545">
      <w:pPr>
        <w:numPr>
          <w:ilvl w:val="0"/>
          <w:numId w:val="13"/>
        </w:numPr>
        <w:spacing w:after="0" w:afterAutospacing="0"/>
        <w:ind w:left="720" w:hanging="360"/>
        <w:rPr>
          <w:u w:val="none"/>
        </w:rPr>
      </w:pPr>
      <w:r w:rsidDel="00000000" w:rsidR="00000000" w:rsidRPr="00000000">
        <w:rPr>
          <w:rtl w:val="0"/>
        </w:rPr>
        <w:t xml:space="preserve">The increase in i,  reduces A (graphB)</w:t>
      </w:r>
    </w:p>
    <w:p w:rsidR="00000000" w:rsidDel="00000000" w:rsidP="00000000" w:rsidRDefault="00000000" w:rsidRPr="00000000" w14:paraId="00000546">
      <w:pPr>
        <w:numPr>
          <w:ilvl w:val="0"/>
          <w:numId w:val="13"/>
        </w:numPr>
        <w:spacing w:after="0" w:afterAutospacing="0"/>
        <w:ind w:left="720" w:hanging="360"/>
        <w:rPr>
          <w:u w:val="none"/>
        </w:rPr>
      </w:pPr>
      <w:r w:rsidDel="00000000" w:rsidR="00000000" w:rsidRPr="00000000">
        <w:rPr>
          <w:rtl w:val="0"/>
        </w:rPr>
        <w:t xml:space="preserve">The decrease in A cause by the increase in i, shifts the AE down (GraphC)</w:t>
      </w:r>
    </w:p>
    <w:p w:rsidR="00000000" w:rsidDel="00000000" w:rsidP="00000000" w:rsidRDefault="00000000" w:rsidRPr="00000000" w14:paraId="00000547">
      <w:pPr>
        <w:numPr>
          <w:ilvl w:val="0"/>
          <w:numId w:val="13"/>
        </w:numPr>
        <w:ind w:left="720" w:hanging="360"/>
        <w:rPr>
          <w:u w:val="none"/>
        </w:rPr>
      </w:pPr>
      <w:r w:rsidDel="00000000" w:rsidR="00000000" w:rsidRPr="00000000">
        <w:rPr>
          <w:rtl w:val="0"/>
        </w:rPr>
        <w:t xml:space="preserve">The decrease in AE reduces the equilibrium Y to Y1 (GraphD)</w:t>
      </w:r>
    </w:p>
    <w:p w:rsidR="00000000" w:rsidDel="00000000" w:rsidP="00000000" w:rsidRDefault="00000000" w:rsidRPr="00000000" w14:paraId="00000548">
      <w:pPr>
        <w:ind w:left="0" w:firstLine="0"/>
        <w:rPr/>
      </w:pPr>
      <w:r w:rsidDel="00000000" w:rsidR="00000000" w:rsidRPr="00000000">
        <w:rPr>
          <w:rtl w:val="0"/>
        </w:rPr>
      </w:r>
    </w:p>
    <w:p w:rsidR="00000000" w:rsidDel="00000000" w:rsidP="00000000" w:rsidRDefault="00000000" w:rsidRPr="00000000" w14:paraId="00000549">
      <w:pPr>
        <w:ind w:left="0" w:firstLine="0"/>
        <w:rPr/>
      </w:pPr>
      <w:r w:rsidDel="00000000" w:rsidR="00000000" w:rsidRPr="00000000">
        <w:rPr>
          <w:rtl w:val="0"/>
        </w:rPr>
      </w:r>
    </w:p>
    <w:p w:rsidR="00000000" w:rsidDel="00000000" w:rsidP="00000000" w:rsidRDefault="00000000" w:rsidRPr="00000000" w14:paraId="0000054A">
      <w:pPr>
        <w:numPr>
          <w:ilvl w:val="0"/>
          <w:numId w:val="13"/>
        </w:numPr>
        <w:spacing w:after="0" w:afterAutospacing="0"/>
        <w:ind w:left="720" w:hanging="360"/>
        <w:rPr>
          <w:u w:val="none"/>
        </w:rPr>
      </w:pPr>
      <w:r w:rsidDel="00000000" w:rsidR="00000000" w:rsidRPr="00000000">
        <w:rPr>
          <w:rtl w:val="0"/>
        </w:rPr>
        <w:t xml:space="preserve">Numerical example:</w:t>
      </w:r>
    </w:p>
    <w:p w:rsidR="00000000" w:rsidDel="00000000" w:rsidP="00000000" w:rsidRDefault="00000000" w:rsidRPr="00000000" w14:paraId="0000054B">
      <w:pPr>
        <w:numPr>
          <w:ilvl w:val="1"/>
          <w:numId w:val="13"/>
        </w:numPr>
        <w:spacing w:after="0" w:afterAutospacing="0"/>
        <w:ind w:left="1440" w:hanging="360"/>
        <w:rPr>
          <w:u w:val="none"/>
        </w:rPr>
      </w:pPr>
      <w:r w:rsidDel="00000000" w:rsidR="00000000" w:rsidRPr="00000000">
        <w:rPr>
          <w:rtl w:val="0"/>
        </w:rPr>
        <w:t xml:space="preserve">(1) AE = 200 +0.5y -10i </w:t>
      </w:r>
    </w:p>
    <w:p w:rsidR="00000000" w:rsidDel="00000000" w:rsidP="00000000" w:rsidRDefault="00000000" w:rsidRPr="00000000" w14:paraId="0000054C">
      <w:pPr>
        <w:numPr>
          <w:ilvl w:val="1"/>
          <w:numId w:val="13"/>
        </w:numPr>
        <w:spacing w:after="0" w:afterAutospacing="0"/>
        <w:ind w:left="1440" w:hanging="360"/>
        <w:rPr>
          <w:u w:val="none"/>
        </w:rPr>
      </w:pPr>
      <w:r w:rsidDel="00000000" w:rsidR="00000000" w:rsidRPr="00000000">
        <w:rPr>
          <w:rtl w:val="0"/>
        </w:rPr>
        <w:t xml:space="preserve">(2) Central bank inflation target </w:t>
      </w:r>
      <m:oMath>
        <m:r>
          <m:t>π</m:t>
        </m:r>
        <m:r>
          <w:rPr>
            <w:vertAlign w:val="superscript"/>
          </w:rPr>
          <m:t xml:space="preserve">*</m:t>
        </m:r>
      </m:oMath>
      <w:r w:rsidDel="00000000" w:rsidR="00000000" w:rsidRPr="00000000">
        <w:rPr>
          <w:rtl w:val="0"/>
        </w:rPr>
        <w:t xml:space="preserve">= 1</w:t>
      </w:r>
      <w:r w:rsidDel="00000000" w:rsidR="00000000" w:rsidRPr="00000000">
        <w:rPr>
          <w:rtl w:val="0"/>
        </w:rPr>
        <w:t xml:space="preserve">.0</w:t>
      </w:r>
      <w:r w:rsidDel="00000000" w:rsidR="00000000" w:rsidRPr="00000000">
        <w:rPr>
          <w:rtl w:val="0"/>
        </w:rPr>
      </w:r>
    </w:p>
    <w:p w:rsidR="00000000" w:rsidDel="00000000" w:rsidP="00000000" w:rsidRDefault="00000000" w:rsidRPr="00000000" w14:paraId="0000054D">
      <w:pPr>
        <w:numPr>
          <w:ilvl w:val="1"/>
          <w:numId w:val="13"/>
        </w:numPr>
        <w:spacing w:after="0" w:afterAutospacing="0"/>
        <w:ind w:left="1440" w:hanging="360"/>
        <w:rPr>
          <w:u w:val="none"/>
        </w:rPr>
      </w:pPr>
      <w:r w:rsidDel="00000000" w:rsidR="00000000" w:rsidRPr="00000000">
        <w:rPr>
          <w:rtl w:val="0"/>
        </w:rPr>
        <w:t xml:space="preserve">(3) Central bank estimate of interest rate needed for </w:t>
      </w:r>
      <m:oMath>
        <m:r>
          <m:t>π</m:t>
        </m:r>
      </m:oMath>
      <w:r w:rsidDel="00000000" w:rsidR="00000000" w:rsidRPr="00000000">
        <w:rPr>
          <w:rtl w:val="0"/>
        </w:rPr>
        <w:t xml:space="preserve">=</w:t>
      </w:r>
      <m:oMath>
        <m:r>
          <m:t>π</m:t>
        </m:r>
        <m:r>
          <w:rPr>
            <w:vertAlign w:val="superscript"/>
          </w:rPr>
          <m:t xml:space="preserve">*</m:t>
        </m:r>
      </m:oMath>
      <w:r w:rsidDel="00000000" w:rsidR="00000000" w:rsidRPr="00000000">
        <w:rPr>
          <w:rtl w:val="0"/>
        </w:rPr>
        <w:t xml:space="preserve"> (i0 = 3.0)</w:t>
      </w:r>
    </w:p>
    <w:p w:rsidR="00000000" w:rsidDel="00000000" w:rsidP="00000000" w:rsidRDefault="00000000" w:rsidRPr="00000000" w14:paraId="0000054E">
      <w:pPr>
        <w:numPr>
          <w:ilvl w:val="1"/>
          <w:numId w:val="13"/>
        </w:numPr>
        <w:ind w:left="1440" w:hanging="360"/>
        <w:rPr>
          <w:u w:val="none"/>
        </w:rPr>
      </w:pPr>
      <w:r w:rsidDel="00000000" w:rsidR="00000000" w:rsidRPr="00000000">
        <w:rPr>
          <w:rtl w:val="0"/>
        </w:rPr>
        <w:t xml:space="preserve">(4) Central Bank monetary policy rule: i = 3.0 + 1.5(</w:t>
      </w:r>
      <m:oMath>
        <m:r>
          <m:t>π</m:t>
        </m:r>
      </m:oMath>
      <w:r w:rsidDel="00000000" w:rsidR="00000000" w:rsidRPr="00000000">
        <w:rPr>
          <w:rtl w:val="0"/>
        </w:rPr>
        <w:t xml:space="preserve">-1)</w:t>
      </w:r>
    </w:p>
    <w:p w:rsidR="00000000" w:rsidDel="00000000" w:rsidP="00000000" w:rsidRDefault="00000000" w:rsidRPr="00000000" w14:paraId="0000054F">
      <w:pPr>
        <w:ind w:left="1440" w:firstLine="0"/>
        <w:rPr/>
      </w:pPr>
      <w:r w:rsidDel="00000000" w:rsidR="00000000" w:rsidRPr="00000000">
        <w:rPr>
          <w:rtl w:val="0"/>
        </w:rPr>
        <w:t xml:space="preserve">Then by substituting (4 into 1): AE = 185 + 0.5Y - 15</w:t>
      </w:r>
      <m:oMath>
        <m:r>
          <m:t>π</m:t>
        </m:r>
      </m:oMath>
      <w:r w:rsidDel="00000000" w:rsidR="00000000" w:rsidRPr="00000000">
        <w:rPr>
          <w:rtl w:val="0"/>
        </w:rPr>
        <w:t xml:space="preserve"> </w:t>
      </w:r>
    </w:p>
    <w:p w:rsidR="00000000" w:rsidDel="00000000" w:rsidP="00000000" w:rsidRDefault="00000000" w:rsidRPr="00000000" w14:paraId="00000550">
      <w:pPr>
        <w:ind w:left="1440" w:firstLine="0"/>
        <w:rPr/>
      </w:pPr>
      <w:r w:rsidDel="00000000" w:rsidR="00000000" w:rsidRPr="00000000">
        <w:rPr>
          <w:rtl w:val="0"/>
        </w:rPr>
        <w:t xml:space="preserve">AND if AE = Y in equilibrium: </w:t>
      </w:r>
    </w:p>
    <w:p w:rsidR="00000000" w:rsidDel="00000000" w:rsidP="00000000" w:rsidRDefault="00000000" w:rsidRPr="00000000" w14:paraId="00000551">
      <w:pPr>
        <w:ind w:left="1440" w:firstLine="0"/>
        <w:rPr/>
      </w:pPr>
      <w:r w:rsidDel="00000000" w:rsidR="00000000" w:rsidRPr="00000000">
        <w:rPr>
          <w:rtl w:val="0"/>
        </w:rPr>
        <w:t xml:space="preserve">Y = (185 - 15</w:t>
      </w:r>
      <m:oMath>
        <m:r>
          <m:t>π</m:t>
        </m:r>
      </m:oMath>
      <w:r w:rsidDel="00000000" w:rsidR="00000000" w:rsidRPr="00000000">
        <w:rPr>
          <w:rtl w:val="0"/>
        </w:rPr>
        <w:t xml:space="preserve">) / (1- 0.5) = 370 - 30</w:t>
      </w:r>
      <m:oMath>
        <m:r>
          <m:t>π</m:t>
        </m:r>
      </m:oMath>
      <w:r w:rsidDel="00000000" w:rsidR="00000000" w:rsidRPr="00000000">
        <w:rPr>
          <w:rtl w:val="0"/>
        </w:rPr>
      </w:r>
    </w:p>
    <w:p w:rsidR="00000000" w:rsidDel="00000000" w:rsidP="00000000" w:rsidRDefault="00000000" w:rsidRPr="00000000" w14:paraId="00000552">
      <w:pPr>
        <w:numPr>
          <w:ilvl w:val="0"/>
          <w:numId w:val="114"/>
        </w:numPr>
        <w:spacing w:after="0" w:afterAutospacing="0"/>
        <w:ind w:left="720" w:hanging="360"/>
        <w:rPr/>
      </w:pPr>
      <w:r w:rsidDel="00000000" w:rsidR="00000000" w:rsidRPr="00000000">
        <w:rPr>
          <w:u w:val="single"/>
          <w:rtl w:val="0"/>
        </w:rPr>
        <w:t xml:space="preserve">Position and slope of AD</w:t>
      </w:r>
      <m:oMath>
        <m:r>
          <m:t>π</m:t>
        </m:r>
      </m:oMath>
      <w:r w:rsidDel="00000000" w:rsidR="00000000" w:rsidRPr="00000000">
        <w:rPr>
          <w:u w:val="single"/>
          <w:rtl w:val="0"/>
        </w:rPr>
        <w:t xml:space="preserve">:</w:t>
      </w:r>
    </w:p>
    <w:p w:rsidR="00000000" w:rsidDel="00000000" w:rsidP="00000000" w:rsidRDefault="00000000" w:rsidRPr="00000000" w14:paraId="00000553">
      <w:pPr>
        <w:numPr>
          <w:ilvl w:val="1"/>
          <w:numId w:val="114"/>
        </w:numPr>
        <w:spacing w:after="0" w:afterAutospacing="0"/>
        <w:ind w:left="1440" w:hanging="360"/>
        <w:rPr>
          <w:b w:val="1"/>
        </w:rPr>
      </w:pPr>
      <w:r w:rsidDel="00000000" w:rsidR="00000000" w:rsidRPr="00000000">
        <w:rPr>
          <w:b w:val="1"/>
          <w:rtl w:val="0"/>
        </w:rPr>
        <w:t xml:space="preserve">Position is determined by</w:t>
      </w:r>
    </w:p>
    <w:p w:rsidR="00000000" w:rsidDel="00000000" w:rsidP="00000000" w:rsidRDefault="00000000" w:rsidRPr="00000000" w14:paraId="00000554">
      <w:pPr>
        <w:numPr>
          <w:ilvl w:val="2"/>
          <w:numId w:val="114"/>
        </w:numPr>
        <w:spacing w:after="0" w:afterAutospacing="0"/>
        <w:ind w:left="2160" w:hanging="360"/>
        <w:rPr>
          <w:u w:val="none"/>
        </w:rPr>
      </w:pPr>
      <w:r w:rsidDel="00000000" w:rsidR="00000000" w:rsidRPr="00000000">
        <w:rPr>
          <w:rtl w:val="0"/>
        </w:rPr>
        <w:t xml:space="preserve">A</w:t>
      </w:r>
      <w:r w:rsidDel="00000000" w:rsidR="00000000" w:rsidRPr="00000000">
        <w:rPr>
          <w:sz w:val="18"/>
          <w:szCs w:val="18"/>
          <w:rtl w:val="0"/>
        </w:rPr>
        <w:t xml:space="preserve">o</w:t>
      </w:r>
      <w:r w:rsidDel="00000000" w:rsidR="00000000" w:rsidRPr="00000000">
        <w:rPr>
          <w:rtl w:val="0"/>
        </w:rPr>
        <w:t xml:space="preserve"> independent of i (as well as G</w:t>
      </w:r>
      <w:r w:rsidDel="00000000" w:rsidR="00000000" w:rsidRPr="00000000">
        <w:rPr>
          <w:sz w:val="16"/>
          <w:szCs w:val="16"/>
          <w:rtl w:val="0"/>
        </w:rPr>
        <w:t xml:space="preserve">o</w:t>
      </w:r>
      <w:r w:rsidDel="00000000" w:rsidR="00000000" w:rsidRPr="00000000">
        <w:rPr>
          <w:rtl w:val="0"/>
        </w:rPr>
        <w:t xml:space="preserve">)</w:t>
      </w:r>
    </w:p>
    <w:p w:rsidR="00000000" w:rsidDel="00000000" w:rsidP="00000000" w:rsidRDefault="00000000" w:rsidRPr="00000000" w14:paraId="00000555">
      <w:pPr>
        <w:numPr>
          <w:ilvl w:val="2"/>
          <w:numId w:val="114"/>
        </w:numPr>
        <w:spacing w:after="0" w:afterAutospacing="0"/>
        <w:ind w:left="2160" w:hanging="360"/>
        <w:rPr>
          <w:u w:val="none"/>
        </w:rPr>
      </w:pPr>
      <w:r w:rsidDel="00000000" w:rsidR="00000000" w:rsidRPr="00000000">
        <w:rPr>
          <w:rtl w:val="0"/>
        </w:rPr>
        <w:t xml:space="preserve">i</w:t>
      </w:r>
      <w:r w:rsidDel="00000000" w:rsidR="00000000" w:rsidRPr="00000000">
        <w:rPr>
          <w:sz w:val="16"/>
          <w:szCs w:val="16"/>
          <w:rtl w:val="0"/>
        </w:rPr>
        <w:t xml:space="preserve">o</w:t>
      </w:r>
      <w:r w:rsidDel="00000000" w:rsidR="00000000" w:rsidRPr="00000000">
        <w:rPr>
          <w:rtl w:val="0"/>
        </w:rPr>
        <w:t xml:space="preserve"> the interest rate set by central bank policy</w:t>
      </w:r>
    </w:p>
    <w:p w:rsidR="00000000" w:rsidDel="00000000" w:rsidP="00000000" w:rsidRDefault="00000000" w:rsidRPr="00000000" w14:paraId="00000556">
      <w:pPr>
        <w:numPr>
          <w:ilvl w:val="2"/>
          <w:numId w:val="114"/>
        </w:numPr>
        <w:spacing w:after="0" w:afterAutospacing="0"/>
        <w:ind w:left="2160" w:hanging="360"/>
        <w:rPr/>
      </w:pPr>
      <m:oMath>
        <m:r>
          <m:t>π</m:t>
        </m:r>
      </m:oMath>
      <w:r w:rsidDel="00000000" w:rsidR="00000000" w:rsidRPr="00000000">
        <w:rPr>
          <w:rtl w:val="0"/>
        </w:rPr>
        <w:t xml:space="preserve">* the central bank inflation target</w:t>
      </w:r>
    </w:p>
    <w:p w:rsidR="00000000" w:rsidDel="00000000" w:rsidP="00000000" w:rsidRDefault="00000000" w:rsidRPr="00000000" w14:paraId="00000557">
      <w:pPr>
        <w:numPr>
          <w:ilvl w:val="2"/>
          <w:numId w:val="114"/>
        </w:numPr>
        <w:spacing w:after="0" w:afterAutospacing="0"/>
        <w:ind w:left="2160" w:hanging="360"/>
        <w:rPr>
          <w:u w:val="none"/>
        </w:rPr>
      </w:pPr>
      <w:r w:rsidDel="00000000" w:rsidR="00000000" w:rsidRPr="00000000">
        <w:rPr>
          <w:rtl w:val="0"/>
        </w:rPr>
        <w:t xml:space="preserve">The multiplier</w:t>
      </w:r>
    </w:p>
    <w:p w:rsidR="00000000" w:rsidDel="00000000" w:rsidP="00000000" w:rsidRDefault="00000000" w:rsidRPr="00000000" w14:paraId="00000558">
      <w:pPr>
        <w:numPr>
          <w:ilvl w:val="1"/>
          <w:numId w:val="114"/>
        </w:numPr>
        <w:spacing w:after="0" w:afterAutospacing="0"/>
        <w:ind w:left="1440" w:hanging="360"/>
        <w:rPr>
          <w:b w:val="1"/>
        </w:rPr>
      </w:pPr>
      <w:r w:rsidDel="00000000" w:rsidR="00000000" w:rsidRPr="00000000">
        <w:rPr>
          <w:b w:val="1"/>
          <w:rtl w:val="0"/>
        </w:rPr>
        <w:t xml:space="preserve">Slope is determined by </w:t>
      </w:r>
    </w:p>
    <w:p w:rsidR="00000000" w:rsidDel="00000000" w:rsidP="00000000" w:rsidRDefault="00000000" w:rsidRPr="00000000" w14:paraId="00000559">
      <w:pPr>
        <w:numPr>
          <w:ilvl w:val="2"/>
          <w:numId w:val="114"/>
        </w:numPr>
        <w:spacing w:after="0" w:afterAutospacing="0"/>
        <w:ind w:left="2160" w:hanging="360"/>
        <w:rPr/>
      </w:pPr>
      <m:oMath>
        <m:r>
          <m:t>β</m:t>
        </m:r>
        <m:r>
          <w:rPr/>
          <m:t xml:space="preserve">(=</m:t>
        </m:r>
        <m:r>
          <w:rPr/>
          <m:t>Δ</m:t>
        </m:r>
        <m:r>
          <w:rPr/>
          <m:t xml:space="preserve">i / </m:t>
        </m:r>
        <m:r>
          <w:rPr/>
          <m:t>Δ</m:t>
        </m:r>
        <m:r>
          <w:rPr/>
          <m:t>π</m:t>
        </m:r>
        <m:r>
          <w:rPr/>
          <m:t xml:space="preserve">)</m:t>
        </m:r>
      </m:oMath>
      <w:r w:rsidDel="00000000" w:rsidR="00000000" w:rsidRPr="00000000">
        <w:rPr>
          <w:rtl w:val="0"/>
        </w:rPr>
        <w:t xml:space="preserve"> central bank reaction to the change in </w:t>
      </w:r>
      <m:oMath>
        <m:r>
          <m:t>π</m:t>
        </m:r>
      </m:oMath>
      <w:r w:rsidDel="00000000" w:rsidR="00000000" w:rsidRPr="00000000">
        <w:rPr>
          <w:rtl w:val="0"/>
        </w:rPr>
      </w:r>
    </w:p>
    <w:p w:rsidR="00000000" w:rsidDel="00000000" w:rsidP="00000000" w:rsidRDefault="00000000" w:rsidRPr="00000000" w14:paraId="0000055A">
      <w:pPr>
        <w:numPr>
          <w:ilvl w:val="2"/>
          <w:numId w:val="114"/>
        </w:numPr>
        <w:spacing w:after="0" w:afterAutospacing="0"/>
        <w:ind w:left="2160" w:hanging="360"/>
      </w:pPr>
      <m:oMath>
        <m:r>
          <m:t>Δ</m:t>
        </m:r>
        <m:r>
          <w:rPr/>
          <m:t xml:space="preserve">A / </m:t>
        </m:r>
        <m:r>
          <w:rPr/>
          <m:t>Δ</m:t>
        </m:r>
        <m:r>
          <w:rPr/>
          <m:t xml:space="preserve">i</m:t>
        </m:r>
      </m:oMath>
      <w:r w:rsidDel="00000000" w:rsidR="00000000" w:rsidRPr="00000000">
        <w:rPr>
          <w:rtl w:val="0"/>
        </w:rPr>
        <w:t xml:space="preserve"> in the monetary transmission mechanism</w:t>
      </w:r>
    </w:p>
    <w:p w:rsidR="00000000" w:rsidDel="00000000" w:rsidP="00000000" w:rsidRDefault="00000000" w:rsidRPr="00000000" w14:paraId="0000055B">
      <w:pPr>
        <w:numPr>
          <w:ilvl w:val="2"/>
          <w:numId w:val="114"/>
        </w:numPr>
        <w:ind w:left="2160" w:hanging="360"/>
        <w:rPr>
          <w:u w:val="none"/>
        </w:rPr>
      </w:pPr>
      <w:r w:rsidDel="00000000" w:rsidR="00000000" w:rsidRPr="00000000">
        <w:rPr>
          <w:rtl w:val="0"/>
        </w:rPr>
        <w:t xml:space="preserve">The multiplier</w:t>
      </w:r>
    </w:p>
    <w:p w:rsidR="00000000" w:rsidDel="00000000" w:rsidP="00000000" w:rsidRDefault="00000000" w:rsidRPr="00000000" w14:paraId="0000055C">
      <w:pPr>
        <w:ind w:left="0" w:firstLine="0"/>
        <w:rPr/>
      </w:pPr>
      <w:r w:rsidDel="00000000" w:rsidR="00000000" w:rsidRPr="00000000">
        <w:rPr>
          <w:rtl w:val="0"/>
        </w:rPr>
      </w:r>
    </w:p>
    <w:p w:rsidR="00000000" w:rsidDel="00000000" w:rsidP="00000000" w:rsidRDefault="00000000" w:rsidRPr="00000000" w14:paraId="0000055D">
      <w:pPr>
        <w:pStyle w:val="Heading4"/>
        <w:ind w:left="0" w:firstLine="0"/>
        <w:rPr/>
      </w:pPr>
      <w:bookmarkStart w:colFirst="0" w:colLast="0" w:name="_v05vbb624ffk" w:id="55"/>
      <w:bookmarkEnd w:id="55"/>
      <w:r w:rsidDel="00000000" w:rsidR="00000000" w:rsidRPr="00000000">
        <w:rPr>
          <w:rtl w:val="0"/>
        </w:rPr>
        <w:t xml:space="preserve">11.2  AGGREGATE SUPPLY</w:t>
      </w:r>
    </w:p>
    <w:p w:rsidR="00000000" w:rsidDel="00000000" w:rsidP="00000000" w:rsidRDefault="00000000" w:rsidRPr="00000000" w14:paraId="0000055E">
      <w:pPr>
        <w:numPr>
          <w:ilvl w:val="0"/>
          <w:numId w:val="51"/>
        </w:numPr>
        <w:spacing w:after="0" w:afterAutospacing="0"/>
        <w:ind w:left="720" w:hanging="360"/>
        <w:rPr>
          <w:u w:val="none"/>
        </w:rPr>
      </w:pPr>
      <w:r w:rsidDel="00000000" w:rsidR="00000000" w:rsidRPr="00000000">
        <w:rPr>
          <w:rtl w:val="0"/>
        </w:rPr>
        <w:t xml:space="preserve">If economy is operating with an output gap , changes in the rate of increase in wages rates and other factor prices may push the economy towards a long run equilibrium.</w:t>
      </w:r>
    </w:p>
    <w:p w:rsidR="00000000" w:rsidDel="00000000" w:rsidP="00000000" w:rsidRDefault="00000000" w:rsidRPr="00000000" w14:paraId="0000055F">
      <w:pPr>
        <w:numPr>
          <w:ilvl w:val="0"/>
          <w:numId w:val="51"/>
        </w:numPr>
        <w:spacing w:after="0" w:afterAutospacing="0"/>
        <w:ind w:left="720" w:hanging="360"/>
        <w:rPr/>
      </w:pPr>
      <w:r w:rsidDel="00000000" w:rsidR="00000000" w:rsidRPr="00000000">
        <w:rPr>
          <w:u w:val="single"/>
          <w:rtl w:val="0"/>
        </w:rPr>
        <w:t xml:space="preserve">Economy's output depends on:</w:t>
      </w:r>
    </w:p>
    <w:p w:rsidR="00000000" w:rsidDel="00000000" w:rsidP="00000000" w:rsidRDefault="00000000" w:rsidRPr="00000000" w14:paraId="00000560">
      <w:pPr>
        <w:numPr>
          <w:ilvl w:val="1"/>
          <w:numId w:val="51"/>
        </w:numPr>
        <w:spacing w:after="0" w:afterAutospacing="0"/>
        <w:ind w:left="1440" w:hanging="360"/>
        <w:rPr>
          <w:u w:val="none"/>
        </w:rPr>
      </w:pPr>
      <w:r w:rsidDel="00000000" w:rsidR="00000000" w:rsidRPr="00000000">
        <w:rPr>
          <w:rtl w:val="0"/>
        </w:rPr>
        <w:t xml:space="preserve">State of technology (A)</w:t>
      </w:r>
    </w:p>
    <w:p w:rsidR="00000000" w:rsidDel="00000000" w:rsidP="00000000" w:rsidRDefault="00000000" w:rsidRPr="00000000" w14:paraId="00000561">
      <w:pPr>
        <w:numPr>
          <w:ilvl w:val="1"/>
          <w:numId w:val="51"/>
        </w:numPr>
        <w:spacing w:after="0" w:afterAutospacing="0"/>
        <w:ind w:left="1440" w:hanging="360"/>
        <w:rPr>
          <w:u w:val="none"/>
        </w:rPr>
      </w:pPr>
      <w:r w:rsidDel="00000000" w:rsidR="00000000" w:rsidRPr="00000000">
        <w:rPr>
          <w:rtl w:val="0"/>
        </w:rPr>
        <w:t xml:space="preserve">Quantities of factor inputs to production (labour (N), capital(K), land, energy, and entrepreneurship) </w:t>
      </w:r>
    </w:p>
    <w:p w:rsidR="00000000" w:rsidDel="00000000" w:rsidP="00000000" w:rsidRDefault="00000000" w:rsidRPr="00000000" w14:paraId="00000562">
      <w:pPr>
        <w:numPr>
          <w:ilvl w:val="1"/>
          <w:numId w:val="51"/>
        </w:numPr>
        <w:spacing w:after="0" w:afterAutospacing="0"/>
        <w:ind w:left="1440" w:hanging="360"/>
        <w:rPr/>
      </w:pPr>
      <w:r w:rsidDel="00000000" w:rsidR="00000000" w:rsidRPr="00000000">
        <w:rPr>
          <w:rtl w:val="0"/>
        </w:rPr>
        <w:t xml:space="preserve">Efficiency with which resources and technology are used.</w:t>
      </w:r>
    </w:p>
    <w:p w:rsidR="00000000" w:rsidDel="00000000" w:rsidP="00000000" w:rsidRDefault="00000000" w:rsidRPr="00000000" w14:paraId="00000563">
      <w:pPr>
        <w:numPr>
          <w:ilvl w:val="0"/>
          <w:numId w:val="51"/>
        </w:numPr>
        <w:spacing w:after="0" w:afterAutospacing="0"/>
        <w:ind w:left="720" w:hanging="360"/>
        <w:rPr>
          <w:u w:val="none"/>
        </w:rPr>
      </w:pPr>
      <w:r w:rsidDel="00000000" w:rsidR="00000000" w:rsidRPr="00000000">
        <w:rPr>
          <w:u w:val="single"/>
          <w:rtl w:val="0"/>
        </w:rPr>
        <w:t xml:space="preserve">Production Function:</w:t>
      </w:r>
      <w:r w:rsidDel="00000000" w:rsidR="00000000" w:rsidRPr="00000000">
        <w:rPr>
          <w:rtl w:val="0"/>
        </w:rPr>
        <w:t xml:space="preserve"> it defines the relationship between outputs and labour and capital inputs to production </w:t>
      </w:r>
    </w:p>
    <w:p w:rsidR="00000000" w:rsidDel="00000000" w:rsidP="00000000" w:rsidRDefault="00000000" w:rsidRPr="00000000" w14:paraId="00000564">
      <w:pPr>
        <w:numPr>
          <w:ilvl w:val="1"/>
          <w:numId w:val="51"/>
        </w:numPr>
        <w:spacing w:after="0" w:afterAutospacing="0"/>
        <w:ind w:left="1440" w:hanging="360"/>
        <w:rPr>
          <w:u w:val="none"/>
        </w:rPr>
      </w:pPr>
      <m:oMath>
        <m:r>
          <w:rPr/>
          <m:t xml:space="preserve">Y = A x F (N,K)</m:t>
        </m:r>
      </m:oMath>
      <w:r w:rsidDel="00000000" w:rsidR="00000000" w:rsidRPr="00000000">
        <w:rPr>
          <w:rtl w:val="0"/>
        </w:rPr>
      </w:r>
    </w:p>
    <w:p w:rsidR="00000000" w:rsidDel="00000000" w:rsidP="00000000" w:rsidRDefault="00000000" w:rsidRPr="00000000" w14:paraId="00000565">
      <w:pPr>
        <w:numPr>
          <w:ilvl w:val="2"/>
          <w:numId w:val="51"/>
        </w:numPr>
        <w:spacing w:after="0" w:afterAutospacing="0"/>
        <w:ind w:left="2160" w:hanging="360"/>
        <w:rPr>
          <w:u w:val="none"/>
        </w:rPr>
      </w:pPr>
      <w:r w:rsidDel="00000000" w:rsidR="00000000" w:rsidRPr="00000000">
        <w:rPr>
          <w:rtl w:val="0"/>
        </w:rPr>
        <w:t xml:space="preserve">Y = Real GDP</w:t>
      </w:r>
    </w:p>
    <w:p w:rsidR="00000000" w:rsidDel="00000000" w:rsidP="00000000" w:rsidRDefault="00000000" w:rsidRPr="00000000" w14:paraId="00000566">
      <w:pPr>
        <w:numPr>
          <w:ilvl w:val="2"/>
          <w:numId w:val="51"/>
        </w:numPr>
        <w:spacing w:after="0" w:afterAutospacing="0"/>
        <w:ind w:left="2160" w:hanging="360"/>
        <w:rPr>
          <w:u w:val="none"/>
        </w:rPr>
      </w:pPr>
      <w:r w:rsidDel="00000000" w:rsidR="00000000" w:rsidRPr="00000000">
        <w:rPr>
          <w:rtl w:val="0"/>
        </w:rPr>
        <w:t xml:space="preserve">A = state of technology</w:t>
      </w:r>
    </w:p>
    <w:p w:rsidR="00000000" w:rsidDel="00000000" w:rsidP="00000000" w:rsidRDefault="00000000" w:rsidRPr="00000000" w14:paraId="00000567">
      <w:pPr>
        <w:numPr>
          <w:ilvl w:val="2"/>
          <w:numId w:val="51"/>
        </w:numPr>
        <w:spacing w:after="0" w:afterAutospacing="0"/>
        <w:ind w:left="2160" w:hanging="360"/>
        <w:rPr>
          <w:u w:val="none"/>
        </w:rPr>
      </w:pPr>
      <w:r w:rsidDel="00000000" w:rsidR="00000000" w:rsidRPr="00000000">
        <w:rPr>
          <w:rtl w:val="0"/>
        </w:rPr>
        <w:t xml:space="preserve">N &amp; K = inputs of labour &amp; capital</w:t>
      </w:r>
    </w:p>
    <w:p w:rsidR="00000000" w:rsidDel="00000000" w:rsidP="00000000" w:rsidRDefault="00000000" w:rsidRPr="00000000" w14:paraId="00000568">
      <w:pPr>
        <w:numPr>
          <w:ilvl w:val="0"/>
          <w:numId w:val="51"/>
        </w:numPr>
        <w:spacing w:after="0" w:afterAutospacing="0"/>
        <w:ind w:left="720" w:hanging="360"/>
        <w:rPr/>
      </w:pPr>
      <w:r w:rsidDel="00000000" w:rsidR="00000000" w:rsidRPr="00000000">
        <w:rPr>
          <w:u w:val="single"/>
          <w:rtl w:val="0"/>
        </w:rPr>
        <w:t xml:space="preserve">Long-run aggregate supply:</w:t>
      </w:r>
    </w:p>
    <w:p w:rsidR="00000000" w:rsidDel="00000000" w:rsidP="00000000" w:rsidRDefault="00000000" w:rsidRPr="00000000" w14:paraId="00000569">
      <w:pPr>
        <w:numPr>
          <w:ilvl w:val="1"/>
          <w:numId w:val="51"/>
        </w:numPr>
        <w:spacing w:after="0" w:afterAutospacing="0"/>
        <w:ind w:left="1440" w:hanging="360"/>
        <w:rPr>
          <w:u w:val="none"/>
        </w:rPr>
      </w:pPr>
      <w:r w:rsidDel="00000000" w:rsidR="00000000" w:rsidRPr="00000000">
        <w:rPr>
          <w:rtl w:val="0"/>
        </w:rPr>
        <w:t xml:space="preserve">Potential output (Yp) : the Real GDP the economy can produce on a sustained basis with current labour capital, technology without generating inflationary pressure on prices.</w:t>
      </w:r>
    </w:p>
    <w:p w:rsidR="00000000" w:rsidDel="00000000" w:rsidP="00000000" w:rsidRDefault="00000000" w:rsidRPr="00000000" w14:paraId="0000056A">
      <w:pPr>
        <w:numPr>
          <w:ilvl w:val="1"/>
          <w:numId w:val="51"/>
        </w:numPr>
        <w:spacing w:after="0" w:afterAutospacing="0"/>
        <w:ind w:left="1440" w:hanging="360"/>
        <w:rPr>
          <w:u w:val="none"/>
        </w:rPr>
      </w:pPr>
      <m:oMath>
        <m:r>
          <w:rPr/>
          <m:t xml:space="preserve">Yp = Ao x F(Nf,Ko)</m:t>
        </m:r>
      </m:oMath>
      <w:r w:rsidDel="00000000" w:rsidR="00000000" w:rsidRPr="00000000">
        <w:rPr>
          <w:rtl w:val="0"/>
        </w:rPr>
      </w:r>
    </w:p>
    <w:p w:rsidR="00000000" w:rsidDel="00000000" w:rsidP="00000000" w:rsidRDefault="00000000" w:rsidRPr="00000000" w14:paraId="0000056B">
      <w:pPr>
        <w:numPr>
          <w:ilvl w:val="2"/>
          <w:numId w:val="51"/>
        </w:numPr>
        <w:spacing w:after="0" w:afterAutospacing="0"/>
        <w:ind w:left="2160" w:hanging="360"/>
      </w:pPr>
      <m:oMath>
        <m:r>
          <w:rPr/>
          <m:t xml:space="preserve">Ao</m:t>
        </m:r>
      </m:oMath>
      <w:r w:rsidDel="00000000" w:rsidR="00000000" w:rsidRPr="00000000">
        <w:rPr>
          <w:rtl w:val="0"/>
        </w:rPr>
        <w:t xml:space="preserve">: current state of technology</w:t>
      </w:r>
    </w:p>
    <w:p w:rsidR="00000000" w:rsidDel="00000000" w:rsidP="00000000" w:rsidRDefault="00000000" w:rsidRPr="00000000" w14:paraId="0000056C">
      <w:pPr>
        <w:numPr>
          <w:ilvl w:val="2"/>
          <w:numId w:val="51"/>
        </w:numPr>
        <w:spacing w:after="0" w:afterAutospacing="0"/>
        <w:ind w:left="2160" w:hanging="360"/>
      </w:pPr>
      <m:oMath>
        <m:r>
          <w:rPr/>
          <m:t xml:space="preserve">K</m:t>
        </m:r>
        <m:r>
          <w:rPr/>
          <m:t xml:space="preserve">o</m:t>
        </m:r>
      </m:oMath>
      <w:r w:rsidDel="00000000" w:rsidR="00000000" w:rsidRPr="00000000">
        <w:rPr>
          <w:rtl w:val="0"/>
        </w:rPr>
        <w:t xml:space="preserve">: current state of capital</w:t>
      </w:r>
    </w:p>
    <w:p w:rsidR="00000000" w:rsidDel="00000000" w:rsidP="00000000" w:rsidRDefault="00000000" w:rsidRPr="00000000" w14:paraId="0000056D">
      <w:pPr>
        <w:numPr>
          <w:ilvl w:val="2"/>
          <w:numId w:val="51"/>
        </w:numPr>
        <w:ind w:left="2160" w:hanging="360"/>
      </w:pPr>
      <m:oMath>
        <m:r>
          <w:rPr/>
          <m:t xml:space="preserve">Nf</m:t>
        </m:r>
      </m:oMath>
      <w:r w:rsidDel="00000000" w:rsidR="00000000" w:rsidRPr="00000000">
        <w:rPr>
          <w:rtl w:val="0"/>
        </w:rPr>
        <w:t xml:space="preserve">: Equilibrium level of employment (full employment)</w:t>
      </w:r>
    </w:p>
    <w:p w:rsidR="00000000" w:rsidDel="00000000" w:rsidP="00000000" w:rsidRDefault="00000000" w:rsidRPr="00000000" w14:paraId="0000056E">
      <w:pPr>
        <w:ind w:left="0" w:firstLine="0"/>
        <w:rPr/>
      </w:pPr>
      <w:r w:rsidDel="00000000" w:rsidR="00000000" w:rsidRPr="00000000">
        <w:rPr>
          <w:rtl w:val="0"/>
        </w:rPr>
      </w:r>
    </w:p>
    <w:p w:rsidR="00000000" w:rsidDel="00000000" w:rsidP="00000000" w:rsidRDefault="00000000" w:rsidRPr="00000000" w14:paraId="0000056F">
      <w:pPr>
        <w:numPr>
          <w:ilvl w:val="0"/>
          <w:numId w:val="51"/>
        </w:numPr>
        <w:spacing w:after="0" w:afterAutospacing="0"/>
        <w:ind w:left="720" w:hanging="360"/>
        <w:rPr>
          <w:u w:val="none"/>
        </w:rPr>
      </w:pPr>
      <w:r w:rsidDel="00000000" w:rsidR="00000000" w:rsidRPr="00000000">
        <w:rPr>
          <w:u w:val="single"/>
          <w:rtl w:val="0"/>
        </w:rPr>
        <w:t xml:space="preserve">F </w:t>
      </w:r>
      <w:r w:rsidDel="00000000" w:rsidR="00000000" w:rsidRPr="00000000">
        <w:rPr>
          <w:rtl w:val="0"/>
        </w:rPr>
        <w:t xml:space="preserve">tells us that the size of output as measured by real GDP depends on the amount of labour and capital used in production process.</w:t>
      </w:r>
    </w:p>
    <w:p w:rsidR="00000000" w:rsidDel="00000000" w:rsidP="00000000" w:rsidRDefault="00000000" w:rsidRPr="00000000" w14:paraId="00000570">
      <w:pPr>
        <w:numPr>
          <w:ilvl w:val="1"/>
          <w:numId w:val="51"/>
        </w:numPr>
        <w:spacing w:after="0" w:afterAutospacing="0"/>
        <w:ind w:left="1440" w:hanging="360"/>
        <w:rPr>
          <w:u w:val="none"/>
        </w:rPr>
      </w:pPr>
      <w:r w:rsidDel="00000000" w:rsidR="00000000" w:rsidRPr="00000000">
        <w:rPr>
          <w:rtl w:val="0"/>
        </w:rPr>
        <w:t xml:space="preserve">More labour and more capital used means more output</w:t>
      </w:r>
    </w:p>
    <w:p w:rsidR="00000000" w:rsidDel="00000000" w:rsidP="00000000" w:rsidRDefault="00000000" w:rsidRPr="00000000" w14:paraId="00000571">
      <w:pPr>
        <w:numPr>
          <w:ilvl w:val="1"/>
          <w:numId w:val="51"/>
        </w:numPr>
        <w:spacing w:after="0" w:afterAutospacing="0"/>
        <w:ind w:left="1440" w:hanging="360"/>
        <w:rPr>
          <w:u w:val="none"/>
        </w:rPr>
      </w:pPr>
      <w:r w:rsidDel="00000000" w:rsidR="00000000" w:rsidRPr="00000000">
        <w:rPr>
          <w:rtl w:val="0"/>
        </w:rPr>
        <w:t xml:space="preserve">Improvement in technology would make A larger and increase the output produced by any given amount of labour and capital employed.</w:t>
      </w:r>
    </w:p>
    <w:p w:rsidR="00000000" w:rsidDel="00000000" w:rsidP="00000000" w:rsidRDefault="00000000" w:rsidRPr="00000000" w14:paraId="00000572">
      <w:pPr>
        <w:numPr>
          <w:ilvl w:val="1"/>
          <w:numId w:val="51"/>
        </w:numPr>
        <w:spacing w:after="0" w:lineRule="auto"/>
        <w:ind w:left="1440" w:hanging="360"/>
        <w:rPr>
          <w:u w:val="none"/>
        </w:rPr>
      </w:pPr>
      <w:r w:rsidDel="00000000" w:rsidR="00000000" w:rsidRPr="00000000">
        <w:rPr>
          <w:rtl w:val="0"/>
        </w:rPr>
        <w:t xml:space="preserve">There will be an increase in productivity (an increase in output per unit of input)</w:t>
      </w:r>
    </w:p>
    <w:p w:rsidR="00000000" w:rsidDel="00000000" w:rsidP="00000000" w:rsidRDefault="00000000" w:rsidRPr="00000000" w14:paraId="00000573">
      <w:pPr>
        <w:ind w:left="0" w:firstLine="0"/>
        <w:rPr/>
      </w:pPr>
      <w:r w:rsidDel="00000000" w:rsidR="00000000" w:rsidRPr="00000000">
        <w:rPr>
          <w:rtl w:val="0"/>
        </w:rPr>
      </w:r>
    </w:p>
    <w:p w:rsidR="00000000" w:rsidDel="00000000" w:rsidP="00000000" w:rsidRDefault="00000000" w:rsidRPr="00000000" w14:paraId="00000574">
      <w:pPr>
        <w:numPr>
          <w:ilvl w:val="0"/>
          <w:numId w:val="51"/>
        </w:numPr>
        <w:spacing w:after="0" w:afterAutospacing="0"/>
        <w:ind w:left="720" w:hanging="360"/>
        <w:rPr/>
      </w:pPr>
      <w:r w:rsidDel="00000000" w:rsidR="00000000" w:rsidRPr="00000000">
        <w:rPr>
          <w:u w:val="single"/>
          <w:rtl w:val="0"/>
        </w:rPr>
        <w:t xml:space="preserve">Short run AS</w:t>
      </w:r>
    </w:p>
    <w:p w:rsidR="00000000" w:rsidDel="00000000" w:rsidP="00000000" w:rsidRDefault="00000000" w:rsidRPr="00000000" w14:paraId="00000575">
      <w:pPr>
        <w:numPr>
          <w:ilvl w:val="1"/>
          <w:numId w:val="51"/>
        </w:numPr>
        <w:spacing w:after="0" w:afterAutospacing="0"/>
        <w:ind w:left="1440" w:hanging="360"/>
        <w:rPr>
          <w:u w:val="none"/>
        </w:rPr>
      </w:pPr>
      <m:oMath>
        <m:r>
          <w:rPr>
            <w:sz w:val="25"/>
            <w:szCs w:val="25"/>
          </w:rPr>
          <m:t xml:space="preserve">π </m:t>
        </m:r>
        <m:r>
          <w:rPr>
            <w:sz w:val="18"/>
            <w:szCs w:val="18"/>
          </w:rPr>
          <m:t xml:space="preserve">t</m:t>
        </m:r>
        <m:r>
          <w:rPr>
            <w:sz w:val="25"/>
            <w:szCs w:val="25"/>
          </w:rPr>
          <m:t xml:space="preserve">=π</m:t>
        </m:r>
        <m:r>
          <w:rPr>
            <w:sz w:val="18"/>
            <w:szCs w:val="18"/>
          </w:rPr>
          <m:t xml:space="preserve">−1</m:t>
        </m:r>
        <m:r>
          <w:rPr>
            <w:sz w:val="25"/>
            <w:szCs w:val="25"/>
          </w:rPr>
          <m:t xml:space="preserve">+γ[(Y−Y</m:t>
        </m:r>
        <m:r>
          <w:rPr>
            <w:sz w:val="18"/>
            <w:szCs w:val="18"/>
          </w:rPr>
          <m:t xml:space="preserve">p</m:t>
        </m:r>
        <m:r>
          <w:rPr>
            <w:sz w:val="25"/>
            <w:szCs w:val="25"/>
          </w:rPr>
          <m:t xml:space="preserve">) / Y</m:t>
        </m:r>
        <m:r>
          <w:rPr>
            <w:sz w:val="18"/>
            <w:szCs w:val="18"/>
          </w:rPr>
          <m:t xml:space="preserve">p</m:t>
        </m:r>
        <m:r>
          <w:rPr>
            <w:sz w:val="25"/>
            <w:szCs w:val="25"/>
          </w:rPr>
          <m:t xml:space="preserve">]</m:t>
        </m:r>
        <m:r>
          <w:rPr>
            <w:sz w:val="18"/>
            <w:szCs w:val="18"/>
          </w:rPr>
          <m:t xml:space="preserve">−1</m:t>
        </m:r>
        <m:r>
          <w:rPr>
            <w:sz w:val="25"/>
            <w:szCs w:val="25"/>
          </w:rPr>
          <m:t xml:space="preserve">+σ</m:t>
        </m:r>
      </m:oMath>
      <w:r w:rsidDel="00000000" w:rsidR="00000000" w:rsidRPr="00000000">
        <w:rPr>
          <w:rtl w:val="0"/>
        </w:rPr>
      </w:r>
    </w:p>
    <w:p w:rsidR="00000000" w:rsidDel="00000000" w:rsidP="00000000" w:rsidRDefault="00000000" w:rsidRPr="00000000" w14:paraId="00000576">
      <w:pPr>
        <w:numPr>
          <w:ilvl w:val="2"/>
          <w:numId w:val="51"/>
        </w:numPr>
        <w:spacing w:after="0" w:afterAutospacing="0"/>
        <w:ind w:left="2160" w:hanging="360"/>
        <w:rPr>
          <w:u w:val="none"/>
        </w:rPr>
      </w:pPr>
      <m:oMath>
        <m:r>
          <w:rPr/>
          <m:t xml:space="preserve">(</m:t>
        </m:r>
        <m:r>
          <w:rPr>
            <w:sz w:val="25"/>
            <w:szCs w:val="25"/>
          </w:rPr>
          <m:t xml:space="preserve">π</m:t>
        </m:r>
        <m:r>
          <w:rPr>
            <w:sz w:val="20"/>
            <w:szCs w:val="20"/>
          </w:rPr>
          <m:t xml:space="preserve">t−1)</m:t>
        </m:r>
      </m:oMath>
      <w:r w:rsidDel="00000000" w:rsidR="00000000" w:rsidRPr="00000000">
        <w:rPr>
          <w:rtl w:val="0"/>
        </w:rPr>
        <w:t xml:space="preserve">: rate of inflation last period or last year</w:t>
      </w:r>
    </w:p>
    <w:p w:rsidR="00000000" w:rsidDel="00000000" w:rsidP="00000000" w:rsidRDefault="00000000" w:rsidRPr="00000000" w14:paraId="00000577">
      <w:pPr>
        <w:numPr>
          <w:ilvl w:val="2"/>
          <w:numId w:val="51"/>
        </w:numPr>
        <w:spacing w:after="0" w:afterAutospacing="0"/>
        <w:ind w:left="2160" w:hanging="360"/>
        <w:rPr>
          <w:u w:val="none"/>
        </w:rPr>
      </w:pPr>
      <m:oMath>
        <m:r>
          <w:rPr/>
          <m:t xml:space="preserve">(</m:t>
        </m:r>
        <m:r>
          <w:rPr>
            <w:sz w:val="25"/>
            <w:szCs w:val="25"/>
          </w:rPr>
          <m:t xml:space="preserve">[(Y−Y</m:t>
        </m:r>
        <m:r>
          <w:rPr>
            <w:sz w:val="18"/>
            <w:szCs w:val="18"/>
          </w:rPr>
          <m:t xml:space="preserve">P</m:t>
        </m:r>
        <m:r>
          <w:rPr>
            <w:sz w:val="25"/>
            <w:szCs w:val="25"/>
          </w:rPr>
          <m:t xml:space="preserve">)/Y</m:t>
        </m:r>
        <m:r>
          <w:rPr>
            <w:sz w:val="18"/>
            <w:szCs w:val="18"/>
          </w:rPr>
          <m:t xml:space="preserve">P</m:t>
        </m:r>
        <m:r>
          <w:rPr>
            <w:sz w:val="25"/>
            <w:szCs w:val="25"/>
          </w:rPr>
          <m:t xml:space="preserve">]</m:t>
        </m:r>
        <m:r>
          <w:rPr>
            <w:sz w:val="18"/>
            <w:szCs w:val="18"/>
          </w:rPr>
          <m:t xml:space="preserve">t−1</m:t>
        </m:r>
        <m:r>
          <w:rPr/>
          <m:t xml:space="preserve">)</m:t>
        </m:r>
      </m:oMath>
      <w:r w:rsidDel="00000000" w:rsidR="00000000" w:rsidRPr="00000000">
        <w:rPr>
          <w:rtl w:val="0"/>
        </w:rPr>
        <w:t xml:space="preserve">: the output gap last period or last year</w:t>
      </w:r>
    </w:p>
    <w:p w:rsidR="00000000" w:rsidDel="00000000" w:rsidP="00000000" w:rsidRDefault="00000000" w:rsidRPr="00000000" w14:paraId="00000578">
      <w:pPr>
        <w:numPr>
          <w:ilvl w:val="2"/>
          <w:numId w:val="51"/>
        </w:numPr>
        <w:ind w:left="2160" w:hanging="360"/>
        <w:rPr>
          <w:u w:val="none"/>
        </w:rPr>
      </w:pPr>
      <m:oMath>
        <m:r>
          <w:rPr>
            <w:sz w:val="25"/>
            <w:szCs w:val="25"/>
          </w:rPr>
          <m:t xml:space="preserve">σ</m:t>
        </m:r>
      </m:oMath>
      <w:r w:rsidDel="00000000" w:rsidR="00000000" w:rsidRPr="00000000">
        <w:rPr>
          <w:rtl w:val="0"/>
        </w:rPr>
        <w:t xml:space="preserve"> = a term that captures the effects of disturbances such as commodity price shocks or extreme climate conditions or political events that would shift supply conditions.</w:t>
      </w:r>
    </w:p>
    <w:p w:rsidR="00000000" w:rsidDel="00000000" w:rsidP="00000000" w:rsidRDefault="00000000" w:rsidRPr="00000000" w14:paraId="00000579">
      <w:pPr>
        <w:ind w:left="1440" w:firstLine="0"/>
        <w:rPr/>
      </w:pPr>
      <w:r w:rsidDel="00000000" w:rsidR="00000000" w:rsidRPr="00000000">
        <w:rPr/>
        <w:drawing>
          <wp:inline distB="114300" distT="114300" distL="114300" distR="114300">
            <wp:extent cx="4048125" cy="3543300"/>
            <wp:effectExtent b="0" l="0" r="0" t="0"/>
            <wp:docPr id="26" name="image6.png"/>
            <a:graphic>
              <a:graphicData uri="http://schemas.openxmlformats.org/drawingml/2006/picture">
                <pic:pic>
                  <pic:nvPicPr>
                    <pic:cNvPr id="0" name="image6.png"/>
                    <pic:cNvPicPr preferRelativeResize="0"/>
                  </pic:nvPicPr>
                  <pic:blipFill>
                    <a:blip r:embed="rId26"/>
                    <a:srcRect b="0" l="0" r="0" t="0"/>
                    <a:stretch>
                      <a:fillRect/>
                    </a:stretch>
                  </pic:blipFill>
                  <pic:spPr>
                    <a:xfrm>
                      <a:off x="0" y="0"/>
                      <a:ext cx="4048125"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57A">
      <w:pPr>
        <w:numPr>
          <w:ilvl w:val="0"/>
          <w:numId w:val="121"/>
        </w:numPr>
        <w:spacing w:after="0" w:afterAutospacing="0"/>
        <w:ind w:left="1440" w:hanging="360"/>
        <w:rPr>
          <w:u w:val="none"/>
        </w:rPr>
      </w:pPr>
      <w:r w:rsidDel="00000000" w:rsidR="00000000" w:rsidRPr="00000000">
        <w:rPr>
          <w:rtl w:val="0"/>
        </w:rPr>
        <w:t xml:space="preserve">In the short run </w:t>
      </w:r>
      <m:oMath>
        <m:r>
          <m:t>π</m:t>
        </m:r>
      </m:oMath>
      <w:r w:rsidDel="00000000" w:rsidR="00000000" w:rsidRPr="00000000">
        <w:rPr>
          <w:rtl w:val="0"/>
        </w:rPr>
        <w:t xml:space="preserve"> is constant as long as Y = Yp and external conditions are stable  </w:t>
      </w:r>
      <m:oMath>
        <m:r>
          <w:rPr/>
          <m:t xml:space="preserve">(</m:t>
        </m:r>
        <m:r>
          <w:rPr/>
          <m:t>Δ</m:t>
        </m:r>
        <m:r>
          <w:rPr>
            <w:sz w:val="25"/>
            <w:szCs w:val="25"/>
          </w:rPr>
          <m:t xml:space="preserve">σ=0)</m:t>
        </m:r>
      </m:oMath>
      <w:r w:rsidDel="00000000" w:rsidR="00000000" w:rsidRPr="00000000">
        <w:rPr>
          <w:rtl w:val="0"/>
        </w:rPr>
      </w:r>
    </w:p>
    <w:p w:rsidR="00000000" w:rsidDel="00000000" w:rsidP="00000000" w:rsidRDefault="00000000" w:rsidRPr="00000000" w14:paraId="0000057B">
      <w:pPr>
        <w:numPr>
          <w:ilvl w:val="0"/>
          <w:numId w:val="121"/>
        </w:numPr>
        <w:spacing w:after="0" w:afterAutospacing="0"/>
        <w:ind w:left="1440" w:hanging="360"/>
        <w:rPr>
          <w:u w:val="none"/>
        </w:rPr>
      </w:pPr>
      <w:r w:rsidDel="00000000" w:rsidR="00000000" w:rsidRPr="00000000">
        <w:rPr>
          <w:rtl w:val="0"/>
        </w:rPr>
        <w:t xml:space="preserve">If economy is not at Yp, </w:t>
      </w:r>
      <w:r w:rsidDel="00000000" w:rsidR="00000000" w:rsidRPr="00000000">
        <w:rPr>
          <w:rtl w:val="0"/>
        </w:rPr>
        <w:t xml:space="preserve">the output gap will change the </w:t>
      </w:r>
      <m:oMath>
        <m:r>
          <m:t>π</m:t>
        </m:r>
      </m:oMath>
      <w:r w:rsidDel="00000000" w:rsidR="00000000" w:rsidRPr="00000000">
        <w:rPr>
          <w:rtl w:val="0"/>
        </w:rPr>
        <w:t xml:space="preserve"> rate, shifting the line up or down (vertically) to give a new equilibrium</w:t>
      </w:r>
      <m:oMath>
        <m:r>
          <m:t>π</m:t>
        </m:r>
      </m:oMath>
      <w:r w:rsidDel="00000000" w:rsidR="00000000" w:rsidRPr="00000000">
        <w:rPr>
          <w:rtl w:val="0"/>
        </w:rPr>
      </w:r>
    </w:p>
    <w:p w:rsidR="00000000" w:rsidDel="00000000" w:rsidP="00000000" w:rsidRDefault="00000000" w:rsidRPr="00000000" w14:paraId="0000057C">
      <w:pPr>
        <w:numPr>
          <w:ilvl w:val="0"/>
          <w:numId w:val="110"/>
        </w:numPr>
        <w:spacing w:after="0" w:afterAutospacing="0"/>
        <w:ind w:left="720" w:hanging="360"/>
        <w:rPr>
          <w:u w:val="none"/>
        </w:rPr>
      </w:pPr>
      <w:r w:rsidDel="00000000" w:rsidR="00000000" w:rsidRPr="00000000">
        <w:rPr>
          <w:rtl w:val="0"/>
        </w:rPr>
        <w:t xml:space="preserve">Changes in short run AS</w:t>
      </w:r>
      <m:oMath>
        <m:r>
          <m:t>π</m:t>
        </m:r>
      </m:oMath>
      <w:r w:rsidDel="00000000" w:rsidR="00000000" w:rsidRPr="00000000">
        <w:rPr>
          <w:rtl w:val="0"/>
        </w:rPr>
        <w:t xml:space="preserve"> from output gaps, urates and change in W</w:t>
      </w:r>
    </w:p>
    <w:p w:rsidR="00000000" w:rsidDel="00000000" w:rsidP="00000000" w:rsidRDefault="00000000" w:rsidRPr="00000000" w14:paraId="0000057D">
      <w:pPr>
        <w:numPr>
          <w:ilvl w:val="1"/>
          <w:numId w:val="110"/>
        </w:numPr>
        <w:spacing w:after="0" w:afterAutospacing="0"/>
        <w:ind w:left="1440" w:hanging="360"/>
        <w:rPr>
          <w:u w:val="none"/>
        </w:rPr>
      </w:pPr>
      <w:r w:rsidDel="00000000" w:rsidR="00000000" w:rsidRPr="00000000">
        <w:rPr>
          <w:rtl w:val="0"/>
        </w:rPr>
        <w:t xml:space="preserve">Output gaps Y≠Yp cause urate ≠ NAIRU</w:t>
      </w:r>
    </w:p>
    <w:p w:rsidR="00000000" w:rsidDel="00000000" w:rsidP="00000000" w:rsidRDefault="00000000" w:rsidRPr="00000000" w14:paraId="0000057E">
      <w:pPr>
        <w:numPr>
          <w:ilvl w:val="2"/>
          <w:numId w:val="110"/>
        </w:numPr>
        <w:spacing w:after="0" w:afterAutospacing="0"/>
        <w:ind w:left="2160" w:hanging="360"/>
        <w:rPr>
          <w:u w:val="none"/>
        </w:rPr>
      </w:pPr>
      <w:r w:rsidDel="00000000" w:rsidR="00000000" w:rsidRPr="00000000">
        <w:rPr>
          <w:rtl w:val="0"/>
        </w:rPr>
        <w:t xml:space="preserve">NAIRU: non-accelerating inflation rate of unemployment</w:t>
      </w:r>
    </w:p>
    <w:p w:rsidR="00000000" w:rsidDel="00000000" w:rsidP="00000000" w:rsidRDefault="00000000" w:rsidRPr="00000000" w14:paraId="0000057F">
      <w:pPr>
        <w:numPr>
          <w:ilvl w:val="1"/>
          <w:numId w:val="110"/>
        </w:numPr>
        <w:spacing w:after="0" w:afterAutospacing="0"/>
        <w:ind w:left="1440" w:hanging="360"/>
        <w:rPr>
          <w:u w:val="none"/>
        </w:rPr>
      </w:pPr>
      <w:r w:rsidDel="00000000" w:rsidR="00000000" w:rsidRPr="00000000">
        <w:rPr>
          <w:rtl w:val="0"/>
        </w:rPr>
        <w:t xml:space="preserve">Persistent urate ≠ NAIRU will lead to a change in wages.</w:t>
      </w:r>
    </w:p>
    <w:p w:rsidR="00000000" w:rsidDel="00000000" w:rsidP="00000000" w:rsidRDefault="00000000" w:rsidRPr="00000000" w14:paraId="00000580">
      <w:pPr>
        <w:numPr>
          <w:ilvl w:val="1"/>
          <w:numId w:val="110"/>
        </w:numPr>
        <w:spacing w:after="0" w:afterAutospacing="0"/>
        <w:ind w:left="1440" w:hanging="360"/>
        <w:rPr>
          <w:u w:val="none"/>
        </w:rPr>
      </w:pPr>
      <w:r w:rsidDel="00000000" w:rsidR="00000000" w:rsidRPr="00000000">
        <w:rPr>
          <w:rtl w:val="0"/>
        </w:rPr>
        <w:t xml:space="preserve">Changes in wages → changes marginal costs → changes in </w:t>
      </w:r>
      <m:oMath>
        <m:r>
          <m:t>π</m:t>
        </m:r>
      </m:oMath>
      <w:r w:rsidDel="00000000" w:rsidR="00000000" w:rsidRPr="00000000">
        <w:rPr>
          <w:rtl w:val="0"/>
        </w:rPr>
      </w:r>
    </w:p>
    <w:p w:rsidR="00000000" w:rsidDel="00000000" w:rsidP="00000000" w:rsidRDefault="00000000" w:rsidRPr="00000000" w14:paraId="00000581">
      <w:pPr>
        <w:numPr>
          <w:ilvl w:val="1"/>
          <w:numId w:val="110"/>
        </w:numPr>
        <w:ind w:left="1440" w:hanging="360"/>
        <w:rPr>
          <w:u w:val="none"/>
        </w:rPr>
      </w:pPr>
      <w:r w:rsidDel="00000000" w:rsidR="00000000" w:rsidRPr="00000000">
        <w:rPr>
          <w:rtl w:val="0"/>
        </w:rPr>
        <w:t xml:space="preserve">AS</w:t>
      </w:r>
      <m:oMath>
        <m:r>
          <m:t>π</m:t>
        </m:r>
      </m:oMath>
      <w:r w:rsidDel="00000000" w:rsidR="00000000" w:rsidRPr="00000000">
        <w:rPr>
          <w:rtl w:val="0"/>
        </w:rPr>
        <w:t xml:space="preserve"> shifts down if  urate &lt; NAIRU (vice versa)</w:t>
      </w:r>
    </w:p>
    <w:p w:rsidR="00000000" w:rsidDel="00000000" w:rsidP="00000000" w:rsidRDefault="00000000" w:rsidRPr="00000000" w14:paraId="00000582">
      <w:pPr>
        <w:pStyle w:val="Heading4"/>
        <w:ind w:left="0" w:firstLine="0"/>
        <w:rPr/>
      </w:pPr>
      <w:bookmarkStart w:colFirst="0" w:colLast="0" w:name="_vudbi1s6n81w" w:id="56"/>
      <w:bookmarkEnd w:id="56"/>
      <w:r w:rsidDel="00000000" w:rsidR="00000000" w:rsidRPr="00000000">
        <w:rPr>
          <w:rtl w:val="0"/>
        </w:rPr>
        <w:t xml:space="preserve">11.3 THE EQUILIBRIUM INFLATION RATE</w:t>
      </w:r>
    </w:p>
    <w:p w:rsidR="00000000" w:rsidDel="00000000" w:rsidP="00000000" w:rsidRDefault="00000000" w:rsidRPr="00000000" w14:paraId="00000583">
      <w:pPr>
        <w:numPr>
          <w:ilvl w:val="0"/>
          <w:numId w:val="49"/>
        </w:numPr>
        <w:spacing w:after="0" w:afterAutospacing="0"/>
        <w:ind w:left="720" w:hanging="360"/>
        <w:rPr>
          <w:u w:val="none"/>
        </w:rPr>
      </w:pPr>
      <w:r w:rsidDel="00000000" w:rsidR="00000000" w:rsidRPr="00000000">
        <w:rPr>
          <w:rtl w:val="0"/>
        </w:rPr>
        <w:t xml:space="preserve">The equilibrium inflation rate is determined by AD</w:t>
      </w:r>
      <m:oMath>
        <m:r>
          <m:t>π</m:t>
        </m:r>
      </m:oMath>
      <w:r w:rsidDel="00000000" w:rsidR="00000000" w:rsidRPr="00000000">
        <w:rPr>
          <w:vertAlign w:val="subscript"/>
          <w:rtl w:val="0"/>
        </w:rPr>
        <w:t xml:space="preserve">o</w:t>
      </w:r>
      <w:r w:rsidDel="00000000" w:rsidR="00000000" w:rsidRPr="00000000">
        <w:rPr>
          <w:rtl w:val="0"/>
        </w:rPr>
        <w:t xml:space="preserve"> and Yp (point A).</w:t>
      </w:r>
    </w:p>
    <w:p w:rsidR="00000000" w:rsidDel="00000000" w:rsidP="00000000" w:rsidRDefault="00000000" w:rsidRPr="00000000" w14:paraId="00000584">
      <w:pPr>
        <w:numPr>
          <w:ilvl w:val="0"/>
          <w:numId w:val="49"/>
        </w:numPr>
        <w:ind w:left="720" w:hanging="360"/>
        <w:rPr>
          <w:u w:val="none"/>
        </w:rPr>
      </w:pPr>
      <w:r w:rsidDel="00000000" w:rsidR="00000000" w:rsidRPr="00000000">
        <w:rPr>
          <w:rtl w:val="0"/>
        </w:rPr>
        <w:t xml:space="preserve">If </w:t>
      </w:r>
      <m:oMath>
        <m:r>
          <m:t>π</m:t>
        </m:r>
      </m:oMath>
      <w:r w:rsidDel="00000000" w:rsidR="00000000" w:rsidRPr="00000000">
        <w:rPr>
          <w:rtl w:val="0"/>
        </w:rPr>
        <w:t xml:space="preserve">* is the central bank’s monetary policy target, sets its interest rate to get Ad</w:t>
      </w:r>
      <m:oMath>
        <m:r>
          <m:t>π</m:t>
        </m:r>
      </m:oMath>
      <w:r w:rsidDel="00000000" w:rsidR="00000000" w:rsidRPr="00000000">
        <w:rPr>
          <w:vertAlign w:val="subscript"/>
          <w:rtl w:val="0"/>
        </w:rPr>
        <w:t xml:space="preserve">o</w:t>
      </w:r>
      <w:r w:rsidDel="00000000" w:rsidR="00000000" w:rsidRPr="00000000">
        <w:rPr>
          <w:rtl w:val="0"/>
        </w:rPr>
      </w:r>
    </w:p>
    <w:p w:rsidR="00000000" w:rsidDel="00000000" w:rsidP="00000000" w:rsidRDefault="00000000" w:rsidRPr="00000000" w14:paraId="00000585">
      <w:pPr>
        <w:ind w:left="0" w:firstLine="0"/>
        <w:jc w:val="center"/>
        <w:rPr/>
      </w:pPr>
      <w:r w:rsidDel="00000000" w:rsidR="00000000" w:rsidRPr="00000000">
        <w:rPr/>
        <w:drawing>
          <wp:inline distB="114300" distT="114300" distL="114300" distR="114300">
            <wp:extent cx="4238625" cy="3543300"/>
            <wp:effectExtent b="0" l="0" r="0" t="0"/>
            <wp:docPr id="19"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4238625"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586">
      <w:pPr>
        <w:numPr>
          <w:ilvl w:val="0"/>
          <w:numId w:val="20"/>
        </w:numPr>
        <w:spacing w:after="0" w:afterAutospacing="0"/>
        <w:ind w:left="720" w:hanging="360"/>
        <w:rPr>
          <w:u w:val="none"/>
        </w:rPr>
      </w:pPr>
      <w:r w:rsidDel="00000000" w:rsidR="00000000" w:rsidRPr="00000000">
        <w:rPr>
          <w:rtl w:val="0"/>
        </w:rPr>
        <w:t xml:space="preserve">Equilibrium </w:t>
      </w:r>
      <m:oMath>
        <m:r>
          <m:t>π</m:t>
        </m:r>
      </m:oMath>
      <w:r w:rsidDel="00000000" w:rsidR="00000000" w:rsidRPr="00000000">
        <w:rPr>
          <w:rtl w:val="0"/>
        </w:rPr>
        <w:t xml:space="preserve"> is </w:t>
      </w:r>
      <m:oMath>
        <m:r>
          <m:t>π</m:t>
        </m:r>
      </m:oMath>
      <w:r w:rsidDel="00000000" w:rsidR="00000000" w:rsidRPr="00000000">
        <w:rPr>
          <w:rtl w:val="0"/>
        </w:rPr>
        <w:t xml:space="preserve">* at Yp, the central bank’s target inflation rate.</w:t>
      </w:r>
    </w:p>
    <w:p w:rsidR="00000000" w:rsidDel="00000000" w:rsidP="00000000" w:rsidRDefault="00000000" w:rsidRPr="00000000" w14:paraId="00000587">
      <w:pPr>
        <w:numPr>
          <w:ilvl w:val="0"/>
          <w:numId w:val="20"/>
        </w:numPr>
        <w:spacing w:after="0" w:afterAutospacing="0"/>
        <w:ind w:left="720" w:hanging="360"/>
        <w:rPr>
          <w:u w:val="none"/>
        </w:rPr>
      </w:pPr>
      <w:r w:rsidDel="00000000" w:rsidR="00000000" w:rsidRPr="00000000">
        <w:rPr>
          <w:rtl w:val="0"/>
        </w:rPr>
        <w:t xml:space="preserve">Monetary policy sets onr to give Ad</w:t>
      </w:r>
      <m:oMath>
        <m:r>
          <m:t>π</m:t>
        </m:r>
      </m:oMath>
      <w:r w:rsidDel="00000000" w:rsidR="00000000" w:rsidRPr="00000000">
        <w:rPr>
          <w:vertAlign w:val="subscript"/>
          <w:rtl w:val="0"/>
        </w:rPr>
        <w:t xml:space="preserve">o</w:t>
      </w:r>
      <w:r w:rsidDel="00000000" w:rsidR="00000000" w:rsidRPr="00000000">
        <w:rPr>
          <w:rtl w:val="0"/>
        </w:rPr>
      </w:r>
    </w:p>
    <w:p w:rsidR="00000000" w:rsidDel="00000000" w:rsidP="00000000" w:rsidRDefault="00000000" w:rsidRPr="00000000" w14:paraId="00000588">
      <w:pPr>
        <w:numPr>
          <w:ilvl w:val="0"/>
          <w:numId w:val="20"/>
        </w:numPr>
        <w:spacing w:after="0" w:afterAutospacing="0"/>
        <w:ind w:left="720" w:hanging="360"/>
        <w:rPr>
          <w:u w:val="none"/>
        </w:rPr>
      </w:pPr>
      <w:r w:rsidDel="00000000" w:rsidR="00000000" w:rsidRPr="00000000">
        <w:rPr>
          <w:rtl w:val="0"/>
        </w:rPr>
        <w:t xml:space="preserve">With Ad</w:t>
      </w:r>
      <m:oMath>
        <m:r>
          <m:t>π</m:t>
        </m:r>
      </m:oMath>
      <w:r w:rsidDel="00000000" w:rsidR="00000000" w:rsidRPr="00000000">
        <w:rPr>
          <w:vertAlign w:val="subscript"/>
          <w:rtl w:val="0"/>
        </w:rPr>
        <w:t xml:space="preserve">o   </w:t>
      </w:r>
      <w:r w:rsidDel="00000000" w:rsidR="00000000" w:rsidRPr="00000000">
        <w:rPr>
          <w:rtl w:val="0"/>
        </w:rPr>
        <w:t xml:space="preserve">, </w:t>
      </w:r>
      <m:oMath>
        <m:r>
          <m:t>π</m:t>
        </m:r>
      </m:oMath>
      <w:r w:rsidDel="00000000" w:rsidR="00000000" w:rsidRPr="00000000">
        <w:rPr>
          <w:rtl w:val="0"/>
        </w:rPr>
        <w:t xml:space="preserve">* is also the short run equilibrium</w:t>
      </w:r>
      <m:oMath>
        <m:r>
          <m:t>π</m:t>
        </m:r>
      </m:oMath>
      <w:r w:rsidDel="00000000" w:rsidR="00000000" w:rsidRPr="00000000">
        <w:rPr>
          <w:rtl w:val="0"/>
        </w:rPr>
      </w:r>
    </w:p>
    <w:p w:rsidR="00000000" w:rsidDel="00000000" w:rsidP="00000000" w:rsidRDefault="00000000" w:rsidRPr="00000000" w14:paraId="00000589">
      <w:pPr>
        <w:numPr>
          <w:ilvl w:val="0"/>
          <w:numId w:val="20"/>
        </w:numPr>
        <w:ind w:left="720" w:hanging="360"/>
        <w:rPr>
          <w:u w:val="none"/>
        </w:rPr>
      </w:pPr>
      <w:r w:rsidDel="00000000" w:rsidR="00000000" w:rsidRPr="00000000">
        <w:rPr>
          <w:rtl w:val="0"/>
        </w:rPr>
        <w:t xml:space="preserve">If the bank sets </w:t>
      </w:r>
      <m:oMath>
        <m:r>
          <m:t>π</m:t>
        </m:r>
      </m:oMath>
      <w:r w:rsidDel="00000000" w:rsidR="00000000" w:rsidRPr="00000000">
        <w:rPr>
          <w:rtl w:val="0"/>
        </w:rPr>
        <w:t xml:space="preserve">*= 0 as its inflation target it would set a higher onr to get AD</w:t>
      </w:r>
      <m:oMath>
        <m:r>
          <m:t>π</m:t>
        </m:r>
      </m:oMath>
      <w:r w:rsidDel="00000000" w:rsidR="00000000" w:rsidRPr="00000000">
        <w:rPr>
          <w:rtl w:val="0"/>
        </w:rPr>
        <w:t xml:space="preserve">1</w:t>
      </w:r>
    </w:p>
    <w:p w:rsidR="00000000" w:rsidDel="00000000" w:rsidP="00000000" w:rsidRDefault="00000000" w:rsidRPr="00000000" w14:paraId="0000058A">
      <w:pPr>
        <w:ind w:left="0" w:firstLine="0"/>
        <w:rPr/>
      </w:pPr>
      <w:r w:rsidDel="00000000" w:rsidR="00000000" w:rsidRPr="00000000">
        <w:rPr>
          <w:rtl w:val="0"/>
        </w:rPr>
      </w:r>
    </w:p>
    <w:p w:rsidR="00000000" w:rsidDel="00000000" w:rsidP="00000000" w:rsidRDefault="00000000" w:rsidRPr="00000000" w14:paraId="0000058B">
      <w:pPr>
        <w:ind w:left="0" w:firstLine="0"/>
        <w:rPr/>
      </w:pPr>
      <w:r w:rsidDel="00000000" w:rsidR="00000000" w:rsidRPr="00000000">
        <w:rPr>
          <w:rtl w:val="0"/>
        </w:rPr>
      </w:r>
    </w:p>
    <w:p w:rsidR="00000000" w:rsidDel="00000000" w:rsidP="00000000" w:rsidRDefault="00000000" w:rsidRPr="00000000" w14:paraId="0000058C">
      <w:pPr>
        <w:ind w:left="0" w:firstLine="0"/>
        <w:rPr/>
      </w:pPr>
      <w:r w:rsidDel="00000000" w:rsidR="00000000" w:rsidRPr="00000000">
        <w:rPr>
          <w:rtl w:val="0"/>
        </w:rPr>
      </w:r>
    </w:p>
    <w:p w:rsidR="00000000" w:rsidDel="00000000" w:rsidP="00000000" w:rsidRDefault="00000000" w:rsidRPr="00000000" w14:paraId="0000058D">
      <w:pPr>
        <w:ind w:left="0" w:firstLine="0"/>
        <w:rPr/>
      </w:pPr>
      <w:r w:rsidDel="00000000" w:rsidR="00000000" w:rsidRPr="00000000">
        <w:rPr>
          <w:rtl w:val="0"/>
        </w:rPr>
      </w:r>
    </w:p>
    <w:p w:rsidR="00000000" w:rsidDel="00000000" w:rsidP="00000000" w:rsidRDefault="00000000" w:rsidRPr="00000000" w14:paraId="0000058E">
      <w:pPr>
        <w:ind w:left="0" w:firstLine="0"/>
        <w:rPr/>
      </w:pPr>
      <w:r w:rsidDel="00000000" w:rsidR="00000000" w:rsidRPr="00000000">
        <w:rPr>
          <w:rtl w:val="0"/>
        </w:rPr>
      </w:r>
    </w:p>
    <w:p w:rsidR="00000000" w:rsidDel="00000000" w:rsidP="00000000" w:rsidRDefault="00000000" w:rsidRPr="00000000" w14:paraId="0000058F">
      <w:pPr>
        <w:ind w:left="0" w:firstLine="0"/>
        <w:rPr/>
      </w:pPr>
      <w:r w:rsidDel="00000000" w:rsidR="00000000" w:rsidRPr="00000000">
        <w:rPr>
          <w:rtl w:val="0"/>
        </w:rPr>
      </w:r>
    </w:p>
    <w:p w:rsidR="00000000" w:rsidDel="00000000" w:rsidP="00000000" w:rsidRDefault="00000000" w:rsidRPr="00000000" w14:paraId="00000590">
      <w:pPr>
        <w:ind w:left="0" w:firstLine="0"/>
        <w:rPr/>
      </w:pPr>
      <w:r w:rsidDel="00000000" w:rsidR="00000000" w:rsidRPr="00000000">
        <w:rPr>
          <w:rtl w:val="0"/>
        </w:rPr>
      </w:r>
    </w:p>
    <w:p w:rsidR="00000000" w:rsidDel="00000000" w:rsidP="00000000" w:rsidRDefault="00000000" w:rsidRPr="00000000" w14:paraId="00000591">
      <w:pPr>
        <w:ind w:left="0" w:firstLine="0"/>
        <w:rPr/>
      </w:pPr>
      <w:r w:rsidDel="00000000" w:rsidR="00000000" w:rsidRPr="00000000">
        <w:rPr>
          <w:rtl w:val="0"/>
        </w:rPr>
      </w:r>
    </w:p>
    <w:p w:rsidR="00000000" w:rsidDel="00000000" w:rsidP="00000000" w:rsidRDefault="00000000" w:rsidRPr="00000000" w14:paraId="00000592">
      <w:pPr>
        <w:ind w:left="0" w:firstLine="0"/>
        <w:rPr/>
      </w:pPr>
      <w:r w:rsidDel="00000000" w:rsidR="00000000" w:rsidRPr="00000000">
        <w:rPr>
          <w:rtl w:val="0"/>
        </w:rPr>
      </w:r>
    </w:p>
    <w:p w:rsidR="00000000" w:rsidDel="00000000" w:rsidP="00000000" w:rsidRDefault="00000000" w:rsidRPr="00000000" w14:paraId="00000593">
      <w:pPr>
        <w:ind w:left="0" w:firstLine="0"/>
        <w:rPr/>
      </w:pPr>
      <w:r w:rsidDel="00000000" w:rsidR="00000000" w:rsidRPr="00000000">
        <w:rPr>
          <w:rtl w:val="0"/>
        </w:rPr>
      </w:r>
    </w:p>
    <w:p w:rsidR="00000000" w:rsidDel="00000000" w:rsidP="00000000" w:rsidRDefault="00000000" w:rsidRPr="00000000" w14:paraId="00000594">
      <w:pPr>
        <w:ind w:left="0" w:firstLine="0"/>
        <w:rPr/>
      </w:pPr>
      <w:r w:rsidDel="00000000" w:rsidR="00000000" w:rsidRPr="00000000">
        <w:rPr>
          <w:rtl w:val="0"/>
        </w:rPr>
      </w:r>
    </w:p>
    <w:p w:rsidR="00000000" w:rsidDel="00000000" w:rsidP="00000000" w:rsidRDefault="00000000" w:rsidRPr="00000000" w14:paraId="00000595">
      <w:pPr>
        <w:ind w:left="0" w:firstLine="0"/>
        <w:rPr/>
      </w:pPr>
      <w:r w:rsidDel="00000000" w:rsidR="00000000" w:rsidRPr="00000000">
        <w:rPr>
          <w:rtl w:val="0"/>
        </w:rPr>
      </w:r>
    </w:p>
    <w:p w:rsidR="00000000" w:rsidDel="00000000" w:rsidP="00000000" w:rsidRDefault="00000000" w:rsidRPr="00000000" w14:paraId="00000596">
      <w:pPr>
        <w:pStyle w:val="Heading4"/>
        <w:ind w:left="0" w:firstLine="0"/>
        <w:rPr/>
      </w:pPr>
      <w:bookmarkStart w:colFirst="0" w:colLast="0" w:name="_hstzh11ab4jr" w:id="57"/>
      <w:bookmarkEnd w:id="57"/>
      <w:r w:rsidDel="00000000" w:rsidR="00000000" w:rsidRPr="00000000">
        <w:rPr>
          <w:rtl w:val="0"/>
        </w:rPr>
        <w:t xml:space="preserve">11.4 ADJUSTMENT TO OUTPUT GAPS</w:t>
      </w:r>
    </w:p>
    <w:p w:rsidR="00000000" w:rsidDel="00000000" w:rsidP="00000000" w:rsidRDefault="00000000" w:rsidRPr="00000000" w14:paraId="00000597">
      <w:pPr>
        <w:numPr>
          <w:ilvl w:val="0"/>
          <w:numId w:val="47"/>
        </w:numPr>
        <w:ind w:left="720" w:hanging="360"/>
        <w:rPr/>
      </w:pPr>
      <w:r w:rsidDel="00000000" w:rsidR="00000000" w:rsidRPr="00000000">
        <w:rPr>
          <w:u w:val="single"/>
          <w:rtl w:val="0"/>
        </w:rPr>
        <w:t xml:space="preserve">AD shock:</w:t>
      </w:r>
      <w:r w:rsidDel="00000000" w:rsidR="00000000" w:rsidRPr="00000000">
        <w:rPr>
          <w:rtl w:val="0"/>
        </w:rPr>
        <w:t xml:space="preserve"> </w:t>
      </w:r>
    </w:p>
    <w:p w:rsidR="00000000" w:rsidDel="00000000" w:rsidP="00000000" w:rsidRDefault="00000000" w:rsidRPr="00000000" w14:paraId="00000598">
      <w:pPr>
        <w:ind w:left="720" w:firstLine="0"/>
        <w:rPr/>
      </w:pPr>
      <w:r w:rsidDel="00000000" w:rsidR="00000000" w:rsidRPr="00000000">
        <w:rPr/>
        <w:drawing>
          <wp:inline distB="114300" distT="114300" distL="114300" distR="114300">
            <wp:extent cx="3933825" cy="3352800"/>
            <wp:effectExtent b="0" l="0" r="0" t="0"/>
            <wp:docPr id="25" name="image8.png"/>
            <a:graphic>
              <a:graphicData uri="http://schemas.openxmlformats.org/drawingml/2006/picture">
                <pic:pic>
                  <pic:nvPicPr>
                    <pic:cNvPr id="0" name="image8.png"/>
                    <pic:cNvPicPr preferRelativeResize="0"/>
                  </pic:nvPicPr>
                  <pic:blipFill>
                    <a:blip r:embed="rId28"/>
                    <a:srcRect b="0" l="0" r="0" t="0"/>
                    <a:stretch>
                      <a:fillRect/>
                    </a:stretch>
                  </pic:blipFill>
                  <pic:spPr>
                    <a:xfrm>
                      <a:off x="0" y="0"/>
                      <a:ext cx="3933825"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599">
      <w:pPr>
        <w:numPr>
          <w:ilvl w:val="0"/>
          <w:numId w:val="47"/>
        </w:numPr>
        <w:spacing w:after="0" w:afterAutospacing="0"/>
        <w:ind w:left="720" w:hanging="360"/>
        <w:rPr/>
      </w:pPr>
      <w:r w:rsidDel="00000000" w:rsidR="00000000" w:rsidRPr="00000000">
        <w:rPr>
          <w:rtl w:val="0"/>
        </w:rPr>
        <w:t xml:space="preserve">initial equilibrium at </w:t>
      </w:r>
      <m:oMath>
        <m:r>
          <m:t>π</m:t>
        </m:r>
      </m:oMath>
      <w:r w:rsidDel="00000000" w:rsidR="00000000" w:rsidRPr="00000000">
        <w:rPr>
          <w:rtl w:val="0"/>
        </w:rPr>
        <w:t xml:space="preserve">*&amp;</w:t>
      </w:r>
      <w:r w:rsidDel="00000000" w:rsidR="00000000" w:rsidRPr="00000000">
        <w:rPr>
          <w:rtl w:val="0"/>
        </w:rPr>
        <w:t xml:space="preserve"> Yp</w:t>
      </w:r>
    </w:p>
    <w:p w:rsidR="00000000" w:rsidDel="00000000" w:rsidP="00000000" w:rsidRDefault="00000000" w:rsidRPr="00000000" w14:paraId="0000059A">
      <w:pPr>
        <w:numPr>
          <w:ilvl w:val="1"/>
          <w:numId w:val="47"/>
        </w:numPr>
        <w:spacing w:after="0" w:afterAutospacing="0"/>
        <w:ind w:left="1440" w:hanging="360"/>
        <w:rPr>
          <w:u w:val="none"/>
        </w:rPr>
      </w:pPr>
      <w:r w:rsidDel="00000000" w:rsidR="00000000" w:rsidRPr="00000000">
        <w:rPr>
          <w:rtl w:val="0"/>
        </w:rPr>
        <w:t xml:space="preserve">Fall in exports (X) shifts AD</w:t>
      </w:r>
      <m:oMath>
        <m:r>
          <m:t>π</m:t>
        </m:r>
      </m:oMath>
      <w:r w:rsidDel="00000000" w:rsidR="00000000" w:rsidRPr="00000000">
        <w:rPr>
          <w:rtl w:val="0"/>
        </w:rPr>
        <w:t xml:space="preserve"> to the left</w:t>
      </w:r>
    </w:p>
    <w:p w:rsidR="00000000" w:rsidDel="00000000" w:rsidP="00000000" w:rsidRDefault="00000000" w:rsidRPr="00000000" w14:paraId="0000059B">
      <w:pPr>
        <w:numPr>
          <w:ilvl w:val="1"/>
          <w:numId w:val="47"/>
        </w:numPr>
        <w:spacing w:after="0" w:afterAutospacing="0"/>
        <w:ind w:left="1440" w:hanging="360"/>
        <w:rPr>
          <w:u w:val="none"/>
        </w:rPr>
      </w:pPr>
      <w:r w:rsidDel="00000000" w:rsidR="00000000" w:rsidRPr="00000000">
        <w:rPr>
          <w:rtl w:val="0"/>
        </w:rPr>
        <w:t xml:space="preserve">Short run equilibrium at </w:t>
      </w:r>
      <m:oMath>
        <m:r>
          <m:t>π</m:t>
        </m:r>
      </m:oMath>
      <w:r w:rsidDel="00000000" w:rsidR="00000000" w:rsidRPr="00000000">
        <w:rPr>
          <w:rtl w:val="0"/>
        </w:rPr>
        <w:t xml:space="preserve">* &amp; Y1</w:t>
      </w:r>
    </w:p>
    <w:p w:rsidR="00000000" w:rsidDel="00000000" w:rsidP="00000000" w:rsidRDefault="00000000" w:rsidRPr="00000000" w14:paraId="0000059C">
      <w:pPr>
        <w:numPr>
          <w:ilvl w:val="1"/>
          <w:numId w:val="47"/>
        </w:numPr>
        <w:spacing w:after="0" w:afterAutospacing="0"/>
        <w:ind w:left="1440" w:hanging="360"/>
        <w:rPr>
          <w:u w:val="none"/>
        </w:rPr>
      </w:pPr>
      <w:r w:rsidDel="00000000" w:rsidR="00000000" w:rsidRPr="00000000">
        <w:rPr>
          <w:b w:val="1"/>
          <w:rtl w:val="0"/>
        </w:rPr>
        <w:t xml:space="preserve">Recessionary gap</w:t>
      </w:r>
      <w:r w:rsidDel="00000000" w:rsidR="00000000" w:rsidRPr="00000000">
        <w:rPr>
          <w:rtl w:val="0"/>
        </w:rPr>
        <w:t xml:space="preserve">: the fall in </w:t>
      </w:r>
      <w:r w:rsidDel="00000000" w:rsidR="00000000" w:rsidRPr="00000000">
        <w:rPr>
          <w:sz w:val="25"/>
          <w:szCs w:val="25"/>
          <w:rtl w:val="0"/>
        </w:rPr>
        <w:t xml:space="preserve">AD</w:t>
      </w:r>
      <m:oMath>
        <m:r>
          <m:t>π</m:t>
        </m:r>
      </m:oMath>
      <w:r w:rsidDel="00000000" w:rsidR="00000000" w:rsidRPr="00000000">
        <w:rPr>
          <w:rtl w:val="0"/>
        </w:rPr>
        <w:t xml:space="preserve"> creates a recessionary gap </w:t>
      </w:r>
      <w:r w:rsidDel="00000000" w:rsidR="00000000" w:rsidRPr="00000000">
        <w:rPr>
          <w:sz w:val="25"/>
          <w:szCs w:val="25"/>
          <w:rtl w:val="0"/>
        </w:rPr>
        <w:t xml:space="preserve">(Y</w:t>
      </w:r>
      <w:r w:rsidDel="00000000" w:rsidR="00000000" w:rsidRPr="00000000">
        <w:rPr>
          <w:sz w:val="18"/>
          <w:szCs w:val="18"/>
          <w:rtl w:val="0"/>
        </w:rPr>
        <w:t xml:space="preserve">1</w:t>
      </w:r>
      <w:r w:rsidDel="00000000" w:rsidR="00000000" w:rsidRPr="00000000">
        <w:rPr>
          <w:sz w:val="25"/>
          <w:szCs w:val="25"/>
          <w:rtl w:val="0"/>
        </w:rPr>
        <w:t xml:space="preserve">−Y</w:t>
      </w:r>
      <w:r w:rsidDel="00000000" w:rsidR="00000000" w:rsidRPr="00000000">
        <w:rPr>
          <w:sz w:val="18"/>
          <w:szCs w:val="18"/>
          <w:rtl w:val="0"/>
        </w:rPr>
        <w:t xml:space="preserve">P</w:t>
      </w:r>
      <w:r w:rsidDel="00000000" w:rsidR="00000000" w:rsidRPr="00000000">
        <w:rPr>
          <w:sz w:val="25"/>
          <w:szCs w:val="25"/>
          <w:rtl w:val="0"/>
        </w:rPr>
        <w:t xml:space="preserve">)</w:t>
      </w:r>
      <w:r w:rsidDel="00000000" w:rsidR="00000000" w:rsidRPr="00000000">
        <w:rPr>
          <w:rtl w:val="0"/>
        </w:rPr>
        <w:t xml:space="preserve">. Since producers cannot cut costs per unit of output, they reduce employment and output to </w:t>
      </w:r>
      <w:r w:rsidDel="00000000" w:rsidR="00000000" w:rsidRPr="00000000">
        <w:rPr>
          <w:sz w:val="25"/>
          <w:szCs w:val="25"/>
          <w:rtl w:val="0"/>
        </w:rPr>
        <w:t xml:space="preserve">Y</w:t>
      </w:r>
      <w:r w:rsidDel="00000000" w:rsidR="00000000" w:rsidRPr="00000000">
        <w:rPr>
          <w:sz w:val="18"/>
          <w:szCs w:val="18"/>
          <w:rtl w:val="0"/>
        </w:rPr>
        <w:t xml:space="preserve">1</w:t>
      </w:r>
      <w:r w:rsidDel="00000000" w:rsidR="00000000" w:rsidRPr="00000000">
        <w:rPr>
          <w:rtl w:val="0"/>
        </w:rPr>
        <w:t xml:space="preserve"> to cut total costs. Unemployment rates rise. At </w:t>
      </w:r>
      <w:r w:rsidDel="00000000" w:rsidR="00000000" w:rsidRPr="00000000">
        <w:rPr>
          <w:sz w:val="25"/>
          <w:szCs w:val="25"/>
          <w:rtl w:val="0"/>
        </w:rPr>
        <w:t xml:space="preserve">Y</w:t>
      </w:r>
      <w:r w:rsidDel="00000000" w:rsidR="00000000" w:rsidRPr="00000000">
        <w:rPr>
          <w:sz w:val="18"/>
          <w:szCs w:val="18"/>
          <w:rtl w:val="0"/>
        </w:rPr>
        <w:t xml:space="preserve">1</w:t>
      </w:r>
      <w:r w:rsidDel="00000000" w:rsidR="00000000" w:rsidRPr="00000000">
        <w:rPr>
          <w:rtl w:val="0"/>
        </w:rPr>
        <w:t xml:space="preserve"> the goods market clears. It is a point on both the </w:t>
      </w:r>
      <w:r w:rsidDel="00000000" w:rsidR="00000000" w:rsidRPr="00000000">
        <w:rPr>
          <w:sz w:val="25"/>
          <w:szCs w:val="25"/>
          <w:rtl w:val="0"/>
        </w:rPr>
        <w:t xml:space="preserve">AS</w:t>
      </w:r>
      <m:oMath>
        <m:r>
          <m:t>π</m:t>
        </m:r>
      </m:oMath>
      <w:r w:rsidDel="00000000" w:rsidR="00000000" w:rsidRPr="00000000">
        <w:rPr>
          <w:rtl w:val="0"/>
        </w:rPr>
        <w:t xml:space="preserve">*</w:t>
      </w:r>
      <w:r w:rsidDel="00000000" w:rsidR="00000000" w:rsidRPr="00000000">
        <w:rPr>
          <w:rtl w:val="0"/>
        </w:rPr>
        <w:t xml:space="preserve"> and </w:t>
      </w:r>
      <w:r w:rsidDel="00000000" w:rsidR="00000000" w:rsidRPr="00000000">
        <w:rPr>
          <w:sz w:val="25"/>
          <w:szCs w:val="25"/>
          <w:rtl w:val="0"/>
        </w:rPr>
        <w:t xml:space="preserve">AD</w:t>
      </w:r>
      <m:oMath>
        <m:r>
          <m:t>π</m:t>
        </m:r>
      </m:oMath>
      <w:r w:rsidDel="00000000" w:rsidR="00000000" w:rsidRPr="00000000">
        <w:rPr>
          <w:sz w:val="18"/>
          <w:szCs w:val="18"/>
          <w:rtl w:val="0"/>
        </w:rPr>
        <w:t xml:space="preserve">1</w:t>
      </w:r>
      <w:r w:rsidDel="00000000" w:rsidR="00000000" w:rsidRPr="00000000">
        <w:rPr>
          <w:rtl w:val="0"/>
        </w:rPr>
        <w:t xml:space="preserve"> curves. Inflation has not fallen because of the short-run stickiness in wage rate increases and price increases.</w:t>
      </w:r>
    </w:p>
    <w:p w:rsidR="00000000" w:rsidDel="00000000" w:rsidP="00000000" w:rsidRDefault="00000000" w:rsidRPr="00000000" w14:paraId="0000059D">
      <w:pPr>
        <w:numPr>
          <w:ilvl w:val="2"/>
          <w:numId w:val="47"/>
        </w:numPr>
        <w:spacing w:after="0" w:afterAutospacing="0"/>
        <w:ind w:left="2160" w:hanging="360"/>
      </w:pPr>
      <w:r w:rsidDel="00000000" w:rsidR="00000000" w:rsidRPr="00000000">
        <w:rPr>
          <w:rtl w:val="0"/>
        </w:rPr>
        <w:t xml:space="preserve">As time passes there are opportunities to negotiate smaller wage rate increases and to reduce some planned price increases. The scale of these changes depends on the size of the output gap and the sensitivity of costs and prices to that gap. In the </w:t>
      </w:r>
      <w:r w:rsidDel="00000000" w:rsidR="00000000" w:rsidRPr="00000000">
        <w:rPr>
          <w:sz w:val="25"/>
          <w:szCs w:val="25"/>
          <w:rtl w:val="0"/>
        </w:rPr>
        <w:t xml:space="preserve">AS</w:t>
      </w:r>
      <m:oMath>
        <m:r>
          <m:t>π</m:t>
        </m:r>
      </m:oMath>
      <w:r w:rsidDel="00000000" w:rsidR="00000000" w:rsidRPr="00000000">
        <w:rPr>
          <w:rtl w:val="0"/>
        </w:rPr>
        <w:t xml:space="preserve"> function the term </w:t>
      </w:r>
      <w:r w:rsidDel="00000000" w:rsidR="00000000" w:rsidRPr="00000000">
        <w:rPr>
          <w:sz w:val="25"/>
          <w:szCs w:val="25"/>
          <w:rtl w:val="0"/>
        </w:rPr>
        <w:t xml:space="preserve">γ[(Y</w:t>
      </w:r>
      <w:r w:rsidDel="00000000" w:rsidR="00000000" w:rsidRPr="00000000">
        <w:rPr>
          <w:sz w:val="18"/>
          <w:szCs w:val="18"/>
          <w:rtl w:val="0"/>
        </w:rPr>
        <w:t xml:space="preserve">1</w:t>
      </w:r>
      <w:r w:rsidDel="00000000" w:rsidR="00000000" w:rsidRPr="00000000">
        <w:rPr>
          <w:sz w:val="25"/>
          <w:szCs w:val="25"/>
          <w:rtl w:val="0"/>
        </w:rPr>
        <w:t xml:space="preserve">−Y</w:t>
      </w:r>
      <w:r w:rsidDel="00000000" w:rsidR="00000000" w:rsidRPr="00000000">
        <w:rPr>
          <w:sz w:val="18"/>
          <w:szCs w:val="18"/>
          <w:rtl w:val="0"/>
        </w:rPr>
        <w:t xml:space="preserve">P</w:t>
      </w:r>
      <w:r w:rsidDel="00000000" w:rsidR="00000000" w:rsidRPr="00000000">
        <w:rPr>
          <w:sz w:val="25"/>
          <w:szCs w:val="25"/>
          <w:rtl w:val="0"/>
        </w:rPr>
        <w:t xml:space="preserve">)/Y</w:t>
      </w:r>
      <w:r w:rsidDel="00000000" w:rsidR="00000000" w:rsidRPr="00000000">
        <w:rPr>
          <w:sz w:val="18"/>
          <w:szCs w:val="18"/>
          <w:rtl w:val="0"/>
        </w:rPr>
        <w:t xml:space="preserve">P</w:t>
      </w:r>
      <w:r w:rsidDel="00000000" w:rsidR="00000000" w:rsidRPr="00000000">
        <w:rPr>
          <w:sz w:val="25"/>
          <w:szCs w:val="25"/>
          <w:rtl w:val="0"/>
        </w:rPr>
        <w:t xml:space="preserve">]</w:t>
      </w:r>
      <w:r w:rsidDel="00000000" w:rsidR="00000000" w:rsidRPr="00000000">
        <w:rPr>
          <w:sz w:val="18"/>
          <w:szCs w:val="18"/>
          <w:rtl w:val="0"/>
        </w:rPr>
        <w:t xml:space="preserve">t−1</w:t>
      </w:r>
      <w:r w:rsidDel="00000000" w:rsidR="00000000" w:rsidRPr="00000000">
        <w:rPr>
          <w:rtl w:val="0"/>
        </w:rPr>
        <w:t xml:space="preserve"> defines this adjustment. </w:t>
      </w:r>
      <w:r w:rsidDel="00000000" w:rsidR="00000000" w:rsidRPr="00000000">
        <w:rPr>
          <w:sz w:val="25"/>
          <w:szCs w:val="25"/>
          <w:rtl w:val="0"/>
        </w:rPr>
        <w:t xml:space="preserve">AS</w:t>
      </w:r>
      <m:oMath>
        <m:r>
          <m:t>π</m:t>
        </m:r>
      </m:oMath>
      <w:r w:rsidDel="00000000" w:rsidR="00000000" w:rsidRPr="00000000">
        <w:rPr>
          <w:rtl w:val="0"/>
        </w:rPr>
        <w:t xml:space="preserve"> </w:t>
      </w:r>
      <w:r w:rsidDel="00000000" w:rsidR="00000000" w:rsidRPr="00000000">
        <w:rPr>
          <w:rtl w:val="0"/>
        </w:rPr>
        <w:t xml:space="preserve">shifts down to </w:t>
      </w:r>
      <w:r w:rsidDel="00000000" w:rsidR="00000000" w:rsidRPr="00000000">
        <w:rPr>
          <w:sz w:val="25"/>
          <w:szCs w:val="25"/>
          <w:rtl w:val="0"/>
        </w:rPr>
        <w:t xml:space="preserve">AS</w:t>
      </w:r>
      <m:oMath>
        <m:r>
          <m:t>π</m:t>
        </m:r>
      </m:oMath>
      <w:r w:rsidDel="00000000" w:rsidR="00000000" w:rsidRPr="00000000">
        <w:rPr>
          <w:sz w:val="18"/>
          <w:szCs w:val="18"/>
          <w:rtl w:val="0"/>
        </w:rPr>
        <w:t xml:space="preserve">1</w:t>
      </w:r>
      <w:r w:rsidDel="00000000" w:rsidR="00000000" w:rsidRPr="00000000">
        <w:rPr>
          <w:rtl w:val="0"/>
        </w:rPr>
        <w:t xml:space="preserve">. As long as the central bank allows some flexibility in its policy interest rate, expenditure can increase along </w:t>
      </w:r>
      <w:r w:rsidDel="00000000" w:rsidR="00000000" w:rsidRPr="00000000">
        <w:rPr>
          <w:sz w:val="25"/>
          <w:szCs w:val="25"/>
          <w:rtl w:val="0"/>
        </w:rPr>
        <w:t xml:space="preserve">AD</w:t>
      </w:r>
      <m:oMath>
        <m:r>
          <m:t>π</m:t>
        </m:r>
      </m:oMath>
      <w:r w:rsidDel="00000000" w:rsidR="00000000" w:rsidRPr="00000000">
        <w:rPr>
          <w:sz w:val="18"/>
          <w:szCs w:val="18"/>
          <w:rtl w:val="0"/>
        </w:rPr>
        <w:t xml:space="preserve">1</w:t>
      </w:r>
      <w:r w:rsidDel="00000000" w:rsidR="00000000" w:rsidRPr="00000000">
        <w:rPr>
          <w:rtl w:val="0"/>
        </w:rPr>
        <w:t xml:space="preserve"> to </w:t>
      </w:r>
      <w:r w:rsidDel="00000000" w:rsidR="00000000" w:rsidRPr="00000000">
        <w:rPr>
          <w:sz w:val="25"/>
          <w:szCs w:val="25"/>
          <w:rtl w:val="0"/>
        </w:rPr>
        <w:t xml:space="preserve">Y</w:t>
      </w:r>
      <w:r w:rsidDel="00000000" w:rsidR="00000000" w:rsidRPr="00000000">
        <w:rPr>
          <w:sz w:val="18"/>
          <w:szCs w:val="18"/>
          <w:rtl w:val="0"/>
        </w:rPr>
        <w:t xml:space="preserve">2</w:t>
      </w:r>
      <w:r w:rsidDel="00000000" w:rsidR="00000000" w:rsidRPr="00000000">
        <w:rPr>
          <w:rtl w:val="0"/>
        </w:rPr>
        <w:t xml:space="preserve"> and offset </w:t>
      </w:r>
      <w:r w:rsidDel="00000000" w:rsidR="00000000" w:rsidRPr="00000000">
        <w:rPr>
          <w:u w:val="single"/>
          <w:rtl w:val="0"/>
        </w:rPr>
        <w:t xml:space="preserve">some</w:t>
      </w:r>
      <w:r w:rsidDel="00000000" w:rsidR="00000000" w:rsidRPr="00000000">
        <w:rPr>
          <w:rtl w:val="0"/>
        </w:rPr>
        <w:t xml:space="preserve"> of the output gap.</w:t>
      </w:r>
    </w:p>
    <w:p w:rsidR="00000000" w:rsidDel="00000000" w:rsidP="00000000" w:rsidRDefault="00000000" w:rsidRPr="00000000" w14:paraId="0000059E">
      <w:pPr>
        <w:numPr>
          <w:ilvl w:val="2"/>
          <w:numId w:val="47"/>
        </w:numPr>
        <w:ind w:left="2160" w:hanging="360"/>
        <w:rPr>
          <w:u w:val="none"/>
        </w:rPr>
      </w:pPr>
      <w:r w:rsidDel="00000000" w:rsidR="00000000" w:rsidRPr="00000000">
        <w:rPr>
          <w:u w:val="single"/>
          <w:rtl w:val="0"/>
        </w:rPr>
        <w:t xml:space="preserve">Internal adjustment </w:t>
      </w:r>
      <w:r w:rsidDel="00000000" w:rsidR="00000000" w:rsidRPr="00000000">
        <w:rPr>
          <w:rtl w:val="0"/>
        </w:rPr>
        <w:t xml:space="preserve">(summary): lowers rate of increase in money wages rates, lowers inflation rate to </w:t>
      </w:r>
      <m:oMath>
        <m:r>
          <m:t>π</m:t>
        </m:r>
      </m:oMath>
      <w:r w:rsidDel="00000000" w:rsidR="00000000" w:rsidRPr="00000000">
        <w:rPr>
          <w:rtl w:val="0"/>
        </w:rPr>
        <w:t xml:space="preserve">*. Central bank lets interest rate fall relative to onr. Economy gradually adjusts to Yp.</w:t>
      </w:r>
    </w:p>
    <w:p w:rsidR="00000000" w:rsidDel="00000000" w:rsidP="00000000" w:rsidRDefault="00000000" w:rsidRPr="00000000" w14:paraId="0000059F">
      <w:pPr>
        <w:ind w:left="0" w:firstLine="0"/>
        <w:rPr/>
      </w:pPr>
      <w:r w:rsidDel="00000000" w:rsidR="00000000" w:rsidRPr="00000000">
        <w:rPr>
          <w:rtl w:val="0"/>
        </w:rPr>
      </w:r>
    </w:p>
    <w:p w:rsidR="00000000" w:rsidDel="00000000" w:rsidP="00000000" w:rsidRDefault="00000000" w:rsidRPr="00000000" w14:paraId="000005A0">
      <w:pPr>
        <w:ind w:left="0" w:firstLine="0"/>
        <w:rPr/>
      </w:pPr>
      <w:r w:rsidDel="00000000" w:rsidR="00000000" w:rsidRPr="00000000">
        <w:rPr>
          <w:rtl w:val="0"/>
        </w:rPr>
      </w:r>
    </w:p>
    <w:p w:rsidR="00000000" w:rsidDel="00000000" w:rsidP="00000000" w:rsidRDefault="00000000" w:rsidRPr="00000000" w14:paraId="000005A1">
      <w:pPr>
        <w:ind w:left="0" w:firstLine="0"/>
        <w:rPr/>
      </w:pPr>
      <w:r w:rsidDel="00000000" w:rsidR="00000000" w:rsidRPr="00000000">
        <w:rPr>
          <w:rtl w:val="0"/>
        </w:rPr>
      </w:r>
    </w:p>
    <w:p w:rsidR="00000000" w:rsidDel="00000000" w:rsidP="00000000" w:rsidRDefault="00000000" w:rsidRPr="00000000" w14:paraId="000005A2">
      <w:pPr>
        <w:numPr>
          <w:ilvl w:val="1"/>
          <w:numId w:val="47"/>
        </w:numPr>
        <w:spacing w:after="0" w:afterAutospacing="0"/>
        <w:ind w:left="1440" w:hanging="360"/>
        <w:rPr>
          <w:u w:val="none"/>
        </w:rPr>
      </w:pPr>
      <w:r w:rsidDel="00000000" w:rsidR="00000000" w:rsidRPr="00000000">
        <w:rPr>
          <w:b w:val="1"/>
          <w:rtl w:val="0"/>
        </w:rPr>
        <w:t xml:space="preserve">An inflationary gap</w:t>
      </w:r>
      <w:r w:rsidDel="00000000" w:rsidR="00000000" w:rsidRPr="00000000">
        <w:rPr>
          <w:rtl w:val="0"/>
        </w:rPr>
        <w:t xml:space="preserve">:  results in the opposite process. Employment and output rise. Unemployment rates fall. Wage rate increases rise, inflation rises, and monetary policy reactions result in higher interest rates to reduce expenditure. In both cases, the eventual changes in wage rate agreements and rates of inflation together with the reaction of monetary policy to changes in inflation rates move the economy, over time, from short-run to long-run equilibrium. But the new equilibrium inflation rate would be higher than the Bank's target.</w:t>
      </w:r>
    </w:p>
    <w:p w:rsidR="00000000" w:rsidDel="00000000" w:rsidP="00000000" w:rsidRDefault="00000000" w:rsidRPr="00000000" w14:paraId="000005A3">
      <w:pPr>
        <w:numPr>
          <w:ilvl w:val="2"/>
          <w:numId w:val="47"/>
        </w:numPr>
        <w:ind w:left="2160" w:hanging="360"/>
        <w:rPr>
          <w:u w:val="none"/>
        </w:rPr>
      </w:pPr>
      <w:r w:rsidDel="00000000" w:rsidR="00000000" w:rsidRPr="00000000">
        <w:rPr>
          <w:rtl w:val="0"/>
        </w:rPr>
        <w:t xml:space="preserve">Summary: increases rates of increase in money wages, increases inflation rate relative to </w:t>
      </w:r>
      <m:oMath>
        <m:r>
          <m:t>π</m:t>
        </m:r>
      </m:oMath>
      <w:r w:rsidDel="00000000" w:rsidR="00000000" w:rsidRPr="00000000">
        <w:rPr>
          <w:rtl w:val="0"/>
        </w:rPr>
        <w:t xml:space="preserve">*. Central bank interest rate rise relative to onr. Economy gradually adjusts to Yp.</w:t>
      </w:r>
    </w:p>
    <w:p w:rsidR="00000000" w:rsidDel="00000000" w:rsidP="00000000" w:rsidRDefault="00000000" w:rsidRPr="00000000" w14:paraId="000005A4">
      <w:pPr>
        <w:ind w:left="0" w:firstLine="0"/>
        <w:rPr/>
      </w:pPr>
      <w:r w:rsidDel="00000000" w:rsidR="00000000" w:rsidRPr="00000000">
        <w:rPr>
          <w:rtl w:val="0"/>
        </w:rPr>
      </w:r>
    </w:p>
    <w:p w:rsidR="00000000" w:rsidDel="00000000" w:rsidP="00000000" w:rsidRDefault="00000000" w:rsidRPr="00000000" w14:paraId="000005A5">
      <w:pPr>
        <w:numPr>
          <w:ilvl w:val="0"/>
          <w:numId w:val="116"/>
        </w:numPr>
        <w:ind w:left="720" w:hanging="360"/>
        <w:rPr>
          <w:u w:val="none"/>
        </w:rPr>
      </w:pPr>
      <w:r w:rsidDel="00000000" w:rsidR="00000000" w:rsidRPr="00000000">
        <w:rPr>
          <w:u w:val="single"/>
          <w:rtl w:val="0"/>
        </w:rPr>
        <w:t xml:space="preserve">AS Shock:</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5A6">
      <w:pPr>
        <w:ind w:left="1440" w:firstLine="0"/>
        <w:rPr/>
      </w:pPr>
      <w:r w:rsidDel="00000000" w:rsidR="00000000" w:rsidRPr="00000000">
        <w:rPr/>
        <w:drawing>
          <wp:inline distB="114300" distT="114300" distL="114300" distR="114300">
            <wp:extent cx="3933825" cy="3267075"/>
            <wp:effectExtent b="0" l="0" r="0" t="0"/>
            <wp:docPr id="24" name="image9.png"/>
            <a:graphic>
              <a:graphicData uri="http://schemas.openxmlformats.org/drawingml/2006/picture">
                <pic:pic>
                  <pic:nvPicPr>
                    <pic:cNvPr id="0" name="image9.png"/>
                    <pic:cNvPicPr preferRelativeResize="0"/>
                  </pic:nvPicPr>
                  <pic:blipFill>
                    <a:blip r:embed="rId29"/>
                    <a:srcRect b="0" l="0" r="0" t="0"/>
                    <a:stretch>
                      <a:fillRect/>
                    </a:stretch>
                  </pic:blipFill>
                  <pic:spPr>
                    <a:xfrm>
                      <a:off x="0" y="0"/>
                      <a:ext cx="3933825" cy="3267075"/>
                    </a:xfrm>
                    <a:prstGeom prst="rect"/>
                    <a:ln/>
                  </pic:spPr>
                </pic:pic>
              </a:graphicData>
            </a:graphic>
          </wp:inline>
        </w:drawing>
      </w:r>
      <w:r w:rsidDel="00000000" w:rsidR="00000000" w:rsidRPr="00000000">
        <w:rPr>
          <w:rtl w:val="0"/>
        </w:rPr>
      </w:r>
    </w:p>
    <w:p w:rsidR="00000000" w:rsidDel="00000000" w:rsidP="00000000" w:rsidRDefault="00000000" w:rsidRPr="00000000" w14:paraId="000005A7">
      <w:pPr>
        <w:numPr>
          <w:ilvl w:val="1"/>
          <w:numId w:val="116"/>
        </w:numPr>
        <w:spacing w:after="0" w:afterAutospacing="0"/>
        <w:ind w:left="1440" w:hanging="360"/>
        <w:rPr>
          <w:u w:val="none"/>
        </w:rPr>
      </w:pPr>
      <w:r w:rsidDel="00000000" w:rsidR="00000000" w:rsidRPr="00000000">
        <w:rPr>
          <w:rtl w:val="0"/>
        </w:rPr>
        <w:t xml:space="preserve">An increase in commodity prices </w:t>
      </w:r>
      <w:r w:rsidDel="00000000" w:rsidR="00000000" w:rsidRPr="00000000">
        <w:rPr>
          <w:sz w:val="25"/>
          <w:szCs w:val="25"/>
          <w:rtl w:val="0"/>
        </w:rPr>
        <w:t xml:space="preserve">(Δσ &gt; 0)</w:t>
      </w:r>
      <w:r w:rsidDel="00000000" w:rsidR="00000000" w:rsidRPr="00000000">
        <w:rPr>
          <w:rtl w:val="0"/>
        </w:rPr>
        <w:t xml:space="preserve"> increase </w:t>
      </w:r>
      <m:oMath>
        <m:r>
          <m:t>π</m:t>
        </m:r>
      </m:oMath>
      <w:r w:rsidDel="00000000" w:rsidR="00000000" w:rsidRPr="00000000">
        <w:rPr>
          <w:rtl w:val="0"/>
        </w:rPr>
        <w:t xml:space="preserve"> as AS</w:t>
      </w:r>
      <m:oMath>
        <m:r>
          <m:t>π</m:t>
        </m:r>
      </m:oMath>
      <w:r w:rsidDel="00000000" w:rsidR="00000000" w:rsidRPr="00000000">
        <w:rPr>
          <w:rtl w:val="0"/>
        </w:rPr>
        <w:t xml:space="preserve"> shifts up to AS</w:t>
      </w:r>
      <m:oMath>
        <m:r>
          <m:t>π</m:t>
        </m:r>
        <m:r>
          <w:rPr/>
          <m:t xml:space="preserve">1</m:t>
        </m:r>
      </m:oMath>
      <w:r w:rsidDel="00000000" w:rsidR="00000000" w:rsidRPr="00000000">
        <w:rPr>
          <w:rtl w:val="0"/>
        </w:rPr>
        <w:t xml:space="preserve">. Inflation is higher than the Bank's </w:t>
      </w:r>
      <m:oMath>
        <m:r>
          <m:t>π</m:t>
        </m:r>
      </m:oMath>
      <w:r w:rsidDel="00000000" w:rsidR="00000000" w:rsidRPr="00000000">
        <w:rPr>
          <w:rtl w:val="0"/>
        </w:rPr>
        <w:t xml:space="preserve"> target and output falls, creating a </w:t>
      </w:r>
      <w:r w:rsidDel="00000000" w:rsidR="00000000" w:rsidRPr="00000000">
        <w:rPr>
          <w:b w:val="1"/>
          <w:rtl w:val="0"/>
        </w:rPr>
        <w:t xml:space="preserve">recessionary gap</w:t>
      </w:r>
      <w:r w:rsidDel="00000000" w:rsidR="00000000" w:rsidRPr="00000000">
        <w:rPr>
          <w:rtl w:val="0"/>
        </w:rPr>
        <w:t xml:space="preserve">. This is 'stagflation'. The central bank faces a dilemma. It cannot defend its inflation target without increasing the gap. Alternatively it can wait until </w:t>
      </w:r>
      <m:oMath>
        <m:r>
          <m:t>π</m:t>
        </m:r>
      </m:oMath>
      <w:r w:rsidDel="00000000" w:rsidR="00000000" w:rsidRPr="00000000">
        <w:rPr>
          <w:rtl w:val="0"/>
        </w:rPr>
        <w:t xml:space="preserve"> falls back to </w:t>
      </w:r>
      <m:oMath>
        <m:r>
          <m:t>π</m:t>
        </m:r>
      </m:oMath>
      <w:r w:rsidDel="00000000" w:rsidR="00000000" w:rsidRPr="00000000">
        <w:rPr>
          <w:rtl w:val="0"/>
        </w:rPr>
        <w:t xml:space="preserve">*</w:t>
      </w:r>
      <w:r w:rsidDel="00000000" w:rsidR="00000000" w:rsidRPr="00000000">
        <w:rPr>
          <w:rtl w:val="0"/>
        </w:rPr>
        <w:t xml:space="preserve">.</w:t>
      </w:r>
    </w:p>
    <w:p w:rsidR="00000000" w:rsidDel="00000000" w:rsidP="00000000" w:rsidRDefault="00000000" w:rsidRPr="00000000" w14:paraId="000005A8">
      <w:pPr>
        <w:numPr>
          <w:ilvl w:val="1"/>
          <w:numId w:val="116"/>
        </w:numPr>
        <w:ind w:left="1440" w:hanging="360"/>
        <w:rPr>
          <w:u w:val="none"/>
        </w:rPr>
      </w:pPr>
      <w:r w:rsidDel="00000000" w:rsidR="00000000" w:rsidRPr="00000000">
        <w:rPr>
          <w:rtl w:val="0"/>
        </w:rPr>
        <w:t xml:space="preserve">As time passes, inflation is higher than its official target rate but trying to bring inflation down by raising the policy interest setting would only make things worse by raising the unemployment rate. Alternatively, cutting the policy interest rate to reduce the recessionary gap would shift AD</w:t>
      </w:r>
      <m:oMath>
        <m:r>
          <m:t>π</m:t>
        </m:r>
      </m:oMath>
      <w:r w:rsidDel="00000000" w:rsidR="00000000" w:rsidRPr="00000000">
        <w:rPr>
          <w:rtl w:val="0"/>
        </w:rPr>
        <w:t xml:space="preserve"> to the right and validate the higher inflation rate. Doing nothing, on the assumption that the increase in commodity prices is a one-time jump, would mean living with inflation above the target and high unemployment until the rates of increase in wage rates and prices fall. Then AS</w:t>
      </w:r>
      <m:oMath>
        <m:r>
          <m:t>π</m:t>
        </m:r>
      </m:oMath>
      <w:r w:rsidDel="00000000" w:rsidR="00000000" w:rsidRPr="00000000">
        <w:rPr>
          <w:sz w:val="25"/>
          <w:szCs w:val="25"/>
          <w:rtl w:val="0"/>
        </w:rPr>
        <w:t xml:space="preserve"> </w:t>
      </w:r>
      <w:r w:rsidDel="00000000" w:rsidR="00000000" w:rsidRPr="00000000">
        <w:rPr>
          <w:rtl w:val="0"/>
        </w:rPr>
        <w:t xml:space="preserve">would shift down to AS</w:t>
      </w:r>
      <m:oMath>
        <m:r>
          <m:t>π</m:t>
        </m:r>
      </m:oMath>
      <w:r w:rsidDel="00000000" w:rsidR="00000000" w:rsidRPr="00000000">
        <w:rPr>
          <w:sz w:val="18"/>
          <w:szCs w:val="18"/>
          <w:rtl w:val="0"/>
        </w:rPr>
        <w:t xml:space="preserve">*</w:t>
      </w:r>
      <w:r w:rsidDel="00000000" w:rsidR="00000000" w:rsidRPr="00000000">
        <w:rPr>
          <w:rtl w:val="0"/>
        </w:rPr>
        <w:t xml:space="preserve">.</w:t>
      </w:r>
    </w:p>
    <w:p w:rsidR="00000000" w:rsidDel="00000000" w:rsidP="00000000" w:rsidRDefault="00000000" w:rsidRPr="00000000" w14:paraId="000005A9">
      <w:pPr>
        <w:pStyle w:val="Heading4"/>
        <w:ind w:left="0" w:firstLine="0"/>
        <w:rPr/>
      </w:pPr>
      <w:bookmarkStart w:colFirst="0" w:colLast="0" w:name="_aydma8kgnfr" w:id="58"/>
      <w:bookmarkEnd w:id="58"/>
      <w:r w:rsidDel="00000000" w:rsidR="00000000" w:rsidRPr="00000000">
        <w:rPr>
          <w:rtl w:val="0"/>
        </w:rPr>
        <w:t xml:space="preserve">11.5 MONETARY AND FISCAL POLICY</w:t>
      </w:r>
    </w:p>
    <w:p w:rsidR="00000000" w:rsidDel="00000000" w:rsidP="00000000" w:rsidRDefault="00000000" w:rsidRPr="00000000" w14:paraId="000005AA">
      <w:pPr>
        <w:numPr>
          <w:ilvl w:val="0"/>
          <w:numId w:val="71"/>
        </w:numPr>
        <w:ind w:left="720" w:hanging="360"/>
        <w:rPr>
          <w:u w:val="none"/>
        </w:rPr>
      </w:pPr>
      <w:r w:rsidDel="00000000" w:rsidR="00000000" w:rsidRPr="00000000">
        <w:rPr>
          <w:rtl w:val="0"/>
        </w:rPr>
        <w:t xml:space="preserve">Policy rule describes the approach to </w:t>
      </w:r>
      <w:r w:rsidDel="00000000" w:rsidR="00000000" w:rsidRPr="00000000">
        <w:rPr>
          <w:b w:val="1"/>
          <w:rtl w:val="0"/>
        </w:rPr>
        <w:t xml:space="preserve">monetary policy</w:t>
      </w:r>
      <w:r w:rsidDel="00000000" w:rsidR="00000000" w:rsidRPr="00000000">
        <w:rPr>
          <w:rtl w:val="0"/>
        </w:rPr>
        <w:t xml:space="preserve">: </w:t>
      </w:r>
      <m:oMath>
        <m:r>
          <w:rPr>
            <w:sz w:val="25"/>
            <w:szCs w:val="25"/>
          </w:rPr>
          <m:t xml:space="preserve">i=i</m:t>
        </m:r>
        <m:r>
          <w:rPr>
            <w:sz w:val="18"/>
            <w:szCs w:val="18"/>
          </w:rPr>
          <m:t xml:space="preserve">0</m:t>
        </m:r>
        <m:r>
          <w:rPr>
            <w:sz w:val="25"/>
            <w:szCs w:val="25"/>
          </w:rPr>
          <m:t xml:space="preserve">+a(π−π</m:t>
        </m:r>
        <m:r>
          <w:rPr>
            <w:sz w:val="18"/>
            <w:szCs w:val="18"/>
          </w:rPr>
          <m:t xml:space="preserve">∗</m:t>
        </m:r>
        <m:r>
          <w:rPr>
            <w:sz w:val="25"/>
            <w:szCs w:val="25"/>
          </w:rPr>
          <m:t xml:space="preserve">)+β[(Y−Y</m:t>
        </m:r>
        <m:r>
          <w:rPr>
            <w:sz w:val="18"/>
            <w:szCs w:val="18"/>
          </w:rPr>
          <m:t xml:space="preserve">p</m:t>
        </m:r>
        <m:r>
          <w:rPr>
            <w:sz w:val="25"/>
            <w:szCs w:val="25"/>
          </w:rPr>
          <m:t xml:space="preserve">)/Y</m:t>
        </m:r>
        <m:r>
          <w:rPr>
            <w:sz w:val="18"/>
            <w:szCs w:val="18"/>
          </w:rPr>
          <m:t xml:space="preserve">p</m:t>
        </m:r>
        <m:r>
          <w:rPr>
            <w:sz w:val="25"/>
            <w:szCs w:val="25"/>
          </w:rPr>
          <m:t xml:space="preserve">]</m:t>
        </m:r>
      </m:oMath>
      <w:r w:rsidDel="00000000" w:rsidR="00000000" w:rsidRPr="00000000">
        <w:rPr>
          <w:rtl w:val="0"/>
        </w:rPr>
      </w:r>
    </w:p>
    <w:p w:rsidR="00000000" w:rsidDel="00000000" w:rsidP="00000000" w:rsidRDefault="00000000" w:rsidRPr="00000000" w14:paraId="000005AB">
      <w:pPr>
        <w:ind w:left="0" w:firstLine="0"/>
        <w:rPr/>
      </w:pPr>
      <w:r w:rsidDel="00000000" w:rsidR="00000000" w:rsidRPr="00000000">
        <w:rPr/>
        <w:drawing>
          <wp:inline distB="114300" distT="114300" distL="114300" distR="114300">
            <wp:extent cx="5715000" cy="2616200"/>
            <wp:effectExtent b="0" l="0" r="0" t="0"/>
            <wp:docPr id="21" name="image1.png"/>
            <a:graphic>
              <a:graphicData uri="http://schemas.openxmlformats.org/drawingml/2006/picture">
                <pic:pic>
                  <pic:nvPicPr>
                    <pic:cNvPr id="0" name="image1.png"/>
                    <pic:cNvPicPr preferRelativeResize="0"/>
                  </pic:nvPicPr>
                  <pic:blipFill>
                    <a:blip r:embed="rId30"/>
                    <a:srcRect b="0" l="0" r="0" t="0"/>
                    <a:stretch>
                      <a:fillRect/>
                    </a:stretch>
                  </pic:blipFill>
                  <pic:spPr>
                    <a:xfrm>
                      <a:off x="0" y="0"/>
                      <a:ext cx="5715000" cy="2616200"/>
                    </a:xfrm>
                    <a:prstGeom prst="rect"/>
                    <a:ln/>
                  </pic:spPr>
                </pic:pic>
              </a:graphicData>
            </a:graphic>
          </wp:inline>
        </w:drawing>
      </w:r>
      <w:r w:rsidDel="00000000" w:rsidR="00000000" w:rsidRPr="00000000">
        <w:rPr>
          <w:rtl w:val="0"/>
        </w:rPr>
      </w:r>
    </w:p>
    <w:p w:rsidR="00000000" w:rsidDel="00000000" w:rsidP="00000000" w:rsidRDefault="00000000" w:rsidRPr="00000000" w14:paraId="000005AC">
      <w:pPr>
        <w:numPr>
          <w:ilvl w:val="0"/>
          <w:numId w:val="21"/>
        </w:numPr>
        <w:ind w:left="720" w:hanging="360"/>
        <w:rPr>
          <w:u w:val="none"/>
        </w:rPr>
      </w:pPr>
      <w:r w:rsidDel="00000000" w:rsidR="00000000" w:rsidRPr="00000000">
        <w:rPr>
          <w:rtl w:val="0"/>
        </w:rPr>
        <w:t xml:space="preserve">Initially, equilibrium is Yp &amp; </w:t>
      </w:r>
      <m:oMath>
        <m:r>
          <m:t>π</m:t>
        </m:r>
      </m:oMath>
      <w:r w:rsidDel="00000000" w:rsidR="00000000" w:rsidRPr="00000000">
        <w:rPr>
          <w:rtl w:val="0"/>
        </w:rPr>
        <w:t xml:space="preserve">* in graphA with overnight interest rate set at i0 in graphB. AD</w:t>
      </w:r>
      <m:oMath>
        <m:r>
          <m:t>π</m:t>
        </m:r>
      </m:oMath>
      <w:r w:rsidDel="00000000" w:rsidR="00000000" w:rsidRPr="00000000">
        <w:rPr>
          <w:rtl w:val="0"/>
        </w:rPr>
        <w:t xml:space="preserve">1 as global recession reduces exports. Y falls to Y1. Central bank reacts to the output gap with a cut in its interest rate to i1. Monetary stimulus increases AD</w:t>
      </w:r>
      <m:oMath>
        <m:r>
          <m:t>π</m:t>
        </m:r>
      </m:oMath>
      <w:r w:rsidDel="00000000" w:rsidR="00000000" w:rsidRPr="00000000">
        <w:rPr>
          <w:rtl w:val="0"/>
        </w:rPr>
        <w:t xml:space="preserve">to reduce the gap and support </w:t>
      </w:r>
      <m:oMath>
        <m:r>
          <m:t>π</m:t>
        </m:r>
      </m:oMath>
      <w:r w:rsidDel="00000000" w:rsidR="00000000" w:rsidRPr="00000000">
        <w:rPr>
          <w:rtl w:val="0"/>
        </w:rPr>
        <w:t xml:space="preserve">=</w:t>
      </w:r>
      <m:oMath>
        <m:r>
          <m:t>π</m:t>
        </m:r>
      </m:oMath>
      <w:r w:rsidDel="00000000" w:rsidR="00000000" w:rsidRPr="00000000">
        <w:rPr>
          <w:rtl w:val="0"/>
        </w:rPr>
        <w:t xml:space="preserve">*</w:t>
      </w:r>
    </w:p>
    <w:p w:rsidR="00000000" w:rsidDel="00000000" w:rsidP="00000000" w:rsidRDefault="00000000" w:rsidRPr="00000000" w14:paraId="000005AD">
      <w:pPr>
        <w:ind w:left="0" w:firstLine="0"/>
        <w:rPr/>
      </w:pPr>
      <w:r w:rsidDel="00000000" w:rsidR="00000000" w:rsidRPr="00000000">
        <w:rPr>
          <w:rtl w:val="0"/>
        </w:rPr>
      </w:r>
    </w:p>
    <w:p w:rsidR="00000000" w:rsidDel="00000000" w:rsidP="00000000" w:rsidRDefault="00000000" w:rsidRPr="00000000" w14:paraId="000005AE">
      <w:pPr>
        <w:numPr>
          <w:ilvl w:val="0"/>
          <w:numId w:val="4"/>
        </w:numPr>
        <w:spacing w:after="0" w:afterAutospacing="0"/>
        <w:ind w:left="720" w:hanging="360"/>
        <w:rPr>
          <w:b w:val="1"/>
        </w:rPr>
      </w:pPr>
      <w:r w:rsidDel="00000000" w:rsidR="00000000" w:rsidRPr="00000000">
        <w:rPr>
          <w:u w:val="single"/>
          <w:rtl w:val="0"/>
        </w:rPr>
        <w:t xml:space="preserve">Fiscal policy:</w:t>
      </w:r>
      <w:r w:rsidDel="00000000" w:rsidR="00000000" w:rsidRPr="00000000">
        <w:rPr>
          <w:b w:val="1"/>
          <w:rtl w:val="0"/>
        </w:rPr>
        <w:t xml:space="preserve"> </w:t>
      </w:r>
      <w:r w:rsidDel="00000000" w:rsidR="00000000" w:rsidRPr="00000000">
        <w:rPr>
          <w:rtl w:val="0"/>
        </w:rPr>
        <w:t xml:space="preserve">fiscal policy in response to persistent recessionary gap</w:t>
      </w:r>
    </w:p>
    <w:p w:rsidR="00000000" w:rsidDel="00000000" w:rsidP="00000000" w:rsidRDefault="00000000" w:rsidRPr="00000000" w14:paraId="000005AF">
      <w:pPr>
        <w:numPr>
          <w:ilvl w:val="1"/>
          <w:numId w:val="4"/>
        </w:numPr>
        <w:spacing w:after="0" w:afterAutospacing="0"/>
        <w:ind w:left="1440" w:hanging="360"/>
        <w:rPr>
          <w:b w:val="1"/>
        </w:rPr>
      </w:pPr>
      <w:r w:rsidDel="00000000" w:rsidR="00000000" w:rsidRPr="00000000">
        <w:rPr>
          <w:rtl w:val="0"/>
        </w:rPr>
        <w:t xml:space="preserve">Y &lt; Yp : conditions call for a discretionary fiscal gap</w:t>
      </w:r>
    </w:p>
    <w:p w:rsidR="00000000" w:rsidDel="00000000" w:rsidP="00000000" w:rsidRDefault="00000000" w:rsidRPr="00000000" w14:paraId="000005B0">
      <w:pPr>
        <w:numPr>
          <w:ilvl w:val="1"/>
          <w:numId w:val="4"/>
        </w:numPr>
        <w:spacing w:after="0" w:afterAutospacing="0"/>
        <w:ind w:left="1440" w:hanging="360"/>
        <w:rPr>
          <w:u w:val="none"/>
        </w:rPr>
      </w:pPr>
      <w:r w:rsidDel="00000000" w:rsidR="00000000" w:rsidRPr="00000000">
        <w:rPr>
          <w:rtl w:val="0"/>
        </w:rPr>
        <w:t xml:space="preserve">In the AD</w:t>
      </w:r>
      <m:oMath>
        <m:r>
          <m:t>π</m:t>
        </m:r>
      </m:oMath>
      <w:r w:rsidDel="00000000" w:rsidR="00000000" w:rsidRPr="00000000">
        <w:rPr>
          <w:rtl w:val="0"/>
        </w:rPr>
        <w:t xml:space="preserve">/AS</w:t>
      </w:r>
      <m:oMath>
        <m:r>
          <m:t>π</m:t>
        </m:r>
      </m:oMath>
      <w:r w:rsidDel="00000000" w:rsidR="00000000" w:rsidRPr="00000000">
        <w:rPr>
          <w:rtl w:val="0"/>
        </w:rPr>
        <w:t xml:space="preserve"> model interest rates are low</w:t>
      </w:r>
    </w:p>
    <w:p w:rsidR="00000000" w:rsidDel="00000000" w:rsidP="00000000" w:rsidRDefault="00000000" w:rsidRPr="00000000" w14:paraId="000005B1">
      <w:pPr>
        <w:numPr>
          <w:ilvl w:val="2"/>
          <w:numId w:val="4"/>
        </w:numPr>
        <w:spacing w:after="0" w:afterAutospacing="0"/>
        <w:ind w:left="2160" w:hanging="360"/>
        <w:rPr>
          <w:u w:val="none"/>
        </w:rPr>
      </w:pPr>
      <w:r w:rsidDel="00000000" w:rsidR="00000000" w:rsidRPr="00000000">
        <w:rPr>
          <w:rtl w:val="0"/>
        </w:rPr>
        <w:t xml:space="preserve">Monetary stimulus is weak or exhausted</w:t>
      </w:r>
    </w:p>
    <w:p w:rsidR="00000000" w:rsidDel="00000000" w:rsidP="00000000" w:rsidRDefault="00000000" w:rsidRPr="00000000" w14:paraId="000005B2">
      <w:pPr>
        <w:numPr>
          <w:ilvl w:val="2"/>
          <w:numId w:val="4"/>
        </w:numPr>
        <w:spacing w:after="0" w:afterAutospacing="0"/>
        <w:ind w:left="2160" w:hanging="360"/>
        <w:rPr>
          <w:u w:val="none"/>
        </w:rPr>
      </w:pPr>
      <w:r w:rsidDel="00000000" w:rsidR="00000000" w:rsidRPr="00000000">
        <w:rPr>
          <w:rtl w:val="0"/>
        </w:rPr>
        <w:t xml:space="preserve">Fiscal stimulus needed to increase AD</w:t>
      </w:r>
      <m:oMath>
        <m:r>
          <m:t>π</m:t>
        </m:r>
      </m:oMath>
      <w:r w:rsidDel="00000000" w:rsidR="00000000" w:rsidRPr="00000000">
        <w:rPr>
          <w:rtl w:val="0"/>
        </w:rPr>
        <w:t xml:space="preserve"> </w:t>
      </w:r>
    </w:p>
    <w:p w:rsidR="00000000" w:rsidDel="00000000" w:rsidP="00000000" w:rsidRDefault="00000000" w:rsidRPr="00000000" w14:paraId="000005B3">
      <w:pPr>
        <w:numPr>
          <w:ilvl w:val="2"/>
          <w:numId w:val="4"/>
        </w:numPr>
        <w:spacing w:after="0" w:afterAutospacing="0"/>
        <w:ind w:left="2160" w:hanging="360"/>
        <w:rPr>
          <w:u w:val="none"/>
        </w:rPr>
      </w:pPr>
      <w:r w:rsidDel="00000000" w:rsidR="00000000" w:rsidRPr="00000000">
        <w:rPr>
          <w:rtl w:val="0"/>
        </w:rPr>
        <w:t xml:space="preserve">Government expenditure is increased and/or taxes are cut</w:t>
      </w:r>
    </w:p>
    <w:p w:rsidR="00000000" w:rsidDel="00000000" w:rsidP="00000000" w:rsidRDefault="00000000" w:rsidRPr="00000000" w14:paraId="000005B4">
      <w:pPr>
        <w:numPr>
          <w:ilvl w:val="2"/>
          <w:numId w:val="4"/>
        </w:numPr>
        <w:spacing w:after="0" w:afterAutospacing="0"/>
        <w:ind w:left="2160" w:hanging="360"/>
        <w:rPr>
          <w:u w:val="none"/>
        </w:rPr>
      </w:pPr>
      <w:r w:rsidDel="00000000" w:rsidR="00000000" w:rsidRPr="00000000">
        <w:rPr>
          <w:rtl w:val="0"/>
        </w:rPr>
        <w:t xml:space="preserve">Government budget balance is reduced</w:t>
      </w:r>
    </w:p>
    <w:p w:rsidR="00000000" w:rsidDel="00000000" w:rsidP="00000000" w:rsidRDefault="00000000" w:rsidRPr="00000000" w14:paraId="000005B5">
      <w:pPr>
        <w:numPr>
          <w:ilvl w:val="2"/>
          <w:numId w:val="4"/>
        </w:numPr>
        <w:spacing w:after="0" w:afterAutospacing="0"/>
        <w:ind w:left="2160" w:hanging="360"/>
        <w:rPr>
          <w:u w:val="none"/>
        </w:rPr>
      </w:pPr>
      <w:r w:rsidDel="00000000" w:rsidR="00000000" w:rsidRPr="00000000">
        <w:rPr>
          <w:rtl w:val="0"/>
        </w:rPr>
        <w:t xml:space="preserve">Government may plan to run a budget deficit</w:t>
      </w:r>
    </w:p>
    <w:p w:rsidR="00000000" w:rsidDel="00000000" w:rsidP="00000000" w:rsidRDefault="00000000" w:rsidRPr="00000000" w14:paraId="000005B6">
      <w:pPr>
        <w:numPr>
          <w:ilvl w:val="1"/>
          <w:numId w:val="4"/>
        </w:numPr>
        <w:spacing w:after="0" w:afterAutospacing="0"/>
        <w:ind w:left="1440" w:hanging="360"/>
        <w:rPr>
          <w:u w:val="none"/>
        </w:rPr>
      </w:pPr>
      <w:r w:rsidDel="00000000" w:rsidR="00000000" w:rsidRPr="00000000">
        <w:rPr>
          <w:rtl w:val="0"/>
        </w:rPr>
        <w:t xml:space="preserve">Fiscal policy is implemented through the govt. budget plan:</w:t>
      </w:r>
    </w:p>
    <w:p w:rsidR="00000000" w:rsidDel="00000000" w:rsidP="00000000" w:rsidRDefault="00000000" w:rsidRPr="00000000" w14:paraId="000005B7">
      <w:pPr>
        <w:numPr>
          <w:ilvl w:val="2"/>
          <w:numId w:val="4"/>
        </w:numPr>
        <w:spacing w:after="0" w:lineRule="auto"/>
        <w:ind w:left="2160" w:hanging="360"/>
        <w:rPr>
          <w:b w:val="1"/>
        </w:rPr>
      </w:pPr>
      <w:r w:rsidDel="00000000" w:rsidR="00000000" w:rsidRPr="00000000">
        <w:rPr>
          <w:b w:val="1"/>
          <w:rtl w:val="0"/>
        </w:rPr>
        <w:t xml:space="preserve">Budget balance recognizing interest on public debt</w:t>
      </w:r>
    </w:p>
    <w:p w:rsidR="00000000" w:rsidDel="00000000" w:rsidP="00000000" w:rsidRDefault="00000000" w:rsidRPr="00000000" w14:paraId="000005B8">
      <w:pPr>
        <w:spacing w:after="0" w:lineRule="auto"/>
        <w:ind w:left="3420" w:firstLine="0"/>
        <w:rPr/>
      </w:pPr>
      <m:oMath>
        <m:r>
          <w:rPr>
            <w:sz w:val="25"/>
            <w:szCs w:val="25"/>
          </w:rPr>
          <m:t xml:space="preserve">BB=tY−G−iPD</m:t>
        </m:r>
      </m:oMath>
      <w:r w:rsidDel="00000000" w:rsidR="00000000" w:rsidRPr="00000000">
        <w:rPr>
          <w:rtl w:val="0"/>
        </w:rPr>
      </w:r>
    </w:p>
    <w:p w:rsidR="00000000" w:rsidDel="00000000" w:rsidP="00000000" w:rsidRDefault="00000000" w:rsidRPr="00000000" w14:paraId="000005B9">
      <w:pPr>
        <w:numPr>
          <w:ilvl w:val="0"/>
          <w:numId w:val="122"/>
        </w:numPr>
        <w:spacing w:after="0" w:lineRule="auto"/>
        <w:ind w:left="2160" w:hanging="360"/>
        <w:rPr>
          <w:u w:val="none"/>
        </w:rPr>
      </w:pPr>
      <w:r w:rsidDel="00000000" w:rsidR="00000000" w:rsidRPr="00000000">
        <w:rPr>
          <w:rtl w:val="0"/>
        </w:rPr>
        <w:t xml:space="preserve">iPD: the annual interest paid on the outstanding public debt to the bond holders</w:t>
      </w:r>
    </w:p>
    <w:p w:rsidR="00000000" w:rsidDel="00000000" w:rsidP="00000000" w:rsidRDefault="00000000" w:rsidRPr="00000000" w14:paraId="000005BA">
      <w:pPr>
        <w:numPr>
          <w:ilvl w:val="0"/>
          <w:numId w:val="122"/>
        </w:numPr>
        <w:spacing w:after="0" w:lineRule="auto"/>
        <w:ind w:left="2160" w:hanging="360"/>
        <w:rPr/>
      </w:pPr>
      <w:r w:rsidDel="00000000" w:rsidR="00000000" w:rsidRPr="00000000">
        <w:rPr>
          <w:b w:val="1"/>
          <w:rtl w:val="0"/>
        </w:rPr>
        <w:t xml:space="preserve">Primary budget balance:</w:t>
      </w:r>
      <w:r w:rsidDel="00000000" w:rsidR="00000000" w:rsidRPr="00000000">
        <w:rPr>
          <w:rtl w:val="0"/>
        </w:rPr>
        <w:t xml:space="preserve"> </w:t>
      </w:r>
      <m:oMath>
        <m:r>
          <w:rPr/>
          <m:t xml:space="preserve">P</m:t>
        </m:r>
        <m:r>
          <w:rPr>
            <w:sz w:val="25"/>
            <w:szCs w:val="25"/>
          </w:rPr>
          <m:t xml:space="preserve">BB=tY−G</m:t>
        </m:r>
      </m:oMath>
      <w:r w:rsidDel="00000000" w:rsidR="00000000" w:rsidRPr="00000000">
        <w:rPr>
          <w:rtl w:val="0"/>
        </w:rPr>
        <w:t xml:space="preserve"> (it does not include interest payment on the public debt. It is exactly the same as the BB equation)</w:t>
      </w:r>
    </w:p>
    <w:p w:rsidR="00000000" w:rsidDel="00000000" w:rsidP="00000000" w:rsidRDefault="00000000" w:rsidRPr="00000000" w14:paraId="000005BB">
      <w:pPr>
        <w:numPr>
          <w:ilvl w:val="0"/>
          <w:numId w:val="122"/>
        </w:numPr>
        <w:spacing w:after="0" w:lineRule="auto"/>
        <w:ind w:left="2160" w:hanging="360"/>
        <w:rPr/>
      </w:pPr>
      <w:r w:rsidDel="00000000" w:rsidR="00000000" w:rsidRPr="00000000">
        <w:rPr>
          <w:b w:val="1"/>
          <w:rtl w:val="0"/>
        </w:rPr>
        <w:t xml:space="preserve">Structural Primary budget balance (SPBB):</w:t>
      </w:r>
      <w:r w:rsidDel="00000000" w:rsidR="00000000" w:rsidRPr="00000000">
        <w:rPr>
          <w:rtl w:val="0"/>
        </w:rPr>
        <w:t xml:space="preserve"> The primary balance at potential output.</w:t>
      </w:r>
    </w:p>
    <w:p w:rsidR="00000000" w:rsidDel="00000000" w:rsidP="00000000" w:rsidRDefault="00000000" w:rsidRPr="00000000" w14:paraId="000005BC">
      <w:pPr>
        <w:spacing w:after="0" w:lineRule="auto"/>
        <w:ind w:left="3420" w:firstLine="0"/>
        <w:rPr/>
      </w:pPr>
      <m:oMath>
        <m:r>
          <w:rPr/>
          <m:t xml:space="preserve">SP</m:t>
        </m:r>
        <m:r>
          <w:rPr>
            <w:sz w:val="25"/>
            <w:szCs w:val="25"/>
          </w:rPr>
          <m:t xml:space="preserve">BB=tYp−G</m:t>
        </m:r>
      </m:oMath>
      <w:r w:rsidDel="00000000" w:rsidR="00000000" w:rsidRPr="00000000">
        <w:rPr>
          <w:rtl w:val="0"/>
        </w:rPr>
      </w:r>
    </w:p>
    <w:p w:rsidR="00000000" w:rsidDel="00000000" w:rsidP="00000000" w:rsidRDefault="00000000" w:rsidRPr="00000000" w14:paraId="000005BD">
      <w:pPr>
        <w:spacing w:after="0" w:lineRule="auto"/>
        <w:ind w:left="2160" w:firstLine="0"/>
        <w:rPr/>
      </w:pPr>
      <w:r w:rsidDel="00000000" w:rsidR="00000000" w:rsidRPr="00000000">
        <w:rPr>
          <w:rtl w:val="0"/>
        </w:rPr>
        <w:t xml:space="preserve">Ex: if the SPBB for 2010 is in surplus of 250, the potential output level is 900 and the tax rate is 35%, how much did the govt. spend in 2010?</w:t>
      </w:r>
    </w:p>
    <w:p w:rsidR="00000000" w:rsidDel="00000000" w:rsidP="00000000" w:rsidRDefault="00000000" w:rsidRPr="00000000" w14:paraId="000005BE">
      <w:pPr>
        <w:spacing w:after="0" w:lineRule="auto"/>
        <w:ind w:left="2160" w:firstLine="0"/>
        <w:rPr/>
      </w:pPr>
      <w:r w:rsidDel="00000000" w:rsidR="00000000" w:rsidRPr="00000000">
        <w:rPr>
          <w:rtl w:val="0"/>
        </w:rPr>
        <w:t xml:space="preserve">Ans: 250 = (0.35)900 - G </w:t>
      </w:r>
    </w:p>
    <w:p w:rsidR="00000000" w:rsidDel="00000000" w:rsidP="00000000" w:rsidRDefault="00000000" w:rsidRPr="00000000" w14:paraId="000005BF">
      <w:pPr>
        <w:spacing w:after="0" w:lineRule="auto"/>
        <w:ind w:left="2160" w:firstLine="0"/>
        <w:rPr/>
      </w:pPr>
      <w:r w:rsidDel="00000000" w:rsidR="00000000" w:rsidRPr="00000000">
        <w:rPr>
          <w:rtl w:val="0"/>
        </w:rPr>
        <w:t xml:space="preserve">(solve for G)</w:t>
      </w:r>
    </w:p>
    <w:p w:rsidR="00000000" w:rsidDel="00000000" w:rsidP="00000000" w:rsidRDefault="00000000" w:rsidRPr="00000000" w14:paraId="000005C0">
      <w:pPr>
        <w:numPr>
          <w:ilvl w:val="0"/>
          <w:numId w:val="2"/>
        </w:numPr>
        <w:spacing w:after="0" w:lineRule="auto"/>
        <w:ind w:left="1440" w:hanging="360"/>
        <w:rPr>
          <w:b w:val="1"/>
        </w:rPr>
      </w:pPr>
      <w:r w:rsidDel="00000000" w:rsidR="00000000" w:rsidRPr="00000000">
        <w:rPr>
          <w:b w:val="1"/>
          <w:rtl w:val="0"/>
        </w:rPr>
        <w:t xml:space="preserve">Automatic stabilization from induced effects of change in Y on t, BB &amp; multiplier</w:t>
      </w:r>
    </w:p>
    <w:p w:rsidR="00000000" w:rsidDel="00000000" w:rsidP="00000000" w:rsidRDefault="00000000" w:rsidRPr="00000000" w14:paraId="000005C1">
      <w:pPr>
        <w:spacing w:after="0" w:lineRule="auto"/>
        <w:ind w:left="1350" w:firstLine="0"/>
        <w:jc w:val="center"/>
        <w:rPr/>
      </w:pPr>
      <m:oMath>
        <m:r>
          <w:rPr>
            <w:sz w:val="25"/>
            <w:szCs w:val="25"/>
          </w:rPr>
          <m:t xml:space="preserve">BB=SPBBo+to(Y-Yp) − iPD</m:t>
        </m:r>
      </m:oMath>
      <w:r w:rsidDel="00000000" w:rsidR="00000000" w:rsidRPr="00000000">
        <w:rPr>
          <w:rtl w:val="0"/>
        </w:rPr>
      </w:r>
    </w:p>
    <w:p w:rsidR="00000000" w:rsidDel="00000000" w:rsidP="00000000" w:rsidRDefault="00000000" w:rsidRPr="00000000" w14:paraId="000005C2">
      <w:pPr>
        <w:numPr>
          <w:ilvl w:val="0"/>
          <w:numId w:val="26"/>
        </w:numPr>
        <w:spacing w:after="0" w:lineRule="auto"/>
        <w:ind w:left="2160" w:hanging="360"/>
      </w:pPr>
      <m:oMath>
        <m:r>
          <w:rPr>
            <w:sz w:val="25"/>
            <w:szCs w:val="25"/>
          </w:rPr>
          <m:t xml:space="preserve">t(Y-Yp)</m:t>
        </m:r>
      </m:oMath>
      <w:r w:rsidDel="00000000" w:rsidR="00000000" w:rsidRPr="00000000">
        <w:rPr>
          <w:rtl w:val="0"/>
        </w:rPr>
        <w:t xml:space="preserve">: Cyclical budget balance</w:t>
      </w:r>
    </w:p>
    <w:p w:rsidR="00000000" w:rsidDel="00000000" w:rsidP="00000000" w:rsidRDefault="00000000" w:rsidRPr="00000000" w14:paraId="000005C3">
      <w:pPr>
        <w:numPr>
          <w:ilvl w:val="0"/>
          <w:numId w:val="12"/>
        </w:numPr>
        <w:spacing w:after="0" w:lineRule="auto"/>
        <w:ind w:left="1440" w:hanging="360"/>
        <w:rPr>
          <w:u w:val="none"/>
        </w:rPr>
      </w:pPr>
      <w:r w:rsidDel="00000000" w:rsidR="00000000" w:rsidRPr="00000000">
        <w:rPr>
          <w:rtl w:val="0"/>
        </w:rPr>
        <w:t xml:space="preserve">If the primary budget is balanced (</w:t>
      </w:r>
      <m:oMath>
        <m:r>
          <w:rPr/>
          <m:t xml:space="preserve">P</m:t>
        </m:r>
        <m:r>
          <w:rPr>
            <w:sz w:val="25"/>
            <w:szCs w:val="25"/>
          </w:rPr>
          <m:t xml:space="preserve">BB=tY−G=0</m:t>
        </m:r>
      </m:oMath>
      <w:r w:rsidDel="00000000" w:rsidR="00000000" w:rsidRPr="00000000">
        <w:rPr>
          <w:rtl w:val="0"/>
        </w:rPr>
        <w:t xml:space="preserve">)interest payments on the outstanding debt will still increase the debt by iPD.</w:t>
      </w:r>
    </w:p>
    <w:p w:rsidR="00000000" w:rsidDel="00000000" w:rsidP="00000000" w:rsidRDefault="00000000" w:rsidRPr="00000000" w14:paraId="000005C4">
      <w:pPr>
        <w:numPr>
          <w:ilvl w:val="0"/>
          <w:numId w:val="12"/>
        </w:numPr>
        <w:spacing w:after="0" w:lineRule="auto"/>
        <w:ind w:left="1440" w:hanging="360"/>
        <w:rPr>
          <w:u w:val="none"/>
        </w:rPr>
      </w:pPr>
      <w:r w:rsidDel="00000000" w:rsidR="00000000" w:rsidRPr="00000000">
        <w:rPr>
          <w:rtl w:val="0"/>
        </w:rPr>
        <w:t xml:space="preserve">Setting SPBB is the discretionary part of fiscal policy. It’s based on full employment and stable debt ratio targets.</w:t>
      </w:r>
    </w:p>
    <w:p w:rsidR="00000000" w:rsidDel="00000000" w:rsidP="00000000" w:rsidRDefault="00000000" w:rsidRPr="00000000" w14:paraId="000005C5">
      <w:pPr>
        <w:numPr>
          <w:ilvl w:val="0"/>
          <w:numId w:val="12"/>
        </w:numPr>
        <w:spacing w:after="0" w:lineRule="auto"/>
        <w:ind w:left="1440" w:hanging="360"/>
        <w:rPr>
          <w:b w:val="1"/>
        </w:rPr>
      </w:pPr>
      <w:r w:rsidDel="00000000" w:rsidR="00000000" w:rsidRPr="00000000">
        <w:rPr>
          <w:b w:val="1"/>
          <w:rtl w:val="0"/>
        </w:rPr>
        <w:t xml:space="preserve">Objectives of fiscal policy: </w:t>
      </w:r>
    </w:p>
    <w:p w:rsidR="00000000" w:rsidDel="00000000" w:rsidP="00000000" w:rsidRDefault="00000000" w:rsidRPr="00000000" w14:paraId="000005C6">
      <w:pPr>
        <w:numPr>
          <w:ilvl w:val="1"/>
          <w:numId w:val="12"/>
        </w:numPr>
        <w:spacing w:after="0" w:lineRule="auto"/>
        <w:ind w:left="2160" w:hanging="360"/>
        <w:rPr>
          <w:u w:val="none"/>
        </w:rPr>
      </w:pPr>
      <w:r w:rsidDel="00000000" w:rsidR="00000000" w:rsidRPr="00000000">
        <w:rPr>
          <w:rtl w:val="0"/>
        </w:rPr>
        <w:t xml:space="preserve">provide automatic stabilization</w:t>
      </w:r>
    </w:p>
    <w:p w:rsidR="00000000" w:rsidDel="00000000" w:rsidP="00000000" w:rsidRDefault="00000000" w:rsidRPr="00000000" w14:paraId="000005C7">
      <w:pPr>
        <w:numPr>
          <w:ilvl w:val="1"/>
          <w:numId w:val="12"/>
        </w:numPr>
        <w:spacing w:after="0" w:lineRule="auto"/>
        <w:ind w:left="2160" w:hanging="360"/>
        <w:rPr>
          <w:u w:val="none"/>
        </w:rPr>
      </w:pPr>
      <w:r w:rsidDel="00000000" w:rsidR="00000000" w:rsidRPr="00000000">
        <w:rPr>
          <w:rtl w:val="0"/>
        </w:rPr>
        <w:t xml:space="preserve">Control and perhaps reduce the public debt ratio PD/GDP</w:t>
      </w:r>
    </w:p>
    <w:p w:rsidR="00000000" w:rsidDel="00000000" w:rsidP="00000000" w:rsidRDefault="00000000" w:rsidRPr="00000000" w14:paraId="000005C8">
      <w:pPr>
        <w:numPr>
          <w:ilvl w:val="0"/>
          <w:numId w:val="12"/>
        </w:numPr>
        <w:spacing w:after="0" w:lineRule="auto"/>
        <w:ind w:left="1440" w:hanging="360"/>
        <w:rPr>
          <w:b w:val="1"/>
        </w:rPr>
      </w:pPr>
      <w:r w:rsidDel="00000000" w:rsidR="00000000" w:rsidRPr="00000000">
        <w:rPr>
          <w:b w:val="1"/>
          <w:rtl w:val="0"/>
        </w:rPr>
        <w:t xml:space="preserve">Automatic stabilizer:</w:t>
      </w:r>
    </w:p>
    <w:p w:rsidR="00000000" w:rsidDel="00000000" w:rsidP="00000000" w:rsidRDefault="00000000" w:rsidRPr="00000000" w14:paraId="000005C9">
      <w:pPr>
        <w:numPr>
          <w:ilvl w:val="1"/>
          <w:numId w:val="12"/>
        </w:numPr>
        <w:spacing w:after="0" w:lineRule="auto"/>
        <w:ind w:left="2160" w:hanging="360"/>
        <w:rPr/>
      </w:pPr>
      <w:r w:rsidDel="00000000" w:rsidR="00000000" w:rsidRPr="00000000">
        <w:rPr>
          <w:rtl w:val="0"/>
        </w:rPr>
        <w:t xml:space="preserve">The net tax rate gives the automatic stabilizer portion of fiscal policy (recall) as it gives reaction of fiscal policy to changes in output </w:t>
      </w:r>
      <m:oMath>
        <m:r>
          <w:rPr>
            <w:sz w:val="25"/>
            <w:szCs w:val="25"/>
          </w:rPr>
          <m:t xml:space="preserve">(Y-Yp)</m:t>
        </m:r>
      </m:oMath>
      <w:r w:rsidDel="00000000" w:rsidR="00000000" w:rsidRPr="00000000">
        <w:rPr>
          <w:rtl w:val="0"/>
        </w:rPr>
        <w:t xml:space="preserve">. </w:t>
      </w:r>
    </w:p>
    <w:p w:rsidR="00000000" w:rsidDel="00000000" w:rsidP="00000000" w:rsidRDefault="00000000" w:rsidRPr="00000000" w14:paraId="000005CA">
      <w:pPr>
        <w:numPr>
          <w:ilvl w:val="1"/>
          <w:numId w:val="12"/>
        </w:numPr>
        <w:spacing w:after="0" w:lineRule="auto"/>
        <w:ind w:left="2160" w:hanging="360"/>
        <w:rPr>
          <w:u w:val="none"/>
        </w:rPr>
      </w:pPr>
      <w:r w:rsidDel="00000000" w:rsidR="00000000" w:rsidRPr="00000000">
        <w:rPr>
          <w:rtl w:val="0"/>
        </w:rPr>
        <w:t xml:space="preserve">If Y &gt; Yp then BB &gt; SPBB (Inflationary gap)</w:t>
      </w:r>
    </w:p>
    <w:p w:rsidR="00000000" w:rsidDel="00000000" w:rsidP="00000000" w:rsidRDefault="00000000" w:rsidRPr="00000000" w14:paraId="000005CB">
      <w:pPr>
        <w:numPr>
          <w:ilvl w:val="1"/>
          <w:numId w:val="12"/>
        </w:numPr>
        <w:spacing w:after="200" w:lineRule="auto"/>
        <w:ind w:left="2160" w:hanging="360"/>
        <w:rPr>
          <w:u w:val="none"/>
        </w:rPr>
      </w:pPr>
      <w:r w:rsidDel="00000000" w:rsidR="00000000" w:rsidRPr="00000000">
        <w:rPr>
          <w:rtl w:val="0"/>
        </w:rPr>
        <w:t xml:space="preserve">If Y &lt; Yp then BB &lt; SPBB (recessionary gap)</w:t>
      </w:r>
    </w:p>
    <w:p w:rsidR="00000000" w:rsidDel="00000000" w:rsidP="00000000" w:rsidRDefault="00000000" w:rsidRPr="00000000" w14:paraId="000005CC">
      <w:pPr>
        <w:spacing w:after="0" w:lineRule="auto"/>
        <w:ind w:left="0" w:firstLine="0"/>
        <w:rPr/>
      </w:pPr>
      <w:r w:rsidDel="00000000" w:rsidR="00000000" w:rsidRPr="00000000">
        <w:rPr>
          <w:rtl w:val="0"/>
        </w:rPr>
      </w:r>
    </w:p>
    <w:p w:rsidR="00000000" w:rsidDel="00000000" w:rsidP="00000000" w:rsidRDefault="00000000" w:rsidRPr="00000000" w14:paraId="000005CD">
      <w:pPr>
        <w:pStyle w:val="Heading4"/>
        <w:spacing w:after="200" w:lineRule="auto"/>
        <w:ind w:left="0" w:firstLine="0"/>
        <w:rPr/>
      </w:pPr>
      <w:bookmarkStart w:colFirst="0" w:colLast="0" w:name="_dlolquqkbgbw" w:id="59"/>
      <w:bookmarkEnd w:id="59"/>
      <w:r w:rsidDel="00000000" w:rsidR="00000000" w:rsidRPr="00000000">
        <w:rPr>
          <w:rtl w:val="0"/>
        </w:rPr>
        <w:t xml:space="preserve">11.6 RECESSION, DISINFLATION AND DEFLATION</w:t>
      </w:r>
    </w:p>
    <w:p w:rsidR="00000000" w:rsidDel="00000000" w:rsidP="00000000" w:rsidRDefault="00000000" w:rsidRPr="00000000" w14:paraId="000005CE">
      <w:pPr>
        <w:numPr>
          <w:ilvl w:val="0"/>
          <w:numId w:val="94"/>
        </w:numPr>
        <w:spacing w:after="0" w:lineRule="auto"/>
        <w:ind w:left="720" w:hanging="360"/>
        <w:rPr>
          <w:u w:val="none"/>
        </w:rPr>
      </w:pPr>
      <w:r w:rsidDel="00000000" w:rsidR="00000000" w:rsidRPr="00000000">
        <w:rPr>
          <w:u w:val="single"/>
          <w:rtl w:val="0"/>
        </w:rPr>
        <w:t xml:space="preserve">Recession:</w:t>
      </w:r>
      <w:r w:rsidDel="00000000" w:rsidR="00000000" w:rsidRPr="00000000">
        <w:rPr>
          <w:rtl w:val="0"/>
        </w:rPr>
        <w:t xml:space="preserve"> Y persistently less than Yp</w:t>
      </w:r>
    </w:p>
    <w:p w:rsidR="00000000" w:rsidDel="00000000" w:rsidP="00000000" w:rsidRDefault="00000000" w:rsidRPr="00000000" w14:paraId="000005CF">
      <w:pPr>
        <w:numPr>
          <w:ilvl w:val="0"/>
          <w:numId w:val="94"/>
        </w:numPr>
        <w:spacing w:after="0" w:lineRule="auto"/>
        <w:ind w:left="720" w:hanging="360"/>
        <w:rPr>
          <w:u w:val="none"/>
        </w:rPr>
      </w:pPr>
      <w:r w:rsidDel="00000000" w:rsidR="00000000" w:rsidRPr="00000000">
        <w:rPr>
          <w:u w:val="single"/>
          <w:rtl w:val="0"/>
        </w:rPr>
        <w:t xml:space="preserve">Disinflation</w:t>
      </w:r>
      <w:r w:rsidDel="00000000" w:rsidR="00000000" w:rsidRPr="00000000">
        <w:rPr>
          <w:rtl w:val="0"/>
        </w:rPr>
        <w:t xml:space="preserve">: a persistent fall in the inflation rate </w:t>
      </w:r>
      <m:oMath>
        <m:r>
          <m:t>Δ</m:t>
        </m:r>
        <m:r>
          <m:t>π</m:t>
        </m:r>
        <m:r>
          <w:rPr/>
          <m:t xml:space="preserve"> &lt;0</m:t>
        </m:r>
      </m:oMath>
      <w:r w:rsidDel="00000000" w:rsidR="00000000" w:rsidRPr="00000000">
        <w:rPr>
          <w:rtl w:val="0"/>
        </w:rPr>
      </w:r>
    </w:p>
    <w:p w:rsidR="00000000" w:rsidDel="00000000" w:rsidP="00000000" w:rsidRDefault="00000000" w:rsidRPr="00000000" w14:paraId="000005D0">
      <w:pPr>
        <w:numPr>
          <w:ilvl w:val="0"/>
          <w:numId w:val="94"/>
        </w:numPr>
        <w:spacing w:after="0" w:lineRule="auto"/>
        <w:ind w:left="720" w:hanging="360"/>
        <w:rPr>
          <w:u w:val="none"/>
        </w:rPr>
      </w:pPr>
      <w:r w:rsidDel="00000000" w:rsidR="00000000" w:rsidRPr="00000000">
        <w:rPr>
          <w:u w:val="single"/>
          <w:rtl w:val="0"/>
        </w:rPr>
        <w:t xml:space="preserve">Deflation</w:t>
      </w:r>
      <w:r w:rsidDel="00000000" w:rsidR="00000000" w:rsidRPr="00000000">
        <w:rPr>
          <w:rtl w:val="0"/>
        </w:rPr>
        <w:t xml:space="preserve">: a persistent fall in the general price level</w:t>
      </w:r>
    </w:p>
    <w:p w:rsidR="00000000" w:rsidDel="00000000" w:rsidP="00000000" w:rsidRDefault="00000000" w:rsidRPr="00000000" w14:paraId="000005D1">
      <w:pPr>
        <w:numPr>
          <w:ilvl w:val="0"/>
          <w:numId w:val="94"/>
        </w:numPr>
        <w:spacing w:after="0" w:lineRule="auto"/>
        <w:ind w:left="720" w:hanging="360"/>
      </w:pPr>
      <w:r w:rsidDel="00000000" w:rsidR="00000000" w:rsidRPr="00000000">
        <w:rPr>
          <w:u w:val="single"/>
          <w:rtl w:val="0"/>
        </w:rPr>
        <w:t xml:space="preserve">Effects of Monetary policy on AD:</w:t>
      </w:r>
    </w:p>
    <w:p w:rsidR="00000000" w:rsidDel="00000000" w:rsidP="00000000" w:rsidRDefault="00000000" w:rsidRPr="00000000" w14:paraId="000005D2">
      <w:pPr>
        <w:numPr>
          <w:ilvl w:val="1"/>
          <w:numId w:val="94"/>
        </w:numPr>
        <w:spacing w:after="0" w:lineRule="auto"/>
        <w:ind w:left="1440" w:hanging="360"/>
        <w:rPr>
          <w:b w:val="1"/>
        </w:rPr>
      </w:pPr>
      <w:r w:rsidDel="00000000" w:rsidR="00000000" w:rsidRPr="00000000">
        <w:rPr>
          <w:b w:val="1"/>
          <w:rtl w:val="0"/>
        </w:rPr>
        <w:t xml:space="preserve">Recession &amp; financial crisis:</w:t>
      </w:r>
      <w:r w:rsidDel="00000000" w:rsidR="00000000" w:rsidRPr="00000000">
        <w:rPr>
          <w:rtl w:val="0"/>
        </w:rPr>
      </w:r>
    </w:p>
    <w:p w:rsidR="00000000" w:rsidDel="00000000" w:rsidP="00000000" w:rsidRDefault="00000000" w:rsidRPr="00000000" w14:paraId="000005D3">
      <w:pPr>
        <w:numPr>
          <w:ilvl w:val="2"/>
          <w:numId w:val="98"/>
        </w:numPr>
        <w:spacing w:after="0" w:lineRule="auto"/>
        <w:ind w:left="2160" w:hanging="360"/>
      </w:pPr>
      <w:r w:rsidDel="00000000" w:rsidR="00000000" w:rsidRPr="00000000">
        <w:rPr>
          <w:rtl w:val="0"/>
        </w:rPr>
        <w:t xml:space="preserve">Increases risk &amp; uncertainty</w:t>
      </w:r>
    </w:p>
    <w:p w:rsidR="00000000" w:rsidDel="00000000" w:rsidP="00000000" w:rsidRDefault="00000000" w:rsidRPr="00000000" w14:paraId="000005D4">
      <w:pPr>
        <w:numPr>
          <w:ilvl w:val="2"/>
          <w:numId w:val="98"/>
        </w:numPr>
        <w:spacing w:after="0" w:lineRule="auto"/>
        <w:ind w:left="2160" w:hanging="360"/>
      </w:pPr>
      <w:r w:rsidDel="00000000" w:rsidR="00000000" w:rsidRPr="00000000">
        <w:rPr>
          <w:rtl w:val="0"/>
        </w:rPr>
        <w:t xml:space="preserve">Increases demand for liquidity</w:t>
      </w:r>
    </w:p>
    <w:p w:rsidR="00000000" w:rsidDel="00000000" w:rsidP="00000000" w:rsidRDefault="00000000" w:rsidRPr="00000000" w14:paraId="000005D5">
      <w:pPr>
        <w:numPr>
          <w:ilvl w:val="2"/>
          <w:numId w:val="3"/>
        </w:numPr>
        <w:spacing w:after="0" w:lineRule="auto"/>
        <w:ind w:left="2160" w:hanging="360"/>
      </w:pPr>
      <w:r w:rsidDel="00000000" w:rsidR="00000000" w:rsidRPr="00000000">
        <w:rPr>
          <w:rtl w:val="0"/>
        </w:rPr>
        <w:t xml:space="preserve">Banks reluctant to lend</w:t>
      </w:r>
    </w:p>
    <w:p w:rsidR="00000000" w:rsidDel="00000000" w:rsidP="00000000" w:rsidRDefault="00000000" w:rsidRPr="00000000" w14:paraId="000005D6">
      <w:pPr>
        <w:numPr>
          <w:ilvl w:val="2"/>
          <w:numId w:val="3"/>
        </w:numPr>
        <w:spacing w:after="0" w:lineRule="auto"/>
        <w:ind w:left="2160" w:hanging="360"/>
      </w:pPr>
      <w:r w:rsidDel="00000000" w:rsidR="00000000" w:rsidRPr="00000000">
        <w:rPr>
          <w:rtl w:val="0"/>
        </w:rPr>
        <w:t xml:space="preserve">Business reluctant to borrow</w:t>
      </w:r>
    </w:p>
    <w:p w:rsidR="00000000" w:rsidDel="00000000" w:rsidP="00000000" w:rsidRDefault="00000000" w:rsidRPr="00000000" w14:paraId="000005D7">
      <w:pPr>
        <w:numPr>
          <w:ilvl w:val="1"/>
          <w:numId w:val="94"/>
        </w:numPr>
        <w:spacing w:after="0" w:lineRule="auto"/>
        <w:ind w:left="1440" w:hanging="360"/>
      </w:pPr>
      <w:r w:rsidDel="00000000" w:rsidR="00000000" w:rsidRPr="00000000">
        <w:rPr>
          <w:b w:val="1"/>
          <w:rtl w:val="0"/>
        </w:rPr>
        <w:t xml:space="preserve">Impacts A(i):</w:t>
      </w:r>
      <w:r w:rsidDel="00000000" w:rsidR="00000000" w:rsidRPr="00000000">
        <w:rPr>
          <w:rtl w:val="0"/>
        </w:rPr>
        <w:t xml:space="preserve"> </w:t>
      </w:r>
    </w:p>
    <w:p w:rsidR="00000000" w:rsidDel="00000000" w:rsidP="00000000" w:rsidRDefault="00000000" w:rsidRPr="00000000" w14:paraId="000005D8">
      <w:pPr>
        <w:numPr>
          <w:ilvl w:val="2"/>
          <w:numId w:val="94"/>
        </w:numPr>
        <w:spacing w:after="0" w:lineRule="auto"/>
        <w:ind w:left="2160" w:hanging="360"/>
      </w:pPr>
      <w:r w:rsidDel="00000000" w:rsidR="00000000" w:rsidRPr="00000000">
        <w:rPr>
          <w:rtl w:val="0"/>
        </w:rPr>
        <w:t xml:space="preserve">Autonomous expenditure Io, Co drop.</w:t>
      </w:r>
    </w:p>
    <w:p w:rsidR="00000000" w:rsidDel="00000000" w:rsidP="00000000" w:rsidRDefault="00000000" w:rsidRPr="00000000" w14:paraId="000005D9">
      <w:pPr>
        <w:numPr>
          <w:ilvl w:val="0"/>
          <w:numId w:val="22"/>
        </w:numPr>
        <w:spacing w:after="0" w:lineRule="auto"/>
        <w:ind w:left="1440" w:hanging="360"/>
        <w:rPr>
          <w:b w:val="1"/>
        </w:rPr>
      </w:pPr>
      <w:r w:rsidDel="00000000" w:rsidR="00000000" w:rsidRPr="00000000">
        <w:rPr>
          <w:b w:val="1"/>
          <w:rtl w:val="0"/>
        </w:rPr>
        <w:t xml:space="preserve">AD</w:t>
      </w:r>
      <m:oMath>
        <m:r>
          <m:t>π</m:t>
        </m:r>
      </m:oMath>
      <w:r w:rsidDel="00000000" w:rsidR="00000000" w:rsidRPr="00000000">
        <w:rPr>
          <w:b w:val="1"/>
          <w:rtl w:val="0"/>
        </w:rPr>
        <w:t xml:space="preserve"> shifts left and becomes steeper, which increases recessionary gap.</w:t>
      </w:r>
    </w:p>
    <w:p w:rsidR="00000000" w:rsidDel="00000000" w:rsidP="00000000" w:rsidRDefault="00000000" w:rsidRPr="00000000" w14:paraId="000005DA">
      <w:pPr>
        <w:spacing w:after="0" w:lineRule="auto"/>
        <w:ind w:left="720" w:firstLine="0"/>
        <w:rPr/>
      </w:pPr>
      <w:r w:rsidDel="00000000" w:rsidR="00000000" w:rsidRPr="00000000">
        <w:rPr/>
        <mc:AlternateContent>
          <mc:Choice Requires="wpg">
            <w:drawing>
              <wp:inline distB="114300" distT="114300" distL="114300" distR="114300">
                <wp:extent cx="2843213" cy="2121127"/>
                <wp:effectExtent b="0" l="0" r="0" t="0"/>
                <wp:docPr id="5" name=""/>
                <a:graphic>
                  <a:graphicData uri="http://schemas.microsoft.com/office/word/2010/wordprocessingGroup">
                    <wpg:wgp>
                      <wpg:cNvGrpSpPr/>
                      <wpg:grpSpPr>
                        <a:xfrm>
                          <a:off x="1143000" y="390525"/>
                          <a:ext cx="2843213" cy="2121127"/>
                          <a:chOff x="1143000" y="390525"/>
                          <a:chExt cx="4781535" cy="3562337"/>
                        </a:xfrm>
                      </wpg:grpSpPr>
                      <wps:wsp>
                        <wps:cNvSpPr txBox="1"/>
                        <wps:cNvPr id="129" name="Shape 129"/>
                        <wps:spPr>
                          <a:xfrm>
                            <a:off x="1143000" y="390525"/>
                            <a:ext cx="358500" cy="46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π</w:t>
                              </w:r>
                            </w:p>
                          </w:txbxContent>
                        </wps:txbx>
                        <wps:bodyPr anchorCtr="0" anchor="t" bIns="45700" lIns="91425" spcFirstLastPara="1" rIns="91425" wrap="square" tIns="45700"/>
                      </wps:wsp>
                      <wps:wsp>
                        <wps:cNvCnPr/>
                        <wps:spPr>
                          <a:xfrm>
                            <a:off x="1621143" y="409851"/>
                            <a:ext cx="0" cy="3135900"/>
                          </a:xfrm>
                          <a:prstGeom prst="straightConnector1">
                            <a:avLst/>
                          </a:prstGeom>
                          <a:noFill/>
                          <a:ln cap="flat" cmpd="sng" w="25400">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1621143" y="3545958"/>
                            <a:ext cx="3825000" cy="0"/>
                          </a:xfrm>
                          <a:prstGeom prst="straightConnector1">
                            <a:avLst/>
                          </a:prstGeom>
                          <a:noFill/>
                          <a:ln cap="flat" cmpd="sng" w="25400">
                            <a:solidFill>
                              <a:srgbClr val="292934"/>
                            </a:solidFill>
                            <a:prstDash val="solid"/>
                            <a:round/>
                            <a:headEnd len="sm" w="sm" type="none"/>
                            <a:tailEnd len="sm" w="sm" type="none"/>
                          </a:ln>
                        </wps:spPr>
                        <wps:bodyPr anchorCtr="0" anchor="ctr" bIns="91425" lIns="91425" spcFirstLastPara="1" rIns="91425" wrap="square" tIns="91425"/>
                      </wps:wsp>
                      <wps:wsp>
                        <wps:cNvCnPr/>
                        <wps:spPr>
                          <a:xfrm>
                            <a:off x="2696964" y="657893"/>
                            <a:ext cx="2510100" cy="2310600"/>
                          </a:xfrm>
                          <a:prstGeom prst="straightConnector1">
                            <a:avLst/>
                          </a:prstGeom>
                          <a:noFill/>
                          <a:ln cap="flat" cmpd="sng" w="34925">
                            <a:solidFill>
                              <a:srgbClr val="002060"/>
                            </a:solidFill>
                            <a:prstDash val="solid"/>
                            <a:round/>
                            <a:headEnd len="sm" w="sm" type="none"/>
                            <a:tailEnd len="sm" w="sm" type="none"/>
                          </a:ln>
                        </wps:spPr>
                        <wps:bodyPr anchorCtr="0" anchor="ctr" bIns="91425" lIns="91425" spcFirstLastPara="1" rIns="91425" wrap="square" tIns="91425"/>
                      </wps:wsp>
                      <wps:wsp>
                        <wps:cNvCnPr/>
                        <wps:spPr>
                          <a:xfrm>
                            <a:off x="2457893" y="754162"/>
                            <a:ext cx="836700" cy="2502900"/>
                          </a:xfrm>
                          <a:prstGeom prst="straightConnector1">
                            <a:avLst/>
                          </a:prstGeom>
                          <a:noFill/>
                          <a:ln cap="flat" cmpd="sng" w="31750">
                            <a:solidFill>
                              <a:srgbClr val="002060"/>
                            </a:solidFill>
                            <a:prstDash val="dash"/>
                            <a:round/>
                            <a:headEnd len="sm" w="sm" type="none"/>
                            <a:tailEnd len="sm" w="sm" type="none"/>
                          </a:ln>
                        </wps:spPr>
                        <wps:bodyPr anchorCtr="0" anchor="ctr" bIns="91425" lIns="91425" spcFirstLastPara="1" rIns="91425" wrap="square" tIns="91425"/>
                      </wps:wsp>
                      <wps:wsp>
                        <wps:cNvSpPr/>
                        <wps:cNvPr id="134" name="Shape 134"/>
                        <wps:spPr>
                          <a:xfrm rot="5049099">
                            <a:off x="2718299" y="1140357"/>
                            <a:ext cx="1030463" cy="2168666"/>
                          </a:xfrm>
                          <a:prstGeom prst="arc">
                            <a:avLst>
                              <a:gd fmla="val 16224432" name="adj1"/>
                              <a:gd fmla="val 0" name="adj2"/>
                            </a:avLst>
                          </a:prstGeom>
                          <a:noFill/>
                          <a:ln cap="flat" cmpd="sng" w="31750">
                            <a:solidFill>
                              <a:srgbClr val="C00000"/>
                            </a:solidFill>
                            <a:prstDash val="solid"/>
                            <a:round/>
                            <a:headEnd len="sm" w="sm" type="none"/>
                            <a:tailEnd len="med" w="med" type="stealth"/>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45700" lIns="91425" spcFirstLastPara="1" rIns="91425" wrap="square" tIns="45700"/>
                      </wps:wsp>
                      <wps:wsp>
                        <wps:cNvSpPr txBox="1"/>
                        <wps:cNvPr id="135" name="Shape 135"/>
                        <wps:spPr>
                          <a:xfrm>
                            <a:off x="5134147" y="3486362"/>
                            <a:ext cx="551100" cy="46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Y</w:t>
                              </w:r>
                            </w:p>
                          </w:txbxContent>
                        </wps:txbx>
                        <wps:bodyPr anchorCtr="0" anchor="t" bIns="45700" lIns="91425" spcFirstLastPara="1" rIns="91425" wrap="square" tIns="45700"/>
                      </wps:wsp>
                      <wps:wsp>
                        <wps:cNvSpPr txBox="1"/>
                        <wps:cNvPr id="136" name="Shape 136"/>
                        <wps:spPr>
                          <a:xfrm>
                            <a:off x="4792335" y="2886817"/>
                            <a:ext cx="1132200" cy="46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292934"/>
                                  <w:sz w:val="36"/>
                                  <w:vertAlign w:val="baseline"/>
                                </w:rPr>
                                <w:t xml:space="preserve">ADπ</w:t>
                              </w:r>
                              <w:r w:rsidDel="00000000" w:rsidR="00000000" w:rsidRPr="00000000">
                                <w:rPr>
                                  <w:rFonts w:ascii="Times New Roman" w:cs="Times New Roman" w:eastAsia="Times New Roman" w:hAnsi="Times New Roman"/>
                                  <w:b w:val="1"/>
                                  <w:i w:val="0"/>
                                  <w:smallCaps w:val="0"/>
                                  <w:strike w:val="0"/>
                                  <w:color w:val="292934"/>
                                  <w:sz w:val="36"/>
                                  <w:vertAlign w:val="subscript"/>
                                </w:rPr>
                                <w:t xml:space="preserve">0</w:t>
                              </w:r>
                            </w:p>
                          </w:txbxContent>
                        </wps:txbx>
                        <wps:bodyPr anchorCtr="0" anchor="t" bIns="45700" lIns="91425" spcFirstLastPara="1" rIns="91425" wrap="square" tIns="45700"/>
                      </wps:wsp>
                      <wps:wsp>
                        <wps:cNvSpPr txBox="1"/>
                        <wps:cNvPr id="137" name="Shape 137"/>
                        <wps:spPr>
                          <a:xfrm>
                            <a:off x="3294609" y="3023986"/>
                            <a:ext cx="1132200" cy="466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2060"/>
                                  <w:sz w:val="36"/>
                                  <w:vertAlign w:val="baseline"/>
                                </w:rPr>
                                <w:t xml:space="preserve">ADπ</w:t>
                              </w:r>
                              <w:r w:rsidDel="00000000" w:rsidR="00000000" w:rsidRPr="00000000">
                                <w:rPr>
                                  <w:rFonts w:ascii="Times New Roman" w:cs="Times New Roman" w:eastAsia="Times New Roman" w:hAnsi="Times New Roman"/>
                                  <w:b w:val="1"/>
                                  <w:i w:val="0"/>
                                  <w:smallCaps w:val="0"/>
                                  <w:strike w:val="0"/>
                                  <w:color w:val="002060"/>
                                  <w:sz w:val="36"/>
                                  <w:vertAlign w:val="subscript"/>
                                </w:rPr>
                                <w:t xml:space="preserve">1</w:t>
                              </w:r>
                            </w:p>
                          </w:txbxContent>
                        </wps:txbx>
                        <wps:bodyPr anchorCtr="0" anchor="t" bIns="45700" lIns="91425" spcFirstLastPara="1" rIns="91425" wrap="square" tIns="45700"/>
                      </wps:wsp>
                    </wpg:wgp>
                  </a:graphicData>
                </a:graphic>
              </wp:inline>
            </w:drawing>
          </mc:Choice>
          <mc:Fallback>
            <w:drawing>
              <wp:inline distB="114300" distT="114300" distL="114300" distR="114300">
                <wp:extent cx="2843213" cy="2121127"/>
                <wp:effectExtent b="0" l="0" r="0" t="0"/>
                <wp:docPr id="5" name="image15.png"/>
                <a:graphic>
                  <a:graphicData uri="http://schemas.openxmlformats.org/drawingml/2006/picture">
                    <pic:pic>
                      <pic:nvPicPr>
                        <pic:cNvPr id="0" name="image15.png"/>
                        <pic:cNvPicPr preferRelativeResize="0"/>
                      </pic:nvPicPr>
                      <pic:blipFill>
                        <a:blip r:embed="rId31"/>
                        <a:srcRect/>
                        <a:stretch>
                          <a:fillRect/>
                        </a:stretch>
                      </pic:blipFill>
                      <pic:spPr>
                        <a:xfrm>
                          <a:off x="0" y="0"/>
                          <a:ext cx="2843213" cy="212112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5DB">
      <w:pPr>
        <w:spacing w:after="0" w:lineRule="auto"/>
        <w:ind w:left="720" w:firstLine="0"/>
        <w:rPr/>
      </w:pPr>
      <w:r w:rsidDel="00000000" w:rsidR="00000000" w:rsidRPr="00000000">
        <w:rPr>
          <w:rtl w:val="0"/>
        </w:rPr>
      </w:r>
    </w:p>
    <w:p w:rsidR="00000000" w:rsidDel="00000000" w:rsidP="00000000" w:rsidRDefault="00000000" w:rsidRPr="00000000" w14:paraId="000005DC">
      <w:pPr>
        <w:spacing w:after="0" w:lineRule="auto"/>
        <w:ind w:left="720" w:firstLine="0"/>
        <w:rPr/>
      </w:pPr>
      <w:r w:rsidDel="00000000" w:rsidR="00000000" w:rsidRPr="00000000">
        <w:rPr>
          <w:rtl w:val="0"/>
        </w:rPr>
      </w:r>
    </w:p>
    <w:p w:rsidR="00000000" w:rsidDel="00000000" w:rsidP="00000000" w:rsidRDefault="00000000" w:rsidRPr="00000000" w14:paraId="000005DD">
      <w:pPr>
        <w:spacing w:after="0" w:lineRule="auto"/>
        <w:ind w:left="720" w:firstLine="0"/>
        <w:rPr/>
      </w:pPr>
      <w:r w:rsidDel="00000000" w:rsidR="00000000" w:rsidRPr="00000000">
        <w:rPr>
          <w:rtl w:val="0"/>
        </w:rPr>
      </w:r>
    </w:p>
    <w:p w:rsidR="00000000" w:rsidDel="00000000" w:rsidP="00000000" w:rsidRDefault="00000000" w:rsidRPr="00000000" w14:paraId="000005DE">
      <w:pPr>
        <w:spacing w:after="0" w:lineRule="auto"/>
        <w:ind w:left="0" w:firstLine="0"/>
        <w:rPr/>
      </w:pPr>
      <w:r w:rsidDel="00000000" w:rsidR="00000000" w:rsidRPr="00000000">
        <w:rPr>
          <w:rtl w:val="0"/>
        </w:rPr>
      </w:r>
    </w:p>
    <w:p w:rsidR="00000000" w:rsidDel="00000000" w:rsidP="00000000" w:rsidRDefault="00000000" w:rsidRPr="00000000" w14:paraId="000005DF">
      <w:pPr>
        <w:numPr>
          <w:ilvl w:val="0"/>
          <w:numId w:val="67"/>
        </w:numPr>
        <w:spacing w:after="0" w:lineRule="auto"/>
        <w:ind w:left="720" w:hanging="360"/>
        <w:rPr/>
      </w:pPr>
      <w:r w:rsidDel="00000000" w:rsidR="00000000" w:rsidRPr="00000000">
        <w:rPr>
          <w:u w:val="single"/>
          <w:rtl w:val="0"/>
        </w:rPr>
        <w:t xml:space="preserve">Policy interest rate greater than zero lower bound (ZLB)</w:t>
      </w:r>
    </w:p>
    <w:p w:rsidR="00000000" w:rsidDel="00000000" w:rsidP="00000000" w:rsidRDefault="00000000" w:rsidRPr="00000000" w14:paraId="000005E0">
      <w:pPr>
        <w:numPr>
          <w:ilvl w:val="1"/>
          <w:numId w:val="67"/>
        </w:numPr>
        <w:spacing w:after="0" w:lineRule="auto"/>
        <w:ind w:left="1440" w:hanging="360"/>
        <w:rPr>
          <w:u w:val="none"/>
        </w:rPr>
      </w:pPr>
      <w:r w:rsidDel="00000000" w:rsidR="00000000" w:rsidRPr="00000000">
        <w:rPr>
          <w:rtl w:val="0"/>
        </w:rPr>
        <w:t xml:space="preserve">Initial equilibrium at Yp</w:t>
      </w:r>
      <m:oMath>
        <m:r>
          <m:t>π</m:t>
        </m:r>
      </m:oMath>
      <w:r w:rsidDel="00000000" w:rsidR="00000000" w:rsidRPr="00000000">
        <w:rPr>
          <w:rtl w:val="0"/>
        </w:rPr>
        <w:t xml:space="preserve">*</w:t>
      </w:r>
    </w:p>
    <w:p w:rsidR="00000000" w:rsidDel="00000000" w:rsidP="00000000" w:rsidRDefault="00000000" w:rsidRPr="00000000" w14:paraId="000005E1">
      <w:pPr>
        <w:numPr>
          <w:ilvl w:val="1"/>
          <w:numId w:val="67"/>
        </w:numPr>
        <w:spacing w:after="0" w:lineRule="auto"/>
        <w:ind w:left="1440" w:hanging="360"/>
        <w:rPr>
          <w:u w:val="none"/>
        </w:rPr>
      </w:pPr>
      <w:r w:rsidDel="00000000" w:rsidR="00000000" w:rsidRPr="00000000">
        <w:rPr>
          <w:rtl w:val="0"/>
        </w:rPr>
        <w:t xml:space="preserve">Financial crisis disturbs monetary transmission mechanism</w:t>
      </w:r>
    </w:p>
    <w:p w:rsidR="00000000" w:rsidDel="00000000" w:rsidP="00000000" w:rsidRDefault="00000000" w:rsidRPr="00000000" w14:paraId="000005E2">
      <w:pPr>
        <w:numPr>
          <w:ilvl w:val="1"/>
          <w:numId w:val="67"/>
        </w:numPr>
        <w:spacing w:after="0" w:lineRule="auto"/>
        <w:ind w:left="1440" w:hanging="360"/>
        <w:rPr>
          <w:u w:val="none"/>
        </w:rPr>
      </w:pPr>
      <w:r w:rsidDel="00000000" w:rsidR="00000000" w:rsidRPr="00000000">
        <w:rPr>
          <w:rtl w:val="0"/>
        </w:rPr>
        <w:t xml:space="preserve">AD</w:t>
      </w:r>
      <m:oMath>
        <m:r>
          <m:t>π</m:t>
        </m:r>
      </m:oMath>
      <w:r w:rsidDel="00000000" w:rsidR="00000000" w:rsidRPr="00000000">
        <w:rPr>
          <w:rtl w:val="0"/>
        </w:rPr>
        <w:t xml:space="preserve">shifts to the left and steepens → recessionary gaps</w:t>
      </w:r>
    </w:p>
    <w:p w:rsidR="00000000" w:rsidDel="00000000" w:rsidP="00000000" w:rsidRDefault="00000000" w:rsidRPr="00000000" w14:paraId="000005E3">
      <w:pPr>
        <w:numPr>
          <w:ilvl w:val="1"/>
          <w:numId w:val="67"/>
        </w:numPr>
        <w:spacing w:after="0" w:lineRule="auto"/>
        <w:ind w:left="1440" w:hanging="360"/>
        <w:rPr>
          <w:u w:val="none"/>
        </w:rPr>
      </w:pPr>
      <w:r w:rsidDel="00000000" w:rsidR="00000000" w:rsidRPr="00000000">
        <w:rPr>
          <w:rtl w:val="0"/>
        </w:rPr>
        <w:t xml:space="preserve">Central bank cuts interest rate to shift AD</w:t>
      </w:r>
      <m:oMath>
        <m:r>
          <m:t>π</m:t>
        </m:r>
      </m:oMath>
      <w:r w:rsidDel="00000000" w:rsidR="00000000" w:rsidRPr="00000000">
        <w:rPr>
          <w:rtl w:val="0"/>
        </w:rPr>
        <w:t xml:space="preserve"> to the right and close gap</w:t>
      </w:r>
    </w:p>
    <w:p w:rsidR="00000000" w:rsidDel="00000000" w:rsidP="00000000" w:rsidRDefault="00000000" w:rsidRPr="00000000" w14:paraId="000005E4">
      <w:pPr>
        <w:numPr>
          <w:ilvl w:val="1"/>
          <w:numId w:val="67"/>
        </w:numPr>
        <w:spacing w:after="0" w:lineRule="auto"/>
        <w:ind w:left="1440" w:hanging="360"/>
        <w:rPr>
          <w:u w:val="none"/>
        </w:rPr>
      </w:pPr>
      <w:r w:rsidDel="00000000" w:rsidR="00000000" w:rsidRPr="00000000">
        <w:rPr>
          <w:rtl w:val="0"/>
        </w:rPr>
        <w:t xml:space="preserve">Central bank interest rate hits zero lower bound before closing gap</w:t>
      </w:r>
    </w:p>
    <w:p w:rsidR="00000000" w:rsidDel="00000000" w:rsidP="00000000" w:rsidRDefault="00000000" w:rsidRPr="00000000" w14:paraId="000005E5">
      <w:pPr>
        <w:numPr>
          <w:ilvl w:val="1"/>
          <w:numId w:val="67"/>
        </w:numPr>
        <w:spacing w:after="0" w:lineRule="auto"/>
        <w:ind w:left="1440" w:hanging="360"/>
        <w:rPr>
          <w:u w:val="none"/>
        </w:rPr>
      </w:pPr>
      <w:r w:rsidDel="00000000" w:rsidR="00000000" w:rsidRPr="00000000">
        <w:rPr>
          <w:rtl w:val="0"/>
        </w:rPr>
        <w:t xml:space="preserve">Gap persists, AS</w:t>
      </w:r>
      <m:oMath>
        <m:r>
          <m:t>π</m:t>
        </m:r>
      </m:oMath>
      <w:r w:rsidDel="00000000" w:rsidR="00000000" w:rsidRPr="00000000">
        <w:rPr>
          <w:rtl w:val="0"/>
        </w:rPr>
        <w:t xml:space="preserve"> shifts down and </w:t>
      </w:r>
      <m:oMath>
        <m:r>
          <m:t>π</m:t>
        </m:r>
      </m:oMath>
      <w:r w:rsidDel="00000000" w:rsidR="00000000" w:rsidRPr="00000000">
        <w:rPr>
          <w:rtl w:val="0"/>
        </w:rPr>
        <w:t xml:space="preserve"> falls → risk of deflation</w:t>
      </w:r>
    </w:p>
    <w:p w:rsidR="00000000" w:rsidDel="00000000" w:rsidP="00000000" w:rsidRDefault="00000000" w:rsidRPr="00000000" w14:paraId="000005E6">
      <w:pPr>
        <w:numPr>
          <w:ilvl w:val="0"/>
          <w:numId w:val="67"/>
        </w:numPr>
        <w:spacing w:after="0" w:lineRule="auto"/>
        <w:ind w:left="720" w:hanging="360"/>
        <w:rPr>
          <w:u w:val="none"/>
        </w:rPr>
      </w:pPr>
      <w:r w:rsidDel="00000000" w:rsidR="00000000" w:rsidRPr="00000000">
        <w:rPr>
          <w:u w:val="single"/>
          <w:rtl w:val="0"/>
        </w:rPr>
        <w:t xml:space="preserve">Monetary policy objective:</w:t>
      </w:r>
      <w:r w:rsidDel="00000000" w:rsidR="00000000" w:rsidRPr="00000000">
        <w:rPr>
          <w:rtl w:val="0"/>
        </w:rPr>
        <w:t xml:space="preserve"> to shift AD, reduce (Y - Yp) and avoid deflation.</w:t>
      </w:r>
    </w:p>
    <w:p w:rsidR="00000000" w:rsidDel="00000000" w:rsidP="00000000" w:rsidRDefault="00000000" w:rsidRPr="00000000" w14:paraId="000005E7">
      <w:pPr>
        <w:numPr>
          <w:ilvl w:val="1"/>
          <w:numId w:val="67"/>
        </w:numPr>
        <w:spacing w:after="0" w:lineRule="auto"/>
        <w:ind w:left="1440" w:hanging="360"/>
        <w:rPr>
          <w:u w:val="none"/>
        </w:rPr>
      </w:pPr>
      <w:r w:rsidDel="00000000" w:rsidR="00000000" w:rsidRPr="00000000">
        <w:rPr>
          <w:b w:val="1"/>
          <w:rtl w:val="0"/>
        </w:rPr>
        <w:t xml:space="preserve">Moral suasion</w:t>
      </w:r>
      <w:r w:rsidDel="00000000" w:rsidR="00000000" w:rsidRPr="00000000">
        <w:rPr>
          <w:rtl w:val="0"/>
        </w:rPr>
        <w:t xml:space="preserve">: to support financial market stability</w:t>
      </w:r>
    </w:p>
    <w:p w:rsidR="00000000" w:rsidDel="00000000" w:rsidP="00000000" w:rsidRDefault="00000000" w:rsidRPr="00000000" w14:paraId="000005E8">
      <w:pPr>
        <w:numPr>
          <w:ilvl w:val="1"/>
          <w:numId w:val="67"/>
        </w:numPr>
        <w:spacing w:after="0" w:lineRule="auto"/>
        <w:ind w:left="1440" w:hanging="360"/>
        <w:rPr>
          <w:u w:val="none"/>
        </w:rPr>
      </w:pPr>
      <w:r w:rsidDel="00000000" w:rsidR="00000000" w:rsidRPr="00000000">
        <w:rPr>
          <w:b w:val="1"/>
          <w:rtl w:val="0"/>
        </w:rPr>
        <w:t xml:space="preserve">Quantitative easing:</w:t>
      </w:r>
      <w:r w:rsidDel="00000000" w:rsidR="00000000" w:rsidRPr="00000000">
        <w:rPr>
          <w:rtl w:val="0"/>
        </w:rPr>
        <w:t xml:space="preserve"> to increase monetary base and liquidity</w:t>
      </w:r>
    </w:p>
    <w:p w:rsidR="00000000" w:rsidDel="00000000" w:rsidP="00000000" w:rsidRDefault="00000000" w:rsidRPr="00000000" w14:paraId="000005E9">
      <w:pPr>
        <w:numPr>
          <w:ilvl w:val="1"/>
          <w:numId w:val="67"/>
        </w:numPr>
        <w:spacing w:after="0" w:lineRule="auto"/>
        <w:ind w:left="1440" w:hanging="360"/>
        <w:rPr>
          <w:u w:val="none"/>
        </w:rPr>
      </w:pPr>
      <w:r w:rsidDel="00000000" w:rsidR="00000000" w:rsidRPr="00000000">
        <w:rPr>
          <w:rtl w:val="0"/>
        </w:rPr>
        <w:t xml:space="preserve">Credit easing: to support specific market sectors</w:t>
      </w:r>
    </w:p>
    <w:p w:rsidR="00000000" w:rsidDel="00000000" w:rsidP="00000000" w:rsidRDefault="00000000" w:rsidRPr="00000000" w14:paraId="000005EA">
      <w:pPr>
        <w:numPr>
          <w:ilvl w:val="1"/>
          <w:numId w:val="67"/>
        </w:numPr>
        <w:spacing w:after="0" w:lineRule="auto"/>
        <w:ind w:left="1440" w:hanging="360"/>
        <w:rPr>
          <w:u w:val="none"/>
        </w:rPr>
      </w:pPr>
      <w:r w:rsidDel="00000000" w:rsidR="00000000" w:rsidRPr="00000000">
        <w:rPr>
          <w:rtl w:val="0"/>
        </w:rPr>
        <w:t xml:space="preserve">Increase inflation rate targets to raise </w:t>
      </w:r>
      <m:oMath>
        <m:r>
          <m:t>π</m:t>
        </m:r>
      </m:oMath>
      <w:r w:rsidDel="00000000" w:rsidR="00000000" w:rsidRPr="00000000">
        <w:rPr>
          <w:rtl w:val="0"/>
        </w:rPr>
      </w:r>
    </w:p>
    <w:p w:rsidR="00000000" w:rsidDel="00000000" w:rsidP="00000000" w:rsidRDefault="00000000" w:rsidRPr="00000000" w14:paraId="000005EB">
      <w:pPr>
        <w:numPr>
          <w:ilvl w:val="0"/>
          <w:numId w:val="67"/>
        </w:numPr>
        <w:spacing w:after="0" w:lineRule="auto"/>
        <w:ind w:left="720" w:hanging="360"/>
        <w:rPr>
          <w:u w:val="none"/>
        </w:rPr>
      </w:pPr>
      <w:r w:rsidDel="00000000" w:rsidR="00000000" w:rsidRPr="00000000">
        <w:rPr>
          <w:u w:val="single"/>
          <w:rtl w:val="0"/>
        </w:rPr>
        <w:t xml:space="preserve">Fiscal policy:</w:t>
      </w:r>
      <w:r w:rsidDel="00000000" w:rsidR="00000000" w:rsidRPr="00000000">
        <w:rPr>
          <w:rtl w:val="0"/>
        </w:rPr>
        <w:t xml:space="preserve"> </w:t>
      </w:r>
    </w:p>
    <w:p w:rsidR="00000000" w:rsidDel="00000000" w:rsidP="00000000" w:rsidRDefault="00000000" w:rsidRPr="00000000" w14:paraId="000005EC">
      <w:pPr>
        <w:numPr>
          <w:ilvl w:val="1"/>
          <w:numId w:val="67"/>
        </w:numPr>
        <w:spacing w:after="0" w:lineRule="auto"/>
        <w:ind w:left="1440" w:hanging="360"/>
        <w:rPr>
          <w:u w:val="none"/>
        </w:rPr>
      </w:pPr>
      <w:r w:rsidDel="00000000" w:rsidR="00000000" w:rsidRPr="00000000">
        <w:rPr>
          <w:rtl w:val="0"/>
        </w:rPr>
        <w:t xml:space="preserve">Cut structural budget balance by increased G and reduced t</w:t>
      </w:r>
    </w:p>
    <w:p w:rsidR="00000000" w:rsidDel="00000000" w:rsidP="00000000" w:rsidRDefault="00000000" w:rsidRPr="00000000" w14:paraId="000005ED">
      <w:pPr>
        <w:numPr>
          <w:ilvl w:val="1"/>
          <w:numId w:val="67"/>
        </w:numPr>
        <w:spacing w:after="0" w:lineRule="auto"/>
        <w:ind w:left="1440" w:hanging="360"/>
        <w:rPr>
          <w:u w:val="none"/>
        </w:rPr>
      </w:pPr>
      <w:r w:rsidDel="00000000" w:rsidR="00000000" w:rsidRPr="00000000">
        <w:rPr>
          <w:rtl w:val="0"/>
        </w:rPr>
        <w:t xml:space="preserve">Extend dates for budget &amp; debt ratio control targets</w:t>
      </w:r>
    </w:p>
    <w:p w:rsidR="00000000" w:rsidDel="00000000" w:rsidP="00000000" w:rsidRDefault="00000000" w:rsidRPr="00000000" w14:paraId="000005EE">
      <w:pPr>
        <w:spacing w:after="0" w:lineRule="auto"/>
        <w:ind w:left="0" w:firstLine="0"/>
        <w:rPr/>
      </w:pPr>
      <w:r w:rsidDel="00000000" w:rsidR="00000000" w:rsidRPr="00000000">
        <w:rPr>
          <w:rtl w:val="0"/>
        </w:rPr>
      </w:r>
    </w:p>
    <w:p w:rsidR="00000000" w:rsidDel="00000000" w:rsidP="00000000" w:rsidRDefault="00000000" w:rsidRPr="00000000" w14:paraId="000005EF">
      <w:pPr>
        <w:spacing w:after="0" w:lineRule="auto"/>
        <w:ind w:left="0" w:firstLine="0"/>
        <w:jc w:val="left"/>
        <w:rPr/>
      </w:pPr>
      <w:r w:rsidDel="00000000" w:rsidR="00000000" w:rsidRPr="00000000">
        <w:rPr>
          <w:rtl w:val="0"/>
        </w:rPr>
        <w:t xml:space="preserve">STUDY GROUP: </w:t>
      </w:r>
      <w:r w:rsidDel="00000000" w:rsidR="00000000" w:rsidRPr="00000000">
        <w:rPr>
          <w:rtl w:val="0"/>
        </w:rPr>
        <w:t xml:space="preserve">Crowding out effect → Recessionary gap: Y &lt; Yp</w:t>
      </w:r>
    </w:p>
    <w:p w:rsidR="00000000" w:rsidDel="00000000" w:rsidP="00000000" w:rsidRDefault="00000000" w:rsidRPr="00000000" w14:paraId="000005F0">
      <w:pPr>
        <w:numPr>
          <w:ilvl w:val="0"/>
          <w:numId w:val="1"/>
        </w:numPr>
        <w:spacing w:after="0" w:afterAutospacing="0"/>
        <w:ind w:left="720" w:hanging="360"/>
        <w:rPr>
          <w:u w:val="none"/>
        </w:rPr>
      </w:pPr>
      <w:r w:rsidDel="00000000" w:rsidR="00000000" w:rsidRPr="00000000">
        <w:rPr>
          <w:rtl w:val="0"/>
        </w:rPr>
        <w:t xml:space="preserve">USUALLY: Govt should increase Go or Tax rate. In order to shift AD to right and close recessionary gap</w:t>
      </w:r>
    </w:p>
    <w:p w:rsidR="00000000" w:rsidDel="00000000" w:rsidP="00000000" w:rsidRDefault="00000000" w:rsidRPr="00000000" w14:paraId="000005F1">
      <w:pPr>
        <w:numPr>
          <w:ilvl w:val="0"/>
          <w:numId w:val="1"/>
        </w:numPr>
        <w:ind w:left="720" w:hanging="360"/>
        <w:rPr>
          <w:u w:val="none"/>
        </w:rPr>
      </w:pPr>
      <w:r w:rsidDel="00000000" w:rsidR="00000000" w:rsidRPr="00000000">
        <w:rPr>
          <w:rtl w:val="0"/>
        </w:rPr>
        <w:t xml:space="preserve">CROWDING OUT EFFECT: If AD shifts to the right then,  in the Money Market, L or MD will shift to the right as well, which will increase i </w:t>
      </w:r>
    </w:p>
    <w:p w:rsidR="00000000" w:rsidDel="00000000" w:rsidP="00000000" w:rsidRDefault="00000000" w:rsidRPr="00000000" w14:paraId="000005F2">
      <w:pPr>
        <w:ind w:left="0" w:firstLine="0"/>
        <w:rPr/>
      </w:pPr>
      <w:r w:rsidDel="00000000" w:rsidR="00000000" w:rsidRPr="00000000">
        <w:rPr>
          <w:rtl w:val="0"/>
        </w:rPr>
      </w:r>
    </w:p>
    <w:p w:rsidR="00000000" w:rsidDel="00000000" w:rsidP="00000000" w:rsidRDefault="00000000" w:rsidRPr="00000000" w14:paraId="000005F3">
      <w:pPr>
        <w:ind w:left="0" w:firstLine="0"/>
        <w:rPr/>
      </w:pPr>
      <w:r w:rsidDel="00000000" w:rsidR="00000000" w:rsidRPr="00000000">
        <w:rPr>
          <w:rtl w:val="0"/>
        </w:rPr>
      </w:r>
    </w:p>
    <w:p w:rsidR="00000000" w:rsidDel="00000000" w:rsidP="00000000" w:rsidRDefault="00000000" w:rsidRPr="00000000" w14:paraId="000005F4">
      <w:pPr>
        <w:ind w:left="0" w:firstLine="0"/>
        <w:rPr/>
      </w:pPr>
      <w:r w:rsidDel="00000000" w:rsidR="00000000" w:rsidRPr="00000000">
        <w:rPr>
          <w:rtl w:val="0"/>
        </w:rPr>
      </w:r>
    </w:p>
    <w:p w:rsidR="00000000" w:rsidDel="00000000" w:rsidP="00000000" w:rsidRDefault="00000000" w:rsidRPr="00000000" w14:paraId="000005F5">
      <w:pPr>
        <w:ind w:left="0" w:firstLine="0"/>
        <w:rPr/>
      </w:pPr>
      <w:r w:rsidDel="00000000" w:rsidR="00000000" w:rsidRPr="00000000">
        <w:rPr>
          <w:rtl w:val="0"/>
        </w:rPr>
      </w:r>
    </w:p>
    <w:p w:rsidR="00000000" w:rsidDel="00000000" w:rsidP="00000000" w:rsidRDefault="00000000" w:rsidRPr="00000000" w14:paraId="000005F6">
      <w:pPr>
        <w:ind w:left="0" w:firstLine="0"/>
        <w:rPr/>
      </w:pPr>
      <w:r w:rsidDel="00000000" w:rsidR="00000000" w:rsidRPr="00000000">
        <w:rPr>
          <w:rtl w:val="0"/>
        </w:rPr>
      </w:r>
    </w:p>
    <w:p w:rsidR="00000000" w:rsidDel="00000000" w:rsidP="00000000" w:rsidRDefault="00000000" w:rsidRPr="00000000" w14:paraId="000005F7">
      <w:pPr>
        <w:ind w:left="0" w:firstLine="0"/>
        <w:rPr/>
      </w:pPr>
      <w:r w:rsidDel="00000000" w:rsidR="00000000" w:rsidRPr="00000000">
        <w:rPr>
          <w:rtl w:val="0"/>
        </w:rPr>
      </w:r>
    </w:p>
    <w:p w:rsidR="00000000" w:rsidDel="00000000" w:rsidP="00000000" w:rsidRDefault="00000000" w:rsidRPr="00000000" w14:paraId="000005F8">
      <w:pPr>
        <w:ind w:left="0" w:firstLine="0"/>
        <w:rPr/>
      </w:pPr>
      <w:r w:rsidDel="00000000" w:rsidR="00000000" w:rsidRPr="00000000">
        <w:rPr>
          <w:rtl w:val="0"/>
        </w:rPr>
      </w:r>
    </w:p>
    <w:p w:rsidR="00000000" w:rsidDel="00000000" w:rsidP="00000000" w:rsidRDefault="00000000" w:rsidRPr="00000000" w14:paraId="000005F9">
      <w:pPr>
        <w:ind w:left="0" w:firstLine="0"/>
        <w:rPr/>
      </w:pPr>
      <w:r w:rsidDel="00000000" w:rsidR="00000000" w:rsidRPr="00000000">
        <w:rPr>
          <w:rtl w:val="0"/>
        </w:rPr>
      </w:r>
    </w:p>
    <w:p w:rsidR="00000000" w:rsidDel="00000000" w:rsidP="00000000" w:rsidRDefault="00000000" w:rsidRPr="00000000" w14:paraId="000005FA">
      <w:pPr>
        <w:ind w:left="0" w:firstLine="0"/>
        <w:rPr/>
      </w:pPr>
      <w:r w:rsidDel="00000000" w:rsidR="00000000" w:rsidRPr="00000000">
        <w:rPr>
          <w:rtl w:val="0"/>
        </w:rPr>
      </w:r>
    </w:p>
    <w:p w:rsidR="00000000" w:rsidDel="00000000" w:rsidP="00000000" w:rsidRDefault="00000000" w:rsidRPr="00000000" w14:paraId="000005FB">
      <w:pPr>
        <w:ind w:left="0" w:firstLine="0"/>
        <w:rPr/>
      </w:pPr>
      <w:r w:rsidDel="00000000" w:rsidR="00000000" w:rsidRPr="00000000">
        <w:rPr>
          <w:rtl w:val="0"/>
        </w:rPr>
      </w:r>
    </w:p>
    <w:p w:rsidR="00000000" w:rsidDel="00000000" w:rsidP="00000000" w:rsidRDefault="00000000" w:rsidRPr="00000000" w14:paraId="000005FC">
      <w:pPr>
        <w:ind w:left="0" w:firstLine="0"/>
        <w:rPr/>
      </w:pPr>
      <w:r w:rsidDel="00000000" w:rsidR="00000000" w:rsidRPr="00000000">
        <w:rPr>
          <w:rtl w:val="0"/>
        </w:rPr>
      </w:r>
    </w:p>
    <w:p w:rsidR="00000000" w:rsidDel="00000000" w:rsidP="00000000" w:rsidRDefault="00000000" w:rsidRPr="00000000" w14:paraId="000005FD">
      <w:pPr>
        <w:ind w:left="0" w:firstLine="0"/>
        <w:rPr/>
      </w:pPr>
      <w:r w:rsidDel="00000000" w:rsidR="00000000" w:rsidRPr="00000000">
        <w:rPr>
          <w:rtl w:val="0"/>
        </w:rPr>
      </w:r>
    </w:p>
    <w:p w:rsidR="00000000" w:rsidDel="00000000" w:rsidP="00000000" w:rsidRDefault="00000000" w:rsidRPr="00000000" w14:paraId="000005FE">
      <w:pPr>
        <w:pStyle w:val="Heading1"/>
        <w:ind w:left="0" w:firstLine="0"/>
        <w:jc w:val="left"/>
        <w:rPr>
          <w:sz w:val="28"/>
          <w:szCs w:val="28"/>
        </w:rPr>
      </w:pPr>
      <w:bookmarkStart w:colFirst="0" w:colLast="0" w:name="_r8894bhws06v" w:id="60"/>
      <w:bookmarkEnd w:id="60"/>
      <w:r w:rsidDel="00000000" w:rsidR="00000000" w:rsidRPr="00000000">
        <w:rPr>
          <w:rtl w:val="0"/>
        </w:rPr>
      </w:r>
    </w:p>
    <w:p w:rsidR="00000000" w:rsidDel="00000000" w:rsidP="00000000" w:rsidRDefault="00000000" w:rsidRPr="00000000" w14:paraId="000005FF">
      <w:pPr>
        <w:pStyle w:val="Heading1"/>
        <w:ind w:left="0" w:firstLine="0"/>
        <w:jc w:val="center"/>
        <w:rPr>
          <w:sz w:val="28"/>
          <w:szCs w:val="28"/>
        </w:rPr>
      </w:pPr>
      <w:bookmarkStart w:colFirst="0" w:colLast="0" w:name="_qmwr7zj3z7s7" w:id="61"/>
      <w:bookmarkEnd w:id="61"/>
      <w:r w:rsidDel="00000000" w:rsidR="00000000" w:rsidRPr="00000000">
        <w:rPr>
          <w:sz w:val="28"/>
          <w:szCs w:val="28"/>
          <w:rtl w:val="0"/>
        </w:rPr>
        <w:t xml:space="preserve">Chapter 12</w:t>
      </w:r>
    </w:p>
    <w:p w:rsidR="00000000" w:rsidDel="00000000" w:rsidP="00000000" w:rsidRDefault="00000000" w:rsidRPr="00000000" w14:paraId="00000600">
      <w:pPr>
        <w:rPr/>
      </w:pPr>
      <w:r w:rsidDel="00000000" w:rsidR="00000000" w:rsidRPr="00000000">
        <w:rPr>
          <w:rtl w:val="0"/>
        </w:rPr>
      </w:r>
    </w:p>
    <w:sectPr>
      <w:footerReference r:id="rId32" w:type="default"/>
      <w:pgSz w:h="15840" w:w="12240"/>
      <w:pgMar w:bottom="1800" w:top="720" w:left="1800" w:right="1440" w:header="1440" w:footer="28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Courier New"/>
  <w:font w:name="STIXGeneral"/>
  <w:font w:name="Noto Sans Symbols"/>
  <w:font w:name="Wingding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6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595959"/>
        <w:sz w:val="18"/>
        <w:szCs w:val="18"/>
        <w:u w:val="none"/>
        <w:shd w:fill="auto" w:val="clear"/>
        <w:vertAlign w:val="baseline"/>
      </w:rPr>
    </w:pPr>
    <w:r w:rsidDel="00000000" w:rsidR="00000000" w:rsidRPr="00000000">
      <w:rPr>
        <w:rFonts w:ascii="Calibri" w:cs="Calibri" w:eastAsia="Calibri" w:hAnsi="Calibri"/>
        <w:b w:val="0"/>
        <w:i w:val="0"/>
        <w:smallCaps w:val="0"/>
        <w:strike w:val="0"/>
        <w:color w:val="595959"/>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7">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8">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2880" w:hanging="360"/>
      </w:pPr>
      <w:rPr>
        <w:rFonts w:ascii="Noto Sans Symbols" w:cs="Noto Sans Symbols" w:eastAsia="Noto Sans Symbols" w:hAnsi="Noto Sans Symbols"/>
      </w:rPr>
    </w:lvl>
    <w:lvl w:ilvl="1">
      <w:start w:val="1"/>
      <w:numFmt w:val="bullet"/>
      <w:lvlText w:val="o"/>
      <w:lvlJc w:val="left"/>
      <w:pPr>
        <w:ind w:left="3600" w:hanging="360"/>
      </w:pPr>
      <w:rPr>
        <w:rFonts w:ascii="Courier New" w:cs="Courier New" w:eastAsia="Courier New" w:hAnsi="Courier New"/>
      </w:rPr>
    </w:lvl>
    <w:lvl w:ilvl="2">
      <w:start w:val="1"/>
      <w:numFmt w:val="bullet"/>
      <w:lvlText w:val="▪"/>
      <w:lvlJc w:val="left"/>
      <w:pPr>
        <w:ind w:left="4320" w:hanging="360"/>
      </w:pPr>
      <w:rPr>
        <w:rFonts w:ascii="Noto Sans Symbols" w:cs="Noto Sans Symbols" w:eastAsia="Noto Sans Symbols" w:hAnsi="Noto Sans Symbols"/>
      </w:rPr>
    </w:lvl>
    <w:lvl w:ilvl="3">
      <w:start w:val="1"/>
      <w:numFmt w:val="bullet"/>
      <w:lvlText w:val="●"/>
      <w:lvlJc w:val="left"/>
      <w:pPr>
        <w:ind w:left="5040" w:hanging="360"/>
      </w:pPr>
      <w:rPr>
        <w:rFonts w:ascii="Noto Sans Symbols" w:cs="Noto Sans Symbols" w:eastAsia="Noto Sans Symbols" w:hAnsi="Noto Sans Symbols"/>
      </w:rPr>
    </w:lvl>
    <w:lvl w:ilvl="4">
      <w:start w:val="1"/>
      <w:numFmt w:val="bullet"/>
      <w:lvlText w:val="o"/>
      <w:lvlJc w:val="left"/>
      <w:pPr>
        <w:ind w:left="5760" w:hanging="360"/>
      </w:pPr>
      <w:rPr>
        <w:rFonts w:ascii="Courier New" w:cs="Courier New" w:eastAsia="Courier New" w:hAnsi="Courier New"/>
      </w:rPr>
    </w:lvl>
    <w:lvl w:ilvl="5">
      <w:start w:val="1"/>
      <w:numFmt w:val="bullet"/>
      <w:lvlText w:val="▪"/>
      <w:lvlJc w:val="left"/>
      <w:pPr>
        <w:ind w:left="6480" w:hanging="360"/>
      </w:pPr>
      <w:rPr>
        <w:rFonts w:ascii="Noto Sans Symbols" w:cs="Noto Sans Symbols" w:eastAsia="Noto Sans Symbols" w:hAnsi="Noto Sans Symbols"/>
      </w:rPr>
    </w:lvl>
    <w:lvl w:ilvl="6">
      <w:start w:val="1"/>
      <w:numFmt w:val="bullet"/>
      <w:lvlText w:val="●"/>
      <w:lvlJc w:val="left"/>
      <w:pPr>
        <w:ind w:left="7200" w:hanging="360"/>
      </w:pPr>
      <w:rPr>
        <w:rFonts w:ascii="Noto Sans Symbols" w:cs="Noto Sans Symbols" w:eastAsia="Noto Sans Symbols" w:hAnsi="Noto Sans Symbols"/>
      </w:rPr>
    </w:lvl>
    <w:lvl w:ilvl="7">
      <w:start w:val="1"/>
      <w:numFmt w:val="bullet"/>
      <w:lvlText w:val="o"/>
      <w:lvlJc w:val="left"/>
      <w:pPr>
        <w:ind w:left="7920" w:hanging="360"/>
      </w:pPr>
      <w:rPr>
        <w:rFonts w:ascii="Courier New" w:cs="Courier New" w:eastAsia="Courier New" w:hAnsi="Courier New"/>
      </w:rPr>
    </w:lvl>
    <w:lvl w:ilvl="8">
      <w:start w:val="1"/>
      <w:numFmt w:val="bullet"/>
      <w:lvlText w:val="▪"/>
      <w:lvlJc w:val="left"/>
      <w:pPr>
        <w:ind w:left="864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o"/>
      <w:lvlJc w:val="left"/>
      <w:pPr>
        <w:ind w:left="1440" w:hanging="360"/>
      </w:pPr>
      <w:rPr>
        <w:rFonts w:ascii="Courier New" w:cs="Courier New" w:eastAsia="Courier New" w:hAnsi="Courier New"/>
        <w:b w:val="0"/>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o"/>
      <w:lvlJc w:val="left"/>
      <w:pPr>
        <w:ind w:left="1440" w:hanging="360"/>
      </w:pPr>
      <w:rPr>
        <w:rFonts w:ascii="Courier New" w:cs="Courier New" w:eastAsia="Courier New" w:hAnsi="Courier New"/>
      </w:rPr>
    </w:lvl>
    <w:lvl w:ilvl="1">
      <w:start w:val="1"/>
      <w:numFmt w:val="bullet"/>
      <w:lvlText w:val="→"/>
      <w:lvlJc w:val="left"/>
      <w:pPr>
        <w:ind w:left="2160" w:hanging="360"/>
      </w:pPr>
      <w:rPr>
        <w:rFonts w:ascii="Calibri" w:cs="Calibri" w:eastAsia="Calibri" w:hAnsi="Calibri"/>
        <w:b w:val="0"/>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rFonts w:ascii="Noto Sans Symbols" w:cs="Noto Sans Symbols" w:eastAsia="Noto Sans Symbols" w:hAnsi="Noto Sans Symbols"/>
        <w:color w:val="000000"/>
        <w:sz w:val="22"/>
        <w:szCs w:val="22"/>
      </w:rPr>
    </w:lvl>
    <w:lvl w:ilvl="1">
      <w:start w:val="1"/>
      <w:numFmt w:val="bullet"/>
      <w:lvlText w:val="o"/>
      <w:lvlJc w:val="left"/>
      <w:pPr>
        <w:ind w:left="1440" w:hanging="360"/>
      </w:pPr>
      <w:rPr>
        <w:rFonts w:ascii="Courier New" w:cs="Courier New" w:eastAsia="Courier New" w:hAnsi="Courier New"/>
        <w:color w:val="000000"/>
        <w:sz w:val="22"/>
        <w:szCs w:val="22"/>
      </w:rPr>
    </w:lvl>
    <w:lvl w:ilvl="2">
      <w:start w:val="1"/>
      <w:numFmt w:val="bullet"/>
      <w:lvlText w:val="→"/>
      <w:lvlJc w:val="left"/>
      <w:pPr>
        <w:ind w:left="2160" w:hanging="360"/>
      </w:pPr>
      <w:rPr>
        <w:rFonts w:ascii="Noto Sans Symbols" w:cs="Noto Sans Symbols" w:eastAsia="Noto Sans Symbols" w:hAnsi="Noto Sans Symbols"/>
        <w:color w:val="000000"/>
        <w:sz w:val="28"/>
        <w:szCs w:val="28"/>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5">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56">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o"/>
      <w:lvlJc w:val="left"/>
      <w:pPr>
        <w:ind w:left="1440" w:hanging="360"/>
      </w:pPr>
      <w:rPr>
        <w:rFonts w:ascii="Courier New" w:cs="Courier New" w:eastAsia="Courier New" w:hAnsi="Courier New"/>
      </w:rPr>
    </w:lvl>
    <w:lvl w:ilvl="1">
      <w:start w:val="1"/>
      <w:numFmt w:val="bullet"/>
      <w:lvlText w:val="→"/>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2">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63">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5">
    <w:lvl w:ilvl="0">
      <w:start w:val="1"/>
      <w:numFmt w:val="bullet"/>
      <w:lvlText w:val="o"/>
      <w:lvlJc w:val="left"/>
      <w:pPr>
        <w:ind w:left="1484" w:hanging="360"/>
      </w:pPr>
      <w:rPr>
        <w:rFonts w:ascii="Courier New" w:cs="Courier New" w:eastAsia="Courier New" w:hAnsi="Courier New"/>
      </w:rPr>
    </w:lvl>
    <w:lvl w:ilvl="1">
      <w:start w:val="1"/>
      <w:numFmt w:val="bullet"/>
      <w:lvlText w:val="o"/>
      <w:lvlJc w:val="left"/>
      <w:pPr>
        <w:ind w:left="2204" w:hanging="360"/>
      </w:pPr>
      <w:rPr>
        <w:rFonts w:ascii="Courier New" w:cs="Courier New" w:eastAsia="Courier New" w:hAnsi="Courier New"/>
      </w:rPr>
    </w:lvl>
    <w:lvl w:ilvl="2">
      <w:start w:val="1"/>
      <w:numFmt w:val="bullet"/>
      <w:lvlText w:val="▪"/>
      <w:lvlJc w:val="left"/>
      <w:pPr>
        <w:ind w:left="2924" w:hanging="360"/>
      </w:pPr>
      <w:rPr>
        <w:rFonts w:ascii="Noto Sans Symbols" w:cs="Noto Sans Symbols" w:eastAsia="Noto Sans Symbols" w:hAnsi="Noto Sans Symbols"/>
      </w:rPr>
    </w:lvl>
    <w:lvl w:ilvl="3">
      <w:start w:val="1"/>
      <w:numFmt w:val="bullet"/>
      <w:lvlText w:val="●"/>
      <w:lvlJc w:val="left"/>
      <w:pPr>
        <w:ind w:left="3644" w:hanging="360"/>
      </w:pPr>
      <w:rPr>
        <w:rFonts w:ascii="Noto Sans Symbols" w:cs="Noto Sans Symbols" w:eastAsia="Noto Sans Symbols" w:hAnsi="Noto Sans Symbols"/>
      </w:rPr>
    </w:lvl>
    <w:lvl w:ilvl="4">
      <w:start w:val="1"/>
      <w:numFmt w:val="bullet"/>
      <w:lvlText w:val="o"/>
      <w:lvlJc w:val="left"/>
      <w:pPr>
        <w:ind w:left="4364" w:hanging="360"/>
      </w:pPr>
      <w:rPr>
        <w:rFonts w:ascii="Courier New" w:cs="Courier New" w:eastAsia="Courier New" w:hAnsi="Courier New"/>
      </w:rPr>
    </w:lvl>
    <w:lvl w:ilvl="5">
      <w:start w:val="1"/>
      <w:numFmt w:val="bullet"/>
      <w:lvlText w:val="▪"/>
      <w:lvlJc w:val="left"/>
      <w:pPr>
        <w:ind w:left="5084" w:hanging="360"/>
      </w:pPr>
      <w:rPr>
        <w:rFonts w:ascii="Noto Sans Symbols" w:cs="Noto Sans Symbols" w:eastAsia="Noto Sans Symbols" w:hAnsi="Noto Sans Symbols"/>
      </w:rPr>
    </w:lvl>
    <w:lvl w:ilvl="6">
      <w:start w:val="1"/>
      <w:numFmt w:val="bullet"/>
      <w:lvlText w:val="●"/>
      <w:lvlJc w:val="left"/>
      <w:pPr>
        <w:ind w:left="5804" w:hanging="360"/>
      </w:pPr>
      <w:rPr>
        <w:rFonts w:ascii="Noto Sans Symbols" w:cs="Noto Sans Symbols" w:eastAsia="Noto Sans Symbols" w:hAnsi="Noto Sans Symbols"/>
      </w:rPr>
    </w:lvl>
    <w:lvl w:ilvl="7">
      <w:start w:val="1"/>
      <w:numFmt w:val="bullet"/>
      <w:lvlText w:val="o"/>
      <w:lvlJc w:val="left"/>
      <w:pPr>
        <w:ind w:left="6524" w:hanging="360"/>
      </w:pPr>
      <w:rPr>
        <w:rFonts w:ascii="Courier New" w:cs="Courier New" w:eastAsia="Courier New" w:hAnsi="Courier New"/>
      </w:rPr>
    </w:lvl>
    <w:lvl w:ilvl="8">
      <w:start w:val="1"/>
      <w:numFmt w:val="bullet"/>
      <w:lvlText w:val="▪"/>
      <w:lvlJc w:val="left"/>
      <w:pPr>
        <w:ind w:left="7244" w:hanging="360"/>
      </w:pPr>
      <w:rPr>
        <w:rFonts w:ascii="Noto Sans Symbols" w:cs="Noto Sans Symbols" w:eastAsia="Noto Sans Symbols" w:hAnsi="Noto Sans Symbols"/>
      </w:rPr>
    </w:lvl>
  </w:abstractNum>
  <w:abstractNum w:abstractNumId="66">
    <w:lvl w:ilvl="0">
      <w:start w:val="1"/>
      <w:numFmt w:val="bullet"/>
      <w:lvlText w:val="→"/>
      <w:lvlJc w:val="left"/>
      <w:pPr>
        <w:ind w:left="2204" w:hanging="360"/>
      </w:pPr>
      <w:rPr>
        <w:rFonts w:ascii="Noto Sans Symbols" w:cs="Noto Sans Symbols" w:eastAsia="Noto Sans Symbols" w:hAnsi="Noto Sans Symbols"/>
      </w:rPr>
    </w:lvl>
    <w:lvl w:ilvl="1">
      <w:start w:val="1"/>
      <w:numFmt w:val="bullet"/>
      <w:lvlText w:val="o"/>
      <w:lvlJc w:val="left"/>
      <w:pPr>
        <w:ind w:left="2924" w:hanging="360"/>
      </w:pPr>
      <w:rPr>
        <w:rFonts w:ascii="Courier New" w:cs="Courier New" w:eastAsia="Courier New" w:hAnsi="Courier New"/>
      </w:rPr>
    </w:lvl>
    <w:lvl w:ilvl="2">
      <w:start w:val="1"/>
      <w:numFmt w:val="bullet"/>
      <w:lvlText w:val="▪"/>
      <w:lvlJc w:val="left"/>
      <w:pPr>
        <w:ind w:left="3644" w:hanging="360"/>
      </w:pPr>
      <w:rPr>
        <w:rFonts w:ascii="Noto Sans Symbols" w:cs="Noto Sans Symbols" w:eastAsia="Noto Sans Symbols" w:hAnsi="Noto Sans Symbols"/>
      </w:rPr>
    </w:lvl>
    <w:lvl w:ilvl="3">
      <w:start w:val="1"/>
      <w:numFmt w:val="bullet"/>
      <w:lvlText w:val="●"/>
      <w:lvlJc w:val="left"/>
      <w:pPr>
        <w:ind w:left="4364" w:hanging="360"/>
      </w:pPr>
      <w:rPr>
        <w:rFonts w:ascii="Noto Sans Symbols" w:cs="Noto Sans Symbols" w:eastAsia="Noto Sans Symbols" w:hAnsi="Noto Sans Symbols"/>
      </w:rPr>
    </w:lvl>
    <w:lvl w:ilvl="4">
      <w:start w:val="1"/>
      <w:numFmt w:val="bullet"/>
      <w:lvlText w:val="o"/>
      <w:lvlJc w:val="left"/>
      <w:pPr>
        <w:ind w:left="5084" w:hanging="360"/>
      </w:pPr>
      <w:rPr>
        <w:rFonts w:ascii="Courier New" w:cs="Courier New" w:eastAsia="Courier New" w:hAnsi="Courier New"/>
      </w:rPr>
    </w:lvl>
    <w:lvl w:ilvl="5">
      <w:start w:val="1"/>
      <w:numFmt w:val="bullet"/>
      <w:lvlText w:val="▪"/>
      <w:lvlJc w:val="left"/>
      <w:pPr>
        <w:ind w:left="5804" w:hanging="360"/>
      </w:pPr>
      <w:rPr>
        <w:rFonts w:ascii="Noto Sans Symbols" w:cs="Noto Sans Symbols" w:eastAsia="Noto Sans Symbols" w:hAnsi="Noto Sans Symbols"/>
      </w:rPr>
    </w:lvl>
    <w:lvl w:ilvl="6">
      <w:start w:val="1"/>
      <w:numFmt w:val="bullet"/>
      <w:lvlText w:val="●"/>
      <w:lvlJc w:val="left"/>
      <w:pPr>
        <w:ind w:left="6524" w:hanging="360"/>
      </w:pPr>
      <w:rPr>
        <w:rFonts w:ascii="Noto Sans Symbols" w:cs="Noto Sans Symbols" w:eastAsia="Noto Sans Symbols" w:hAnsi="Noto Sans Symbols"/>
      </w:rPr>
    </w:lvl>
    <w:lvl w:ilvl="7">
      <w:start w:val="1"/>
      <w:numFmt w:val="bullet"/>
      <w:lvlText w:val="o"/>
      <w:lvlJc w:val="left"/>
      <w:pPr>
        <w:ind w:left="7244" w:hanging="360"/>
      </w:pPr>
      <w:rPr>
        <w:rFonts w:ascii="Courier New" w:cs="Courier New" w:eastAsia="Courier New" w:hAnsi="Courier New"/>
      </w:rPr>
    </w:lvl>
    <w:lvl w:ilvl="8">
      <w:start w:val="1"/>
      <w:numFmt w:val="bullet"/>
      <w:lvlText w:val="▪"/>
      <w:lvlJc w:val="left"/>
      <w:pPr>
        <w:ind w:left="7964" w:hanging="360"/>
      </w:pPr>
      <w:rPr>
        <w:rFonts w:ascii="Noto Sans Symbols" w:cs="Noto Sans Symbols" w:eastAsia="Noto Sans Symbols" w:hAnsi="Noto Sans Symbols"/>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73">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74">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7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alibri" w:cs="Calibri" w:eastAsia="Calibri" w:hAnsi="Calibri"/>
        <w:b w:val="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color w:val="000000"/>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alibri" w:cs="Calibri" w:eastAsia="Calibri" w:hAnsi="Calibri"/>
        <w:b w:val="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after="120" w:line="259" w:lineRule="auto"/>
        <w:ind w:left="360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56152f" w:space="12" w:sz="12" w:val="single"/>
      </w:pBdr>
      <w:spacing w:after="480" w:before="460" w:lineRule="auto"/>
    </w:pPr>
    <w:rPr>
      <w:color w:val="731c3f"/>
      <w:sz w:val="40"/>
      <w:szCs w:val="40"/>
    </w:rPr>
  </w:style>
  <w:style w:type="paragraph" w:styleId="Heading2">
    <w:name w:val="heading 2"/>
    <w:basedOn w:val="Normal"/>
    <w:next w:val="Normal"/>
    <w:pPr>
      <w:keepNext w:val="1"/>
      <w:keepLines w:val="1"/>
      <w:spacing w:before="460" w:lineRule="auto"/>
    </w:pPr>
    <w:rPr>
      <w:rFonts w:ascii="Calibri" w:cs="Calibri" w:eastAsia="Calibri" w:hAnsi="Calibri"/>
      <w:b w:val="1"/>
      <w:color w:val="7f7f7f"/>
    </w:rPr>
  </w:style>
  <w:style w:type="paragraph" w:styleId="Heading3">
    <w:name w:val="heading 3"/>
    <w:basedOn w:val="Normal"/>
    <w:next w:val="Normal"/>
    <w:pPr>
      <w:keepNext w:val="1"/>
      <w:keepLines w:val="1"/>
      <w:spacing w:before="460" w:lineRule="auto"/>
    </w:pPr>
    <w:rPr>
      <w:rFonts w:ascii="Calibri" w:cs="Calibri" w:eastAsia="Calibri" w:hAnsi="Calibri"/>
      <w:sz w:val="40"/>
      <w:szCs w:val="40"/>
    </w:rPr>
  </w:style>
  <w:style w:type="paragraph" w:styleId="Heading4">
    <w:name w:val="heading 4"/>
    <w:basedOn w:val="Normal"/>
    <w:next w:val="Normal"/>
    <w:pPr>
      <w:keepNext w:val="1"/>
      <w:keepLines w:val="1"/>
    </w:pPr>
    <w:rPr>
      <w:i w:val="1"/>
      <w:color w:val="000000"/>
      <w:sz w:val="22"/>
      <w:szCs w:val="22"/>
    </w:rPr>
  </w:style>
  <w:style w:type="paragraph" w:styleId="Heading5">
    <w:name w:val="heading 5"/>
    <w:basedOn w:val="Normal"/>
    <w:next w:val="Normal"/>
    <w:pPr>
      <w:keepNext w:val="1"/>
      <w:keepLines w:val="1"/>
      <w:spacing w:before="460" w:lineRule="auto"/>
    </w:pPr>
    <w:rPr>
      <w:rFonts w:ascii="Calibri" w:cs="Calibri" w:eastAsia="Calibri" w:hAnsi="Calibri"/>
      <w:color w:val="262626"/>
      <w:sz w:val="34"/>
      <w:szCs w:val="34"/>
    </w:rPr>
  </w:style>
  <w:style w:type="paragraph" w:styleId="Heading6">
    <w:name w:val="heading 6"/>
    <w:basedOn w:val="Normal"/>
    <w:next w:val="Normal"/>
    <w:pPr>
      <w:keepNext w:val="1"/>
      <w:keepLines w:val="1"/>
      <w:spacing w:before="460" w:lineRule="auto"/>
    </w:pPr>
    <w:rPr>
      <w:rFonts w:ascii="Calibri" w:cs="Calibri" w:eastAsia="Calibri" w:hAnsi="Calibri"/>
      <w:i w:val="1"/>
      <w:color w:val="262626"/>
      <w:sz w:val="34"/>
      <w:szCs w:val="34"/>
    </w:rPr>
  </w:style>
  <w:style w:type="paragraph" w:styleId="Title">
    <w:name w:val="Title"/>
    <w:basedOn w:val="Normal"/>
    <w:next w:val="Normal"/>
    <w:pPr>
      <w:spacing w:after="60" w:line="240" w:lineRule="auto"/>
    </w:pPr>
    <w:rPr>
      <w:rFonts w:ascii="Calibri" w:cs="Calibri" w:eastAsia="Calibri" w:hAnsi="Calibri"/>
      <w:smallCaps w:val="1"/>
      <w:color w:val="262626"/>
      <w:sz w:val="66"/>
      <w:szCs w:val="66"/>
    </w:rPr>
  </w:style>
  <w:style w:type="paragraph" w:styleId="Subtitle">
    <w:name w:val="Subtitle"/>
    <w:basedOn w:val="Normal"/>
    <w:next w:val="Normal"/>
    <w:pPr>
      <w:spacing w:after="520" w:lineRule="auto"/>
    </w:pPr>
    <w:rPr>
      <w:smallCaps w:val="1"/>
      <w:sz w:val="40"/>
      <w:szCs w:val="40"/>
    </w:rPr>
  </w:style>
  <w:style w:type="table" w:styleId="Table1">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 w:type="table" w:styleId="Table2">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 w:type="table" w:styleId="Table3">
    <w:basedOn w:val="TableNormal"/>
    <w:pPr/>
    <w:rPr/>
    <w:tblPr>
      <w:tblStyleRowBandSize w:val="1"/>
      <w:tblStyleColBandSize w:val="1"/>
      <w:tblCellMar>
        <w:top w:w="100.0" w:type="dxa"/>
        <w:left w:w="100.0" w:type="dxa"/>
        <w:bottom w:w="100.0" w:type="dxa"/>
        <w:right w:w="100.0" w:type="dxa"/>
      </w:tblCellMar>
    </w:tblPr>
    <w:tblStylePr w:type="band1Horz">
      <w:pPr/>
      <w:rPr/>
      <w:tcPr/>
    </w:tblStylePr>
    <w:tblStylePr w:type="band1Vert">
      <w:pPr/>
      <w:rPr/>
      <w:tcPr/>
    </w:tblStylePr>
    <w:tblStylePr w:type="band2Horz">
      <w:pPr/>
      <w:rPr/>
      <w:tcPr/>
    </w:tblStylePr>
    <w:tblStylePr w:type="band2Vert">
      <w:pPr/>
      <w:rPr/>
      <w:tcPr/>
    </w:tblStylePr>
    <w:tblStylePr w:type="firstCol">
      <w:pPr/>
      <w:rPr/>
      <w:tcPr/>
    </w:tblStylePr>
    <w:tblStylePr w:type="firstRow">
      <w:pPr/>
      <w:rPr/>
      <w:tcPr/>
    </w:tblStylePr>
    <w:tblStylePr w:type="lastCol">
      <w:pPr/>
      <w:rPr/>
      <w:tcPr/>
    </w:tblStylePr>
    <w:tblStylePr w:type="lastRow">
      <w:pPr/>
      <w:rPr/>
      <w:tcPr/>
    </w:tblStylePr>
    <w:tblStylePr w:type="neCell">
      <w:pPr/>
      <w:rPr/>
      <w:tcPr/>
    </w:tblStylePr>
    <w:tblStylePr w:type="nwCell">
      <w:pPr/>
      <w:rPr/>
      <w:tcPr/>
    </w:tblStylePr>
    <w:tblStylePr w:type="seCell">
      <w:pPr/>
      <w:rPr/>
      <w:tcPr/>
    </w:tblStylePr>
    <w:tblStylePr w:type="swCell">
      <w:pPr/>
      <w:rPr/>
      <w:tcPr/>
    </w:tblStylePr>
  </w:style>
</w:styles>
</file>

<file path=word/_rels/document.xml.rels><?xml version="1.0" encoding="UTF-8" standalone="yes"?><Relationships xmlns="http://schemas.openxmlformats.org/package/2006/relationships"><Relationship Id="rId20" Type="http://schemas.openxmlformats.org/officeDocument/2006/relationships/image" Target="media/image20.png"/><Relationship Id="rId22" Type="http://schemas.openxmlformats.org/officeDocument/2006/relationships/image" Target="media/image12.png"/><Relationship Id="rId21" Type="http://schemas.openxmlformats.org/officeDocument/2006/relationships/image" Target="media/image22.png"/><Relationship Id="rId24" Type="http://schemas.openxmlformats.org/officeDocument/2006/relationships/image" Target="media/image14.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3.png"/><Relationship Id="rId28" Type="http://schemas.openxmlformats.org/officeDocument/2006/relationships/image" Target="media/image8.png"/><Relationship Id="rId27"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5.png"/><Relationship Id="rId29" Type="http://schemas.openxmlformats.org/officeDocument/2006/relationships/image" Target="media/image9.png"/><Relationship Id="rId7" Type="http://schemas.openxmlformats.org/officeDocument/2006/relationships/image" Target="media/image18.png"/><Relationship Id="rId8" Type="http://schemas.openxmlformats.org/officeDocument/2006/relationships/image" Target="media/image2.png"/><Relationship Id="rId31" Type="http://schemas.openxmlformats.org/officeDocument/2006/relationships/image" Target="media/image15.png"/><Relationship Id="rId30" Type="http://schemas.openxmlformats.org/officeDocument/2006/relationships/image" Target="media/image1.png"/><Relationship Id="rId11" Type="http://schemas.openxmlformats.org/officeDocument/2006/relationships/image" Target="media/image24.png"/><Relationship Id="rId10" Type="http://schemas.openxmlformats.org/officeDocument/2006/relationships/image" Target="media/image13.png"/><Relationship Id="rId32" Type="http://schemas.openxmlformats.org/officeDocument/2006/relationships/footer" Target="footer1.xml"/><Relationship Id="rId13" Type="http://schemas.openxmlformats.org/officeDocument/2006/relationships/image" Target="media/image25.png"/><Relationship Id="rId12" Type="http://schemas.openxmlformats.org/officeDocument/2006/relationships/image" Target="media/image19.png"/><Relationship Id="rId15" Type="http://schemas.openxmlformats.org/officeDocument/2006/relationships/image" Target="media/image23.png"/><Relationship Id="rId14" Type="http://schemas.openxmlformats.org/officeDocument/2006/relationships/image" Target="media/image16.png"/><Relationship Id="rId17" Type="http://schemas.openxmlformats.org/officeDocument/2006/relationships/image" Target="media/image17.png"/><Relationship Id="rId16" Type="http://schemas.openxmlformats.org/officeDocument/2006/relationships/image" Target="media/image21.png"/><Relationship Id="rId19" Type="http://schemas.openxmlformats.org/officeDocument/2006/relationships/image" Target="media/image26.png"/><Relationship Id="rId1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