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DE1" w:rsidRDefault="007D059A">
      <w:pPr>
        <w:rPr>
          <w:rFonts w:ascii="Georgia" w:hAnsi="Georgia" w:cs="Arial"/>
          <w:b/>
        </w:rPr>
      </w:pPr>
      <w:r w:rsidRPr="007D059A">
        <w:rPr>
          <w:rFonts w:ascii="Georgia" w:hAnsi="Georgia" w:cs="Arial"/>
          <w:b/>
        </w:rPr>
        <w:t>Art History Review</w:t>
      </w:r>
    </w:p>
    <w:p w:rsidR="001024A2" w:rsidRPr="001024A2" w:rsidRDefault="001024A2" w:rsidP="001024A2">
      <w:pPr>
        <w:spacing w:line="240" w:lineRule="auto"/>
        <w:rPr>
          <w:rFonts w:ascii="Georgia" w:hAnsi="Georgia"/>
        </w:rPr>
      </w:pPr>
      <w:r w:rsidRPr="001024A2">
        <w:rPr>
          <w:rFonts w:ascii="Georgia" w:hAnsi="Georgia" w:cs="Arial"/>
          <w:b/>
        </w:rPr>
        <w:t>Slide ID:</w:t>
      </w:r>
      <w:r w:rsidRPr="001024A2">
        <w:rPr>
          <w:rFonts w:ascii="Georgia" w:hAnsi="Georgia"/>
        </w:rPr>
        <w:t xml:space="preserve"> (1)Name:</w:t>
      </w:r>
    </w:p>
    <w:p w:rsidR="001024A2" w:rsidRPr="001024A2" w:rsidRDefault="001024A2" w:rsidP="001024A2">
      <w:pPr>
        <w:spacing w:line="240" w:lineRule="auto"/>
        <w:rPr>
          <w:rFonts w:ascii="Georgia" w:hAnsi="Georgia"/>
        </w:rPr>
      </w:pPr>
      <w:r w:rsidRPr="001024A2">
        <w:rPr>
          <w:rFonts w:ascii="Georgia" w:hAnsi="Georgia"/>
        </w:rPr>
        <w:t>(.5)Medium (what is it made of)</w:t>
      </w:r>
    </w:p>
    <w:p w:rsidR="001024A2" w:rsidRPr="001024A2" w:rsidRDefault="001024A2" w:rsidP="001024A2">
      <w:pPr>
        <w:spacing w:line="240" w:lineRule="auto"/>
        <w:rPr>
          <w:rFonts w:ascii="Georgia" w:hAnsi="Georgia"/>
        </w:rPr>
      </w:pPr>
      <w:r w:rsidRPr="001024A2">
        <w:rPr>
          <w:rFonts w:ascii="Georgia" w:hAnsi="Georgia"/>
        </w:rPr>
        <w:t>(.5)Who made it?</w:t>
      </w:r>
    </w:p>
    <w:p w:rsidR="001024A2" w:rsidRPr="001024A2" w:rsidRDefault="001024A2" w:rsidP="001024A2">
      <w:pPr>
        <w:spacing w:line="240" w:lineRule="auto"/>
        <w:rPr>
          <w:rFonts w:ascii="Georgia" w:hAnsi="Georgia"/>
        </w:rPr>
      </w:pPr>
      <w:r w:rsidRPr="001024A2">
        <w:rPr>
          <w:rFonts w:ascii="Georgia" w:hAnsi="Georgia"/>
        </w:rPr>
        <w:t>(.5)When was it made? (date or period)</w:t>
      </w:r>
    </w:p>
    <w:p w:rsidR="001024A2" w:rsidRDefault="001024A2" w:rsidP="001024A2">
      <w:pPr>
        <w:spacing w:line="240" w:lineRule="auto"/>
        <w:rPr>
          <w:rFonts w:ascii="Georgia" w:hAnsi="Georgia"/>
        </w:rPr>
      </w:pPr>
      <w:r>
        <w:rPr>
          <w:rFonts w:ascii="Georgia" w:hAnsi="Georgia"/>
        </w:rPr>
        <w:t>(.5)Where was it made?</w:t>
      </w:r>
    </w:p>
    <w:p w:rsidR="001024A2" w:rsidRPr="001024A2" w:rsidRDefault="001024A2" w:rsidP="001024A2">
      <w:pPr>
        <w:spacing w:line="240" w:lineRule="auto"/>
        <w:rPr>
          <w:rFonts w:ascii="Georgia" w:hAnsi="Georgia"/>
        </w:rPr>
      </w:pPr>
      <w:r w:rsidRPr="001024A2">
        <w:rPr>
          <w:rFonts w:ascii="Georgia" w:hAnsi="Georgia"/>
        </w:rPr>
        <w:t>(4)Why is this work significant and what does it tell us about the people who made it?</w:t>
      </w:r>
    </w:p>
    <w:p w:rsidR="001024A2" w:rsidRPr="001024A2" w:rsidRDefault="001024A2" w:rsidP="001024A2">
      <w:pPr>
        <w:tabs>
          <w:tab w:val="left" w:pos="2700"/>
          <w:tab w:val="right" w:pos="8640"/>
        </w:tabs>
        <w:spacing w:line="240" w:lineRule="auto"/>
        <w:rPr>
          <w:rFonts w:ascii="Georgia" w:hAnsi="Georgia"/>
        </w:rPr>
      </w:pPr>
      <w:r w:rsidRPr="001024A2">
        <w:rPr>
          <w:rFonts w:ascii="Georgia" w:hAnsi="Georgia"/>
        </w:rPr>
        <w:t>Discuss the work in terms of issues examined in class and in the textbook</w:t>
      </w:r>
    </w:p>
    <w:p w:rsidR="001024A2" w:rsidRPr="001024A2" w:rsidRDefault="001024A2" w:rsidP="001024A2">
      <w:pPr>
        <w:spacing w:line="240" w:lineRule="auto"/>
        <w:rPr>
          <w:rFonts w:ascii="Georgia" w:hAnsi="Georgia"/>
        </w:rPr>
      </w:pPr>
      <w:r w:rsidRPr="001024A2">
        <w:rPr>
          <w:rFonts w:ascii="Georgia" w:hAnsi="Georgia"/>
        </w:rPr>
        <w:t xml:space="preserve"> try to think of four main points for each (1 mark per point). This marking scheme is not written in stone – if, for example, you come up with fewer than 4 points, but explain them really well, I will mark accordingly. In this question you may use point form if you wish. </w:t>
      </w:r>
    </w:p>
    <w:p w:rsidR="001024A2" w:rsidRDefault="001024A2">
      <w:pPr>
        <w:rPr>
          <w:rFonts w:ascii="Georgia" w:hAnsi="Georgia" w:cs="Arial"/>
          <w:b/>
        </w:rPr>
      </w:pPr>
    </w:p>
    <w:p w:rsidR="007D059A" w:rsidRDefault="007D059A">
      <w:pPr>
        <w:rPr>
          <w:rFonts w:ascii="Georgia" w:hAnsi="Georgia" w:cs="Arial"/>
        </w:rPr>
      </w:pPr>
      <w:r w:rsidRPr="009D7910">
        <w:rPr>
          <w:rFonts w:ascii="Georgia" w:hAnsi="Georgia" w:cs="Arial"/>
          <w:b/>
        </w:rPr>
        <w:t>China</w:t>
      </w:r>
      <w:r>
        <w:rPr>
          <w:rFonts w:ascii="Georgia" w:hAnsi="Georgia" w:cs="Arial"/>
        </w:rPr>
        <w:t xml:space="preserve">: </w:t>
      </w:r>
      <w:r w:rsidR="009D7910">
        <w:rPr>
          <w:rFonts w:ascii="Georgia" w:hAnsi="Georgia" w:cs="Arial"/>
        </w:rPr>
        <w:t xml:space="preserve">early advances in ceramics, metalwork, jade work, potter’s wheel, mastery reduction firing, high fired stoneware and porcelain, bronze casting, rotary tools and abrasion, Confucian, presentation of philosophical ideas in landscape. </w:t>
      </w:r>
    </w:p>
    <w:p w:rsidR="009D7910" w:rsidRDefault="009D7910" w:rsidP="009D7910">
      <w:pPr>
        <w:pStyle w:val="ListParagraph"/>
        <w:numPr>
          <w:ilvl w:val="0"/>
          <w:numId w:val="1"/>
        </w:numPr>
        <w:rPr>
          <w:rFonts w:ascii="Georgia" w:hAnsi="Georgia" w:cs="Arial"/>
        </w:rPr>
      </w:pPr>
      <w:r>
        <w:rPr>
          <w:rFonts w:ascii="Georgia" w:hAnsi="Georgia" w:cs="Arial"/>
        </w:rPr>
        <w:t>Middle kingdom: Qin (Neolithic cultures) – agriculture based on rise and millet- towns and cities- Earliest known!</w:t>
      </w:r>
    </w:p>
    <w:p w:rsidR="009D7910" w:rsidRDefault="009D7910" w:rsidP="009D7910">
      <w:pPr>
        <w:pStyle w:val="ListParagraph"/>
        <w:numPr>
          <w:ilvl w:val="0"/>
          <w:numId w:val="1"/>
        </w:numPr>
        <w:rPr>
          <w:rFonts w:ascii="Georgia" w:hAnsi="Georgia" w:cs="Arial"/>
        </w:rPr>
      </w:pPr>
      <w:proofErr w:type="spellStart"/>
      <w:r>
        <w:rPr>
          <w:rFonts w:ascii="Georgia" w:hAnsi="Georgia" w:cs="Arial"/>
        </w:rPr>
        <w:t>Jiangzhai</w:t>
      </w:r>
      <w:proofErr w:type="spellEnd"/>
      <w:r>
        <w:rPr>
          <w:rFonts w:ascii="Georgia" w:hAnsi="Georgia" w:cs="Arial"/>
        </w:rPr>
        <w:t xml:space="preserve">: burial, BOWL: fish, </w:t>
      </w:r>
      <w:proofErr w:type="spellStart"/>
      <w:r>
        <w:rPr>
          <w:rFonts w:ascii="Georgia" w:hAnsi="Georgia" w:cs="Arial"/>
        </w:rPr>
        <w:t>riverdwelling</w:t>
      </w:r>
      <w:proofErr w:type="spellEnd"/>
      <w:r>
        <w:rPr>
          <w:rFonts w:ascii="Georgia" w:hAnsi="Georgia" w:cs="Arial"/>
        </w:rPr>
        <w:t xml:space="preserve">, </w:t>
      </w:r>
      <w:proofErr w:type="spellStart"/>
      <w:r>
        <w:rPr>
          <w:rFonts w:ascii="Georgia" w:hAnsi="Georgia" w:cs="Arial"/>
        </w:rPr>
        <w:t>Yangshao</w:t>
      </w:r>
      <w:proofErr w:type="spellEnd"/>
      <w:r>
        <w:rPr>
          <w:rFonts w:ascii="Georgia" w:hAnsi="Georgia" w:cs="Arial"/>
        </w:rPr>
        <w:t xml:space="preserve"> culture</w:t>
      </w:r>
      <w:r w:rsidRPr="009D7910">
        <w:rPr>
          <w:rFonts w:ascii="Georgia" w:hAnsi="Georgia" w:cs="Arial"/>
        </w:rPr>
        <w:sym w:font="Wingdings" w:char="F0E0"/>
      </w:r>
      <w:r>
        <w:rPr>
          <w:rFonts w:ascii="Georgia" w:hAnsi="Georgia" w:cs="Arial"/>
        </w:rPr>
        <w:t xml:space="preserve">compared to </w:t>
      </w:r>
      <w:proofErr w:type="spellStart"/>
      <w:r>
        <w:rPr>
          <w:rFonts w:ascii="Georgia" w:hAnsi="Georgia" w:cs="Arial"/>
        </w:rPr>
        <w:t>Lapinski</w:t>
      </w:r>
      <w:proofErr w:type="spellEnd"/>
      <w:r>
        <w:rPr>
          <w:rFonts w:ascii="Georgia" w:hAnsi="Georgia" w:cs="Arial"/>
        </w:rPr>
        <w:t xml:space="preserve"> </w:t>
      </w:r>
      <w:proofErr w:type="spellStart"/>
      <w:r>
        <w:rPr>
          <w:rFonts w:ascii="Georgia" w:hAnsi="Georgia" w:cs="Arial"/>
        </w:rPr>
        <w:t>Vir</w:t>
      </w:r>
      <w:proofErr w:type="spellEnd"/>
      <w:r>
        <w:rPr>
          <w:rFonts w:ascii="Georgia" w:hAnsi="Georgia" w:cs="Arial"/>
        </w:rPr>
        <w:t xml:space="preserve"> </w:t>
      </w:r>
    </w:p>
    <w:p w:rsidR="009D7910" w:rsidRDefault="009D7910" w:rsidP="009D7910">
      <w:pPr>
        <w:pStyle w:val="ListParagraph"/>
        <w:numPr>
          <w:ilvl w:val="0"/>
          <w:numId w:val="1"/>
        </w:numPr>
        <w:rPr>
          <w:rFonts w:ascii="Georgia" w:hAnsi="Georgia" w:cs="Arial"/>
        </w:rPr>
      </w:pPr>
      <w:r>
        <w:rPr>
          <w:rFonts w:ascii="Georgia" w:hAnsi="Georgia" w:cs="Arial"/>
        </w:rPr>
        <w:t xml:space="preserve">DRAWING OF MASK: decorative, on jade </w:t>
      </w:r>
      <w:proofErr w:type="spellStart"/>
      <w:r>
        <w:rPr>
          <w:rFonts w:ascii="Georgia" w:hAnsi="Georgia" w:cs="Arial"/>
        </w:rPr>
        <w:t>cong</w:t>
      </w:r>
      <w:proofErr w:type="spellEnd"/>
      <w:r>
        <w:rPr>
          <w:rFonts w:ascii="Georgia" w:hAnsi="Georgia" w:cs="Arial"/>
        </w:rPr>
        <w:t xml:space="preserve">=ritual function, taotie, </w:t>
      </w:r>
    </w:p>
    <w:p w:rsidR="001024A2" w:rsidRDefault="001024A2" w:rsidP="009D7910">
      <w:pPr>
        <w:pStyle w:val="ListParagraph"/>
        <w:numPr>
          <w:ilvl w:val="0"/>
          <w:numId w:val="1"/>
        </w:numPr>
        <w:rPr>
          <w:rFonts w:ascii="Georgia" w:hAnsi="Georgia" w:cs="Arial"/>
        </w:rPr>
      </w:pPr>
      <w:r>
        <w:rPr>
          <w:rFonts w:ascii="Georgia" w:hAnsi="Georgia" w:cs="Arial"/>
        </w:rPr>
        <w:t xml:space="preserve">SET OF BELLS: from tomb of Marquis Yi of Zeng, Bronze, notes? </w:t>
      </w:r>
    </w:p>
    <w:p w:rsidR="001024A2" w:rsidRDefault="001024A2" w:rsidP="009D7910">
      <w:pPr>
        <w:pStyle w:val="ListParagraph"/>
        <w:numPr>
          <w:ilvl w:val="0"/>
          <w:numId w:val="1"/>
        </w:numPr>
        <w:rPr>
          <w:rFonts w:ascii="Georgia" w:hAnsi="Georgia" w:cs="Arial"/>
        </w:rPr>
      </w:pPr>
      <w:r>
        <w:rPr>
          <w:rFonts w:ascii="Georgia" w:hAnsi="Georgia" w:cs="Arial"/>
        </w:rPr>
        <w:t>Chinese Empire Qin Dynasty: 1</w:t>
      </w:r>
      <w:r w:rsidRPr="001024A2">
        <w:rPr>
          <w:rFonts w:ascii="Georgia" w:hAnsi="Georgia" w:cs="Arial"/>
          <w:vertAlign w:val="superscript"/>
        </w:rPr>
        <w:t>st</w:t>
      </w:r>
      <w:r>
        <w:rPr>
          <w:rFonts w:ascii="Georgia" w:hAnsi="Georgia" w:cs="Arial"/>
        </w:rPr>
        <w:t xml:space="preserve"> emperor: </w:t>
      </w:r>
      <w:proofErr w:type="spellStart"/>
      <w:r>
        <w:rPr>
          <w:rFonts w:ascii="Georgia" w:hAnsi="Georgia" w:cs="Arial"/>
        </w:rPr>
        <w:t>Shihvangdi</w:t>
      </w:r>
      <w:proofErr w:type="spellEnd"/>
    </w:p>
    <w:p w:rsidR="001024A2" w:rsidRDefault="007B53F0" w:rsidP="009D7910">
      <w:pPr>
        <w:pStyle w:val="ListParagraph"/>
        <w:numPr>
          <w:ilvl w:val="0"/>
          <w:numId w:val="1"/>
        </w:numPr>
        <w:rPr>
          <w:rFonts w:ascii="Georgia" w:hAnsi="Georgia" w:cs="Arial"/>
        </w:rPr>
      </w:pPr>
      <w:r>
        <w:rPr>
          <w:rFonts w:ascii="Georgia" w:hAnsi="Georgia" w:cs="Arial"/>
        </w:rPr>
        <w:t>CERAMIC SOLDIERS</w:t>
      </w:r>
      <w:r w:rsidR="001024A2">
        <w:rPr>
          <w:rFonts w:ascii="Georgia" w:hAnsi="Georgia" w:cs="Arial"/>
        </w:rPr>
        <w:t xml:space="preserve">: individualized, colored guard tomb of emperor, never been </w:t>
      </w:r>
      <w:r>
        <w:rPr>
          <w:rFonts w:ascii="Georgia" w:hAnsi="Georgia" w:cs="Arial"/>
        </w:rPr>
        <w:t>excavated</w:t>
      </w:r>
    </w:p>
    <w:p w:rsidR="007B53F0" w:rsidRDefault="007B53F0" w:rsidP="009D7910">
      <w:pPr>
        <w:pStyle w:val="ListParagraph"/>
        <w:numPr>
          <w:ilvl w:val="0"/>
          <w:numId w:val="1"/>
        </w:numPr>
        <w:rPr>
          <w:rFonts w:ascii="Georgia" w:hAnsi="Georgia" w:cs="Arial"/>
        </w:rPr>
      </w:pPr>
      <w:r>
        <w:rPr>
          <w:rFonts w:ascii="Georgia" w:hAnsi="Georgia" w:cs="Arial"/>
        </w:rPr>
        <w:t xml:space="preserve">Han Dynasty: </w:t>
      </w:r>
      <w:proofErr w:type="spellStart"/>
      <w:r w:rsidRPr="007B53F0">
        <w:rPr>
          <w:rFonts w:ascii="Georgia" w:hAnsi="Georgia" w:cs="Arial"/>
          <w:b/>
        </w:rPr>
        <w:t>Mythocentric</w:t>
      </w:r>
      <w:proofErr w:type="spellEnd"/>
      <w:r>
        <w:rPr>
          <w:rFonts w:ascii="Georgia" w:hAnsi="Georgia" w:cs="Arial"/>
        </w:rPr>
        <w:t xml:space="preserve">: humans and super natural </w:t>
      </w:r>
    </w:p>
    <w:p w:rsidR="007B53F0" w:rsidRDefault="007B53F0" w:rsidP="009D7910">
      <w:pPr>
        <w:pStyle w:val="ListParagraph"/>
        <w:numPr>
          <w:ilvl w:val="0"/>
          <w:numId w:val="1"/>
        </w:numPr>
        <w:rPr>
          <w:rFonts w:ascii="Georgia" w:hAnsi="Georgia" w:cs="Arial"/>
        </w:rPr>
      </w:pPr>
      <w:proofErr w:type="spellStart"/>
      <w:r>
        <w:rPr>
          <w:rFonts w:ascii="Georgia" w:hAnsi="Georgia" w:cs="Arial"/>
        </w:rPr>
        <w:t>Daodejing</w:t>
      </w:r>
      <w:proofErr w:type="spellEnd"/>
      <w:r>
        <w:rPr>
          <w:rFonts w:ascii="Georgia" w:hAnsi="Georgia" w:cs="Arial"/>
        </w:rPr>
        <w:t xml:space="preserve"> (The Way &amp; its power) philosopher Laozi Dao </w:t>
      </w:r>
    </w:p>
    <w:p w:rsidR="007B53F0" w:rsidRDefault="007B53F0" w:rsidP="009D7910">
      <w:pPr>
        <w:pStyle w:val="ListParagraph"/>
        <w:numPr>
          <w:ilvl w:val="0"/>
          <w:numId w:val="1"/>
        </w:numPr>
        <w:rPr>
          <w:rFonts w:ascii="Georgia" w:hAnsi="Georgia" w:cs="Arial"/>
        </w:rPr>
      </w:pPr>
      <w:r>
        <w:rPr>
          <w:rFonts w:ascii="Georgia" w:hAnsi="Georgia" w:cs="Arial"/>
        </w:rPr>
        <w:t>‘Striving for non-Striving’</w:t>
      </w:r>
    </w:p>
    <w:p w:rsidR="007B53F0" w:rsidRDefault="007B53F0" w:rsidP="009D7910">
      <w:pPr>
        <w:pStyle w:val="ListParagraph"/>
        <w:numPr>
          <w:ilvl w:val="0"/>
          <w:numId w:val="1"/>
        </w:numPr>
        <w:rPr>
          <w:rFonts w:ascii="Georgia" w:hAnsi="Georgia" w:cs="Arial"/>
        </w:rPr>
      </w:pPr>
      <w:r>
        <w:rPr>
          <w:rFonts w:ascii="Georgia" w:hAnsi="Georgia" w:cs="Arial"/>
        </w:rPr>
        <w:t xml:space="preserve">PAINTED BANNER: found in tomb of noble woman, painted on silk, </w:t>
      </w:r>
      <w:r>
        <w:rPr>
          <w:rFonts w:ascii="Baskerville Old Face" w:hAnsi="Baskerville Old Face" w:cs="Arial"/>
        </w:rPr>
        <w:t>O</w:t>
      </w:r>
      <w:r>
        <w:rPr>
          <w:rFonts w:ascii="Georgia" w:hAnsi="Georgia" w:cs="Arial"/>
        </w:rPr>
        <w:t xml:space="preserve">=Bi=heaven </w:t>
      </w:r>
    </w:p>
    <w:p w:rsidR="007B53F0" w:rsidRDefault="007B53F0" w:rsidP="009D7910">
      <w:pPr>
        <w:pStyle w:val="ListParagraph"/>
        <w:numPr>
          <w:ilvl w:val="0"/>
          <w:numId w:val="1"/>
        </w:numPr>
        <w:rPr>
          <w:rFonts w:ascii="Georgia" w:hAnsi="Georgia" w:cs="Arial"/>
        </w:rPr>
      </w:pPr>
      <w:r>
        <w:rPr>
          <w:rFonts w:ascii="Georgia" w:hAnsi="Georgia" w:cs="Arial"/>
        </w:rPr>
        <w:t>INSENCE BURNER: gold inlay, waves and creatures, cast in bronze</w:t>
      </w:r>
    </w:p>
    <w:p w:rsidR="007B53F0" w:rsidRDefault="007B53F0" w:rsidP="009D7910">
      <w:pPr>
        <w:pStyle w:val="ListParagraph"/>
        <w:numPr>
          <w:ilvl w:val="0"/>
          <w:numId w:val="1"/>
        </w:numPr>
        <w:rPr>
          <w:rFonts w:ascii="Georgia" w:hAnsi="Georgia" w:cs="Arial"/>
        </w:rPr>
      </w:pPr>
      <w:proofErr w:type="spellStart"/>
      <w:r>
        <w:rPr>
          <w:rFonts w:ascii="Georgia" w:hAnsi="Georgia" w:cs="Arial"/>
        </w:rPr>
        <w:t>Confuciasm</w:t>
      </w:r>
      <w:proofErr w:type="spellEnd"/>
      <w:r>
        <w:rPr>
          <w:rFonts w:ascii="Georgia" w:hAnsi="Georgia" w:cs="Arial"/>
        </w:rPr>
        <w:t>: attain social harmony, reverence for ancestors and connect relationships, Self Discipline</w:t>
      </w:r>
    </w:p>
    <w:p w:rsidR="007D059A" w:rsidRDefault="007B53F0" w:rsidP="005660B7">
      <w:pPr>
        <w:pStyle w:val="ListParagraph"/>
        <w:numPr>
          <w:ilvl w:val="0"/>
          <w:numId w:val="1"/>
        </w:numPr>
        <w:rPr>
          <w:rFonts w:ascii="Georgia" w:hAnsi="Georgia" w:cs="Arial"/>
        </w:rPr>
      </w:pPr>
      <w:r>
        <w:rPr>
          <w:rFonts w:ascii="Georgia" w:hAnsi="Georgia" w:cs="Arial"/>
        </w:rPr>
        <w:t xml:space="preserve">Six Dynasties: Confucianism </w:t>
      </w:r>
      <w:r w:rsidRPr="007B53F0">
        <w:rPr>
          <w:rFonts w:ascii="Georgia" w:hAnsi="Georgia" w:cs="Arial"/>
        </w:rPr>
        <w:sym w:font="Wingdings" w:char="F0E0"/>
      </w:r>
      <w:r>
        <w:rPr>
          <w:rFonts w:ascii="Georgia" w:hAnsi="Georgia" w:cs="Arial"/>
        </w:rPr>
        <w:t xml:space="preserve"> Buddhism </w:t>
      </w:r>
    </w:p>
    <w:p w:rsidR="005660B7" w:rsidRDefault="005660B7" w:rsidP="005660B7">
      <w:pPr>
        <w:pStyle w:val="ListParagraph"/>
        <w:numPr>
          <w:ilvl w:val="0"/>
          <w:numId w:val="1"/>
        </w:numPr>
        <w:rPr>
          <w:rFonts w:ascii="Georgia" w:hAnsi="Georgia" w:cs="Arial"/>
        </w:rPr>
      </w:pPr>
      <w:proofErr w:type="spellStart"/>
      <w:r>
        <w:rPr>
          <w:rFonts w:ascii="Georgia" w:hAnsi="Georgia" w:cs="Arial"/>
        </w:rPr>
        <w:t>Xie</w:t>
      </w:r>
      <w:proofErr w:type="spellEnd"/>
      <w:r>
        <w:rPr>
          <w:rFonts w:ascii="Georgia" w:hAnsi="Georgia" w:cs="Arial"/>
        </w:rPr>
        <w:t xml:space="preserve"> He: Spiritual consonance imbues a painting w ‘life’s movement’ and ‘Brushstrokes </w:t>
      </w:r>
      <w:r w:rsidR="00434A5B">
        <w:rPr>
          <w:rFonts w:ascii="Georgia" w:hAnsi="Georgia" w:cs="Arial"/>
        </w:rPr>
        <w:t>B</w:t>
      </w:r>
    </w:p>
    <w:p w:rsidR="005660B7" w:rsidRDefault="005660B7" w:rsidP="005660B7">
      <w:pPr>
        <w:pStyle w:val="ListParagraph"/>
        <w:numPr>
          <w:ilvl w:val="0"/>
          <w:numId w:val="1"/>
        </w:numPr>
        <w:rPr>
          <w:rFonts w:ascii="Georgia" w:hAnsi="Georgia" w:cs="Arial"/>
        </w:rPr>
      </w:pPr>
      <w:r>
        <w:rPr>
          <w:rFonts w:ascii="Georgia" w:hAnsi="Georgia" w:cs="Arial"/>
        </w:rPr>
        <w:t xml:space="preserve">SEATED BUDDHA: came into china through silk road. </w:t>
      </w:r>
    </w:p>
    <w:p w:rsidR="005660B7" w:rsidRDefault="005660B7" w:rsidP="005660B7">
      <w:pPr>
        <w:pStyle w:val="ListParagraph"/>
        <w:numPr>
          <w:ilvl w:val="0"/>
          <w:numId w:val="1"/>
        </w:numPr>
        <w:rPr>
          <w:rFonts w:ascii="Georgia" w:hAnsi="Georgia" w:cs="Arial"/>
        </w:rPr>
      </w:pPr>
      <w:r>
        <w:rPr>
          <w:rFonts w:ascii="Georgia" w:hAnsi="Georgia" w:cs="Arial"/>
        </w:rPr>
        <w:t>Sui &amp; Tang Dynasties</w:t>
      </w:r>
    </w:p>
    <w:p w:rsidR="005660B7" w:rsidRDefault="005660B7" w:rsidP="005660B7">
      <w:pPr>
        <w:pStyle w:val="ListParagraph"/>
        <w:numPr>
          <w:ilvl w:val="0"/>
          <w:numId w:val="1"/>
        </w:numPr>
        <w:rPr>
          <w:rFonts w:ascii="Georgia" w:hAnsi="Georgia" w:cs="Arial"/>
        </w:rPr>
      </w:pPr>
      <w:r>
        <w:rPr>
          <w:rFonts w:ascii="Georgia" w:hAnsi="Georgia" w:cs="Arial"/>
        </w:rPr>
        <w:t xml:space="preserve">ALTER TO AMITABHA BUDDHA: western pure land- faithful followers, Rebirth, </w:t>
      </w:r>
      <w:proofErr w:type="spellStart"/>
      <w:r>
        <w:rPr>
          <w:rFonts w:ascii="Georgia" w:hAnsi="Georgia" w:cs="Arial"/>
        </w:rPr>
        <w:t>Lottus</w:t>
      </w:r>
      <w:proofErr w:type="spellEnd"/>
      <w:r>
        <w:rPr>
          <w:rFonts w:ascii="Georgia" w:hAnsi="Georgia" w:cs="Arial"/>
        </w:rPr>
        <w:t xml:space="preserve"> Flower, Pomegranate</w:t>
      </w:r>
    </w:p>
    <w:p w:rsidR="00434A5B" w:rsidRDefault="00434A5B" w:rsidP="00434A5B">
      <w:pPr>
        <w:rPr>
          <w:rFonts w:ascii="Georgia" w:hAnsi="Georgia" w:cs="Arial"/>
          <w:b/>
        </w:rPr>
      </w:pPr>
    </w:p>
    <w:p w:rsidR="00434A5B" w:rsidRDefault="00434A5B" w:rsidP="00434A5B">
      <w:pPr>
        <w:rPr>
          <w:rFonts w:ascii="Georgia" w:hAnsi="Georgia" w:cs="Arial"/>
          <w:b/>
        </w:rPr>
      </w:pPr>
      <w:proofErr w:type="spellStart"/>
      <w:r>
        <w:rPr>
          <w:rFonts w:ascii="Georgia" w:hAnsi="Georgia" w:cs="Arial"/>
          <w:b/>
        </w:rPr>
        <w:t>Corean</w:t>
      </w:r>
      <w:proofErr w:type="spellEnd"/>
      <w:r>
        <w:rPr>
          <w:rFonts w:ascii="Georgia" w:hAnsi="Georgia" w:cs="Arial"/>
          <w:b/>
        </w:rPr>
        <w:t xml:space="preserve">: </w:t>
      </w:r>
    </w:p>
    <w:p w:rsidR="00434A5B" w:rsidRDefault="00434A5B" w:rsidP="00434A5B">
      <w:pPr>
        <w:pStyle w:val="ListParagraph"/>
        <w:numPr>
          <w:ilvl w:val="0"/>
          <w:numId w:val="2"/>
        </w:numPr>
        <w:rPr>
          <w:rFonts w:ascii="Georgia" w:hAnsi="Georgia" w:cs="Arial"/>
        </w:rPr>
      </w:pPr>
      <w:r w:rsidRPr="00434A5B">
        <w:rPr>
          <w:rFonts w:ascii="Georgia" w:hAnsi="Georgia" w:cs="Arial"/>
        </w:rPr>
        <w:lastRenderedPageBreak/>
        <w:t xml:space="preserve">BUDHISATIVA: seated in Meditation </w:t>
      </w:r>
    </w:p>
    <w:p w:rsidR="00434A5B" w:rsidRDefault="00434A5B" w:rsidP="00434A5B">
      <w:pPr>
        <w:pStyle w:val="ListParagraph"/>
        <w:numPr>
          <w:ilvl w:val="0"/>
          <w:numId w:val="2"/>
        </w:numPr>
        <w:rPr>
          <w:rFonts w:ascii="Georgia" w:hAnsi="Georgia" w:cs="Arial"/>
        </w:rPr>
      </w:pPr>
      <w:r>
        <w:rPr>
          <w:rFonts w:ascii="Georgia" w:hAnsi="Georgia" w:cs="Arial"/>
        </w:rPr>
        <w:t xml:space="preserve">SEATED SHAKYAMUNI BUDDHA: seated in meditative position, halo- circular, sun, nimbi, hair is stylized, </w:t>
      </w:r>
      <w:proofErr w:type="spellStart"/>
      <w:r>
        <w:rPr>
          <w:rFonts w:ascii="Georgia" w:hAnsi="Georgia" w:cs="Arial"/>
        </w:rPr>
        <w:t>urna</w:t>
      </w:r>
      <w:proofErr w:type="spellEnd"/>
      <w:r>
        <w:rPr>
          <w:rFonts w:ascii="Georgia" w:hAnsi="Georgia" w:cs="Arial"/>
        </w:rPr>
        <w:t xml:space="preserve">- circle of hair, draped clothing, transparent drapery, reset niche, long ear lobes- wealth, Sits on a lotus-purity/enlightenment, round and smooth shoulders. </w:t>
      </w:r>
    </w:p>
    <w:p w:rsidR="00EB270A" w:rsidRDefault="00EB270A" w:rsidP="00EB270A">
      <w:pPr>
        <w:rPr>
          <w:rFonts w:ascii="Georgia" w:hAnsi="Georgia" w:cs="Arial"/>
          <w:b/>
        </w:rPr>
      </w:pPr>
      <w:r>
        <w:rPr>
          <w:rFonts w:ascii="Georgia" w:hAnsi="Georgia" w:cs="Arial"/>
          <w:b/>
        </w:rPr>
        <w:t xml:space="preserve">Japan: </w:t>
      </w:r>
    </w:p>
    <w:p w:rsidR="00EB270A" w:rsidRDefault="00EB270A" w:rsidP="00EB270A">
      <w:pPr>
        <w:pStyle w:val="ListParagraph"/>
        <w:numPr>
          <w:ilvl w:val="0"/>
          <w:numId w:val="3"/>
        </w:numPr>
        <w:rPr>
          <w:rFonts w:ascii="Georgia" w:hAnsi="Georgia" w:cs="Arial"/>
        </w:rPr>
      </w:pPr>
      <w:proofErr w:type="spellStart"/>
      <w:r w:rsidRPr="00EB270A">
        <w:rPr>
          <w:rFonts w:ascii="Georgia" w:hAnsi="Georgia" w:cs="Arial"/>
        </w:rPr>
        <w:t>Kasuya</w:t>
      </w:r>
      <w:proofErr w:type="spellEnd"/>
      <w:r w:rsidRPr="00EB270A">
        <w:rPr>
          <w:rFonts w:ascii="Georgia" w:hAnsi="Georgia" w:cs="Arial"/>
        </w:rPr>
        <w:t xml:space="preserve"> Shrine Mandela </w:t>
      </w:r>
    </w:p>
    <w:p w:rsidR="00EB270A" w:rsidRDefault="00EB270A" w:rsidP="00EB270A">
      <w:pPr>
        <w:pStyle w:val="ListParagraph"/>
        <w:numPr>
          <w:ilvl w:val="0"/>
          <w:numId w:val="3"/>
        </w:numPr>
        <w:rPr>
          <w:rFonts w:ascii="Georgia" w:hAnsi="Georgia" w:cs="Arial"/>
        </w:rPr>
      </w:pPr>
      <w:r>
        <w:rPr>
          <w:rFonts w:ascii="Georgia" w:hAnsi="Georgia" w:cs="Arial"/>
        </w:rPr>
        <w:t>Kofun Period centralized grow, old tombs, beginning of imperialism</w:t>
      </w:r>
    </w:p>
    <w:p w:rsidR="00EB270A" w:rsidRDefault="00EB270A" w:rsidP="00EB270A">
      <w:pPr>
        <w:pStyle w:val="ListParagraph"/>
        <w:numPr>
          <w:ilvl w:val="0"/>
          <w:numId w:val="3"/>
        </w:numPr>
        <w:rPr>
          <w:rFonts w:ascii="Georgia" w:hAnsi="Georgia" w:cs="Arial"/>
        </w:rPr>
      </w:pPr>
      <w:r>
        <w:rPr>
          <w:rFonts w:ascii="Georgia" w:hAnsi="Georgia" w:cs="Arial"/>
        </w:rPr>
        <w:t xml:space="preserve">HANIWA: new sculpture, expressive potential, not symmetrical, idiosyncrasy </w:t>
      </w:r>
      <w:r w:rsidRPr="00EB270A">
        <w:rPr>
          <w:rFonts w:ascii="Georgia" w:hAnsi="Georgia" w:cs="Arial"/>
        </w:rPr>
        <w:sym w:font="Wingdings" w:char="F0E0"/>
      </w:r>
      <w:r>
        <w:rPr>
          <w:rFonts w:ascii="Georgia" w:hAnsi="Georgia" w:cs="Arial"/>
        </w:rPr>
        <w:t xml:space="preserve"> life and individuality, unique to an individual</w:t>
      </w:r>
    </w:p>
    <w:p w:rsidR="00EB270A" w:rsidRDefault="00EB270A" w:rsidP="00EB270A">
      <w:pPr>
        <w:pStyle w:val="ListParagraph"/>
        <w:numPr>
          <w:ilvl w:val="0"/>
          <w:numId w:val="3"/>
        </w:numPr>
        <w:rPr>
          <w:rFonts w:ascii="Georgia" w:hAnsi="Georgia" w:cs="Arial"/>
        </w:rPr>
      </w:pPr>
      <w:r>
        <w:rPr>
          <w:rFonts w:ascii="Georgia" w:hAnsi="Georgia" w:cs="Arial"/>
        </w:rPr>
        <w:t xml:space="preserve">Main Hall – Inner shrine of </w:t>
      </w:r>
      <w:proofErr w:type="spellStart"/>
      <w:r>
        <w:rPr>
          <w:rFonts w:ascii="Georgia" w:hAnsi="Georgia" w:cs="Arial"/>
        </w:rPr>
        <w:t>ise</w:t>
      </w:r>
      <w:proofErr w:type="spellEnd"/>
      <w:r>
        <w:rPr>
          <w:rFonts w:ascii="Georgia" w:hAnsi="Georgia" w:cs="Arial"/>
        </w:rPr>
        <w:t xml:space="preserve"> rebuilt every 20  </w:t>
      </w:r>
      <w:proofErr w:type="spellStart"/>
      <w:r>
        <w:rPr>
          <w:rFonts w:ascii="Georgia" w:hAnsi="Georgia" w:cs="Arial"/>
        </w:rPr>
        <w:t>yrs</w:t>
      </w:r>
      <w:proofErr w:type="spellEnd"/>
      <w:r>
        <w:rPr>
          <w:rFonts w:ascii="Georgia" w:hAnsi="Georgia" w:cs="Arial"/>
        </w:rPr>
        <w:t xml:space="preserve"> trained from childhood</w:t>
      </w:r>
    </w:p>
    <w:p w:rsidR="00DA39E7" w:rsidRDefault="00DA39E7" w:rsidP="00DA39E7">
      <w:pPr>
        <w:pStyle w:val="ListParagraph"/>
        <w:numPr>
          <w:ilvl w:val="0"/>
          <w:numId w:val="3"/>
        </w:numPr>
        <w:rPr>
          <w:rFonts w:ascii="Georgia" w:hAnsi="Georgia" w:cs="Arial"/>
        </w:rPr>
      </w:pPr>
      <w:proofErr w:type="spellStart"/>
      <w:r>
        <w:rPr>
          <w:rFonts w:ascii="Georgia" w:hAnsi="Georgia" w:cs="Arial"/>
        </w:rPr>
        <w:t>Asuka</w:t>
      </w:r>
      <w:proofErr w:type="spellEnd"/>
      <w:r>
        <w:rPr>
          <w:rFonts w:ascii="Georgia" w:hAnsi="Georgia" w:cs="Arial"/>
        </w:rPr>
        <w:t xml:space="preserve"> Period: </w:t>
      </w:r>
    </w:p>
    <w:p w:rsidR="00DA39E7" w:rsidRDefault="00DA39E7" w:rsidP="00DA39E7">
      <w:pPr>
        <w:pStyle w:val="ListParagraph"/>
        <w:numPr>
          <w:ilvl w:val="0"/>
          <w:numId w:val="3"/>
        </w:numPr>
        <w:rPr>
          <w:rFonts w:ascii="Georgia" w:hAnsi="Georgia" w:cs="Arial"/>
        </w:rPr>
      </w:pPr>
      <w:r>
        <w:rPr>
          <w:rFonts w:ascii="Georgia" w:hAnsi="Georgia" w:cs="Arial"/>
        </w:rPr>
        <w:t xml:space="preserve">Blood letting: powerful ruler, divine vestments, Agave plant </w:t>
      </w:r>
      <w:proofErr w:type="spellStart"/>
      <w:r>
        <w:rPr>
          <w:rFonts w:ascii="Georgia" w:hAnsi="Georgia" w:cs="Arial"/>
        </w:rPr>
        <w:t>sharpe</w:t>
      </w:r>
      <w:proofErr w:type="spellEnd"/>
      <w:r>
        <w:rPr>
          <w:rFonts w:ascii="Georgia" w:hAnsi="Georgia" w:cs="Arial"/>
        </w:rPr>
        <w:t xml:space="preserve">, Fresco – painting on wet plaster </w:t>
      </w:r>
    </w:p>
    <w:p w:rsidR="00EC3635" w:rsidRDefault="00EC3635" w:rsidP="00EC3635">
      <w:pPr>
        <w:rPr>
          <w:rFonts w:ascii="Georgia" w:hAnsi="Georgia" w:cs="Arial"/>
          <w:b/>
        </w:rPr>
      </w:pPr>
      <w:r w:rsidRPr="00EC3635">
        <w:rPr>
          <w:rFonts w:ascii="Georgia" w:hAnsi="Georgia" w:cs="Arial"/>
          <w:b/>
        </w:rPr>
        <w:t>Jewish and Early Christian Art</w:t>
      </w:r>
      <w:r>
        <w:rPr>
          <w:rFonts w:ascii="Georgia" w:hAnsi="Georgia" w:cs="Arial"/>
          <w:b/>
        </w:rPr>
        <w:t>:</w:t>
      </w:r>
    </w:p>
    <w:p w:rsidR="00EC3635" w:rsidRPr="00EC3635" w:rsidRDefault="00EC3635" w:rsidP="00EC3635">
      <w:pPr>
        <w:pStyle w:val="ListParagraph"/>
        <w:numPr>
          <w:ilvl w:val="0"/>
          <w:numId w:val="4"/>
        </w:numPr>
        <w:rPr>
          <w:rFonts w:ascii="Georgia" w:hAnsi="Georgia" w:cs="Arial"/>
          <w:b/>
        </w:rPr>
      </w:pPr>
    </w:p>
    <w:p w:rsidR="00434A5B" w:rsidRDefault="00E75A74" w:rsidP="00434A5B">
      <w:pPr>
        <w:rPr>
          <w:rFonts w:ascii="Georgia" w:hAnsi="Georgia" w:cs="Arial"/>
        </w:rPr>
      </w:pPr>
      <w:r>
        <w:rPr>
          <w:rFonts w:ascii="Georgia" w:hAnsi="Georgia" w:cs="Arial"/>
        </w:rPr>
        <w:t>Islamic:</w:t>
      </w:r>
    </w:p>
    <w:p w:rsidR="00E75A74" w:rsidRPr="00E75A74" w:rsidRDefault="00E75A74" w:rsidP="00E75A74">
      <w:pPr>
        <w:pStyle w:val="ListParagraph"/>
        <w:numPr>
          <w:ilvl w:val="0"/>
          <w:numId w:val="4"/>
        </w:numPr>
        <w:rPr>
          <w:rFonts w:ascii="Georgia" w:hAnsi="Georgia" w:cs="Arial"/>
        </w:rPr>
      </w:pPr>
      <w:r>
        <w:rPr>
          <w:rFonts w:ascii="Georgia" w:hAnsi="Georgia" w:cs="Arial"/>
        </w:rPr>
        <w:t xml:space="preserve">Arabesque, complex geometric designs and scrolling foliate veins </w:t>
      </w:r>
      <w:bookmarkStart w:id="0" w:name="_GoBack"/>
      <w:bookmarkEnd w:id="0"/>
    </w:p>
    <w:p w:rsidR="00434A5B" w:rsidRPr="00434A5B" w:rsidRDefault="00434A5B" w:rsidP="00434A5B">
      <w:pPr>
        <w:rPr>
          <w:rFonts w:ascii="Georgia" w:hAnsi="Georgia" w:cs="Arial"/>
        </w:rPr>
      </w:pPr>
    </w:p>
    <w:sectPr w:rsidR="00434A5B" w:rsidRPr="00434A5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95896"/>
    <w:multiLevelType w:val="hybridMultilevel"/>
    <w:tmpl w:val="A5F4FB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A54148"/>
    <w:multiLevelType w:val="hybridMultilevel"/>
    <w:tmpl w:val="69FE9F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392457"/>
    <w:multiLevelType w:val="hybridMultilevel"/>
    <w:tmpl w:val="CD9431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81058B"/>
    <w:multiLevelType w:val="hybridMultilevel"/>
    <w:tmpl w:val="C30C32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59A"/>
    <w:rsid w:val="001024A2"/>
    <w:rsid w:val="001330D6"/>
    <w:rsid w:val="00246151"/>
    <w:rsid w:val="00434A5B"/>
    <w:rsid w:val="005660B7"/>
    <w:rsid w:val="006F1DE1"/>
    <w:rsid w:val="007B53F0"/>
    <w:rsid w:val="007D059A"/>
    <w:rsid w:val="009D7910"/>
    <w:rsid w:val="00DA39E7"/>
    <w:rsid w:val="00E75A74"/>
    <w:rsid w:val="00EB270A"/>
    <w:rsid w:val="00EC3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E26892"/>
  <w15:chartTrackingRefBased/>
  <w15:docId w15:val="{EAED9735-CAF2-48E9-8165-97A6BAF50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79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30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2257</TotalTime>
  <Pages>2</Pages>
  <Words>420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Evelyn</dc:creator>
  <cp:keywords/>
  <dc:description/>
  <cp:lastModifiedBy>Evelyn</cp:lastModifiedBy>
  <cp:revision>2</cp:revision>
  <dcterms:created xsi:type="dcterms:W3CDTF">2016-12-17T01:44:00Z</dcterms:created>
  <dcterms:modified xsi:type="dcterms:W3CDTF">2016-12-19T02:51:00Z</dcterms:modified>
</cp:coreProperties>
</file>