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FDC" w:rsidRPr="00C32AA9" w:rsidRDefault="00692FDC" w:rsidP="00692FDC">
      <w:pPr>
        <w:rPr>
          <w:lang w:val="en-CA"/>
        </w:rPr>
      </w:pPr>
    </w:p>
    <w:p w:rsidR="00692FDC" w:rsidRPr="00C32AA9" w:rsidRDefault="00692FDC" w:rsidP="00692FDC">
      <w:pPr>
        <w:rPr>
          <w:lang w:val="en-CA"/>
        </w:rPr>
      </w:pPr>
    </w:p>
    <w:p w:rsidR="00692FDC" w:rsidRPr="00C32AA9" w:rsidRDefault="00692FDC" w:rsidP="00692FDC">
      <w:pPr>
        <w:jc w:val="center"/>
        <w:rPr>
          <w:b/>
          <w:sz w:val="36"/>
          <w:szCs w:val="36"/>
          <w:lang w:val="en-CA"/>
        </w:rPr>
      </w:pPr>
      <w:r w:rsidRPr="00C32AA9">
        <w:rPr>
          <w:b/>
          <w:sz w:val="36"/>
          <w:szCs w:val="36"/>
          <w:lang w:val="en-CA"/>
        </w:rPr>
        <w:t>Management Information Systems (MIS)</w:t>
      </w:r>
    </w:p>
    <w:p w:rsidR="00692FDC" w:rsidRPr="00C32AA9" w:rsidRDefault="00692FDC" w:rsidP="00692FDC">
      <w:pPr>
        <w:jc w:val="center"/>
        <w:rPr>
          <w:b/>
          <w:sz w:val="36"/>
          <w:szCs w:val="36"/>
          <w:lang w:val="en-CA"/>
        </w:rPr>
      </w:pPr>
      <w:r w:rsidRPr="00C32AA9">
        <w:rPr>
          <w:b/>
          <w:sz w:val="36"/>
          <w:szCs w:val="36"/>
          <w:lang w:val="en-CA"/>
        </w:rPr>
        <w:t>ADM</w:t>
      </w:r>
      <w:r w:rsidR="00B67658">
        <w:rPr>
          <w:b/>
          <w:sz w:val="36"/>
          <w:szCs w:val="36"/>
          <w:lang w:val="en-CA"/>
        </w:rPr>
        <w:t>237N</w:t>
      </w:r>
    </w:p>
    <w:p w:rsidR="00692FDC" w:rsidRPr="00C32AA9" w:rsidRDefault="00B67658" w:rsidP="00692FDC">
      <w:pPr>
        <w:jc w:val="center"/>
        <w:rPr>
          <w:b/>
          <w:sz w:val="36"/>
          <w:szCs w:val="36"/>
          <w:lang w:val="en-CA"/>
        </w:rPr>
      </w:pPr>
      <w:r>
        <w:rPr>
          <w:b/>
          <w:sz w:val="36"/>
          <w:szCs w:val="36"/>
          <w:lang w:val="en-CA"/>
        </w:rPr>
        <w:t>Winter</w:t>
      </w:r>
      <w:r w:rsidR="00692FDC" w:rsidRPr="00C32AA9">
        <w:rPr>
          <w:b/>
          <w:sz w:val="36"/>
          <w:szCs w:val="36"/>
          <w:lang w:val="en-CA"/>
        </w:rPr>
        <w:t xml:space="preserve"> 201</w:t>
      </w:r>
      <w:r>
        <w:rPr>
          <w:b/>
          <w:sz w:val="36"/>
          <w:szCs w:val="36"/>
          <w:lang w:val="en-CA"/>
        </w:rPr>
        <w:t>4</w:t>
      </w:r>
    </w:p>
    <w:p w:rsidR="00692FDC" w:rsidRPr="00C32AA9" w:rsidRDefault="00692FDC" w:rsidP="00692FDC">
      <w:pPr>
        <w:jc w:val="center"/>
        <w:rPr>
          <w:b/>
          <w:sz w:val="28"/>
          <w:szCs w:val="28"/>
          <w:lang w:val="en-CA"/>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5040"/>
      </w:tblGrid>
      <w:tr w:rsidR="00692FDC" w:rsidRPr="00C32AA9" w:rsidTr="00E12A08">
        <w:trPr>
          <w:trHeight w:hRule="exact" w:val="432"/>
        </w:trPr>
        <w:tc>
          <w:tcPr>
            <w:tcW w:w="2160" w:type="dxa"/>
            <w:shd w:val="clear" w:color="auto" w:fill="C0C0C0"/>
            <w:vAlign w:val="center"/>
          </w:tcPr>
          <w:p w:rsidR="00692FDC" w:rsidRPr="00C32AA9" w:rsidRDefault="00692FDC" w:rsidP="00E12A08">
            <w:pPr>
              <w:widowControl w:val="0"/>
              <w:snapToGrid w:val="0"/>
              <w:rPr>
                <w:b/>
                <w:lang w:val="en-CA"/>
              </w:rPr>
            </w:pPr>
            <w:r w:rsidRPr="00C32AA9">
              <w:rPr>
                <w:b/>
                <w:lang w:val="en-CA"/>
              </w:rPr>
              <w:t>Professor</w:t>
            </w:r>
          </w:p>
        </w:tc>
        <w:tc>
          <w:tcPr>
            <w:tcW w:w="5040" w:type="dxa"/>
            <w:shd w:val="clear" w:color="auto" w:fill="auto"/>
            <w:vAlign w:val="center"/>
          </w:tcPr>
          <w:p w:rsidR="00692FDC" w:rsidRPr="00C32AA9" w:rsidRDefault="00692FDC" w:rsidP="00E12A08">
            <w:pPr>
              <w:widowControl w:val="0"/>
              <w:snapToGrid w:val="0"/>
              <w:rPr>
                <w:lang w:val="en-CA"/>
              </w:rPr>
            </w:pPr>
            <w:proofErr w:type="spellStart"/>
            <w:r>
              <w:rPr>
                <w:lang w:val="en-CA"/>
              </w:rPr>
              <w:t>Nour</w:t>
            </w:r>
            <w:proofErr w:type="spellEnd"/>
            <w:r>
              <w:rPr>
                <w:lang w:val="en-CA"/>
              </w:rPr>
              <w:t xml:space="preserve"> El </w:t>
            </w:r>
            <w:proofErr w:type="spellStart"/>
            <w:r>
              <w:rPr>
                <w:lang w:val="en-CA"/>
              </w:rPr>
              <w:t>Kadri</w:t>
            </w:r>
            <w:proofErr w:type="spellEnd"/>
          </w:p>
        </w:tc>
      </w:tr>
      <w:tr w:rsidR="00692FDC" w:rsidRPr="00C32AA9" w:rsidTr="00E12A08">
        <w:trPr>
          <w:trHeight w:hRule="exact" w:val="432"/>
        </w:trPr>
        <w:tc>
          <w:tcPr>
            <w:tcW w:w="2160" w:type="dxa"/>
            <w:shd w:val="clear" w:color="auto" w:fill="C0C0C0"/>
            <w:vAlign w:val="center"/>
          </w:tcPr>
          <w:p w:rsidR="00692FDC" w:rsidRPr="00C32AA9" w:rsidRDefault="00692FDC" w:rsidP="00E12A08">
            <w:pPr>
              <w:widowControl w:val="0"/>
              <w:snapToGrid w:val="0"/>
              <w:rPr>
                <w:b/>
                <w:lang w:val="en-CA"/>
              </w:rPr>
            </w:pPr>
            <w:r w:rsidRPr="00C32AA9">
              <w:rPr>
                <w:b/>
                <w:lang w:val="en-CA"/>
              </w:rPr>
              <w:t>Office</w:t>
            </w:r>
          </w:p>
        </w:tc>
        <w:tc>
          <w:tcPr>
            <w:tcW w:w="5040" w:type="dxa"/>
            <w:shd w:val="clear" w:color="auto" w:fill="auto"/>
            <w:vAlign w:val="center"/>
          </w:tcPr>
          <w:p w:rsidR="00692FDC" w:rsidRPr="00C32AA9" w:rsidRDefault="00692FDC" w:rsidP="00E12A08">
            <w:pPr>
              <w:widowControl w:val="0"/>
              <w:snapToGrid w:val="0"/>
              <w:rPr>
                <w:lang w:val="en-CA"/>
              </w:rPr>
            </w:pPr>
            <w:r>
              <w:rPr>
                <w:lang w:val="en-CA"/>
              </w:rPr>
              <w:t>DMS5144</w:t>
            </w:r>
          </w:p>
        </w:tc>
      </w:tr>
      <w:tr w:rsidR="00692FDC" w:rsidRPr="00C32AA9" w:rsidTr="00E12A08">
        <w:trPr>
          <w:trHeight w:hRule="exact" w:val="432"/>
        </w:trPr>
        <w:tc>
          <w:tcPr>
            <w:tcW w:w="2160" w:type="dxa"/>
            <w:shd w:val="clear" w:color="auto" w:fill="C0C0C0"/>
            <w:vAlign w:val="center"/>
          </w:tcPr>
          <w:p w:rsidR="00692FDC" w:rsidRPr="00C32AA9" w:rsidRDefault="00692FDC" w:rsidP="00E12A08">
            <w:pPr>
              <w:widowControl w:val="0"/>
              <w:snapToGrid w:val="0"/>
              <w:rPr>
                <w:b/>
                <w:lang w:val="en-CA"/>
              </w:rPr>
            </w:pPr>
            <w:r w:rsidRPr="00C32AA9">
              <w:rPr>
                <w:b/>
                <w:lang w:val="en-CA"/>
              </w:rPr>
              <w:t>Telephone</w:t>
            </w:r>
          </w:p>
        </w:tc>
        <w:tc>
          <w:tcPr>
            <w:tcW w:w="5040" w:type="dxa"/>
            <w:shd w:val="clear" w:color="auto" w:fill="auto"/>
            <w:vAlign w:val="center"/>
          </w:tcPr>
          <w:p w:rsidR="00692FDC" w:rsidRPr="00C32AA9" w:rsidRDefault="00692FDC" w:rsidP="00E12A08">
            <w:pPr>
              <w:widowControl w:val="0"/>
              <w:snapToGrid w:val="0"/>
              <w:rPr>
                <w:lang w:val="en-CA"/>
              </w:rPr>
            </w:pPr>
            <w:r>
              <w:rPr>
                <w:lang w:val="en-CA"/>
              </w:rPr>
              <w:t>613-240-3181</w:t>
            </w:r>
          </w:p>
        </w:tc>
      </w:tr>
      <w:tr w:rsidR="00692FDC" w:rsidRPr="00C32AA9" w:rsidTr="00E12A08">
        <w:trPr>
          <w:trHeight w:hRule="exact" w:val="432"/>
        </w:trPr>
        <w:tc>
          <w:tcPr>
            <w:tcW w:w="2160" w:type="dxa"/>
            <w:shd w:val="clear" w:color="auto" w:fill="C0C0C0"/>
            <w:vAlign w:val="center"/>
          </w:tcPr>
          <w:p w:rsidR="00692FDC" w:rsidRPr="00C32AA9" w:rsidRDefault="00692FDC" w:rsidP="00E12A08">
            <w:pPr>
              <w:widowControl w:val="0"/>
              <w:snapToGrid w:val="0"/>
              <w:rPr>
                <w:b/>
                <w:lang w:val="en-CA"/>
              </w:rPr>
            </w:pPr>
            <w:r w:rsidRPr="00C32AA9">
              <w:rPr>
                <w:b/>
                <w:lang w:val="en-CA"/>
              </w:rPr>
              <w:t>E-Mail</w:t>
            </w:r>
          </w:p>
        </w:tc>
        <w:tc>
          <w:tcPr>
            <w:tcW w:w="5040" w:type="dxa"/>
            <w:shd w:val="clear" w:color="auto" w:fill="auto"/>
            <w:vAlign w:val="center"/>
          </w:tcPr>
          <w:p w:rsidR="00692FDC" w:rsidRPr="00C32AA9" w:rsidRDefault="00692FDC" w:rsidP="00E12A08">
            <w:pPr>
              <w:widowControl w:val="0"/>
              <w:snapToGrid w:val="0"/>
              <w:rPr>
                <w:lang w:val="en-CA"/>
              </w:rPr>
            </w:pPr>
            <w:r>
              <w:rPr>
                <w:lang w:val="en-CA"/>
              </w:rPr>
              <w:t>nelkadri@</w:t>
            </w:r>
            <w:r w:rsidRPr="00C32AA9">
              <w:rPr>
                <w:lang w:val="en-CA"/>
              </w:rPr>
              <w:t>.uottawa.ca</w:t>
            </w:r>
          </w:p>
        </w:tc>
      </w:tr>
      <w:tr w:rsidR="00692FDC" w:rsidRPr="00C32AA9" w:rsidTr="00E12A08">
        <w:trPr>
          <w:trHeight w:hRule="exact" w:val="432"/>
        </w:trPr>
        <w:tc>
          <w:tcPr>
            <w:tcW w:w="2160" w:type="dxa"/>
            <w:shd w:val="clear" w:color="auto" w:fill="C0C0C0"/>
            <w:vAlign w:val="center"/>
          </w:tcPr>
          <w:p w:rsidR="00692FDC" w:rsidRPr="00C32AA9" w:rsidRDefault="00692FDC" w:rsidP="00E12A08">
            <w:pPr>
              <w:widowControl w:val="0"/>
              <w:snapToGrid w:val="0"/>
              <w:rPr>
                <w:b/>
                <w:lang w:val="en-CA"/>
              </w:rPr>
            </w:pPr>
            <w:r w:rsidRPr="00C32AA9">
              <w:rPr>
                <w:b/>
                <w:lang w:val="en-CA"/>
              </w:rPr>
              <w:t>Office Hours</w:t>
            </w:r>
          </w:p>
        </w:tc>
        <w:tc>
          <w:tcPr>
            <w:tcW w:w="5040" w:type="dxa"/>
            <w:shd w:val="clear" w:color="auto" w:fill="auto"/>
            <w:vAlign w:val="center"/>
          </w:tcPr>
          <w:p w:rsidR="00692FDC" w:rsidRPr="00C32AA9" w:rsidRDefault="00692FDC" w:rsidP="00E12A08">
            <w:pPr>
              <w:widowControl w:val="0"/>
              <w:snapToGrid w:val="0"/>
              <w:rPr>
                <w:lang w:val="en-CA"/>
              </w:rPr>
            </w:pPr>
            <w:r>
              <w:rPr>
                <w:lang w:val="en-CA"/>
              </w:rPr>
              <w:t>TBD,</w:t>
            </w:r>
            <w:r w:rsidRPr="00C32AA9">
              <w:rPr>
                <w:lang w:val="en-CA"/>
              </w:rPr>
              <w:t xml:space="preserve"> by appointment</w:t>
            </w:r>
          </w:p>
        </w:tc>
      </w:tr>
      <w:tr w:rsidR="00692FDC" w:rsidRPr="00C32AA9" w:rsidTr="00E12A08">
        <w:trPr>
          <w:trHeight w:hRule="exact" w:val="432"/>
        </w:trPr>
        <w:tc>
          <w:tcPr>
            <w:tcW w:w="2160" w:type="dxa"/>
            <w:shd w:val="clear" w:color="auto" w:fill="C0C0C0"/>
            <w:vAlign w:val="center"/>
          </w:tcPr>
          <w:p w:rsidR="00692FDC" w:rsidRPr="00C32AA9" w:rsidRDefault="00692FDC" w:rsidP="00E12A08">
            <w:pPr>
              <w:widowControl w:val="0"/>
              <w:snapToGrid w:val="0"/>
              <w:rPr>
                <w:b/>
                <w:lang w:val="en-CA"/>
              </w:rPr>
            </w:pPr>
            <w:r w:rsidRPr="00C32AA9">
              <w:rPr>
                <w:b/>
                <w:lang w:val="en-CA"/>
              </w:rPr>
              <w:t>Class Location</w:t>
            </w:r>
          </w:p>
        </w:tc>
        <w:tc>
          <w:tcPr>
            <w:tcW w:w="5040" w:type="dxa"/>
            <w:shd w:val="clear" w:color="auto" w:fill="auto"/>
            <w:vAlign w:val="center"/>
          </w:tcPr>
          <w:p w:rsidR="00692FDC" w:rsidRPr="00C32AA9" w:rsidRDefault="00692FDC" w:rsidP="00E12A08">
            <w:pPr>
              <w:widowControl w:val="0"/>
              <w:snapToGrid w:val="0"/>
              <w:rPr>
                <w:highlight w:val="yellow"/>
                <w:lang w:val="en-CA"/>
              </w:rPr>
            </w:pPr>
            <w:r>
              <w:rPr>
                <w:lang w:val="en-CA"/>
              </w:rPr>
              <w:t>DMS1150</w:t>
            </w:r>
          </w:p>
        </w:tc>
      </w:tr>
      <w:tr w:rsidR="00692FDC" w:rsidRPr="00C32AA9" w:rsidTr="00E12A08">
        <w:trPr>
          <w:trHeight w:hRule="exact" w:val="613"/>
        </w:trPr>
        <w:tc>
          <w:tcPr>
            <w:tcW w:w="2160" w:type="dxa"/>
            <w:shd w:val="clear" w:color="auto" w:fill="C0C0C0"/>
            <w:vAlign w:val="center"/>
          </w:tcPr>
          <w:p w:rsidR="00692FDC" w:rsidRPr="00C32AA9" w:rsidRDefault="00692FDC" w:rsidP="00E12A08">
            <w:pPr>
              <w:widowControl w:val="0"/>
              <w:snapToGrid w:val="0"/>
              <w:rPr>
                <w:b/>
                <w:lang w:val="en-CA"/>
              </w:rPr>
            </w:pPr>
            <w:r w:rsidRPr="00C32AA9">
              <w:rPr>
                <w:b/>
                <w:lang w:val="en-CA"/>
              </w:rPr>
              <w:t>Class Hours</w:t>
            </w:r>
          </w:p>
        </w:tc>
        <w:tc>
          <w:tcPr>
            <w:tcW w:w="5040" w:type="dxa"/>
            <w:shd w:val="clear" w:color="auto" w:fill="auto"/>
            <w:vAlign w:val="center"/>
          </w:tcPr>
          <w:p w:rsidR="00692FDC" w:rsidRPr="00C32AA9" w:rsidRDefault="00692FDC" w:rsidP="00E12A08">
            <w:pPr>
              <w:widowControl w:val="0"/>
              <w:snapToGrid w:val="0"/>
              <w:rPr>
                <w:lang w:val="en-CA"/>
              </w:rPr>
            </w:pPr>
            <w:r w:rsidRPr="00C32AA9">
              <w:rPr>
                <w:lang w:val="en-CA"/>
              </w:rPr>
              <w:t xml:space="preserve">Tue </w:t>
            </w:r>
            <w:r>
              <w:rPr>
                <w:lang w:val="en-CA"/>
              </w:rPr>
              <w:t>14:30 - 16</w:t>
            </w:r>
            <w:r w:rsidRPr="00D045BF">
              <w:rPr>
                <w:lang w:val="en-CA"/>
              </w:rPr>
              <w:t>:00</w:t>
            </w:r>
          </w:p>
          <w:p w:rsidR="00692FDC" w:rsidRPr="00C32AA9" w:rsidRDefault="00692FDC" w:rsidP="00E12A08">
            <w:pPr>
              <w:widowControl w:val="0"/>
              <w:snapToGrid w:val="0"/>
              <w:rPr>
                <w:lang w:val="en-CA"/>
              </w:rPr>
            </w:pPr>
            <w:r w:rsidRPr="00C32AA9">
              <w:rPr>
                <w:lang w:val="en-CA"/>
              </w:rPr>
              <w:t xml:space="preserve">Fri </w:t>
            </w:r>
            <w:r w:rsidRPr="00D045BF">
              <w:rPr>
                <w:lang w:val="en-CA"/>
              </w:rPr>
              <w:t>1</w:t>
            </w:r>
            <w:r>
              <w:rPr>
                <w:lang w:val="en-CA"/>
              </w:rPr>
              <w:t>6</w:t>
            </w:r>
            <w:r w:rsidRPr="00D045BF">
              <w:rPr>
                <w:lang w:val="en-CA"/>
              </w:rPr>
              <w:t>:00 - 1</w:t>
            </w:r>
            <w:r>
              <w:rPr>
                <w:lang w:val="en-CA"/>
              </w:rPr>
              <w:t>7</w:t>
            </w:r>
            <w:r w:rsidRPr="00D045BF">
              <w:rPr>
                <w:lang w:val="en-CA"/>
              </w:rPr>
              <w:t>:30</w:t>
            </w:r>
          </w:p>
        </w:tc>
      </w:tr>
      <w:tr w:rsidR="00692FDC" w:rsidRPr="00C32AA9" w:rsidTr="00E12A08">
        <w:trPr>
          <w:trHeight w:hRule="exact" w:val="432"/>
        </w:trPr>
        <w:tc>
          <w:tcPr>
            <w:tcW w:w="2160" w:type="dxa"/>
            <w:shd w:val="clear" w:color="auto" w:fill="C0C0C0"/>
            <w:vAlign w:val="center"/>
          </w:tcPr>
          <w:p w:rsidR="00692FDC" w:rsidRPr="00C32AA9" w:rsidRDefault="00692FDC" w:rsidP="00E12A08">
            <w:pPr>
              <w:widowControl w:val="0"/>
              <w:snapToGrid w:val="0"/>
              <w:rPr>
                <w:b/>
                <w:lang w:val="en-CA"/>
              </w:rPr>
            </w:pPr>
            <w:r w:rsidRPr="00C32AA9">
              <w:rPr>
                <w:b/>
                <w:lang w:val="en-CA"/>
              </w:rPr>
              <w:t>Prerequisite(s)</w:t>
            </w:r>
          </w:p>
        </w:tc>
        <w:tc>
          <w:tcPr>
            <w:tcW w:w="5040" w:type="dxa"/>
            <w:tcBorders>
              <w:bottom w:val="single" w:sz="4" w:space="0" w:color="auto"/>
            </w:tcBorders>
            <w:shd w:val="clear" w:color="auto" w:fill="auto"/>
            <w:vAlign w:val="center"/>
          </w:tcPr>
          <w:p w:rsidR="00692FDC" w:rsidRPr="00C32AA9" w:rsidRDefault="00692FDC" w:rsidP="00E12A08">
            <w:pPr>
              <w:widowControl w:val="0"/>
              <w:snapToGrid w:val="0"/>
              <w:rPr>
                <w:lang w:val="en-CA"/>
              </w:rPr>
            </w:pPr>
            <w:r w:rsidRPr="00C32AA9">
              <w:rPr>
                <w:lang w:val="en-CA"/>
              </w:rPr>
              <w:t>ADM1370 or CSI1306 or ITI1120</w:t>
            </w:r>
          </w:p>
        </w:tc>
      </w:tr>
      <w:tr w:rsidR="00692FDC" w:rsidRPr="00C32AA9" w:rsidTr="00E12A08">
        <w:trPr>
          <w:trHeight w:val="593"/>
        </w:trPr>
        <w:tc>
          <w:tcPr>
            <w:tcW w:w="2160" w:type="dxa"/>
            <w:shd w:val="clear" w:color="auto" w:fill="C0C0C0"/>
            <w:vAlign w:val="center"/>
          </w:tcPr>
          <w:p w:rsidR="00692FDC" w:rsidRPr="00C32AA9" w:rsidRDefault="00692FDC" w:rsidP="00E12A08">
            <w:pPr>
              <w:widowControl w:val="0"/>
              <w:snapToGrid w:val="0"/>
              <w:rPr>
                <w:b/>
                <w:lang w:val="en-CA"/>
              </w:rPr>
            </w:pPr>
            <w:r w:rsidRPr="00C32AA9">
              <w:rPr>
                <w:b/>
                <w:lang w:val="en-CA"/>
              </w:rPr>
              <w:t>Program of study</w:t>
            </w:r>
          </w:p>
        </w:tc>
        <w:tc>
          <w:tcPr>
            <w:tcW w:w="5040" w:type="dxa"/>
            <w:shd w:val="clear" w:color="auto" w:fill="auto"/>
            <w:vAlign w:val="center"/>
          </w:tcPr>
          <w:p w:rsidR="00692FDC" w:rsidRPr="00C32AA9" w:rsidRDefault="00692FDC" w:rsidP="00E12A08">
            <w:pPr>
              <w:widowControl w:val="0"/>
              <w:snapToGrid w:val="0"/>
              <w:rPr>
                <w:lang w:val="en-CA"/>
              </w:rPr>
            </w:pPr>
            <w:r w:rsidRPr="00C32AA9">
              <w:rPr>
                <w:lang w:val="en-CA"/>
              </w:rPr>
              <w:t>B Com mandatory course</w:t>
            </w:r>
          </w:p>
        </w:tc>
      </w:tr>
    </w:tbl>
    <w:p w:rsidR="00692FDC" w:rsidRPr="00C32AA9" w:rsidRDefault="00692FDC" w:rsidP="00692FDC">
      <w:pPr>
        <w:rPr>
          <w:lang w:val="en-CA"/>
        </w:rPr>
      </w:pPr>
    </w:p>
    <w:p w:rsidR="00692FDC" w:rsidRPr="00C32AA9" w:rsidRDefault="00692FDC" w:rsidP="00692FDC">
      <w:pPr>
        <w:rPr>
          <w:lang w:val="en-C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4"/>
        <w:gridCol w:w="4564"/>
        <w:gridCol w:w="1658"/>
      </w:tblGrid>
      <w:tr w:rsidR="00692FDC" w:rsidRPr="00C32AA9" w:rsidTr="00E12A08">
        <w:trPr>
          <w:trHeight w:hRule="exact" w:val="685"/>
        </w:trPr>
        <w:tc>
          <w:tcPr>
            <w:tcW w:w="3240" w:type="dxa"/>
            <w:shd w:val="clear" w:color="auto" w:fill="C0C0C0"/>
            <w:vAlign w:val="center"/>
          </w:tcPr>
          <w:p w:rsidR="00692FDC" w:rsidRPr="00C32AA9" w:rsidRDefault="00692FDC" w:rsidP="00E12A08">
            <w:pPr>
              <w:suppressAutoHyphens/>
              <w:jc w:val="center"/>
              <w:rPr>
                <w:b/>
                <w:lang w:val="en-CA"/>
              </w:rPr>
            </w:pPr>
            <w:r w:rsidRPr="00C32AA9">
              <w:rPr>
                <w:b/>
                <w:lang w:val="en-CA"/>
              </w:rPr>
              <w:t>Course Deliverable</w:t>
            </w:r>
          </w:p>
        </w:tc>
        <w:tc>
          <w:tcPr>
            <w:tcW w:w="4410" w:type="dxa"/>
            <w:shd w:val="clear" w:color="auto" w:fill="C0C0C0"/>
            <w:vAlign w:val="center"/>
          </w:tcPr>
          <w:p w:rsidR="00692FDC" w:rsidRPr="00C32AA9" w:rsidRDefault="00692FDC" w:rsidP="00E12A08">
            <w:pPr>
              <w:suppressAutoHyphens/>
              <w:jc w:val="center"/>
              <w:rPr>
                <w:b/>
                <w:lang w:val="en-CA"/>
              </w:rPr>
            </w:pPr>
            <w:r w:rsidRPr="00C32AA9">
              <w:rPr>
                <w:b/>
                <w:lang w:val="en-CA"/>
              </w:rPr>
              <w:t>Due Date</w:t>
            </w:r>
          </w:p>
        </w:tc>
        <w:tc>
          <w:tcPr>
            <w:tcW w:w="1602" w:type="dxa"/>
            <w:shd w:val="clear" w:color="auto" w:fill="C0C0C0"/>
            <w:vAlign w:val="center"/>
          </w:tcPr>
          <w:p w:rsidR="00692FDC" w:rsidRPr="00C32AA9" w:rsidRDefault="00692FDC" w:rsidP="00E12A08">
            <w:pPr>
              <w:suppressAutoHyphens/>
              <w:jc w:val="center"/>
              <w:rPr>
                <w:b/>
                <w:lang w:val="en-CA"/>
              </w:rPr>
            </w:pPr>
            <w:r w:rsidRPr="00C32AA9">
              <w:rPr>
                <w:b/>
                <w:lang w:val="en-CA"/>
              </w:rPr>
              <w:t>Weight on Final Grade</w:t>
            </w:r>
          </w:p>
        </w:tc>
      </w:tr>
      <w:tr w:rsidR="00692FDC" w:rsidRPr="00C32AA9" w:rsidTr="00E12A08">
        <w:trPr>
          <w:trHeight w:hRule="exact" w:val="595"/>
        </w:trPr>
        <w:tc>
          <w:tcPr>
            <w:tcW w:w="3240" w:type="dxa"/>
            <w:vAlign w:val="center"/>
          </w:tcPr>
          <w:p w:rsidR="00692FDC" w:rsidRPr="00C32AA9" w:rsidRDefault="00692FDC" w:rsidP="00E12A08">
            <w:pPr>
              <w:rPr>
                <w:lang w:val="en-CA"/>
              </w:rPr>
            </w:pPr>
            <w:r w:rsidRPr="00C32AA9">
              <w:rPr>
                <w:lang w:val="en-CA"/>
              </w:rPr>
              <w:t>Take-home Case Study</w:t>
            </w:r>
            <w:r>
              <w:rPr>
                <w:lang w:val="en-CA"/>
              </w:rPr>
              <w:t xml:space="preserve"> #1</w:t>
            </w:r>
            <w:r w:rsidRPr="00C32AA9">
              <w:rPr>
                <w:lang w:val="en-CA"/>
              </w:rPr>
              <w:t xml:space="preserve"> (Team work)</w:t>
            </w:r>
          </w:p>
        </w:tc>
        <w:tc>
          <w:tcPr>
            <w:tcW w:w="4410" w:type="dxa"/>
            <w:vAlign w:val="center"/>
          </w:tcPr>
          <w:p w:rsidR="00692FDC" w:rsidRPr="00C32AA9" w:rsidRDefault="00816732" w:rsidP="00E12A08">
            <w:pPr>
              <w:jc w:val="center"/>
              <w:rPr>
                <w:lang w:val="en-CA"/>
              </w:rPr>
            </w:pPr>
            <w:r>
              <w:rPr>
                <w:lang w:val="en-CA"/>
              </w:rPr>
              <w:t>Fri Feb</w:t>
            </w:r>
            <w:r w:rsidR="00692FDC" w:rsidRPr="00C32AA9">
              <w:rPr>
                <w:lang w:val="en-CA"/>
              </w:rPr>
              <w:t xml:space="preserve"> 1</w:t>
            </w:r>
            <w:r>
              <w:rPr>
                <w:lang w:val="en-CA"/>
              </w:rPr>
              <w:t>4</w:t>
            </w:r>
          </w:p>
        </w:tc>
        <w:tc>
          <w:tcPr>
            <w:tcW w:w="1602" w:type="dxa"/>
            <w:vAlign w:val="center"/>
          </w:tcPr>
          <w:p w:rsidR="00692FDC" w:rsidRPr="00C32AA9" w:rsidRDefault="00692FDC" w:rsidP="00E12A08">
            <w:pPr>
              <w:jc w:val="center"/>
              <w:rPr>
                <w:lang w:val="en-CA"/>
              </w:rPr>
            </w:pPr>
            <w:r>
              <w:rPr>
                <w:lang w:val="en-CA"/>
              </w:rPr>
              <w:t>8</w:t>
            </w:r>
            <w:r w:rsidRPr="00C32AA9">
              <w:rPr>
                <w:lang w:val="en-CA"/>
              </w:rPr>
              <w:t xml:space="preserve"> %</w:t>
            </w:r>
          </w:p>
        </w:tc>
      </w:tr>
      <w:tr w:rsidR="00692FDC" w:rsidRPr="00C32AA9" w:rsidTr="00E12A08">
        <w:trPr>
          <w:trHeight w:hRule="exact" w:val="658"/>
        </w:trPr>
        <w:tc>
          <w:tcPr>
            <w:tcW w:w="3240" w:type="dxa"/>
            <w:vAlign w:val="center"/>
          </w:tcPr>
          <w:p w:rsidR="00692FDC" w:rsidRPr="00C32AA9" w:rsidRDefault="00692FDC" w:rsidP="00E12A08">
            <w:pPr>
              <w:rPr>
                <w:lang w:val="en-CA"/>
              </w:rPr>
            </w:pPr>
            <w:r w:rsidRPr="00C32AA9">
              <w:rPr>
                <w:lang w:val="en-CA"/>
              </w:rPr>
              <w:t xml:space="preserve">Take-home Case Study </w:t>
            </w:r>
            <w:r>
              <w:rPr>
                <w:lang w:val="en-CA"/>
              </w:rPr>
              <w:t>#2</w:t>
            </w:r>
            <w:r w:rsidRPr="00C32AA9">
              <w:rPr>
                <w:lang w:val="en-CA"/>
              </w:rPr>
              <w:t xml:space="preserve"> (Team work)</w:t>
            </w:r>
          </w:p>
        </w:tc>
        <w:tc>
          <w:tcPr>
            <w:tcW w:w="4410" w:type="dxa"/>
            <w:vAlign w:val="center"/>
          </w:tcPr>
          <w:p w:rsidR="00692FDC" w:rsidRPr="00C32AA9" w:rsidRDefault="00816732" w:rsidP="00E12A08">
            <w:pPr>
              <w:jc w:val="center"/>
              <w:rPr>
                <w:lang w:val="en-CA"/>
              </w:rPr>
            </w:pPr>
            <w:r>
              <w:rPr>
                <w:lang w:val="en-CA"/>
              </w:rPr>
              <w:t>Fri Mar</w:t>
            </w:r>
            <w:r w:rsidR="00692FDC" w:rsidRPr="00C32AA9">
              <w:rPr>
                <w:lang w:val="en-CA"/>
              </w:rPr>
              <w:t xml:space="preserve"> </w:t>
            </w:r>
            <w:r>
              <w:rPr>
                <w:lang w:val="en-CA"/>
              </w:rPr>
              <w:t>28</w:t>
            </w:r>
          </w:p>
        </w:tc>
        <w:tc>
          <w:tcPr>
            <w:tcW w:w="1602" w:type="dxa"/>
            <w:vAlign w:val="center"/>
          </w:tcPr>
          <w:p w:rsidR="00692FDC" w:rsidRPr="00C32AA9" w:rsidRDefault="00692FDC" w:rsidP="00E12A08">
            <w:pPr>
              <w:jc w:val="center"/>
              <w:rPr>
                <w:lang w:val="en-CA"/>
              </w:rPr>
            </w:pPr>
            <w:r>
              <w:rPr>
                <w:lang w:val="en-CA"/>
              </w:rPr>
              <w:t>8</w:t>
            </w:r>
            <w:r w:rsidRPr="00C32AA9">
              <w:rPr>
                <w:lang w:val="en-CA"/>
              </w:rPr>
              <w:t xml:space="preserve"> %</w:t>
            </w:r>
          </w:p>
        </w:tc>
      </w:tr>
      <w:tr w:rsidR="00692FDC" w:rsidRPr="00C32AA9" w:rsidTr="00E12A08">
        <w:trPr>
          <w:trHeight w:hRule="exact" w:val="576"/>
        </w:trPr>
        <w:tc>
          <w:tcPr>
            <w:tcW w:w="3240" w:type="dxa"/>
            <w:vAlign w:val="center"/>
          </w:tcPr>
          <w:p w:rsidR="00692FDC" w:rsidRPr="00C32AA9" w:rsidRDefault="00692FDC" w:rsidP="00E12A08">
            <w:pPr>
              <w:rPr>
                <w:lang w:val="en-CA"/>
              </w:rPr>
            </w:pPr>
            <w:r w:rsidRPr="00C32AA9">
              <w:rPr>
                <w:lang w:val="en-CA"/>
              </w:rPr>
              <w:t>In-</w:t>
            </w:r>
            <w:r>
              <w:rPr>
                <w:lang w:val="en-CA"/>
              </w:rPr>
              <w:t>c</w:t>
            </w:r>
            <w:r w:rsidRPr="00C32AA9">
              <w:rPr>
                <w:lang w:val="en-CA"/>
              </w:rPr>
              <w:t xml:space="preserve">lass </w:t>
            </w:r>
            <w:r>
              <w:rPr>
                <w:lang w:val="en-CA"/>
              </w:rPr>
              <w:t>Short Cases</w:t>
            </w:r>
            <w:r w:rsidRPr="00C32AA9">
              <w:rPr>
                <w:lang w:val="en-CA"/>
              </w:rPr>
              <w:t xml:space="preserve"> (Team</w:t>
            </w:r>
            <w:r>
              <w:rPr>
                <w:lang w:val="en-CA"/>
              </w:rPr>
              <w:t xml:space="preserve"> work</w:t>
            </w:r>
            <w:r w:rsidRPr="00C32AA9">
              <w:rPr>
                <w:lang w:val="en-CA"/>
              </w:rPr>
              <w:t>)</w:t>
            </w:r>
          </w:p>
          <w:p w:rsidR="00692FDC" w:rsidRPr="00C32AA9" w:rsidRDefault="00692FDC" w:rsidP="00E12A08">
            <w:pPr>
              <w:rPr>
                <w:lang w:val="en-CA"/>
              </w:rPr>
            </w:pPr>
          </w:p>
        </w:tc>
        <w:tc>
          <w:tcPr>
            <w:tcW w:w="4410" w:type="dxa"/>
            <w:vAlign w:val="center"/>
          </w:tcPr>
          <w:p w:rsidR="00692FDC" w:rsidRPr="00C32AA9" w:rsidRDefault="00692FDC" w:rsidP="00E12A08">
            <w:pPr>
              <w:jc w:val="center"/>
              <w:rPr>
                <w:lang w:val="en-CA"/>
              </w:rPr>
            </w:pPr>
            <w:r>
              <w:rPr>
                <w:lang w:val="en-CA"/>
              </w:rPr>
              <w:t>T</w:t>
            </w:r>
            <w:r w:rsidRPr="00C32AA9">
              <w:rPr>
                <w:lang w:val="en-CA"/>
              </w:rPr>
              <w:t xml:space="preserve">hroughout </w:t>
            </w:r>
            <w:r>
              <w:rPr>
                <w:lang w:val="en-CA"/>
              </w:rPr>
              <w:t>term</w:t>
            </w:r>
          </w:p>
        </w:tc>
        <w:tc>
          <w:tcPr>
            <w:tcW w:w="1602" w:type="dxa"/>
            <w:vAlign w:val="center"/>
          </w:tcPr>
          <w:p w:rsidR="00692FDC" w:rsidRPr="00C32AA9" w:rsidRDefault="00692FDC" w:rsidP="00E12A08">
            <w:pPr>
              <w:jc w:val="center"/>
              <w:rPr>
                <w:lang w:val="en-CA"/>
              </w:rPr>
            </w:pPr>
            <w:r w:rsidRPr="00C32AA9">
              <w:rPr>
                <w:lang w:val="en-CA"/>
              </w:rPr>
              <w:t>2</w:t>
            </w:r>
            <w:r>
              <w:rPr>
                <w:lang w:val="en-CA"/>
              </w:rPr>
              <w:t>4</w:t>
            </w:r>
            <w:r w:rsidRPr="00C32AA9">
              <w:rPr>
                <w:lang w:val="en-CA"/>
              </w:rPr>
              <w:t xml:space="preserve"> %</w:t>
            </w:r>
          </w:p>
        </w:tc>
      </w:tr>
      <w:tr w:rsidR="00692FDC" w:rsidRPr="00C32AA9" w:rsidTr="00E12A08">
        <w:trPr>
          <w:trHeight w:hRule="exact" w:val="622"/>
        </w:trPr>
        <w:tc>
          <w:tcPr>
            <w:tcW w:w="3240" w:type="dxa"/>
            <w:vAlign w:val="center"/>
          </w:tcPr>
          <w:p w:rsidR="00692FDC" w:rsidRPr="00C32AA9" w:rsidRDefault="00692FDC" w:rsidP="00E12A08">
            <w:pPr>
              <w:rPr>
                <w:lang w:val="en-CA"/>
              </w:rPr>
            </w:pPr>
            <w:r w:rsidRPr="00C32AA9">
              <w:rPr>
                <w:lang w:val="en-CA"/>
              </w:rPr>
              <w:t>Midterm Exam</w:t>
            </w:r>
          </w:p>
        </w:tc>
        <w:tc>
          <w:tcPr>
            <w:tcW w:w="4410" w:type="dxa"/>
            <w:vAlign w:val="center"/>
          </w:tcPr>
          <w:p w:rsidR="00692FDC" w:rsidRPr="00C32AA9" w:rsidRDefault="00816732" w:rsidP="00E12A08">
            <w:pPr>
              <w:jc w:val="center"/>
              <w:rPr>
                <w:lang w:val="en-CA"/>
              </w:rPr>
            </w:pPr>
            <w:r>
              <w:rPr>
                <w:lang w:val="en-CA"/>
              </w:rPr>
              <w:t>TBA</w:t>
            </w:r>
          </w:p>
        </w:tc>
        <w:tc>
          <w:tcPr>
            <w:tcW w:w="1602" w:type="dxa"/>
            <w:vAlign w:val="center"/>
          </w:tcPr>
          <w:p w:rsidR="00692FDC" w:rsidRPr="00C32AA9" w:rsidRDefault="00692FDC" w:rsidP="00E12A08">
            <w:pPr>
              <w:jc w:val="center"/>
              <w:rPr>
                <w:lang w:val="en-CA"/>
              </w:rPr>
            </w:pPr>
            <w:r w:rsidRPr="00C32AA9">
              <w:rPr>
                <w:lang w:val="en-CA"/>
              </w:rPr>
              <w:t>20 %</w:t>
            </w:r>
            <w:r w:rsidRPr="00C32AA9">
              <w:rPr>
                <w:color w:val="FF0000"/>
                <w:lang w:val="en-CA"/>
              </w:rPr>
              <w:t xml:space="preserve"> </w:t>
            </w:r>
          </w:p>
        </w:tc>
      </w:tr>
      <w:tr w:rsidR="00692FDC" w:rsidRPr="00C32AA9" w:rsidTr="00E12A08">
        <w:trPr>
          <w:trHeight w:hRule="exact" w:val="748"/>
        </w:trPr>
        <w:tc>
          <w:tcPr>
            <w:tcW w:w="3240" w:type="dxa"/>
            <w:vAlign w:val="center"/>
          </w:tcPr>
          <w:p w:rsidR="00692FDC" w:rsidRPr="00C32AA9" w:rsidRDefault="00692FDC" w:rsidP="00E12A08">
            <w:pPr>
              <w:rPr>
                <w:lang w:val="en-CA"/>
              </w:rPr>
            </w:pPr>
            <w:r w:rsidRPr="00C32AA9">
              <w:rPr>
                <w:lang w:val="en-CA"/>
              </w:rPr>
              <w:t>Final Exam</w:t>
            </w:r>
          </w:p>
        </w:tc>
        <w:tc>
          <w:tcPr>
            <w:tcW w:w="4410" w:type="dxa"/>
            <w:vAlign w:val="center"/>
          </w:tcPr>
          <w:p w:rsidR="00692FDC" w:rsidRPr="00C32AA9" w:rsidRDefault="00692FDC" w:rsidP="00E12A08">
            <w:pPr>
              <w:jc w:val="center"/>
              <w:rPr>
                <w:lang w:val="en-CA"/>
              </w:rPr>
            </w:pPr>
            <w:r w:rsidRPr="00C32AA9">
              <w:rPr>
                <w:lang w:val="en-CA"/>
              </w:rPr>
              <w:t xml:space="preserve">TBA </w:t>
            </w:r>
          </w:p>
          <w:p w:rsidR="00692FDC" w:rsidRPr="00C32AA9" w:rsidRDefault="00692FDC" w:rsidP="00E12A08">
            <w:pPr>
              <w:jc w:val="center"/>
              <w:rPr>
                <w:lang w:val="en-CA"/>
              </w:rPr>
            </w:pPr>
          </w:p>
        </w:tc>
        <w:tc>
          <w:tcPr>
            <w:tcW w:w="1602" w:type="dxa"/>
            <w:vAlign w:val="center"/>
          </w:tcPr>
          <w:p w:rsidR="00692FDC" w:rsidRPr="00C32AA9" w:rsidRDefault="00692FDC" w:rsidP="00E12A08">
            <w:pPr>
              <w:jc w:val="center"/>
              <w:rPr>
                <w:lang w:val="en-CA"/>
              </w:rPr>
            </w:pPr>
            <w:r w:rsidRPr="00C32AA9">
              <w:rPr>
                <w:lang w:val="en-CA"/>
              </w:rPr>
              <w:t>40 %</w:t>
            </w:r>
            <w:r w:rsidRPr="00C32AA9">
              <w:rPr>
                <w:color w:val="FF0000"/>
                <w:lang w:val="en-CA"/>
              </w:rPr>
              <w:t xml:space="preserve"> </w:t>
            </w:r>
          </w:p>
        </w:tc>
      </w:tr>
    </w:tbl>
    <w:p w:rsidR="00692FDC" w:rsidRPr="00C32AA9" w:rsidRDefault="00692FDC" w:rsidP="00692FDC">
      <w:pPr>
        <w:rPr>
          <w:lang w:val="en-CA"/>
        </w:rPr>
      </w:pPr>
    </w:p>
    <w:p w:rsidR="00692FDC" w:rsidRPr="00C32AA9" w:rsidRDefault="00692FDC" w:rsidP="00692FDC">
      <w:pPr>
        <w:rPr>
          <w:lang w:val="en-CA"/>
        </w:rPr>
        <w:sectPr w:rsidR="00692FDC" w:rsidRPr="00C32AA9" w:rsidSect="00B53874">
          <w:headerReference w:type="default" r:id="rId6"/>
          <w:headerReference w:type="first" r:id="rId7"/>
          <w:footerReference w:type="first" r:id="rId8"/>
          <w:pgSz w:w="12240" w:h="15840"/>
          <w:pgMar w:top="1440" w:right="1440" w:bottom="1440" w:left="1440" w:header="720" w:footer="720" w:gutter="0"/>
          <w:cols w:space="720"/>
          <w:docGrid w:linePitch="360"/>
        </w:sectPr>
      </w:pPr>
      <w:r>
        <w:rPr>
          <w:lang w:val="en-CA"/>
        </w:rPr>
        <w:t xml:space="preserve">Course Website: Blackboard Learn </w:t>
      </w:r>
      <w:hyperlink r:id="rId9" w:history="1">
        <w:r w:rsidRPr="00FC6CB3">
          <w:rPr>
            <w:rStyle w:val="Hyperlink"/>
            <w:lang w:val="en-CA"/>
          </w:rPr>
          <w:t>https://uottawa.blackboard.com</w:t>
        </w:r>
      </w:hyperlink>
      <w:r>
        <w:rPr>
          <w:lang w:val="en-CA"/>
        </w:rPr>
        <w:t xml:space="preserve">  </w:t>
      </w:r>
    </w:p>
    <w:p w:rsidR="00692FDC" w:rsidRPr="00C32AA9" w:rsidRDefault="00692FDC" w:rsidP="00692FDC">
      <w:pPr>
        <w:rPr>
          <w:b/>
          <w:sz w:val="28"/>
          <w:szCs w:val="28"/>
          <w:lang w:val="en-CA"/>
        </w:rPr>
      </w:pPr>
      <w:r w:rsidRPr="00C32AA9">
        <w:rPr>
          <w:b/>
          <w:sz w:val="28"/>
          <w:szCs w:val="28"/>
          <w:lang w:val="en-CA"/>
        </w:rPr>
        <w:lastRenderedPageBreak/>
        <w:br w:type="page"/>
      </w:r>
      <w:r w:rsidRPr="00C32AA9">
        <w:rPr>
          <w:b/>
          <w:sz w:val="28"/>
          <w:szCs w:val="28"/>
          <w:lang w:val="en-CA"/>
        </w:rPr>
        <w:lastRenderedPageBreak/>
        <w:t>1. Course Description</w:t>
      </w:r>
    </w:p>
    <w:p w:rsidR="00692FDC" w:rsidRPr="00C32AA9" w:rsidRDefault="00692FDC" w:rsidP="00692FDC">
      <w:pPr>
        <w:rPr>
          <w:lang w:val="en-CA"/>
        </w:rPr>
      </w:pPr>
    </w:p>
    <w:p w:rsidR="00692FDC" w:rsidRPr="00C32AA9" w:rsidRDefault="00692FDC" w:rsidP="00692FDC">
      <w:pPr>
        <w:jc w:val="both"/>
        <w:rPr>
          <w:bCs/>
          <w:szCs w:val="28"/>
          <w:lang w:val="en-CA"/>
        </w:rPr>
      </w:pPr>
      <w:r w:rsidRPr="00C32AA9">
        <w:rPr>
          <w:bCs/>
          <w:szCs w:val="28"/>
          <w:lang w:val="en-CA"/>
        </w:rPr>
        <w:t xml:space="preserve">Management Information Systems (MIS) knowledge is essential for creating competitive firms, managing global corporations, adding business value, and providing useful products and services to customers. This course teaches you what information systems are and how to manage them. You will learn the relationship between information systems, the organization, and its people; how information systems enable businesses to gain competitive advantage; and how to anticipate the role of emerging technologies on business processes. </w:t>
      </w:r>
    </w:p>
    <w:p w:rsidR="00692FDC" w:rsidRPr="00C32AA9" w:rsidRDefault="00692FDC" w:rsidP="00692FDC">
      <w:pPr>
        <w:jc w:val="both"/>
        <w:rPr>
          <w:lang w:val="en-CA"/>
        </w:rPr>
      </w:pPr>
    </w:p>
    <w:p w:rsidR="00692FDC" w:rsidRPr="00C32AA9" w:rsidRDefault="00692FDC" w:rsidP="00692FDC">
      <w:pPr>
        <w:jc w:val="both"/>
        <w:rPr>
          <w:lang w:val="en-CA"/>
        </w:rPr>
      </w:pPr>
      <w:r w:rsidRPr="00C32AA9">
        <w:rPr>
          <w:lang w:val="en-CA"/>
        </w:rPr>
        <w:t xml:space="preserve">The course also covers the applications of information systems in an organization and its decision making process. Ethical and legal aspects of information systems, as well as their security and quality will also be addressed. </w:t>
      </w:r>
    </w:p>
    <w:p w:rsidR="00692FDC" w:rsidRPr="00C32AA9" w:rsidRDefault="00692FDC" w:rsidP="00692FDC">
      <w:pPr>
        <w:jc w:val="both"/>
        <w:rPr>
          <w:lang w:val="en-CA"/>
        </w:rPr>
      </w:pPr>
    </w:p>
    <w:p w:rsidR="00692FDC" w:rsidRPr="00C32AA9" w:rsidRDefault="00692FDC" w:rsidP="00692FDC">
      <w:pPr>
        <w:jc w:val="both"/>
        <w:rPr>
          <w:bCs/>
          <w:lang w:val="en-CA"/>
        </w:rPr>
      </w:pPr>
      <w:r w:rsidRPr="00C32AA9">
        <w:rPr>
          <w:bCs/>
          <w:lang w:val="en-CA"/>
        </w:rPr>
        <w:t xml:space="preserve">Although fundamental information technology (IT) will be highlighted, </w:t>
      </w:r>
      <w:r w:rsidRPr="00C32AA9">
        <w:rPr>
          <w:lang w:val="en-CA"/>
        </w:rPr>
        <w:t>this is not a computer science course</w:t>
      </w:r>
      <w:r w:rsidRPr="00C32AA9">
        <w:rPr>
          <w:bCs/>
          <w:lang w:val="en-CA"/>
        </w:rPr>
        <w:t xml:space="preserve">. Rather, the emphasis is on the </w:t>
      </w:r>
      <w:r w:rsidRPr="00C32AA9">
        <w:rPr>
          <w:lang w:val="en-CA"/>
        </w:rPr>
        <w:t>applications of information systems in management</w:t>
      </w:r>
      <w:r w:rsidRPr="00C32AA9">
        <w:rPr>
          <w:bCs/>
          <w:lang w:val="en-CA"/>
        </w:rPr>
        <w:t xml:space="preserve">. </w:t>
      </w:r>
    </w:p>
    <w:p w:rsidR="00692FDC" w:rsidRPr="00C32AA9" w:rsidRDefault="00692FDC" w:rsidP="00692FDC">
      <w:pPr>
        <w:jc w:val="both"/>
        <w:rPr>
          <w:bCs/>
          <w:lang w:val="en-CA"/>
        </w:rPr>
      </w:pPr>
    </w:p>
    <w:p w:rsidR="00692FDC" w:rsidRPr="00C32AA9" w:rsidRDefault="00692FDC" w:rsidP="00692FDC">
      <w:pPr>
        <w:jc w:val="both"/>
        <w:rPr>
          <w:lang w:val="en-CA"/>
        </w:rPr>
      </w:pPr>
      <w:r w:rsidRPr="00C32AA9">
        <w:rPr>
          <w:lang w:val="en-CA"/>
        </w:rPr>
        <w:t xml:space="preserve">The lectures, readings, class discussions, cases, videos, and student presentations will provide you with the MIS concepts you need as a management student.  </w:t>
      </w:r>
    </w:p>
    <w:p w:rsidR="00692FDC" w:rsidRPr="00C32AA9" w:rsidRDefault="00692FDC" w:rsidP="00692FDC">
      <w:pPr>
        <w:jc w:val="both"/>
        <w:rPr>
          <w:lang w:val="en-CA"/>
        </w:rPr>
      </w:pPr>
      <w:r w:rsidRPr="00C32AA9">
        <w:rPr>
          <w:lang w:val="en-CA"/>
        </w:rPr>
        <w:t xml:space="preserve"> </w:t>
      </w:r>
    </w:p>
    <w:p w:rsidR="00692FDC" w:rsidRPr="00C32AA9" w:rsidRDefault="00692FDC" w:rsidP="00692FDC">
      <w:pPr>
        <w:rPr>
          <w:b/>
          <w:sz w:val="28"/>
          <w:szCs w:val="28"/>
          <w:lang w:val="en-CA"/>
        </w:rPr>
      </w:pPr>
      <w:r w:rsidRPr="00C32AA9">
        <w:rPr>
          <w:b/>
          <w:sz w:val="28"/>
          <w:szCs w:val="28"/>
          <w:lang w:val="en-CA"/>
        </w:rPr>
        <w:t>2. Course Contribution to Program Learning Goals</w:t>
      </w:r>
    </w:p>
    <w:p w:rsidR="00692FDC" w:rsidRPr="00C32AA9" w:rsidRDefault="00692FDC" w:rsidP="00692FDC">
      <w:pPr>
        <w:jc w:val="both"/>
        <w:rPr>
          <w:lang w:val="en-CA"/>
        </w:rPr>
      </w:pPr>
    </w:p>
    <w:p w:rsidR="00692FDC" w:rsidRPr="00C32AA9" w:rsidRDefault="00692FDC" w:rsidP="00692FDC">
      <w:pPr>
        <w:jc w:val="both"/>
        <w:rPr>
          <w:lang w:val="en-CA"/>
        </w:rPr>
      </w:pPr>
      <w:r w:rsidRPr="00C32AA9">
        <w:rPr>
          <w:lang w:val="en-CA"/>
        </w:rPr>
        <w:t xml:space="preserve">This course contributes to the attainment of the following B.Com Learning Goals:  </w:t>
      </w:r>
    </w:p>
    <w:p w:rsidR="00692FDC" w:rsidRPr="00C32AA9" w:rsidRDefault="00692FDC" w:rsidP="00692FDC">
      <w:pPr>
        <w:rPr>
          <w:lang w:val="en-CA"/>
        </w:rPr>
      </w:pPr>
    </w:p>
    <w:p w:rsidR="00692FDC" w:rsidRPr="00C32AA9" w:rsidRDefault="00692FDC" w:rsidP="00692FDC">
      <w:pPr>
        <w:ind w:left="720"/>
        <w:rPr>
          <w:lang w:val="en-CA"/>
        </w:rPr>
      </w:pPr>
      <w:r w:rsidRPr="00C32AA9">
        <w:rPr>
          <w:lang w:val="en-CA"/>
        </w:rPr>
        <w:t xml:space="preserve">LG1 </w:t>
      </w:r>
      <w:r w:rsidRPr="00C32AA9">
        <w:rPr>
          <w:lang w:val="en-CA"/>
        </w:rPr>
        <w:tab/>
        <w:t xml:space="preserve">Understand, Apply and Integrate Core Management Disciplines </w:t>
      </w:r>
    </w:p>
    <w:p w:rsidR="00692FDC" w:rsidRPr="00C32AA9" w:rsidRDefault="00692FDC" w:rsidP="00692FDC">
      <w:pPr>
        <w:ind w:left="720"/>
        <w:rPr>
          <w:lang w:val="en-CA"/>
        </w:rPr>
      </w:pPr>
    </w:p>
    <w:p w:rsidR="00692FDC" w:rsidRPr="00C32AA9" w:rsidRDefault="00692FDC" w:rsidP="00692FDC">
      <w:pPr>
        <w:rPr>
          <w:b/>
          <w:sz w:val="28"/>
          <w:szCs w:val="28"/>
          <w:lang w:val="en-CA"/>
        </w:rPr>
      </w:pPr>
      <w:r w:rsidRPr="00C32AA9">
        <w:rPr>
          <w:b/>
          <w:sz w:val="28"/>
          <w:szCs w:val="28"/>
          <w:lang w:val="en-CA"/>
        </w:rPr>
        <w:t>3. Course Learning Objectives</w:t>
      </w:r>
    </w:p>
    <w:p w:rsidR="00692FDC" w:rsidRPr="00C32AA9" w:rsidRDefault="00692FDC" w:rsidP="00692FDC">
      <w:pPr>
        <w:rPr>
          <w:lang w:val="en-CA"/>
        </w:rPr>
      </w:pPr>
    </w:p>
    <w:p w:rsidR="00692FDC" w:rsidRPr="00C32AA9" w:rsidRDefault="00692FDC" w:rsidP="00692FDC">
      <w:pPr>
        <w:jc w:val="both"/>
        <w:rPr>
          <w:bCs/>
          <w:szCs w:val="28"/>
          <w:lang w:val="en-CA"/>
        </w:rPr>
      </w:pPr>
      <w:r w:rsidRPr="00C32AA9">
        <w:rPr>
          <w:bCs/>
          <w:szCs w:val="28"/>
          <w:lang w:val="en-CA"/>
        </w:rPr>
        <w:t>After completing the course, you will be able to understand and discuss the following:</w:t>
      </w:r>
    </w:p>
    <w:p w:rsidR="00692FDC" w:rsidRPr="00C32AA9" w:rsidRDefault="00692FDC" w:rsidP="00692FDC">
      <w:pPr>
        <w:jc w:val="both"/>
        <w:rPr>
          <w:bCs/>
          <w:szCs w:val="28"/>
          <w:lang w:val="en-CA"/>
        </w:rPr>
      </w:pPr>
    </w:p>
    <w:p w:rsidR="00692FDC" w:rsidRPr="00C32AA9" w:rsidRDefault="00692FDC" w:rsidP="00692FDC">
      <w:pPr>
        <w:numPr>
          <w:ilvl w:val="0"/>
          <w:numId w:val="4"/>
        </w:numPr>
        <w:jc w:val="both"/>
        <w:rPr>
          <w:bCs/>
          <w:szCs w:val="28"/>
          <w:lang w:val="en-CA"/>
        </w:rPr>
      </w:pPr>
      <w:r w:rsidRPr="00C32AA9">
        <w:rPr>
          <w:bCs/>
          <w:szCs w:val="28"/>
          <w:lang w:val="en-CA"/>
        </w:rPr>
        <w:t>Information systems and their role in today’s competitive business environment</w:t>
      </w:r>
    </w:p>
    <w:p w:rsidR="00692FDC" w:rsidRPr="00C32AA9" w:rsidRDefault="00692FDC" w:rsidP="00692FDC">
      <w:pPr>
        <w:numPr>
          <w:ilvl w:val="0"/>
          <w:numId w:val="4"/>
        </w:numPr>
        <w:jc w:val="both"/>
        <w:rPr>
          <w:bCs/>
          <w:szCs w:val="28"/>
          <w:lang w:val="en-CA"/>
        </w:rPr>
      </w:pPr>
      <w:r w:rsidRPr="00C32AA9">
        <w:rPr>
          <w:bCs/>
          <w:szCs w:val="28"/>
          <w:lang w:val="en-CA"/>
        </w:rPr>
        <w:t>How organizations use information systems for competitive advantage and to support the activities of managers</w:t>
      </w:r>
    </w:p>
    <w:p w:rsidR="00692FDC" w:rsidRPr="00C32AA9" w:rsidRDefault="00692FDC" w:rsidP="00692FDC">
      <w:pPr>
        <w:numPr>
          <w:ilvl w:val="0"/>
          <w:numId w:val="4"/>
        </w:numPr>
        <w:jc w:val="both"/>
        <w:rPr>
          <w:bCs/>
          <w:szCs w:val="28"/>
          <w:lang w:val="en-CA"/>
        </w:rPr>
      </w:pPr>
      <w:r w:rsidRPr="00C32AA9">
        <w:rPr>
          <w:bCs/>
          <w:szCs w:val="28"/>
          <w:lang w:val="en-CA"/>
        </w:rPr>
        <w:t>Enterprise information systems (SCM, CRM and ERP), their benefits and challenges</w:t>
      </w:r>
    </w:p>
    <w:p w:rsidR="00692FDC" w:rsidRPr="00C32AA9" w:rsidRDefault="00692FDC" w:rsidP="00692FDC">
      <w:pPr>
        <w:numPr>
          <w:ilvl w:val="0"/>
          <w:numId w:val="4"/>
        </w:numPr>
        <w:jc w:val="both"/>
        <w:rPr>
          <w:bCs/>
          <w:szCs w:val="28"/>
          <w:lang w:val="en-CA"/>
        </w:rPr>
      </w:pPr>
      <w:r w:rsidRPr="00C32AA9">
        <w:rPr>
          <w:bCs/>
          <w:szCs w:val="28"/>
          <w:lang w:val="en-CA"/>
        </w:rPr>
        <w:t xml:space="preserve">e-business, e-commerce, and the challenges they raise </w:t>
      </w:r>
    </w:p>
    <w:p w:rsidR="00692FDC" w:rsidRPr="00C32AA9" w:rsidRDefault="00692FDC" w:rsidP="00692FDC">
      <w:pPr>
        <w:numPr>
          <w:ilvl w:val="0"/>
          <w:numId w:val="4"/>
        </w:numPr>
        <w:jc w:val="both"/>
        <w:rPr>
          <w:bCs/>
          <w:szCs w:val="28"/>
          <w:lang w:val="en-CA"/>
        </w:rPr>
      </w:pPr>
      <w:r w:rsidRPr="00C32AA9">
        <w:rPr>
          <w:bCs/>
          <w:szCs w:val="28"/>
          <w:lang w:val="en-CA"/>
        </w:rPr>
        <w:t xml:space="preserve">The ethical, </w:t>
      </w:r>
      <w:r>
        <w:rPr>
          <w:bCs/>
          <w:szCs w:val="28"/>
          <w:lang w:val="en-CA"/>
        </w:rPr>
        <w:t xml:space="preserve">legal, </w:t>
      </w:r>
      <w:r w:rsidRPr="00C32AA9">
        <w:rPr>
          <w:bCs/>
          <w:szCs w:val="28"/>
          <w:lang w:val="en-CA"/>
        </w:rPr>
        <w:t>social, and security issues raised by information systems</w:t>
      </w:r>
    </w:p>
    <w:p w:rsidR="00692FDC" w:rsidRPr="00C32AA9" w:rsidRDefault="00692FDC" w:rsidP="00692FDC">
      <w:pPr>
        <w:numPr>
          <w:ilvl w:val="0"/>
          <w:numId w:val="4"/>
        </w:numPr>
        <w:jc w:val="both"/>
        <w:rPr>
          <w:bCs/>
          <w:szCs w:val="28"/>
          <w:lang w:val="en-CA"/>
        </w:rPr>
      </w:pPr>
      <w:r w:rsidRPr="00C32AA9">
        <w:rPr>
          <w:bCs/>
          <w:szCs w:val="28"/>
          <w:lang w:val="en-CA"/>
        </w:rPr>
        <w:t>Database management systems and data warehouses and how they help organizations manage their information and leverage it to achieve high performance</w:t>
      </w:r>
    </w:p>
    <w:p w:rsidR="00692FDC" w:rsidRPr="00C32AA9" w:rsidRDefault="00692FDC" w:rsidP="00692FDC">
      <w:pPr>
        <w:numPr>
          <w:ilvl w:val="0"/>
          <w:numId w:val="4"/>
        </w:numPr>
        <w:jc w:val="both"/>
        <w:rPr>
          <w:bCs/>
          <w:szCs w:val="28"/>
          <w:lang w:val="en-CA"/>
        </w:rPr>
      </w:pPr>
      <w:r w:rsidRPr="00C32AA9">
        <w:rPr>
          <w:bCs/>
          <w:szCs w:val="28"/>
          <w:lang w:val="en-CA"/>
        </w:rPr>
        <w:t xml:space="preserve">The benefits of using knowledge management </w:t>
      </w:r>
    </w:p>
    <w:p w:rsidR="00692FDC" w:rsidRPr="00C32AA9" w:rsidRDefault="00692FDC" w:rsidP="00692FDC">
      <w:pPr>
        <w:numPr>
          <w:ilvl w:val="0"/>
          <w:numId w:val="4"/>
        </w:numPr>
        <w:jc w:val="both"/>
        <w:rPr>
          <w:bCs/>
          <w:szCs w:val="28"/>
          <w:lang w:val="en-CA"/>
        </w:rPr>
      </w:pPr>
      <w:r w:rsidRPr="00C32AA9">
        <w:rPr>
          <w:bCs/>
          <w:szCs w:val="28"/>
          <w:lang w:val="en-CA"/>
        </w:rPr>
        <w:t xml:space="preserve">How organizations develop new systems to fit their business plan and the alternative methods for developing information systems </w:t>
      </w:r>
    </w:p>
    <w:p w:rsidR="00692FDC" w:rsidRPr="00C32AA9" w:rsidRDefault="00692FDC" w:rsidP="00692FDC">
      <w:pPr>
        <w:numPr>
          <w:ilvl w:val="0"/>
          <w:numId w:val="4"/>
        </w:numPr>
        <w:jc w:val="both"/>
        <w:rPr>
          <w:bCs/>
          <w:szCs w:val="28"/>
          <w:lang w:val="en-CA"/>
        </w:rPr>
      </w:pPr>
      <w:r w:rsidRPr="00C32AA9">
        <w:rPr>
          <w:lang w:val="en-CA"/>
        </w:rPr>
        <w:t xml:space="preserve">Information technology, including computer </w:t>
      </w:r>
      <w:r w:rsidRPr="00C32AA9">
        <w:rPr>
          <w:bCs/>
          <w:szCs w:val="28"/>
          <w:lang w:val="en-CA"/>
        </w:rPr>
        <w:t>hardware, software, telecommunication systems, wireless communications, the Internet, and the World Wide Web</w:t>
      </w:r>
    </w:p>
    <w:p w:rsidR="00692FDC" w:rsidRDefault="00692FDC" w:rsidP="00692FDC">
      <w:pPr>
        <w:jc w:val="both"/>
        <w:rPr>
          <w:lang w:val="en-CA"/>
        </w:rPr>
      </w:pPr>
      <w:r w:rsidRPr="00C32AA9">
        <w:rPr>
          <w:lang w:val="en-CA"/>
        </w:rPr>
        <w:t xml:space="preserve"> </w:t>
      </w:r>
    </w:p>
    <w:p w:rsidR="00692FDC" w:rsidRDefault="00692FDC" w:rsidP="00692FDC">
      <w:pPr>
        <w:jc w:val="both"/>
        <w:rPr>
          <w:lang w:val="en-CA"/>
        </w:rPr>
      </w:pPr>
    </w:p>
    <w:p w:rsidR="00692FDC" w:rsidRPr="00C32AA9" w:rsidRDefault="00692FDC" w:rsidP="00692FDC">
      <w:pPr>
        <w:jc w:val="both"/>
        <w:rPr>
          <w:lang w:val="en-CA"/>
        </w:rPr>
      </w:pPr>
    </w:p>
    <w:p w:rsidR="00692FDC" w:rsidRPr="00C32AA9" w:rsidRDefault="00692FDC" w:rsidP="00692FDC">
      <w:pPr>
        <w:rPr>
          <w:b/>
          <w:sz w:val="28"/>
          <w:szCs w:val="28"/>
          <w:lang w:val="en-CA"/>
        </w:rPr>
      </w:pPr>
      <w:r w:rsidRPr="00C32AA9">
        <w:rPr>
          <w:b/>
          <w:sz w:val="28"/>
          <w:szCs w:val="28"/>
          <w:lang w:val="en-CA"/>
        </w:rPr>
        <w:lastRenderedPageBreak/>
        <w:t>4. Methods Used to Evaluate Student Performance</w:t>
      </w:r>
    </w:p>
    <w:p w:rsidR="00692FDC" w:rsidRPr="00C32AA9" w:rsidRDefault="00692FDC" w:rsidP="00692FDC">
      <w:pPr>
        <w:rPr>
          <w:lang w:val="en-CA"/>
        </w:rPr>
      </w:pPr>
    </w:p>
    <w:tbl>
      <w:tblPr>
        <w:tblW w:w="0" w:type="auto"/>
        <w:jc w:val="center"/>
        <w:tblInd w:w="227" w:type="dxa"/>
        <w:shd w:val="clear" w:color="auto" w:fill="E0E0E0"/>
        <w:tblLook w:val="01E0" w:firstRow="1" w:lastRow="1" w:firstColumn="1" w:lastColumn="1" w:noHBand="0" w:noVBand="0"/>
      </w:tblPr>
      <w:tblGrid>
        <w:gridCol w:w="4011"/>
        <w:gridCol w:w="776"/>
      </w:tblGrid>
      <w:tr w:rsidR="00692FDC" w:rsidRPr="00C32AA9" w:rsidTr="00E12A08">
        <w:trPr>
          <w:jc w:val="center"/>
        </w:trPr>
        <w:tc>
          <w:tcPr>
            <w:tcW w:w="4011" w:type="dxa"/>
            <w:shd w:val="clear" w:color="auto" w:fill="E0E0E0"/>
          </w:tcPr>
          <w:p w:rsidR="00692FDC" w:rsidRPr="00DC61FB" w:rsidRDefault="00692FDC" w:rsidP="00E12A08">
            <w:pPr>
              <w:jc w:val="right"/>
              <w:rPr>
                <w:lang w:val="en-CA"/>
              </w:rPr>
            </w:pPr>
            <w:r w:rsidRPr="00DC61FB">
              <w:rPr>
                <w:lang w:val="en-CA"/>
              </w:rPr>
              <w:t>Take-home Case Studies (Team</w:t>
            </w:r>
            <w:r>
              <w:rPr>
                <w:lang w:val="en-CA"/>
              </w:rPr>
              <w:t xml:space="preserve"> work</w:t>
            </w:r>
            <w:r w:rsidRPr="00DC61FB">
              <w:rPr>
                <w:lang w:val="en-CA"/>
              </w:rPr>
              <w:t>)</w:t>
            </w:r>
          </w:p>
          <w:p w:rsidR="00692FDC" w:rsidRPr="00DC61FB" w:rsidRDefault="00692FDC" w:rsidP="00E12A08">
            <w:pPr>
              <w:jc w:val="right"/>
              <w:rPr>
                <w:lang w:val="en-CA"/>
              </w:rPr>
            </w:pPr>
            <w:r w:rsidRPr="00DC61FB">
              <w:rPr>
                <w:lang w:val="en-CA"/>
              </w:rPr>
              <w:t xml:space="preserve">In-Class </w:t>
            </w:r>
            <w:r>
              <w:rPr>
                <w:lang w:val="en-CA"/>
              </w:rPr>
              <w:t>Short Cases</w:t>
            </w:r>
            <w:r w:rsidRPr="00DC61FB">
              <w:rPr>
                <w:lang w:val="en-CA"/>
              </w:rPr>
              <w:t xml:space="preserve"> (Team</w:t>
            </w:r>
            <w:r>
              <w:rPr>
                <w:lang w:val="en-CA"/>
              </w:rPr>
              <w:t xml:space="preserve"> work</w:t>
            </w:r>
            <w:r w:rsidRPr="00DC61FB">
              <w:rPr>
                <w:lang w:val="en-CA"/>
              </w:rPr>
              <w:t>)</w:t>
            </w:r>
          </w:p>
          <w:p w:rsidR="00692FDC" w:rsidRPr="00DC61FB" w:rsidRDefault="00692FDC" w:rsidP="00E12A08">
            <w:pPr>
              <w:jc w:val="right"/>
              <w:rPr>
                <w:lang w:val="en-CA"/>
              </w:rPr>
            </w:pPr>
            <w:r w:rsidRPr="00DC61FB">
              <w:rPr>
                <w:lang w:val="en-CA"/>
              </w:rPr>
              <w:t>Midterm Exam</w:t>
            </w:r>
          </w:p>
          <w:p w:rsidR="00692FDC" w:rsidRPr="00DC61FB" w:rsidRDefault="00692FDC" w:rsidP="00E12A08">
            <w:pPr>
              <w:jc w:val="right"/>
              <w:rPr>
                <w:lang w:val="en-CA"/>
              </w:rPr>
            </w:pPr>
            <w:r w:rsidRPr="00DC61FB">
              <w:rPr>
                <w:lang w:val="en-CA"/>
              </w:rPr>
              <w:t>Final Exam</w:t>
            </w:r>
          </w:p>
          <w:p w:rsidR="00692FDC" w:rsidRPr="00DC61FB" w:rsidRDefault="00692FDC" w:rsidP="00E12A08">
            <w:pPr>
              <w:jc w:val="right"/>
              <w:rPr>
                <w:lang w:val="en-CA"/>
              </w:rPr>
            </w:pPr>
            <w:r w:rsidRPr="00DC61FB">
              <w:rPr>
                <w:lang w:val="en-CA"/>
              </w:rPr>
              <w:t>Total</w:t>
            </w:r>
          </w:p>
        </w:tc>
        <w:tc>
          <w:tcPr>
            <w:tcW w:w="771" w:type="dxa"/>
            <w:shd w:val="clear" w:color="auto" w:fill="E0E0E0"/>
          </w:tcPr>
          <w:p w:rsidR="00692FDC" w:rsidRPr="00DC61FB" w:rsidRDefault="00692FDC" w:rsidP="00E12A08">
            <w:pPr>
              <w:rPr>
                <w:lang w:val="en-CA"/>
              </w:rPr>
            </w:pPr>
            <w:r>
              <w:rPr>
                <w:lang w:val="en-CA"/>
              </w:rPr>
              <w:t>16</w:t>
            </w:r>
            <w:r w:rsidRPr="00DC61FB">
              <w:rPr>
                <w:lang w:val="en-CA"/>
              </w:rPr>
              <w:t>%</w:t>
            </w:r>
          </w:p>
          <w:p w:rsidR="00692FDC" w:rsidRPr="00DC61FB" w:rsidRDefault="00692FDC" w:rsidP="00E12A08">
            <w:pPr>
              <w:rPr>
                <w:lang w:val="en-CA"/>
              </w:rPr>
            </w:pPr>
            <w:r w:rsidRPr="00DC61FB">
              <w:rPr>
                <w:lang w:val="en-CA"/>
              </w:rPr>
              <w:t>2</w:t>
            </w:r>
            <w:r>
              <w:rPr>
                <w:lang w:val="en-CA"/>
              </w:rPr>
              <w:t>4</w:t>
            </w:r>
            <w:r w:rsidRPr="00DC61FB">
              <w:rPr>
                <w:lang w:val="en-CA"/>
              </w:rPr>
              <w:t>%</w:t>
            </w:r>
          </w:p>
          <w:p w:rsidR="00692FDC" w:rsidRPr="00DC61FB" w:rsidRDefault="00692FDC" w:rsidP="00E12A08">
            <w:pPr>
              <w:rPr>
                <w:lang w:val="en-CA"/>
              </w:rPr>
            </w:pPr>
            <w:r w:rsidRPr="00DC61FB">
              <w:rPr>
                <w:lang w:val="en-CA"/>
              </w:rPr>
              <w:t>20%</w:t>
            </w:r>
          </w:p>
          <w:p w:rsidR="00692FDC" w:rsidRPr="00DC61FB" w:rsidRDefault="00692FDC" w:rsidP="00E12A08">
            <w:pPr>
              <w:rPr>
                <w:lang w:val="en-CA"/>
              </w:rPr>
            </w:pPr>
            <w:r w:rsidRPr="00DC61FB">
              <w:rPr>
                <w:lang w:val="en-CA"/>
              </w:rPr>
              <w:t>40%</w:t>
            </w:r>
          </w:p>
          <w:p w:rsidR="00692FDC" w:rsidRPr="00DC61FB" w:rsidRDefault="00692FDC" w:rsidP="00E12A08">
            <w:pPr>
              <w:rPr>
                <w:lang w:val="en-CA"/>
              </w:rPr>
            </w:pPr>
            <w:r w:rsidRPr="00DC61FB">
              <w:rPr>
                <w:lang w:val="en-CA"/>
              </w:rPr>
              <w:t>100%</w:t>
            </w:r>
          </w:p>
        </w:tc>
      </w:tr>
    </w:tbl>
    <w:p w:rsidR="00692FDC" w:rsidRPr="00C32AA9" w:rsidRDefault="00692FDC" w:rsidP="00692FDC">
      <w:pPr>
        <w:rPr>
          <w:lang w:val="en-CA"/>
        </w:rPr>
      </w:pPr>
    </w:p>
    <w:p w:rsidR="00692FDC" w:rsidRPr="00C32AA9" w:rsidRDefault="00692FDC" w:rsidP="00692FDC">
      <w:pPr>
        <w:jc w:val="both"/>
        <w:rPr>
          <w:b/>
          <w:bCs/>
          <w:i/>
          <w:iCs/>
          <w:sz w:val="28"/>
          <w:szCs w:val="28"/>
          <w:lang w:val="en-CA"/>
        </w:rPr>
      </w:pPr>
      <w:r w:rsidRPr="00C32AA9">
        <w:rPr>
          <w:b/>
          <w:bCs/>
          <w:i/>
          <w:iCs/>
          <w:sz w:val="28"/>
          <w:szCs w:val="28"/>
          <w:lang w:val="en-CA"/>
        </w:rPr>
        <w:t>4.1. Team Building</w:t>
      </w:r>
    </w:p>
    <w:p w:rsidR="00692FDC" w:rsidRPr="00C32AA9" w:rsidRDefault="00692FDC" w:rsidP="00692FDC">
      <w:pPr>
        <w:jc w:val="both"/>
        <w:rPr>
          <w:lang w:val="en-CA"/>
        </w:rPr>
      </w:pPr>
    </w:p>
    <w:p w:rsidR="00692FDC" w:rsidRPr="00DC61FB" w:rsidRDefault="00692FDC" w:rsidP="00692FDC">
      <w:pPr>
        <w:numPr>
          <w:ilvl w:val="0"/>
          <w:numId w:val="7"/>
        </w:numPr>
        <w:jc w:val="both"/>
        <w:rPr>
          <w:bCs/>
          <w:lang w:val="en-CA"/>
        </w:rPr>
      </w:pPr>
      <w:r w:rsidRPr="00DC61FB">
        <w:rPr>
          <w:lang w:val="en-CA"/>
        </w:rPr>
        <w:t xml:space="preserve">Take-home cases and in-class </w:t>
      </w:r>
      <w:r>
        <w:rPr>
          <w:lang w:val="en-CA"/>
        </w:rPr>
        <w:t>short cases</w:t>
      </w:r>
      <w:r w:rsidRPr="00DC61FB">
        <w:rPr>
          <w:lang w:val="en-CA"/>
        </w:rPr>
        <w:t xml:space="preserve"> will be done in teams</w:t>
      </w:r>
    </w:p>
    <w:p w:rsidR="00692FDC" w:rsidRPr="00DC61FB" w:rsidRDefault="00692FDC" w:rsidP="00692FDC">
      <w:pPr>
        <w:numPr>
          <w:ilvl w:val="0"/>
          <w:numId w:val="7"/>
        </w:numPr>
        <w:jc w:val="both"/>
        <w:rPr>
          <w:bCs/>
          <w:lang w:val="en-CA"/>
        </w:rPr>
      </w:pPr>
      <w:r w:rsidRPr="00DC61FB">
        <w:rPr>
          <w:lang w:val="en-CA"/>
        </w:rPr>
        <w:t>Team size: 5</w:t>
      </w:r>
      <w:r>
        <w:rPr>
          <w:lang w:val="en-CA"/>
        </w:rPr>
        <w:t xml:space="preserve"> students</w:t>
      </w:r>
    </w:p>
    <w:p w:rsidR="00692FDC" w:rsidRPr="004C7AE7" w:rsidRDefault="00692FDC" w:rsidP="00692FDC">
      <w:pPr>
        <w:numPr>
          <w:ilvl w:val="0"/>
          <w:numId w:val="7"/>
        </w:numPr>
        <w:jc w:val="both"/>
        <w:rPr>
          <w:bCs/>
          <w:lang w:val="en-CA"/>
        </w:rPr>
      </w:pPr>
      <w:r w:rsidRPr="004C7AE7">
        <w:rPr>
          <w:bCs/>
          <w:lang w:val="en-CA"/>
        </w:rPr>
        <w:t xml:space="preserve">Team signup will be done on Blackboard Learn </w:t>
      </w:r>
    </w:p>
    <w:p w:rsidR="00692FDC" w:rsidRPr="00DC61FB" w:rsidRDefault="00692FDC" w:rsidP="00692FDC">
      <w:pPr>
        <w:numPr>
          <w:ilvl w:val="0"/>
          <w:numId w:val="7"/>
        </w:numPr>
        <w:jc w:val="both"/>
        <w:rPr>
          <w:bCs/>
          <w:lang w:val="en-CA"/>
        </w:rPr>
      </w:pPr>
      <w:r>
        <w:rPr>
          <w:bCs/>
          <w:lang w:val="en-CA"/>
        </w:rPr>
        <w:t xml:space="preserve">All teams must be formed by </w:t>
      </w:r>
      <w:r w:rsidRPr="008841ED">
        <w:rPr>
          <w:bCs/>
          <w:u w:val="single"/>
          <w:lang w:val="en-CA"/>
        </w:rPr>
        <w:t>midnight on Mon Sep 1</w:t>
      </w:r>
      <w:r>
        <w:rPr>
          <w:bCs/>
          <w:u w:val="single"/>
          <w:lang w:val="en-CA"/>
        </w:rPr>
        <w:t>6</w:t>
      </w:r>
      <w:r w:rsidRPr="00DC61FB">
        <w:rPr>
          <w:bCs/>
          <w:lang w:val="en-CA"/>
        </w:rPr>
        <w:t xml:space="preserve">. Failing to do so will result in a </w:t>
      </w:r>
      <w:r w:rsidRPr="007B145F">
        <w:rPr>
          <w:b/>
          <w:bCs/>
          <w:lang w:val="en-CA"/>
        </w:rPr>
        <w:t>-2% penalty</w:t>
      </w:r>
    </w:p>
    <w:p w:rsidR="00692FDC" w:rsidRPr="00DC61FB" w:rsidRDefault="00692FDC" w:rsidP="00692FDC">
      <w:pPr>
        <w:numPr>
          <w:ilvl w:val="0"/>
          <w:numId w:val="7"/>
        </w:numPr>
        <w:jc w:val="both"/>
        <w:rPr>
          <w:bCs/>
          <w:lang w:val="en-CA"/>
        </w:rPr>
      </w:pPr>
      <w:r w:rsidRPr="00DC61FB">
        <w:rPr>
          <w:lang w:val="en-CA"/>
        </w:rPr>
        <w:t xml:space="preserve">For </w:t>
      </w:r>
      <w:r>
        <w:rPr>
          <w:lang w:val="en-CA"/>
        </w:rPr>
        <w:t xml:space="preserve">all </w:t>
      </w:r>
      <w:r w:rsidRPr="00DC61FB">
        <w:rPr>
          <w:lang w:val="en-CA"/>
        </w:rPr>
        <w:t>team assignments, members not contributing</w:t>
      </w:r>
      <w:r>
        <w:rPr>
          <w:lang w:val="en-CA"/>
        </w:rPr>
        <w:t xml:space="preserve"> adequately</w:t>
      </w:r>
      <w:r w:rsidRPr="00DC61FB">
        <w:rPr>
          <w:lang w:val="en-CA"/>
        </w:rPr>
        <w:t xml:space="preserve">, producing poor quality work, missing group meetings, etc. will receive lower grades than their teammates. </w:t>
      </w:r>
      <w:r>
        <w:rPr>
          <w:lang w:val="en-CA"/>
        </w:rPr>
        <w:t xml:space="preserve">This lowering of group marks for the non-contributing team member can occur at any time before final grades are computed. </w:t>
      </w:r>
      <w:r w:rsidRPr="00DC61FB">
        <w:rPr>
          <w:lang w:val="en-CA"/>
        </w:rPr>
        <w:t xml:space="preserve">If your team has such members please let me know </w:t>
      </w:r>
      <w:r>
        <w:rPr>
          <w:lang w:val="en-CA"/>
        </w:rPr>
        <w:t>immediately</w:t>
      </w:r>
      <w:r w:rsidRPr="00DC61FB">
        <w:rPr>
          <w:lang w:val="en-CA"/>
        </w:rPr>
        <w:t>.</w:t>
      </w:r>
    </w:p>
    <w:p w:rsidR="00692FDC" w:rsidRPr="00C32AA9" w:rsidRDefault="00692FDC" w:rsidP="00692FDC">
      <w:pPr>
        <w:jc w:val="both"/>
        <w:rPr>
          <w:iCs/>
          <w:lang w:val="en-CA"/>
        </w:rPr>
      </w:pPr>
    </w:p>
    <w:p w:rsidR="00692FDC" w:rsidRDefault="00692FDC" w:rsidP="00692FDC">
      <w:pPr>
        <w:jc w:val="both"/>
        <w:rPr>
          <w:b/>
          <w:bCs/>
          <w:i/>
          <w:iCs/>
          <w:sz w:val="28"/>
          <w:szCs w:val="28"/>
          <w:lang w:val="en-CA"/>
        </w:rPr>
      </w:pPr>
      <w:r w:rsidRPr="00C32AA9">
        <w:rPr>
          <w:b/>
          <w:bCs/>
          <w:i/>
          <w:iCs/>
          <w:sz w:val="28"/>
          <w:szCs w:val="28"/>
          <w:lang w:val="en-CA"/>
        </w:rPr>
        <w:t>4.2. Take-home Case Studies (</w:t>
      </w:r>
      <w:r>
        <w:rPr>
          <w:b/>
          <w:bCs/>
          <w:i/>
          <w:iCs/>
          <w:sz w:val="28"/>
          <w:szCs w:val="28"/>
          <w:lang w:val="en-CA"/>
        </w:rPr>
        <w:t>16</w:t>
      </w:r>
      <w:r w:rsidRPr="00C32AA9">
        <w:rPr>
          <w:b/>
          <w:bCs/>
          <w:i/>
          <w:iCs/>
          <w:sz w:val="28"/>
          <w:szCs w:val="28"/>
          <w:lang w:val="en-CA"/>
        </w:rPr>
        <w:t>%)</w:t>
      </w:r>
    </w:p>
    <w:p w:rsidR="00692FDC" w:rsidRPr="00C32AA9" w:rsidRDefault="00692FDC" w:rsidP="00692FDC">
      <w:pPr>
        <w:jc w:val="both"/>
        <w:rPr>
          <w:b/>
          <w:bCs/>
          <w:i/>
          <w:iCs/>
          <w:sz w:val="28"/>
          <w:szCs w:val="28"/>
          <w:lang w:val="en-CA"/>
        </w:rPr>
      </w:pPr>
    </w:p>
    <w:p w:rsidR="00692FDC" w:rsidRDefault="00692FDC" w:rsidP="00692FDC">
      <w:pPr>
        <w:jc w:val="both"/>
        <w:rPr>
          <w:lang w:val="en-CA"/>
        </w:rPr>
      </w:pPr>
      <w:r w:rsidRPr="00C32AA9">
        <w:rPr>
          <w:lang w:val="en-CA"/>
        </w:rPr>
        <w:t xml:space="preserve">These are </w:t>
      </w:r>
      <w:r w:rsidRPr="004F3C5D">
        <w:rPr>
          <w:u w:val="single"/>
          <w:lang w:val="en-CA"/>
        </w:rPr>
        <w:t>team</w:t>
      </w:r>
      <w:r w:rsidRPr="00C32AA9">
        <w:rPr>
          <w:lang w:val="en-CA"/>
        </w:rPr>
        <w:t xml:space="preserve"> assignments.</w:t>
      </w:r>
      <w:r>
        <w:rPr>
          <w:lang w:val="en-CA"/>
        </w:rPr>
        <w:t xml:space="preserve"> </w:t>
      </w:r>
      <w:r w:rsidRPr="00C32AA9">
        <w:rPr>
          <w:lang w:val="en-CA"/>
        </w:rPr>
        <w:t xml:space="preserve">There will be 2 take-home case studies, each worth </w:t>
      </w:r>
      <w:r>
        <w:rPr>
          <w:lang w:val="en-CA"/>
        </w:rPr>
        <w:t>8</w:t>
      </w:r>
      <w:r w:rsidRPr="00C32AA9">
        <w:rPr>
          <w:lang w:val="en-CA"/>
        </w:rPr>
        <w:t xml:space="preserve">% of </w:t>
      </w:r>
      <w:r>
        <w:rPr>
          <w:lang w:val="en-CA"/>
        </w:rPr>
        <w:t>your</w:t>
      </w:r>
      <w:r w:rsidRPr="00C32AA9">
        <w:rPr>
          <w:lang w:val="en-CA"/>
        </w:rPr>
        <w:t xml:space="preserve"> final mark. </w:t>
      </w:r>
      <w:r>
        <w:rPr>
          <w:lang w:val="en-CA"/>
        </w:rPr>
        <w:t xml:space="preserve">The cases themselves and the </w:t>
      </w:r>
      <w:r w:rsidRPr="00C32AA9">
        <w:rPr>
          <w:lang w:val="en-CA"/>
        </w:rPr>
        <w:t>format of the deliverables will be explained in class</w:t>
      </w:r>
      <w:r>
        <w:rPr>
          <w:lang w:val="en-CA"/>
        </w:rPr>
        <w:t xml:space="preserve"> and on Blackboard Learn</w:t>
      </w:r>
      <w:r w:rsidRPr="00C32AA9">
        <w:rPr>
          <w:lang w:val="en-CA"/>
        </w:rPr>
        <w:t xml:space="preserve">. </w:t>
      </w:r>
      <w:r>
        <w:rPr>
          <w:lang w:val="en-CA"/>
        </w:rPr>
        <w:t xml:space="preserve">Submission of the reports will be done on Blackboard Learn (no hard copies). </w:t>
      </w:r>
    </w:p>
    <w:p w:rsidR="00692FDC" w:rsidRDefault="00692FDC" w:rsidP="00692FDC">
      <w:pPr>
        <w:jc w:val="both"/>
        <w:rPr>
          <w:lang w:val="en-CA"/>
        </w:rPr>
      </w:pPr>
    </w:p>
    <w:p w:rsidR="00692FDC" w:rsidRPr="00C32AA9" w:rsidRDefault="00692FDC" w:rsidP="00692FDC">
      <w:pPr>
        <w:jc w:val="both"/>
        <w:rPr>
          <w:lang w:val="en-CA"/>
        </w:rPr>
      </w:pPr>
      <w:r>
        <w:rPr>
          <w:bCs/>
          <w:szCs w:val="28"/>
          <w:lang w:val="en-CA"/>
        </w:rPr>
        <w:t xml:space="preserve">Questions </w:t>
      </w:r>
      <w:r w:rsidRPr="00CB6505">
        <w:rPr>
          <w:bCs/>
          <w:szCs w:val="28"/>
          <w:lang w:val="en-CA"/>
        </w:rPr>
        <w:t xml:space="preserve">about the marking of the </w:t>
      </w:r>
      <w:r>
        <w:rPr>
          <w:bCs/>
          <w:szCs w:val="28"/>
          <w:lang w:val="en-CA"/>
        </w:rPr>
        <w:t xml:space="preserve">take-home case studies </w:t>
      </w:r>
      <w:r w:rsidRPr="00C60694">
        <w:t xml:space="preserve">must be directed </w:t>
      </w:r>
      <w:r w:rsidRPr="00FA7299">
        <w:rPr>
          <w:u w:val="single"/>
        </w:rPr>
        <w:t>to the TA</w:t>
      </w:r>
    </w:p>
    <w:p w:rsidR="00692FDC" w:rsidRPr="00C32AA9" w:rsidRDefault="00692FDC" w:rsidP="00692FDC">
      <w:pPr>
        <w:jc w:val="both"/>
        <w:rPr>
          <w:bCs/>
          <w:lang w:val="en-CA"/>
        </w:rPr>
      </w:pPr>
    </w:p>
    <w:p w:rsidR="00692FDC" w:rsidRDefault="00692FDC" w:rsidP="00692FDC">
      <w:pPr>
        <w:jc w:val="both"/>
        <w:rPr>
          <w:b/>
          <w:bCs/>
          <w:i/>
          <w:iCs/>
          <w:sz w:val="28"/>
          <w:szCs w:val="28"/>
          <w:lang w:val="en-CA"/>
        </w:rPr>
      </w:pPr>
      <w:r w:rsidRPr="00C32AA9">
        <w:rPr>
          <w:b/>
          <w:bCs/>
          <w:i/>
          <w:iCs/>
          <w:sz w:val="28"/>
          <w:szCs w:val="28"/>
          <w:lang w:val="en-CA"/>
        </w:rPr>
        <w:t>4.3. In-</w:t>
      </w:r>
      <w:r>
        <w:rPr>
          <w:b/>
          <w:bCs/>
          <w:i/>
          <w:iCs/>
          <w:sz w:val="28"/>
          <w:szCs w:val="28"/>
          <w:lang w:val="en-CA"/>
        </w:rPr>
        <w:t>c</w:t>
      </w:r>
      <w:r w:rsidRPr="00C32AA9">
        <w:rPr>
          <w:b/>
          <w:bCs/>
          <w:i/>
          <w:iCs/>
          <w:sz w:val="28"/>
          <w:szCs w:val="28"/>
          <w:lang w:val="en-CA"/>
        </w:rPr>
        <w:t xml:space="preserve">lass </w:t>
      </w:r>
      <w:r>
        <w:rPr>
          <w:b/>
          <w:bCs/>
          <w:i/>
          <w:iCs/>
          <w:sz w:val="28"/>
          <w:szCs w:val="28"/>
          <w:lang w:val="en-CA"/>
        </w:rPr>
        <w:t>Short cases</w:t>
      </w:r>
      <w:r w:rsidRPr="00C32AA9">
        <w:rPr>
          <w:b/>
          <w:bCs/>
          <w:i/>
          <w:iCs/>
          <w:sz w:val="28"/>
          <w:szCs w:val="28"/>
          <w:lang w:val="en-CA"/>
        </w:rPr>
        <w:t xml:space="preserve"> (2</w:t>
      </w:r>
      <w:r>
        <w:rPr>
          <w:b/>
          <w:bCs/>
          <w:i/>
          <w:iCs/>
          <w:sz w:val="28"/>
          <w:szCs w:val="28"/>
          <w:lang w:val="en-CA"/>
        </w:rPr>
        <w:t>4</w:t>
      </w:r>
      <w:r w:rsidRPr="00C32AA9">
        <w:rPr>
          <w:b/>
          <w:bCs/>
          <w:i/>
          <w:iCs/>
          <w:sz w:val="28"/>
          <w:szCs w:val="28"/>
          <w:lang w:val="en-CA"/>
        </w:rPr>
        <w:t>%)</w:t>
      </w:r>
    </w:p>
    <w:p w:rsidR="00692FDC" w:rsidRPr="00C32AA9" w:rsidRDefault="00692FDC" w:rsidP="00692FDC">
      <w:pPr>
        <w:jc w:val="both"/>
        <w:rPr>
          <w:bCs/>
          <w:i/>
          <w:iCs/>
          <w:sz w:val="28"/>
          <w:szCs w:val="28"/>
          <w:lang w:val="en-CA"/>
        </w:rPr>
      </w:pPr>
    </w:p>
    <w:p w:rsidR="00692FDC" w:rsidRPr="00D05495" w:rsidRDefault="00692FDC" w:rsidP="00692FDC">
      <w:pPr>
        <w:numPr>
          <w:ilvl w:val="0"/>
          <w:numId w:val="6"/>
        </w:numPr>
        <w:jc w:val="both"/>
        <w:rPr>
          <w:bCs/>
          <w:lang w:val="en-CA"/>
        </w:rPr>
      </w:pPr>
      <w:r w:rsidRPr="004B4578">
        <w:rPr>
          <w:lang w:val="en-CA"/>
        </w:rPr>
        <w:t xml:space="preserve">These are </w:t>
      </w:r>
      <w:r w:rsidRPr="00D05495">
        <w:rPr>
          <w:lang w:val="en-CA"/>
        </w:rPr>
        <w:t>team assignments.</w:t>
      </w:r>
      <w:r w:rsidRPr="00D05495">
        <w:rPr>
          <w:bCs/>
          <w:lang w:val="en-CA"/>
        </w:rPr>
        <w:t xml:space="preserve"> </w:t>
      </w:r>
    </w:p>
    <w:p w:rsidR="00692FDC" w:rsidRPr="00D05495" w:rsidRDefault="00692FDC" w:rsidP="00692FDC">
      <w:pPr>
        <w:numPr>
          <w:ilvl w:val="0"/>
          <w:numId w:val="6"/>
        </w:numPr>
        <w:jc w:val="both"/>
        <w:rPr>
          <w:bCs/>
          <w:highlight w:val="yellow"/>
          <w:lang w:val="en-CA"/>
        </w:rPr>
      </w:pPr>
      <w:r w:rsidRPr="00D05495">
        <w:rPr>
          <w:bCs/>
          <w:highlight w:val="yellow"/>
          <w:lang w:val="en-CA"/>
        </w:rPr>
        <w:t xml:space="preserve">These consist of </w:t>
      </w:r>
      <w:r w:rsidRPr="00D05495">
        <w:rPr>
          <w:b/>
          <w:bCs/>
          <w:highlight w:val="yellow"/>
          <w:lang w:val="en-CA"/>
        </w:rPr>
        <w:t>end-of-chapter closing cases (Case #1, #2 or #3)</w:t>
      </w:r>
      <w:r w:rsidRPr="00D05495">
        <w:rPr>
          <w:bCs/>
          <w:highlight w:val="yellow"/>
          <w:lang w:val="en-CA"/>
        </w:rPr>
        <w:t xml:space="preserve"> from the textbook</w:t>
      </w:r>
    </w:p>
    <w:p w:rsidR="00692FDC" w:rsidRPr="00D05495" w:rsidRDefault="00692FDC" w:rsidP="00692FDC">
      <w:pPr>
        <w:numPr>
          <w:ilvl w:val="0"/>
          <w:numId w:val="6"/>
        </w:numPr>
        <w:jc w:val="both"/>
        <w:rPr>
          <w:bCs/>
          <w:highlight w:val="yellow"/>
          <w:lang w:val="en-CA"/>
        </w:rPr>
      </w:pPr>
      <w:r w:rsidRPr="00D05495">
        <w:rPr>
          <w:bCs/>
          <w:highlight w:val="yellow"/>
          <w:lang w:val="en-CA"/>
        </w:rPr>
        <w:t>You will be given the opportunity to read the case before class</w:t>
      </w:r>
    </w:p>
    <w:p w:rsidR="00692FDC" w:rsidRPr="00D05495" w:rsidRDefault="00692FDC" w:rsidP="00692FDC">
      <w:pPr>
        <w:numPr>
          <w:ilvl w:val="0"/>
          <w:numId w:val="6"/>
        </w:numPr>
        <w:jc w:val="both"/>
        <w:rPr>
          <w:bCs/>
          <w:highlight w:val="yellow"/>
          <w:lang w:val="en-CA"/>
        </w:rPr>
      </w:pPr>
      <w:r w:rsidRPr="00D05495">
        <w:rPr>
          <w:bCs/>
          <w:highlight w:val="yellow"/>
          <w:lang w:val="en-CA"/>
        </w:rPr>
        <w:t xml:space="preserve">Questions will be communicated to you in class right before you start the case </w:t>
      </w:r>
    </w:p>
    <w:p w:rsidR="00692FDC" w:rsidRPr="00D05495" w:rsidRDefault="00692FDC" w:rsidP="00692FDC">
      <w:pPr>
        <w:numPr>
          <w:ilvl w:val="0"/>
          <w:numId w:val="6"/>
        </w:numPr>
        <w:jc w:val="both"/>
        <w:rPr>
          <w:b/>
          <w:bCs/>
          <w:highlight w:val="yellow"/>
          <w:lang w:val="en-CA"/>
        </w:rPr>
      </w:pPr>
      <w:r w:rsidRPr="00D05495">
        <w:rPr>
          <w:b/>
          <w:bCs/>
          <w:highlight w:val="yellow"/>
          <w:lang w:val="en-CA"/>
        </w:rPr>
        <w:t>Question</w:t>
      </w:r>
      <w:r>
        <w:rPr>
          <w:b/>
          <w:bCs/>
          <w:highlight w:val="yellow"/>
          <w:lang w:val="en-CA"/>
        </w:rPr>
        <w:t>s</w:t>
      </w:r>
      <w:r w:rsidRPr="00D05495">
        <w:rPr>
          <w:b/>
          <w:bCs/>
          <w:highlight w:val="yellow"/>
          <w:lang w:val="en-CA"/>
        </w:rPr>
        <w:t xml:space="preserve"> will be different from the </w:t>
      </w:r>
      <w:r>
        <w:rPr>
          <w:b/>
          <w:bCs/>
          <w:highlight w:val="yellow"/>
          <w:lang w:val="en-CA"/>
        </w:rPr>
        <w:t xml:space="preserve">original </w:t>
      </w:r>
      <w:r w:rsidRPr="00D05495">
        <w:rPr>
          <w:b/>
          <w:bCs/>
          <w:highlight w:val="yellow"/>
          <w:lang w:val="en-CA"/>
        </w:rPr>
        <w:t xml:space="preserve">ones </w:t>
      </w:r>
      <w:r>
        <w:rPr>
          <w:b/>
          <w:bCs/>
          <w:highlight w:val="yellow"/>
          <w:lang w:val="en-CA"/>
        </w:rPr>
        <w:t xml:space="preserve">that come with the </w:t>
      </w:r>
      <w:r w:rsidRPr="00D05495">
        <w:rPr>
          <w:b/>
          <w:bCs/>
          <w:highlight w:val="yellow"/>
          <w:lang w:val="en-CA"/>
        </w:rPr>
        <w:t>case</w:t>
      </w:r>
      <w:r>
        <w:rPr>
          <w:b/>
          <w:bCs/>
          <w:highlight w:val="yellow"/>
          <w:lang w:val="en-CA"/>
        </w:rPr>
        <w:t xml:space="preserve"> </w:t>
      </w:r>
    </w:p>
    <w:p w:rsidR="00692FDC" w:rsidRPr="00D05495" w:rsidRDefault="00692FDC" w:rsidP="00692FDC">
      <w:pPr>
        <w:numPr>
          <w:ilvl w:val="0"/>
          <w:numId w:val="6"/>
        </w:numPr>
        <w:jc w:val="both"/>
        <w:rPr>
          <w:bCs/>
          <w:lang w:val="en-CA"/>
        </w:rPr>
      </w:pPr>
      <w:r w:rsidRPr="00D05495">
        <w:rPr>
          <w:bCs/>
          <w:lang w:val="en-CA"/>
        </w:rPr>
        <w:t xml:space="preserve">You will answer on the answer sheet that will be provided to you </w:t>
      </w:r>
    </w:p>
    <w:p w:rsidR="00692FDC" w:rsidRPr="00D05495" w:rsidRDefault="00692FDC" w:rsidP="00692FDC">
      <w:pPr>
        <w:numPr>
          <w:ilvl w:val="0"/>
          <w:numId w:val="6"/>
        </w:numPr>
        <w:jc w:val="both"/>
        <w:rPr>
          <w:bCs/>
          <w:lang w:val="en-CA"/>
        </w:rPr>
      </w:pPr>
      <w:r w:rsidRPr="00D05495">
        <w:rPr>
          <w:bCs/>
          <w:lang w:val="en-CA"/>
        </w:rPr>
        <w:t>Use of the answer sheet is mandatory, no other form will be accepted</w:t>
      </w:r>
    </w:p>
    <w:p w:rsidR="00692FDC" w:rsidRPr="00D05495" w:rsidRDefault="00692FDC" w:rsidP="00692FDC">
      <w:pPr>
        <w:numPr>
          <w:ilvl w:val="0"/>
          <w:numId w:val="6"/>
        </w:numPr>
        <w:jc w:val="both"/>
        <w:rPr>
          <w:bCs/>
          <w:lang w:val="en-CA"/>
        </w:rPr>
      </w:pPr>
      <w:r w:rsidRPr="00D05495">
        <w:rPr>
          <w:bCs/>
          <w:lang w:val="en-CA"/>
        </w:rPr>
        <w:t xml:space="preserve">Only team members who </w:t>
      </w:r>
      <w:r w:rsidRPr="00D05495">
        <w:rPr>
          <w:bCs/>
          <w:u w:val="single"/>
          <w:lang w:val="en-CA"/>
        </w:rPr>
        <w:t>sign</w:t>
      </w:r>
      <w:r w:rsidRPr="00D05495">
        <w:rPr>
          <w:bCs/>
          <w:lang w:val="en-CA"/>
        </w:rPr>
        <w:t xml:space="preserve"> the answer sheet and </w:t>
      </w:r>
      <w:r w:rsidRPr="00D05495">
        <w:rPr>
          <w:bCs/>
          <w:u w:val="single"/>
          <w:lang w:val="en-CA"/>
        </w:rPr>
        <w:t>are present</w:t>
      </w:r>
      <w:r w:rsidRPr="00D05495">
        <w:rPr>
          <w:bCs/>
          <w:lang w:val="en-CA"/>
        </w:rPr>
        <w:t xml:space="preserve"> when I collect the answer sheets will be awarded a mark.</w:t>
      </w:r>
      <w:r>
        <w:rPr>
          <w:bCs/>
          <w:lang w:val="en-CA"/>
        </w:rPr>
        <w:t xml:space="preserve"> </w:t>
      </w:r>
      <w:r w:rsidRPr="00D05495">
        <w:rPr>
          <w:bCs/>
          <w:lang w:val="en-CA"/>
        </w:rPr>
        <w:t>Signing another student’s name to the answer sheet is called forgery. The TA will be instructed to watch for such activity</w:t>
      </w:r>
    </w:p>
    <w:p w:rsidR="00692FDC" w:rsidRPr="00D05495" w:rsidRDefault="00692FDC" w:rsidP="00692FDC">
      <w:pPr>
        <w:numPr>
          <w:ilvl w:val="0"/>
          <w:numId w:val="6"/>
        </w:numPr>
        <w:jc w:val="both"/>
        <w:rPr>
          <w:bCs/>
          <w:lang w:val="en-CA"/>
        </w:rPr>
      </w:pPr>
      <w:r w:rsidRPr="00D05495">
        <w:rPr>
          <w:bCs/>
          <w:lang w:val="en-CA"/>
        </w:rPr>
        <w:t xml:space="preserve">All cases are taken from the textbook; </w:t>
      </w:r>
      <w:r w:rsidRPr="00D05495">
        <w:rPr>
          <w:bCs/>
          <w:u w:val="single"/>
          <w:lang w:val="en-CA"/>
        </w:rPr>
        <w:t>bring your textbook to class</w:t>
      </w:r>
      <w:r w:rsidRPr="00D05495">
        <w:rPr>
          <w:bCs/>
          <w:lang w:val="en-CA"/>
        </w:rPr>
        <w:t xml:space="preserve"> </w:t>
      </w:r>
    </w:p>
    <w:p w:rsidR="00692FDC" w:rsidRPr="00D05495" w:rsidRDefault="00692FDC" w:rsidP="00692FDC">
      <w:pPr>
        <w:numPr>
          <w:ilvl w:val="0"/>
          <w:numId w:val="6"/>
        </w:numPr>
        <w:jc w:val="both"/>
        <w:rPr>
          <w:bCs/>
          <w:lang w:val="en-CA"/>
        </w:rPr>
      </w:pPr>
      <w:r w:rsidRPr="00D05495">
        <w:rPr>
          <w:bCs/>
          <w:lang w:val="en-CA"/>
        </w:rPr>
        <w:t>There will be N in-class short cases, only the (N-1) best will be counted</w:t>
      </w:r>
    </w:p>
    <w:p w:rsidR="00692FDC" w:rsidRPr="00D05495" w:rsidRDefault="00692FDC" w:rsidP="00692FDC">
      <w:pPr>
        <w:numPr>
          <w:ilvl w:val="0"/>
          <w:numId w:val="6"/>
        </w:numPr>
        <w:jc w:val="both"/>
        <w:rPr>
          <w:bCs/>
          <w:lang w:val="en-CA"/>
        </w:rPr>
      </w:pPr>
      <w:r w:rsidRPr="00D05495">
        <w:rPr>
          <w:bCs/>
          <w:szCs w:val="28"/>
          <w:lang w:val="en-CA"/>
        </w:rPr>
        <w:t xml:space="preserve">Questions about the marking of the in-class case studies </w:t>
      </w:r>
      <w:r w:rsidRPr="00D05495">
        <w:t xml:space="preserve">must be directed </w:t>
      </w:r>
      <w:r w:rsidRPr="00D05495">
        <w:rPr>
          <w:u w:val="single"/>
        </w:rPr>
        <w:t>to the TA</w:t>
      </w:r>
    </w:p>
    <w:p w:rsidR="00692FDC" w:rsidRPr="000A217D" w:rsidRDefault="00692FDC" w:rsidP="00692FDC">
      <w:pPr>
        <w:ind w:left="720"/>
        <w:jc w:val="both"/>
        <w:rPr>
          <w:bCs/>
          <w:lang w:val="en-CA"/>
        </w:rPr>
      </w:pPr>
    </w:p>
    <w:p w:rsidR="00692FDC" w:rsidRPr="00C32AA9" w:rsidRDefault="00692FDC" w:rsidP="00692FDC">
      <w:pPr>
        <w:jc w:val="both"/>
        <w:rPr>
          <w:bCs/>
          <w:i/>
          <w:iCs/>
          <w:sz w:val="28"/>
          <w:szCs w:val="28"/>
          <w:lang w:val="en-CA"/>
        </w:rPr>
      </w:pPr>
      <w:r w:rsidRPr="00C32AA9">
        <w:rPr>
          <w:b/>
          <w:bCs/>
          <w:i/>
          <w:iCs/>
          <w:sz w:val="28"/>
          <w:szCs w:val="28"/>
          <w:lang w:val="en-CA"/>
        </w:rPr>
        <w:lastRenderedPageBreak/>
        <w:t xml:space="preserve">4.4. Midterm Exam (20%) </w:t>
      </w:r>
    </w:p>
    <w:p w:rsidR="00692FDC" w:rsidRPr="00C32AA9" w:rsidRDefault="00692FDC" w:rsidP="00692FDC">
      <w:pPr>
        <w:jc w:val="both"/>
        <w:rPr>
          <w:lang w:val="en-CA"/>
        </w:rPr>
      </w:pPr>
    </w:p>
    <w:p w:rsidR="00692FDC" w:rsidRPr="00EF6066" w:rsidRDefault="00692FDC" w:rsidP="00692FDC">
      <w:pPr>
        <w:numPr>
          <w:ilvl w:val="0"/>
          <w:numId w:val="8"/>
        </w:numPr>
        <w:jc w:val="both"/>
        <w:rPr>
          <w:bCs/>
          <w:lang w:val="en-CA"/>
        </w:rPr>
      </w:pPr>
      <w:r w:rsidRPr="00EF6066">
        <w:rPr>
          <w:bCs/>
          <w:lang w:val="en-CA"/>
        </w:rPr>
        <w:t xml:space="preserve">When &amp; where: </w:t>
      </w:r>
      <w:r w:rsidR="00816732">
        <w:rPr>
          <w:bCs/>
          <w:lang w:val="en-CA"/>
        </w:rPr>
        <w:t>TBA</w:t>
      </w:r>
      <w:r w:rsidRPr="00EF6066">
        <w:rPr>
          <w:bCs/>
          <w:lang w:val="en-CA"/>
        </w:rPr>
        <w:t>, regular class time and place</w:t>
      </w:r>
    </w:p>
    <w:p w:rsidR="00692FDC" w:rsidRPr="00EF6066" w:rsidRDefault="00692FDC" w:rsidP="00692FDC">
      <w:pPr>
        <w:numPr>
          <w:ilvl w:val="0"/>
          <w:numId w:val="8"/>
        </w:numPr>
        <w:jc w:val="both"/>
        <w:rPr>
          <w:bCs/>
          <w:lang w:val="en-CA"/>
        </w:rPr>
      </w:pPr>
      <w:r w:rsidRPr="00EF6066">
        <w:rPr>
          <w:bCs/>
          <w:lang w:val="en-CA"/>
        </w:rPr>
        <w:t>Duration (tentative): 60 minutes</w:t>
      </w:r>
    </w:p>
    <w:p w:rsidR="00692FDC" w:rsidRPr="00221759" w:rsidRDefault="00692FDC" w:rsidP="00B67658">
      <w:pPr>
        <w:numPr>
          <w:ilvl w:val="0"/>
          <w:numId w:val="8"/>
        </w:numPr>
        <w:jc w:val="both"/>
        <w:rPr>
          <w:bCs/>
          <w:lang w:val="fr-FR"/>
        </w:rPr>
      </w:pPr>
      <w:r w:rsidRPr="00221759">
        <w:rPr>
          <w:lang w:val="fr-FR"/>
        </w:rPr>
        <w:t>Format</w:t>
      </w:r>
      <w:r w:rsidRPr="00221759">
        <w:rPr>
          <w:bCs/>
          <w:lang w:val="fr-FR"/>
        </w:rPr>
        <w:t xml:space="preserve"> (tentative): Multiple </w:t>
      </w:r>
      <w:proofErr w:type="spellStart"/>
      <w:r w:rsidRPr="00221759">
        <w:rPr>
          <w:bCs/>
          <w:lang w:val="fr-FR"/>
        </w:rPr>
        <w:t>choice</w:t>
      </w:r>
      <w:proofErr w:type="spellEnd"/>
      <w:r w:rsidR="00B67658">
        <w:rPr>
          <w:bCs/>
          <w:lang w:val="fr-FR"/>
        </w:rPr>
        <w:t xml:space="preserve"> </w:t>
      </w:r>
      <w:r w:rsidRPr="00221759">
        <w:rPr>
          <w:bCs/>
          <w:lang w:val="fr-FR"/>
        </w:rPr>
        <w:t xml:space="preserve">questions &amp; T/F questions (80%); short </w:t>
      </w:r>
      <w:proofErr w:type="spellStart"/>
      <w:r w:rsidRPr="00221759">
        <w:rPr>
          <w:bCs/>
          <w:lang w:val="fr-FR"/>
        </w:rPr>
        <w:t>essay</w:t>
      </w:r>
      <w:proofErr w:type="spellEnd"/>
      <w:r w:rsidRPr="00221759">
        <w:rPr>
          <w:bCs/>
          <w:lang w:val="fr-FR"/>
        </w:rPr>
        <w:t xml:space="preserve"> questions (20%) </w:t>
      </w:r>
    </w:p>
    <w:p w:rsidR="00692FDC" w:rsidRPr="00EF6066" w:rsidRDefault="00692FDC" w:rsidP="00692FDC">
      <w:pPr>
        <w:numPr>
          <w:ilvl w:val="0"/>
          <w:numId w:val="8"/>
        </w:numPr>
        <w:jc w:val="both"/>
        <w:rPr>
          <w:bCs/>
          <w:lang w:val="en-CA"/>
        </w:rPr>
      </w:pPr>
      <w:r w:rsidRPr="00EF6066">
        <w:rPr>
          <w:lang w:val="en-CA"/>
        </w:rPr>
        <w:t>Material Covered</w:t>
      </w:r>
      <w:r w:rsidRPr="00EF6066">
        <w:rPr>
          <w:bCs/>
          <w:lang w:val="en-CA"/>
        </w:rPr>
        <w:t xml:space="preserve">: Ch1 to Ch5; and </w:t>
      </w:r>
      <w:r w:rsidRPr="00EF6066">
        <w:rPr>
          <w:bCs/>
          <w:u w:val="single"/>
          <w:lang w:val="en-CA"/>
        </w:rPr>
        <w:t>all</w:t>
      </w:r>
      <w:r w:rsidRPr="00EF6066">
        <w:rPr>
          <w:bCs/>
          <w:lang w:val="en-CA"/>
        </w:rPr>
        <w:t xml:space="preserve"> class activities (i.e., slides, class discussions, case studies, videos, etc.)</w:t>
      </w:r>
    </w:p>
    <w:p w:rsidR="00692FDC" w:rsidRPr="00EF6066" w:rsidRDefault="00692FDC" w:rsidP="00692FDC">
      <w:pPr>
        <w:numPr>
          <w:ilvl w:val="0"/>
          <w:numId w:val="8"/>
        </w:numPr>
        <w:jc w:val="both"/>
        <w:rPr>
          <w:bCs/>
          <w:lang w:val="en-CA"/>
        </w:rPr>
      </w:pPr>
      <w:r w:rsidRPr="00EF6066">
        <w:rPr>
          <w:bCs/>
          <w:lang w:val="en-CA"/>
        </w:rPr>
        <w:t>Closed book exam</w:t>
      </w:r>
    </w:p>
    <w:p w:rsidR="00692FDC" w:rsidRPr="00EF6066" w:rsidRDefault="00692FDC" w:rsidP="00692FDC">
      <w:pPr>
        <w:jc w:val="both"/>
        <w:rPr>
          <w:b/>
          <w:lang w:val="en-CA"/>
        </w:rPr>
      </w:pPr>
    </w:p>
    <w:p w:rsidR="00692FDC" w:rsidRPr="00DB1967" w:rsidRDefault="00692FDC" w:rsidP="00692FDC">
      <w:pPr>
        <w:ind w:left="720"/>
        <w:jc w:val="both"/>
        <w:rPr>
          <w:bCs/>
          <w:lang w:val="en-CA"/>
        </w:rPr>
      </w:pPr>
      <w:r w:rsidRPr="00DB1967">
        <w:rPr>
          <w:b/>
          <w:lang w:val="en-CA"/>
        </w:rPr>
        <w:t>Note:</w:t>
      </w:r>
      <w:r w:rsidRPr="00DB1967">
        <w:rPr>
          <w:lang w:val="en-CA"/>
        </w:rPr>
        <w:t xml:space="preserve"> If you </w:t>
      </w:r>
      <w:r w:rsidRPr="004F3C5D">
        <w:rPr>
          <w:u w:val="single"/>
          <w:lang w:val="en-CA"/>
        </w:rPr>
        <w:t>justifiably</w:t>
      </w:r>
      <w:r w:rsidRPr="00DB1967">
        <w:rPr>
          <w:lang w:val="en-CA"/>
        </w:rPr>
        <w:t xml:space="preserve"> miss the midterm exam, the exam weight will be shifted to the final exam. </w:t>
      </w:r>
      <w:r>
        <w:rPr>
          <w:lang w:val="en-CA"/>
        </w:rPr>
        <w:t>You must have a doctor’s note to justify missing the midterm.</w:t>
      </w:r>
    </w:p>
    <w:p w:rsidR="00692FDC" w:rsidRPr="00C32AA9" w:rsidRDefault="00692FDC" w:rsidP="00692FDC">
      <w:pPr>
        <w:jc w:val="both"/>
        <w:rPr>
          <w:b/>
          <w:bCs/>
          <w:iCs/>
          <w:sz w:val="28"/>
          <w:szCs w:val="28"/>
          <w:lang w:val="en-CA"/>
        </w:rPr>
      </w:pPr>
    </w:p>
    <w:p w:rsidR="00692FDC" w:rsidRDefault="00692FDC" w:rsidP="00692FDC">
      <w:pPr>
        <w:jc w:val="both"/>
        <w:rPr>
          <w:b/>
          <w:bCs/>
          <w:i/>
          <w:iCs/>
          <w:sz w:val="28"/>
          <w:szCs w:val="28"/>
          <w:lang w:val="en-CA"/>
        </w:rPr>
      </w:pPr>
      <w:r w:rsidRPr="00C32AA9">
        <w:rPr>
          <w:b/>
          <w:bCs/>
          <w:i/>
          <w:iCs/>
          <w:sz w:val="28"/>
          <w:szCs w:val="28"/>
          <w:lang w:val="en-CA"/>
        </w:rPr>
        <w:t>4.5. Final Exam (40%)</w:t>
      </w:r>
    </w:p>
    <w:p w:rsidR="00692FDC" w:rsidRPr="00C32AA9" w:rsidRDefault="00692FDC" w:rsidP="00692FDC">
      <w:pPr>
        <w:jc w:val="both"/>
        <w:rPr>
          <w:b/>
          <w:bCs/>
          <w:i/>
          <w:iCs/>
          <w:sz w:val="28"/>
          <w:szCs w:val="28"/>
          <w:lang w:val="en-CA"/>
        </w:rPr>
      </w:pPr>
    </w:p>
    <w:p w:rsidR="00692FDC" w:rsidRPr="00DB1967" w:rsidRDefault="00692FDC" w:rsidP="00692FDC">
      <w:pPr>
        <w:numPr>
          <w:ilvl w:val="0"/>
          <w:numId w:val="9"/>
        </w:numPr>
        <w:jc w:val="both"/>
        <w:rPr>
          <w:bCs/>
          <w:lang w:val="en-CA"/>
        </w:rPr>
      </w:pPr>
      <w:r w:rsidRPr="00DB1967">
        <w:rPr>
          <w:bCs/>
          <w:lang w:val="en-CA"/>
        </w:rPr>
        <w:t xml:space="preserve">When &amp; where: </w:t>
      </w:r>
      <w:r w:rsidRPr="00DB1967">
        <w:rPr>
          <w:lang w:val="en-CA"/>
        </w:rPr>
        <w:t>to be announced by the University</w:t>
      </w:r>
    </w:p>
    <w:p w:rsidR="00692FDC" w:rsidRPr="004E46FE" w:rsidRDefault="00692FDC" w:rsidP="00692FDC">
      <w:pPr>
        <w:numPr>
          <w:ilvl w:val="0"/>
          <w:numId w:val="9"/>
        </w:numPr>
        <w:jc w:val="both"/>
        <w:rPr>
          <w:bCs/>
          <w:lang w:val="en-CA"/>
        </w:rPr>
      </w:pPr>
      <w:r w:rsidRPr="004E46FE">
        <w:rPr>
          <w:bCs/>
          <w:lang w:val="en-CA"/>
        </w:rPr>
        <w:t xml:space="preserve">Duration (tentative): </w:t>
      </w:r>
      <w:r>
        <w:rPr>
          <w:bCs/>
          <w:lang w:val="en-CA"/>
        </w:rPr>
        <w:t>120 minutes</w:t>
      </w:r>
    </w:p>
    <w:p w:rsidR="00692FDC" w:rsidRPr="00730F90" w:rsidRDefault="00692FDC" w:rsidP="00692FDC">
      <w:pPr>
        <w:numPr>
          <w:ilvl w:val="0"/>
          <w:numId w:val="9"/>
        </w:numPr>
        <w:jc w:val="both"/>
        <w:rPr>
          <w:bCs/>
          <w:lang w:val="en-CA"/>
        </w:rPr>
      </w:pPr>
      <w:r w:rsidRPr="00730F90">
        <w:rPr>
          <w:lang w:val="en-CA"/>
        </w:rPr>
        <w:t>Format</w:t>
      </w:r>
      <w:r w:rsidRPr="00730F90">
        <w:rPr>
          <w:bCs/>
          <w:lang w:val="en-CA"/>
        </w:rPr>
        <w:t xml:space="preserve"> (tentative): </w:t>
      </w:r>
      <w:r w:rsidRPr="004E46FE">
        <w:rPr>
          <w:bCs/>
          <w:lang w:val="en-CA"/>
        </w:rPr>
        <w:t>Multiple choice questions and T/F questions</w:t>
      </w:r>
      <w:r w:rsidRPr="00730F90">
        <w:rPr>
          <w:bCs/>
          <w:lang w:val="en-CA"/>
        </w:rPr>
        <w:t xml:space="preserve"> (60%); case study (40%)</w:t>
      </w:r>
    </w:p>
    <w:p w:rsidR="00692FDC" w:rsidRPr="00DB1967" w:rsidRDefault="00692FDC" w:rsidP="00692FDC">
      <w:pPr>
        <w:numPr>
          <w:ilvl w:val="0"/>
          <w:numId w:val="9"/>
        </w:numPr>
        <w:jc w:val="both"/>
        <w:rPr>
          <w:bCs/>
          <w:lang w:val="en-CA"/>
        </w:rPr>
      </w:pPr>
      <w:r w:rsidRPr="00DB1967">
        <w:rPr>
          <w:lang w:val="en-CA"/>
        </w:rPr>
        <w:t>Material Covered</w:t>
      </w:r>
      <w:r w:rsidRPr="00DB1967">
        <w:rPr>
          <w:bCs/>
          <w:lang w:val="en-CA"/>
        </w:rPr>
        <w:t>: Ch1</w:t>
      </w:r>
      <w:r>
        <w:rPr>
          <w:bCs/>
          <w:lang w:val="en-CA"/>
        </w:rPr>
        <w:t xml:space="preserve"> to Ch12</w:t>
      </w:r>
      <w:r w:rsidRPr="00DB1967">
        <w:rPr>
          <w:bCs/>
          <w:lang w:val="en-CA"/>
        </w:rPr>
        <w:t xml:space="preserve">; </w:t>
      </w:r>
      <w:r>
        <w:rPr>
          <w:bCs/>
          <w:lang w:val="en-CA"/>
        </w:rPr>
        <w:t xml:space="preserve">and </w:t>
      </w:r>
      <w:r w:rsidRPr="00DB1967">
        <w:rPr>
          <w:bCs/>
          <w:u w:val="single"/>
          <w:lang w:val="en-CA"/>
        </w:rPr>
        <w:t>all</w:t>
      </w:r>
      <w:r w:rsidRPr="00DB1967">
        <w:rPr>
          <w:bCs/>
          <w:lang w:val="en-CA"/>
        </w:rPr>
        <w:t xml:space="preserve"> class activities (i.e., slides, class discussions, case studies, videos, etc.)</w:t>
      </w:r>
    </w:p>
    <w:p w:rsidR="00692FDC" w:rsidRPr="00DB1967" w:rsidRDefault="00692FDC" w:rsidP="00692FDC">
      <w:pPr>
        <w:numPr>
          <w:ilvl w:val="0"/>
          <w:numId w:val="9"/>
        </w:numPr>
        <w:jc w:val="both"/>
        <w:rPr>
          <w:bCs/>
          <w:lang w:val="en-CA"/>
        </w:rPr>
      </w:pPr>
      <w:r w:rsidRPr="00DB1967">
        <w:rPr>
          <w:bCs/>
          <w:lang w:val="en-CA"/>
        </w:rPr>
        <w:t>Closed book exam</w:t>
      </w:r>
    </w:p>
    <w:p w:rsidR="00692FDC" w:rsidRPr="00DB1967" w:rsidRDefault="00692FDC" w:rsidP="00692FDC">
      <w:pPr>
        <w:ind w:left="720"/>
        <w:jc w:val="both"/>
        <w:rPr>
          <w:bCs/>
          <w:lang w:val="en-CA"/>
        </w:rPr>
      </w:pPr>
    </w:p>
    <w:p w:rsidR="00692FDC" w:rsidRPr="00DB1967" w:rsidRDefault="00692FDC" w:rsidP="00692FDC">
      <w:pPr>
        <w:ind w:left="720"/>
        <w:jc w:val="both"/>
        <w:rPr>
          <w:bCs/>
          <w:lang w:val="en-CA"/>
        </w:rPr>
      </w:pPr>
      <w:r w:rsidRPr="00DB1967">
        <w:rPr>
          <w:b/>
          <w:lang w:val="en-CA"/>
        </w:rPr>
        <w:t>Note</w:t>
      </w:r>
      <w:r w:rsidRPr="00DB1967">
        <w:rPr>
          <w:lang w:val="en-CA"/>
        </w:rPr>
        <w:t xml:space="preserve">: </w:t>
      </w:r>
      <w:r w:rsidRPr="00DB1967">
        <w:rPr>
          <w:bCs/>
          <w:lang w:val="en-CA"/>
        </w:rPr>
        <w:t xml:space="preserve">To </w:t>
      </w:r>
      <w:r w:rsidRPr="00DB1967">
        <w:rPr>
          <w:bCs/>
          <w:u w:val="single"/>
          <w:lang w:val="en-CA"/>
        </w:rPr>
        <w:t>pass the course</w:t>
      </w:r>
      <w:r w:rsidRPr="00DB1967">
        <w:rPr>
          <w:bCs/>
          <w:lang w:val="en-CA"/>
        </w:rPr>
        <w:t xml:space="preserve">, you are required to obtain a combined mark of </w:t>
      </w:r>
      <w:r w:rsidRPr="00DB1967">
        <w:rPr>
          <w:bCs/>
          <w:u w:val="single"/>
          <w:lang w:val="en-CA"/>
        </w:rPr>
        <w:t>at least 50% in both exams</w:t>
      </w:r>
      <w:r w:rsidRPr="00DB1967">
        <w:rPr>
          <w:bCs/>
          <w:lang w:val="en-CA"/>
        </w:rPr>
        <w:t>.</w:t>
      </w:r>
    </w:p>
    <w:p w:rsidR="00692FDC" w:rsidRPr="00DB1967" w:rsidRDefault="00692FDC" w:rsidP="00692FDC">
      <w:pPr>
        <w:ind w:left="720"/>
        <w:jc w:val="both"/>
        <w:rPr>
          <w:bCs/>
          <w:lang w:val="en-CA"/>
        </w:rPr>
      </w:pPr>
    </w:p>
    <w:p w:rsidR="00692FDC" w:rsidRPr="00DD52B6" w:rsidRDefault="00692FDC" w:rsidP="00692FDC">
      <w:pPr>
        <w:jc w:val="both"/>
        <w:rPr>
          <w:b/>
          <w:bCs/>
          <w:i/>
          <w:iCs/>
          <w:sz w:val="28"/>
          <w:szCs w:val="28"/>
          <w:lang w:val="en-CA"/>
        </w:rPr>
      </w:pPr>
      <w:r w:rsidRPr="00DD52B6">
        <w:rPr>
          <w:b/>
          <w:bCs/>
          <w:i/>
          <w:iCs/>
          <w:sz w:val="28"/>
          <w:szCs w:val="28"/>
          <w:lang w:val="en-CA"/>
        </w:rPr>
        <w:t>4.6. Evaluation of Learning Goal 1 (LG1)</w:t>
      </w:r>
    </w:p>
    <w:p w:rsidR="00692FDC" w:rsidRPr="00C32AA9" w:rsidRDefault="00692FDC" w:rsidP="00692FDC">
      <w:pPr>
        <w:jc w:val="both"/>
        <w:rPr>
          <w:bCs/>
          <w:lang w:val="en-CA"/>
        </w:rPr>
      </w:pPr>
    </w:p>
    <w:p w:rsidR="00692FDC" w:rsidRPr="00C32AA9" w:rsidRDefault="00692FDC" w:rsidP="00692FDC">
      <w:pPr>
        <w:jc w:val="both"/>
        <w:rPr>
          <w:bCs/>
          <w:lang w:val="en-CA"/>
        </w:rPr>
      </w:pPr>
      <w:r w:rsidRPr="00C32AA9">
        <w:rPr>
          <w:bCs/>
          <w:lang w:val="en-CA"/>
        </w:rPr>
        <w:t xml:space="preserve">ADM2372 has been selected (among other courses) to assess LG1 which one of the Learning Goals of the B.COM PROGRAM of the </w:t>
      </w:r>
      <w:proofErr w:type="spellStart"/>
      <w:r w:rsidRPr="00C32AA9">
        <w:rPr>
          <w:bCs/>
          <w:lang w:val="en-CA"/>
        </w:rPr>
        <w:t>Telfer</w:t>
      </w:r>
      <w:proofErr w:type="spellEnd"/>
      <w:r w:rsidRPr="00C32AA9">
        <w:rPr>
          <w:bCs/>
          <w:lang w:val="en-CA"/>
        </w:rPr>
        <w:t xml:space="preserve"> School of Management (as required by AACSB, the leading accreditation organization). The learning goal in question is to assess that our B.COM students “Understand, Apply and Integrate Core Management Disciplines”.</w:t>
      </w:r>
    </w:p>
    <w:p w:rsidR="00692FDC" w:rsidRPr="00C32AA9" w:rsidRDefault="00692FDC" w:rsidP="00692FDC">
      <w:pPr>
        <w:jc w:val="both"/>
        <w:rPr>
          <w:bCs/>
          <w:lang w:val="en-CA"/>
        </w:rPr>
      </w:pPr>
      <w:r w:rsidRPr="00C32AA9">
        <w:rPr>
          <w:bCs/>
          <w:lang w:val="en-CA"/>
        </w:rPr>
        <w:t xml:space="preserve"> </w:t>
      </w:r>
    </w:p>
    <w:p w:rsidR="00692FDC" w:rsidRPr="00C32AA9" w:rsidRDefault="00692FDC" w:rsidP="00692FDC">
      <w:pPr>
        <w:jc w:val="both"/>
        <w:rPr>
          <w:bCs/>
          <w:lang w:val="en-CA"/>
        </w:rPr>
      </w:pPr>
      <w:r w:rsidRPr="00C32AA9">
        <w:rPr>
          <w:bCs/>
          <w:lang w:val="en-CA"/>
        </w:rPr>
        <w:t xml:space="preserve">LG1 will be assessed through an essay question in the final exam valued at 5% of the exam’s total mark. </w:t>
      </w:r>
    </w:p>
    <w:p w:rsidR="00692FDC" w:rsidRPr="00C32AA9" w:rsidRDefault="00692FDC" w:rsidP="00692FDC">
      <w:pPr>
        <w:jc w:val="both"/>
        <w:rPr>
          <w:bCs/>
          <w:lang w:val="en-CA"/>
        </w:rPr>
      </w:pPr>
      <w:r w:rsidRPr="00C32AA9">
        <w:rPr>
          <w:bCs/>
          <w:lang w:val="en-CA"/>
        </w:rPr>
        <w:t xml:space="preserve"> </w:t>
      </w:r>
    </w:p>
    <w:p w:rsidR="00692FDC" w:rsidRPr="00C32AA9" w:rsidRDefault="00692FDC" w:rsidP="00692FDC">
      <w:pPr>
        <w:jc w:val="both"/>
        <w:rPr>
          <w:bCs/>
          <w:lang w:val="en-CA"/>
        </w:rPr>
      </w:pPr>
      <w:r w:rsidRPr="00C32AA9">
        <w:rPr>
          <w:bCs/>
          <w:lang w:val="en-CA"/>
        </w:rPr>
        <w:t>To obtain the maximum mark for the question, you need to demonstrate that you: (1) understand the information system (IS) in question and how it applies (at the operational, decision-making and strategic levels) to the corresponding Core Management Discipline(s); and (2) integrate various functional areas of the organization through the use of the IS in question</w:t>
      </w:r>
      <w:r>
        <w:rPr>
          <w:bCs/>
          <w:lang w:val="en-CA"/>
        </w:rPr>
        <w:t>.</w:t>
      </w:r>
    </w:p>
    <w:p w:rsidR="00692FDC" w:rsidRPr="00C32AA9" w:rsidRDefault="00692FDC" w:rsidP="00692FDC">
      <w:pPr>
        <w:jc w:val="both"/>
        <w:rPr>
          <w:bCs/>
          <w:lang w:val="en-CA"/>
        </w:rPr>
      </w:pPr>
      <w:r w:rsidRPr="00C32AA9">
        <w:rPr>
          <w:bCs/>
          <w:lang w:val="en-CA"/>
        </w:rPr>
        <w:t xml:space="preserve"> </w:t>
      </w:r>
    </w:p>
    <w:p w:rsidR="00692FDC" w:rsidRPr="00C32AA9" w:rsidRDefault="00692FDC" w:rsidP="00692FDC">
      <w:pPr>
        <w:jc w:val="both"/>
        <w:rPr>
          <w:bCs/>
          <w:lang w:val="en-CA"/>
        </w:rPr>
      </w:pPr>
      <w:r w:rsidRPr="00C32AA9">
        <w:rPr>
          <w:bCs/>
          <w:lang w:val="en-CA"/>
        </w:rPr>
        <w:t>Example of a question: “Explain how the information system discussed in this case can be applied to other functional areas/departments (i.e., Sales &amp; Marketing, HR, Accounting, Finance, etc.) of the organization. Discuss the possibilities of integrating the information systems used in the various functional areas/departments of the organization”</w:t>
      </w:r>
    </w:p>
    <w:p w:rsidR="00692FDC" w:rsidRPr="00C32AA9" w:rsidRDefault="00692FDC" w:rsidP="00692FDC">
      <w:pPr>
        <w:jc w:val="both"/>
        <w:rPr>
          <w:bCs/>
          <w:lang w:val="en-CA"/>
        </w:rPr>
      </w:pPr>
      <w:r w:rsidRPr="00C32AA9">
        <w:rPr>
          <w:bCs/>
          <w:lang w:val="en-CA"/>
        </w:rPr>
        <w:t xml:space="preserve"> </w:t>
      </w:r>
    </w:p>
    <w:p w:rsidR="00692FDC" w:rsidRPr="00C32AA9" w:rsidRDefault="00692FDC" w:rsidP="00692FDC">
      <w:pPr>
        <w:jc w:val="both"/>
        <w:rPr>
          <w:bCs/>
          <w:lang w:val="en-CA"/>
        </w:rPr>
      </w:pPr>
      <w:r w:rsidRPr="00C32AA9">
        <w:rPr>
          <w:bCs/>
          <w:lang w:val="en-CA"/>
        </w:rPr>
        <w:lastRenderedPageBreak/>
        <w:t>The question will be assessed as follows:</w:t>
      </w:r>
    </w:p>
    <w:p w:rsidR="00692FDC" w:rsidRPr="00C32AA9" w:rsidRDefault="00692FDC" w:rsidP="00692FDC">
      <w:pPr>
        <w:numPr>
          <w:ilvl w:val="1"/>
          <w:numId w:val="5"/>
        </w:numPr>
        <w:jc w:val="both"/>
        <w:rPr>
          <w:bCs/>
          <w:lang w:val="en-CA"/>
        </w:rPr>
      </w:pPr>
      <w:r w:rsidRPr="00C32AA9">
        <w:rPr>
          <w:bCs/>
          <w:lang w:val="en-CA"/>
        </w:rPr>
        <w:t>Exceeds expectations: 4% or 5%</w:t>
      </w:r>
    </w:p>
    <w:p w:rsidR="00692FDC" w:rsidRPr="00C32AA9" w:rsidRDefault="00692FDC" w:rsidP="00692FDC">
      <w:pPr>
        <w:numPr>
          <w:ilvl w:val="1"/>
          <w:numId w:val="5"/>
        </w:numPr>
        <w:jc w:val="both"/>
        <w:rPr>
          <w:bCs/>
          <w:lang w:val="en-CA"/>
        </w:rPr>
      </w:pPr>
      <w:r w:rsidRPr="00C32AA9">
        <w:rPr>
          <w:bCs/>
          <w:lang w:val="en-CA"/>
        </w:rPr>
        <w:t>Meets expectations: 3%</w:t>
      </w:r>
    </w:p>
    <w:p w:rsidR="00692FDC" w:rsidRPr="00C32AA9" w:rsidRDefault="00692FDC" w:rsidP="00692FDC">
      <w:pPr>
        <w:numPr>
          <w:ilvl w:val="1"/>
          <w:numId w:val="5"/>
        </w:numPr>
        <w:jc w:val="both"/>
        <w:rPr>
          <w:bCs/>
          <w:lang w:val="en-CA"/>
        </w:rPr>
      </w:pPr>
      <w:r w:rsidRPr="00C32AA9">
        <w:rPr>
          <w:bCs/>
          <w:lang w:val="en-CA"/>
        </w:rPr>
        <w:t>Below expectations: 2% or 1%</w:t>
      </w:r>
    </w:p>
    <w:p w:rsidR="00692FDC" w:rsidRPr="00150143" w:rsidRDefault="00692FDC" w:rsidP="00692FDC">
      <w:pPr>
        <w:rPr>
          <w:color w:val="000000"/>
          <w:lang w:val="fr-CA"/>
        </w:rPr>
      </w:pPr>
      <w:r w:rsidRPr="00150143">
        <w:rPr>
          <w:color w:val="000000"/>
          <w:lang w:val="fr-CA"/>
        </w:rPr>
        <w:t> </w:t>
      </w:r>
    </w:p>
    <w:tbl>
      <w:tblPr>
        <w:tblW w:w="0" w:type="auto"/>
        <w:tblCellMar>
          <w:left w:w="0" w:type="dxa"/>
          <w:right w:w="0" w:type="dxa"/>
        </w:tblCellMar>
        <w:tblLook w:val="04A0" w:firstRow="1" w:lastRow="0" w:firstColumn="1" w:lastColumn="0" w:noHBand="0" w:noVBand="1"/>
      </w:tblPr>
      <w:tblGrid>
        <w:gridCol w:w="2358"/>
        <w:gridCol w:w="2610"/>
        <w:gridCol w:w="2160"/>
        <w:gridCol w:w="2448"/>
      </w:tblGrid>
      <w:tr w:rsidR="00692FDC" w:rsidRPr="00150143" w:rsidTr="00E12A08">
        <w:tc>
          <w:tcPr>
            <w:tcW w:w="23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92FDC" w:rsidRPr="00150143" w:rsidRDefault="00692FDC" w:rsidP="00E12A08">
            <w:pPr>
              <w:spacing w:line="276" w:lineRule="auto"/>
              <w:rPr>
                <w:rFonts w:ascii="Calibri" w:eastAsia="Calibri" w:hAnsi="Calibri"/>
                <w:b/>
                <w:sz w:val="22"/>
                <w:szCs w:val="22"/>
              </w:rPr>
            </w:pPr>
          </w:p>
        </w:tc>
        <w:tc>
          <w:tcPr>
            <w:tcW w:w="26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92FDC" w:rsidRPr="00150143" w:rsidRDefault="00692FDC" w:rsidP="00E12A08">
            <w:pPr>
              <w:spacing w:line="276" w:lineRule="auto"/>
              <w:rPr>
                <w:rFonts w:ascii="Calibri" w:eastAsia="Calibri" w:hAnsi="Calibri"/>
                <w:b/>
                <w:sz w:val="22"/>
                <w:szCs w:val="22"/>
              </w:rPr>
            </w:pPr>
            <w:r w:rsidRPr="00150143">
              <w:rPr>
                <w:b/>
                <w:sz w:val="20"/>
                <w:szCs w:val="20"/>
              </w:rPr>
              <w:t>Exceeds</w:t>
            </w:r>
            <w:r>
              <w:rPr>
                <w:b/>
                <w:sz w:val="20"/>
                <w:szCs w:val="20"/>
              </w:rPr>
              <w:t xml:space="preserve"> expectations </w:t>
            </w:r>
          </w:p>
        </w:tc>
        <w:tc>
          <w:tcPr>
            <w:tcW w:w="21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92FDC" w:rsidRPr="00150143" w:rsidRDefault="00692FDC" w:rsidP="00E12A08">
            <w:pPr>
              <w:spacing w:line="276" w:lineRule="auto"/>
              <w:rPr>
                <w:rFonts w:ascii="Calibri" w:eastAsia="Calibri" w:hAnsi="Calibri"/>
                <w:b/>
                <w:sz w:val="22"/>
                <w:szCs w:val="22"/>
              </w:rPr>
            </w:pPr>
            <w:r w:rsidRPr="00150143">
              <w:rPr>
                <w:b/>
                <w:sz w:val="20"/>
                <w:szCs w:val="20"/>
              </w:rPr>
              <w:t>Meets</w:t>
            </w:r>
            <w:r>
              <w:rPr>
                <w:b/>
                <w:sz w:val="20"/>
                <w:szCs w:val="20"/>
              </w:rPr>
              <w:t xml:space="preserve"> expectations</w:t>
            </w:r>
          </w:p>
        </w:tc>
        <w:tc>
          <w:tcPr>
            <w:tcW w:w="24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92FDC" w:rsidRPr="00150143" w:rsidRDefault="00692FDC" w:rsidP="00E12A08">
            <w:pPr>
              <w:spacing w:line="276" w:lineRule="auto"/>
              <w:rPr>
                <w:rFonts w:ascii="Calibri" w:eastAsia="Calibri" w:hAnsi="Calibri"/>
                <w:b/>
                <w:sz w:val="22"/>
                <w:szCs w:val="22"/>
              </w:rPr>
            </w:pPr>
            <w:r w:rsidRPr="00150143">
              <w:rPr>
                <w:b/>
                <w:sz w:val="20"/>
                <w:szCs w:val="20"/>
              </w:rPr>
              <w:t>Below</w:t>
            </w:r>
            <w:r>
              <w:rPr>
                <w:b/>
                <w:sz w:val="20"/>
                <w:szCs w:val="20"/>
              </w:rPr>
              <w:t xml:space="preserve"> expectations</w:t>
            </w:r>
          </w:p>
        </w:tc>
      </w:tr>
      <w:tr w:rsidR="00692FDC" w:rsidTr="00E12A08">
        <w:tc>
          <w:tcPr>
            <w:tcW w:w="23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92FDC" w:rsidRDefault="00692FDC" w:rsidP="00E12A08">
            <w:pPr>
              <w:spacing w:line="276" w:lineRule="auto"/>
              <w:rPr>
                <w:rFonts w:ascii="Calibri" w:eastAsia="Calibri" w:hAnsi="Calibri"/>
              </w:rPr>
            </w:pPr>
            <w:r>
              <w:rPr>
                <w:color w:val="000000"/>
                <w:sz w:val="20"/>
                <w:szCs w:val="20"/>
              </w:rPr>
              <w:t>(1) Understand the information system (IS) in question and how it applies (at the operational, decision-making and strategic levels) to the corresponding Core Management Discipline(s)</w:t>
            </w:r>
          </w:p>
          <w:p w:rsidR="00692FDC" w:rsidRDefault="00692FDC" w:rsidP="00E12A08">
            <w:pPr>
              <w:spacing w:line="276" w:lineRule="auto"/>
              <w:rPr>
                <w:rFonts w:ascii="Calibri" w:eastAsia="Calibri" w:hAnsi="Calibri"/>
                <w:sz w:val="22"/>
                <w:szCs w:val="22"/>
              </w:rPr>
            </w:pPr>
            <w:r>
              <w:t> </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rsidR="00692FDC" w:rsidRDefault="00692FDC" w:rsidP="00E12A08">
            <w:pPr>
              <w:spacing w:line="276" w:lineRule="auto"/>
              <w:rPr>
                <w:rFonts w:ascii="Calibri" w:eastAsia="Calibri" w:hAnsi="Calibri"/>
                <w:sz w:val="22"/>
                <w:szCs w:val="22"/>
              </w:rPr>
            </w:pPr>
            <w:r>
              <w:rPr>
                <w:sz w:val="20"/>
                <w:szCs w:val="20"/>
              </w:rPr>
              <w:t>The student showed an excellent understanding of how the IS (e.g., ERP, SCM, CRM, BI, KM, etc.) supports the various functional areas of the organization, and was able to clearly distinguish between the use of such IS at the operational, decision making and strategic levels.</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rsidR="00692FDC" w:rsidRDefault="00692FDC" w:rsidP="00E12A08">
            <w:pPr>
              <w:spacing w:line="276" w:lineRule="auto"/>
              <w:rPr>
                <w:rFonts w:ascii="Calibri" w:eastAsia="Calibri" w:hAnsi="Calibri"/>
                <w:sz w:val="22"/>
                <w:szCs w:val="22"/>
              </w:rPr>
            </w:pPr>
            <w:r>
              <w:rPr>
                <w:sz w:val="20"/>
                <w:szCs w:val="20"/>
              </w:rPr>
              <w:t>The student showed an understanding of how the IS (e.g., ERP, SCM, CRM, BI, KM, etc.) supports the various functional areas of the organization, and was able to distinguish between the use of such IS at the operational, decision making and strategic levels.</w:t>
            </w:r>
          </w:p>
        </w:tc>
        <w:tc>
          <w:tcPr>
            <w:tcW w:w="2448" w:type="dxa"/>
            <w:tcBorders>
              <w:top w:val="nil"/>
              <w:left w:val="nil"/>
              <w:bottom w:val="single" w:sz="8" w:space="0" w:color="auto"/>
              <w:right w:val="single" w:sz="8" w:space="0" w:color="auto"/>
            </w:tcBorders>
            <w:tcMar>
              <w:top w:w="0" w:type="dxa"/>
              <w:left w:w="108" w:type="dxa"/>
              <w:bottom w:w="0" w:type="dxa"/>
              <w:right w:w="108" w:type="dxa"/>
            </w:tcMar>
            <w:hideMark/>
          </w:tcPr>
          <w:p w:rsidR="00692FDC" w:rsidRDefault="00692FDC" w:rsidP="00E12A08">
            <w:pPr>
              <w:spacing w:line="276" w:lineRule="auto"/>
              <w:rPr>
                <w:rFonts w:ascii="Calibri" w:eastAsia="Calibri" w:hAnsi="Calibri"/>
                <w:sz w:val="22"/>
                <w:szCs w:val="22"/>
              </w:rPr>
            </w:pPr>
            <w:r>
              <w:rPr>
                <w:sz w:val="20"/>
                <w:szCs w:val="20"/>
              </w:rPr>
              <w:t xml:space="preserve">The student did not show an understanding of how the IS (e.g., ERP, SCM, CRM, BI, KM, etc.) supports the various functional areas of the organization, and/or failed to distinguish between the use of such IS at the operational, decision making and strategic levels. </w:t>
            </w:r>
          </w:p>
        </w:tc>
      </w:tr>
      <w:tr w:rsidR="00692FDC" w:rsidTr="00E12A08">
        <w:tc>
          <w:tcPr>
            <w:tcW w:w="23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92FDC" w:rsidRDefault="00692FDC" w:rsidP="00E12A08">
            <w:pPr>
              <w:spacing w:line="276" w:lineRule="auto"/>
              <w:rPr>
                <w:rFonts w:ascii="Calibri" w:eastAsia="Calibri" w:hAnsi="Calibri"/>
                <w:sz w:val="22"/>
                <w:szCs w:val="22"/>
              </w:rPr>
            </w:pPr>
            <w:r>
              <w:rPr>
                <w:color w:val="000000"/>
                <w:sz w:val="20"/>
                <w:szCs w:val="20"/>
              </w:rPr>
              <w:t>(2) Integrate various functional areas of the organization through the use of the IS in question</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rsidR="00692FDC" w:rsidRDefault="00692FDC" w:rsidP="00E12A08">
            <w:pPr>
              <w:spacing w:line="276" w:lineRule="auto"/>
              <w:rPr>
                <w:rFonts w:ascii="Calibri" w:eastAsia="Calibri" w:hAnsi="Calibri"/>
                <w:sz w:val="22"/>
                <w:szCs w:val="22"/>
              </w:rPr>
            </w:pPr>
            <w:r>
              <w:rPr>
                <w:sz w:val="20"/>
                <w:szCs w:val="20"/>
              </w:rPr>
              <w:t>The student showed an excellent understanding of the management as well as the technical issues raised by the need to integrate the various functional areas of an organization</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rsidR="00692FDC" w:rsidRDefault="00692FDC" w:rsidP="00E12A08">
            <w:pPr>
              <w:spacing w:line="276" w:lineRule="auto"/>
              <w:rPr>
                <w:rFonts w:ascii="Calibri" w:eastAsia="Calibri" w:hAnsi="Calibri"/>
                <w:sz w:val="22"/>
                <w:szCs w:val="22"/>
              </w:rPr>
            </w:pPr>
            <w:r>
              <w:rPr>
                <w:sz w:val="20"/>
                <w:szCs w:val="20"/>
              </w:rPr>
              <w:t>The student showed an understanding of the management as well as the technical issues raised by the need to integrate the various functional areas of an organization</w:t>
            </w:r>
          </w:p>
        </w:tc>
        <w:tc>
          <w:tcPr>
            <w:tcW w:w="2448" w:type="dxa"/>
            <w:tcBorders>
              <w:top w:val="nil"/>
              <w:left w:val="nil"/>
              <w:bottom w:val="single" w:sz="8" w:space="0" w:color="auto"/>
              <w:right w:val="single" w:sz="8" w:space="0" w:color="auto"/>
            </w:tcBorders>
            <w:tcMar>
              <w:top w:w="0" w:type="dxa"/>
              <w:left w:w="108" w:type="dxa"/>
              <w:bottom w:w="0" w:type="dxa"/>
              <w:right w:w="108" w:type="dxa"/>
            </w:tcMar>
            <w:hideMark/>
          </w:tcPr>
          <w:p w:rsidR="00692FDC" w:rsidRDefault="00692FDC" w:rsidP="00E12A08">
            <w:pPr>
              <w:spacing w:line="276" w:lineRule="auto"/>
              <w:rPr>
                <w:rFonts w:ascii="Calibri" w:eastAsia="Calibri" w:hAnsi="Calibri"/>
                <w:sz w:val="22"/>
                <w:szCs w:val="22"/>
              </w:rPr>
            </w:pPr>
            <w:r>
              <w:rPr>
                <w:sz w:val="20"/>
                <w:szCs w:val="20"/>
              </w:rPr>
              <w:t>The student did not show an understanding of the management as well as the technical issues raised by the need to integrate the various functional areas of an organization</w:t>
            </w:r>
          </w:p>
        </w:tc>
      </w:tr>
    </w:tbl>
    <w:p w:rsidR="00692FDC" w:rsidRPr="00150143" w:rsidRDefault="00692FDC" w:rsidP="00692FDC">
      <w:pPr>
        <w:rPr>
          <w:rFonts w:ascii="Calibri" w:eastAsia="Calibri" w:hAnsi="Calibri"/>
          <w:color w:val="000000"/>
          <w:sz w:val="22"/>
          <w:szCs w:val="22"/>
        </w:rPr>
      </w:pPr>
      <w:r>
        <w:rPr>
          <w:color w:val="000000"/>
        </w:rPr>
        <w:t> </w:t>
      </w:r>
    </w:p>
    <w:p w:rsidR="00692FDC" w:rsidRPr="00C32AA9" w:rsidRDefault="00692FDC" w:rsidP="00692FDC">
      <w:pPr>
        <w:jc w:val="both"/>
        <w:rPr>
          <w:b/>
          <w:sz w:val="28"/>
          <w:lang w:val="en-CA"/>
        </w:rPr>
      </w:pPr>
      <w:r w:rsidRPr="00C32AA9">
        <w:rPr>
          <w:b/>
          <w:sz w:val="28"/>
          <w:lang w:val="en-CA"/>
        </w:rPr>
        <w:t>5. Course Attendance</w:t>
      </w:r>
    </w:p>
    <w:p w:rsidR="00692FDC" w:rsidRPr="00C32AA9" w:rsidRDefault="00692FDC" w:rsidP="00692FDC">
      <w:pPr>
        <w:autoSpaceDE w:val="0"/>
        <w:autoSpaceDN w:val="0"/>
        <w:adjustRightInd w:val="0"/>
        <w:jc w:val="both"/>
        <w:rPr>
          <w:bCs/>
          <w:lang w:val="en-CA"/>
        </w:rPr>
      </w:pPr>
    </w:p>
    <w:p w:rsidR="00692FDC" w:rsidRPr="00C32AA9" w:rsidRDefault="00692FDC" w:rsidP="00692FDC">
      <w:pPr>
        <w:autoSpaceDE w:val="0"/>
        <w:autoSpaceDN w:val="0"/>
        <w:adjustRightInd w:val="0"/>
        <w:jc w:val="both"/>
        <w:rPr>
          <w:lang w:val="en-CA"/>
        </w:rPr>
      </w:pPr>
      <w:r w:rsidRPr="00C32AA9">
        <w:rPr>
          <w:bCs/>
          <w:lang w:val="en-CA"/>
        </w:rPr>
        <w:t>University policy stipulates that attendance at lectures is mandatory</w:t>
      </w:r>
      <w:r w:rsidRPr="00C32AA9">
        <w:rPr>
          <w:lang w:val="en-CA"/>
        </w:rPr>
        <w:t xml:space="preserve">, and that a student can be prevented from taking a final exam if the professor deems that the student has not attended a </w:t>
      </w:r>
      <w:r>
        <w:rPr>
          <w:lang w:val="en-CA"/>
        </w:rPr>
        <w:t>sufficient number of lectures.</w:t>
      </w:r>
    </w:p>
    <w:p w:rsidR="00692FDC" w:rsidRDefault="00692FDC" w:rsidP="00692FDC">
      <w:pPr>
        <w:autoSpaceDE w:val="0"/>
        <w:autoSpaceDN w:val="0"/>
        <w:adjustRightInd w:val="0"/>
        <w:jc w:val="both"/>
        <w:rPr>
          <w:lang w:val="en-CA"/>
        </w:rPr>
      </w:pPr>
      <w:r w:rsidRPr="00C32AA9">
        <w:rPr>
          <w:lang w:val="en-CA"/>
        </w:rPr>
        <w:t xml:space="preserve">Moreover, your presence in class, getting involved in </w:t>
      </w:r>
      <w:r>
        <w:rPr>
          <w:lang w:val="en-CA"/>
        </w:rPr>
        <w:t>class</w:t>
      </w:r>
      <w:r w:rsidRPr="00C32AA9">
        <w:rPr>
          <w:lang w:val="en-CA"/>
        </w:rPr>
        <w:t xml:space="preserve"> discussions, and sharing your knowledge and ideas are valuable means to enhance the learning experience for everyone. </w:t>
      </w:r>
    </w:p>
    <w:p w:rsidR="00692FDC" w:rsidRPr="00C32AA9" w:rsidRDefault="00692FDC" w:rsidP="00692FDC">
      <w:pPr>
        <w:autoSpaceDE w:val="0"/>
        <w:autoSpaceDN w:val="0"/>
        <w:adjustRightInd w:val="0"/>
        <w:jc w:val="both"/>
        <w:rPr>
          <w:lang w:val="en-CA"/>
        </w:rPr>
      </w:pPr>
      <w:r w:rsidRPr="006C7EE9">
        <w:rPr>
          <w:lang w:val="en-CA"/>
        </w:rPr>
        <w:t xml:space="preserve">Make sure you actively attend the class, and if, for an unexpected reason, you have to miss a class, let me know in advance. </w:t>
      </w:r>
      <w:r w:rsidRPr="006C7EE9">
        <w:rPr>
          <w:bCs/>
          <w:lang w:val="en-CA"/>
        </w:rPr>
        <w:t>Without</w:t>
      </w:r>
      <w:r w:rsidRPr="00C32AA9">
        <w:rPr>
          <w:bCs/>
          <w:lang w:val="en-CA"/>
        </w:rPr>
        <w:t xml:space="preserve"> prior approval, your absence is considered “unexcused”.</w:t>
      </w:r>
    </w:p>
    <w:p w:rsidR="00692FDC" w:rsidRPr="00C32AA9" w:rsidRDefault="00692FDC" w:rsidP="00692FDC">
      <w:pPr>
        <w:jc w:val="both"/>
        <w:rPr>
          <w:iCs/>
          <w:lang w:val="en-CA"/>
        </w:rPr>
      </w:pPr>
    </w:p>
    <w:p w:rsidR="00692FDC" w:rsidRDefault="00692FDC" w:rsidP="00692FDC">
      <w:pPr>
        <w:jc w:val="both"/>
        <w:rPr>
          <w:iCs/>
          <w:lang w:val="en-CA"/>
        </w:rPr>
      </w:pPr>
      <w:r w:rsidRPr="00C32AA9">
        <w:rPr>
          <w:iCs/>
          <w:lang w:val="en-CA"/>
        </w:rPr>
        <w:t>More than 2 unexcused absences may prevent you from taking the final exam.</w:t>
      </w:r>
    </w:p>
    <w:p w:rsidR="00692FDC" w:rsidRDefault="00692FDC" w:rsidP="00692FDC">
      <w:pPr>
        <w:jc w:val="both"/>
        <w:rPr>
          <w:iCs/>
          <w:lang w:val="en-CA"/>
        </w:rPr>
      </w:pPr>
    </w:p>
    <w:p w:rsidR="00692FDC" w:rsidRDefault="00692FDC" w:rsidP="00692FDC">
      <w:pPr>
        <w:jc w:val="both"/>
        <w:rPr>
          <w:bCs/>
          <w:lang w:val="en-CA"/>
        </w:rPr>
      </w:pPr>
      <w:r>
        <w:rPr>
          <w:bCs/>
          <w:lang w:val="en-CA"/>
        </w:rPr>
        <w:t xml:space="preserve">Those who </w:t>
      </w:r>
      <w:r w:rsidRPr="00CE36C7">
        <w:rPr>
          <w:bCs/>
          <w:lang w:val="en-CA"/>
        </w:rPr>
        <w:t xml:space="preserve">arrive more than </w:t>
      </w:r>
      <w:r w:rsidRPr="00CE36C7">
        <w:rPr>
          <w:bCs/>
          <w:u w:val="single"/>
          <w:lang w:val="en-CA"/>
        </w:rPr>
        <w:t>15 min late</w:t>
      </w:r>
      <w:r w:rsidRPr="00CE36C7">
        <w:rPr>
          <w:bCs/>
          <w:lang w:val="en-CA"/>
        </w:rPr>
        <w:t xml:space="preserve"> </w:t>
      </w:r>
      <w:r>
        <w:rPr>
          <w:bCs/>
          <w:lang w:val="en-CA"/>
        </w:rPr>
        <w:t xml:space="preserve">are </w:t>
      </w:r>
      <w:r w:rsidRPr="00CE36C7">
        <w:rPr>
          <w:bCs/>
          <w:u w:val="single"/>
          <w:lang w:val="en-CA"/>
        </w:rPr>
        <w:t>not allowed in class</w:t>
      </w:r>
      <w:r>
        <w:rPr>
          <w:bCs/>
          <w:lang w:val="en-CA"/>
        </w:rPr>
        <w:t xml:space="preserve"> and not allowed to participate in the group activities.</w:t>
      </w:r>
    </w:p>
    <w:p w:rsidR="00692FDC" w:rsidRPr="00C32AA9" w:rsidRDefault="00692FDC" w:rsidP="00692FDC">
      <w:pPr>
        <w:jc w:val="both"/>
        <w:rPr>
          <w:iCs/>
          <w:lang w:val="en-CA"/>
        </w:rPr>
      </w:pPr>
    </w:p>
    <w:p w:rsidR="00692FDC" w:rsidRPr="00C32AA9" w:rsidRDefault="00692FDC" w:rsidP="00692FDC">
      <w:pPr>
        <w:rPr>
          <w:lang w:val="en-CA"/>
        </w:rPr>
      </w:pPr>
    </w:p>
    <w:p w:rsidR="00692FDC" w:rsidRDefault="00692FDC" w:rsidP="00692FDC">
      <w:pPr>
        <w:rPr>
          <w:b/>
          <w:sz w:val="28"/>
          <w:szCs w:val="28"/>
          <w:lang w:val="en-CA"/>
        </w:rPr>
      </w:pPr>
      <w:r>
        <w:rPr>
          <w:b/>
          <w:sz w:val="28"/>
          <w:szCs w:val="28"/>
          <w:lang w:val="en-CA"/>
        </w:rPr>
        <w:t xml:space="preserve">6. </w:t>
      </w:r>
      <w:r w:rsidRPr="00C32AA9">
        <w:rPr>
          <w:b/>
          <w:sz w:val="28"/>
          <w:szCs w:val="28"/>
          <w:lang w:val="en-CA"/>
        </w:rPr>
        <w:t>Textbook/Course Package</w:t>
      </w:r>
    </w:p>
    <w:p w:rsidR="00692FDC" w:rsidRPr="00C32AA9" w:rsidRDefault="00692FDC" w:rsidP="00692FDC">
      <w:pPr>
        <w:rPr>
          <w:b/>
          <w:sz w:val="28"/>
          <w:szCs w:val="28"/>
          <w:lang w:val="en-CA"/>
        </w:rPr>
      </w:pPr>
    </w:p>
    <w:p w:rsidR="00692FDC" w:rsidRDefault="00692FDC" w:rsidP="00692FDC">
      <w:pPr>
        <w:rPr>
          <w:lang w:val="en-CA"/>
        </w:rPr>
      </w:pPr>
      <w:r w:rsidRPr="002A710C">
        <w:rPr>
          <w:lang w:val="en-CA"/>
        </w:rPr>
        <w:t xml:space="preserve">Business Driven Information Systems, </w:t>
      </w:r>
      <w:r>
        <w:rPr>
          <w:lang w:val="en-CA"/>
        </w:rPr>
        <w:t>Third</w:t>
      </w:r>
      <w:r w:rsidRPr="002A710C">
        <w:rPr>
          <w:lang w:val="en-CA"/>
        </w:rPr>
        <w:t xml:space="preserve"> Canadian Edition, by Paige </w:t>
      </w:r>
      <w:proofErr w:type="spellStart"/>
      <w:r w:rsidRPr="002A710C">
        <w:rPr>
          <w:lang w:val="en-CA"/>
        </w:rPr>
        <w:t>Baltzan</w:t>
      </w:r>
      <w:proofErr w:type="spellEnd"/>
      <w:r w:rsidRPr="002A710C">
        <w:rPr>
          <w:lang w:val="en-CA"/>
        </w:rPr>
        <w:t xml:space="preserve">, Brian </w:t>
      </w:r>
      <w:proofErr w:type="spellStart"/>
      <w:r w:rsidRPr="002A710C">
        <w:rPr>
          <w:lang w:val="en-CA"/>
        </w:rPr>
        <w:t>Detlor</w:t>
      </w:r>
      <w:proofErr w:type="spellEnd"/>
      <w:r w:rsidRPr="002A710C">
        <w:rPr>
          <w:lang w:val="en-CA"/>
        </w:rPr>
        <w:t>,</w:t>
      </w:r>
      <w:r>
        <w:rPr>
          <w:lang w:val="en-CA"/>
        </w:rPr>
        <w:t xml:space="preserve"> and Cameron Welsh,</w:t>
      </w:r>
      <w:r w:rsidRPr="002A710C">
        <w:rPr>
          <w:lang w:val="en-CA"/>
        </w:rPr>
        <w:t xml:space="preserve"> McGraw-Hill Ryerson</w:t>
      </w:r>
      <w:r>
        <w:rPr>
          <w:lang w:val="en-CA"/>
        </w:rPr>
        <w:t xml:space="preserve">, </w:t>
      </w:r>
      <w:r w:rsidRPr="002B4982">
        <w:rPr>
          <w:lang w:val="en-CA"/>
        </w:rPr>
        <w:t>2012</w:t>
      </w:r>
      <w:r>
        <w:rPr>
          <w:lang w:val="en-CA"/>
        </w:rPr>
        <w:t xml:space="preserve">. </w:t>
      </w:r>
      <w:r w:rsidRPr="002B4982">
        <w:rPr>
          <w:lang w:val="en-CA"/>
        </w:rPr>
        <w:t>ISBN-10: 1259018199</w:t>
      </w:r>
      <w:r>
        <w:rPr>
          <w:lang w:val="en-CA"/>
        </w:rPr>
        <w:t>.</w:t>
      </w:r>
    </w:p>
    <w:p w:rsidR="00692FDC" w:rsidRDefault="00692FDC" w:rsidP="00692FDC">
      <w:pPr>
        <w:rPr>
          <w:b/>
          <w:sz w:val="28"/>
          <w:szCs w:val="28"/>
          <w:lang w:val="en-CA"/>
        </w:rPr>
      </w:pPr>
      <w:r>
        <w:rPr>
          <w:b/>
          <w:sz w:val="28"/>
          <w:szCs w:val="28"/>
          <w:lang w:val="en-CA"/>
        </w:rPr>
        <w:lastRenderedPageBreak/>
        <w:t>7. Course Schedule</w:t>
      </w:r>
    </w:p>
    <w:p w:rsidR="00692FDC" w:rsidRDefault="00692FDC" w:rsidP="00692FDC">
      <w:pPr>
        <w:rPr>
          <w:lang w:val="en-CA"/>
        </w:rPr>
      </w:pPr>
    </w:p>
    <w:p w:rsidR="00692FDC" w:rsidRDefault="00692FDC" w:rsidP="00692FDC">
      <w:pPr>
        <w:jc w:val="both"/>
        <w:rPr>
          <w:lang w:val="en-CA"/>
        </w:rPr>
      </w:pPr>
      <w:r>
        <w:rPr>
          <w:lang w:val="en-CA"/>
        </w:rPr>
        <w:t xml:space="preserve">The professor reserves the right to modify the class schedule by adding items, changing items, or deleting items as the pace and environment of the classroom dictates. </w:t>
      </w:r>
    </w:p>
    <w:p w:rsidR="00692FDC" w:rsidRDefault="00692FDC" w:rsidP="00692FDC">
      <w:pPr>
        <w:jc w:val="both"/>
        <w:rPr>
          <w:lang w:val="en-CA"/>
        </w:rPr>
      </w:pPr>
    </w:p>
    <w:tbl>
      <w:tblPr>
        <w:tblW w:w="7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3175"/>
        <w:gridCol w:w="1077"/>
        <w:gridCol w:w="1847"/>
      </w:tblGrid>
      <w:tr w:rsidR="00B67658" w:rsidRPr="0016432B" w:rsidTr="00B67658">
        <w:tc>
          <w:tcPr>
            <w:tcW w:w="1638" w:type="dxa"/>
            <w:tcBorders>
              <w:top w:val="single" w:sz="4" w:space="0" w:color="auto"/>
              <w:left w:val="single" w:sz="4" w:space="0" w:color="auto"/>
              <w:bottom w:val="single" w:sz="4" w:space="0" w:color="auto"/>
              <w:right w:val="single" w:sz="4" w:space="0" w:color="auto"/>
            </w:tcBorders>
            <w:hideMark/>
          </w:tcPr>
          <w:p w:rsidR="00B67658" w:rsidRPr="0016432B" w:rsidRDefault="00B67658" w:rsidP="00E12A08">
            <w:pPr>
              <w:rPr>
                <w:b/>
                <w:sz w:val="22"/>
                <w:szCs w:val="22"/>
                <w:lang w:val="en-CA"/>
              </w:rPr>
            </w:pPr>
            <w:r w:rsidRPr="0016432B">
              <w:rPr>
                <w:b/>
                <w:sz w:val="22"/>
                <w:szCs w:val="22"/>
                <w:lang w:val="en-CA"/>
              </w:rPr>
              <w:t>Week</w:t>
            </w:r>
          </w:p>
        </w:tc>
        <w:tc>
          <w:tcPr>
            <w:tcW w:w="3175" w:type="dxa"/>
            <w:tcBorders>
              <w:top w:val="single" w:sz="4" w:space="0" w:color="auto"/>
              <w:left w:val="single" w:sz="4" w:space="0" w:color="auto"/>
              <w:bottom w:val="single" w:sz="4" w:space="0" w:color="auto"/>
              <w:right w:val="single" w:sz="4" w:space="0" w:color="auto"/>
            </w:tcBorders>
            <w:hideMark/>
          </w:tcPr>
          <w:p w:rsidR="00B67658" w:rsidRPr="0016432B" w:rsidRDefault="00B67658" w:rsidP="00E12A08">
            <w:pPr>
              <w:rPr>
                <w:b/>
                <w:sz w:val="22"/>
                <w:szCs w:val="22"/>
                <w:lang w:val="en-CA"/>
              </w:rPr>
            </w:pPr>
            <w:r w:rsidRPr="0016432B">
              <w:rPr>
                <w:b/>
                <w:sz w:val="22"/>
                <w:szCs w:val="22"/>
                <w:lang w:val="en-CA"/>
              </w:rPr>
              <w:t>Activities</w:t>
            </w:r>
          </w:p>
        </w:tc>
        <w:tc>
          <w:tcPr>
            <w:tcW w:w="1077" w:type="dxa"/>
            <w:tcBorders>
              <w:top w:val="single" w:sz="4" w:space="0" w:color="auto"/>
              <w:left w:val="single" w:sz="4" w:space="0" w:color="auto"/>
              <w:bottom w:val="single" w:sz="4" w:space="0" w:color="auto"/>
              <w:right w:val="single" w:sz="4" w:space="0" w:color="auto"/>
            </w:tcBorders>
          </w:tcPr>
          <w:p w:rsidR="00B67658" w:rsidRPr="0016432B" w:rsidRDefault="00B67658" w:rsidP="00E12A08">
            <w:pPr>
              <w:rPr>
                <w:b/>
                <w:sz w:val="22"/>
                <w:szCs w:val="22"/>
                <w:lang w:val="en-CA"/>
              </w:rPr>
            </w:pPr>
            <w:r w:rsidRPr="0016432B">
              <w:rPr>
                <w:b/>
                <w:sz w:val="22"/>
                <w:szCs w:val="22"/>
                <w:lang w:val="en-CA"/>
              </w:rPr>
              <w:t>Assigned readings</w:t>
            </w:r>
          </w:p>
        </w:tc>
        <w:tc>
          <w:tcPr>
            <w:tcW w:w="1847" w:type="dxa"/>
            <w:tcBorders>
              <w:top w:val="single" w:sz="4" w:space="0" w:color="auto"/>
              <w:left w:val="single" w:sz="4" w:space="0" w:color="auto"/>
              <w:bottom w:val="single" w:sz="4" w:space="0" w:color="auto"/>
              <w:right w:val="single" w:sz="4" w:space="0" w:color="auto"/>
            </w:tcBorders>
            <w:hideMark/>
          </w:tcPr>
          <w:p w:rsidR="00B67658" w:rsidRPr="0016432B" w:rsidRDefault="00B67658" w:rsidP="00E12A08">
            <w:pPr>
              <w:rPr>
                <w:b/>
                <w:sz w:val="22"/>
                <w:szCs w:val="22"/>
                <w:lang w:val="en-CA"/>
              </w:rPr>
            </w:pPr>
            <w:r w:rsidRPr="0016432B">
              <w:rPr>
                <w:b/>
                <w:sz w:val="22"/>
                <w:szCs w:val="22"/>
                <w:lang w:val="en-CA"/>
              </w:rPr>
              <w:t>Due</w:t>
            </w:r>
          </w:p>
        </w:tc>
      </w:tr>
      <w:tr w:rsidR="00B67658" w:rsidTr="00B67658">
        <w:tc>
          <w:tcPr>
            <w:tcW w:w="1638"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#1</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lang w:val="en-CA"/>
              </w:rPr>
              <w:t xml:space="preserve">Introduction </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Syllabus</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#2</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u w:val="single"/>
                <w:lang w:val="en-CA"/>
              </w:rPr>
              <w:t>Lecture</w:t>
            </w:r>
            <w:r>
              <w:rPr>
                <w:b/>
                <w:sz w:val="20"/>
                <w:szCs w:val="20"/>
                <w:lang w:val="en-CA"/>
              </w:rPr>
              <w:t>: IS and Business Strategy</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1</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b/>
                <w:color w:val="0070C0"/>
                <w:sz w:val="20"/>
                <w:szCs w:val="20"/>
                <w:lang w:val="en-CA"/>
              </w:rPr>
            </w:pPr>
            <w:r>
              <w:rPr>
                <w:b/>
                <w:color w:val="C00000"/>
                <w:sz w:val="20"/>
                <w:szCs w:val="20"/>
                <w:lang w:val="en-CA"/>
              </w:rPr>
              <w:t>Video &amp; Discussion</w:t>
            </w:r>
          </w:p>
        </w:tc>
        <w:tc>
          <w:tcPr>
            <w:tcW w:w="107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#3</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u w:val="single"/>
                <w:lang w:val="en-CA"/>
              </w:rPr>
              <w:t>Lecture</w:t>
            </w:r>
            <w:r>
              <w:rPr>
                <w:b/>
                <w:sz w:val="20"/>
                <w:szCs w:val="20"/>
                <w:lang w:val="en-CA"/>
              </w:rPr>
              <w:t>: Decision Making and Business Processes</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2</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sidRPr="007B145F">
              <w:rPr>
                <w:b/>
                <w:sz w:val="20"/>
                <w:szCs w:val="20"/>
                <w:lang w:val="en-CA"/>
              </w:rPr>
              <w:t xml:space="preserve">- </w:t>
            </w:r>
            <w:r w:rsidRPr="007B145F">
              <w:rPr>
                <w:b/>
                <w:color w:val="C0504D"/>
                <w:sz w:val="20"/>
                <w:szCs w:val="20"/>
                <w:lang w:val="en-CA"/>
              </w:rPr>
              <w:t>Teams formed by</w:t>
            </w:r>
            <w:r w:rsidRPr="007B145F">
              <w:rPr>
                <w:color w:val="C0504D"/>
                <w:sz w:val="20"/>
                <w:szCs w:val="20"/>
                <w:lang w:val="en-CA"/>
              </w:rPr>
              <w:t xml:space="preserve"> </w:t>
            </w:r>
            <w:r>
              <w:rPr>
                <w:color w:val="C0504D"/>
                <w:sz w:val="20"/>
                <w:szCs w:val="20"/>
                <w:lang w:val="en-CA"/>
              </w:rPr>
              <w:t xml:space="preserve">midnight </w:t>
            </w:r>
            <w:r>
              <w:rPr>
                <w:b/>
                <w:color w:val="C0504D"/>
                <w:sz w:val="20"/>
                <w:szCs w:val="20"/>
                <w:lang w:val="en-CA"/>
              </w:rPr>
              <w:t>Fri Jan 17</w:t>
            </w:r>
          </w:p>
          <w:p w:rsidR="00B67658" w:rsidRPr="007B145F" w:rsidRDefault="00B67658" w:rsidP="00E12A08">
            <w:pPr>
              <w:rPr>
                <w:b/>
                <w:sz w:val="20"/>
                <w:szCs w:val="20"/>
                <w:lang w:val="en-CA"/>
              </w:rPr>
            </w:pPr>
          </w:p>
          <w:p w:rsidR="00B67658" w:rsidRPr="007B145F" w:rsidRDefault="00B67658" w:rsidP="00E12A08">
            <w:pPr>
              <w:rPr>
                <w:sz w:val="20"/>
                <w:szCs w:val="20"/>
                <w:highlight w:val="yellow"/>
                <w:lang w:val="en-CA"/>
              </w:rPr>
            </w:pPr>
            <w:r w:rsidRPr="007B145F">
              <w:rPr>
                <w:sz w:val="20"/>
                <w:szCs w:val="20"/>
                <w:lang w:val="en-CA"/>
              </w:rPr>
              <w:t xml:space="preserve">- </w:t>
            </w:r>
            <w:r w:rsidRPr="00BE6B73">
              <w:rPr>
                <w:sz w:val="20"/>
                <w:szCs w:val="20"/>
                <w:lang w:val="en-CA"/>
              </w:rPr>
              <w:t xml:space="preserve">Use the </w:t>
            </w:r>
            <w:r w:rsidRPr="00BE6B73">
              <w:rPr>
                <w:b/>
                <w:sz w:val="20"/>
                <w:szCs w:val="20"/>
                <w:lang w:val="en-CA"/>
              </w:rPr>
              <w:t>Team Signup</w:t>
            </w:r>
            <w:r w:rsidRPr="00BE6B73">
              <w:rPr>
                <w:sz w:val="20"/>
                <w:szCs w:val="20"/>
                <w:lang w:val="en-CA"/>
              </w:rPr>
              <w:t xml:space="preserve"> option </w:t>
            </w:r>
            <w:r w:rsidRPr="00BE6B73">
              <w:rPr>
                <w:b/>
                <w:sz w:val="20"/>
                <w:szCs w:val="20"/>
                <w:lang w:val="en-CA"/>
              </w:rPr>
              <w:t>on Blackboard Learn</w:t>
            </w:r>
          </w:p>
        </w:tc>
      </w:tr>
      <w:tr w:rsidR="00B67658" w:rsidTr="00B67658">
        <w:tc>
          <w:tcPr>
            <w:tcW w:w="0" w:type="auto"/>
            <w:vMerge/>
            <w:tcBorders>
              <w:top w:val="single" w:sz="4" w:space="0" w:color="auto"/>
              <w:left w:val="single" w:sz="4" w:space="0" w:color="auto"/>
              <w:bottom w:val="single" w:sz="4" w:space="0" w:color="auto"/>
              <w:right w:val="single" w:sz="4" w:space="0" w:color="auto"/>
            </w:tcBorders>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color w:val="C00000"/>
                <w:sz w:val="20"/>
                <w:szCs w:val="20"/>
                <w:lang w:val="en-CA"/>
              </w:rPr>
            </w:pPr>
            <w:r>
              <w:rPr>
                <w:b/>
                <w:color w:val="C00000"/>
                <w:sz w:val="20"/>
                <w:szCs w:val="20"/>
                <w:lang w:val="en-CA"/>
              </w:rPr>
              <w:t>Video &amp; Discussion</w:t>
            </w:r>
          </w:p>
          <w:p w:rsidR="00B67658" w:rsidRDefault="00B67658" w:rsidP="00E12A08">
            <w:pPr>
              <w:rPr>
                <w:b/>
                <w:color w:val="00B050"/>
                <w:sz w:val="20"/>
                <w:szCs w:val="20"/>
                <w:lang w:val="en-CA"/>
              </w:rPr>
            </w:pPr>
          </w:p>
        </w:tc>
        <w:tc>
          <w:tcPr>
            <w:tcW w:w="107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#4</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u w:val="single"/>
                <w:lang w:val="en-CA"/>
              </w:rPr>
              <w:t>Lecture</w:t>
            </w:r>
            <w:r>
              <w:rPr>
                <w:b/>
                <w:sz w:val="20"/>
                <w:szCs w:val="20"/>
                <w:lang w:val="en-CA"/>
              </w:rPr>
              <w:t>: The Internet and E-Business</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3</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color w:val="C00000"/>
                <w:sz w:val="20"/>
                <w:szCs w:val="20"/>
                <w:lang w:val="en-CA"/>
              </w:rPr>
            </w:pPr>
            <w:r>
              <w:rPr>
                <w:b/>
                <w:color w:val="C00000"/>
                <w:sz w:val="20"/>
                <w:szCs w:val="20"/>
                <w:lang w:val="en-CA"/>
              </w:rPr>
              <w:t>Video &amp; Discussion</w:t>
            </w:r>
          </w:p>
          <w:p w:rsidR="00B67658" w:rsidRPr="00947841" w:rsidRDefault="00B67658" w:rsidP="00E12A08">
            <w:pPr>
              <w:rPr>
                <w:b/>
                <w:color w:val="17365D"/>
                <w:sz w:val="20"/>
                <w:szCs w:val="20"/>
                <w:lang w:val="en-CA"/>
              </w:rPr>
            </w:pPr>
            <w:r>
              <w:rPr>
                <w:b/>
                <w:color w:val="17365D"/>
                <w:sz w:val="20"/>
                <w:szCs w:val="20"/>
                <w:lang w:val="en-CA"/>
              </w:rPr>
              <w:t xml:space="preserve">In-class </w:t>
            </w:r>
            <w:r w:rsidRPr="00947841">
              <w:rPr>
                <w:b/>
                <w:color w:val="17365D"/>
                <w:sz w:val="20"/>
                <w:szCs w:val="20"/>
                <w:lang w:val="en-CA"/>
              </w:rPr>
              <w:t xml:space="preserve">Short Case #1 </w:t>
            </w:r>
          </w:p>
          <w:p w:rsidR="00B67658" w:rsidRDefault="00B67658" w:rsidP="00E12A08">
            <w:pPr>
              <w:rPr>
                <w:b/>
                <w:color w:val="00B050"/>
                <w:sz w:val="20"/>
                <w:szCs w:val="20"/>
                <w:lang w:val="en-CA"/>
              </w:rPr>
            </w:pPr>
          </w:p>
        </w:tc>
        <w:tc>
          <w:tcPr>
            <w:tcW w:w="107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#5</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u w:val="single"/>
                <w:lang w:val="en-CA"/>
              </w:rPr>
              <w:t>Lecture</w:t>
            </w:r>
            <w:r>
              <w:rPr>
                <w:b/>
                <w:sz w:val="20"/>
                <w:szCs w:val="20"/>
                <w:lang w:val="en-CA"/>
              </w:rPr>
              <w:t>: Enterprise Computing Challenges and ERP</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4</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color w:val="C00000"/>
                <w:sz w:val="20"/>
                <w:szCs w:val="20"/>
                <w:lang w:val="en-CA"/>
              </w:rPr>
            </w:pPr>
            <w:r>
              <w:rPr>
                <w:b/>
                <w:color w:val="C00000"/>
                <w:sz w:val="20"/>
                <w:szCs w:val="20"/>
                <w:lang w:val="en-CA"/>
              </w:rPr>
              <w:t>Video &amp; Discussion</w:t>
            </w:r>
          </w:p>
          <w:p w:rsidR="00B67658" w:rsidRPr="00947841" w:rsidRDefault="00B67658" w:rsidP="00E12A08">
            <w:pPr>
              <w:rPr>
                <w:b/>
                <w:color w:val="17365D"/>
                <w:sz w:val="20"/>
                <w:szCs w:val="20"/>
                <w:lang w:val="en-CA"/>
              </w:rPr>
            </w:pPr>
            <w:r>
              <w:rPr>
                <w:b/>
                <w:color w:val="17365D"/>
                <w:sz w:val="20"/>
                <w:szCs w:val="20"/>
                <w:lang w:val="en-CA"/>
              </w:rPr>
              <w:t xml:space="preserve">In-class </w:t>
            </w:r>
            <w:r w:rsidRPr="00947841">
              <w:rPr>
                <w:b/>
                <w:color w:val="17365D"/>
                <w:sz w:val="20"/>
                <w:szCs w:val="20"/>
                <w:lang w:val="en-CA"/>
              </w:rPr>
              <w:t xml:space="preserve">Short Case #2 </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B67658" w:rsidRPr="00F66892" w:rsidRDefault="00B67658" w:rsidP="00E12A08">
            <w:pPr>
              <w:rPr>
                <w:sz w:val="20"/>
                <w:szCs w:val="20"/>
                <w:lang w:val="en-CA"/>
              </w:rPr>
            </w:pPr>
            <w:r w:rsidRPr="00F66892">
              <w:rPr>
                <w:sz w:val="20"/>
                <w:szCs w:val="20"/>
                <w:lang w:val="en-CA"/>
              </w:rPr>
              <w:t>#6</w:t>
            </w:r>
          </w:p>
          <w:p w:rsidR="00B67658" w:rsidRPr="00F66892" w:rsidRDefault="00B67658" w:rsidP="00E12A08">
            <w:pPr>
              <w:rPr>
                <w:sz w:val="20"/>
                <w:szCs w:val="20"/>
                <w:lang w:val="en-CA"/>
              </w:rPr>
            </w:pPr>
          </w:p>
          <w:p w:rsidR="00B67658" w:rsidRPr="00F66892"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b/>
                <w:sz w:val="20"/>
                <w:szCs w:val="20"/>
                <w:lang w:val="en-CA"/>
              </w:rPr>
            </w:pPr>
            <w:r>
              <w:rPr>
                <w:b/>
                <w:sz w:val="20"/>
                <w:szCs w:val="20"/>
                <w:u w:val="single"/>
                <w:lang w:val="en-CA"/>
              </w:rPr>
              <w:t>Lecture</w:t>
            </w:r>
            <w:r>
              <w:rPr>
                <w:b/>
                <w:sz w:val="20"/>
                <w:szCs w:val="20"/>
                <w:lang w:val="en-CA"/>
              </w:rPr>
              <w:t>: Operations Management and SCM</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shd w:val="clear" w:color="auto" w:fill="FFFFFF"/>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5</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b/>
                <w:color w:val="C00000"/>
                <w:sz w:val="20"/>
                <w:szCs w:val="20"/>
                <w:lang w:val="en-CA"/>
              </w:rPr>
            </w:pPr>
            <w:r>
              <w:rPr>
                <w:b/>
                <w:color w:val="C00000"/>
                <w:sz w:val="20"/>
                <w:szCs w:val="20"/>
                <w:lang w:val="en-CA"/>
              </w:rPr>
              <w:t>Video &amp; Discussion</w:t>
            </w:r>
          </w:p>
          <w:p w:rsidR="00B67658" w:rsidRDefault="00B67658" w:rsidP="00E12A08">
            <w:pPr>
              <w:rPr>
                <w:b/>
                <w:color w:val="C00000"/>
                <w:sz w:val="20"/>
                <w:szCs w:val="20"/>
                <w:lang w:val="en-CA"/>
              </w:rPr>
            </w:pPr>
            <w:r w:rsidRPr="00947841">
              <w:rPr>
                <w:b/>
                <w:color w:val="17365D"/>
                <w:sz w:val="20"/>
                <w:szCs w:val="20"/>
                <w:lang w:val="en-CA"/>
              </w:rPr>
              <w:t xml:space="preserve">Short Case #3 </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sz w:val="20"/>
                <w:szCs w:val="20"/>
                <w:lang w:val="en-CA"/>
              </w:rPr>
            </w:pPr>
            <w:r>
              <w:rPr>
                <w:b/>
                <w:color w:val="7030A0"/>
                <w:sz w:val="20"/>
                <w:szCs w:val="20"/>
                <w:lang w:val="en-CA"/>
              </w:rPr>
              <w:t>Take-home Case #1</w:t>
            </w:r>
            <w:r>
              <w:rPr>
                <w:b/>
                <w:sz w:val="20"/>
                <w:szCs w:val="20"/>
                <w:lang w:val="en-CA"/>
              </w:rPr>
              <w:t xml:space="preserve"> </w:t>
            </w:r>
            <w:r w:rsidRPr="008D1A52">
              <w:rPr>
                <w:sz w:val="20"/>
                <w:szCs w:val="20"/>
                <w:lang w:val="en-CA"/>
              </w:rPr>
              <w:t>is due before midnight</w:t>
            </w:r>
            <w:r>
              <w:rPr>
                <w:b/>
                <w:sz w:val="20"/>
                <w:szCs w:val="20"/>
                <w:lang w:val="en-CA"/>
              </w:rPr>
              <w:t xml:space="preserve"> Fri Feb 14</w:t>
            </w:r>
            <w:r>
              <w:rPr>
                <w:b/>
                <w:sz w:val="20"/>
                <w:szCs w:val="20"/>
                <w:lang w:val="en-CA"/>
              </w:rPr>
              <w:t xml:space="preserve"> </w:t>
            </w: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#7</w:t>
            </w:r>
          </w:p>
        </w:tc>
        <w:tc>
          <w:tcPr>
            <w:tcW w:w="3175" w:type="dxa"/>
            <w:tcBorders>
              <w:top w:val="single" w:sz="4" w:space="0" w:color="auto"/>
              <w:left w:val="single" w:sz="4" w:space="0" w:color="auto"/>
              <w:bottom w:val="single" w:sz="4" w:space="0" w:color="auto"/>
              <w:right w:val="single" w:sz="4" w:space="0" w:color="auto"/>
            </w:tcBorders>
            <w:shd w:val="clear" w:color="auto" w:fill="auto"/>
          </w:tcPr>
          <w:p w:rsidR="00B67658" w:rsidRDefault="00B67658" w:rsidP="00E12A08">
            <w:pPr>
              <w:rPr>
                <w:b/>
                <w:sz w:val="20"/>
                <w:szCs w:val="20"/>
                <w:lang w:val="en-CA"/>
              </w:rPr>
            </w:pPr>
            <w:r>
              <w:rPr>
                <w:b/>
                <w:sz w:val="20"/>
                <w:szCs w:val="20"/>
                <w:u w:val="single"/>
                <w:lang w:val="en-CA"/>
              </w:rPr>
              <w:t>Lecture</w:t>
            </w:r>
            <w:r>
              <w:rPr>
                <w:b/>
                <w:sz w:val="20"/>
                <w:szCs w:val="20"/>
                <w:lang w:val="en-CA"/>
              </w:rPr>
              <w:t>: CRM</w:t>
            </w:r>
          </w:p>
          <w:p w:rsidR="00B67658" w:rsidRPr="00947841" w:rsidRDefault="00B67658" w:rsidP="00E12A08">
            <w:pPr>
              <w:rPr>
                <w:b/>
                <w:color w:val="4F81BD"/>
                <w:sz w:val="20"/>
                <w:szCs w:val="20"/>
                <w:lang w:val="en-CA"/>
              </w:rPr>
            </w:pPr>
          </w:p>
          <w:p w:rsidR="00B67658" w:rsidRPr="00035C2B" w:rsidRDefault="00B67658" w:rsidP="00E12A08">
            <w:pPr>
              <w:rPr>
                <w:b/>
                <w:sz w:val="20"/>
                <w:szCs w:val="20"/>
                <w:lang w:val="en-CA"/>
              </w:rPr>
            </w:pPr>
            <w:r>
              <w:rPr>
                <w:b/>
                <w:color w:val="E36C0A"/>
                <w:sz w:val="20"/>
                <w:szCs w:val="20"/>
                <w:lang w:val="en-CA"/>
              </w:rPr>
              <w:t>Midterm Exam D</w:t>
            </w:r>
            <w:r w:rsidRPr="00947841">
              <w:rPr>
                <w:b/>
                <w:color w:val="E36C0A"/>
                <w:sz w:val="20"/>
                <w:szCs w:val="20"/>
                <w:lang w:val="en-CA"/>
              </w:rPr>
              <w:t>iscussion,</w:t>
            </w:r>
            <w:r>
              <w:rPr>
                <w:b/>
                <w:color w:val="E36C0A"/>
                <w:sz w:val="20"/>
                <w:szCs w:val="20"/>
                <w:lang w:val="en-CA"/>
              </w:rPr>
              <w:t xml:space="preserve"> Examples, Previous Exams, etc.</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6</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shd w:val="clear" w:color="auto" w:fill="8DB3E2"/>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shd w:val="clear" w:color="auto" w:fill="8DB3E2"/>
          </w:tcPr>
          <w:p w:rsidR="00B67658" w:rsidRDefault="00B67658" w:rsidP="00E12A08">
            <w:pPr>
              <w:rPr>
                <w:b/>
                <w:sz w:val="20"/>
                <w:szCs w:val="20"/>
                <w:lang w:val="en-CA"/>
              </w:rPr>
            </w:pPr>
            <w:r>
              <w:rPr>
                <w:b/>
                <w:sz w:val="20"/>
                <w:szCs w:val="20"/>
                <w:lang w:val="en-CA"/>
              </w:rPr>
              <w:t>MIDTERM EXAM (regular class time and place)</w:t>
            </w:r>
          </w:p>
        </w:tc>
        <w:tc>
          <w:tcPr>
            <w:tcW w:w="1077" w:type="dxa"/>
            <w:tcBorders>
              <w:top w:val="single" w:sz="4" w:space="0" w:color="auto"/>
              <w:left w:val="single" w:sz="4" w:space="0" w:color="auto"/>
              <w:bottom w:val="single" w:sz="4" w:space="0" w:color="auto"/>
              <w:right w:val="single" w:sz="4" w:space="0" w:color="auto"/>
            </w:tcBorders>
            <w:shd w:val="clear" w:color="auto" w:fill="8DB3E2"/>
            <w:hideMark/>
          </w:tcPr>
          <w:p w:rsidR="00B67658" w:rsidRDefault="00B67658" w:rsidP="00E12A08">
            <w:pPr>
              <w:rPr>
                <w:sz w:val="20"/>
                <w:szCs w:val="20"/>
                <w:lang w:val="en-CA"/>
              </w:rPr>
            </w:pPr>
            <w:r>
              <w:rPr>
                <w:sz w:val="20"/>
                <w:szCs w:val="20"/>
                <w:lang w:val="en-CA"/>
              </w:rPr>
              <w:t>Ch1 - Ch5</w:t>
            </w:r>
          </w:p>
        </w:tc>
        <w:tc>
          <w:tcPr>
            <w:tcW w:w="1847" w:type="dxa"/>
            <w:tcBorders>
              <w:top w:val="single" w:sz="4" w:space="0" w:color="auto"/>
              <w:left w:val="single" w:sz="4" w:space="0" w:color="auto"/>
              <w:bottom w:val="single" w:sz="4" w:space="0" w:color="auto"/>
              <w:right w:val="single" w:sz="4" w:space="0" w:color="auto"/>
            </w:tcBorders>
            <w:shd w:val="clear" w:color="auto" w:fill="8DB3E2"/>
          </w:tcPr>
          <w:p w:rsidR="00B67658" w:rsidRDefault="00B67658" w:rsidP="00E12A08">
            <w:pPr>
              <w:rPr>
                <w:sz w:val="20"/>
                <w:szCs w:val="20"/>
                <w:lang w:val="en-CA"/>
              </w:rPr>
            </w:pPr>
          </w:p>
        </w:tc>
      </w:tr>
      <w:tr w:rsidR="00B67658" w:rsidTr="00B67658">
        <w:tc>
          <w:tcPr>
            <w:tcW w:w="1638"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r w:rsidRPr="001D2A2B">
              <w:rPr>
                <w:b/>
                <w:sz w:val="22"/>
                <w:szCs w:val="22"/>
                <w:lang w:val="en-CA"/>
              </w:rPr>
              <w:t>Week</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u w:val="single"/>
                <w:lang w:val="en-CA"/>
              </w:rPr>
            </w:pPr>
            <w:r w:rsidRPr="001D2A2B">
              <w:rPr>
                <w:b/>
                <w:sz w:val="22"/>
                <w:szCs w:val="22"/>
                <w:lang w:val="en-CA"/>
              </w:rPr>
              <w:t>Activities</w:t>
            </w:r>
          </w:p>
          <w:p w:rsidR="00B67658" w:rsidRDefault="00B67658" w:rsidP="00E12A08">
            <w:pPr>
              <w:rPr>
                <w:b/>
                <w:sz w:val="20"/>
                <w:szCs w:val="20"/>
                <w:u w:val="single"/>
                <w:lang w:val="en-CA"/>
              </w:rPr>
            </w:pPr>
          </w:p>
        </w:tc>
        <w:tc>
          <w:tcPr>
            <w:tcW w:w="1077" w:type="dxa"/>
            <w:tcBorders>
              <w:top w:val="single" w:sz="4" w:space="0" w:color="auto"/>
              <w:left w:val="single" w:sz="4" w:space="0" w:color="auto"/>
              <w:bottom w:val="single" w:sz="4" w:space="0" w:color="auto"/>
              <w:right w:val="single" w:sz="4" w:space="0" w:color="auto"/>
            </w:tcBorders>
          </w:tcPr>
          <w:p w:rsidR="00B67658" w:rsidRPr="0016432B" w:rsidRDefault="00B67658" w:rsidP="00E12A08">
            <w:pPr>
              <w:rPr>
                <w:b/>
                <w:sz w:val="22"/>
                <w:szCs w:val="22"/>
                <w:lang w:val="en-CA"/>
              </w:rPr>
            </w:pPr>
            <w:r w:rsidRPr="001D2A2B">
              <w:rPr>
                <w:b/>
                <w:sz w:val="22"/>
                <w:szCs w:val="22"/>
                <w:lang w:val="en-CA"/>
              </w:rPr>
              <w:t>Assigned readings</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r w:rsidRPr="001D2A2B">
              <w:rPr>
                <w:b/>
                <w:sz w:val="22"/>
                <w:szCs w:val="22"/>
                <w:lang w:val="en-CA"/>
              </w:rPr>
              <w:t>Due</w:t>
            </w:r>
            <w:r w:rsidR="00816732">
              <w:rPr>
                <w:b/>
                <w:sz w:val="22"/>
                <w:szCs w:val="22"/>
                <w:lang w:val="en-CA"/>
              </w:rPr>
              <w:t xml:space="preserve"> Date</w:t>
            </w:r>
            <w:bookmarkStart w:id="0" w:name="_GoBack"/>
            <w:bookmarkEnd w:id="0"/>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#8</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u w:val="single"/>
                <w:lang w:val="en-CA"/>
              </w:rPr>
              <w:t>Lecture</w:t>
            </w:r>
            <w:r>
              <w:rPr>
                <w:b/>
                <w:sz w:val="20"/>
                <w:szCs w:val="20"/>
                <w:lang w:val="en-CA"/>
              </w:rPr>
              <w:t xml:space="preserve">: Data Warehouses (NOTE: the part on databases will </w:t>
            </w:r>
            <w:r w:rsidRPr="00221759">
              <w:rPr>
                <w:b/>
                <w:sz w:val="20"/>
                <w:szCs w:val="20"/>
                <w:u w:val="single"/>
                <w:lang w:val="en-CA"/>
              </w:rPr>
              <w:t>not</w:t>
            </w:r>
            <w:r>
              <w:rPr>
                <w:b/>
                <w:sz w:val="20"/>
                <w:szCs w:val="20"/>
                <w:lang w:val="en-CA"/>
              </w:rPr>
              <w:t xml:space="preserve"> be covered)</w:t>
            </w:r>
          </w:p>
          <w:p w:rsidR="00B67658" w:rsidRDefault="00B67658" w:rsidP="00E12A08">
            <w:pPr>
              <w:rPr>
                <w:b/>
                <w:color w:val="0070C0"/>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7</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color w:val="C00000"/>
                <w:sz w:val="20"/>
                <w:szCs w:val="20"/>
                <w:lang w:val="en-CA"/>
              </w:rPr>
            </w:pPr>
            <w:r>
              <w:rPr>
                <w:b/>
                <w:color w:val="C00000"/>
                <w:sz w:val="20"/>
                <w:szCs w:val="20"/>
                <w:lang w:val="en-CA"/>
              </w:rPr>
              <w:t>Video &amp; Discussion</w:t>
            </w:r>
          </w:p>
          <w:p w:rsidR="00B67658" w:rsidRDefault="00B67658" w:rsidP="00E12A08">
            <w:pPr>
              <w:rPr>
                <w:b/>
                <w:color w:val="00B050"/>
                <w:sz w:val="20"/>
                <w:szCs w:val="20"/>
                <w:lang w:val="en-CA"/>
              </w:rPr>
            </w:pPr>
            <w:r>
              <w:rPr>
                <w:b/>
                <w:color w:val="17365D"/>
                <w:sz w:val="20"/>
                <w:szCs w:val="20"/>
                <w:lang w:val="en-CA"/>
              </w:rPr>
              <w:t xml:space="preserve">In-class </w:t>
            </w:r>
            <w:r w:rsidRPr="00947841">
              <w:rPr>
                <w:b/>
                <w:color w:val="17365D"/>
                <w:sz w:val="20"/>
                <w:szCs w:val="20"/>
                <w:lang w:val="en-CA"/>
              </w:rPr>
              <w:t xml:space="preserve">Short Case #4 </w:t>
            </w:r>
          </w:p>
          <w:p w:rsidR="00B67658" w:rsidRDefault="00B67658" w:rsidP="00E12A08">
            <w:pPr>
              <w:rPr>
                <w:b/>
                <w:color w:val="00B050"/>
                <w:sz w:val="20"/>
                <w:szCs w:val="20"/>
                <w:lang w:val="en-CA"/>
              </w:rPr>
            </w:pPr>
          </w:p>
        </w:tc>
        <w:tc>
          <w:tcPr>
            <w:tcW w:w="107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B67658" w:rsidRPr="004951AC" w:rsidRDefault="00B67658" w:rsidP="00E12A08">
            <w:pPr>
              <w:rPr>
                <w:sz w:val="20"/>
                <w:szCs w:val="20"/>
                <w:lang w:val="en-CA"/>
              </w:rPr>
            </w:pPr>
            <w:r w:rsidRPr="004951AC">
              <w:rPr>
                <w:sz w:val="20"/>
                <w:szCs w:val="20"/>
                <w:lang w:val="en-CA"/>
              </w:rPr>
              <w:t>#9</w:t>
            </w:r>
          </w:p>
          <w:p w:rsidR="00B67658" w:rsidRPr="004951AC" w:rsidRDefault="00B67658" w:rsidP="00E12A08">
            <w:pPr>
              <w:rPr>
                <w:sz w:val="20"/>
                <w:szCs w:val="20"/>
                <w:lang w:val="en-CA"/>
              </w:rPr>
            </w:pPr>
          </w:p>
          <w:p w:rsidR="00B67658" w:rsidRPr="004951AC"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b/>
                <w:sz w:val="20"/>
                <w:szCs w:val="20"/>
                <w:lang w:val="en-CA"/>
              </w:rPr>
            </w:pPr>
            <w:r>
              <w:rPr>
                <w:b/>
                <w:sz w:val="20"/>
                <w:szCs w:val="20"/>
                <w:u w:val="single"/>
                <w:lang w:val="en-CA"/>
              </w:rPr>
              <w:t>Lecture</w:t>
            </w:r>
            <w:r>
              <w:rPr>
                <w:b/>
                <w:sz w:val="20"/>
                <w:szCs w:val="20"/>
                <w:lang w:val="en-CA"/>
              </w:rPr>
              <w:t>: Helping Organizations Access, Share, and Use Information</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shd w:val="clear" w:color="auto" w:fill="FFFFFF"/>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8</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b/>
                <w:color w:val="C00000"/>
                <w:sz w:val="20"/>
                <w:szCs w:val="20"/>
                <w:lang w:val="en-CA"/>
              </w:rPr>
            </w:pPr>
            <w:r>
              <w:rPr>
                <w:b/>
                <w:color w:val="C00000"/>
                <w:sz w:val="20"/>
                <w:szCs w:val="20"/>
                <w:lang w:val="en-CA"/>
              </w:rPr>
              <w:t>Video &amp; Discussion</w:t>
            </w:r>
          </w:p>
          <w:p w:rsidR="00B67658" w:rsidRDefault="00B67658" w:rsidP="00E12A08">
            <w:pPr>
              <w:rPr>
                <w:b/>
                <w:color w:val="00B050"/>
                <w:sz w:val="20"/>
                <w:szCs w:val="20"/>
                <w:lang w:val="en-CA"/>
              </w:rPr>
            </w:pPr>
            <w:r w:rsidRPr="00947841">
              <w:rPr>
                <w:b/>
                <w:color w:val="17365D"/>
                <w:sz w:val="20"/>
                <w:szCs w:val="20"/>
                <w:lang w:val="en-CA"/>
              </w:rPr>
              <w:t xml:space="preserve">Short Case #5 </w:t>
            </w:r>
          </w:p>
        </w:tc>
        <w:tc>
          <w:tcPr>
            <w:tcW w:w="1077"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B67658" w:rsidRDefault="00B67658" w:rsidP="00E12A08">
            <w:pPr>
              <w:rPr>
                <w:sz w:val="20"/>
                <w:szCs w:val="20"/>
                <w:lang w:val="en-CA"/>
              </w:rPr>
            </w:pP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#10</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u w:val="single"/>
                <w:lang w:val="en-CA"/>
              </w:rPr>
              <w:t>Lecture</w:t>
            </w:r>
            <w:r>
              <w:rPr>
                <w:b/>
                <w:sz w:val="20"/>
                <w:szCs w:val="20"/>
                <w:lang w:val="en-CA"/>
              </w:rPr>
              <w:t>: Information Ethics, Privacy, and Security</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9</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color w:val="C00000"/>
                <w:sz w:val="20"/>
                <w:szCs w:val="20"/>
                <w:lang w:val="en-CA"/>
              </w:rPr>
            </w:pPr>
            <w:r>
              <w:rPr>
                <w:b/>
                <w:color w:val="C00000"/>
                <w:sz w:val="20"/>
                <w:szCs w:val="20"/>
                <w:lang w:val="en-CA"/>
              </w:rPr>
              <w:t>Video &amp; Discussion</w:t>
            </w:r>
          </w:p>
          <w:p w:rsidR="00B67658" w:rsidRDefault="00B67658" w:rsidP="00E12A08">
            <w:pPr>
              <w:rPr>
                <w:b/>
                <w:color w:val="00B050"/>
                <w:sz w:val="20"/>
                <w:szCs w:val="20"/>
                <w:lang w:val="en-CA"/>
              </w:rPr>
            </w:pPr>
            <w:r>
              <w:rPr>
                <w:b/>
                <w:color w:val="17365D"/>
                <w:sz w:val="20"/>
                <w:szCs w:val="20"/>
                <w:lang w:val="en-CA"/>
              </w:rPr>
              <w:t xml:space="preserve">In-class </w:t>
            </w:r>
            <w:r w:rsidRPr="00947841">
              <w:rPr>
                <w:b/>
                <w:color w:val="17365D"/>
                <w:sz w:val="20"/>
                <w:szCs w:val="20"/>
                <w:lang w:val="en-CA"/>
              </w:rPr>
              <w:t xml:space="preserve">Short Case #6 </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#11</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u w:val="single"/>
                <w:lang w:val="en-CA"/>
              </w:rPr>
              <w:t>Lecture</w:t>
            </w:r>
            <w:r>
              <w:rPr>
                <w:b/>
                <w:sz w:val="20"/>
                <w:szCs w:val="20"/>
                <w:lang w:val="en-CA"/>
              </w:rPr>
              <w:t>: Systems Development</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10</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color w:val="C00000"/>
                <w:sz w:val="20"/>
                <w:szCs w:val="20"/>
                <w:lang w:val="en-CA"/>
              </w:rPr>
            </w:pPr>
            <w:r>
              <w:rPr>
                <w:b/>
                <w:color w:val="C00000"/>
                <w:sz w:val="20"/>
                <w:szCs w:val="20"/>
                <w:lang w:val="en-CA"/>
              </w:rPr>
              <w:t>Video &amp; Discussion</w:t>
            </w:r>
          </w:p>
          <w:p w:rsidR="00B67658" w:rsidRDefault="00B67658" w:rsidP="00E12A08">
            <w:pPr>
              <w:rPr>
                <w:b/>
                <w:color w:val="00B050"/>
                <w:sz w:val="20"/>
                <w:szCs w:val="20"/>
                <w:lang w:val="en-CA"/>
              </w:rPr>
            </w:pPr>
            <w:r>
              <w:rPr>
                <w:b/>
                <w:color w:val="17365D"/>
                <w:sz w:val="20"/>
                <w:szCs w:val="20"/>
                <w:lang w:val="en-CA"/>
              </w:rPr>
              <w:t xml:space="preserve">In-class </w:t>
            </w:r>
            <w:r w:rsidRPr="00947841">
              <w:rPr>
                <w:b/>
                <w:color w:val="17365D"/>
                <w:sz w:val="20"/>
                <w:szCs w:val="20"/>
                <w:lang w:val="en-CA"/>
              </w:rPr>
              <w:t xml:space="preserve">Short Case #7 </w:t>
            </w:r>
          </w:p>
          <w:p w:rsidR="00B67658" w:rsidRDefault="00B67658" w:rsidP="00E12A08">
            <w:pPr>
              <w:rPr>
                <w:b/>
                <w:color w:val="008000"/>
                <w:sz w:val="20"/>
                <w:szCs w:val="20"/>
                <w:lang w:val="en-CA"/>
              </w:rPr>
            </w:pPr>
          </w:p>
        </w:tc>
        <w:tc>
          <w:tcPr>
            <w:tcW w:w="107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1638" w:type="dxa"/>
            <w:vMerge w:val="restart"/>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#12</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u w:val="single"/>
                <w:lang w:val="en-CA"/>
              </w:rPr>
              <w:t>Lecture</w:t>
            </w:r>
            <w:r>
              <w:rPr>
                <w:b/>
                <w:sz w:val="20"/>
                <w:szCs w:val="20"/>
                <w:lang w:val="en-CA"/>
              </w:rPr>
              <w:t>: Enterprise Architectures</w:t>
            </w: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11</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r w:rsidR="00B67658" w:rsidTr="00B67658">
        <w:tc>
          <w:tcPr>
            <w:tcW w:w="0" w:type="auto"/>
            <w:vMerge/>
            <w:tcBorders>
              <w:top w:val="single" w:sz="4" w:space="0" w:color="auto"/>
              <w:left w:val="single" w:sz="4" w:space="0" w:color="auto"/>
              <w:bottom w:val="single" w:sz="4" w:space="0" w:color="auto"/>
              <w:right w:val="single" w:sz="4" w:space="0" w:color="auto"/>
            </w:tcBorders>
            <w:vAlign w:val="center"/>
            <w:hideMark/>
          </w:tcPr>
          <w:p w:rsidR="00B67658" w:rsidRDefault="00B67658" w:rsidP="00E12A08">
            <w:pPr>
              <w:rPr>
                <w:sz w:val="20"/>
                <w:szCs w:val="20"/>
                <w:lang w:val="en-CA"/>
              </w:rPr>
            </w:pPr>
          </w:p>
        </w:tc>
        <w:tc>
          <w:tcPr>
            <w:tcW w:w="3175" w:type="dxa"/>
            <w:tcBorders>
              <w:top w:val="single" w:sz="4" w:space="0" w:color="auto"/>
              <w:left w:val="single" w:sz="4" w:space="0" w:color="auto"/>
              <w:bottom w:val="single" w:sz="4" w:space="0" w:color="auto"/>
              <w:right w:val="single" w:sz="4" w:space="0" w:color="auto"/>
            </w:tcBorders>
            <w:hideMark/>
          </w:tcPr>
          <w:p w:rsidR="00B67658" w:rsidRPr="00035C2B" w:rsidRDefault="00B67658" w:rsidP="00E12A08">
            <w:pPr>
              <w:rPr>
                <w:b/>
                <w:color w:val="C00000"/>
                <w:sz w:val="20"/>
                <w:szCs w:val="20"/>
                <w:lang w:val="en-CA"/>
              </w:rPr>
            </w:pPr>
            <w:r w:rsidRPr="00947841">
              <w:rPr>
                <w:b/>
                <w:color w:val="E36C0A"/>
                <w:sz w:val="20"/>
                <w:szCs w:val="20"/>
                <w:lang w:val="en-CA"/>
              </w:rPr>
              <w:t xml:space="preserve">Final Exam </w:t>
            </w:r>
            <w:r>
              <w:rPr>
                <w:b/>
                <w:color w:val="E36C0A"/>
                <w:sz w:val="20"/>
                <w:szCs w:val="20"/>
                <w:lang w:val="en-CA"/>
              </w:rPr>
              <w:t>D</w:t>
            </w:r>
            <w:r w:rsidRPr="00947841">
              <w:rPr>
                <w:b/>
                <w:color w:val="E36C0A"/>
                <w:sz w:val="20"/>
                <w:szCs w:val="20"/>
                <w:lang w:val="en-CA"/>
              </w:rPr>
              <w:t xml:space="preserve">iscussion, </w:t>
            </w:r>
            <w:r>
              <w:rPr>
                <w:b/>
                <w:color w:val="E36C0A"/>
                <w:sz w:val="20"/>
                <w:szCs w:val="20"/>
                <w:lang w:val="en-CA"/>
              </w:rPr>
              <w:t>E</w:t>
            </w:r>
            <w:r w:rsidRPr="00947841">
              <w:rPr>
                <w:b/>
                <w:color w:val="E36C0A"/>
                <w:sz w:val="20"/>
                <w:szCs w:val="20"/>
                <w:lang w:val="en-CA"/>
              </w:rPr>
              <w:t xml:space="preserve">xamples, </w:t>
            </w:r>
            <w:r>
              <w:rPr>
                <w:b/>
                <w:color w:val="E36C0A"/>
                <w:sz w:val="20"/>
                <w:szCs w:val="20"/>
                <w:lang w:val="en-CA"/>
              </w:rPr>
              <w:t>P</w:t>
            </w:r>
            <w:r w:rsidRPr="00947841">
              <w:rPr>
                <w:b/>
                <w:color w:val="E36C0A"/>
                <w:sz w:val="20"/>
                <w:szCs w:val="20"/>
                <w:lang w:val="en-CA"/>
              </w:rPr>
              <w:t xml:space="preserve">revious </w:t>
            </w:r>
            <w:r>
              <w:rPr>
                <w:b/>
                <w:color w:val="E36C0A"/>
                <w:sz w:val="20"/>
                <w:szCs w:val="20"/>
                <w:lang w:val="en-CA"/>
              </w:rPr>
              <w:t>E</w:t>
            </w:r>
            <w:r w:rsidRPr="00947841">
              <w:rPr>
                <w:b/>
                <w:color w:val="E36C0A"/>
                <w:sz w:val="20"/>
                <w:szCs w:val="20"/>
                <w:lang w:val="en-CA"/>
              </w:rPr>
              <w:t>xams, etc.</w:t>
            </w:r>
          </w:p>
        </w:tc>
        <w:tc>
          <w:tcPr>
            <w:tcW w:w="107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r>
              <w:rPr>
                <w:b/>
                <w:color w:val="7030A0"/>
                <w:sz w:val="20"/>
                <w:szCs w:val="20"/>
                <w:lang w:val="en-CA"/>
              </w:rPr>
              <w:t>Take-home Case #2</w:t>
            </w:r>
            <w:r>
              <w:rPr>
                <w:b/>
                <w:sz w:val="20"/>
                <w:szCs w:val="20"/>
                <w:lang w:val="en-CA"/>
              </w:rPr>
              <w:t xml:space="preserve"> </w:t>
            </w:r>
            <w:r w:rsidRPr="00926DD8">
              <w:rPr>
                <w:sz w:val="20"/>
                <w:szCs w:val="20"/>
                <w:lang w:val="en-CA"/>
              </w:rPr>
              <w:t>is due before midnight</w:t>
            </w:r>
            <w:r>
              <w:rPr>
                <w:b/>
                <w:sz w:val="20"/>
                <w:szCs w:val="20"/>
                <w:lang w:val="en-CA"/>
              </w:rPr>
              <w:t xml:space="preserve"> Fri Mar 28</w:t>
            </w:r>
          </w:p>
        </w:tc>
      </w:tr>
      <w:tr w:rsidR="00B67658" w:rsidTr="00B67658">
        <w:tc>
          <w:tcPr>
            <w:tcW w:w="1638"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r>
              <w:rPr>
                <w:sz w:val="20"/>
                <w:szCs w:val="20"/>
                <w:lang w:val="en-CA"/>
              </w:rPr>
              <w:t>#13</w:t>
            </w:r>
          </w:p>
        </w:tc>
        <w:tc>
          <w:tcPr>
            <w:tcW w:w="3175" w:type="dxa"/>
            <w:tcBorders>
              <w:top w:val="single" w:sz="4" w:space="0" w:color="auto"/>
              <w:left w:val="single" w:sz="4" w:space="0" w:color="auto"/>
              <w:bottom w:val="single" w:sz="4" w:space="0" w:color="auto"/>
              <w:right w:val="single" w:sz="4" w:space="0" w:color="auto"/>
            </w:tcBorders>
          </w:tcPr>
          <w:p w:rsidR="00B67658" w:rsidRDefault="00B67658" w:rsidP="00E12A08">
            <w:pPr>
              <w:rPr>
                <w:b/>
                <w:sz w:val="20"/>
                <w:szCs w:val="20"/>
                <w:lang w:val="en-CA"/>
              </w:rPr>
            </w:pPr>
            <w:r>
              <w:rPr>
                <w:b/>
                <w:sz w:val="20"/>
                <w:szCs w:val="20"/>
                <w:u w:val="single"/>
                <w:lang w:val="en-CA"/>
              </w:rPr>
              <w:t>Lecture</w:t>
            </w:r>
            <w:r>
              <w:rPr>
                <w:b/>
                <w:sz w:val="20"/>
                <w:szCs w:val="20"/>
                <w:lang w:val="en-CA"/>
              </w:rPr>
              <w:t>: Networks, Telecommunications, and Mobile Technology</w:t>
            </w:r>
          </w:p>
          <w:p w:rsidR="00B67658" w:rsidRDefault="00B67658" w:rsidP="00E12A08">
            <w:pPr>
              <w:rPr>
                <w:b/>
                <w:sz w:val="20"/>
                <w:szCs w:val="20"/>
                <w:lang w:val="en-CA"/>
              </w:rPr>
            </w:pPr>
          </w:p>
          <w:p w:rsidR="00B67658" w:rsidRDefault="00B67658" w:rsidP="00E12A08">
            <w:pPr>
              <w:rPr>
                <w:b/>
                <w:sz w:val="20"/>
                <w:szCs w:val="20"/>
                <w:lang w:val="en-CA"/>
              </w:rPr>
            </w:pPr>
          </w:p>
        </w:tc>
        <w:tc>
          <w:tcPr>
            <w:tcW w:w="1077" w:type="dxa"/>
            <w:tcBorders>
              <w:top w:val="single" w:sz="4" w:space="0" w:color="auto"/>
              <w:left w:val="single" w:sz="4" w:space="0" w:color="auto"/>
              <w:bottom w:val="single" w:sz="4" w:space="0" w:color="auto"/>
              <w:right w:val="single" w:sz="4" w:space="0" w:color="auto"/>
            </w:tcBorders>
            <w:hideMark/>
          </w:tcPr>
          <w:p w:rsidR="00B67658" w:rsidRDefault="00B67658" w:rsidP="00E12A08">
            <w:pPr>
              <w:rPr>
                <w:sz w:val="20"/>
                <w:szCs w:val="20"/>
                <w:lang w:val="en-CA"/>
              </w:rPr>
            </w:pPr>
            <w:proofErr w:type="spellStart"/>
            <w:r>
              <w:rPr>
                <w:sz w:val="20"/>
                <w:szCs w:val="20"/>
                <w:lang w:val="en-CA"/>
              </w:rPr>
              <w:t>Ch</w:t>
            </w:r>
            <w:proofErr w:type="spellEnd"/>
            <w:r>
              <w:rPr>
                <w:sz w:val="20"/>
                <w:szCs w:val="20"/>
                <w:lang w:val="en-CA"/>
              </w:rPr>
              <w:t xml:space="preserve"> 12</w:t>
            </w:r>
          </w:p>
        </w:tc>
        <w:tc>
          <w:tcPr>
            <w:tcW w:w="1847" w:type="dxa"/>
            <w:tcBorders>
              <w:top w:val="single" w:sz="4" w:space="0" w:color="auto"/>
              <w:left w:val="single" w:sz="4" w:space="0" w:color="auto"/>
              <w:bottom w:val="single" w:sz="4" w:space="0" w:color="auto"/>
              <w:right w:val="single" w:sz="4" w:space="0" w:color="auto"/>
            </w:tcBorders>
          </w:tcPr>
          <w:p w:rsidR="00B67658" w:rsidRDefault="00B67658" w:rsidP="00E12A08">
            <w:pPr>
              <w:rPr>
                <w:sz w:val="20"/>
                <w:szCs w:val="20"/>
                <w:lang w:val="en-CA"/>
              </w:rPr>
            </w:pPr>
          </w:p>
        </w:tc>
      </w:tr>
    </w:tbl>
    <w:p w:rsidR="00692FDC" w:rsidRDefault="00692FDC" w:rsidP="00692FDC"/>
    <w:p w:rsidR="00692FDC" w:rsidRDefault="00692FDC" w:rsidP="00692FDC">
      <w:r>
        <w:rPr>
          <w:b/>
        </w:rPr>
        <w:t>Important notes</w:t>
      </w:r>
      <w:r>
        <w:t>:</w:t>
      </w:r>
    </w:p>
    <w:p w:rsidR="00692FDC" w:rsidRPr="0035210E" w:rsidRDefault="00692FDC" w:rsidP="00692FDC">
      <w:pPr>
        <w:rPr>
          <w:lang w:val="en-CA"/>
        </w:rPr>
      </w:pPr>
    </w:p>
    <w:p w:rsidR="00692FDC" w:rsidRDefault="00692FDC" w:rsidP="00692FDC">
      <w:pPr>
        <w:pStyle w:val="ListParagraph"/>
      </w:pPr>
    </w:p>
    <w:p w:rsidR="00692FDC" w:rsidRDefault="00692FDC" w:rsidP="00692FDC">
      <w:pPr>
        <w:pStyle w:val="ListParagraph"/>
        <w:numPr>
          <w:ilvl w:val="0"/>
          <w:numId w:val="10"/>
        </w:numPr>
      </w:pPr>
      <w:r>
        <w:t xml:space="preserve">Take-home cases will be posted on </w:t>
      </w:r>
      <w:r>
        <w:rPr>
          <w:lang w:val="en-CA"/>
        </w:rPr>
        <w:t>Blackboard Learn</w:t>
      </w:r>
      <w:r>
        <w:t xml:space="preserve"> </w:t>
      </w:r>
    </w:p>
    <w:p w:rsidR="00692FDC" w:rsidRPr="0035210E" w:rsidRDefault="00692FDC" w:rsidP="00692FDC">
      <w:pPr>
        <w:ind w:left="720"/>
        <w:jc w:val="both"/>
      </w:pPr>
    </w:p>
    <w:p w:rsidR="00692FDC" w:rsidRDefault="00692FDC" w:rsidP="00692FDC">
      <w:pPr>
        <w:numPr>
          <w:ilvl w:val="0"/>
          <w:numId w:val="10"/>
        </w:numPr>
        <w:jc w:val="both"/>
        <w:rPr>
          <w:lang w:val="en-CA"/>
        </w:rPr>
      </w:pPr>
      <w:r>
        <w:rPr>
          <w:b/>
          <w:lang w:val="en-CA"/>
        </w:rPr>
        <w:t xml:space="preserve">You are responsible for </w:t>
      </w:r>
      <w:r>
        <w:rPr>
          <w:b/>
          <w:u w:val="single"/>
          <w:lang w:val="en-CA"/>
        </w:rPr>
        <w:t>all</w:t>
      </w:r>
      <w:r>
        <w:rPr>
          <w:b/>
          <w:lang w:val="en-CA"/>
        </w:rPr>
        <w:t xml:space="preserve"> material contained in book chapters even if that material is not covered in the lectures</w:t>
      </w:r>
    </w:p>
    <w:p w:rsidR="00692FDC" w:rsidRDefault="00692FDC" w:rsidP="00692FDC">
      <w:pPr>
        <w:jc w:val="both"/>
      </w:pPr>
    </w:p>
    <w:p w:rsidR="00692FDC" w:rsidRPr="00C32AA9" w:rsidRDefault="00692FDC" w:rsidP="00692FDC">
      <w:pPr>
        <w:pBdr>
          <w:bottom w:val="single" w:sz="12" w:space="1" w:color="auto"/>
        </w:pBdr>
        <w:rPr>
          <w:lang w:val="en-CA"/>
        </w:rPr>
      </w:pPr>
      <w:r w:rsidRPr="00C32AA9">
        <w:rPr>
          <w:b/>
          <w:bCs/>
          <w:lang w:val="en-CA"/>
        </w:rPr>
        <w:t>Beware of Academic Fraud</w:t>
      </w:r>
      <w:r w:rsidRPr="00C32AA9">
        <w:rPr>
          <w:b/>
          <w:bCs/>
          <w:lang w:val="en-CA"/>
        </w:rPr>
        <w:br/>
      </w:r>
      <w:r w:rsidRPr="00C32AA9">
        <w:rPr>
          <w:b/>
          <w:bCs/>
          <w:lang w:val="en-CA"/>
        </w:rPr>
        <w:br/>
      </w:r>
      <w:r w:rsidRPr="00C32AA9">
        <w:rPr>
          <w:lang w:val="en-CA"/>
        </w:rPr>
        <w:t>Academic fraud is an act committed by a student to distort the marking of assignments, tests, examinations and other forms of academic evaluation. Academic fraud is neither accepted nor tolerated by the University. Anyone found guilty of academic fraud is liable to severe academic sanctions.</w:t>
      </w:r>
      <w:r w:rsidRPr="00C32AA9">
        <w:rPr>
          <w:lang w:val="en-CA"/>
        </w:rPr>
        <w:br/>
      </w:r>
      <w:r w:rsidRPr="00C32AA9">
        <w:rPr>
          <w:lang w:val="en-CA"/>
        </w:rPr>
        <w:br/>
        <w:t>Here are a few examples of academic fraud:</w:t>
      </w:r>
    </w:p>
    <w:p w:rsidR="00692FDC" w:rsidRPr="00C32AA9" w:rsidRDefault="00692FDC" w:rsidP="00692FDC">
      <w:pPr>
        <w:pStyle w:val="Level1"/>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99"/>
        <w:jc w:val="both"/>
        <w:rPr>
          <w:lang w:val="en-CA"/>
        </w:rPr>
      </w:pPr>
      <w:r w:rsidRPr="00C32AA9">
        <w:rPr>
          <w:lang w:val="en-CA"/>
        </w:rPr>
        <w:t xml:space="preserve">engaging in any form of plagiarism or cheating; </w:t>
      </w:r>
    </w:p>
    <w:p w:rsidR="00692FDC" w:rsidRPr="00C32AA9" w:rsidRDefault="00692FDC" w:rsidP="00692FDC">
      <w:pPr>
        <w:pStyle w:val="Level1"/>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99"/>
        <w:jc w:val="both"/>
        <w:rPr>
          <w:lang w:val="en-CA"/>
        </w:rPr>
      </w:pPr>
      <w:r w:rsidRPr="00C32AA9">
        <w:rPr>
          <w:lang w:val="en-CA"/>
        </w:rPr>
        <w:t xml:space="preserve">presenting falsified research data; </w:t>
      </w:r>
    </w:p>
    <w:p w:rsidR="00692FDC" w:rsidRPr="00C32AA9" w:rsidRDefault="00692FDC" w:rsidP="00692FDC">
      <w:pPr>
        <w:pStyle w:val="Level1"/>
        <w:numPr>
          <w:ilvl w:val="0"/>
          <w:numId w:val="3"/>
        </w:numPr>
        <w:tabs>
          <w:tab w:val="left" w:pos="0"/>
          <w:tab w:val="left" w:pos="720"/>
          <w:tab w:val="left" w:pos="2160"/>
          <w:tab w:val="left" w:pos="2880"/>
          <w:tab w:val="left" w:pos="3600"/>
          <w:tab w:val="left" w:pos="4320"/>
          <w:tab w:val="left" w:pos="5040"/>
          <w:tab w:val="left" w:pos="5760"/>
          <w:tab w:val="left" w:pos="6480"/>
          <w:tab w:val="left" w:pos="7200"/>
        </w:tabs>
        <w:spacing w:before="99"/>
        <w:ind w:left="720" w:hanging="360"/>
        <w:jc w:val="both"/>
        <w:rPr>
          <w:lang w:val="en-CA"/>
        </w:rPr>
      </w:pPr>
      <w:r w:rsidRPr="00C32AA9">
        <w:rPr>
          <w:lang w:val="en-CA"/>
        </w:rPr>
        <w:lastRenderedPageBreak/>
        <w:t xml:space="preserve">handing in an assignment that was not authored, in whole or in part, by the               student; </w:t>
      </w:r>
    </w:p>
    <w:p w:rsidR="00692FDC" w:rsidRPr="00C32AA9" w:rsidRDefault="00692FDC" w:rsidP="00692FDC">
      <w:pPr>
        <w:pStyle w:val="Level1"/>
        <w:numPr>
          <w:ilvl w:val="0"/>
          <w:numId w:val="1"/>
        </w:numPr>
        <w:tabs>
          <w:tab w:val="clear" w:pos="360"/>
          <w:tab w:val="left" w:pos="0"/>
          <w:tab w:val="num" w:pos="720"/>
          <w:tab w:val="left" w:pos="1440"/>
          <w:tab w:val="left" w:pos="2160"/>
          <w:tab w:val="left" w:pos="2880"/>
          <w:tab w:val="left" w:pos="3600"/>
          <w:tab w:val="left" w:pos="4320"/>
          <w:tab w:val="left" w:pos="5040"/>
          <w:tab w:val="left" w:pos="5760"/>
          <w:tab w:val="left" w:pos="6480"/>
          <w:tab w:val="left" w:pos="7200"/>
        </w:tabs>
        <w:spacing w:before="99"/>
        <w:ind w:left="720" w:hanging="360"/>
        <w:jc w:val="both"/>
        <w:rPr>
          <w:lang w:val="en-CA"/>
        </w:rPr>
      </w:pPr>
      <w:r w:rsidRPr="00C32AA9">
        <w:rPr>
          <w:lang w:val="en-CA"/>
        </w:rPr>
        <w:t>submitting the same assignment in more than one course, without the written consent of the professors concerned</w:t>
      </w:r>
    </w:p>
    <w:p w:rsidR="00692FDC" w:rsidRPr="00C32AA9" w:rsidRDefault="00692FDC" w:rsidP="00692FDC">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p>
    <w:p w:rsidR="00692FDC" w:rsidRPr="00C32AA9" w:rsidRDefault="00692FDC" w:rsidP="00692FDC">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r w:rsidRPr="00C32AA9">
        <w:rPr>
          <w:lang w:val="en-CA"/>
        </w:rPr>
        <w:t>In recent years, the development of the Internet has made it much easier to identify academic plagiarism.  The tools available to your professors allow them to trace the exact origin of a text on the Web, using just a few words.</w:t>
      </w:r>
    </w:p>
    <w:p w:rsidR="00692FDC" w:rsidRPr="00C32AA9" w:rsidRDefault="00692FDC" w:rsidP="00692FDC">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p>
    <w:p w:rsidR="00692FDC" w:rsidRPr="00C32AA9" w:rsidRDefault="00692FDC" w:rsidP="00692FDC">
      <w:pPr>
        <w:jc w:val="both"/>
        <w:rPr>
          <w:lang w:val="en-CA"/>
        </w:rPr>
      </w:pPr>
      <w:r w:rsidRPr="00C32AA9">
        <w:rPr>
          <w:lang w:val="en-CA"/>
        </w:rPr>
        <w:t xml:space="preserve">In cases where students are unsure whether they are at fault, it is their responsibility to consult the University’s Web site at the following address, where you will find resources, tips and tools for writing papers and assignments: </w:t>
      </w:r>
    </w:p>
    <w:p w:rsidR="00692FDC" w:rsidRPr="00C32AA9" w:rsidRDefault="00692FDC" w:rsidP="00692FDC">
      <w:pPr>
        <w:jc w:val="center"/>
        <w:rPr>
          <w:lang w:val="en-CA"/>
        </w:rPr>
      </w:pPr>
      <w:hyperlink r:id="rId10" w:history="1">
        <w:r w:rsidRPr="00C32AA9">
          <w:rPr>
            <w:rStyle w:val="Hyperlink"/>
            <w:lang w:val="en-CA"/>
          </w:rPr>
          <w:t>http://web5.uottawa.ca/mcs-smc/academicintegrity/home.php</w:t>
        </w:r>
      </w:hyperlink>
    </w:p>
    <w:p w:rsidR="00692FDC" w:rsidRPr="00C32AA9" w:rsidRDefault="00692FDC" w:rsidP="00692FDC">
      <w:pPr>
        <w:jc w:val="both"/>
        <w:rPr>
          <w:lang w:val="en-CA"/>
        </w:rPr>
      </w:pPr>
    </w:p>
    <w:p w:rsidR="00692FDC" w:rsidRPr="00C32AA9" w:rsidRDefault="00692FDC" w:rsidP="00692FDC">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r w:rsidRPr="00C32AA9">
        <w:rPr>
          <w:lang w:val="en-CA"/>
        </w:rPr>
        <w:t>Persons who have committed or attempted to commit (or have been accomplices to) academic fraud will be penalized. Here are some examples of the academic sanctions, which can be imposed:</w:t>
      </w:r>
    </w:p>
    <w:p w:rsidR="00692FDC" w:rsidRPr="00C32AA9" w:rsidRDefault="00692FDC" w:rsidP="00692FDC">
      <w:pPr>
        <w:pStyle w:val="Level1"/>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rPr>
          <w:lang w:val="en-CA"/>
        </w:rPr>
      </w:pPr>
      <w:r w:rsidRPr="00C32AA9">
        <w:rPr>
          <w:lang w:val="en-CA"/>
        </w:rPr>
        <w:t>a grade of “F” for the assignment or course in question;</w:t>
      </w:r>
    </w:p>
    <w:p w:rsidR="00692FDC" w:rsidRPr="00C32AA9" w:rsidRDefault="00692FDC" w:rsidP="00692FDC">
      <w:pPr>
        <w:pStyle w:val="Level1"/>
        <w:numPr>
          <w:ilvl w:val="1"/>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rPr>
          <w:lang w:val="en-CA"/>
        </w:rPr>
      </w:pPr>
      <w:r w:rsidRPr="00C32AA9">
        <w:rPr>
          <w:lang w:val="en-CA"/>
        </w:rPr>
        <w:t>an additional program requirement of between three and thirty credits;</w:t>
      </w:r>
    </w:p>
    <w:p w:rsidR="00692FDC" w:rsidRPr="00C32AA9" w:rsidRDefault="00692FDC" w:rsidP="00692FDC">
      <w:pPr>
        <w:pStyle w:val="Level1"/>
        <w:numPr>
          <w:ilvl w:val="1"/>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rPr>
          <w:lang w:val="en-CA"/>
        </w:rPr>
      </w:pPr>
      <w:proofErr w:type="gramStart"/>
      <w:r w:rsidRPr="00C32AA9">
        <w:rPr>
          <w:lang w:val="en-CA"/>
        </w:rPr>
        <w:t>suspension</w:t>
      </w:r>
      <w:proofErr w:type="gramEnd"/>
      <w:r w:rsidRPr="00C32AA9">
        <w:rPr>
          <w:lang w:val="en-CA"/>
        </w:rPr>
        <w:t xml:space="preserve"> or expulsion from the School.</w:t>
      </w:r>
    </w:p>
    <w:p w:rsidR="00692FDC" w:rsidRPr="00C32AA9" w:rsidRDefault="00692FDC" w:rsidP="00692FDC">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p>
    <w:p w:rsidR="00692FDC" w:rsidRPr="00C32AA9" w:rsidRDefault="00692FDC" w:rsidP="00692FDC">
      <w:pPr>
        <w:rPr>
          <w:color w:val="000000"/>
          <w:lang w:val="en-CA"/>
        </w:rPr>
      </w:pPr>
      <w:r w:rsidRPr="00C32AA9">
        <w:rPr>
          <w:color w:val="000000"/>
          <w:lang w:val="en-CA"/>
        </w:rPr>
        <w:t>Please be advised that professors have been formally advised to report every suspected case of</w:t>
      </w:r>
    </w:p>
    <w:p w:rsidR="00692FDC" w:rsidRPr="00C32AA9" w:rsidRDefault="00692FDC" w:rsidP="00692FDC">
      <w:pPr>
        <w:rPr>
          <w:color w:val="000000"/>
          <w:lang w:val="en-CA"/>
        </w:rPr>
      </w:pPr>
      <w:proofErr w:type="gramStart"/>
      <w:r w:rsidRPr="00C32AA9">
        <w:rPr>
          <w:color w:val="000000"/>
          <w:lang w:val="en-CA"/>
        </w:rPr>
        <w:t>academic</w:t>
      </w:r>
      <w:proofErr w:type="gramEnd"/>
      <w:r w:rsidRPr="00C32AA9">
        <w:rPr>
          <w:color w:val="000000"/>
          <w:lang w:val="en-CA"/>
        </w:rPr>
        <w:t xml:space="preserve"> fraud. In most cases of a first offence of academic fraud, the sanction applied to</w:t>
      </w:r>
    </w:p>
    <w:p w:rsidR="00692FDC" w:rsidRPr="00C32AA9" w:rsidRDefault="00692FDC" w:rsidP="00692FDC">
      <w:pPr>
        <w:rPr>
          <w:color w:val="000000"/>
          <w:lang w:val="en-CA"/>
        </w:rPr>
      </w:pPr>
      <w:proofErr w:type="gramStart"/>
      <w:r w:rsidRPr="00C32AA9">
        <w:rPr>
          <w:color w:val="000000"/>
          <w:lang w:val="en-CA"/>
        </w:rPr>
        <w:t>students</w:t>
      </w:r>
      <w:proofErr w:type="gramEnd"/>
      <w:r w:rsidRPr="00C32AA9">
        <w:rPr>
          <w:color w:val="000000"/>
          <w:lang w:val="en-CA"/>
        </w:rPr>
        <w:t xml:space="preserve"> who have been found guilty is an “F” for the course with an additional three credits</w:t>
      </w:r>
    </w:p>
    <w:p w:rsidR="00692FDC" w:rsidRPr="00C32AA9" w:rsidRDefault="00692FDC" w:rsidP="00692FDC">
      <w:pPr>
        <w:rPr>
          <w:color w:val="000000"/>
          <w:lang w:val="en-CA"/>
        </w:rPr>
      </w:pPr>
      <w:proofErr w:type="gramStart"/>
      <w:r w:rsidRPr="00C32AA9">
        <w:rPr>
          <w:color w:val="000000"/>
          <w:lang w:val="en-CA"/>
        </w:rPr>
        <w:t>added</w:t>
      </w:r>
      <w:proofErr w:type="gramEnd"/>
      <w:r w:rsidRPr="00C32AA9">
        <w:rPr>
          <w:color w:val="000000"/>
          <w:lang w:val="en-CA"/>
        </w:rPr>
        <w:t xml:space="preserve"> to their program requirements. Repeat offenders are normally expulsed from the School of Management.</w:t>
      </w:r>
    </w:p>
    <w:p w:rsidR="00692FDC" w:rsidRPr="00C32AA9" w:rsidRDefault="00692FDC" w:rsidP="00692FDC">
      <w:pPr>
        <w:rPr>
          <w:color w:val="000000"/>
          <w:lang w:val="en-CA"/>
        </w:rPr>
      </w:pPr>
    </w:p>
    <w:p w:rsidR="00692FDC" w:rsidRPr="00150143" w:rsidRDefault="00692FDC" w:rsidP="00692FDC">
      <w:pPr>
        <w:rPr>
          <w:color w:val="000000"/>
          <w:lang w:val="fr-FR"/>
        </w:rPr>
      </w:pPr>
      <w:r w:rsidRPr="00C32AA9">
        <w:rPr>
          <w:color w:val="000000"/>
          <w:lang w:val="en-CA"/>
        </w:rPr>
        <w:t xml:space="preserve">Finally, the </w:t>
      </w:r>
      <w:proofErr w:type="spellStart"/>
      <w:r w:rsidRPr="00C32AA9">
        <w:rPr>
          <w:color w:val="000000"/>
          <w:lang w:val="en-CA"/>
        </w:rPr>
        <w:t>Telfer</w:t>
      </w:r>
      <w:proofErr w:type="spellEnd"/>
      <w:r w:rsidRPr="00C32AA9">
        <w:rPr>
          <w:color w:val="000000"/>
          <w:lang w:val="en-CA"/>
        </w:rPr>
        <w:t xml:space="preserve"> School of Management asks that students sign and submit with their deliverables the Personal Ethics Agreement form.  Two versions of this form exist: one for individual assignments, and one for group submissions. </w:t>
      </w:r>
      <w:r w:rsidRPr="00C32AA9">
        <w:rPr>
          <w:b/>
          <w:color w:val="000000"/>
          <w:lang w:val="en-CA"/>
        </w:rPr>
        <w:t>Assignments will not be accepted or marked if this form is not submitted and signed by all authors of the work.</w:t>
      </w:r>
      <w:r w:rsidRPr="00C32AA9">
        <w:rPr>
          <w:color w:val="000000"/>
          <w:lang w:val="en-CA"/>
        </w:rPr>
        <w:t xml:space="preserve"> We hope that by making this personal commitment, all students will understand the importance the School places on maintaining the highest standards of academic integrity. </w:t>
      </w:r>
      <w:r w:rsidRPr="00150143">
        <w:rPr>
          <w:color w:val="000000"/>
          <w:lang w:val="fr-FR"/>
        </w:rPr>
        <w:t xml:space="preserve">The </w:t>
      </w:r>
      <w:proofErr w:type="spellStart"/>
      <w:r w:rsidRPr="00150143">
        <w:rPr>
          <w:color w:val="000000"/>
          <w:lang w:val="fr-FR"/>
        </w:rPr>
        <w:t>forms</w:t>
      </w:r>
      <w:proofErr w:type="spellEnd"/>
      <w:r w:rsidRPr="00150143">
        <w:rPr>
          <w:color w:val="000000"/>
          <w:lang w:val="fr-FR"/>
        </w:rPr>
        <w:t xml:space="preserve"> are accessible on doc-</w:t>
      </w:r>
      <w:proofErr w:type="spellStart"/>
      <w:r w:rsidRPr="00150143">
        <w:rPr>
          <w:color w:val="000000"/>
          <w:lang w:val="fr-FR"/>
        </w:rPr>
        <w:t>depot</w:t>
      </w:r>
      <w:proofErr w:type="spellEnd"/>
      <w:r w:rsidRPr="00150143">
        <w:rPr>
          <w:color w:val="000000"/>
          <w:lang w:val="fr-FR"/>
        </w:rPr>
        <w:t xml:space="preserve">:   </w:t>
      </w:r>
    </w:p>
    <w:p w:rsidR="00692FDC" w:rsidRPr="00150143" w:rsidRDefault="00692FDC" w:rsidP="00692FDC">
      <w:pPr>
        <w:rPr>
          <w:color w:val="000000"/>
          <w:lang w:val="fr-FR"/>
        </w:rPr>
      </w:pPr>
    </w:p>
    <w:p w:rsidR="00692FDC" w:rsidRPr="00150143" w:rsidRDefault="00692FDC" w:rsidP="00692FDC">
      <w:pPr>
        <w:rPr>
          <w:color w:val="000000"/>
          <w:lang w:val="fr-FR"/>
        </w:rPr>
      </w:pPr>
      <w:r w:rsidRPr="00150143">
        <w:rPr>
          <w:color w:val="000000"/>
          <w:lang w:val="fr-FR"/>
        </w:rPr>
        <w:t xml:space="preserve">En français: http://doc-depot.gestion.uottawa.ca/ (et suivez le lien ‘Intégrité Académique’) </w:t>
      </w:r>
    </w:p>
    <w:p w:rsidR="00692FDC" w:rsidRPr="00C32AA9" w:rsidRDefault="00692FDC" w:rsidP="00692FDC">
      <w:pPr>
        <w:rPr>
          <w:lang w:val="en-CA"/>
        </w:rPr>
      </w:pPr>
      <w:r w:rsidRPr="00C32AA9">
        <w:rPr>
          <w:color w:val="000000"/>
          <w:lang w:val="en-CA"/>
        </w:rPr>
        <w:t>In English: http://doc-depot.management.uottawa.ca/ (then click on ‘Academic Integrity’)</w:t>
      </w:r>
    </w:p>
    <w:p w:rsidR="00692FDC" w:rsidRPr="00C32AA9" w:rsidRDefault="00692FDC" w:rsidP="00692FDC">
      <w:pPr>
        <w:pBdr>
          <w:bottom w:val="single" w:sz="12" w:space="1" w:color="auto"/>
        </w:pBdr>
        <w:rPr>
          <w:lang w:val="en-CA"/>
        </w:rPr>
      </w:pPr>
    </w:p>
    <w:p w:rsidR="00692FDC" w:rsidRPr="00C32AA9" w:rsidRDefault="00692FDC" w:rsidP="00692FDC">
      <w:pPr>
        <w:rPr>
          <w:lang w:val="en-CA"/>
        </w:rPr>
      </w:pPr>
    </w:p>
    <w:p w:rsidR="00692FDC" w:rsidRPr="00C32AA9" w:rsidRDefault="00692FDC" w:rsidP="00692FDC">
      <w:pPr>
        <w:jc w:val="both"/>
        <w:rPr>
          <w:b/>
          <w:lang w:val="en-CA"/>
        </w:rPr>
      </w:pPr>
      <w:r w:rsidRPr="00C32AA9">
        <w:rPr>
          <w:lang w:val="en-CA"/>
        </w:rPr>
        <w:br w:type="page"/>
      </w:r>
      <w:r w:rsidRPr="00C32AA9">
        <w:rPr>
          <w:b/>
          <w:lang w:val="en-CA"/>
        </w:rPr>
        <w:lastRenderedPageBreak/>
        <w:t xml:space="preserve">Personal Ethics Statement Concerning </w:t>
      </w:r>
      <w:proofErr w:type="spellStart"/>
      <w:r w:rsidRPr="00C32AA9">
        <w:rPr>
          <w:b/>
          <w:lang w:val="en-CA"/>
        </w:rPr>
        <w:t>Telfer</w:t>
      </w:r>
      <w:proofErr w:type="spellEnd"/>
      <w:r w:rsidRPr="00C32AA9">
        <w:rPr>
          <w:b/>
          <w:lang w:val="en-CA"/>
        </w:rPr>
        <w:t xml:space="preserve"> School Assignments</w:t>
      </w:r>
    </w:p>
    <w:p w:rsidR="00692FDC" w:rsidRPr="00C32AA9" w:rsidRDefault="00692FDC" w:rsidP="00692FDC">
      <w:pPr>
        <w:jc w:val="both"/>
        <w:rPr>
          <w:b/>
          <w:lang w:val="en-CA"/>
        </w:rPr>
      </w:pPr>
    </w:p>
    <w:p w:rsidR="00692FDC" w:rsidRPr="00C32AA9" w:rsidRDefault="00692FDC" w:rsidP="00692FDC">
      <w:pPr>
        <w:jc w:val="both"/>
        <w:rPr>
          <w:b/>
          <w:lang w:val="en-CA"/>
        </w:rPr>
      </w:pPr>
      <w:r w:rsidRPr="00C32AA9">
        <w:rPr>
          <w:b/>
          <w:lang w:val="en-CA"/>
        </w:rPr>
        <w:t>Group Assignment:</w:t>
      </w:r>
    </w:p>
    <w:p w:rsidR="00692FDC" w:rsidRPr="00C32AA9" w:rsidRDefault="00692FDC" w:rsidP="00692FDC">
      <w:pPr>
        <w:jc w:val="both"/>
        <w:rPr>
          <w:lang w:val="en-CA"/>
        </w:rPr>
      </w:pPr>
    </w:p>
    <w:p w:rsidR="00692FDC" w:rsidRPr="00C32AA9" w:rsidRDefault="00692FDC" w:rsidP="00692FDC">
      <w:pPr>
        <w:jc w:val="both"/>
        <w:rPr>
          <w:lang w:val="en-CA"/>
        </w:rPr>
      </w:pPr>
      <w:r w:rsidRPr="00C32AA9">
        <w:rPr>
          <w:lang w:val="en-CA"/>
        </w:rPr>
        <w:t xml:space="preserve">By signing this Statement, I am attesting to the fact that I have reviewed not only my own work, but the work of my colleagues, in its entirety. </w:t>
      </w:r>
    </w:p>
    <w:p w:rsidR="00692FDC" w:rsidRPr="00C32AA9" w:rsidRDefault="00692FDC" w:rsidP="00692FDC">
      <w:pPr>
        <w:jc w:val="both"/>
        <w:rPr>
          <w:lang w:val="en-CA"/>
        </w:rPr>
      </w:pPr>
    </w:p>
    <w:p w:rsidR="00692FDC" w:rsidRPr="00C32AA9" w:rsidRDefault="00692FDC" w:rsidP="00692FDC">
      <w:pPr>
        <w:jc w:val="both"/>
        <w:rPr>
          <w:lang w:val="en-CA"/>
        </w:rPr>
      </w:pPr>
      <w:r w:rsidRPr="00C32AA9">
        <w:rPr>
          <w:lang w:val="en-CA"/>
        </w:rPr>
        <w:t xml:space="preserve">I attest to the fact that my own work in this project meets all of the rules of quotation and referencing in use at the </w:t>
      </w:r>
      <w:proofErr w:type="spellStart"/>
      <w:r w:rsidRPr="00C32AA9">
        <w:rPr>
          <w:lang w:val="en-CA"/>
        </w:rPr>
        <w:t>Telfer</w:t>
      </w:r>
      <w:proofErr w:type="spellEnd"/>
      <w:r w:rsidRPr="00C32AA9">
        <w:rPr>
          <w:lang w:val="en-CA"/>
        </w:rPr>
        <w:t xml:space="preserve"> School of Management at the University of Ottawa, as well as adheres to the fraud policies as outlined in the Academic Regulations in the University’s Undergraduate Studies Calendar. I further attest that I have knowledge of and have respected the “Beware of Plagiarism” brochure found on the </w:t>
      </w:r>
      <w:proofErr w:type="spellStart"/>
      <w:r w:rsidRPr="00C32AA9">
        <w:rPr>
          <w:lang w:val="en-CA"/>
        </w:rPr>
        <w:t>Telfer</w:t>
      </w:r>
      <w:proofErr w:type="spellEnd"/>
      <w:r w:rsidRPr="00C32AA9">
        <w:rPr>
          <w:lang w:val="en-CA"/>
        </w:rPr>
        <w:t xml:space="preserve"> School of Management’s doc-depot site.</w:t>
      </w:r>
    </w:p>
    <w:p w:rsidR="00692FDC" w:rsidRPr="00C32AA9" w:rsidRDefault="00692FDC" w:rsidP="00692FDC">
      <w:pPr>
        <w:jc w:val="both"/>
        <w:rPr>
          <w:lang w:val="en-CA"/>
        </w:rPr>
      </w:pPr>
    </w:p>
    <w:p w:rsidR="00692FDC" w:rsidRPr="00C32AA9" w:rsidRDefault="00692FDC" w:rsidP="00692FDC">
      <w:pPr>
        <w:jc w:val="both"/>
        <w:rPr>
          <w:lang w:val="en-CA"/>
        </w:rPr>
      </w:pPr>
      <w:r w:rsidRPr="00C32AA9">
        <w:rPr>
          <w:lang w:val="en-CA"/>
        </w:rPr>
        <w:t xml:space="preserve">To the best of my knowledge, I also believe that each of my group colleagues has also met the rules of quotation and referencing aforementioned in this Statement. </w:t>
      </w:r>
    </w:p>
    <w:p w:rsidR="00692FDC" w:rsidRPr="00C32AA9" w:rsidRDefault="00692FDC" w:rsidP="00692FDC">
      <w:pPr>
        <w:jc w:val="both"/>
        <w:rPr>
          <w:lang w:val="en-CA"/>
        </w:rPr>
      </w:pPr>
    </w:p>
    <w:p w:rsidR="00692FDC" w:rsidRPr="00C32AA9" w:rsidRDefault="00692FDC" w:rsidP="00692FDC">
      <w:pPr>
        <w:jc w:val="both"/>
        <w:rPr>
          <w:lang w:val="en-CA"/>
        </w:rPr>
      </w:pPr>
      <w:r w:rsidRPr="00C32AA9">
        <w:rPr>
          <w:lang w:val="en-CA"/>
        </w:rPr>
        <w:t xml:space="preserve">I understand that if my group assignment is submitted without a signed copy of this Personal Ethics Statement from each group member, it will be interpreted by the </w:t>
      </w:r>
      <w:proofErr w:type="spellStart"/>
      <w:r w:rsidRPr="00C32AA9">
        <w:rPr>
          <w:lang w:val="en-CA"/>
        </w:rPr>
        <w:t>Telfer</w:t>
      </w:r>
      <w:proofErr w:type="spellEnd"/>
      <w:r w:rsidRPr="00C32AA9">
        <w:rPr>
          <w:lang w:val="en-CA"/>
        </w:rPr>
        <w:t xml:space="preserve"> School that the missing student(s) signature is confirmation of non-participation of the aforementioned student(s) in the required work.</w:t>
      </w:r>
    </w:p>
    <w:p w:rsidR="00692FDC" w:rsidRPr="00C32AA9" w:rsidRDefault="00692FDC" w:rsidP="00692FDC">
      <w:pPr>
        <w:rPr>
          <w:lang w:val="en-CA"/>
        </w:rPr>
      </w:pPr>
    </w:p>
    <w:p w:rsidR="00692FDC" w:rsidRPr="00C32AA9" w:rsidRDefault="00692FDC" w:rsidP="00692FDC">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692FDC" w:rsidRPr="00C32AA9" w:rsidRDefault="00692FDC" w:rsidP="00692FDC">
      <w:pPr>
        <w:rPr>
          <w:lang w:val="en-CA"/>
        </w:rPr>
      </w:pPr>
      <w:r w:rsidRPr="00C32AA9">
        <w:rPr>
          <w:lang w:val="en-CA"/>
        </w:rPr>
        <w:t>________________________________</w:t>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p w:rsidR="00692FDC" w:rsidRPr="00C32AA9" w:rsidRDefault="00692FDC" w:rsidP="00692FDC">
      <w:pPr>
        <w:rPr>
          <w:lang w:val="en-CA"/>
        </w:rPr>
      </w:pPr>
    </w:p>
    <w:p w:rsidR="00692FDC" w:rsidRPr="00C32AA9" w:rsidRDefault="00692FDC" w:rsidP="00692FDC">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692FDC" w:rsidRPr="00C32AA9" w:rsidRDefault="00692FDC" w:rsidP="00692FDC">
      <w:pPr>
        <w:rPr>
          <w:lang w:val="en-CA"/>
        </w:rPr>
      </w:pPr>
      <w:r w:rsidRPr="00C32AA9">
        <w:rPr>
          <w:lang w:val="en-CA"/>
        </w:rPr>
        <w:t>________________________________</w:t>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p w:rsidR="00692FDC" w:rsidRPr="00C32AA9" w:rsidRDefault="00692FDC" w:rsidP="00692FDC">
      <w:pPr>
        <w:rPr>
          <w:lang w:val="en-CA"/>
        </w:rPr>
      </w:pPr>
    </w:p>
    <w:p w:rsidR="00692FDC" w:rsidRPr="00C32AA9" w:rsidRDefault="00692FDC" w:rsidP="00692FDC">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692FDC" w:rsidRPr="00C32AA9" w:rsidRDefault="00692FDC" w:rsidP="00692FDC">
      <w:pPr>
        <w:rPr>
          <w:lang w:val="en-CA"/>
        </w:rPr>
      </w:pPr>
      <w:r w:rsidRPr="00C32AA9">
        <w:rPr>
          <w:lang w:val="en-CA"/>
        </w:rPr>
        <w:t>________________________________</w:t>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p w:rsidR="00692FDC" w:rsidRPr="00C32AA9" w:rsidRDefault="00692FDC" w:rsidP="00692FDC">
      <w:pPr>
        <w:rPr>
          <w:lang w:val="en-CA"/>
        </w:rPr>
      </w:pPr>
    </w:p>
    <w:p w:rsidR="00692FDC" w:rsidRPr="00C32AA9" w:rsidRDefault="00692FDC" w:rsidP="00692FDC">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692FDC" w:rsidRPr="00C32AA9" w:rsidRDefault="00692FDC" w:rsidP="00692FDC">
      <w:pPr>
        <w:rPr>
          <w:lang w:val="en-CA"/>
        </w:rPr>
      </w:pPr>
      <w:r w:rsidRPr="00C32AA9">
        <w:rPr>
          <w:lang w:val="en-CA"/>
        </w:rPr>
        <w:t>________________________________</w:t>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p w:rsidR="00692FDC" w:rsidRPr="00C32AA9" w:rsidRDefault="00692FDC" w:rsidP="00692FDC">
      <w:pPr>
        <w:rPr>
          <w:lang w:val="en-CA"/>
        </w:rPr>
      </w:pPr>
    </w:p>
    <w:p w:rsidR="00692FDC" w:rsidRPr="00C32AA9" w:rsidRDefault="00692FDC" w:rsidP="00692FDC">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692FDC" w:rsidRPr="00C32AA9" w:rsidRDefault="00692FDC" w:rsidP="00692FDC">
      <w:pPr>
        <w:rPr>
          <w:lang w:val="en-CA"/>
        </w:rPr>
      </w:pPr>
      <w:r w:rsidRPr="00C32AA9">
        <w:rPr>
          <w:lang w:val="en-CA"/>
        </w:rPr>
        <w:t>________________________________</w:t>
      </w:r>
      <w:r w:rsidRPr="00C32AA9">
        <w:rPr>
          <w:lang w:val="en-CA"/>
        </w:rPr>
        <w:tab/>
      </w:r>
      <w:r w:rsidRPr="00C32AA9">
        <w:rPr>
          <w:lang w:val="en-CA"/>
        </w:rPr>
        <w:tab/>
        <w:t>_______________</w:t>
      </w:r>
    </w:p>
    <w:p w:rsidR="00692FDC" w:rsidRPr="00C32AA9" w:rsidRDefault="00692FDC" w:rsidP="00692FDC">
      <w:pPr>
        <w:rPr>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p w:rsidR="00692FDC" w:rsidRPr="00C32AA9" w:rsidRDefault="00692FDC" w:rsidP="00692FDC">
      <w:pPr>
        <w:rPr>
          <w:b/>
          <w:lang w:val="en-CA"/>
        </w:rPr>
      </w:pPr>
    </w:p>
    <w:p w:rsidR="00692FDC" w:rsidRPr="00C32AA9" w:rsidRDefault="00692FDC" w:rsidP="00692FDC">
      <w:pPr>
        <w:rPr>
          <w:b/>
          <w:lang w:val="en-CA"/>
        </w:rPr>
      </w:pPr>
      <w:r w:rsidRPr="00C32AA9">
        <w:rPr>
          <w:b/>
          <w:lang w:val="en-CA"/>
        </w:rPr>
        <w:lastRenderedPageBreak/>
        <w:t>Personal Ethics Statement</w:t>
      </w:r>
    </w:p>
    <w:p w:rsidR="00692FDC" w:rsidRPr="00C32AA9" w:rsidRDefault="00692FDC" w:rsidP="00692FDC">
      <w:pPr>
        <w:rPr>
          <w:b/>
          <w:lang w:val="en-CA"/>
        </w:rPr>
      </w:pPr>
      <w:r w:rsidRPr="00C32AA9">
        <w:rPr>
          <w:b/>
          <w:lang w:val="en-CA"/>
        </w:rPr>
        <w:t>Individual Assignment:</w:t>
      </w:r>
    </w:p>
    <w:p w:rsidR="00692FDC" w:rsidRPr="00C32AA9" w:rsidRDefault="00692FDC" w:rsidP="00692FDC">
      <w:pPr>
        <w:rPr>
          <w:lang w:val="en-CA"/>
        </w:rPr>
      </w:pPr>
    </w:p>
    <w:p w:rsidR="00692FDC" w:rsidRPr="00C32AA9" w:rsidRDefault="00692FDC" w:rsidP="00692FDC">
      <w:pPr>
        <w:jc w:val="both"/>
        <w:rPr>
          <w:lang w:val="en-CA"/>
        </w:rPr>
      </w:pPr>
      <w:r w:rsidRPr="00C32AA9">
        <w:rPr>
          <w:lang w:val="en-CA"/>
        </w:rPr>
        <w:t xml:space="preserve">By signing this Statement, I am attesting to the fact that I have reviewed the entirety of my attached work and that I have applied all the appropriate rules of quotation and referencing in use at the </w:t>
      </w:r>
      <w:proofErr w:type="spellStart"/>
      <w:r w:rsidRPr="00C32AA9">
        <w:rPr>
          <w:lang w:val="en-CA"/>
        </w:rPr>
        <w:t>Telfer</w:t>
      </w:r>
      <w:proofErr w:type="spellEnd"/>
      <w:r w:rsidRPr="00C32AA9">
        <w:rPr>
          <w:lang w:val="en-CA"/>
        </w:rPr>
        <w:t xml:space="preserve"> School of Management at the University of Ottawa, as well as adhered to the fraud policies outlined in the Academic Regulations in the University’s Undergraduate Studies Calendar. I further attest that I have knowledge of and have respected the “Beware of Plagiarism” brochure found on the </w:t>
      </w:r>
      <w:proofErr w:type="spellStart"/>
      <w:r w:rsidRPr="00C32AA9">
        <w:rPr>
          <w:lang w:val="en-CA"/>
        </w:rPr>
        <w:t>Telfer</w:t>
      </w:r>
      <w:proofErr w:type="spellEnd"/>
      <w:r w:rsidRPr="00C32AA9">
        <w:rPr>
          <w:lang w:val="en-CA"/>
        </w:rPr>
        <w:t xml:space="preserve"> School of Management’s doc-depot site.</w:t>
      </w:r>
    </w:p>
    <w:p w:rsidR="00692FDC" w:rsidRPr="00C32AA9" w:rsidRDefault="00692FDC" w:rsidP="00692FDC">
      <w:pPr>
        <w:rPr>
          <w:lang w:val="en-CA"/>
        </w:rPr>
      </w:pPr>
    </w:p>
    <w:p w:rsidR="00692FDC" w:rsidRPr="00C32AA9" w:rsidRDefault="00692FDC" w:rsidP="00692FDC">
      <w:pPr>
        <w:rPr>
          <w:lang w:val="en-CA"/>
        </w:rPr>
      </w:pPr>
    </w:p>
    <w:p w:rsidR="00692FDC" w:rsidRPr="00C32AA9" w:rsidRDefault="00692FDC" w:rsidP="00692FDC">
      <w:pPr>
        <w:rPr>
          <w:lang w:val="en-CA"/>
        </w:rPr>
      </w:pPr>
      <w:r w:rsidRPr="00C32AA9">
        <w:rPr>
          <w:lang w:val="en-CA"/>
        </w:rPr>
        <w:t>________________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w:t>
      </w:r>
    </w:p>
    <w:p w:rsidR="00692FDC" w:rsidRPr="00C32AA9" w:rsidRDefault="00692FDC" w:rsidP="00692FDC">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692FDC" w:rsidRPr="00C32AA9" w:rsidRDefault="00692FDC" w:rsidP="00692FDC">
      <w:pPr>
        <w:rPr>
          <w:lang w:val="en-CA"/>
        </w:rPr>
      </w:pPr>
    </w:p>
    <w:p w:rsidR="00692FDC" w:rsidRPr="00C32AA9" w:rsidRDefault="00692FDC" w:rsidP="00692FDC">
      <w:pPr>
        <w:rPr>
          <w:lang w:val="en-CA"/>
        </w:rPr>
      </w:pPr>
      <w:r w:rsidRPr="00C32AA9">
        <w:rPr>
          <w:lang w:val="en-CA"/>
        </w:rPr>
        <w:t>________________________________</w:t>
      </w:r>
      <w:r w:rsidRPr="00C32AA9">
        <w:rPr>
          <w:lang w:val="en-CA"/>
        </w:rPr>
        <w:tab/>
      </w:r>
      <w:r w:rsidRPr="00C32AA9">
        <w:rPr>
          <w:lang w:val="en-CA"/>
        </w:rPr>
        <w:tab/>
        <w:t>______________</w:t>
      </w:r>
      <w:r w:rsidRPr="00C32AA9">
        <w:rPr>
          <w:lang w:val="en-CA"/>
        </w:rPr>
        <w:tab/>
      </w:r>
    </w:p>
    <w:p w:rsidR="00692FDC" w:rsidRPr="00C32AA9" w:rsidRDefault="00692FDC" w:rsidP="00692FDC">
      <w:pPr>
        <w:rPr>
          <w:lang w:val="en-CA"/>
        </w:rPr>
      </w:pPr>
      <w:r w:rsidRPr="00C32AA9">
        <w:rPr>
          <w:lang w:val="en-CA"/>
        </w:rPr>
        <w:t>Last Name (print), First Name (print)</w:t>
      </w:r>
      <w:r w:rsidRPr="00C32AA9">
        <w:rPr>
          <w:lang w:val="en-CA"/>
        </w:rPr>
        <w:tab/>
        <w:t xml:space="preserve">               </w:t>
      </w:r>
      <w:r w:rsidRPr="00C32AA9">
        <w:rPr>
          <w:lang w:val="en-CA"/>
        </w:rPr>
        <w:tab/>
        <w:t>Student Number</w:t>
      </w: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Default="00692FDC" w:rsidP="00692FDC">
      <w:pPr>
        <w:rPr>
          <w:lang w:val="en-CA"/>
        </w:rPr>
      </w:pPr>
    </w:p>
    <w:p w:rsidR="00692FDC" w:rsidRPr="00C32AA9" w:rsidRDefault="00692FDC" w:rsidP="00692FDC">
      <w:pPr>
        <w:rPr>
          <w:lang w:val="en-CA"/>
        </w:rPr>
      </w:pPr>
    </w:p>
    <w:p w:rsidR="00C344B9" w:rsidRDefault="00816732"/>
    <w:sectPr w:rsidR="00C344B9" w:rsidSect="00160E99">
      <w:headerReference w:type="default" r:id="rId11"/>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CE1" w:rsidRPr="00AE3FD7" w:rsidRDefault="00816732" w:rsidP="00A80097">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CE1" w:rsidRDefault="00692FDC" w:rsidP="00160E99">
    <w:pPr>
      <w:pStyle w:val="Header"/>
      <w:ind w:left="-840"/>
    </w:pPr>
    <w:r>
      <w:rPr>
        <w:noProof/>
        <w:lang w:val="en-CA" w:eastAsia="en-CA"/>
      </w:rPr>
      <w:drawing>
        <wp:inline distT="0" distB="0" distL="0" distR="0">
          <wp:extent cx="6964680" cy="899160"/>
          <wp:effectExtent l="0" t="0" r="7620" b="0"/>
          <wp:docPr id="2"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4680" cy="89916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CE1" w:rsidRDefault="00692FDC" w:rsidP="00A80097">
    <w:pPr>
      <w:pStyle w:val="Header"/>
      <w:ind w:hanging="360"/>
      <w:jc w:val="center"/>
    </w:pPr>
    <w:r>
      <w:rPr>
        <w:noProof/>
        <w:lang w:val="en-CA" w:eastAsia="en-CA"/>
      </w:rPr>
      <w:drawing>
        <wp:inline distT="0" distB="0" distL="0" distR="0">
          <wp:extent cx="6964680" cy="899160"/>
          <wp:effectExtent l="0" t="0" r="762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4680" cy="89916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CE1" w:rsidRDefault="00816732" w:rsidP="00160E99">
    <w:pPr>
      <w:pStyle w:val="Header"/>
      <w:ind w:left="-8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8E11CD1"/>
    <w:multiLevelType w:val="hybridMultilevel"/>
    <w:tmpl w:val="6F20771A"/>
    <w:lvl w:ilvl="0" w:tplc="86D626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8613FD"/>
    <w:multiLevelType w:val="hybridMultilevel"/>
    <w:tmpl w:val="F4029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45629B"/>
    <w:multiLevelType w:val="hybridMultilevel"/>
    <w:tmpl w:val="59709B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63424B"/>
    <w:multiLevelType w:val="hybridMultilevel"/>
    <w:tmpl w:val="4790B6E0"/>
    <w:lvl w:ilvl="0" w:tplc="39501182">
      <w:start w:val="1"/>
      <w:numFmt w:val="bullet"/>
      <w:lvlText w:val=""/>
      <w:lvlJc w:val="left"/>
      <w:pPr>
        <w:ind w:left="720" w:hanging="360"/>
      </w:pPr>
      <w:rPr>
        <w:rFonts w:ascii="Symbol" w:hAnsi="Symbol" w:hint="default"/>
        <w:lang w:val="en-C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0D633A9"/>
    <w:multiLevelType w:val="hybridMultilevel"/>
    <w:tmpl w:val="39B0A6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73F7218F"/>
    <w:multiLevelType w:val="hybridMultilevel"/>
    <w:tmpl w:val="CD84B670"/>
    <w:lvl w:ilvl="0" w:tplc="04090001">
      <w:start w:val="1"/>
      <w:numFmt w:val="bullet"/>
      <w:lvlText w:val=""/>
      <w:lvlJc w:val="left"/>
      <w:pPr>
        <w:tabs>
          <w:tab w:val="num" w:pos="360"/>
        </w:tabs>
        <w:ind w:left="360" w:hanging="360"/>
      </w:pPr>
      <w:rPr>
        <w:rFonts w:ascii="Symbol" w:hAnsi="Symbol" w:hint="default"/>
      </w:rPr>
    </w:lvl>
    <w:lvl w:ilvl="1" w:tplc="7AD6BFFC">
      <w:start w:val="5"/>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F8C6658"/>
    <w:multiLevelType w:val="hybridMultilevel"/>
    <w:tmpl w:val="09B6C812"/>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6"/>
  </w:num>
  <w:num w:numId="4">
    <w:abstractNumId w:val="9"/>
  </w:num>
  <w:num w:numId="5">
    <w:abstractNumId w:val="8"/>
  </w:num>
  <w:num w:numId="6">
    <w:abstractNumId w:val="4"/>
  </w:num>
  <w:num w:numId="7">
    <w:abstractNumId w:val="7"/>
  </w:num>
  <w:num w:numId="8">
    <w:abstractNumId w:val="5"/>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FDC"/>
    <w:rsid w:val="00692FDC"/>
    <w:rsid w:val="00816732"/>
    <w:rsid w:val="008961BB"/>
    <w:rsid w:val="00B67658"/>
    <w:rsid w:val="00BD220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FD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92FDC"/>
    <w:pPr>
      <w:tabs>
        <w:tab w:val="center" w:pos="4320"/>
        <w:tab w:val="right" w:pos="8640"/>
      </w:tabs>
    </w:pPr>
  </w:style>
  <w:style w:type="character" w:customStyle="1" w:styleId="HeaderChar">
    <w:name w:val="Header Char"/>
    <w:basedOn w:val="DefaultParagraphFont"/>
    <w:link w:val="Header"/>
    <w:rsid w:val="00692FDC"/>
    <w:rPr>
      <w:rFonts w:ascii="Times New Roman" w:eastAsia="Times New Roman" w:hAnsi="Times New Roman" w:cs="Times New Roman"/>
      <w:sz w:val="24"/>
      <w:szCs w:val="24"/>
      <w:lang w:val="en-US"/>
    </w:rPr>
  </w:style>
  <w:style w:type="paragraph" w:styleId="Footer">
    <w:name w:val="footer"/>
    <w:basedOn w:val="Normal"/>
    <w:link w:val="FooterChar"/>
    <w:rsid w:val="00692FDC"/>
    <w:pPr>
      <w:tabs>
        <w:tab w:val="center" w:pos="4320"/>
        <w:tab w:val="right" w:pos="8640"/>
      </w:tabs>
    </w:pPr>
  </w:style>
  <w:style w:type="character" w:customStyle="1" w:styleId="FooterChar">
    <w:name w:val="Footer Char"/>
    <w:basedOn w:val="DefaultParagraphFont"/>
    <w:link w:val="Footer"/>
    <w:rsid w:val="00692FDC"/>
    <w:rPr>
      <w:rFonts w:ascii="Times New Roman" w:eastAsia="Times New Roman" w:hAnsi="Times New Roman" w:cs="Times New Roman"/>
      <w:sz w:val="24"/>
      <w:szCs w:val="24"/>
      <w:lang w:val="en-US"/>
    </w:rPr>
  </w:style>
  <w:style w:type="character" w:styleId="Hyperlink">
    <w:name w:val="Hyperlink"/>
    <w:rsid w:val="00692FDC"/>
    <w:rPr>
      <w:color w:val="0000FF"/>
      <w:u w:val="single"/>
    </w:rPr>
  </w:style>
  <w:style w:type="paragraph" w:customStyle="1" w:styleId="Level1">
    <w:name w:val="Level 1"/>
    <w:rsid w:val="00692FDC"/>
    <w:pPr>
      <w:autoSpaceDE w:val="0"/>
      <w:autoSpaceDN w:val="0"/>
      <w:adjustRightInd w:val="0"/>
      <w:spacing w:after="0" w:line="240" w:lineRule="auto"/>
      <w:ind w:left="720"/>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92FDC"/>
    <w:pPr>
      <w:ind w:left="720"/>
      <w:contextualSpacing/>
    </w:pPr>
  </w:style>
  <w:style w:type="paragraph" w:styleId="BalloonText">
    <w:name w:val="Balloon Text"/>
    <w:basedOn w:val="Normal"/>
    <w:link w:val="BalloonTextChar"/>
    <w:uiPriority w:val="99"/>
    <w:semiHidden/>
    <w:unhideWhenUsed/>
    <w:rsid w:val="00692FDC"/>
    <w:rPr>
      <w:rFonts w:ascii="Tahoma" w:hAnsi="Tahoma" w:cs="Tahoma"/>
      <w:sz w:val="16"/>
      <w:szCs w:val="16"/>
    </w:rPr>
  </w:style>
  <w:style w:type="character" w:customStyle="1" w:styleId="BalloonTextChar">
    <w:name w:val="Balloon Text Char"/>
    <w:basedOn w:val="DefaultParagraphFont"/>
    <w:link w:val="BalloonText"/>
    <w:uiPriority w:val="99"/>
    <w:semiHidden/>
    <w:rsid w:val="00692FD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FD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92FDC"/>
    <w:pPr>
      <w:tabs>
        <w:tab w:val="center" w:pos="4320"/>
        <w:tab w:val="right" w:pos="8640"/>
      </w:tabs>
    </w:pPr>
  </w:style>
  <w:style w:type="character" w:customStyle="1" w:styleId="HeaderChar">
    <w:name w:val="Header Char"/>
    <w:basedOn w:val="DefaultParagraphFont"/>
    <w:link w:val="Header"/>
    <w:rsid w:val="00692FDC"/>
    <w:rPr>
      <w:rFonts w:ascii="Times New Roman" w:eastAsia="Times New Roman" w:hAnsi="Times New Roman" w:cs="Times New Roman"/>
      <w:sz w:val="24"/>
      <w:szCs w:val="24"/>
      <w:lang w:val="en-US"/>
    </w:rPr>
  </w:style>
  <w:style w:type="paragraph" w:styleId="Footer">
    <w:name w:val="footer"/>
    <w:basedOn w:val="Normal"/>
    <w:link w:val="FooterChar"/>
    <w:rsid w:val="00692FDC"/>
    <w:pPr>
      <w:tabs>
        <w:tab w:val="center" w:pos="4320"/>
        <w:tab w:val="right" w:pos="8640"/>
      </w:tabs>
    </w:pPr>
  </w:style>
  <w:style w:type="character" w:customStyle="1" w:styleId="FooterChar">
    <w:name w:val="Footer Char"/>
    <w:basedOn w:val="DefaultParagraphFont"/>
    <w:link w:val="Footer"/>
    <w:rsid w:val="00692FDC"/>
    <w:rPr>
      <w:rFonts w:ascii="Times New Roman" w:eastAsia="Times New Roman" w:hAnsi="Times New Roman" w:cs="Times New Roman"/>
      <w:sz w:val="24"/>
      <w:szCs w:val="24"/>
      <w:lang w:val="en-US"/>
    </w:rPr>
  </w:style>
  <w:style w:type="character" w:styleId="Hyperlink">
    <w:name w:val="Hyperlink"/>
    <w:rsid w:val="00692FDC"/>
    <w:rPr>
      <w:color w:val="0000FF"/>
      <w:u w:val="single"/>
    </w:rPr>
  </w:style>
  <w:style w:type="paragraph" w:customStyle="1" w:styleId="Level1">
    <w:name w:val="Level 1"/>
    <w:rsid w:val="00692FDC"/>
    <w:pPr>
      <w:autoSpaceDE w:val="0"/>
      <w:autoSpaceDN w:val="0"/>
      <w:adjustRightInd w:val="0"/>
      <w:spacing w:after="0" w:line="240" w:lineRule="auto"/>
      <w:ind w:left="720"/>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92FDC"/>
    <w:pPr>
      <w:ind w:left="720"/>
      <w:contextualSpacing/>
    </w:pPr>
  </w:style>
  <w:style w:type="paragraph" w:styleId="BalloonText">
    <w:name w:val="Balloon Text"/>
    <w:basedOn w:val="Normal"/>
    <w:link w:val="BalloonTextChar"/>
    <w:uiPriority w:val="99"/>
    <w:semiHidden/>
    <w:unhideWhenUsed/>
    <w:rsid w:val="00692FDC"/>
    <w:rPr>
      <w:rFonts w:ascii="Tahoma" w:hAnsi="Tahoma" w:cs="Tahoma"/>
      <w:sz w:val="16"/>
      <w:szCs w:val="16"/>
    </w:rPr>
  </w:style>
  <w:style w:type="character" w:customStyle="1" w:styleId="BalloonTextChar">
    <w:name w:val="Balloon Text Char"/>
    <w:basedOn w:val="DefaultParagraphFont"/>
    <w:link w:val="BalloonText"/>
    <w:uiPriority w:val="99"/>
    <w:semiHidden/>
    <w:rsid w:val="00692FD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yperlink" Target="http://web5.uottawa.ca/mcs-smc/academicintegrity/home.php" TargetMode="External"/><Relationship Id="rId4" Type="http://schemas.openxmlformats.org/officeDocument/2006/relationships/settings" Target="settings.xml"/><Relationship Id="rId9" Type="http://schemas.openxmlformats.org/officeDocument/2006/relationships/hyperlink" Target="https://uottawa.blackboar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10</Pages>
  <Words>2623</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Liberal Party of Canada</Company>
  <LinksUpToDate>false</LinksUpToDate>
  <CharactersWithSpaces>17540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Nour El Kadri</dc:creator>
  <cp:lastModifiedBy>Nour El Kadri</cp:lastModifiedBy>
  <cp:revision>1</cp:revision>
  <dcterms:created xsi:type="dcterms:W3CDTF">2014-01-07T17:48:00Z</dcterms:created>
  <dcterms:modified xsi:type="dcterms:W3CDTF">2014-01-07T18:17:00Z</dcterms:modified>
</cp:coreProperties>
</file>