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sz w:val="24"/>
          <w:szCs w:val="24"/>
          <w:vertAlign w:val="baseline"/>
        </w:rPr>
      </w:pPr>
      <w:r w:rsidDel="00000000" w:rsidR="00000000" w:rsidRPr="00000000">
        <w:rPr>
          <w:sz w:val="24"/>
          <w:szCs w:val="24"/>
          <w:vertAlign w:val="baseline"/>
          <w:rtl w:val="0"/>
        </w:rPr>
        <w:t xml:space="preserve">   </w:t>
        <w:tab/>
        <w:tab/>
        <w:tab/>
        <w:tab/>
        <w:t xml:space="preserve">NAME: ________________  </w:t>
        <w:tab/>
        <w:tab/>
        <w:tab/>
      </w:r>
    </w:p>
    <w:p w:rsidR="00000000" w:rsidDel="00000000" w:rsidP="00000000" w:rsidRDefault="00000000" w:rsidRPr="00000000" w14:paraId="00000001">
      <w:pPr>
        <w:contextualSpacing w:val="0"/>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02">
      <w:pPr>
        <w:contextualSpacing w:val="0"/>
        <w:rPr>
          <w:sz w:val="24"/>
          <w:szCs w:val="24"/>
          <w:vertAlign w:val="baseline"/>
        </w:rPr>
      </w:pPr>
      <w:r w:rsidDel="00000000" w:rsidR="00000000" w:rsidRPr="00000000">
        <w:rPr>
          <w:sz w:val="24"/>
          <w:szCs w:val="24"/>
          <w:vertAlign w:val="baseline"/>
          <w:rtl w:val="0"/>
        </w:rPr>
        <w:tab/>
        <w:tab/>
        <w:tab/>
        <w:tab/>
        <w:t xml:space="preserve">STUDENT NUMBER: ___________</w:t>
        <w:tab/>
        <w:tab/>
        <w:tab/>
      </w:r>
    </w:p>
    <w:p w:rsidR="00000000" w:rsidDel="00000000" w:rsidP="00000000" w:rsidRDefault="00000000" w:rsidRPr="00000000" w14:paraId="00000003">
      <w:pPr>
        <w:contextualSpacing w:val="0"/>
        <w:rPr>
          <w:sz w:val="24"/>
          <w:szCs w:val="24"/>
          <w:vertAlign w:val="baseline"/>
        </w:rPr>
      </w:pPr>
      <w:r w:rsidDel="00000000" w:rsidR="00000000" w:rsidRPr="00000000">
        <w:rPr>
          <w:rtl w:val="0"/>
        </w:rPr>
      </w:r>
    </w:p>
    <w:p w:rsidR="00000000" w:rsidDel="00000000" w:rsidP="00000000" w:rsidRDefault="00000000" w:rsidRPr="00000000" w14:paraId="00000004">
      <w:pPr>
        <w:ind w:left="2880"/>
        <w:contextualSpacing w:val="0"/>
        <w:rPr>
          <w:sz w:val="24"/>
          <w:szCs w:val="24"/>
          <w:vertAlign w:val="baseline"/>
        </w:rPr>
      </w:pPr>
      <w:r w:rsidDel="00000000" w:rsidR="00000000" w:rsidRPr="00000000">
        <w:rPr>
          <w:sz w:val="24"/>
          <w:szCs w:val="24"/>
          <w:vertAlign w:val="baseline"/>
          <w:rtl w:val="0"/>
        </w:rPr>
        <w:t xml:space="preserve">PHI 1101 A: REASONING AND CRITICAL THINKING</w:t>
      </w:r>
    </w:p>
    <w:p w:rsidR="00000000" w:rsidDel="00000000" w:rsidP="00000000" w:rsidRDefault="00000000" w:rsidRPr="00000000" w14:paraId="00000005">
      <w:pPr>
        <w:ind w:left="2160" w:firstLine="720"/>
        <w:contextualSpacing w:val="0"/>
        <w:rPr>
          <w:sz w:val="24"/>
          <w:szCs w:val="24"/>
          <w:vertAlign w:val="baseline"/>
        </w:rPr>
      </w:pPr>
      <w:r w:rsidDel="00000000" w:rsidR="00000000" w:rsidRPr="00000000">
        <w:rPr>
          <w:sz w:val="24"/>
          <w:szCs w:val="24"/>
          <w:vertAlign w:val="baseline"/>
          <w:rtl w:val="0"/>
        </w:rPr>
        <w:t xml:space="preserve">Dr. Mark Raymond Brown</w:t>
      </w:r>
    </w:p>
    <w:p w:rsidR="00000000" w:rsidDel="00000000" w:rsidP="00000000" w:rsidRDefault="00000000" w:rsidRPr="00000000" w14:paraId="00000006">
      <w:pPr>
        <w:ind w:left="2160" w:firstLine="720"/>
        <w:contextualSpacing w:val="0"/>
        <w:rPr>
          <w:sz w:val="24"/>
          <w:szCs w:val="24"/>
          <w:vertAlign w:val="baseline"/>
        </w:rPr>
      </w:pPr>
      <w:r w:rsidDel="00000000" w:rsidR="00000000" w:rsidRPr="00000000">
        <w:rPr>
          <w:sz w:val="24"/>
          <w:szCs w:val="24"/>
          <w:vertAlign w:val="baseline"/>
          <w:rtl w:val="0"/>
        </w:rPr>
        <w:t xml:space="preserve">December 9</w:t>
      </w:r>
      <w:r w:rsidDel="00000000" w:rsidR="00000000" w:rsidRPr="00000000">
        <w:rPr>
          <w:sz w:val="24"/>
          <w:szCs w:val="24"/>
          <w:vertAlign w:val="superscript"/>
          <w:rtl w:val="0"/>
        </w:rPr>
        <w:t xml:space="preserve">th</w:t>
      </w:r>
      <w:r w:rsidDel="00000000" w:rsidR="00000000" w:rsidRPr="00000000">
        <w:rPr>
          <w:sz w:val="24"/>
          <w:szCs w:val="24"/>
          <w:vertAlign w:val="baseline"/>
          <w:rtl w:val="0"/>
        </w:rPr>
        <w:t xml:space="preserve">, 2018</w:t>
      </w:r>
    </w:p>
    <w:p w:rsidR="00000000" w:rsidDel="00000000" w:rsidP="00000000" w:rsidRDefault="00000000" w:rsidRPr="00000000" w14:paraId="00000007">
      <w:pPr>
        <w:ind w:left="2880"/>
        <w:contextualSpacing w:val="0"/>
        <w:rPr>
          <w:sz w:val="24"/>
          <w:szCs w:val="24"/>
          <w:vertAlign w:val="baseline"/>
        </w:rPr>
      </w:pPr>
      <w:r w:rsidDel="00000000" w:rsidR="00000000" w:rsidRPr="00000000">
        <w:rPr>
          <w:sz w:val="24"/>
          <w:szCs w:val="24"/>
          <w:vertAlign w:val="baseline"/>
          <w:rtl w:val="0"/>
        </w:rPr>
        <w:t xml:space="preserve">800 King Edward</w:t>
      </w:r>
    </w:p>
    <w:p w:rsidR="00000000" w:rsidDel="00000000" w:rsidP="00000000" w:rsidRDefault="00000000" w:rsidRPr="00000000" w14:paraId="00000008">
      <w:pPr>
        <w:ind w:left="2160" w:firstLine="720"/>
        <w:contextualSpacing w:val="0"/>
        <w:rPr>
          <w:sz w:val="24"/>
          <w:szCs w:val="24"/>
          <w:vertAlign w:val="baseline"/>
        </w:rPr>
      </w:pPr>
      <w:r w:rsidDel="00000000" w:rsidR="00000000" w:rsidRPr="00000000">
        <w:rPr>
          <w:sz w:val="24"/>
          <w:szCs w:val="24"/>
          <w:vertAlign w:val="baseline"/>
          <w:rtl w:val="0"/>
        </w:rPr>
        <w:t xml:space="preserve">SITE (STE) G0103</w:t>
      </w:r>
    </w:p>
    <w:p w:rsidR="00000000" w:rsidDel="00000000" w:rsidP="00000000" w:rsidRDefault="00000000" w:rsidRPr="00000000" w14:paraId="00000009">
      <w:pPr>
        <w:ind w:left="2160" w:firstLine="720"/>
        <w:contextualSpacing w:val="0"/>
        <w:rPr>
          <w:sz w:val="24"/>
          <w:szCs w:val="24"/>
          <w:vertAlign w:val="baseline"/>
        </w:rPr>
      </w:pPr>
      <w:r w:rsidDel="00000000" w:rsidR="00000000" w:rsidRPr="00000000">
        <w:rPr>
          <w:sz w:val="24"/>
          <w:szCs w:val="24"/>
          <w:vertAlign w:val="baseline"/>
          <w:rtl w:val="0"/>
        </w:rPr>
        <w:t xml:space="preserve">2 – 5 pm</w:t>
      </w:r>
    </w:p>
    <w:p w:rsidR="00000000" w:rsidDel="00000000" w:rsidP="00000000" w:rsidRDefault="00000000" w:rsidRPr="00000000" w14:paraId="0000000A">
      <w:pPr>
        <w:ind w:left="2160" w:firstLine="720"/>
        <w:contextualSpacing w:val="0"/>
        <w:rPr>
          <w:sz w:val="24"/>
          <w:szCs w:val="24"/>
          <w:vertAlign w:val="baseline"/>
        </w:rPr>
      </w:pPr>
      <w:r w:rsidDel="00000000" w:rsidR="00000000" w:rsidRPr="00000000">
        <w:rPr>
          <w:sz w:val="24"/>
          <w:szCs w:val="24"/>
          <w:vertAlign w:val="baseline"/>
          <w:rtl w:val="0"/>
        </w:rPr>
        <w:t xml:space="preserve">Final Exam: 110 marks worth 50% </w:t>
      </w:r>
    </w:p>
    <w:p w:rsidR="00000000" w:rsidDel="00000000" w:rsidP="00000000" w:rsidRDefault="00000000" w:rsidRPr="00000000" w14:paraId="0000000B">
      <w:pPr>
        <w:ind w:left="2160" w:firstLine="720"/>
        <w:contextualSpacing w:val="0"/>
        <w:rPr>
          <w:sz w:val="24"/>
          <w:szCs w:val="24"/>
          <w:vertAlign w:val="baseline"/>
        </w:rPr>
      </w:pPr>
      <w:r w:rsidDel="00000000" w:rsidR="00000000" w:rsidRPr="00000000">
        <w:rPr>
          <w:sz w:val="24"/>
          <w:szCs w:val="24"/>
          <w:vertAlign w:val="baseline"/>
          <w:rtl w:val="0"/>
        </w:rPr>
        <w:t xml:space="preserve">of Final Mark</w:t>
      </w:r>
    </w:p>
    <w:p w:rsidR="00000000" w:rsidDel="00000000" w:rsidP="00000000" w:rsidRDefault="00000000" w:rsidRPr="00000000" w14:paraId="0000000C">
      <w:pPr>
        <w:contextualSpacing w:val="0"/>
        <w:rPr>
          <w:sz w:val="24"/>
          <w:szCs w:val="24"/>
          <w:vertAlign w:val="baseline"/>
        </w:rPr>
      </w:pPr>
      <w:r w:rsidDel="00000000" w:rsidR="00000000" w:rsidRPr="00000000">
        <w:rPr>
          <w:sz w:val="24"/>
          <w:szCs w:val="24"/>
          <w:vertAlign w:val="baseline"/>
          <w:rtl w:val="0"/>
        </w:rPr>
        <w:tab/>
        <w:tab/>
        <w:tab/>
        <w:tab/>
        <w:t xml:space="preserve">Closed Book</w:t>
      </w:r>
    </w:p>
    <w:p w:rsidR="00000000" w:rsidDel="00000000" w:rsidP="00000000" w:rsidRDefault="00000000" w:rsidRPr="00000000" w14:paraId="0000000D">
      <w:pPr>
        <w:ind w:left="2160" w:firstLine="720"/>
        <w:contextualSpacing w:val="0"/>
        <w:rPr>
          <w:sz w:val="24"/>
          <w:szCs w:val="24"/>
          <w:vertAlign w:val="baseline"/>
        </w:rPr>
      </w:pPr>
      <w:r w:rsidDel="00000000" w:rsidR="00000000" w:rsidRPr="00000000">
        <w:rPr>
          <w:sz w:val="24"/>
          <w:szCs w:val="24"/>
          <w:vertAlign w:val="baseline"/>
          <w:rtl w:val="0"/>
        </w:rPr>
        <w:tab/>
        <w:tab/>
        <w:tab/>
        <w:tab/>
      </w:r>
    </w:p>
    <w:p w:rsidR="00000000" w:rsidDel="00000000" w:rsidP="00000000" w:rsidRDefault="00000000" w:rsidRPr="00000000" w14:paraId="0000000E">
      <w:pPr>
        <w:contextualSpacing w:val="0"/>
        <w:jc w:val="both"/>
        <w:rPr>
          <w:b w:val="0"/>
          <w:sz w:val="24"/>
          <w:szCs w:val="24"/>
          <w:vertAlign w:val="baseline"/>
        </w:rPr>
      </w:pPr>
      <w:r w:rsidDel="00000000" w:rsidR="00000000" w:rsidRPr="00000000">
        <w:rPr>
          <w:rtl w:val="0"/>
        </w:rPr>
      </w:r>
    </w:p>
    <w:p w:rsidR="00000000" w:rsidDel="00000000" w:rsidP="00000000" w:rsidRDefault="00000000" w:rsidRPr="00000000" w14:paraId="0000000F">
      <w:pPr>
        <w:contextualSpacing w:val="0"/>
        <w:jc w:val="both"/>
        <w:rPr>
          <w:b w:val="0"/>
          <w:sz w:val="24"/>
          <w:szCs w:val="24"/>
          <w:vertAlign w:val="baseline"/>
        </w:rPr>
      </w:pPr>
      <w:r w:rsidDel="00000000" w:rsidR="00000000" w:rsidRPr="00000000">
        <w:rPr>
          <w:b w:val="1"/>
          <w:sz w:val="24"/>
          <w:szCs w:val="24"/>
          <w:vertAlign w:val="baseline"/>
          <w:rtl w:val="0"/>
        </w:rPr>
        <w:t xml:space="preserve">I. Circle the letter that corresponds to the best answer. Each question is worth one mark.</w:t>
      </w:r>
      <w:r w:rsidDel="00000000" w:rsidR="00000000" w:rsidRPr="00000000">
        <w:rPr>
          <w:rtl w:val="0"/>
        </w:rPr>
      </w:r>
    </w:p>
    <w:p w:rsidR="00000000" w:rsidDel="00000000" w:rsidP="00000000" w:rsidRDefault="00000000" w:rsidRPr="00000000" w14:paraId="00000010">
      <w:pPr>
        <w:contextualSpacing w:val="0"/>
        <w:jc w:val="both"/>
        <w:rPr>
          <w:sz w:val="24"/>
          <w:szCs w:val="24"/>
          <w:vertAlign w:val="baseline"/>
        </w:rPr>
      </w:pPr>
      <w:r w:rsidDel="00000000" w:rsidR="00000000" w:rsidRPr="00000000">
        <w:rPr>
          <w:sz w:val="24"/>
          <w:szCs w:val="24"/>
          <w:vertAlign w:val="baseline"/>
          <w:rtl w:val="0"/>
        </w:rPr>
        <w:t xml:space="preserve">8 multiple choice questions (which could be on anything that we studied during the semester) = 8 marks</w:t>
      </w:r>
    </w:p>
    <w:p w:rsidR="00000000" w:rsidDel="00000000" w:rsidP="00000000" w:rsidRDefault="00000000" w:rsidRPr="00000000" w14:paraId="00000011">
      <w:pPr>
        <w:contextualSpacing w:val="0"/>
        <w:jc w:val="both"/>
        <w:rPr>
          <w:b w:val="0"/>
          <w:sz w:val="24"/>
          <w:szCs w:val="24"/>
          <w:vertAlign w:val="baseline"/>
        </w:rPr>
      </w:pPr>
      <w:r w:rsidDel="00000000" w:rsidR="00000000" w:rsidRPr="00000000">
        <w:rPr>
          <w:rtl w:val="0"/>
        </w:rPr>
      </w:r>
    </w:p>
    <w:p w:rsidR="00000000" w:rsidDel="00000000" w:rsidP="00000000" w:rsidRDefault="00000000" w:rsidRPr="00000000" w14:paraId="00000012">
      <w:pPr>
        <w:contextualSpacing w:val="0"/>
        <w:jc w:val="both"/>
        <w:rPr>
          <w:sz w:val="24"/>
          <w:szCs w:val="24"/>
          <w:vertAlign w:val="baseline"/>
        </w:rPr>
      </w:pPr>
      <w:r w:rsidDel="00000000" w:rsidR="00000000" w:rsidRPr="00000000">
        <w:rPr>
          <w:b w:val="1"/>
          <w:sz w:val="24"/>
          <w:szCs w:val="24"/>
          <w:vertAlign w:val="baseline"/>
          <w:rtl w:val="0"/>
        </w:rPr>
        <w:t xml:space="preserve">II. In your booklet write what is implicit – premise or conclusion –for each of the arguments below, and write out what the implicit premise or implicit conclusion is. Each question is worth two marks.</w:t>
      </w:r>
      <w:r w:rsidDel="00000000" w:rsidR="00000000" w:rsidRPr="00000000">
        <w:rPr>
          <w:rtl w:val="0"/>
        </w:rPr>
      </w:r>
    </w:p>
    <w:p w:rsidR="00000000" w:rsidDel="00000000" w:rsidP="00000000" w:rsidRDefault="00000000" w:rsidRPr="00000000" w14:paraId="00000013">
      <w:pPr>
        <w:contextualSpacing w:val="0"/>
        <w:jc w:val="both"/>
        <w:rPr>
          <w:sz w:val="24"/>
          <w:szCs w:val="24"/>
          <w:vertAlign w:val="baseline"/>
        </w:rPr>
      </w:pPr>
      <w:r w:rsidDel="00000000" w:rsidR="00000000" w:rsidRPr="00000000">
        <w:rPr>
          <w:sz w:val="24"/>
          <w:szCs w:val="24"/>
          <w:vertAlign w:val="baseline"/>
          <w:rtl w:val="0"/>
        </w:rPr>
        <w:t xml:space="preserve">4 questions = 8 marks</w:t>
      </w:r>
    </w:p>
    <w:p w:rsidR="00000000" w:rsidDel="00000000" w:rsidP="00000000" w:rsidRDefault="00000000" w:rsidRPr="00000000" w14:paraId="00000014">
      <w:pPr>
        <w:contextualSpacing w:val="0"/>
        <w:jc w:val="both"/>
        <w:rPr>
          <w:b w:val="0"/>
          <w:sz w:val="24"/>
          <w:szCs w:val="24"/>
          <w:vertAlign w:val="baseline"/>
        </w:rPr>
      </w:pPr>
      <w:r w:rsidDel="00000000" w:rsidR="00000000" w:rsidRPr="00000000">
        <w:rPr>
          <w:rtl w:val="0"/>
        </w:rPr>
      </w:r>
    </w:p>
    <w:p w:rsidR="00000000" w:rsidDel="00000000" w:rsidP="00000000" w:rsidRDefault="00000000" w:rsidRPr="00000000" w14:paraId="00000015">
      <w:pPr>
        <w:contextualSpacing w:val="0"/>
        <w:jc w:val="both"/>
        <w:rPr>
          <w:sz w:val="24"/>
          <w:szCs w:val="24"/>
          <w:vertAlign w:val="baseline"/>
        </w:rPr>
      </w:pPr>
      <w:r w:rsidDel="00000000" w:rsidR="00000000" w:rsidRPr="00000000">
        <w:rPr>
          <w:b w:val="1"/>
          <w:sz w:val="24"/>
          <w:szCs w:val="24"/>
          <w:vertAlign w:val="baseline"/>
          <w:rtl w:val="0"/>
        </w:rPr>
        <w:t xml:space="preserve">III. For each of the following put the arguments into standard form and provide a diagram for each. You may want to keep in mind that you may have to reformulate some claims, that explanations may occur, and that noise or redundancies may arise in some arguments. There are no enthymemes in any of these arguments.  Each question is worth five marks. </w:t>
      </w:r>
      <w:r w:rsidDel="00000000" w:rsidR="00000000" w:rsidRPr="00000000">
        <w:rPr>
          <w:rtl w:val="0"/>
        </w:rPr>
      </w:r>
    </w:p>
    <w:p w:rsidR="00000000" w:rsidDel="00000000" w:rsidP="00000000" w:rsidRDefault="00000000" w:rsidRPr="00000000" w14:paraId="00000016">
      <w:pPr>
        <w:contextualSpacing w:val="0"/>
        <w:jc w:val="both"/>
        <w:rPr>
          <w:sz w:val="24"/>
          <w:szCs w:val="24"/>
        </w:rPr>
      </w:pPr>
      <w:r w:rsidDel="00000000" w:rsidR="00000000" w:rsidRPr="00000000">
        <w:rPr>
          <w:sz w:val="24"/>
          <w:szCs w:val="24"/>
          <w:vertAlign w:val="baseline"/>
          <w:rtl w:val="0"/>
        </w:rPr>
        <w:t xml:space="preserve">5 questions = 25 marks</w:t>
      </w:r>
      <w:r w:rsidDel="00000000" w:rsidR="00000000" w:rsidRPr="00000000">
        <w:rPr>
          <w:rtl w:val="0"/>
        </w:rPr>
      </w:r>
    </w:p>
    <w:p w:rsidR="00000000" w:rsidDel="00000000" w:rsidP="00000000" w:rsidRDefault="00000000" w:rsidRPr="00000000" w14:paraId="00000017">
      <w:pPr>
        <w:contextualSpacing w:val="0"/>
        <w:jc w:val="both"/>
        <w:rPr>
          <w:sz w:val="24"/>
          <w:szCs w:val="24"/>
        </w:rPr>
      </w:pPr>
      <w:r w:rsidDel="00000000" w:rsidR="00000000" w:rsidRPr="00000000">
        <w:rPr>
          <w:rtl w:val="0"/>
        </w:rPr>
      </w:r>
    </w:p>
    <w:p w:rsidR="00000000" w:rsidDel="00000000" w:rsidP="00000000" w:rsidRDefault="00000000" w:rsidRPr="00000000" w14:paraId="00000018">
      <w:pPr>
        <w:contextualSpacing w:val="0"/>
        <w:jc w:val="both"/>
        <w:rPr>
          <w:b w:val="0"/>
          <w:sz w:val="24"/>
          <w:szCs w:val="24"/>
          <w:vertAlign w:val="baseline"/>
        </w:rPr>
      </w:pPr>
      <w:r w:rsidDel="00000000" w:rsidR="00000000" w:rsidRPr="00000000">
        <w:rPr>
          <w:b w:val="1"/>
          <w:sz w:val="24"/>
          <w:szCs w:val="24"/>
          <w:vertAlign w:val="baseline"/>
          <w:rtl w:val="0"/>
        </w:rPr>
        <w:t xml:space="preserve">IV. This term we have considered 5 types of nondeductive arguments: Inductive Generalizations, Statistical Syllogisms, Plausibility Arguments, Causal Arguments, and Arguments by or from Analogy.  For each of the following identify which of the five arguments is used (If it is a causal argument, be sure to identify which of the four aspects of Mill’s Methods that it appeals to: Method of Agreement, Method of Difference, Joint Method of Agreement and Difference, or the Method of Concomitant Variation). Also, for each of the arguments provide a brief explanation for whether the argument is successful (strong) or unsuccessful (weak). Each is worth two marks.</w:t>
      </w:r>
      <w:r w:rsidDel="00000000" w:rsidR="00000000" w:rsidRPr="00000000">
        <w:rPr>
          <w:rtl w:val="0"/>
        </w:rPr>
      </w:r>
    </w:p>
    <w:p w:rsidR="00000000" w:rsidDel="00000000" w:rsidP="00000000" w:rsidRDefault="00000000" w:rsidRPr="00000000" w14:paraId="00000019">
      <w:pPr>
        <w:contextualSpacing w:val="0"/>
        <w:jc w:val="both"/>
        <w:rPr>
          <w:b w:val="0"/>
          <w:sz w:val="24"/>
          <w:szCs w:val="24"/>
          <w:vertAlign w:val="baseline"/>
        </w:rPr>
      </w:pPr>
      <w:r w:rsidDel="00000000" w:rsidR="00000000" w:rsidRPr="00000000">
        <w:rPr>
          <w:sz w:val="24"/>
          <w:szCs w:val="24"/>
          <w:vertAlign w:val="baseline"/>
          <w:rtl w:val="0"/>
        </w:rPr>
        <w:t xml:space="preserve">8 questions = 16 marks</w:t>
      </w:r>
      <w:r w:rsidDel="00000000" w:rsidR="00000000" w:rsidRPr="00000000">
        <w:rPr>
          <w:rtl w:val="0"/>
        </w:rPr>
      </w:r>
    </w:p>
    <w:p w:rsidR="00000000" w:rsidDel="00000000" w:rsidP="00000000" w:rsidRDefault="00000000" w:rsidRPr="00000000" w14:paraId="0000001A">
      <w:pPr>
        <w:contextualSpacing w:val="0"/>
        <w:jc w:val="both"/>
        <w:rPr>
          <w:sz w:val="24"/>
          <w:szCs w:val="24"/>
        </w:rPr>
      </w:pPr>
      <w:r w:rsidDel="00000000" w:rsidR="00000000" w:rsidRPr="00000000">
        <w:rPr>
          <w:rtl w:val="0"/>
        </w:rPr>
      </w:r>
    </w:p>
    <w:p w:rsidR="00000000" w:rsidDel="00000000" w:rsidP="00000000" w:rsidRDefault="00000000" w:rsidRPr="00000000" w14:paraId="0000001B">
      <w:pPr>
        <w:contextualSpacing w:val="0"/>
        <w:jc w:val="both"/>
        <w:rPr>
          <w:sz w:val="24"/>
          <w:szCs w:val="24"/>
        </w:rPr>
      </w:pPr>
      <w:r w:rsidDel="00000000" w:rsidR="00000000" w:rsidRPr="00000000">
        <w:rPr>
          <w:rtl w:val="0"/>
        </w:rPr>
      </w:r>
    </w:p>
    <w:p w:rsidR="00000000" w:rsidDel="00000000" w:rsidP="00000000" w:rsidRDefault="00000000" w:rsidRPr="00000000" w14:paraId="0000001C">
      <w:pPr>
        <w:contextualSpacing w:val="0"/>
        <w:jc w:val="both"/>
        <w:rPr>
          <w:sz w:val="24"/>
          <w:szCs w:val="24"/>
        </w:rPr>
      </w:pPr>
      <w:r w:rsidDel="00000000" w:rsidR="00000000" w:rsidRPr="00000000">
        <w:rPr>
          <w:rtl w:val="0"/>
        </w:rPr>
      </w:r>
    </w:p>
    <w:p w:rsidR="00000000" w:rsidDel="00000000" w:rsidP="00000000" w:rsidRDefault="00000000" w:rsidRPr="00000000" w14:paraId="0000001D">
      <w:pPr>
        <w:contextualSpacing w:val="0"/>
        <w:jc w:val="both"/>
        <w:rPr>
          <w:sz w:val="24"/>
          <w:szCs w:val="24"/>
          <w:vertAlign w:val="baseline"/>
        </w:rPr>
      </w:pPr>
      <w:r w:rsidDel="00000000" w:rsidR="00000000" w:rsidRPr="00000000">
        <w:rPr>
          <w:b w:val="1"/>
          <w:sz w:val="24"/>
          <w:szCs w:val="24"/>
          <w:vertAlign w:val="baseline"/>
          <w:rtl w:val="0"/>
        </w:rPr>
        <w:t xml:space="preserve">V. For the arguments below, in your booklet, use the valid argument forms to show how the conclusion follows from the premises by a series of valid inferences. In other words, construct a proof in which you add the line or lines necessary to demonstrate the proper valid inferences. Be sure to cite the lines from which each inference follows and give its justification.</w:t>
      </w:r>
      <w:r w:rsidDel="00000000" w:rsidR="00000000" w:rsidRPr="00000000">
        <w:rPr>
          <w:color w:val="000000"/>
          <w:sz w:val="24"/>
          <w:szCs w:val="24"/>
          <w:vertAlign w:val="baseline"/>
          <w:rtl w:val="0"/>
        </w:rPr>
        <w:t xml:space="preserve"> </w:t>
      </w:r>
      <w:r w:rsidDel="00000000" w:rsidR="00000000" w:rsidRPr="00000000">
        <w:rPr>
          <w:b w:val="1"/>
          <w:color w:val="000000"/>
          <w:sz w:val="24"/>
          <w:szCs w:val="24"/>
          <w:vertAlign w:val="baseline"/>
          <w:rtl w:val="0"/>
        </w:rPr>
        <w:t xml:space="preserve">Each question is worth four marks.</w:t>
        <w:tab/>
      </w:r>
      <w:r w:rsidDel="00000000" w:rsidR="00000000" w:rsidRPr="00000000">
        <w:rPr>
          <w:rtl w:val="0"/>
        </w:rPr>
      </w:r>
    </w:p>
    <w:p w:rsidR="00000000" w:rsidDel="00000000" w:rsidP="00000000" w:rsidRDefault="00000000" w:rsidRPr="00000000" w14:paraId="0000001E">
      <w:pPr>
        <w:contextualSpacing w:val="0"/>
        <w:jc w:val="both"/>
        <w:rPr>
          <w:sz w:val="24"/>
          <w:szCs w:val="24"/>
          <w:vertAlign w:val="baseline"/>
        </w:rPr>
      </w:pPr>
      <w:r w:rsidDel="00000000" w:rsidR="00000000" w:rsidRPr="00000000">
        <w:rPr>
          <w:sz w:val="24"/>
          <w:szCs w:val="24"/>
          <w:vertAlign w:val="baseline"/>
          <w:rtl w:val="0"/>
        </w:rPr>
        <w:t xml:space="preserve">2 questions = 8 marks</w:t>
      </w:r>
    </w:p>
    <w:p w:rsidR="00000000" w:rsidDel="00000000" w:rsidP="00000000" w:rsidRDefault="00000000" w:rsidRPr="00000000" w14:paraId="0000001F">
      <w:pPr>
        <w:contextualSpacing w:val="0"/>
        <w:jc w:val="both"/>
        <w:rPr>
          <w:b w:val="0"/>
          <w:sz w:val="24"/>
          <w:szCs w:val="24"/>
          <w:vertAlign w:val="baseline"/>
        </w:rPr>
      </w:pPr>
      <w:r w:rsidDel="00000000" w:rsidR="00000000" w:rsidRPr="00000000">
        <w:rPr>
          <w:rtl w:val="0"/>
        </w:rPr>
      </w:r>
    </w:p>
    <w:p w:rsidR="00000000" w:rsidDel="00000000" w:rsidP="00000000" w:rsidRDefault="00000000" w:rsidRPr="00000000" w14:paraId="00000020">
      <w:pPr>
        <w:contextualSpacing w:val="0"/>
        <w:jc w:val="both"/>
        <w:rPr>
          <w:b w:val="0"/>
          <w:sz w:val="24"/>
          <w:szCs w:val="24"/>
          <w:vertAlign w:val="baseline"/>
        </w:rPr>
      </w:pPr>
      <w:r w:rsidDel="00000000" w:rsidR="00000000" w:rsidRPr="00000000">
        <w:rPr>
          <w:b w:val="1"/>
          <w:sz w:val="24"/>
          <w:szCs w:val="24"/>
          <w:vertAlign w:val="baseline"/>
          <w:rtl w:val="0"/>
        </w:rPr>
        <w:t xml:space="preserve">VI. Draw a Venn diagram for each of the following categorical syllogisms, and state whether each is valid or invalid. Each question is worth two marks.</w:t>
      </w:r>
      <w:r w:rsidDel="00000000" w:rsidR="00000000" w:rsidRPr="00000000">
        <w:rPr>
          <w:rtl w:val="0"/>
        </w:rPr>
      </w:r>
    </w:p>
    <w:p w:rsidR="00000000" w:rsidDel="00000000" w:rsidP="00000000" w:rsidRDefault="00000000" w:rsidRPr="00000000" w14:paraId="00000021">
      <w:pPr>
        <w:contextualSpacing w:val="0"/>
        <w:jc w:val="both"/>
        <w:rPr>
          <w:sz w:val="24"/>
          <w:szCs w:val="24"/>
          <w:vertAlign w:val="baseline"/>
        </w:rPr>
      </w:pPr>
      <w:r w:rsidDel="00000000" w:rsidR="00000000" w:rsidRPr="00000000">
        <w:rPr>
          <w:sz w:val="24"/>
          <w:szCs w:val="24"/>
          <w:vertAlign w:val="baseline"/>
          <w:rtl w:val="0"/>
        </w:rPr>
        <w:t xml:space="preserve">5 questions = 10 marks</w:t>
      </w:r>
    </w:p>
    <w:p w:rsidR="00000000" w:rsidDel="00000000" w:rsidP="00000000" w:rsidRDefault="00000000" w:rsidRPr="00000000" w14:paraId="00000022">
      <w:pPr>
        <w:contextualSpacing w:val="0"/>
        <w:jc w:val="both"/>
        <w:rPr>
          <w:sz w:val="24"/>
          <w:szCs w:val="24"/>
          <w:vertAlign w:val="baseline"/>
        </w:rPr>
      </w:pPr>
      <w:r w:rsidDel="00000000" w:rsidR="00000000" w:rsidRPr="00000000">
        <w:rPr>
          <w:rtl w:val="0"/>
        </w:rPr>
      </w:r>
    </w:p>
    <w:p w:rsidR="00000000" w:rsidDel="00000000" w:rsidP="00000000" w:rsidRDefault="00000000" w:rsidRPr="00000000" w14:paraId="00000023">
      <w:pPr>
        <w:contextualSpacing w:val="0"/>
        <w:jc w:val="both"/>
        <w:rPr>
          <w:b w:val="0"/>
          <w:sz w:val="24"/>
          <w:szCs w:val="24"/>
          <w:vertAlign w:val="baseline"/>
        </w:rPr>
      </w:pPr>
      <w:r w:rsidDel="00000000" w:rsidR="00000000" w:rsidRPr="00000000">
        <w:rPr>
          <w:b w:val="1"/>
          <w:sz w:val="24"/>
          <w:szCs w:val="24"/>
          <w:vertAlign w:val="baseline"/>
          <w:rtl w:val="0"/>
        </w:rPr>
        <w:t xml:space="preserve">VII. For each of the following identify the one fallacy that best addresses the passage.  Each is worth one mark. </w:t>
      </w:r>
      <w:r w:rsidDel="00000000" w:rsidR="00000000" w:rsidRPr="00000000">
        <w:rPr>
          <w:rtl w:val="0"/>
        </w:rPr>
      </w:r>
    </w:p>
    <w:p w:rsidR="00000000" w:rsidDel="00000000" w:rsidP="00000000" w:rsidRDefault="00000000" w:rsidRPr="00000000" w14:paraId="00000024">
      <w:pPr>
        <w:contextualSpacing w:val="0"/>
        <w:jc w:val="both"/>
        <w:rPr>
          <w:b w:val="0"/>
          <w:sz w:val="24"/>
          <w:szCs w:val="24"/>
          <w:vertAlign w:val="baseline"/>
        </w:rPr>
      </w:pPr>
      <w:r w:rsidDel="00000000" w:rsidR="00000000" w:rsidRPr="00000000">
        <w:rPr>
          <w:sz w:val="24"/>
          <w:szCs w:val="24"/>
          <w:vertAlign w:val="baseline"/>
          <w:rtl w:val="0"/>
        </w:rPr>
        <w:t xml:space="preserve">15 questions = 15 marks</w:t>
      </w:r>
      <w:r w:rsidDel="00000000" w:rsidR="00000000" w:rsidRPr="00000000">
        <w:rPr>
          <w:rtl w:val="0"/>
        </w:rPr>
      </w:r>
    </w:p>
    <w:p w:rsidR="00000000" w:rsidDel="00000000" w:rsidP="00000000" w:rsidRDefault="00000000" w:rsidRPr="00000000" w14:paraId="00000025">
      <w:pPr>
        <w:contextualSpacing w:val="0"/>
        <w:jc w:val="both"/>
        <w:rPr>
          <w:b w:val="0"/>
          <w:sz w:val="24"/>
          <w:szCs w:val="24"/>
          <w:vertAlign w:val="baseline"/>
        </w:rPr>
      </w:pPr>
      <w:r w:rsidDel="00000000" w:rsidR="00000000" w:rsidRPr="00000000">
        <w:rPr>
          <w:rtl w:val="0"/>
        </w:rPr>
      </w:r>
    </w:p>
    <w:p w:rsidR="00000000" w:rsidDel="00000000" w:rsidP="00000000" w:rsidRDefault="00000000" w:rsidRPr="00000000" w14:paraId="00000026">
      <w:pPr>
        <w:contextualSpacing w:val="0"/>
        <w:jc w:val="both"/>
        <w:rPr>
          <w:sz w:val="24"/>
          <w:szCs w:val="24"/>
          <w:vertAlign w:val="baseline"/>
        </w:rPr>
      </w:pPr>
      <w:r w:rsidDel="00000000" w:rsidR="00000000" w:rsidRPr="00000000">
        <w:rPr>
          <w:b w:val="1"/>
          <w:sz w:val="24"/>
          <w:szCs w:val="24"/>
          <w:vertAlign w:val="baseline"/>
          <w:rtl w:val="0"/>
        </w:rPr>
        <w:t xml:space="preserve">VIII.</w:t>
      </w:r>
      <w:r w:rsidDel="00000000" w:rsidR="00000000" w:rsidRPr="00000000">
        <w:rPr>
          <w:sz w:val="24"/>
          <w:szCs w:val="24"/>
          <w:vertAlign w:val="baseline"/>
          <w:rtl w:val="0"/>
        </w:rPr>
        <w:t xml:space="preserve"> </w:t>
      </w:r>
      <w:r w:rsidDel="00000000" w:rsidR="00000000" w:rsidRPr="00000000">
        <w:rPr>
          <w:b w:val="1"/>
          <w:sz w:val="24"/>
          <w:szCs w:val="24"/>
          <w:vertAlign w:val="baseline"/>
          <w:rtl w:val="0"/>
        </w:rPr>
        <w:t xml:space="preserve">Read over the following passage and explain the aspects that are vague in it and how the vagueness could be resolved. This question is worth five marks.</w:t>
      </w:r>
      <w:r w:rsidDel="00000000" w:rsidR="00000000" w:rsidRPr="00000000">
        <w:rPr>
          <w:rtl w:val="0"/>
        </w:rPr>
      </w:r>
    </w:p>
    <w:p w:rsidR="00000000" w:rsidDel="00000000" w:rsidP="00000000" w:rsidRDefault="00000000" w:rsidRPr="00000000" w14:paraId="00000027">
      <w:pPr>
        <w:contextualSpacing w:val="0"/>
        <w:jc w:val="both"/>
        <w:rPr>
          <w:color w:val="000000"/>
          <w:sz w:val="24"/>
          <w:szCs w:val="24"/>
          <w:vertAlign w:val="baseline"/>
        </w:rPr>
      </w:pPr>
      <w:r w:rsidDel="00000000" w:rsidR="00000000" w:rsidRPr="00000000">
        <w:rPr>
          <w:color w:val="000000"/>
          <w:sz w:val="24"/>
          <w:szCs w:val="24"/>
          <w:vertAlign w:val="baseline"/>
          <w:rtl w:val="0"/>
        </w:rPr>
        <w:t xml:space="preserve">1 question = 5 marks</w:t>
      </w:r>
    </w:p>
    <w:p w:rsidR="00000000" w:rsidDel="00000000" w:rsidP="00000000" w:rsidRDefault="00000000" w:rsidRPr="00000000" w14:paraId="00000028">
      <w:pPr>
        <w:contextualSpacing w:val="0"/>
        <w:jc w:val="both"/>
        <w:rPr>
          <w:color w:val="000000"/>
          <w:sz w:val="24"/>
          <w:szCs w:val="24"/>
          <w:vertAlign w:val="baseline"/>
        </w:rPr>
      </w:pPr>
      <w:r w:rsidDel="00000000" w:rsidR="00000000" w:rsidRPr="00000000">
        <w:rPr>
          <w:rtl w:val="0"/>
        </w:rPr>
      </w:r>
    </w:p>
    <w:p w:rsidR="00000000" w:rsidDel="00000000" w:rsidP="00000000" w:rsidRDefault="00000000" w:rsidRPr="00000000" w14:paraId="00000029">
      <w:pPr>
        <w:contextualSpacing w:val="0"/>
        <w:jc w:val="both"/>
        <w:rPr>
          <w:b w:val="0"/>
          <w:sz w:val="24"/>
          <w:szCs w:val="24"/>
          <w:vertAlign w:val="baseline"/>
        </w:rPr>
      </w:pPr>
      <w:r w:rsidDel="00000000" w:rsidR="00000000" w:rsidRPr="00000000">
        <w:rPr>
          <w:b w:val="1"/>
          <w:sz w:val="24"/>
          <w:szCs w:val="24"/>
          <w:vertAlign w:val="baseline"/>
          <w:rtl w:val="0"/>
        </w:rPr>
        <w:t xml:space="preserve">IX. For this question, taking into account the information provided and our generally accepted background beliefs, assess the extent to which the passage below is worthy of belief.  In other words, provide reasons for why you believe or disbelieve this passage. (5 marks)</w:t>
      </w:r>
      <w:r w:rsidDel="00000000" w:rsidR="00000000" w:rsidRPr="00000000">
        <w:rPr>
          <w:rtl w:val="0"/>
        </w:rPr>
      </w:r>
    </w:p>
    <w:p w:rsidR="00000000" w:rsidDel="00000000" w:rsidP="00000000" w:rsidRDefault="00000000" w:rsidRPr="00000000" w14:paraId="0000002A">
      <w:pPr>
        <w:contextualSpacing w:val="0"/>
        <w:jc w:val="both"/>
        <w:rPr>
          <w:color w:val="000000"/>
          <w:sz w:val="24"/>
          <w:szCs w:val="24"/>
          <w:vertAlign w:val="baseline"/>
        </w:rPr>
      </w:pPr>
      <w:r w:rsidDel="00000000" w:rsidR="00000000" w:rsidRPr="00000000">
        <w:rPr>
          <w:color w:val="000000"/>
          <w:sz w:val="24"/>
          <w:szCs w:val="24"/>
          <w:vertAlign w:val="baseline"/>
          <w:rtl w:val="0"/>
        </w:rPr>
        <w:t xml:space="preserve">1 question = 5 marks</w:t>
      </w:r>
    </w:p>
    <w:p w:rsidR="00000000" w:rsidDel="00000000" w:rsidP="00000000" w:rsidRDefault="00000000" w:rsidRPr="00000000" w14:paraId="0000002B">
      <w:pPr>
        <w:contextualSpacing w:val="0"/>
        <w:jc w:val="both"/>
        <w:rPr>
          <w:sz w:val="24"/>
          <w:szCs w:val="24"/>
          <w:vertAlign w:val="baseline"/>
        </w:rPr>
      </w:pPr>
      <w:r w:rsidDel="00000000" w:rsidR="00000000" w:rsidRPr="00000000">
        <w:rPr>
          <w:rtl w:val="0"/>
        </w:rPr>
      </w:r>
    </w:p>
    <w:p w:rsidR="00000000" w:rsidDel="00000000" w:rsidP="00000000" w:rsidRDefault="00000000" w:rsidRPr="00000000" w14:paraId="0000002C">
      <w:pPr>
        <w:contextualSpacing w:val="0"/>
        <w:jc w:val="both"/>
        <w:rPr>
          <w:b w:val="0"/>
          <w:sz w:val="24"/>
          <w:szCs w:val="24"/>
          <w:vertAlign w:val="baseline"/>
        </w:rPr>
      </w:pPr>
      <w:r w:rsidDel="00000000" w:rsidR="00000000" w:rsidRPr="00000000">
        <w:rPr>
          <w:b w:val="1"/>
          <w:sz w:val="24"/>
          <w:szCs w:val="24"/>
          <w:vertAlign w:val="baseline"/>
          <w:rtl w:val="0"/>
        </w:rPr>
        <w:t xml:space="preserve">X. Please answer all of the questions below. (Be</w:t>
      </w:r>
      <w:r w:rsidDel="00000000" w:rsidR="00000000" w:rsidRPr="00000000">
        <w:rPr>
          <w:b w:val="1"/>
          <w:sz w:val="24"/>
          <w:szCs w:val="24"/>
          <w:rtl w:val="0"/>
        </w:rPr>
        <w:t xml:space="preserve">ntham- quantify of happiness, Mill- something about intelligence, Kant- deontological moral theory: consequences of the action are morally irrelevant)</w:t>
      </w:r>
      <w:r w:rsidDel="00000000" w:rsidR="00000000" w:rsidRPr="00000000">
        <w:rPr>
          <w:b w:val="1"/>
          <w:sz w:val="24"/>
          <w:szCs w:val="24"/>
          <w:vertAlign w:val="baseline"/>
          <w:rtl w:val="0"/>
        </w:rPr>
        <w:t xml:space="preserve">Each is worth two marks.</w:t>
      </w:r>
      <w:r w:rsidDel="00000000" w:rsidR="00000000" w:rsidRPr="00000000">
        <w:rPr>
          <w:rtl w:val="0"/>
        </w:rPr>
      </w:r>
    </w:p>
    <w:p w:rsidR="00000000" w:rsidDel="00000000" w:rsidP="00000000" w:rsidRDefault="00000000" w:rsidRPr="00000000" w14:paraId="0000002D">
      <w:pPr>
        <w:contextualSpacing w:val="0"/>
        <w:jc w:val="both"/>
        <w:rPr>
          <w:sz w:val="24"/>
          <w:szCs w:val="24"/>
          <w:vertAlign w:val="baseline"/>
        </w:rPr>
      </w:pPr>
      <w:r w:rsidDel="00000000" w:rsidR="00000000" w:rsidRPr="00000000">
        <w:rPr>
          <w:sz w:val="24"/>
          <w:szCs w:val="24"/>
          <w:vertAlign w:val="baseline"/>
          <w:rtl w:val="0"/>
        </w:rPr>
        <w:t xml:space="preserve">5 questions (on moral reasoning) = 10 marks</w:t>
      </w:r>
    </w:p>
    <w:sectPr>
      <w:footerReference r:id="rId6" w:type="default"/>
      <w:footerReference r:id="rId7" w:type="even"/>
      <w:pgSz w:h="15840" w:w="12240"/>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CA"/>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