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5BF749" w14:textId="77777777" w:rsidR="008321D3" w:rsidRPr="00F34DA2" w:rsidRDefault="00954FA4" w:rsidP="00B44858">
      <w:pPr>
        <w:rPr>
          <w:b/>
          <w:sz w:val="28"/>
        </w:rPr>
      </w:pPr>
      <w:r w:rsidRPr="006136AB">
        <w:rPr>
          <w:b/>
        </w:rPr>
        <w:t>Theo 206</w:t>
      </w:r>
      <w:r w:rsidR="00F34DA2" w:rsidRPr="006136AB">
        <w:rPr>
          <w:b/>
        </w:rPr>
        <w:t xml:space="preserve">: </w:t>
      </w:r>
      <w:r w:rsidRPr="006136AB">
        <w:rPr>
          <w:b/>
        </w:rPr>
        <w:t>Final Exam</w:t>
      </w:r>
    </w:p>
    <w:p w14:paraId="5B2A8B5A" w14:textId="77777777" w:rsidR="00954FA4" w:rsidRDefault="00954FA4" w:rsidP="00954FA4">
      <w:pPr>
        <w:jc w:val="center"/>
        <w:rPr>
          <w:b/>
        </w:rPr>
      </w:pPr>
    </w:p>
    <w:p w14:paraId="0A30E1C0" w14:textId="77777777" w:rsidR="00954FA4" w:rsidRPr="00F34DA2" w:rsidRDefault="00954FA4" w:rsidP="00F34DA2">
      <w:pPr>
        <w:jc w:val="center"/>
        <w:rPr>
          <w:u w:val="single"/>
        </w:rPr>
      </w:pPr>
      <w:r w:rsidRPr="00F34DA2">
        <w:rPr>
          <w:u w:val="single"/>
        </w:rPr>
        <w:t>Lesson 4: Greek Legacy</w:t>
      </w:r>
    </w:p>
    <w:p w14:paraId="1051455D" w14:textId="77777777" w:rsidR="00954FA4" w:rsidRDefault="00954FA4" w:rsidP="00954FA4">
      <w:pPr>
        <w:rPr>
          <w:u w:val="single"/>
        </w:rPr>
      </w:pPr>
    </w:p>
    <w:p w14:paraId="18DEC69F" w14:textId="77777777" w:rsidR="00954FA4" w:rsidRPr="00994901" w:rsidRDefault="00954FA4" w:rsidP="00954FA4">
      <w:pPr>
        <w:jc w:val="both"/>
        <w:rPr>
          <w:rFonts w:eastAsia="Times New Roman" w:cs="Times New Roman"/>
          <w:bCs/>
          <w:color w:val="000000"/>
          <w:szCs w:val="20"/>
          <w:bdr w:val="none" w:sz="0" w:space="0" w:color="auto" w:frame="1"/>
          <w:shd w:val="clear" w:color="auto" w:fill="FFFFFF"/>
        </w:rPr>
      </w:pPr>
      <w:r w:rsidRPr="00954FA4">
        <w:rPr>
          <w:rFonts w:eastAsia="Times New Roman" w:cs="Times New Roman"/>
          <w:bCs/>
          <w:color w:val="000000"/>
          <w:szCs w:val="20"/>
          <w:bdr w:val="none" w:sz="0" w:space="0" w:color="auto" w:frame="1"/>
          <w:shd w:val="clear" w:color="auto" w:fill="FFFFFF"/>
        </w:rPr>
        <w:t>What you should know at the end of this lesson</w:t>
      </w:r>
      <w:r w:rsidR="00994901">
        <w:rPr>
          <w:rFonts w:eastAsia="Times New Roman" w:cs="Times New Roman"/>
          <w:bCs/>
          <w:color w:val="000000"/>
          <w:szCs w:val="20"/>
          <w:bdr w:val="none" w:sz="0" w:space="0" w:color="auto" w:frame="1"/>
          <w:shd w:val="clear" w:color="auto" w:fill="FFFFFF"/>
        </w:rPr>
        <w:t xml:space="preserve">: </w:t>
      </w:r>
      <w:r w:rsidRPr="00954FA4">
        <w:rPr>
          <w:rFonts w:eastAsia="Times New Roman" w:cs="Times New Roman"/>
          <w:color w:val="000000"/>
          <w:szCs w:val="20"/>
          <w:shd w:val="clear" w:color="auto" w:fill="FFFFFF"/>
        </w:rPr>
        <w:t>Hellenism, the intersection between Christianity and Hellenism, distinctions between Christianity and Greek philosophy, Justin Martyr as a case study. </w:t>
      </w:r>
    </w:p>
    <w:p w14:paraId="35768054" w14:textId="77777777" w:rsidR="00954FA4" w:rsidRDefault="00954FA4" w:rsidP="00954FA4">
      <w:pPr>
        <w:jc w:val="both"/>
        <w:rPr>
          <w:rFonts w:eastAsia="Times New Roman" w:cs="Times New Roman"/>
          <w:color w:val="000000"/>
          <w:szCs w:val="20"/>
          <w:shd w:val="clear" w:color="auto" w:fill="FFFFFF"/>
        </w:rPr>
      </w:pPr>
    </w:p>
    <w:p w14:paraId="1E25E3B2" w14:textId="467E3792" w:rsidR="00954FA4" w:rsidRPr="00B44858" w:rsidRDefault="00954FA4" w:rsidP="00954FA4">
      <w:pPr>
        <w:jc w:val="both"/>
        <w:rPr>
          <w:rFonts w:eastAsia="Times New Roman" w:cs="Times New Roman"/>
          <w:b/>
          <w:color w:val="000000"/>
          <w:szCs w:val="20"/>
          <w:shd w:val="clear" w:color="auto" w:fill="FFFFFF"/>
        </w:rPr>
      </w:pPr>
      <w:r w:rsidRPr="00F34DA2">
        <w:rPr>
          <w:rFonts w:eastAsia="Times New Roman" w:cs="Times New Roman"/>
          <w:b/>
          <w:color w:val="000000"/>
          <w:szCs w:val="20"/>
          <w:shd w:val="clear" w:color="auto" w:fill="FFFFFF"/>
        </w:rPr>
        <w:t>Introduct</w:t>
      </w:r>
      <w:r w:rsidR="000B4BA4">
        <w:rPr>
          <w:rFonts w:eastAsia="Times New Roman" w:cs="Times New Roman"/>
          <w:b/>
          <w:color w:val="000000"/>
          <w:szCs w:val="20"/>
          <w:shd w:val="clear" w:color="auto" w:fill="FFFFFF"/>
        </w:rPr>
        <w:t>ion video</w:t>
      </w:r>
      <w:r w:rsidRPr="00F34DA2">
        <w:rPr>
          <w:rFonts w:eastAsia="Times New Roman" w:cs="Times New Roman"/>
          <w:b/>
          <w:color w:val="000000"/>
          <w:szCs w:val="20"/>
          <w:shd w:val="clear" w:color="auto" w:fill="FFFFFF"/>
        </w:rPr>
        <w:t xml:space="preserve"> </w:t>
      </w:r>
    </w:p>
    <w:p w14:paraId="2E9CDA97" w14:textId="77777777" w:rsidR="00954FA4" w:rsidRDefault="00954FA4" w:rsidP="00954FA4">
      <w:pPr>
        <w:pStyle w:val="ListParagraph"/>
        <w:numPr>
          <w:ilvl w:val="0"/>
          <w:numId w:val="1"/>
        </w:numPr>
        <w:jc w:val="both"/>
        <w:rPr>
          <w:rFonts w:eastAsia="Times New Roman" w:cs="Times New Roman"/>
          <w:szCs w:val="20"/>
        </w:rPr>
      </w:pPr>
      <w:r>
        <w:rPr>
          <w:rFonts w:eastAsia="Times New Roman" w:cs="Times New Roman"/>
          <w:szCs w:val="20"/>
        </w:rPr>
        <w:t>New testament written in Greek. Why? Jesus was Jewish and spoke Hebrew and Aramaic.</w:t>
      </w:r>
    </w:p>
    <w:p w14:paraId="527A8BCD" w14:textId="77777777" w:rsidR="00954FA4" w:rsidRDefault="00954FA4" w:rsidP="00954FA4">
      <w:pPr>
        <w:pStyle w:val="ListParagraph"/>
        <w:numPr>
          <w:ilvl w:val="0"/>
          <w:numId w:val="1"/>
        </w:numPr>
        <w:jc w:val="both"/>
        <w:rPr>
          <w:rFonts w:eastAsia="Times New Roman" w:cs="Times New Roman"/>
          <w:szCs w:val="20"/>
        </w:rPr>
      </w:pPr>
      <w:r>
        <w:rPr>
          <w:rFonts w:eastAsia="Times New Roman" w:cs="Times New Roman"/>
          <w:szCs w:val="20"/>
        </w:rPr>
        <w:t>Hellenism blend of Greece and Orient raised from Alexander the Great (Macedonian King who lived 4</w:t>
      </w:r>
      <w:r w:rsidRPr="00954FA4">
        <w:rPr>
          <w:rFonts w:eastAsia="Times New Roman" w:cs="Times New Roman"/>
          <w:szCs w:val="20"/>
          <w:vertAlign w:val="superscript"/>
        </w:rPr>
        <w:t>th</w:t>
      </w:r>
      <w:r>
        <w:rPr>
          <w:rFonts w:eastAsia="Times New Roman" w:cs="Times New Roman"/>
          <w:szCs w:val="20"/>
        </w:rPr>
        <w:t xml:space="preserve"> century before Jesus) conquests. </w:t>
      </w:r>
    </w:p>
    <w:p w14:paraId="4252131C" w14:textId="77777777" w:rsidR="00954FA4" w:rsidRDefault="00954FA4" w:rsidP="00954FA4">
      <w:pPr>
        <w:pStyle w:val="ListParagraph"/>
        <w:numPr>
          <w:ilvl w:val="0"/>
          <w:numId w:val="1"/>
        </w:numPr>
        <w:jc w:val="both"/>
        <w:rPr>
          <w:rFonts w:eastAsia="Times New Roman" w:cs="Times New Roman"/>
          <w:szCs w:val="20"/>
        </w:rPr>
      </w:pPr>
      <w:r>
        <w:rPr>
          <w:rFonts w:eastAsia="Times New Roman" w:cs="Times New Roman"/>
          <w:szCs w:val="20"/>
        </w:rPr>
        <w:t>Keen to spread a Greek way of life – Hellenism (Helada – Greece)</w:t>
      </w:r>
    </w:p>
    <w:p w14:paraId="61B3F8A1" w14:textId="77777777" w:rsidR="00954FA4" w:rsidRDefault="00954FA4" w:rsidP="00954FA4">
      <w:pPr>
        <w:pStyle w:val="ListParagraph"/>
        <w:numPr>
          <w:ilvl w:val="0"/>
          <w:numId w:val="1"/>
        </w:numPr>
        <w:jc w:val="both"/>
        <w:rPr>
          <w:rFonts w:eastAsia="Times New Roman" w:cs="Times New Roman"/>
          <w:szCs w:val="20"/>
        </w:rPr>
      </w:pPr>
      <w:r>
        <w:rPr>
          <w:rFonts w:eastAsia="Times New Roman" w:cs="Times New Roman"/>
          <w:szCs w:val="20"/>
        </w:rPr>
        <w:t xml:space="preserve">He died in his 30s but very influencal devoted to his legacy many people. </w:t>
      </w:r>
    </w:p>
    <w:p w14:paraId="50562210" w14:textId="77777777" w:rsidR="00954FA4" w:rsidRDefault="00954FA4" w:rsidP="00954FA4">
      <w:pPr>
        <w:pStyle w:val="ListParagraph"/>
        <w:numPr>
          <w:ilvl w:val="0"/>
          <w:numId w:val="1"/>
        </w:numPr>
        <w:jc w:val="both"/>
        <w:rPr>
          <w:rFonts w:eastAsia="Times New Roman" w:cs="Times New Roman"/>
          <w:szCs w:val="20"/>
        </w:rPr>
      </w:pPr>
      <w:r>
        <w:rPr>
          <w:rFonts w:eastAsia="Times New Roman" w:cs="Times New Roman"/>
          <w:szCs w:val="20"/>
        </w:rPr>
        <w:t>Reaction against Hellenism in Palestine where Jews lived at the time. Outside of Palestine other reaction from Jews and different reaction from Christians.</w:t>
      </w:r>
    </w:p>
    <w:p w14:paraId="13659708" w14:textId="77777777" w:rsidR="00954FA4" w:rsidRDefault="00954FA4" w:rsidP="00954FA4">
      <w:pPr>
        <w:pStyle w:val="ListParagraph"/>
        <w:numPr>
          <w:ilvl w:val="0"/>
          <w:numId w:val="1"/>
        </w:numPr>
        <w:jc w:val="both"/>
        <w:rPr>
          <w:rFonts w:eastAsia="Times New Roman" w:cs="Times New Roman"/>
          <w:szCs w:val="20"/>
        </w:rPr>
      </w:pPr>
      <w:r>
        <w:rPr>
          <w:rFonts w:eastAsia="Times New Roman" w:cs="Times New Roman"/>
          <w:szCs w:val="20"/>
        </w:rPr>
        <w:t>Palestine briefly rejects Hellenism because of 2</w:t>
      </w:r>
      <w:r w:rsidRPr="00954FA4">
        <w:rPr>
          <w:rFonts w:eastAsia="Times New Roman" w:cs="Times New Roman"/>
          <w:szCs w:val="20"/>
          <w:vertAlign w:val="superscript"/>
        </w:rPr>
        <w:t>nd</w:t>
      </w:r>
      <w:r>
        <w:rPr>
          <w:rFonts w:eastAsia="Times New Roman" w:cs="Times New Roman"/>
          <w:szCs w:val="20"/>
        </w:rPr>
        <w:t xml:space="preserve"> century ruler from Syria rule over Israel. </w:t>
      </w:r>
      <w:r w:rsidRPr="00954FA4">
        <w:rPr>
          <w:rFonts w:eastAsia="Times New Roman" w:cs="Times New Roman"/>
          <w:szCs w:val="20"/>
        </w:rPr>
        <w:t xml:space="preserve">Zeus in Jewish temple = revolt and inconceivable. </w:t>
      </w:r>
    </w:p>
    <w:p w14:paraId="3B5FD1DE" w14:textId="77777777" w:rsidR="00954FA4" w:rsidRDefault="00954FA4" w:rsidP="00954FA4">
      <w:pPr>
        <w:pStyle w:val="ListParagraph"/>
        <w:numPr>
          <w:ilvl w:val="0"/>
          <w:numId w:val="1"/>
        </w:numPr>
        <w:jc w:val="both"/>
        <w:rPr>
          <w:rFonts w:eastAsia="Times New Roman" w:cs="Times New Roman"/>
          <w:szCs w:val="20"/>
        </w:rPr>
      </w:pPr>
      <w:r w:rsidRPr="00954FA4">
        <w:rPr>
          <w:rFonts w:eastAsia="Times New Roman" w:cs="Times New Roman"/>
          <w:szCs w:val="20"/>
        </w:rPr>
        <w:t xml:space="preserve">Jerusalem important city </w:t>
      </w:r>
      <w:r>
        <w:rPr>
          <w:rFonts w:eastAsia="Times New Roman" w:cs="Times New Roman"/>
          <w:szCs w:val="20"/>
        </w:rPr>
        <w:t>a lot of Jewish still Hellenise not in Palestine though.</w:t>
      </w:r>
    </w:p>
    <w:p w14:paraId="660301D2" w14:textId="77777777" w:rsidR="00954FA4" w:rsidRDefault="00954FA4" w:rsidP="00954FA4">
      <w:pPr>
        <w:pStyle w:val="ListParagraph"/>
        <w:numPr>
          <w:ilvl w:val="0"/>
          <w:numId w:val="1"/>
        </w:numPr>
        <w:jc w:val="both"/>
        <w:rPr>
          <w:rFonts w:eastAsia="Times New Roman" w:cs="Times New Roman"/>
          <w:szCs w:val="20"/>
        </w:rPr>
      </w:pPr>
      <w:r>
        <w:rPr>
          <w:rFonts w:eastAsia="Times New Roman" w:cs="Times New Roman"/>
          <w:szCs w:val="20"/>
        </w:rPr>
        <w:t xml:space="preserve">Philo of Alexandria in Egypt impressed by Hellenism not a speaker of Hebrew language, they had to order translation of the Hebrew bible in Greek. They were familiar to Greek philosophy and try to harmonize it with Hebrew. </w:t>
      </w:r>
    </w:p>
    <w:p w14:paraId="1C69BCC4" w14:textId="77777777" w:rsidR="00954FA4" w:rsidRDefault="00954FA4" w:rsidP="00954FA4">
      <w:pPr>
        <w:pStyle w:val="ListParagraph"/>
        <w:numPr>
          <w:ilvl w:val="0"/>
          <w:numId w:val="1"/>
        </w:numPr>
        <w:jc w:val="both"/>
        <w:rPr>
          <w:rFonts w:eastAsia="Times New Roman" w:cs="Times New Roman"/>
          <w:szCs w:val="20"/>
        </w:rPr>
      </w:pPr>
      <w:r>
        <w:rPr>
          <w:rFonts w:eastAsia="Times New Roman" w:cs="Times New Roman"/>
          <w:szCs w:val="20"/>
        </w:rPr>
        <w:t>People like Philo and Hellenistic Jews from outside of Palestine embraced by early Christian writers.</w:t>
      </w:r>
    </w:p>
    <w:p w14:paraId="1F7B7F20" w14:textId="77777777" w:rsidR="00CF03F8" w:rsidRDefault="00CF03F8" w:rsidP="00CF03F8">
      <w:pPr>
        <w:jc w:val="both"/>
        <w:rPr>
          <w:rFonts w:eastAsia="Times New Roman" w:cs="Times New Roman"/>
          <w:szCs w:val="20"/>
        </w:rPr>
      </w:pPr>
    </w:p>
    <w:p w14:paraId="5FC8B2E2" w14:textId="77777777" w:rsidR="00CF03F8" w:rsidRDefault="00CF03F8" w:rsidP="00CF03F8">
      <w:pPr>
        <w:jc w:val="both"/>
        <w:rPr>
          <w:rFonts w:eastAsia="Times New Roman" w:cs="Times New Roman"/>
          <w:b/>
          <w:szCs w:val="20"/>
        </w:rPr>
      </w:pPr>
      <w:r w:rsidRPr="00CF03F8">
        <w:rPr>
          <w:rFonts w:eastAsia="Times New Roman" w:cs="Times New Roman"/>
          <w:b/>
          <w:szCs w:val="20"/>
        </w:rPr>
        <w:t>Readings</w:t>
      </w:r>
      <w:r w:rsidR="00B44858">
        <w:rPr>
          <w:rFonts w:eastAsia="Times New Roman" w:cs="Times New Roman"/>
          <w:b/>
          <w:szCs w:val="20"/>
        </w:rPr>
        <w:t xml:space="preserve"> – Highlighted in Text</w:t>
      </w:r>
    </w:p>
    <w:p w14:paraId="31837426" w14:textId="77777777" w:rsidR="00ED325B" w:rsidRDefault="00ED325B" w:rsidP="00CF03F8">
      <w:pPr>
        <w:jc w:val="both"/>
        <w:rPr>
          <w:rFonts w:eastAsia="Times New Roman" w:cs="Times New Roman"/>
          <w:szCs w:val="20"/>
        </w:rPr>
      </w:pPr>
      <w:r>
        <w:rPr>
          <w:rFonts w:eastAsia="Times New Roman" w:cs="Times New Roman"/>
          <w:szCs w:val="20"/>
        </w:rPr>
        <w:t>Philosophical schools – “schools” to designate loose associations of like-minded people espousing the way of life recommen</w:t>
      </w:r>
      <w:r w:rsidR="007939EF">
        <w:rPr>
          <w:rFonts w:eastAsia="Times New Roman" w:cs="Times New Roman"/>
          <w:szCs w:val="20"/>
        </w:rPr>
        <w:t xml:space="preserve">ded by a particular philosopher. Sects. Clement of Alexandria proclaimed Christianity to be the best </w:t>
      </w:r>
      <w:r w:rsidR="007939EF" w:rsidRPr="007939EF">
        <w:rPr>
          <w:rFonts w:eastAsia="Times New Roman" w:cs="Times New Roman"/>
          <w:i/>
          <w:szCs w:val="20"/>
        </w:rPr>
        <w:t>hairesis</w:t>
      </w:r>
      <w:r w:rsidR="007939EF">
        <w:rPr>
          <w:rFonts w:eastAsia="Times New Roman" w:cs="Times New Roman"/>
          <w:szCs w:val="20"/>
        </w:rPr>
        <w:t xml:space="preserve"> (school &amp; sect)</w:t>
      </w:r>
    </w:p>
    <w:p w14:paraId="1B0BACCD" w14:textId="77777777" w:rsidR="006136AB" w:rsidRDefault="006136AB" w:rsidP="00CF03F8">
      <w:pPr>
        <w:jc w:val="both"/>
        <w:rPr>
          <w:rFonts w:eastAsia="Times New Roman" w:cs="Times New Roman"/>
          <w:szCs w:val="20"/>
        </w:rPr>
      </w:pPr>
    </w:p>
    <w:p w14:paraId="29F0E388" w14:textId="77777777" w:rsidR="006136AB" w:rsidRDefault="006136AB" w:rsidP="006136AB">
      <w:pPr>
        <w:jc w:val="both"/>
        <w:rPr>
          <w:rFonts w:eastAsia="Times New Roman" w:cs="Times New Roman"/>
          <w:szCs w:val="20"/>
        </w:rPr>
      </w:pPr>
      <w:r>
        <w:rPr>
          <w:rFonts w:eastAsia="Times New Roman" w:cs="Times New Roman"/>
          <w:szCs w:val="20"/>
        </w:rPr>
        <w:t>Cynics – conduct based on frugality, simple demeanour, personal decision</w:t>
      </w:r>
    </w:p>
    <w:p w14:paraId="19558E95" w14:textId="77777777" w:rsidR="006136AB" w:rsidRDefault="006136AB" w:rsidP="006136AB">
      <w:pPr>
        <w:jc w:val="both"/>
        <w:rPr>
          <w:rFonts w:eastAsia="Times New Roman" w:cs="Times New Roman"/>
          <w:szCs w:val="20"/>
        </w:rPr>
      </w:pPr>
      <w:r>
        <w:rPr>
          <w:rFonts w:eastAsia="Times New Roman" w:cs="Times New Roman"/>
          <w:szCs w:val="20"/>
        </w:rPr>
        <w:t xml:space="preserve">Skeptics – shared with Cynics’ attitude towards ancient dogmas </w:t>
      </w:r>
    </w:p>
    <w:p w14:paraId="024BAA1F" w14:textId="77777777" w:rsidR="006136AB" w:rsidRPr="00ED325B" w:rsidRDefault="006136AB" w:rsidP="006136AB">
      <w:pPr>
        <w:jc w:val="both"/>
        <w:rPr>
          <w:rFonts w:eastAsia="Times New Roman" w:cs="Times New Roman"/>
          <w:szCs w:val="20"/>
        </w:rPr>
      </w:pPr>
      <w:r>
        <w:rPr>
          <w:rFonts w:eastAsia="Times New Roman" w:cs="Times New Roman"/>
          <w:szCs w:val="20"/>
        </w:rPr>
        <w:t xml:space="preserve">Stoics – lasting impact on Christian ethics and conceptuality. Virtuous life and life according to nature, ideal wrought by mental discipline and </w:t>
      </w:r>
      <w:r w:rsidRPr="007939EF">
        <w:rPr>
          <w:rFonts w:eastAsia="Times New Roman" w:cs="Times New Roman"/>
          <w:i/>
          <w:szCs w:val="20"/>
        </w:rPr>
        <w:t>apatheia</w:t>
      </w:r>
      <w:r>
        <w:rPr>
          <w:rFonts w:eastAsia="Times New Roman" w:cs="Times New Roman"/>
          <w:szCs w:val="20"/>
        </w:rPr>
        <w:t xml:space="preserve"> (kind of active indifference) insisted one’s worth to be judged by canons of virtue, not by one’s descent.</w:t>
      </w:r>
    </w:p>
    <w:p w14:paraId="2BCA1F62" w14:textId="77777777" w:rsidR="006136AB" w:rsidRDefault="006136AB" w:rsidP="006136AB">
      <w:pPr>
        <w:jc w:val="both"/>
        <w:rPr>
          <w:rFonts w:eastAsia="Times New Roman" w:cs="Times New Roman"/>
          <w:szCs w:val="20"/>
        </w:rPr>
      </w:pPr>
      <w:r>
        <w:rPr>
          <w:rFonts w:eastAsia="Times New Roman" w:cs="Times New Roman"/>
          <w:szCs w:val="20"/>
        </w:rPr>
        <w:t xml:space="preserve">Epicureans – liberate humans from fate and dependence and reliance on externals, well known for unrelenting critique of religious fear. </w:t>
      </w:r>
    </w:p>
    <w:p w14:paraId="0422CE52" w14:textId="77777777" w:rsidR="006136AB" w:rsidRDefault="006136AB" w:rsidP="00CF03F8">
      <w:pPr>
        <w:jc w:val="both"/>
        <w:rPr>
          <w:rFonts w:eastAsia="Times New Roman" w:cs="Times New Roman"/>
          <w:szCs w:val="20"/>
        </w:rPr>
      </w:pPr>
    </w:p>
    <w:p w14:paraId="4651D07E" w14:textId="77777777" w:rsidR="006136AB" w:rsidRDefault="00ED325B" w:rsidP="00CF03F8">
      <w:pPr>
        <w:jc w:val="both"/>
        <w:rPr>
          <w:rFonts w:eastAsia="Times New Roman" w:cs="Times New Roman"/>
          <w:szCs w:val="20"/>
        </w:rPr>
      </w:pPr>
      <w:r>
        <w:rPr>
          <w:rFonts w:eastAsia="Times New Roman" w:cs="Times New Roman"/>
          <w:szCs w:val="20"/>
        </w:rPr>
        <w:t>Hellenistic culture dominated by two figures: Alexander the Great, who dreamed it and Augustus who Hellenized the most important regions of the realm and made Romans the patrons</w:t>
      </w:r>
      <w:r w:rsidR="006136AB">
        <w:rPr>
          <w:rFonts w:eastAsia="Times New Roman" w:cs="Times New Roman"/>
          <w:szCs w:val="20"/>
        </w:rPr>
        <w:t xml:space="preserve"> of Greek culture.</w:t>
      </w:r>
    </w:p>
    <w:p w14:paraId="39544B06" w14:textId="77777777" w:rsidR="004251D5" w:rsidRDefault="004251D5" w:rsidP="00CF03F8">
      <w:pPr>
        <w:jc w:val="both"/>
        <w:rPr>
          <w:rFonts w:eastAsia="Times New Roman" w:cs="Times New Roman"/>
          <w:szCs w:val="20"/>
        </w:rPr>
      </w:pPr>
    </w:p>
    <w:p w14:paraId="4BB84E29" w14:textId="77777777" w:rsidR="00994901" w:rsidRDefault="00994901" w:rsidP="00CF03F8">
      <w:pPr>
        <w:jc w:val="both"/>
        <w:rPr>
          <w:rFonts w:eastAsia="Times New Roman" w:cs="Times New Roman"/>
          <w:szCs w:val="20"/>
        </w:rPr>
      </w:pPr>
      <w:r>
        <w:rPr>
          <w:rFonts w:eastAsia="Times New Roman" w:cs="Times New Roman"/>
          <w:szCs w:val="20"/>
        </w:rPr>
        <w:lastRenderedPageBreak/>
        <w:t xml:space="preserve">!!! </w:t>
      </w:r>
      <w:r w:rsidR="00795E73">
        <w:rPr>
          <w:rFonts w:eastAsia="Times New Roman" w:cs="Times New Roman"/>
          <w:szCs w:val="20"/>
        </w:rPr>
        <w:t>Justin Martyr (100-165)</w:t>
      </w:r>
      <w:r>
        <w:rPr>
          <w:rFonts w:eastAsia="Times New Roman" w:cs="Times New Roman"/>
          <w:szCs w:val="20"/>
        </w:rPr>
        <w:t xml:space="preserve"> -</w:t>
      </w:r>
      <w:r w:rsidR="00795E73">
        <w:rPr>
          <w:rFonts w:eastAsia="Times New Roman" w:cs="Times New Roman"/>
          <w:szCs w:val="20"/>
        </w:rPr>
        <w:t xml:space="preserve"> Christianity was the true philosophy and he converted. Martyred for his faith. </w:t>
      </w:r>
      <w:r>
        <w:rPr>
          <w:rFonts w:eastAsia="Times New Roman" w:cs="Times New Roman"/>
          <w:szCs w:val="20"/>
        </w:rPr>
        <w:t>His three theories are:</w:t>
      </w:r>
    </w:p>
    <w:p w14:paraId="789B534F" w14:textId="77777777" w:rsidR="00994901" w:rsidRDefault="00994901" w:rsidP="00994901">
      <w:pPr>
        <w:pStyle w:val="ListParagraph"/>
        <w:numPr>
          <w:ilvl w:val="0"/>
          <w:numId w:val="32"/>
        </w:numPr>
        <w:jc w:val="both"/>
        <w:rPr>
          <w:rFonts w:eastAsia="Times New Roman" w:cs="Times New Roman"/>
          <w:szCs w:val="20"/>
        </w:rPr>
      </w:pPr>
      <w:r w:rsidRPr="00994901">
        <w:rPr>
          <w:rFonts w:eastAsia="Times New Roman" w:cs="Times New Roman"/>
          <w:szCs w:val="20"/>
        </w:rPr>
        <w:t>“Loan theory” – philosophers read or “borrowed from the prophet Moses and Old Testament”.  Its purpose was to vindicate the antiquity of Christianity. Taken over by Philo later (on the contrary, Celcus thought that the prophets stole from the Greeks). It became cause of Tatian, one of his disciple, “</w:t>
      </w:r>
      <w:r>
        <w:rPr>
          <w:rFonts w:eastAsia="Times New Roman" w:cs="Times New Roman"/>
          <w:szCs w:val="20"/>
        </w:rPr>
        <w:t>theft theory”</w:t>
      </w:r>
    </w:p>
    <w:p w14:paraId="79D7E46C" w14:textId="77777777" w:rsidR="00994901" w:rsidRDefault="00994901" w:rsidP="00994901">
      <w:pPr>
        <w:pStyle w:val="ListParagraph"/>
        <w:numPr>
          <w:ilvl w:val="0"/>
          <w:numId w:val="32"/>
        </w:numPr>
        <w:jc w:val="both"/>
        <w:rPr>
          <w:rFonts w:eastAsia="Times New Roman" w:cs="Times New Roman"/>
          <w:szCs w:val="20"/>
        </w:rPr>
      </w:pPr>
      <w:r>
        <w:rPr>
          <w:rFonts w:eastAsia="Times New Roman" w:cs="Times New Roman"/>
          <w:szCs w:val="20"/>
        </w:rPr>
        <w:t>“Demon theory” – distortions of truth encountered in Greek mythology with its immoral stories, also in philosophical aberrations, are the works of the demons “wicked disguise”. Explains disagreements with Christian views and among philosophical schools.</w:t>
      </w:r>
    </w:p>
    <w:p w14:paraId="6A6304A2" w14:textId="77777777" w:rsidR="00994901" w:rsidRPr="00994901" w:rsidRDefault="00994901" w:rsidP="00994901">
      <w:pPr>
        <w:pStyle w:val="ListParagraph"/>
        <w:numPr>
          <w:ilvl w:val="0"/>
          <w:numId w:val="32"/>
        </w:numPr>
        <w:jc w:val="both"/>
        <w:rPr>
          <w:rFonts w:eastAsia="Times New Roman" w:cs="Times New Roman"/>
          <w:szCs w:val="20"/>
        </w:rPr>
      </w:pPr>
      <w:r>
        <w:rPr>
          <w:rFonts w:eastAsia="Times New Roman" w:cs="Times New Roman"/>
          <w:szCs w:val="20"/>
        </w:rPr>
        <w:t>Logos or “</w:t>
      </w:r>
      <w:r w:rsidRPr="00994901">
        <w:rPr>
          <w:rFonts w:eastAsia="Times New Roman" w:cs="Times New Roman"/>
          <w:i/>
          <w:szCs w:val="20"/>
        </w:rPr>
        <w:t>logos spermatikos theory</w:t>
      </w:r>
      <w:r>
        <w:rPr>
          <w:rFonts w:eastAsia="Times New Roman" w:cs="Times New Roman"/>
          <w:szCs w:val="20"/>
        </w:rPr>
        <w:t xml:space="preserve">” – logos (Christ the Words and human reason) Christianity adds something crucial to philosophy but also it has a contribution to make Christian thought. God of Old Testament and New Testament are identical as well as God of philosophers is one and the same God. Shows Justin’s courage and open-mindedness. </w:t>
      </w:r>
    </w:p>
    <w:p w14:paraId="73B5AF5D" w14:textId="77777777" w:rsidR="007939EF" w:rsidRDefault="007939EF" w:rsidP="00CF03F8">
      <w:pPr>
        <w:jc w:val="both"/>
        <w:rPr>
          <w:rFonts w:eastAsia="Times New Roman" w:cs="Times New Roman"/>
          <w:b/>
          <w:szCs w:val="20"/>
        </w:rPr>
      </w:pPr>
    </w:p>
    <w:p w14:paraId="1C156DEF" w14:textId="77777777" w:rsidR="00CF03F8" w:rsidRDefault="00CF03F8" w:rsidP="00CF03F8">
      <w:pPr>
        <w:jc w:val="both"/>
        <w:rPr>
          <w:rFonts w:eastAsia="Times New Roman" w:cs="Times New Roman"/>
          <w:b/>
          <w:szCs w:val="20"/>
        </w:rPr>
      </w:pPr>
      <w:r w:rsidRPr="00CF03F8">
        <w:rPr>
          <w:rFonts w:eastAsia="Times New Roman" w:cs="Times New Roman"/>
          <w:b/>
          <w:szCs w:val="20"/>
        </w:rPr>
        <w:t>Descriptive Audio Recording</w:t>
      </w:r>
      <w:r w:rsidR="00B44858">
        <w:rPr>
          <w:rFonts w:eastAsia="Times New Roman" w:cs="Times New Roman"/>
          <w:b/>
          <w:szCs w:val="20"/>
        </w:rPr>
        <w:t xml:space="preserve"> on Reading: Greek Legacy</w:t>
      </w:r>
      <w:r w:rsidRPr="00CF03F8">
        <w:rPr>
          <w:rFonts w:eastAsia="Times New Roman" w:cs="Times New Roman"/>
          <w:b/>
          <w:szCs w:val="20"/>
        </w:rPr>
        <w:t xml:space="preserve"> (7:12)</w:t>
      </w:r>
    </w:p>
    <w:p w14:paraId="7D273A12" w14:textId="77777777" w:rsidR="00CF03F8" w:rsidRDefault="00CF03F8" w:rsidP="00CF03F8">
      <w:pPr>
        <w:pStyle w:val="ListParagraph"/>
        <w:numPr>
          <w:ilvl w:val="0"/>
          <w:numId w:val="31"/>
        </w:numPr>
        <w:jc w:val="both"/>
        <w:rPr>
          <w:rFonts w:eastAsia="Times New Roman" w:cs="Times New Roman"/>
          <w:szCs w:val="20"/>
        </w:rPr>
      </w:pPr>
      <w:r>
        <w:rPr>
          <w:rFonts w:eastAsia="Times New Roman" w:cs="Times New Roman"/>
          <w:szCs w:val="20"/>
        </w:rPr>
        <w:t xml:space="preserve">Connection Hellenism (way of life Greek everything) with both Judaism and Christianity. </w:t>
      </w:r>
    </w:p>
    <w:p w14:paraId="64EBB2FB" w14:textId="77777777" w:rsidR="00CF03F8" w:rsidRDefault="00CF03F8" w:rsidP="00CF03F8">
      <w:pPr>
        <w:pStyle w:val="ListParagraph"/>
        <w:numPr>
          <w:ilvl w:val="0"/>
          <w:numId w:val="31"/>
        </w:numPr>
        <w:jc w:val="both"/>
        <w:rPr>
          <w:rFonts w:eastAsia="Times New Roman" w:cs="Times New Roman"/>
          <w:szCs w:val="20"/>
        </w:rPr>
      </w:pPr>
      <w:r>
        <w:rPr>
          <w:rFonts w:eastAsia="Times New Roman" w:cs="Times New Roman"/>
          <w:szCs w:val="20"/>
        </w:rPr>
        <w:t xml:space="preserve">Judaism rejected it in the land of Judea. Not necessarily the case outside of it. </w:t>
      </w:r>
    </w:p>
    <w:p w14:paraId="413E3D7F" w14:textId="77777777" w:rsidR="00CF03F8" w:rsidRDefault="00CF03F8" w:rsidP="00CF03F8">
      <w:pPr>
        <w:pStyle w:val="ListParagraph"/>
        <w:numPr>
          <w:ilvl w:val="0"/>
          <w:numId w:val="31"/>
        </w:numPr>
        <w:jc w:val="both"/>
        <w:rPr>
          <w:rFonts w:eastAsia="Times New Roman" w:cs="Times New Roman"/>
          <w:szCs w:val="20"/>
        </w:rPr>
      </w:pPr>
      <w:r>
        <w:rPr>
          <w:rFonts w:eastAsia="Times New Roman" w:cs="Times New Roman"/>
          <w:szCs w:val="20"/>
        </w:rPr>
        <w:t>Philo of Alexandria lived time of Jesus – Hellenistic Jews. According to him Moses and Greek similar. Greek philosophers read Moses. Today we know this isn’t the case.</w:t>
      </w:r>
    </w:p>
    <w:p w14:paraId="0BCA03B6" w14:textId="77777777" w:rsidR="00CF03F8" w:rsidRDefault="00CF03F8" w:rsidP="00CF03F8">
      <w:pPr>
        <w:pStyle w:val="ListParagraph"/>
        <w:numPr>
          <w:ilvl w:val="0"/>
          <w:numId w:val="31"/>
        </w:numPr>
        <w:jc w:val="both"/>
        <w:rPr>
          <w:rFonts w:eastAsia="Times New Roman" w:cs="Times New Roman"/>
          <w:szCs w:val="20"/>
        </w:rPr>
      </w:pPr>
      <w:r>
        <w:rPr>
          <w:rFonts w:eastAsia="Times New Roman" w:cs="Times New Roman"/>
          <w:szCs w:val="20"/>
        </w:rPr>
        <w:t xml:space="preserve">Christian helped by Hellenists by adopting lingua Franca of the time – like English today. First Christian writings in Greek. New testament all written in Greek. </w:t>
      </w:r>
    </w:p>
    <w:p w14:paraId="5FFD1709" w14:textId="77777777" w:rsidR="00CF03F8" w:rsidRDefault="00CF03F8" w:rsidP="00CF03F8">
      <w:pPr>
        <w:pStyle w:val="ListParagraph"/>
        <w:numPr>
          <w:ilvl w:val="0"/>
          <w:numId w:val="31"/>
        </w:numPr>
        <w:jc w:val="both"/>
        <w:rPr>
          <w:rFonts w:eastAsia="Times New Roman" w:cs="Times New Roman"/>
          <w:szCs w:val="20"/>
        </w:rPr>
      </w:pPr>
      <w:r>
        <w:rPr>
          <w:rFonts w:eastAsia="Times New Roman" w:cs="Times New Roman"/>
          <w:szCs w:val="20"/>
        </w:rPr>
        <w:t xml:space="preserve">Philosophical schools common with Christian. Emphasizes virtue and happiness, dissatisfaction with current human condition. Virtue life = happiness. First several century while Christianity still persecuted. </w:t>
      </w:r>
    </w:p>
    <w:p w14:paraId="0B699DC6" w14:textId="77777777" w:rsidR="00CF03F8" w:rsidRDefault="00CF03F8" w:rsidP="00CF03F8">
      <w:pPr>
        <w:pStyle w:val="ListParagraph"/>
        <w:numPr>
          <w:ilvl w:val="0"/>
          <w:numId w:val="31"/>
        </w:numPr>
        <w:jc w:val="both"/>
        <w:rPr>
          <w:rFonts w:eastAsia="Times New Roman" w:cs="Times New Roman"/>
          <w:szCs w:val="20"/>
        </w:rPr>
      </w:pPr>
      <w:r>
        <w:rPr>
          <w:rFonts w:eastAsia="Times New Roman" w:cs="Times New Roman"/>
          <w:szCs w:val="20"/>
        </w:rPr>
        <w:t>Similarity philosophic figures Socrates and Jesus.</w:t>
      </w:r>
    </w:p>
    <w:p w14:paraId="6DD65ED0" w14:textId="77777777" w:rsidR="00CF03F8" w:rsidRDefault="00CF03F8" w:rsidP="00CF03F8">
      <w:pPr>
        <w:pStyle w:val="ListParagraph"/>
        <w:numPr>
          <w:ilvl w:val="0"/>
          <w:numId w:val="31"/>
        </w:numPr>
        <w:jc w:val="both"/>
        <w:rPr>
          <w:rFonts w:eastAsia="Times New Roman" w:cs="Times New Roman"/>
          <w:szCs w:val="20"/>
        </w:rPr>
      </w:pPr>
      <w:r>
        <w:rPr>
          <w:rFonts w:eastAsia="Times New Roman" w:cs="Times New Roman"/>
          <w:szCs w:val="20"/>
        </w:rPr>
        <w:t>Stoic group of philosophers recommending virtue.</w:t>
      </w:r>
    </w:p>
    <w:p w14:paraId="54004002" w14:textId="77777777" w:rsidR="00CF03F8" w:rsidRDefault="00CF03F8" w:rsidP="00CF03F8">
      <w:pPr>
        <w:pStyle w:val="ListParagraph"/>
        <w:numPr>
          <w:ilvl w:val="0"/>
          <w:numId w:val="31"/>
        </w:numPr>
        <w:jc w:val="both"/>
        <w:rPr>
          <w:rFonts w:eastAsia="Times New Roman" w:cs="Times New Roman"/>
          <w:szCs w:val="20"/>
        </w:rPr>
      </w:pPr>
      <w:r>
        <w:rPr>
          <w:rFonts w:eastAsia="Times New Roman" w:cs="Times New Roman"/>
          <w:szCs w:val="20"/>
        </w:rPr>
        <w:t xml:space="preserve">Competition between them because talking about same issues. Philosophy had appearance of religion. Celcus critical of Christianity by saying Christianity was described as philosophy for the masses and poorly written. </w:t>
      </w:r>
    </w:p>
    <w:p w14:paraId="28A45CAD" w14:textId="77777777" w:rsidR="00B44858" w:rsidRDefault="00B44858" w:rsidP="00B44858">
      <w:pPr>
        <w:pStyle w:val="ListParagraph"/>
        <w:numPr>
          <w:ilvl w:val="0"/>
          <w:numId w:val="31"/>
        </w:numPr>
        <w:jc w:val="both"/>
        <w:rPr>
          <w:rFonts w:eastAsia="Times New Roman" w:cs="Times New Roman"/>
          <w:szCs w:val="20"/>
        </w:rPr>
      </w:pPr>
      <w:r>
        <w:rPr>
          <w:rFonts w:eastAsia="Times New Roman" w:cs="Times New Roman"/>
          <w:szCs w:val="20"/>
        </w:rPr>
        <w:t>Tertu</w:t>
      </w:r>
      <w:r w:rsidR="00CF03F8">
        <w:rPr>
          <w:rFonts w:eastAsia="Times New Roman" w:cs="Times New Roman"/>
          <w:szCs w:val="20"/>
        </w:rPr>
        <w:t>llian question – What does Athens (Philosophy and philosophic thought) have to do wit</w:t>
      </w:r>
      <w:r>
        <w:rPr>
          <w:rFonts w:eastAsia="Times New Roman" w:cs="Times New Roman"/>
          <w:szCs w:val="20"/>
        </w:rPr>
        <w:t xml:space="preserve">h Jerusalem (Christian thought)? How come we need philosophy? Valid question to this day still asking it. Christianity was born in Greek environment and Greek schools. </w:t>
      </w:r>
    </w:p>
    <w:p w14:paraId="44842B6B" w14:textId="77777777" w:rsidR="00B44858" w:rsidRDefault="00B44858" w:rsidP="00B44858">
      <w:pPr>
        <w:ind w:left="360"/>
        <w:jc w:val="both"/>
        <w:rPr>
          <w:rFonts w:eastAsia="Times New Roman" w:cs="Times New Roman"/>
          <w:b/>
          <w:szCs w:val="20"/>
        </w:rPr>
      </w:pPr>
    </w:p>
    <w:p w14:paraId="1D828828" w14:textId="77777777" w:rsidR="006136AB" w:rsidRDefault="00B44858" w:rsidP="006136AB">
      <w:pPr>
        <w:jc w:val="both"/>
        <w:rPr>
          <w:rFonts w:eastAsia="Times New Roman" w:cs="Times New Roman"/>
          <w:b/>
          <w:szCs w:val="20"/>
        </w:rPr>
      </w:pPr>
      <w:r w:rsidRPr="00B44858">
        <w:rPr>
          <w:rFonts w:eastAsia="Times New Roman" w:cs="Times New Roman"/>
          <w:b/>
          <w:szCs w:val="20"/>
        </w:rPr>
        <w:t>Descriptive Audio Recording on Reading</w:t>
      </w:r>
      <w:r>
        <w:rPr>
          <w:rFonts w:eastAsia="Times New Roman" w:cs="Times New Roman"/>
          <w:b/>
          <w:szCs w:val="20"/>
        </w:rPr>
        <w:t>: Justin Martyr (6:32</w:t>
      </w:r>
      <w:r w:rsidR="006136AB">
        <w:rPr>
          <w:rFonts w:eastAsia="Times New Roman" w:cs="Times New Roman"/>
          <w:b/>
          <w:szCs w:val="20"/>
        </w:rPr>
        <w:t>)</w:t>
      </w:r>
    </w:p>
    <w:p w14:paraId="33AE29AB" w14:textId="77777777" w:rsidR="006136AB" w:rsidRDefault="006136AB" w:rsidP="006136AB">
      <w:pPr>
        <w:jc w:val="both"/>
        <w:rPr>
          <w:rFonts w:eastAsia="Times New Roman" w:cs="Times New Roman"/>
          <w:b/>
          <w:szCs w:val="20"/>
        </w:rPr>
      </w:pPr>
      <w:r>
        <w:rPr>
          <w:rFonts w:eastAsia="Times New Roman" w:cs="Times New Roman"/>
          <w:szCs w:val="20"/>
        </w:rPr>
        <w:t>Chapter 6 – main ideas</w:t>
      </w:r>
      <w:r>
        <w:rPr>
          <w:rFonts w:eastAsia="Times New Roman" w:cs="Times New Roman"/>
          <w:b/>
          <w:szCs w:val="20"/>
        </w:rPr>
        <w:t xml:space="preserve"> - </w:t>
      </w:r>
      <w:r w:rsidR="00994901">
        <w:rPr>
          <w:rFonts w:eastAsia="Times New Roman" w:cs="Times New Roman"/>
          <w:szCs w:val="20"/>
        </w:rPr>
        <w:t xml:space="preserve">Christians accused to be atheist. Justin refute that </w:t>
      </w:r>
      <w:r>
        <w:rPr>
          <w:rFonts w:eastAsia="Times New Roman" w:cs="Times New Roman"/>
          <w:szCs w:val="20"/>
        </w:rPr>
        <w:t>by saying that if considered pagans they are indeed atheist they don’t believe in pagan gods but if considered Christians then they are not atheist at all. Not afraid to confess the doctrine of trinity</w:t>
      </w:r>
    </w:p>
    <w:p w14:paraId="3B81555F" w14:textId="77777777" w:rsidR="006136AB" w:rsidRPr="006136AB" w:rsidRDefault="006136AB" w:rsidP="006136AB">
      <w:pPr>
        <w:jc w:val="both"/>
        <w:rPr>
          <w:rFonts w:eastAsia="Times New Roman" w:cs="Times New Roman"/>
          <w:b/>
          <w:szCs w:val="20"/>
        </w:rPr>
      </w:pPr>
      <w:r>
        <w:rPr>
          <w:rFonts w:eastAsia="Times New Roman" w:cs="Times New Roman"/>
          <w:szCs w:val="20"/>
        </w:rPr>
        <w:lastRenderedPageBreak/>
        <w:t xml:space="preserve">Chapter 7 - Justin discussed why Christians to be triad, to be judged individually not all of them are criminals. Being a Christian not = criminal. Not put as a group cause some of them might be criminals but not all. Written to the Emperor. </w:t>
      </w:r>
    </w:p>
    <w:p w14:paraId="6BB4E597" w14:textId="77777777" w:rsidR="006136AB" w:rsidRDefault="006136AB" w:rsidP="006136AB">
      <w:pPr>
        <w:jc w:val="both"/>
        <w:rPr>
          <w:rFonts w:eastAsia="Times New Roman" w:cs="Times New Roman"/>
          <w:szCs w:val="20"/>
        </w:rPr>
      </w:pPr>
    </w:p>
    <w:p w14:paraId="15D8C805" w14:textId="77777777" w:rsidR="006136AB" w:rsidRDefault="006136AB" w:rsidP="006136AB">
      <w:pPr>
        <w:jc w:val="both"/>
        <w:rPr>
          <w:rFonts w:eastAsia="Times New Roman" w:cs="Times New Roman"/>
          <w:szCs w:val="20"/>
        </w:rPr>
      </w:pPr>
      <w:r>
        <w:rPr>
          <w:rFonts w:eastAsia="Times New Roman" w:cs="Times New Roman"/>
          <w:szCs w:val="20"/>
        </w:rPr>
        <w:t xml:space="preserve">Chapter 8 - Not afraid to confess their faith in God. Hope that in the after-world in Kingdom of God, they will live in a world where there is no sin in a more justice driven world. </w:t>
      </w:r>
    </w:p>
    <w:p w14:paraId="387E2C87" w14:textId="77777777" w:rsidR="006136AB" w:rsidRDefault="006136AB" w:rsidP="006136AB">
      <w:pPr>
        <w:jc w:val="both"/>
        <w:rPr>
          <w:rFonts w:eastAsia="Times New Roman" w:cs="Times New Roman"/>
          <w:szCs w:val="20"/>
        </w:rPr>
      </w:pPr>
    </w:p>
    <w:p w14:paraId="5B7F002C" w14:textId="77777777" w:rsidR="006136AB" w:rsidRDefault="006136AB" w:rsidP="006136AB">
      <w:pPr>
        <w:jc w:val="both"/>
        <w:rPr>
          <w:rFonts w:eastAsia="Times New Roman" w:cs="Times New Roman"/>
          <w:szCs w:val="20"/>
        </w:rPr>
      </w:pPr>
      <w:r>
        <w:rPr>
          <w:rFonts w:eastAsia="Times New Roman" w:cs="Times New Roman"/>
          <w:szCs w:val="20"/>
        </w:rPr>
        <w:t xml:space="preserve">Chapter 46 </w:t>
      </w:r>
      <w:r w:rsidR="001A25B8">
        <w:rPr>
          <w:rFonts w:eastAsia="Times New Roman" w:cs="Times New Roman"/>
          <w:szCs w:val="20"/>
        </w:rPr>
        <w:t>–</w:t>
      </w:r>
      <w:r>
        <w:rPr>
          <w:rFonts w:eastAsia="Times New Roman" w:cs="Times New Roman"/>
          <w:szCs w:val="20"/>
        </w:rPr>
        <w:t xml:space="preserve"> </w:t>
      </w:r>
      <w:r w:rsidR="001A25B8">
        <w:rPr>
          <w:rFonts w:eastAsia="Times New Roman" w:cs="Times New Roman"/>
          <w:szCs w:val="20"/>
        </w:rPr>
        <w:t>The word in the world before Christ. What happened before the coming of Jesus Christ before incarnation of Words of God in historical person as Jesus. They were people had a part of the knowledge of logos. To open up there theory of the logos, the logos (important part) were present in the world always and then incarnated in an actual person. Also deals with the creed, early creed of theirs.</w:t>
      </w:r>
    </w:p>
    <w:p w14:paraId="32367C9D" w14:textId="77777777" w:rsidR="001A25B8" w:rsidRDefault="001A25B8" w:rsidP="006136AB">
      <w:pPr>
        <w:jc w:val="both"/>
        <w:rPr>
          <w:rFonts w:eastAsia="Times New Roman" w:cs="Times New Roman"/>
          <w:szCs w:val="20"/>
        </w:rPr>
      </w:pPr>
    </w:p>
    <w:p w14:paraId="6F576AB3" w14:textId="77777777" w:rsidR="001A25B8" w:rsidRDefault="001A25B8" w:rsidP="006136AB">
      <w:pPr>
        <w:jc w:val="both"/>
        <w:rPr>
          <w:rFonts w:eastAsia="Times New Roman" w:cs="Times New Roman"/>
          <w:szCs w:val="20"/>
        </w:rPr>
      </w:pPr>
      <w:r>
        <w:rPr>
          <w:rFonts w:eastAsia="Times New Roman" w:cs="Times New Roman"/>
          <w:szCs w:val="20"/>
        </w:rPr>
        <w:t>Chapter 49 – Jesus’s reaction by Jewish people. This rejection foretold by prophets. He reflects attention in 2</w:t>
      </w:r>
      <w:r w:rsidRPr="001A25B8">
        <w:rPr>
          <w:rFonts w:eastAsia="Times New Roman" w:cs="Times New Roman"/>
          <w:szCs w:val="20"/>
          <w:vertAlign w:val="superscript"/>
        </w:rPr>
        <w:t>nd</w:t>
      </w:r>
      <w:r>
        <w:rPr>
          <w:rFonts w:eastAsia="Times New Roman" w:cs="Times New Roman"/>
          <w:szCs w:val="20"/>
        </w:rPr>
        <w:t xml:space="preserve"> century Jewish vs. Christianity tension. Reflecting social tensions at the time.</w:t>
      </w:r>
    </w:p>
    <w:p w14:paraId="07A542CD" w14:textId="77777777" w:rsidR="006136AB" w:rsidRDefault="006136AB" w:rsidP="006136AB">
      <w:pPr>
        <w:jc w:val="both"/>
        <w:rPr>
          <w:rFonts w:eastAsia="Times New Roman" w:cs="Times New Roman"/>
          <w:szCs w:val="20"/>
        </w:rPr>
      </w:pPr>
    </w:p>
    <w:p w14:paraId="6A0069FE" w14:textId="77777777" w:rsidR="00B44858" w:rsidRPr="00B44858" w:rsidRDefault="00B44858" w:rsidP="006136AB">
      <w:pPr>
        <w:jc w:val="both"/>
        <w:rPr>
          <w:rFonts w:eastAsia="Times New Roman" w:cs="Times New Roman"/>
          <w:b/>
          <w:szCs w:val="20"/>
        </w:rPr>
      </w:pPr>
      <w:r w:rsidRPr="00B44858">
        <w:rPr>
          <w:rFonts w:eastAsia="Times New Roman" w:cs="Times New Roman"/>
          <w:b/>
          <w:szCs w:val="20"/>
        </w:rPr>
        <w:t>Study Notes</w:t>
      </w:r>
      <w:r>
        <w:rPr>
          <w:rFonts w:eastAsia="Times New Roman" w:cs="Times New Roman"/>
          <w:b/>
          <w:szCs w:val="20"/>
        </w:rPr>
        <w:t xml:space="preserve"> – Power Point 8 slides</w:t>
      </w:r>
    </w:p>
    <w:p w14:paraId="2CEF25F8" w14:textId="77777777" w:rsidR="00B44858" w:rsidRPr="00B44858" w:rsidRDefault="00B44858" w:rsidP="00B44858">
      <w:pPr>
        <w:jc w:val="both"/>
        <w:rPr>
          <w:rFonts w:eastAsia="Times New Roman" w:cs="Times New Roman"/>
          <w:szCs w:val="20"/>
        </w:rPr>
      </w:pPr>
    </w:p>
    <w:p w14:paraId="6D9055C3" w14:textId="77777777" w:rsidR="001A25B8" w:rsidRDefault="001A25B8" w:rsidP="00A60637">
      <w:pPr>
        <w:jc w:val="both"/>
      </w:pPr>
      <w:r w:rsidRPr="001A25B8">
        <w:t>Hellenism is the blend of Greece and the Orient that arose in the wake of Alexander’s conquests and embraced all aspects of life.</w:t>
      </w:r>
    </w:p>
    <w:p w14:paraId="5536FC4B" w14:textId="77777777" w:rsidR="00A60637" w:rsidRDefault="00A60637" w:rsidP="00A60637">
      <w:pPr>
        <w:jc w:val="both"/>
      </w:pPr>
    </w:p>
    <w:p w14:paraId="3979BD29" w14:textId="77777777" w:rsidR="00F34DA2" w:rsidRPr="00A60637" w:rsidRDefault="00A60637" w:rsidP="00A60637">
      <w:pPr>
        <w:jc w:val="both"/>
      </w:pPr>
      <w:r>
        <w:t>Alexander the Great (365-323 BCE)</w:t>
      </w:r>
    </w:p>
    <w:p w14:paraId="0E5AA7A9" w14:textId="77777777" w:rsidR="001A25B8" w:rsidRPr="001A25B8" w:rsidRDefault="001A25B8" w:rsidP="004F6F06">
      <w:pPr>
        <w:pStyle w:val="ListParagraph"/>
        <w:numPr>
          <w:ilvl w:val="0"/>
          <w:numId w:val="33"/>
        </w:numPr>
        <w:jc w:val="both"/>
      </w:pPr>
      <w:r w:rsidRPr="001A25B8">
        <w:t>King of Macedonia (Southeastern Europe) 336-323</w:t>
      </w:r>
    </w:p>
    <w:p w14:paraId="46DEC919" w14:textId="77777777" w:rsidR="00A60637" w:rsidRDefault="001A25B8" w:rsidP="004F6F06">
      <w:pPr>
        <w:pStyle w:val="ListParagraph"/>
        <w:numPr>
          <w:ilvl w:val="0"/>
          <w:numId w:val="33"/>
        </w:numPr>
        <w:jc w:val="both"/>
      </w:pPr>
      <w:r w:rsidRPr="00A60637">
        <w:t>Overthrew the Persian Empire, carried Macedonian arms to India, and laid the foundations for the Hellenist</w:t>
      </w:r>
      <w:r w:rsidR="00A60637">
        <w:t>ic world of territorial kingdoms.</w:t>
      </w:r>
    </w:p>
    <w:p w14:paraId="6BD5A197" w14:textId="77777777" w:rsidR="00A60637" w:rsidRDefault="00A60637" w:rsidP="004F6F06">
      <w:pPr>
        <w:pStyle w:val="ListParagraph"/>
        <w:numPr>
          <w:ilvl w:val="0"/>
          <w:numId w:val="33"/>
        </w:numPr>
        <w:jc w:val="both"/>
      </w:pPr>
      <w:r w:rsidRPr="00A60637">
        <w:t>Educated by the philosopher Aristotle</w:t>
      </w:r>
    </w:p>
    <w:p w14:paraId="7DA51211" w14:textId="77777777" w:rsidR="00A60637" w:rsidRDefault="00A60637" w:rsidP="00A60637">
      <w:pPr>
        <w:jc w:val="both"/>
      </w:pPr>
    </w:p>
    <w:p w14:paraId="40B30BE3" w14:textId="77777777" w:rsidR="00A60637" w:rsidRPr="00A60637" w:rsidRDefault="00A60637" w:rsidP="00A60637">
      <w:pPr>
        <w:jc w:val="both"/>
      </w:pPr>
      <w:r w:rsidRPr="00A60637">
        <w:t>The Generals</w:t>
      </w:r>
    </w:p>
    <w:p w14:paraId="2FDBEB18" w14:textId="77777777" w:rsidR="00A60637" w:rsidRPr="00A60637" w:rsidRDefault="00A60637" w:rsidP="00A60637">
      <w:pPr>
        <w:jc w:val="both"/>
      </w:pPr>
      <w:r w:rsidRPr="00A60637">
        <w:t>Some of Alexander’s generals founded the dynasties of the:</w:t>
      </w:r>
    </w:p>
    <w:p w14:paraId="22D6B337" w14:textId="77777777" w:rsidR="00A60637" w:rsidRPr="00A60637" w:rsidRDefault="00A60637" w:rsidP="004F6F06">
      <w:pPr>
        <w:pStyle w:val="ListParagraph"/>
        <w:numPr>
          <w:ilvl w:val="0"/>
          <w:numId w:val="34"/>
        </w:numPr>
        <w:jc w:val="both"/>
      </w:pPr>
      <w:r>
        <w:t>Antigonids </w:t>
      </w:r>
      <w:r w:rsidRPr="00A60637">
        <w:t>(ruled over Macedonia)</w:t>
      </w:r>
    </w:p>
    <w:p w14:paraId="21A60100" w14:textId="77777777" w:rsidR="00A60637" w:rsidRPr="00A60637" w:rsidRDefault="00A60637" w:rsidP="004F6F06">
      <w:pPr>
        <w:pStyle w:val="ListParagraph"/>
        <w:numPr>
          <w:ilvl w:val="0"/>
          <w:numId w:val="34"/>
        </w:numPr>
        <w:jc w:val="both"/>
      </w:pPr>
      <w:r>
        <w:t>Ptolemies </w:t>
      </w:r>
      <w:r w:rsidRPr="00A60637">
        <w:t>(ruled over Egypt)</w:t>
      </w:r>
    </w:p>
    <w:p w14:paraId="7881236E" w14:textId="77777777" w:rsidR="00A60637" w:rsidRPr="00A60637" w:rsidRDefault="00A60637" w:rsidP="004F6F06">
      <w:pPr>
        <w:pStyle w:val="ListParagraph"/>
        <w:numPr>
          <w:ilvl w:val="0"/>
          <w:numId w:val="34"/>
        </w:numPr>
        <w:jc w:val="both"/>
      </w:pPr>
      <w:r>
        <w:t>Seleucids (</w:t>
      </w:r>
      <w:r w:rsidRPr="00A60637">
        <w:t>ruled over Babylonia, Syria and Palestine)</w:t>
      </w:r>
    </w:p>
    <w:p w14:paraId="0D392947" w14:textId="77777777" w:rsidR="00A60637" w:rsidRDefault="00A60637" w:rsidP="00A60637">
      <w:pPr>
        <w:jc w:val="both"/>
      </w:pPr>
      <w:r w:rsidRPr="00A60637">
        <w:t>They all contributed to the spread of Greek culture.</w:t>
      </w:r>
    </w:p>
    <w:p w14:paraId="64F13513" w14:textId="77777777" w:rsidR="00A60637" w:rsidRDefault="00A60637" w:rsidP="00A60637">
      <w:pPr>
        <w:jc w:val="both"/>
      </w:pPr>
    </w:p>
    <w:p w14:paraId="148E0128" w14:textId="77777777" w:rsidR="00A60637" w:rsidRPr="00A60637" w:rsidRDefault="00A60637" w:rsidP="00A60637">
      <w:pPr>
        <w:jc w:val="both"/>
      </w:pPr>
      <w:r w:rsidRPr="00A60637">
        <w:t>The Spread of Hellenism</w:t>
      </w:r>
    </w:p>
    <w:p w14:paraId="26CF1A8C" w14:textId="77777777" w:rsidR="00A60637" w:rsidRPr="00A60637" w:rsidRDefault="00A60637" w:rsidP="004F6F06">
      <w:pPr>
        <w:pStyle w:val="ListParagraph"/>
        <w:numPr>
          <w:ilvl w:val="0"/>
          <w:numId w:val="35"/>
        </w:numPr>
        <w:jc w:val="both"/>
      </w:pPr>
      <w:r w:rsidRPr="00A60637">
        <w:t>Hellenism included Greek education, ideals of administration, warfare, trade, commerce, sport, rhetoric, literature and philosophy.</w:t>
      </w:r>
    </w:p>
    <w:p w14:paraId="723A3D7B" w14:textId="77777777" w:rsidR="00A60637" w:rsidRPr="00A60637" w:rsidRDefault="00A60637" w:rsidP="004F6F06">
      <w:pPr>
        <w:pStyle w:val="ListParagraph"/>
        <w:numPr>
          <w:ilvl w:val="0"/>
          <w:numId w:val="35"/>
        </w:numPr>
        <w:jc w:val="both"/>
      </w:pPr>
      <w:r w:rsidRPr="00A60637">
        <w:t>Hellenism was effectively spread by Roman emperor Augustus, who made Romans the patrons of Hellenism.</w:t>
      </w:r>
    </w:p>
    <w:p w14:paraId="3F55829B" w14:textId="77777777" w:rsidR="00A60637" w:rsidRDefault="00A60637" w:rsidP="004F6F06">
      <w:pPr>
        <w:pStyle w:val="ListParagraph"/>
        <w:numPr>
          <w:ilvl w:val="0"/>
          <w:numId w:val="35"/>
        </w:numPr>
        <w:jc w:val="both"/>
      </w:pPr>
      <w:r w:rsidRPr="00A60637">
        <w:t>There was a mixture of Roman and Greek unity after Augustus.</w:t>
      </w:r>
    </w:p>
    <w:p w14:paraId="4E8055F1" w14:textId="77777777" w:rsidR="00A60637" w:rsidRDefault="00A60637" w:rsidP="00A60637">
      <w:pPr>
        <w:jc w:val="both"/>
      </w:pPr>
    </w:p>
    <w:p w14:paraId="2C6DCC07" w14:textId="77777777" w:rsidR="00A60637" w:rsidRDefault="00A60637" w:rsidP="00A60637">
      <w:pPr>
        <w:jc w:val="both"/>
      </w:pPr>
    </w:p>
    <w:p w14:paraId="0B38FB58" w14:textId="77777777" w:rsidR="00A60637" w:rsidRDefault="00A60637" w:rsidP="00A60637">
      <w:pPr>
        <w:jc w:val="both"/>
      </w:pPr>
    </w:p>
    <w:p w14:paraId="240F076F" w14:textId="77777777" w:rsidR="00A60637" w:rsidRDefault="00A60637" w:rsidP="00A60637">
      <w:pPr>
        <w:jc w:val="both"/>
      </w:pPr>
      <w:r>
        <w:lastRenderedPageBreak/>
        <w:t>Hellenism and Judaism</w:t>
      </w:r>
    </w:p>
    <w:p w14:paraId="6F9CE418" w14:textId="77777777" w:rsidR="00A60637" w:rsidRPr="00A60637" w:rsidRDefault="00A60637" w:rsidP="004F6F06">
      <w:pPr>
        <w:pStyle w:val="ListParagraph"/>
        <w:numPr>
          <w:ilvl w:val="0"/>
          <w:numId w:val="36"/>
        </w:numPr>
        <w:jc w:val="both"/>
      </w:pPr>
      <w:r w:rsidRPr="00A60637">
        <w:t>In Palestine, Hellenism was introduced as early as 332 BCE, when Alexander conquered the territory</w:t>
      </w:r>
    </w:p>
    <w:p w14:paraId="70E76474" w14:textId="77777777" w:rsidR="00A60637" w:rsidRPr="00A60637" w:rsidRDefault="00A60637" w:rsidP="004F6F06">
      <w:pPr>
        <w:pStyle w:val="ListParagraph"/>
        <w:numPr>
          <w:ilvl w:val="0"/>
          <w:numId w:val="35"/>
        </w:numPr>
        <w:jc w:val="both"/>
      </w:pPr>
      <w:r w:rsidRPr="00A60637">
        <w:t>Palestinian Judaism was faced with either accepting or rejecting the Hellenistic way of life</w:t>
      </w:r>
    </w:p>
    <w:p w14:paraId="78059A2B" w14:textId="77777777" w:rsidR="00A60637" w:rsidRPr="00A60637" w:rsidRDefault="00A60637" w:rsidP="004F6F06">
      <w:pPr>
        <w:pStyle w:val="ListParagraph"/>
        <w:numPr>
          <w:ilvl w:val="0"/>
          <w:numId w:val="35"/>
        </w:numPr>
        <w:jc w:val="both"/>
      </w:pPr>
      <w:r w:rsidRPr="00A60637">
        <w:t>Antiochus IV Epiphanes Hellenized Judaism to the point of placing a statue of Zeus in the temple in Jerusalem</w:t>
      </w:r>
    </w:p>
    <w:p w14:paraId="09F85058" w14:textId="77777777" w:rsidR="00A60637" w:rsidRPr="00A60637" w:rsidRDefault="00A60637" w:rsidP="004F6F06">
      <w:pPr>
        <w:pStyle w:val="ListParagraph"/>
        <w:numPr>
          <w:ilvl w:val="0"/>
          <w:numId w:val="35"/>
        </w:numPr>
        <w:jc w:val="both"/>
      </w:pPr>
      <w:r w:rsidRPr="00A60637">
        <w:t>The Maccabean Revolt (168-164 BCE) ensued and attempted to re-establish the Jewish way</w:t>
      </w:r>
    </w:p>
    <w:p w14:paraId="162F0907" w14:textId="77777777" w:rsidR="00A60637" w:rsidRPr="00A60637" w:rsidRDefault="00A60637" w:rsidP="004F6F06">
      <w:pPr>
        <w:pStyle w:val="ListParagraph"/>
        <w:numPr>
          <w:ilvl w:val="0"/>
          <w:numId w:val="35"/>
        </w:numPr>
        <w:jc w:val="both"/>
      </w:pPr>
      <w:r w:rsidRPr="00A60637">
        <w:t>Jerusalem was a highly Hellenized city, with many of its inhabitants being conversant in Greek</w:t>
      </w:r>
    </w:p>
    <w:p w14:paraId="257A08D8" w14:textId="77777777" w:rsidR="00A60637" w:rsidRPr="00A60637" w:rsidRDefault="00A60637" w:rsidP="004F6F06">
      <w:pPr>
        <w:pStyle w:val="ListParagraph"/>
        <w:numPr>
          <w:ilvl w:val="0"/>
          <w:numId w:val="35"/>
        </w:numPr>
        <w:jc w:val="both"/>
      </w:pPr>
      <w:r w:rsidRPr="00A60637">
        <w:t>Actual rejection of Hellenism in Palestine took place after 50 BCE and was completed in the Jewish wars of 66 and 135 CE</w:t>
      </w:r>
    </w:p>
    <w:p w14:paraId="55B1FBE4" w14:textId="77777777" w:rsidR="00A60637" w:rsidRPr="00A60637" w:rsidRDefault="00A60637" w:rsidP="004F6F06">
      <w:pPr>
        <w:pStyle w:val="ListParagraph"/>
        <w:numPr>
          <w:ilvl w:val="0"/>
          <w:numId w:val="35"/>
        </w:numPr>
        <w:jc w:val="both"/>
      </w:pPr>
      <w:r w:rsidRPr="00A60637">
        <w:t>In the diaspora, however, Hellenism was not rejected by Jews</w:t>
      </w:r>
    </w:p>
    <w:p w14:paraId="2819473A" w14:textId="77777777" w:rsidR="00A60637" w:rsidRDefault="00A60637" w:rsidP="004F6F06">
      <w:pPr>
        <w:pStyle w:val="ListParagraph"/>
        <w:numPr>
          <w:ilvl w:val="0"/>
          <w:numId w:val="35"/>
        </w:numPr>
        <w:jc w:val="both"/>
      </w:pPr>
      <w:r w:rsidRPr="00A60637">
        <w:t>Philo of Alexandria (20 BCE-50 CE) is an example of a Hellenized Jew who did not speak Hebrew, but did speak Greek, lived in Egypt and was an admirer of Hellenism</w:t>
      </w:r>
    </w:p>
    <w:p w14:paraId="6CCE3709" w14:textId="77777777" w:rsidR="00A60637" w:rsidRDefault="00A60637" w:rsidP="00A60637">
      <w:pPr>
        <w:jc w:val="both"/>
      </w:pPr>
    </w:p>
    <w:p w14:paraId="3E225299" w14:textId="77777777" w:rsidR="00A60637" w:rsidRDefault="00A60637" w:rsidP="00A60637">
      <w:pPr>
        <w:jc w:val="both"/>
      </w:pPr>
      <w:r>
        <w:t>Christianity and Hellenism</w:t>
      </w:r>
    </w:p>
    <w:p w14:paraId="45C79B03" w14:textId="77777777" w:rsidR="00A60637" w:rsidRPr="00A60637" w:rsidRDefault="00A60637" w:rsidP="004F6F06">
      <w:pPr>
        <w:pStyle w:val="ListParagraph"/>
        <w:numPr>
          <w:ilvl w:val="0"/>
          <w:numId w:val="37"/>
        </w:numPr>
      </w:pPr>
      <w:r w:rsidRPr="00A60637">
        <w:t>Unlike Palestinian Judaism, the first Christians (with some exceptions) did not reject Hellenism</w:t>
      </w:r>
    </w:p>
    <w:p w14:paraId="15929D5B" w14:textId="77777777" w:rsidR="00A60637" w:rsidRPr="00A60637" w:rsidRDefault="00A60637" w:rsidP="004F6F06">
      <w:pPr>
        <w:pStyle w:val="ListParagraph"/>
        <w:numPr>
          <w:ilvl w:val="0"/>
          <w:numId w:val="37"/>
        </w:numPr>
      </w:pPr>
      <w:r w:rsidRPr="00A60637">
        <w:t>Many early Christian converts made by Apostle Paul were Greek-speaking Jews from the diaspora</w:t>
      </w:r>
    </w:p>
    <w:p w14:paraId="34AB68AD" w14:textId="77777777" w:rsidR="00A60637" w:rsidRPr="00A60637" w:rsidRDefault="00A60637" w:rsidP="004F6F06">
      <w:pPr>
        <w:pStyle w:val="ListParagraph"/>
        <w:numPr>
          <w:ilvl w:val="0"/>
          <w:numId w:val="37"/>
        </w:numPr>
      </w:pPr>
      <w:r w:rsidRPr="00A60637">
        <w:t>The Koine dialect of Greek was the natural vehicle for Christian proclamation</w:t>
      </w:r>
    </w:p>
    <w:p w14:paraId="2EDB8CAA" w14:textId="77777777" w:rsidR="00A60637" w:rsidRPr="00A60637" w:rsidRDefault="00A60637" w:rsidP="004F6F06">
      <w:pPr>
        <w:pStyle w:val="ListParagraph"/>
        <w:numPr>
          <w:ilvl w:val="0"/>
          <w:numId w:val="37"/>
        </w:numPr>
      </w:pPr>
      <w:r w:rsidRPr="00A60637">
        <w:t>The New Testament (NT) books were written in Greek</w:t>
      </w:r>
    </w:p>
    <w:p w14:paraId="37B02B1A" w14:textId="77777777" w:rsidR="00A60637" w:rsidRPr="00A60637" w:rsidRDefault="00A60637" w:rsidP="004F6F06">
      <w:pPr>
        <w:pStyle w:val="ListParagraph"/>
        <w:numPr>
          <w:ilvl w:val="0"/>
          <w:numId w:val="37"/>
        </w:numPr>
        <w:rPr>
          <w:rFonts w:ascii="Times New Roman" w:eastAsia="Times New Roman" w:hAnsi="Times New Roman" w:cs="Times New Roman"/>
          <w:sz w:val="20"/>
          <w:szCs w:val="20"/>
        </w:rPr>
      </w:pPr>
      <w:r w:rsidRPr="00A60637">
        <w:t>Paul was not adequately prepared philosophically to engage in dialogue with the real Gentiles (non-Jews)</w:t>
      </w:r>
    </w:p>
    <w:p w14:paraId="7C725A03" w14:textId="77777777" w:rsidR="00A60637" w:rsidRDefault="00A60637" w:rsidP="00A60637">
      <w:pPr>
        <w:rPr>
          <w:rFonts w:ascii="Times New Roman" w:eastAsia="Times New Roman" w:hAnsi="Times New Roman" w:cs="Times New Roman"/>
          <w:sz w:val="20"/>
          <w:szCs w:val="20"/>
        </w:rPr>
      </w:pPr>
    </w:p>
    <w:p w14:paraId="49F40F90" w14:textId="77777777" w:rsidR="00A60637" w:rsidRDefault="00A60637" w:rsidP="00A60637">
      <w:r w:rsidRPr="00A60637">
        <w:t xml:space="preserve">Greek Philosophy </w:t>
      </w:r>
      <w:r w:rsidRPr="00A60637">
        <w:br/>
        <w:t>Unlike Greek and Roman religions, Greek philosophy promoted ethical teachings. It was similar to the teachings of Judaism and Christianity in this regard. It promoted virtue and happiness and spoke of dissatisfaction with the actual human condition.</w:t>
      </w:r>
    </w:p>
    <w:p w14:paraId="3305E580" w14:textId="77777777" w:rsidR="00A60637" w:rsidRDefault="00A60637" w:rsidP="00A60637">
      <w:pPr>
        <w:jc w:val="center"/>
        <w:rPr>
          <w:b/>
        </w:rPr>
      </w:pPr>
      <w:r w:rsidRPr="00A60637">
        <w:rPr>
          <w:b/>
        </w:rPr>
        <w:t>Christianity ended up allied with Greek thought.</w:t>
      </w:r>
    </w:p>
    <w:p w14:paraId="04421F58" w14:textId="77777777" w:rsidR="00A60637" w:rsidRPr="00A60637" w:rsidRDefault="00A60637" w:rsidP="00A60637">
      <w:pPr>
        <w:jc w:val="center"/>
        <w:rPr>
          <w:b/>
        </w:rPr>
      </w:pPr>
    </w:p>
    <w:p w14:paraId="77B91D26" w14:textId="77777777" w:rsidR="00A60637" w:rsidRPr="00A60637" w:rsidRDefault="00A60637" w:rsidP="00A60637">
      <w:pPr>
        <w:rPr>
          <w:b/>
        </w:rPr>
      </w:pPr>
      <w:r w:rsidRPr="00A60637">
        <w:rPr>
          <w:b/>
        </w:rPr>
        <w:t>Three main argum</w:t>
      </w:r>
      <w:r>
        <w:rPr>
          <w:b/>
        </w:rPr>
        <w:t>ents regarding Greek philosophy</w:t>
      </w:r>
    </w:p>
    <w:p w14:paraId="13A04520" w14:textId="77777777" w:rsidR="00A60637" w:rsidRPr="00A60637" w:rsidRDefault="00A60637" w:rsidP="004F6F06">
      <w:pPr>
        <w:pStyle w:val="ListParagraph"/>
        <w:numPr>
          <w:ilvl w:val="0"/>
          <w:numId w:val="38"/>
        </w:numPr>
      </w:pPr>
      <w:r w:rsidRPr="00A60637">
        <w:t>The Loan/theft Theory: </w:t>
      </w:r>
      <w:r w:rsidRPr="00A60637">
        <w:br/>
        <w:t>The philosophers read or borrowed from Moses - hence the similarities between Christianity and philosophy</w:t>
      </w:r>
    </w:p>
    <w:p w14:paraId="06889C18" w14:textId="77777777" w:rsidR="00A60637" w:rsidRPr="00A60637" w:rsidRDefault="00A60637" w:rsidP="004F6F06">
      <w:pPr>
        <w:pStyle w:val="ListParagraph"/>
        <w:numPr>
          <w:ilvl w:val="0"/>
          <w:numId w:val="38"/>
        </w:numPr>
      </w:pPr>
      <w:r w:rsidRPr="00A60637">
        <w:t>The Demon Theory:</w:t>
      </w:r>
      <w:r w:rsidRPr="00A60637">
        <w:br/>
        <w:t>Distortions of the truth in Greek mythology are the works of demons</w:t>
      </w:r>
    </w:p>
    <w:p w14:paraId="41D8F26D" w14:textId="77777777" w:rsidR="00A60637" w:rsidRDefault="00A60637" w:rsidP="004F6F06">
      <w:pPr>
        <w:pStyle w:val="ListParagraph"/>
        <w:numPr>
          <w:ilvl w:val="0"/>
          <w:numId w:val="38"/>
        </w:numPr>
      </w:pPr>
      <w:r w:rsidRPr="00A60637">
        <w:t>The LogosTheory (logos spermatikos):</w:t>
      </w:r>
      <w:r w:rsidRPr="00A60637">
        <w:br/>
        <w:t>The whole of the Logos (Word/Reason of God) is present in Jesus Christ, but portions (or seeds) of it are found among Jews and Greeks as well</w:t>
      </w:r>
    </w:p>
    <w:p w14:paraId="3AD911CB" w14:textId="77777777" w:rsidR="00A60637" w:rsidRDefault="00A60637" w:rsidP="00A60637"/>
    <w:p w14:paraId="348C7C8D" w14:textId="77777777" w:rsidR="00A60637" w:rsidRDefault="00A60637" w:rsidP="00A60637"/>
    <w:p w14:paraId="0C9304F8" w14:textId="77777777" w:rsidR="00A60637" w:rsidRDefault="00A60637" w:rsidP="00A60637">
      <w:r>
        <w:lastRenderedPageBreak/>
        <w:t>Justin Martyr (100-165 CE) – (video 9:45)</w:t>
      </w:r>
    </w:p>
    <w:p w14:paraId="7F32461A" w14:textId="77777777" w:rsidR="00A60637" w:rsidRDefault="00A60637" w:rsidP="004F6F06">
      <w:pPr>
        <w:pStyle w:val="ListParagraph"/>
        <w:numPr>
          <w:ilvl w:val="0"/>
          <w:numId w:val="39"/>
        </w:numPr>
        <w:jc w:val="both"/>
      </w:pPr>
      <w:r>
        <w:t xml:space="preserve">Earliest </w:t>
      </w:r>
      <w:r w:rsidR="00411808">
        <w:t>Christian’s</w:t>
      </w:r>
      <w:r>
        <w:t xml:space="preserve"> writers 2</w:t>
      </w:r>
      <w:r w:rsidRPr="00A60637">
        <w:rPr>
          <w:vertAlign w:val="superscript"/>
        </w:rPr>
        <w:t>nd</w:t>
      </w:r>
      <w:r>
        <w:t xml:space="preserve"> century 100 years after Jesus. Philos</w:t>
      </w:r>
      <w:r w:rsidR="00411808">
        <w:t>opher</w:t>
      </w:r>
      <w:r>
        <w:t xml:space="preserve"> embraced Christianity and defending it </w:t>
      </w:r>
      <w:r w:rsidR="00411808">
        <w:t>in front of Roman authorities who where persecuted them still and killed for his belief himself.</w:t>
      </w:r>
    </w:p>
    <w:p w14:paraId="46B8537F" w14:textId="77777777" w:rsidR="00411808" w:rsidRDefault="00411808" w:rsidP="004F6F06">
      <w:pPr>
        <w:pStyle w:val="ListParagraph"/>
        <w:numPr>
          <w:ilvl w:val="0"/>
          <w:numId w:val="39"/>
        </w:numPr>
        <w:jc w:val="both"/>
      </w:pPr>
      <w:r>
        <w:t xml:space="preserve">Embraced Hellenism and speak about Greek philosophy and harmonized it with Christianity and not weird and not superstition and equal to great philosopher like Plato and Aristotle. </w:t>
      </w:r>
    </w:p>
    <w:p w14:paraId="28681950" w14:textId="09A46114" w:rsidR="00411808" w:rsidRDefault="00714DF1" w:rsidP="004F6F06">
      <w:pPr>
        <w:pStyle w:val="ListParagraph"/>
        <w:numPr>
          <w:ilvl w:val="0"/>
          <w:numId w:val="39"/>
        </w:numPr>
        <w:jc w:val="both"/>
      </w:pPr>
      <w:r>
        <w:t>Proud of both legacies (Greek &amp; Christian) – tried to work out this relationship with 3 arguments.</w:t>
      </w:r>
    </w:p>
    <w:p w14:paraId="09ED239C" w14:textId="431C6700" w:rsidR="003F2CF6" w:rsidRDefault="00714DF1" w:rsidP="004F6F06">
      <w:pPr>
        <w:pStyle w:val="ListParagraph"/>
        <w:numPr>
          <w:ilvl w:val="0"/>
          <w:numId w:val="39"/>
        </w:numPr>
        <w:jc w:val="both"/>
      </w:pPr>
      <w:r>
        <w:t xml:space="preserve">1. The Loan/Theft Theory: Read Moses 5 books of Old Testament so similarities. Used earlier by Jewish philosopher – Philo of Alexandria he was trying to harmonize Jewish and Greek philosophy. He </w:t>
      </w:r>
      <w:r w:rsidR="003F2CF6">
        <w:t>borrowed this argument from Philo cause he saw them as convincing. We know that today that was probably impossible. Moses writing barely put together when Plato.</w:t>
      </w:r>
    </w:p>
    <w:p w14:paraId="6C11C67C" w14:textId="3F3257DB" w:rsidR="00714DF1" w:rsidRDefault="003F2CF6" w:rsidP="004F6F06">
      <w:pPr>
        <w:pStyle w:val="ListParagraph"/>
        <w:numPr>
          <w:ilvl w:val="0"/>
          <w:numId w:val="39"/>
        </w:numPr>
        <w:jc w:val="both"/>
      </w:pPr>
      <w:r>
        <w:t xml:space="preserve">2. The Demon Theory: There is truth in Greek mythology and that truth somehow seen in Judaism and Christianity but distortions due to work of demons spiritual beings smarter than humans and more capable of cheating and are interested in distorting the truth. </w:t>
      </w:r>
    </w:p>
    <w:p w14:paraId="5AE88C4D" w14:textId="4DF5B42B" w:rsidR="003F2CF6" w:rsidRDefault="003F2CF6" w:rsidP="004F6F06">
      <w:pPr>
        <w:pStyle w:val="ListParagraph"/>
        <w:numPr>
          <w:ilvl w:val="0"/>
          <w:numId w:val="39"/>
        </w:numPr>
        <w:jc w:val="both"/>
      </w:pPr>
      <w:r>
        <w:t xml:space="preserve">3. The Logos Theory: Logos philosophical principle. Allows fragments of Truth among religions other than Christianity and pre-existence. Logos was fully present in one person Jesus incarnate Son of God! Fullness of the logos present in Jesus Christ. Another way to say philosophy and Christianity similar but also different, if you find fragments of the truth in philosophy, you will find the fullness of the truth in Christianity. Demonstrate Christianity valuable and worthy of considering, not superstition and not weird and not persecuted. Defence of Christianity written to Emperor. </w:t>
      </w:r>
    </w:p>
    <w:p w14:paraId="5BC7E8B2" w14:textId="77777777" w:rsidR="000C3675" w:rsidRDefault="000C3675" w:rsidP="000C3675">
      <w:pPr>
        <w:jc w:val="both"/>
      </w:pPr>
    </w:p>
    <w:p w14:paraId="476B2F90" w14:textId="77777777" w:rsidR="000C3675" w:rsidRDefault="000C3675" w:rsidP="000C3675">
      <w:pPr>
        <w:jc w:val="both"/>
      </w:pPr>
    </w:p>
    <w:p w14:paraId="760C7E3A" w14:textId="77777777" w:rsidR="000C3675" w:rsidRDefault="000C3675" w:rsidP="000C3675">
      <w:pPr>
        <w:jc w:val="both"/>
      </w:pPr>
    </w:p>
    <w:p w14:paraId="58536BE2" w14:textId="77777777" w:rsidR="000C3675" w:rsidRDefault="000C3675" w:rsidP="000C3675">
      <w:pPr>
        <w:jc w:val="both"/>
      </w:pPr>
    </w:p>
    <w:p w14:paraId="135E9DD6" w14:textId="77777777" w:rsidR="000C3675" w:rsidRDefault="000C3675" w:rsidP="000C3675">
      <w:pPr>
        <w:jc w:val="both"/>
      </w:pPr>
    </w:p>
    <w:p w14:paraId="2FD9E153" w14:textId="77777777" w:rsidR="000C3675" w:rsidRDefault="000C3675" w:rsidP="000C3675">
      <w:pPr>
        <w:jc w:val="both"/>
      </w:pPr>
    </w:p>
    <w:p w14:paraId="54A60B09" w14:textId="77777777" w:rsidR="000C3675" w:rsidRDefault="000C3675" w:rsidP="000C3675">
      <w:pPr>
        <w:jc w:val="both"/>
      </w:pPr>
    </w:p>
    <w:p w14:paraId="010248F7" w14:textId="77777777" w:rsidR="000C3675" w:rsidRDefault="000C3675" w:rsidP="000C3675">
      <w:pPr>
        <w:jc w:val="both"/>
      </w:pPr>
    </w:p>
    <w:p w14:paraId="4FB5E666" w14:textId="77777777" w:rsidR="000C3675" w:rsidRDefault="000C3675" w:rsidP="000C3675">
      <w:pPr>
        <w:jc w:val="both"/>
      </w:pPr>
    </w:p>
    <w:p w14:paraId="1054B984" w14:textId="77777777" w:rsidR="000C3675" w:rsidRDefault="000C3675" w:rsidP="000C3675">
      <w:pPr>
        <w:jc w:val="both"/>
      </w:pPr>
    </w:p>
    <w:p w14:paraId="1D5DAF75" w14:textId="77777777" w:rsidR="000C3675" w:rsidRDefault="000C3675" w:rsidP="000C3675">
      <w:pPr>
        <w:jc w:val="both"/>
      </w:pPr>
    </w:p>
    <w:p w14:paraId="2E20DF51" w14:textId="77777777" w:rsidR="000C3675" w:rsidRDefault="000C3675" w:rsidP="000C3675">
      <w:pPr>
        <w:jc w:val="both"/>
      </w:pPr>
    </w:p>
    <w:p w14:paraId="3E23E8AA" w14:textId="77777777" w:rsidR="000C3675" w:rsidRDefault="000C3675" w:rsidP="000C3675">
      <w:pPr>
        <w:jc w:val="both"/>
      </w:pPr>
    </w:p>
    <w:p w14:paraId="02A18B1E" w14:textId="77777777" w:rsidR="000C3675" w:rsidRDefault="000C3675" w:rsidP="000C3675">
      <w:pPr>
        <w:jc w:val="both"/>
      </w:pPr>
    </w:p>
    <w:p w14:paraId="0A62AAB6" w14:textId="77777777" w:rsidR="000C3675" w:rsidRDefault="000C3675" w:rsidP="000C3675">
      <w:pPr>
        <w:jc w:val="both"/>
      </w:pPr>
    </w:p>
    <w:p w14:paraId="063BAD10" w14:textId="77777777" w:rsidR="000C3675" w:rsidRDefault="000C3675" w:rsidP="000C3675">
      <w:pPr>
        <w:jc w:val="both"/>
      </w:pPr>
    </w:p>
    <w:p w14:paraId="3A6AF7F9" w14:textId="77777777" w:rsidR="000C3675" w:rsidRDefault="000C3675" w:rsidP="000C3675">
      <w:pPr>
        <w:jc w:val="both"/>
      </w:pPr>
    </w:p>
    <w:p w14:paraId="34B7ECBE" w14:textId="77777777" w:rsidR="000C3675" w:rsidRDefault="000C3675" w:rsidP="000C3675">
      <w:pPr>
        <w:jc w:val="both"/>
      </w:pPr>
    </w:p>
    <w:p w14:paraId="71CF0A68" w14:textId="77777777" w:rsidR="004251D5" w:rsidRDefault="004251D5" w:rsidP="000C3675">
      <w:pPr>
        <w:jc w:val="center"/>
      </w:pPr>
    </w:p>
    <w:p w14:paraId="1A513A11" w14:textId="1CCD0C62" w:rsidR="000C3675" w:rsidRPr="001C3862" w:rsidRDefault="000C3675" w:rsidP="000C3675">
      <w:pPr>
        <w:jc w:val="center"/>
        <w:rPr>
          <w:u w:val="single"/>
        </w:rPr>
      </w:pPr>
      <w:r w:rsidRPr="001C3862">
        <w:rPr>
          <w:u w:val="single"/>
        </w:rPr>
        <w:lastRenderedPageBreak/>
        <w:t xml:space="preserve">Lesson 5: Varieties of Syncretism </w:t>
      </w:r>
    </w:p>
    <w:p w14:paraId="5FBA3B72" w14:textId="77777777" w:rsidR="00D00FE1" w:rsidRDefault="00D00FE1" w:rsidP="000C3675">
      <w:pPr>
        <w:jc w:val="center"/>
      </w:pPr>
    </w:p>
    <w:p w14:paraId="55DF46AB" w14:textId="6BB95762" w:rsidR="00D00FE1" w:rsidRDefault="00D00FE1" w:rsidP="00D00FE1">
      <w:pPr>
        <w:rPr>
          <w:rFonts w:eastAsia="Times New Roman" w:cs="Arial"/>
          <w:color w:val="000000"/>
          <w:szCs w:val="20"/>
          <w:shd w:val="clear" w:color="auto" w:fill="FFFFFF"/>
        </w:rPr>
      </w:pPr>
      <w:r w:rsidRPr="00D00FE1">
        <w:rPr>
          <w:rFonts w:eastAsia="Times New Roman" w:cs="Arial"/>
          <w:bCs/>
          <w:color w:val="000000"/>
          <w:szCs w:val="20"/>
          <w:bdr w:val="none" w:sz="0" w:space="0" w:color="auto" w:frame="1"/>
          <w:shd w:val="clear" w:color="auto" w:fill="FFFFFF"/>
        </w:rPr>
        <w:t>What you should know at the end of this lesson:</w:t>
      </w:r>
      <w:r>
        <w:rPr>
          <w:rFonts w:eastAsia="Times New Roman" w:cs="Arial"/>
          <w:color w:val="000000"/>
          <w:szCs w:val="20"/>
          <w:shd w:val="clear" w:color="auto" w:fill="FFFFFF"/>
        </w:rPr>
        <w:t> S</w:t>
      </w:r>
      <w:r w:rsidRPr="00D00FE1">
        <w:rPr>
          <w:rFonts w:eastAsia="Times New Roman" w:cs="Arial"/>
          <w:color w:val="000000"/>
          <w:szCs w:val="20"/>
          <w:shd w:val="clear" w:color="auto" w:fill="FFFFFF"/>
        </w:rPr>
        <w:t>yncre</w:t>
      </w:r>
      <w:r w:rsidR="000B4BA4">
        <w:rPr>
          <w:rFonts w:eastAsia="Times New Roman" w:cs="Arial"/>
          <w:color w:val="000000"/>
          <w:szCs w:val="20"/>
          <w:shd w:val="clear" w:color="auto" w:fill="FFFFFF"/>
        </w:rPr>
        <w:t>tism, Gnosticism, Manichaeism and Proto</w:t>
      </w:r>
      <w:r w:rsidRPr="00D00FE1">
        <w:rPr>
          <w:rFonts w:eastAsia="Times New Roman" w:cs="Arial"/>
          <w:color w:val="000000"/>
          <w:szCs w:val="20"/>
          <w:shd w:val="clear" w:color="auto" w:fill="FFFFFF"/>
        </w:rPr>
        <w:t>-orthodoxy. </w:t>
      </w:r>
    </w:p>
    <w:p w14:paraId="7326B593" w14:textId="77777777" w:rsidR="000B4BA4" w:rsidRDefault="000B4BA4" w:rsidP="00D00FE1">
      <w:pPr>
        <w:rPr>
          <w:rFonts w:eastAsia="Times New Roman" w:cs="Arial"/>
          <w:color w:val="000000"/>
          <w:szCs w:val="20"/>
          <w:shd w:val="clear" w:color="auto" w:fill="FFFFFF"/>
        </w:rPr>
      </w:pPr>
    </w:p>
    <w:p w14:paraId="0AB12717" w14:textId="08E0EABE" w:rsidR="000B4BA4" w:rsidRPr="00A668F0" w:rsidRDefault="000B4BA4" w:rsidP="00A668F0">
      <w:pPr>
        <w:jc w:val="both"/>
        <w:rPr>
          <w:rFonts w:eastAsia="Times New Roman" w:cs="Times New Roman"/>
          <w:b/>
          <w:color w:val="000000"/>
          <w:szCs w:val="20"/>
          <w:shd w:val="clear" w:color="auto" w:fill="FFFFFF"/>
        </w:rPr>
      </w:pPr>
      <w:r w:rsidRPr="00F34DA2">
        <w:rPr>
          <w:rFonts w:eastAsia="Times New Roman" w:cs="Times New Roman"/>
          <w:b/>
          <w:color w:val="000000"/>
          <w:szCs w:val="20"/>
          <w:shd w:val="clear" w:color="auto" w:fill="FFFFFF"/>
        </w:rPr>
        <w:t>Introduct</w:t>
      </w:r>
      <w:r>
        <w:rPr>
          <w:rFonts w:eastAsia="Times New Roman" w:cs="Times New Roman"/>
          <w:b/>
          <w:color w:val="000000"/>
          <w:szCs w:val="20"/>
          <w:shd w:val="clear" w:color="auto" w:fill="FFFFFF"/>
        </w:rPr>
        <w:t>ion video</w:t>
      </w:r>
      <w:r w:rsidR="00A668F0">
        <w:rPr>
          <w:rFonts w:eastAsia="Times New Roman" w:cs="Times New Roman"/>
          <w:b/>
          <w:color w:val="000000"/>
          <w:szCs w:val="20"/>
          <w:shd w:val="clear" w:color="auto" w:fill="FFFFFF"/>
        </w:rPr>
        <w:t xml:space="preserve"> </w:t>
      </w:r>
      <w:r w:rsidRPr="00A668F0">
        <w:rPr>
          <w:rFonts w:eastAsia="Times New Roman" w:cs="Times New Roman"/>
          <w:color w:val="000000"/>
          <w:szCs w:val="20"/>
          <w:shd w:val="clear" w:color="auto" w:fill="FFFFFF"/>
        </w:rPr>
        <w:t>Gnosticism and proto-orthodoxy.</w:t>
      </w:r>
      <w:r w:rsidR="00D84572" w:rsidRPr="00A668F0">
        <w:rPr>
          <w:rFonts w:eastAsia="Times New Roman" w:cs="Times New Roman"/>
          <w:color w:val="000000"/>
          <w:szCs w:val="20"/>
          <w:shd w:val="clear" w:color="auto" w:fill="FFFFFF"/>
        </w:rPr>
        <w:t xml:space="preserve"> </w:t>
      </w:r>
    </w:p>
    <w:p w14:paraId="00D3B399" w14:textId="05DC4917" w:rsidR="000B4BA4" w:rsidRPr="004F6F06" w:rsidRDefault="000B4BA4" w:rsidP="004F6F06">
      <w:pPr>
        <w:pStyle w:val="ListParagraph"/>
        <w:numPr>
          <w:ilvl w:val="0"/>
          <w:numId w:val="41"/>
        </w:numPr>
        <w:jc w:val="both"/>
        <w:rPr>
          <w:rFonts w:eastAsia="Times New Roman" w:cs="Times New Roman"/>
          <w:b/>
          <w:color w:val="000000"/>
          <w:szCs w:val="20"/>
          <w:shd w:val="clear" w:color="auto" w:fill="FFFFFF"/>
        </w:rPr>
      </w:pPr>
      <w:r w:rsidRPr="004F6F06">
        <w:rPr>
          <w:rFonts w:eastAsia="Times New Roman" w:cs="Times New Roman"/>
          <w:color w:val="000000"/>
          <w:szCs w:val="20"/>
          <w:shd w:val="clear" w:color="auto" w:fill="FFFFFF"/>
        </w:rPr>
        <w:t>Gnosticism – movement that developed for several centuries and by 2</w:t>
      </w:r>
      <w:r w:rsidRPr="004F6F06">
        <w:rPr>
          <w:rFonts w:eastAsia="Times New Roman" w:cs="Times New Roman"/>
          <w:color w:val="000000"/>
          <w:szCs w:val="20"/>
          <w:shd w:val="clear" w:color="auto" w:fill="FFFFFF"/>
          <w:vertAlign w:val="superscript"/>
        </w:rPr>
        <w:t>nd</w:t>
      </w:r>
      <w:r w:rsidRPr="004F6F06">
        <w:rPr>
          <w:rFonts w:eastAsia="Times New Roman" w:cs="Times New Roman"/>
          <w:color w:val="000000"/>
          <w:szCs w:val="20"/>
          <w:shd w:val="clear" w:color="auto" w:fill="FFFFFF"/>
        </w:rPr>
        <w:t xml:space="preserve"> century very strong and very widespread. Presents challenges to another movement from the teaching of Jesus proto-orthodox. </w:t>
      </w:r>
    </w:p>
    <w:p w14:paraId="6EECB492" w14:textId="4B6E063D" w:rsidR="000B4BA4" w:rsidRPr="004F6F06" w:rsidRDefault="00D84572" w:rsidP="004F6F06">
      <w:pPr>
        <w:pStyle w:val="ListParagraph"/>
        <w:numPr>
          <w:ilvl w:val="0"/>
          <w:numId w:val="41"/>
        </w:numPr>
        <w:jc w:val="both"/>
        <w:rPr>
          <w:rFonts w:eastAsia="Times New Roman" w:cs="Times New Roman"/>
          <w:b/>
          <w:color w:val="000000"/>
          <w:szCs w:val="20"/>
          <w:shd w:val="clear" w:color="auto" w:fill="FFFFFF"/>
        </w:rPr>
      </w:pPr>
      <w:r w:rsidRPr="004F6F06">
        <w:rPr>
          <w:rFonts w:eastAsia="Times New Roman" w:cs="Times New Roman"/>
          <w:color w:val="000000"/>
          <w:szCs w:val="20"/>
          <w:shd w:val="clear" w:color="auto" w:fill="FFFFFF"/>
        </w:rPr>
        <w:t>Proto-orthodox (pre-orthodoxy in 2</w:t>
      </w:r>
      <w:r w:rsidRPr="004F6F06">
        <w:rPr>
          <w:rFonts w:eastAsia="Times New Roman" w:cs="Times New Roman"/>
          <w:color w:val="000000"/>
          <w:szCs w:val="20"/>
          <w:shd w:val="clear" w:color="auto" w:fill="FFFFFF"/>
          <w:vertAlign w:val="superscript"/>
        </w:rPr>
        <w:t>nd</w:t>
      </w:r>
      <w:r w:rsidR="00E30CFD" w:rsidRPr="004F6F06">
        <w:rPr>
          <w:rFonts w:eastAsia="Times New Roman" w:cs="Times New Roman"/>
          <w:color w:val="000000"/>
          <w:szCs w:val="20"/>
          <w:shd w:val="clear" w:color="auto" w:fill="FFFFFF"/>
        </w:rPr>
        <w:t xml:space="preserve"> century) </w:t>
      </w:r>
      <w:r w:rsidRPr="004F6F06">
        <w:rPr>
          <w:rFonts w:eastAsia="Times New Roman" w:cs="Times New Roman"/>
          <w:color w:val="000000"/>
          <w:szCs w:val="20"/>
          <w:shd w:val="clear" w:color="auto" w:fill="FFFFFF"/>
        </w:rPr>
        <w:t>becoming mainstream especially in 4</w:t>
      </w:r>
      <w:r w:rsidRPr="004F6F06">
        <w:rPr>
          <w:rFonts w:eastAsia="Times New Roman" w:cs="Times New Roman"/>
          <w:color w:val="000000"/>
          <w:szCs w:val="20"/>
          <w:shd w:val="clear" w:color="auto" w:fill="FFFFFF"/>
          <w:vertAlign w:val="superscript"/>
        </w:rPr>
        <w:t>th</w:t>
      </w:r>
      <w:r w:rsidRPr="004F6F06">
        <w:rPr>
          <w:rFonts w:eastAsia="Times New Roman" w:cs="Times New Roman"/>
          <w:color w:val="000000"/>
          <w:szCs w:val="20"/>
          <w:shd w:val="clear" w:color="auto" w:fill="FFFFFF"/>
        </w:rPr>
        <w:t xml:space="preserve"> century set the standard for orthodoxy for what is acceptable in Christianity.</w:t>
      </w:r>
    </w:p>
    <w:p w14:paraId="00BC66C8" w14:textId="56F22ACD" w:rsidR="00D84572" w:rsidRPr="004F6F06" w:rsidRDefault="00D84572" w:rsidP="004F6F06">
      <w:pPr>
        <w:pStyle w:val="ListParagraph"/>
        <w:numPr>
          <w:ilvl w:val="0"/>
          <w:numId w:val="41"/>
        </w:numPr>
        <w:jc w:val="both"/>
        <w:rPr>
          <w:rFonts w:eastAsia="Times New Roman" w:cs="Times New Roman"/>
          <w:b/>
          <w:color w:val="000000"/>
          <w:szCs w:val="20"/>
          <w:shd w:val="clear" w:color="auto" w:fill="FFFFFF"/>
        </w:rPr>
      </w:pPr>
      <w:r w:rsidRPr="004F6F06">
        <w:rPr>
          <w:rFonts w:eastAsia="Times New Roman" w:cs="Times New Roman"/>
          <w:color w:val="000000"/>
          <w:szCs w:val="20"/>
          <w:shd w:val="clear" w:color="auto" w:fill="FFFFFF"/>
        </w:rPr>
        <w:t>The Da Vinci code by Dan Brown – talk about Gnosticism as alternative to Christianity</w:t>
      </w:r>
      <w:r w:rsidR="00E30CFD" w:rsidRPr="004F6F06">
        <w:rPr>
          <w:rFonts w:eastAsia="Times New Roman" w:cs="Times New Roman"/>
          <w:color w:val="000000"/>
          <w:szCs w:val="20"/>
          <w:shd w:val="clear" w:color="auto" w:fill="FFFFFF"/>
        </w:rPr>
        <w:t>,</w:t>
      </w:r>
      <w:r w:rsidRPr="004F6F06">
        <w:rPr>
          <w:rFonts w:eastAsia="Times New Roman" w:cs="Times New Roman"/>
          <w:color w:val="000000"/>
          <w:szCs w:val="20"/>
          <w:shd w:val="clear" w:color="auto" w:fill="FFFFFF"/>
        </w:rPr>
        <w:t xml:space="preserve"> highly repressed by church cause of the teachings. Gnosticism very powerful and church afraid of it and destroyed the writings and involved in conspiracy continues to this day to hide the truth from people.</w:t>
      </w:r>
    </w:p>
    <w:p w14:paraId="76612692" w14:textId="2ABF93F0" w:rsidR="00D84572" w:rsidRPr="004F6F06" w:rsidRDefault="00D84572" w:rsidP="004F6F06">
      <w:pPr>
        <w:pStyle w:val="ListParagraph"/>
        <w:numPr>
          <w:ilvl w:val="0"/>
          <w:numId w:val="41"/>
        </w:numPr>
        <w:jc w:val="both"/>
        <w:rPr>
          <w:rFonts w:eastAsia="Times New Roman" w:cs="Times New Roman"/>
          <w:b/>
          <w:color w:val="000000"/>
          <w:szCs w:val="20"/>
          <w:shd w:val="clear" w:color="auto" w:fill="FFFFFF"/>
        </w:rPr>
      </w:pPr>
      <w:r w:rsidRPr="004F6F06">
        <w:rPr>
          <w:rFonts w:eastAsia="Times New Roman" w:cs="Times New Roman"/>
          <w:color w:val="000000"/>
          <w:szCs w:val="20"/>
          <w:shd w:val="clear" w:color="auto" w:fill="FFFFFF"/>
        </w:rPr>
        <w:t xml:space="preserve">Dan Brown was wrong and not really accurate he was trying to mix historical truth and with a lot of fiction. Scholars know this today. </w:t>
      </w:r>
    </w:p>
    <w:p w14:paraId="06877A6E" w14:textId="2F3A5569" w:rsidR="00D00FE1" w:rsidRPr="008B3A4D" w:rsidRDefault="00D84572" w:rsidP="004F6F06">
      <w:pPr>
        <w:pStyle w:val="ListParagraph"/>
        <w:numPr>
          <w:ilvl w:val="0"/>
          <w:numId w:val="41"/>
        </w:numPr>
        <w:jc w:val="both"/>
      </w:pPr>
      <w:r w:rsidRPr="004F6F06">
        <w:rPr>
          <w:rFonts w:eastAsia="Times New Roman" w:cs="Times New Roman"/>
          <w:color w:val="000000"/>
          <w:szCs w:val="20"/>
          <w:shd w:val="clear" w:color="auto" w:fill="FFFFFF"/>
        </w:rPr>
        <w:t>When we say movement, we take</w:t>
      </w:r>
      <w:r w:rsidR="008B3A4D" w:rsidRPr="004F6F06">
        <w:rPr>
          <w:rFonts w:eastAsia="Times New Roman" w:cs="Times New Roman"/>
          <w:color w:val="000000"/>
          <w:szCs w:val="20"/>
          <w:shd w:val="clear" w:color="auto" w:fill="FFFFFF"/>
        </w:rPr>
        <w:t xml:space="preserve"> for granted a certain cohesive</w:t>
      </w:r>
      <w:r w:rsidRPr="004F6F06">
        <w:rPr>
          <w:rFonts w:eastAsia="Times New Roman" w:cs="Times New Roman"/>
          <w:color w:val="000000"/>
          <w:szCs w:val="20"/>
          <w:shd w:val="clear" w:color="auto" w:fill="FFFFFF"/>
        </w:rPr>
        <w:t xml:space="preserve"> and un</w:t>
      </w:r>
      <w:r w:rsidR="008B3A4D" w:rsidRPr="004F6F06">
        <w:rPr>
          <w:rFonts w:eastAsia="Times New Roman" w:cs="Times New Roman"/>
          <w:color w:val="000000"/>
          <w:szCs w:val="20"/>
          <w:shd w:val="clear" w:color="auto" w:fill="FFFFFF"/>
        </w:rPr>
        <w:t>ity of something, which was not</w:t>
      </w:r>
      <w:r w:rsidRPr="004F6F06">
        <w:rPr>
          <w:rFonts w:eastAsia="Times New Roman" w:cs="Times New Roman"/>
          <w:color w:val="000000"/>
          <w:szCs w:val="20"/>
          <w:shd w:val="clear" w:color="auto" w:fill="FFFFFF"/>
        </w:rPr>
        <w:t xml:space="preserve"> the case with </w:t>
      </w:r>
      <w:r w:rsidR="008B3A4D" w:rsidRPr="004F6F06">
        <w:rPr>
          <w:rFonts w:eastAsia="Times New Roman" w:cs="Times New Roman"/>
          <w:color w:val="000000"/>
          <w:szCs w:val="20"/>
          <w:shd w:val="clear" w:color="auto" w:fill="FFFFFF"/>
        </w:rPr>
        <w:t xml:space="preserve">Gnosticism, which appeared in many </w:t>
      </w:r>
      <w:r w:rsidRPr="004F6F06">
        <w:rPr>
          <w:rFonts w:eastAsia="Times New Roman" w:cs="Times New Roman"/>
          <w:color w:val="000000"/>
          <w:szCs w:val="20"/>
          <w:shd w:val="clear" w:color="auto" w:fill="FFFFFF"/>
        </w:rPr>
        <w:t xml:space="preserve">forms with many gnostic teachers disagreeing with </w:t>
      </w:r>
      <w:r w:rsidR="008B3A4D" w:rsidRPr="004F6F06">
        <w:rPr>
          <w:rFonts w:eastAsia="Times New Roman" w:cs="Times New Roman"/>
          <w:color w:val="000000"/>
          <w:szCs w:val="20"/>
          <w:shd w:val="clear" w:color="auto" w:fill="FFFFFF"/>
        </w:rPr>
        <w:t>each other</w:t>
      </w:r>
      <w:r w:rsidRPr="004F6F06">
        <w:rPr>
          <w:rFonts w:eastAsia="Times New Roman" w:cs="Times New Roman"/>
          <w:color w:val="000000"/>
          <w:szCs w:val="20"/>
          <w:shd w:val="clear" w:color="auto" w:fill="FFFFFF"/>
        </w:rPr>
        <w:t xml:space="preserve"> and not as </w:t>
      </w:r>
      <w:r w:rsidR="008B3A4D" w:rsidRPr="004F6F06">
        <w:rPr>
          <w:rFonts w:eastAsia="Times New Roman" w:cs="Times New Roman"/>
          <w:color w:val="000000"/>
          <w:szCs w:val="20"/>
          <w:shd w:val="clear" w:color="auto" w:fill="FFFFFF"/>
        </w:rPr>
        <w:t xml:space="preserve">coherent as one might think. </w:t>
      </w:r>
    </w:p>
    <w:p w14:paraId="6BEB5D35" w14:textId="061A2571" w:rsidR="008B3A4D" w:rsidRPr="008B3A4D" w:rsidRDefault="008B3A4D" w:rsidP="004F6F06">
      <w:pPr>
        <w:pStyle w:val="ListParagraph"/>
        <w:numPr>
          <w:ilvl w:val="0"/>
          <w:numId w:val="41"/>
        </w:numPr>
        <w:jc w:val="both"/>
      </w:pPr>
      <w:r w:rsidRPr="004F6F06">
        <w:rPr>
          <w:rFonts w:eastAsia="Times New Roman" w:cs="Times New Roman"/>
          <w:color w:val="000000"/>
          <w:szCs w:val="20"/>
          <w:shd w:val="clear" w:color="auto" w:fill="FFFFFF"/>
        </w:rPr>
        <w:t>Gnosticism presented a major challenge to early Christianity by the fact that the fir</w:t>
      </w:r>
      <w:r w:rsidR="00E30CFD" w:rsidRPr="004F6F06">
        <w:rPr>
          <w:rFonts w:eastAsia="Times New Roman" w:cs="Times New Roman"/>
          <w:color w:val="000000"/>
          <w:szCs w:val="20"/>
          <w:shd w:val="clear" w:color="auto" w:fill="FFFFFF"/>
        </w:rPr>
        <w:t>s</w:t>
      </w:r>
      <w:r w:rsidR="00857CC3">
        <w:rPr>
          <w:rFonts w:eastAsia="Times New Roman" w:cs="Times New Roman"/>
          <w:color w:val="000000"/>
          <w:szCs w:val="20"/>
          <w:shd w:val="clear" w:color="auto" w:fill="FFFFFF"/>
        </w:rPr>
        <w:t>t people to really say what was Bible w</w:t>
      </w:r>
      <w:r w:rsidR="00857CC3" w:rsidRPr="004F6F06">
        <w:rPr>
          <w:rFonts w:eastAsia="Times New Roman" w:cs="Times New Roman"/>
          <w:color w:val="000000"/>
          <w:szCs w:val="20"/>
          <w:shd w:val="clear" w:color="auto" w:fill="FFFFFF"/>
        </w:rPr>
        <w:t>ere</w:t>
      </w:r>
      <w:r w:rsidRPr="004F6F06">
        <w:rPr>
          <w:rFonts w:eastAsia="Times New Roman" w:cs="Times New Roman"/>
          <w:color w:val="000000"/>
          <w:szCs w:val="20"/>
          <w:shd w:val="clear" w:color="auto" w:fill="FFFFFF"/>
        </w:rPr>
        <w:t xml:space="preserve"> some Gnostic Teachers. </w:t>
      </w:r>
    </w:p>
    <w:p w14:paraId="6D726B21" w14:textId="2B55DB0B" w:rsidR="008B3A4D" w:rsidRPr="008B3A4D" w:rsidRDefault="008B3A4D" w:rsidP="004F6F06">
      <w:pPr>
        <w:pStyle w:val="ListParagraph"/>
        <w:numPr>
          <w:ilvl w:val="0"/>
          <w:numId w:val="41"/>
        </w:numPr>
        <w:jc w:val="both"/>
      </w:pPr>
      <w:r w:rsidRPr="004F6F06">
        <w:rPr>
          <w:rFonts w:eastAsia="Times New Roman" w:cs="Times New Roman"/>
          <w:color w:val="000000"/>
          <w:szCs w:val="20"/>
          <w:shd w:val="clear" w:color="auto" w:fill="FFFFFF"/>
        </w:rPr>
        <w:t>Proto-orthodoxy started asking question</w:t>
      </w:r>
      <w:r w:rsidR="00A668F0" w:rsidRPr="004F6F06">
        <w:rPr>
          <w:rFonts w:eastAsia="Times New Roman" w:cs="Times New Roman"/>
          <w:color w:val="000000"/>
          <w:szCs w:val="20"/>
          <w:shd w:val="clear" w:color="auto" w:fill="FFFFFF"/>
        </w:rPr>
        <w:t xml:space="preserve"> also</w:t>
      </w:r>
      <w:r w:rsidRPr="004F6F06">
        <w:rPr>
          <w:rFonts w:eastAsia="Times New Roman" w:cs="Times New Roman"/>
          <w:color w:val="000000"/>
          <w:szCs w:val="20"/>
          <w:shd w:val="clear" w:color="auto" w:fill="FFFFFF"/>
        </w:rPr>
        <w:t xml:space="preserve"> what exactly is to be</w:t>
      </w:r>
      <w:r w:rsidR="00E30CFD" w:rsidRPr="004F6F06">
        <w:rPr>
          <w:rFonts w:eastAsia="Times New Roman" w:cs="Times New Roman"/>
          <w:color w:val="000000"/>
          <w:szCs w:val="20"/>
          <w:shd w:val="clear" w:color="auto" w:fill="FFFFFF"/>
        </w:rPr>
        <w:t xml:space="preserve"> considered Bible and scripture.</w:t>
      </w:r>
    </w:p>
    <w:p w14:paraId="36E6BB8B" w14:textId="030B9BDA" w:rsidR="008B3A4D" w:rsidRPr="008B3A4D" w:rsidRDefault="008B3A4D" w:rsidP="004F6F06">
      <w:pPr>
        <w:pStyle w:val="ListParagraph"/>
        <w:numPr>
          <w:ilvl w:val="0"/>
          <w:numId w:val="41"/>
        </w:numPr>
        <w:jc w:val="both"/>
      </w:pPr>
      <w:r w:rsidRPr="004F6F06">
        <w:rPr>
          <w:rFonts w:eastAsia="Times New Roman" w:cs="Times New Roman"/>
          <w:color w:val="000000"/>
          <w:szCs w:val="20"/>
          <w:shd w:val="clear" w:color="auto" w:fill="FFFFFF"/>
        </w:rPr>
        <w:t>New Testament didn’t come to existence all of the sudden. 30-40 years until first book was written - letters from Paul in 50. Gospels earliest 60-70 to the latest John towards the end of 1</w:t>
      </w:r>
      <w:r w:rsidRPr="004F6F06">
        <w:rPr>
          <w:rFonts w:eastAsia="Times New Roman" w:cs="Times New Roman"/>
          <w:color w:val="000000"/>
          <w:szCs w:val="20"/>
          <w:shd w:val="clear" w:color="auto" w:fill="FFFFFF"/>
          <w:vertAlign w:val="superscript"/>
        </w:rPr>
        <w:t>st</w:t>
      </w:r>
      <w:r w:rsidRPr="004F6F06">
        <w:rPr>
          <w:rFonts w:eastAsia="Times New Roman" w:cs="Times New Roman"/>
          <w:color w:val="000000"/>
          <w:szCs w:val="20"/>
          <w:shd w:val="clear" w:color="auto" w:fill="FFFFFF"/>
        </w:rPr>
        <w:t xml:space="preserve"> century. </w:t>
      </w:r>
    </w:p>
    <w:p w14:paraId="3C9FD44D" w14:textId="3C272569" w:rsidR="00A60637" w:rsidRPr="008B3A4D" w:rsidRDefault="008B3A4D" w:rsidP="004F6F06">
      <w:pPr>
        <w:pStyle w:val="ListParagraph"/>
        <w:numPr>
          <w:ilvl w:val="0"/>
          <w:numId w:val="41"/>
        </w:numPr>
        <w:jc w:val="both"/>
      </w:pPr>
      <w:r w:rsidRPr="004F6F06">
        <w:rPr>
          <w:rFonts w:eastAsia="Times New Roman" w:cs="Times New Roman"/>
          <w:color w:val="000000"/>
          <w:szCs w:val="20"/>
          <w:shd w:val="clear" w:color="auto" w:fill="FFFFFF"/>
        </w:rPr>
        <w:t>This process of transmission of writing always raises issues of the accuracy of the account. Telephone game example. Books of New Testament, different places and decade apart so accuracy conspiracy serious one for scholars.</w:t>
      </w:r>
    </w:p>
    <w:p w14:paraId="56FB9A93" w14:textId="49C696D7" w:rsidR="008B3A4D" w:rsidRDefault="008B3A4D" w:rsidP="004F6F06">
      <w:pPr>
        <w:pStyle w:val="ListParagraph"/>
        <w:numPr>
          <w:ilvl w:val="0"/>
          <w:numId w:val="41"/>
        </w:numPr>
        <w:jc w:val="both"/>
      </w:pPr>
      <w:r>
        <w:t xml:space="preserve">Encounter with gnostic groups called sometimes heretical. They provide background with variety that existed in Early Christianity = today Christianity a lot of variety in groups today too.  </w:t>
      </w:r>
    </w:p>
    <w:p w14:paraId="62959CD5" w14:textId="490E13F4" w:rsidR="008B3A4D" w:rsidRDefault="00AE5F64" w:rsidP="004F6F06">
      <w:pPr>
        <w:pStyle w:val="ListParagraph"/>
        <w:numPr>
          <w:ilvl w:val="0"/>
          <w:numId w:val="41"/>
        </w:numPr>
        <w:jc w:val="both"/>
      </w:pPr>
      <w:r>
        <w:t xml:space="preserve">Gnostics groups some of which had different believes from orthodox groups came to have. Process of establish Bible = crystallization of Christianity. </w:t>
      </w:r>
    </w:p>
    <w:p w14:paraId="4F49FE34" w14:textId="61609C12" w:rsidR="00AE5F64" w:rsidRDefault="00AE5F64" w:rsidP="004F6F06">
      <w:pPr>
        <w:pStyle w:val="ListParagraph"/>
        <w:numPr>
          <w:ilvl w:val="0"/>
          <w:numId w:val="41"/>
        </w:numPr>
        <w:jc w:val="both"/>
      </w:pPr>
      <w:r>
        <w:t xml:space="preserve">Not until 367 Bishop Athanasius in Egyptian city of Alexandria the books 27 we have in the New Testament. </w:t>
      </w:r>
    </w:p>
    <w:p w14:paraId="6936332C" w14:textId="77777777" w:rsidR="001C3862" w:rsidRDefault="00AE5F64" w:rsidP="004F6F06">
      <w:pPr>
        <w:pStyle w:val="ListParagraph"/>
        <w:numPr>
          <w:ilvl w:val="0"/>
          <w:numId w:val="41"/>
        </w:numPr>
        <w:jc w:val="both"/>
      </w:pPr>
      <w:r>
        <w:t>His letters confirm, 30 years later at the end 4</w:t>
      </w:r>
      <w:r w:rsidRPr="004F6F06">
        <w:rPr>
          <w:vertAlign w:val="superscript"/>
        </w:rPr>
        <w:t>th</w:t>
      </w:r>
      <w:r>
        <w:t xml:space="preserve"> century, in two councils of Bishops - canon of scripture officially established, 400 years to establish the NT. </w:t>
      </w:r>
    </w:p>
    <w:p w14:paraId="12C10913" w14:textId="77777777" w:rsidR="00E30CFD" w:rsidRDefault="00E30CFD" w:rsidP="001C3862">
      <w:pPr>
        <w:rPr>
          <w:rFonts w:eastAsia="Times New Roman" w:cs="Times New Roman"/>
          <w:b/>
          <w:szCs w:val="20"/>
        </w:rPr>
      </w:pPr>
    </w:p>
    <w:p w14:paraId="64CC151D" w14:textId="5F56051C" w:rsidR="001C3862" w:rsidRDefault="001C3862" w:rsidP="001C3862">
      <w:pPr>
        <w:rPr>
          <w:rFonts w:eastAsia="Times New Roman" w:cs="Times New Roman"/>
          <w:b/>
          <w:szCs w:val="20"/>
        </w:rPr>
      </w:pPr>
      <w:r w:rsidRPr="001C3862">
        <w:rPr>
          <w:rFonts w:eastAsia="Times New Roman" w:cs="Times New Roman"/>
          <w:b/>
          <w:szCs w:val="20"/>
        </w:rPr>
        <w:t>Readings – Highlighted in Text</w:t>
      </w:r>
    </w:p>
    <w:p w14:paraId="79791CD6" w14:textId="77777777" w:rsidR="00A01D1B" w:rsidRDefault="00A01D1B" w:rsidP="001C3862">
      <w:pPr>
        <w:rPr>
          <w:rFonts w:eastAsia="Times New Roman" w:cs="Times New Roman"/>
          <w:b/>
          <w:szCs w:val="20"/>
        </w:rPr>
      </w:pPr>
    </w:p>
    <w:p w14:paraId="365427B1" w14:textId="36CDBC57" w:rsidR="00A01D1B" w:rsidRPr="00A01D1B" w:rsidRDefault="00A01D1B" w:rsidP="001C3862">
      <w:pPr>
        <w:rPr>
          <w:rFonts w:eastAsia="Times New Roman" w:cs="Times New Roman"/>
          <w:szCs w:val="20"/>
        </w:rPr>
      </w:pPr>
      <w:r>
        <w:rPr>
          <w:rFonts w:eastAsia="Times New Roman" w:cs="Times New Roman"/>
          <w:b/>
          <w:szCs w:val="20"/>
        </w:rPr>
        <w:lastRenderedPageBreak/>
        <w:t xml:space="preserve">Syncretism </w:t>
      </w:r>
      <w:r w:rsidR="00B01D45">
        <w:rPr>
          <w:rFonts w:eastAsia="Times New Roman" w:cs="Times New Roman"/>
          <w:szCs w:val="20"/>
        </w:rPr>
        <w:t>–</w:t>
      </w:r>
      <w:r>
        <w:rPr>
          <w:rFonts w:eastAsia="Times New Roman" w:cs="Times New Roman"/>
          <w:szCs w:val="20"/>
        </w:rPr>
        <w:t xml:space="preserve"> </w:t>
      </w:r>
      <w:r w:rsidR="00B01D45">
        <w:rPr>
          <w:rFonts w:eastAsia="Times New Roman" w:cs="Times New Roman"/>
          <w:szCs w:val="20"/>
        </w:rPr>
        <w:t>movement’s relationship to religious factors deemed external to the original vision and tradition. Point of view of all religion was syncretistic; it could not begin and grow without incorporating elements coming from the “outside”. Universal cultural phenomenon, common to the formation of all religions in their very first stages and resulting naturally from sociohistorical placing, population movements, and/or explicit religious propaganda.</w:t>
      </w:r>
    </w:p>
    <w:p w14:paraId="099DCB9A" w14:textId="77777777" w:rsidR="00E56986" w:rsidRDefault="00E56986" w:rsidP="001C3862">
      <w:pPr>
        <w:rPr>
          <w:rFonts w:eastAsia="Times New Roman" w:cs="Times New Roman"/>
          <w:b/>
          <w:szCs w:val="20"/>
        </w:rPr>
      </w:pPr>
    </w:p>
    <w:p w14:paraId="108D7F3A" w14:textId="2F3449A2" w:rsidR="00E56986" w:rsidRDefault="00E56986" w:rsidP="001C3862">
      <w:pPr>
        <w:rPr>
          <w:rFonts w:eastAsia="Times New Roman" w:cs="Times New Roman"/>
          <w:szCs w:val="20"/>
        </w:rPr>
      </w:pPr>
      <w:r w:rsidRPr="00A17517">
        <w:rPr>
          <w:rFonts w:eastAsia="Times New Roman" w:cs="Times New Roman"/>
          <w:b/>
          <w:szCs w:val="20"/>
        </w:rPr>
        <w:t>Gnosticism</w:t>
      </w:r>
      <w:r>
        <w:rPr>
          <w:rFonts w:eastAsia="Times New Roman" w:cs="Times New Roman"/>
          <w:szCs w:val="20"/>
        </w:rPr>
        <w:t xml:space="preserve"> – subverted the OT. 13 codices or books discovered at Nag Hammadi (Egypt). Superior form of knowledge “gnosis” able to explain the miserable state of the world and to correct the unacceptable shortcomings of the biblical writings as to the nature of God and the human self. That God of the OT could not be the true God (because so much evil) but only a caricature. </w:t>
      </w:r>
      <w:r w:rsidR="00A17517">
        <w:rPr>
          <w:rFonts w:eastAsia="Times New Roman" w:cs="Times New Roman"/>
          <w:szCs w:val="20"/>
        </w:rPr>
        <w:t xml:space="preserve">“Schools” = sects by church. </w:t>
      </w:r>
    </w:p>
    <w:p w14:paraId="04F979F9" w14:textId="77777777" w:rsidR="00E56986" w:rsidRDefault="00E56986" w:rsidP="001C3862">
      <w:pPr>
        <w:rPr>
          <w:rFonts w:eastAsia="Times New Roman" w:cs="Times New Roman"/>
          <w:szCs w:val="20"/>
        </w:rPr>
      </w:pPr>
    </w:p>
    <w:p w14:paraId="30670AFC" w14:textId="08FCE82D" w:rsidR="00E56986" w:rsidRDefault="00E56986" w:rsidP="001C3862">
      <w:pPr>
        <w:rPr>
          <w:rFonts w:eastAsia="Times New Roman" w:cs="Times New Roman"/>
          <w:szCs w:val="20"/>
        </w:rPr>
      </w:pPr>
      <w:r>
        <w:rPr>
          <w:rFonts w:eastAsia="Times New Roman" w:cs="Times New Roman"/>
          <w:szCs w:val="20"/>
        </w:rPr>
        <w:t xml:space="preserve">True genesis of the human self and a powerful explanation of the origin of Evil. Sophia/Wisdom, for her disorderly passion to know the Father </w:t>
      </w:r>
      <w:r w:rsidR="00A17517">
        <w:rPr>
          <w:rFonts w:eastAsia="Times New Roman" w:cs="Times New Roman"/>
          <w:szCs w:val="20"/>
        </w:rPr>
        <w:t>directly</w:t>
      </w:r>
      <w:r>
        <w:rPr>
          <w:rFonts w:eastAsia="Times New Roman" w:cs="Times New Roman"/>
          <w:szCs w:val="20"/>
        </w:rPr>
        <w:t xml:space="preserve">, without intermediary, she became guilty and sinned; her passions had to be expelled from the divine world and thus to inhabit two worlds. </w:t>
      </w:r>
      <w:r w:rsidR="00A17517">
        <w:rPr>
          <w:rFonts w:eastAsia="Times New Roman" w:cs="Times New Roman"/>
          <w:szCs w:val="20"/>
        </w:rPr>
        <w:t>Out of her abortive passions the creator-God (demiurge) was made, the OT who formed bodies and souls, unaware that he was hijacking the world and holding captive fragments of the divine or sparks of the spirit surreptitiously inoculated in them.</w:t>
      </w:r>
    </w:p>
    <w:p w14:paraId="03F9A791" w14:textId="77777777" w:rsidR="00A17517" w:rsidRDefault="00A17517" w:rsidP="001C3862">
      <w:pPr>
        <w:rPr>
          <w:rFonts w:eastAsia="Times New Roman" w:cs="Times New Roman"/>
          <w:szCs w:val="20"/>
        </w:rPr>
      </w:pPr>
    </w:p>
    <w:p w14:paraId="1B9E25BE" w14:textId="020A8F82" w:rsidR="00A17517" w:rsidRPr="00A17517" w:rsidRDefault="00A17517" w:rsidP="001C3862">
      <w:pPr>
        <w:rPr>
          <w:rFonts w:eastAsia="Times New Roman" w:cs="Times New Roman"/>
          <w:szCs w:val="20"/>
        </w:rPr>
      </w:pPr>
      <w:r w:rsidRPr="00A17517">
        <w:rPr>
          <w:rFonts w:eastAsia="Times New Roman" w:cs="Times New Roman"/>
          <w:b/>
          <w:szCs w:val="20"/>
        </w:rPr>
        <w:t>Manichaeism</w:t>
      </w:r>
      <w:r>
        <w:rPr>
          <w:rFonts w:eastAsia="Times New Roman" w:cs="Times New Roman"/>
          <w:szCs w:val="20"/>
        </w:rPr>
        <w:t xml:space="preserve"> – consummate form of Gnostic syncretism: religion of Mani (216-277). He received a revelation and made him into a prophet. It became a serious competitor of Christianity in 4</w:t>
      </w:r>
      <w:r w:rsidRPr="00A17517">
        <w:rPr>
          <w:rFonts w:eastAsia="Times New Roman" w:cs="Times New Roman"/>
          <w:szCs w:val="20"/>
          <w:vertAlign w:val="superscript"/>
        </w:rPr>
        <w:t>th</w:t>
      </w:r>
      <w:r>
        <w:rPr>
          <w:rFonts w:eastAsia="Times New Roman" w:cs="Times New Roman"/>
          <w:szCs w:val="20"/>
        </w:rPr>
        <w:t xml:space="preserve"> century claiming to be superior form. The core of its system is a dualist </w:t>
      </w:r>
      <w:r>
        <w:rPr>
          <w:rFonts w:eastAsia="Times New Roman" w:cs="Times New Roman"/>
          <w:i/>
          <w:szCs w:val="20"/>
        </w:rPr>
        <w:t>gnosis</w:t>
      </w:r>
      <w:r w:rsidR="003A7E62">
        <w:rPr>
          <w:rFonts w:eastAsia="Times New Roman" w:cs="Times New Roman"/>
          <w:szCs w:val="20"/>
        </w:rPr>
        <w:t xml:space="preserve"> affirming the all-determining influence of two co-eternal principles, Good (light) and Evil (Darkness) over a space of “three times”, engaged in a cosmic war that echoed in human history in that particles of light turned out to be imprisoned in bodies. Augustine spent 10 years in the sect.</w:t>
      </w:r>
    </w:p>
    <w:p w14:paraId="7A9A6B95" w14:textId="77777777" w:rsidR="001C3862" w:rsidRDefault="001C3862" w:rsidP="001C3862"/>
    <w:p w14:paraId="74B99DB8" w14:textId="41397CCF" w:rsidR="00584773" w:rsidRDefault="00584773" w:rsidP="00584773">
      <w:pPr>
        <w:jc w:val="both"/>
        <w:rPr>
          <w:rFonts w:eastAsia="Times New Roman" w:cs="Times New Roman"/>
          <w:b/>
          <w:szCs w:val="20"/>
        </w:rPr>
      </w:pPr>
      <w:r w:rsidRPr="00CF03F8">
        <w:rPr>
          <w:rFonts w:eastAsia="Times New Roman" w:cs="Times New Roman"/>
          <w:b/>
          <w:szCs w:val="20"/>
        </w:rPr>
        <w:t>Descriptive Audio Recording</w:t>
      </w:r>
      <w:r>
        <w:rPr>
          <w:rFonts w:eastAsia="Times New Roman" w:cs="Times New Roman"/>
          <w:b/>
          <w:szCs w:val="20"/>
        </w:rPr>
        <w:t xml:space="preserve"> on Reading: Varieties on Syncretism (13:53)</w:t>
      </w:r>
    </w:p>
    <w:p w14:paraId="4BE23C8B" w14:textId="25CCF11B" w:rsidR="00584773" w:rsidRDefault="00584773" w:rsidP="004F6F06">
      <w:pPr>
        <w:pStyle w:val="ListParagraph"/>
        <w:numPr>
          <w:ilvl w:val="0"/>
          <w:numId w:val="40"/>
        </w:numPr>
        <w:jc w:val="both"/>
        <w:rPr>
          <w:rFonts w:eastAsia="Times New Roman" w:cs="Times New Roman"/>
          <w:szCs w:val="20"/>
        </w:rPr>
      </w:pPr>
      <w:r>
        <w:rPr>
          <w:rFonts w:eastAsia="Times New Roman" w:cs="Times New Roman"/>
          <w:szCs w:val="20"/>
        </w:rPr>
        <w:t xml:space="preserve">Syncretism - present today in our society in example of new age movement. Attempts to bring various doctrines together from various religions and present them as a whole. </w:t>
      </w:r>
    </w:p>
    <w:p w14:paraId="54415BDF" w14:textId="5CFD3B47" w:rsidR="00584773" w:rsidRDefault="00584773" w:rsidP="004F6F06">
      <w:pPr>
        <w:pStyle w:val="ListParagraph"/>
        <w:numPr>
          <w:ilvl w:val="0"/>
          <w:numId w:val="40"/>
        </w:numPr>
        <w:jc w:val="both"/>
        <w:rPr>
          <w:rFonts w:eastAsia="Times New Roman" w:cs="Times New Roman"/>
          <w:szCs w:val="20"/>
        </w:rPr>
      </w:pPr>
      <w:r>
        <w:rPr>
          <w:rFonts w:eastAsia="Times New Roman" w:cs="Times New Roman"/>
          <w:szCs w:val="20"/>
        </w:rPr>
        <w:t>Present in Early Christianity and affected a lot of doctrines especially at the ones that were seen heretical until middle of 20</w:t>
      </w:r>
      <w:r w:rsidRPr="00584773">
        <w:rPr>
          <w:rFonts w:eastAsia="Times New Roman" w:cs="Times New Roman"/>
          <w:szCs w:val="20"/>
          <w:vertAlign w:val="superscript"/>
        </w:rPr>
        <w:t>th</w:t>
      </w:r>
      <w:r>
        <w:rPr>
          <w:rFonts w:eastAsia="Times New Roman" w:cs="Times New Roman"/>
          <w:szCs w:val="20"/>
        </w:rPr>
        <w:t xml:space="preserve"> century. </w:t>
      </w:r>
    </w:p>
    <w:p w14:paraId="60F974A8" w14:textId="0D543BE9" w:rsidR="00584773" w:rsidRDefault="00584773" w:rsidP="004F6F06">
      <w:pPr>
        <w:pStyle w:val="ListParagraph"/>
        <w:numPr>
          <w:ilvl w:val="0"/>
          <w:numId w:val="40"/>
        </w:numPr>
        <w:jc w:val="both"/>
        <w:rPr>
          <w:rFonts w:eastAsia="Times New Roman" w:cs="Times New Roman"/>
          <w:szCs w:val="20"/>
        </w:rPr>
      </w:pPr>
      <w:r>
        <w:rPr>
          <w:rFonts w:eastAsia="Times New Roman" w:cs="Times New Roman"/>
          <w:szCs w:val="20"/>
        </w:rPr>
        <w:t>Our knowledge of this movement have changed and also what was called heretical seen to as syncretical and different from that point of view from what became orthodox Christian</w:t>
      </w:r>
      <w:r w:rsidR="004F6F06">
        <w:rPr>
          <w:rFonts w:eastAsia="Times New Roman" w:cs="Times New Roman"/>
          <w:szCs w:val="20"/>
        </w:rPr>
        <w:t>ity which was crystalized later.</w:t>
      </w:r>
    </w:p>
    <w:p w14:paraId="08777F6F" w14:textId="4673BFD4" w:rsidR="00584773" w:rsidRPr="00486808" w:rsidRDefault="00584773" w:rsidP="004F6F06">
      <w:pPr>
        <w:pStyle w:val="ListParagraph"/>
        <w:numPr>
          <w:ilvl w:val="0"/>
          <w:numId w:val="40"/>
        </w:numPr>
        <w:jc w:val="both"/>
        <w:rPr>
          <w:rFonts w:eastAsia="Times New Roman" w:cs="Times New Roman"/>
          <w:szCs w:val="20"/>
        </w:rPr>
      </w:pPr>
      <w:r>
        <w:rPr>
          <w:rFonts w:eastAsia="Times New Roman" w:cs="Times New Roman"/>
          <w:szCs w:val="20"/>
        </w:rPr>
        <w:t>Three important groups who used Syncretism:</w:t>
      </w:r>
      <w:r w:rsidR="00486808">
        <w:rPr>
          <w:rFonts w:eastAsia="Times New Roman" w:cs="Times New Roman"/>
          <w:szCs w:val="20"/>
        </w:rPr>
        <w:t xml:space="preserve"> Mystical, Gnostics </w:t>
      </w:r>
      <w:r w:rsidR="00486808">
        <w:rPr>
          <w:rFonts w:eastAsia="Times New Roman" w:cs="Arial"/>
          <w:color w:val="000000"/>
          <w:szCs w:val="20"/>
          <w:shd w:val="clear" w:color="auto" w:fill="FFFFFF"/>
        </w:rPr>
        <w:t>and Manichaeism.</w:t>
      </w:r>
    </w:p>
    <w:p w14:paraId="61930753" w14:textId="17C4BD3B" w:rsidR="00486808" w:rsidRPr="00486808" w:rsidRDefault="00486808" w:rsidP="004F6F06">
      <w:pPr>
        <w:pStyle w:val="ListParagraph"/>
        <w:numPr>
          <w:ilvl w:val="0"/>
          <w:numId w:val="40"/>
        </w:numPr>
        <w:jc w:val="both"/>
        <w:rPr>
          <w:rFonts w:eastAsia="Times New Roman" w:cs="Times New Roman"/>
          <w:szCs w:val="20"/>
        </w:rPr>
      </w:pPr>
      <w:r>
        <w:rPr>
          <w:rFonts w:eastAsia="Times New Roman" w:cs="Arial"/>
          <w:color w:val="000000"/>
          <w:szCs w:val="20"/>
          <w:shd w:val="clear" w:color="auto" w:fill="FFFFFF"/>
        </w:rPr>
        <w:t>Manichaeism some sort of late manifestation of Gnosticism who will be condemned by church fathers and Catholics Saint like such as Augustine in 4</w:t>
      </w:r>
      <w:r w:rsidRPr="00486808">
        <w:rPr>
          <w:rFonts w:eastAsia="Times New Roman" w:cs="Arial"/>
          <w:color w:val="000000"/>
          <w:szCs w:val="20"/>
          <w:shd w:val="clear" w:color="auto" w:fill="FFFFFF"/>
          <w:vertAlign w:val="superscript"/>
        </w:rPr>
        <w:t>th</w:t>
      </w:r>
      <w:r>
        <w:rPr>
          <w:rFonts w:eastAsia="Times New Roman" w:cs="Arial"/>
          <w:color w:val="000000"/>
          <w:szCs w:val="20"/>
          <w:shd w:val="clear" w:color="auto" w:fill="FFFFFF"/>
        </w:rPr>
        <w:t xml:space="preserve"> and 5</w:t>
      </w:r>
      <w:r w:rsidRPr="00486808">
        <w:rPr>
          <w:rFonts w:eastAsia="Times New Roman" w:cs="Arial"/>
          <w:color w:val="000000"/>
          <w:szCs w:val="20"/>
          <w:shd w:val="clear" w:color="auto" w:fill="FFFFFF"/>
          <w:vertAlign w:val="superscript"/>
        </w:rPr>
        <w:t>th</w:t>
      </w:r>
      <w:r>
        <w:rPr>
          <w:rFonts w:eastAsia="Times New Roman" w:cs="Arial"/>
          <w:color w:val="000000"/>
          <w:szCs w:val="20"/>
          <w:shd w:val="clear" w:color="auto" w:fill="FFFFFF"/>
        </w:rPr>
        <w:t xml:space="preserve"> century. </w:t>
      </w:r>
    </w:p>
    <w:p w14:paraId="312E964A" w14:textId="61B27DC0" w:rsidR="00486808" w:rsidRPr="00486808" w:rsidRDefault="00486808" w:rsidP="004F6F06">
      <w:pPr>
        <w:pStyle w:val="ListParagraph"/>
        <w:numPr>
          <w:ilvl w:val="0"/>
          <w:numId w:val="40"/>
        </w:numPr>
        <w:jc w:val="both"/>
        <w:rPr>
          <w:rFonts w:eastAsia="Times New Roman" w:cs="Times New Roman"/>
          <w:szCs w:val="20"/>
        </w:rPr>
      </w:pPr>
      <w:r>
        <w:rPr>
          <w:rFonts w:eastAsia="Times New Roman" w:cs="Arial"/>
          <w:color w:val="000000"/>
          <w:szCs w:val="20"/>
          <w:shd w:val="clear" w:color="auto" w:fill="FFFFFF"/>
        </w:rPr>
        <w:t>Issue of Orthodoxy vs. Heresy &amp; new terminology used by scholars today.</w:t>
      </w:r>
    </w:p>
    <w:p w14:paraId="719C4B6F" w14:textId="255531AF" w:rsidR="00486808" w:rsidRPr="00E30CFD" w:rsidRDefault="00486808" w:rsidP="004F6F06">
      <w:pPr>
        <w:pStyle w:val="ListParagraph"/>
        <w:numPr>
          <w:ilvl w:val="0"/>
          <w:numId w:val="40"/>
        </w:numPr>
        <w:jc w:val="both"/>
        <w:rPr>
          <w:rFonts w:eastAsia="Times New Roman" w:cs="Times New Roman"/>
          <w:szCs w:val="20"/>
        </w:rPr>
      </w:pPr>
      <w:r>
        <w:rPr>
          <w:rFonts w:eastAsia="Times New Roman" w:cs="Arial"/>
          <w:color w:val="000000"/>
          <w:szCs w:val="20"/>
          <w:shd w:val="clear" w:color="auto" w:fill="FFFFFF"/>
        </w:rPr>
        <w:lastRenderedPageBreak/>
        <w:t>Issue of heresiologists, this where proto-orthodox authors (ecclesiastical) meaning those who where embraced by church and representing them at the time</w:t>
      </w:r>
      <w:r w:rsidR="00E30CFD">
        <w:rPr>
          <w:rFonts w:eastAsia="Times New Roman" w:cs="Arial"/>
          <w:color w:val="000000"/>
          <w:szCs w:val="20"/>
          <w:shd w:val="clear" w:color="auto" w:fill="FFFFFF"/>
        </w:rPr>
        <w:t xml:space="preserve"> </w:t>
      </w:r>
      <w:r w:rsidR="004F6F06">
        <w:rPr>
          <w:rFonts w:eastAsia="Times New Roman" w:cs="Arial"/>
          <w:color w:val="000000"/>
          <w:szCs w:val="20"/>
          <w:shd w:val="clear" w:color="auto" w:fill="FFFFFF"/>
        </w:rPr>
        <w:t>–</w:t>
      </w:r>
      <w:r>
        <w:rPr>
          <w:rFonts w:eastAsia="Times New Roman" w:cs="Arial"/>
          <w:color w:val="000000"/>
          <w:szCs w:val="20"/>
          <w:shd w:val="clear" w:color="auto" w:fill="FFFFFF"/>
        </w:rPr>
        <w:t xml:space="preserve"> church fathers. </w:t>
      </w:r>
    </w:p>
    <w:p w14:paraId="54DC80E6" w14:textId="371BFE27" w:rsidR="00E30CFD" w:rsidRPr="00E30CFD" w:rsidRDefault="00E30CFD" w:rsidP="004F6F06">
      <w:pPr>
        <w:pStyle w:val="ListParagraph"/>
        <w:numPr>
          <w:ilvl w:val="0"/>
          <w:numId w:val="40"/>
        </w:numPr>
        <w:jc w:val="both"/>
        <w:rPr>
          <w:rFonts w:eastAsia="Times New Roman" w:cs="Times New Roman"/>
          <w:szCs w:val="20"/>
        </w:rPr>
      </w:pPr>
      <w:r>
        <w:rPr>
          <w:rFonts w:eastAsia="Times New Roman" w:cs="Arial"/>
          <w:color w:val="000000"/>
          <w:szCs w:val="20"/>
          <w:shd w:val="clear" w:color="auto" w:fill="FFFFFF"/>
        </w:rPr>
        <w:t xml:space="preserve">In this group, </w:t>
      </w:r>
      <w:r w:rsidRPr="00853125">
        <w:rPr>
          <w:rFonts w:eastAsia="Times New Roman" w:cs="Arial"/>
          <w:color w:val="000000"/>
          <w:szCs w:val="20"/>
          <w:u w:val="single"/>
          <w:shd w:val="clear" w:color="auto" w:fill="FFFFFF"/>
        </w:rPr>
        <w:t>Irenaeus</w:t>
      </w:r>
      <w:r>
        <w:rPr>
          <w:rFonts w:eastAsia="Times New Roman" w:cs="Arial"/>
          <w:color w:val="000000"/>
          <w:szCs w:val="20"/>
          <w:shd w:val="clear" w:color="auto" w:fill="FFFFFF"/>
        </w:rPr>
        <w:t xml:space="preserve"> of Lyons 2</w:t>
      </w:r>
      <w:r w:rsidRPr="00E30CFD">
        <w:rPr>
          <w:rFonts w:eastAsia="Times New Roman" w:cs="Arial"/>
          <w:color w:val="000000"/>
          <w:szCs w:val="20"/>
          <w:shd w:val="clear" w:color="auto" w:fill="FFFFFF"/>
          <w:vertAlign w:val="superscript"/>
        </w:rPr>
        <w:t>nd</w:t>
      </w:r>
      <w:r>
        <w:rPr>
          <w:rFonts w:eastAsia="Times New Roman" w:cs="Arial"/>
          <w:color w:val="000000"/>
          <w:szCs w:val="20"/>
          <w:shd w:val="clear" w:color="auto" w:fill="FFFFFF"/>
        </w:rPr>
        <w:t xml:space="preserve"> century wrote against Heresis and Gnostics, Valentinian Gnosticism. Unlike Justin Martyr, saw philosophy in not positive light and suspected the Gnostics of being badly influenced by philosophy in order to pour their contempt on the church. </w:t>
      </w:r>
    </w:p>
    <w:p w14:paraId="138E226E" w14:textId="77777777" w:rsidR="00853125" w:rsidRDefault="00853125" w:rsidP="004F6F06">
      <w:pPr>
        <w:pStyle w:val="ListParagraph"/>
        <w:numPr>
          <w:ilvl w:val="0"/>
          <w:numId w:val="40"/>
        </w:numPr>
        <w:jc w:val="both"/>
        <w:rPr>
          <w:rFonts w:eastAsia="Times New Roman" w:cs="Times New Roman"/>
          <w:szCs w:val="20"/>
        </w:rPr>
      </w:pPr>
      <w:r>
        <w:rPr>
          <w:rFonts w:eastAsia="Times New Roman" w:cs="Times New Roman"/>
          <w:szCs w:val="20"/>
        </w:rPr>
        <w:t xml:space="preserve">For example, the Gnostics secret tradition, he opposed the rule of faith claiming all proto-orthodox authors embraced same beliefs thus not part of the same group. </w:t>
      </w:r>
    </w:p>
    <w:p w14:paraId="3FC707D8" w14:textId="0825C036" w:rsidR="00853125" w:rsidRDefault="00853125" w:rsidP="004F6F06">
      <w:pPr>
        <w:pStyle w:val="ListParagraph"/>
        <w:numPr>
          <w:ilvl w:val="0"/>
          <w:numId w:val="40"/>
        </w:numPr>
        <w:jc w:val="both"/>
        <w:rPr>
          <w:rFonts w:eastAsia="Times New Roman" w:cs="Times New Roman"/>
          <w:szCs w:val="20"/>
        </w:rPr>
      </w:pPr>
      <w:r>
        <w:rPr>
          <w:rFonts w:eastAsia="Times New Roman" w:cs="Times New Roman"/>
          <w:szCs w:val="20"/>
        </w:rPr>
        <w:t>Would be possible somewhat later</w:t>
      </w:r>
      <w:r w:rsidR="004F6F06">
        <w:rPr>
          <w:rFonts w:eastAsia="Times New Roman" w:cs="Times New Roman"/>
          <w:szCs w:val="20"/>
        </w:rPr>
        <w:t xml:space="preserve"> when</w:t>
      </w:r>
      <w:r>
        <w:rPr>
          <w:rFonts w:eastAsia="Times New Roman" w:cs="Times New Roman"/>
          <w:szCs w:val="20"/>
        </w:rPr>
        <w:t xml:space="preserve"> orthodoxy becomes crystallized and councils are being held. More fluid then in his time what they practiced and he doesn’t want to recognize that. But contemporary scholar shows reach and complex picture.</w:t>
      </w:r>
    </w:p>
    <w:p w14:paraId="218ED90A" w14:textId="77777777" w:rsidR="00853125" w:rsidRDefault="00853125" w:rsidP="004F6F06">
      <w:pPr>
        <w:pStyle w:val="ListParagraph"/>
        <w:numPr>
          <w:ilvl w:val="0"/>
          <w:numId w:val="40"/>
        </w:numPr>
        <w:jc w:val="both"/>
        <w:rPr>
          <w:rFonts w:eastAsia="Times New Roman" w:cs="Times New Roman"/>
          <w:szCs w:val="20"/>
        </w:rPr>
      </w:pPr>
      <w:r>
        <w:rPr>
          <w:rFonts w:eastAsia="Times New Roman" w:cs="Times New Roman"/>
          <w:szCs w:val="20"/>
        </w:rPr>
        <w:t>Ex: Catholics, Protestant (Lutherans, Anglicans, etc.) Orthodox = Christians.</w:t>
      </w:r>
    </w:p>
    <w:p w14:paraId="1AB45D4D" w14:textId="77777777" w:rsidR="004F6F06" w:rsidRDefault="00853125" w:rsidP="004F6F06">
      <w:pPr>
        <w:pStyle w:val="ListParagraph"/>
        <w:numPr>
          <w:ilvl w:val="0"/>
          <w:numId w:val="40"/>
        </w:numPr>
        <w:jc w:val="both"/>
        <w:rPr>
          <w:rFonts w:eastAsia="Times New Roman" w:cs="Times New Roman"/>
          <w:szCs w:val="20"/>
        </w:rPr>
      </w:pPr>
      <w:r>
        <w:rPr>
          <w:rFonts w:eastAsia="Times New Roman" w:cs="Times New Roman"/>
          <w:szCs w:val="20"/>
        </w:rPr>
        <w:t>Heres</w:t>
      </w:r>
      <w:r w:rsidR="00A668F0">
        <w:rPr>
          <w:rFonts w:eastAsia="Times New Roman" w:cs="Times New Roman"/>
          <w:szCs w:val="20"/>
        </w:rPr>
        <w:t>iologist write against Heresies ex: Hippolytus of Rome, Tertullian, in Greeks – The Alexandrians Origen and Clement were more sympathetic to philosophy, took a shot vary groups’ misused philosophy in their understanding of Christianity.</w:t>
      </w:r>
    </w:p>
    <w:p w14:paraId="69C1D149" w14:textId="77777777" w:rsidR="00A45B99" w:rsidRDefault="004F6F06" w:rsidP="00A45B99">
      <w:pPr>
        <w:pStyle w:val="ListParagraph"/>
        <w:numPr>
          <w:ilvl w:val="0"/>
          <w:numId w:val="40"/>
        </w:numPr>
        <w:jc w:val="both"/>
        <w:rPr>
          <w:rFonts w:eastAsia="Times New Roman" w:cs="Times New Roman"/>
          <w:szCs w:val="20"/>
        </w:rPr>
      </w:pPr>
      <w:r w:rsidRPr="004F6F06">
        <w:rPr>
          <w:rFonts w:eastAsia="Times New Roman" w:cs="Times New Roman"/>
          <w:szCs w:val="20"/>
        </w:rPr>
        <w:t xml:space="preserve">In this process of arguing </w:t>
      </w:r>
      <w:r>
        <w:rPr>
          <w:rFonts w:eastAsia="Times New Roman" w:cs="Times New Roman"/>
          <w:szCs w:val="20"/>
        </w:rPr>
        <w:t xml:space="preserve">against </w:t>
      </w:r>
      <w:r w:rsidRPr="004F6F06">
        <w:rPr>
          <w:rFonts w:eastAsia="Times New Roman" w:cs="Times New Roman"/>
          <w:szCs w:val="20"/>
        </w:rPr>
        <w:t>Heresis</w:t>
      </w:r>
      <w:r>
        <w:rPr>
          <w:rFonts w:eastAsia="Times New Roman" w:cs="Times New Roman"/>
          <w:szCs w:val="20"/>
        </w:rPr>
        <w:t xml:space="preserve">, Gnostics etc. </w:t>
      </w:r>
      <w:r w:rsidRPr="004F6F06">
        <w:rPr>
          <w:rFonts w:eastAsia="Times New Roman" w:cs="Times New Roman"/>
          <w:szCs w:val="20"/>
        </w:rPr>
        <w:t xml:space="preserve">which claims to be Christians and regarded as though, proto-orthodox </w:t>
      </w:r>
      <w:r>
        <w:rPr>
          <w:rFonts w:eastAsia="Times New Roman" w:cs="Times New Roman"/>
          <w:szCs w:val="20"/>
        </w:rPr>
        <w:t>authors came to define their understand went on for 100 years that culminated birth of orthodox correct doctrine aka the list of books in NT. A</w:t>
      </w:r>
      <w:r w:rsidR="005A09F2">
        <w:rPr>
          <w:rFonts w:eastAsia="Times New Roman" w:cs="Times New Roman"/>
          <w:szCs w:val="20"/>
        </w:rPr>
        <w:t xml:space="preserve"> lot of books rejected that were.</w:t>
      </w:r>
    </w:p>
    <w:p w14:paraId="336B7F9F" w14:textId="77777777" w:rsidR="00A45B99" w:rsidRDefault="00A45B99" w:rsidP="00A45B99">
      <w:pPr>
        <w:ind w:left="360"/>
        <w:jc w:val="both"/>
        <w:rPr>
          <w:rFonts w:eastAsia="Times New Roman" w:cs="Times New Roman"/>
          <w:szCs w:val="20"/>
        </w:rPr>
      </w:pPr>
    </w:p>
    <w:p w14:paraId="5A4F1173" w14:textId="77777777" w:rsidR="00A01D1B" w:rsidRDefault="005A09F2" w:rsidP="00857CC3">
      <w:pPr>
        <w:jc w:val="both"/>
        <w:rPr>
          <w:rFonts w:eastAsia="Times New Roman" w:cs="Times New Roman"/>
          <w:szCs w:val="20"/>
        </w:rPr>
      </w:pPr>
      <w:r w:rsidRPr="00A45B99">
        <w:rPr>
          <w:rFonts w:eastAsia="Times New Roman" w:cs="Times New Roman"/>
          <w:szCs w:val="20"/>
        </w:rPr>
        <w:t xml:space="preserve">A </w:t>
      </w:r>
      <w:r w:rsidR="004F6F06" w:rsidRPr="00A45B99">
        <w:rPr>
          <w:rFonts w:eastAsia="Times New Roman" w:cs="Times New Roman"/>
          <w:szCs w:val="20"/>
        </w:rPr>
        <w:t>Book became a sor</w:t>
      </w:r>
      <w:r w:rsidRPr="00A45B99">
        <w:rPr>
          <w:rFonts w:eastAsia="Times New Roman" w:cs="Times New Roman"/>
          <w:szCs w:val="20"/>
        </w:rPr>
        <w:t xml:space="preserve">t of water shed and helped with our understanding of Orthodoxy and Heresis by German scholar – Walter Bauer Orthodoxy and Heresis </w:t>
      </w:r>
      <w:r w:rsidR="00A45B99" w:rsidRPr="00A45B99">
        <w:rPr>
          <w:rFonts w:eastAsia="Times New Roman" w:cs="Times New Roman"/>
          <w:szCs w:val="20"/>
        </w:rPr>
        <w:t>in earliest Christianity – written 1930 in German WW2 started and disregarded by many until translated in English in 1970</w:t>
      </w:r>
      <w:r w:rsidR="00A45B99">
        <w:rPr>
          <w:rFonts w:eastAsia="Times New Roman" w:cs="Times New Roman"/>
          <w:szCs w:val="20"/>
        </w:rPr>
        <w:t xml:space="preserve">. Became clear in the Anglo-American scholarship that one cannot ignore the thesis put forward. Orthodoxy was the ‘’winners’’ in this battle in the Early Christianity vs. Heresis in their own orthodox doctrines. Not enough evidence to support it. Important because it draws attention to this notion of a vary picture in early Christianity comparable to today. Crystallization to doctrine = exclusion of other groups. Winners took their time to </w:t>
      </w:r>
      <w:r w:rsidR="001F2E82">
        <w:rPr>
          <w:rFonts w:eastAsia="Times New Roman" w:cs="Times New Roman"/>
          <w:szCs w:val="20"/>
        </w:rPr>
        <w:t xml:space="preserve">Important issues where raised about how old where the books that where made canonical. </w:t>
      </w:r>
    </w:p>
    <w:p w14:paraId="63A62F80" w14:textId="77777777" w:rsidR="00A01D1B" w:rsidRDefault="00A01D1B" w:rsidP="00857CC3">
      <w:pPr>
        <w:jc w:val="both"/>
        <w:rPr>
          <w:rFonts w:eastAsia="Times New Roman" w:cs="Times New Roman"/>
          <w:szCs w:val="20"/>
        </w:rPr>
      </w:pPr>
    </w:p>
    <w:p w14:paraId="797DC63D" w14:textId="77777777" w:rsidR="00B01D45" w:rsidRDefault="004251D5" w:rsidP="004251D5">
      <w:pPr>
        <w:jc w:val="both"/>
        <w:rPr>
          <w:rFonts w:eastAsia="Times New Roman" w:cs="Times New Roman"/>
          <w:szCs w:val="20"/>
        </w:rPr>
      </w:pPr>
      <w:r w:rsidRPr="004251D5">
        <w:rPr>
          <w:rFonts w:eastAsia="Times New Roman" w:cs="Times New Roman"/>
          <w:b/>
          <w:szCs w:val="20"/>
        </w:rPr>
        <w:t xml:space="preserve">Non-orthodox groups like </w:t>
      </w:r>
      <w:r w:rsidRPr="004251D5">
        <w:rPr>
          <w:rFonts w:eastAsia="Times New Roman" w:cs="Arial"/>
          <w:b/>
          <w:color w:val="000000"/>
          <w:szCs w:val="20"/>
          <w:shd w:val="clear" w:color="auto" w:fill="FFFFFF"/>
        </w:rPr>
        <w:t>Manichaeism</w:t>
      </w:r>
      <w:r w:rsidR="00857CC3">
        <w:rPr>
          <w:rFonts w:eastAsia="Times New Roman" w:cs="Arial"/>
          <w:b/>
          <w:color w:val="000000"/>
          <w:szCs w:val="20"/>
          <w:shd w:val="clear" w:color="auto" w:fill="FFFFFF"/>
        </w:rPr>
        <w:t xml:space="preserve"> &amp; Gnosticism</w:t>
      </w:r>
      <w:r w:rsidRPr="004251D5">
        <w:rPr>
          <w:rFonts w:eastAsia="Times New Roman" w:cs="Times New Roman"/>
          <w:b/>
          <w:szCs w:val="20"/>
        </w:rPr>
        <w:t xml:space="preserve"> made appeal to not very ancient, proto-orthodox made appeal some of the earliest and closest time to Jesus.</w:t>
      </w:r>
      <w:r w:rsidR="00857CC3">
        <w:rPr>
          <w:rFonts w:eastAsia="Times New Roman" w:cs="Times New Roman"/>
          <w:b/>
          <w:szCs w:val="20"/>
        </w:rPr>
        <w:t xml:space="preserve"> </w:t>
      </w:r>
      <w:r w:rsidR="00857CC3">
        <w:rPr>
          <w:rFonts w:eastAsia="Times New Roman" w:cs="Times New Roman"/>
          <w:szCs w:val="20"/>
        </w:rPr>
        <w:t>Early churches difficulty in separating clearly Heresis and O</w:t>
      </w:r>
      <w:r>
        <w:rPr>
          <w:rFonts w:eastAsia="Times New Roman" w:cs="Times New Roman"/>
          <w:szCs w:val="20"/>
        </w:rPr>
        <w:t xml:space="preserve">rthodoxy </w:t>
      </w:r>
      <w:r w:rsidR="00857CC3">
        <w:rPr>
          <w:rFonts w:eastAsia="Times New Roman" w:cs="Times New Roman"/>
          <w:szCs w:val="20"/>
        </w:rPr>
        <w:t>due in part to the fact both the criteria for separating them and the clear awareness of the appropriate authority to make such decision develop only during respective debates themselves. Even if we see Heresiologist Origen and Clement  (2</w:t>
      </w:r>
      <w:r w:rsidR="00857CC3" w:rsidRPr="00857CC3">
        <w:rPr>
          <w:rFonts w:eastAsia="Times New Roman" w:cs="Times New Roman"/>
          <w:szCs w:val="20"/>
          <w:vertAlign w:val="superscript"/>
        </w:rPr>
        <w:t>nd</w:t>
      </w:r>
      <w:r w:rsidR="00857CC3">
        <w:rPr>
          <w:rFonts w:eastAsia="Times New Roman" w:cs="Times New Roman"/>
          <w:szCs w:val="20"/>
        </w:rPr>
        <w:t xml:space="preserve"> 3</w:t>
      </w:r>
      <w:r w:rsidR="00857CC3" w:rsidRPr="00857CC3">
        <w:rPr>
          <w:rFonts w:eastAsia="Times New Roman" w:cs="Times New Roman"/>
          <w:szCs w:val="20"/>
          <w:vertAlign w:val="superscript"/>
        </w:rPr>
        <w:t>rd</w:t>
      </w:r>
      <w:r w:rsidR="00857CC3">
        <w:rPr>
          <w:rFonts w:eastAsia="Times New Roman" w:cs="Times New Roman"/>
          <w:szCs w:val="20"/>
        </w:rPr>
        <w:t xml:space="preserve"> century) they were like school principles a</w:t>
      </w:r>
      <w:r w:rsidR="007A10C4">
        <w:rPr>
          <w:rFonts w:eastAsia="Times New Roman" w:cs="Times New Roman"/>
          <w:szCs w:val="20"/>
        </w:rPr>
        <w:t>nd also managed teaching and where</w:t>
      </w:r>
      <w:r w:rsidR="00857CC3">
        <w:rPr>
          <w:rFonts w:eastAsia="Times New Roman" w:cs="Times New Roman"/>
          <w:szCs w:val="20"/>
        </w:rPr>
        <w:t xml:space="preserve"> some sort of authorities,</w:t>
      </w:r>
      <w:r w:rsidR="007A10C4">
        <w:rPr>
          <w:rFonts w:eastAsia="Times New Roman" w:cs="Times New Roman"/>
          <w:szCs w:val="20"/>
        </w:rPr>
        <w:t xml:space="preserve"> but one century later</w:t>
      </w:r>
      <w:r w:rsidR="00857CC3">
        <w:rPr>
          <w:rFonts w:eastAsia="Times New Roman" w:cs="Times New Roman"/>
          <w:szCs w:val="20"/>
        </w:rPr>
        <w:t xml:space="preserve"> bishop</w:t>
      </w:r>
      <w:r w:rsidR="007A10C4">
        <w:rPr>
          <w:rFonts w:eastAsia="Times New Roman" w:cs="Times New Roman"/>
          <w:szCs w:val="20"/>
        </w:rPr>
        <w:t>s</w:t>
      </w:r>
      <w:r w:rsidR="00857CC3">
        <w:rPr>
          <w:rFonts w:eastAsia="Times New Roman" w:cs="Times New Roman"/>
          <w:szCs w:val="20"/>
        </w:rPr>
        <w:t xml:space="preserve"> felt that this type of authority</w:t>
      </w:r>
      <w:r w:rsidR="007A10C4">
        <w:rPr>
          <w:rFonts w:eastAsia="Times New Roman" w:cs="Times New Roman"/>
          <w:szCs w:val="20"/>
        </w:rPr>
        <w:t xml:space="preserve"> beyond their control</w:t>
      </w:r>
      <w:r w:rsidR="00857CC3">
        <w:rPr>
          <w:rFonts w:eastAsia="Times New Roman" w:cs="Times New Roman"/>
          <w:szCs w:val="20"/>
        </w:rPr>
        <w:t xml:space="preserve"> should be under the church control</w:t>
      </w:r>
      <w:r w:rsidR="007A10C4">
        <w:rPr>
          <w:rFonts w:eastAsia="Times New Roman" w:cs="Times New Roman"/>
          <w:szCs w:val="20"/>
        </w:rPr>
        <w:t xml:space="preserve"> of a bishop</w:t>
      </w:r>
      <w:r w:rsidR="00857CC3">
        <w:rPr>
          <w:rFonts w:eastAsia="Times New Roman" w:cs="Times New Roman"/>
          <w:szCs w:val="20"/>
        </w:rPr>
        <w:t xml:space="preserve">. </w:t>
      </w:r>
    </w:p>
    <w:p w14:paraId="3E3662A7" w14:textId="692B15A8" w:rsidR="004251D5" w:rsidRPr="00B01D45" w:rsidRDefault="004251D5" w:rsidP="004251D5">
      <w:pPr>
        <w:jc w:val="both"/>
        <w:rPr>
          <w:rFonts w:eastAsia="Times New Roman" w:cs="Times New Roman"/>
          <w:szCs w:val="20"/>
        </w:rPr>
      </w:pPr>
      <w:r w:rsidRPr="00B44858">
        <w:rPr>
          <w:rFonts w:eastAsia="Times New Roman" w:cs="Times New Roman"/>
          <w:b/>
          <w:szCs w:val="20"/>
        </w:rPr>
        <w:lastRenderedPageBreak/>
        <w:t>Study Notes</w:t>
      </w:r>
      <w:r>
        <w:rPr>
          <w:rFonts w:eastAsia="Times New Roman" w:cs="Times New Roman"/>
          <w:b/>
          <w:szCs w:val="20"/>
        </w:rPr>
        <w:t xml:space="preserve"> – Power Point 8 slides</w:t>
      </w:r>
    </w:p>
    <w:p w14:paraId="4773818D" w14:textId="77777777" w:rsidR="004251D5" w:rsidRDefault="004251D5" w:rsidP="004251D5">
      <w:pPr>
        <w:jc w:val="both"/>
        <w:rPr>
          <w:rFonts w:eastAsia="Times New Roman" w:cs="Times New Roman"/>
          <w:b/>
          <w:szCs w:val="20"/>
        </w:rPr>
      </w:pPr>
    </w:p>
    <w:p w14:paraId="353DD2BE" w14:textId="3A4FA333" w:rsidR="004251D5" w:rsidRDefault="004251D5" w:rsidP="004251D5">
      <w:pPr>
        <w:jc w:val="both"/>
        <w:rPr>
          <w:rFonts w:eastAsia="Times New Roman" w:cs="Times New Roman"/>
          <w:szCs w:val="20"/>
        </w:rPr>
      </w:pPr>
      <w:r>
        <w:rPr>
          <w:rFonts w:eastAsia="Times New Roman" w:cs="Times New Roman"/>
          <w:szCs w:val="20"/>
        </w:rPr>
        <w:t xml:space="preserve">Common Traits of Gnosticism </w:t>
      </w:r>
    </w:p>
    <w:p w14:paraId="58577E9B" w14:textId="77777777" w:rsidR="004251D5" w:rsidRDefault="004251D5" w:rsidP="004251D5">
      <w:r w:rsidRPr="004251D5">
        <w:t>Esoteric religious movement that flourished during the 2nd and 3rd centuries AD and presented a major challenge to Christianity. </w:t>
      </w:r>
    </w:p>
    <w:p w14:paraId="2FA0D3DB" w14:textId="77777777" w:rsidR="004251D5" w:rsidRDefault="004251D5" w:rsidP="004251D5"/>
    <w:tbl>
      <w:tblPr>
        <w:tblW w:w="9180" w:type="dxa"/>
        <w:shd w:val="clear" w:color="auto" w:fill="000000"/>
        <w:tblCellMar>
          <w:left w:w="0" w:type="dxa"/>
          <w:right w:w="0" w:type="dxa"/>
        </w:tblCellMar>
        <w:tblLook w:val="04A0" w:firstRow="1" w:lastRow="0" w:firstColumn="1" w:lastColumn="0" w:noHBand="0" w:noVBand="1"/>
      </w:tblPr>
      <w:tblGrid>
        <w:gridCol w:w="1258"/>
        <w:gridCol w:w="7922"/>
      </w:tblGrid>
      <w:tr w:rsidR="004251D5" w:rsidRPr="004251D5" w14:paraId="46964711" w14:textId="77777777" w:rsidTr="004251D5">
        <w:tc>
          <w:tcPr>
            <w:tcW w:w="1040" w:type="dxa"/>
            <w:shd w:val="clear" w:color="auto" w:fill="A5190C"/>
            <w:tcMar>
              <w:top w:w="90" w:type="dxa"/>
              <w:left w:w="90" w:type="dxa"/>
              <w:bottom w:w="90" w:type="dxa"/>
              <w:right w:w="90" w:type="dxa"/>
            </w:tcMar>
            <w:vAlign w:val="center"/>
            <w:hideMark/>
          </w:tcPr>
          <w:p w14:paraId="5F4BCB8E" w14:textId="77777777" w:rsidR="004251D5" w:rsidRPr="004251D5" w:rsidRDefault="004251D5" w:rsidP="004251D5">
            <w:pPr>
              <w:spacing w:before="180" w:after="180" w:line="216" w:lineRule="atLeast"/>
              <w:jc w:val="center"/>
              <w:rPr>
                <w:rFonts w:ascii="Tahoma" w:hAnsi="Tahoma" w:cs="Times New Roman"/>
                <w:color w:val="FFFFFF"/>
                <w:sz w:val="18"/>
                <w:szCs w:val="18"/>
              </w:rPr>
            </w:pPr>
            <w:r w:rsidRPr="004251D5">
              <w:rPr>
                <w:rFonts w:ascii="Tahoma" w:hAnsi="Tahoma" w:cs="Times New Roman"/>
                <w:color w:val="FFFFFF"/>
                <w:sz w:val="18"/>
                <w:szCs w:val="18"/>
              </w:rPr>
              <w:t>The World</w:t>
            </w:r>
          </w:p>
        </w:tc>
        <w:tc>
          <w:tcPr>
            <w:tcW w:w="762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79CCF314" w14:textId="77777777" w:rsidR="004251D5" w:rsidRPr="004251D5" w:rsidRDefault="004251D5" w:rsidP="004251D5">
            <w:pPr>
              <w:numPr>
                <w:ilvl w:val="0"/>
                <w:numId w:val="42"/>
              </w:numPr>
              <w:spacing w:before="120"/>
              <w:ind w:left="300"/>
              <w:rPr>
                <w:rFonts w:ascii="Tahoma" w:eastAsia="Times New Roman" w:hAnsi="Tahoma" w:cs="Times New Roman"/>
                <w:color w:val="000000"/>
                <w:sz w:val="18"/>
                <w:szCs w:val="18"/>
              </w:rPr>
            </w:pPr>
            <w:r w:rsidRPr="004251D5">
              <w:rPr>
                <w:rFonts w:ascii="Tahoma" w:eastAsia="Times New Roman" w:hAnsi="Tahoma" w:cs="Times New Roman"/>
                <w:color w:val="000000"/>
                <w:sz w:val="18"/>
                <w:szCs w:val="18"/>
              </w:rPr>
              <w:t>The physical world itself is inherently evil, in opposition to the world of the spirit (which is good)</w:t>
            </w:r>
          </w:p>
        </w:tc>
      </w:tr>
      <w:tr w:rsidR="004251D5" w:rsidRPr="004251D5" w14:paraId="4B9524CA" w14:textId="77777777" w:rsidTr="004251D5">
        <w:tc>
          <w:tcPr>
            <w:tcW w:w="0" w:type="auto"/>
            <w:shd w:val="clear" w:color="auto" w:fill="A5190C"/>
            <w:tcMar>
              <w:top w:w="90" w:type="dxa"/>
              <w:left w:w="90" w:type="dxa"/>
              <w:bottom w:w="90" w:type="dxa"/>
              <w:right w:w="90" w:type="dxa"/>
            </w:tcMar>
            <w:vAlign w:val="center"/>
            <w:hideMark/>
          </w:tcPr>
          <w:p w14:paraId="0E313A4F" w14:textId="77777777" w:rsidR="004251D5" w:rsidRPr="004251D5" w:rsidRDefault="004251D5" w:rsidP="004251D5">
            <w:pPr>
              <w:spacing w:before="180" w:after="180" w:line="216" w:lineRule="atLeast"/>
              <w:jc w:val="center"/>
              <w:rPr>
                <w:rFonts w:ascii="Tahoma" w:hAnsi="Tahoma" w:cs="Times New Roman"/>
                <w:color w:val="FFFFFF"/>
                <w:sz w:val="18"/>
                <w:szCs w:val="18"/>
              </w:rPr>
            </w:pPr>
            <w:r w:rsidRPr="004251D5">
              <w:rPr>
                <w:rFonts w:ascii="Tahoma" w:hAnsi="Tahoma" w:cs="Times New Roman"/>
                <w:color w:val="FFFFFF"/>
                <w:sz w:val="18"/>
                <w:szCs w:val="18"/>
              </w:rPr>
              <w:t>The Divine Realm</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1196A817" w14:textId="77777777" w:rsidR="004251D5" w:rsidRPr="004251D5" w:rsidRDefault="004251D5" w:rsidP="004251D5">
            <w:pPr>
              <w:numPr>
                <w:ilvl w:val="0"/>
                <w:numId w:val="43"/>
              </w:numPr>
              <w:spacing w:before="120"/>
              <w:ind w:left="300"/>
              <w:rPr>
                <w:rFonts w:ascii="Tahoma" w:eastAsia="Times New Roman" w:hAnsi="Tahoma" w:cs="Times New Roman"/>
                <w:color w:val="000000"/>
                <w:sz w:val="18"/>
                <w:szCs w:val="18"/>
              </w:rPr>
            </w:pPr>
            <w:r w:rsidRPr="004251D5">
              <w:rPr>
                <w:rFonts w:ascii="Tahoma" w:eastAsia="Times New Roman" w:hAnsi="Tahoma" w:cs="Times New Roman"/>
                <w:color w:val="000000"/>
                <w:sz w:val="18"/>
                <w:szCs w:val="18"/>
              </w:rPr>
              <w:t>The good God generated other divine offspring</w:t>
            </w:r>
          </w:p>
          <w:p w14:paraId="5BBB4775" w14:textId="77777777" w:rsidR="004251D5" w:rsidRPr="004251D5" w:rsidRDefault="004251D5" w:rsidP="004251D5">
            <w:pPr>
              <w:numPr>
                <w:ilvl w:val="0"/>
                <w:numId w:val="43"/>
              </w:numPr>
              <w:spacing w:before="120"/>
              <w:ind w:left="300"/>
              <w:rPr>
                <w:rFonts w:ascii="Tahoma" w:eastAsia="Times New Roman" w:hAnsi="Tahoma" w:cs="Times New Roman"/>
                <w:color w:val="000000"/>
                <w:sz w:val="18"/>
                <w:szCs w:val="18"/>
              </w:rPr>
            </w:pPr>
            <w:r w:rsidRPr="004251D5">
              <w:rPr>
                <w:rFonts w:ascii="Tahoma" w:eastAsia="Times New Roman" w:hAnsi="Tahoma" w:cs="Times New Roman"/>
                <w:color w:val="000000"/>
                <w:sz w:val="18"/>
                <w:szCs w:val="18"/>
              </w:rPr>
              <w:t>These offspring, in pairs, reproduced</w:t>
            </w:r>
          </w:p>
          <w:p w14:paraId="3AB129D2" w14:textId="77777777" w:rsidR="004251D5" w:rsidRPr="004251D5" w:rsidRDefault="004251D5" w:rsidP="004251D5">
            <w:pPr>
              <w:numPr>
                <w:ilvl w:val="0"/>
                <w:numId w:val="43"/>
              </w:numPr>
              <w:spacing w:before="120"/>
              <w:ind w:left="300"/>
              <w:rPr>
                <w:rFonts w:ascii="Tahoma" w:eastAsia="Times New Roman" w:hAnsi="Tahoma" w:cs="Times New Roman"/>
                <w:color w:val="000000"/>
                <w:sz w:val="18"/>
                <w:szCs w:val="18"/>
              </w:rPr>
            </w:pPr>
            <w:r w:rsidRPr="004251D5">
              <w:rPr>
                <w:rFonts w:ascii="Tahoma" w:eastAsia="Times New Roman" w:hAnsi="Tahoma" w:cs="Times New Roman"/>
                <w:color w:val="000000"/>
                <w:sz w:val="18"/>
                <w:szCs w:val="18"/>
              </w:rPr>
              <w:t>An accident occurred when one divine being (Sophia, a feminine deity) separated from the rest and spontaneously generated another being</w:t>
            </w:r>
          </w:p>
          <w:p w14:paraId="399E40B8" w14:textId="77777777" w:rsidR="004251D5" w:rsidRPr="004251D5" w:rsidRDefault="004251D5" w:rsidP="004251D5">
            <w:pPr>
              <w:numPr>
                <w:ilvl w:val="0"/>
                <w:numId w:val="43"/>
              </w:numPr>
              <w:spacing w:before="120"/>
              <w:ind w:left="300"/>
              <w:rPr>
                <w:rFonts w:ascii="Tahoma" w:eastAsia="Times New Roman" w:hAnsi="Tahoma" w:cs="Times New Roman"/>
                <w:color w:val="000000"/>
                <w:sz w:val="18"/>
                <w:szCs w:val="18"/>
              </w:rPr>
            </w:pPr>
            <w:r w:rsidRPr="004251D5">
              <w:rPr>
                <w:rFonts w:ascii="Tahoma" w:eastAsia="Times New Roman" w:hAnsi="Tahoma" w:cs="Times New Roman"/>
                <w:color w:val="000000"/>
                <w:sz w:val="18"/>
                <w:szCs w:val="18"/>
              </w:rPr>
              <w:t>The latter, born outside the divine realm, was evil</w:t>
            </w:r>
          </w:p>
          <w:p w14:paraId="0725AE1C" w14:textId="77777777" w:rsidR="004251D5" w:rsidRPr="004251D5" w:rsidRDefault="004251D5" w:rsidP="004251D5">
            <w:pPr>
              <w:numPr>
                <w:ilvl w:val="0"/>
                <w:numId w:val="43"/>
              </w:numPr>
              <w:spacing w:before="120"/>
              <w:ind w:left="300"/>
              <w:rPr>
                <w:rFonts w:ascii="Tahoma" w:eastAsia="Times New Roman" w:hAnsi="Tahoma" w:cs="Times New Roman"/>
                <w:color w:val="000000"/>
                <w:sz w:val="18"/>
                <w:szCs w:val="18"/>
              </w:rPr>
            </w:pPr>
            <w:r w:rsidRPr="004251D5">
              <w:rPr>
                <w:rFonts w:ascii="Tahoma" w:eastAsia="Times New Roman" w:hAnsi="Tahoma" w:cs="Times New Roman"/>
                <w:color w:val="000000"/>
                <w:sz w:val="18"/>
                <w:szCs w:val="18"/>
              </w:rPr>
              <w:t>This latter being created the evil world</w:t>
            </w:r>
          </w:p>
        </w:tc>
      </w:tr>
    </w:tbl>
    <w:p w14:paraId="47EC4057" w14:textId="77777777" w:rsidR="004251D5" w:rsidRPr="004251D5" w:rsidRDefault="004251D5" w:rsidP="004251D5"/>
    <w:p w14:paraId="19465630" w14:textId="77777777" w:rsidR="004251D5" w:rsidRPr="004251D5" w:rsidRDefault="004251D5" w:rsidP="004251D5">
      <w:r w:rsidRPr="004251D5">
        <w:t>For Humanity</w:t>
      </w:r>
    </w:p>
    <w:p w14:paraId="3A651BA5" w14:textId="77777777" w:rsidR="004251D5" w:rsidRPr="004251D5" w:rsidRDefault="004251D5" w:rsidP="003E17D7">
      <w:pPr>
        <w:pStyle w:val="ListParagraph"/>
        <w:numPr>
          <w:ilvl w:val="0"/>
          <w:numId w:val="44"/>
        </w:numPr>
      </w:pPr>
      <w:r w:rsidRPr="004251D5">
        <w:t>Sophia was captured and imprisoned in the material world in the bodies of humans</w:t>
      </w:r>
    </w:p>
    <w:p w14:paraId="53E26939" w14:textId="77777777" w:rsidR="004251D5" w:rsidRDefault="004251D5" w:rsidP="003E17D7">
      <w:pPr>
        <w:pStyle w:val="ListParagraph"/>
        <w:numPr>
          <w:ilvl w:val="0"/>
          <w:numId w:val="44"/>
        </w:numPr>
      </w:pPr>
      <w:r w:rsidRPr="004251D5">
        <w:t>Many humans (though not all) have this spark of divinity in them</w:t>
      </w:r>
    </w:p>
    <w:p w14:paraId="6A51FEF0" w14:textId="77777777" w:rsidR="004251D5" w:rsidRDefault="004251D5" w:rsidP="004251D5"/>
    <w:p w14:paraId="581E4CE9" w14:textId="77777777" w:rsidR="004251D5" w:rsidRPr="004251D5" w:rsidRDefault="004251D5" w:rsidP="004251D5">
      <w:r w:rsidRPr="004251D5">
        <w:t>For Salvation</w:t>
      </w:r>
    </w:p>
    <w:p w14:paraId="1D796582" w14:textId="77777777" w:rsidR="004251D5" w:rsidRDefault="004251D5" w:rsidP="003E17D7">
      <w:pPr>
        <w:pStyle w:val="ListParagraph"/>
        <w:numPr>
          <w:ilvl w:val="0"/>
          <w:numId w:val="45"/>
        </w:numPr>
      </w:pPr>
      <w:r w:rsidRPr="004251D5">
        <w:t>The divine spark within humans can escape only by learning through knowledge (Gk. Gnosis) where it came from and how it can return</w:t>
      </w:r>
    </w:p>
    <w:p w14:paraId="59745025" w14:textId="77777777" w:rsidR="004251D5" w:rsidRDefault="004251D5" w:rsidP="004251D5"/>
    <w:p w14:paraId="02D6677C" w14:textId="77777777" w:rsidR="004251D5" w:rsidRPr="004251D5" w:rsidRDefault="004251D5" w:rsidP="004251D5">
      <w:r w:rsidRPr="004251D5">
        <w:t>For the Church</w:t>
      </w:r>
    </w:p>
    <w:p w14:paraId="764CADC0" w14:textId="77777777" w:rsidR="004251D5" w:rsidRPr="004251D5" w:rsidRDefault="004251D5" w:rsidP="003E17D7">
      <w:pPr>
        <w:pStyle w:val="ListParagraph"/>
        <w:numPr>
          <w:ilvl w:val="0"/>
          <w:numId w:val="45"/>
        </w:numPr>
      </w:pPr>
      <w:r w:rsidRPr="004251D5">
        <w:t>Gnostics admit that Christians who have faith in Christ and do good can experience some salvation, but the real afterlife is only available to the Gnostics</w:t>
      </w:r>
    </w:p>
    <w:p w14:paraId="76B2974F" w14:textId="77777777" w:rsidR="004251D5" w:rsidRDefault="004251D5" w:rsidP="003E17D7">
      <w:pPr>
        <w:pStyle w:val="ListParagraph"/>
        <w:numPr>
          <w:ilvl w:val="0"/>
          <w:numId w:val="45"/>
        </w:numPr>
      </w:pPr>
      <w:r w:rsidRPr="004251D5">
        <w:t>Gnostics come to the full knowledge of the secrets of salvation</w:t>
      </w:r>
    </w:p>
    <w:p w14:paraId="1AB73ADB" w14:textId="77777777" w:rsidR="004251D5" w:rsidRDefault="004251D5" w:rsidP="004251D5"/>
    <w:p w14:paraId="0C68A3F0" w14:textId="77777777" w:rsidR="004251D5" w:rsidRPr="004251D5" w:rsidRDefault="004251D5" w:rsidP="004251D5">
      <w:r w:rsidRPr="004251D5">
        <w:t>The Divine Redeemer for Christian Gnostics</w:t>
      </w:r>
    </w:p>
    <w:p w14:paraId="2565F78B" w14:textId="77777777" w:rsidR="004251D5" w:rsidRPr="004251D5" w:rsidRDefault="004251D5" w:rsidP="003E17D7">
      <w:pPr>
        <w:pStyle w:val="ListParagraph"/>
        <w:numPr>
          <w:ilvl w:val="0"/>
          <w:numId w:val="46"/>
        </w:numPr>
      </w:pPr>
      <w:r w:rsidRPr="004251D5">
        <w:t>The salvific knowledge comes from outside the world</w:t>
      </w:r>
    </w:p>
    <w:p w14:paraId="53D662AA" w14:textId="77777777" w:rsidR="004251D5" w:rsidRPr="004251D5" w:rsidRDefault="004251D5" w:rsidP="003E17D7">
      <w:pPr>
        <w:pStyle w:val="ListParagraph"/>
        <w:numPr>
          <w:ilvl w:val="0"/>
          <w:numId w:val="46"/>
        </w:numPr>
      </w:pPr>
      <w:r w:rsidRPr="004251D5">
        <w:t>It is brought by a divine redeemer</w:t>
      </w:r>
    </w:p>
    <w:p w14:paraId="6294056C" w14:textId="77777777" w:rsidR="004251D5" w:rsidRPr="004251D5" w:rsidRDefault="004251D5" w:rsidP="003E17D7">
      <w:pPr>
        <w:pStyle w:val="ListParagraph"/>
        <w:numPr>
          <w:ilvl w:val="0"/>
          <w:numId w:val="46"/>
        </w:numPr>
      </w:pPr>
      <w:r w:rsidRPr="004251D5">
        <w:t>Christ is the one who brings this knowledge from above</w:t>
      </w:r>
    </w:p>
    <w:p w14:paraId="63A0EF20" w14:textId="77777777" w:rsidR="004251D5" w:rsidRPr="004251D5" w:rsidRDefault="004251D5" w:rsidP="003E17D7">
      <w:pPr>
        <w:pStyle w:val="ListParagraph"/>
        <w:numPr>
          <w:ilvl w:val="0"/>
          <w:numId w:val="46"/>
        </w:numPr>
      </w:pPr>
      <w:r w:rsidRPr="004251D5">
        <w:t>Some Gnostics (docetists, Gk. Dokeo – to seem, to appear) thought that Christ came to earth seemingly as a human</w:t>
      </w:r>
    </w:p>
    <w:p w14:paraId="3002983C" w14:textId="77777777" w:rsidR="004251D5" w:rsidRPr="004251D5" w:rsidRDefault="004251D5" w:rsidP="003E17D7">
      <w:pPr>
        <w:pStyle w:val="ListParagraph"/>
        <w:numPr>
          <w:ilvl w:val="0"/>
          <w:numId w:val="46"/>
        </w:numPr>
      </w:pPr>
      <w:r w:rsidRPr="004251D5">
        <w:t>He did not suffer because he was not flesh and blood</w:t>
      </w:r>
    </w:p>
    <w:p w14:paraId="6E970811" w14:textId="77777777" w:rsidR="004251D5" w:rsidRPr="004251D5" w:rsidRDefault="004251D5" w:rsidP="003E17D7">
      <w:pPr>
        <w:pStyle w:val="ListParagraph"/>
        <w:numPr>
          <w:ilvl w:val="0"/>
          <w:numId w:val="46"/>
        </w:numPr>
      </w:pPr>
      <w:r w:rsidRPr="004251D5">
        <w:t>Other Gnostics, believed that the divine Christ entered the body of a man named Jesus when he was baptized</w:t>
      </w:r>
    </w:p>
    <w:p w14:paraId="331D5EF3" w14:textId="77777777" w:rsidR="004251D5" w:rsidRDefault="004251D5" w:rsidP="003E17D7">
      <w:pPr>
        <w:pStyle w:val="ListParagraph"/>
        <w:numPr>
          <w:ilvl w:val="0"/>
          <w:numId w:val="46"/>
        </w:numPr>
      </w:pPr>
      <w:r w:rsidRPr="004251D5">
        <w:t>Christ then left Jesus prior to his death (hence Jesus’ cry on the cross reported by Mt 27:46 “My God, my God, why have you forsaken me?”)</w:t>
      </w:r>
    </w:p>
    <w:p w14:paraId="5112B131" w14:textId="77777777" w:rsidR="003E17D7" w:rsidRDefault="003E17D7" w:rsidP="003E17D7"/>
    <w:p w14:paraId="6DDB8309" w14:textId="1B4C29C8" w:rsidR="003E17D7" w:rsidRDefault="003E17D7" w:rsidP="003E17D7">
      <w:r>
        <w:t xml:space="preserve">Proto-orthodox Christianity </w:t>
      </w:r>
    </w:p>
    <w:p w14:paraId="193EDA5F" w14:textId="77777777" w:rsidR="003E17D7" w:rsidRDefault="003E17D7" w:rsidP="003E17D7"/>
    <w:p w14:paraId="54DC86AF" w14:textId="77777777" w:rsidR="003E17D7" w:rsidRPr="003E17D7" w:rsidRDefault="003E17D7" w:rsidP="003E17D7">
      <w:r w:rsidRPr="003E17D7">
        <w:t>"Proto-orthodox" refers to those commonly known as the early “church fathers” (for example, Justin Martyr and Irenaeus of Lyon), who ended up defining what exactly should be “orthodox” (or correct) belief.</w:t>
      </w:r>
    </w:p>
    <w:p w14:paraId="2B27C96F" w14:textId="77777777" w:rsidR="003E17D7" w:rsidRPr="003E17D7" w:rsidRDefault="003E17D7" w:rsidP="003E17D7">
      <w:pPr>
        <w:pStyle w:val="ListParagraph"/>
        <w:numPr>
          <w:ilvl w:val="0"/>
          <w:numId w:val="47"/>
        </w:numPr>
      </w:pPr>
      <w:r w:rsidRPr="003E17D7">
        <w:t>Orthodox Christianity - non-dualistic, salvation through faith, non-elitistic, yet open to all.</w:t>
      </w:r>
    </w:p>
    <w:p w14:paraId="30676358" w14:textId="77777777" w:rsidR="003E17D7" w:rsidRDefault="003E17D7" w:rsidP="003E17D7">
      <w:pPr>
        <w:pStyle w:val="ListParagraph"/>
        <w:numPr>
          <w:ilvl w:val="0"/>
          <w:numId w:val="47"/>
        </w:numPr>
      </w:pPr>
      <w:r w:rsidRPr="003E17D7">
        <w:t>Irenaeus of Lyons, 2nd-century author of, </w:t>
      </w:r>
      <w:r w:rsidRPr="003E17D7">
        <w:rPr>
          <w:i/>
        </w:rPr>
        <w:t>Against all the Heresies</w:t>
      </w:r>
      <w:r w:rsidRPr="003E17D7">
        <w:t>.</w:t>
      </w:r>
    </w:p>
    <w:p w14:paraId="2295F99F" w14:textId="77777777" w:rsidR="003E17D7" w:rsidRDefault="003E17D7" w:rsidP="003E17D7"/>
    <w:p w14:paraId="634189B8" w14:textId="77777777" w:rsidR="003E17D7" w:rsidRPr="003E17D7" w:rsidRDefault="003E17D7" w:rsidP="003E17D7">
      <w:pPr>
        <w:rPr>
          <w:b/>
        </w:rPr>
      </w:pPr>
      <w:r w:rsidRPr="003E17D7">
        <w:rPr>
          <w:b/>
        </w:rPr>
        <w:t>Against the Gnostics, Irenaeus emphasizes:</w:t>
      </w:r>
    </w:p>
    <w:p w14:paraId="644D48AF" w14:textId="77777777" w:rsidR="003E17D7" w:rsidRPr="003E17D7" w:rsidRDefault="003E17D7" w:rsidP="003E17D7">
      <w:pPr>
        <w:pStyle w:val="ListParagraph"/>
        <w:numPr>
          <w:ilvl w:val="0"/>
          <w:numId w:val="48"/>
        </w:numPr>
      </w:pPr>
      <w:r w:rsidRPr="003E17D7">
        <w:t>Apostolic succession (the fact that the bishops of proto-orthodox Christianity can trace their appointments back to the apostles)</w:t>
      </w:r>
    </w:p>
    <w:p w14:paraId="03EA508C" w14:textId="77777777" w:rsidR="003E17D7" w:rsidRPr="003E17D7" w:rsidRDefault="003E17D7" w:rsidP="003E17D7">
      <w:pPr>
        <w:pStyle w:val="ListParagraph"/>
        <w:numPr>
          <w:ilvl w:val="0"/>
          <w:numId w:val="48"/>
        </w:numPr>
      </w:pPr>
      <w:r w:rsidRPr="003E17D7">
        <w:t>Rule of faith (proto-orthodox Christians hold certain basic beliefs that differ from Gnostic beliefs)</w:t>
      </w:r>
    </w:p>
    <w:p w14:paraId="4F20BEB6" w14:textId="77777777" w:rsidR="003E17D7" w:rsidRDefault="003E17D7" w:rsidP="003E17D7">
      <w:pPr>
        <w:pStyle w:val="ListParagraph"/>
        <w:numPr>
          <w:ilvl w:val="0"/>
          <w:numId w:val="48"/>
        </w:numPr>
      </w:pPr>
      <w:r w:rsidRPr="003E17D7">
        <w:t>Unity of belief (all proto-orthodox Christians hold the same beliefs, unlike the Gnostics, who hold a multitude of competing beliefs)</w:t>
      </w:r>
    </w:p>
    <w:p w14:paraId="0C182AC5" w14:textId="77777777" w:rsidR="007A10C4" w:rsidRDefault="007A10C4" w:rsidP="007A10C4"/>
    <w:p w14:paraId="65F2783B" w14:textId="45DF92EC" w:rsidR="007A10C4" w:rsidRDefault="007A10C4" w:rsidP="007A10C4">
      <w:r>
        <w:t>Criteria for Scriptural Canonicity (video 11:38)</w:t>
      </w:r>
    </w:p>
    <w:p w14:paraId="2D143BBB" w14:textId="77777777" w:rsidR="007A10C4" w:rsidRDefault="007A10C4" w:rsidP="007A10C4"/>
    <w:tbl>
      <w:tblPr>
        <w:tblW w:w="5200" w:type="dxa"/>
        <w:shd w:val="clear" w:color="auto" w:fill="000000"/>
        <w:tblCellMar>
          <w:left w:w="0" w:type="dxa"/>
          <w:right w:w="0" w:type="dxa"/>
        </w:tblCellMar>
        <w:tblLook w:val="04A0" w:firstRow="1" w:lastRow="0" w:firstColumn="1" w:lastColumn="0" w:noHBand="0" w:noVBand="1"/>
      </w:tblPr>
      <w:tblGrid>
        <w:gridCol w:w="1264"/>
        <w:gridCol w:w="3936"/>
      </w:tblGrid>
      <w:tr w:rsidR="007A10C4" w:rsidRPr="007A10C4" w14:paraId="1256F113" w14:textId="77777777" w:rsidTr="007A10C4">
        <w:tc>
          <w:tcPr>
            <w:tcW w:w="1360" w:type="dxa"/>
            <w:shd w:val="clear" w:color="auto" w:fill="A5190C"/>
            <w:tcMar>
              <w:top w:w="90" w:type="dxa"/>
              <w:left w:w="90" w:type="dxa"/>
              <w:bottom w:w="90" w:type="dxa"/>
              <w:right w:w="90" w:type="dxa"/>
            </w:tcMar>
            <w:vAlign w:val="center"/>
            <w:hideMark/>
          </w:tcPr>
          <w:p w14:paraId="4ECB9FF1" w14:textId="77777777" w:rsidR="007A10C4" w:rsidRPr="007A10C4" w:rsidRDefault="007A10C4" w:rsidP="007A10C4">
            <w:pPr>
              <w:spacing w:before="180" w:after="180" w:line="216" w:lineRule="atLeast"/>
              <w:jc w:val="center"/>
              <w:rPr>
                <w:rFonts w:ascii="Tahoma" w:hAnsi="Tahoma" w:cs="Times New Roman"/>
                <w:color w:val="FFFFFF"/>
                <w:sz w:val="18"/>
                <w:szCs w:val="18"/>
              </w:rPr>
            </w:pPr>
            <w:r w:rsidRPr="007A10C4">
              <w:rPr>
                <w:rFonts w:ascii="Tahoma" w:hAnsi="Tahoma" w:cs="Times New Roman"/>
                <w:color w:val="FFFFFF"/>
                <w:sz w:val="18"/>
                <w:szCs w:val="18"/>
              </w:rPr>
              <w:t>Ancient</w:t>
            </w:r>
          </w:p>
        </w:tc>
        <w:tc>
          <w:tcPr>
            <w:tcW w:w="342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74C3B07F" w14:textId="06E72D77" w:rsidR="007A10C4" w:rsidRPr="007A10C4" w:rsidRDefault="00CA5679" w:rsidP="007A10C4">
            <w:pPr>
              <w:rPr>
                <w:rFonts w:ascii="Tahoma" w:eastAsia="Times New Roman" w:hAnsi="Tahoma" w:cs="Times New Roman"/>
                <w:color w:val="000000"/>
                <w:sz w:val="18"/>
                <w:szCs w:val="18"/>
              </w:rPr>
            </w:pPr>
            <w:r w:rsidRPr="007A10C4">
              <w:rPr>
                <w:rFonts w:ascii="Tahoma" w:eastAsia="Times New Roman" w:hAnsi="Tahoma" w:cs="Times New Roman"/>
                <w:color w:val="000000"/>
                <w:sz w:val="18"/>
                <w:szCs w:val="18"/>
              </w:rPr>
              <w:t>A</w:t>
            </w:r>
            <w:r w:rsidR="007A10C4" w:rsidRPr="007A10C4">
              <w:rPr>
                <w:rFonts w:ascii="Tahoma" w:eastAsia="Times New Roman" w:hAnsi="Tahoma" w:cs="Times New Roman"/>
                <w:color w:val="000000"/>
                <w:sz w:val="18"/>
                <w:szCs w:val="18"/>
              </w:rPr>
              <w:t xml:space="preserve"> sacred authority had to date back to near the time of Jesus</w:t>
            </w:r>
          </w:p>
        </w:tc>
      </w:tr>
      <w:tr w:rsidR="007A10C4" w:rsidRPr="007A10C4" w14:paraId="043B7D6B" w14:textId="77777777" w:rsidTr="007A10C4">
        <w:tc>
          <w:tcPr>
            <w:tcW w:w="0" w:type="auto"/>
            <w:shd w:val="clear" w:color="auto" w:fill="A5190C"/>
            <w:tcMar>
              <w:top w:w="90" w:type="dxa"/>
              <w:left w:w="90" w:type="dxa"/>
              <w:bottom w:w="90" w:type="dxa"/>
              <w:right w:w="90" w:type="dxa"/>
            </w:tcMar>
            <w:vAlign w:val="center"/>
            <w:hideMark/>
          </w:tcPr>
          <w:p w14:paraId="2C6B1FF9" w14:textId="77777777" w:rsidR="007A10C4" w:rsidRPr="007A10C4" w:rsidRDefault="007A10C4" w:rsidP="007A10C4">
            <w:pPr>
              <w:spacing w:before="180" w:after="180" w:line="216" w:lineRule="atLeast"/>
              <w:jc w:val="center"/>
              <w:rPr>
                <w:rFonts w:ascii="Tahoma" w:hAnsi="Tahoma" w:cs="Times New Roman"/>
                <w:color w:val="FFFFFF"/>
                <w:sz w:val="18"/>
                <w:szCs w:val="18"/>
              </w:rPr>
            </w:pPr>
            <w:r w:rsidRPr="007A10C4">
              <w:rPr>
                <w:rFonts w:ascii="Tahoma" w:hAnsi="Tahoma" w:cs="Times New Roman"/>
                <w:color w:val="FFFFFF"/>
                <w:sz w:val="18"/>
                <w:szCs w:val="18"/>
              </w:rPr>
              <w:t>Apostolic</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24B66488" w14:textId="373DEE9D" w:rsidR="007A10C4" w:rsidRPr="007A10C4" w:rsidRDefault="00CA5679" w:rsidP="007A10C4">
            <w:pPr>
              <w:rPr>
                <w:rFonts w:ascii="Tahoma" w:eastAsia="Times New Roman" w:hAnsi="Tahoma" w:cs="Times New Roman"/>
                <w:color w:val="000000"/>
                <w:sz w:val="18"/>
                <w:szCs w:val="18"/>
              </w:rPr>
            </w:pPr>
            <w:r w:rsidRPr="007A10C4">
              <w:rPr>
                <w:rFonts w:ascii="Tahoma" w:eastAsia="Times New Roman" w:hAnsi="Tahoma" w:cs="Times New Roman"/>
                <w:color w:val="000000"/>
                <w:sz w:val="18"/>
                <w:szCs w:val="18"/>
              </w:rPr>
              <w:t>An</w:t>
            </w:r>
            <w:r w:rsidR="007A10C4" w:rsidRPr="007A10C4">
              <w:rPr>
                <w:rFonts w:ascii="Tahoma" w:eastAsia="Times New Roman" w:hAnsi="Tahoma" w:cs="Times New Roman"/>
                <w:color w:val="000000"/>
                <w:sz w:val="18"/>
                <w:szCs w:val="18"/>
              </w:rPr>
              <w:t xml:space="preserve"> authoritative book had to be written by an apostle or at least by a companion of the apostles</w:t>
            </w:r>
          </w:p>
        </w:tc>
      </w:tr>
      <w:tr w:rsidR="007A10C4" w:rsidRPr="007A10C4" w14:paraId="673AAFA5" w14:textId="77777777" w:rsidTr="007A10C4">
        <w:tc>
          <w:tcPr>
            <w:tcW w:w="0" w:type="auto"/>
            <w:shd w:val="clear" w:color="auto" w:fill="A5190C"/>
            <w:tcMar>
              <w:top w:w="90" w:type="dxa"/>
              <w:left w:w="90" w:type="dxa"/>
              <w:bottom w:w="90" w:type="dxa"/>
              <w:right w:w="90" w:type="dxa"/>
            </w:tcMar>
            <w:vAlign w:val="center"/>
            <w:hideMark/>
          </w:tcPr>
          <w:p w14:paraId="79471456" w14:textId="77777777" w:rsidR="007A10C4" w:rsidRPr="007A10C4" w:rsidRDefault="007A10C4" w:rsidP="007A10C4">
            <w:pPr>
              <w:spacing w:before="180" w:after="180" w:line="216" w:lineRule="atLeast"/>
              <w:jc w:val="center"/>
              <w:rPr>
                <w:rFonts w:ascii="Tahoma" w:hAnsi="Tahoma" w:cs="Times New Roman"/>
                <w:color w:val="FFFFFF"/>
                <w:sz w:val="18"/>
                <w:szCs w:val="18"/>
              </w:rPr>
            </w:pPr>
            <w:r w:rsidRPr="007A10C4">
              <w:rPr>
                <w:rFonts w:ascii="Tahoma" w:hAnsi="Tahoma" w:cs="Times New Roman"/>
                <w:color w:val="FFFFFF"/>
                <w:sz w:val="18"/>
                <w:szCs w:val="18"/>
              </w:rPr>
              <w:t>Catholic (i.e., universal)</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36E4165D" w14:textId="0FA97B1F" w:rsidR="007A10C4" w:rsidRPr="007A10C4" w:rsidRDefault="00CA5679" w:rsidP="007A10C4">
            <w:pPr>
              <w:rPr>
                <w:rFonts w:ascii="Tahoma" w:eastAsia="Times New Roman" w:hAnsi="Tahoma" w:cs="Times New Roman"/>
                <w:color w:val="000000"/>
                <w:sz w:val="18"/>
                <w:szCs w:val="18"/>
              </w:rPr>
            </w:pPr>
            <w:r w:rsidRPr="007A10C4">
              <w:rPr>
                <w:rFonts w:ascii="Tahoma" w:eastAsia="Times New Roman" w:hAnsi="Tahoma" w:cs="Times New Roman"/>
                <w:color w:val="000000"/>
                <w:sz w:val="18"/>
                <w:szCs w:val="18"/>
              </w:rPr>
              <w:t>Books</w:t>
            </w:r>
            <w:r w:rsidR="007A10C4" w:rsidRPr="007A10C4">
              <w:rPr>
                <w:rFonts w:ascii="Tahoma" w:eastAsia="Times New Roman" w:hAnsi="Tahoma" w:cs="Times New Roman"/>
                <w:color w:val="000000"/>
                <w:sz w:val="18"/>
                <w:szCs w:val="18"/>
              </w:rPr>
              <w:t xml:space="preserve"> had to have widespread acceptance among established churches (e.g., the Gospel of Peter in the Muratorian canon)</w:t>
            </w:r>
          </w:p>
        </w:tc>
      </w:tr>
      <w:tr w:rsidR="007A10C4" w:rsidRPr="007A10C4" w14:paraId="2FC3E0D7" w14:textId="77777777" w:rsidTr="007A10C4">
        <w:tc>
          <w:tcPr>
            <w:tcW w:w="0" w:type="auto"/>
            <w:shd w:val="clear" w:color="auto" w:fill="A5190C"/>
            <w:tcMar>
              <w:top w:w="90" w:type="dxa"/>
              <w:left w:w="90" w:type="dxa"/>
              <w:bottom w:w="90" w:type="dxa"/>
              <w:right w:w="90" w:type="dxa"/>
            </w:tcMar>
            <w:vAlign w:val="center"/>
            <w:hideMark/>
          </w:tcPr>
          <w:p w14:paraId="5171402E" w14:textId="77777777" w:rsidR="007A10C4" w:rsidRPr="007A10C4" w:rsidRDefault="007A10C4" w:rsidP="007A10C4">
            <w:pPr>
              <w:spacing w:before="180" w:after="180" w:line="216" w:lineRule="atLeast"/>
              <w:jc w:val="center"/>
              <w:rPr>
                <w:rFonts w:ascii="Tahoma" w:hAnsi="Tahoma" w:cs="Times New Roman"/>
                <w:color w:val="FFFFFF"/>
                <w:sz w:val="18"/>
                <w:szCs w:val="18"/>
              </w:rPr>
            </w:pPr>
            <w:r w:rsidRPr="007A10C4">
              <w:rPr>
                <w:rFonts w:ascii="Tahoma" w:hAnsi="Tahoma" w:cs="Times New Roman"/>
                <w:color w:val="FFFFFF"/>
                <w:sz w:val="18"/>
                <w:szCs w:val="18"/>
              </w:rPr>
              <w:t>Orthodox</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00B80C7E" w14:textId="643B37BE" w:rsidR="007A10C4" w:rsidRPr="007A10C4" w:rsidRDefault="00CA5679" w:rsidP="007A10C4">
            <w:pPr>
              <w:rPr>
                <w:rFonts w:ascii="Tahoma" w:eastAsia="Times New Roman" w:hAnsi="Tahoma" w:cs="Times New Roman"/>
                <w:color w:val="000000"/>
                <w:sz w:val="18"/>
                <w:szCs w:val="18"/>
              </w:rPr>
            </w:pPr>
            <w:r w:rsidRPr="007A10C4">
              <w:rPr>
                <w:rFonts w:ascii="Tahoma" w:eastAsia="Times New Roman" w:hAnsi="Tahoma" w:cs="Times New Roman"/>
                <w:color w:val="000000"/>
                <w:sz w:val="18"/>
                <w:szCs w:val="18"/>
              </w:rPr>
              <w:t>The</w:t>
            </w:r>
            <w:r w:rsidR="007A10C4" w:rsidRPr="007A10C4">
              <w:rPr>
                <w:rFonts w:ascii="Tahoma" w:eastAsia="Times New Roman" w:hAnsi="Tahoma" w:cs="Times New Roman"/>
                <w:color w:val="000000"/>
                <w:sz w:val="18"/>
                <w:szCs w:val="18"/>
              </w:rPr>
              <w:t xml:space="preserve"> most important criterion – the views set forth in a book had to conform with the views in already accepted books (e.g. docetic Christology is unacceptable)</w:t>
            </w:r>
          </w:p>
        </w:tc>
      </w:tr>
      <w:tr w:rsidR="007A10C4" w:rsidRPr="007A10C4" w14:paraId="60AB9197" w14:textId="77777777" w:rsidTr="007A10C4">
        <w:tc>
          <w:tcPr>
            <w:tcW w:w="0" w:type="auto"/>
            <w:shd w:val="clear" w:color="auto" w:fill="A5190C"/>
            <w:tcMar>
              <w:top w:w="90" w:type="dxa"/>
              <w:left w:w="90" w:type="dxa"/>
              <w:bottom w:w="90" w:type="dxa"/>
              <w:right w:w="90" w:type="dxa"/>
            </w:tcMar>
            <w:vAlign w:val="center"/>
            <w:hideMark/>
          </w:tcPr>
          <w:p w14:paraId="08957240" w14:textId="77777777" w:rsidR="007A10C4" w:rsidRPr="007A10C4" w:rsidRDefault="007A10C4" w:rsidP="007A10C4">
            <w:pPr>
              <w:spacing w:before="180" w:after="180" w:line="216" w:lineRule="atLeast"/>
              <w:jc w:val="center"/>
              <w:rPr>
                <w:rFonts w:ascii="Tahoma" w:hAnsi="Tahoma" w:cs="Times New Roman"/>
                <w:color w:val="FFFFFF"/>
                <w:sz w:val="18"/>
                <w:szCs w:val="18"/>
              </w:rPr>
            </w:pPr>
            <w:r w:rsidRPr="007A10C4">
              <w:rPr>
                <w:rFonts w:ascii="Tahoma" w:hAnsi="Tahoma" w:cs="Times New Roman"/>
                <w:color w:val="FFFFFF"/>
                <w:sz w:val="18"/>
                <w:szCs w:val="18"/>
              </w:rPr>
              <w:t>Inspiration</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684CAD91" w14:textId="29E55A83" w:rsidR="007A10C4" w:rsidRPr="007A10C4" w:rsidRDefault="00CA5679" w:rsidP="007A10C4">
            <w:pPr>
              <w:rPr>
                <w:rFonts w:ascii="Tahoma" w:eastAsia="Times New Roman" w:hAnsi="Tahoma" w:cs="Times New Roman"/>
                <w:color w:val="000000"/>
                <w:sz w:val="18"/>
                <w:szCs w:val="18"/>
              </w:rPr>
            </w:pPr>
            <w:r w:rsidRPr="007A10C4">
              <w:rPr>
                <w:rFonts w:ascii="Tahoma" w:eastAsia="Times New Roman" w:hAnsi="Tahoma" w:cs="Times New Roman"/>
                <w:color w:val="000000"/>
                <w:sz w:val="18"/>
                <w:szCs w:val="18"/>
              </w:rPr>
              <w:t>Books</w:t>
            </w:r>
            <w:r w:rsidR="007A10C4" w:rsidRPr="007A10C4">
              <w:rPr>
                <w:rFonts w:ascii="Tahoma" w:eastAsia="Times New Roman" w:hAnsi="Tahoma" w:cs="Times New Roman"/>
                <w:color w:val="000000"/>
                <w:sz w:val="18"/>
                <w:szCs w:val="18"/>
              </w:rPr>
              <w:t xml:space="preserve"> accepted as canonical ended up being regarded as inspired by God</w:t>
            </w:r>
          </w:p>
        </w:tc>
      </w:tr>
    </w:tbl>
    <w:p w14:paraId="7C444029" w14:textId="77777777" w:rsidR="007A10C4" w:rsidRPr="003E17D7" w:rsidRDefault="007A10C4" w:rsidP="007A10C4"/>
    <w:p w14:paraId="16CD539F" w14:textId="2070AB2F" w:rsidR="003E17D7" w:rsidRDefault="00CA5679" w:rsidP="00627C43">
      <w:pPr>
        <w:pStyle w:val="ListParagraph"/>
        <w:numPr>
          <w:ilvl w:val="0"/>
          <w:numId w:val="49"/>
        </w:numPr>
        <w:jc w:val="both"/>
      </w:pPr>
      <w:r>
        <w:t xml:space="preserve">Da Vinci – Brown – case that books in early Christians where suppressed because it was not comfortable with the truth and hide it which is that the goddess in his book was replaced by male gods. </w:t>
      </w:r>
    </w:p>
    <w:p w14:paraId="7F349CCF" w14:textId="69E3D082" w:rsidR="00CA5679" w:rsidRDefault="00CA5679" w:rsidP="00627C43">
      <w:pPr>
        <w:pStyle w:val="ListParagraph"/>
        <w:numPr>
          <w:ilvl w:val="0"/>
          <w:numId w:val="49"/>
        </w:numPr>
        <w:jc w:val="both"/>
      </w:pPr>
      <w:r>
        <w:t xml:space="preserve">Not why 4 gospels where chosen. Brown says there are 80 but the truth is that there are actually 30 total. </w:t>
      </w:r>
    </w:p>
    <w:p w14:paraId="1D63F8D4" w14:textId="07CC6188" w:rsidR="00CA5679" w:rsidRDefault="00CA5679" w:rsidP="00627C43">
      <w:pPr>
        <w:pStyle w:val="ListParagraph"/>
        <w:numPr>
          <w:ilvl w:val="0"/>
          <w:numId w:val="49"/>
        </w:numPr>
        <w:jc w:val="both"/>
      </w:pPr>
      <w:r>
        <w:t>Brown another allegation – Emperor Constantine in 4</w:t>
      </w:r>
      <w:r w:rsidRPr="00CA5679">
        <w:rPr>
          <w:vertAlign w:val="superscript"/>
        </w:rPr>
        <w:t>th</w:t>
      </w:r>
      <w:r>
        <w:t xml:space="preserve"> century decided what is scripture and not true he didn’t have a say. Bishops and Theologian did over 400 years. </w:t>
      </w:r>
    </w:p>
    <w:p w14:paraId="46C65747" w14:textId="5E43CCD7" w:rsidR="00CA5679" w:rsidRDefault="000E5769" w:rsidP="00627C43">
      <w:pPr>
        <w:pStyle w:val="ListParagraph"/>
        <w:numPr>
          <w:ilvl w:val="0"/>
          <w:numId w:val="49"/>
        </w:numPr>
        <w:jc w:val="both"/>
      </w:pPr>
      <w:r>
        <w:lastRenderedPageBreak/>
        <w:t>Gospel Thomas, Mari Magdalene letters in Da Vinci and Gospel of Judas - known as bad guy until in 2006 translated in Morden languages it presented Judas as good guy instead (they are newer in 2</w:t>
      </w:r>
      <w:r w:rsidRPr="000E5769">
        <w:rPr>
          <w:vertAlign w:val="superscript"/>
        </w:rPr>
        <w:t>nd</w:t>
      </w:r>
      <w:r>
        <w:t xml:space="preserve"> or even 5</w:t>
      </w:r>
      <w:r w:rsidRPr="000E5769">
        <w:rPr>
          <w:vertAlign w:val="superscript"/>
        </w:rPr>
        <w:t>th</w:t>
      </w:r>
      <w:r>
        <w:t xml:space="preserve"> century)</w:t>
      </w:r>
    </w:p>
    <w:p w14:paraId="1569716B" w14:textId="3C535DCB" w:rsidR="000E5769" w:rsidRDefault="000E5769" w:rsidP="00627C43">
      <w:pPr>
        <w:pStyle w:val="ListParagraph"/>
        <w:numPr>
          <w:ilvl w:val="0"/>
          <w:numId w:val="49"/>
        </w:numPr>
        <w:jc w:val="both"/>
      </w:pPr>
      <w:r>
        <w:t xml:space="preserve">The more </w:t>
      </w:r>
      <w:r w:rsidRPr="000E5769">
        <w:rPr>
          <w:b/>
        </w:rPr>
        <w:t>ancient</w:t>
      </w:r>
      <w:r>
        <w:t xml:space="preserve"> the more likely included in list of normative books. 4 Gospel Matthew, Luke, John, Marc date back with certainty in the 1</w:t>
      </w:r>
      <w:r w:rsidRPr="000E5769">
        <w:rPr>
          <w:vertAlign w:val="superscript"/>
        </w:rPr>
        <w:t>st</w:t>
      </w:r>
      <w:r>
        <w:t xml:space="preserve"> century.</w:t>
      </w:r>
    </w:p>
    <w:p w14:paraId="6A163C2E" w14:textId="1B6D6A33" w:rsidR="000E5769" w:rsidRDefault="000E5769" w:rsidP="00627C43">
      <w:pPr>
        <w:pStyle w:val="ListParagraph"/>
        <w:numPr>
          <w:ilvl w:val="0"/>
          <w:numId w:val="49"/>
        </w:numPr>
        <w:jc w:val="both"/>
      </w:pPr>
      <w:r>
        <w:t xml:space="preserve">Matthew, Marc &amp; Luke – names that were given don’t know the real authors, named them as such as </w:t>
      </w:r>
      <w:r w:rsidRPr="000E5769">
        <w:rPr>
          <w:b/>
        </w:rPr>
        <w:t>apostles</w:t>
      </w:r>
      <w:r>
        <w:t xml:space="preserve"> Matthew &amp; Mark. Luke was Paul’s doctor and had contact with an apostle. </w:t>
      </w:r>
    </w:p>
    <w:p w14:paraId="4F8FE5EB" w14:textId="78583EB3" w:rsidR="000E5769" w:rsidRPr="008C26F7" w:rsidRDefault="000E5769" w:rsidP="00627C43">
      <w:pPr>
        <w:pStyle w:val="ListParagraph"/>
        <w:numPr>
          <w:ilvl w:val="0"/>
          <w:numId w:val="49"/>
        </w:numPr>
        <w:jc w:val="both"/>
        <w:rPr>
          <w:b/>
        </w:rPr>
      </w:pPr>
      <w:r>
        <w:t xml:space="preserve">If not widely accepted not canon – </w:t>
      </w:r>
      <w:r w:rsidRPr="000E5769">
        <w:rPr>
          <w:b/>
        </w:rPr>
        <w:t>universal</w:t>
      </w:r>
      <w:r>
        <w:rPr>
          <w:b/>
        </w:rPr>
        <w:t xml:space="preserve">. </w:t>
      </w:r>
      <w:r>
        <w:t>Ex: Gospel of Peter story</w:t>
      </w:r>
      <w:r w:rsidR="008C26F7">
        <w:t xml:space="preserve"> Egyptian Bishop travels somewhere and saw it was used their and goes back home and says to start using it but receives letters from other bishop to stop because it’s not widely used and not canonically and drops it. </w:t>
      </w:r>
    </w:p>
    <w:p w14:paraId="6C6A4EE3" w14:textId="2B951043" w:rsidR="008C26F7" w:rsidRPr="008C26F7" w:rsidRDefault="008C26F7" w:rsidP="00627C43">
      <w:pPr>
        <w:pStyle w:val="ListParagraph"/>
        <w:numPr>
          <w:ilvl w:val="0"/>
          <w:numId w:val="49"/>
        </w:numPr>
        <w:jc w:val="both"/>
        <w:rPr>
          <w:b/>
        </w:rPr>
      </w:pPr>
      <w:r w:rsidRPr="008C26F7">
        <w:rPr>
          <w:b/>
        </w:rPr>
        <w:t xml:space="preserve">Orthodoxy </w:t>
      </w:r>
      <w:r>
        <w:t>(means right faith) – different in view on how Jesus was, this criteria eliminated a lot of books. Represent Jesus less of who he is cannot have that</w:t>
      </w:r>
    </w:p>
    <w:p w14:paraId="109DB6F4" w14:textId="66B53C12" w:rsidR="008C26F7" w:rsidRPr="008C26F7" w:rsidRDefault="008C26F7" w:rsidP="00627C43">
      <w:pPr>
        <w:pStyle w:val="ListParagraph"/>
        <w:numPr>
          <w:ilvl w:val="0"/>
          <w:numId w:val="49"/>
        </w:numPr>
        <w:jc w:val="both"/>
        <w:rPr>
          <w:b/>
        </w:rPr>
      </w:pPr>
      <w:r>
        <w:rPr>
          <w:b/>
        </w:rPr>
        <w:t>Inspiration</w:t>
      </w:r>
      <w:r>
        <w:t xml:space="preserve"> – scholars have discovered this inspiration was preceeded by other factors and criteria. That’s why it took 300 years for 27 books in NT chosen and why a lot of letters or Gospel were not included. </w:t>
      </w:r>
    </w:p>
    <w:p w14:paraId="598E70CA" w14:textId="31779AAF" w:rsidR="008C26F7" w:rsidRPr="00627C43" w:rsidRDefault="008C26F7" w:rsidP="00627C43">
      <w:pPr>
        <w:pStyle w:val="ListParagraph"/>
        <w:numPr>
          <w:ilvl w:val="0"/>
          <w:numId w:val="49"/>
        </w:numPr>
        <w:jc w:val="both"/>
        <w:rPr>
          <w:b/>
        </w:rPr>
      </w:pPr>
      <w:r>
        <w:t xml:space="preserve">Codex Sinaiticus </w:t>
      </w:r>
      <w:r w:rsidR="00627C43">
        <w:t xml:space="preserve">complete </w:t>
      </w:r>
      <w:r>
        <w:t>manuscript</w:t>
      </w:r>
      <w:r w:rsidR="00627C43">
        <w:t xml:space="preserve"> of NT</w:t>
      </w:r>
      <w:r>
        <w:t xml:space="preserve"> order</w:t>
      </w:r>
      <w:r w:rsidR="00627C43">
        <w:t>ed by</w:t>
      </w:r>
      <w:r>
        <w:t xml:space="preserve"> Emp</w:t>
      </w:r>
      <w:r w:rsidR="00627C43">
        <w:t>eror Constantine. He established</w:t>
      </w:r>
      <w:r>
        <w:t xml:space="preserve"> this city Constantinople</w:t>
      </w:r>
      <w:r w:rsidR="00627C43">
        <w:t xml:space="preserve"> as Christian City</w:t>
      </w:r>
      <w:r>
        <w:t xml:space="preserve"> in the 4</w:t>
      </w:r>
      <w:r w:rsidRPr="008C26F7">
        <w:rPr>
          <w:vertAlign w:val="superscript"/>
        </w:rPr>
        <w:t>th</w:t>
      </w:r>
      <w:r>
        <w:t xml:space="preserve"> century</w:t>
      </w:r>
      <w:r w:rsidR="00627C43">
        <w:t>,</w:t>
      </w:r>
      <w:r>
        <w:t xml:space="preserve"> order</w:t>
      </w:r>
      <w:r w:rsidR="00627C43">
        <w:t>ed</w:t>
      </w:r>
      <w:r>
        <w:t xml:space="preserve"> copies of the bible from Bishop. He includ</w:t>
      </w:r>
      <w:r w:rsidR="00627C43">
        <w:t xml:space="preserve">ed other of the 27 just in case for judgment of future generation. </w:t>
      </w:r>
    </w:p>
    <w:p w14:paraId="54760749" w14:textId="77777777" w:rsidR="00627C43" w:rsidRDefault="00627C43" w:rsidP="00627C43">
      <w:pPr>
        <w:jc w:val="both"/>
        <w:rPr>
          <w:b/>
        </w:rPr>
      </w:pPr>
    </w:p>
    <w:p w14:paraId="68EAA56F" w14:textId="7274CC31" w:rsidR="00627C43" w:rsidRPr="00627C43" w:rsidRDefault="00627C43" w:rsidP="00627C43">
      <w:r>
        <w:t xml:space="preserve">Interview with Dr. Andre Gagne - </w:t>
      </w:r>
      <w:r w:rsidRPr="00627C43">
        <w:t>Gnosticism</w:t>
      </w:r>
      <w:r>
        <w:t xml:space="preserve"> </w:t>
      </w:r>
    </w:p>
    <w:p w14:paraId="2111D04C" w14:textId="684EA8C1" w:rsidR="00627C43" w:rsidRDefault="00627C43" w:rsidP="00627C43">
      <w:r w:rsidRPr="00627C43">
        <w:t>When people talk about Gnosticism, there is talk of a “secret knowledge” and that’s what fascinates a lot of people today. What kind of knowledge are we talking about and why is it “secret”? (00:45)</w:t>
      </w:r>
    </w:p>
    <w:p w14:paraId="43C7B052" w14:textId="35D67AA2" w:rsidR="00627C43" w:rsidRDefault="00627C43" w:rsidP="00627C43">
      <w:pPr>
        <w:pStyle w:val="ListParagraph"/>
        <w:numPr>
          <w:ilvl w:val="0"/>
          <w:numId w:val="51"/>
        </w:numPr>
      </w:pPr>
      <w:r>
        <w:t xml:space="preserve">Greek word for knowledge is </w:t>
      </w:r>
      <w:r w:rsidRPr="00627C43">
        <w:rPr>
          <w:i/>
        </w:rPr>
        <w:t>gnosis</w:t>
      </w:r>
      <w:r>
        <w:t xml:space="preserve">, importance of knowledge of NT &amp; Clement of Alexandria focuses on </w:t>
      </w:r>
      <w:r w:rsidRPr="00627C43">
        <w:rPr>
          <w:i/>
        </w:rPr>
        <w:t>gnosis</w:t>
      </w:r>
      <w:r>
        <w:rPr>
          <w:i/>
        </w:rPr>
        <w:t>,</w:t>
      </w:r>
      <w:r>
        <w:t xml:space="preserve"> knowledgeable of the things of God.</w:t>
      </w:r>
    </w:p>
    <w:p w14:paraId="526FCF86" w14:textId="77777777" w:rsidR="00627C43" w:rsidRDefault="00627C43" w:rsidP="00627C43">
      <w:pPr>
        <w:pStyle w:val="ListParagraph"/>
        <w:numPr>
          <w:ilvl w:val="0"/>
          <w:numId w:val="51"/>
        </w:numPr>
      </w:pPr>
      <w:r>
        <w:t xml:space="preserve">Gnostics - special kind of knowledge not observation, intuition or insight. Focus on spiritual knowledge of their true spiritual origin. </w:t>
      </w:r>
    </w:p>
    <w:p w14:paraId="7F9B19D4" w14:textId="73F5E69C" w:rsidR="00627C43" w:rsidRPr="00627C43" w:rsidRDefault="00627C43" w:rsidP="00627C43">
      <w:pPr>
        <w:pStyle w:val="ListParagraph"/>
        <w:numPr>
          <w:ilvl w:val="0"/>
          <w:numId w:val="51"/>
        </w:numPr>
      </w:pPr>
      <w:r>
        <w:t>This type of knowledge only accessible to themselves, the elect who obtained it, they believed</w:t>
      </w:r>
      <w:r w:rsidR="00306B35">
        <w:t xml:space="preserve"> that</w:t>
      </w:r>
      <w:r>
        <w:t xml:space="preserve"> they inherited from the great </w:t>
      </w:r>
      <w:r w:rsidR="00306B35">
        <w:t>unknowable god, a divine spark enabling them to comprehend the deeper meaning of kingdom of heaven and access to better and more in depth interpretation of scripture. Able to discern secret meaning in scripture, where normal Christian tendency to interpret scripture literally, saw profound and in depth meaning for them of the mysteries of Universe and who God is.</w:t>
      </w:r>
    </w:p>
    <w:p w14:paraId="73A9F46C" w14:textId="77777777" w:rsidR="00627C43" w:rsidRDefault="00627C43" w:rsidP="00627C43"/>
    <w:p w14:paraId="60EF8482" w14:textId="2CACD346" w:rsidR="00306B35" w:rsidRDefault="00627C43" w:rsidP="00627C43">
      <w:r w:rsidRPr="00627C43">
        <w:t>Why do you think most of the Gnostic writings were lost to the world for at least 1500 years? (04:05)</w:t>
      </w:r>
    </w:p>
    <w:p w14:paraId="23541BB7" w14:textId="77777777" w:rsidR="006A4FE1" w:rsidRDefault="00306B35" w:rsidP="00306B35">
      <w:pPr>
        <w:pStyle w:val="ListParagraph"/>
        <w:numPr>
          <w:ilvl w:val="0"/>
          <w:numId w:val="52"/>
        </w:numPr>
      </w:pPr>
      <w:r>
        <w:t xml:space="preserve">As we gained more knowledge, these writings were progressively suppressed by individuals who considered themselves the bearers of orthodoxy and the correct understanding of Christian doctrine </w:t>
      </w:r>
    </w:p>
    <w:p w14:paraId="5FBB6157" w14:textId="733EA864" w:rsidR="00306B35" w:rsidRDefault="006A4FE1" w:rsidP="00306B35">
      <w:pPr>
        <w:pStyle w:val="ListParagraph"/>
        <w:numPr>
          <w:ilvl w:val="0"/>
          <w:numId w:val="52"/>
        </w:numPr>
      </w:pPr>
      <w:r>
        <w:lastRenderedPageBreak/>
        <w:t>Individuals writing c</w:t>
      </w:r>
      <w:r w:rsidR="00306B35">
        <w:t xml:space="preserve">anonical list </w:t>
      </w:r>
      <w:r>
        <w:t xml:space="preserve">books, which were </w:t>
      </w:r>
      <w:r w:rsidR="00306B35">
        <w:t>recognized and</w:t>
      </w:r>
      <w:r>
        <w:t>/or</w:t>
      </w:r>
      <w:r w:rsidR="00306B35">
        <w:t xml:space="preserve"> discouraged. </w:t>
      </w:r>
    </w:p>
    <w:p w14:paraId="3C954B71" w14:textId="30C65318" w:rsidR="00306B35" w:rsidRDefault="006A4FE1" w:rsidP="00306B35">
      <w:pPr>
        <w:pStyle w:val="ListParagraph"/>
        <w:numPr>
          <w:ilvl w:val="0"/>
          <w:numId w:val="52"/>
        </w:numPr>
      </w:pPr>
      <w:r>
        <w:t>List Muratorian Canon (170), Irenaeus of Lyon had a list, Izubues (375). In authority, they express their opinions and views adder to these views from influencers and forget books that do not connect to the orthodox point of view.</w:t>
      </w:r>
    </w:p>
    <w:p w14:paraId="2062DB94" w14:textId="77777777" w:rsidR="00627C43" w:rsidRPr="00627C43" w:rsidRDefault="00627C43" w:rsidP="00627C43"/>
    <w:p w14:paraId="436E9D01" w14:textId="7D31F220" w:rsidR="006A4FE1" w:rsidRDefault="00627C43" w:rsidP="00627C43">
      <w:r w:rsidRPr="00627C43">
        <w:t>How strong of a competition was there between Gnosticism and proto-orthodox (or ecclesial) Christianity? (06:10)</w:t>
      </w:r>
    </w:p>
    <w:p w14:paraId="058A0EAD" w14:textId="2518FBD9" w:rsidR="006A4FE1" w:rsidRDefault="006A4FE1" w:rsidP="006A4FE1">
      <w:pPr>
        <w:pStyle w:val="ListParagraph"/>
        <w:numPr>
          <w:ilvl w:val="0"/>
          <w:numId w:val="53"/>
        </w:numPr>
      </w:pPr>
      <w:r>
        <w:t xml:space="preserve">Marcion lists first one! In reaction to their own list that proto-orthodox with the selection of books made their own selection of books. </w:t>
      </w:r>
    </w:p>
    <w:p w14:paraId="0AA228AD" w14:textId="120F7270" w:rsidR="006A4FE1" w:rsidRDefault="006A4FE1" w:rsidP="006A4FE1">
      <w:pPr>
        <w:pStyle w:val="ListParagraph"/>
        <w:numPr>
          <w:ilvl w:val="0"/>
          <w:numId w:val="53"/>
        </w:numPr>
      </w:pPr>
      <w:r>
        <w:t>Marcion disregarded the OT</w:t>
      </w:r>
      <w:r w:rsidR="002061E3">
        <w:t xml:space="preserve">, and kept for himself a select number of books like the epistles of Paul’s letter and only the Gospel of Luke, which he fashioned in his own way because he had problems with respect with OT God as being an evil entity. </w:t>
      </w:r>
    </w:p>
    <w:p w14:paraId="2D20C7A6" w14:textId="4E20895A" w:rsidR="002061E3" w:rsidRDefault="002061E3" w:rsidP="006A4FE1">
      <w:pPr>
        <w:pStyle w:val="ListParagraph"/>
        <w:numPr>
          <w:ilvl w:val="0"/>
          <w:numId w:val="53"/>
        </w:numPr>
      </w:pPr>
      <w:r>
        <w:t xml:space="preserve">Marcion had a limited amount of canon; he focused on letters 10 of Paul and Luke. How can a god create such an evil and materialistic world? Jesus is a reliever of true God. </w:t>
      </w:r>
    </w:p>
    <w:p w14:paraId="060B9F6E" w14:textId="382ABE9E" w:rsidR="002061E3" w:rsidRDefault="002061E3" w:rsidP="006A4FE1">
      <w:pPr>
        <w:pStyle w:val="ListParagraph"/>
        <w:numPr>
          <w:ilvl w:val="0"/>
          <w:numId w:val="53"/>
        </w:numPr>
      </w:pPr>
      <w:r>
        <w:t>Judea Christians considered the OT, saw themselves as prolongation of the Jewish faith and the NT as an accomplishment of OT prophecies.</w:t>
      </w:r>
    </w:p>
    <w:p w14:paraId="5ADF83DF" w14:textId="2A35D4B3" w:rsidR="002061E3" w:rsidRDefault="002061E3" w:rsidP="006A4FE1">
      <w:pPr>
        <w:pStyle w:val="ListParagraph"/>
        <w:numPr>
          <w:ilvl w:val="0"/>
          <w:numId w:val="53"/>
        </w:numPr>
      </w:pPr>
      <w:r>
        <w:t>Gnostic thought completely different from the tradition of Jesus history on the cross etc. in proto-orthodoxy and orthodoxy later on.</w:t>
      </w:r>
    </w:p>
    <w:p w14:paraId="788396BF" w14:textId="77777777" w:rsidR="000C2B6A" w:rsidRDefault="002061E3" w:rsidP="006A4FE1">
      <w:pPr>
        <w:pStyle w:val="ListParagraph"/>
        <w:numPr>
          <w:ilvl w:val="0"/>
          <w:numId w:val="53"/>
        </w:numPr>
      </w:pPr>
      <w:r>
        <w:t xml:space="preserve">Christ is someone different from Jesus and inhabited Jesus and when Jesus was crucified Christ left so he never suffered. Devaluate the incarnation not acceptable. </w:t>
      </w:r>
    </w:p>
    <w:p w14:paraId="6E2D9451" w14:textId="4AB7AC95" w:rsidR="002061E3" w:rsidRDefault="002061E3" w:rsidP="006A4FE1">
      <w:pPr>
        <w:pStyle w:val="ListParagraph"/>
        <w:numPr>
          <w:ilvl w:val="0"/>
          <w:numId w:val="53"/>
        </w:numPr>
      </w:pPr>
      <w:r>
        <w:t>Gnostics</w:t>
      </w:r>
      <w:r w:rsidR="000C2B6A">
        <w:t xml:space="preserve"> seen as</w:t>
      </w:r>
      <w:r>
        <w:t xml:space="preserve"> vile and </w:t>
      </w:r>
      <w:r w:rsidR="000C2B6A">
        <w:t>vicious</w:t>
      </w:r>
      <w:r>
        <w:t xml:space="preserve"> and do </w:t>
      </w:r>
      <w:r w:rsidR="000C2B6A">
        <w:t>incest</w:t>
      </w:r>
      <w:r>
        <w:t xml:space="preserve"> and etc. </w:t>
      </w:r>
      <w:r w:rsidR="000C2B6A">
        <w:t>We have that perspective from their enemies and from the people who didn’t agree with them. Gnostics considered themselves as the true enlightening which was weird to the proto-orthodox felt like second hand citizen. Reactions are deeps.</w:t>
      </w:r>
    </w:p>
    <w:p w14:paraId="761999D9" w14:textId="5291254A" w:rsidR="001B2347" w:rsidRPr="001B2347" w:rsidRDefault="000C2B6A" w:rsidP="000C2B6A">
      <w:pPr>
        <w:pStyle w:val="ListParagraph"/>
        <w:numPr>
          <w:ilvl w:val="0"/>
          <w:numId w:val="53"/>
        </w:numPr>
        <w:rPr>
          <w:u w:val="single"/>
        </w:rPr>
      </w:pPr>
      <w:r>
        <w:t xml:space="preserve">Studies of NT see that variation of scripture where there is trace of that reaction from proto to Gnostics views/close to their perspective alteration and corrections. Most influencal had the say and </w:t>
      </w:r>
      <w:r w:rsidR="001B2347">
        <w:t>“</w:t>
      </w:r>
      <w:r>
        <w:t>winner</w:t>
      </w:r>
      <w:r w:rsidR="001B2347">
        <w:t>”</w:t>
      </w:r>
      <w:r>
        <w:t xml:space="preserve"> made a lasting impact.</w:t>
      </w:r>
    </w:p>
    <w:p w14:paraId="22D69521" w14:textId="77777777" w:rsidR="00A17517" w:rsidRDefault="00A17517" w:rsidP="001B2347">
      <w:pPr>
        <w:ind w:left="360"/>
        <w:rPr>
          <w:u w:val="single"/>
        </w:rPr>
      </w:pPr>
    </w:p>
    <w:p w14:paraId="1D23D36E" w14:textId="77777777" w:rsidR="00A17517" w:rsidRDefault="00A17517" w:rsidP="001B2347">
      <w:pPr>
        <w:ind w:left="360"/>
        <w:rPr>
          <w:u w:val="single"/>
        </w:rPr>
      </w:pPr>
    </w:p>
    <w:p w14:paraId="0272DE88" w14:textId="77777777" w:rsidR="00A17517" w:rsidRDefault="00A17517" w:rsidP="001B2347">
      <w:pPr>
        <w:ind w:left="360"/>
        <w:rPr>
          <w:u w:val="single"/>
        </w:rPr>
      </w:pPr>
    </w:p>
    <w:p w14:paraId="0BCFCA65" w14:textId="77777777" w:rsidR="00A17517" w:rsidRDefault="00A17517" w:rsidP="001B2347">
      <w:pPr>
        <w:ind w:left="360"/>
        <w:rPr>
          <w:u w:val="single"/>
        </w:rPr>
      </w:pPr>
    </w:p>
    <w:p w14:paraId="3D944701" w14:textId="77777777" w:rsidR="00A17517" w:rsidRDefault="00A17517" w:rsidP="001B2347">
      <w:pPr>
        <w:ind w:left="360"/>
        <w:rPr>
          <w:u w:val="single"/>
        </w:rPr>
      </w:pPr>
    </w:p>
    <w:p w14:paraId="7C74D8AD" w14:textId="77777777" w:rsidR="00A17517" w:rsidRDefault="00A17517" w:rsidP="001B2347">
      <w:pPr>
        <w:ind w:left="360"/>
        <w:rPr>
          <w:u w:val="single"/>
        </w:rPr>
      </w:pPr>
    </w:p>
    <w:p w14:paraId="29A96846" w14:textId="77777777" w:rsidR="00A17517" w:rsidRDefault="00A17517" w:rsidP="001B2347">
      <w:pPr>
        <w:ind w:left="360"/>
        <w:rPr>
          <w:u w:val="single"/>
        </w:rPr>
      </w:pPr>
    </w:p>
    <w:p w14:paraId="63120FFB" w14:textId="77777777" w:rsidR="00A17517" w:rsidRDefault="00A17517" w:rsidP="001B2347">
      <w:pPr>
        <w:ind w:left="360"/>
        <w:rPr>
          <w:u w:val="single"/>
        </w:rPr>
      </w:pPr>
    </w:p>
    <w:p w14:paraId="46FC061F" w14:textId="77777777" w:rsidR="00A17517" w:rsidRDefault="00A17517" w:rsidP="001B2347">
      <w:pPr>
        <w:ind w:left="360"/>
        <w:rPr>
          <w:u w:val="single"/>
        </w:rPr>
      </w:pPr>
    </w:p>
    <w:p w14:paraId="4D83A95B" w14:textId="77777777" w:rsidR="00A17517" w:rsidRDefault="00A17517" w:rsidP="001B2347">
      <w:pPr>
        <w:ind w:left="360"/>
        <w:rPr>
          <w:u w:val="single"/>
        </w:rPr>
      </w:pPr>
    </w:p>
    <w:p w14:paraId="34EAC5D8" w14:textId="77777777" w:rsidR="00B01D45" w:rsidRDefault="00B01D45" w:rsidP="00A01D1B">
      <w:pPr>
        <w:jc w:val="center"/>
        <w:rPr>
          <w:u w:val="single"/>
        </w:rPr>
      </w:pPr>
    </w:p>
    <w:p w14:paraId="25B1194B" w14:textId="4F3013BD" w:rsidR="00F34DA2" w:rsidRPr="001B2347" w:rsidRDefault="000C2B6A" w:rsidP="00A01D1B">
      <w:pPr>
        <w:jc w:val="center"/>
        <w:rPr>
          <w:u w:val="single"/>
        </w:rPr>
      </w:pPr>
      <w:bookmarkStart w:id="0" w:name="_GoBack"/>
      <w:bookmarkEnd w:id="0"/>
      <w:r w:rsidRPr="001B2347">
        <w:rPr>
          <w:u w:val="single"/>
        </w:rPr>
        <w:lastRenderedPageBreak/>
        <w:t>L</w:t>
      </w:r>
      <w:r w:rsidR="00F34DA2" w:rsidRPr="001B2347">
        <w:rPr>
          <w:u w:val="single"/>
        </w:rPr>
        <w:t>esson 7: Christianity in the fourth century: The Trinitarian (Arian Controversy)</w:t>
      </w:r>
    </w:p>
    <w:p w14:paraId="16241DC7" w14:textId="77777777" w:rsidR="00F34DA2" w:rsidRDefault="00F34DA2" w:rsidP="00F34DA2">
      <w:pPr>
        <w:jc w:val="center"/>
        <w:rPr>
          <w:u w:val="single"/>
        </w:rPr>
      </w:pPr>
    </w:p>
    <w:p w14:paraId="0297125F" w14:textId="77777777" w:rsidR="00F34DA2" w:rsidRDefault="00F34DA2" w:rsidP="00F34DA2">
      <w:pPr>
        <w:jc w:val="both"/>
        <w:rPr>
          <w:b/>
        </w:rPr>
      </w:pPr>
      <w:r w:rsidRPr="00F34DA2">
        <w:rPr>
          <w:b/>
        </w:rPr>
        <w:t>Introduction video</w:t>
      </w:r>
    </w:p>
    <w:p w14:paraId="78A86707" w14:textId="77777777" w:rsidR="00F34DA2" w:rsidRDefault="00F34DA2" w:rsidP="00F34DA2">
      <w:pPr>
        <w:pStyle w:val="ListParagraph"/>
        <w:numPr>
          <w:ilvl w:val="0"/>
          <w:numId w:val="2"/>
        </w:numPr>
        <w:jc w:val="both"/>
      </w:pPr>
      <w:r>
        <w:t xml:space="preserve">Great persecution by emperor Diocletian 303 the head of the churches not entire Christianity, to let them abandon their faith, destruction of bibles and churches. Sacrifices and offerings to the pagan gods a test to detect Christian. A lot of controversy. </w:t>
      </w:r>
    </w:p>
    <w:p w14:paraId="6F85714D" w14:textId="77777777" w:rsidR="00F34DA2" w:rsidRDefault="00F34DA2" w:rsidP="00F34DA2">
      <w:pPr>
        <w:pStyle w:val="ListParagraph"/>
        <w:numPr>
          <w:ilvl w:val="0"/>
          <w:numId w:val="2"/>
        </w:numPr>
        <w:jc w:val="both"/>
      </w:pPr>
      <w:r>
        <w:t xml:space="preserve">Bishop Donatus church should be for the purest one and the ones who did compromises should be banned. </w:t>
      </w:r>
    </w:p>
    <w:p w14:paraId="6D588E2E" w14:textId="77777777" w:rsidR="00F34DA2" w:rsidRDefault="00F34DA2" w:rsidP="00F34DA2">
      <w:pPr>
        <w:pStyle w:val="ListParagraph"/>
        <w:numPr>
          <w:ilvl w:val="0"/>
          <w:numId w:val="2"/>
        </w:numPr>
        <w:jc w:val="both"/>
      </w:pPr>
      <w:r>
        <w:t>Emperor Constantine replaced the other and ruled from 306-388 one half of the empire</w:t>
      </w:r>
    </w:p>
    <w:p w14:paraId="79537A9C" w14:textId="77777777" w:rsidR="00F34DA2" w:rsidRDefault="00F34DA2" w:rsidP="00F34DA2">
      <w:pPr>
        <w:pStyle w:val="ListParagraph"/>
        <w:numPr>
          <w:ilvl w:val="0"/>
          <w:numId w:val="2"/>
        </w:numPr>
        <w:jc w:val="both"/>
      </w:pPr>
      <w:r>
        <w:t>312 wage war against co-emperor only ruler at the end. He gave edict of Milan degree showed tolerance of Christian (became legal to be Christian).</w:t>
      </w:r>
    </w:p>
    <w:p w14:paraId="1293B546" w14:textId="77777777" w:rsidR="00F34DA2" w:rsidRDefault="00F34DA2" w:rsidP="00F34DA2">
      <w:pPr>
        <w:pStyle w:val="ListParagraph"/>
        <w:numPr>
          <w:ilvl w:val="0"/>
          <w:numId w:val="2"/>
        </w:numPr>
        <w:jc w:val="both"/>
      </w:pPr>
      <w:r>
        <w:t xml:space="preserve">Protector of Christian fate. Covert to Christianity on his deathbed 388. Constantinople Christian city. </w:t>
      </w:r>
    </w:p>
    <w:p w14:paraId="479E08FC" w14:textId="77777777" w:rsidR="00F34DA2" w:rsidRDefault="00F34DA2" w:rsidP="00F34DA2">
      <w:pPr>
        <w:pStyle w:val="ListParagraph"/>
        <w:numPr>
          <w:ilvl w:val="0"/>
          <w:numId w:val="2"/>
        </w:numPr>
        <w:jc w:val="both"/>
      </w:pPr>
      <w:r>
        <w:t>If you feel remorse you can come back to church. Donatus -&gt; Donatism was rejected but they weren’t okay with the remorse thing.</w:t>
      </w:r>
    </w:p>
    <w:p w14:paraId="14CB7B20" w14:textId="77777777" w:rsidR="00F34DA2" w:rsidRPr="00F34DA2" w:rsidRDefault="00F34DA2" w:rsidP="00F34DA2">
      <w:pPr>
        <w:jc w:val="both"/>
        <w:rPr>
          <w:u w:val="single"/>
        </w:rPr>
      </w:pPr>
    </w:p>
    <w:p w14:paraId="5D3F2A5A" w14:textId="77777777" w:rsidR="00F34DA2" w:rsidRDefault="00F34DA2" w:rsidP="00F34DA2">
      <w:pPr>
        <w:jc w:val="both"/>
        <w:rPr>
          <w:b/>
        </w:rPr>
      </w:pPr>
      <w:r w:rsidRPr="00F34DA2">
        <w:rPr>
          <w:b/>
        </w:rPr>
        <w:t>Reading’s notes</w:t>
      </w:r>
    </w:p>
    <w:p w14:paraId="5B48B395" w14:textId="77777777" w:rsidR="00F34DA2" w:rsidRPr="00BF5F20" w:rsidRDefault="00F34DA2" w:rsidP="00F34DA2">
      <w:pPr>
        <w:pStyle w:val="ListParagraph"/>
        <w:widowControl w:val="0"/>
        <w:numPr>
          <w:ilvl w:val="0"/>
          <w:numId w:val="3"/>
        </w:numPr>
        <w:autoSpaceDE w:val="0"/>
        <w:autoSpaceDN w:val="0"/>
        <w:adjustRightInd w:val="0"/>
        <w:ind w:left="714" w:hanging="357"/>
        <w:jc w:val="both"/>
        <w:rPr>
          <w:rFonts w:cs="Times Roman"/>
          <w:color w:val="000000"/>
          <w:lang w:val="en-US"/>
        </w:rPr>
      </w:pPr>
      <w:r w:rsidRPr="00BF5F20">
        <w:rPr>
          <w:rFonts w:cs="Times Roman"/>
          <w:color w:val="000000"/>
          <w:lang w:val="en-US"/>
        </w:rPr>
        <w:t>Second-century Christianity saw the prolife</w:t>
      </w:r>
      <w:r>
        <w:rPr>
          <w:rFonts w:cs="Times Roman"/>
          <w:color w:val="000000"/>
          <w:lang w:val="en-US"/>
        </w:rPr>
        <w:t xml:space="preserve">ration of traditions, writings, </w:t>
      </w:r>
      <w:r w:rsidRPr="00BF5F20">
        <w:rPr>
          <w:rFonts w:cs="Times Roman"/>
          <w:color w:val="000000"/>
          <w:lang w:val="en-US"/>
        </w:rPr>
        <w:t xml:space="preserve">beliefs, and hopes, which, although centered on the unique figure of Jesus, </w:t>
      </w:r>
    </w:p>
    <w:p w14:paraId="0F1E42C2" w14:textId="77777777" w:rsidR="00F34DA2" w:rsidRPr="00BF5F20" w:rsidRDefault="00F34DA2" w:rsidP="00F34DA2">
      <w:pPr>
        <w:pStyle w:val="ListParagraph"/>
        <w:widowControl w:val="0"/>
        <w:numPr>
          <w:ilvl w:val="0"/>
          <w:numId w:val="3"/>
        </w:numPr>
        <w:autoSpaceDE w:val="0"/>
        <w:autoSpaceDN w:val="0"/>
        <w:adjustRightInd w:val="0"/>
        <w:ind w:left="714" w:hanging="357"/>
        <w:jc w:val="both"/>
        <w:rPr>
          <w:rFonts w:cs="Times Roman"/>
          <w:color w:val="000000"/>
          <w:lang w:val="en-US"/>
        </w:rPr>
      </w:pPr>
      <w:r w:rsidRPr="00BF5F20">
        <w:rPr>
          <w:rFonts w:cs="Times Roman"/>
          <w:color w:val="000000"/>
          <w:lang w:val="en-US"/>
        </w:rPr>
        <w:t xml:space="preserve">Orthodoxy developed out of a variety of Christianities </w:t>
      </w:r>
    </w:p>
    <w:p w14:paraId="16F3C7F9" w14:textId="77777777" w:rsidR="00F34DA2" w:rsidRPr="00BF5F20" w:rsidRDefault="00F34DA2" w:rsidP="00F34DA2">
      <w:pPr>
        <w:pStyle w:val="ListParagraph"/>
        <w:numPr>
          <w:ilvl w:val="0"/>
          <w:numId w:val="3"/>
        </w:numPr>
        <w:jc w:val="both"/>
        <w:rPr>
          <w:b/>
        </w:rPr>
      </w:pPr>
      <w:r>
        <w:t>Heresis and dissent necessary for construction of orthodoxy</w:t>
      </w:r>
    </w:p>
    <w:p w14:paraId="214B577A" w14:textId="77777777" w:rsidR="00F34DA2" w:rsidRDefault="00F34DA2" w:rsidP="00F34DA2">
      <w:pPr>
        <w:jc w:val="both"/>
        <w:rPr>
          <w:b/>
        </w:rPr>
      </w:pPr>
    </w:p>
    <w:p w14:paraId="6267A9C0" w14:textId="77777777" w:rsidR="00F34DA2" w:rsidRDefault="00F34DA2" w:rsidP="00F34DA2">
      <w:pPr>
        <w:jc w:val="both"/>
        <w:rPr>
          <w:u w:val="single"/>
        </w:rPr>
      </w:pPr>
      <w:r w:rsidRPr="00413E03">
        <w:rPr>
          <w:u w:val="single"/>
        </w:rPr>
        <w:t>The Marcionites – page 79-80</w:t>
      </w:r>
    </w:p>
    <w:p w14:paraId="3DE82110" w14:textId="77777777" w:rsidR="00F34DA2" w:rsidRDefault="00F34DA2" w:rsidP="00F34DA2">
      <w:pPr>
        <w:jc w:val="both"/>
        <w:rPr>
          <w:u w:val="single"/>
        </w:rPr>
      </w:pPr>
    </w:p>
    <w:p w14:paraId="0D493563" w14:textId="77777777" w:rsidR="00F34DA2" w:rsidRPr="00413E03" w:rsidRDefault="00F34DA2" w:rsidP="00F34DA2">
      <w:pPr>
        <w:pStyle w:val="ListParagraph"/>
        <w:numPr>
          <w:ilvl w:val="0"/>
          <w:numId w:val="4"/>
        </w:numPr>
        <w:jc w:val="both"/>
        <w:rPr>
          <w:u w:val="single"/>
        </w:rPr>
      </w:pPr>
      <w:r>
        <w:t>Docetism (belief that Christ only seemed to have a human body)</w:t>
      </w:r>
    </w:p>
    <w:p w14:paraId="4C91D0E2" w14:textId="77777777" w:rsidR="00F34DA2" w:rsidRPr="00413E03" w:rsidRDefault="00F34DA2" w:rsidP="00F34DA2">
      <w:pPr>
        <w:pStyle w:val="ListParagraph"/>
        <w:numPr>
          <w:ilvl w:val="0"/>
          <w:numId w:val="4"/>
        </w:numPr>
        <w:jc w:val="both"/>
        <w:rPr>
          <w:u w:val="single"/>
        </w:rPr>
      </w:pPr>
      <w:r>
        <w:t>Marcion of Potus rejected God of Jews inferior God “just God” for “benign God”</w:t>
      </w:r>
    </w:p>
    <w:p w14:paraId="1107579B" w14:textId="77777777" w:rsidR="00F34DA2" w:rsidRPr="00F44C29" w:rsidRDefault="00F34DA2" w:rsidP="00F34DA2">
      <w:pPr>
        <w:pStyle w:val="ListParagraph"/>
        <w:numPr>
          <w:ilvl w:val="0"/>
          <w:numId w:val="4"/>
        </w:numPr>
        <w:jc w:val="both"/>
        <w:rPr>
          <w:u w:val="single"/>
        </w:rPr>
      </w:pPr>
      <w:r>
        <w:t>Paul/Luke as authoritative gospel so he introduced the idea of a Christian Bible.</w:t>
      </w:r>
    </w:p>
    <w:p w14:paraId="61B87F31" w14:textId="77777777" w:rsidR="00F34DA2" w:rsidRDefault="00F34DA2" w:rsidP="00F34DA2">
      <w:pPr>
        <w:jc w:val="both"/>
        <w:rPr>
          <w:u w:val="single"/>
        </w:rPr>
      </w:pPr>
    </w:p>
    <w:p w14:paraId="7DF4693E" w14:textId="77777777" w:rsidR="00F34DA2" w:rsidRDefault="00F34DA2" w:rsidP="00F34DA2">
      <w:pPr>
        <w:jc w:val="both"/>
        <w:rPr>
          <w:u w:val="single"/>
        </w:rPr>
      </w:pPr>
      <w:r>
        <w:rPr>
          <w:u w:val="single"/>
        </w:rPr>
        <w:t>The Gnostics – page 81-83</w:t>
      </w:r>
    </w:p>
    <w:p w14:paraId="247665B0" w14:textId="77777777" w:rsidR="00F34DA2" w:rsidRDefault="00F34DA2" w:rsidP="00F34DA2">
      <w:pPr>
        <w:jc w:val="both"/>
        <w:rPr>
          <w:u w:val="single"/>
        </w:rPr>
      </w:pPr>
      <w:r>
        <w:rPr>
          <w:u w:val="single"/>
        </w:rPr>
        <w:t>The Montanists – page 82-83</w:t>
      </w:r>
    </w:p>
    <w:p w14:paraId="6D27D5A5" w14:textId="77777777" w:rsidR="00F34DA2" w:rsidRDefault="00F34DA2" w:rsidP="00F34DA2">
      <w:pPr>
        <w:jc w:val="both"/>
        <w:rPr>
          <w:u w:val="single"/>
        </w:rPr>
      </w:pPr>
      <w:r>
        <w:rPr>
          <w:u w:val="single"/>
        </w:rPr>
        <w:t>The Donatists – page 83-86</w:t>
      </w:r>
    </w:p>
    <w:p w14:paraId="2C3C0A70" w14:textId="77777777" w:rsidR="00F34DA2" w:rsidRDefault="00F34DA2" w:rsidP="00F34DA2">
      <w:pPr>
        <w:jc w:val="both"/>
        <w:rPr>
          <w:u w:val="single"/>
        </w:rPr>
      </w:pPr>
      <w:r>
        <w:rPr>
          <w:u w:val="single"/>
        </w:rPr>
        <w:t>The Arians – page 86-89</w:t>
      </w:r>
    </w:p>
    <w:p w14:paraId="166928F5" w14:textId="77777777" w:rsidR="00F34DA2" w:rsidRDefault="00F34DA2" w:rsidP="00F34DA2">
      <w:pPr>
        <w:jc w:val="both"/>
        <w:rPr>
          <w:u w:val="single"/>
        </w:rPr>
      </w:pPr>
      <w:r>
        <w:rPr>
          <w:u w:val="single"/>
        </w:rPr>
        <w:t>The Manichees – page 89-91</w:t>
      </w:r>
    </w:p>
    <w:p w14:paraId="5B54F04E" w14:textId="77777777" w:rsidR="00F34DA2" w:rsidRDefault="00F34DA2" w:rsidP="00F34DA2">
      <w:pPr>
        <w:jc w:val="both"/>
        <w:rPr>
          <w:u w:val="single"/>
        </w:rPr>
      </w:pPr>
      <w:r>
        <w:rPr>
          <w:u w:val="single"/>
        </w:rPr>
        <w:t>The Pelagians – page 92- 95</w:t>
      </w:r>
    </w:p>
    <w:p w14:paraId="6493CE1B" w14:textId="77777777" w:rsidR="00CF03F8" w:rsidRDefault="00CF03F8" w:rsidP="00F34DA2">
      <w:pPr>
        <w:jc w:val="both"/>
        <w:rPr>
          <w:b/>
        </w:rPr>
      </w:pPr>
    </w:p>
    <w:p w14:paraId="1556BF9F" w14:textId="77777777" w:rsidR="00F34DA2" w:rsidRPr="00CF03F8" w:rsidRDefault="00F34DA2" w:rsidP="00F34DA2">
      <w:pPr>
        <w:jc w:val="both"/>
        <w:rPr>
          <w:u w:val="single"/>
        </w:rPr>
      </w:pPr>
      <w:r>
        <w:rPr>
          <w:b/>
        </w:rPr>
        <w:t>Descriptive audio recording (12:27)</w:t>
      </w:r>
    </w:p>
    <w:p w14:paraId="3C01FA1F" w14:textId="77777777" w:rsidR="00F34DA2" w:rsidRDefault="00F34DA2" w:rsidP="00F34DA2">
      <w:pPr>
        <w:pStyle w:val="ListParagraph"/>
        <w:numPr>
          <w:ilvl w:val="0"/>
          <w:numId w:val="6"/>
        </w:numPr>
        <w:jc w:val="both"/>
      </w:pPr>
      <w:r>
        <w:t>150-430 different groups. Arians most important</w:t>
      </w:r>
    </w:p>
    <w:p w14:paraId="32E55C6B" w14:textId="77777777" w:rsidR="00F34DA2" w:rsidRDefault="00F34DA2" w:rsidP="00F34DA2">
      <w:pPr>
        <w:pStyle w:val="ListParagraph"/>
        <w:numPr>
          <w:ilvl w:val="0"/>
          <w:numId w:val="6"/>
        </w:numPr>
        <w:jc w:val="both"/>
      </w:pPr>
      <w:r>
        <w:t>Orthodoxy vs. Heresy, Various views like today</w:t>
      </w:r>
    </w:p>
    <w:p w14:paraId="24173097" w14:textId="77777777" w:rsidR="00F34DA2" w:rsidRDefault="00F34DA2" w:rsidP="00F34DA2">
      <w:pPr>
        <w:pStyle w:val="ListParagraph"/>
        <w:numPr>
          <w:ilvl w:val="0"/>
          <w:numId w:val="6"/>
        </w:numPr>
        <w:jc w:val="both"/>
      </w:pPr>
      <w:r>
        <w:t xml:space="preserve">Proto-orthodox made the foundation so the other views not considered </w:t>
      </w:r>
    </w:p>
    <w:p w14:paraId="28AFE1C8" w14:textId="77777777" w:rsidR="00F34DA2" w:rsidRDefault="00F34DA2" w:rsidP="00F34DA2">
      <w:pPr>
        <w:pStyle w:val="ListParagraph"/>
        <w:numPr>
          <w:ilvl w:val="0"/>
          <w:numId w:val="6"/>
        </w:numPr>
        <w:jc w:val="both"/>
      </w:pPr>
      <w:r>
        <w:lastRenderedPageBreak/>
        <w:t>Marcionities, Marcion of Potus (85-160) Old Testament should be discarded Book of acts and Gospel of Luke important and Paul from the New Testament the rest discarded.</w:t>
      </w:r>
    </w:p>
    <w:p w14:paraId="7E756FB9" w14:textId="77777777" w:rsidR="00F34DA2" w:rsidRDefault="00F34DA2" w:rsidP="00F34DA2">
      <w:pPr>
        <w:pStyle w:val="ListParagraph"/>
        <w:numPr>
          <w:ilvl w:val="0"/>
          <w:numId w:val="6"/>
        </w:numPr>
        <w:jc w:val="both"/>
      </w:pPr>
      <w:r>
        <w:t>Heresiologist write about people who are heresies. Pro-orthodox are included.</w:t>
      </w:r>
    </w:p>
    <w:p w14:paraId="7A4C03A4" w14:textId="77777777" w:rsidR="00F34DA2" w:rsidRDefault="00F34DA2" w:rsidP="00F34DA2">
      <w:pPr>
        <w:pStyle w:val="ListParagraph"/>
        <w:numPr>
          <w:ilvl w:val="0"/>
          <w:numId w:val="6"/>
        </w:numPr>
        <w:jc w:val="both"/>
      </w:pPr>
      <w:r>
        <w:t>Only the 4</w:t>
      </w:r>
      <w:r w:rsidRPr="00A6756B">
        <w:rPr>
          <w:vertAlign w:val="superscript"/>
        </w:rPr>
        <w:t>th</w:t>
      </w:r>
      <w:r>
        <w:t xml:space="preserve"> century final list of books in New Testament. Period of great transformation to understand itself, a lot of competition during.</w:t>
      </w:r>
    </w:p>
    <w:p w14:paraId="51349919" w14:textId="77777777" w:rsidR="00F34DA2" w:rsidRPr="00403933" w:rsidRDefault="00F34DA2" w:rsidP="00F34DA2">
      <w:pPr>
        <w:pStyle w:val="ListParagraph"/>
        <w:numPr>
          <w:ilvl w:val="0"/>
          <w:numId w:val="6"/>
        </w:numPr>
        <w:jc w:val="both"/>
      </w:pPr>
      <w:r>
        <w:t xml:space="preserve">Donatist, bishop in North Africa Donatus. They used to be orthodox after persecution they changed. Traitors because they surrendered their fate. Donatist didn’t want to associate with these traitors anymore. Church was not okay with that they shouldn’t be excluded. Augustine got them banned the Donatist. </w:t>
      </w:r>
    </w:p>
    <w:p w14:paraId="69E22AEC" w14:textId="77777777" w:rsidR="00B44858" w:rsidRDefault="00B44858" w:rsidP="00F34DA2">
      <w:pPr>
        <w:jc w:val="both"/>
        <w:rPr>
          <w:b/>
        </w:rPr>
      </w:pPr>
    </w:p>
    <w:p w14:paraId="24958D95" w14:textId="77777777" w:rsidR="00F34DA2" w:rsidRDefault="00F34DA2" w:rsidP="00F34DA2">
      <w:pPr>
        <w:jc w:val="both"/>
        <w:rPr>
          <w:b/>
        </w:rPr>
      </w:pPr>
      <w:r w:rsidRPr="00A86CC3">
        <w:rPr>
          <w:b/>
        </w:rPr>
        <w:t>Study notes</w:t>
      </w:r>
      <w:r>
        <w:rPr>
          <w:b/>
        </w:rPr>
        <w:t xml:space="preserve"> – Power point 9 pages</w:t>
      </w:r>
    </w:p>
    <w:p w14:paraId="18654B8C" w14:textId="77777777" w:rsidR="00F34DA2" w:rsidRDefault="00F34DA2" w:rsidP="00F34DA2">
      <w:pPr>
        <w:jc w:val="both"/>
        <w:rPr>
          <w:b/>
        </w:rPr>
      </w:pPr>
    </w:p>
    <w:p w14:paraId="010FF91A" w14:textId="77777777" w:rsidR="00F34DA2" w:rsidRPr="00A86CC3" w:rsidRDefault="00F34DA2" w:rsidP="00F34DA2">
      <w:pPr>
        <w:jc w:val="both"/>
      </w:pPr>
      <w:r>
        <w:t>The Persecution of Christians by the Roman Emperor Diocletian (303-305 AD) included (2/9)</w:t>
      </w:r>
    </w:p>
    <w:p w14:paraId="5CD4199C" w14:textId="77777777" w:rsidR="00F34DA2" w:rsidRDefault="00F34DA2" w:rsidP="00F34DA2">
      <w:pPr>
        <w:pStyle w:val="ListParagraph"/>
        <w:numPr>
          <w:ilvl w:val="0"/>
          <w:numId w:val="5"/>
        </w:numPr>
        <w:jc w:val="both"/>
        <w:rPr>
          <w:rFonts w:eastAsia="Times New Roman" w:cs="Times New Roman"/>
          <w:color w:val="000000"/>
        </w:rPr>
      </w:pPr>
      <w:r w:rsidRPr="00A86CC3">
        <w:rPr>
          <w:rFonts w:eastAsia="Times New Roman" w:cs="Times New Roman"/>
          <w:color w:val="000000"/>
        </w:rPr>
        <w:t>Destruction of churches</w:t>
      </w:r>
    </w:p>
    <w:p w14:paraId="4FE7543B" w14:textId="77777777" w:rsidR="00F34DA2" w:rsidRPr="00A86CC3" w:rsidRDefault="00F34DA2" w:rsidP="00F34DA2">
      <w:pPr>
        <w:pStyle w:val="ListParagraph"/>
        <w:numPr>
          <w:ilvl w:val="0"/>
          <w:numId w:val="5"/>
        </w:numPr>
        <w:jc w:val="both"/>
        <w:rPr>
          <w:rFonts w:eastAsia="Times New Roman" w:cs="Times New Roman"/>
          <w:color w:val="000000"/>
        </w:rPr>
      </w:pPr>
      <w:r w:rsidRPr="00A86CC3">
        <w:rPr>
          <w:rFonts w:eastAsia="Times New Roman" w:cs="Times New Roman"/>
          <w:color w:val="000000"/>
        </w:rPr>
        <w:t>Arrests of heads of churches – they would be released if they consented to libations and sacrifices (a test to detect Christians)</w:t>
      </w:r>
    </w:p>
    <w:p w14:paraId="78974993" w14:textId="77777777" w:rsidR="00F34DA2" w:rsidRDefault="00F34DA2" w:rsidP="00F34DA2">
      <w:pPr>
        <w:jc w:val="both"/>
        <w:outlineLvl w:val="4"/>
        <w:rPr>
          <w:rFonts w:eastAsia="Times New Roman" w:cs="Times New Roman"/>
          <w:bCs/>
        </w:rPr>
      </w:pPr>
      <w:r w:rsidRPr="00A86CC3">
        <w:rPr>
          <w:rFonts w:eastAsia="Times New Roman" w:cs="Times New Roman"/>
          <w:bCs/>
        </w:rPr>
        <w:t>Persecution continued until 312 AD, even after Diocletian was no longer emperor.</w:t>
      </w:r>
    </w:p>
    <w:p w14:paraId="5EEE8D0D" w14:textId="77777777" w:rsidR="00B44858" w:rsidRDefault="00B44858" w:rsidP="00F34DA2">
      <w:pPr>
        <w:jc w:val="both"/>
        <w:outlineLvl w:val="4"/>
        <w:rPr>
          <w:rFonts w:eastAsia="Times New Roman" w:cs="Times New Roman"/>
          <w:bCs/>
        </w:rPr>
      </w:pPr>
    </w:p>
    <w:p w14:paraId="00A62749" w14:textId="77777777" w:rsidR="00F34DA2" w:rsidRPr="00F34DA2" w:rsidRDefault="00F34DA2" w:rsidP="00F34DA2">
      <w:pPr>
        <w:jc w:val="both"/>
        <w:outlineLvl w:val="4"/>
        <w:rPr>
          <w:rFonts w:eastAsia="Times New Roman" w:cs="Times New Roman"/>
        </w:rPr>
      </w:pPr>
      <w:r w:rsidRPr="00F34DA2">
        <w:rPr>
          <w:rFonts w:eastAsia="Times New Roman" w:cs="Times New Roman"/>
          <w:bCs/>
        </w:rPr>
        <w:t>Licinius and Maxentius 3/9</w:t>
      </w:r>
    </w:p>
    <w:p w14:paraId="013DBCCB" w14:textId="77777777" w:rsidR="00F34DA2" w:rsidRPr="001C47A5" w:rsidRDefault="00F34DA2" w:rsidP="00F34DA2">
      <w:pPr>
        <w:jc w:val="both"/>
      </w:pPr>
      <w:r w:rsidRPr="001C47A5">
        <w:t>Licinius, in full Valerius Licinianus Licinius (died 325), was Roman emperor from 308 to 324. He was elevated to the rank of Augustus (in 308) by his friend Galerius, who had become emperor. Galerius hoped to have him rule the west, but since the usurper Maxentius held Italy, Africa, and Spain, while Constantine reigned in Gaul and Britain, Licinius had to content himself with ruling Pannonia. When Galerius died in 311, Licinius took over Galerius' European dominions. He married Constantine's half sister Constantia (313). Licinius added the entire eastern half of the empire to his dominion.</w:t>
      </w:r>
    </w:p>
    <w:p w14:paraId="38805DBD" w14:textId="77777777" w:rsidR="00F34DA2" w:rsidRDefault="00F34DA2" w:rsidP="00F34DA2">
      <w:pPr>
        <w:jc w:val="both"/>
      </w:pPr>
    </w:p>
    <w:p w14:paraId="2F98DE28" w14:textId="77777777" w:rsidR="00F34DA2" w:rsidRPr="001C47A5" w:rsidRDefault="00F34DA2" w:rsidP="00F34DA2">
      <w:pPr>
        <w:jc w:val="both"/>
      </w:pPr>
      <w:r w:rsidRPr="001C47A5">
        <w:t xml:space="preserve">After </w:t>
      </w:r>
      <w:r>
        <w:t>a brief accord between the two A</w:t>
      </w:r>
      <w:r w:rsidRPr="001C47A5">
        <w:t xml:space="preserve">ugusti, Constantine forced Licinius to surrender the provinces of Pannonia and Moesia. There followed 10 years of uneasy peace in which Licinius built up his army and accumulated a huge reserve of treasure. In 324, Constantine defeated him at Adrianople and again at Chrysopolis. </w:t>
      </w:r>
      <w:r w:rsidRPr="001C47A5">
        <w:lastRenderedPageBreak/>
        <w:t>Licinius surrendered, was exiled to Thessalonica, and was executed the next year on a charge of attempted rebellion.</w:t>
      </w:r>
      <w:r>
        <w:t xml:space="preserve"> </w:t>
      </w:r>
      <w:r w:rsidRPr="001C47A5">
        <w:t>On June 5, 313, he had issued the Edict of Milan granting toleration to the Christians and restoring church property.</w:t>
      </w:r>
    </w:p>
    <w:p w14:paraId="168F827F" w14:textId="77777777" w:rsidR="00F34DA2" w:rsidRDefault="00F34DA2" w:rsidP="00F34DA2">
      <w:pPr>
        <w:jc w:val="both"/>
      </w:pPr>
    </w:p>
    <w:p w14:paraId="1A8DED13" w14:textId="77777777" w:rsidR="00F34DA2" w:rsidRPr="001C47A5" w:rsidRDefault="00F34DA2" w:rsidP="00F34DA2">
      <w:pPr>
        <w:jc w:val="both"/>
      </w:pPr>
      <w:r w:rsidRPr="001C47A5">
        <w:t>Maxentius, Latin in full Marcus Aurelius Valerius Maxentius (died 312), Roman emperor from 306 to 312. In 307 he took the title Augustus. Maxentius at first controlled Italy and Africa but not Spain, which were controlled by Constantine. Constantine at the Battle of the Milvian Bridge killed Maxentius in 312.</w:t>
      </w:r>
    </w:p>
    <w:p w14:paraId="51CCA873" w14:textId="77777777" w:rsidR="00F34DA2" w:rsidRPr="001C47A5" w:rsidRDefault="00F34DA2" w:rsidP="00F34DA2">
      <w:pPr>
        <w:jc w:val="both"/>
      </w:pPr>
      <w:r w:rsidRPr="001C47A5">
        <w:t>Because the sources from this period reflect the propaganda of Constantine, they represent Maxentius as a brutal tyrant, although in actuality he stopped the persecution of the Christians. He built a huge basilica, which Constantine renamed after himself, and a temple to his son Romulus in the Roman Forum.</w:t>
      </w:r>
    </w:p>
    <w:p w14:paraId="3367269C" w14:textId="77777777" w:rsidR="00F34DA2" w:rsidRDefault="00F34DA2" w:rsidP="00F34DA2"/>
    <w:p w14:paraId="1740F88E" w14:textId="77777777" w:rsidR="00F34DA2" w:rsidRDefault="00F34DA2" w:rsidP="00F34DA2">
      <w:r>
        <w:t>Constantine (306-338 AD)</w:t>
      </w:r>
    </w:p>
    <w:p w14:paraId="328C16CF" w14:textId="77777777" w:rsidR="00F34DA2" w:rsidRPr="001C47A5" w:rsidRDefault="00F34DA2" w:rsidP="00F34DA2">
      <w:r w:rsidRPr="001C47A5">
        <w:t>312 AD</w:t>
      </w:r>
    </w:p>
    <w:p w14:paraId="4353D805" w14:textId="77777777" w:rsidR="00F34DA2" w:rsidRPr="001C47A5" w:rsidRDefault="00F34DA2" w:rsidP="00F34DA2">
      <w:r w:rsidRPr="001C47A5">
        <w:t> The Battle of the Milvian Bridge:</w:t>
      </w:r>
    </w:p>
    <w:p w14:paraId="029302F9" w14:textId="77777777" w:rsidR="00F34DA2" w:rsidRPr="001C47A5" w:rsidRDefault="00F34DA2" w:rsidP="00F34DA2">
      <w:pPr>
        <w:pStyle w:val="ListParagraph"/>
        <w:numPr>
          <w:ilvl w:val="0"/>
          <w:numId w:val="7"/>
        </w:numPr>
      </w:pPr>
      <w:r w:rsidRPr="001C47A5">
        <w:t>Maxentius (Roman Emperor) is killed</w:t>
      </w:r>
    </w:p>
    <w:p w14:paraId="5CE5C50D" w14:textId="77777777" w:rsidR="00F34DA2" w:rsidRPr="001C47A5" w:rsidRDefault="00F34DA2" w:rsidP="00F34DA2">
      <w:pPr>
        <w:pStyle w:val="ListParagraph"/>
        <w:numPr>
          <w:ilvl w:val="0"/>
          <w:numId w:val="7"/>
        </w:numPr>
      </w:pPr>
      <w:r w:rsidRPr="001C47A5">
        <w:t>Constantine has vision of the cross – “In this sign you will conquer”</w:t>
      </w:r>
    </w:p>
    <w:p w14:paraId="75C55F36" w14:textId="77777777" w:rsidR="00F34DA2" w:rsidRDefault="00F34DA2" w:rsidP="00F34DA2"/>
    <w:p w14:paraId="2FE28325" w14:textId="77777777" w:rsidR="00F34DA2" w:rsidRPr="001C47A5" w:rsidRDefault="00F34DA2" w:rsidP="00F34DA2">
      <w:r w:rsidRPr="001C47A5">
        <w:t>313 AD </w:t>
      </w:r>
    </w:p>
    <w:p w14:paraId="1FCDE4E8" w14:textId="77777777" w:rsidR="00F34DA2" w:rsidRPr="001C47A5" w:rsidRDefault="00F34DA2" w:rsidP="00F34DA2">
      <w:r w:rsidRPr="001C47A5">
        <w:t>Edict of Milan (Constantine and Licinius):</w:t>
      </w:r>
    </w:p>
    <w:p w14:paraId="38D3502E" w14:textId="77777777" w:rsidR="00F34DA2" w:rsidRPr="001C47A5" w:rsidRDefault="00F34DA2" w:rsidP="00F34DA2">
      <w:pPr>
        <w:pStyle w:val="ListParagraph"/>
        <w:numPr>
          <w:ilvl w:val="0"/>
          <w:numId w:val="10"/>
        </w:numPr>
      </w:pPr>
      <w:r w:rsidRPr="001C47A5">
        <w:t>Tolerance toward Christians</w:t>
      </w:r>
    </w:p>
    <w:p w14:paraId="1DB7BB85" w14:textId="77777777" w:rsidR="00F34DA2" w:rsidRPr="001C47A5" w:rsidRDefault="00F34DA2" w:rsidP="00F34DA2">
      <w:pPr>
        <w:pStyle w:val="ListParagraph"/>
        <w:numPr>
          <w:ilvl w:val="0"/>
          <w:numId w:val="10"/>
        </w:numPr>
      </w:pPr>
      <w:r w:rsidRPr="001C47A5">
        <w:t>Christian symbols appear on the coinage</w:t>
      </w:r>
    </w:p>
    <w:p w14:paraId="2CA1A9BF" w14:textId="77777777" w:rsidR="00F34DA2" w:rsidRPr="001C47A5" w:rsidRDefault="00F34DA2" w:rsidP="00F34DA2">
      <w:pPr>
        <w:pStyle w:val="ListParagraph"/>
        <w:numPr>
          <w:ilvl w:val="0"/>
          <w:numId w:val="10"/>
        </w:numPr>
      </w:pPr>
      <w:r w:rsidRPr="001C47A5">
        <w:t>Sentences passed by episcopal tribunals recognized as valid by the state</w:t>
      </w:r>
    </w:p>
    <w:p w14:paraId="50F9C25A" w14:textId="77777777" w:rsidR="00F34DA2" w:rsidRPr="001C47A5" w:rsidRDefault="00F34DA2" w:rsidP="00F34DA2">
      <w:pPr>
        <w:pStyle w:val="ListParagraph"/>
        <w:numPr>
          <w:ilvl w:val="0"/>
          <w:numId w:val="10"/>
        </w:numPr>
      </w:pPr>
      <w:r w:rsidRPr="001C47A5">
        <w:t>Churches are given the right to inherit property (a measure allowing them to increase their heritage)</w:t>
      </w:r>
    </w:p>
    <w:p w14:paraId="18A1D8DB" w14:textId="77777777" w:rsidR="00F34DA2" w:rsidRPr="001C47A5" w:rsidRDefault="00F34DA2" w:rsidP="00F34DA2">
      <w:pPr>
        <w:pStyle w:val="ListParagraph"/>
        <w:numPr>
          <w:ilvl w:val="0"/>
          <w:numId w:val="10"/>
        </w:numPr>
      </w:pPr>
      <w:r w:rsidRPr="001C47A5">
        <w:t>Places of worship multiply</w:t>
      </w:r>
    </w:p>
    <w:p w14:paraId="1408FB17" w14:textId="77777777" w:rsidR="00F34DA2" w:rsidRPr="001C47A5" w:rsidRDefault="00F34DA2" w:rsidP="00F34DA2">
      <w:pPr>
        <w:pStyle w:val="ListParagraph"/>
        <w:numPr>
          <w:ilvl w:val="0"/>
          <w:numId w:val="10"/>
        </w:numPr>
      </w:pPr>
      <w:r w:rsidRPr="001C47A5">
        <w:t>Christians rise to the highest posts in administration</w:t>
      </w:r>
    </w:p>
    <w:p w14:paraId="3795574E" w14:textId="77777777" w:rsidR="00F34DA2" w:rsidRPr="001C47A5" w:rsidRDefault="00F34DA2" w:rsidP="00F34DA2">
      <w:pPr>
        <w:pStyle w:val="ListParagraph"/>
        <w:numPr>
          <w:ilvl w:val="0"/>
          <w:numId w:val="10"/>
        </w:numPr>
      </w:pPr>
      <w:r w:rsidRPr="001C47A5">
        <w:t>The first restrictive measures against pagan practices</w:t>
      </w:r>
    </w:p>
    <w:p w14:paraId="77431CC8" w14:textId="77777777" w:rsidR="00F34DA2" w:rsidRPr="001C47A5" w:rsidRDefault="00F34DA2" w:rsidP="00F34DA2">
      <w:pPr>
        <w:pStyle w:val="ListParagraph"/>
        <w:numPr>
          <w:ilvl w:val="0"/>
          <w:numId w:val="10"/>
        </w:numPr>
      </w:pPr>
      <w:r w:rsidRPr="001C47A5">
        <w:t>The cult of the emperor as in some way “equal of the Apostles”</w:t>
      </w:r>
    </w:p>
    <w:p w14:paraId="64B40F81" w14:textId="77777777" w:rsidR="00B44858" w:rsidRDefault="00B44858" w:rsidP="00F34DA2"/>
    <w:p w14:paraId="6AC3A299" w14:textId="77777777" w:rsidR="00F34DA2" w:rsidRDefault="00F34DA2" w:rsidP="00F34DA2">
      <w:r>
        <w:t>The Trinitarian (Arian) Controversy Phase I Council of Nicaea/First Ecumenical (6/9): Video notes 8:29</w:t>
      </w:r>
    </w:p>
    <w:p w14:paraId="6E41C682" w14:textId="77777777" w:rsidR="00F34DA2" w:rsidRDefault="00F34DA2" w:rsidP="00F34DA2">
      <w:pPr>
        <w:pStyle w:val="ListParagraph"/>
        <w:numPr>
          <w:ilvl w:val="0"/>
          <w:numId w:val="8"/>
        </w:numPr>
      </w:pPr>
      <w:r>
        <w:t>4</w:t>
      </w:r>
      <w:r w:rsidRPr="00BE147A">
        <w:rPr>
          <w:vertAlign w:val="superscript"/>
        </w:rPr>
        <w:t>th</w:t>
      </w:r>
      <w:r>
        <w:t xml:space="preserve"> century Doctrine of the Trinity </w:t>
      </w:r>
    </w:p>
    <w:p w14:paraId="6C695DE3" w14:textId="77777777" w:rsidR="00F34DA2" w:rsidRDefault="00F34DA2" w:rsidP="00F34DA2">
      <w:pPr>
        <w:pStyle w:val="ListParagraph"/>
        <w:numPr>
          <w:ilvl w:val="0"/>
          <w:numId w:val="8"/>
        </w:numPr>
      </w:pPr>
      <w:r>
        <w:t>Just before 325 AD called by Constantine whether Jesus was Son of God and God</w:t>
      </w:r>
    </w:p>
    <w:p w14:paraId="2143C6A0" w14:textId="77777777" w:rsidR="00F34DA2" w:rsidRDefault="00F34DA2" w:rsidP="00F34DA2">
      <w:pPr>
        <w:pStyle w:val="ListParagraph"/>
        <w:numPr>
          <w:ilvl w:val="0"/>
          <w:numId w:val="8"/>
        </w:numPr>
      </w:pPr>
      <w:r>
        <w:t>Main actors: Arius and Athanasius of Alexandria and bishop Alexander.</w:t>
      </w:r>
    </w:p>
    <w:p w14:paraId="4027B706" w14:textId="77777777" w:rsidR="00F34DA2" w:rsidRDefault="00F34DA2" w:rsidP="00F34DA2">
      <w:pPr>
        <w:pStyle w:val="ListParagraph"/>
        <w:numPr>
          <w:ilvl w:val="0"/>
          <w:numId w:val="8"/>
        </w:numPr>
      </w:pPr>
      <w:r>
        <w:t xml:space="preserve">Is Jesus eternal? Arius questions can’t be born eternally. It divided the church with sides.  The gathering decided Arius is wrong and to be condemned and exiled. </w:t>
      </w:r>
      <w:r>
        <w:tab/>
        <w:t xml:space="preserve">Consubstantial (Homoousious) not a word in the bible so makes the argument continue. </w:t>
      </w:r>
    </w:p>
    <w:p w14:paraId="4EA54549" w14:textId="77777777" w:rsidR="00B44858" w:rsidRDefault="00F34DA2" w:rsidP="00F34DA2">
      <w:pPr>
        <w:pStyle w:val="ListParagraph"/>
        <w:numPr>
          <w:ilvl w:val="0"/>
          <w:numId w:val="8"/>
        </w:numPr>
      </w:pPr>
      <w:r>
        <w:t xml:space="preserve">Holy spirit refrained to use the phrase consubstantial not one being with father and son to avoid problems. </w:t>
      </w:r>
    </w:p>
    <w:p w14:paraId="355FCEC6" w14:textId="77777777" w:rsidR="00B44858" w:rsidRDefault="00B44858" w:rsidP="00B44858"/>
    <w:p w14:paraId="378C3FD2" w14:textId="77777777" w:rsidR="00F34DA2" w:rsidRDefault="00F34DA2" w:rsidP="00F34DA2">
      <w:r>
        <w:lastRenderedPageBreak/>
        <w:t>The Trinitarian (Arian) Controversy Phase II Council of Constantinople (8/9): Video notes 15:06</w:t>
      </w:r>
    </w:p>
    <w:p w14:paraId="1A79367B" w14:textId="77777777" w:rsidR="00F34DA2" w:rsidRDefault="00F34DA2" w:rsidP="00F34DA2">
      <w:pPr>
        <w:pStyle w:val="ListParagraph"/>
        <w:numPr>
          <w:ilvl w:val="0"/>
          <w:numId w:val="9"/>
        </w:numPr>
      </w:pPr>
      <w:r>
        <w:t>Main issue here is the Holy spirit to distinguish it to the Father</w:t>
      </w:r>
    </w:p>
    <w:p w14:paraId="372BC255" w14:textId="77777777" w:rsidR="00F34DA2" w:rsidRDefault="00F34DA2" w:rsidP="00F34DA2">
      <w:pPr>
        <w:pStyle w:val="ListParagraph"/>
        <w:numPr>
          <w:ilvl w:val="0"/>
          <w:numId w:val="9"/>
        </w:numPr>
      </w:pPr>
      <w:r>
        <w:t>Main actors:</w:t>
      </w:r>
    </w:p>
    <w:p w14:paraId="24CB12D1" w14:textId="77777777" w:rsidR="00F34DA2" w:rsidRDefault="00F34DA2" w:rsidP="00F34DA2">
      <w:pPr>
        <w:pStyle w:val="ListParagraph"/>
        <w:numPr>
          <w:ilvl w:val="1"/>
          <w:numId w:val="9"/>
        </w:numPr>
      </w:pPr>
      <w:r>
        <w:t>Eunomius of Cyzicus</w:t>
      </w:r>
    </w:p>
    <w:p w14:paraId="1D9DB0E6" w14:textId="77777777" w:rsidR="00F34DA2" w:rsidRDefault="00F34DA2" w:rsidP="00F34DA2">
      <w:pPr>
        <w:pStyle w:val="ListParagraph"/>
        <w:numPr>
          <w:ilvl w:val="1"/>
          <w:numId w:val="9"/>
        </w:numPr>
      </w:pPr>
      <w:r>
        <w:t>Basil of Caesarea</w:t>
      </w:r>
    </w:p>
    <w:p w14:paraId="45981A48" w14:textId="77777777" w:rsidR="00F34DA2" w:rsidRDefault="00F34DA2" w:rsidP="00F34DA2">
      <w:pPr>
        <w:pStyle w:val="ListParagraph"/>
        <w:numPr>
          <w:ilvl w:val="1"/>
          <w:numId w:val="9"/>
        </w:numPr>
      </w:pPr>
      <w:r>
        <w:t>Gregory of Nyssa</w:t>
      </w:r>
    </w:p>
    <w:p w14:paraId="773514DE" w14:textId="77777777" w:rsidR="00F34DA2" w:rsidRDefault="00F34DA2" w:rsidP="00F34DA2">
      <w:pPr>
        <w:pStyle w:val="ListParagraph"/>
        <w:numPr>
          <w:ilvl w:val="1"/>
          <w:numId w:val="9"/>
        </w:numPr>
      </w:pPr>
      <w:r>
        <w:t>Gregory of Nazianzus</w:t>
      </w:r>
    </w:p>
    <w:p w14:paraId="4A6E8B40" w14:textId="77777777" w:rsidR="00F34DA2" w:rsidRDefault="00F34DA2" w:rsidP="00F34DA2">
      <w:pPr>
        <w:pStyle w:val="ListParagraph"/>
        <w:numPr>
          <w:ilvl w:val="1"/>
          <w:numId w:val="9"/>
        </w:numPr>
      </w:pPr>
      <w:r>
        <w:t>Augustine</w:t>
      </w:r>
    </w:p>
    <w:p w14:paraId="0DE0E0CF" w14:textId="77777777" w:rsidR="00F34DA2" w:rsidRDefault="00F34DA2" w:rsidP="00F34DA2">
      <w:pPr>
        <w:pStyle w:val="ListParagraph"/>
        <w:numPr>
          <w:ilvl w:val="0"/>
          <w:numId w:val="9"/>
        </w:numPr>
      </w:pPr>
      <w:r>
        <w:t>Real life example with life support or with death chair. Debate to show how debates from today are not different from debates religion had in the past.</w:t>
      </w:r>
    </w:p>
    <w:p w14:paraId="071D0E6A" w14:textId="77777777" w:rsidR="00F34DA2" w:rsidRDefault="00F34DA2" w:rsidP="00F34DA2">
      <w:pPr>
        <w:pStyle w:val="ListParagraph"/>
        <w:numPr>
          <w:ilvl w:val="0"/>
          <w:numId w:val="9"/>
        </w:numPr>
      </w:pPr>
      <w:r>
        <w:t xml:space="preserve">Council spoke of God being one in nature and three in persons (Father, Son and Holy Spirit). Declared that Holy Spirit is also but avoided the troublesome, non-biblical word “homousios”. They take their beings from the Father but Holy Spirit takes it differently than Jesus. </w:t>
      </w:r>
    </w:p>
    <w:p w14:paraId="00BEA83E" w14:textId="77777777" w:rsidR="00F34DA2" w:rsidRDefault="00F34DA2" w:rsidP="00F34DA2">
      <w:pPr>
        <w:pStyle w:val="ListParagraph"/>
        <w:numPr>
          <w:ilvl w:val="0"/>
          <w:numId w:val="9"/>
        </w:numPr>
      </w:pPr>
      <w:r>
        <w:t>It also brought the end of Arianism.</w:t>
      </w:r>
    </w:p>
    <w:p w14:paraId="2D48FAB0" w14:textId="77777777" w:rsidR="00F34DA2" w:rsidRDefault="00F34DA2" w:rsidP="00F34DA2"/>
    <w:p w14:paraId="63C5F333" w14:textId="77777777" w:rsidR="00F34DA2" w:rsidRDefault="00F34DA2" w:rsidP="00F34DA2"/>
    <w:p w14:paraId="3C0FD8E3" w14:textId="77777777" w:rsidR="00F34DA2" w:rsidRDefault="00F34DA2" w:rsidP="00F34DA2"/>
    <w:p w14:paraId="47004718" w14:textId="77777777" w:rsidR="00F34DA2" w:rsidRDefault="00F34DA2" w:rsidP="00F34DA2"/>
    <w:p w14:paraId="70B43A42" w14:textId="77777777" w:rsidR="00F34DA2" w:rsidRDefault="00F34DA2" w:rsidP="00F34DA2"/>
    <w:p w14:paraId="4D2BEE50" w14:textId="77777777" w:rsidR="00F34DA2" w:rsidRDefault="00F34DA2" w:rsidP="00F34DA2"/>
    <w:p w14:paraId="2962421D" w14:textId="77777777" w:rsidR="00F34DA2" w:rsidRDefault="00F34DA2" w:rsidP="00F34DA2"/>
    <w:p w14:paraId="398F1E37" w14:textId="77777777" w:rsidR="00F34DA2" w:rsidRDefault="00F34DA2" w:rsidP="00F34DA2"/>
    <w:p w14:paraId="4286E8FD" w14:textId="77777777" w:rsidR="00F34DA2" w:rsidRDefault="00F34DA2" w:rsidP="00F34DA2"/>
    <w:p w14:paraId="4CA516EA" w14:textId="77777777" w:rsidR="00F34DA2" w:rsidRDefault="00F34DA2" w:rsidP="00F34DA2"/>
    <w:p w14:paraId="746CE326" w14:textId="77777777" w:rsidR="00F34DA2" w:rsidRDefault="00F34DA2" w:rsidP="00F34DA2"/>
    <w:p w14:paraId="10532856" w14:textId="77777777" w:rsidR="00F34DA2" w:rsidRDefault="00F34DA2" w:rsidP="00F34DA2"/>
    <w:p w14:paraId="613F24B6" w14:textId="77777777" w:rsidR="00F34DA2" w:rsidRDefault="00F34DA2" w:rsidP="00F34DA2"/>
    <w:p w14:paraId="4E70402B" w14:textId="77777777" w:rsidR="00F34DA2" w:rsidRDefault="00F34DA2" w:rsidP="00F34DA2"/>
    <w:p w14:paraId="435A9A99" w14:textId="77777777" w:rsidR="00F34DA2" w:rsidRDefault="00F34DA2" w:rsidP="00F34DA2"/>
    <w:p w14:paraId="05E9A56B" w14:textId="77777777" w:rsidR="00F34DA2" w:rsidRDefault="00F34DA2" w:rsidP="00F34DA2"/>
    <w:p w14:paraId="6F7BB86F" w14:textId="77777777" w:rsidR="00F34DA2" w:rsidRDefault="00F34DA2" w:rsidP="00F34DA2"/>
    <w:p w14:paraId="785F6DDC" w14:textId="77777777" w:rsidR="00F34DA2" w:rsidRDefault="00F34DA2" w:rsidP="00F34DA2"/>
    <w:p w14:paraId="000694BA" w14:textId="77777777" w:rsidR="00F34DA2" w:rsidRDefault="00F34DA2" w:rsidP="00F34DA2"/>
    <w:p w14:paraId="1784442B" w14:textId="77777777" w:rsidR="00F34DA2" w:rsidRDefault="00F34DA2" w:rsidP="00F34DA2"/>
    <w:p w14:paraId="4837D99F" w14:textId="77777777" w:rsidR="00F34DA2" w:rsidRDefault="00F34DA2" w:rsidP="00F34DA2"/>
    <w:p w14:paraId="21A49282" w14:textId="77777777" w:rsidR="00F34DA2" w:rsidRDefault="00F34DA2" w:rsidP="00F34DA2"/>
    <w:p w14:paraId="41953C26" w14:textId="77777777" w:rsidR="00CF03F8" w:rsidRDefault="00CF03F8" w:rsidP="00CF03F8"/>
    <w:p w14:paraId="15315D1E" w14:textId="77777777" w:rsidR="00B44858" w:rsidRDefault="00B44858" w:rsidP="00CF03F8">
      <w:pPr>
        <w:jc w:val="center"/>
        <w:rPr>
          <w:u w:val="single"/>
        </w:rPr>
      </w:pPr>
    </w:p>
    <w:p w14:paraId="21CDFD2D" w14:textId="77777777" w:rsidR="00B44858" w:rsidRDefault="00B44858" w:rsidP="00CF03F8">
      <w:pPr>
        <w:jc w:val="center"/>
        <w:rPr>
          <w:u w:val="single"/>
        </w:rPr>
      </w:pPr>
    </w:p>
    <w:p w14:paraId="76766071" w14:textId="77777777" w:rsidR="00B44858" w:rsidRDefault="00B44858" w:rsidP="00CF03F8">
      <w:pPr>
        <w:jc w:val="center"/>
        <w:rPr>
          <w:u w:val="single"/>
        </w:rPr>
      </w:pPr>
    </w:p>
    <w:p w14:paraId="365EB8A0" w14:textId="77777777" w:rsidR="00B44858" w:rsidRDefault="00B44858" w:rsidP="00CF03F8">
      <w:pPr>
        <w:jc w:val="center"/>
        <w:rPr>
          <w:u w:val="single"/>
        </w:rPr>
      </w:pPr>
    </w:p>
    <w:p w14:paraId="6ADDA96A" w14:textId="77777777" w:rsidR="00B44858" w:rsidRDefault="00B44858" w:rsidP="00CF03F8">
      <w:pPr>
        <w:jc w:val="center"/>
        <w:rPr>
          <w:u w:val="single"/>
        </w:rPr>
      </w:pPr>
    </w:p>
    <w:p w14:paraId="54B938CC" w14:textId="77777777" w:rsidR="00B44858" w:rsidRDefault="00B44858" w:rsidP="00CF03F8">
      <w:pPr>
        <w:jc w:val="center"/>
        <w:rPr>
          <w:u w:val="single"/>
        </w:rPr>
      </w:pPr>
    </w:p>
    <w:p w14:paraId="60C4DC86" w14:textId="77777777" w:rsidR="00B44858" w:rsidRDefault="00B44858" w:rsidP="00CF03F8">
      <w:pPr>
        <w:jc w:val="center"/>
        <w:rPr>
          <w:u w:val="single"/>
        </w:rPr>
      </w:pPr>
    </w:p>
    <w:p w14:paraId="7B4CE887" w14:textId="77777777" w:rsidR="00B44858" w:rsidRDefault="00B44858" w:rsidP="00CF03F8">
      <w:pPr>
        <w:jc w:val="center"/>
        <w:rPr>
          <w:u w:val="single"/>
        </w:rPr>
      </w:pPr>
    </w:p>
    <w:p w14:paraId="508179CE" w14:textId="77777777" w:rsidR="00B44858" w:rsidRDefault="00B44858" w:rsidP="00CF03F8">
      <w:pPr>
        <w:jc w:val="center"/>
        <w:rPr>
          <w:u w:val="single"/>
        </w:rPr>
      </w:pPr>
    </w:p>
    <w:p w14:paraId="122AA9EF" w14:textId="77777777" w:rsidR="00B44858" w:rsidRDefault="00B44858" w:rsidP="00CF03F8">
      <w:pPr>
        <w:jc w:val="center"/>
        <w:rPr>
          <w:u w:val="single"/>
        </w:rPr>
      </w:pPr>
    </w:p>
    <w:p w14:paraId="09C5DDFD" w14:textId="77777777" w:rsidR="00B44858" w:rsidRDefault="00B44858" w:rsidP="00CF03F8">
      <w:pPr>
        <w:jc w:val="center"/>
        <w:rPr>
          <w:u w:val="single"/>
        </w:rPr>
      </w:pPr>
    </w:p>
    <w:p w14:paraId="06E1F42D" w14:textId="77777777" w:rsidR="00B44858" w:rsidRDefault="00B44858" w:rsidP="00CF03F8">
      <w:pPr>
        <w:jc w:val="center"/>
        <w:rPr>
          <w:u w:val="single"/>
        </w:rPr>
      </w:pPr>
    </w:p>
    <w:p w14:paraId="25611DD8" w14:textId="77777777" w:rsidR="00B44858" w:rsidRDefault="00B44858" w:rsidP="00CF03F8">
      <w:pPr>
        <w:jc w:val="center"/>
        <w:rPr>
          <w:u w:val="single"/>
        </w:rPr>
      </w:pPr>
    </w:p>
    <w:p w14:paraId="19C2A37D" w14:textId="77777777" w:rsidR="00B44858" w:rsidRDefault="00B44858" w:rsidP="00CF03F8">
      <w:pPr>
        <w:jc w:val="center"/>
        <w:rPr>
          <w:u w:val="single"/>
        </w:rPr>
      </w:pPr>
    </w:p>
    <w:p w14:paraId="5B06B8D7" w14:textId="77777777" w:rsidR="00B44858" w:rsidRDefault="00B44858" w:rsidP="00CF03F8">
      <w:pPr>
        <w:jc w:val="center"/>
        <w:rPr>
          <w:u w:val="single"/>
        </w:rPr>
      </w:pPr>
    </w:p>
    <w:p w14:paraId="2BEE066B" w14:textId="77777777" w:rsidR="00F34DA2" w:rsidRDefault="00F34DA2" w:rsidP="00CF03F8">
      <w:pPr>
        <w:jc w:val="center"/>
        <w:rPr>
          <w:u w:val="single"/>
        </w:rPr>
      </w:pPr>
      <w:r w:rsidRPr="00531D05">
        <w:rPr>
          <w:u w:val="single"/>
        </w:rPr>
        <w:t>Lesson 9: Heyday of Patristic Literature: Augustine of Hippo</w:t>
      </w:r>
    </w:p>
    <w:p w14:paraId="65790971" w14:textId="77777777" w:rsidR="00F34DA2" w:rsidRDefault="00F34DA2" w:rsidP="00F34DA2">
      <w:pPr>
        <w:jc w:val="center"/>
        <w:rPr>
          <w:u w:val="single"/>
        </w:rPr>
      </w:pPr>
    </w:p>
    <w:p w14:paraId="6F6C1455" w14:textId="77777777" w:rsidR="00F34DA2" w:rsidRDefault="00F34DA2" w:rsidP="00F34DA2">
      <w:pPr>
        <w:rPr>
          <w:b/>
        </w:rPr>
      </w:pPr>
      <w:r>
        <w:rPr>
          <w:b/>
        </w:rPr>
        <w:t>Introduction video</w:t>
      </w:r>
    </w:p>
    <w:p w14:paraId="2054EA61" w14:textId="77777777" w:rsidR="00F34DA2" w:rsidRDefault="00F34DA2" w:rsidP="00F34DA2">
      <w:pPr>
        <w:pStyle w:val="ListParagraph"/>
        <w:numPr>
          <w:ilvl w:val="0"/>
          <w:numId w:val="11"/>
        </w:numPr>
      </w:pPr>
      <w:r>
        <w:t xml:space="preserve">Augustine bishop (396-430). Was not a Christian but became on in his 30. Extreme influence. Human free will, sexuality, all of his views is influence. </w:t>
      </w:r>
    </w:p>
    <w:p w14:paraId="74B05B7C" w14:textId="77777777" w:rsidR="00F34DA2" w:rsidRDefault="00F34DA2" w:rsidP="00F34DA2">
      <w:pPr>
        <w:pStyle w:val="ListParagraph"/>
        <w:numPr>
          <w:ilvl w:val="0"/>
          <w:numId w:val="11"/>
        </w:numPr>
      </w:pPr>
      <w:r>
        <w:t xml:space="preserve">In all disciplines, phycology, theology etc. </w:t>
      </w:r>
    </w:p>
    <w:p w14:paraId="2CB2927E" w14:textId="77777777" w:rsidR="00F34DA2" w:rsidRDefault="00F34DA2" w:rsidP="00F34DA2">
      <w:pPr>
        <w:pStyle w:val="ListParagraph"/>
        <w:numPr>
          <w:ilvl w:val="0"/>
          <w:numId w:val="11"/>
        </w:numPr>
      </w:pPr>
      <w:r>
        <w:t>A lot of influencers like Freud were influenced as well by Augustine.</w:t>
      </w:r>
    </w:p>
    <w:p w14:paraId="59AABBB8" w14:textId="77777777" w:rsidR="00F34DA2" w:rsidRDefault="00F34DA2" w:rsidP="00F34DA2">
      <w:pPr>
        <w:pStyle w:val="ListParagraph"/>
        <w:numPr>
          <w:ilvl w:val="0"/>
          <w:numId w:val="11"/>
        </w:numPr>
      </w:pPr>
      <w:r>
        <w:t xml:space="preserve">His mother St-Monica was a Christian and she begged him but he was later convinced. Gnostics group at first – original of evil are due to a permanent war between lights vs. dark in the human soul. </w:t>
      </w:r>
    </w:p>
    <w:p w14:paraId="05F07AC8" w14:textId="77777777" w:rsidR="00F34DA2" w:rsidRDefault="00F34DA2" w:rsidP="00F34DA2">
      <w:pPr>
        <w:pStyle w:val="ListParagraph"/>
        <w:numPr>
          <w:ilvl w:val="0"/>
          <w:numId w:val="11"/>
        </w:numPr>
      </w:pPr>
      <w:r>
        <w:t>He liked this explanation until he read about Plato. Converted to Platonism or Neo-Platonism (new form of it)</w:t>
      </w:r>
    </w:p>
    <w:p w14:paraId="75A30493" w14:textId="77777777" w:rsidR="00F34DA2" w:rsidRDefault="00F34DA2" w:rsidP="00F34DA2"/>
    <w:p w14:paraId="09F364E8" w14:textId="77777777" w:rsidR="00F34DA2" w:rsidRDefault="00F34DA2" w:rsidP="00F34DA2">
      <w:r w:rsidRPr="00C8696D">
        <w:rPr>
          <w:b/>
        </w:rPr>
        <w:t>Reading’s notes</w:t>
      </w:r>
      <w:r>
        <w:rPr>
          <w:b/>
        </w:rPr>
        <w:t xml:space="preserve"> </w:t>
      </w:r>
      <w:r>
        <w:t>Highlighted important stuff</w:t>
      </w:r>
    </w:p>
    <w:p w14:paraId="5972C22A" w14:textId="77777777" w:rsidR="00F34DA2" w:rsidRDefault="00F34DA2" w:rsidP="00F34DA2"/>
    <w:p w14:paraId="228FB3B4" w14:textId="77777777" w:rsidR="00F34DA2" w:rsidRDefault="00F34DA2" w:rsidP="00F34DA2">
      <w:pPr>
        <w:rPr>
          <w:b/>
        </w:rPr>
      </w:pPr>
      <w:r>
        <w:rPr>
          <w:b/>
        </w:rPr>
        <w:t>Descriptive audio recording (13:42)</w:t>
      </w:r>
    </w:p>
    <w:p w14:paraId="7DEDD030" w14:textId="77777777" w:rsidR="00F34DA2" w:rsidRDefault="00F34DA2" w:rsidP="00F34DA2">
      <w:pPr>
        <w:pStyle w:val="ListParagraph"/>
        <w:numPr>
          <w:ilvl w:val="0"/>
          <w:numId w:val="23"/>
        </w:numPr>
      </w:pPr>
      <w:r>
        <w:t>Patristic period of father of the church 2</w:t>
      </w:r>
      <w:r w:rsidRPr="00035CEF">
        <w:rPr>
          <w:vertAlign w:val="superscript"/>
        </w:rPr>
        <w:t>nd</w:t>
      </w:r>
      <w:r>
        <w:t xml:space="preserve"> century with Justin to 7</w:t>
      </w:r>
      <w:r w:rsidRPr="00035CEF">
        <w:rPr>
          <w:vertAlign w:val="superscript"/>
        </w:rPr>
        <w:t>th</w:t>
      </w:r>
      <w:r>
        <w:t xml:space="preserve"> century or 8</w:t>
      </w:r>
      <w:r w:rsidRPr="00035CEF">
        <w:rPr>
          <w:vertAlign w:val="superscript"/>
        </w:rPr>
        <w:t>th</w:t>
      </w:r>
      <w:r>
        <w:t>. Church mothers and fathers. Less literature from females. More males so patristic.</w:t>
      </w:r>
    </w:p>
    <w:p w14:paraId="2758AC70" w14:textId="77777777" w:rsidR="00F34DA2" w:rsidRDefault="00F34DA2" w:rsidP="00F34DA2">
      <w:pPr>
        <w:pStyle w:val="ListParagraph"/>
        <w:numPr>
          <w:ilvl w:val="0"/>
          <w:numId w:val="23"/>
        </w:numPr>
      </w:pPr>
      <w:r>
        <w:t>Apologetic genre, commentary on bible. Biographies of famous saints and theologians.</w:t>
      </w:r>
    </w:p>
    <w:p w14:paraId="0FDC06DA" w14:textId="77777777" w:rsidR="00F34DA2" w:rsidRDefault="00F34DA2" w:rsidP="00F34DA2">
      <w:pPr>
        <w:pStyle w:val="ListParagraph"/>
        <w:numPr>
          <w:ilvl w:val="0"/>
          <w:numId w:val="23"/>
        </w:numPr>
      </w:pPr>
      <w:r>
        <w:t>Origen 2</w:t>
      </w:r>
      <w:r w:rsidRPr="00F0354E">
        <w:rPr>
          <w:vertAlign w:val="superscript"/>
        </w:rPr>
        <w:t>nd</w:t>
      </w:r>
      <w:r>
        <w:t xml:space="preserve"> 3</w:t>
      </w:r>
      <w:r w:rsidRPr="00F0354E">
        <w:rPr>
          <w:vertAlign w:val="superscript"/>
        </w:rPr>
        <w:t>rd</w:t>
      </w:r>
      <w:r>
        <w:t xml:space="preserve"> century writing a lot. Master of spiritual life theological genius and scholar. Misunderstood - understood as something set in stone. </w:t>
      </w:r>
    </w:p>
    <w:p w14:paraId="06FF9B96" w14:textId="77777777" w:rsidR="00F34DA2" w:rsidRDefault="00F34DA2" w:rsidP="00F34DA2">
      <w:pPr>
        <w:pStyle w:val="ListParagraph"/>
        <w:numPr>
          <w:ilvl w:val="0"/>
          <w:numId w:val="23"/>
        </w:numPr>
      </w:pPr>
      <w:r>
        <w:t>Authority bishops. By 4</w:t>
      </w:r>
      <w:r w:rsidRPr="00F0354E">
        <w:rPr>
          <w:vertAlign w:val="superscript"/>
        </w:rPr>
        <w:t>th</w:t>
      </w:r>
      <w:r>
        <w:t xml:space="preserve"> century strengthening of authority of bishop. Origen semi-independent not as welcomed anymore.</w:t>
      </w:r>
    </w:p>
    <w:p w14:paraId="17007A6C" w14:textId="77777777" w:rsidR="00F34DA2" w:rsidRDefault="00F34DA2" w:rsidP="00F34DA2">
      <w:pPr>
        <w:pStyle w:val="ListParagraph"/>
        <w:numPr>
          <w:ilvl w:val="0"/>
          <w:numId w:val="23"/>
        </w:numPr>
      </w:pPr>
      <w:r>
        <w:t>Origen controversy 4</w:t>
      </w:r>
      <w:r w:rsidRPr="00F0354E">
        <w:rPr>
          <w:vertAlign w:val="superscript"/>
        </w:rPr>
        <w:t>th</w:t>
      </w:r>
      <w:r>
        <w:t xml:space="preserve"> and early 5</w:t>
      </w:r>
      <w:r w:rsidRPr="00F0354E">
        <w:rPr>
          <w:vertAlign w:val="superscript"/>
        </w:rPr>
        <w:t>th</w:t>
      </w:r>
      <w:r>
        <w:t xml:space="preserve"> century some less intellectual monks claimed origin said things in such a way that Origen in a doctorial statement and not hypothesis. Commendation of his work pre-existence of soul, universal salvation of rational beings and son not equal to father.</w:t>
      </w:r>
    </w:p>
    <w:p w14:paraId="08654C2B" w14:textId="77777777" w:rsidR="00F34DA2" w:rsidRDefault="00F34DA2" w:rsidP="00F34DA2">
      <w:pPr>
        <w:pStyle w:val="ListParagraph"/>
        <w:numPr>
          <w:ilvl w:val="0"/>
          <w:numId w:val="23"/>
        </w:numPr>
      </w:pPr>
      <w:r>
        <w:t>By 6</w:t>
      </w:r>
      <w:r w:rsidRPr="007E6554">
        <w:rPr>
          <w:vertAlign w:val="superscript"/>
        </w:rPr>
        <w:t>th</w:t>
      </w:r>
      <w:r>
        <w:t xml:space="preserve"> century council 553 commending as Origen heretic until our time and re-evaluating his work. </w:t>
      </w:r>
    </w:p>
    <w:p w14:paraId="3127B350" w14:textId="77777777" w:rsidR="00F34DA2" w:rsidRDefault="00F34DA2" w:rsidP="00F34DA2">
      <w:pPr>
        <w:pStyle w:val="ListParagraph"/>
        <w:numPr>
          <w:ilvl w:val="0"/>
          <w:numId w:val="23"/>
        </w:numPr>
      </w:pPr>
      <w:r>
        <w:t xml:space="preserve">Latin in the Western mostly produced important literature. Competition Alexandria - allegorical (Origen too) and Antioch – in a simplistic way historical method engaged more literal interpretation. </w:t>
      </w:r>
    </w:p>
    <w:p w14:paraId="5B16C58C" w14:textId="77777777" w:rsidR="00F34DA2" w:rsidRDefault="00F34DA2" w:rsidP="00F34DA2"/>
    <w:p w14:paraId="13A582A0" w14:textId="77777777" w:rsidR="00F34DA2" w:rsidRDefault="00F34DA2" w:rsidP="00F34DA2">
      <w:pPr>
        <w:rPr>
          <w:b/>
        </w:rPr>
      </w:pPr>
      <w:r>
        <w:rPr>
          <w:b/>
        </w:rPr>
        <w:t>Descriptive audio recording (5:54)</w:t>
      </w:r>
    </w:p>
    <w:p w14:paraId="4F90E3C7" w14:textId="77777777" w:rsidR="00F34DA2" w:rsidRPr="007E6554" w:rsidRDefault="00F34DA2" w:rsidP="00F34DA2">
      <w:pPr>
        <w:pStyle w:val="ListParagraph"/>
        <w:numPr>
          <w:ilvl w:val="0"/>
          <w:numId w:val="24"/>
        </w:numPr>
        <w:rPr>
          <w:b/>
        </w:rPr>
      </w:pPr>
      <w:r>
        <w:lastRenderedPageBreak/>
        <w:t xml:space="preserve">Augustine shows how converted to his new life to a Christian and how he learned about Jesus and evil </w:t>
      </w:r>
    </w:p>
    <w:p w14:paraId="047F3737" w14:textId="77777777" w:rsidR="00F34DA2" w:rsidRPr="007E6554" w:rsidRDefault="00F34DA2" w:rsidP="00F34DA2">
      <w:pPr>
        <w:pStyle w:val="ListParagraph"/>
        <w:numPr>
          <w:ilvl w:val="0"/>
          <w:numId w:val="24"/>
        </w:numPr>
        <w:rPr>
          <w:b/>
        </w:rPr>
      </w:pPr>
      <w:r>
        <w:t>Astrology is phony with a story of the slave child (removes freedom of the will) sin is prevention of the human will. Manichaeism gnostic religion Augustine belongs until Platonism.</w:t>
      </w:r>
    </w:p>
    <w:p w14:paraId="1F75FE5E" w14:textId="77777777" w:rsidR="00F34DA2" w:rsidRPr="00280411" w:rsidRDefault="00F34DA2" w:rsidP="00F34DA2">
      <w:pPr>
        <w:pStyle w:val="ListParagraph"/>
        <w:numPr>
          <w:ilvl w:val="0"/>
          <w:numId w:val="24"/>
        </w:numPr>
        <w:rPr>
          <w:b/>
        </w:rPr>
      </w:pPr>
      <w:r>
        <w:t xml:space="preserve">Platonic books – Gospel of John – word i.e. the Logos. Goal of Egyptian Jewish took jewellery of Egyptian taken pagan ideas without all of them </w:t>
      </w:r>
    </w:p>
    <w:p w14:paraId="0CAC1745" w14:textId="77777777" w:rsidR="00F34DA2" w:rsidRPr="00280411" w:rsidRDefault="00F34DA2" w:rsidP="00F34DA2">
      <w:pPr>
        <w:pStyle w:val="ListParagraph"/>
        <w:numPr>
          <w:ilvl w:val="0"/>
          <w:numId w:val="24"/>
        </w:numPr>
        <w:rPr>
          <w:b/>
        </w:rPr>
      </w:pPr>
      <w:r>
        <w:t xml:space="preserve">God no physical substance Platonic – eternal, unchanging and perfect etc. </w:t>
      </w:r>
    </w:p>
    <w:p w14:paraId="4105719B" w14:textId="77777777" w:rsidR="00F34DA2" w:rsidRPr="005F7894" w:rsidRDefault="00F34DA2" w:rsidP="00F34DA2">
      <w:pPr>
        <w:pStyle w:val="ListParagraph"/>
        <w:numPr>
          <w:ilvl w:val="0"/>
          <w:numId w:val="24"/>
        </w:numPr>
        <w:rPr>
          <w:b/>
        </w:rPr>
      </w:pPr>
      <w:r>
        <w:t>717 Platonic ascend to a source of higher reason.</w:t>
      </w:r>
    </w:p>
    <w:p w14:paraId="08E4225A" w14:textId="77777777" w:rsidR="00F34DA2" w:rsidRPr="005F7894" w:rsidRDefault="00F34DA2" w:rsidP="00F34DA2">
      <w:pPr>
        <w:pStyle w:val="ListParagraph"/>
        <w:numPr>
          <w:ilvl w:val="0"/>
          <w:numId w:val="24"/>
        </w:numPr>
        <w:rPr>
          <w:b/>
        </w:rPr>
      </w:pPr>
      <w:r>
        <w:t xml:space="preserve">Material bodies Sexual impulsive. Sinful evil is nothing corruption of things that are good. </w:t>
      </w:r>
    </w:p>
    <w:p w14:paraId="33067E69" w14:textId="77777777" w:rsidR="00F34DA2" w:rsidRPr="005F7894" w:rsidRDefault="00F34DA2" w:rsidP="00F34DA2">
      <w:pPr>
        <w:pStyle w:val="ListParagraph"/>
        <w:numPr>
          <w:ilvl w:val="0"/>
          <w:numId w:val="24"/>
        </w:numPr>
        <w:rPr>
          <w:b/>
        </w:rPr>
      </w:pPr>
      <w:r>
        <w:t xml:space="preserve">Platonic books don’t give Augustine is Christ reincarnation as divine or death on the cross. Christ mediator between human and God. </w:t>
      </w:r>
    </w:p>
    <w:p w14:paraId="1B2C3FF7" w14:textId="77777777" w:rsidR="00F34DA2" w:rsidRPr="005F7894" w:rsidRDefault="00F34DA2" w:rsidP="00F34DA2">
      <w:pPr>
        <w:pStyle w:val="ListParagraph"/>
        <w:numPr>
          <w:ilvl w:val="0"/>
          <w:numId w:val="24"/>
        </w:numPr>
        <w:rPr>
          <w:b/>
        </w:rPr>
      </w:pPr>
      <w:r>
        <w:t xml:space="preserve">Augustine switched to Christian literature i.e. St-Paul letters. Christ both fully god and human only real resolution to matter of human sin. </w:t>
      </w:r>
    </w:p>
    <w:p w14:paraId="0B9E9497" w14:textId="77777777" w:rsidR="00F34DA2" w:rsidRPr="005F7894" w:rsidRDefault="00F34DA2" w:rsidP="00F34DA2">
      <w:pPr>
        <w:pStyle w:val="ListParagraph"/>
        <w:numPr>
          <w:ilvl w:val="0"/>
          <w:numId w:val="24"/>
        </w:numPr>
        <w:rPr>
          <w:b/>
        </w:rPr>
      </w:pPr>
      <w:r>
        <w:t xml:space="preserve">Faith in Christ to end sin. Turned to Christ in 17.17 texts. </w:t>
      </w:r>
    </w:p>
    <w:p w14:paraId="5DB71EA0" w14:textId="77777777" w:rsidR="00F34DA2" w:rsidRPr="00280411" w:rsidRDefault="00F34DA2" w:rsidP="00F34DA2">
      <w:pPr>
        <w:pStyle w:val="ListParagraph"/>
        <w:rPr>
          <w:b/>
        </w:rPr>
      </w:pPr>
    </w:p>
    <w:p w14:paraId="551EBBB0" w14:textId="77777777" w:rsidR="00F34DA2" w:rsidRPr="00B44858" w:rsidRDefault="00F34DA2" w:rsidP="00F34DA2">
      <w:pPr>
        <w:rPr>
          <w:b/>
        </w:rPr>
      </w:pPr>
      <w:r w:rsidRPr="00A86CC3">
        <w:rPr>
          <w:b/>
        </w:rPr>
        <w:t>Study notes</w:t>
      </w:r>
      <w:r>
        <w:rPr>
          <w:b/>
        </w:rPr>
        <w:t xml:space="preserve"> – Power point 13 pages</w:t>
      </w:r>
    </w:p>
    <w:p w14:paraId="1713276E" w14:textId="77777777" w:rsidR="00F34DA2" w:rsidRPr="006213B0" w:rsidRDefault="00F34DA2" w:rsidP="00F34DA2">
      <w:r>
        <w:t xml:space="preserve">Bishop of Hippo (now Annaba in Algeria) </w:t>
      </w:r>
      <w:r w:rsidRPr="006213B0">
        <w:t>(396-430 AD)</w:t>
      </w:r>
    </w:p>
    <w:p w14:paraId="54DC6E4B" w14:textId="77777777" w:rsidR="00F34DA2" w:rsidRDefault="00F34DA2" w:rsidP="00F34DA2">
      <w:r w:rsidRPr="006213B0">
        <w:t>Lived most of his life in Roman North Africa</w:t>
      </w:r>
    </w:p>
    <w:p w14:paraId="27800A17" w14:textId="77777777" w:rsidR="00F34DA2" w:rsidRDefault="00F34DA2" w:rsidP="00F34DA2"/>
    <w:p w14:paraId="760FDBD6" w14:textId="77777777" w:rsidR="00F34DA2" w:rsidRPr="006213B0" w:rsidRDefault="00F34DA2" w:rsidP="00F34DA2">
      <w:r w:rsidRPr="006213B0">
        <w:t>Highly influential until our time:</w:t>
      </w:r>
    </w:p>
    <w:p w14:paraId="59718585" w14:textId="77777777" w:rsidR="00F34DA2" w:rsidRPr="006213B0" w:rsidRDefault="00F34DA2" w:rsidP="00F34DA2">
      <w:pPr>
        <w:pStyle w:val="ListParagraph"/>
        <w:numPr>
          <w:ilvl w:val="0"/>
          <w:numId w:val="12"/>
        </w:numPr>
      </w:pPr>
      <w:r w:rsidRPr="006213B0">
        <w:t>Medieval schoolmen – faith and reason</w:t>
      </w:r>
    </w:p>
    <w:p w14:paraId="731C24FE" w14:textId="77777777" w:rsidR="00F34DA2" w:rsidRPr="006213B0" w:rsidRDefault="00F34DA2" w:rsidP="00F34DA2">
      <w:pPr>
        <w:pStyle w:val="ListParagraph"/>
        <w:numPr>
          <w:ilvl w:val="0"/>
          <w:numId w:val="12"/>
        </w:numPr>
      </w:pPr>
      <w:r w:rsidRPr="006213B0">
        <w:t>Western mystics – love of God</w:t>
      </w:r>
    </w:p>
    <w:p w14:paraId="19C410C6" w14:textId="77777777" w:rsidR="00F34DA2" w:rsidRPr="006213B0" w:rsidRDefault="00F34DA2" w:rsidP="00F34DA2">
      <w:pPr>
        <w:pStyle w:val="ListParagraph"/>
        <w:numPr>
          <w:ilvl w:val="0"/>
          <w:numId w:val="12"/>
        </w:numPr>
      </w:pPr>
      <w:r w:rsidRPr="006213B0">
        <w:t>The Reformation and Counter-Reformation</w:t>
      </w:r>
    </w:p>
    <w:p w14:paraId="11C43002" w14:textId="77777777" w:rsidR="00F34DA2" w:rsidRPr="006213B0" w:rsidRDefault="00F34DA2" w:rsidP="00F34DA2">
      <w:pPr>
        <w:pStyle w:val="ListParagraph"/>
        <w:numPr>
          <w:ilvl w:val="0"/>
          <w:numId w:val="12"/>
        </w:numPr>
      </w:pPr>
      <w:r w:rsidRPr="006213B0">
        <w:t>18th-century Enlightenment – original sin influenced I. Kant</w:t>
      </w:r>
    </w:p>
    <w:p w14:paraId="2E72796B" w14:textId="77777777" w:rsidR="00F34DA2" w:rsidRPr="006213B0" w:rsidRDefault="00F34DA2" w:rsidP="00F34DA2">
      <w:pPr>
        <w:pStyle w:val="ListParagraph"/>
        <w:numPr>
          <w:ilvl w:val="0"/>
          <w:numId w:val="12"/>
        </w:numPr>
      </w:pPr>
      <w:r w:rsidRPr="006213B0">
        <w:t>Romantic movement’s emphasis on feeling in religion</w:t>
      </w:r>
    </w:p>
    <w:p w14:paraId="78A8DCA7" w14:textId="77777777" w:rsidR="00F34DA2" w:rsidRPr="006213B0" w:rsidRDefault="00F34DA2" w:rsidP="00F34DA2">
      <w:pPr>
        <w:pStyle w:val="ListParagraph"/>
        <w:numPr>
          <w:ilvl w:val="0"/>
          <w:numId w:val="12"/>
        </w:numPr>
      </w:pPr>
      <w:r w:rsidRPr="006213B0">
        <w:t>Synthesis between Christianity and classical culture</w:t>
      </w:r>
    </w:p>
    <w:p w14:paraId="0125EA42" w14:textId="77777777" w:rsidR="00F34DA2" w:rsidRPr="006213B0" w:rsidRDefault="00F34DA2" w:rsidP="00F34DA2">
      <w:pPr>
        <w:pStyle w:val="ListParagraph"/>
        <w:numPr>
          <w:ilvl w:val="0"/>
          <w:numId w:val="12"/>
        </w:numPr>
      </w:pPr>
      <w:r w:rsidRPr="006213B0">
        <w:t>Psychology, political science, theory of war</w:t>
      </w:r>
    </w:p>
    <w:p w14:paraId="2698958F" w14:textId="77777777" w:rsidR="00F34DA2" w:rsidRDefault="00F34DA2" w:rsidP="00F34DA2">
      <w:pPr>
        <w:pStyle w:val="ListParagraph"/>
        <w:numPr>
          <w:ilvl w:val="0"/>
          <w:numId w:val="12"/>
        </w:numPr>
      </w:pPr>
      <w:r w:rsidRPr="006213B0">
        <w:t>Thinkers and philosophers influenced by or reacted against Augustinus: Anselm, Aquinas, Petrarch, Luther, Bellarmine, Pascal, Kierkegaard, Wittgenstein, Nietzsche and Freud</w:t>
      </w:r>
    </w:p>
    <w:p w14:paraId="46AE4F8A" w14:textId="77777777" w:rsidR="00F34DA2" w:rsidRDefault="00F34DA2" w:rsidP="00F34DA2"/>
    <w:p w14:paraId="282E3624" w14:textId="77777777" w:rsidR="00F34DA2" w:rsidRPr="006213B0" w:rsidRDefault="00F34DA2" w:rsidP="00F34DA2">
      <w:r w:rsidRPr="006213B0">
        <w:t>Augustine studied and was influenced by the best of Greeks and Romans</w:t>
      </w:r>
    </w:p>
    <w:p w14:paraId="0FDFCC83" w14:textId="77777777" w:rsidR="00F34DA2" w:rsidRPr="006213B0" w:rsidRDefault="00F34DA2" w:rsidP="00F34DA2">
      <w:pPr>
        <w:pStyle w:val="ListParagraph"/>
        <w:numPr>
          <w:ilvl w:val="0"/>
          <w:numId w:val="13"/>
        </w:numPr>
      </w:pPr>
      <w:r w:rsidRPr="006213B0">
        <w:t>Romans: Cicero for prose and oratory, Virgil and Horace for poetry</w:t>
      </w:r>
    </w:p>
    <w:p w14:paraId="17B5715E" w14:textId="77777777" w:rsidR="00F34DA2" w:rsidRPr="006213B0" w:rsidRDefault="00F34DA2" w:rsidP="00F34DA2">
      <w:pPr>
        <w:pStyle w:val="ListParagraph"/>
        <w:numPr>
          <w:ilvl w:val="0"/>
          <w:numId w:val="13"/>
        </w:numPr>
      </w:pPr>
      <w:r w:rsidRPr="006213B0">
        <w:t>Memorization was an important feature in ancient times and North Africa produced many distinguished writers</w:t>
      </w:r>
    </w:p>
    <w:p w14:paraId="26CAEA55" w14:textId="77777777" w:rsidR="00F34DA2" w:rsidRPr="006213B0" w:rsidRDefault="00F34DA2" w:rsidP="00F34DA2">
      <w:pPr>
        <w:pStyle w:val="ListParagraph"/>
        <w:numPr>
          <w:ilvl w:val="0"/>
          <w:numId w:val="13"/>
        </w:numPr>
      </w:pPr>
      <w:r w:rsidRPr="006213B0">
        <w:t>2nd century – North Africa was Christianized and the Bible was translated into Latin for the new converts (Tertullian, Cyprian of Carthage, Arnobius, Lactantius)</w:t>
      </w:r>
    </w:p>
    <w:p w14:paraId="518C87C9" w14:textId="77777777" w:rsidR="00F34DA2" w:rsidRPr="006213B0" w:rsidRDefault="00F34DA2" w:rsidP="00F34DA2">
      <w:pPr>
        <w:pStyle w:val="ListParagraph"/>
        <w:numPr>
          <w:ilvl w:val="0"/>
          <w:numId w:val="13"/>
        </w:numPr>
      </w:pPr>
      <w:r w:rsidRPr="006213B0">
        <w:t>Cicero’s philosophical dialogues were a clear exposition of the debates between the different Greek philosophical schools</w:t>
      </w:r>
    </w:p>
    <w:p w14:paraId="1741F9BF" w14:textId="77777777" w:rsidR="00F34DA2" w:rsidRPr="006213B0" w:rsidRDefault="00F34DA2" w:rsidP="00F34DA2">
      <w:pPr>
        <w:pStyle w:val="ListParagraph"/>
        <w:numPr>
          <w:ilvl w:val="0"/>
          <w:numId w:val="13"/>
        </w:numPr>
      </w:pPr>
      <w:r w:rsidRPr="006213B0">
        <w:t>Augustine was familiar with Aristotle’s Categories and Interpretation</w:t>
      </w:r>
    </w:p>
    <w:p w14:paraId="5916D20D" w14:textId="77777777" w:rsidR="00F34DA2" w:rsidRPr="006213B0" w:rsidRDefault="00F34DA2" w:rsidP="00F34DA2">
      <w:pPr>
        <w:pStyle w:val="ListParagraph"/>
        <w:numPr>
          <w:ilvl w:val="0"/>
          <w:numId w:val="13"/>
        </w:numPr>
      </w:pPr>
      <w:r w:rsidRPr="006213B0">
        <w:t>Plato – an authority, Stoic logic and ethical assertions</w:t>
      </w:r>
    </w:p>
    <w:p w14:paraId="5B85295E" w14:textId="77777777" w:rsidR="00F34DA2" w:rsidRPr="006213B0" w:rsidRDefault="00F34DA2" w:rsidP="00F34DA2">
      <w:pPr>
        <w:pStyle w:val="ListParagraph"/>
        <w:numPr>
          <w:ilvl w:val="0"/>
          <w:numId w:val="13"/>
        </w:numPr>
      </w:pPr>
      <w:r w:rsidRPr="006213B0">
        <w:lastRenderedPageBreak/>
        <w:t>Epicurus - How far language communicates meaning about reality</w:t>
      </w:r>
    </w:p>
    <w:p w14:paraId="1E90E387" w14:textId="77777777" w:rsidR="00F34DA2" w:rsidRDefault="00F34DA2" w:rsidP="00F34DA2">
      <w:pPr>
        <w:pStyle w:val="ListParagraph"/>
        <w:numPr>
          <w:ilvl w:val="0"/>
          <w:numId w:val="13"/>
        </w:numPr>
      </w:pPr>
      <w:r w:rsidRPr="006213B0">
        <w:t>Neo-Platonism captured his mind when he was 31: Plotinus (205-270 AD), Porphyry of Tyre (c. 250-c. 305 AD)</w:t>
      </w:r>
    </w:p>
    <w:p w14:paraId="3775667E" w14:textId="77777777" w:rsidR="00F34DA2" w:rsidRDefault="00F34DA2" w:rsidP="00F34DA2"/>
    <w:p w14:paraId="2DE9CF4F" w14:textId="77777777" w:rsidR="00F34DA2" w:rsidRPr="006213B0" w:rsidRDefault="00F34DA2" w:rsidP="00F34DA2">
      <w:r w:rsidRPr="006213B0">
        <w:t>Cicero was highly influential on Augustine:</w:t>
      </w:r>
    </w:p>
    <w:p w14:paraId="7DC2D3E0" w14:textId="77777777" w:rsidR="00F34DA2" w:rsidRPr="006213B0" w:rsidRDefault="00F34DA2" w:rsidP="00F34DA2">
      <w:pPr>
        <w:pStyle w:val="ListParagraph"/>
        <w:numPr>
          <w:ilvl w:val="0"/>
          <w:numId w:val="14"/>
        </w:numPr>
      </w:pPr>
      <w:r w:rsidRPr="006213B0">
        <w:t>Philosophical thinking is needed for any critical judgment, even for people involved in public and political life</w:t>
      </w:r>
    </w:p>
    <w:p w14:paraId="364731D6" w14:textId="77777777" w:rsidR="00F34DA2" w:rsidRPr="006213B0" w:rsidRDefault="00F34DA2" w:rsidP="00F34DA2">
      <w:pPr>
        <w:pStyle w:val="ListParagraph"/>
        <w:numPr>
          <w:ilvl w:val="0"/>
          <w:numId w:val="14"/>
        </w:numPr>
      </w:pPr>
      <w:r w:rsidRPr="006213B0">
        <w:t>Cicero’s ideal was self-sufficiency</w:t>
      </w:r>
    </w:p>
    <w:p w14:paraId="644FA326" w14:textId="77777777" w:rsidR="00F34DA2" w:rsidRPr="006213B0" w:rsidRDefault="00F34DA2" w:rsidP="00F34DA2">
      <w:pPr>
        <w:pStyle w:val="ListParagraph"/>
        <w:numPr>
          <w:ilvl w:val="0"/>
          <w:numId w:val="14"/>
        </w:numPr>
      </w:pPr>
      <w:r w:rsidRPr="006213B0">
        <w:t>Happiness is not found in a self-indulgent life of pleasure</w:t>
      </w:r>
    </w:p>
    <w:p w14:paraId="5E32E2C9" w14:textId="77777777" w:rsidR="00F34DA2" w:rsidRPr="006213B0" w:rsidRDefault="00F34DA2" w:rsidP="00F34DA2">
      <w:pPr>
        <w:pStyle w:val="ListParagraph"/>
        <w:numPr>
          <w:ilvl w:val="0"/>
          <w:numId w:val="14"/>
        </w:numPr>
      </w:pPr>
      <w:r w:rsidRPr="006213B0">
        <w:t>Bodily pursuit of pleasure in food, drink and sex is distracting for the mind in pursuit of higher things</w:t>
      </w:r>
    </w:p>
    <w:p w14:paraId="61332E21" w14:textId="77777777" w:rsidR="00F34DA2" w:rsidRDefault="00F34DA2" w:rsidP="00F34DA2"/>
    <w:p w14:paraId="037DA486" w14:textId="77777777" w:rsidR="00F34DA2" w:rsidRPr="006213B0" w:rsidRDefault="00F34DA2" w:rsidP="00F34DA2">
      <w:r w:rsidRPr="006213B0">
        <w:t>Other influences on Augustine:</w:t>
      </w:r>
    </w:p>
    <w:p w14:paraId="061D57D0" w14:textId="77777777" w:rsidR="00F34DA2" w:rsidRPr="006213B0" w:rsidRDefault="00F34DA2" w:rsidP="00F34DA2">
      <w:pPr>
        <w:pStyle w:val="ListParagraph"/>
        <w:numPr>
          <w:ilvl w:val="0"/>
          <w:numId w:val="15"/>
        </w:numPr>
      </w:pPr>
      <w:r w:rsidRPr="006213B0">
        <w:t>His sexual drive was strong: he had a son, Adeodatus, with his mistress.</w:t>
      </w:r>
    </w:p>
    <w:p w14:paraId="2EBE83B5" w14:textId="77777777" w:rsidR="00F34DA2" w:rsidRPr="006213B0" w:rsidRDefault="00F34DA2" w:rsidP="00F34DA2">
      <w:pPr>
        <w:pStyle w:val="ListParagraph"/>
        <w:numPr>
          <w:ilvl w:val="0"/>
          <w:numId w:val="15"/>
        </w:numPr>
      </w:pPr>
      <w:r w:rsidRPr="006213B0">
        <w:t>He was unimpressed by the Bible’s naïve story of Adam and Eve. The doubtful morality of the Israelite patriarchs and the incompatibility between the two genealogies of Jesus in Matthew and Luke turned him away from his mother’s church.</w:t>
      </w:r>
    </w:p>
    <w:p w14:paraId="5DCF729F" w14:textId="77777777" w:rsidR="00F34DA2" w:rsidRDefault="00F34DA2" w:rsidP="00F34DA2">
      <w:pPr>
        <w:pStyle w:val="ListParagraph"/>
        <w:numPr>
          <w:ilvl w:val="0"/>
          <w:numId w:val="15"/>
        </w:numPr>
      </w:pPr>
      <w:r w:rsidRPr="006213B0">
        <w:t>He was drawn to astrology and the occult theosophy taught by Mani (216-277 AD).</w:t>
      </w:r>
    </w:p>
    <w:p w14:paraId="7A6D1C9E" w14:textId="77777777" w:rsidR="00F34DA2" w:rsidRDefault="00F34DA2" w:rsidP="00F34DA2"/>
    <w:p w14:paraId="46EFD7F4" w14:textId="77777777" w:rsidR="00F34DA2" w:rsidRPr="006213B0" w:rsidRDefault="00F34DA2" w:rsidP="00B44858">
      <w:r>
        <w:t>Mani: Founder of Manichaeism (3</w:t>
      </w:r>
      <w:r w:rsidRPr="006213B0">
        <w:rPr>
          <w:vertAlign w:val="superscript"/>
        </w:rPr>
        <w:t>rd</w:t>
      </w:r>
      <w:r>
        <w:t xml:space="preserve"> century prophet)</w:t>
      </w:r>
    </w:p>
    <w:p w14:paraId="7A3C7D89" w14:textId="77777777" w:rsidR="00F34DA2" w:rsidRPr="006213B0" w:rsidRDefault="00F34DA2" w:rsidP="00F34DA2">
      <w:pPr>
        <w:pStyle w:val="ListParagraph"/>
        <w:numPr>
          <w:ilvl w:val="0"/>
          <w:numId w:val="17"/>
        </w:numPr>
      </w:pPr>
      <w:r w:rsidRPr="006213B0">
        <w:t>Jesus had a redemptive role as a symbol of the plight of humanity, not as a historical person or a divine redeemer</w:t>
      </w:r>
    </w:p>
    <w:p w14:paraId="7DA8DF0F" w14:textId="77777777" w:rsidR="00F34DA2" w:rsidRPr="006213B0" w:rsidRDefault="00F34DA2" w:rsidP="00F34DA2">
      <w:pPr>
        <w:pStyle w:val="ListParagraph"/>
        <w:numPr>
          <w:ilvl w:val="0"/>
          <w:numId w:val="16"/>
        </w:numPr>
      </w:pPr>
      <w:r w:rsidRPr="006213B0">
        <w:t>The crucifixion and death of Jesus were only symbols, not actual events</w:t>
      </w:r>
    </w:p>
    <w:p w14:paraId="52825109" w14:textId="77777777" w:rsidR="00F34DA2" w:rsidRPr="006213B0" w:rsidRDefault="00F34DA2" w:rsidP="00F34DA2">
      <w:pPr>
        <w:pStyle w:val="ListParagraph"/>
        <w:numPr>
          <w:ilvl w:val="0"/>
          <w:numId w:val="16"/>
        </w:numPr>
      </w:pPr>
      <w:r w:rsidRPr="006213B0">
        <w:t>Origin of evil: a primordial and still continuing cosmic conflict between Light and Dark</w:t>
      </w:r>
    </w:p>
    <w:p w14:paraId="6C6BB995" w14:textId="77777777" w:rsidR="00F34DA2" w:rsidRPr="006213B0" w:rsidRDefault="00F34DA2" w:rsidP="00F34DA2">
      <w:pPr>
        <w:pStyle w:val="ListParagraph"/>
        <w:numPr>
          <w:ilvl w:val="0"/>
          <w:numId w:val="16"/>
        </w:numPr>
      </w:pPr>
      <w:r w:rsidRPr="006213B0">
        <w:t>Soul – divine in origin, but scattered throughout the world</w:t>
      </w:r>
    </w:p>
    <w:p w14:paraId="7BBB77DF" w14:textId="77777777" w:rsidR="00F34DA2" w:rsidRPr="006213B0" w:rsidRDefault="00F34DA2" w:rsidP="00F34DA2">
      <w:pPr>
        <w:pStyle w:val="ListParagraph"/>
        <w:numPr>
          <w:ilvl w:val="0"/>
          <w:numId w:val="16"/>
        </w:numPr>
      </w:pPr>
      <w:r w:rsidRPr="006213B0">
        <w:t>Mani himself – the Paraclete (Advocate) announced by Jesus</w:t>
      </w:r>
    </w:p>
    <w:p w14:paraId="61F291D5" w14:textId="77777777" w:rsidR="00F34DA2" w:rsidRDefault="00F34DA2" w:rsidP="00B44858">
      <w:r w:rsidRPr="006213B0">
        <w:t>Augustine was a Manichee for 10 years, while in teaching posts at Carthage and Rome. He held in contempt the bishops of the church for their lack of education and critical inquiry and converted many friends to Manicaheism.</w:t>
      </w:r>
    </w:p>
    <w:p w14:paraId="31D180E8" w14:textId="77777777" w:rsidR="00B44858" w:rsidRDefault="00B44858" w:rsidP="00F34DA2"/>
    <w:p w14:paraId="4D4B06AB" w14:textId="77777777" w:rsidR="00F34DA2" w:rsidRPr="006213B0" w:rsidRDefault="00F34DA2" w:rsidP="00F34DA2">
      <w:r w:rsidRPr="006213B0">
        <w:t>Plotinus: An Influence on Young Augustine</w:t>
      </w:r>
    </w:p>
    <w:p w14:paraId="524BA569" w14:textId="77777777" w:rsidR="00F34DA2" w:rsidRPr="006213B0" w:rsidRDefault="00F34DA2" w:rsidP="00F34DA2">
      <w:r w:rsidRPr="006213B0">
        <w:t>Philosopher Plotinus (204-270 AD)</w:t>
      </w:r>
    </w:p>
    <w:p w14:paraId="3B159E70" w14:textId="77777777" w:rsidR="00F34DA2" w:rsidRPr="006213B0" w:rsidRDefault="00F34DA2" w:rsidP="00F34DA2"/>
    <w:p w14:paraId="476BFABD" w14:textId="77777777" w:rsidR="00F34DA2" w:rsidRPr="006213B0" w:rsidRDefault="00F34DA2" w:rsidP="00F34DA2">
      <w:pPr>
        <w:pStyle w:val="ListParagraph"/>
        <w:numPr>
          <w:ilvl w:val="0"/>
          <w:numId w:val="18"/>
        </w:numPr>
      </w:pPr>
      <w:r w:rsidRPr="006213B0">
        <w:t>Is said to have had mystical union with the One only four times in his life</w:t>
      </w:r>
    </w:p>
    <w:p w14:paraId="147F0C84" w14:textId="77777777" w:rsidR="00F34DA2" w:rsidRDefault="00F34DA2" w:rsidP="00F34DA2">
      <w:pPr>
        <w:pStyle w:val="ListParagraph"/>
        <w:numPr>
          <w:ilvl w:val="0"/>
          <w:numId w:val="18"/>
        </w:numPr>
      </w:pPr>
      <w:r w:rsidRPr="006213B0">
        <w:t>Believed in ascetical life, vegetarianism, no baths; a master for many men and women, including for Porphyry</w:t>
      </w:r>
    </w:p>
    <w:p w14:paraId="690FCDFC" w14:textId="77777777" w:rsidR="00F34DA2" w:rsidRDefault="00F34DA2" w:rsidP="00F34DA2"/>
    <w:p w14:paraId="1E5E38EE" w14:textId="77777777" w:rsidR="00F34DA2" w:rsidRPr="006213B0" w:rsidRDefault="00F34DA2" w:rsidP="00F34DA2">
      <w:r w:rsidRPr="006213B0">
        <w:t>Plotinus was a Neo-Platonist:</w:t>
      </w:r>
    </w:p>
    <w:p w14:paraId="1FBACA05" w14:textId="77777777" w:rsidR="00F34DA2" w:rsidRPr="006213B0" w:rsidRDefault="00F34DA2" w:rsidP="00F34DA2">
      <w:pPr>
        <w:pStyle w:val="ListParagraph"/>
        <w:numPr>
          <w:ilvl w:val="0"/>
          <w:numId w:val="19"/>
        </w:numPr>
      </w:pPr>
      <w:r w:rsidRPr="006213B0">
        <w:t>He valued Plato’s dialectic, especially his analysis of identity and difference</w:t>
      </w:r>
    </w:p>
    <w:p w14:paraId="5BE4E733" w14:textId="77777777" w:rsidR="00F34DA2" w:rsidRPr="006213B0" w:rsidRDefault="00F34DA2" w:rsidP="00F34DA2">
      <w:pPr>
        <w:pStyle w:val="ListParagraph"/>
        <w:numPr>
          <w:ilvl w:val="0"/>
          <w:numId w:val="19"/>
        </w:numPr>
      </w:pPr>
      <w:r w:rsidRPr="006213B0">
        <w:t>He attributed changelessness to the higher world of Being grasped by the mind</w:t>
      </w:r>
    </w:p>
    <w:p w14:paraId="77867102" w14:textId="77777777" w:rsidR="00F34DA2" w:rsidRDefault="00F34DA2" w:rsidP="00F34DA2">
      <w:pPr>
        <w:pStyle w:val="ListParagraph"/>
        <w:numPr>
          <w:ilvl w:val="0"/>
          <w:numId w:val="19"/>
        </w:numPr>
      </w:pPr>
      <w:r w:rsidRPr="006213B0">
        <w:t>Believed that the world of the senses is in continuous flux</w:t>
      </w:r>
      <w:r>
        <w:t>.</w:t>
      </w:r>
    </w:p>
    <w:p w14:paraId="7BAA3FA0" w14:textId="77777777" w:rsidR="00F34DA2" w:rsidRDefault="00F34DA2" w:rsidP="00F34DA2"/>
    <w:p w14:paraId="4D57DE87" w14:textId="77777777" w:rsidR="00F34DA2" w:rsidRPr="006213B0" w:rsidRDefault="00F34DA2" w:rsidP="00F34DA2">
      <w:r w:rsidRPr="006213B0">
        <w:t>According to Plotinus:</w:t>
      </w:r>
    </w:p>
    <w:p w14:paraId="3F00AF32" w14:textId="77777777" w:rsidR="00F34DA2" w:rsidRPr="006213B0" w:rsidRDefault="00F34DA2" w:rsidP="00F34DA2">
      <w:pPr>
        <w:pStyle w:val="ListParagraph"/>
        <w:numPr>
          <w:ilvl w:val="0"/>
          <w:numId w:val="20"/>
        </w:numPr>
      </w:pPr>
      <w:r w:rsidRPr="006213B0">
        <w:t>The soul perceives the One as a presence transcending all knowing</w:t>
      </w:r>
    </w:p>
    <w:p w14:paraId="184DD5F3" w14:textId="77777777" w:rsidR="00F34DA2" w:rsidRPr="006213B0" w:rsidRDefault="00F34DA2" w:rsidP="00F34DA2">
      <w:pPr>
        <w:pStyle w:val="ListParagraph"/>
        <w:numPr>
          <w:ilvl w:val="0"/>
          <w:numId w:val="20"/>
        </w:numPr>
      </w:pPr>
      <w:r w:rsidRPr="006213B0">
        <w:t>The evolution of the hierarchy of being is “emanation”</w:t>
      </w:r>
    </w:p>
    <w:p w14:paraId="7D159B5F" w14:textId="77777777" w:rsidR="00F34DA2" w:rsidRDefault="00F34DA2" w:rsidP="00F34DA2">
      <w:pPr>
        <w:pStyle w:val="ListParagraph"/>
        <w:numPr>
          <w:ilvl w:val="0"/>
          <w:numId w:val="20"/>
        </w:numPr>
      </w:pPr>
      <w:r w:rsidRPr="006213B0">
        <w:t>Inferior beings are increasingly imperfect, compared to the higher beings</w:t>
      </w:r>
    </w:p>
    <w:p w14:paraId="40F69262" w14:textId="77777777" w:rsidR="00F34DA2" w:rsidRDefault="00F34DA2" w:rsidP="00F34DA2"/>
    <w:p w14:paraId="4E5A91A4" w14:textId="77777777" w:rsidR="00F34DA2" w:rsidRDefault="00F34DA2" w:rsidP="00F34DA2">
      <w:r w:rsidRPr="00372B5B">
        <w:t>The causative emanation explained the source of evil:</w:t>
      </w:r>
      <w:r>
        <w:t xml:space="preserve"> Evil in Plotinus</w:t>
      </w:r>
    </w:p>
    <w:p w14:paraId="03922AD5" w14:textId="77777777" w:rsidR="00F34DA2" w:rsidRPr="00372B5B" w:rsidRDefault="00F34DA2" w:rsidP="00F34DA2">
      <w:r w:rsidRPr="00372B5B">
        <w:t>The One, the Mind, the Soul – the supreme Triad – has some increasing imperfection in it:</w:t>
      </w:r>
    </w:p>
    <w:p w14:paraId="1981D039" w14:textId="77777777" w:rsidR="00F34DA2" w:rsidRPr="00372B5B" w:rsidRDefault="00F34DA2" w:rsidP="00F34DA2">
      <w:pPr>
        <w:pStyle w:val="ListParagraph"/>
        <w:numPr>
          <w:ilvl w:val="0"/>
          <w:numId w:val="21"/>
        </w:numPr>
      </w:pPr>
      <w:r w:rsidRPr="00372B5B">
        <w:t>The Mind can delude itself about its own grandeur</w:t>
      </w:r>
    </w:p>
    <w:p w14:paraId="241DDFF1" w14:textId="77777777" w:rsidR="00F34DA2" w:rsidRPr="00372B5B" w:rsidRDefault="00F34DA2" w:rsidP="00F34DA2">
      <w:pPr>
        <w:pStyle w:val="ListParagraph"/>
        <w:numPr>
          <w:ilvl w:val="0"/>
          <w:numId w:val="21"/>
        </w:numPr>
      </w:pPr>
      <w:r w:rsidRPr="00372B5B">
        <w:t>The Soul is even further down the scale, able to create matter</w:t>
      </w:r>
    </w:p>
    <w:p w14:paraId="2924F419" w14:textId="77777777" w:rsidR="00F34DA2" w:rsidRPr="00372B5B" w:rsidRDefault="00F34DA2" w:rsidP="00F34DA2">
      <w:pPr>
        <w:pStyle w:val="ListParagraph"/>
        <w:numPr>
          <w:ilvl w:val="0"/>
          <w:numId w:val="21"/>
        </w:numPr>
      </w:pPr>
      <w:r w:rsidRPr="00372B5B">
        <w:t>Matter is utter evil, formless non-being</w:t>
      </w:r>
    </w:p>
    <w:p w14:paraId="09B52ADE" w14:textId="77777777" w:rsidR="00F34DA2" w:rsidRPr="00372B5B" w:rsidRDefault="00F34DA2" w:rsidP="00F34DA2">
      <w:pPr>
        <w:pStyle w:val="ListParagraph"/>
        <w:numPr>
          <w:ilvl w:val="0"/>
          <w:numId w:val="21"/>
        </w:numPr>
      </w:pPr>
      <w:r w:rsidRPr="00372B5B">
        <w:t>Plotinus declared that evil is a defect of being and goodness (unlike the Manichees, who were despised by the Neo-Platonists)</w:t>
      </w:r>
    </w:p>
    <w:p w14:paraId="063A3A94" w14:textId="77777777" w:rsidR="00B44858" w:rsidRDefault="00B44858" w:rsidP="00F34DA2"/>
    <w:p w14:paraId="02E5EE86" w14:textId="77777777" w:rsidR="00F34DA2" w:rsidRPr="00372B5B" w:rsidRDefault="00F34DA2" w:rsidP="00F34DA2">
      <w:r w:rsidRPr="00372B5B">
        <w:t>Two other explanations for evil:</w:t>
      </w:r>
    </w:p>
    <w:p w14:paraId="49FC4B58" w14:textId="77777777" w:rsidR="00F34DA2" w:rsidRPr="00372B5B" w:rsidRDefault="00F34DA2" w:rsidP="00F34DA2">
      <w:pPr>
        <w:pStyle w:val="ListParagraph"/>
        <w:numPr>
          <w:ilvl w:val="0"/>
          <w:numId w:val="22"/>
        </w:numPr>
      </w:pPr>
      <w:r w:rsidRPr="00372B5B">
        <w:t>Misused free choice grounded in potentiality for weakness in the soul</w:t>
      </w:r>
    </w:p>
    <w:p w14:paraId="6EE33F71" w14:textId="77777777" w:rsidR="00F34DA2" w:rsidRDefault="00F34DA2" w:rsidP="00F34DA2">
      <w:pPr>
        <w:pStyle w:val="ListParagraph"/>
        <w:numPr>
          <w:ilvl w:val="0"/>
          <w:numId w:val="22"/>
        </w:numPr>
      </w:pPr>
      <w:r w:rsidRPr="00372B5B">
        <w:t>Weakness in the soul tended to be absorbed into external, material things</w:t>
      </w:r>
      <w:r>
        <w:br/>
      </w:r>
    </w:p>
    <w:p w14:paraId="1F05C60B" w14:textId="77777777" w:rsidR="00F34DA2" w:rsidRDefault="00F34DA2" w:rsidP="00F34DA2">
      <w:r>
        <w:t>Reading Cicero led Augustine to Manichaeism, reading Plotinus and Porphyry led him to Christ</w:t>
      </w:r>
    </w:p>
    <w:p w14:paraId="3B8B4E5E" w14:textId="77777777" w:rsidR="00F34DA2" w:rsidRPr="00372B5B" w:rsidRDefault="00F34DA2" w:rsidP="00F34DA2">
      <w:pPr>
        <w:pStyle w:val="ListParagraph"/>
        <w:numPr>
          <w:ilvl w:val="0"/>
          <w:numId w:val="22"/>
        </w:numPr>
      </w:pPr>
      <w:r w:rsidRPr="00372B5B">
        <w:t>The prologue of the Gospel according to St. John a</w:t>
      </w:r>
      <w:r>
        <w:t>nd Paul’s 2 Corinthians 3-4 was</w:t>
      </w:r>
      <w:r w:rsidRPr="00372B5B">
        <w:t xml:space="preserve"> Platonizing.</w:t>
      </w:r>
    </w:p>
    <w:p w14:paraId="6A4A32BB" w14:textId="77777777" w:rsidR="00F34DA2" w:rsidRPr="00372B5B" w:rsidRDefault="00F34DA2" w:rsidP="00F34DA2">
      <w:pPr>
        <w:pStyle w:val="ListParagraph"/>
        <w:numPr>
          <w:ilvl w:val="0"/>
          <w:numId w:val="22"/>
        </w:numPr>
      </w:pPr>
      <w:r w:rsidRPr="00372B5B">
        <w:t>Young Augustine became convinced that Christianity is nothing but “Platonism for the multitude”. In July 386 AD, in a garden at Milan, he finally decided to become a Christian – “tolle, lege” (pick up, read).</w:t>
      </w:r>
    </w:p>
    <w:p w14:paraId="3B890DD2" w14:textId="77777777" w:rsidR="00F34DA2" w:rsidRPr="00372B5B" w:rsidRDefault="00F34DA2" w:rsidP="00F34DA2">
      <w:pPr>
        <w:pStyle w:val="ListParagraph"/>
        <w:numPr>
          <w:ilvl w:val="0"/>
          <w:numId w:val="22"/>
        </w:numPr>
      </w:pPr>
      <w:r w:rsidRPr="00372B5B">
        <w:t>Augustine abandoned ambitions for a successful career and the intention to marry. He understood sexual passion as an obstacle between the soul and God.</w:t>
      </w:r>
    </w:p>
    <w:p w14:paraId="13E3FB9F" w14:textId="77777777" w:rsidR="00F34DA2" w:rsidRPr="00372B5B" w:rsidRDefault="00F34DA2" w:rsidP="00F34DA2">
      <w:pPr>
        <w:pStyle w:val="ListParagraph"/>
        <w:numPr>
          <w:ilvl w:val="0"/>
          <w:numId w:val="22"/>
        </w:numPr>
      </w:pPr>
      <w:r w:rsidRPr="00372B5B">
        <w:t>Augustine's desire was not to become a hermit, but to live with a community of friends with enthusiasm for Plato, St. Paul and Cicero.</w:t>
      </w:r>
    </w:p>
    <w:p w14:paraId="2C38BD6F" w14:textId="77777777" w:rsidR="00F34DA2" w:rsidRDefault="00F34DA2" w:rsidP="00F34DA2">
      <w:pPr>
        <w:pStyle w:val="ListParagraph"/>
        <w:numPr>
          <w:ilvl w:val="0"/>
          <w:numId w:val="22"/>
        </w:numPr>
      </w:pPr>
      <w:r w:rsidRPr="00372B5B">
        <w:t>After baptism at Easter in 387 AD, he wrote of authority (Christ) and reason (Plato) as the two sources for knowing the truth.</w:t>
      </w:r>
    </w:p>
    <w:p w14:paraId="17C8076B" w14:textId="77777777" w:rsidR="00F34DA2" w:rsidRDefault="00F34DA2" w:rsidP="00F34DA2"/>
    <w:p w14:paraId="6FD16145" w14:textId="77777777" w:rsidR="00F34DA2" w:rsidRDefault="00F34DA2" w:rsidP="00F34DA2">
      <w:r>
        <w:t xml:space="preserve">Augustine’s De Genesi </w:t>
      </w:r>
      <w:r w:rsidR="00B44858">
        <w:t>ad litteranm (video 9/13 17:35)</w:t>
      </w:r>
    </w:p>
    <w:p w14:paraId="4E8D8642" w14:textId="77777777" w:rsidR="00F34DA2" w:rsidRDefault="00F34DA2" w:rsidP="00F34DA2">
      <w:pPr>
        <w:pStyle w:val="ListParagraph"/>
        <w:numPr>
          <w:ilvl w:val="0"/>
          <w:numId w:val="26"/>
        </w:numPr>
      </w:pPr>
      <w:r>
        <w:t>Original sin, freewill human, misuse of freewill. He created Original sin. He was a Latin writer.</w:t>
      </w:r>
    </w:p>
    <w:p w14:paraId="266464ED" w14:textId="77777777" w:rsidR="00F34DA2" w:rsidRDefault="00F34DA2" w:rsidP="00F34DA2">
      <w:pPr>
        <w:pStyle w:val="ListParagraph"/>
        <w:numPr>
          <w:ilvl w:val="0"/>
          <w:numId w:val="26"/>
        </w:numPr>
      </w:pPr>
      <w:r>
        <w:t xml:space="preserve">2004 articles violence in toddlers. Spoken of Augustine cause he said that we inherit something from parents. </w:t>
      </w:r>
    </w:p>
    <w:p w14:paraId="74808E7E" w14:textId="77777777" w:rsidR="00F34DA2" w:rsidRDefault="00F34DA2" w:rsidP="00F34DA2">
      <w:pPr>
        <w:pStyle w:val="ListParagraph"/>
        <w:numPr>
          <w:ilvl w:val="0"/>
          <w:numId w:val="26"/>
        </w:numPr>
      </w:pPr>
      <w:r>
        <w:t xml:space="preserve">Baby boom a lot of change liberation. Discarded the notion of Original sin. But pain and evil is still here. </w:t>
      </w:r>
    </w:p>
    <w:p w14:paraId="02E77309" w14:textId="77777777" w:rsidR="00F34DA2" w:rsidRDefault="00F34DA2" w:rsidP="00F34DA2">
      <w:pPr>
        <w:pStyle w:val="ListParagraph"/>
        <w:numPr>
          <w:ilvl w:val="0"/>
          <w:numId w:val="26"/>
        </w:numPr>
      </w:pPr>
      <w:r>
        <w:t>Original disobedience from Adam and Eve has distributed humans today and inherited.</w:t>
      </w:r>
    </w:p>
    <w:p w14:paraId="0434CC1B" w14:textId="77777777" w:rsidR="00F34DA2" w:rsidRDefault="00F34DA2" w:rsidP="00F34DA2">
      <w:pPr>
        <w:pStyle w:val="ListParagraph"/>
        <w:numPr>
          <w:ilvl w:val="0"/>
          <w:numId w:val="26"/>
        </w:numPr>
      </w:pPr>
      <w:r>
        <w:t xml:space="preserve"> The Gnostics had an answer, eternal war between dark and light our soul is marked by this fight. </w:t>
      </w:r>
    </w:p>
    <w:p w14:paraId="7886E540" w14:textId="77777777" w:rsidR="00F34DA2" w:rsidRDefault="00F34DA2" w:rsidP="00F34DA2">
      <w:pPr>
        <w:pStyle w:val="ListParagraph"/>
        <w:numPr>
          <w:ilvl w:val="0"/>
          <w:numId w:val="26"/>
        </w:numPr>
      </w:pPr>
      <w:r>
        <w:lastRenderedPageBreak/>
        <w:t>Augustine found it unsatisfying. Platonic - Our soul fell and went in material body our knowledge is affect by that, if we want to make a choice we mistaken good for bad if we knew better. Our vision is blurred from this fall. Philosophers are the best do make a decision.</w:t>
      </w:r>
    </w:p>
    <w:p w14:paraId="6A15B6FB" w14:textId="77777777" w:rsidR="00F34DA2" w:rsidRDefault="00F34DA2" w:rsidP="00F34DA2">
      <w:pPr>
        <w:pStyle w:val="ListParagraph"/>
        <w:numPr>
          <w:ilvl w:val="0"/>
          <w:numId w:val="26"/>
        </w:numPr>
      </w:pPr>
      <w:r>
        <w:t>He got dissatisfying. So with St-Paul every time I go to choose good, I do evil instead why? I know what is good but what stops us.</w:t>
      </w:r>
    </w:p>
    <w:p w14:paraId="5E19BE15" w14:textId="77777777" w:rsidR="00F34DA2" w:rsidRDefault="00F34DA2" w:rsidP="00F34DA2">
      <w:pPr>
        <w:pStyle w:val="ListParagraph"/>
        <w:numPr>
          <w:ilvl w:val="0"/>
          <w:numId w:val="26"/>
        </w:numPr>
      </w:pPr>
      <w:r>
        <w:t>Paul explanation – original sin in humanity affects our freewill our choices how we try to struggle with the realities within me, my feelings my knowledge my determination to pursue something. Effected sexuality and full of lust</w:t>
      </w:r>
    </w:p>
    <w:p w14:paraId="1C9E11FC" w14:textId="77777777" w:rsidR="00F34DA2" w:rsidRDefault="00F34DA2" w:rsidP="00F34DA2">
      <w:pPr>
        <w:pStyle w:val="ListParagraph"/>
        <w:numPr>
          <w:ilvl w:val="0"/>
          <w:numId w:val="26"/>
        </w:numPr>
      </w:pPr>
      <w:r>
        <w:t xml:space="preserve">Christ came to return and to bring salvation. </w:t>
      </w:r>
    </w:p>
    <w:p w14:paraId="7724A8AA" w14:textId="77777777" w:rsidR="00F34DA2" w:rsidRDefault="00F34DA2" w:rsidP="00F34DA2"/>
    <w:p w14:paraId="546783D5" w14:textId="77777777" w:rsidR="00F34DA2" w:rsidRPr="005F7894" w:rsidRDefault="00F34DA2" w:rsidP="00F34DA2">
      <w:r w:rsidRPr="005F7894">
        <w:t>After authoring the Confessions, Augustine turned his attention to two major topics, creation and the Trinity.</w:t>
      </w:r>
    </w:p>
    <w:p w14:paraId="223968CF" w14:textId="77777777" w:rsidR="00F34DA2" w:rsidRPr="005F7894" w:rsidRDefault="00F34DA2" w:rsidP="00F34DA2">
      <w:r w:rsidRPr="005F7894">
        <w:t>Augustine composed a number of expositions of Genesis, the most important of which is Exposition of the Literal Meaning of Genesis (de Genesi ad litteram) – begun ca. 401 AD</w:t>
      </w:r>
    </w:p>
    <w:p w14:paraId="0F768C4B" w14:textId="77777777" w:rsidR="00F34DA2" w:rsidRDefault="00F34DA2" w:rsidP="00F34DA2"/>
    <w:p w14:paraId="51F0CA79" w14:textId="77777777" w:rsidR="00F34DA2" w:rsidRPr="005F7894" w:rsidRDefault="00F34DA2" w:rsidP="00F34DA2">
      <w:r w:rsidRPr="005F7894">
        <w:t>Literal – not a matter-of-fact account, but in the sense that:</w:t>
      </w:r>
    </w:p>
    <w:p w14:paraId="1D946AC3" w14:textId="77777777" w:rsidR="00F34DA2" w:rsidRPr="005F7894" w:rsidRDefault="00F34DA2" w:rsidP="00F34DA2">
      <w:pPr>
        <w:pStyle w:val="ListParagraph"/>
        <w:numPr>
          <w:ilvl w:val="0"/>
          <w:numId w:val="25"/>
        </w:numPr>
      </w:pPr>
      <w:r w:rsidRPr="005F7894">
        <w:t>Both humanity and cosmos are dependent on the will and goodness of God for their existence</w:t>
      </w:r>
    </w:p>
    <w:p w14:paraId="61D07668" w14:textId="77777777" w:rsidR="00F34DA2" w:rsidRPr="005F7894" w:rsidRDefault="00F34DA2" w:rsidP="00F34DA2">
      <w:pPr>
        <w:pStyle w:val="ListParagraph"/>
        <w:numPr>
          <w:ilvl w:val="0"/>
          <w:numId w:val="25"/>
        </w:numPr>
      </w:pPr>
      <w:r w:rsidRPr="005F7894">
        <w:t>What the case is and a simple way of talking about the eternity of the world and an inherent immortality of the soul</w:t>
      </w:r>
    </w:p>
    <w:p w14:paraId="155B5D22" w14:textId="77777777" w:rsidR="00F34DA2" w:rsidRDefault="00F34DA2" w:rsidP="00F34DA2"/>
    <w:p w14:paraId="6D10A3A9" w14:textId="77777777" w:rsidR="00F34DA2" w:rsidRDefault="00F34DA2" w:rsidP="00F34DA2">
      <w:r w:rsidRPr="005F7894">
        <w:t>Matter is good – created by God – and the world was created ‘out of nothing’</w:t>
      </w:r>
    </w:p>
    <w:p w14:paraId="32638115" w14:textId="77777777" w:rsidR="00F34DA2" w:rsidRDefault="00F34DA2" w:rsidP="00F34DA2"/>
    <w:p w14:paraId="2E5BD1AE" w14:textId="77777777" w:rsidR="00F34DA2" w:rsidRPr="00B44858" w:rsidRDefault="00F34DA2" w:rsidP="00F34DA2">
      <w:pPr>
        <w:rPr>
          <w:u w:val="single"/>
        </w:rPr>
      </w:pPr>
      <w:r w:rsidRPr="00A97A64">
        <w:rPr>
          <w:u w:val="single"/>
        </w:rPr>
        <w:t>Augustine’s De Genesi ad litteram.</w:t>
      </w:r>
    </w:p>
    <w:p w14:paraId="1387CBE4" w14:textId="77777777" w:rsidR="00F34DA2" w:rsidRDefault="00F34DA2" w:rsidP="00F34DA2">
      <w:pPr>
        <w:pStyle w:val="ListParagraph"/>
        <w:numPr>
          <w:ilvl w:val="0"/>
          <w:numId w:val="27"/>
        </w:numPr>
      </w:pPr>
      <w:r w:rsidRPr="00FE2133">
        <w:t>Augustine saw the world as a developing process.</w:t>
      </w:r>
    </w:p>
    <w:p w14:paraId="5BA5AED6" w14:textId="77777777" w:rsidR="00F34DA2" w:rsidRDefault="00F34DA2" w:rsidP="00F34DA2">
      <w:pPr>
        <w:pStyle w:val="ListParagraph"/>
        <w:numPr>
          <w:ilvl w:val="0"/>
          <w:numId w:val="27"/>
        </w:numPr>
      </w:pPr>
      <w:r w:rsidRPr="00FE2133">
        <w:t>Not everything in the world today was created in the beginning.</w:t>
      </w:r>
    </w:p>
    <w:p w14:paraId="7E312CBE" w14:textId="77777777" w:rsidR="00F34DA2" w:rsidRDefault="00F34DA2" w:rsidP="00F34DA2">
      <w:pPr>
        <w:pStyle w:val="ListParagraph"/>
        <w:numPr>
          <w:ilvl w:val="0"/>
          <w:numId w:val="27"/>
        </w:numPr>
      </w:pPr>
      <w:r w:rsidRPr="00FE2133">
        <w:t>God created ‘seminal principles’ (rationes seminales, logoi spermatikoi) or causal reasons for everything that subsequently came to be. Therefore, new genera and species can appear.</w:t>
      </w:r>
    </w:p>
    <w:p w14:paraId="3F8E6F88" w14:textId="77777777" w:rsidR="00F34DA2" w:rsidRDefault="00F34DA2" w:rsidP="00F34DA2">
      <w:pPr>
        <w:pStyle w:val="ListParagraph"/>
        <w:numPr>
          <w:ilvl w:val="0"/>
          <w:numId w:val="27"/>
        </w:numPr>
      </w:pPr>
      <w:r w:rsidRPr="00FE2133">
        <w:t>All effects are contained in potentiality in their causes – a Neo-Platonic axiom.</w:t>
      </w:r>
    </w:p>
    <w:p w14:paraId="56598DA5" w14:textId="77777777" w:rsidR="00F34DA2" w:rsidRDefault="00F34DA2" w:rsidP="00F34DA2">
      <w:pPr>
        <w:pStyle w:val="ListParagraph"/>
        <w:numPr>
          <w:ilvl w:val="0"/>
          <w:numId w:val="27"/>
        </w:numPr>
      </w:pPr>
      <w:r w:rsidRPr="00FE2133">
        <w:t>All human beings were seminally in Adam, although their individual forms did not yet exist.</w:t>
      </w:r>
    </w:p>
    <w:p w14:paraId="449BD998" w14:textId="77777777" w:rsidR="00F34DA2" w:rsidRDefault="00F34DA2" w:rsidP="00F34DA2">
      <w:pPr>
        <w:pStyle w:val="ListParagraph"/>
        <w:numPr>
          <w:ilvl w:val="0"/>
          <w:numId w:val="27"/>
        </w:numPr>
      </w:pPr>
      <w:r w:rsidRPr="00FE2133">
        <w:t>Augustine did not think chance or randomness played a part in the amazing order and design of the world.</w:t>
      </w:r>
    </w:p>
    <w:p w14:paraId="29F77037" w14:textId="77777777" w:rsidR="00F34DA2" w:rsidRPr="00A97A64" w:rsidRDefault="00F34DA2" w:rsidP="00F34DA2"/>
    <w:p w14:paraId="1498B936" w14:textId="77777777" w:rsidR="00F34DA2" w:rsidRPr="00A97A64" w:rsidRDefault="00F34DA2" w:rsidP="00F34DA2">
      <w:r w:rsidRPr="00A97A64">
        <w:t>The prime function of woman is biological:</w:t>
      </w:r>
    </w:p>
    <w:p w14:paraId="42060E2E" w14:textId="77777777" w:rsidR="00F34DA2" w:rsidRPr="00A97A64" w:rsidRDefault="00F34DA2" w:rsidP="00F34DA2">
      <w:r w:rsidRPr="00A97A64">
        <w:t>“Had Adam needed a helpmate in the sense of a partner in any really intelligent conversation and companionship, God would surely have provided another man; in providing Eve his intention was to ensure the continuance of the race” (GL ix.9).</w:t>
      </w:r>
    </w:p>
    <w:p w14:paraId="7D5AD213" w14:textId="77777777" w:rsidR="00F34DA2" w:rsidRPr="00A97A64" w:rsidRDefault="00F34DA2" w:rsidP="00F34DA2">
      <w:pPr>
        <w:pStyle w:val="ListParagraph"/>
        <w:numPr>
          <w:ilvl w:val="0"/>
          <w:numId w:val="28"/>
        </w:numPr>
      </w:pPr>
      <w:r w:rsidRPr="00A97A64">
        <w:t>In marriage, a wife is to be domestic and supportive</w:t>
      </w:r>
    </w:p>
    <w:p w14:paraId="203A1B2A" w14:textId="77777777" w:rsidR="00F34DA2" w:rsidRPr="00A97A64" w:rsidRDefault="00F34DA2" w:rsidP="00F34DA2">
      <w:pPr>
        <w:pStyle w:val="ListParagraph"/>
        <w:numPr>
          <w:ilvl w:val="0"/>
          <w:numId w:val="28"/>
        </w:numPr>
      </w:pPr>
      <w:r w:rsidRPr="00A97A64">
        <w:t>Unequal in public, husband and wife are equal in conjugal rights</w:t>
      </w:r>
    </w:p>
    <w:p w14:paraId="7030E243" w14:textId="77777777" w:rsidR="00F34DA2" w:rsidRPr="00A97A64" w:rsidRDefault="00F34DA2" w:rsidP="00F34DA2">
      <w:pPr>
        <w:pStyle w:val="ListParagraph"/>
        <w:numPr>
          <w:ilvl w:val="0"/>
          <w:numId w:val="28"/>
        </w:numPr>
      </w:pPr>
      <w:r w:rsidRPr="00A97A64">
        <w:lastRenderedPageBreak/>
        <w:t>Marital sex is lawful</w:t>
      </w:r>
    </w:p>
    <w:p w14:paraId="1E651389" w14:textId="77777777" w:rsidR="00F34DA2" w:rsidRPr="00A97A64" w:rsidRDefault="00F34DA2" w:rsidP="00F34DA2">
      <w:pPr>
        <w:pStyle w:val="ListParagraph"/>
        <w:numPr>
          <w:ilvl w:val="0"/>
          <w:numId w:val="28"/>
        </w:numPr>
      </w:pPr>
      <w:r w:rsidRPr="00A97A64">
        <w:t>Resurrection bodies will not bring both men and women into male bodies, as if femininity had been a regrettable mistake</w:t>
      </w:r>
    </w:p>
    <w:p w14:paraId="26AB3787" w14:textId="77777777" w:rsidR="00F34DA2" w:rsidRDefault="00F34DA2" w:rsidP="00F34DA2">
      <w:pPr>
        <w:pStyle w:val="ListParagraph"/>
        <w:numPr>
          <w:ilvl w:val="0"/>
          <w:numId w:val="28"/>
        </w:numPr>
      </w:pPr>
      <w:r w:rsidRPr="00A97A64">
        <w:t>Sexuality</w:t>
      </w:r>
    </w:p>
    <w:p w14:paraId="117DF7D5" w14:textId="77777777" w:rsidR="00F34DA2" w:rsidRDefault="00F34DA2" w:rsidP="00F34DA2"/>
    <w:p w14:paraId="28996C4A" w14:textId="77777777" w:rsidR="00F34DA2" w:rsidRPr="00A97A64" w:rsidRDefault="00F34DA2" w:rsidP="00F34DA2">
      <w:pPr>
        <w:rPr>
          <w:u w:val="single"/>
        </w:rPr>
      </w:pPr>
      <w:r w:rsidRPr="00A97A64">
        <w:rPr>
          <w:u w:val="single"/>
        </w:rPr>
        <w:t>De Trinitate (On the Trinity)</w:t>
      </w:r>
    </w:p>
    <w:p w14:paraId="20DC186B" w14:textId="77777777" w:rsidR="00F34DA2" w:rsidRPr="00A97A64" w:rsidRDefault="00F34DA2" w:rsidP="00F34DA2">
      <w:r w:rsidRPr="00A97A64">
        <w:t>Trinitarian disputes</w:t>
      </w:r>
    </w:p>
    <w:p w14:paraId="36A189ED" w14:textId="77777777" w:rsidR="00F34DA2" w:rsidRPr="00A97A64" w:rsidRDefault="00F34DA2" w:rsidP="00F34DA2">
      <w:pPr>
        <w:pStyle w:val="ListParagraph"/>
        <w:numPr>
          <w:ilvl w:val="0"/>
          <w:numId w:val="29"/>
        </w:numPr>
      </w:pPr>
      <w:r w:rsidRPr="00A97A64">
        <w:t>Sabellianism, Arianism, Macedonianism, Council of Nicea (325 AD), Council of Constantinople (381 AD)</w:t>
      </w:r>
    </w:p>
    <w:p w14:paraId="6E3526C1" w14:textId="77777777" w:rsidR="00F34DA2" w:rsidRPr="00A97A64" w:rsidRDefault="00F34DA2" w:rsidP="00F34DA2">
      <w:r w:rsidRPr="00A97A64">
        <w:br/>
        <w:t>Augustine uses psychological analogies (vestiges of the Trinity in humans) to explain the Trinity:</w:t>
      </w:r>
    </w:p>
    <w:p w14:paraId="081CBC44" w14:textId="77777777" w:rsidR="00F34DA2" w:rsidRPr="00A97A64" w:rsidRDefault="00F34DA2" w:rsidP="00F34DA2">
      <w:pPr>
        <w:pStyle w:val="ListParagraph"/>
        <w:numPr>
          <w:ilvl w:val="0"/>
          <w:numId w:val="29"/>
        </w:numPr>
      </w:pPr>
      <w:r w:rsidRPr="00A97A64">
        <w:t>Being, knowing, willing</w:t>
      </w:r>
    </w:p>
    <w:p w14:paraId="516F43CF" w14:textId="77777777" w:rsidR="00F34DA2" w:rsidRPr="00A97A64" w:rsidRDefault="00F34DA2" w:rsidP="00F34DA2">
      <w:pPr>
        <w:pStyle w:val="ListParagraph"/>
        <w:numPr>
          <w:ilvl w:val="0"/>
          <w:numId w:val="29"/>
        </w:numPr>
      </w:pPr>
      <w:r w:rsidRPr="00A97A64">
        <w:t>Memory, intelligence, will</w:t>
      </w:r>
    </w:p>
    <w:p w14:paraId="34894480" w14:textId="77777777" w:rsidR="00F34DA2" w:rsidRPr="00A97A64" w:rsidRDefault="00F34DA2" w:rsidP="00F34DA2">
      <w:pPr>
        <w:pStyle w:val="ListParagraph"/>
        <w:numPr>
          <w:ilvl w:val="0"/>
          <w:numId w:val="29"/>
        </w:numPr>
      </w:pPr>
      <w:r w:rsidRPr="00A97A64">
        <w:t>Mind, knowledge, love</w:t>
      </w:r>
    </w:p>
    <w:p w14:paraId="1115B659" w14:textId="77777777" w:rsidR="00F34DA2" w:rsidRPr="00A97A64" w:rsidRDefault="00F34DA2" w:rsidP="00F34DA2">
      <w:pPr>
        <w:pStyle w:val="ListParagraph"/>
        <w:numPr>
          <w:ilvl w:val="0"/>
          <w:numId w:val="29"/>
        </w:numPr>
      </w:pPr>
      <w:r w:rsidRPr="00A97A64">
        <w:t>Lover, the beloved, love itself</w:t>
      </w:r>
    </w:p>
    <w:p w14:paraId="090131A1" w14:textId="77777777" w:rsidR="00F34DA2" w:rsidRDefault="00F34DA2" w:rsidP="00F34DA2">
      <w:pPr>
        <w:pStyle w:val="ListParagraph"/>
        <w:numPr>
          <w:ilvl w:val="0"/>
          <w:numId w:val="29"/>
        </w:numPr>
      </w:pPr>
      <w:r w:rsidRPr="00A97A64">
        <w:t>Thinking, speaking, willing</w:t>
      </w:r>
    </w:p>
    <w:p w14:paraId="0DD990EF" w14:textId="77777777" w:rsidR="00F34DA2" w:rsidRDefault="00F34DA2" w:rsidP="00F34DA2"/>
    <w:p w14:paraId="6E99D113" w14:textId="77777777" w:rsidR="00F34DA2" w:rsidRDefault="00F34DA2" w:rsidP="00F34DA2">
      <w:r w:rsidRPr="00A97A64">
        <w:t>These are analogies and analogies are not perfect.</w:t>
      </w:r>
      <w:r>
        <w:t xml:space="preserve"> </w:t>
      </w:r>
      <w:r w:rsidRPr="00A97A64">
        <w:t>“Three persons in one substance” </w:t>
      </w:r>
    </w:p>
    <w:p w14:paraId="1DF6C535" w14:textId="77777777" w:rsidR="00F34DA2" w:rsidRDefault="00F34DA2" w:rsidP="00F34DA2">
      <w:r w:rsidRPr="00A97A64">
        <w:t>(Tertullian’s formula)</w:t>
      </w:r>
    </w:p>
    <w:p w14:paraId="1EF84D1C" w14:textId="77777777" w:rsidR="00F34DA2" w:rsidRDefault="00F34DA2" w:rsidP="00F34DA2"/>
    <w:p w14:paraId="36B2F042" w14:textId="77777777" w:rsidR="00F34DA2" w:rsidRDefault="00F34DA2" w:rsidP="00F34DA2">
      <w:r>
        <w:t>Trinity is one of relations, not of substances</w:t>
      </w:r>
    </w:p>
    <w:p w14:paraId="09B7D997" w14:textId="77777777" w:rsidR="00F34DA2" w:rsidRDefault="00F34DA2" w:rsidP="00F34DA2">
      <w:r>
        <w:t>Filioque (the holy spirit proceeds from the Father and from the Son)</w:t>
      </w:r>
    </w:p>
    <w:p w14:paraId="6D231F83" w14:textId="77777777" w:rsidR="00F34DA2" w:rsidRDefault="00F34DA2" w:rsidP="00F34DA2"/>
    <w:p w14:paraId="777CE47D" w14:textId="77777777" w:rsidR="00F34DA2" w:rsidRPr="00A97A64" w:rsidRDefault="00F34DA2" w:rsidP="00F34DA2">
      <w:pPr>
        <w:pStyle w:val="ListParagraph"/>
        <w:numPr>
          <w:ilvl w:val="0"/>
          <w:numId w:val="30"/>
        </w:numPr>
      </w:pPr>
      <w:r w:rsidRPr="00A97A64">
        <w:t>Hilary of Poitiers and Ambrose of Milan used the term before Augustine</w:t>
      </w:r>
    </w:p>
    <w:p w14:paraId="0D569203" w14:textId="77777777" w:rsidR="00F34DA2" w:rsidRPr="00A97A64" w:rsidRDefault="00F34DA2" w:rsidP="00F34DA2">
      <w:pPr>
        <w:pStyle w:val="ListParagraph"/>
        <w:numPr>
          <w:ilvl w:val="0"/>
          <w:numId w:val="30"/>
        </w:numPr>
      </w:pPr>
      <w:r w:rsidRPr="00A97A64">
        <w:t>Filioque was used to protect the Trinity from being understood as an unequal graded triad</w:t>
      </w:r>
    </w:p>
    <w:p w14:paraId="4D2C47A5" w14:textId="77777777" w:rsidR="00F34DA2" w:rsidRPr="00A97A64" w:rsidRDefault="00F34DA2" w:rsidP="00F34DA2">
      <w:pPr>
        <w:pStyle w:val="ListParagraph"/>
        <w:numPr>
          <w:ilvl w:val="0"/>
          <w:numId w:val="30"/>
        </w:numPr>
      </w:pPr>
      <w:r w:rsidRPr="00A97A64">
        <w:t>Filioque gave more emphasis to the unity of God than the Greek formula did</w:t>
      </w:r>
    </w:p>
    <w:p w14:paraId="36C55484" w14:textId="77777777" w:rsidR="00F34DA2" w:rsidRPr="00A97A64" w:rsidRDefault="00F34DA2" w:rsidP="00F34DA2">
      <w:pPr>
        <w:pStyle w:val="ListParagraph"/>
        <w:numPr>
          <w:ilvl w:val="0"/>
          <w:numId w:val="30"/>
        </w:numPr>
      </w:pPr>
      <w:r w:rsidRPr="00A97A64">
        <w:t>The Son is a perfect image and resemblance of the Father</w:t>
      </w:r>
    </w:p>
    <w:p w14:paraId="4B48220C" w14:textId="77777777" w:rsidR="00F34DA2" w:rsidRPr="00A97A64" w:rsidRDefault="00F34DA2" w:rsidP="00F34DA2">
      <w:pPr>
        <w:pStyle w:val="ListParagraph"/>
        <w:numPr>
          <w:ilvl w:val="0"/>
          <w:numId w:val="30"/>
        </w:numPr>
      </w:pPr>
      <w:r w:rsidRPr="00A97A64">
        <w:t>The Word of God is the seat of the models of all finite beings which could serve as partial imitations of the highest being</w:t>
      </w:r>
    </w:p>
    <w:p w14:paraId="294EF4E3" w14:textId="77777777" w:rsidR="00F34DA2" w:rsidRPr="00A97A64" w:rsidRDefault="00F34DA2" w:rsidP="00F34DA2">
      <w:pPr>
        <w:pStyle w:val="ListParagraph"/>
        <w:numPr>
          <w:ilvl w:val="0"/>
          <w:numId w:val="30"/>
        </w:numPr>
      </w:pPr>
      <w:r w:rsidRPr="00A97A64">
        <w:t>The models of the minor resemblances are called the ideas (divine thoughts)</w:t>
      </w:r>
    </w:p>
    <w:p w14:paraId="551569BA" w14:textId="77777777" w:rsidR="00F34DA2" w:rsidRDefault="00F34DA2" w:rsidP="00F34DA2"/>
    <w:p w14:paraId="3185E66E" w14:textId="77777777" w:rsidR="00F34DA2" w:rsidRPr="00F34DA2" w:rsidRDefault="00F34DA2" w:rsidP="00F34DA2">
      <w:pPr>
        <w:jc w:val="both"/>
        <w:rPr>
          <w:rFonts w:eastAsia="Times New Roman" w:cs="Times New Roman"/>
          <w:szCs w:val="20"/>
        </w:rPr>
      </w:pPr>
    </w:p>
    <w:p w14:paraId="78E5C5FA" w14:textId="77777777" w:rsidR="00954FA4" w:rsidRPr="00954FA4" w:rsidRDefault="00954FA4" w:rsidP="00954FA4"/>
    <w:p w14:paraId="21E8F49E" w14:textId="77777777" w:rsidR="00954FA4" w:rsidRDefault="00954FA4" w:rsidP="00954FA4">
      <w:pPr>
        <w:jc w:val="center"/>
      </w:pPr>
    </w:p>
    <w:p w14:paraId="00FD215A" w14:textId="77777777" w:rsidR="00954FA4" w:rsidRDefault="00954FA4" w:rsidP="00954FA4">
      <w:pPr>
        <w:jc w:val="center"/>
      </w:pPr>
    </w:p>
    <w:sectPr w:rsidR="00954FA4" w:rsidSect="000E277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Times Roman">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662D"/>
    <w:multiLevelType w:val="hybridMultilevel"/>
    <w:tmpl w:val="4C7A6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F43919"/>
    <w:multiLevelType w:val="hybridMultilevel"/>
    <w:tmpl w:val="837A6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EE7904"/>
    <w:multiLevelType w:val="hybridMultilevel"/>
    <w:tmpl w:val="B55635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87569C"/>
    <w:multiLevelType w:val="hybridMultilevel"/>
    <w:tmpl w:val="E5C43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D03D97"/>
    <w:multiLevelType w:val="hybridMultilevel"/>
    <w:tmpl w:val="1F464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E23C35"/>
    <w:multiLevelType w:val="hybridMultilevel"/>
    <w:tmpl w:val="EF16BB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CD15FEC"/>
    <w:multiLevelType w:val="hybridMultilevel"/>
    <w:tmpl w:val="48485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4463AC"/>
    <w:multiLevelType w:val="hybridMultilevel"/>
    <w:tmpl w:val="13DADC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4A2BD3"/>
    <w:multiLevelType w:val="hybridMultilevel"/>
    <w:tmpl w:val="0B1A5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E54EB1"/>
    <w:multiLevelType w:val="hybridMultilevel"/>
    <w:tmpl w:val="08C0E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616BE0"/>
    <w:multiLevelType w:val="hybridMultilevel"/>
    <w:tmpl w:val="7F5C6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9434BA"/>
    <w:multiLevelType w:val="hybridMultilevel"/>
    <w:tmpl w:val="C518E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C7287C"/>
    <w:multiLevelType w:val="hybridMultilevel"/>
    <w:tmpl w:val="97065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4E0151"/>
    <w:multiLevelType w:val="hybridMultilevel"/>
    <w:tmpl w:val="46DE3F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52235F1"/>
    <w:multiLevelType w:val="hybridMultilevel"/>
    <w:tmpl w:val="32A42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C64782"/>
    <w:multiLevelType w:val="hybridMultilevel"/>
    <w:tmpl w:val="237A8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6D6F90"/>
    <w:multiLevelType w:val="hybridMultilevel"/>
    <w:tmpl w:val="78F6E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2A6C29"/>
    <w:multiLevelType w:val="hybridMultilevel"/>
    <w:tmpl w:val="8208F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CB17C4"/>
    <w:multiLevelType w:val="hybridMultilevel"/>
    <w:tmpl w:val="F792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8022AB"/>
    <w:multiLevelType w:val="hybridMultilevel"/>
    <w:tmpl w:val="64E079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F1B6D3E"/>
    <w:multiLevelType w:val="hybridMultilevel"/>
    <w:tmpl w:val="61E4C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F922D87"/>
    <w:multiLevelType w:val="hybridMultilevel"/>
    <w:tmpl w:val="A260C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EB7C60"/>
    <w:multiLevelType w:val="hybridMultilevel"/>
    <w:tmpl w:val="7A7ED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666F2C"/>
    <w:multiLevelType w:val="hybridMultilevel"/>
    <w:tmpl w:val="6BD689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1472F8E"/>
    <w:multiLevelType w:val="hybridMultilevel"/>
    <w:tmpl w:val="20F25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407A98"/>
    <w:multiLevelType w:val="hybridMultilevel"/>
    <w:tmpl w:val="DFC41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66C03FE"/>
    <w:multiLevelType w:val="hybridMultilevel"/>
    <w:tmpl w:val="CE08A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655759"/>
    <w:multiLevelType w:val="hybridMultilevel"/>
    <w:tmpl w:val="517C7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9D31B2A"/>
    <w:multiLevelType w:val="hybridMultilevel"/>
    <w:tmpl w:val="919C7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B277F9D"/>
    <w:multiLevelType w:val="hybridMultilevel"/>
    <w:tmpl w:val="04385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B9C0CE3"/>
    <w:multiLevelType w:val="hybridMultilevel"/>
    <w:tmpl w:val="4754F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23B0E69"/>
    <w:multiLevelType w:val="hybridMultilevel"/>
    <w:tmpl w:val="E5FC7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2903FFE"/>
    <w:multiLevelType w:val="hybridMultilevel"/>
    <w:tmpl w:val="7E9EF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34B588B"/>
    <w:multiLevelType w:val="hybridMultilevel"/>
    <w:tmpl w:val="39305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4FB073C"/>
    <w:multiLevelType w:val="hybridMultilevel"/>
    <w:tmpl w:val="556C8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5AB7A94"/>
    <w:multiLevelType w:val="hybridMultilevel"/>
    <w:tmpl w:val="A8B4A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E6A7820"/>
    <w:multiLevelType w:val="hybridMultilevel"/>
    <w:tmpl w:val="78C6A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36922CA"/>
    <w:multiLevelType w:val="hybridMultilevel"/>
    <w:tmpl w:val="8E1E7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55B3B5E"/>
    <w:multiLevelType w:val="hybridMultilevel"/>
    <w:tmpl w:val="8B304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A5D5E26"/>
    <w:multiLevelType w:val="hybridMultilevel"/>
    <w:tmpl w:val="687CD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BF508F7"/>
    <w:multiLevelType w:val="hybridMultilevel"/>
    <w:tmpl w:val="1A604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ECD2381"/>
    <w:multiLevelType w:val="hybridMultilevel"/>
    <w:tmpl w:val="64686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FD828CF"/>
    <w:multiLevelType w:val="hybridMultilevel"/>
    <w:tmpl w:val="6F64D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47A5922"/>
    <w:multiLevelType w:val="multilevel"/>
    <w:tmpl w:val="4FE0C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75F6B18"/>
    <w:multiLevelType w:val="hybridMultilevel"/>
    <w:tmpl w:val="88662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0FB288C"/>
    <w:multiLevelType w:val="hybridMultilevel"/>
    <w:tmpl w:val="5D4A4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1F3548E"/>
    <w:multiLevelType w:val="hybridMultilevel"/>
    <w:tmpl w:val="1F3E0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21325FD"/>
    <w:multiLevelType w:val="hybridMultilevel"/>
    <w:tmpl w:val="2B327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384703E"/>
    <w:multiLevelType w:val="hybridMultilevel"/>
    <w:tmpl w:val="8EF6D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5643FBF"/>
    <w:multiLevelType w:val="multilevel"/>
    <w:tmpl w:val="7D70B7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75C66F7"/>
    <w:multiLevelType w:val="hybridMultilevel"/>
    <w:tmpl w:val="D4CC2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D503EF7"/>
    <w:multiLevelType w:val="hybridMultilevel"/>
    <w:tmpl w:val="51B63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E90291F"/>
    <w:multiLevelType w:val="multilevel"/>
    <w:tmpl w:val="6ED8C2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51"/>
  </w:num>
  <w:num w:numId="3">
    <w:abstractNumId w:val="3"/>
  </w:num>
  <w:num w:numId="4">
    <w:abstractNumId w:val="34"/>
  </w:num>
  <w:num w:numId="5">
    <w:abstractNumId w:val="29"/>
  </w:num>
  <w:num w:numId="6">
    <w:abstractNumId w:val="16"/>
  </w:num>
  <w:num w:numId="7">
    <w:abstractNumId w:val="40"/>
  </w:num>
  <w:num w:numId="8">
    <w:abstractNumId w:val="21"/>
  </w:num>
  <w:num w:numId="9">
    <w:abstractNumId w:val="7"/>
  </w:num>
  <w:num w:numId="10">
    <w:abstractNumId w:val="33"/>
  </w:num>
  <w:num w:numId="11">
    <w:abstractNumId w:val="6"/>
  </w:num>
  <w:num w:numId="12">
    <w:abstractNumId w:val="12"/>
  </w:num>
  <w:num w:numId="13">
    <w:abstractNumId w:val="48"/>
  </w:num>
  <w:num w:numId="14">
    <w:abstractNumId w:val="14"/>
  </w:num>
  <w:num w:numId="15">
    <w:abstractNumId w:val="8"/>
  </w:num>
  <w:num w:numId="16">
    <w:abstractNumId w:val="38"/>
  </w:num>
  <w:num w:numId="17">
    <w:abstractNumId w:val="18"/>
  </w:num>
  <w:num w:numId="18">
    <w:abstractNumId w:val="50"/>
  </w:num>
  <w:num w:numId="19">
    <w:abstractNumId w:val="35"/>
  </w:num>
  <w:num w:numId="20">
    <w:abstractNumId w:val="32"/>
  </w:num>
  <w:num w:numId="21">
    <w:abstractNumId w:val="37"/>
  </w:num>
  <w:num w:numId="22">
    <w:abstractNumId w:val="20"/>
  </w:num>
  <w:num w:numId="23">
    <w:abstractNumId w:val="17"/>
  </w:num>
  <w:num w:numId="24">
    <w:abstractNumId w:val="0"/>
  </w:num>
  <w:num w:numId="25">
    <w:abstractNumId w:val="39"/>
  </w:num>
  <w:num w:numId="26">
    <w:abstractNumId w:val="1"/>
  </w:num>
  <w:num w:numId="27">
    <w:abstractNumId w:val="42"/>
  </w:num>
  <w:num w:numId="28">
    <w:abstractNumId w:val="31"/>
  </w:num>
  <w:num w:numId="29">
    <w:abstractNumId w:val="9"/>
  </w:num>
  <w:num w:numId="30">
    <w:abstractNumId w:val="45"/>
  </w:num>
  <w:num w:numId="31">
    <w:abstractNumId w:val="5"/>
  </w:num>
  <w:num w:numId="32">
    <w:abstractNumId w:val="11"/>
  </w:num>
  <w:num w:numId="33">
    <w:abstractNumId w:val="27"/>
  </w:num>
  <w:num w:numId="34">
    <w:abstractNumId w:val="28"/>
  </w:num>
  <w:num w:numId="35">
    <w:abstractNumId w:val="26"/>
  </w:num>
  <w:num w:numId="36">
    <w:abstractNumId w:val="44"/>
  </w:num>
  <w:num w:numId="37">
    <w:abstractNumId w:val="15"/>
  </w:num>
  <w:num w:numId="38">
    <w:abstractNumId w:val="46"/>
  </w:num>
  <w:num w:numId="39">
    <w:abstractNumId w:val="2"/>
  </w:num>
  <w:num w:numId="40">
    <w:abstractNumId w:val="19"/>
  </w:num>
  <w:num w:numId="41">
    <w:abstractNumId w:val="13"/>
  </w:num>
  <w:num w:numId="42">
    <w:abstractNumId w:val="49"/>
  </w:num>
  <w:num w:numId="43">
    <w:abstractNumId w:val="52"/>
  </w:num>
  <w:num w:numId="44">
    <w:abstractNumId w:val="22"/>
  </w:num>
  <w:num w:numId="45">
    <w:abstractNumId w:val="36"/>
  </w:num>
  <w:num w:numId="46">
    <w:abstractNumId w:val="4"/>
  </w:num>
  <w:num w:numId="47">
    <w:abstractNumId w:val="47"/>
  </w:num>
  <w:num w:numId="48">
    <w:abstractNumId w:val="25"/>
  </w:num>
  <w:num w:numId="49">
    <w:abstractNumId w:val="41"/>
  </w:num>
  <w:num w:numId="50">
    <w:abstractNumId w:val="43"/>
  </w:num>
  <w:num w:numId="51">
    <w:abstractNumId w:val="24"/>
  </w:num>
  <w:num w:numId="52">
    <w:abstractNumId w:val="30"/>
  </w:num>
  <w:num w:numId="53">
    <w:abstractNumId w:val="1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FA4"/>
    <w:rsid w:val="000B4BA4"/>
    <w:rsid w:val="000C2B6A"/>
    <w:rsid w:val="000C3675"/>
    <w:rsid w:val="000E2775"/>
    <w:rsid w:val="000E5769"/>
    <w:rsid w:val="001A25B8"/>
    <w:rsid w:val="001B2347"/>
    <w:rsid w:val="001C3862"/>
    <w:rsid w:val="001F2E82"/>
    <w:rsid w:val="002061E3"/>
    <w:rsid w:val="0026464A"/>
    <w:rsid w:val="00306B35"/>
    <w:rsid w:val="003A7E62"/>
    <w:rsid w:val="003E17D7"/>
    <w:rsid w:val="003F2CF6"/>
    <w:rsid w:val="00411808"/>
    <w:rsid w:val="004251D5"/>
    <w:rsid w:val="00486808"/>
    <w:rsid w:val="004F6F06"/>
    <w:rsid w:val="00584773"/>
    <w:rsid w:val="005A09F2"/>
    <w:rsid w:val="006136AB"/>
    <w:rsid w:val="00627C43"/>
    <w:rsid w:val="006A4FE1"/>
    <w:rsid w:val="00714DF1"/>
    <w:rsid w:val="007939EF"/>
    <w:rsid w:val="00795E73"/>
    <w:rsid w:val="007A10C4"/>
    <w:rsid w:val="008321D3"/>
    <w:rsid w:val="00853125"/>
    <w:rsid w:val="00857CC3"/>
    <w:rsid w:val="00863EE0"/>
    <w:rsid w:val="008B3A4D"/>
    <w:rsid w:val="008C26F7"/>
    <w:rsid w:val="00954FA4"/>
    <w:rsid w:val="00994901"/>
    <w:rsid w:val="00A01D1B"/>
    <w:rsid w:val="00A17517"/>
    <w:rsid w:val="00A45B99"/>
    <w:rsid w:val="00A60637"/>
    <w:rsid w:val="00A668F0"/>
    <w:rsid w:val="00AE5F64"/>
    <w:rsid w:val="00B01D45"/>
    <w:rsid w:val="00B44858"/>
    <w:rsid w:val="00CA5679"/>
    <w:rsid w:val="00CF03F8"/>
    <w:rsid w:val="00D00FE1"/>
    <w:rsid w:val="00D84572"/>
    <w:rsid w:val="00E30CFD"/>
    <w:rsid w:val="00E56986"/>
    <w:rsid w:val="00ED325B"/>
    <w:rsid w:val="00F34DA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BBEF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60637"/>
    <w:pPr>
      <w:spacing w:before="100" w:beforeAutospacing="1" w:after="100" w:afterAutospacing="1"/>
      <w:outlineLvl w:val="3"/>
    </w:pPr>
    <w:rPr>
      <w:rFonts w:ascii="Times New Roman" w:hAnsi="Times New Roman" w:cs="Times New Roman"/>
      <w:b/>
      <w:bCs/>
    </w:rPr>
  </w:style>
  <w:style w:type="paragraph" w:styleId="Heading5">
    <w:name w:val="heading 5"/>
    <w:basedOn w:val="Normal"/>
    <w:next w:val="Normal"/>
    <w:link w:val="Heading5Char"/>
    <w:uiPriority w:val="9"/>
    <w:semiHidden/>
    <w:unhideWhenUsed/>
    <w:qFormat/>
    <w:rsid w:val="00627C43"/>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54FA4"/>
    <w:rPr>
      <w:b/>
      <w:bCs/>
    </w:rPr>
  </w:style>
  <w:style w:type="paragraph" w:styleId="ListParagraph">
    <w:name w:val="List Paragraph"/>
    <w:basedOn w:val="Normal"/>
    <w:uiPriority w:val="34"/>
    <w:qFormat/>
    <w:rsid w:val="00954FA4"/>
    <w:pPr>
      <w:ind w:left="720"/>
      <w:contextualSpacing/>
    </w:pPr>
  </w:style>
  <w:style w:type="character" w:customStyle="1" w:styleId="Heading4Char">
    <w:name w:val="Heading 4 Char"/>
    <w:basedOn w:val="DefaultParagraphFont"/>
    <w:link w:val="Heading4"/>
    <w:uiPriority w:val="9"/>
    <w:rsid w:val="00A60637"/>
    <w:rPr>
      <w:rFonts w:ascii="Times New Roman" w:hAnsi="Times New Roman" w:cs="Times New Roman"/>
      <w:b/>
      <w:bCs/>
    </w:rPr>
  </w:style>
  <w:style w:type="paragraph" w:styleId="NormalWeb">
    <w:name w:val="Normal (Web)"/>
    <w:basedOn w:val="Normal"/>
    <w:uiPriority w:val="99"/>
    <w:unhideWhenUsed/>
    <w:rsid w:val="00A60637"/>
    <w:pPr>
      <w:spacing w:before="100" w:beforeAutospacing="1" w:after="100" w:afterAutospacing="1"/>
    </w:pPr>
    <w:rPr>
      <w:rFonts w:ascii="Times New Roman" w:hAnsi="Times New Roman" w:cs="Times New Roman"/>
      <w:sz w:val="20"/>
      <w:szCs w:val="20"/>
    </w:rPr>
  </w:style>
  <w:style w:type="character" w:styleId="Emphasis">
    <w:name w:val="Emphasis"/>
    <w:basedOn w:val="DefaultParagraphFont"/>
    <w:uiPriority w:val="20"/>
    <w:qFormat/>
    <w:rsid w:val="004251D5"/>
    <w:rPr>
      <w:i/>
      <w:iCs/>
    </w:rPr>
  </w:style>
  <w:style w:type="character" w:customStyle="1" w:styleId="Heading5Char">
    <w:name w:val="Heading 5 Char"/>
    <w:basedOn w:val="DefaultParagraphFont"/>
    <w:link w:val="Heading5"/>
    <w:uiPriority w:val="9"/>
    <w:semiHidden/>
    <w:rsid w:val="00627C43"/>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60637"/>
    <w:pPr>
      <w:spacing w:before="100" w:beforeAutospacing="1" w:after="100" w:afterAutospacing="1"/>
      <w:outlineLvl w:val="3"/>
    </w:pPr>
    <w:rPr>
      <w:rFonts w:ascii="Times New Roman" w:hAnsi="Times New Roman" w:cs="Times New Roman"/>
      <w:b/>
      <w:bCs/>
    </w:rPr>
  </w:style>
  <w:style w:type="paragraph" w:styleId="Heading5">
    <w:name w:val="heading 5"/>
    <w:basedOn w:val="Normal"/>
    <w:next w:val="Normal"/>
    <w:link w:val="Heading5Char"/>
    <w:uiPriority w:val="9"/>
    <w:semiHidden/>
    <w:unhideWhenUsed/>
    <w:qFormat/>
    <w:rsid w:val="00627C43"/>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54FA4"/>
    <w:rPr>
      <w:b/>
      <w:bCs/>
    </w:rPr>
  </w:style>
  <w:style w:type="paragraph" w:styleId="ListParagraph">
    <w:name w:val="List Paragraph"/>
    <w:basedOn w:val="Normal"/>
    <w:uiPriority w:val="34"/>
    <w:qFormat/>
    <w:rsid w:val="00954FA4"/>
    <w:pPr>
      <w:ind w:left="720"/>
      <w:contextualSpacing/>
    </w:pPr>
  </w:style>
  <w:style w:type="character" w:customStyle="1" w:styleId="Heading4Char">
    <w:name w:val="Heading 4 Char"/>
    <w:basedOn w:val="DefaultParagraphFont"/>
    <w:link w:val="Heading4"/>
    <w:uiPriority w:val="9"/>
    <w:rsid w:val="00A60637"/>
    <w:rPr>
      <w:rFonts w:ascii="Times New Roman" w:hAnsi="Times New Roman" w:cs="Times New Roman"/>
      <w:b/>
      <w:bCs/>
    </w:rPr>
  </w:style>
  <w:style w:type="paragraph" w:styleId="NormalWeb">
    <w:name w:val="Normal (Web)"/>
    <w:basedOn w:val="Normal"/>
    <w:uiPriority w:val="99"/>
    <w:unhideWhenUsed/>
    <w:rsid w:val="00A60637"/>
    <w:pPr>
      <w:spacing w:before="100" w:beforeAutospacing="1" w:after="100" w:afterAutospacing="1"/>
    </w:pPr>
    <w:rPr>
      <w:rFonts w:ascii="Times New Roman" w:hAnsi="Times New Roman" w:cs="Times New Roman"/>
      <w:sz w:val="20"/>
      <w:szCs w:val="20"/>
    </w:rPr>
  </w:style>
  <w:style w:type="character" w:styleId="Emphasis">
    <w:name w:val="Emphasis"/>
    <w:basedOn w:val="DefaultParagraphFont"/>
    <w:uiPriority w:val="20"/>
    <w:qFormat/>
    <w:rsid w:val="004251D5"/>
    <w:rPr>
      <w:i/>
      <w:iCs/>
    </w:rPr>
  </w:style>
  <w:style w:type="character" w:customStyle="1" w:styleId="Heading5Char">
    <w:name w:val="Heading 5 Char"/>
    <w:basedOn w:val="DefaultParagraphFont"/>
    <w:link w:val="Heading5"/>
    <w:uiPriority w:val="9"/>
    <w:semiHidden/>
    <w:rsid w:val="00627C43"/>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281806">
      <w:bodyDiv w:val="1"/>
      <w:marLeft w:val="0"/>
      <w:marRight w:val="0"/>
      <w:marTop w:val="0"/>
      <w:marBottom w:val="0"/>
      <w:divBdr>
        <w:top w:val="none" w:sz="0" w:space="0" w:color="auto"/>
        <w:left w:val="none" w:sz="0" w:space="0" w:color="auto"/>
        <w:bottom w:val="none" w:sz="0" w:space="0" w:color="auto"/>
        <w:right w:val="none" w:sz="0" w:space="0" w:color="auto"/>
      </w:divBdr>
    </w:div>
    <w:div w:id="232784560">
      <w:bodyDiv w:val="1"/>
      <w:marLeft w:val="0"/>
      <w:marRight w:val="0"/>
      <w:marTop w:val="0"/>
      <w:marBottom w:val="0"/>
      <w:divBdr>
        <w:top w:val="none" w:sz="0" w:space="0" w:color="auto"/>
        <w:left w:val="none" w:sz="0" w:space="0" w:color="auto"/>
        <w:bottom w:val="none" w:sz="0" w:space="0" w:color="auto"/>
        <w:right w:val="none" w:sz="0" w:space="0" w:color="auto"/>
      </w:divBdr>
    </w:div>
    <w:div w:id="347407888">
      <w:bodyDiv w:val="1"/>
      <w:marLeft w:val="0"/>
      <w:marRight w:val="0"/>
      <w:marTop w:val="0"/>
      <w:marBottom w:val="0"/>
      <w:divBdr>
        <w:top w:val="none" w:sz="0" w:space="0" w:color="auto"/>
        <w:left w:val="none" w:sz="0" w:space="0" w:color="auto"/>
        <w:bottom w:val="none" w:sz="0" w:space="0" w:color="auto"/>
        <w:right w:val="none" w:sz="0" w:space="0" w:color="auto"/>
      </w:divBdr>
    </w:div>
    <w:div w:id="382755837">
      <w:bodyDiv w:val="1"/>
      <w:marLeft w:val="0"/>
      <w:marRight w:val="0"/>
      <w:marTop w:val="0"/>
      <w:marBottom w:val="0"/>
      <w:divBdr>
        <w:top w:val="none" w:sz="0" w:space="0" w:color="auto"/>
        <w:left w:val="none" w:sz="0" w:space="0" w:color="auto"/>
        <w:bottom w:val="none" w:sz="0" w:space="0" w:color="auto"/>
        <w:right w:val="none" w:sz="0" w:space="0" w:color="auto"/>
      </w:divBdr>
    </w:div>
    <w:div w:id="420372959">
      <w:bodyDiv w:val="1"/>
      <w:marLeft w:val="0"/>
      <w:marRight w:val="0"/>
      <w:marTop w:val="0"/>
      <w:marBottom w:val="0"/>
      <w:divBdr>
        <w:top w:val="none" w:sz="0" w:space="0" w:color="auto"/>
        <w:left w:val="none" w:sz="0" w:space="0" w:color="auto"/>
        <w:bottom w:val="none" w:sz="0" w:space="0" w:color="auto"/>
        <w:right w:val="none" w:sz="0" w:space="0" w:color="auto"/>
      </w:divBdr>
    </w:div>
    <w:div w:id="428504861">
      <w:bodyDiv w:val="1"/>
      <w:marLeft w:val="0"/>
      <w:marRight w:val="0"/>
      <w:marTop w:val="0"/>
      <w:marBottom w:val="0"/>
      <w:divBdr>
        <w:top w:val="none" w:sz="0" w:space="0" w:color="auto"/>
        <w:left w:val="none" w:sz="0" w:space="0" w:color="auto"/>
        <w:bottom w:val="none" w:sz="0" w:space="0" w:color="auto"/>
        <w:right w:val="none" w:sz="0" w:space="0" w:color="auto"/>
      </w:divBdr>
    </w:div>
    <w:div w:id="442312646">
      <w:bodyDiv w:val="1"/>
      <w:marLeft w:val="0"/>
      <w:marRight w:val="0"/>
      <w:marTop w:val="0"/>
      <w:marBottom w:val="0"/>
      <w:divBdr>
        <w:top w:val="none" w:sz="0" w:space="0" w:color="auto"/>
        <w:left w:val="none" w:sz="0" w:space="0" w:color="auto"/>
        <w:bottom w:val="none" w:sz="0" w:space="0" w:color="auto"/>
        <w:right w:val="none" w:sz="0" w:space="0" w:color="auto"/>
      </w:divBdr>
    </w:div>
    <w:div w:id="571549353">
      <w:bodyDiv w:val="1"/>
      <w:marLeft w:val="0"/>
      <w:marRight w:val="0"/>
      <w:marTop w:val="0"/>
      <w:marBottom w:val="0"/>
      <w:divBdr>
        <w:top w:val="none" w:sz="0" w:space="0" w:color="auto"/>
        <w:left w:val="none" w:sz="0" w:space="0" w:color="auto"/>
        <w:bottom w:val="none" w:sz="0" w:space="0" w:color="auto"/>
        <w:right w:val="none" w:sz="0" w:space="0" w:color="auto"/>
      </w:divBdr>
    </w:div>
    <w:div w:id="741369995">
      <w:bodyDiv w:val="1"/>
      <w:marLeft w:val="0"/>
      <w:marRight w:val="0"/>
      <w:marTop w:val="0"/>
      <w:marBottom w:val="0"/>
      <w:divBdr>
        <w:top w:val="none" w:sz="0" w:space="0" w:color="auto"/>
        <w:left w:val="none" w:sz="0" w:space="0" w:color="auto"/>
        <w:bottom w:val="none" w:sz="0" w:space="0" w:color="auto"/>
        <w:right w:val="none" w:sz="0" w:space="0" w:color="auto"/>
      </w:divBdr>
    </w:div>
    <w:div w:id="750738764">
      <w:bodyDiv w:val="1"/>
      <w:marLeft w:val="0"/>
      <w:marRight w:val="0"/>
      <w:marTop w:val="0"/>
      <w:marBottom w:val="0"/>
      <w:divBdr>
        <w:top w:val="none" w:sz="0" w:space="0" w:color="auto"/>
        <w:left w:val="none" w:sz="0" w:space="0" w:color="auto"/>
        <w:bottom w:val="none" w:sz="0" w:space="0" w:color="auto"/>
        <w:right w:val="none" w:sz="0" w:space="0" w:color="auto"/>
      </w:divBdr>
    </w:div>
    <w:div w:id="762453101">
      <w:bodyDiv w:val="1"/>
      <w:marLeft w:val="0"/>
      <w:marRight w:val="0"/>
      <w:marTop w:val="0"/>
      <w:marBottom w:val="0"/>
      <w:divBdr>
        <w:top w:val="none" w:sz="0" w:space="0" w:color="auto"/>
        <w:left w:val="none" w:sz="0" w:space="0" w:color="auto"/>
        <w:bottom w:val="none" w:sz="0" w:space="0" w:color="auto"/>
        <w:right w:val="none" w:sz="0" w:space="0" w:color="auto"/>
      </w:divBdr>
    </w:div>
    <w:div w:id="793448548">
      <w:bodyDiv w:val="1"/>
      <w:marLeft w:val="0"/>
      <w:marRight w:val="0"/>
      <w:marTop w:val="0"/>
      <w:marBottom w:val="0"/>
      <w:divBdr>
        <w:top w:val="none" w:sz="0" w:space="0" w:color="auto"/>
        <w:left w:val="none" w:sz="0" w:space="0" w:color="auto"/>
        <w:bottom w:val="none" w:sz="0" w:space="0" w:color="auto"/>
        <w:right w:val="none" w:sz="0" w:space="0" w:color="auto"/>
      </w:divBdr>
    </w:div>
    <w:div w:id="804928551">
      <w:bodyDiv w:val="1"/>
      <w:marLeft w:val="0"/>
      <w:marRight w:val="0"/>
      <w:marTop w:val="0"/>
      <w:marBottom w:val="0"/>
      <w:divBdr>
        <w:top w:val="none" w:sz="0" w:space="0" w:color="auto"/>
        <w:left w:val="none" w:sz="0" w:space="0" w:color="auto"/>
        <w:bottom w:val="none" w:sz="0" w:space="0" w:color="auto"/>
        <w:right w:val="none" w:sz="0" w:space="0" w:color="auto"/>
      </w:divBdr>
    </w:div>
    <w:div w:id="935476180">
      <w:bodyDiv w:val="1"/>
      <w:marLeft w:val="0"/>
      <w:marRight w:val="0"/>
      <w:marTop w:val="0"/>
      <w:marBottom w:val="0"/>
      <w:divBdr>
        <w:top w:val="none" w:sz="0" w:space="0" w:color="auto"/>
        <w:left w:val="none" w:sz="0" w:space="0" w:color="auto"/>
        <w:bottom w:val="none" w:sz="0" w:space="0" w:color="auto"/>
        <w:right w:val="none" w:sz="0" w:space="0" w:color="auto"/>
      </w:divBdr>
    </w:div>
    <w:div w:id="1074354170">
      <w:bodyDiv w:val="1"/>
      <w:marLeft w:val="0"/>
      <w:marRight w:val="0"/>
      <w:marTop w:val="0"/>
      <w:marBottom w:val="0"/>
      <w:divBdr>
        <w:top w:val="none" w:sz="0" w:space="0" w:color="auto"/>
        <w:left w:val="none" w:sz="0" w:space="0" w:color="auto"/>
        <w:bottom w:val="none" w:sz="0" w:space="0" w:color="auto"/>
        <w:right w:val="none" w:sz="0" w:space="0" w:color="auto"/>
      </w:divBdr>
    </w:div>
    <w:div w:id="1088693201">
      <w:bodyDiv w:val="1"/>
      <w:marLeft w:val="0"/>
      <w:marRight w:val="0"/>
      <w:marTop w:val="0"/>
      <w:marBottom w:val="0"/>
      <w:divBdr>
        <w:top w:val="none" w:sz="0" w:space="0" w:color="auto"/>
        <w:left w:val="none" w:sz="0" w:space="0" w:color="auto"/>
        <w:bottom w:val="none" w:sz="0" w:space="0" w:color="auto"/>
        <w:right w:val="none" w:sz="0" w:space="0" w:color="auto"/>
      </w:divBdr>
    </w:div>
    <w:div w:id="1203979699">
      <w:bodyDiv w:val="1"/>
      <w:marLeft w:val="0"/>
      <w:marRight w:val="0"/>
      <w:marTop w:val="0"/>
      <w:marBottom w:val="0"/>
      <w:divBdr>
        <w:top w:val="none" w:sz="0" w:space="0" w:color="auto"/>
        <w:left w:val="none" w:sz="0" w:space="0" w:color="auto"/>
        <w:bottom w:val="none" w:sz="0" w:space="0" w:color="auto"/>
        <w:right w:val="none" w:sz="0" w:space="0" w:color="auto"/>
      </w:divBdr>
    </w:div>
    <w:div w:id="1223441481">
      <w:bodyDiv w:val="1"/>
      <w:marLeft w:val="0"/>
      <w:marRight w:val="0"/>
      <w:marTop w:val="0"/>
      <w:marBottom w:val="0"/>
      <w:divBdr>
        <w:top w:val="none" w:sz="0" w:space="0" w:color="auto"/>
        <w:left w:val="none" w:sz="0" w:space="0" w:color="auto"/>
        <w:bottom w:val="none" w:sz="0" w:space="0" w:color="auto"/>
        <w:right w:val="none" w:sz="0" w:space="0" w:color="auto"/>
      </w:divBdr>
    </w:div>
    <w:div w:id="1276979361">
      <w:bodyDiv w:val="1"/>
      <w:marLeft w:val="0"/>
      <w:marRight w:val="0"/>
      <w:marTop w:val="0"/>
      <w:marBottom w:val="0"/>
      <w:divBdr>
        <w:top w:val="none" w:sz="0" w:space="0" w:color="auto"/>
        <w:left w:val="none" w:sz="0" w:space="0" w:color="auto"/>
        <w:bottom w:val="none" w:sz="0" w:space="0" w:color="auto"/>
        <w:right w:val="none" w:sz="0" w:space="0" w:color="auto"/>
      </w:divBdr>
    </w:div>
    <w:div w:id="1319265978">
      <w:bodyDiv w:val="1"/>
      <w:marLeft w:val="0"/>
      <w:marRight w:val="0"/>
      <w:marTop w:val="0"/>
      <w:marBottom w:val="0"/>
      <w:divBdr>
        <w:top w:val="none" w:sz="0" w:space="0" w:color="auto"/>
        <w:left w:val="none" w:sz="0" w:space="0" w:color="auto"/>
        <w:bottom w:val="none" w:sz="0" w:space="0" w:color="auto"/>
        <w:right w:val="none" w:sz="0" w:space="0" w:color="auto"/>
      </w:divBdr>
    </w:div>
    <w:div w:id="1533036375">
      <w:bodyDiv w:val="1"/>
      <w:marLeft w:val="0"/>
      <w:marRight w:val="0"/>
      <w:marTop w:val="0"/>
      <w:marBottom w:val="0"/>
      <w:divBdr>
        <w:top w:val="none" w:sz="0" w:space="0" w:color="auto"/>
        <w:left w:val="none" w:sz="0" w:space="0" w:color="auto"/>
        <w:bottom w:val="none" w:sz="0" w:space="0" w:color="auto"/>
        <w:right w:val="none" w:sz="0" w:space="0" w:color="auto"/>
      </w:divBdr>
    </w:div>
    <w:div w:id="1727676334">
      <w:bodyDiv w:val="1"/>
      <w:marLeft w:val="0"/>
      <w:marRight w:val="0"/>
      <w:marTop w:val="0"/>
      <w:marBottom w:val="0"/>
      <w:divBdr>
        <w:top w:val="none" w:sz="0" w:space="0" w:color="auto"/>
        <w:left w:val="none" w:sz="0" w:space="0" w:color="auto"/>
        <w:bottom w:val="none" w:sz="0" w:space="0" w:color="auto"/>
        <w:right w:val="none" w:sz="0" w:space="0" w:color="auto"/>
      </w:divBdr>
    </w:div>
    <w:div w:id="2017996359">
      <w:bodyDiv w:val="1"/>
      <w:marLeft w:val="0"/>
      <w:marRight w:val="0"/>
      <w:marTop w:val="0"/>
      <w:marBottom w:val="0"/>
      <w:divBdr>
        <w:top w:val="none" w:sz="0" w:space="0" w:color="auto"/>
        <w:left w:val="none" w:sz="0" w:space="0" w:color="auto"/>
        <w:bottom w:val="none" w:sz="0" w:space="0" w:color="auto"/>
        <w:right w:val="none" w:sz="0" w:space="0" w:color="auto"/>
      </w:divBdr>
    </w:div>
    <w:div w:id="2026445131">
      <w:bodyDiv w:val="1"/>
      <w:marLeft w:val="0"/>
      <w:marRight w:val="0"/>
      <w:marTop w:val="0"/>
      <w:marBottom w:val="0"/>
      <w:divBdr>
        <w:top w:val="none" w:sz="0" w:space="0" w:color="auto"/>
        <w:left w:val="none" w:sz="0" w:space="0" w:color="auto"/>
        <w:bottom w:val="none" w:sz="0" w:space="0" w:color="auto"/>
        <w:right w:val="none" w:sz="0" w:space="0" w:color="auto"/>
      </w:divBdr>
    </w:div>
    <w:div w:id="20797901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304</TotalTime>
  <Pages>22</Pages>
  <Words>6973</Words>
  <Characters>39749</Characters>
  <Application>Microsoft Macintosh Word</Application>
  <DocSecurity>0</DocSecurity>
  <Lines>331</Lines>
  <Paragraphs>93</Paragraphs>
  <ScaleCrop>false</ScaleCrop>
  <Company/>
  <LinksUpToDate>false</LinksUpToDate>
  <CharactersWithSpaces>46629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Houch</dc:creator>
  <cp:keywords/>
  <dc:description/>
  <cp:lastModifiedBy>Maya Houch</cp:lastModifiedBy>
  <cp:revision>14</cp:revision>
  <dcterms:created xsi:type="dcterms:W3CDTF">2018-12-04T20:20:00Z</dcterms:created>
  <dcterms:modified xsi:type="dcterms:W3CDTF">2018-12-06T00:00:00Z</dcterms:modified>
</cp:coreProperties>
</file>