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2F4" w:rsidRPr="00306969" w:rsidRDefault="00F937C7" w:rsidP="00F937C7">
      <w:pPr>
        <w:jc w:val="center"/>
        <w:rPr>
          <w:rFonts w:cstheme="minorHAnsi"/>
          <w:b/>
          <w:u w:val="single"/>
          <w:lang w:val="fr-CA"/>
        </w:rPr>
      </w:pPr>
      <w:r w:rsidRPr="00306969">
        <w:rPr>
          <w:rFonts w:cstheme="minorHAnsi"/>
          <w:b/>
          <w:u w:val="single"/>
          <w:lang w:val="fr-CA"/>
        </w:rPr>
        <w:t>Commerce International – ADM3378</w:t>
      </w:r>
    </w:p>
    <w:p w:rsidR="00F937C7" w:rsidRPr="00306969" w:rsidRDefault="00F937C7" w:rsidP="00F937C7">
      <w:pPr>
        <w:jc w:val="center"/>
        <w:rPr>
          <w:rFonts w:cstheme="minorHAnsi"/>
          <w:b/>
          <w:u w:val="single"/>
          <w:lang w:val="fr-CA"/>
        </w:rPr>
      </w:pPr>
    </w:p>
    <w:p w:rsidR="00F937C7" w:rsidRPr="00306969" w:rsidRDefault="00BD5EB8" w:rsidP="00F937C7">
      <w:pPr>
        <w:rPr>
          <w:rFonts w:cstheme="minorHAnsi"/>
          <w:b/>
          <w:u w:val="single"/>
          <w:lang w:val="fr-CA"/>
        </w:rPr>
      </w:pPr>
      <w:r w:rsidRPr="00306969">
        <w:rPr>
          <w:rFonts w:cstheme="minorHAnsi"/>
          <w:b/>
          <w:u w:val="single"/>
          <w:lang w:val="fr-CA"/>
        </w:rPr>
        <w:t>11</w:t>
      </w:r>
      <w:r w:rsidR="00F937C7" w:rsidRPr="00306969">
        <w:rPr>
          <w:rFonts w:cstheme="minorHAnsi"/>
          <w:b/>
          <w:u w:val="single"/>
          <w:lang w:val="fr-CA"/>
        </w:rPr>
        <w:t xml:space="preserve"> Septembre 2018</w:t>
      </w:r>
      <w:r w:rsidR="004552A8" w:rsidRPr="00306969">
        <w:rPr>
          <w:rFonts w:cstheme="minorHAnsi"/>
          <w:b/>
          <w:u w:val="single"/>
          <w:lang w:val="fr-CA"/>
        </w:rPr>
        <w:t xml:space="preserve"> - Mondialisation</w:t>
      </w:r>
    </w:p>
    <w:p w:rsidR="00F937C7" w:rsidRPr="00306969" w:rsidRDefault="00BD5EB8" w:rsidP="00F937C7">
      <w:pPr>
        <w:rPr>
          <w:rFonts w:cstheme="minorHAnsi"/>
          <w:lang w:val="fr-CA"/>
        </w:rPr>
      </w:pPr>
      <w:r w:rsidRPr="00306969">
        <w:rPr>
          <w:rFonts w:cstheme="minorHAnsi"/>
          <w:b/>
          <w:lang w:val="fr-CA"/>
        </w:rPr>
        <w:t>Import-Export</w:t>
      </w:r>
      <w:r w:rsidRPr="00306969">
        <w:rPr>
          <w:rFonts w:cstheme="minorHAnsi"/>
          <w:lang w:val="fr-CA"/>
        </w:rPr>
        <w:t> : acheter ou vendre à l’international</w:t>
      </w:r>
    </w:p>
    <w:p w:rsidR="00BD5EB8" w:rsidRPr="00306969" w:rsidRDefault="00BD5EB8" w:rsidP="00F937C7">
      <w:pPr>
        <w:rPr>
          <w:rFonts w:cstheme="minorHAnsi"/>
          <w:lang w:val="fr-CA"/>
        </w:rPr>
      </w:pPr>
    </w:p>
    <w:p w:rsidR="00BD5EB8" w:rsidRPr="00306969" w:rsidRDefault="00BD5EB8" w:rsidP="00F937C7">
      <w:pPr>
        <w:rPr>
          <w:rFonts w:cstheme="minorHAnsi"/>
          <w:lang w:val="fr-CA"/>
        </w:rPr>
      </w:pPr>
      <w:r w:rsidRPr="00306969">
        <w:rPr>
          <w:rFonts w:cstheme="minorHAnsi"/>
          <w:b/>
          <w:lang w:val="fr-CA"/>
        </w:rPr>
        <w:t>Commerce International</w:t>
      </w:r>
      <w:r w:rsidRPr="00306969">
        <w:rPr>
          <w:rFonts w:cstheme="minorHAnsi"/>
          <w:lang w:val="fr-CA"/>
        </w:rPr>
        <w:t> :  gestion du mouvement de biens/services au-delà des frontières nationales</w:t>
      </w:r>
    </w:p>
    <w:p w:rsidR="00BD5EB8" w:rsidRPr="00306969" w:rsidRDefault="00BD5EB8" w:rsidP="00F937C7">
      <w:pPr>
        <w:rPr>
          <w:rFonts w:cstheme="minorHAnsi"/>
          <w:lang w:val="fr-CA"/>
        </w:rPr>
      </w:pPr>
    </w:p>
    <w:p w:rsidR="00BD5EB8" w:rsidRPr="00306969" w:rsidRDefault="00BD5EB8" w:rsidP="00F937C7">
      <w:pPr>
        <w:rPr>
          <w:rFonts w:cstheme="minorHAnsi"/>
          <w:lang w:val="fr-CA"/>
        </w:rPr>
      </w:pPr>
      <w:r w:rsidRPr="00306969">
        <w:rPr>
          <w:rFonts w:cstheme="minorHAnsi"/>
          <w:b/>
          <w:lang w:val="fr-CA"/>
        </w:rPr>
        <w:t>Balance commercial</w:t>
      </w:r>
      <w:r w:rsidR="00956FBD" w:rsidRPr="00306969">
        <w:rPr>
          <w:rFonts w:cstheme="minorHAnsi"/>
          <w:b/>
          <w:lang w:val="fr-CA"/>
        </w:rPr>
        <w:t>e</w:t>
      </w:r>
      <w:r w:rsidRPr="00306969">
        <w:rPr>
          <w:rFonts w:cstheme="minorHAnsi"/>
          <w:b/>
          <w:lang w:val="fr-CA"/>
        </w:rPr>
        <w:t> </w:t>
      </w:r>
      <w:r w:rsidRPr="00306969">
        <w:rPr>
          <w:rFonts w:cstheme="minorHAnsi"/>
          <w:lang w:val="fr-CA"/>
        </w:rPr>
        <w:t>:  exportations totales du pays moins ses importations totales</w:t>
      </w:r>
    </w:p>
    <w:p w:rsidR="00BD5EB8" w:rsidRPr="00306969" w:rsidRDefault="00BD5EB8" w:rsidP="00BD5EB8">
      <w:pPr>
        <w:pStyle w:val="ListParagraph"/>
        <w:numPr>
          <w:ilvl w:val="0"/>
          <w:numId w:val="1"/>
        </w:numPr>
        <w:rPr>
          <w:rFonts w:cstheme="minorHAnsi"/>
          <w:lang w:val="fr-CA"/>
        </w:rPr>
      </w:pPr>
      <w:r w:rsidRPr="00306969">
        <w:rPr>
          <w:rFonts w:cstheme="minorHAnsi"/>
          <w:b/>
          <w:lang w:val="fr-CA"/>
        </w:rPr>
        <w:t>Balan</w:t>
      </w:r>
      <w:r w:rsidR="006636D0" w:rsidRPr="00306969">
        <w:rPr>
          <w:rFonts w:cstheme="minorHAnsi"/>
          <w:b/>
          <w:lang w:val="fr-CA"/>
        </w:rPr>
        <w:t>ce commerciale bilat</w:t>
      </w:r>
      <w:r w:rsidRPr="00306969">
        <w:rPr>
          <w:rFonts w:cstheme="minorHAnsi"/>
          <w:b/>
          <w:lang w:val="fr-CA"/>
        </w:rPr>
        <w:t>érale</w:t>
      </w:r>
      <w:r w:rsidRPr="00306969">
        <w:rPr>
          <w:rFonts w:cstheme="minorHAnsi"/>
          <w:lang w:val="fr-CA"/>
        </w:rPr>
        <w:t> :</w:t>
      </w:r>
      <w:r w:rsidR="006636D0" w:rsidRPr="00306969">
        <w:rPr>
          <w:rFonts w:cstheme="minorHAnsi"/>
          <w:lang w:val="fr-CA"/>
        </w:rPr>
        <w:t xml:space="preserve"> vis-à-vis d’un seul pays</w:t>
      </w:r>
    </w:p>
    <w:p w:rsidR="006636D0" w:rsidRPr="00306969" w:rsidRDefault="006636D0" w:rsidP="00BD5EB8">
      <w:pPr>
        <w:pStyle w:val="ListParagraph"/>
        <w:numPr>
          <w:ilvl w:val="0"/>
          <w:numId w:val="1"/>
        </w:numPr>
        <w:rPr>
          <w:rFonts w:cstheme="minorHAnsi"/>
          <w:lang w:val="fr-CA"/>
        </w:rPr>
      </w:pPr>
      <w:r w:rsidRPr="00306969">
        <w:rPr>
          <w:rFonts w:cstheme="minorHAnsi"/>
          <w:b/>
          <w:lang w:val="fr-CA"/>
        </w:rPr>
        <w:t>Excédent commercial</w:t>
      </w:r>
      <w:r w:rsidRPr="00306969">
        <w:rPr>
          <w:rFonts w:cstheme="minorHAnsi"/>
          <w:lang w:val="fr-CA"/>
        </w:rPr>
        <w:t> :  balance commercial positive</w:t>
      </w:r>
    </w:p>
    <w:p w:rsidR="006636D0" w:rsidRPr="00306969" w:rsidRDefault="006636D0" w:rsidP="00BD5EB8">
      <w:pPr>
        <w:pStyle w:val="ListParagraph"/>
        <w:numPr>
          <w:ilvl w:val="0"/>
          <w:numId w:val="1"/>
        </w:numPr>
        <w:rPr>
          <w:rFonts w:cstheme="minorHAnsi"/>
          <w:lang w:val="fr-CA"/>
        </w:rPr>
      </w:pPr>
      <w:r w:rsidRPr="00306969">
        <w:rPr>
          <w:rFonts w:cstheme="minorHAnsi"/>
          <w:b/>
          <w:lang w:val="fr-CA"/>
        </w:rPr>
        <w:t>Déficit commercial</w:t>
      </w:r>
      <w:r w:rsidRPr="00306969">
        <w:rPr>
          <w:rFonts w:cstheme="minorHAnsi"/>
          <w:lang w:val="fr-CA"/>
        </w:rPr>
        <w:t> : balance commerciale négative</w:t>
      </w:r>
    </w:p>
    <w:p w:rsidR="006636D0" w:rsidRPr="00306969" w:rsidRDefault="006636D0" w:rsidP="006636D0">
      <w:pPr>
        <w:rPr>
          <w:rFonts w:cstheme="minorHAnsi"/>
          <w:lang w:val="fr-CA"/>
        </w:rPr>
      </w:pPr>
    </w:p>
    <w:p w:rsidR="006636D0" w:rsidRPr="00306969" w:rsidRDefault="006636D0" w:rsidP="006636D0">
      <w:pPr>
        <w:rPr>
          <w:rFonts w:cstheme="minorHAnsi"/>
          <w:lang w:val="fr-CA"/>
        </w:rPr>
      </w:pPr>
      <w:r w:rsidRPr="00306969">
        <w:rPr>
          <w:rFonts w:cstheme="minorHAnsi"/>
          <w:b/>
          <w:lang w:val="fr-CA"/>
        </w:rPr>
        <w:t>Tarif</w:t>
      </w:r>
      <w:r w:rsidRPr="00306969">
        <w:rPr>
          <w:rFonts w:cstheme="minorHAnsi"/>
          <w:lang w:val="fr-CA"/>
        </w:rPr>
        <w:t> :  taxe frontalière sur produits importés (ou exportés)</w:t>
      </w:r>
    </w:p>
    <w:p w:rsidR="006636D0" w:rsidRPr="00306969" w:rsidRDefault="006636D0" w:rsidP="006636D0">
      <w:pPr>
        <w:rPr>
          <w:rFonts w:cstheme="minorHAnsi"/>
          <w:lang w:val="fr-CA"/>
        </w:rPr>
      </w:pPr>
    </w:p>
    <w:p w:rsidR="006636D0" w:rsidRPr="00306969" w:rsidRDefault="006636D0" w:rsidP="006636D0">
      <w:pPr>
        <w:rPr>
          <w:rFonts w:cstheme="minorHAnsi"/>
          <w:lang w:val="fr-CA"/>
        </w:rPr>
      </w:pPr>
      <w:r w:rsidRPr="00306969">
        <w:rPr>
          <w:rFonts w:cstheme="minorHAnsi"/>
          <w:b/>
          <w:lang w:val="fr-CA"/>
        </w:rPr>
        <w:t>Quota</w:t>
      </w:r>
      <w:r w:rsidRPr="00306969">
        <w:rPr>
          <w:rFonts w:cstheme="minorHAnsi"/>
          <w:lang w:val="fr-CA"/>
        </w:rPr>
        <w:t xml:space="preserve"> :  quantité maximale de marchandises traversant la frontière nationale </w:t>
      </w:r>
    </w:p>
    <w:p w:rsidR="006636D0" w:rsidRPr="00306969" w:rsidRDefault="006636D0" w:rsidP="00154219">
      <w:pPr>
        <w:pStyle w:val="ListParagraph"/>
        <w:numPr>
          <w:ilvl w:val="0"/>
          <w:numId w:val="2"/>
        </w:numPr>
        <w:rPr>
          <w:rFonts w:cstheme="minorHAnsi"/>
          <w:lang w:val="fr-CA"/>
        </w:rPr>
      </w:pPr>
      <w:r w:rsidRPr="00306969">
        <w:rPr>
          <w:rFonts w:cstheme="minorHAnsi"/>
          <w:lang w:val="fr-CA"/>
        </w:rPr>
        <w:t>S’applique sur les importations et les exportations</w:t>
      </w:r>
    </w:p>
    <w:p w:rsidR="006636D0" w:rsidRPr="00306969" w:rsidRDefault="006636D0" w:rsidP="006636D0">
      <w:pPr>
        <w:rPr>
          <w:rFonts w:cstheme="minorHAnsi"/>
          <w:lang w:val="fr-CA"/>
        </w:rPr>
      </w:pPr>
    </w:p>
    <w:p w:rsidR="006636D0" w:rsidRPr="00306969" w:rsidRDefault="006636D0" w:rsidP="006636D0">
      <w:pPr>
        <w:rPr>
          <w:rFonts w:cstheme="minorHAnsi"/>
          <w:lang w:val="fr-CA"/>
        </w:rPr>
      </w:pPr>
      <w:r w:rsidRPr="00306969">
        <w:rPr>
          <w:rFonts w:cstheme="minorHAnsi"/>
          <w:b/>
          <w:lang w:val="fr-CA"/>
        </w:rPr>
        <w:t>Investissement Directs Étrangers (IDE)</w:t>
      </w:r>
      <w:r w:rsidRPr="00306969">
        <w:rPr>
          <w:rFonts w:cstheme="minorHAnsi"/>
          <w:lang w:val="fr-CA"/>
        </w:rPr>
        <w:t> :  Flux de capitaux (entrants ou sortants) entre pays</w:t>
      </w:r>
    </w:p>
    <w:p w:rsidR="004552A8" w:rsidRPr="00306969" w:rsidRDefault="004552A8" w:rsidP="00154219">
      <w:pPr>
        <w:pStyle w:val="ListParagraph"/>
        <w:numPr>
          <w:ilvl w:val="0"/>
          <w:numId w:val="2"/>
        </w:numPr>
        <w:rPr>
          <w:rFonts w:cstheme="minorHAnsi"/>
          <w:lang w:val="fr-CA"/>
        </w:rPr>
      </w:pPr>
      <w:r w:rsidRPr="00306969">
        <w:rPr>
          <w:rFonts w:cstheme="minorHAnsi"/>
          <w:lang w:val="fr-CA"/>
        </w:rPr>
        <w:t>Un pays qui vient investir directement dans un autre pays</w:t>
      </w:r>
    </w:p>
    <w:p w:rsidR="006636D0" w:rsidRPr="00306969" w:rsidRDefault="006636D0" w:rsidP="006636D0">
      <w:pPr>
        <w:rPr>
          <w:rFonts w:cstheme="minorHAnsi"/>
          <w:lang w:val="fr-CA"/>
        </w:rPr>
      </w:pPr>
    </w:p>
    <w:p w:rsidR="006636D0" w:rsidRPr="00306969" w:rsidRDefault="006636D0" w:rsidP="006636D0">
      <w:pPr>
        <w:rPr>
          <w:rFonts w:cstheme="minorHAnsi"/>
          <w:lang w:val="fr-CA"/>
        </w:rPr>
      </w:pPr>
      <w:r w:rsidRPr="00306969">
        <w:rPr>
          <w:rFonts w:cstheme="minorHAnsi"/>
          <w:b/>
          <w:lang w:val="fr-CA"/>
        </w:rPr>
        <w:t>Produit Intérieur Brut (PIB)</w:t>
      </w:r>
      <w:r w:rsidRPr="00306969">
        <w:rPr>
          <w:rFonts w:cstheme="minorHAnsi"/>
          <w:lang w:val="fr-CA"/>
        </w:rPr>
        <w:t> :  valeur de tous les produits finis générés durant l’année dans un pays</w:t>
      </w:r>
    </w:p>
    <w:p w:rsidR="006636D0" w:rsidRPr="00306969" w:rsidRDefault="006636D0" w:rsidP="006636D0">
      <w:pPr>
        <w:rPr>
          <w:rFonts w:cstheme="minorHAnsi"/>
          <w:lang w:val="fr-CA"/>
        </w:rPr>
      </w:pPr>
    </w:p>
    <w:p w:rsidR="006636D0" w:rsidRPr="00306969" w:rsidRDefault="004552A8" w:rsidP="006636D0">
      <w:pPr>
        <w:rPr>
          <w:rFonts w:cstheme="minorHAnsi"/>
          <w:lang w:val="fr-CA"/>
        </w:rPr>
      </w:pPr>
      <w:r w:rsidRPr="00306969">
        <w:rPr>
          <w:rFonts w:cstheme="minorHAnsi"/>
          <w:b/>
          <w:lang w:val="fr-CA"/>
        </w:rPr>
        <w:t>Mondialisation </w:t>
      </w:r>
      <w:r w:rsidRPr="00306969">
        <w:rPr>
          <w:rFonts w:cstheme="minorHAnsi"/>
          <w:lang w:val="fr-CA"/>
        </w:rPr>
        <w:t>:</w:t>
      </w:r>
    </w:p>
    <w:p w:rsidR="004552A8" w:rsidRPr="00306969" w:rsidRDefault="004552A8" w:rsidP="00154219">
      <w:pPr>
        <w:pStyle w:val="ListParagraph"/>
        <w:numPr>
          <w:ilvl w:val="0"/>
          <w:numId w:val="2"/>
        </w:numPr>
        <w:rPr>
          <w:rFonts w:cstheme="minorHAnsi"/>
          <w:lang w:val="fr-CA"/>
        </w:rPr>
      </w:pPr>
      <w:r w:rsidRPr="00306969">
        <w:rPr>
          <w:rFonts w:cstheme="minorHAnsi"/>
          <w:lang w:val="fr-CA"/>
        </w:rPr>
        <w:t>Au sens étroit, elle nous renvoie vers :</w:t>
      </w:r>
    </w:p>
    <w:p w:rsidR="004552A8" w:rsidRPr="00306969" w:rsidRDefault="004552A8" w:rsidP="00154219">
      <w:pPr>
        <w:pStyle w:val="ListParagraph"/>
        <w:numPr>
          <w:ilvl w:val="1"/>
          <w:numId w:val="2"/>
        </w:numPr>
        <w:rPr>
          <w:rFonts w:cstheme="minorHAnsi"/>
          <w:lang w:val="fr-CA"/>
        </w:rPr>
      </w:pPr>
      <w:r w:rsidRPr="00306969">
        <w:rPr>
          <w:rFonts w:cstheme="minorHAnsi"/>
          <w:lang w:val="fr-CA"/>
        </w:rPr>
        <w:t>Intégration économique internationale accrue</w:t>
      </w:r>
    </w:p>
    <w:p w:rsidR="004552A8" w:rsidRPr="00306969" w:rsidRDefault="004552A8" w:rsidP="00154219">
      <w:pPr>
        <w:pStyle w:val="ListParagraph"/>
        <w:numPr>
          <w:ilvl w:val="1"/>
          <w:numId w:val="2"/>
        </w:numPr>
        <w:rPr>
          <w:rFonts w:cstheme="minorHAnsi"/>
          <w:lang w:val="fr-CA"/>
        </w:rPr>
      </w:pPr>
      <w:r w:rsidRPr="00306969">
        <w:rPr>
          <w:rFonts w:cstheme="minorHAnsi"/>
          <w:lang w:val="fr-CA"/>
        </w:rPr>
        <w:t>Économie mondiale interdépendante</w:t>
      </w:r>
    </w:p>
    <w:p w:rsidR="004552A8" w:rsidRPr="00306969" w:rsidRDefault="004552A8" w:rsidP="00154219">
      <w:pPr>
        <w:pStyle w:val="ListParagraph"/>
        <w:numPr>
          <w:ilvl w:val="0"/>
          <w:numId w:val="2"/>
        </w:numPr>
        <w:rPr>
          <w:rFonts w:cstheme="minorHAnsi"/>
          <w:lang w:val="fr-CA"/>
        </w:rPr>
      </w:pPr>
      <w:r w:rsidRPr="00306969">
        <w:rPr>
          <w:rFonts w:cstheme="minorHAnsi"/>
          <w:lang w:val="fr-CA"/>
        </w:rPr>
        <w:t>Au sens large, elle nous renvoie vers :</w:t>
      </w:r>
    </w:p>
    <w:p w:rsidR="004552A8" w:rsidRPr="00306969" w:rsidRDefault="004552A8" w:rsidP="00154219">
      <w:pPr>
        <w:pStyle w:val="ListParagraph"/>
        <w:numPr>
          <w:ilvl w:val="1"/>
          <w:numId w:val="2"/>
        </w:numPr>
        <w:rPr>
          <w:rFonts w:cstheme="minorHAnsi"/>
          <w:lang w:val="fr-CA"/>
        </w:rPr>
      </w:pPr>
      <w:r w:rsidRPr="00306969">
        <w:rPr>
          <w:rFonts w:cstheme="minorHAnsi"/>
          <w:lang w:val="fr-CA"/>
        </w:rPr>
        <w:t>Une convergence économique et sociale globale</w:t>
      </w:r>
    </w:p>
    <w:p w:rsidR="004552A8" w:rsidRPr="00306969" w:rsidRDefault="004552A8" w:rsidP="00154219">
      <w:pPr>
        <w:pStyle w:val="ListParagraph"/>
        <w:numPr>
          <w:ilvl w:val="1"/>
          <w:numId w:val="2"/>
        </w:numPr>
        <w:rPr>
          <w:rFonts w:cstheme="minorHAnsi"/>
          <w:lang w:val="fr-CA"/>
        </w:rPr>
      </w:pPr>
      <w:r w:rsidRPr="00306969">
        <w:rPr>
          <w:rFonts w:cstheme="minorHAnsi"/>
          <w:lang w:val="fr-CA"/>
        </w:rPr>
        <w:t>Une plus grande homogénéité entre les systèmes nationaux</w:t>
      </w:r>
    </w:p>
    <w:p w:rsidR="004552A8" w:rsidRPr="00306969" w:rsidRDefault="004552A8" w:rsidP="004552A8">
      <w:pPr>
        <w:rPr>
          <w:rFonts w:cstheme="minorHAnsi"/>
          <w:lang w:val="fr-CA"/>
        </w:rPr>
      </w:pPr>
    </w:p>
    <w:p w:rsidR="004552A8" w:rsidRPr="00306969" w:rsidRDefault="004552A8" w:rsidP="004552A8">
      <w:pPr>
        <w:rPr>
          <w:rFonts w:cstheme="minorHAnsi"/>
          <w:b/>
          <w:lang w:val="fr-CA"/>
        </w:rPr>
      </w:pPr>
      <w:r w:rsidRPr="00306969">
        <w:rPr>
          <w:rFonts w:cstheme="minorHAnsi"/>
          <w:b/>
          <w:lang w:val="fr-CA"/>
        </w:rPr>
        <w:t>Moteurs de la Mondialisation</w:t>
      </w:r>
    </w:p>
    <w:p w:rsidR="004552A8" w:rsidRPr="00306969" w:rsidRDefault="004552A8" w:rsidP="00154219">
      <w:pPr>
        <w:pStyle w:val="ListParagraph"/>
        <w:numPr>
          <w:ilvl w:val="0"/>
          <w:numId w:val="3"/>
        </w:numPr>
        <w:rPr>
          <w:rFonts w:cstheme="minorHAnsi"/>
          <w:lang w:val="fr-CA"/>
        </w:rPr>
      </w:pPr>
      <w:r w:rsidRPr="00306969">
        <w:rPr>
          <w:rFonts w:cstheme="minorHAnsi"/>
          <w:lang w:val="fr-CA"/>
        </w:rPr>
        <w:t>Baisse des barrières au commerce et investissements</w:t>
      </w:r>
    </w:p>
    <w:p w:rsidR="004552A8" w:rsidRPr="00306969" w:rsidRDefault="004552A8" w:rsidP="00154219">
      <w:pPr>
        <w:pStyle w:val="ListParagraph"/>
        <w:numPr>
          <w:ilvl w:val="0"/>
          <w:numId w:val="3"/>
        </w:numPr>
        <w:rPr>
          <w:rFonts w:cstheme="minorHAnsi"/>
          <w:lang w:val="fr-CA"/>
        </w:rPr>
      </w:pPr>
      <w:r w:rsidRPr="00306969">
        <w:rPr>
          <w:rFonts w:cstheme="minorHAnsi"/>
          <w:lang w:val="fr-CA"/>
        </w:rPr>
        <w:t>Avancées technologiques; commerce électronique</w:t>
      </w:r>
    </w:p>
    <w:p w:rsidR="004552A8" w:rsidRPr="00306969" w:rsidRDefault="004552A8" w:rsidP="00154219">
      <w:pPr>
        <w:pStyle w:val="ListParagraph"/>
        <w:numPr>
          <w:ilvl w:val="0"/>
          <w:numId w:val="3"/>
        </w:numPr>
        <w:rPr>
          <w:rFonts w:cstheme="minorHAnsi"/>
          <w:lang w:val="fr-CA"/>
        </w:rPr>
      </w:pPr>
      <w:r w:rsidRPr="00306969">
        <w:rPr>
          <w:rFonts w:cstheme="minorHAnsi"/>
          <w:lang w:val="fr-CA"/>
        </w:rPr>
        <w:t>Innovation, recherche et développement</w:t>
      </w:r>
    </w:p>
    <w:p w:rsidR="004552A8" w:rsidRPr="00306969" w:rsidRDefault="004552A8" w:rsidP="00154219">
      <w:pPr>
        <w:pStyle w:val="ListParagraph"/>
        <w:numPr>
          <w:ilvl w:val="0"/>
          <w:numId w:val="3"/>
        </w:numPr>
        <w:rPr>
          <w:rFonts w:cstheme="minorHAnsi"/>
          <w:lang w:val="fr-CA"/>
        </w:rPr>
      </w:pPr>
      <w:r w:rsidRPr="00306969">
        <w:rPr>
          <w:rFonts w:cstheme="minorHAnsi"/>
          <w:lang w:val="fr-CA"/>
        </w:rPr>
        <w:t>Transfert mondial de connaissances</w:t>
      </w:r>
    </w:p>
    <w:p w:rsidR="004552A8" w:rsidRPr="00306969" w:rsidRDefault="004552A8" w:rsidP="00154219">
      <w:pPr>
        <w:pStyle w:val="ListParagraph"/>
        <w:numPr>
          <w:ilvl w:val="0"/>
          <w:numId w:val="3"/>
        </w:numPr>
        <w:rPr>
          <w:rFonts w:cstheme="minorHAnsi"/>
          <w:lang w:val="fr-CA"/>
        </w:rPr>
      </w:pPr>
      <w:r w:rsidRPr="00306969">
        <w:rPr>
          <w:rFonts w:cstheme="minorHAnsi"/>
          <w:lang w:val="fr-CA"/>
        </w:rPr>
        <w:t>La mondialisation a de fort</w:t>
      </w:r>
      <w:r w:rsidR="0056139F" w:rsidRPr="00306969">
        <w:rPr>
          <w:rFonts w:cstheme="minorHAnsi"/>
          <w:lang w:val="fr-CA"/>
        </w:rPr>
        <w:t>e</w:t>
      </w:r>
      <w:r w:rsidRPr="00306969">
        <w:rPr>
          <w:rFonts w:cstheme="minorHAnsi"/>
          <w:lang w:val="fr-CA"/>
        </w:rPr>
        <w:t>s racines idéologiques et politiques</w:t>
      </w:r>
    </w:p>
    <w:p w:rsidR="0056139F" w:rsidRPr="00306969" w:rsidRDefault="0056139F" w:rsidP="004552A8">
      <w:pPr>
        <w:rPr>
          <w:rFonts w:cstheme="minorHAnsi"/>
          <w:lang w:val="fr-CA"/>
        </w:rPr>
      </w:pPr>
    </w:p>
    <w:p w:rsidR="00CB7913" w:rsidRPr="00306969" w:rsidRDefault="00CB7913" w:rsidP="004552A8">
      <w:pPr>
        <w:rPr>
          <w:rFonts w:cstheme="minorHAnsi"/>
          <w:lang w:val="fr-CA"/>
        </w:rPr>
      </w:pPr>
    </w:p>
    <w:p w:rsidR="00CB7913" w:rsidRPr="00306969" w:rsidRDefault="00CB7913" w:rsidP="004552A8">
      <w:pPr>
        <w:rPr>
          <w:rFonts w:cstheme="minorHAnsi"/>
          <w:lang w:val="fr-CA"/>
        </w:rPr>
      </w:pPr>
    </w:p>
    <w:p w:rsidR="00CB7913" w:rsidRPr="00306969" w:rsidRDefault="00CB7913" w:rsidP="004552A8">
      <w:pPr>
        <w:rPr>
          <w:rFonts w:cstheme="minorHAnsi"/>
          <w:lang w:val="fr-CA"/>
        </w:rPr>
      </w:pPr>
    </w:p>
    <w:p w:rsidR="00CB7913" w:rsidRPr="00306969" w:rsidRDefault="00CB7913" w:rsidP="004552A8">
      <w:pPr>
        <w:rPr>
          <w:rFonts w:cstheme="minorHAnsi"/>
          <w:lang w:val="fr-CA"/>
        </w:rPr>
      </w:pPr>
    </w:p>
    <w:p w:rsidR="00CB7913" w:rsidRPr="00306969" w:rsidRDefault="00CB7913" w:rsidP="004552A8">
      <w:pPr>
        <w:rPr>
          <w:rFonts w:cstheme="minorHAnsi"/>
          <w:lang w:val="fr-CA"/>
        </w:rPr>
      </w:pPr>
      <w:r w:rsidRPr="00306969">
        <w:rPr>
          <w:rFonts w:cstheme="minorHAnsi"/>
          <w:b/>
          <w:u w:val="single"/>
          <w:lang w:val="fr-CA"/>
        </w:rPr>
        <w:lastRenderedPageBreak/>
        <w:t>14 Septembre 2018- Diversité Culturelle</w:t>
      </w:r>
    </w:p>
    <w:p w:rsidR="00CB7913" w:rsidRPr="00306969" w:rsidRDefault="00CB7913" w:rsidP="004552A8">
      <w:pPr>
        <w:rPr>
          <w:rFonts w:cstheme="minorHAnsi"/>
          <w:lang w:val="fr-CA"/>
        </w:rPr>
      </w:pPr>
      <w:r w:rsidRPr="00306969">
        <w:rPr>
          <w:rFonts w:cstheme="minorHAnsi"/>
          <w:b/>
          <w:lang w:val="fr-CA"/>
        </w:rPr>
        <w:t>Culture</w:t>
      </w:r>
      <w:r w:rsidRPr="00306969">
        <w:rPr>
          <w:rFonts w:cstheme="minorHAnsi"/>
          <w:lang w:val="fr-CA"/>
        </w:rPr>
        <w:t> :  ensemble des programmations mentales, pour la plupart inconscientes, qui nous guident dans notre vie sociale, familiale et personnelle</w:t>
      </w:r>
    </w:p>
    <w:p w:rsidR="00CB7913" w:rsidRPr="00306969" w:rsidRDefault="00CB7913" w:rsidP="004552A8">
      <w:pPr>
        <w:rPr>
          <w:rFonts w:cstheme="minorHAnsi"/>
          <w:lang w:val="fr-CA"/>
        </w:rPr>
      </w:pPr>
    </w:p>
    <w:p w:rsidR="00CB7913" w:rsidRPr="00306969" w:rsidRDefault="00CB7913" w:rsidP="004552A8">
      <w:pPr>
        <w:rPr>
          <w:rFonts w:cstheme="minorHAnsi"/>
          <w:lang w:val="fr-CA"/>
        </w:rPr>
      </w:pPr>
      <w:proofErr w:type="spellStart"/>
      <w:r w:rsidRPr="00306969">
        <w:rPr>
          <w:rFonts w:cstheme="minorHAnsi"/>
          <w:b/>
          <w:lang w:val="fr-CA"/>
        </w:rPr>
        <w:t>Hofstede</w:t>
      </w:r>
      <w:proofErr w:type="spellEnd"/>
      <w:r w:rsidRPr="00306969">
        <w:rPr>
          <w:rFonts w:cstheme="minorHAnsi"/>
          <w:b/>
          <w:lang w:val="fr-CA"/>
        </w:rPr>
        <w:t> :</w:t>
      </w:r>
      <w:r w:rsidRPr="00306969">
        <w:rPr>
          <w:rFonts w:cstheme="minorHAnsi"/>
          <w:lang w:val="fr-CA"/>
        </w:rPr>
        <w:t xml:space="preserve">  culture provient de la structure familiale, les systèmes d’éducation, les institutions et les règles juridiques</w:t>
      </w:r>
    </w:p>
    <w:p w:rsidR="00CB7913" w:rsidRPr="00306969" w:rsidRDefault="00CB7913" w:rsidP="004552A8">
      <w:pPr>
        <w:rPr>
          <w:rFonts w:cstheme="minorHAnsi"/>
          <w:lang w:val="fr-CA"/>
        </w:rPr>
      </w:pPr>
    </w:p>
    <w:p w:rsidR="00CB7913" w:rsidRPr="00306969" w:rsidRDefault="00CB7913" w:rsidP="004552A8">
      <w:pPr>
        <w:rPr>
          <w:rFonts w:cstheme="minorHAnsi"/>
          <w:lang w:val="fr-CA"/>
        </w:rPr>
      </w:pPr>
      <w:r w:rsidRPr="00306969">
        <w:rPr>
          <w:rFonts w:cstheme="minorHAnsi"/>
          <w:b/>
          <w:lang w:val="fr-CA"/>
        </w:rPr>
        <w:t>Culture Nationale et Sous-Culture </w:t>
      </w:r>
      <w:r w:rsidRPr="00306969">
        <w:rPr>
          <w:rFonts w:cstheme="minorHAnsi"/>
          <w:lang w:val="fr-CA"/>
        </w:rPr>
        <w:t>:  cause et conséquence de facteurs économiques et politiques</w:t>
      </w:r>
    </w:p>
    <w:p w:rsidR="00CB7913" w:rsidRPr="00306969" w:rsidRDefault="00CB7913" w:rsidP="004552A8">
      <w:pPr>
        <w:rPr>
          <w:rFonts w:cstheme="minorHAnsi"/>
          <w:lang w:val="fr-CA"/>
        </w:rPr>
      </w:pPr>
    </w:p>
    <w:p w:rsidR="00CB7913" w:rsidRPr="00306969" w:rsidRDefault="00CB7913" w:rsidP="004552A8">
      <w:pPr>
        <w:rPr>
          <w:rFonts w:cstheme="minorHAnsi"/>
          <w:lang w:val="fr-CA"/>
        </w:rPr>
      </w:pPr>
      <w:r w:rsidRPr="00306969">
        <w:rPr>
          <w:rFonts w:cstheme="minorHAnsi"/>
          <w:b/>
          <w:lang w:val="fr-CA"/>
        </w:rPr>
        <w:t>Nation et Langue :</w:t>
      </w:r>
      <w:r w:rsidRPr="00306969">
        <w:rPr>
          <w:rFonts w:cstheme="minorHAnsi"/>
          <w:lang w:val="fr-CA"/>
        </w:rPr>
        <w:t xml:space="preserve">  comprendre la culture d’entreprise (la langue définit-elle la culture nationale et vice-versa?)</w:t>
      </w:r>
    </w:p>
    <w:p w:rsidR="005C693E" w:rsidRPr="00306969" w:rsidRDefault="005C693E" w:rsidP="004552A8">
      <w:pPr>
        <w:rPr>
          <w:rFonts w:cstheme="minorHAnsi"/>
          <w:lang w:val="fr-CA"/>
        </w:rPr>
      </w:pPr>
    </w:p>
    <w:p w:rsidR="005C693E" w:rsidRPr="00306969" w:rsidRDefault="005C693E" w:rsidP="004552A8">
      <w:pPr>
        <w:rPr>
          <w:rFonts w:cstheme="minorHAnsi"/>
          <w:b/>
          <w:lang w:val="fr-CA"/>
        </w:rPr>
      </w:pPr>
      <w:r w:rsidRPr="00306969">
        <w:rPr>
          <w:rFonts w:cstheme="minorHAnsi"/>
          <w:b/>
          <w:lang w:val="fr-CA"/>
        </w:rPr>
        <w:t>Différentes Catégories de Culture</w:t>
      </w:r>
    </w:p>
    <w:p w:rsidR="005C693E" w:rsidRPr="00306969" w:rsidRDefault="005C693E" w:rsidP="00154219">
      <w:pPr>
        <w:pStyle w:val="ListParagraph"/>
        <w:numPr>
          <w:ilvl w:val="0"/>
          <w:numId w:val="4"/>
        </w:numPr>
        <w:rPr>
          <w:rFonts w:cstheme="minorHAnsi"/>
          <w:b/>
          <w:lang w:val="fr-CA"/>
        </w:rPr>
      </w:pPr>
      <w:r w:rsidRPr="00306969">
        <w:rPr>
          <w:rFonts w:cstheme="minorHAnsi"/>
          <w:lang w:val="fr-CA"/>
        </w:rPr>
        <w:t>Culture population :  programmes de TV, vêtements, musique</w:t>
      </w:r>
    </w:p>
    <w:p w:rsidR="005C693E" w:rsidRPr="00306969" w:rsidRDefault="005C693E" w:rsidP="00154219">
      <w:pPr>
        <w:pStyle w:val="ListParagraph"/>
        <w:numPr>
          <w:ilvl w:val="0"/>
          <w:numId w:val="4"/>
        </w:numPr>
        <w:rPr>
          <w:rFonts w:cstheme="minorHAnsi"/>
          <w:b/>
          <w:lang w:val="fr-CA"/>
        </w:rPr>
      </w:pPr>
      <w:r w:rsidRPr="00306969">
        <w:rPr>
          <w:rFonts w:cstheme="minorHAnsi"/>
          <w:lang w:val="fr-CA"/>
        </w:rPr>
        <w:t>Haute culture</w:t>
      </w:r>
    </w:p>
    <w:p w:rsidR="005C693E" w:rsidRPr="00306969" w:rsidRDefault="005C693E" w:rsidP="00154219">
      <w:pPr>
        <w:pStyle w:val="ListParagraph"/>
        <w:numPr>
          <w:ilvl w:val="0"/>
          <w:numId w:val="4"/>
        </w:numPr>
        <w:rPr>
          <w:rFonts w:cstheme="minorHAnsi"/>
          <w:b/>
          <w:lang w:val="fr-CA"/>
        </w:rPr>
      </w:pPr>
      <w:r w:rsidRPr="00306969">
        <w:rPr>
          <w:rFonts w:cstheme="minorHAnsi"/>
          <w:lang w:val="fr-CA"/>
        </w:rPr>
        <w:t>Films</w:t>
      </w:r>
    </w:p>
    <w:p w:rsidR="005C693E" w:rsidRPr="00306969" w:rsidRDefault="005C693E" w:rsidP="00154219">
      <w:pPr>
        <w:pStyle w:val="ListParagraph"/>
        <w:numPr>
          <w:ilvl w:val="0"/>
          <w:numId w:val="4"/>
        </w:numPr>
        <w:rPr>
          <w:rFonts w:cstheme="minorHAnsi"/>
          <w:b/>
          <w:lang w:val="fr-CA"/>
        </w:rPr>
      </w:pPr>
      <w:r w:rsidRPr="00306969">
        <w:rPr>
          <w:rFonts w:cstheme="minorHAnsi"/>
          <w:lang w:val="fr-CA"/>
        </w:rPr>
        <w:t>Designer de vêtements</w:t>
      </w:r>
    </w:p>
    <w:p w:rsidR="005C693E" w:rsidRPr="00306969" w:rsidRDefault="005C693E" w:rsidP="00154219">
      <w:pPr>
        <w:pStyle w:val="ListParagraph"/>
        <w:numPr>
          <w:ilvl w:val="0"/>
          <w:numId w:val="4"/>
        </w:numPr>
        <w:rPr>
          <w:rFonts w:cstheme="minorHAnsi"/>
          <w:b/>
          <w:lang w:val="fr-CA"/>
        </w:rPr>
      </w:pPr>
      <w:r w:rsidRPr="00306969">
        <w:rPr>
          <w:rFonts w:cstheme="minorHAnsi"/>
          <w:lang w:val="fr-CA"/>
        </w:rPr>
        <w:t>Cultures autochtones</w:t>
      </w:r>
    </w:p>
    <w:p w:rsidR="005C693E" w:rsidRPr="00306969" w:rsidRDefault="005C693E" w:rsidP="005C693E">
      <w:pPr>
        <w:rPr>
          <w:rFonts w:cstheme="minorHAnsi"/>
          <w:b/>
          <w:lang w:val="fr-CA"/>
        </w:rPr>
      </w:pPr>
    </w:p>
    <w:p w:rsidR="005C693E" w:rsidRPr="00306969" w:rsidRDefault="005C693E" w:rsidP="005C693E">
      <w:pPr>
        <w:rPr>
          <w:rFonts w:cstheme="minorHAnsi"/>
          <w:lang w:val="fr-CA"/>
        </w:rPr>
      </w:pPr>
      <w:r w:rsidRPr="00306969">
        <w:rPr>
          <w:rFonts w:cstheme="minorHAnsi"/>
          <w:b/>
          <w:lang w:val="fr-CA"/>
        </w:rPr>
        <w:t>Distance Culturelle</w:t>
      </w:r>
    </w:p>
    <w:p w:rsidR="005C693E" w:rsidRPr="00306969" w:rsidRDefault="005C693E" w:rsidP="00154219">
      <w:pPr>
        <w:pStyle w:val="ListParagraph"/>
        <w:numPr>
          <w:ilvl w:val="0"/>
          <w:numId w:val="5"/>
        </w:numPr>
        <w:rPr>
          <w:rFonts w:cstheme="minorHAnsi"/>
          <w:lang w:val="fr-CA"/>
        </w:rPr>
      </w:pPr>
      <w:r w:rsidRPr="00306969">
        <w:rPr>
          <w:rFonts w:cstheme="minorHAnsi"/>
          <w:lang w:val="fr-CA"/>
        </w:rPr>
        <w:t>La distance géographique et la distance culturelle entre pays ne sont pas synonymes</w:t>
      </w:r>
    </w:p>
    <w:p w:rsidR="005C693E" w:rsidRPr="00306969" w:rsidRDefault="005C693E" w:rsidP="00154219">
      <w:pPr>
        <w:pStyle w:val="ListParagraph"/>
        <w:numPr>
          <w:ilvl w:val="0"/>
          <w:numId w:val="5"/>
        </w:numPr>
        <w:rPr>
          <w:rFonts w:cstheme="minorHAnsi"/>
          <w:lang w:val="fr-CA"/>
        </w:rPr>
      </w:pPr>
      <w:r w:rsidRPr="00306969">
        <w:rPr>
          <w:rFonts w:cstheme="minorHAnsi"/>
          <w:lang w:val="fr-CA"/>
        </w:rPr>
        <w:t>Concept clé qui affecte la stratégie et la conduite du commerce international</w:t>
      </w:r>
    </w:p>
    <w:p w:rsidR="00FD4CFC" w:rsidRPr="00306969" w:rsidRDefault="00FD4CFC" w:rsidP="00FD4CFC">
      <w:pPr>
        <w:rPr>
          <w:rFonts w:cstheme="minorHAnsi"/>
          <w:lang w:val="fr-CA"/>
        </w:rPr>
      </w:pPr>
    </w:p>
    <w:p w:rsidR="00FD4CFC" w:rsidRPr="00306969" w:rsidRDefault="00FD4CFC" w:rsidP="00FD4CFC">
      <w:pPr>
        <w:rPr>
          <w:rFonts w:cstheme="minorHAnsi"/>
          <w:b/>
          <w:lang w:val="fr-CA"/>
        </w:rPr>
      </w:pPr>
      <w:r w:rsidRPr="00306969">
        <w:rPr>
          <w:rFonts w:cstheme="minorHAnsi"/>
          <w:b/>
          <w:lang w:val="fr-CA"/>
        </w:rPr>
        <w:t xml:space="preserve">Étude de </w:t>
      </w:r>
      <w:proofErr w:type="spellStart"/>
      <w:r w:rsidRPr="00306969">
        <w:rPr>
          <w:rFonts w:cstheme="minorHAnsi"/>
          <w:b/>
          <w:lang w:val="fr-CA"/>
        </w:rPr>
        <w:t>Hofstede</w:t>
      </w:r>
      <w:proofErr w:type="spellEnd"/>
      <w:r w:rsidRPr="00306969">
        <w:rPr>
          <w:rFonts w:cstheme="minorHAnsi"/>
          <w:b/>
          <w:lang w:val="fr-CA"/>
        </w:rPr>
        <w:t> :</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Distance hiérarchique :  degré d’inégalité sociale considéré comme normal par les personnes. Distance entre individus à différents niveaux d’une hiérarchie</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Individualisme vs Collectivisme :  degré auquel les gens préfèrent agir en tant qu’individu plutôt qu’en groupe. Les relations entre l’individu et ses compagnons</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Évitement de l’Incertitude :  plus ou moins besoin d’éviter l’incertitude sur l’avenir. Degré de préférence pour les situations structurées par rapport aux situations non-structurés</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Masculinité vs Féminité :  la répartition des rôles et des valeurs dans une société. Valeurs masculine (affirmation de soi, compétition) vs féminines (émotions, qualité de vie, harmonie, attention)</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Orientation Long Terme vs Court Terme : patience ou impatience</w:t>
      </w:r>
    </w:p>
    <w:p w:rsidR="00FD4CFC" w:rsidRPr="00306969" w:rsidRDefault="00FD4CFC" w:rsidP="00154219">
      <w:pPr>
        <w:pStyle w:val="ListParagraph"/>
        <w:numPr>
          <w:ilvl w:val="0"/>
          <w:numId w:val="6"/>
        </w:numPr>
        <w:rPr>
          <w:rFonts w:cstheme="minorHAnsi"/>
          <w:b/>
          <w:lang w:val="fr-CA"/>
        </w:rPr>
      </w:pPr>
      <w:r w:rsidRPr="00306969">
        <w:rPr>
          <w:rFonts w:cstheme="minorHAnsi"/>
          <w:lang w:val="fr-CA"/>
        </w:rPr>
        <w:t>Indulgence : degré de tolérance à profiter des merveilles de la vie même au travail (ex. sieste)</w:t>
      </w:r>
    </w:p>
    <w:p w:rsidR="00540163" w:rsidRPr="00306969" w:rsidRDefault="00540163" w:rsidP="00540163">
      <w:pPr>
        <w:rPr>
          <w:rFonts w:cstheme="minorHAnsi"/>
          <w:b/>
          <w:lang w:val="fr-CA"/>
        </w:rPr>
      </w:pPr>
    </w:p>
    <w:p w:rsidR="00CD65B5" w:rsidRPr="00306969" w:rsidRDefault="00CD65B5" w:rsidP="00540163">
      <w:pPr>
        <w:rPr>
          <w:rFonts w:cstheme="minorHAnsi"/>
          <w:b/>
          <w:lang w:val="fr-CA"/>
        </w:rPr>
      </w:pPr>
    </w:p>
    <w:p w:rsidR="00CD65B5" w:rsidRPr="00306969" w:rsidRDefault="00CD65B5" w:rsidP="00540163">
      <w:pPr>
        <w:rPr>
          <w:rFonts w:cstheme="minorHAnsi"/>
          <w:b/>
          <w:lang w:val="fr-CA"/>
        </w:rPr>
      </w:pPr>
    </w:p>
    <w:p w:rsidR="00CD65B5" w:rsidRPr="00306969" w:rsidRDefault="00CD65B5" w:rsidP="00540163">
      <w:pPr>
        <w:rPr>
          <w:rFonts w:cstheme="minorHAnsi"/>
          <w:b/>
          <w:lang w:val="fr-CA"/>
        </w:rPr>
      </w:pPr>
    </w:p>
    <w:p w:rsidR="00CD65B5" w:rsidRPr="00306969" w:rsidRDefault="00CD65B5" w:rsidP="00540163">
      <w:pPr>
        <w:rPr>
          <w:rFonts w:cstheme="minorHAnsi"/>
          <w:b/>
          <w:lang w:val="fr-CA"/>
        </w:rPr>
      </w:pPr>
    </w:p>
    <w:p w:rsidR="00540163" w:rsidRPr="00306969" w:rsidRDefault="00540163" w:rsidP="00540163">
      <w:pPr>
        <w:rPr>
          <w:rFonts w:cstheme="minorHAnsi"/>
          <w:b/>
          <w:lang w:val="fr-CA"/>
        </w:rPr>
      </w:pPr>
      <w:r w:rsidRPr="00306969">
        <w:rPr>
          <w:rFonts w:cstheme="minorHAnsi"/>
          <w:b/>
          <w:lang w:val="fr-CA"/>
        </w:rPr>
        <w:lastRenderedPageBreak/>
        <w:t>Éducation et Culture</w:t>
      </w:r>
    </w:p>
    <w:p w:rsidR="00540163" w:rsidRPr="00306969" w:rsidRDefault="00540163" w:rsidP="00154219">
      <w:pPr>
        <w:pStyle w:val="ListParagraph"/>
        <w:numPr>
          <w:ilvl w:val="0"/>
          <w:numId w:val="7"/>
        </w:numPr>
        <w:rPr>
          <w:rFonts w:cstheme="minorHAnsi"/>
          <w:lang w:val="fr-CA"/>
        </w:rPr>
      </w:pPr>
      <w:r w:rsidRPr="00306969">
        <w:rPr>
          <w:rFonts w:cstheme="minorHAnsi"/>
          <w:lang w:val="fr-CA"/>
        </w:rPr>
        <w:t>Moyen par lequel les gens sont acculturés :  Langues, «</w:t>
      </w:r>
      <w:r w:rsidR="00CD65B5" w:rsidRPr="00306969">
        <w:rPr>
          <w:rFonts w:cstheme="minorHAnsi"/>
          <w:lang w:val="fr-CA"/>
        </w:rPr>
        <w:t xml:space="preserve"> </w:t>
      </w:r>
      <w:r w:rsidRPr="00306969">
        <w:rPr>
          <w:rFonts w:cstheme="minorHAnsi"/>
          <w:lang w:val="fr-CA"/>
        </w:rPr>
        <w:t>mythes », valeurs, normes enseignées</w:t>
      </w:r>
    </w:p>
    <w:p w:rsidR="00540163" w:rsidRPr="00306969" w:rsidRDefault="00CD65B5" w:rsidP="00154219">
      <w:pPr>
        <w:pStyle w:val="ListParagraph"/>
        <w:numPr>
          <w:ilvl w:val="0"/>
          <w:numId w:val="7"/>
        </w:numPr>
        <w:rPr>
          <w:rFonts w:cstheme="minorHAnsi"/>
          <w:lang w:val="fr-CA"/>
        </w:rPr>
      </w:pPr>
      <w:r w:rsidRPr="00306969">
        <w:rPr>
          <w:rFonts w:cstheme="minorHAnsi"/>
          <w:lang w:val="fr-CA"/>
        </w:rPr>
        <w:t>Enseigne la réussite personnelle et la compétition</w:t>
      </w:r>
    </w:p>
    <w:p w:rsidR="00CD65B5" w:rsidRPr="00306969" w:rsidRDefault="00CD65B5" w:rsidP="00154219">
      <w:pPr>
        <w:pStyle w:val="ListParagraph"/>
        <w:numPr>
          <w:ilvl w:val="0"/>
          <w:numId w:val="7"/>
        </w:numPr>
        <w:rPr>
          <w:rFonts w:cstheme="minorHAnsi"/>
          <w:lang w:val="fr-CA"/>
        </w:rPr>
      </w:pPr>
      <w:r w:rsidRPr="00306969">
        <w:rPr>
          <w:rFonts w:cstheme="minorHAnsi"/>
          <w:lang w:val="fr-CA"/>
        </w:rPr>
        <w:t>Contribue au développement économique</w:t>
      </w:r>
    </w:p>
    <w:p w:rsidR="00CD65B5" w:rsidRPr="00306969" w:rsidRDefault="00CD65B5" w:rsidP="00154219">
      <w:pPr>
        <w:pStyle w:val="ListParagraph"/>
        <w:numPr>
          <w:ilvl w:val="1"/>
          <w:numId w:val="7"/>
        </w:numPr>
        <w:rPr>
          <w:rFonts w:cstheme="minorHAnsi"/>
          <w:lang w:val="fr-CA"/>
        </w:rPr>
      </w:pPr>
      <w:r w:rsidRPr="00306969">
        <w:rPr>
          <w:rFonts w:cstheme="minorHAnsi"/>
          <w:lang w:val="fr-CA"/>
        </w:rPr>
        <w:t>Élément critique de l’avantage concurrentiel national</w:t>
      </w:r>
    </w:p>
    <w:p w:rsidR="00CD65B5" w:rsidRPr="00306969" w:rsidRDefault="00CD65B5" w:rsidP="00154219">
      <w:pPr>
        <w:pStyle w:val="ListParagraph"/>
        <w:numPr>
          <w:ilvl w:val="1"/>
          <w:numId w:val="7"/>
        </w:numPr>
        <w:rPr>
          <w:rFonts w:cstheme="minorHAnsi"/>
          <w:lang w:val="fr-CA"/>
        </w:rPr>
      </w:pPr>
      <w:r w:rsidRPr="00306969">
        <w:rPr>
          <w:rFonts w:cstheme="minorHAnsi"/>
          <w:lang w:val="fr-CA"/>
        </w:rPr>
        <w:t>Une priorité canadienne, pour Corée, G7, etc.</w:t>
      </w:r>
    </w:p>
    <w:p w:rsidR="00CD65B5" w:rsidRPr="00306969" w:rsidRDefault="00CD65B5" w:rsidP="00154219">
      <w:pPr>
        <w:pStyle w:val="ListParagraph"/>
        <w:numPr>
          <w:ilvl w:val="0"/>
          <w:numId w:val="7"/>
        </w:numPr>
        <w:rPr>
          <w:rFonts w:cstheme="minorHAnsi"/>
          <w:lang w:val="fr-CA"/>
        </w:rPr>
      </w:pPr>
      <w:r w:rsidRPr="00306969">
        <w:rPr>
          <w:rFonts w:cstheme="minorHAnsi"/>
          <w:lang w:val="fr-CA"/>
        </w:rPr>
        <w:t>Le système éducatif lui-même peut être un résultat culturel</w:t>
      </w:r>
    </w:p>
    <w:p w:rsidR="00CD65B5" w:rsidRPr="00306969" w:rsidRDefault="00CD65B5" w:rsidP="00CD65B5">
      <w:pPr>
        <w:rPr>
          <w:rFonts w:cstheme="minorHAnsi"/>
          <w:lang w:val="fr-CA"/>
        </w:rPr>
      </w:pPr>
    </w:p>
    <w:p w:rsidR="00CD65B5" w:rsidRPr="00306969" w:rsidRDefault="00CD65B5" w:rsidP="00CD65B5">
      <w:pPr>
        <w:rPr>
          <w:rFonts w:cstheme="minorHAnsi"/>
          <w:b/>
          <w:lang w:val="fr-CA"/>
        </w:rPr>
      </w:pPr>
      <w:r w:rsidRPr="00306969">
        <w:rPr>
          <w:rFonts w:cstheme="minorHAnsi"/>
          <w:b/>
          <w:lang w:val="fr-CA"/>
        </w:rPr>
        <w:t>Déterminants de la Culture</w:t>
      </w:r>
    </w:p>
    <w:p w:rsidR="00CD65B5" w:rsidRPr="00306969" w:rsidRDefault="00CD65B5" w:rsidP="00154219">
      <w:pPr>
        <w:pStyle w:val="ListParagraph"/>
        <w:numPr>
          <w:ilvl w:val="0"/>
          <w:numId w:val="8"/>
        </w:numPr>
        <w:rPr>
          <w:rFonts w:cstheme="minorHAnsi"/>
          <w:lang w:val="fr-CA"/>
        </w:rPr>
      </w:pPr>
      <w:r w:rsidRPr="00306969">
        <w:rPr>
          <w:rFonts w:cstheme="minorHAnsi"/>
          <w:lang w:val="fr-CA"/>
        </w:rPr>
        <w:t xml:space="preserve">Langue (écrite et orale) </w:t>
      </w:r>
      <w:r w:rsidRPr="00306969">
        <w:rPr>
          <w:rFonts w:cstheme="minorHAnsi"/>
          <w:lang w:val="fr-CA"/>
        </w:rPr>
        <w:sym w:font="Wingdings" w:char="F0E0"/>
      </w:r>
      <w:r w:rsidRPr="00306969">
        <w:rPr>
          <w:rFonts w:cstheme="minorHAnsi"/>
          <w:lang w:val="fr-CA"/>
        </w:rPr>
        <w:t xml:space="preserve"> Idéologies</w:t>
      </w:r>
    </w:p>
    <w:p w:rsidR="00CD65B5" w:rsidRPr="00306969" w:rsidRDefault="00CD65B5" w:rsidP="00154219">
      <w:pPr>
        <w:pStyle w:val="ListParagraph"/>
        <w:numPr>
          <w:ilvl w:val="0"/>
          <w:numId w:val="8"/>
        </w:numPr>
        <w:rPr>
          <w:rFonts w:cstheme="minorHAnsi"/>
          <w:lang w:val="fr-CA"/>
        </w:rPr>
      </w:pPr>
      <w:r w:rsidRPr="00306969">
        <w:rPr>
          <w:rFonts w:cstheme="minorHAnsi"/>
          <w:lang w:val="fr-CA"/>
        </w:rPr>
        <w:t xml:space="preserve">Philosophie économique et politique </w:t>
      </w:r>
      <w:r w:rsidRPr="00306969">
        <w:rPr>
          <w:rFonts w:cstheme="minorHAnsi"/>
          <w:lang w:val="fr-CA"/>
        </w:rPr>
        <w:sym w:font="Wingdings" w:char="F0E0"/>
      </w:r>
      <w:r w:rsidRPr="00306969">
        <w:rPr>
          <w:rFonts w:cstheme="minorHAnsi"/>
          <w:lang w:val="fr-CA"/>
        </w:rPr>
        <w:t xml:space="preserve"> Normes</w:t>
      </w:r>
    </w:p>
    <w:p w:rsidR="00CD65B5" w:rsidRPr="00306969" w:rsidRDefault="00CD65B5" w:rsidP="00154219">
      <w:pPr>
        <w:pStyle w:val="ListParagraph"/>
        <w:numPr>
          <w:ilvl w:val="0"/>
          <w:numId w:val="8"/>
        </w:numPr>
        <w:rPr>
          <w:rFonts w:cstheme="minorHAnsi"/>
          <w:lang w:val="fr-CA"/>
        </w:rPr>
      </w:pPr>
      <w:r w:rsidRPr="00306969">
        <w:rPr>
          <w:rFonts w:cstheme="minorHAnsi"/>
          <w:lang w:val="fr-CA"/>
        </w:rPr>
        <w:t xml:space="preserve">Religion </w:t>
      </w:r>
      <w:r w:rsidRPr="00306969">
        <w:rPr>
          <w:rFonts w:cstheme="minorHAnsi"/>
          <w:lang w:val="fr-CA"/>
        </w:rPr>
        <w:sym w:font="Wingdings" w:char="F0E0"/>
      </w:r>
      <w:r w:rsidRPr="00306969">
        <w:rPr>
          <w:rFonts w:cstheme="minorHAnsi"/>
          <w:lang w:val="fr-CA"/>
        </w:rPr>
        <w:t xml:space="preserve"> Valeurs</w:t>
      </w:r>
    </w:p>
    <w:p w:rsidR="00CD65B5" w:rsidRPr="00306969" w:rsidRDefault="00CD65B5" w:rsidP="00154219">
      <w:pPr>
        <w:pStyle w:val="ListParagraph"/>
        <w:numPr>
          <w:ilvl w:val="0"/>
          <w:numId w:val="8"/>
        </w:numPr>
        <w:rPr>
          <w:rFonts w:cstheme="minorHAnsi"/>
          <w:lang w:val="fr-CA"/>
        </w:rPr>
      </w:pPr>
      <w:r w:rsidRPr="00306969">
        <w:rPr>
          <w:rFonts w:cstheme="minorHAnsi"/>
          <w:lang w:val="fr-CA"/>
        </w:rPr>
        <w:t xml:space="preserve">Éducation et structure sociale </w:t>
      </w:r>
      <w:r w:rsidRPr="00306969">
        <w:rPr>
          <w:rFonts w:cstheme="minorHAnsi"/>
          <w:lang w:val="fr-CA"/>
        </w:rPr>
        <w:sym w:font="Wingdings" w:char="F0E0"/>
      </w:r>
      <w:r w:rsidRPr="00306969">
        <w:rPr>
          <w:rFonts w:cstheme="minorHAnsi"/>
          <w:lang w:val="fr-CA"/>
        </w:rPr>
        <w:t xml:space="preserve">  Institutions</w:t>
      </w:r>
    </w:p>
    <w:p w:rsidR="00CD65B5" w:rsidRPr="00306969" w:rsidRDefault="00CD65B5" w:rsidP="00CD65B5">
      <w:pPr>
        <w:rPr>
          <w:rFonts w:cstheme="minorHAnsi"/>
          <w:lang w:val="fr-CA"/>
        </w:rPr>
      </w:pPr>
    </w:p>
    <w:p w:rsidR="00CD65B5" w:rsidRPr="00306969" w:rsidRDefault="00CD65B5" w:rsidP="00CD65B5">
      <w:pPr>
        <w:rPr>
          <w:rFonts w:cstheme="minorHAnsi"/>
          <w:b/>
          <w:lang w:val="fr-CA"/>
        </w:rPr>
      </w:pPr>
      <w:r w:rsidRPr="00306969">
        <w:rPr>
          <w:rFonts w:cstheme="minorHAnsi"/>
          <w:b/>
          <w:lang w:val="fr-CA"/>
        </w:rPr>
        <w:t>Facteurs culturels pour réussir dans les pays émergents</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Connaître les spécificités de la culture locale</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Comprendre le « langage du corps »</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Faire preuve de confiance à l’égard du partenaire</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Respecter les rituels de politesse</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Parlez la langue locale, préférablement</w:t>
      </w:r>
    </w:p>
    <w:p w:rsidR="00CD65B5" w:rsidRPr="00306969" w:rsidRDefault="00CD65B5" w:rsidP="00154219">
      <w:pPr>
        <w:pStyle w:val="ListParagraph"/>
        <w:numPr>
          <w:ilvl w:val="0"/>
          <w:numId w:val="9"/>
        </w:numPr>
        <w:rPr>
          <w:rFonts w:cstheme="minorHAnsi"/>
          <w:lang w:val="fr-CA"/>
        </w:rPr>
      </w:pPr>
      <w:r w:rsidRPr="00306969">
        <w:rPr>
          <w:rFonts w:cstheme="minorHAnsi"/>
          <w:lang w:val="fr-CA"/>
        </w:rPr>
        <w:t>Connaître l’histoire du pays</w:t>
      </w:r>
    </w:p>
    <w:p w:rsidR="00CD65B5" w:rsidRPr="00306969" w:rsidRDefault="00CD65B5" w:rsidP="00CD65B5">
      <w:pPr>
        <w:rPr>
          <w:rFonts w:cstheme="minorHAnsi"/>
          <w:lang w:val="fr-CA"/>
        </w:rPr>
      </w:pPr>
    </w:p>
    <w:p w:rsidR="00CE214C" w:rsidRPr="00306969" w:rsidRDefault="00CE214C" w:rsidP="00CD65B5">
      <w:pPr>
        <w:rPr>
          <w:rFonts w:cstheme="minorHAnsi"/>
          <w:lang w:val="fr-CA"/>
        </w:rPr>
      </w:pPr>
    </w:p>
    <w:p w:rsidR="00CE214C" w:rsidRPr="00306969" w:rsidRDefault="00CE214C" w:rsidP="00CD65B5">
      <w:pPr>
        <w:rPr>
          <w:rFonts w:cstheme="minorHAnsi"/>
          <w:b/>
          <w:lang w:val="fr-CA"/>
        </w:rPr>
      </w:pPr>
      <w:r w:rsidRPr="00306969">
        <w:rPr>
          <w:rFonts w:cstheme="minorHAnsi"/>
          <w:b/>
          <w:lang w:val="fr-CA"/>
        </w:rPr>
        <w:t>Exemple de questions à dévelop</w:t>
      </w:r>
      <w:r w:rsidR="00593E1B" w:rsidRPr="00306969">
        <w:rPr>
          <w:rFonts w:cstheme="minorHAnsi"/>
          <w:b/>
          <w:lang w:val="fr-CA"/>
        </w:rPr>
        <w:t>pe</w:t>
      </w:r>
      <w:r w:rsidRPr="00306969">
        <w:rPr>
          <w:rFonts w:cstheme="minorHAnsi"/>
          <w:b/>
          <w:lang w:val="fr-CA"/>
        </w:rPr>
        <w:t>ment</w:t>
      </w:r>
      <w:r w:rsidR="005D0FFC" w:rsidRPr="00306969">
        <w:rPr>
          <w:rFonts w:cstheme="minorHAnsi"/>
          <w:b/>
          <w:lang w:val="fr-CA"/>
        </w:rPr>
        <w:t> :</w:t>
      </w:r>
    </w:p>
    <w:p w:rsidR="00CD65B5" w:rsidRPr="00306969" w:rsidRDefault="00CE214C" w:rsidP="00CD65B5">
      <w:pPr>
        <w:rPr>
          <w:rFonts w:cstheme="minorHAnsi"/>
          <w:lang w:val="fr-CA"/>
        </w:rPr>
      </w:pPr>
      <w:r w:rsidRPr="00306969">
        <w:rPr>
          <w:rFonts w:cstheme="minorHAnsi"/>
          <w:lang w:val="fr-CA"/>
        </w:rPr>
        <w:t>Expliquez la différence entre risque-pays et risque-pays global tout en soulignant pourquoi il est plus important de se baser sur l’un deux lorsqu’on veut investir dans un pays étranger.</w:t>
      </w:r>
    </w:p>
    <w:p w:rsidR="00961A6F" w:rsidRPr="00306969" w:rsidRDefault="00961A6F" w:rsidP="00CD65B5">
      <w:pPr>
        <w:rPr>
          <w:rFonts w:cstheme="minorHAnsi"/>
          <w:lang w:val="fr-CA"/>
        </w:rPr>
      </w:pPr>
    </w:p>
    <w:p w:rsidR="00961A6F" w:rsidRPr="00306969" w:rsidRDefault="00961A6F" w:rsidP="00CD65B5">
      <w:pPr>
        <w:rPr>
          <w:rFonts w:cstheme="minorHAnsi"/>
          <w:lang w:val="fr-CA"/>
        </w:rPr>
      </w:pPr>
    </w:p>
    <w:p w:rsidR="00961A6F" w:rsidRPr="00306969" w:rsidRDefault="00961A6F" w:rsidP="00CD65B5">
      <w:pPr>
        <w:rPr>
          <w:rFonts w:cstheme="minorHAnsi"/>
          <w:lang w:val="fr-CA"/>
        </w:rPr>
      </w:pPr>
      <w:r w:rsidRPr="00306969">
        <w:rPr>
          <w:rFonts w:cstheme="minorHAnsi"/>
          <w:b/>
          <w:u w:val="single"/>
          <w:lang w:val="fr-CA"/>
        </w:rPr>
        <w:t>21 Septembre 2018 – Théories du Commerce International</w:t>
      </w:r>
    </w:p>
    <w:p w:rsidR="00961A6F" w:rsidRPr="00306969" w:rsidRDefault="00680232" w:rsidP="00CD65B5">
      <w:pPr>
        <w:rPr>
          <w:rFonts w:cstheme="minorHAnsi"/>
          <w:b/>
          <w:lang w:val="fr-CA"/>
        </w:rPr>
      </w:pPr>
      <w:r w:rsidRPr="00306969">
        <w:rPr>
          <w:rFonts w:cstheme="minorHAnsi"/>
          <w:b/>
          <w:lang w:val="fr-CA"/>
        </w:rPr>
        <w:t>Les Grands Théories du Commerce International</w:t>
      </w:r>
    </w:p>
    <w:p w:rsidR="00680232" w:rsidRPr="00306969" w:rsidRDefault="00680232" w:rsidP="00154219">
      <w:pPr>
        <w:pStyle w:val="ListParagraph"/>
        <w:numPr>
          <w:ilvl w:val="0"/>
          <w:numId w:val="10"/>
        </w:numPr>
        <w:rPr>
          <w:rFonts w:cstheme="minorHAnsi"/>
          <w:lang w:val="fr-CA"/>
        </w:rPr>
      </w:pPr>
      <w:r w:rsidRPr="00306969">
        <w:rPr>
          <w:rFonts w:cstheme="minorHAnsi"/>
          <w:b/>
          <w:lang w:val="fr-CA"/>
        </w:rPr>
        <w:t>Théorie du Mercantilisme</w:t>
      </w:r>
      <w:r w:rsidRPr="00306969">
        <w:rPr>
          <w:rFonts w:cstheme="minorHAnsi"/>
          <w:lang w:val="fr-CA"/>
        </w:rPr>
        <w:t> :  la richesse du monde (mesurée en or et en argent) étant fixe, une nation qui exporterait plus et importerait moins profiterait d’entrées nettes d’or/d’argent et serait donc plus riche</w:t>
      </w:r>
    </w:p>
    <w:p w:rsidR="00680232" w:rsidRPr="00306969" w:rsidRDefault="00680232" w:rsidP="00154219">
      <w:pPr>
        <w:pStyle w:val="ListParagraph"/>
        <w:numPr>
          <w:ilvl w:val="0"/>
          <w:numId w:val="10"/>
        </w:numPr>
        <w:rPr>
          <w:rFonts w:cstheme="minorHAnsi"/>
          <w:lang w:val="fr-CA"/>
        </w:rPr>
      </w:pPr>
      <w:r w:rsidRPr="00306969">
        <w:rPr>
          <w:rFonts w:cstheme="minorHAnsi"/>
          <w:b/>
          <w:lang w:val="fr-CA"/>
        </w:rPr>
        <w:t>Théorie du Protectionnisme</w:t>
      </w:r>
      <w:r w:rsidRPr="00306969">
        <w:rPr>
          <w:rFonts w:cstheme="minorHAnsi"/>
          <w:lang w:val="fr-CA"/>
        </w:rPr>
        <w:t> :  les gouvernements protègent activement les industries nationales contre les importations et promeuvent vigoureusement les exportations</w:t>
      </w:r>
    </w:p>
    <w:p w:rsidR="00680232" w:rsidRPr="00306969" w:rsidRDefault="00680232" w:rsidP="00154219">
      <w:pPr>
        <w:pStyle w:val="ListParagraph"/>
        <w:numPr>
          <w:ilvl w:val="0"/>
          <w:numId w:val="10"/>
        </w:numPr>
        <w:rPr>
          <w:rFonts w:cstheme="minorHAnsi"/>
          <w:lang w:val="fr-CA"/>
        </w:rPr>
      </w:pPr>
      <w:r w:rsidRPr="00306969">
        <w:rPr>
          <w:rFonts w:cstheme="minorHAnsi"/>
          <w:b/>
          <w:lang w:val="fr-CA"/>
        </w:rPr>
        <w:t>Théories du Libre-Échange</w:t>
      </w:r>
      <w:r w:rsidRPr="00306969">
        <w:rPr>
          <w:rFonts w:cstheme="minorHAnsi"/>
          <w:lang w:val="fr-CA"/>
        </w:rPr>
        <w:t> :  Les force du marché devraient déterminer librement le volume des échanges avec une intervention limitée (ou non) du gouvernement</w:t>
      </w:r>
    </w:p>
    <w:p w:rsidR="00680232" w:rsidRPr="00306969" w:rsidRDefault="00680232" w:rsidP="00680232">
      <w:pPr>
        <w:rPr>
          <w:rFonts w:cstheme="minorHAnsi"/>
          <w:lang w:val="fr-CA"/>
        </w:rPr>
      </w:pPr>
    </w:p>
    <w:p w:rsidR="005A600F" w:rsidRPr="00306969" w:rsidRDefault="005A600F" w:rsidP="00680232">
      <w:pPr>
        <w:rPr>
          <w:rFonts w:cstheme="minorHAnsi"/>
          <w:lang w:val="fr-CA"/>
        </w:rPr>
      </w:pPr>
    </w:p>
    <w:p w:rsidR="005A600F" w:rsidRPr="00306969" w:rsidRDefault="005A600F" w:rsidP="00680232">
      <w:pPr>
        <w:rPr>
          <w:rFonts w:cstheme="minorHAnsi"/>
          <w:lang w:val="fr-CA"/>
        </w:rPr>
      </w:pPr>
    </w:p>
    <w:p w:rsidR="005A600F" w:rsidRPr="00306969" w:rsidRDefault="005A600F" w:rsidP="00680232">
      <w:pPr>
        <w:rPr>
          <w:rFonts w:cstheme="minorHAnsi"/>
          <w:lang w:val="fr-CA"/>
        </w:rPr>
      </w:pPr>
    </w:p>
    <w:p w:rsidR="005A600F" w:rsidRPr="00306969" w:rsidRDefault="005A600F" w:rsidP="00680232">
      <w:pPr>
        <w:rPr>
          <w:rFonts w:cstheme="minorHAnsi"/>
          <w:lang w:val="fr-CA"/>
        </w:rPr>
      </w:pPr>
    </w:p>
    <w:p w:rsidR="00680232" w:rsidRPr="00306969" w:rsidRDefault="00680232" w:rsidP="00680232">
      <w:pPr>
        <w:rPr>
          <w:rFonts w:cstheme="minorHAnsi"/>
          <w:b/>
          <w:lang w:val="fr-CA"/>
        </w:rPr>
      </w:pPr>
      <w:r w:rsidRPr="00306969">
        <w:rPr>
          <w:rFonts w:cstheme="minorHAnsi"/>
          <w:b/>
          <w:lang w:val="fr-CA"/>
        </w:rPr>
        <w:lastRenderedPageBreak/>
        <w:t>Théories du Libre-Échange</w:t>
      </w:r>
    </w:p>
    <w:p w:rsidR="00680232" w:rsidRPr="00306969" w:rsidRDefault="00680232" w:rsidP="00154219">
      <w:pPr>
        <w:pStyle w:val="ListParagraph"/>
        <w:numPr>
          <w:ilvl w:val="0"/>
          <w:numId w:val="12"/>
        </w:numPr>
        <w:rPr>
          <w:rFonts w:cstheme="minorHAnsi"/>
          <w:lang w:val="fr-CA"/>
        </w:rPr>
      </w:pPr>
      <w:r w:rsidRPr="00306969">
        <w:rPr>
          <w:rFonts w:cstheme="minorHAnsi"/>
          <w:lang w:val="fr-CA"/>
        </w:rPr>
        <w:t>Ces théories réfèrent à des situations où un gouvernement ne cherche pas à influencer ce que ses citoyens peuvent acheter et vendre</w:t>
      </w:r>
    </w:p>
    <w:p w:rsidR="00680232" w:rsidRPr="00306969" w:rsidRDefault="00680232" w:rsidP="00154219">
      <w:pPr>
        <w:pStyle w:val="ListParagraph"/>
        <w:numPr>
          <w:ilvl w:val="0"/>
          <w:numId w:val="11"/>
        </w:numPr>
        <w:rPr>
          <w:rFonts w:cstheme="minorHAnsi"/>
          <w:u w:val="single"/>
          <w:lang w:val="fr-CA"/>
        </w:rPr>
      </w:pPr>
      <w:r w:rsidRPr="00306969">
        <w:rPr>
          <w:rFonts w:cstheme="minorHAnsi"/>
          <w:u w:val="single"/>
          <w:lang w:val="fr-CA"/>
        </w:rPr>
        <w:t>La théorie d’Adam Smith sur l’avantage absolu</w:t>
      </w:r>
    </w:p>
    <w:p w:rsidR="00680232" w:rsidRPr="00306969" w:rsidRDefault="00680232" w:rsidP="00154219">
      <w:pPr>
        <w:pStyle w:val="ListParagraph"/>
        <w:numPr>
          <w:ilvl w:val="1"/>
          <w:numId w:val="11"/>
        </w:numPr>
        <w:rPr>
          <w:rFonts w:cstheme="minorHAnsi"/>
          <w:lang w:val="fr-CA"/>
        </w:rPr>
      </w:pPr>
      <w:r w:rsidRPr="00306969">
        <w:rPr>
          <w:rFonts w:cstheme="minorHAnsi"/>
          <w:lang w:val="fr-CA"/>
        </w:rPr>
        <w:t>Premier à expliquer</w:t>
      </w:r>
      <w:r w:rsidR="005A600F" w:rsidRPr="00306969">
        <w:rPr>
          <w:rFonts w:cstheme="minorHAnsi"/>
          <w:lang w:val="fr-CA"/>
        </w:rPr>
        <w:t xml:space="preserve"> pourquoi le libre-échange sans restriction est bénéfique pour un pays</w:t>
      </w:r>
    </w:p>
    <w:p w:rsidR="005A600F" w:rsidRPr="00306969" w:rsidRDefault="005A600F" w:rsidP="00154219">
      <w:pPr>
        <w:pStyle w:val="ListParagraph"/>
        <w:numPr>
          <w:ilvl w:val="1"/>
          <w:numId w:val="11"/>
        </w:numPr>
        <w:rPr>
          <w:rFonts w:cstheme="minorHAnsi"/>
          <w:lang w:val="fr-CA"/>
        </w:rPr>
      </w:pPr>
      <w:r w:rsidRPr="00306969">
        <w:rPr>
          <w:rFonts w:cstheme="minorHAnsi"/>
          <w:lang w:val="fr-CA"/>
        </w:rPr>
        <w:t>Un pays a un avantage absolu dans la production d’un produit lorsqu’il est plus efficace que tout autre pays dans sa production</w:t>
      </w:r>
    </w:p>
    <w:p w:rsidR="005A600F" w:rsidRPr="00306969" w:rsidRDefault="005A600F" w:rsidP="00154219">
      <w:pPr>
        <w:pStyle w:val="ListParagraph"/>
        <w:numPr>
          <w:ilvl w:val="0"/>
          <w:numId w:val="11"/>
        </w:numPr>
        <w:rPr>
          <w:rFonts w:cstheme="minorHAnsi"/>
          <w:lang w:val="fr-CA"/>
        </w:rPr>
      </w:pPr>
      <w:r w:rsidRPr="00306969">
        <w:rPr>
          <w:rFonts w:cstheme="minorHAnsi"/>
          <w:u w:val="single"/>
          <w:lang w:val="fr-CA"/>
        </w:rPr>
        <w:t>La théorie de David Ricardo sur l’avantage comparatif</w:t>
      </w:r>
    </w:p>
    <w:p w:rsidR="005A600F" w:rsidRPr="00306969" w:rsidRDefault="005A600F" w:rsidP="00154219">
      <w:pPr>
        <w:pStyle w:val="ListParagraph"/>
        <w:numPr>
          <w:ilvl w:val="1"/>
          <w:numId w:val="11"/>
        </w:numPr>
        <w:rPr>
          <w:rFonts w:cstheme="minorHAnsi"/>
          <w:lang w:val="fr-CA"/>
        </w:rPr>
      </w:pPr>
      <w:r w:rsidRPr="00306969">
        <w:rPr>
          <w:rFonts w:cstheme="minorHAnsi"/>
          <w:lang w:val="fr-CA"/>
        </w:rPr>
        <w:t>Un pays devrait se spécialiser dans la production de biens dans lesquels il est relativement plus productif, même s’il a un avantage absolu dans la fabrication de tous les produits</w:t>
      </w:r>
    </w:p>
    <w:p w:rsidR="005A600F" w:rsidRPr="00306969" w:rsidRDefault="00D37945" w:rsidP="00154219">
      <w:pPr>
        <w:pStyle w:val="ListParagraph"/>
        <w:numPr>
          <w:ilvl w:val="1"/>
          <w:numId w:val="11"/>
        </w:numPr>
        <w:rPr>
          <w:rFonts w:cstheme="minorHAnsi"/>
          <w:lang w:val="fr-CA"/>
        </w:rPr>
      </w:pPr>
      <w:r w:rsidRPr="00306969">
        <w:rPr>
          <w:rFonts w:cstheme="minorHAnsi"/>
          <w:lang w:val="fr-CA"/>
        </w:rPr>
        <w:t>L’avantage absolu, un cas particulier de l’avantage comparatif</w:t>
      </w:r>
    </w:p>
    <w:p w:rsidR="00CD3A28" w:rsidRPr="00306969" w:rsidRDefault="00CD3A28" w:rsidP="00154219">
      <w:pPr>
        <w:pStyle w:val="ListParagraph"/>
        <w:numPr>
          <w:ilvl w:val="0"/>
          <w:numId w:val="11"/>
        </w:numPr>
        <w:rPr>
          <w:rFonts w:cstheme="minorHAnsi"/>
          <w:lang w:val="fr-CA"/>
        </w:rPr>
      </w:pPr>
      <w:r w:rsidRPr="00306969">
        <w:rPr>
          <w:rFonts w:cstheme="minorHAnsi"/>
          <w:u w:val="single"/>
          <w:lang w:val="fr-CA"/>
        </w:rPr>
        <w:t xml:space="preserve">Théorie de </w:t>
      </w:r>
      <w:proofErr w:type="spellStart"/>
      <w:r w:rsidRPr="00306969">
        <w:rPr>
          <w:rFonts w:cstheme="minorHAnsi"/>
          <w:u w:val="single"/>
          <w:lang w:val="fr-CA"/>
        </w:rPr>
        <w:t>Heckscher</w:t>
      </w:r>
      <w:proofErr w:type="spellEnd"/>
      <w:r w:rsidRPr="00306969">
        <w:rPr>
          <w:rFonts w:cstheme="minorHAnsi"/>
          <w:u w:val="single"/>
          <w:lang w:val="fr-CA"/>
        </w:rPr>
        <w:t>-Ohlin</w:t>
      </w:r>
      <w:r w:rsidR="00173CBC" w:rsidRPr="00306969">
        <w:rPr>
          <w:rFonts w:cstheme="minorHAnsi"/>
          <w:u w:val="single"/>
          <w:lang w:val="fr-CA"/>
        </w:rPr>
        <w:t xml:space="preserve"> sur la dotation relative des facteurs</w:t>
      </w:r>
    </w:p>
    <w:p w:rsidR="00173CBC" w:rsidRPr="00306969" w:rsidRDefault="00173CBC" w:rsidP="00154219">
      <w:pPr>
        <w:pStyle w:val="ListParagraph"/>
        <w:numPr>
          <w:ilvl w:val="1"/>
          <w:numId w:val="11"/>
        </w:numPr>
        <w:rPr>
          <w:rFonts w:cstheme="minorHAnsi"/>
          <w:lang w:val="fr-CA"/>
        </w:rPr>
      </w:pPr>
      <w:r w:rsidRPr="00306969">
        <w:rPr>
          <w:rFonts w:cstheme="minorHAnsi"/>
          <w:lang w:val="fr-CA"/>
        </w:rPr>
        <w:t>Les dotations en facteurs varient d’un pays à l’autre; les produits diffèrent selon les types de facteurs (ressources) nécessaires pour les produire</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Facteurs (mobiles) :  main d’œuvre, capital, terre, ressources humaines, etc.</w:t>
      </w:r>
    </w:p>
    <w:p w:rsidR="00173CBC" w:rsidRPr="00306969" w:rsidRDefault="00173CBC" w:rsidP="00154219">
      <w:pPr>
        <w:pStyle w:val="ListParagraph"/>
        <w:numPr>
          <w:ilvl w:val="1"/>
          <w:numId w:val="11"/>
        </w:numPr>
        <w:rPr>
          <w:rFonts w:cstheme="minorHAnsi"/>
          <w:lang w:val="fr-CA"/>
        </w:rPr>
      </w:pPr>
      <w:r w:rsidRPr="00306969">
        <w:rPr>
          <w:rFonts w:cstheme="minorHAnsi"/>
          <w:lang w:val="fr-CA"/>
        </w:rPr>
        <w:t>Un pays a un avantage comparatif dans la production de biens qui utilisent intensivement des facteurs de production en abondance</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Pendant qu’il importe des biens faisant u usage intensif de facteurs localement rares</w:t>
      </w:r>
    </w:p>
    <w:p w:rsidR="00173CBC" w:rsidRPr="00306969" w:rsidRDefault="00173CBC" w:rsidP="00154219">
      <w:pPr>
        <w:pStyle w:val="ListParagraph"/>
        <w:numPr>
          <w:ilvl w:val="1"/>
          <w:numId w:val="11"/>
        </w:numPr>
        <w:rPr>
          <w:rFonts w:cstheme="minorHAnsi"/>
          <w:lang w:val="fr-CA"/>
        </w:rPr>
      </w:pPr>
      <w:r w:rsidRPr="00306969">
        <w:rPr>
          <w:rFonts w:cstheme="minorHAnsi"/>
          <w:lang w:val="fr-CA"/>
        </w:rPr>
        <w:t>Le climat et les ressources naturelles expliquent pourquoi</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Le Ghana exporte du cacao (Oh… mais pas le chocolat)</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Le Brésil exporte du café</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Le Canada et l’Arabie Saoudite exportent du pétrole</w:t>
      </w:r>
    </w:p>
    <w:p w:rsidR="00173CBC" w:rsidRPr="00306969" w:rsidRDefault="00173CBC" w:rsidP="00154219">
      <w:pPr>
        <w:pStyle w:val="ListParagraph"/>
        <w:numPr>
          <w:ilvl w:val="2"/>
          <w:numId w:val="11"/>
        </w:numPr>
        <w:rPr>
          <w:rFonts w:cstheme="minorHAnsi"/>
          <w:lang w:val="fr-CA"/>
        </w:rPr>
      </w:pPr>
      <w:r w:rsidRPr="00306969">
        <w:rPr>
          <w:rFonts w:cstheme="minorHAnsi"/>
          <w:lang w:val="fr-CA"/>
        </w:rPr>
        <w:t>La Chine exporte du ginseng</w:t>
      </w:r>
    </w:p>
    <w:p w:rsidR="00173CBC" w:rsidRPr="00306969" w:rsidRDefault="00173CBC" w:rsidP="00173CBC">
      <w:pPr>
        <w:rPr>
          <w:rFonts w:cstheme="minorHAnsi"/>
          <w:lang w:val="fr-CA"/>
        </w:rPr>
      </w:pPr>
    </w:p>
    <w:p w:rsidR="00173CBC" w:rsidRPr="00306969" w:rsidRDefault="00173CBC" w:rsidP="00173CBC">
      <w:pPr>
        <w:rPr>
          <w:rFonts w:cstheme="minorHAnsi"/>
          <w:b/>
          <w:lang w:val="fr-CA"/>
        </w:rPr>
      </w:pPr>
      <w:r w:rsidRPr="00306969">
        <w:rPr>
          <w:rFonts w:cstheme="minorHAnsi"/>
          <w:b/>
          <w:lang w:val="fr-CA"/>
        </w:rPr>
        <w:t xml:space="preserve">Paradoxe de Leontief dans la théorie de </w:t>
      </w:r>
      <w:proofErr w:type="spellStart"/>
      <w:r w:rsidRPr="00306969">
        <w:rPr>
          <w:rFonts w:cstheme="minorHAnsi"/>
          <w:b/>
          <w:lang w:val="fr-CA"/>
        </w:rPr>
        <w:t>Heckscher</w:t>
      </w:r>
      <w:proofErr w:type="spellEnd"/>
      <w:r w:rsidRPr="00306969">
        <w:rPr>
          <w:rFonts w:cstheme="minorHAnsi"/>
          <w:b/>
          <w:lang w:val="fr-CA"/>
        </w:rPr>
        <w:t>-Ohlin</w:t>
      </w:r>
    </w:p>
    <w:p w:rsidR="00173CBC" w:rsidRPr="00306969" w:rsidRDefault="00173CBC" w:rsidP="00154219">
      <w:pPr>
        <w:pStyle w:val="ListParagraph"/>
        <w:numPr>
          <w:ilvl w:val="0"/>
          <w:numId w:val="12"/>
        </w:numPr>
        <w:rPr>
          <w:rFonts w:cstheme="minorHAnsi"/>
          <w:b/>
          <w:lang w:val="fr-CA"/>
        </w:rPr>
      </w:pPr>
      <w:r w:rsidRPr="00306969">
        <w:rPr>
          <w:rFonts w:cstheme="minorHAnsi"/>
          <w:b/>
          <w:lang w:val="fr-CA"/>
        </w:rPr>
        <w:t xml:space="preserve">Principe de </w:t>
      </w:r>
      <w:proofErr w:type="spellStart"/>
      <w:r w:rsidRPr="00306969">
        <w:rPr>
          <w:rFonts w:cstheme="minorHAnsi"/>
          <w:b/>
          <w:lang w:val="fr-CA"/>
        </w:rPr>
        <w:t>Heckscher</w:t>
      </w:r>
      <w:proofErr w:type="spellEnd"/>
      <w:r w:rsidRPr="00306969">
        <w:rPr>
          <w:rFonts w:cstheme="minorHAnsi"/>
          <w:b/>
          <w:lang w:val="fr-CA"/>
        </w:rPr>
        <w:t>-Ohlin </w:t>
      </w:r>
      <w:r w:rsidRPr="00306969">
        <w:rPr>
          <w:rFonts w:cstheme="minorHAnsi"/>
          <w:lang w:val="fr-CA"/>
        </w:rPr>
        <w:t>:  Normalement un pays exporterait le bien qui utilise intensivement son facteur abondant et importerait l’autre bien</w:t>
      </w:r>
    </w:p>
    <w:p w:rsidR="00173CBC" w:rsidRPr="00306969" w:rsidRDefault="00173CBC" w:rsidP="00154219">
      <w:pPr>
        <w:pStyle w:val="ListParagraph"/>
        <w:numPr>
          <w:ilvl w:val="0"/>
          <w:numId w:val="12"/>
        </w:numPr>
        <w:rPr>
          <w:rFonts w:cstheme="minorHAnsi"/>
          <w:b/>
          <w:lang w:val="fr-CA"/>
        </w:rPr>
      </w:pPr>
      <w:r w:rsidRPr="00306969">
        <w:rPr>
          <w:rFonts w:cstheme="minorHAnsi"/>
          <w:b/>
          <w:lang w:val="fr-CA"/>
        </w:rPr>
        <w:t>Paradoxe </w:t>
      </w:r>
      <w:r w:rsidRPr="00306969">
        <w:rPr>
          <w:rFonts w:cstheme="minorHAnsi"/>
          <w:lang w:val="fr-CA"/>
        </w:rPr>
        <w:t>:  Leontief a constaté que les exportations américaines étaient moins intensives en capital et plus exigeantes en main-d’œuvre que leurs importations. C’était un constat paradoxal vu qu’aux États-Unis les capitaux sont abondants</w:t>
      </w:r>
    </w:p>
    <w:p w:rsidR="00173CBC" w:rsidRPr="00306969" w:rsidRDefault="00173CBC" w:rsidP="00173CBC">
      <w:pPr>
        <w:rPr>
          <w:rFonts w:cstheme="minorHAnsi"/>
          <w:lang w:val="fr-CA"/>
        </w:rPr>
      </w:pPr>
    </w:p>
    <w:p w:rsidR="00173CBC" w:rsidRPr="00306969" w:rsidRDefault="00173CBC" w:rsidP="00173CBC">
      <w:pPr>
        <w:rPr>
          <w:rFonts w:cstheme="minorHAnsi"/>
          <w:b/>
          <w:lang w:val="fr-CA"/>
        </w:rPr>
      </w:pPr>
      <w:r w:rsidRPr="00306969">
        <w:rPr>
          <w:rFonts w:cstheme="minorHAnsi"/>
          <w:b/>
          <w:lang w:val="fr-CA"/>
        </w:rPr>
        <w:t>Théories du Commerce Moderne</w:t>
      </w:r>
    </w:p>
    <w:p w:rsidR="00173CBC" w:rsidRPr="00306969" w:rsidRDefault="00173CBC" w:rsidP="00154219">
      <w:pPr>
        <w:pStyle w:val="ListParagraph"/>
        <w:numPr>
          <w:ilvl w:val="0"/>
          <w:numId w:val="13"/>
        </w:numPr>
        <w:rPr>
          <w:rFonts w:cstheme="minorHAnsi"/>
          <w:b/>
          <w:lang w:val="fr-CA"/>
        </w:rPr>
      </w:pPr>
      <w:r w:rsidRPr="00306969">
        <w:rPr>
          <w:rFonts w:cstheme="minorHAnsi"/>
          <w:b/>
          <w:lang w:val="fr-CA"/>
        </w:rPr>
        <w:t>Théorie du Commerce Stratégique :</w:t>
      </w:r>
    </w:p>
    <w:p w:rsidR="00173CBC" w:rsidRPr="00306969" w:rsidRDefault="00173CBC" w:rsidP="00154219">
      <w:pPr>
        <w:pStyle w:val="ListParagraph"/>
        <w:numPr>
          <w:ilvl w:val="1"/>
          <w:numId w:val="13"/>
        </w:numPr>
        <w:rPr>
          <w:rFonts w:cstheme="minorHAnsi"/>
          <w:b/>
          <w:lang w:val="fr-CA"/>
        </w:rPr>
      </w:pPr>
      <w:r w:rsidRPr="00306969">
        <w:rPr>
          <w:rFonts w:cstheme="minorHAnsi"/>
          <w:lang w:val="fr-CA"/>
        </w:rPr>
        <w:t>Intervention stratégique du gouvernement dans certains industries pour accroître leurs chances de réussite internationale</w:t>
      </w:r>
    </w:p>
    <w:p w:rsidR="00173CBC" w:rsidRPr="00306969" w:rsidRDefault="00173CBC" w:rsidP="00154219">
      <w:pPr>
        <w:pStyle w:val="ListParagraph"/>
        <w:numPr>
          <w:ilvl w:val="1"/>
          <w:numId w:val="13"/>
        </w:numPr>
        <w:rPr>
          <w:rFonts w:cstheme="minorHAnsi"/>
          <w:b/>
          <w:lang w:val="fr-CA"/>
        </w:rPr>
      </w:pPr>
      <w:r w:rsidRPr="00306969">
        <w:rPr>
          <w:rFonts w:cstheme="minorHAnsi"/>
          <w:lang w:val="fr-CA"/>
        </w:rPr>
        <w:t>Politiques économiques qui procurent aux entreprises un avantage stratégique (illégitime) grâce à des subventions gouvernementales</w:t>
      </w:r>
    </w:p>
    <w:p w:rsidR="008E497E" w:rsidRPr="00306969" w:rsidRDefault="008E497E" w:rsidP="00154219">
      <w:pPr>
        <w:pStyle w:val="ListParagraph"/>
        <w:numPr>
          <w:ilvl w:val="0"/>
          <w:numId w:val="13"/>
        </w:numPr>
        <w:rPr>
          <w:rFonts w:cstheme="minorHAnsi"/>
          <w:b/>
          <w:lang w:val="fr-CA"/>
        </w:rPr>
      </w:pPr>
      <w:r w:rsidRPr="00306969">
        <w:rPr>
          <w:rFonts w:cstheme="minorHAnsi"/>
          <w:b/>
          <w:lang w:val="fr-CA"/>
        </w:rPr>
        <w:t xml:space="preserve">Théorie du premier partant :  </w:t>
      </w:r>
      <w:r w:rsidRPr="00306969">
        <w:rPr>
          <w:rFonts w:cstheme="minorHAnsi"/>
          <w:lang w:val="fr-CA"/>
        </w:rPr>
        <w:t>Avantages dont les premiers entrants bénéficient et ne partagent pas avec les nouveaux venus</w:t>
      </w:r>
    </w:p>
    <w:p w:rsidR="008E497E" w:rsidRPr="00306969" w:rsidRDefault="008E497E" w:rsidP="00154219">
      <w:pPr>
        <w:pStyle w:val="ListParagraph"/>
        <w:numPr>
          <w:ilvl w:val="0"/>
          <w:numId w:val="13"/>
        </w:numPr>
        <w:rPr>
          <w:rFonts w:cstheme="minorHAnsi"/>
          <w:b/>
          <w:lang w:val="fr-CA"/>
        </w:rPr>
      </w:pPr>
      <w:r w:rsidRPr="00306969">
        <w:rPr>
          <w:rFonts w:cstheme="minorHAnsi"/>
          <w:b/>
          <w:lang w:val="fr-CA"/>
        </w:rPr>
        <w:lastRenderedPageBreak/>
        <w:t>Théorie du cycle de vie des produits :</w:t>
      </w:r>
      <w:r w:rsidRPr="00306969">
        <w:rPr>
          <w:rFonts w:cstheme="minorHAnsi"/>
          <w:lang w:val="fr-CA"/>
        </w:rPr>
        <w:t xml:space="preserve">  met l’accent sur les changements dans les schémas commerciaux au fil du temps</w:t>
      </w:r>
    </w:p>
    <w:p w:rsidR="008E497E" w:rsidRPr="00306969" w:rsidRDefault="008E497E" w:rsidP="00154219">
      <w:pPr>
        <w:pStyle w:val="ListParagraph"/>
        <w:numPr>
          <w:ilvl w:val="0"/>
          <w:numId w:val="13"/>
        </w:numPr>
        <w:rPr>
          <w:rFonts w:cstheme="minorHAnsi"/>
          <w:b/>
          <w:lang w:val="fr-CA"/>
        </w:rPr>
      </w:pPr>
      <w:r w:rsidRPr="00306969">
        <w:rPr>
          <w:rFonts w:cstheme="minorHAnsi"/>
          <w:b/>
          <w:lang w:val="fr-CA"/>
        </w:rPr>
        <w:t>Théorie de l’avantage compétitif des nations :</w:t>
      </w:r>
      <w:r w:rsidRPr="00306969">
        <w:rPr>
          <w:rFonts w:cstheme="minorHAnsi"/>
          <w:lang w:val="fr-CA"/>
        </w:rPr>
        <w:t xml:space="preserve"> quatre aspects qui forment le</w:t>
      </w:r>
      <w:proofErr w:type="gramStart"/>
      <w:r w:rsidRPr="00306969">
        <w:rPr>
          <w:rFonts w:cstheme="minorHAnsi"/>
          <w:lang w:val="fr-CA"/>
        </w:rPr>
        <w:t xml:space="preserve"> «Diamant</w:t>
      </w:r>
      <w:proofErr w:type="gramEnd"/>
      <w:r w:rsidRPr="00306969">
        <w:rPr>
          <w:rFonts w:cstheme="minorHAnsi"/>
          <w:lang w:val="fr-CA"/>
        </w:rPr>
        <w:t xml:space="preserve"> de Porter» :  Condition de la demande, Industries de support</w:t>
      </w:r>
      <w:r w:rsidR="001254E7" w:rsidRPr="00306969">
        <w:rPr>
          <w:rFonts w:cstheme="minorHAnsi"/>
          <w:lang w:val="fr-CA"/>
        </w:rPr>
        <w:t xml:space="preserve"> (connexe)</w:t>
      </w:r>
      <w:r w:rsidRPr="00306969">
        <w:rPr>
          <w:rFonts w:cstheme="minorHAnsi"/>
          <w:lang w:val="fr-CA"/>
        </w:rPr>
        <w:t>, Dotations factorielles</w:t>
      </w:r>
      <w:r w:rsidR="001254E7" w:rsidRPr="00306969">
        <w:rPr>
          <w:rFonts w:cstheme="minorHAnsi"/>
          <w:lang w:val="fr-CA"/>
        </w:rPr>
        <w:t xml:space="preserve"> (ressources</w:t>
      </w:r>
      <w:r w:rsidR="00F84D53" w:rsidRPr="00306969">
        <w:rPr>
          <w:rFonts w:cstheme="minorHAnsi"/>
          <w:lang w:val="fr-CA"/>
        </w:rPr>
        <w:t>, avantages propres au pays)</w:t>
      </w:r>
      <w:r w:rsidRPr="00306969">
        <w:rPr>
          <w:rFonts w:cstheme="minorHAnsi"/>
          <w:lang w:val="fr-CA"/>
        </w:rPr>
        <w:t xml:space="preserve">, Contexte compétitif de la firme </w:t>
      </w:r>
    </w:p>
    <w:p w:rsidR="008E497E" w:rsidRPr="00306969" w:rsidRDefault="008E497E" w:rsidP="008E497E">
      <w:pPr>
        <w:rPr>
          <w:rFonts w:cstheme="minorHAnsi"/>
          <w:lang w:val="fr-CA"/>
        </w:rPr>
      </w:pPr>
    </w:p>
    <w:p w:rsidR="008E497E" w:rsidRPr="00306969" w:rsidRDefault="008E497E" w:rsidP="008E497E">
      <w:pPr>
        <w:rPr>
          <w:rFonts w:cstheme="minorHAnsi"/>
          <w:b/>
          <w:lang w:val="fr-CA"/>
        </w:rPr>
      </w:pPr>
      <w:r w:rsidRPr="00306969">
        <w:rPr>
          <w:rFonts w:cstheme="minorHAnsi"/>
          <w:b/>
          <w:lang w:val="fr-CA"/>
        </w:rPr>
        <w:t>Relations entre théories du commerce international, firmes multinationales et politiques gouvernementales</w:t>
      </w:r>
    </w:p>
    <w:p w:rsidR="008E497E" w:rsidRPr="00306969" w:rsidRDefault="008E497E" w:rsidP="00154219">
      <w:pPr>
        <w:pStyle w:val="ListParagraph"/>
        <w:numPr>
          <w:ilvl w:val="0"/>
          <w:numId w:val="14"/>
        </w:numPr>
        <w:rPr>
          <w:rFonts w:cstheme="minorHAnsi"/>
          <w:lang w:val="fr-CA"/>
        </w:rPr>
      </w:pPr>
      <w:r w:rsidRPr="00306969">
        <w:rPr>
          <w:rFonts w:cstheme="minorHAnsi"/>
          <w:lang w:val="fr-CA"/>
        </w:rPr>
        <w:t>Les théories du commerce international sont importantes pour les entreprises internationales car les entreprises sont des acteurs majeurs sur la scène commerciale internationale</w:t>
      </w:r>
    </w:p>
    <w:p w:rsidR="008E497E" w:rsidRPr="00306969" w:rsidRDefault="00F84D53" w:rsidP="00154219">
      <w:pPr>
        <w:pStyle w:val="ListParagraph"/>
        <w:numPr>
          <w:ilvl w:val="0"/>
          <w:numId w:val="14"/>
        </w:numPr>
        <w:rPr>
          <w:rFonts w:cstheme="minorHAnsi"/>
          <w:lang w:val="fr-CA"/>
        </w:rPr>
      </w:pPr>
      <w:r w:rsidRPr="00306969">
        <w:rPr>
          <w:rFonts w:cstheme="minorHAnsi"/>
          <w:lang w:val="fr-CA"/>
        </w:rPr>
        <w:t>En raison</w:t>
      </w:r>
      <w:r w:rsidR="008E497E" w:rsidRPr="00306969">
        <w:rPr>
          <w:rFonts w:cstheme="minorHAnsi"/>
          <w:lang w:val="fr-CA"/>
        </w:rPr>
        <w:t xml:space="preserve"> de leur rôle central dans le commerce international, les entreprises peuvent influencer la politique économique et commerciale du gouvernement, en faisant pression (lobbying) pour promouvoir le libre-échange ou des restrictions commerciales</w:t>
      </w:r>
    </w:p>
    <w:p w:rsidR="00F84D53" w:rsidRPr="00306969" w:rsidRDefault="00F84D53" w:rsidP="00F84D53">
      <w:pPr>
        <w:rPr>
          <w:rFonts w:cstheme="minorHAnsi"/>
          <w:lang w:val="fr-CA"/>
        </w:rPr>
      </w:pPr>
    </w:p>
    <w:p w:rsidR="00F84D53" w:rsidRPr="00306969" w:rsidRDefault="00F84D53" w:rsidP="00F84D53">
      <w:pPr>
        <w:rPr>
          <w:rFonts w:cstheme="minorHAnsi"/>
          <w:lang w:val="fr-CA"/>
        </w:rPr>
      </w:pPr>
    </w:p>
    <w:p w:rsidR="00F84D53" w:rsidRPr="00306969" w:rsidRDefault="00F84D53" w:rsidP="00F84D53">
      <w:pPr>
        <w:rPr>
          <w:rFonts w:cstheme="minorHAnsi"/>
          <w:lang w:val="fr-CA"/>
        </w:rPr>
      </w:pPr>
      <w:r w:rsidRPr="00306969">
        <w:rPr>
          <w:rFonts w:cstheme="minorHAnsi"/>
          <w:b/>
          <w:u w:val="single"/>
          <w:lang w:val="fr-CA"/>
        </w:rPr>
        <w:t>25 Septembre, 2018 – Politiques Économiques des États</w:t>
      </w:r>
    </w:p>
    <w:p w:rsidR="00F84D53" w:rsidRPr="00306969" w:rsidRDefault="00F84D53" w:rsidP="00F84D53">
      <w:pPr>
        <w:rPr>
          <w:rFonts w:cstheme="minorHAnsi"/>
          <w:lang w:val="fr-CA"/>
        </w:rPr>
      </w:pPr>
    </w:p>
    <w:p w:rsidR="00F84D53" w:rsidRPr="00306969" w:rsidRDefault="00F84D53" w:rsidP="00F84D53">
      <w:pPr>
        <w:rPr>
          <w:rFonts w:cstheme="minorHAnsi"/>
          <w:b/>
          <w:lang w:val="fr-CA"/>
        </w:rPr>
      </w:pPr>
      <w:r w:rsidRPr="00306969">
        <w:rPr>
          <w:rFonts w:cstheme="minorHAnsi"/>
          <w:b/>
          <w:lang w:val="fr-CA"/>
        </w:rPr>
        <w:t>Différence entre pays</w:t>
      </w:r>
    </w:p>
    <w:p w:rsidR="00F84D53" w:rsidRPr="00306969" w:rsidRDefault="00F84D53" w:rsidP="00154219">
      <w:pPr>
        <w:pStyle w:val="ListParagraph"/>
        <w:numPr>
          <w:ilvl w:val="0"/>
          <w:numId w:val="15"/>
        </w:numPr>
        <w:rPr>
          <w:rFonts w:cstheme="minorHAnsi"/>
          <w:lang w:val="fr-CA"/>
        </w:rPr>
      </w:pPr>
      <w:r w:rsidRPr="00306969">
        <w:rPr>
          <w:rFonts w:cstheme="minorHAnsi"/>
          <w:lang w:val="fr-CA"/>
        </w:rPr>
        <w:t>Les systèmes politiques, économiques et juridiques forment l’économie politique d’un pays</w:t>
      </w:r>
    </w:p>
    <w:p w:rsidR="00F84D53" w:rsidRPr="00306969" w:rsidRDefault="00F84D53" w:rsidP="00154219">
      <w:pPr>
        <w:pStyle w:val="ListParagraph"/>
        <w:numPr>
          <w:ilvl w:val="0"/>
          <w:numId w:val="15"/>
        </w:numPr>
        <w:rPr>
          <w:rFonts w:cstheme="minorHAnsi"/>
          <w:lang w:val="fr-CA"/>
        </w:rPr>
      </w:pPr>
      <w:r w:rsidRPr="00306969">
        <w:rPr>
          <w:rFonts w:cstheme="minorHAnsi"/>
          <w:lang w:val="fr-CA"/>
        </w:rPr>
        <w:t>Les interactions systémiques affectent le bien-être économique du pays</w:t>
      </w:r>
    </w:p>
    <w:p w:rsidR="00F84D53" w:rsidRPr="00306969" w:rsidRDefault="00F84D53" w:rsidP="00154219">
      <w:pPr>
        <w:pStyle w:val="ListParagraph"/>
        <w:numPr>
          <w:ilvl w:val="0"/>
          <w:numId w:val="15"/>
        </w:numPr>
        <w:rPr>
          <w:rFonts w:cstheme="minorHAnsi"/>
          <w:lang w:val="fr-CA"/>
        </w:rPr>
      </w:pPr>
      <w:r w:rsidRPr="00306969">
        <w:rPr>
          <w:rFonts w:cstheme="minorHAnsi"/>
          <w:lang w:val="fr-CA"/>
        </w:rPr>
        <w:t>Les pays sont à différents stades de développement économique</w:t>
      </w:r>
    </w:p>
    <w:p w:rsidR="00F84D53" w:rsidRPr="00306969" w:rsidRDefault="00F84D53" w:rsidP="00F84D53">
      <w:pPr>
        <w:rPr>
          <w:rFonts w:cstheme="minorHAnsi"/>
          <w:lang w:val="fr-CA"/>
        </w:rPr>
      </w:pPr>
    </w:p>
    <w:p w:rsidR="00F84D53" w:rsidRPr="00306969" w:rsidRDefault="00F84D53" w:rsidP="00F84D53">
      <w:pPr>
        <w:rPr>
          <w:rFonts w:cstheme="minorHAnsi"/>
          <w:b/>
          <w:lang w:val="fr-CA"/>
        </w:rPr>
      </w:pPr>
      <w:r w:rsidRPr="00306969">
        <w:rPr>
          <w:rFonts w:cstheme="minorHAnsi"/>
          <w:b/>
          <w:lang w:val="fr-CA"/>
        </w:rPr>
        <w:t>Types de Système Politique</w:t>
      </w:r>
    </w:p>
    <w:p w:rsidR="00F84D53" w:rsidRPr="00306969" w:rsidRDefault="00F84D53" w:rsidP="00154219">
      <w:pPr>
        <w:pStyle w:val="ListParagraph"/>
        <w:numPr>
          <w:ilvl w:val="0"/>
          <w:numId w:val="16"/>
        </w:numPr>
        <w:rPr>
          <w:rFonts w:cstheme="minorHAnsi"/>
          <w:lang w:val="fr-CA"/>
        </w:rPr>
      </w:pPr>
      <w:r w:rsidRPr="00306969">
        <w:rPr>
          <w:rFonts w:cstheme="minorHAnsi"/>
          <w:b/>
          <w:lang w:val="fr-CA"/>
        </w:rPr>
        <w:t>Démocratie</w:t>
      </w:r>
      <w:r w:rsidRPr="00306969">
        <w:rPr>
          <w:rFonts w:cstheme="minorHAnsi"/>
          <w:lang w:val="fr-CA"/>
        </w:rPr>
        <w:t> :  le peuple élit des représentants pour former le gouvernement</w:t>
      </w:r>
    </w:p>
    <w:p w:rsidR="00F84D53" w:rsidRPr="00306969" w:rsidRDefault="00F84D53" w:rsidP="00154219">
      <w:pPr>
        <w:pStyle w:val="ListParagraph"/>
        <w:numPr>
          <w:ilvl w:val="1"/>
          <w:numId w:val="16"/>
        </w:numPr>
        <w:rPr>
          <w:rFonts w:cstheme="minorHAnsi"/>
          <w:lang w:val="fr-CA"/>
        </w:rPr>
      </w:pPr>
      <w:r w:rsidRPr="00306969">
        <w:rPr>
          <w:rFonts w:cstheme="minorHAnsi"/>
          <w:lang w:val="fr-CA"/>
        </w:rPr>
        <w:t>Liberté d’expression, médias libres, élections régulières, conditions aux représentants, système judiciaire équitable, police/armée apolitique</w:t>
      </w:r>
    </w:p>
    <w:p w:rsidR="00F84D53" w:rsidRPr="00306969" w:rsidRDefault="00F84D53" w:rsidP="00154219">
      <w:pPr>
        <w:pStyle w:val="ListParagraph"/>
        <w:numPr>
          <w:ilvl w:val="0"/>
          <w:numId w:val="16"/>
        </w:numPr>
        <w:rPr>
          <w:rFonts w:cstheme="minorHAnsi"/>
          <w:lang w:val="fr-CA"/>
        </w:rPr>
      </w:pPr>
      <w:r w:rsidRPr="00306969">
        <w:rPr>
          <w:rFonts w:cstheme="minorHAnsi"/>
          <w:b/>
          <w:lang w:val="fr-CA"/>
        </w:rPr>
        <w:t>Totalitarisme</w:t>
      </w:r>
      <w:r w:rsidRPr="00306969">
        <w:rPr>
          <w:rFonts w:cstheme="minorHAnsi"/>
          <w:lang w:val="fr-CA"/>
        </w:rPr>
        <w:t> :  système politique basé sur le collectivisme, qui préconise que le socialisme ne peut être atteint que par une dictature totalitaire</w:t>
      </w:r>
    </w:p>
    <w:p w:rsidR="00F84D53" w:rsidRPr="00306969" w:rsidRDefault="00F84D53" w:rsidP="00F84D53">
      <w:pPr>
        <w:rPr>
          <w:rFonts w:cstheme="minorHAnsi"/>
          <w:lang w:val="fr-CA"/>
        </w:rPr>
      </w:pPr>
    </w:p>
    <w:p w:rsidR="00F84D53" w:rsidRPr="00306969" w:rsidRDefault="00F84D53" w:rsidP="00F84D53">
      <w:pPr>
        <w:rPr>
          <w:rFonts w:cstheme="minorHAnsi"/>
          <w:lang w:val="fr-CA"/>
        </w:rPr>
      </w:pPr>
      <w:r w:rsidRPr="00306969">
        <w:rPr>
          <w:rFonts w:cstheme="minorHAnsi"/>
          <w:b/>
          <w:lang w:val="fr-CA"/>
        </w:rPr>
        <w:t>Système Économiques</w:t>
      </w:r>
    </w:p>
    <w:p w:rsidR="00F84D53" w:rsidRPr="00306969" w:rsidRDefault="00F84D53" w:rsidP="00154219">
      <w:pPr>
        <w:pStyle w:val="ListParagraph"/>
        <w:numPr>
          <w:ilvl w:val="0"/>
          <w:numId w:val="17"/>
        </w:numPr>
        <w:rPr>
          <w:rFonts w:cstheme="minorHAnsi"/>
          <w:lang w:val="fr-CA"/>
        </w:rPr>
      </w:pPr>
      <w:r w:rsidRPr="00306969">
        <w:rPr>
          <w:rFonts w:cstheme="minorHAnsi"/>
          <w:b/>
          <w:lang w:val="fr-CA"/>
        </w:rPr>
        <w:t>Économie de marché</w:t>
      </w:r>
      <w:r w:rsidRPr="00306969">
        <w:rPr>
          <w:rFonts w:cstheme="minorHAnsi"/>
          <w:lang w:val="fr-CA"/>
        </w:rPr>
        <w:t> :  système économique dans lequel l’interaction entre l’offre et la demande détermine le prix et la production (dérèglementation)</w:t>
      </w:r>
    </w:p>
    <w:p w:rsidR="00EA16CA" w:rsidRPr="00306969" w:rsidRDefault="00F84D53" w:rsidP="00154219">
      <w:pPr>
        <w:pStyle w:val="ListParagraph"/>
        <w:numPr>
          <w:ilvl w:val="0"/>
          <w:numId w:val="17"/>
        </w:numPr>
        <w:rPr>
          <w:rFonts w:cstheme="minorHAnsi"/>
          <w:lang w:val="fr-CA"/>
        </w:rPr>
      </w:pPr>
      <w:r w:rsidRPr="00306969">
        <w:rPr>
          <w:rFonts w:cstheme="minorHAnsi"/>
          <w:b/>
          <w:lang w:val="fr-CA"/>
        </w:rPr>
        <w:t>Économie commandée</w:t>
      </w:r>
      <w:r w:rsidRPr="00306969">
        <w:rPr>
          <w:rFonts w:cstheme="minorHAnsi"/>
          <w:lang w:val="fr-CA"/>
        </w:rPr>
        <w:t xml:space="preserve"> :  </w:t>
      </w:r>
      <w:r w:rsidR="00EA16CA" w:rsidRPr="00306969">
        <w:rPr>
          <w:rFonts w:cstheme="minorHAnsi"/>
          <w:lang w:val="fr-CA"/>
        </w:rPr>
        <w:t>système économique dans lequel le gouvernement détermine l’allocation des ressources, y compris la détermination de la production et des prix</w:t>
      </w:r>
    </w:p>
    <w:p w:rsidR="00F84D53" w:rsidRPr="00306969" w:rsidRDefault="00EA16CA" w:rsidP="00154219">
      <w:pPr>
        <w:pStyle w:val="ListParagraph"/>
        <w:numPr>
          <w:ilvl w:val="0"/>
          <w:numId w:val="17"/>
        </w:numPr>
        <w:rPr>
          <w:rFonts w:cstheme="minorHAnsi"/>
          <w:lang w:val="fr-CA"/>
        </w:rPr>
      </w:pPr>
      <w:r w:rsidRPr="00306969">
        <w:rPr>
          <w:rFonts w:cstheme="minorHAnsi"/>
          <w:b/>
          <w:lang w:val="fr-CA"/>
        </w:rPr>
        <w:t xml:space="preserve">Économie mixte :  </w:t>
      </w:r>
      <w:r w:rsidR="00F84D53" w:rsidRPr="00306969">
        <w:rPr>
          <w:rFonts w:cstheme="minorHAnsi"/>
          <w:lang w:val="fr-CA"/>
        </w:rPr>
        <w:t>système économique dans lequel certains secteurs sont laissés à la propriété privée et au mécanisme du marché libre, tandis que d’autres secteurs sont détenus et gérés par le gouvernement</w:t>
      </w:r>
    </w:p>
    <w:p w:rsidR="00F84D53" w:rsidRPr="00306969" w:rsidRDefault="00F84D53" w:rsidP="00F84D53">
      <w:pPr>
        <w:rPr>
          <w:rFonts w:cstheme="minorHAnsi"/>
          <w:lang w:val="fr-CA"/>
        </w:rPr>
      </w:pPr>
    </w:p>
    <w:p w:rsidR="00EA16CA" w:rsidRPr="00306969" w:rsidRDefault="00EA16CA" w:rsidP="00F84D53">
      <w:pPr>
        <w:rPr>
          <w:rFonts w:cstheme="minorHAnsi"/>
          <w:lang w:val="fr-CA"/>
        </w:rPr>
      </w:pPr>
    </w:p>
    <w:p w:rsidR="00EA16CA" w:rsidRPr="00306969" w:rsidRDefault="00EA16CA" w:rsidP="00F84D53">
      <w:pPr>
        <w:rPr>
          <w:rFonts w:cstheme="minorHAnsi"/>
          <w:lang w:val="fr-CA"/>
        </w:rPr>
      </w:pPr>
    </w:p>
    <w:p w:rsidR="00EA16CA" w:rsidRPr="00306969" w:rsidRDefault="00EA16CA" w:rsidP="00F84D53">
      <w:pPr>
        <w:rPr>
          <w:rFonts w:cstheme="minorHAnsi"/>
          <w:lang w:val="fr-CA"/>
        </w:rPr>
      </w:pPr>
    </w:p>
    <w:p w:rsidR="00EA16CA" w:rsidRPr="00306969" w:rsidRDefault="00EA16CA" w:rsidP="00F84D53">
      <w:pPr>
        <w:rPr>
          <w:rFonts w:cstheme="minorHAnsi"/>
          <w:lang w:val="fr-CA"/>
        </w:rPr>
      </w:pPr>
      <w:r w:rsidRPr="00306969">
        <w:rPr>
          <w:rFonts w:cstheme="minorHAnsi"/>
          <w:b/>
          <w:lang w:val="fr-CA"/>
        </w:rPr>
        <w:lastRenderedPageBreak/>
        <w:t>Système Juridiques</w:t>
      </w:r>
    </w:p>
    <w:p w:rsidR="00EA16CA" w:rsidRPr="00306969" w:rsidRDefault="00EA16CA" w:rsidP="00154219">
      <w:pPr>
        <w:pStyle w:val="ListParagraph"/>
        <w:numPr>
          <w:ilvl w:val="0"/>
          <w:numId w:val="18"/>
        </w:numPr>
        <w:rPr>
          <w:rFonts w:cstheme="minorHAnsi"/>
          <w:lang w:val="fr-CA"/>
        </w:rPr>
      </w:pPr>
      <w:r w:rsidRPr="00306969">
        <w:rPr>
          <w:rFonts w:cstheme="minorHAnsi"/>
          <w:lang w:val="fr-CA"/>
        </w:rPr>
        <w:t>Se réfèrent aux règles ou lois régissant le comportement des personnes et les pratiques commerciales</w:t>
      </w:r>
    </w:p>
    <w:p w:rsidR="00EA16CA" w:rsidRPr="00306969" w:rsidRDefault="00EA16CA" w:rsidP="00154219">
      <w:pPr>
        <w:pStyle w:val="ListParagraph"/>
        <w:numPr>
          <w:ilvl w:val="0"/>
          <w:numId w:val="18"/>
        </w:numPr>
        <w:rPr>
          <w:rFonts w:cstheme="minorHAnsi"/>
          <w:lang w:val="fr-CA"/>
        </w:rPr>
      </w:pPr>
      <w:r w:rsidRPr="00306969">
        <w:rPr>
          <w:rFonts w:cstheme="minorHAnsi"/>
          <w:lang w:val="fr-CA"/>
        </w:rPr>
        <w:t>Types de systèmes juridiques :</w:t>
      </w:r>
    </w:p>
    <w:p w:rsidR="00EA16CA" w:rsidRPr="00306969" w:rsidRDefault="00EA16CA" w:rsidP="00154219">
      <w:pPr>
        <w:pStyle w:val="ListParagraph"/>
        <w:numPr>
          <w:ilvl w:val="1"/>
          <w:numId w:val="18"/>
        </w:numPr>
        <w:rPr>
          <w:rFonts w:cstheme="minorHAnsi"/>
          <w:lang w:val="fr-CA"/>
        </w:rPr>
      </w:pPr>
      <w:r w:rsidRPr="00306969">
        <w:rPr>
          <w:rFonts w:cstheme="minorHAnsi"/>
          <w:lang w:val="fr-CA"/>
        </w:rPr>
        <w:t>Loi commune :  basé sur les traditions, les précédents et les coutumes</w:t>
      </w:r>
    </w:p>
    <w:p w:rsidR="00EA16CA" w:rsidRPr="00306969" w:rsidRDefault="00EA16CA" w:rsidP="00154219">
      <w:pPr>
        <w:pStyle w:val="ListParagraph"/>
        <w:numPr>
          <w:ilvl w:val="1"/>
          <w:numId w:val="18"/>
        </w:numPr>
        <w:rPr>
          <w:rFonts w:cstheme="minorHAnsi"/>
          <w:lang w:val="fr-CA"/>
        </w:rPr>
      </w:pPr>
      <w:r w:rsidRPr="00306969">
        <w:rPr>
          <w:rFonts w:cstheme="minorHAnsi"/>
          <w:lang w:val="fr-CA"/>
        </w:rPr>
        <w:t>Droit civil :  ensemble détaillé de lois organisées en codes</w:t>
      </w:r>
    </w:p>
    <w:p w:rsidR="00EA16CA" w:rsidRPr="00306969" w:rsidRDefault="00EA16CA" w:rsidP="00154219">
      <w:pPr>
        <w:pStyle w:val="ListParagraph"/>
        <w:numPr>
          <w:ilvl w:val="1"/>
          <w:numId w:val="18"/>
        </w:numPr>
        <w:rPr>
          <w:rFonts w:cstheme="minorHAnsi"/>
          <w:lang w:val="fr-CA"/>
        </w:rPr>
      </w:pPr>
      <w:r w:rsidRPr="00306969">
        <w:rPr>
          <w:rFonts w:cstheme="minorHAnsi"/>
          <w:lang w:val="fr-CA"/>
        </w:rPr>
        <w:t>Droit théocratique :  basé sur des enseignements religieux</w:t>
      </w:r>
    </w:p>
    <w:p w:rsidR="00EA16CA" w:rsidRPr="00306969" w:rsidRDefault="00EA16CA" w:rsidP="00EA16CA">
      <w:pPr>
        <w:rPr>
          <w:rFonts w:cstheme="minorHAnsi"/>
          <w:lang w:val="fr-CA"/>
        </w:rPr>
      </w:pPr>
    </w:p>
    <w:p w:rsidR="00EA16CA" w:rsidRPr="00306969" w:rsidRDefault="00EA16CA" w:rsidP="00EA16CA">
      <w:pPr>
        <w:rPr>
          <w:rFonts w:cstheme="minorHAnsi"/>
          <w:b/>
          <w:lang w:val="fr-CA"/>
        </w:rPr>
      </w:pPr>
      <w:r w:rsidRPr="00306969">
        <w:rPr>
          <w:rFonts w:cstheme="minorHAnsi"/>
          <w:b/>
          <w:lang w:val="fr-CA"/>
        </w:rPr>
        <w:t>Droits de Propriété</w:t>
      </w:r>
    </w:p>
    <w:p w:rsidR="00EA16CA" w:rsidRPr="00306969" w:rsidRDefault="00EA16CA" w:rsidP="00154219">
      <w:pPr>
        <w:pStyle w:val="ListParagraph"/>
        <w:numPr>
          <w:ilvl w:val="0"/>
          <w:numId w:val="19"/>
        </w:numPr>
        <w:rPr>
          <w:rFonts w:cstheme="minorHAnsi"/>
          <w:lang w:val="fr-CA"/>
        </w:rPr>
      </w:pPr>
      <w:r w:rsidRPr="00306969">
        <w:rPr>
          <w:rFonts w:cstheme="minorHAnsi"/>
          <w:lang w:val="fr-CA"/>
        </w:rPr>
        <w:t>La propriété fait référence à une ressource sur laquelle une personne ou une entreprise détient un titre légal, ce qui signifie qu’elle est propriétaire de la ressource</w:t>
      </w:r>
    </w:p>
    <w:p w:rsidR="00EA16CA" w:rsidRPr="00306969" w:rsidRDefault="00EA16CA" w:rsidP="00154219">
      <w:pPr>
        <w:pStyle w:val="ListParagraph"/>
        <w:numPr>
          <w:ilvl w:val="1"/>
          <w:numId w:val="19"/>
        </w:numPr>
        <w:rPr>
          <w:rFonts w:cstheme="minorHAnsi"/>
          <w:lang w:val="fr-CA"/>
        </w:rPr>
      </w:pPr>
      <w:r w:rsidRPr="00306969">
        <w:rPr>
          <w:rFonts w:cstheme="minorHAnsi"/>
          <w:lang w:val="fr-CA"/>
        </w:rPr>
        <w:t>Terrain et immobilier, équipement, capital, droit minier, entreprise, propriété intellectuelle (brevets, droits d’auteur, marques)</w:t>
      </w:r>
    </w:p>
    <w:p w:rsidR="00EA16CA" w:rsidRPr="00306969" w:rsidRDefault="00EA16CA" w:rsidP="00EA16CA">
      <w:pPr>
        <w:rPr>
          <w:rFonts w:cstheme="minorHAnsi"/>
          <w:lang w:val="fr-CA"/>
        </w:rPr>
      </w:pPr>
    </w:p>
    <w:p w:rsidR="00EA16CA" w:rsidRPr="00306969" w:rsidRDefault="00EA16CA" w:rsidP="00EA16CA">
      <w:pPr>
        <w:rPr>
          <w:rFonts w:cstheme="minorHAnsi"/>
          <w:b/>
          <w:lang w:val="fr-CA"/>
        </w:rPr>
      </w:pPr>
      <w:r w:rsidRPr="00306969">
        <w:rPr>
          <w:rFonts w:cstheme="minorHAnsi"/>
          <w:b/>
          <w:lang w:val="fr-CA"/>
        </w:rPr>
        <w:t>Accord relatif aux aspects des droits de propriété intellectuelle sur le commerce</w:t>
      </w:r>
    </w:p>
    <w:p w:rsidR="00EA16CA" w:rsidRPr="00306969" w:rsidRDefault="00EA16CA" w:rsidP="00154219">
      <w:pPr>
        <w:pStyle w:val="ListParagraph"/>
        <w:numPr>
          <w:ilvl w:val="0"/>
          <w:numId w:val="19"/>
        </w:numPr>
        <w:rPr>
          <w:rFonts w:cstheme="minorHAnsi"/>
          <w:b/>
          <w:lang w:val="fr-CA"/>
        </w:rPr>
      </w:pPr>
      <w:r w:rsidRPr="00306969">
        <w:rPr>
          <w:rFonts w:cstheme="minorHAnsi"/>
          <w:lang w:val="fr-CA"/>
        </w:rPr>
        <w:t>Accord TRIPS (1995)</w:t>
      </w:r>
    </w:p>
    <w:p w:rsidR="00EA16CA" w:rsidRPr="00306969" w:rsidRDefault="00EA16CA" w:rsidP="00154219">
      <w:pPr>
        <w:pStyle w:val="ListParagraph"/>
        <w:numPr>
          <w:ilvl w:val="0"/>
          <w:numId w:val="19"/>
        </w:numPr>
        <w:rPr>
          <w:rFonts w:cstheme="minorHAnsi"/>
          <w:b/>
          <w:lang w:val="fr-CA"/>
        </w:rPr>
      </w:pPr>
      <w:r w:rsidRPr="00306969">
        <w:rPr>
          <w:rFonts w:cstheme="minorHAnsi"/>
          <w:lang w:val="fr-CA"/>
        </w:rPr>
        <w:t>Accord entre les États membres de l’Organisation Mondiale du Commerce (OMC) pour superviser l’application de réglementations plus strictes en matière de propriété intellectuelle</w:t>
      </w:r>
    </w:p>
    <w:p w:rsidR="00EA16CA" w:rsidRPr="00306969" w:rsidRDefault="00EA16CA" w:rsidP="00EA16CA">
      <w:pPr>
        <w:rPr>
          <w:rFonts w:cstheme="minorHAnsi"/>
          <w:b/>
          <w:lang w:val="fr-CA"/>
        </w:rPr>
      </w:pPr>
    </w:p>
    <w:p w:rsidR="00EA16CA" w:rsidRPr="00306969" w:rsidRDefault="00EA16CA" w:rsidP="00EA16CA">
      <w:pPr>
        <w:rPr>
          <w:rFonts w:cstheme="minorHAnsi"/>
          <w:b/>
          <w:lang w:val="fr-CA"/>
        </w:rPr>
      </w:pPr>
      <w:r w:rsidRPr="00306969">
        <w:rPr>
          <w:rFonts w:cstheme="minorHAnsi"/>
          <w:b/>
          <w:lang w:val="fr-CA"/>
        </w:rPr>
        <w:t>Sécurité du produit et responsabilité</w:t>
      </w:r>
    </w:p>
    <w:p w:rsidR="00EA16CA" w:rsidRPr="00306969" w:rsidRDefault="00EA16CA" w:rsidP="00154219">
      <w:pPr>
        <w:pStyle w:val="ListParagraph"/>
        <w:numPr>
          <w:ilvl w:val="0"/>
          <w:numId w:val="20"/>
        </w:numPr>
        <w:rPr>
          <w:rFonts w:cstheme="minorHAnsi"/>
          <w:lang w:val="fr-CA"/>
        </w:rPr>
      </w:pPr>
      <w:r w:rsidRPr="00306969">
        <w:rPr>
          <w:rFonts w:cstheme="minorHAnsi"/>
          <w:lang w:val="fr-CA"/>
        </w:rPr>
        <w:t>Les lois sur la sécurité des produits fixent des normes de sécurité auxquelles les produits doivent adhérer où ils vont être commercialisés</w:t>
      </w:r>
    </w:p>
    <w:p w:rsidR="00EA16CA" w:rsidRPr="00306969" w:rsidRDefault="00EA16CA" w:rsidP="00154219">
      <w:pPr>
        <w:pStyle w:val="ListParagraph"/>
        <w:numPr>
          <w:ilvl w:val="0"/>
          <w:numId w:val="20"/>
        </w:numPr>
        <w:rPr>
          <w:rFonts w:cstheme="minorHAnsi"/>
          <w:lang w:val="fr-CA"/>
        </w:rPr>
      </w:pPr>
      <w:r w:rsidRPr="00306969">
        <w:rPr>
          <w:rFonts w:cstheme="minorHAnsi"/>
          <w:lang w:val="fr-CA"/>
        </w:rPr>
        <w:t>La responsabilité du fait des produits consiste à tenir une entreprise et ses dirigeants responsables lorsqu’un produit cause des blessures, la mort ou des dommages</w:t>
      </w:r>
    </w:p>
    <w:p w:rsidR="00EA16CA" w:rsidRPr="00306969" w:rsidRDefault="00EA16CA" w:rsidP="00EA16CA">
      <w:pPr>
        <w:rPr>
          <w:rFonts w:cstheme="minorHAnsi"/>
          <w:lang w:val="fr-CA"/>
        </w:rPr>
      </w:pPr>
    </w:p>
    <w:p w:rsidR="00EA16CA" w:rsidRPr="00306969" w:rsidRDefault="00EA16CA" w:rsidP="00EA16CA">
      <w:pPr>
        <w:rPr>
          <w:rFonts w:cstheme="minorHAnsi"/>
          <w:b/>
          <w:lang w:val="fr-CA"/>
        </w:rPr>
      </w:pPr>
      <w:r w:rsidRPr="00306969">
        <w:rPr>
          <w:rFonts w:cstheme="minorHAnsi"/>
          <w:b/>
          <w:lang w:val="fr-CA"/>
        </w:rPr>
        <w:t>Indice de développement humain (IDH)</w:t>
      </w:r>
    </w:p>
    <w:p w:rsidR="00EA16CA" w:rsidRPr="00306969" w:rsidRDefault="00EA16CA" w:rsidP="00154219">
      <w:pPr>
        <w:pStyle w:val="ListParagraph"/>
        <w:numPr>
          <w:ilvl w:val="0"/>
          <w:numId w:val="21"/>
        </w:numPr>
        <w:rPr>
          <w:rFonts w:cstheme="minorHAnsi"/>
          <w:lang w:val="fr-CA"/>
        </w:rPr>
      </w:pPr>
      <w:r w:rsidRPr="00306969">
        <w:rPr>
          <w:rFonts w:cstheme="minorHAnsi"/>
          <w:lang w:val="fr-CA"/>
        </w:rPr>
        <w:t>IDH mesure la qualité de vie humaine dans un pays :</w:t>
      </w:r>
    </w:p>
    <w:p w:rsidR="00EA16CA" w:rsidRPr="00306969" w:rsidRDefault="00EA16CA" w:rsidP="00154219">
      <w:pPr>
        <w:pStyle w:val="ListParagraph"/>
        <w:numPr>
          <w:ilvl w:val="1"/>
          <w:numId w:val="21"/>
        </w:numPr>
        <w:rPr>
          <w:rFonts w:cstheme="minorHAnsi"/>
          <w:lang w:val="fr-CA"/>
        </w:rPr>
      </w:pPr>
      <w:r w:rsidRPr="00306969">
        <w:rPr>
          <w:rFonts w:cstheme="minorHAnsi"/>
          <w:lang w:val="fr-CA"/>
        </w:rPr>
        <w:t>Espérance de vie</w:t>
      </w:r>
    </w:p>
    <w:p w:rsidR="00EA16CA" w:rsidRPr="00306969" w:rsidRDefault="00EA16CA" w:rsidP="00154219">
      <w:pPr>
        <w:pStyle w:val="ListParagraph"/>
        <w:numPr>
          <w:ilvl w:val="1"/>
          <w:numId w:val="21"/>
        </w:numPr>
        <w:rPr>
          <w:rFonts w:cstheme="minorHAnsi"/>
          <w:lang w:val="fr-CA"/>
        </w:rPr>
      </w:pPr>
      <w:r w:rsidRPr="00306969">
        <w:rPr>
          <w:rFonts w:cstheme="minorHAnsi"/>
          <w:lang w:val="fr-CA"/>
        </w:rPr>
        <w:t>Niveau de scolarité</w:t>
      </w:r>
    </w:p>
    <w:p w:rsidR="00EA16CA" w:rsidRPr="00306969" w:rsidRDefault="00EA16CA" w:rsidP="00154219">
      <w:pPr>
        <w:pStyle w:val="ListParagraph"/>
        <w:numPr>
          <w:ilvl w:val="1"/>
          <w:numId w:val="21"/>
        </w:numPr>
        <w:rPr>
          <w:rFonts w:cstheme="minorHAnsi"/>
          <w:lang w:val="fr-CA"/>
        </w:rPr>
      </w:pPr>
      <w:r w:rsidRPr="00306969">
        <w:rPr>
          <w:rFonts w:cstheme="minorHAnsi"/>
          <w:lang w:val="fr-CA"/>
        </w:rPr>
        <w:t>Revenu moyen</w:t>
      </w:r>
    </w:p>
    <w:p w:rsidR="00EA16CA" w:rsidRPr="00306969" w:rsidRDefault="00EA16CA" w:rsidP="00F4576C">
      <w:pPr>
        <w:rPr>
          <w:rFonts w:cstheme="minorHAnsi"/>
          <w:lang w:val="fr-CA"/>
        </w:rPr>
      </w:pPr>
    </w:p>
    <w:p w:rsidR="00F4576C" w:rsidRPr="00306969" w:rsidRDefault="00F4576C" w:rsidP="00F4576C">
      <w:pPr>
        <w:rPr>
          <w:rFonts w:cstheme="minorHAnsi"/>
          <w:b/>
          <w:lang w:val="fr-CA"/>
        </w:rPr>
      </w:pPr>
      <w:r w:rsidRPr="00306969">
        <w:rPr>
          <w:rFonts w:cstheme="minorHAnsi"/>
          <w:b/>
          <w:lang w:val="fr-CA"/>
        </w:rPr>
        <w:t>Risque économique</w:t>
      </w:r>
    </w:p>
    <w:p w:rsidR="00F4576C" w:rsidRPr="00306969" w:rsidRDefault="00F4576C" w:rsidP="00154219">
      <w:pPr>
        <w:pStyle w:val="ListParagraph"/>
        <w:numPr>
          <w:ilvl w:val="0"/>
          <w:numId w:val="21"/>
        </w:numPr>
        <w:rPr>
          <w:rFonts w:cstheme="minorHAnsi"/>
          <w:lang w:val="fr-CA"/>
        </w:rPr>
      </w:pPr>
      <w:r w:rsidRPr="00306969">
        <w:rPr>
          <w:rFonts w:cstheme="minorHAnsi"/>
          <w:lang w:val="fr-CA"/>
        </w:rPr>
        <w:t>Probabilité qu’une mauvaise gestion économique entraîne des changements radicaux dans l’environnement commercial d’un pays, affectant négativement les bénéfices et autres objectifs d’une entreprise</w:t>
      </w:r>
    </w:p>
    <w:p w:rsidR="00F4576C" w:rsidRPr="00306969" w:rsidRDefault="00F4576C" w:rsidP="00154219">
      <w:pPr>
        <w:pStyle w:val="ListParagraph"/>
        <w:numPr>
          <w:ilvl w:val="1"/>
          <w:numId w:val="21"/>
        </w:numPr>
        <w:rPr>
          <w:rFonts w:cstheme="minorHAnsi"/>
          <w:lang w:val="fr-CA"/>
        </w:rPr>
      </w:pPr>
      <w:r w:rsidRPr="00306969">
        <w:rPr>
          <w:rFonts w:cstheme="minorHAnsi"/>
          <w:lang w:val="fr-CA"/>
        </w:rPr>
        <w:t>Risque juridique :  partenaire commercial (personne physique ou morale) qui romprait opportunément un contrat ou vous exproprierait</w:t>
      </w:r>
    </w:p>
    <w:p w:rsidR="00F4576C" w:rsidRPr="00306969" w:rsidRDefault="00F4576C" w:rsidP="00154219">
      <w:pPr>
        <w:pStyle w:val="ListParagraph"/>
        <w:numPr>
          <w:ilvl w:val="0"/>
          <w:numId w:val="21"/>
        </w:numPr>
        <w:rPr>
          <w:rFonts w:cstheme="minorHAnsi"/>
          <w:lang w:val="fr-CA"/>
        </w:rPr>
      </w:pPr>
      <w:r w:rsidRPr="00306969">
        <w:rPr>
          <w:rFonts w:cstheme="minorHAnsi"/>
          <w:lang w:val="fr-CA"/>
        </w:rPr>
        <w:t>Comme discuté précédemment, le risque-pays global inclut aussi le risque économique</w:t>
      </w:r>
    </w:p>
    <w:p w:rsidR="00F4576C" w:rsidRPr="00306969" w:rsidRDefault="00F4576C" w:rsidP="00F4576C">
      <w:pPr>
        <w:rPr>
          <w:rFonts w:cstheme="minorHAnsi"/>
          <w:lang w:val="fr-CA"/>
        </w:rPr>
      </w:pPr>
    </w:p>
    <w:p w:rsidR="00246D89" w:rsidRPr="00306969" w:rsidRDefault="00246D89" w:rsidP="00F4576C">
      <w:pPr>
        <w:rPr>
          <w:rFonts w:cstheme="minorHAnsi"/>
          <w:lang w:val="fr-CA"/>
        </w:rPr>
      </w:pPr>
    </w:p>
    <w:p w:rsidR="00246D89" w:rsidRPr="00306969" w:rsidRDefault="00246D89" w:rsidP="00F4576C">
      <w:pPr>
        <w:rPr>
          <w:rFonts w:cstheme="minorHAnsi"/>
          <w:lang w:val="fr-CA"/>
        </w:rPr>
      </w:pPr>
    </w:p>
    <w:p w:rsidR="00246D89" w:rsidRPr="00306969" w:rsidRDefault="00246D89" w:rsidP="00F4576C">
      <w:pPr>
        <w:rPr>
          <w:rFonts w:cstheme="minorHAnsi"/>
          <w:lang w:val="fr-CA"/>
        </w:rPr>
      </w:pPr>
    </w:p>
    <w:p w:rsidR="00246D89" w:rsidRPr="00306969" w:rsidRDefault="00246D89" w:rsidP="00F4576C">
      <w:pPr>
        <w:rPr>
          <w:rFonts w:cstheme="minorHAnsi"/>
          <w:b/>
          <w:u w:val="single"/>
          <w:lang w:val="fr-CA"/>
        </w:rPr>
      </w:pPr>
      <w:r w:rsidRPr="00306969">
        <w:rPr>
          <w:rFonts w:cstheme="minorHAnsi"/>
          <w:b/>
          <w:u w:val="single"/>
          <w:lang w:val="fr-CA"/>
        </w:rPr>
        <w:lastRenderedPageBreak/>
        <w:t>28 Septembre 2018 – Politiques Commerciales des Pays</w:t>
      </w:r>
    </w:p>
    <w:p w:rsidR="00246D89" w:rsidRPr="00306969" w:rsidRDefault="00246D89" w:rsidP="00F4576C">
      <w:pPr>
        <w:rPr>
          <w:rFonts w:cstheme="minorHAnsi"/>
          <w:lang w:val="fr-CA"/>
        </w:rPr>
      </w:pPr>
    </w:p>
    <w:p w:rsidR="00246D89" w:rsidRPr="00306969" w:rsidRDefault="00246D89" w:rsidP="00F4576C">
      <w:pPr>
        <w:rPr>
          <w:rFonts w:cstheme="minorHAnsi"/>
          <w:b/>
          <w:lang w:val="fr-CA"/>
        </w:rPr>
      </w:pPr>
      <w:r w:rsidRPr="00306969">
        <w:rPr>
          <w:rFonts w:cstheme="minorHAnsi"/>
          <w:b/>
          <w:lang w:val="fr-CA"/>
        </w:rPr>
        <w:t>Qu’est-ce que la politique commerciale?</w:t>
      </w:r>
    </w:p>
    <w:p w:rsidR="00246D89" w:rsidRPr="00306969" w:rsidRDefault="00246D89" w:rsidP="00154219">
      <w:pPr>
        <w:pStyle w:val="ListParagraph"/>
        <w:numPr>
          <w:ilvl w:val="0"/>
          <w:numId w:val="22"/>
        </w:numPr>
        <w:rPr>
          <w:rFonts w:cstheme="minorHAnsi"/>
          <w:lang w:val="fr-CA"/>
        </w:rPr>
      </w:pPr>
      <w:r w:rsidRPr="00306969">
        <w:rPr>
          <w:rFonts w:cstheme="minorHAnsi"/>
          <w:lang w:val="fr-CA"/>
        </w:rPr>
        <w:t xml:space="preserve">Orientation du gouvernement qui définit la manière dont il sélectionne et </w:t>
      </w:r>
      <w:proofErr w:type="gramStart"/>
      <w:r w:rsidRPr="00306969">
        <w:rPr>
          <w:rFonts w:cstheme="minorHAnsi"/>
          <w:lang w:val="fr-CA"/>
        </w:rPr>
        <w:t>applique la</w:t>
      </w:r>
      <w:proofErr w:type="gramEnd"/>
      <w:r w:rsidRPr="00306969">
        <w:rPr>
          <w:rFonts w:cstheme="minorHAnsi"/>
          <w:lang w:val="fr-CA"/>
        </w:rPr>
        <w:t xml:space="preserve"> (ou les) théorie(s) commerciale(s) à l’intérieur de ses frontières nationales ainsi que dans ses échanges commerciaux avec d’autres pays</w:t>
      </w:r>
    </w:p>
    <w:p w:rsidR="00246D89" w:rsidRPr="00306969" w:rsidRDefault="00246D89" w:rsidP="00154219">
      <w:pPr>
        <w:pStyle w:val="ListParagraph"/>
        <w:numPr>
          <w:ilvl w:val="0"/>
          <w:numId w:val="22"/>
        </w:numPr>
        <w:rPr>
          <w:rFonts w:cstheme="minorHAnsi"/>
          <w:lang w:val="fr-CA"/>
        </w:rPr>
      </w:pPr>
      <w:r w:rsidRPr="00306969">
        <w:rPr>
          <w:rFonts w:cstheme="minorHAnsi"/>
          <w:lang w:val="fr-CA"/>
        </w:rPr>
        <w:t>Les politiques commerciales ont tendance à différer à travers les pays voire même les provinces</w:t>
      </w:r>
    </w:p>
    <w:p w:rsidR="00246D89" w:rsidRPr="00306969" w:rsidRDefault="00246D89" w:rsidP="00246D89">
      <w:pPr>
        <w:rPr>
          <w:rFonts w:cstheme="minorHAnsi"/>
          <w:lang w:val="fr-CA"/>
        </w:rPr>
      </w:pPr>
    </w:p>
    <w:p w:rsidR="00246D89" w:rsidRPr="00306969" w:rsidRDefault="00246D89" w:rsidP="00246D89">
      <w:pPr>
        <w:rPr>
          <w:rFonts w:cstheme="minorHAnsi"/>
          <w:b/>
          <w:lang w:val="fr-CA"/>
        </w:rPr>
      </w:pPr>
      <w:r w:rsidRPr="00306969">
        <w:rPr>
          <w:rFonts w:cstheme="minorHAnsi"/>
          <w:b/>
          <w:lang w:val="fr-CA"/>
        </w:rPr>
        <w:t>Deux Catégories d’Instrument de Politique Commerciale</w:t>
      </w:r>
    </w:p>
    <w:p w:rsidR="00246D89" w:rsidRPr="00306969" w:rsidRDefault="00246D89" w:rsidP="00154219">
      <w:pPr>
        <w:pStyle w:val="ListParagraph"/>
        <w:numPr>
          <w:ilvl w:val="0"/>
          <w:numId w:val="23"/>
        </w:numPr>
        <w:rPr>
          <w:rFonts w:cstheme="minorHAnsi"/>
          <w:lang w:val="fr-CA"/>
        </w:rPr>
      </w:pPr>
      <w:r w:rsidRPr="00306969">
        <w:rPr>
          <w:rFonts w:cstheme="minorHAnsi"/>
          <w:b/>
          <w:lang w:val="fr-CA"/>
        </w:rPr>
        <w:t>Catégorie tarifaire</w:t>
      </w:r>
      <w:r w:rsidRPr="00306969">
        <w:rPr>
          <w:rFonts w:cstheme="minorHAnsi"/>
          <w:lang w:val="fr-CA"/>
        </w:rPr>
        <w:t xml:space="preserve"> (CT) :  tarif imposé sur produit/service importé (ou exporté)</w:t>
      </w:r>
    </w:p>
    <w:p w:rsidR="00246D89" w:rsidRPr="00306969" w:rsidRDefault="00246D89" w:rsidP="00154219">
      <w:pPr>
        <w:pStyle w:val="ListParagraph"/>
        <w:numPr>
          <w:ilvl w:val="1"/>
          <w:numId w:val="23"/>
        </w:numPr>
        <w:rPr>
          <w:rFonts w:cstheme="minorHAnsi"/>
          <w:b/>
          <w:lang w:val="fr-CA"/>
        </w:rPr>
      </w:pPr>
      <w:r w:rsidRPr="00306969">
        <w:rPr>
          <w:rFonts w:cstheme="minorHAnsi"/>
          <w:b/>
          <w:lang w:val="fr-CA"/>
        </w:rPr>
        <w:t>Tarifs</w:t>
      </w:r>
    </w:p>
    <w:p w:rsidR="00246D89" w:rsidRPr="00306969" w:rsidRDefault="00246D89" w:rsidP="00154219">
      <w:pPr>
        <w:pStyle w:val="ListParagraph"/>
        <w:numPr>
          <w:ilvl w:val="2"/>
          <w:numId w:val="23"/>
        </w:numPr>
        <w:rPr>
          <w:rFonts w:cstheme="minorHAnsi"/>
          <w:lang w:val="fr-CA"/>
        </w:rPr>
      </w:pPr>
      <w:r w:rsidRPr="00306969">
        <w:rPr>
          <w:rFonts w:cstheme="minorHAnsi"/>
          <w:b/>
          <w:lang w:val="fr-CA"/>
        </w:rPr>
        <w:t>Tarifs ad valorem</w:t>
      </w:r>
      <w:r w:rsidRPr="00306969">
        <w:rPr>
          <w:rFonts w:cstheme="minorHAnsi"/>
          <w:lang w:val="fr-CA"/>
        </w:rPr>
        <w:t> :  prélevés en proportion de la valeur du produit importé</w:t>
      </w:r>
    </w:p>
    <w:p w:rsidR="00246D89" w:rsidRPr="00306969" w:rsidRDefault="00246D89" w:rsidP="00154219">
      <w:pPr>
        <w:pStyle w:val="ListParagraph"/>
        <w:numPr>
          <w:ilvl w:val="2"/>
          <w:numId w:val="23"/>
        </w:numPr>
        <w:rPr>
          <w:rFonts w:cstheme="minorHAnsi"/>
          <w:lang w:val="fr-CA"/>
        </w:rPr>
      </w:pPr>
      <w:r w:rsidRPr="00306969">
        <w:rPr>
          <w:rFonts w:cstheme="minorHAnsi"/>
          <w:b/>
          <w:lang w:val="fr-CA"/>
        </w:rPr>
        <w:t>Tarifs spécifiques</w:t>
      </w:r>
      <w:r w:rsidR="0063214A" w:rsidRPr="00306969">
        <w:rPr>
          <w:rFonts w:cstheme="minorHAnsi"/>
          <w:lang w:val="fr-CA"/>
        </w:rPr>
        <w:t> :  perçus à titre de frais fix</w:t>
      </w:r>
      <w:r w:rsidRPr="00306969">
        <w:rPr>
          <w:rFonts w:cstheme="minorHAnsi"/>
          <w:lang w:val="fr-CA"/>
        </w:rPr>
        <w:t>es pour chaque unité du produit importé (exemple :  $3 / baril de pétrole importé)</w:t>
      </w:r>
    </w:p>
    <w:p w:rsidR="00246D89" w:rsidRPr="00306969" w:rsidRDefault="00246D89" w:rsidP="00154219">
      <w:pPr>
        <w:pStyle w:val="ListParagraph"/>
        <w:numPr>
          <w:ilvl w:val="0"/>
          <w:numId w:val="23"/>
        </w:numPr>
        <w:rPr>
          <w:rFonts w:cstheme="minorHAnsi"/>
          <w:lang w:val="fr-CA"/>
        </w:rPr>
      </w:pPr>
      <w:r w:rsidRPr="00306969">
        <w:rPr>
          <w:rFonts w:cstheme="minorHAnsi"/>
          <w:b/>
          <w:lang w:val="fr-CA"/>
        </w:rPr>
        <w:t>Catégorie non tarifaire</w:t>
      </w:r>
      <w:r w:rsidRPr="00306969">
        <w:rPr>
          <w:rFonts w:cstheme="minorHAnsi"/>
          <w:lang w:val="fr-CA"/>
        </w:rPr>
        <w:t xml:space="preserve"> (CNT) :  limite les importations mais pas sous la forme habituelle d’un tarif</w:t>
      </w:r>
    </w:p>
    <w:p w:rsidR="00246D89" w:rsidRPr="00306969" w:rsidRDefault="00246D89" w:rsidP="00154219">
      <w:pPr>
        <w:pStyle w:val="ListParagraph"/>
        <w:numPr>
          <w:ilvl w:val="1"/>
          <w:numId w:val="23"/>
        </w:numPr>
        <w:rPr>
          <w:rFonts w:cstheme="minorHAnsi"/>
          <w:lang w:val="fr-CA"/>
        </w:rPr>
      </w:pPr>
      <w:r w:rsidRPr="00306969">
        <w:rPr>
          <w:rFonts w:cstheme="minorHAnsi"/>
          <w:lang w:val="fr-CA"/>
        </w:rPr>
        <w:t>Lois, pratiques, appui gratuit, corruption, procédures, restriction, etc.</w:t>
      </w:r>
    </w:p>
    <w:p w:rsidR="00246D89" w:rsidRPr="00306969" w:rsidRDefault="00246D89" w:rsidP="00246D89">
      <w:pPr>
        <w:rPr>
          <w:rFonts w:cstheme="minorHAnsi"/>
          <w:lang w:val="fr-CA"/>
        </w:rPr>
      </w:pPr>
    </w:p>
    <w:p w:rsidR="00246D89" w:rsidRPr="00306969" w:rsidRDefault="00140006" w:rsidP="00246D89">
      <w:pPr>
        <w:rPr>
          <w:rFonts w:cstheme="minorHAnsi"/>
          <w:b/>
          <w:lang w:val="fr-CA"/>
        </w:rPr>
      </w:pPr>
      <w:r w:rsidRPr="00306969">
        <w:rPr>
          <w:rFonts w:cstheme="minorHAnsi"/>
          <w:b/>
          <w:lang w:val="fr-CA"/>
        </w:rPr>
        <w:t>CNT : Quotas d’Importations</w:t>
      </w:r>
    </w:p>
    <w:p w:rsidR="00140006" w:rsidRPr="00306969" w:rsidRDefault="00140006" w:rsidP="00154219">
      <w:pPr>
        <w:pStyle w:val="ListParagraph"/>
        <w:numPr>
          <w:ilvl w:val="0"/>
          <w:numId w:val="24"/>
        </w:numPr>
        <w:rPr>
          <w:rFonts w:cstheme="minorHAnsi"/>
          <w:lang w:val="fr-CA"/>
        </w:rPr>
      </w:pPr>
      <w:r w:rsidRPr="00306969">
        <w:rPr>
          <w:rFonts w:cstheme="minorHAnsi"/>
          <w:lang w:val="fr-CA"/>
        </w:rPr>
        <w:t>Restrictions sur la quantité d’importations pour une période donnée</w:t>
      </w:r>
    </w:p>
    <w:p w:rsidR="00140006" w:rsidRPr="00306969" w:rsidRDefault="00140006" w:rsidP="00154219">
      <w:pPr>
        <w:pStyle w:val="ListParagraph"/>
        <w:numPr>
          <w:ilvl w:val="1"/>
          <w:numId w:val="24"/>
        </w:numPr>
        <w:rPr>
          <w:rFonts w:cstheme="minorHAnsi"/>
          <w:lang w:val="fr-CA"/>
        </w:rPr>
      </w:pPr>
      <w:r w:rsidRPr="00306969">
        <w:rPr>
          <w:rFonts w:cstheme="minorHAnsi"/>
          <w:lang w:val="fr-CA"/>
        </w:rPr>
        <w:t>Restrictions volontaires à l’exportation (</w:t>
      </w:r>
      <w:r w:rsidR="000C61BB" w:rsidRPr="00306969">
        <w:rPr>
          <w:rFonts w:cstheme="minorHAnsi"/>
          <w:lang w:val="fr-CA"/>
        </w:rPr>
        <w:t>RVE</w:t>
      </w:r>
      <w:r w:rsidRPr="00306969">
        <w:rPr>
          <w:rFonts w:cstheme="minorHAnsi"/>
          <w:lang w:val="fr-CA"/>
        </w:rPr>
        <w:t>) :  politique superficielle visant à démontrer que le pays exportateur accepte volontairement de limiter ses exportations (souvent sous forme de licence d’exclusivité)</w:t>
      </w:r>
    </w:p>
    <w:p w:rsidR="00140006" w:rsidRPr="00306969" w:rsidRDefault="00140006" w:rsidP="00140006">
      <w:pPr>
        <w:rPr>
          <w:rFonts w:cstheme="minorHAnsi"/>
          <w:lang w:val="fr-CA"/>
        </w:rPr>
      </w:pPr>
    </w:p>
    <w:p w:rsidR="00140006" w:rsidRPr="00306969" w:rsidRDefault="00140006" w:rsidP="00140006">
      <w:pPr>
        <w:rPr>
          <w:rFonts w:cstheme="minorHAnsi"/>
          <w:b/>
          <w:lang w:val="fr-CA"/>
        </w:rPr>
      </w:pPr>
      <w:r w:rsidRPr="00306969">
        <w:rPr>
          <w:rFonts w:cstheme="minorHAnsi"/>
          <w:b/>
          <w:lang w:val="fr-CA"/>
        </w:rPr>
        <w:t>CNT : Exigence relative au contenu local</w:t>
      </w:r>
    </w:p>
    <w:p w:rsidR="00140006" w:rsidRPr="00306969" w:rsidRDefault="00140006" w:rsidP="00154219">
      <w:pPr>
        <w:pStyle w:val="ListParagraph"/>
        <w:numPr>
          <w:ilvl w:val="0"/>
          <w:numId w:val="24"/>
        </w:numPr>
        <w:rPr>
          <w:rFonts w:cstheme="minorHAnsi"/>
          <w:lang w:val="fr-CA"/>
        </w:rPr>
      </w:pPr>
      <w:r w:rsidRPr="00306969">
        <w:rPr>
          <w:rFonts w:cstheme="minorHAnsi"/>
          <w:lang w:val="fr-CA"/>
        </w:rPr>
        <w:t>Exige qu’une proportion des biens fabriqués dans un pays provienne de ce pays</w:t>
      </w:r>
    </w:p>
    <w:p w:rsidR="00140006" w:rsidRPr="00306969" w:rsidRDefault="00140006" w:rsidP="00154219">
      <w:pPr>
        <w:pStyle w:val="ListParagraph"/>
        <w:numPr>
          <w:ilvl w:val="0"/>
          <w:numId w:val="24"/>
        </w:numPr>
        <w:rPr>
          <w:rFonts w:cstheme="minorHAnsi"/>
          <w:lang w:val="fr-CA"/>
        </w:rPr>
      </w:pPr>
      <w:r w:rsidRPr="00306969">
        <w:rPr>
          <w:rFonts w:cstheme="minorHAnsi"/>
          <w:lang w:val="fr-CA"/>
        </w:rPr>
        <w:t>Exemples</w:t>
      </w:r>
    </w:p>
    <w:p w:rsidR="00140006" w:rsidRPr="00306969" w:rsidRDefault="00140006" w:rsidP="00154219">
      <w:pPr>
        <w:pStyle w:val="ListParagraph"/>
        <w:numPr>
          <w:ilvl w:val="1"/>
          <w:numId w:val="24"/>
        </w:numPr>
        <w:rPr>
          <w:rFonts w:cstheme="minorHAnsi"/>
          <w:lang w:val="fr-CA"/>
        </w:rPr>
      </w:pPr>
      <w:r w:rsidRPr="00306969">
        <w:rPr>
          <w:rFonts w:cstheme="minorHAnsi"/>
          <w:lang w:val="fr-CA"/>
        </w:rPr>
        <w:t>Brésil </w:t>
      </w:r>
      <w:proofErr w:type="gramStart"/>
      <w:r w:rsidRPr="00306969">
        <w:rPr>
          <w:rFonts w:cstheme="minorHAnsi"/>
          <w:lang w:val="fr-CA"/>
        </w:rPr>
        <w:t>:  «</w:t>
      </w:r>
      <w:proofErr w:type="gramEnd"/>
      <w:r w:rsidRPr="00306969">
        <w:rPr>
          <w:rFonts w:cstheme="minorHAnsi"/>
          <w:lang w:val="fr-CA"/>
        </w:rPr>
        <w:t> tout ce qui peut être fait au Brésil devrait être fait au Brésil »</w:t>
      </w:r>
    </w:p>
    <w:p w:rsidR="00140006" w:rsidRPr="00306969" w:rsidRDefault="00140006" w:rsidP="00154219">
      <w:pPr>
        <w:pStyle w:val="ListParagraph"/>
        <w:numPr>
          <w:ilvl w:val="1"/>
          <w:numId w:val="24"/>
        </w:numPr>
        <w:rPr>
          <w:rFonts w:cstheme="minorHAnsi"/>
          <w:lang w:val="fr-CA"/>
        </w:rPr>
      </w:pPr>
      <w:r w:rsidRPr="00306969">
        <w:rPr>
          <w:rFonts w:cstheme="minorHAnsi"/>
          <w:lang w:val="fr-CA"/>
        </w:rPr>
        <w:t>Dispute ALENA :  Quelle proportion dans les « Voitures Made in NAFTA »</w:t>
      </w:r>
    </w:p>
    <w:p w:rsidR="00140006" w:rsidRPr="00306969" w:rsidRDefault="00140006" w:rsidP="00140006">
      <w:pPr>
        <w:rPr>
          <w:rFonts w:cstheme="minorHAnsi"/>
          <w:lang w:val="fr-CA"/>
        </w:rPr>
      </w:pPr>
    </w:p>
    <w:p w:rsidR="00140006" w:rsidRPr="00306969" w:rsidRDefault="00140006" w:rsidP="00140006">
      <w:pPr>
        <w:rPr>
          <w:rFonts w:cstheme="minorHAnsi"/>
          <w:lang w:val="fr-CA"/>
        </w:rPr>
      </w:pPr>
      <w:r w:rsidRPr="00306969">
        <w:rPr>
          <w:rFonts w:cstheme="minorHAnsi"/>
          <w:b/>
          <w:lang w:val="fr-CA"/>
        </w:rPr>
        <w:t>CNT : Droits Antidumping</w:t>
      </w:r>
    </w:p>
    <w:p w:rsidR="00140006" w:rsidRPr="00306969" w:rsidRDefault="00140006" w:rsidP="00154219">
      <w:pPr>
        <w:pStyle w:val="ListParagraph"/>
        <w:numPr>
          <w:ilvl w:val="0"/>
          <w:numId w:val="25"/>
        </w:numPr>
        <w:rPr>
          <w:rFonts w:cstheme="minorHAnsi"/>
          <w:lang w:val="fr-CA"/>
        </w:rPr>
      </w:pPr>
      <w:r w:rsidRPr="00306969">
        <w:rPr>
          <w:rFonts w:cstheme="minorHAnsi"/>
          <w:lang w:val="fr-CA"/>
        </w:rPr>
        <w:t>Dumping :  vendre un bien sur un marché étranger à un prix inférieur à son coût de production ou à un prix inférieur à sa juste valeur marchande</w:t>
      </w:r>
    </w:p>
    <w:p w:rsidR="00140006" w:rsidRPr="00306969" w:rsidRDefault="00140006" w:rsidP="00154219">
      <w:pPr>
        <w:pStyle w:val="ListParagraph"/>
        <w:numPr>
          <w:ilvl w:val="1"/>
          <w:numId w:val="25"/>
        </w:numPr>
        <w:rPr>
          <w:rFonts w:cstheme="minorHAnsi"/>
          <w:lang w:val="fr-CA"/>
        </w:rPr>
      </w:pPr>
      <w:r w:rsidRPr="00306969">
        <w:rPr>
          <w:rFonts w:cstheme="minorHAnsi"/>
          <w:lang w:val="fr-CA"/>
        </w:rPr>
        <w:t>Conséquence :  Frais (droits) perçus sur l’importation</w:t>
      </w:r>
      <w:proofErr w:type="gramStart"/>
      <w:r w:rsidRPr="00306969">
        <w:rPr>
          <w:rFonts w:cstheme="minorHAnsi"/>
          <w:lang w:val="fr-CA"/>
        </w:rPr>
        <w:t xml:space="preserve"> «</w:t>
      </w:r>
      <w:proofErr w:type="spellStart"/>
      <w:r w:rsidRPr="00306969">
        <w:rPr>
          <w:rFonts w:cstheme="minorHAnsi"/>
          <w:lang w:val="fr-CA"/>
        </w:rPr>
        <w:t>dumpée</w:t>
      </w:r>
      <w:proofErr w:type="spellEnd"/>
      <w:proofErr w:type="gramEnd"/>
      <w:r w:rsidRPr="00306969">
        <w:rPr>
          <w:rFonts w:cstheme="minorHAnsi"/>
          <w:lang w:val="fr-CA"/>
        </w:rPr>
        <w:t>»</w:t>
      </w:r>
    </w:p>
    <w:p w:rsidR="00140006" w:rsidRPr="00306969" w:rsidRDefault="00140006"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lang w:val="fr-CA"/>
        </w:rPr>
      </w:pPr>
    </w:p>
    <w:p w:rsidR="000A2067" w:rsidRPr="00306969" w:rsidRDefault="000A2067" w:rsidP="000A2067">
      <w:pPr>
        <w:rPr>
          <w:rFonts w:cstheme="minorHAnsi"/>
          <w:b/>
          <w:lang w:val="fr-CA"/>
        </w:rPr>
      </w:pPr>
      <w:r w:rsidRPr="00306969">
        <w:rPr>
          <w:rFonts w:cstheme="minorHAnsi"/>
          <w:b/>
          <w:lang w:val="fr-CA"/>
        </w:rPr>
        <w:lastRenderedPageBreak/>
        <w:t>Cas d’application de droits antidumping</w:t>
      </w:r>
    </w:p>
    <w:p w:rsidR="000A2067" w:rsidRPr="00306969" w:rsidRDefault="000A2067" w:rsidP="00154219">
      <w:pPr>
        <w:pStyle w:val="ListParagraph"/>
        <w:numPr>
          <w:ilvl w:val="0"/>
          <w:numId w:val="25"/>
        </w:numPr>
        <w:rPr>
          <w:rFonts w:cstheme="minorHAnsi"/>
          <w:lang w:val="fr-CA"/>
        </w:rPr>
      </w:pPr>
      <w:r w:rsidRPr="00306969">
        <w:rPr>
          <w:rFonts w:cstheme="minorHAnsi"/>
          <w:lang w:val="fr-CA"/>
        </w:rPr>
        <w:t>ASFC a procédé à une enquête antidumping sur les bottes en cuir importées de Chine</w:t>
      </w:r>
    </w:p>
    <w:p w:rsidR="000A2067" w:rsidRPr="00306969" w:rsidRDefault="000A2067" w:rsidP="00154219">
      <w:pPr>
        <w:pStyle w:val="ListParagraph"/>
        <w:numPr>
          <w:ilvl w:val="0"/>
          <w:numId w:val="25"/>
        </w:numPr>
        <w:rPr>
          <w:rFonts w:cstheme="minorHAnsi"/>
          <w:lang w:val="fr-CA"/>
        </w:rPr>
      </w:pPr>
      <w:r w:rsidRPr="00306969">
        <w:rPr>
          <w:rFonts w:cstheme="minorHAnsi"/>
          <w:lang w:val="fr-CA"/>
        </w:rPr>
        <w:t>On soupçonnait que ces bottes étaient expédiées au Canada à des prix très bas, ce qui créait une situation concurrentielle injuste pour les fabricants de bottes canadiennes</w:t>
      </w:r>
    </w:p>
    <w:p w:rsidR="000A2067" w:rsidRPr="00306969" w:rsidRDefault="000A2067" w:rsidP="00154219">
      <w:pPr>
        <w:pStyle w:val="ListParagraph"/>
        <w:numPr>
          <w:ilvl w:val="0"/>
          <w:numId w:val="25"/>
        </w:numPr>
        <w:rPr>
          <w:rFonts w:cstheme="minorHAnsi"/>
          <w:lang w:val="fr-CA"/>
        </w:rPr>
      </w:pPr>
      <w:r w:rsidRPr="00306969">
        <w:rPr>
          <w:rFonts w:cstheme="minorHAnsi"/>
          <w:lang w:val="fr-CA"/>
        </w:rPr>
        <w:t>L’ASFC a enquêté sur les fabricants chinois</w:t>
      </w:r>
    </w:p>
    <w:p w:rsidR="000A2067" w:rsidRPr="00306969" w:rsidRDefault="000A2067" w:rsidP="00154219">
      <w:pPr>
        <w:pStyle w:val="ListParagraph"/>
        <w:numPr>
          <w:ilvl w:val="0"/>
          <w:numId w:val="25"/>
        </w:numPr>
        <w:rPr>
          <w:rFonts w:cstheme="minorHAnsi"/>
          <w:lang w:val="fr-CA"/>
        </w:rPr>
      </w:pPr>
      <w:r w:rsidRPr="00306969">
        <w:rPr>
          <w:rFonts w:cstheme="minorHAnsi"/>
          <w:lang w:val="fr-CA"/>
        </w:rPr>
        <w:t>Les fabricants chinois n’ont pas coopéré, l’ASFC a donc imposé un tarif de 72% sur ces bottes importées de Chine</w:t>
      </w:r>
    </w:p>
    <w:p w:rsidR="000A2067" w:rsidRPr="00306969" w:rsidRDefault="000A2067" w:rsidP="000A2067">
      <w:pPr>
        <w:rPr>
          <w:rFonts w:cstheme="minorHAnsi"/>
          <w:lang w:val="fr-CA"/>
        </w:rPr>
      </w:pPr>
    </w:p>
    <w:p w:rsidR="000A2067" w:rsidRPr="00306969" w:rsidRDefault="000A2067" w:rsidP="000A2067">
      <w:pPr>
        <w:rPr>
          <w:rFonts w:cstheme="minorHAnsi"/>
          <w:lang w:val="fr-CA"/>
        </w:rPr>
      </w:pPr>
      <w:r w:rsidRPr="00306969">
        <w:rPr>
          <w:rFonts w:cstheme="minorHAnsi"/>
          <w:b/>
          <w:lang w:val="fr-CA"/>
        </w:rPr>
        <w:t>CNT : Politiques Administratives</w:t>
      </w:r>
    </w:p>
    <w:p w:rsidR="000A2067" w:rsidRPr="00306969" w:rsidRDefault="000A2067" w:rsidP="00154219">
      <w:pPr>
        <w:pStyle w:val="ListParagraph"/>
        <w:numPr>
          <w:ilvl w:val="0"/>
          <w:numId w:val="26"/>
        </w:numPr>
        <w:rPr>
          <w:rFonts w:cstheme="minorHAnsi"/>
          <w:lang w:val="fr-CA"/>
        </w:rPr>
      </w:pPr>
      <w:r w:rsidRPr="00306969">
        <w:rPr>
          <w:rFonts w:cstheme="minorHAnsi"/>
          <w:lang w:val="fr-CA"/>
        </w:rPr>
        <w:t>Des règles bureaucratiques visant à rendre difficile l’importation (ou l’exportation) chez un pays.</w:t>
      </w:r>
    </w:p>
    <w:p w:rsidR="000A2067" w:rsidRPr="00306969" w:rsidRDefault="000A2067" w:rsidP="00154219">
      <w:pPr>
        <w:pStyle w:val="ListParagraph"/>
        <w:numPr>
          <w:ilvl w:val="1"/>
          <w:numId w:val="26"/>
        </w:numPr>
        <w:rPr>
          <w:rFonts w:cstheme="minorHAnsi"/>
          <w:lang w:val="fr-CA"/>
        </w:rPr>
      </w:pPr>
      <w:r w:rsidRPr="00306969">
        <w:rPr>
          <w:rFonts w:cstheme="minorHAnsi"/>
          <w:lang w:val="fr-CA"/>
        </w:rPr>
        <w:t xml:space="preserve">Cas de </w:t>
      </w:r>
      <w:proofErr w:type="spellStart"/>
      <w:r w:rsidRPr="00306969">
        <w:rPr>
          <w:rFonts w:cstheme="minorHAnsi"/>
          <w:lang w:val="fr-CA"/>
        </w:rPr>
        <w:t>Federal</w:t>
      </w:r>
      <w:proofErr w:type="spellEnd"/>
      <w:r w:rsidRPr="00306969">
        <w:rPr>
          <w:rFonts w:cstheme="minorHAnsi"/>
          <w:lang w:val="fr-CA"/>
        </w:rPr>
        <w:t xml:space="preserve"> Express :  Inspections par douanes japonaises et ouverture des courriers, ralentissant ainsi la promesse « express »</w:t>
      </w:r>
    </w:p>
    <w:p w:rsidR="000A2067" w:rsidRPr="00306969" w:rsidRDefault="000A2067" w:rsidP="000A2067">
      <w:pPr>
        <w:rPr>
          <w:rFonts w:cstheme="minorHAnsi"/>
          <w:lang w:val="fr-CA"/>
        </w:rPr>
      </w:pPr>
    </w:p>
    <w:p w:rsidR="000A2067" w:rsidRPr="00306969" w:rsidRDefault="000A2067" w:rsidP="000A2067">
      <w:pPr>
        <w:rPr>
          <w:rFonts w:cstheme="minorHAnsi"/>
          <w:b/>
          <w:lang w:val="fr-CA"/>
        </w:rPr>
      </w:pPr>
      <w:r w:rsidRPr="00306969">
        <w:rPr>
          <w:rFonts w:cstheme="minorHAnsi"/>
          <w:b/>
          <w:lang w:val="fr-CA"/>
        </w:rPr>
        <w:t>CNT :  Subventions</w:t>
      </w:r>
    </w:p>
    <w:p w:rsidR="000A2067" w:rsidRPr="00306969" w:rsidRDefault="000A2067" w:rsidP="00154219">
      <w:pPr>
        <w:pStyle w:val="ListParagraph"/>
        <w:numPr>
          <w:ilvl w:val="0"/>
          <w:numId w:val="26"/>
        </w:numPr>
        <w:rPr>
          <w:rFonts w:cstheme="minorHAnsi"/>
          <w:lang w:val="fr-CA"/>
        </w:rPr>
      </w:pPr>
      <w:r w:rsidRPr="00306969">
        <w:rPr>
          <w:rFonts w:cstheme="minorHAnsi"/>
          <w:lang w:val="fr-CA"/>
        </w:rPr>
        <w:t>Appui financier gratuit par le gouvernement au producteur national</w:t>
      </w:r>
    </w:p>
    <w:p w:rsidR="000A2067" w:rsidRPr="00306969" w:rsidRDefault="000A2067" w:rsidP="00154219">
      <w:pPr>
        <w:pStyle w:val="ListParagraph"/>
        <w:numPr>
          <w:ilvl w:val="0"/>
          <w:numId w:val="26"/>
        </w:numPr>
        <w:rPr>
          <w:rFonts w:cstheme="minorHAnsi"/>
          <w:lang w:val="fr-CA"/>
        </w:rPr>
      </w:pPr>
      <w:r w:rsidRPr="00306969">
        <w:rPr>
          <w:rFonts w:cstheme="minorHAnsi"/>
          <w:lang w:val="fr-CA"/>
        </w:rPr>
        <w:t>Sous diverses formes, y compris :</w:t>
      </w:r>
    </w:p>
    <w:p w:rsidR="000A2067" w:rsidRPr="00306969" w:rsidRDefault="000A2067" w:rsidP="00154219">
      <w:pPr>
        <w:pStyle w:val="ListParagraph"/>
        <w:numPr>
          <w:ilvl w:val="1"/>
          <w:numId w:val="26"/>
        </w:numPr>
        <w:rPr>
          <w:rFonts w:cstheme="minorHAnsi"/>
          <w:lang w:val="fr-CA"/>
        </w:rPr>
      </w:pPr>
      <w:r w:rsidRPr="00306969">
        <w:rPr>
          <w:rFonts w:cstheme="minorHAnsi"/>
          <w:lang w:val="fr-CA"/>
        </w:rPr>
        <w:t>Subventions en espèces,</w:t>
      </w:r>
    </w:p>
    <w:p w:rsidR="000A2067" w:rsidRPr="00306969" w:rsidRDefault="000A2067" w:rsidP="00154219">
      <w:pPr>
        <w:pStyle w:val="ListParagraph"/>
        <w:numPr>
          <w:ilvl w:val="1"/>
          <w:numId w:val="26"/>
        </w:numPr>
        <w:rPr>
          <w:rFonts w:cstheme="minorHAnsi"/>
          <w:lang w:val="fr-CA"/>
        </w:rPr>
      </w:pPr>
      <w:r w:rsidRPr="00306969">
        <w:rPr>
          <w:rFonts w:cstheme="minorHAnsi"/>
          <w:lang w:val="fr-CA"/>
        </w:rPr>
        <w:t>Prêts à faible intérêt</w:t>
      </w:r>
    </w:p>
    <w:p w:rsidR="000A2067" w:rsidRPr="00306969" w:rsidRDefault="000A2067" w:rsidP="00154219">
      <w:pPr>
        <w:pStyle w:val="ListParagraph"/>
        <w:numPr>
          <w:ilvl w:val="1"/>
          <w:numId w:val="26"/>
        </w:numPr>
        <w:rPr>
          <w:rFonts w:cstheme="minorHAnsi"/>
          <w:lang w:val="fr-CA"/>
        </w:rPr>
      </w:pPr>
      <w:r w:rsidRPr="00306969">
        <w:rPr>
          <w:rFonts w:cstheme="minorHAnsi"/>
          <w:lang w:val="fr-CA"/>
        </w:rPr>
        <w:t>Allégements fiscaux</w:t>
      </w:r>
    </w:p>
    <w:p w:rsidR="000A2067" w:rsidRPr="00306969" w:rsidRDefault="000A2067" w:rsidP="00154219">
      <w:pPr>
        <w:pStyle w:val="ListParagraph"/>
        <w:numPr>
          <w:ilvl w:val="1"/>
          <w:numId w:val="26"/>
        </w:numPr>
        <w:rPr>
          <w:rFonts w:cstheme="minorHAnsi"/>
          <w:lang w:val="fr-CA"/>
        </w:rPr>
      </w:pPr>
      <w:r w:rsidRPr="00306969">
        <w:rPr>
          <w:rFonts w:cstheme="minorHAnsi"/>
          <w:lang w:val="fr-CA"/>
        </w:rPr>
        <w:t>Participation au capital du gouvernement</w:t>
      </w:r>
    </w:p>
    <w:p w:rsidR="000A2067" w:rsidRPr="00306969" w:rsidRDefault="00E77FF7" w:rsidP="00154219">
      <w:pPr>
        <w:pStyle w:val="ListParagraph"/>
        <w:numPr>
          <w:ilvl w:val="0"/>
          <w:numId w:val="26"/>
        </w:numPr>
        <w:rPr>
          <w:rFonts w:cstheme="minorHAnsi"/>
          <w:lang w:val="fr-CA"/>
        </w:rPr>
      </w:pPr>
      <w:r w:rsidRPr="00306969">
        <w:rPr>
          <w:rFonts w:cstheme="minorHAnsi"/>
          <w:lang w:val="fr-CA"/>
        </w:rPr>
        <w:t>En réduisant les coûts de production, les subventions aident les producteurs nationaux de deux manières :</w:t>
      </w:r>
    </w:p>
    <w:p w:rsidR="00E77FF7" w:rsidRPr="00306969" w:rsidRDefault="00E77FF7" w:rsidP="00154219">
      <w:pPr>
        <w:pStyle w:val="ListParagraph"/>
        <w:numPr>
          <w:ilvl w:val="1"/>
          <w:numId w:val="26"/>
        </w:numPr>
        <w:rPr>
          <w:rFonts w:cstheme="minorHAnsi"/>
          <w:lang w:val="fr-CA"/>
        </w:rPr>
      </w:pPr>
      <w:r w:rsidRPr="00306969">
        <w:rPr>
          <w:rFonts w:cstheme="minorHAnsi"/>
          <w:lang w:val="fr-CA"/>
        </w:rPr>
        <w:t>Concurrencer les importations étrangères</w:t>
      </w:r>
    </w:p>
    <w:p w:rsidR="00E77FF7" w:rsidRPr="00306969" w:rsidRDefault="00E77FF7" w:rsidP="00154219">
      <w:pPr>
        <w:pStyle w:val="ListParagraph"/>
        <w:numPr>
          <w:ilvl w:val="1"/>
          <w:numId w:val="26"/>
        </w:numPr>
        <w:rPr>
          <w:rFonts w:cstheme="minorHAnsi"/>
          <w:lang w:val="fr-CA"/>
        </w:rPr>
      </w:pPr>
      <w:r w:rsidRPr="00306969">
        <w:rPr>
          <w:rFonts w:cstheme="minorHAnsi"/>
          <w:lang w:val="fr-CA"/>
        </w:rPr>
        <w:t>Gagner des marchés d’exportation</w:t>
      </w:r>
    </w:p>
    <w:p w:rsidR="00E77FF7" w:rsidRPr="00306969" w:rsidRDefault="00E77FF7" w:rsidP="00E77FF7">
      <w:pPr>
        <w:rPr>
          <w:rFonts w:cstheme="minorHAnsi"/>
          <w:lang w:val="fr-CA"/>
        </w:rPr>
      </w:pPr>
    </w:p>
    <w:p w:rsidR="00E77FF7" w:rsidRPr="00306969" w:rsidRDefault="00E77FF7" w:rsidP="00E77FF7">
      <w:pPr>
        <w:rPr>
          <w:rFonts w:cstheme="minorHAnsi"/>
          <w:b/>
          <w:lang w:val="fr-CA"/>
        </w:rPr>
      </w:pPr>
      <w:r w:rsidRPr="00306969">
        <w:rPr>
          <w:rFonts w:cstheme="minorHAnsi"/>
          <w:b/>
          <w:lang w:val="fr-CA"/>
        </w:rPr>
        <w:t>Arguments politiques en faveur de l’intervention (Politique commerciale stratégique)</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Protéger les emplois et les industries naissantes</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Sécurité nationale</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Représailles</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Protéger les consommateurs</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Promouvoir les objectifs de politique étrangère</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Protéger les droits de l’homme</w:t>
      </w:r>
    </w:p>
    <w:p w:rsidR="00E77FF7" w:rsidRPr="00306969" w:rsidRDefault="00E77FF7" w:rsidP="00154219">
      <w:pPr>
        <w:pStyle w:val="ListParagraph"/>
        <w:numPr>
          <w:ilvl w:val="0"/>
          <w:numId w:val="27"/>
        </w:numPr>
        <w:rPr>
          <w:rFonts w:cstheme="minorHAnsi"/>
          <w:lang w:val="fr-CA"/>
        </w:rPr>
      </w:pPr>
      <w:r w:rsidRPr="00306969">
        <w:rPr>
          <w:rFonts w:cstheme="minorHAnsi"/>
          <w:lang w:val="fr-CA"/>
        </w:rPr>
        <w:t>Responsabilité environnementale et sociale</w:t>
      </w:r>
    </w:p>
    <w:p w:rsidR="00E77FF7" w:rsidRPr="00306969" w:rsidRDefault="00E77FF7"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p>
    <w:p w:rsidR="00F64294" w:rsidRPr="00306969" w:rsidRDefault="00F64294" w:rsidP="00E77FF7">
      <w:pPr>
        <w:rPr>
          <w:rFonts w:cstheme="minorHAnsi"/>
          <w:lang w:val="fr-CA"/>
        </w:rPr>
      </w:pPr>
      <w:r w:rsidRPr="00306969">
        <w:rPr>
          <w:rFonts w:cstheme="minorHAnsi"/>
          <w:b/>
          <w:u w:val="single"/>
          <w:lang w:val="fr-CA"/>
        </w:rPr>
        <w:lastRenderedPageBreak/>
        <w:t>2 Octobre 2018 – Institutions Internationales du Commerce</w:t>
      </w:r>
    </w:p>
    <w:p w:rsidR="00F64294" w:rsidRPr="00306969" w:rsidRDefault="00F64294" w:rsidP="00E77FF7">
      <w:pPr>
        <w:rPr>
          <w:rFonts w:cstheme="minorHAnsi"/>
          <w:lang w:val="fr-CA"/>
        </w:rPr>
      </w:pPr>
    </w:p>
    <w:p w:rsidR="00F64294" w:rsidRPr="00306969" w:rsidRDefault="00F64294" w:rsidP="00E77FF7">
      <w:pPr>
        <w:rPr>
          <w:rFonts w:cstheme="minorHAnsi"/>
          <w:lang w:val="fr-CA"/>
        </w:rPr>
      </w:pPr>
      <w:r w:rsidRPr="00306969">
        <w:rPr>
          <w:rFonts w:cstheme="minorHAnsi"/>
          <w:b/>
          <w:lang w:val="fr-CA"/>
        </w:rPr>
        <w:t>Institution Internationale</w:t>
      </w:r>
    </w:p>
    <w:p w:rsidR="00F64294" w:rsidRPr="00306969" w:rsidRDefault="00F64294" w:rsidP="00154219">
      <w:pPr>
        <w:pStyle w:val="ListParagraph"/>
        <w:numPr>
          <w:ilvl w:val="0"/>
          <w:numId w:val="28"/>
        </w:numPr>
        <w:rPr>
          <w:rFonts w:cstheme="minorHAnsi"/>
          <w:lang w:val="fr-CA"/>
        </w:rPr>
      </w:pPr>
      <w:r w:rsidRPr="00306969">
        <w:rPr>
          <w:rFonts w:cstheme="minorHAnsi"/>
          <w:b/>
          <w:lang w:val="fr-CA"/>
        </w:rPr>
        <w:t>Article 55, Charte des Nations Unis</w:t>
      </w:r>
    </w:p>
    <w:p w:rsidR="00F64294" w:rsidRPr="00306969" w:rsidRDefault="00F64294" w:rsidP="00154219">
      <w:pPr>
        <w:pStyle w:val="ListParagraph"/>
        <w:numPr>
          <w:ilvl w:val="1"/>
          <w:numId w:val="28"/>
        </w:numPr>
        <w:rPr>
          <w:rFonts w:cstheme="minorHAnsi"/>
          <w:lang w:val="fr-CA"/>
        </w:rPr>
      </w:pPr>
      <w:r w:rsidRPr="00306969">
        <w:rPr>
          <w:rFonts w:cstheme="minorHAnsi"/>
          <w:lang w:val="fr-CA"/>
        </w:rPr>
        <w:t>En vue de créer les conditions de stabilité et de bien-être nécessaires pour assurer entre les nations des relations pacifiques et amicales fondées sur le respect du principe de l’égalité des droits des peuples et de leur droit à disposer d’eux-mêmes, les Nations Unies favoriseront…</w:t>
      </w:r>
    </w:p>
    <w:p w:rsidR="00F64294" w:rsidRPr="00306969" w:rsidRDefault="0073306E" w:rsidP="00154219">
      <w:pPr>
        <w:pStyle w:val="ListParagraph"/>
        <w:numPr>
          <w:ilvl w:val="1"/>
          <w:numId w:val="28"/>
        </w:numPr>
        <w:rPr>
          <w:rFonts w:cstheme="minorHAnsi"/>
          <w:lang w:val="fr-CA"/>
        </w:rPr>
      </w:pPr>
      <w:r w:rsidRPr="00306969">
        <w:rPr>
          <w:rFonts w:cstheme="minorHAnsi"/>
          <w:lang w:val="fr-CA"/>
        </w:rPr>
        <w:t>Engage un large éventail de parties prenantes :  décideurs, parlementaires, universitaires, grands groupes, fondations, représentants du secteur des entreprises et ONG – dans un dialogue fructueux sur le développement durable</w:t>
      </w:r>
    </w:p>
    <w:p w:rsidR="0073306E" w:rsidRPr="00306969" w:rsidRDefault="0073306E" w:rsidP="0073306E">
      <w:pPr>
        <w:rPr>
          <w:rFonts w:cstheme="minorHAnsi"/>
          <w:lang w:val="fr-CA"/>
        </w:rPr>
      </w:pPr>
    </w:p>
    <w:p w:rsidR="0073306E" w:rsidRPr="00306969" w:rsidRDefault="0073306E" w:rsidP="0073306E">
      <w:pPr>
        <w:rPr>
          <w:rFonts w:cstheme="minorHAnsi"/>
          <w:b/>
          <w:lang w:val="fr-CA"/>
        </w:rPr>
      </w:pPr>
      <w:r w:rsidRPr="00306969">
        <w:rPr>
          <w:rFonts w:cstheme="minorHAnsi"/>
          <w:b/>
          <w:lang w:val="fr-CA"/>
        </w:rPr>
        <w:t>ONU</w:t>
      </w:r>
    </w:p>
    <w:p w:rsidR="0073306E" w:rsidRPr="00306969" w:rsidRDefault="0073306E" w:rsidP="00154219">
      <w:pPr>
        <w:pStyle w:val="ListParagraph"/>
        <w:numPr>
          <w:ilvl w:val="0"/>
          <w:numId w:val="28"/>
        </w:numPr>
        <w:rPr>
          <w:rFonts w:cstheme="minorHAnsi"/>
          <w:lang w:val="fr-CA"/>
        </w:rPr>
      </w:pPr>
      <w:r w:rsidRPr="00306969">
        <w:rPr>
          <w:rFonts w:cstheme="minorHAnsi"/>
          <w:lang w:val="fr-CA"/>
        </w:rPr>
        <w:t>En charge de :</w:t>
      </w:r>
    </w:p>
    <w:p w:rsidR="0073306E" w:rsidRPr="00306969" w:rsidRDefault="0073306E" w:rsidP="00154219">
      <w:pPr>
        <w:pStyle w:val="ListParagraph"/>
        <w:numPr>
          <w:ilvl w:val="1"/>
          <w:numId w:val="28"/>
        </w:numPr>
        <w:rPr>
          <w:rFonts w:cstheme="minorHAnsi"/>
          <w:lang w:val="fr-CA"/>
        </w:rPr>
      </w:pPr>
      <w:r w:rsidRPr="00306969">
        <w:rPr>
          <w:rFonts w:cstheme="minorHAnsi"/>
          <w:lang w:val="fr-CA"/>
        </w:rPr>
        <w:t>Paix et sécurité mondiales</w:t>
      </w:r>
    </w:p>
    <w:p w:rsidR="0073306E" w:rsidRPr="00306969" w:rsidRDefault="0073306E" w:rsidP="00154219">
      <w:pPr>
        <w:pStyle w:val="ListParagraph"/>
        <w:numPr>
          <w:ilvl w:val="1"/>
          <w:numId w:val="28"/>
        </w:numPr>
        <w:rPr>
          <w:rFonts w:cstheme="minorHAnsi"/>
          <w:lang w:val="fr-CA"/>
        </w:rPr>
      </w:pPr>
      <w:r w:rsidRPr="00306969">
        <w:rPr>
          <w:rFonts w:cstheme="minorHAnsi"/>
          <w:lang w:val="fr-CA"/>
        </w:rPr>
        <w:t>Diplomatie mondiale et développement</w:t>
      </w:r>
    </w:p>
    <w:p w:rsidR="0073306E" w:rsidRPr="00306969" w:rsidRDefault="0073306E" w:rsidP="00154219">
      <w:pPr>
        <w:pStyle w:val="ListParagraph"/>
        <w:numPr>
          <w:ilvl w:val="1"/>
          <w:numId w:val="28"/>
        </w:numPr>
        <w:rPr>
          <w:rFonts w:cstheme="minorHAnsi"/>
          <w:lang w:val="fr-CA"/>
        </w:rPr>
      </w:pPr>
      <w:r w:rsidRPr="00306969">
        <w:rPr>
          <w:rFonts w:cstheme="minorHAnsi"/>
          <w:lang w:val="fr-CA"/>
        </w:rPr>
        <w:t>Conflits internationaux</w:t>
      </w:r>
    </w:p>
    <w:p w:rsidR="0073306E" w:rsidRPr="00306969" w:rsidRDefault="0073306E" w:rsidP="00154219">
      <w:pPr>
        <w:pStyle w:val="ListParagraph"/>
        <w:numPr>
          <w:ilvl w:val="1"/>
          <w:numId w:val="28"/>
        </w:numPr>
        <w:rPr>
          <w:rFonts w:cstheme="minorHAnsi"/>
          <w:lang w:val="fr-CA"/>
        </w:rPr>
      </w:pPr>
      <w:r w:rsidRPr="00306969">
        <w:rPr>
          <w:rFonts w:cstheme="minorHAnsi"/>
          <w:lang w:val="fr-CA"/>
        </w:rPr>
        <w:t>Droits de l’homme</w:t>
      </w:r>
    </w:p>
    <w:p w:rsidR="0073306E" w:rsidRPr="00306969" w:rsidRDefault="0073306E" w:rsidP="00154219">
      <w:pPr>
        <w:pStyle w:val="ListParagraph"/>
        <w:numPr>
          <w:ilvl w:val="1"/>
          <w:numId w:val="28"/>
        </w:numPr>
        <w:rPr>
          <w:rFonts w:cstheme="minorHAnsi"/>
          <w:lang w:val="fr-CA"/>
        </w:rPr>
      </w:pPr>
      <w:r w:rsidRPr="00306969">
        <w:rPr>
          <w:rFonts w:cstheme="minorHAnsi"/>
          <w:lang w:val="fr-CA"/>
        </w:rPr>
        <w:t>Harmoniser les actions des nations</w:t>
      </w:r>
    </w:p>
    <w:p w:rsidR="0073306E" w:rsidRPr="00306969" w:rsidRDefault="0073306E" w:rsidP="0073306E">
      <w:pPr>
        <w:rPr>
          <w:rFonts w:cstheme="minorHAnsi"/>
          <w:lang w:val="fr-CA"/>
        </w:rPr>
      </w:pPr>
    </w:p>
    <w:p w:rsidR="0073306E" w:rsidRPr="00306969" w:rsidRDefault="0073306E" w:rsidP="0073306E">
      <w:pPr>
        <w:rPr>
          <w:rFonts w:cstheme="minorHAnsi"/>
          <w:b/>
          <w:lang w:val="fr-CA"/>
        </w:rPr>
      </w:pPr>
      <w:r w:rsidRPr="00306969">
        <w:rPr>
          <w:rFonts w:cstheme="minorHAnsi"/>
          <w:b/>
          <w:lang w:val="fr-CA"/>
        </w:rPr>
        <w:t>Organisation Mondiale du Commerce</w:t>
      </w:r>
    </w:p>
    <w:p w:rsidR="0073306E" w:rsidRPr="00306969" w:rsidRDefault="0073306E" w:rsidP="00154219">
      <w:pPr>
        <w:pStyle w:val="ListParagraph"/>
        <w:numPr>
          <w:ilvl w:val="0"/>
          <w:numId w:val="28"/>
        </w:numPr>
        <w:rPr>
          <w:rFonts w:cstheme="minorHAnsi"/>
          <w:b/>
          <w:lang w:val="fr-CA"/>
        </w:rPr>
      </w:pPr>
      <w:r w:rsidRPr="00306969">
        <w:rPr>
          <w:rFonts w:cstheme="minorHAnsi"/>
          <w:lang w:val="fr-CA"/>
        </w:rPr>
        <w:t>Créée en 1995, 164 membres</w:t>
      </w:r>
    </w:p>
    <w:p w:rsidR="0073306E" w:rsidRPr="00306969" w:rsidRDefault="0073306E" w:rsidP="00154219">
      <w:pPr>
        <w:pStyle w:val="ListParagraph"/>
        <w:numPr>
          <w:ilvl w:val="0"/>
          <w:numId w:val="28"/>
        </w:numPr>
        <w:rPr>
          <w:rFonts w:cstheme="minorHAnsi"/>
          <w:b/>
          <w:lang w:val="fr-CA"/>
        </w:rPr>
      </w:pPr>
      <w:r w:rsidRPr="00306969">
        <w:rPr>
          <w:rFonts w:cstheme="minorHAnsi"/>
          <w:lang w:val="fr-CA"/>
        </w:rPr>
        <w:t>A remplacé</w:t>
      </w:r>
      <w:r w:rsidR="00BA7A49" w:rsidRPr="00306969">
        <w:rPr>
          <w:rFonts w:cstheme="minorHAnsi"/>
          <w:lang w:val="fr-CA"/>
        </w:rPr>
        <w:t>e</w:t>
      </w:r>
      <w:r w:rsidRPr="00306969">
        <w:rPr>
          <w:rFonts w:cstheme="minorHAnsi"/>
          <w:lang w:val="fr-CA"/>
        </w:rPr>
        <w:t xml:space="preserve"> l’accord général sur les tarifs douaniers et le commerce (GATT)</w:t>
      </w:r>
    </w:p>
    <w:p w:rsidR="0073306E" w:rsidRPr="00306969" w:rsidRDefault="0073306E" w:rsidP="00154219">
      <w:pPr>
        <w:pStyle w:val="ListParagraph"/>
        <w:numPr>
          <w:ilvl w:val="0"/>
          <w:numId w:val="28"/>
        </w:numPr>
        <w:rPr>
          <w:rFonts w:cstheme="minorHAnsi"/>
          <w:b/>
          <w:lang w:val="fr-CA"/>
        </w:rPr>
      </w:pPr>
      <w:r w:rsidRPr="00306969">
        <w:rPr>
          <w:rFonts w:cstheme="minorHAnsi"/>
          <w:lang w:val="fr-CA"/>
        </w:rPr>
        <w:t>Forum mondial pour conclure des accords commerciaux et régler les différends découlant du commerce entre États membres</w:t>
      </w:r>
    </w:p>
    <w:p w:rsidR="0073306E" w:rsidRPr="00306969" w:rsidRDefault="0073306E" w:rsidP="0073306E">
      <w:pPr>
        <w:rPr>
          <w:rFonts w:cstheme="minorHAnsi"/>
          <w:b/>
          <w:lang w:val="fr-CA"/>
        </w:rPr>
      </w:pPr>
    </w:p>
    <w:p w:rsidR="0073306E" w:rsidRPr="00306969" w:rsidRDefault="0073306E" w:rsidP="0073306E">
      <w:pPr>
        <w:rPr>
          <w:rFonts w:cstheme="minorHAnsi"/>
          <w:lang w:val="fr-CA"/>
        </w:rPr>
      </w:pPr>
      <w:r w:rsidRPr="00306969">
        <w:rPr>
          <w:rFonts w:cstheme="minorHAnsi"/>
          <w:b/>
          <w:lang w:val="fr-CA"/>
        </w:rPr>
        <w:t>Banque Mondiale</w:t>
      </w:r>
    </w:p>
    <w:p w:rsidR="0073306E" w:rsidRPr="00306969" w:rsidRDefault="0073306E" w:rsidP="00154219">
      <w:pPr>
        <w:pStyle w:val="ListParagraph"/>
        <w:numPr>
          <w:ilvl w:val="0"/>
          <w:numId w:val="29"/>
        </w:numPr>
        <w:rPr>
          <w:rFonts w:cstheme="minorHAnsi"/>
          <w:lang w:val="fr-CA"/>
        </w:rPr>
      </w:pPr>
      <w:r w:rsidRPr="00306969">
        <w:rPr>
          <w:rFonts w:cstheme="minorHAnsi"/>
          <w:lang w:val="fr-CA"/>
        </w:rPr>
        <w:t xml:space="preserve">Créée conjointement 1944 avec le FMI à </w:t>
      </w:r>
      <w:proofErr w:type="spellStart"/>
      <w:r w:rsidRPr="00306969">
        <w:rPr>
          <w:rFonts w:cstheme="minorHAnsi"/>
          <w:lang w:val="fr-CA"/>
        </w:rPr>
        <w:t>Bretton</w:t>
      </w:r>
      <w:proofErr w:type="spellEnd"/>
      <w:r w:rsidRPr="00306969">
        <w:rPr>
          <w:rFonts w:cstheme="minorHAnsi"/>
          <w:lang w:val="fr-CA"/>
        </w:rPr>
        <w:t xml:space="preserve"> Woods</w:t>
      </w:r>
    </w:p>
    <w:p w:rsidR="0073306E" w:rsidRPr="00306969" w:rsidRDefault="0073306E" w:rsidP="00154219">
      <w:pPr>
        <w:pStyle w:val="ListParagraph"/>
        <w:numPr>
          <w:ilvl w:val="0"/>
          <w:numId w:val="29"/>
        </w:numPr>
        <w:rPr>
          <w:rFonts w:cstheme="minorHAnsi"/>
          <w:lang w:val="fr-CA"/>
        </w:rPr>
      </w:pPr>
      <w:r w:rsidRPr="00306969">
        <w:rPr>
          <w:rFonts w:cstheme="minorHAnsi"/>
          <w:lang w:val="fr-CA"/>
        </w:rPr>
        <w:t xml:space="preserve">Composée de 5 institutions étroitement </w:t>
      </w:r>
      <w:r w:rsidR="006A4341" w:rsidRPr="00306969">
        <w:rPr>
          <w:rFonts w:cstheme="minorHAnsi"/>
          <w:lang w:val="fr-CA"/>
        </w:rPr>
        <w:t>associées</w:t>
      </w:r>
    </w:p>
    <w:p w:rsidR="0073306E" w:rsidRPr="00306969" w:rsidRDefault="0073306E" w:rsidP="00154219">
      <w:pPr>
        <w:pStyle w:val="ListParagraph"/>
        <w:numPr>
          <w:ilvl w:val="0"/>
          <w:numId w:val="29"/>
        </w:numPr>
        <w:rPr>
          <w:rFonts w:cstheme="minorHAnsi"/>
          <w:lang w:val="fr-CA"/>
        </w:rPr>
      </w:pPr>
      <w:r w:rsidRPr="00306969">
        <w:rPr>
          <w:rFonts w:cstheme="minorHAnsi"/>
          <w:lang w:val="fr-CA"/>
        </w:rPr>
        <w:t>Créée pour reconstruire l’Europe après la seconde guerre mondiale</w:t>
      </w:r>
    </w:p>
    <w:p w:rsidR="0073306E" w:rsidRPr="00306969" w:rsidRDefault="0073306E" w:rsidP="00154219">
      <w:pPr>
        <w:pStyle w:val="ListParagraph"/>
        <w:numPr>
          <w:ilvl w:val="1"/>
          <w:numId w:val="29"/>
        </w:numPr>
        <w:rPr>
          <w:rFonts w:cstheme="minorHAnsi"/>
          <w:lang w:val="fr-CA"/>
        </w:rPr>
      </w:pPr>
      <w:r w:rsidRPr="00306969">
        <w:rPr>
          <w:rFonts w:cstheme="minorHAnsi"/>
          <w:lang w:val="fr-CA"/>
        </w:rPr>
        <w:t>Puis transformée en une agence mondiale de développement pour aider les pays moins avancés à développer leurs économies</w:t>
      </w:r>
    </w:p>
    <w:p w:rsidR="0073306E" w:rsidRPr="00306969" w:rsidRDefault="0073306E" w:rsidP="00154219">
      <w:pPr>
        <w:pStyle w:val="ListParagraph"/>
        <w:numPr>
          <w:ilvl w:val="0"/>
          <w:numId w:val="29"/>
        </w:numPr>
        <w:rPr>
          <w:rFonts w:cstheme="minorHAnsi"/>
          <w:lang w:val="fr-CA"/>
        </w:rPr>
      </w:pPr>
      <w:r w:rsidRPr="00306969">
        <w:rPr>
          <w:rFonts w:cstheme="minorHAnsi"/>
          <w:lang w:val="fr-CA"/>
        </w:rPr>
        <w:t>Critiquée à cause du programme d’ajustement structurel des années 80</w:t>
      </w:r>
    </w:p>
    <w:p w:rsidR="00BA7A49" w:rsidRPr="00306969" w:rsidRDefault="00BA7A49" w:rsidP="00154219">
      <w:pPr>
        <w:pStyle w:val="ListParagraph"/>
        <w:numPr>
          <w:ilvl w:val="0"/>
          <w:numId w:val="29"/>
        </w:numPr>
        <w:rPr>
          <w:rFonts w:cstheme="minorHAnsi"/>
          <w:lang w:val="fr-CA"/>
        </w:rPr>
      </w:pPr>
      <w:r w:rsidRPr="00306969">
        <w:rPr>
          <w:rFonts w:cstheme="minorHAnsi"/>
          <w:lang w:val="fr-CA"/>
        </w:rPr>
        <w:t>Finance des projets pour des pays, donne des emprunts</w:t>
      </w: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p>
    <w:p w:rsidR="006A4341" w:rsidRPr="00306969" w:rsidRDefault="006A4341" w:rsidP="006A4341">
      <w:pPr>
        <w:rPr>
          <w:rFonts w:cstheme="minorHAnsi"/>
          <w:lang w:val="fr-CA"/>
        </w:rPr>
      </w:pPr>
      <w:r w:rsidRPr="00306969">
        <w:rPr>
          <w:rFonts w:cstheme="minorHAnsi"/>
          <w:b/>
          <w:lang w:val="fr-CA"/>
        </w:rPr>
        <w:t>Fonds Monétaire International (FMI)</w:t>
      </w:r>
    </w:p>
    <w:p w:rsidR="006A4341" w:rsidRPr="00306969" w:rsidRDefault="006A4341" w:rsidP="00154219">
      <w:pPr>
        <w:pStyle w:val="ListParagraph"/>
        <w:numPr>
          <w:ilvl w:val="0"/>
          <w:numId w:val="30"/>
        </w:numPr>
        <w:rPr>
          <w:rFonts w:cstheme="minorHAnsi"/>
          <w:lang w:val="fr-CA"/>
        </w:rPr>
      </w:pPr>
      <w:r w:rsidRPr="00306969">
        <w:rPr>
          <w:rFonts w:cstheme="minorHAnsi"/>
          <w:lang w:val="fr-CA"/>
        </w:rPr>
        <w:t>189 pays membres</w:t>
      </w:r>
    </w:p>
    <w:p w:rsidR="006A4341" w:rsidRPr="00306969" w:rsidRDefault="006A4341" w:rsidP="00154219">
      <w:pPr>
        <w:pStyle w:val="ListParagraph"/>
        <w:numPr>
          <w:ilvl w:val="0"/>
          <w:numId w:val="30"/>
        </w:numPr>
        <w:rPr>
          <w:rFonts w:cstheme="minorHAnsi"/>
          <w:lang w:val="fr-CA"/>
        </w:rPr>
      </w:pPr>
      <w:r w:rsidRPr="00306969">
        <w:rPr>
          <w:rFonts w:cstheme="minorHAnsi"/>
          <w:lang w:val="fr-CA"/>
        </w:rPr>
        <w:t>Siège :  Washington, DC</w:t>
      </w:r>
    </w:p>
    <w:p w:rsidR="006A4341" w:rsidRPr="00306969" w:rsidRDefault="006A4341" w:rsidP="00154219">
      <w:pPr>
        <w:pStyle w:val="ListParagraph"/>
        <w:numPr>
          <w:ilvl w:val="0"/>
          <w:numId w:val="30"/>
        </w:numPr>
        <w:rPr>
          <w:rFonts w:cstheme="minorHAnsi"/>
          <w:lang w:val="fr-CA"/>
        </w:rPr>
      </w:pPr>
      <w:r w:rsidRPr="00306969">
        <w:rPr>
          <w:rFonts w:cstheme="minorHAnsi"/>
          <w:lang w:val="fr-CA"/>
        </w:rPr>
        <w:t>Objectifs</w:t>
      </w:r>
    </w:p>
    <w:p w:rsidR="006A4341" w:rsidRPr="00306969" w:rsidRDefault="006A4341" w:rsidP="00154219">
      <w:pPr>
        <w:pStyle w:val="ListParagraph"/>
        <w:numPr>
          <w:ilvl w:val="1"/>
          <w:numId w:val="30"/>
        </w:numPr>
        <w:rPr>
          <w:rFonts w:cstheme="minorHAnsi"/>
          <w:lang w:val="fr-CA"/>
        </w:rPr>
      </w:pPr>
      <w:r w:rsidRPr="00306969">
        <w:rPr>
          <w:rFonts w:cstheme="minorHAnsi"/>
          <w:lang w:val="fr-CA"/>
        </w:rPr>
        <w:t>Promouvoir la coopération monétaire internationale</w:t>
      </w:r>
    </w:p>
    <w:p w:rsidR="006A4341" w:rsidRPr="00306969" w:rsidRDefault="006A4341" w:rsidP="00154219">
      <w:pPr>
        <w:pStyle w:val="ListParagraph"/>
        <w:numPr>
          <w:ilvl w:val="1"/>
          <w:numId w:val="30"/>
        </w:numPr>
        <w:rPr>
          <w:rFonts w:cstheme="minorHAnsi"/>
          <w:lang w:val="fr-CA"/>
        </w:rPr>
      </w:pPr>
      <w:r w:rsidRPr="00306969">
        <w:rPr>
          <w:rFonts w:cstheme="minorHAnsi"/>
          <w:lang w:val="fr-CA"/>
        </w:rPr>
        <w:t>Faciliter l’expansion et la croissance équilibrées du commerce mondial</w:t>
      </w:r>
    </w:p>
    <w:p w:rsidR="006A4341" w:rsidRPr="00306969" w:rsidRDefault="006A4341" w:rsidP="00154219">
      <w:pPr>
        <w:pStyle w:val="ListParagraph"/>
        <w:numPr>
          <w:ilvl w:val="1"/>
          <w:numId w:val="30"/>
        </w:numPr>
        <w:rPr>
          <w:rFonts w:cstheme="minorHAnsi"/>
          <w:lang w:val="fr-CA"/>
        </w:rPr>
      </w:pPr>
      <w:r w:rsidRPr="00306969">
        <w:rPr>
          <w:rFonts w:cstheme="minorHAnsi"/>
          <w:lang w:val="fr-CA"/>
        </w:rPr>
        <w:t>Promouvoir la stabilité des changes</w:t>
      </w:r>
    </w:p>
    <w:p w:rsidR="006A4341" w:rsidRPr="00306969" w:rsidRDefault="006A4341" w:rsidP="00154219">
      <w:pPr>
        <w:pStyle w:val="ListParagraph"/>
        <w:numPr>
          <w:ilvl w:val="1"/>
          <w:numId w:val="30"/>
        </w:numPr>
        <w:rPr>
          <w:rFonts w:cstheme="minorHAnsi"/>
          <w:lang w:val="fr-CA"/>
        </w:rPr>
      </w:pPr>
      <w:r w:rsidRPr="00306969">
        <w:rPr>
          <w:rFonts w:cstheme="minorHAnsi"/>
          <w:lang w:val="fr-CA"/>
        </w:rPr>
        <w:t>Aider à établir un système multilatéral de paiements</w:t>
      </w:r>
    </w:p>
    <w:p w:rsidR="006A4341" w:rsidRPr="00306969" w:rsidRDefault="006A4341" w:rsidP="00154219">
      <w:pPr>
        <w:pStyle w:val="ListParagraph"/>
        <w:numPr>
          <w:ilvl w:val="1"/>
          <w:numId w:val="30"/>
        </w:numPr>
        <w:rPr>
          <w:rFonts w:cstheme="minorHAnsi"/>
          <w:lang w:val="fr-CA"/>
        </w:rPr>
      </w:pPr>
      <w:r w:rsidRPr="00306969">
        <w:rPr>
          <w:rFonts w:cstheme="minorHAnsi"/>
          <w:lang w:val="fr-CA"/>
        </w:rPr>
        <w:t>Mettre ses ressources (moyennant des garanties adéquates) à la disposition des pays confrontés à des difficultés de balance des paiements</w:t>
      </w:r>
    </w:p>
    <w:p w:rsidR="00C9032B" w:rsidRPr="00306969" w:rsidRDefault="00C9032B" w:rsidP="00C9032B">
      <w:pPr>
        <w:rPr>
          <w:rFonts w:cstheme="minorHAnsi"/>
          <w:lang w:val="fr-CA"/>
        </w:rPr>
      </w:pPr>
    </w:p>
    <w:p w:rsidR="00C9032B" w:rsidRPr="00306969" w:rsidRDefault="00C9032B" w:rsidP="00C9032B">
      <w:pPr>
        <w:rPr>
          <w:rFonts w:cstheme="minorHAnsi"/>
          <w:b/>
          <w:lang w:val="fr-CA"/>
        </w:rPr>
      </w:pPr>
      <w:r w:rsidRPr="00306969">
        <w:rPr>
          <w:rFonts w:cstheme="minorHAnsi"/>
          <w:b/>
          <w:lang w:val="fr-CA"/>
        </w:rPr>
        <w:t>Interventions du FMI</w:t>
      </w:r>
    </w:p>
    <w:p w:rsidR="00C9032B" w:rsidRPr="00306969" w:rsidRDefault="00C9032B" w:rsidP="00154219">
      <w:pPr>
        <w:pStyle w:val="ListParagraph"/>
        <w:numPr>
          <w:ilvl w:val="0"/>
          <w:numId w:val="31"/>
        </w:numPr>
        <w:rPr>
          <w:rFonts w:cstheme="minorHAnsi"/>
          <w:lang w:val="fr-CA"/>
        </w:rPr>
      </w:pPr>
      <w:r w:rsidRPr="00306969">
        <w:rPr>
          <w:rFonts w:cstheme="minorHAnsi"/>
          <w:lang w:val="fr-CA"/>
        </w:rPr>
        <w:t>Les pays bénéficiaires sont généralement tenus de :</w:t>
      </w:r>
    </w:p>
    <w:p w:rsidR="00C9032B" w:rsidRPr="00306969" w:rsidRDefault="00C9032B" w:rsidP="00154219">
      <w:pPr>
        <w:pStyle w:val="ListParagraph"/>
        <w:numPr>
          <w:ilvl w:val="1"/>
          <w:numId w:val="31"/>
        </w:numPr>
        <w:rPr>
          <w:rFonts w:cstheme="minorHAnsi"/>
          <w:lang w:val="fr-CA"/>
        </w:rPr>
      </w:pPr>
      <w:r w:rsidRPr="00306969">
        <w:rPr>
          <w:rFonts w:cstheme="minorHAnsi"/>
          <w:lang w:val="fr-CA"/>
        </w:rPr>
        <w:t>Réduire les dépenses du gouvernement</w:t>
      </w:r>
    </w:p>
    <w:p w:rsidR="00C9032B" w:rsidRPr="00306969" w:rsidRDefault="00C9032B" w:rsidP="00154219">
      <w:pPr>
        <w:pStyle w:val="ListParagraph"/>
        <w:numPr>
          <w:ilvl w:val="1"/>
          <w:numId w:val="31"/>
        </w:numPr>
        <w:rPr>
          <w:rFonts w:cstheme="minorHAnsi"/>
          <w:lang w:val="fr-CA"/>
        </w:rPr>
      </w:pPr>
      <w:r w:rsidRPr="00306969">
        <w:rPr>
          <w:rFonts w:cstheme="minorHAnsi"/>
          <w:lang w:val="fr-CA"/>
        </w:rPr>
        <w:t>Relever les taux d’intérêt (pour juguler l’inflation)</w:t>
      </w:r>
    </w:p>
    <w:p w:rsidR="00C9032B" w:rsidRPr="00306969" w:rsidRDefault="00C9032B" w:rsidP="00154219">
      <w:pPr>
        <w:pStyle w:val="ListParagraph"/>
        <w:numPr>
          <w:ilvl w:val="1"/>
          <w:numId w:val="31"/>
        </w:numPr>
        <w:rPr>
          <w:rFonts w:cstheme="minorHAnsi"/>
          <w:lang w:val="fr-CA"/>
        </w:rPr>
      </w:pPr>
      <w:r w:rsidRPr="00306969">
        <w:rPr>
          <w:rFonts w:cstheme="minorHAnsi"/>
          <w:lang w:val="fr-CA"/>
        </w:rPr>
        <w:t>Augmenter les impôts</w:t>
      </w:r>
    </w:p>
    <w:p w:rsidR="00C9032B" w:rsidRPr="00306969" w:rsidRDefault="00C9032B" w:rsidP="00154219">
      <w:pPr>
        <w:pStyle w:val="ListParagraph"/>
        <w:numPr>
          <w:ilvl w:val="0"/>
          <w:numId w:val="31"/>
        </w:numPr>
        <w:rPr>
          <w:rFonts w:cstheme="minorHAnsi"/>
          <w:lang w:val="fr-CA"/>
        </w:rPr>
      </w:pPr>
      <w:r w:rsidRPr="00306969">
        <w:rPr>
          <w:rFonts w:cstheme="minorHAnsi"/>
          <w:lang w:val="fr-CA"/>
        </w:rPr>
        <w:t>Quotas</w:t>
      </w:r>
    </w:p>
    <w:p w:rsidR="00C9032B" w:rsidRPr="00306969" w:rsidRDefault="00C9032B" w:rsidP="00154219">
      <w:pPr>
        <w:pStyle w:val="ListParagraph"/>
        <w:numPr>
          <w:ilvl w:val="1"/>
          <w:numId w:val="31"/>
        </w:numPr>
        <w:rPr>
          <w:rFonts w:cstheme="minorHAnsi"/>
          <w:lang w:val="fr-CA"/>
        </w:rPr>
      </w:pPr>
      <w:r w:rsidRPr="00306969">
        <w:rPr>
          <w:rFonts w:cstheme="minorHAnsi"/>
          <w:lang w:val="fr-CA"/>
        </w:rPr>
        <w:t>Contribution financière, capacité d’emprunt et droit de vote des pays membres du FMI, largement fondé sur sa taille relative dans l’économie mondiale</w:t>
      </w:r>
    </w:p>
    <w:p w:rsidR="00C9032B" w:rsidRPr="00306969" w:rsidRDefault="00C9032B" w:rsidP="00154219">
      <w:pPr>
        <w:pStyle w:val="ListParagraph"/>
        <w:numPr>
          <w:ilvl w:val="2"/>
          <w:numId w:val="31"/>
        </w:numPr>
        <w:rPr>
          <w:rFonts w:cstheme="minorHAnsi"/>
          <w:lang w:val="fr-CA"/>
        </w:rPr>
      </w:pPr>
      <w:r w:rsidRPr="00306969">
        <w:rPr>
          <w:rFonts w:cstheme="minorHAnsi"/>
          <w:lang w:val="fr-CA"/>
        </w:rPr>
        <w:t>Les États-Unis et la critique de la super-majorité… (85% requis pour des décisions cruciales)</w:t>
      </w:r>
    </w:p>
    <w:p w:rsidR="00C9032B" w:rsidRPr="00306969" w:rsidRDefault="00C9032B" w:rsidP="00C9032B">
      <w:pPr>
        <w:rPr>
          <w:rFonts w:cstheme="minorHAnsi"/>
          <w:lang w:val="fr-CA"/>
        </w:rPr>
      </w:pPr>
    </w:p>
    <w:p w:rsidR="00C9032B" w:rsidRPr="00306969" w:rsidRDefault="00C9032B" w:rsidP="00C9032B">
      <w:pPr>
        <w:rPr>
          <w:rFonts w:cstheme="minorHAnsi"/>
          <w:b/>
          <w:lang w:val="fr-CA"/>
        </w:rPr>
      </w:pPr>
      <w:r w:rsidRPr="00306969">
        <w:rPr>
          <w:rFonts w:cstheme="minorHAnsi"/>
          <w:b/>
          <w:lang w:val="fr-CA"/>
        </w:rPr>
        <w:t>Autres Institutions Internationales</w:t>
      </w:r>
    </w:p>
    <w:p w:rsidR="00C9032B" w:rsidRPr="00306969" w:rsidRDefault="00C9032B" w:rsidP="00154219">
      <w:pPr>
        <w:pStyle w:val="ListParagraph"/>
        <w:numPr>
          <w:ilvl w:val="0"/>
          <w:numId w:val="32"/>
        </w:numPr>
        <w:rPr>
          <w:rFonts w:cstheme="minorHAnsi"/>
          <w:lang w:val="fr-CA"/>
        </w:rPr>
      </w:pPr>
      <w:r w:rsidRPr="00306969">
        <w:rPr>
          <w:rFonts w:cstheme="minorHAnsi"/>
          <w:lang w:val="fr-CA"/>
        </w:rPr>
        <w:t>Banques Continentales</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Banque africaine de développement</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Banque asiatique de développement</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Banque Européenne pour la Reconstruction et le Développement</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Banque interaméricaine de développement</w:t>
      </w:r>
    </w:p>
    <w:p w:rsidR="00C9032B" w:rsidRPr="00306969" w:rsidRDefault="00C9032B" w:rsidP="00154219">
      <w:pPr>
        <w:pStyle w:val="ListParagraph"/>
        <w:numPr>
          <w:ilvl w:val="0"/>
          <w:numId w:val="32"/>
        </w:numPr>
        <w:rPr>
          <w:rFonts w:cstheme="minorHAnsi"/>
          <w:lang w:val="fr-CA"/>
        </w:rPr>
      </w:pPr>
      <w:r w:rsidRPr="00306969">
        <w:rPr>
          <w:rFonts w:cstheme="minorHAnsi"/>
          <w:lang w:val="fr-CA"/>
        </w:rPr>
        <w:t>Autres institutions régionales</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USAN :  Union des nations sud-américaines</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ANASE :  Association des nations de l’Asie du Sud-Est</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Union Européenne (UE)</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Union Africaine (AU)</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Ligue Arabe</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CEDEAO</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COMESA :  Marché commun pour l’Afrique orientale et australe</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CEEAC :  Communauté économique des États de l’Afrique centrale</w:t>
      </w:r>
    </w:p>
    <w:p w:rsidR="00C9032B" w:rsidRPr="00306969" w:rsidRDefault="00C9032B" w:rsidP="00154219">
      <w:pPr>
        <w:pStyle w:val="ListParagraph"/>
        <w:numPr>
          <w:ilvl w:val="1"/>
          <w:numId w:val="32"/>
        </w:numPr>
        <w:rPr>
          <w:rFonts w:cstheme="minorHAnsi"/>
          <w:lang w:val="fr-CA"/>
        </w:rPr>
      </w:pPr>
      <w:r w:rsidRPr="00306969">
        <w:rPr>
          <w:rFonts w:cstheme="minorHAnsi"/>
          <w:lang w:val="fr-CA"/>
        </w:rPr>
        <w:t>SADC :  Communauté de développement de l’Afrique australe</w:t>
      </w:r>
    </w:p>
    <w:p w:rsidR="00C9032B" w:rsidRPr="00306969" w:rsidRDefault="00C9032B" w:rsidP="00C9032B">
      <w:pPr>
        <w:rPr>
          <w:rFonts w:cstheme="minorHAnsi"/>
          <w:lang w:val="fr-CA"/>
        </w:rPr>
      </w:pPr>
    </w:p>
    <w:p w:rsidR="00D76164" w:rsidRPr="00306969" w:rsidRDefault="00D76164" w:rsidP="00C9032B">
      <w:pPr>
        <w:rPr>
          <w:rFonts w:cstheme="minorHAnsi"/>
          <w:lang w:val="fr-CA"/>
        </w:rPr>
      </w:pPr>
    </w:p>
    <w:p w:rsidR="00D76164" w:rsidRPr="00306969" w:rsidRDefault="00D76164" w:rsidP="00C9032B">
      <w:pPr>
        <w:rPr>
          <w:rFonts w:cstheme="minorHAnsi"/>
          <w:lang w:val="fr-CA"/>
        </w:rPr>
      </w:pPr>
    </w:p>
    <w:p w:rsidR="00D76164" w:rsidRPr="00306969" w:rsidRDefault="00D76164" w:rsidP="00C9032B">
      <w:pPr>
        <w:rPr>
          <w:rFonts w:cstheme="minorHAnsi"/>
          <w:lang w:val="fr-CA"/>
        </w:rPr>
      </w:pPr>
    </w:p>
    <w:p w:rsidR="00D76164" w:rsidRPr="00306969" w:rsidRDefault="00D76164" w:rsidP="00C9032B">
      <w:pPr>
        <w:rPr>
          <w:rFonts w:cstheme="minorHAnsi"/>
          <w:lang w:val="fr-CA"/>
        </w:rPr>
      </w:pPr>
    </w:p>
    <w:p w:rsidR="00D76164" w:rsidRPr="00306969" w:rsidRDefault="00D76164" w:rsidP="00C9032B">
      <w:pPr>
        <w:rPr>
          <w:rFonts w:cstheme="minorHAnsi"/>
          <w:b/>
          <w:u w:val="single"/>
          <w:lang w:val="fr-CA"/>
        </w:rPr>
      </w:pPr>
      <w:r w:rsidRPr="00306969">
        <w:rPr>
          <w:rFonts w:cstheme="minorHAnsi"/>
          <w:b/>
          <w:u w:val="single"/>
          <w:lang w:val="fr-CA"/>
        </w:rPr>
        <w:t>5 Octobre 2018 – Système Monétaire International – Marchés Mondiaux</w:t>
      </w:r>
    </w:p>
    <w:p w:rsidR="00D76164" w:rsidRPr="00306969" w:rsidRDefault="00D76164" w:rsidP="00C9032B">
      <w:pPr>
        <w:rPr>
          <w:rFonts w:cstheme="minorHAnsi"/>
          <w:lang w:val="fr-CA"/>
        </w:rPr>
      </w:pPr>
    </w:p>
    <w:p w:rsidR="00D76164" w:rsidRPr="00306969" w:rsidRDefault="00D76164" w:rsidP="00C9032B">
      <w:pPr>
        <w:rPr>
          <w:rFonts w:cstheme="minorHAnsi"/>
          <w:b/>
          <w:lang w:val="fr-CA"/>
        </w:rPr>
      </w:pPr>
      <w:r w:rsidRPr="00306969">
        <w:rPr>
          <w:rFonts w:cstheme="minorHAnsi"/>
          <w:b/>
          <w:lang w:val="fr-CA"/>
        </w:rPr>
        <w:t>Système Monétaire International</w:t>
      </w:r>
    </w:p>
    <w:p w:rsidR="00D76164" w:rsidRPr="00306969" w:rsidRDefault="00D76164" w:rsidP="00154219">
      <w:pPr>
        <w:pStyle w:val="ListParagraph"/>
        <w:numPr>
          <w:ilvl w:val="0"/>
          <w:numId w:val="33"/>
        </w:numPr>
        <w:rPr>
          <w:rFonts w:cstheme="minorHAnsi"/>
          <w:lang w:val="fr-CA"/>
        </w:rPr>
      </w:pPr>
      <w:r w:rsidRPr="00306969">
        <w:rPr>
          <w:rFonts w:cstheme="minorHAnsi"/>
          <w:lang w:val="fr-CA"/>
        </w:rPr>
        <w:t>Il fait référence aux arrangements institutionnels que les pays adoptent pour régir les taux de change</w:t>
      </w:r>
    </w:p>
    <w:p w:rsidR="00D76164" w:rsidRPr="00306969" w:rsidRDefault="00D76164" w:rsidP="00154219">
      <w:pPr>
        <w:pStyle w:val="ListParagraph"/>
        <w:numPr>
          <w:ilvl w:val="0"/>
          <w:numId w:val="33"/>
        </w:numPr>
        <w:rPr>
          <w:rFonts w:cstheme="minorHAnsi"/>
          <w:lang w:val="fr-CA"/>
        </w:rPr>
      </w:pPr>
      <w:r w:rsidRPr="00306969">
        <w:rPr>
          <w:rFonts w:cstheme="minorHAnsi"/>
          <w:lang w:val="fr-CA"/>
        </w:rPr>
        <w:t>Le FMI joue un rôle fondamental</w:t>
      </w:r>
    </w:p>
    <w:p w:rsidR="00D76164" w:rsidRPr="00306969" w:rsidRDefault="00D76164" w:rsidP="00154219">
      <w:pPr>
        <w:pStyle w:val="ListParagraph"/>
        <w:numPr>
          <w:ilvl w:val="1"/>
          <w:numId w:val="33"/>
        </w:numPr>
        <w:rPr>
          <w:rFonts w:cstheme="minorHAnsi"/>
          <w:lang w:val="fr-CA"/>
        </w:rPr>
      </w:pPr>
      <w:r w:rsidRPr="00306969">
        <w:rPr>
          <w:rFonts w:cstheme="minorHAnsi"/>
          <w:lang w:val="fr-CA"/>
        </w:rPr>
        <w:t>Exemple de sa pression sur le Venezuela ayant une inflation de près de 1.000.000% et dont la monnaie connait une chute significative</w:t>
      </w:r>
    </w:p>
    <w:p w:rsidR="00D76164" w:rsidRPr="00306969" w:rsidRDefault="00D76164" w:rsidP="00D76164">
      <w:pPr>
        <w:rPr>
          <w:rFonts w:cstheme="minorHAnsi"/>
          <w:lang w:val="fr-CA"/>
        </w:rPr>
      </w:pPr>
    </w:p>
    <w:p w:rsidR="00D76164" w:rsidRPr="00306969" w:rsidRDefault="00D76164" w:rsidP="00D76164">
      <w:pPr>
        <w:rPr>
          <w:rFonts w:cstheme="minorHAnsi"/>
          <w:lang w:val="fr-CA"/>
        </w:rPr>
      </w:pPr>
      <w:r w:rsidRPr="00306969">
        <w:rPr>
          <w:rFonts w:cstheme="minorHAnsi"/>
          <w:b/>
          <w:lang w:val="fr-CA"/>
        </w:rPr>
        <w:t>Évolution du Système Monétaire Mondial</w:t>
      </w:r>
    </w:p>
    <w:p w:rsidR="00D76164" w:rsidRPr="00306969" w:rsidRDefault="00D76164" w:rsidP="00154219">
      <w:pPr>
        <w:pStyle w:val="ListParagraph"/>
        <w:numPr>
          <w:ilvl w:val="0"/>
          <w:numId w:val="34"/>
        </w:numPr>
        <w:rPr>
          <w:rFonts w:cstheme="minorHAnsi"/>
          <w:lang w:val="fr-CA"/>
        </w:rPr>
      </w:pPr>
      <w:r w:rsidRPr="00306969">
        <w:rPr>
          <w:rFonts w:cstheme="minorHAnsi"/>
          <w:b/>
          <w:lang w:val="fr-CA"/>
        </w:rPr>
        <w:t xml:space="preserve">Indexation à l’or </w:t>
      </w:r>
      <w:r w:rsidRPr="00306969">
        <w:rPr>
          <w:rFonts w:cstheme="minorHAnsi"/>
          <w:lang w:val="fr-CA"/>
        </w:rPr>
        <w:t>– Système dans lequel la valeur des principales monnaies est maintenue en fixant leurs prix en termes d’or, qui sert de dénominateur commun</w:t>
      </w:r>
    </w:p>
    <w:p w:rsidR="00D76164" w:rsidRPr="00306969" w:rsidRDefault="00D76164" w:rsidP="00154219">
      <w:pPr>
        <w:pStyle w:val="ListParagraph"/>
        <w:numPr>
          <w:ilvl w:val="0"/>
          <w:numId w:val="34"/>
        </w:numPr>
        <w:rPr>
          <w:rFonts w:cstheme="minorHAnsi"/>
          <w:lang w:val="fr-CA"/>
        </w:rPr>
      </w:pPr>
      <w:r w:rsidRPr="00306969">
        <w:rPr>
          <w:rFonts w:cstheme="minorHAnsi"/>
          <w:b/>
          <w:lang w:val="fr-CA"/>
        </w:rPr>
        <w:t xml:space="preserve">Système de </w:t>
      </w:r>
      <w:proofErr w:type="spellStart"/>
      <w:r w:rsidRPr="00306969">
        <w:rPr>
          <w:rFonts w:cstheme="minorHAnsi"/>
          <w:b/>
          <w:lang w:val="fr-CA"/>
        </w:rPr>
        <w:t>Bretton</w:t>
      </w:r>
      <w:proofErr w:type="spellEnd"/>
      <w:r w:rsidRPr="00306969">
        <w:rPr>
          <w:rFonts w:cstheme="minorHAnsi"/>
          <w:b/>
          <w:lang w:val="fr-CA"/>
        </w:rPr>
        <w:t xml:space="preserve"> Woods – </w:t>
      </w:r>
      <w:r w:rsidRPr="00306969">
        <w:rPr>
          <w:rFonts w:cstheme="minorHAnsi"/>
          <w:lang w:val="fr-CA"/>
        </w:rPr>
        <w:t>Système dans lequel toutes les devises sont indexés sur le dollar américain à un taux fixe</w:t>
      </w:r>
    </w:p>
    <w:p w:rsidR="00D76164" w:rsidRPr="00306969" w:rsidRDefault="00D76164" w:rsidP="00154219">
      <w:pPr>
        <w:pStyle w:val="ListParagraph"/>
        <w:numPr>
          <w:ilvl w:val="0"/>
          <w:numId w:val="34"/>
        </w:numPr>
        <w:rPr>
          <w:rFonts w:cstheme="minorHAnsi"/>
          <w:lang w:val="fr-CA"/>
        </w:rPr>
      </w:pPr>
      <w:r w:rsidRPr="00306969">
        <w:rPr>
          <w:rFonts w:cstheme="minorHAnsi"/>
          <w:b/>
          <w:lang w:val="fr-CA"/>
        </w:rPr>
        <w:t>Système de post –</w:t>
      </w:r>
      <w:r w:rsidRPr="00306969">
        <w:rPr>
          <w:rFonts w:cstheme="minorHAnsi"/>
          <w:lang w:val="fr-CA"/>
        </w:rPr>
        <w:t xml:space="preserve"> </w:t>
      </w:r>
      <w:proofErr w:type="spellStart"/>
      <w:r w:rsidRPr="00306969">
        <w:rPr>
          <w:rFonts w:cstheme="minorHAnsi"/>
          <w:b/>
          <w:lang w:val="fr-CA"/>
        </w:rPr>
        <w:t>Bretton</w:t>
      </w:r>
      <w:proofErr w:type="spellEnd"/>
      <w:r w:rsidRPr="00306969">
        <w:rPr>
          <w:rFonts w:cstheme="minorHAnsi"/>
          <w:b/>
          <w:lang w:val="fr-CA"/>
        </w:rPr>
        <w:t xml:space="preserve"> Woods – </w:t>
      </w:r>
      <w:r w:rsidRPr="00306969">
        <w:rPr>
          <w:rFonts w:cstheme="minorHAnsi"/>
          <w:lang w:val="fr-CA"/>
        </w:rPr>
        <w:t>Système de régimes de taux de change flexibles sans dénominateur commun officiel</w:t>
      </w:r>
    </w:p>
    <w:p w:rsidR="00D76164" w:rsidRPr="00306969" w:rsidRDefault="00D76164" w:rsidP="00D76164">
      <w:pPr>
        <w:rPr>
          <w:rFonts w:cstheme="minorHAnsi"/>
          <w:lang w:val="fr-CA"/>
        </w:rPr>
      </w:pPr>
    </w:p>
    <w:p w:rsidR="00D76164" w:rsidRPr="00306969" w:rsidRDefault="00D76164" w:rsidP="00D76164">
      <w:pPr>
        <w:rPr>
          <w:rFonts w:cstheme="minorHAnsi"/>
          <w:b/>
          <w:lang w:val="fr-CA"/>
        </w:rPr>
      </w:pPr>
      <w:r w:rsidRPr="00306969">
        <w:rPr>
          <w:rFonts w:cstheme="minorHAnsi"/>
          <w:b/>
          <w:lang w:val="fr-CA"/>
        </w:rPr>
        <w:t>Rôle des Banques Centrales</w:t>
      </w:r>
    </w:p>
    <w:p w:rsidR="00D76164" w:rsidRPr="00306969" w:rsidRDefault="00D76164" w:rsidP="00154219">
      <w:pPr>
        <w:pStyle w:val="ListParagraph"/>
        <w:numPr>
          <w:ilvl w:val="0"/>
          <w:numId w:val="35"/>
        </w:numPr>
        <w:rPr>
          <w:rFonts w:cstheme="minorHAnsi"/>
          <w:lang w:val="fr-CA"/>
        </w:rPr>
      </w:pPr>
      <w:r w:rsidRPr="00306969">
        <w:rPr>
          <w:rFonts w:cstheme="minorHAnsi"/>
          <w:lang w:val="fr-CA"/>
        </w:rPr>
        <w:t>Banque centrale :   principale autorité monétaire du pays</w:t>
      </w:r>
    </w:p>
    <w:p w:rsidR="00D76164" w:rsidRPr="00306969" w:rsidRDefault="00D76164" w:rsidP="00154219">
      <w:pPr>
        <w:pStyle w:val="ListParagraph"/>
        <w:numPr>
          <w:ilvl w:val="1"/>
          <w:numId w:val="35"/>
        </w:numPr>
        <w:rPr>
          <w:rFonts w:cstheme="minorHAnsi"/>
          <w:lang w:val="fr-CA"/>
        </w:rPr>
      </w:pPr>
      <w:r w:rsidRPr="00306969">
        <w:rPr>
          <w:rFonts w:cstheme="minorHAnsi"/>
          <w:lang w:val="fr-CA"/>
        </w:rPr>
        <w:t>Réserve Fédérale; Banque du Canada; BCE; etc.</w:t>
      </w:r>
    </w:p>
    <w:p w:rsidR="00D76164" w:rsidRPr="00306969" w:rsidRDefault="00D76164" w:rsidP="00154219">
      <w:pPr>
        <w:pStyle w:val="ListParagraph"/>
        <w:numPr>
          <w:ilvl w:val="1"/>
          <w:numId w:val="35"/>
        </w:numPr>
        <w:rPr>
          <w:rFonts w:cstheme="minorHAnsi"/>
          <w:lang w:val="fr-CA"/>
        </w:rPr>
      </w:pPr>
      <w:r w:rsidRPr="00306969">
        <w:rPr>
          <w:rFonts w:cstheme="minorHAnsi"/>
          <w:lang w:val="fr-CA"/>
        </w:rPr>
        <w:t>A la responsabilité d’émettre la monnaie, d’administrer la politique monétaire, de conserver les dépôts des banques membres, de développer le secteur bancaire</w:t>
      </w:r>
    </w:p>
    <w:p w:rsidR="00D76164" w:rsidRPr="00306969" w:rsidRDefault="00D76164" w:rsidP="00154219">
      <w:pPr>
        <w:pStyle w:val="ListParagraph"/>
        <w:numPr>
          <w:ilvl w:val="0"/>
          <w:numId w:val="35"/>
        </w:numPr>
        <w:rPr>
          <w:rFonts w:cstheme="minorHAnsi"/>
          <w:lang w:val="fr-CA"/>
        </w:rPr>
      </w:pPr>
      <w:r w:rsidRPr="00306969">
        <w:rPr>
          <w:rFonts w:cstheme="minorHAnsi"/>
          <w:lang w:val="fr-CA"/>
        </w:rPr>
        <w:t>Taux de change fixes</w:t>
      </w:r>
    </w:p>
    <w:p w:rsidR="00D76164" w:rsidRPr="00306969" w:rsidRDefault="00D76164" w:rsidP="00154219">
      <w:pPr>
        <w:pStyle w:val="ListParagraph"/>
        <w:numPr>
          <w:ilvl w:val="1"/>
          <w:numId w:val="35"/>
        </w:numPr>
        <w:rPr>
          <w:rFonts w:cstheme="minorHAnsi"/>
          <w:lang w:val="fr-CA"/>
        </w:rPr>
      </w:pPr>
      <w:r w:rsidRPr="00306969">
        <w:rPr>
          <w:rFonts w:cstheme="minorHAnsi"/>
          <w:lang w:val="fr-CA"/>
        </w:rPr>
        <w:t>Discipline monétaire</w:t>
      </w:r>
    </w:p>
    <w:p w:rsidR="00D76164" w:rsidRPr="00306969" w:rsidRDefault="00D76164" w:rsidP="00154219">
      <w:pPr>
        <w:pStyle w:val="ListParagraph"/>
        <w:numPr>
          <w:ilvl w:val="0"/>
          <w:numId w:val="35"/>
        </w:numPr>
        <w:rPr>
          <w:rFonts w:cstheme="minorHAnsi"/>
          <w:lang w:val="fr-CA"/>
        </w:rPr>
      </w:pPr>
      <w:r w:rsidRPr="00306969">
        <w:rPr>
          <w:rFonts w:cstheme="minorHAnsi"/>
          <w:lang w:val="fr-CA"/>
        </w:rPr>
        <w:t>Taux de change flottant</w:t>
      </w:r>
    </w:p>
    <w:p w:rsidR="00D76164" w:rsidRPr="00306969" w:rsidRDefault="00D76164" w:rsidP="00154219">
      <w:pPr>
        <w:pStyle w:val="ListParagraph"/>
        <w:numPr>
          <w:ilvl w:val="1"/>
          <w:numId w:val="35"/>
        </w:numPr>
        <w:rPr>
          <w:rFonts w:cstheme="minorHAnsi"/>
          <w:lang w:val="fr-CA"/>
        </w:rPr>
      </w:pPr>
      <w:r w:rsidRPr="00306969">
        <w:rPr>
          <w:rFonts w:cstheme="minorHAnsi"/>
          <w:lang w:val="fr-CA"/>
        </w:rPr>
        <w:t>Autonomie de la politique monétaire</w:t>
      </w:r>
    </w:p>
    <w:p w:rsidR="00D76164" w:rsidRPr="00306969" w:rsidRDefault="00D76164" w:rsidP="00D76164">
      <w:pPr>
        <w:rPr>
          <w:rFonts w:cstheme="minorHAnsi"/>
          <w:lang w:val="fr-CA"/>
        </w:rPr>
      </w:pPr>
    </w:p>
    <w:p w:rsidR="00D76164" w:rsidRPr="00306969" w:rsidRDefault="00D76164" w:rsidP="00D76164">
      <w:pPr>
        <w:rPr>
          <w:rFonts w:cstheme="minorHAnsi"/>
          <w:b/>
          <w:lang w:val="fr-CA"/>
        </w:rPr>
      </w:pPr>
      <w:r w:rsidRPr="00306969">
        <w:rPr>
          <w:rFonts w:cstheme="minorHAnsi"/>
          <w:b/>
          <w:lang w:val="fr-CA"/>
        </w:rPr>
        <w:t>Système Monétaire International</w:t>
      </w:r>
    </w:p>
    <w:p w:rsidR="00D76164" w:rsidRPr="00306969" w:rsidRDefault="00D76164" w:rsidP="00154219">
      <w:pPr>
        <w:pStyle w:val="ListParagraph"/>
        <w:numPr>
          <w:ilvl w:val="0"/>
          <w:numId w:val="36"/>
        </w:numPr>
        <w:rPr>
          <w:rFonts w:cstheme="minorHAnsi"/>
          <w:b/>
          <w:lang w:val="fr-CA"/>
        </w:rPr>
      </w:pPr>
      <w:r w:rsidRPr="00306969">
        <w:rPr>
          <w:rFonts w:cstheme="minorHAnsi"/>
          <w:lang w:val="fr-CA"/>
        </w:rPr>
        <w:t>Quatre principales devises commerciales internationales :</w:t>
      </w:r>
    </w:p>
    <w:p w:rsidR="00D76164" w:rsidRPr="00306969" w:rsidRDefault="00D76164" w:rsidP="00154219">
      <w:pPr>
        <w:pStyle w:val="ListParagraph"/>
        <w:numPr>
          <w:ilvl w:val="1"/>
          <w:numId w:val="36"/>
        </w:numPr>
        <w:rPr>
          <w:rFonts w:cstheme="minorHAnsi"/>
          <w:b/>
          <w:lang w:val="fr-CA"/>
        </w:rPr>
      </w:pPr>
      <w:r w:rsidRPr="00306969">
        <w:rPr>
          <w:rFonts w:cstheme="minorHAnsi"/>
          <w:lang w:val="fr-CA"/>
        </w:rPr>
        <w:t>Dollar américain</w:t>
      </w:r>
    </w:p>
    <w:p w:rsidR="00D76164" w:rsidRPr="00306969" w:rsidRDefault="00A84437" w:rsidP="00154219">
      <w:pPr>
        <w:pStyle w:val="ListParagraph"/>
        <w:numPr>
          <w:ilvl w:val="1"/>
          <w:numId w:val="36"/>
        </w:numPr>
        <w:rPr>
          <w:rFonts w:cstheme="minorHAnsi"/>
          <w:b/>
          <w:lang w:val="fr-CA"/>
        </w:rPr>
      </w:pPr>
      <w:r w:rsidRPr="00306969">
        <w:rPr>
          <w:rFonts w:cstheme="minorHAnsi"/>
          <w:lang w:val="fr-CA"/>
        </w:rPr>
        <w:t>Euro</w:t>
      </w:r>
    </w:p>
    <w:p w:rsidR="00A84437" w:rsidRPr="00306969" w:rsidRDefault="00A84437" w:rsidP="00154219">
      <w:pPr>
        <w:pStyle w:val="ListParagraph"/>
        <w:numPr>
          <w:ilvl w:val="1"/>
          <w:numId w:val="36"/>
        </w:numPr>
        <w:rPr>
          <w:rFonts w:cstheme="minorHAnsi"/>
          <w:b/>
          <w:lang w:val="fr-CA"/>
        </w:rPr>
      </w:pPr>
      <w:r w:rsidRPr="00306969">
        <w:rPr>
          <w:rFonts w:cstheme="minorHAnsi"/>
          <w:lang w:val="fr-CA"/>
        </w:rPr>
        <w:t>Yen</w:t>
      </w:r>
    </w:p>
    <w:p w:rsidR="00A84437" w:rsidRPr="00306969" w:rsidRDefault="00A84437" w:rsidP="00154219">
      <w:pPr>
        <w:pStyle w:val="ListParagraph"/>
        <w:numPr>
          <w:ilvl w:val="1"/>
          <w:numId w:val="36"/>
        </w:numPr>
        <w:rPr>
          <w:rFonts w:cstheme="minorHAnsi"/>
          <w:b/>
          <w:lang w:val="fr-CA"/>
        </w:rPr>
      </w:pPr>
      <w:r w:rsidRPr="00306969">
        <w:rPr>
          <w:rFonts w:cstheme="minorHAnsi"/>
          <w:lang w:val="fr-CA"/>
        </w:rPr>
        <w:t>Livre sterling</w:t>
      </w:r>
    </w:p>
    <w:p w:rsidR="00A84437" w:rsidRPr="00306969" w:rsidRDefault="00A84437" w:rsidP="00154219">
      <w:pPr>
        <w:pStyle w:val="ListParagraph"/>
        <w:numPr>
          <w:ilvl w:val="0"/>
          <w:numId w:val="36"/>
        </w:numPr>
        <w:rPr>
          <w:rFonts w:cstheme="minorHAnsi"/>
          <w:b/>
          <w:lang w:val="fr-CA"/>
        </w:rPr>
      </w:pPr>
      <w:r w:rsidRPr="00306969">
        <w:rPr>
          <w:rFonts w:cstheme="minorHAnsi"/>
          <w:lang w:val="fr-CA"/>
        </w:rPr>
        <w:t>Ces devises sont libres de flotter les unes contre les autres</w:t>
      </w:r>
    </w:p>
    <w:p w:rsidR="00A84437" w:rsidRPr="00306969" w:rsidRDefault="00A84437" w:rsidP="00154219">
      <w:pPr>
        <w:pStyle w:val="ListParagraph"/>
        <w:numPr>
          <w:ilvl w:val="1"/>
          <w:numId w:val="36"/>
        </w:numPr>
        <w:rPr>
          <w:rFonts w:cstheme="minorHAnsi"/>
          <w:b/>
          <w:lang w:val="fr-CA"/>
        </w:rPr>
      </w:pPr>
      <w:r w:rsidRPr="00306969">
        <w:rPr>
          <w:rFonts w:cstheme="minorHAnsi"/>
          <w:lang w:val="fr-CA"/>
        </w:rPr>
        <w:t>Leurs taux de change sont déterminés par les forces du marché et fluctuent instantanément</w:t>
      </w:r>
    </w:p>
    <w:p w:rsidR="00A84437" w:rsidRPr="00306969" w:rsidRDefault="00A84437" w:rsidP="00154219">
      <w:pPr>
        <w:pStyle w:val="ListParagraph"/>
        <w:numPr>
          <w:ilvl w:val="0"/>
          <w:numId w:val="36"/>
        </w:numPr>
        <w:rPr>
          <w:rFonts w:cstheme="minorHAnsi"/>
          <w:b/>
          <w:lang w:val="fr-CA"/>
        </w:rPr>
      </w:pPr>
      <w:r w:rsidRPr="00306969">
        <w:rPr>
          <w:rFonts w:cstheme="minorHAnsi"/>
          <w:lang w:val="fr-CA"/>
        </w:rPr>
        <w:t>Devises, marché boursier, capitalisation et transactions internationales</w:t>
      </w:r>
    </w:p>
    <w:p w:rsidR="00A84437" w:rsidRPr="00306969" w:rsidRDefault="00A84437" w:rsidP="00A84437">
      <w:pPr>
        <w:rPr>
          <w:rFonts w:cstheme="minorHAnsi"/>
          <w:b/>
          <w:lang w:val="fr-CA"/>
        </w:rPr>
      </w:pPr>
    </w:p>
    <w:p w:rsidR="00A84437" w:rsidRPr="00306969" w:rsidRDefault="00A84437" w:rsidP="00A84437">
      <w:pPr>
        <w:rPr>
          <w:rFonts w:cstheme="minorHAnsi"/>
          <w:b/>
          <w:lang w:val="fr-CA"/>
        </w:rPr>
      </w:pPr>
    </w:p>
    <w:p w:rsidR="00A84437" w:rsidRPr="00306969" w:rsidRDefault="00A84437" w:rsidP="00A84437">
      <w:pPr>
        <w:rPr>
          <w:rFonts w:cstheme="minorHAnsi"/>
          <w:b/>
          <w:lang w:val="fr-CA"/>
        </w:rPr>
      </w:pPr>
    </w:p>
    <w:p w:rsidR="00A84437" w:rsidRPr="00306969" w:rsidRDefault="00A84437" w:rsidP="00A84437">
      <w:pPr>
        <w:rPr>
          <w:rFonts w:cstheme="minorHAnsi"/>
          <w:b/>
          <w:lang w:val="fr-CA"/>
        </w:rPr>
      </w:pPr>
    </w:p>
    <w:p w:rsidR="00A84437" w:rsidRPr="00306969" w:rsidRDefault="00A84437" w:rsidP="00A84437">
      <w:pPr>
        <w:rPr>
          <w:rFonts w:cstheme="minorHAnsi"/>
          <w:b/>
          <w:lang w:val="fr-CA"/>
        </w:rPr>
      </w:pPr>
      <w:r w:rsidRPr="00306969">
        <w:rPr>
          <w:rFonts w:cstheme="minorHAnsi"/>
          <w:b/>
          <w:lang w:val="fr-CA"/>
        </w:rPr>
        <w:lastRenderedPageBreak/>
        <w:t>Risque de Change en Commerce International</w:t>
      </w:r>
    </w:p>
    <w:p w:rsidR="00A84437" w:rsidRPr="00306969" w:rsidRDefault="00E84A8A" w:rsidP="00154219">
      <w:pPr>
        <w:pStyle w:val="ListParagraph"/>
        <w:numPr>
          <w:ilvl w:val="0"/>
          <w:numId w:val="37"/>
        </w:numPr>
        <w:rPr>
          <w:rFonts w:cstheme="minorHAnsi"/>
          <w:lang w:val="fr-CA"/>
        </w:rPr>
      </w:pPr>
      <w:r w:rsidRPr="00306969">
        <w:rPr>
          <w:rFonts w:cstheme="minorHAnsi"/>
          <w:lang w:val="fr-CA"/>
        </w:rPr>
        <w:t>Les fluctuations imprévues des devises pourraient réduire les recettes futures ou augmenter les paiements en devises du vendeur ou de l’acheteur</w:t>
      </w:r>
    </w:p>
    <w:p w:rsidR="00E84A8A" w:rsidRPr="00306969" w:rsidRDefault="00E84A8A" w:rsidP="00154219">
      <w:pPr>
        <w:pStyle w:val="ListParagraph"/>
        <w:numPr>
          <w:ilvl w:val="1"/>
          <w:numId w:val="37"/>
        </w:numPr>
        <w:rPr>
          <w:rFonts w:cstheme="minorHAnsi"/>
          <w:lang w:val="fr-CA"/>
        </w:rPr>
      </w:pPr>
      <w:r w:rsidRPr="00306969">
        <w:rPr>
          <w:rFonts w:cstheme="minorHAnsi"/>
          <w:lang w:val="fr-CA"/>
        </w:rPr>
        <w:t>Ce risque pourrait être plus grave lorsqu’il est accompagné d’un risque de crédit étranger c’est-à-dire un retard éventuel de paiement par le client étranger</w:t>
      </w:r>
    </w:p>
    <w:p w:rsidR="00E84A8A" w:rsidRPr="00306969" w:rsidRDefault="00E84A8A" w:rsidP="00E84A8A">
      <w:pPr>
        <w:rPr>
          <w:rFonts w:cstheme="minorHAnsi"/>
          <w:lang w:val="fr-CA"/>
        </w:rPr>
      </w:pPr>
    </w:p>
    <w:p w:rsidR="00E84A8A" w:rsidRPr="00306969" w:rsidRDefault="00E84A8A" w:rsidP="00E84A8A">
      <w:pPr>
        <w:rPr>
          <w:rFonts w:cstheme="minorHAnsi"/>
          <w:b/>
          <w:lang w:val="fr-CA"/>
        </w:rPr>
      </w:pPr>
      <w:r w:rsidRPr="00306969">
        <w:rPr>
          <w:rFonts w:cstheme="minorHAnsi"/>
          <w:b/>
          <w:lang w:val="fr-CA"/>
        </w:rPr>
        <w:t>Protections contre le risque de change</w:t>
      </w:r>
    </w:p>
    <w:p w:rsidR="00E84A8A" w:rsidRPr="00306969" w:rsidRDefault="00E84A8A" w:rsidP="00154219">
      <w:pPr>
        <w:pStyle w:val="ListParagraph"/>
        <w:numPr>
          <w:ilvl w:val="0"/>
          <w:numId w:val="37"/>
        </w:numPr>
        <w:rPr>
          <w:rFonts w:cstheme="minorHAnsi"/>
          <w:lang w:val="fr-CA"/>
        </w:rPr>
      </w:pPr>
      <w:r w:rsidRPr="00306969">
        <w:rPr>
          <w:rFonts w:cstheme="minorHAnsi"/>
          <w:lang w:val="fr-CA"/>
        </w:rPr>
        <w:t>Couverture sur les marchés financiers :  marché au comptant ou marché à terme</w:t>
      </w:r>
    </w:p>
    <w:p w:rsidR="00E84A8A" w:rsidRPr="00306969" w:rsidRDefault="00E84A8A" w:rsidP="00154219">
      <w:pPr>
        <w:pStyle w:val="ListParagraph"/>
        <w:numPr>
          <w:ilvl w:val="0"/>
          <w:numId w:val="37"/>
        </w:numPr>
        <w:rPr>
          <w:rFonts w:cstheme="minorHAnsi"/>
          <w:lang w:val="fr-CA"/>
        </w:rPr>
      </w:pPr>
      <w:r w:rsidRPr="00306969">
        <w:rPr>
          <w:rFonts w:cstheme="minorHAnsi"/>
          <w:lang w:val="fr-CA"/>
        </w:rPr>
        <w:t>Garanties et couverture d’assurance</w:t>
      </w:r>
    </w:p>
    <w:p w:rsidR="00E84A8A" w:rsidRPr="00306969" w:rsidRDefault="00E84A8A" w:rsidP="00154219">
      <w:pPr>
        <w:pStyle w:val="ListParagraph"/>
        <w:numPr>
          <w:ilvl w:val="0"/>
          <w:numId w:val="37"/>
        </w:numPr>
        <w:rPr>
          <w:rFonts w:cstheme="minorHAnsi"/>
          <w:lang w:val="fr-CA"/>
        </w:rPr>
      </w:pPr>
      <w:r w:rsidRPr="00306969">
        <w:rPr>
          <w:rFonts w:cstheme="minorHAnsi"/>
          <w:lang w:val="fr-CA"/>
        </w:rPr>
        <w:t>Facturation dans sa propre monnaie</w:t>
      </w:r>
    </w:p>
    <w:p w:rsidR="00E84A8A" w:rsidRPr="00306969" w:rsidRDefault="00E84A8A" w:rsidP="00154219">
      <w:pPr>
        <w:pStyle w:val="ListParagraph"/>
        <w:numPr>
          <w:ilvl w:val="0"/>
          <w:numId w:val="37"/>
        </w:numPr>
        <w:rPr>
          <w:rFonts w:cstheme="minorHAnsi"/>
          <w:lang w:val="fr-CA"/>
        </w:rPr>
      </w:pPr>
      <w:r w:rsidRPr="00306969">
        <w:rPr>
          <w:rFonts w:cstheme="minorHAnsi"/>
          <w:lang w:val="fr-CA"/>
        </w:rPr>
        <w:t>Facturation en devise étrangère (avec protection)</w:t>
      </w:r>
    </w:p>
    <w:p w:rsidR="00E84A8A" w:rsidRPr="00306969" w:rsidRDefault="00E84A8A" w:rsidP="00154219">
      <w:pPr>
        <w:pStyle w:val="ListParagraph"/>
        <w:numPr>
          <w:ilvl w:val="0"/>
          <w:numId w:val="37"/>
        </w:numPr>
        <w:rPr>
          <w:rFonts w:cstheme="minorHAnsi"/>
          <w:lang w:val="fr-CA"/>
        </w:rPr>
      </w:pPr>
      <w:r w:rsidRPr="00306969">
        <w:rPr>
          <w:rFonts w:cstheme="minorHAnsi"/>
          <w:lang w:val="fr-CA"/>
        </w:rPr>
        <w:t>D’un point de vue national, un pays peut se protéger par la diplomatie, la pression économique, les restrictions commerciales, etc.</w:t>
      </w:r>
    </w:p>
    <w:p w:rsidR="00E84A8A" w:rsidRPr="00306969" w:rsidRDefault="00E84A8A" w:rsidP="00E84A8A">
      <w:pPr>
        <w:rPr>
          <w:rFonts w:cstheme="minorHAnsi"/>
          <w:lang w:val="fr-CA"/>
        </w:rPr>
      </w:pPr>
    </w:p>
    <w:p w:rsidR="00E84A8A" w:rsidRPr="00306969" w:rsidRDefault="00E84A8A" w:rsidP="00E84A8A">
      <w:pPr>
        <w:rPr>
          <w:rFonts w:cstheme="minorHAnsi"/>
          <w:b/>
          <w:lang w:val="fr-CA"/>
        </w:rPr>
      </w:pPr>
      <w:r w:rsidRPr="00306969">
        <w:rPr>
          <w:rFonts w:cstheme="minorHAnsi"/>
          <w:b/>
          <w:lang w:val="fr-CA"/>
        </w:rPr>
        <w:t>Crises financières à l’ère post-</w:t>
      </w:r>
      <w:proofErr w:type="spellStart"/>
      <w:r w:rsidRPr="00306969">
        <w:rPr>
          <w:rFonts w:cstheme="minorHAnsi"/>
          <w:b/>
          <w:lang w:val="fr-CA"/>
        </w:rPr>
        <w:t>Bretton</w:t>
      </w:r>
      <w:proofErr w:type="spellEnd"/>
      <w:r w:rsidRPr="00306969">
        <w:rPr>
          <w:rFonts w:cstheme="minorHAnsi"/>
          <w:b/>
          <w:lang w:val="fr-CA"/>
        </w:rPr>
        <w:t xml:space="preserve"> Woods</w:t>
      </w:r>
    </w:p>
    <w:p w:rsidR="00E84A8A" w:rsidRPr="00306969" w:rsidRDefault="00E84A8A" w:rsidP="00154219">
      <w:pPr>
        <w:pStyle w:val="ListParagraph"/>
        <w:numPr>
          <w:ilvl w:val="0"/>
          <w:numId w:val="38"/>
        </w:numPr>
        <w:rPr>
          <w:rFonts w:cstheme="minorHAnsi"/>
          <w:b/>
          <w:lang w:val="fr-CA"/>
        </w:rPr>
      </w:pPr>
      <w:r w:rsidRPr="00306969">
        <w:rPr>
          <w:rFonts w:cstheme="minorHAnsi"/>
          <w:lang w:val="fr-CA"/>
        </w:rPr>
        <w:t>Une crise monétaire se produit lorsqu’une attaque spéculative sur la valeur d’échange d’une monnaie entraîne une forte dépr</w:t>
      </w:r>
      <w:r w:rsidR="003225DB" w:rsidRPr="00306969">
        <w:rPr>
          <w:rFonts w:cstheme="minorHAnsi"/>
          <w:lang w:val="fr-CA"/>
        </w:rPr>
        <w:t>éciation (cas</w:t>
      </w:r>
      <w:r w:rsidRPr="00306969">
        <w:rPr>
          <w:rFonts w:cstheme="minorHAnsi"/>
          <w:lang w:val="fr-CA"/>
        </w:rPr>
        <w:t xml:space="preserve"> de manipulation d’une monnaie)</w:t>
      </w:r>
    </w:p>
    <w:p w:rsidR="00E84A8A" w:rsidRPr="00306969" w:rsidRDefault="00E84A8A" w:rsidP="00154219">
      <w:pPr>
        <w:pStyle w:val="ListParagraph"/>
        <w:numPr>
          <w:ilvl w:val="0"/>
          <w:numId w:val="38"/>
        </w:numPr>
        <w:rPr>
          <w:rFonts w:cstheme="minorHAnsi"/>
          <w:b/>
          <w:lang w:val="fr-CA"/>
        </w:rPr>
      </w:pPr>
      <w:r w:rsidRPr="00306969">
        <w:rPr>
          <w:rFonts w:cstheme="minorHAnsi"/>
          <w:lang w:val="fr-CA"/>
        </w:rPr>
        <w:t>La crise bancaire fait référence à une perte de confiance des usagers dans le système bancaire (cas du Zimbabwe)</w:t>
      </w:r>
    </w:p>
    <w:p w:rsidR="00E84A8A" w:rsidRPr="00306969" w:rsidRDefault="00E84A8A" w:rsidP="00154219">
      <w:pPr>
        <w:pStyle w:val="ListParagraph"/>
        <w:numPr>
          <w:ilvl w:val="0"/>
          <w:numId w:val="38"/>
        </w:numPr>
        <w:rPr>
          <w:rFonts w:cstheme="minorHAnsi"/>
          <w:b/>
          <w:lang w:val="fr-CA"/>
        </w:rPr>
      </w:pPr>
      <w:r w:rsidRPr="00306969">
        <w:rPr>
          <w:rFonts w:cstheme="minorHAnsi"/>
          <w:lang w:val="fr-CA"/>
        </w:rPr>
        <w:t>La crise de la dette extérieure est une situation dans laquelle un pays ne peut pas faire face à ses obligations en matière de dette extérieur, qu’elle soit privée ou publique (cas de la Grèce)</w:t>
      </w:r>
    </w:p>
    <w:p w:rsidR="000B6AF1" w:rsidRPr="00306969" w:rsidRDefault="000B6AF1" w:rsidP="000B6AF1">
      <w:pPr>
        <w:rPr>
          <w:rFonts w:cstheme="minorHAnsi"/>
          <w:b/>
          <w:lang w:val="fr-CA"/>
        </w:rPr>
      </w:pPr>
    </w:p>
    <w:p w:rsidR="000B6AF1" w:rsidRPr="00306969" w:rsidRDefault="000B6AF1" w:rsidP="000B6AF1">
      <w:pPr>
        <w:rPr>
          <w:rFonts w:cstheme="minorHAnsi"/>
          <w:b/>
          <w:u w:val="single"/>
          <w:lang w:val="fr-CA"/>
        </w:rPr>
      </w:pPr>
      <w:r w:rsidRPr="00306969">
        <w:rPr>
          <w:rFonts w:cstheme="minorHAnsi"/>
          <w:b/>
          <w:u w:val="single"/>
          <w:lang w:val="fr-CA"/>
        </w:rPr>
        <w:t>9 Octobre 2018 – Intégration Commerciale – Accords Internationaux</w:t>
      </w:r>
    </w:p>
    <w:p w:rsidR="000B6AF1" w:rsidRPr="00306969" w:rsidRDefault="000B6AF1" w:rsidP="000B6AF1">
      <w:pPr>
        <w:rPr>
          <w:rFonts w:cstheme="minorHAnsi"/>
          <w:lang w:val="fr-CA"/>
        </w:rPr>
      </w:pPr>
    </w:p>
    <w:p w:rsidR="000B6AF1" w:rsidRPr="00306969" w:rsidRDefault="000B6AF1" w:rsidP="000B6AF1">
      <w:pPr>
        <w:rPr>
          <w:rFonts w:cstheme="minorHAnsi"/>
          <w:b/>
          <w:lang w:val="fr-CA"/>
        </w:rPr>
      </w:pPr>
      <w:r w:rsidRPr="00306969">
        <w:rPr>
          <w:rFonts w:cstheme="minorHAnsi"/>
          <w:b/>
          <w:lang w:val="fr-CA"/>
        </w:rPr>
        <w:t>L’intégration Économique</w:t>
      </w:r>
    </w:p>
    <w:p w:rsidR="000B6AF1" w:rsidRPr="00306969" w:rsidRDefault="008035EA" w:rsidP="00154219">
      <w:pPr>
        <w:pStyle w:val="ListParagraph"/>
        <w:numPr>
          <w:ilvl w:val="0"/>
          <w:numId w:val="39"/>
        </w:numPr>
        <w:rPr>
          <w:rFonts w:cstheme="minorHAnsi"/>
          <w:b/>
          <w:lang w:val="fr-CA"/>
        </w:rPr>
      </w:pPr>
      <w:r w:rsidRPr="00306969">
        <w:rPr>
          <w:rFonts w:cstheme="minorHAnsi"/>
          <w:lang w:val="fr-CA"/>
        </w:rPr>
        <w:t>Approches d’intégrations économique</w:t>
      </w:r>
    </w:p>
    <w:p w:rsidR="008035EA" w:rsidRPr="00306969" w:rsidRDefault="008035EA" w:rsidP="00154219">
      <w:pPr>
        <w:pStyle w:val="ListParagraph"/>
        <w:numPr>
          <w:ilvl w:val="1"/>
          <w:numId w:val="39"/>
        </w:numPr>
        <w:rPr>
          <w:rFonts w:cstheme="minorHAnsi"/>
          <w:b/>
          <w:lang w:val="fr-CA"/>
        </w:rPr>
      </w:pPr>
      <w:r w:rsidRPr="00306969">
        <w:rPr>
          <w:rFonts w:cstheme="minorHAnsi"/>
          <w:lang w:val="fr-CA"/>
        </w:rPr>
        <w:t>Intégration bilatérale :  deux pays coopèrent étroitement, généralement sous la forme de réductions tarifaires</w:t>
      </w:r>
    </w:p>
    <w:p w:rsidR="008035EA" w:rsidRPr="00306969" w:rsidRDefault="008035EA" w:rsidP="00154219">
      <w:pPr>
        <w:pStyle w:val="ListParagraph"/>
        <w:numPr>
          <w:ilvl w:val="1"/>
          <w:numId w:val="39"/>
        </w:numPr>
        <w:rPr>
          <w:rFonts w:cstheme="minorHAnsi"/>
          <w:b/>
          <w:lang w:val="fr-CA"/>
        </w:rPr>
      </w:pPr>
      <w:r w:rsidRPr="00306969">
        <w:rPr>
          <w:rFonts w:cstheme="minorHAnsi"/>
          <w:lang w:val="fr-CA"/>
        </w:rPr>
        <w:t>Intégration régionale :   un groupe de pays géographiquement proches décident de coopérer et donc de réduire les barrières commerciales</w:t>
      </w:r>
    </w:p>
    <w:p w:rsidR="008035EA" w:rsidRPr="00306969" w:rsidRDefault="008035EA" w:rsidP="00154219">
      <w:pPr>
        <w:pStyle w:val="ListParagraph"/>
        <w:numPr>
          <w:ilvl w:val="1"/>
          <w:numId w:val="39"/>
        </w:numPr>
        <w:rPr>
          <w:rFonts w:cstheme="minorHAnsi"/>
          <w:b/>
          <w:lang w:val="fr-CA"/>
        </w:rPr>
      </w:pPr>
      <w:r w:rsidRPr="00306969">
        <w:rPr>
          <w:rFonts w:cstheme="minorHAnsi"/>
          <w:lang w:val="fr-CA"/>
        </w:rPr>
        <w:t>Intégration mondiale :  les pays du monde entier coopèrent de façon multilatérale via l’OMC pour environnement international sans tarif</w:t>
      </w:r>
    </w:p>
    <w:p w:rsidR="008035EA" w:rsidRPr="00306969" w:rsidRDefault="008035EA" w:rsidP="008035EA">
      <w:pPr>
        <w:rPr>
          <w:rFonts w:cstheme="minorHAnsi"/>
          <w:lang w:val="fr-CA"/>
        </w:rPr>
      </w:pPr>
      <w:r w:rsidRPr="00306969">
        <w:rPr>
          <w:rFonts w:cstheme="minorHAnsi"/>
          <w:b/>
          <w:lang w:val="fr-CA"/>
        </w:rPr>
        <w:t>ALENA 2.0 = AEUMC</w:t>
      </w:r>
    </w:p>
    <w:p w:rsidR="008035EA" w:rsidRPr="00306969" w:rsidRDefault="008035EA" w:rsidP="00154219">
      <w:pPr>
        <w:pStyle w:val="ListParagraph"/>
        <w:numPr>
          <w:ilvl w:val="0"/>
          <w:numId w:val="39"/>
        </w:numPr>
        <w:rPr>
          <w:rFonts w:cstheme="minorHAnsi"/>
          <w:lang w:val="fr-CA"/>
        </w:rPr>
      </w:pPr>
      <w:r w:rsidRPr="00306969">
        <w:rPr>
          <w:rFonts w:cstheme="minorHAnsi"/>
          <w:lang w:val="fr-CA"/>
        </w:rPr>
        <w:t>Avantages :  opportunité de créer une base de production élargie et plus efficace pour toute la région; économies d’échelle; spécialisation</w:t>
      </w:r>
    </w:p>
    <w:p w:rsidR="008035EA" w:rsidRPr="00306969" w:rsidRDefault="008035EA" w:rsidP="00154219">
      <w:pPr>
        <w:pStyle w:val="ListParagraph"/>
        <w:numPr>
          <w:ilvl w:val="0"/>
          <w:numId w:val="39"/>
        </w:numPr>
        <w:rPr>
          <w:rFonts w:cstheme="minorHAnsi"/>
          <w:lang w:val="fr-CA"/>
        </w:rPr>
      </w:pPr>
      <w:r w:rsidRPr="00306969">
        <w:rPr>
          <w:rFonts w:cstheme="minorHAnsi"/>
          <w:lang w:val="fr-CA"/>
        </w:rPr>
        <w:t xml:space="preserve">Inconvénients :  entreprises américaines et canadiennes délocalisent une partie de leur production au Mexique pour profiter </w:t>
      </w:r>
      <w:proofErr w:type="gramStart"/>
      <w:r w:rsidRPr="00306969">
        <w:rPr>
          <w:rFonts w:cstheme="minorHAnsi"/>
          <w:lang w:val="fr-CA"/>
        </w:rPr>
        <w:t>d’une main-d’œuvre moins cher</w:t>
      </w:r>
      <w:proofErr w:type="gramEnd"/>
    </w:p>
    <w:p w:rsidR="008035EA" w:rsidRPr="00306969" w:rsidRDefault="008035EA" w:rsidP="008035EA">
      <w:pPr>
        <w:rPr>
          <w:rFonts w:cstheme="minorHAnsi"/>
          <w:lang w:val="fr-CA"/>
        </w:rPr>
      </w:pPr>
    </w:p>
    <w:p w:rsidR="008035EA" w:rsidRPr="00306969" w:rsidRDefault="008035EA" w:rsidP="008035EA">
      <w:pPr>
        <w:rPr>
          <w:rFonts w:cstheme="minorHAnsi"/>
          <w:lang w:val="fr-CA"/>
        </w:rPr>
      </w:pPr>
    </w:p>
    <w:p w:rsidR="008035EA" w:rsidRPr="00306969" w:rsidRDefault="008035EA" w:rsidP="008035EA">
      <w:pPr>
        <w:rPr>
          <w:rFonts w:cstheme="minorHAnsi"/>
          <w:lang w:val="fr-CA"/>
        </w:rPr>
      </w:pPr>
    </w:p>
    <w:p w:rsidR="008035EA" w:rsidRPr="00306969" w:rsidRDefault="008035EA" w:rsidP="008035EA">
      <w:pPr>
        <w:rPr>
          <w:rFonts w:cstheme="minorHAnsi"/>
          <w:b/>
          <w:lang w:val="fr-CA"/>
        </w:rPr>
      </w:pPr>
      <w:r w:rsidRPr="00306969">
        <w:rPr>
          <w:rFonts w:cstheme="minorHAnsi"/>
          <w:b/>
          <w:lang w:val="fr-CA"/>
        </w:rPr>
        <w:t>Objectif National de Chaque Pays</w:t>
      </w:r>
    </w:p>
    <w:p w:rsidR="008035EA" w:rsidRPr="00306969" w:rsidRDefault="008035EA" w:rsidP="00154219">
      <w:pPr>
        <w:pStyle w:val="ListParagraph"/>
        <w:numPr>
          <w:ilvl w:val="0"/>
          <w:numId w:val="40"/>
        </w:numPr>
        <w:rPr>
          <w:rFonts w:cstheme="minorHAnsi"/>
          <w:lang w:val="fr-CA"/>
        </w:rPr>
      </w:pPr>
      <w:r w:rsidRPr="00306969">
        <w:rPr>
          <w:rFonts w:cstheme="minorHAnsi"/>
          <w:lang w:val="fr-CA"/>
        </w:rPr>
        <w:t>Canada :  accès sécurisé à un grand marché de consommateurs</w:t>
      </w:r>
    </w:p>
    <w:p w:rsidR="008035EA" w:rsidRPr="00306969" w:rsidRDefault="008035EA" w:rsidP="00154219">
      <w:pPr>
        <w:pStyle w:val="ListParagraph"/>
        <w:numPr>
          <w:ilvl w:val="0"/>
          <w:numId w:val="40"/>
        </w:numPr>
        <w:rPr>
          <w:rFonts w:cstheme="minorHAnsi"/>
          <w:lang w:val="fr-CA"/>
        </w:rPr>
      </w:pPr>
      <w:r w:rsidRPr="00306969">
        <w:rPr>
          <w:rFonts w:cstheme="minorHAnsi"/>
          <w:lang w:val="fr-CA"/>
        </w:rPr>
        <w:lastRenderedPageBreak/>
        <w:t>États-Unis :  cadre attrayant pour libéraliser le commerce; réponse aux relations économiques entre d’autres pays (accords commerciaux de l’UE et autres accords commerciaux régionaux)</w:t>
      </w:r>
    </w:p>
    <w:p w:rsidR="008035EA" w:rsidRPr="00306969" w:rsidRDefault="008035EA" w:rsidP="00154219">
      <w:pPr>
        <w:pStyle w:val="ListParagraph"/>
        <w:numPr>
          <w:ilvl w:val="0"/>
          <w:numId w:val="40"/>
        </w:numPr>
        <w:rPr>
          <w:rFonts w:cstheme="minorHAnsi"/>
          <w:lang w:val="fr-CA"/>
        </w:rPr>
      </w:pPr>
      <w:r w:rsidRPr="00306969">
        <w:rPr>
          <w:rFonts w:cstheme="minorHAnsi"/>
          <w:lang w:val="fr-CA"/>
        </w:rPr>
        <w:t>Mexique :  sécuriser l’accès aux marchés américain et canadien, attirer les IDE, favoriser et consolider les réformes économiques</w:t>
      </w:r>
    </w:p>
    <w:p w:rsidR="008035EA" w:rsidRPr="00306969" w:rsidRDefault="008035EA" w:rsidP="008035EA">
      <w:pPr>
        <w:rPr>
          <w:rFonts w:cstheme="minorHAnsi"/>
          <w:lang w:val="fr-CA"/>
        </w:rPr>
      </w:pPr>
    </w:p>
    <w:p w:rsidR="008035EA" w:rsidRPr="00306969" w:rsidRDefault="00AE1C63" w:rsidP="00AE1C63">
      <w:pPr>
        <w:rPr>
          <w:rFonts w:cstheme="minorHAnsi"/>
          <w:lang w:val="fr-CA"/>
        </w:rPr>
      </w:pPr>
      <w:r w:rsidRPr="00306969">
        <w:rPr>
          <w:rFonts w:cstheme="minorHAnsi"/>
          <w:b/>
          <w:lang w:val="fr-CA"/>
        </w:rPr>
        <w:t>EU – 28 Membres en 2018</w:t>
      </w:r>
    </w:p>
    <w:p w:rsidR="00AE1C63" w:rsidRPr="00306969" w:rsidRDefault="00AE1C63" w:rsidP="00154219">
      <w:pPr>
        <w:pStyle w:val="ListParagraph"/>
        <w:numPr>
          <w:ilvl w:val="0"/>
          <w:numId w:val="41"/>
        </w:numPr>
        <w:rPr>
          <w:rFonts w:cstheme="minorHAnsi"/>
          <w:lang w:val="fr-CA"/>
        </w:rPr>
      </w:pPr>
      <w:r w:rsidRPr="00306969">
        <w:rPr>
          <w:rFonts w:cstheme="minorHAnsi"/>
          <w:lang w:val="fr-CA"/>
        </w:rPr>
        <w:t>Si l’intégration commerciale est souhaitable, pourquoi alors BREXIT?</w:t>
      </w:r>
    </w:p>
    <w:p w:rsidR="00AE1C63" w:rsidRPr="00306969" w:rsidRDefault="00AE1C63" w:rsidP="00154219">
      <w:pPr>
        <w:pStyle w:val="ListParagraph"/>
        <w:numPr>
          <w:ilvl w:val="0"/>
          <w:numId w:val="41"/>
        </w:numPr>
        <w:rPr>
          <w:rFonts w:cstheme="minorHAnsi"/>
          <w:lang w:val="fr-CA"/>
        </w:rPr>
      </w:pPr>
      <w:r w:rsidRPr="00306969">
        <w:rPr>
          <w:rFonts w:cstheme="minorHAnsi"/>
          <w:lang w:val="fr-CA"/>
        </w:rPr>
        <w:t>La Turquie négocie avec l’UE depuis 2005</w:t>
      </w:r>
    </w:p>
    <w:p w:rsidR="00AE1C63" w:rsidRPr="00306969" w:rsidRDefault="00AE1C63" w:rsidP="00154219">
      <w:pPr>
        <w:pStyle w:val="ListParagraph"/>
        <w:numPr>
          <w:ilvl w:val="1"/>
          <w:numId w:val="41"/>
        </w:numPr>
        <w:rPr>
          <w:rFonts w:cstheme="minorHAnsi"/>
          <w:lang w:val="fr-CA"/>
        </w:rPr>
      </w:pPr>
      <w:r w:rsidRPr="00306969">
        <w:rPr>
          <w:rFonts w:cstheme="minorHAnsi"/>
          <w:lang w:val="fr-CA"/>
        </w:rPr>
        <w:t>Turquie ne respecte pas les droits de l’homme (presse libre)</w:t>
      </w:r>
    </w:p>
    <w:p w:rsidR="00AE1C63" w:rsidRPr="00306969" w:rsidRDefault="00AE1C63" w:rsidP="00154219">
      <w:pPr>
        <w:pStyle w:val="ListParagraph"/>
        <w:numPr>
          <w:ilvl w:val="1"/>
          <w:numId w:val="41"/>
        </w:numPr>
        <w:rPr>
          <w:rFonts w:cstheme="minorHAnsi"/>
          <w:lang w:val="fr-CA"/>
        </w:rPr>
      </w:pPr>
      <w:r w:rsidRPr="00306969">
        <w:rPr>
          <w:rFonts w:cstheme="minorHAnsi"/>
          <w:lang w:val="fr-CA"/>
        </w:rPr>
        <w:t>L’histoire du pays, ses valeurs (homogénéité)</w:t>
      </w:r>
    </w:p>
    <w:p w:rsidR="00AE1C63" w:rsidRPr="00306969" w:rsidRDefault="00AE1C63" w:rsidP="00AE1C63">
      <w:pPr>
        <w:rPr>
          <w:rFonts w:cstheme="minorHAnsi"/>
          <w:lang w:val="fr-CA"/>
        </w:rPr>
      </w:pPr>
    </w:p>
    <w:p w:rsidR="00AE1C63" w:rsidRPr="00306969" w:rsidRDefault="00AE1C63" w:rsidP="00AE1C63">
      <w:pPr>
        <w:rPr>
          <w:rFonts w:cstheme="minorHAnsi"/>
          <w:b/>
          <w:lang w:val="fr-CA"/>
        </w:rPr>
      </w:pPr>
      <w:r w:rsidRPr="00306969">
        <w:rPr>
          <w:rFonts w:cstheme="minorHAnsi"/>
          <w:b/>
          <w:lang w:val="fr-CA"/>
        </w:rPr>
        <w:t>L’Euro</w:t>
      </w:r>
    </w:p>
    <w:p w:rsidR="00AE1C63" w:rsidRPr="00306969" w:rsidRDefault="00AE1C63" w:rsidP="00154219">
      <w:pPr>
        <w:pStyle w:val="ListParagraph"/>
        <w:numPr>
          <w:ilvl w:val="0"/>
          <w:numId w:val="42"/>
        </w:numPr>
        <w:rPr>
          <w:rFonts w:cstheme="minorHAnsi"/>
          <w:lang w:val="fr-CA"/>
        </w:rPr>
      </w:pPr>
      <w:r w:rsidRPr="00306969">
        <w:rPr>
          <w:rFonts w:cstheme="minorHAnsi"/>
          <w:lang w:val="fr-CA"/>
        </w:rPr>
        <w:t>Avantages</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Les particuliers et les entreprises réaliseront d’importantes économies en n’ayant qu’une seule devise</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Une monnaie commune facilite la comparaison des prix en Europe</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Soutient le développement du marché des capitaux pan-européen</w:t>
      </w:r>
    </w:p>
    <w:p w:rsidR="00AE1C63" w:rsidRPr="00306969" w:rsidRDefault="00AE1C63" w:rsidP="00154219">
      <w:pPr>
        <w:pStyle w:val="ListParagraph"/>
        <w:numPr>
          <w:ilvl w:val="0"/>
          <w:numId w:val="42"/>
        </w:numPr>
        <w:rPr>
          <w:rFonts w:cstheme="minorHAnsi"/>
          <w:lang w:val="fr-CA"/>
        </w:rPr>
      </w:pPr>
      <w:r w:rsidRPr="00306969">
        <w:rPr>
          <w:rFonts w:cstheme="minorHAnsi"/>
          <w:lang w:val="fr-CA"/>
        </w:rPr>
        <w:t>Désavantages</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Les autorités nationales ont perdu le contrôle de la politique monétaire</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Le traité de Maastricht prévoyait la création d’une Banque centrale Européenne indépendante (BCE)</w:t>
      </w:r>
    </w:p>
    <w:p w:rsidR="00AE1C63" w:rsidRPr="00306969" w:rsidRDefault="00AE1C63" w:rsidP="00154219">
      <w:pPr>
        <w:pStyle w:val="ListParagraph"/>
        <w:numPr>
          <w:ilvl w:val="1"/>
          <w:numId w:val="42"/>
        </w:numPr>
        <w:rPr>
          <w:rFonts w:cstheme="minorHAnsi"/>
          <w:lang w:val="fr-CA"/>
        </w:rPr>
      </w:pPr>
      <w:r w:rsidRPr="00306969">
        <w:rPr>
          <w:rFonts w:cstheme="minorHAnsi"/>
          <w:lang w:val="fr-CA"/>
        </w:rPr>
        <w:t>La BCE est responsable de la fixation des taux d’intérêt et de la politique monétaire de la zone euro</w:t>
      </w:r>
    </w:p>
    <w:p w:rsidR="00AD636C" w:rsidRPr="00306969" w:rsidRDefault="00AD636C" w:rsidP="00AD636C">
      <w:pPr>
        <w:rPr>
          <w:rFonts w:cstheme="minorHAnsi"/>
          <w:lang w:val="fr-CA"/>
        </w:rPr>
      </w:pPr>
    </w:p>
    <w:p w:rsidR="00AD636C" w:rsidRPr="00306969" w:rsidRDefault="00AD636C" w:rsidP="00AD636C">
      <w:pPr>
        <w:rPr>
          <w:rFonts w:cstheme="minorHAnsi"/>
          <w:b/>
          <w:lang w:val="fr-CA"/>
        </w:rPr>
      </w:pPr>
      <w:r w:rsidRPr="00306969">
        <w:rPr>
          <w:rFonts w:cstheme="minorHAnsi"/>
          <w:b/>
          <w:lang w:val="fr-CA"/>
        </w:rPr>
        <w:t>Accord Canada – UE</w:t>
      </w:r>
    </w:p>
    <w:p w:rsidR="00AD636C" w:rsidRPr="00306969" w:rsidRDefault="00AD636C" w:rsidP="00154219">
      <w:pPr>
        <w:pStyle w:val="ListParagraph"/>
        <w:numPr>
          <w:ilvl w:val="0"/>
          <w:numId w:val="43"/>
        </w:numPr>
        <w:rPr>
          <w:rFonts w:cstheme="minorHAnsi"/>
          <w:lang w:val="fr-CA"/>
        </w:rPr>
      </w:pPr>
      <w:r w:rsidRPr="00306969">
        <w:rPr>
          <w:rFonts w:cstheme="minorHAnsi"/>
          <w:lang w:val="fr-CA"/>
        </w:rPr>
        <w:t>L’accord économique et commercial global (AECG) entre le Canada et l’Union Européenne (UE) est un accord commercial progressiste qui maintient et renforce les valeurs et les liens fondamentaux unissant la relation entre le Canada et l’UE.</w:t>
      </w:r>
    </w:p>
    <w:p w:rsidR="00AD636C" w:rsidRPr="00306969" w:rsidRDefault="00AD636C" w:rsidP="00154219">
      <w:pPr>
        <w:pStyle w:val="ListParagraph"/>
        <w:numPr>
          <w:ilvl w:val="0"/>
          <w:numId w:val="43"/>
        </w:numPr>
        <w:rPr>
          <w:rFonts w:cstheme="minorHAnsi"/>
          <w:lang w:val="fr-CA"/>
        </w:rPr>
      </w:pPr>
      <w:r w:rsidRPr="00306969">
        <w:rPr>
          <w:rFonts w:cstheme="minorHAnsi"/>
          <w:lang w:val="fr-CA"/>
        </w:rPr>
        <w:t>Entré en vigueur le 21 septembre 2017</w:t>
      </w:r>
    </w:p>
    <w:p w:rsidR="00AD636C" w:rsidRPr="00306969" w:rsidRDefault="00AD636C" w:rsidP="00AD636C">
      <w:pPr>
        <w:rPr>
          <w:rFonts w:cstheme="minorHAnsi"/>
          <w:lang w:val="fr-CA"/>
        </w:rPr>
      </w:pPr>
    </w:p>
    <w:p w:rsidR="00AD636C" w:rsidRPr="00306969" w:rsidRDefault="00AD636C" w:rsidP="00AD636C">
      <w:pPr>
        <w:rPr>
          <w:rFonts w:cstheme="minorHAnsi"/>
          <w:lang w:val="fr-CA"/>
        </w:rPr>
      </w:pPr>
    </w:p>
    <w:p w:rsidR="00AD636C" w:rsidRPr="00306969" w:rsidRDefault="00AD636C" w:rsidP="00AD636C">
      <w:pPr>
        <w:rPr>
          <w:rFonts w:cstheme="minorHAnsi"/>
          <w:lang w:val="fr-CA"/>
        </w:rPr>
      </w:pPr>
    </w:p>
    <w:p w:rsidR="00AD636C" w:rsidRPr="00306969" w:rsidRDefault="00AD636C" w:rsidP="00AD636C">
      <w:pPr>
        <w:rPr>
          <w:rFonts w:cstheme="minorHAnsi"/>
          <w:b/>
          <w:lang w:val="fr-CA"/>
        </w:rPr>
      </w:pPr>
      <w:r w:rsidRPr="00306969">
        <w:rPr>
          <w:rFonts w:cstheme="minorHAnsi"/>
          <w:b/>
          <w:lang w:val="fr-CA"/>
        </w:rPr>
        <w:t>De PTP au PTPGP</w:t>
      </w:r>
    </w:p>
    <w:p w:rsidR="00AD636C" w:rsidRPr="00306969" w:rsidRDefault="00AD636C" w:rsidP="00154219">
      <w:pPr>
        <w:pStyle w:val="ListParagraph"/>
        <w:numPr>
          <w:ilvl w:val="0"/>
          <w:numId w:val="44"/>
        </w:numPr>
        <w:rPr>
          <w:rFonts w:cstheme="minorHAnsi"/>
          <w:lang w:val="fr-CA"/>
        </w:rPr>
      </w:pPr>
      <w:r w:rsidRPr="00306969">
        <w:rPr>
          <w:rFonts w:cstheme="minorHAnsi"/>
          <w:lang w:val="fr-CA"/>
        </w:rPr>
        <w:t xml:space="preserve">L’Accord de Partenariat </w:t>
      </w:r>
      <w:proofErr w:type="spellStart"/>
      <w:r w:rsidRPr="00306969">
        <w:rPr>
          <w:rFonts w:cstheme="minorHAnsi"/>
          <w:lang w:val="fr-CA"/>
        </w:rPr>
        <w:t>transpacifique</w:t>
      </w:r>
      <w:proofErr w:type="spellEnd"/>
      <w:r w:rsidRPr="00306969">
        <w:rPr>
          <w:rFonts w:cstheme="minorHAnsi"/>
          <w:lang w:val="fr-CA"/>
        </w:rPr>
        <w:t xml:space="preserve"> global et progressiste (PTPGP) est un nouvel accord de libre-échange conclu entre l’Australie, le Brunei, le Canada, le Chili, le Japon, la Malaisie, le Mexique, la Nouvelle-Zélande, le Pérou, </w:t>
      </w:r>
      <w:proofErr w:type="spellStart"/>
      <w:r w:rsidRPr="00306969">
        <w:rPr>
          <w:rFonts w:cstheme="minorHAnsi"/>
          <w:lang w:val="fr-CA"/>
        </w:rPr>
        <w:t>Signapour</w:t>
      </w:r>
      <w:proofErr w:type="spellEnd"/>
      <w:r w:rsidRPr="00306969">
        <w:rPr>
          <w:rFonts w:cstheme="minorHAnsi"/>
          <w:lang w:val="fr-CA"/>
        </w:rPr>
        <w:t xml:space="preserve"> et le Vietnam. </w:t>
      </w:r>
    </w:p>
    <w:p w:rsidR="00AD636C" w:rsidRPr="00306969" w:rsidRDefault="00AD636C" w:rsidP="00154219">
      <w:pPr>
        <w:pStyle w:val="ListParagraph"/>
        <w:numPr>
          <w:ilvl w:val="0"/>
          <w:numId w:val="44"/>
        </w:numPr>
        <w:rPr>
          <w:rFonts w:cstheme="minorHAnsi"/>
          <w:lang w:val="fr-CA"/>
        </w:rPr>
      </w:pPr>
      <w:r w:rsidRPr="00306969">
        <w:rPr>
          <w:rFonts w:cstheme="minorHAnsi"/>
          <w:lang w:val="fr-CA"/>
        </w:rPr>
        <w:t>Une fois entré en vigueur, le PTPGP sera un des plus importants accords de libre échange du monde, et il améliora l’accès à certains marchés asiatiques cités</w:t>
      </w:r>
    </w:p>
    <w:p w:rsidR="00AD636C" w:rsidRPr="00306969" w:rsidRDefault="00AD636C" w:rsidP="00154219">
      <w:pPr>
        <w:pStyle w:val="ListParagraph"/>
        <w:numPr>
          <w:ilvl w:val="0"/>
          <w:numId w:val="44"/>
        </w:numPr>
        <w:rPr>
          <w:rFonts w:cstheme="minorHAnsi"/>
          <w:lang w:val="fr-CA"/>
        </w:rPr>
      </w:pPr>
      <w:r w:rsidRPr="00306969">
        <w:rPr>
          <w:rFonts w:cstheme="minorHAnsi"/>
          <w:lang w:val="fr-CA"/>
        </w:rPr>
        <w:t>Défis :  règlement de différends, propriété intellectuelle, droits des travailleurs, environnement, droits de douane et règles d’origine</w:t>
      </w:r>
    </w:p>
    <w:p w:rsidR="00AD636C" w:rsidRPr="00306969" w:rsidRDefault="00AD636C" w:rsidP="00AD636C">
      <w:pPr>
        <w:rPr>
          <w:rFonts w:cstheme="minorHAnsi"/>
          <w:lang w:val="fr-CA"/>
        </w:rPr>
      </w:pPr>
    </w:p>
    <w:p w:rsidR="00AD636C" w:rsidRPr="00306969" w:rsidRDefault="009C63B4" w:rsidP="00AD636C">
      <w:pPr>
        <w:rPr>
          <w:rFonts w:cstheme="minorHAnsi"/>
          <w:b/>
          <w:lang w:val="fr-CA"/>
        </w:rPr>
      </w:pPr>
      <w:r w:rsidRPr="00306969">
        <w:rPr>
          <w:rFonts w:cstheme="minorHAnsi"/>
          <w:b/>
          <w:lang w:val="fr-CA"/>
        </w:rPr>
        <w:t>Niveaux d’Intégration Régionale</w:t>
      </w:r>
    </w:p>
    <w:p w:rsidR="009C63B4" w:rsidRPr="00306969" w:rsidRDefault="009C63B4" w:rsidP="00154219">
      <w:pPr>
        <w:pStyle w:val="ListParagraph"/>
        <w:numPr>
          <w:ilvl w:val="0"/>
          <w:numId w:val="46"/>
        </w:numPr>
        <w:rPr>
          <w:rFonts w:cstheme="minorHAnsi"/>
          <w:b/>
          <w:lang w:val="fr-CA"/>
        </w:rPr>
      </w:pPr>
      <w:r w:rsidRPr="00306969">
        <w:rPr>
          <w:rFonts w:cstheme="minorHAnsi"/>
          <w:lang w:val="fr-CA"/>
        </w:rPr>
        <w:lastRenderedPageBreak/>
        <w:t>UD et MC sont très similaires. La principale différence est que, dans une UD, seuls les droits sur les importations (en provenance de pays extérieurs à l’union) sont identiques, tandis que dans un MC, les droits sur importations et sur exportations sont les mêmes. La nuance est que toutes les spécificités de l’UD sont incluses dans le MC alors que le contraire n’est pas vrai.</w:t>
      </w:r>
    </w:p>
    <w:p w:rsidR="009C63B4" w:rsidRPr="00306969" w:rsidRDefault="009C63B4" w:rsidP="00154219">
      <w:pPr>
        <w:pStyle w:val="ListParagraph"/>
        <w:numPr>
          <w:ilvl w:val="0"/>
          <w:numId w:val="45"/>
        </w:numPr>
        <w:rPr>
          <w:rFonts w:cstheme="minorHAnsi"/>
          <w:b/>
          <w:lang w:val="fr-CA"/>
        </w:rPr>
      </w:pPr>
      <w:r w:rsidRPr="00306969">
        <w:rPr>
          <w:rFonts w:cstheme="minorHAnsi"/>
          <w:lang w:val="fr-CA"/>
        </w:rPr>
        <w:t>Zone de Libre échange</w:t>
      </w:r>
    </w:p>
    <w:p w:rsidR="009C63B4" w:rsidRPr="00306969" w:rsidRDefault="009C63B4" w:rsidP="00154219">
      <w:pPr>
        <w:pStyle w:val="ListParagraph"/>
        <w:numPr>
          <w:ilvl w:val="0"/>
          <w:numId w:val="45"/>
        </w:numPr>
        <w:rPr>
          <w:rFonts w:cstheme="minorHAnsi"/>
          <w:b/>
          <w:lang w:val="fr-CA"/>
        </w:rPr>
      </w:pPr>
      <w:r w:rsidRPr="00306969">
        <w:rPr>
          <w:rFonts w:cstheme="minorHAnsi"/>
          <w:lang w:val="fr-CA"/>
        </w:rPr>
        <w:t>Union Douanière</w:t>
      </w:r>
    </w:p>
    <w:p w:rsidR="009C63B4" w:rsidRPr="00306969" w:rsidRDefault="009C63B4" w:rsidP="00154219">
      <w:pPr>
        <w:pStyle w:val="ListParagraph"/>
        <w:numPr>
          <w:ilvl w:val="0"/>
          <w:numId w:val="45"/>
        </w:numPr>
        <w:rPr>
          <w:rFonts w:cstheme="minorHAnsi"/>
          <w:b/>
          <w:lang w:val="fr-CA"/>
        </w:rPr>
      </w:pPr>
      <w:r w:rsidRPr="00306969">
        <w:rPr>
          <w:rFonts w:cstheme="minorHAnsi"/>
          <w:lang w:val="fr-CA"/>
        </w:rPr>
        <w:t>Marché Commun</w:t>
      </w:r>
    </w:p>
    <w:p w:rsidR="009C63B4" w:rsidRPr="00306969" w:rsidRDefault="009C63B4" w:rsidP="00154219">
      <w:pPr>
        <w:pStyle w:val="ListParagraph"/>
        <w:numPr>
          <w:ilvl w:val="0"/>
          <w:numId w:val="45"/>
        </w:numPr>
        <w:rPr>
          <w:rFonts w:cstheme="minorHAnsi"/>
          <w:b/>
          <w:lang w:val="fr-CA"/>
        </w:rPr>
      </w:pPr>
      <w:r w:rsidRPr="00306969">
        <w:rPr>
          <w:rFonts w:cstheme="minorHAnsi"/>
          <w:lang w:val="fr-CA"/>
        </w:rPr>
        <w:t>Union Économique</w:t>
      </w:r>
    </w:p>
    <w:p w:rsidR="009C63B4" w:rsidRPr="00306969" w:rsidRDefault="009C63B4" w:rsidP="00154219">
      <w:pPr>
        <w:pStyle w:val="ListParagraph"/>
        <w:numPr>
          <w:ilvl w:val="0"/>
          <w:numId w:val="45"/>
        </w:numPr>
        <w:rPr>
          <w:rFonts w:cstheme="minorHAnsi"/>
          <w:b/>
          <w:lang w:val="fr-CA"/>
        </w:rPr>
      </w:pPr>
      <w:r w:rsidRPr="00306969">
        <w:rPr>
          <w:rFonts w:cstheme="minorHAnsi"/>
          <w:lang w:val="fr-CA"/>
        </w:rPr>
        <w:t>Union Politique</w:t>
      </w:r>
    </w:p>
    <w:p w:rsidR="009C63B4" w:rsidRPr="00306969" w:rsidRDefault="009C63B4" w:rsidP="009C63B4">
      <w:pPr>
        <w:rPr>
          <w:rFonts w:cstheme="minorHAnsi"/>
          <w:b/>
          <w:lang w:val="fr-CA"/>
        </w:rPr>
      </w:pPr>
    </w:p>
    <w:p w:rsidR="009C63B4" w:rsidRPr="00306969" w:rsidRDefault="009C63B4" w:rsidP="009C63B4">
      <w:pPr>
        <w:rPr>
          <w:rFonts w:cstheme="minorHAnsi"/>
          <w:b/>
          <w:lang w:val="fr-CA"/>
        </w:rPr>
      </w:pPr>
      <w:r w:rsidRPr="00306969">
        <w:rPr>
          <w:rFonts w:cstheme="minorHAnsi"/>
          <w:b/>
          <w:lang w:val="fr-CA"/>
        </w:rPr>
        <w:t>Diff</w:t>
      </w:r>
      <w:r w:rsidR="009772F4" w:rsidRPr="00306969">
        <w:rPr>
          <w:rFonts w:cstheme="minorHAnsi"/>
          <w:b/>
          <w:lang w:val="fr-CA"/>
        </w:rPr>
        <w:t>érence entre UE, ALENA et PTPGP</w:t>
      </w:r>
    </w:p>
    <w:tbl>
      <w:tblPr>
        <w:tblStyle w:val="TableGrid"/>
        <w:tblW w:w="0" w:type="auto"/>
        <w:tblLook w:val="04A0" w:firstRow="1" w:lastRow="0" w:firstColumn="1" w:lastColumn="0" w:noHBand="0" w:noVBand="1"/>
      </w:tblPr>
      <w:tblGrid>
        <w:gridCol w:w="5382"/>
        <w:gridCol w:w="1276"/>
        <w:gridCol w:w="1275"/>
        <w:gridCol w:w="1417"/>
      </w:tblGrid>
      <w:tr w:rsidR="009C63B4" w:rsidRPr="00306969" w:rsidTr="009C63B4">
        <w:tc>
          <w:tcPr>
            <w:tcW w:w="5382" w:type="dxa"/>
          </w:tcPr>
          <w:p w:rsidR="009C63B4" w:rsidRPr="00306969" w:rsidRDefault="009C63B4" w:rsidP="009C63B4">
            <w:pPr>
              <w:rPr>
                <w:rFonts w:cstheme="minorHAnsi"/>
                <w:lang w:val="fr-CA"/>
              </w:rPr>
            </w:pPr>
          </w:p>
        </w:tc>
        <w:tc>
          <w:tcPr>
            <w:tcW w:w="1276" w:type="dxa"/>
          </w:tcPr>
          <w:p w:rsidR="009C63B4" w:rsidRPr="00306969" w:rsidRDefault="009C63B4" w:rsidP="009C63B4">
            <w:pPr>
              <w:rPr>
                <w:rFonts w:cstheme="minorHAnsi"/>
                <w:b/>
                <w:lang w:val="fr-CA"/>
              </w:rPr>
            </w:pPr>
            <w:r w:rsidRPr="00306969">
              <w:rPr>
                <w:rFonts w:cstheme="minorHAnsi"/>
                <w:b/>
                <w:lang w:val="fr-CA"/>
              </w:rPr>
              <w:t>UE</w:t>
            </w:r>
          </w:p>
        </w:tc>
        <w:tc>
          <w:tcPr>
            <w:tcW w:w="1275" w:type="dxa"/>
          </w:tcPr>
          <w:p w:rsidR="009C63B4" w:rsidRPr="00306969" w:rsidRDefault="009C63B4" w:rsidP="009C63B4">
            <w:pPr>
              <w:rPr>
                <w:rFonts w:cstheme="minorHAnsi"/>
                <w:b/>
                <w:lang w:val="fr-CA"/>
              </w:rPr>
            </w:pPr>
            <w:r w:rsidRPr="00306969">
              <w:rPr>
                <w:rFonts w:cstheme="minorHAnsi"/>
                <w:b/>
                <w:lang w:val="fr-CA"/>
              </w:rPr>
              <w:t>ALENA</w:t>
            </w:r>
          </w:p>
        </w:tc>
        <w:tc>
          <w:tcPr>
            <w:tcW w:w="1417" w:type="dxa"/>
          </w:tcPr>
          <w:p w:rsidR="009C63B4" w:rsidRPr="00306969" w:rsidRDefault="009C63B4" w:rsidP="009C63B4">
            <w:pPr>
              <w:rPr>
                <w:rFonts w:cstheme="minorHAnsi"/>
                <w:b/>
                <w:lang w:val="fr-CA"/>
              </w:rPr>
            </w:pPr>
            <w:r w:rsidRPr="00306969">
              <w:rPr>
                <w:rFonts w:cstheme="minorHAnsi"/>
                <w:b/>
                <w:lang w:val="fr-CA"/>
              </w:rPr>
              <w:t>PTPGP</w:t>
            </w:r>
          </w:p>
        </w:tc>
      </w:tr>
      <w:tr w:rsidR="009C63B4" w:rsidRPr="00306969" w:rsidTr="009C63B4">
        <w:tc>
          <w:tcPr>
            <w:tcW w:w="5382" w:type="dxa"/>
          </w:tcPr>
          <w:p w:rsidR="009C63B4" w:rsidRPr="00306969" w:rsidRDefault="009C63B4" w:rsidP="009C63B4">
            <w:pPr>
              <w:rPr>
                <w:rFonts w:cstheme="minorHAnsi"/>
                <w:b/>
                <w:lang w:val="fr-CA"/>
              </w:rPr>
            </w:pPr>
            <w:r w:rsidRPr="00306969">
              <w:rPr>
                <w:rFonts w:cstheme="minorHAnsi"/>
                <w:b/>
                <w:lang w:val="fr-CA"/>
              </w:rPr>
              <w:t>Tarif extérieur commun</w:t>
            </w:r>
          </w:p>
        </w:tc>
        <w:tc>
          <w:tcPr>
            <w:tcW w:w="1276" w:type="dxa"/>
          </w:tcPr>
          <w:p w:rsidR="009C63B4" w:rsidRPr="00306969" w:rsidRDefault="009C63B4" w:rsidP="009C63B4">
            <w:pPr>
              <w:rPr>
                <w:rFonts w:cstheme="minorHAnsi"/>
                <w:lang w:val="fr-CA"/>
              </w:rPr>
            </w:pPr>
            <w:r w:rsidRPr="00306969">
              <w:rPr>
                <w:rFonts w:cstheme="minorHAnsi"/>
                <w:lang w:val="fr-CA"/>
              </w:rPr>
              <w:t>Oui</w:t>
            </w:r>
          </w:p>
        </w:tc>
        <w:tc>
          <w:tcPr>
            <w:tcW w:w="1275" w:type="dxa"/>
          </w:tcPr>
          <w:p w:rsidR="009C63B4" w:rsidRPr="00306969" w:rsidRDefault="009C63B4" w:rsidP="009C63B4">
            <w:pPr>
              <w:rPr>
                <w:rFonts w:cstheme="minorHAnsi"/>
                <w:lang w:val="fr-CA"/>
              </w:rPr>
            </w:pPr>
            <w:r w:rsidRPr="00306969">
              <w:rPr>
                <w:rFonts w:cstheme="minorHAnsi"/>
                <w:lang w:val="fr-CA"/>
              </w:rPr>
              <w:t>Non</w:t>
            </w:r>
          </w:p>
        </w:tc>
        <w:tc>
          <w:tcPr>
            <w:tcW w:w="1417" w:type="dxa"/>
          </w:tcPr>
          <w:p w:rsidR="009C63B4" w:rsidRPr="00306969" w:rsidRDefault="009C63B4" w:rsidP="009C63B4">
            <w:pPr>
              <w:rPr>
                <w:rFonts w:cstheme="minorHAnsi"/>
                <w:lang w:val="fr-CA"/>
              </w:rPr>
            </w:pPr>
            <w:r w:rsidRPr="00306969">
              <w:rPr>
                <w:rFonts w:cstheme="minorHAnsi"/>
                <w:lang w:val="fr-CA"/>
              </w:rPr>
              <w:t>Non</w:t>
            </w:r>
          </w:p>
        </w:tc>
      </w:tr>
      <w:tr w:rsidR="009C63B4" w:rsidRPr="00306969" w:rsidTr="009C63B4">
        <w:tc>
          <w:tcPr>
            <w:tcW w:w="5382" w:type="dxa"/>
          </w:tcPr>
          <w:p w:rsidR="009C63B4" w:rsidRPr="00306969" w:rsidRDefault="009C63B4" w:rsidP="009C63B4">
            <w:pPr>
              <w:rPr>
                <w:rFonts w:cstheme="minorHAnsi"/>
                <w:b/>
                <w:lang w:val="fr-CA"/>
              </w:rPr>
            </w:pPr>
            <w:r w:rsidRPr="00306969">
              <w:rPr>
                <w:rFonts w:cstheme="minorHAnsi"/>
                <w:b/>
                <w:lang w:val="fr-CA"/>
              </w:rPr>
              <w:t>Assistance économique et union monétaire</w:t>
            </w:r>
          </w:p>
        </w:tc>
        <w:tc>
          <w:tcPr>
            <w:tcW w:w="1276" w:type="dxa"/>
          </w:tcPr>
          <w:p w:rsidR="009C63B4" w:rsidRPr="00306969" w:rsidRDefault="009C63B4" w:rsidP="009C63B4">
            <w:pPr>
              <w:rPr>
                <w:rFonts w:cstheme="minorHAnsi"/>
                <w:lang w:val="fr-CA"/>
              </w:rPr>
            </w:pPr>
            <w:r w:rsidRPr="00306969">
              <w:rPr>
                <w:rFonts w:cstheme="minorHAnsi"/>
                <w:lang w:val="fr-CA"/>
              </w:rPr>
              <w:t>Oui</w:t>
            </w:r>
          </w:p>
        </w:tc>
        <w:tc>
          <w:tcPr>
            <w:tcW w:w="1275" w:type="dxa"/>
          </w:tcPr>
          <w:p w:rsidR="009C63B4" w:rsidRPr="00306969" w:rsidRDefault="009C63B4" w:rsidP="009C63B4">
            <w:pPr>
              <w:rPr>
                <w:rFonts w:cstheme="minorHAnsi"/>
                <w:lang w:val="fr-CA"/>
              </w:rPr>
            </w:pPr>
            <w:r w:rsidRPr="00306969">
              <w:rPr>
                <w:rFonts w:cstheme="minorHAnsi"/>
                <w:lang w:val="fr-CA"/>
              </w:rPr>
              <w:t>Non</w:t>
            </w:r>
          </w:p>
        </w:tc>
        <w:tc>
          <w:tcPr>
            <w:tcW w:w="1417" w:type="dxa"/>
          </w:tcPr>
          <w:p w:rsidR="009C63B4" w:rsidRPr="00306969" w:rsidRDefault="009C63B4" w:rsidP="009C63B4">
            <w:pPr>
              <w:rPr>
                <w:rFonts w:cstheme="minorHAnsi"/>
                <w:lang w:val="fr-CA"/>
              </w:rPr>
            </w:pPr>
            <w:r w:rsidRPr="00306969">
              <w:rPr>
                <w:rFonts w:cstheme="minorHAnsi"/>
                <w:lang w:val="fr-CA"/>
              </w:rPr>
              <w:t>Non</w:t>
            </w:r>
          </w:p>
        </w:tc>
      </w:tr>
      <w:tr w:rsidR="009C63B4" w:rsidRPr="00306969" w:rsidTr="009C63B4">
        <w:tc>
          <w:tcPr>
            <w:tcW w:w="5382" w:type="dxa"/>
          </w:tcPr>
          <w:p w:rsidR="009C63B4" w:rsidRPr="00306969" w:rsidRDefault="009C63B4" w:rsidP="009C63B4">
            <w:pPr>
              <w:rPr>
                <w:rFonts w:cstheme="minorHAnsi"/>
                <w:b/>
                <w:lang w:val="fr-CA"/>
              </w:rPr>
            </w:pPr>
            <w:r w:rsidRPr="00306969">
              <w:rPr>
                <w:rFonts w:cstheme="minorHAnsi"/>
                <w:b/>
                <w:lang w:val="fr-CA"/>
              </w:rPr>
              <w:t>Libre circulation des personnes</w:t>
            </w:r>
          </w:p>
        </w:tc>
        <w:tc>
          <w:tcPr>
            <w:tcW w:w="1276" w:type="dxa"/>
          </w:tcPr>
          <w:p w:rsidR="009C63B4" w:rsidRPr="00306969" w:rsidRDefault="009C63B4" w:rsidP="009C63B4">
            <w:pPr>
              <w:rPr>
                <w:rFonts w:cstheme="minorHAnsi"/>
                <w:lang w:val="fr-CA"/>
              </w:rPr>
            </w:pPr>
            <w:r w:rsidRPr="00306969">
              <w:rPr>
                <w:rFonts w:cstheme="minorHAnsi"/>
                <w:lang w:val="fr-CA"/>
              </w:rPr>
              <w:t>Oui</w:t>
            </w:r>
          </w:p>
        </w:tc>
        <w:tc>
          <w:tcPr>
            <w:tcW w:w="1275" w:type="dxa"/>
          </w:tcPr>
          <w:p w:rsidR="009C63B4" w:rsidRPr="00306969" w:rsidRDefault="009C63B4" w:rsidP="009C63B4">
            <w:pPr>
              <w:rPr>
                <w:rFonts w:cstheme="minorHAnsi"/>
                <w:lang w:val="fr-CA"/>
              </w:rPr>
            </w:pPr>
            <w:r w:rsidRPr="00306969">
              <w:rPr>
                <w:rFonts w:cstheme="minorHAnsi"/>
                <w:lang w:val="fr-CA"/>
              </w:rPr>
              <w:t>Non</w:t>
            </w:r>
          </w:p>
        </w:tc>
        <w:tc>
          <w:tcPr>
            <w:tcW w:w="1417" w:type="dxa"/>
          </w:tcPr>
          <w:p w:rsidR="009C63B4" w:rsidRPr="00306969" w:rsidRDefault="009C63B4" w:rsidP="009C63B4">
            <w:pPr>
              <w:rPr>
                <w:rFonts w:cstheme="minorHAnsi"/>
                <w:lang w:val="fr-CA"/>
              </w:rPr>
            </w:pPr>
            <w:r w:rsidRPr="00306969">
              <w:rPr>
                <w:rFonts w:cstheme="minorHAnsi"/>
                <w:lang w:val="fr-CA"/>
              </w:rPr>
              <w:t>Non</w:t>
            </w:r>
          </w:p>
        </w:tc>
      </w:tr>
      <w:tr w:rsidR="009C63B4" w:rsidRPr="00306969" w:rsidTr="009C63B4">
        <w:tc>
          <w:tcPr>
            <w:tcW w:w="5382" w:type="dxa"/>
          </w:tcPr>
          <w:p w:rsidR="009C63B4" w:rsidRPr="00306969" w:rsidRDefault="009C63B4" w:rsidP="009C63B4">
            <w:pPr>
              <w:rPr>
                <w:rFonts w:cstheme="minorHAnsi"/>
                <w:b/>
                <w:lang w:val="fr-CA"/>
              </w:rPr>
            </w:pPr>
            <w:r w:rsidRPr="00306969">
              <w:rPr>
                <w:rFonts w:cstheme="minorHAnsi"/>
                <w:b/>
                <w:lang w:val="fr-CA"/>
              </w:rPr>
              <w:t>PIB (Milliards)</w:t>
            </w:r>
          </w:p>
        </w:tc>
        <w:tc>
          <w:tcPr>
            <w:tcW w:w="1276" w:type="dxa"/>
          </w:tcPr>
          <w:p w:rsidR="009C63B4" w:rsidRPr="00306969" w:rsidRDefault="009C63B4" w:rsidP="009C63B4">
            <w:pPr>
              <w:rPr>
                <w:rFonts w:cstheme="minorHAnsi"/>
                <w:lang w:val="fr-CA"/>
              </w:rPr>
            </w:pPr>
            <w:r w:rsidRPr="00306969">
              <w:rPr>
                <w:rFonts w:cstheme="minorHAnsi"/>
                <w:lang w:val="fr-CA"/>
              </w:rPr>
              <w:t>18 510</w:t>
            </w:r>
          </w:p>
        </w:tc>
        <w:tc>
          <w:tcPr>
            <w:tcW w:w="1275" w:type="dxa"/>
          </w:tcPr>
          <w:p w:rsidR="009C63B4" w:rsidRPr="00306969" w:rsidRDefault="009C63B4" w:rsidP="009C63B4">
            <w:pPr>
              <w:rPr>
                <w:rFonts w:cstheme="minorHAnsi"/>
                <w:lang w:val="fr-CA"/>
              </w:rPr>
            </w:pPr>
            <w:r w:rsidRPr="00306969">
              <w:rPr>
                <w:rFonts w:cstheme="minorHAnsi"/>
                <w:lang w:val="fr-CA"/>
              </w:rPr>
              <w:t>16 200</w:t>
            </w:r>
          </w:p>
        </w:tc>
        <w:tc>
          <w:tcPr>
            <w:tcW w:w="1417" w:type="dxa"/>
          </w:tcPr>
          <w:p w:rsidR="009C63B4" w:rsidRPr="00306969" w:rsidRDefault="009C63B4" w:rsidP="009C63B4">
            <w:pPr>
              <w:rPr>
                <w:rFonts w:cstheme="minorHAnsi"/>
                <w:lang w:val="fr-CA"/>
              </w:rPr>
            </w:pPr>
            <w:r w:rsidRPr="00306969">
              <w:rPr>
                <w:rFonts w:cstheme="minorHAnsi"/>
                <w:lang w:val="fr-CA"/>
              </w:rPr>
              <w:t>13 500</w:t>
            </w:r>
          </w:p>
        </w:tc>
      </w:tr>
      <w:tr w:rsidR="009C63B4" w:rsidRPr="00306969" w:rsidTr="009C63B4">
        <w:tc>
          <w:tcPr>
            <w:tcW w:w="5382" w:type="dxa"/>
          </w:tcPr>
          <w:p w:rsidR="009C63B4" w:rsidRPr="00306969" w:rsidRDefault="009C63B4" w:rsidP="009C63B4">
            <w:pPr>
              <w:rPr>
                <w:rFonts w:cstheme="minorHAnsi"/>
                <w:b/>
                <w:lang w:val="fr-CA"/>
              </w:rPr>
            </w:pPr>
            <w:r w:rsidRPr="00306969">
              <w:rPr>
                <w:rFonts w:cstheme="minorHAnsi"/>
                <w:b/>
                <w:lang w:val="fr-CA"/>
              </w:rPr>
              <w:t>Population (millions)</w:t>
            </w:r>
          </w:p>
        </w:tc>
        <w:tc>
          <w:tcPr>
            <w:tcW w:w="1276" w:type="dxa"/>
          </w:tcPr>
          <w:p w:rsidR="009C63B4" w:rsidRPr="00306969" w:rsidRDefault="009772F4" w:rsidP="009C63B4">
            <w:pPr>
              <w:rPr>
                <w:rFonts w:cstheme="minorHAnsi"/>
                <w:lang w:val="fr-CA"/>
              </w:rPr>
            </w:pPr>
            <w:r w:rsidRPr="00306969">
              <w:rPr>
                <w:rFonts w:cstheme="minorHAnsi"/>
                <w:lang w:val="fr-CA"/>
              </w:rPr>
              <w:t>508,3</w:t>
            </w:r>
          </w:p>
        </w:tc>
        <w:tc>
          <w:tcPr>
            <w:tcW w:w="1275" w:type="dxa"/>
          </w:tcPr>
          <w:p w:rsidR="009C63B4" w:rsidRPr="00306969" w:rsidRDefault="009772F4" w:rsidP="009C63B4">
            <w:pPr>
              <w:rPr>
                <w:rFonts w:cstheme="minorHAnsi"/>
                <w:lang w:val="fr-CA"/>
              </w:rPr>
            </w:pPr>
            <w:r w:rsidRPr="00306969">
              <w:rPr>
                <w:rFonts w:cstheme="minorHAnsi"/>
                <w:lang w:val="fr-CA"/>
              </w:rPr>
              <w:t>439,8</w:t>
            </w:r>
          </w:p>
        </w:tc>
        <w:tc>
          <w:tcPr>
            <w:tcW w:w="1417" w:type="dxa"/>
          </w:tcPr>
          <w:p w:rsidR="009C63B4" w:rsidRPr="00306969" w:rsidRDefault="009772F4" w:rsidP="009C63B4">
            <w:pPr>
              <w:rPr>
                <w:rFonts w:cstheme="minorHAnsi"/>
                <w:lang w:val="fr-CA"/>
              </w:rPr>
            </w:pPr>
            <w:r w:rsidRPr="00306969">
              <w:rPr>
                <w:rFonts w:cstheme="minorHAnsi"/>
                <w:lang w:val="fr-CA"/>
              </w:rPr>
              <w:t>495</w:t>
            </w:r>
          </w:p>
        </w:tc>
      </w:tr>
    </w:tbl>
    <w:p w:rsidR="009C63B4" w:rsidRPr="00306969" w:rsidRDefault="009772F4" w:rsidP="00154219">
      <w:pPr>
        <w:pStyle w:val="ListParagraph"/>
        <w:numPr>
          <w:ilvl w:val="0"/>
          <w:numId w:val="46"/>
        </w:numPr>
        <w:rPr>
          <w:rFonts w:cstheme="minorHAnsi"/>
          <w:lang w:val="fr-CA"/>
        </w:rPr>
      </w:pPr>
      <w:r w:rsidRPr="00306969">
        <w:rPr>
          <w:rFonts w:cstheme="minorHAnsi"/>
          <w:lang w:val="fr-CA"/>
        </w:rPr>
        <w:t>Inversion (d’impôt) :  les accords commerciaux donnent souvent l’opportunité de changer la localisation du siège social d’une entreprise qui veut réduire ses impôts</w:t>
      </w:r>
    </w:p>
    <w:p w:rsidR="009772F4" w:rsidRPr="00306969" w:rsidRDefault="009772F4" w:rsidP="00154219">
      <w:pPr>
        <w:pStyle w:val="ListParagraph"/>
        <w:numPr>
          <w:ilvl w:val="1"/>
          <w:numId w:val="46"/>
        </w:numPr>
        <w:rPr>
          <w:rFonts w:cstheme="minorHAnsi"/>
          <w:lang w:val="fr-CA"/>
        </w:rPr>
      </w:pPr>
      <w:r w:rsidRPr="00306969">
        <w:rPr>
          <w:rFonts w:cstheme="minorHAnsi"/>
          <w:lang w:val="fr-CA"/>
        </w:rPr>
        <w:t>26,5% vs 27% vs 30% dans la Zone ALENA</w:t>
      </w:r>
    </w:p>
    <w:p w:rsidR="009772F4" w:rsidRPr="00306969" w:rsidRDefault="009772F4" w:rsidP="00154219">
      <w:pPr>
        <w:pStyle w:val="ListParagraph"/>
        <w:numPr>
          <w:ilvl w:val="1"/>
          <w:numId w:val="46"/>
        </w:numPr>
        <w:rPr>
          <w:rFonts w:cstheme="minorHAnsi"/>
          <w:lang w:val="fr-CA"/>
        </w:rPr>
      </w:pPr>
      <w:r w:rsidRPr="00306969">
        <w:rPr>
          <w:rFonts w:cstheme="minorHAnsi"/>
          <w:lang w:val="fr-CA"/>
        </w:rPr>
        <w:t>0% au Bermuda, Îles Caïmans, Vanuatu, Bahamas, Anguilla, Bahreïn, Guernesey, île de Man, îles Turques-et-Caïques</w:t>
      </w:r>
    </w:p>
    <w:p w:rsidR="009772F4" w:rsidRPr="00306969" w:rsidRDefault="009772F4" w:rsidP="009772F4">
      <w:pPr>
        <w:rPr>
          <w:rFonts w:cstheme="minorHAnsi"/>
          <w:b/>
          <w:lang w:val="fr-CA"/>
        </w:rPr>
      </w:pPr>
      <w:r w:rsidRPr="00306969">
        <w:rPr>
          <w:rFonts w:cstheme="minorHAnsi"/>
          <w:b/>
          <w:lang w:val="fr-CA"/>
        </w:rPr>
        <w:t>BRICS</w:t>
      </w:r>
    </w:p>
    <w:p w:rsidR="009772F4" w:rsidRPr="00306969" w:rsidRDefault="009772F4" w:rsidP="00154219">
      <w:pPr>
        <w:pStyle w:val="ListParagraph"/>
        <w:numPr>
          <w:ilvl w:val="0"/>
          <w:numId w:val="46"/>
        </w:numPr>
        <w:rPr>
          <w:rFonts w:cstheme="minorHAnsi"/>
          <w:lang w:val="fr-CA"/>
        </w:rPr>
      </w:pPr>
      <w:r w:rsidRPr="00306969">
        <w:rPr>
          <w:rFonts w:cstheme="minorHAnsi"/>
          <w:lang w:val="fr-CA"/>
        </w:rPr>
        <w:t>BRICS :  Brésil, Russie, Inde, Chine, Afrique du Sud</w:t>
      </w:r>
    </w:p>
    <w:p w:rsidR="009772F4" w:rsidRPr="00306969" w:rsidRDefault="009772F4" w:rsidP="00154219">
      <w:pPr>
        <w:pStyle w:val="ListParagraph"/>
        <w:numPr>
          <w:ilvl w:val="0"/>
          <w:numId w:val="46"/>
        </w:numPr>
        <w:rPr>
          <w:rFonts w:cstheme="minorHAnsi"/>
          <w:lang w:val="fr-CA"/>
        </w:rPr>
      </w:pPr>
      <w:r w:rsidRPr="00306969">
        <w:rPr>
          <w:rFonts w:cstheme="minorHAnsi"/>
          <w:lang w:val="fr-CA"/>
        </w:rPr>
        <w:t>Les 5 plus grandes économies hors OCDE</w:t>
      </w:r>
    </w:p>
    <w:p w:rsidR="009772F4" w:rsidRPr="00306969" w:rsidRDefault="009772F4" w:rsidP="00154219">
      <w:pPr>
        <w:pStyle w:val="ListParagraph"/>
        <w:numPr>
          <w:ilvl w:val="0"/>
          <w:numId w:val="46"/>
        </w:numPr>
        <w:rPr>
          <w:rFonts w:cstheme="minorHAnsi"/>
          <w:lang w:val="fr-CA"/>
        </w:rPr>
      </w:pPr>
      <w:r w:rsidRPr="00306969">
        <w:rPr>
          <w:rFonts w:cstheme="minorHAnsi"/>
          <w:lang w:val="fr-CA"/>
        </w:rPr>
        <w:t>Contrairement aux pays du G7, il existe de grands écarts entre ces 5 pays</w:t>
      </w:r>
    </w:p>
    <w:p w:rsidR="009772F4" w:rsidRPr="00306969" w:rsidRDefault="009772F4" w:rsidP="009772F4">
      <w:pPr>
        <w:rPr>
          <w:rFonts w:cstheme="minorHAnsi"/>
          <w:lang w:val="fr-CA"/>
        </w:rPr>
      </w:pPr>
    </w:p>
    <w:p w:rsidR="009772F4" w:rsidRPr="00306969" w:rsidRDefault="009772F4" w:rsidP="009772F4">
      <w:pPr>
        <w:rPr>
          <w:rFonts w:cstheme="minorHAnsi"/>
          <w:b/>
          <w:lang w:val="fr-CA"/>
        </w:rPr>
      </w:pPr>
      <w:r w:rsidRPr="00306969">
        <w:rPr>
          <w:rFonts w:cstheme="minorHAnsi"/>
          <w:b/>
          <w:lang w:val="fr-CA"/>
        </w:rPr>
        <w:t>MERSOSUR (MERCOSUL)</w:t>
      </w:r>
    </w:p>
    <w:p w:rsidR="009772F4" w:rsidRPr="00306969" w:rsidRDefault="009772F4" w:rsidP="00154219">
      <w:pPr>
        <w:pStyle w:val="ListParagraph"/>
        <w:numPr>
          <w:ilvl w:val="0"/>
          <w:numId w:val="47"/>
        </w:numPr>
        <w:rPr>
          <w:rFonts w:cstheme="minorHAnsi"/>
          <w:b/>
          <w:lang w:val="fr-CA"/>
        </w:rPr>
      </w:pPr>
      <w:r w:rsidRPr="00306969">
        <w:rPr>
          <w:rFonts w:cstheme="minorHAnsi"/>
          <w:lang w:val="fr-CA"/>
        </w:rPr>
        <w:t>Créé en 1988 sous la forme d’un pacte de libre-échange entre le Brésil et l’Argentine</w:t>
      </w:r>
    </w:p>
    <w:p w:rsidR="009772F4" w:rsidRPr="00306969" w:rsidRDefault="009772F4" w:rsidP="00154219">
      <w:pPr>
        <w:pStyle w:val="ListParagraph"/>
        <w:numPr>
          <w:ilvl w:val="0"/>
          <w:numId w:val="47"/>
        </w:numPr>
        <w:rPr>
          <w:rFonts w:cstheme="minorHAnsi"/>
          <w:b/>
          <w:lang w:val="fr-CA"/>
        </w:rPr>
      </w:pPr>
      <w:r w:rsidRPr="00306969">
        <w:rPr>
          <w:rFonts w:cstheme="minorHAnsi"/>
          <w:lang w:val="fr-CA"/>
        </w:rPr>
        <w:t>Le pacte a été élargi pour inclure Paraguay, Uruguay, Venezuela</w:t>
      </w:r>
    </w:p>
    <w:p w:rsidR="009772F4" w:rsidRPr="00306969" w:rsidRDefault="009772F4" w:rsidP="00154219">
      <w:pPr>
        <w:pStyle w:val="ListParagraph"/>
        <w:numPr>
          <w:ilvl w:val="0"/>
          <w:numId w:val="47"/>
        </w:numPr>
        <w:rPr>
          <w:rFonts w:cstheme="minorHAnsi"/>
          <w:b/>
          <w:lang w:val="fr-CA"/>
        </w:rPr>
      </w:pPr>
      <w:r w:rsidRPr="00306969">
        <w:rPr>
          <w:rFonts w:cstheme="minorHAnsi"/>
          <w:lang w:val="fr-CA"/>
        </w:rPr>
        <w:t>Le Canada a récemment conclu des discussions exploratoires en vue d’un éventuel accord de libre-échange avec les pays du Mercosur :</w:t>
      </w:r>
    </w:p>
    <w:p w:rsidR="009772F4" w:rsidRPr="00306969" w:rsidRDefault="009772F4" w:rsidP="00154219">
      <w:pPr>
        <w:pStyle w:val="ListParagraph"/>
        <w:numPr>
          <w:ilvl w:val="1"/>
          <w:numId w:val="47"/>
        </w:numPr>
        <w:rPr>
          <w:rFonts w:cstheme="minorHAnsi"/>
          <w:b/>
          <w:lang w:val="fr-CA"/>
        </w:rPr>
      </w:pPr>
      <w:r w:rsidRPr="00306969">
        <w:rPr>
          <w:rFonts w:cstheme="minorHAnsi"/>
          <w:lang w:val="fr-CA"/>
        </w:rPr>
        <w:t>L’Argentine, le Brésil, le Paraguay et l’Uruguay</w:t>
      </w:r>
    </w:p>
    <w:p w:rsidR="009772F4" w:rsidRPr="00306969" w:rsidRDefault="009772F4" w:rsidP="009772F4">
      <w:pPr>
        <w:rPr>
          <w:rFonts w:cstheme="minorHAnsi"/>
          <w:b/>
          <w:lang w:val="fr-CA"/>
        </w:rPr>
      </w:pPr>
    </w:p>
    <w:p w:rsidR="009772F4" w:rsidRPr="00306969" w:rsidRDefault="009772F4" w:rsidP="009772F4">
      <w:pPr>
        <w:rPr>
          <w:rFonts w:cstheme="minorHAnsi"/>
          <w:b/>
          <w:lang w:val="fr-CA"/>
        </w:rPr>
      </w:pPr>
      <w:r w:rsidRPr="00306969">
        <w:rPr>
          <w:rFonts w:cstheme="minorHAnsi"/>
          <w:b/>
          <w:lang w:val="fr-CA"/>
        </w:rPr>
        <w:t xml:space="preserve">Communauté des Caraïbes :  </w:t>
      </w:r>
      <w:proofErr w:type="spellStart"/>
      <w:r w:rsidRPr="00306969">
        <w:rPr>
          <w:rFonts w:cstheme="minorHAnsi"/>
          <w:b/>
          <w:lang w:val="fr-CA"/>
        </w:rPr>
        <w:t>Caricom</w:t>
      </w:r>
      <w:proofErr w:type="spellEnd"/>
    </w:p>
    <w:p w:rsidR="009772F4" w:rsidRPr="00306969" w:rsidRDefault="009772F4" w:rsidP="00154219">
      <w:pPr>
        <w:pStyle w:val="ListParagraph"/>
        <w:numPr>
          <w:ilvl w:val="0"/>
          <w:numId w:val="48"/>
        </w:numPr>
        <w:rPr>
          <w:rFonts w:cstheme="minorHAnsi"/>
          <w:lang w:val="fr-CA"/>
        </w:rPr>
      </w:pPr>
      <w:r w:rsidRPr="00306969">
        <w:rPr>
          <w:rFonts w:cstheme="minorHAnsi"/>
          <w:lang w:val="fr-CA"/>
        </w:rPr>
        <w:t>Formée de 20 pays</w:t>
      </w:r>
    </w:p>
    <w:p w:rsidR="009772F4" w:rsidRPr="00306969" w:rsidRDefault="009772F4" w:rsidP="00154219">
      <w:pPr>
        <w:pStyle w:val="ListParagraph"/>
        <w:numPr>
          <w:ilvl w:val="0"/>
          <w:numId w:val="48"/>
        </w:numPr>
        <w:rPr>
          <w:rFonts w:cstheme="minorHAnsi"/>
          <w:lang w:val="fr-CA"/>
        </w:rPr>
      </w:pPr>
      <w:r w:rsidRPr="00306969">
        <w:rPr>
          <w:rFonts w:cstheme="minorHAnsi"/>
          <w:lang w:val="fr-CA"/>
        </w:rPr>
        <w:t>15 membres</w:t>
      </w:r>
    </w:p>
    <w:p w:rsidR="009772F4" w:rsidRPr="00306969" w:rsidRDefault="009772F4" w:rsidP="00154219">
      <w:pPr>
        <w:pStyle w:val="ListParagraph"/>
        <w:numPr>
          <w:ilvl w:val="0"/>
          <w:numId w:val="48"/>
        </w:numPr>
        <w:rPr>
          <w:rFonts w:cstheme="minorHAnsi"/>
          <w:lang w:val="fr-CA"/>
        </w:rPr>
      </w:pPr>
      <w:r w:rsidRPr="00306969">
        <w:rPr>
          <w:rFonts w:cstheme="minorHAnsi"/>
          <w:lang w:val="fr-CA"/>
        </w:rPr>
        <w:t>5 associés</w:t>
      </w:r>
    </w:p>
    <w:p w:rsidR="009772F4" w:rsidRPr="00306969" w:rsidRDefault="009772F4" w:rsidP="00154219">
      <w:pPr>
        <w:pStyle w:val="ListParagraph"/>
        <w:numPr>
          <w:ilvl w:val="0"/>
          <w:numId w:val="48"/>
        </w:numPr>
        <w:rPr>
          <w:rFonts w:cstheme="minorHAnsi"/>
          <w:lang w:val="fr-CA"/>
        </w:rPr>
      </w:pPr>
      <w:r w:rsidRPr="00306969">
        <w:rPr>
          <w:rFonts w:cstheme="minorHAnsi"/>
          <w:lang w:val="fr-CA"/>
        </w:rPr>
        <w:t>D’union douanière vers un marché commun</w:t>
      </w:r>
    </w:p>
    <w:p w:rsidR="009772F4" w:rsidRPr="00306969" w:rsidRDefault="009772F4" w:rsidP="009772F4">
      <w:pPr>
        <w:rPr>
          <w:rFonts w:cstheme="minorHAnsi"/>
          <w:lang w:val="fr-CA"/>
        </w:rPr>
      </w:pPr>
    </w:p>
    <w:p w:rsidR="00883654" w:rsidRPr="00306969" w:rsidRDefault="00883654" w:rsidP="009772F4">
      <w:pPr>
        <w:rPr>
          <w:rFonts w:cstheme="minorHAnsi"/>
          <w:b/>
          <w:lang w:val="fr-CA"/>
        </w:rPr>
      </w:pPr>
      <w:r w:rsidRPr="00306969">
        <w:rPr>
          <w:rFonts w:cstheme="minorHAnsi"/>
          <w:b/>
          <w:lang w:val="fr-CA"/>
        </w:rPr>
        <w:t>Coopération Économique Asie-Pacifique (APEC)</w:t>
      </w:r>
    </w:p>
    <w:p w:rsidR="00883654" w:rsidRPr="00306969" w:rsidRDefault="00883654" w:rsidP="005D2700">
      <w:pPr>
        <w:pStyle w:val="ListParagraph"/>
        <w:numPr>
          <w:ilvl w:val="0"/>
          <w:numId w:val="50"/>
        </w:numPr>
        <w:rPr>
          <w:rFonts w:cstheme="minorHAnsi"/>
          <w:b/>
          <w:lang w:val="fr-CA"/>
        </w:rPr>
      </w:pPr>
      <w:r w:rsidRPr="00306969">
        <w:rPr>
          <w:rFonts w:cstheme="minorHAnsi"/>
          <w:lang w:val="fr-CA"/>
        </w:rPr>
        <w:t>Pas un accord de libre échange</w:t>
      </w:r>
    </w:p>
    <w:p w:rsidR="00883654" w:rsidRPr="00306969" w:rsidRDefault="00883654" w:rsidP="005D2700">
      <w:pPr>
        <w:pStyle w:val="ListParagraph"/>
        <w:numPr>
          <w:ilvl w:val="0"/>
          <w:numId w:val="50"/>
        </w:numPr>
        <w:rPr>
          <w:rFonts w:cstheme="minorHAnsi"/>
          <w:b/>
          <w:lang w:val="fr-CA"/>
        </w:rPr>
      </w:pPr>
      <w:r w:rsidRPr="00306969">
        <w:rPr>
          <w:rFonts w:cstheme="minorHAnsi"/>
          <w:lang w:val="fr-CA"/>
        </w:rPr>
        <w:lastRenderedPageBreak/>
        <w:t>Maintient les standards des produits</w:t>
      </w:r>
    </w:p>
    <w:p w:rsidR="00883654" w:rsidRPr="00306969" w:rsidRDefault="00883654" w:rsidP="005D2700">
      <w:pPr>
        <w:pStyle w:val="ListParagraph"/>
        <w:numPr>
          <w:ilvl w:val="0"/>
          <w:numId w:val="50"/>
        </w:numPr>
        <w:rPr>
          <w:rFonts w:cstheme="minorHAnsi"/>
          <w:b/>
          <w:lang w:val="fr-CA"/>
        </w:rPr>
      </w:pPr>
      <w:r w:rsidRPr="00306969">
        <w:rPr>
          <w:rFonts w:cstheme="minorHAnsi"/>
          <w:lang w:val="fr-CA"/>
        </w:rPr>
        <w:t>Restrictions sur les aliments</w:t>
      </w:r>
    </w:p>
    <w:p w:rsidR="00883654" w:rsidRPr="00306969" w:rsidRDefault="00883654" w:rsidP="009772F4">
      <w:pPr>
        <w:rPr>
          <w:rFonts w:cstheme="minorHAnsi"/>
          <w:b/>
          <w:lang w:val="fr-CA"/>
        </w:rPr>
      </w:pPr>
    </w:p>
    <w:p w:rsidR="00883654" w:rsidRPr="00306969" w:rsidRDefault="00883654" w:rsidP="009772F4">
      <w:pPr>
        <w:rPr>
          <w:rFonts w:cstheme="minorHAnsi"/>
          <w:b/>
          <w:lang w:val="fr-CA"/>
        </w:rPr>
      </w:pPr>
      <w:r w:rsidRPr="00306969">
        <w:rPr>
          <w:rFonts w:cstheme="minorHAnsi"/>
          <w:b/>
          <w:lang w:val="fr-CA"/>
        </w:rPr>
        <w:t>ANASE (ou ASEAN)</w:t>
      </w:r>
    </w:p>
    <w:p w:rsidR="00883654" w:rsidRPr="00306969" w:rsidRDefault="00883654" w:rsidP="00883654">
      <w:pPr>
        <w:pStyle w:val="ListParagraph"/>
        <w:numPr>
          <w:ilvl w:val="0"/>
          <w:numId w:val="49"/>
        </w:numPr>
        <w:rPr>
          <w:rFonts w:cstheme="minorHAnsi"/>
          <w:lang w:val="fr-CA"/>
        </w:rPr>
      </w:pPr>
      <w:r w:rsidRPr="00306969">
        <w:rPr>
          <w:rFonts w:cstheme="minorHAnsi"/>
          <w:lang w:val="fr-CA"/>
        </w:rPr>
        <w:t>L’ANASE n’inclut pas ces poids lourds :</w:t>
      </w:r>
    </w:p>
    <w:p w:rsidR="00883654" w:rsidRPr="00306969" w:rsidRDefault="00883654" w:rsidP="00883654">
      <w:pPr>
        <w:pStyle w:val="ListParagraph"/>
        <w:numPr>
          <w:ilvl w:val="1"/>
          <w:numId w:val="49"/>
        </w:numPr>
        <w:rPr>
          <w:rFonts w:cstheme="minorHAnsi"/>
          <w:lang w:val="fr-CA"/>
        </w:rPr>
      </w:pPr>
      <w:r w:rsidRPr="00306969">
        <w:rPr>
          <w:rFonts w:cstheme="minorHAnsi"/>
          <w:lang w:val="fr-CA"/>
        </w:rPr>
        <w:t>Chine, Japon, Corée du Sud</w:t>
      </w:r>
    </w:p>
    <w:p w:rsidR="00883654" w:rsidRPr="00306969" w:rsidRDefault="00883654" w:rsidP="00883654">
      <w:pPr>
        <w:pStyle w:val="ListParagraph"/>
        <w:numPr>
          <w:ilvl w:val="0"/>
          <w:numId w:val="49"/>
        </w:numPr>
        <w:rPr>
          <w:rFonts w:cstheme="minorHAnsi"/>
          <w:lang w:val="fr-CA"/>
        </w:rPr>
      </w:pPr>
      <w:r w:rsidRPr="00306969">
        <w:rPr>
          <w:rFonts w:cstheme="minorHAnsi"/>
          <w:lang w:val="fr-CA"/>
        </w:rPr>
        <w:t>Membres</w:t>
      </w:r>
    </w:p>
    <w:p w:rsidR="00883654" w:rsidRPr="00306969" w:rsidRDefault="00883654" w:rsidP="00883654">
      <w:pPr>
        <w:pStyle w:val="ListParagraph"/>
        <w:numPr>
          <w:ilvl w:val="1"/>
          <w:numId w:val="49"/>
        </w:numPr>
        <w:rPr>
          <w:rFonts w:cstheme="minorHAnsi"/>
          <w:lang w:val="fr-CA"/>
        </w:rPr>
      </w:pPr>
      <w:r w:rsidRPr="00306969">
        <w:rPr>
          <w:rFonts w:cstheme="minorHAnsi"/>
          <w:lang w:val="fr-CA"/>
        </w:rPr>
        <w:t>Myanmar, Thaïlande, Cambodge, Singapour, Indonésie, Malaisie, Vietnam, Laos, Philippines, Brunei</w:t>
      </w:r>
    </w:p>
    <w:p w:rsidR="00883654" w:rsidRPr="00306969" w:rsidRDefault="00883654" w:rsidP="00883654">
      <w:pPr>
        <w:rPr>
          <w:rFonts w:cstheme="minorHAnsi"/>
          <w:lang w:val="fr-CA"/>
        </w:rPr>
      </w:pPr>
    </w:p>
    <w:p w:rsidR="00883654" w:rsidRPr="00306969" w:rsidRDefault="00883654" w:rsidP="00883654">
      <w:pPr>
        <w:rPr>
          <w:rFonts w:cstheme="minorHAnsi"/>
          <w:b/>
          <w:lang w:val="fr-CA"/>
        </w:rPr>
      </w:pPr>
      <w:r w:rsidRPr="00306969">
        <w:rPr>
          <w:rFonts w:cstheme="minorHAnsi"/>
          <w:b/>
          <w:lang w:val="fr-CA"/>
        </w:rPr>
        <w:t>Blocs Commerciaux en Afrique</w:t>
      </w:r>
    </w:p>
    <w:p w:rsidR="009772F4" w:rsidRPr="00306969" w:rsidRDefault="00883654" w:rsidP="005D2700">
      <w:pPr>
        <w:pStyle w:val="ListParagraph"/>
        <w:numPr>
          <w:ilvl w:val="0"/>
          <w:numId w:val="51"/>
        </w:numPr>
        <w:rPr>
          <w:rFonts w:cstheme="minorHAnsi"/>
          <w:lang w:val="fr-CA"/>
        </w:rPr>
      </w:pPr>
      <w:r w:rsidRPr="00306969">
        <w:rPr>
          <w:rFonts w:cstheme="minorHAnsi"/>
          <w:lang w:val="fr-CA"/>
        </w:rPr>
        <w:t>CFTA – Zone de libre-échange continentale</w:t>
      </w:r>
    </w:p>
    <w:p w:rsidR="00883654" w:rsidRPr="00306969" w:rsidRDefault="00883654" w:rsidP="005D2700">
      <w:pPr>
        <w:pStyle w:val="ListParagraph"/>
        <w:numPr>
          <w:ilvl w:val="0"/>
          <w:numId w:val="51"/>
        </w:numPr>
        <w:rPr>
          <w:rFonts w:cstheme="minorHAnsi"/>
          <w:lang w:val="fr-CA"/>
        </w:rPr>
      </w:pPr>
      <w:r w:rsidRPr="00306969">
        <w:rPr>
          <w:rFonts w:cstheme="minorHAnsi"/>
          <w:lang w:val="fr-CA"/>
        </w:rPr>
        <w:t>Divise le continent en 5 parties</w:t>
      </w:r>
    </w:p>
    <w:p w:rsidR="00883654" w:rsidRPr="00306969" w:rsidRDefault="00883654" w:rsidP="00883654">
      <w:pPr>
        <w:rPr>
          <w:rFonts w:cstheme="minorHAnsi"/>
          <w:lang w:val="fr-CA"/>
        </w:rPr>
      </w:pPr>
    </w:p>
    <w:p w:rsidR="00883654" w:rsidRPr="00306969" w:rsidRDefault="00883654" w:rsidP="00883654">
      <w:pPr>
        <w:rPr>
          <w:rFonts w:cstheme="minorHAnsi"/>
          <w:lang w:val="fr-CA"/>
        </w:rPr>
      </w:pPr>
    </w:p>
    <w:p w:rsidR="00883654" w:rsidRPr="00306969" w:rsidRDefault="00883654" w:rsidP="00883654">
      <w:pPr>
        <w:rPr>
          <w:rFonts w:cstheme="minorHAnsi"/>
          <w:lang w:val="fr-CA"/>
        </w:rPr>
      </w:pPr>
    </w:p>
    <w:p w:rsidR="00883654" w:rsidRPr="00306969" w:rsidRDefault="0046535E" w:rsidP="00883654">
      <w:pPr>
        <w:rPr>
          <w:rFonts w:cstheme="minorHAnsi"/>
          <w:b/>
          <w:lang w:val="fr-CA"/>
        </w:rPr>
      </w:pPr>
      <w:r w:rsidRPr="00306969">
        <w:rPr>
          <w:rFonts w:cstheme="minorHAnsi"/>
          <w:b/>
          <w:lang w:val="fr-CA"/>
        </w:rPr>
        <w:t>Accords Commerciaux signés par le Canada</w:t>
      </w:r>
    </w:p>
    <w:p w:rsidR="0046535E" w:rsidRPr="00306969" w:rsidRDefault="0046535E" w:rsidP="005D2700">
      <w:pPr>
        <w:pStyle w:val="ListParagraph"/>
        <w:numPr>
          <w:ilvl w:val="0"/>
          <w:numId w:val="52"/>
        </w:numPr>
        <w:rPr>
          <w:rFonts w:cstheme="minorHAnsi"/>
          <w:b/>
          <w:lang w:val="fr-CA"/>
        </w:rPr>
      </w:pPr>
      <w:r w:rsidRPr="00306969">
        <w:rPr>
          <w:rFonts w:cstheme="minorHAnsi"/>
          <w:lang w:val="fr-CA"/>
        </w:rPr>
        <w:t>Voir liste sur PPT</w:t>
      </w:r>
    </w:p>
    <w:p w:rsidR="0046535E" w:rsidRPr="00306969" w:rsidRDefault="0046535E" w:rsidP="005D2700">
      <w:pPr>
        <w:pStyle w:val="ListParagraph"/>
        <w:numPr>
          <w:ilvl w:val="0"/>
          <w:numId w:val="52"/>
        </w:numPr>
        <w:rPr>
          <w:rFonts w:cstheme="minorHAnsi"/>
          <w:b/>
          <w:lang w:val="fr-CA"/>
        </w:rPr>
      </w:pPr>
      <w:r w:rsidRPr="00306969">
        <w:rPr>
          <w:rFonts w:cstheme="minorHAnsi"/>
          <w:lang w:val="fr-CA"/>
        </w:rPr>
        <w:t>Exporter ver ou importer depuis pays/régions présente des avantages considérables et peut créer un avantage concurrentiel majeur pour une entreprise</w:t>
      </w:r>
    </w:p>
    <w:p w:rsidR="0046535E" w:rsidRPr="00306969" w:rsidRDefault="0046535E" w:rsidP="0046535E">
      <w:pPr>
        <w:rPr>
          <w:rFonts w:cstheme="minorHAnsi"/>
          <w:b/>
          <w:lang w:val="fr-CA"/>
        </w:rPr>
      </w:pPr>
    </w:p>
    <w:p w:rsidR="0046535E" w:rsidRPr="00306969" w:rsidRDefault="0046535E" w:rsidP="0046535E">
      <w:pPr>
        <w:rPr>
          <w:rFonts w:cstheme="minorHAnsi"/>
          <w:b/>
          <w:lang w:val="fr-CA"/>
        </w:rPr>
      </w:pPr>
    </w:p>
    <w:p w:rsidR="0046535E" w:rsidRPr="00306969" w:rsidRDefault="0046535E" w:rsidP="0046535E">
      <w:pPr>
        <w:rPr>
          <w:rFonts w:cstheme="minorHAnsi"/>
          <w:b/>
          <w:u w:val="single"/>
          <w:lang w:val="fr-CA"/>
        </w:rPr>
      </w:pPr>
      <w:r w:rsidRPr="00306969">
        <w:rPr>
          <w:rFonts w:cstheme="minorHAnsi"/>
          <w:b/>
          <w:u w:val="single"/>
          <w:lang w:val="fr-CA"/>
        </w:rPr>
        <w:t>12 Octobre 2018 – Investissement Directs Étrangers</w:t>
      </w:r>
    </w:p>
    <w:p w:rsidR="0046535E" w:rsidRPr="00306969" w:rsidRDefault="0046535E" w:rsidP="0046535E">
      <w:pPr>
        <w:rPr>
          <w:rFonts w:cstheme="minorHAnsi"/>
          <w:b/>
          <w:u w:val="single"/>
          <w:lang w:val="fr-CA"/>
        </w:rPr>
      </w:pPr>
    </w:p>
    <w:p w:rsidR="0046535E" w:rsidRPr="00306969" w:rsidRDefault="0046535E" w:rsidP="0046535E">
      <w:pPr>
        <w:rPr>
          <w:rFonts w:cstheme="minorHAnsi"/>
          <w:b/>
          <w:lang w:val="fr-CA"/>
        </w:rPr>
      </w:pPr>
      <w:r w:rsidRPr="00306969">
        <w:rPr>
          <w:rFonts w:cstheme="minorHAnsi"/>
          <w:b/>
          <w:lang w:val="fr-CA"/>
        </w:rPr>
        <w:t>Investissement Direct Étranger</w:t>
      </w:r>
    </w:p>
    <w:p w:rsidR="0046535E" w:rsidRPr="00306969" w:rsidRDefault="0046535E" w:rsidP="005D2700">
      <w:pPr>
        <w:pStyle w:val="ListParagraph"/>
        <w:numPr>
          <w:ilvl w:val="0"/>
          <w:numId w:val="53"/>
        </w:numPr>
        <w:rPr>
          <w:rFonts w:cstheme="minorHAnsi"/>
          <w:b/>
          <w:lang w:val="fr-CA"/>
        </w:rPr>
      </w:pPr>
      <w:r w:rsidRPr="00306969">
        <w:rPr>
          <w:rFonts w:cstheme="minorHAnsi"/>
          <w:lang w:val="fr-CA"/>
        </w:rPr>
        <w:t>Acquisition ou construction de capital physique par une entreprise d’un pays d’origine (source) dans un pays d’accueil (hôte)</w:t>
      </w:r>
    </w:p>
    <w:p w:rsidR="0046535E" w:rsidRPr="00306969" w:rsidRDefault="0046535E" w:rsidP="005D2700">
      <w:pPr>
        <w:pStyle w:val="ListParagraph"/>
        <w:numPr>
          <w:ilvl w:val="0"/>
          <w:numId w:val="53"/>
        </w:numPr>
        <w:rPr>
          <w:rFonts w:cstheme="minorHAnsi"/>
          <w:b/>
          <w:lang w:val="fr-CA"/>
        </w:rPr>
      </w:pPr>
      <w:r w:rsidRPr="00306969">
        <w:rPr>
          <w:rFonts w:cstheme="minorHAnsi"/>
          <w:lang w:val="fr-CA"/>
        </w:rPr>
        <w:t>Flux d’IDE fait référence au montant d’investissement réalisé pour un période donnée (normalement une année)</w:t>
      </w:r>
    </w:p>
    <w:p w:rsidR="0046535E" w:rsidRPr="00306969" w:rsidRDefault="0046535E" w:rsidP="005D2700">
      <w:pPr>
        <w:pStyle w:val="ListParagraph"/>
        <w:numPr>
          <w:ilvl w:val="1"/>
          <w:numId w:val="53"/>
        </w:numPr>
        <w:rPr>
          <w:rFonts w:cstheme="minorHAnsi"/>
          <w:b/>
          <w:lang w:val="fr-CA"/>
        </w:rPr>
      </w:pPr>
      <w:r w:rsidRPr="00306969">
        <w:rPr>
          <w:rFonts w:cstheme="minorHAnsi"/>
          <w:lang w:val="fr-CA"/>
        </w:rPr>
        <w:t>Flux entrants vs sortants</w:t>
      </w:r>
    </w:p>
    <w:p w:rsidR="0046535E" w:rsidRPr="00306969" w:rsidRDefault="0046535E" w:rsidP="005D2700">
      <w:pPr>
        <w:pStyle w:val="ListParagraph"/>
        <w:numPr>
          <w:ilvl w:val="0"/>
          <w:numId w:val="53"/>
        </w:numPr>
        <w:rPr>
          <w:rFonts w:cstheme="minorHAnsi"/>
          <w:b/>
          <w:lang w:val="fr-CA"/>
        </w:rPr>
      </w:pPr>
      <w:r w:rsidRPr="00306969">
        <w:rPr>
          <w:rFonts w:cstheme="minorHAnsi"/>
          <w:lang w:val="fr-CA"/>
        </w:rPr>
        <w:t>Le stock d’IDE correspond à la valeur totale accumulée des actifs détenus par un pays étranger à un moment donné</w:t>
      </w:r>
    </w:p>
    <w:p w:rsidR="0046535E" w:rsidRPr="00306969" w:rsidRDefault="0046535E" w:rsidP="0046535E">
      <w:pPr>
        <w:rPr>
          <w:rFonts w:cstheme="minorHAnsi"/>
          <w:b/>
          <w:lang w:val="fr-CA"/>
        </w:rPr>
      </w:pPr>
    </w:p>
    <w:p w:rsidR="0046535E" w:rsidRPr="00306969" w:rsidRDefault="0046535E" w:rsidP="0046535E">
      <w:pPr>
        <w:rPr>
          <w:rFonts w:cstheme="minorHAnsi"/>
          <w:b/>
          <w:lang w:val="fr-CA"/>
        </w:rPr>
      </w:pPr>
      <w:r w:rsidRPr="00306969">
        <w:rPr>
          <w:rFonts w:cstheme="minorHAnsi"/>
          <w:b/>
          <w:lang w:val="fr-CA"/>
        </w:rPr>
        <w:t>Conférence des Nations Unies sur le Commerce et le Développement</w:t>
      </w:r>
    </w:p>
    <w:p w:rsidR="0046535E" w:rsidRPr="00306969" w:rsidRDefault="0046535E" w:rsidP="005D2700">
      <w:pPr>
        <w:pStyle w:val="ListParagraph"/>
        <w:numPr>
          <w:ilvl w:val="0"/>
          <w:numId w:val="54"/>
        </w:numPr>
        <w:rPr>
          <w:rFonts w:cstheme="minorHAnsi"/>
          <w:b/>
          <w:lang w:val="fr-CA"/>
        </w:rPr>
      </w:pPr>
      <w:r w:rsidRPr="00306969">
        <w:rPr>
          <w:rFonts w:cstheme="minorHAnsi"/>
          <w:lang w:val="fr-CA"/>
        </w:rPr>
        <w:t>CNUCED :  source mondiale fiable d’informations, par pays et par activité; ses statistiques et diagrammes sont cités tant par les tenants du libre-échange que par ceux protectionnistes</w:t>
      </w:r>
    </w:p>
    <w:p w:rsidR="0046535E" w:rsidRPr="00306969" w:rsidRDefault="0046535E" w:rsidP="0046535E">
      <w:pPr>
        <w:rPr>
          <w:rFonts w:cstheme="minorHAnsi"/>
          <w:b/>
          <w:lang w:val="fr-CA"/>
        </w:rPr>
      </w:pPr>
    </w:p>
    <w:p w:rsidR="0046535E" w:rsidRPr="00306969" w:rsidRDefault="0046535E" w:rsidP="0046535E">
      <w:pPr>
        <w:rPr>
          <w:rFonts w:cstheme="minorHAnsi"/>
          <w:b/>
          <w:lang w:val="fr-CA"/>
        </w:rPr>
      </w:pPr>
      <w:r w:rsidRPr="00306969">
        <w:rPr>
          <w:rFonts w:cstheme="minorHAnsi"/>
          <w:b/>
          <w:lang w:val="fr-CA"/>
        </w:rPr>
        <w:t>Formes d’IDE</w:t>
      </w:r>
    </w:p>
    <w:p w:rsidR="0046535E" w:rsidRPr="00306969" w:rsidRDefault="0046535E" w:rsidP="005D2700">
      <w:pPr>
        <w:pStyle w:val="ListParagraph"/>
        <w:numPr>
          <w:ilvl w:val="0"/>
          <w:numId w:val="54"/>
        </w:numPr>
        <w:rPr>
          <w:rFonts w:cstheme="minorHAnsi"/>
          <w:b/>
          <w:lang w:val="fr-CA"/>
        </w:rPr>
      </w:pPr>
      <w:r w:rsidRPr="00306969">
        <w:rPr>
          <w:rFonts w:cstheme="minorHAnsi"/>
          <w:lang w:val="fr-CA"/>
        </w:rPr>
        <w:t xml:space="preserve">Acquisition – Fusion (ex : Tim </w:t>
      </w:r>
      <w:proofErr w:type="spellStart"/>
      <w:r w:rsidRPr="00306969">
        <w:rPr>
          <w:rFonts w:cstheme="minorHAnsi"/>
          <w:lang w:val="fr-CA"/>
        </w:rPr>
        <w:t>Hortons</w:t>
      </w:r>
      <w:proofErr w:type="spellEnd"/>
      <w:r w:rsidRPr="00306969">
        <w:rPr>
          <w:rFonts w:cstheme="minorHAnsi"/>
          <w:lang w:val="fr-CA"/>
        </w:rPr>
        <w:t xml:space="preserve"> + Burger King)</w:t>
      </w:r>
    </w:p>
    <w:p w:rsidR="0046535E" w:rsidRPr="00306969" w:rsidRDefault="0046535E" w:rsidP="005D2700">
      <w:pPr>
        <w:pStyle w:val="ListParagraph"/>
        <w:numPr>
          <w:ilvl w:val="0"/>
          <w:numId w:val="54"/>
        </w:numPr>
        <w:rPr>
          <w:rFonts w:cstheme="minorHAnsi"/>
          <w:b/>
          <w:lang w:val="fr-CA"/>
        </w:rPr>
      </w:pPr>
      <w:r w:rsidRPr="00306969">
        <w:rPr>
          <w:rFonts w:cstheme="minorHAnsi"/>
          <w:lang w:val="fr-CA"/>
        </w:rPr>
        <w:t>Investissement Greenfield</w:t>
      </w:r>
    </w:p>
    <w:p w:rsidR="0046535E" w:rsidRPr="00306969" w:rsidRDefault="0046535E" w:rsidP="005D2700">
      <w:pPr>
        <w:pStyle w:val="ListParagraph"/>
        <w:numPr>
          <w:ilvl w:val="0"/>
          <w:numId w:val="54"/>
        </w:numPr>
        <w:rPr>
          <w:rFonts w:cstheme="minorHAnsi"/>
          <w:b/>
          <w:lang w:val="fr-CA"/>
        </w:rPr>
      </w:pPr>
      <w:r w:rsidRPr="00306969">
        <w:rPr>
          <w:rFonts w:cstheme="minorHAnsi"/>
          <w:lang w:val="fr-CA"/>
        </w:rPr>
        <w:t>En général, il y a plus de F&amp;A que de Greenfield</w:t>
      </w:r>
    </w:p>
    <w:p w:rsidR="0046535E" w:rsidRPr="00306969" w:rsidRDefault="0046535E" w:rsidP="0046535E">
      <w:pPr>
        <w:rPr>
          <w:rFonts w:cstheme="minorHAnsi"/>
          <w:b/>
          <w:lang w:val="fr-CA"/>
        </w:rPr>
      </w:pPr>
    </w:p>
    <w:p w:rsidR="0046535E" w:rsidRPr="00306969" w:rsidRDefault="0046535E" w:rsidP="0046535E">
      <w:pPr>
        <w:rPr>
          <w:rFonts w:cstheme="minorHAnsi"/>
          <w:b/>
          <w:lang w:val="fr-CA"/>
        </w:rPr>
      </w:pPr>
      <w:r w:rsidRPr="00306969">
        <w:rPr>
          <w:rFonts w:cstheme="minorHAnsi"/>
          <w:b/>
          <w:lang w:val="fr-CA"/>
        </w:rPr>
        <w:lastRenderedPageBreak/>
        <w:t>Canada – États-Unis</w:t>
      </w:r>
    </w:p>
    <w:p w:rsidR="0046535E" w:rsidRPr="00306969" w:rsidRDefault="0046535E" w:rsidP="005D2700">
      <w:pPr>
        <w:pStyle w:val="ListParagraph"/>
        <w:numPr>
          <w:ilvl w:val="0"/>
          <w:numId w:val="55"/>
        </w:numPr>
        <w:rPr>
          <w:rFonts w:cstheme="minorHAnsi"/>
          <w:lang w:val="fr-CA"/>
        </w:rPr>
      </w:pPr>
      <w:r w:rsidRPr="00306969">
        <w:rPr>
          <w:rFonts w:cstheme="minorHAnsi"/>
          <w:lang w:val="fr-CA"/>
        </w:rPr>
        <w:t>Canada et les États-Unis :  1</w:t>
      </w:r>
      <w:r w:rsidRPr="00306969">
        <w:rPr>
          <w:rFonts w:cstheme="minorHAnsi"/>
          <w:vertAlign w:val="superscript"/>
          <w:lang w:val="fr-CA"/>
        </w:rPr>
        <w:t>er</w:t>
      </w:r>
      <w:r w:rsidRPr="00306969">
        <w:rPr>
          <w:rFonts w:cstheme="minorHAnsi"/>
          <w:lang w:val="fr-CA"/>
        </w:rPr>
        <w:t xml:space="preserve"> flux bilatéral de biens, de services, de personnes, de capitaux et d’investissements jusqu’à 2007</w:t>
      </w:r>
    </w:p>
    <w:p w:rsidR="0046535E" w:rsidRPr="00306969" w:rsidRDefault="0046535E" w:rsidP="005D2700">
      <w:pPr>
        <w:pStyle w:val="ListParagraph"/>
        <w:numPr>
          <w:ilvl w:val="0"/>
          <w:numId w:val="55"/>
        </w:numPr>
        <w:rPr>
          <w:rFonts w:cstheme="minorHAnsi"/>
          <w:lang w:val="fr-CA"/>
        </w:rPr>
      </w:pPr>
      <w:r w:rsidRPr="00306969">
        <w:rPr>
          <w:rFonts w:cstheme="minorHAnsi"/>
          <w:lang w:val="fr-CA"/>
        </w:rPr>
        <w:t>2008 :  Chine devenait le principal exportateur vers les États-Unis</w:t>
      </w:r>
    </w:p>
    <w:p w:rsidR="0046535E" w:rsidRPr="00306969" w:rsidRDefault="0046535E" w:rsidP="005D2700">
      <w:pPr>
        <w:pStyle w:val="ListParagraph"/>
        <w:numPr>
          <w:ilvl w:val="1"/>
          <w:numId w:val="55"/>
        </w:numPr>
        <w:rPr>
          <w:rFonts w:cstheme="minorHAnsi"/>
          <w:lang w:val="fr-CA"/>
        </w:rPr>
      </w:pPr>
      <w:r w:rsidRPr="00306969">
        <w:rPr>
          <w:rFonts w:cstheme="minorHAnsi"/>
          <w:lang w:val="fr-CA"/>
        </w:rPr>
        <w:t>Exportations chinoises ou camouflage des multinationales?</w:t>
      </w:r>
    </w:p>
    <w:p w:rsidR="0046535E" w:rsidRPr="00306969" w:rsidRDefault="0046535E" w:rsidP="005D2700">
      <w:pPr>
        <w:pStyle w:val="ListParagraph"/>
        <w:numPr>
          <w:ilvl w:val="2"/>
          <w:numId w:val="55"/>
        </w:numPr>
        <w:rPr>
          <w:rFonts w:cstheme="minorHAnsi"/>
          <w:lang w:val="fr-CA"/>
        </w:rPr>
      </w:pPr>
      <w:r w:rsidRPr="00306969">
        <w:rPr>
          <w:rFonts w:cstheme="minorHAnsi"/>
          <w:lang w:val="fr-CA"/>
        </w:rPr>
        <w:t>Nike exportant vers Nike USE</w:t>
      </w:r>
    </w:p>
    <w:p w:rsidR="0046535E" w:rsidRPr="00306969" w:rsidRDefault="0046535E" w:rsidP="005D2700">
      <w:pPr>
        <w:pStyle w:val="ListParagraph"/>
        <w:numPr>
          <w:ilvl w:val="2"/>
          <w:numId w:val="55"/>
        </w:numPr>
        <w:rPr>
          <w:rFonts w:cstheme="minorHAnsi"/>
          <w:lang w:val="fr-CA"/>
        </w:rPr>
      </w:pPr>
      <w:r w:rsidRPr="00306969">
        <w:rPr>
          <w:rFonts w:cstheme="minorHAnsi"/>
          <w:lang w:val="fr-CA"/>
        </w:rPr>
        <w:t>Wal-Mart exportant vers Wal-Mart USA</w:t>
      </w:r>
    </w:p>
    <w:p w:rsidR="0046535E" w:rsidRPr="00306969" w:rsidRDefault="0046535E" w:rsidP="005D2700">
      <w:pPr>
        <w:pStyle w:val="ListParagraph"/>
        <w:numPr>
          <w:ilvl w:val="1"/>
          <w:numId w:val="55"/>
        </w:numPr>
        <w:rPr>
          <w:rFonts w:cstheme="minorHAnsi"/>
          <w:lang w:val="fr-CA"/>
        </w:rPr>
      </w:pPr>
      <w:r w:rsidRPr="00306969">
        <w:rPr>
          <w:rFonts w:cstheme="minorHAnsi"/>
          <w:lang w:val="fr-CA"/>
        </w:rPr>
        <w:t>Aujourd’hui, le commerce Canada – États-Unis représente près de $700 milliards par an</w:t>
      </w:r>
    </w:p>
    <w:p w:rsidR="0046535E" w:rsidRPr="00306969" w:rsidRDefault="00040D5B" w:rsidP="0046535E">
      <w:pPr>
        <w:rPr>
          <w:rFonts w:cstheme="minorHAnsi"/>
          <w:b/>
          <w:lang w:val="fr-CA"/>
        </w:rPr>
      </w:pPr>
      <w:r w:rsidRPr="00306969">
        <w:rPr>
          <w:rFonts w:cstheme="minorHAnsi"/>
          <w:b/>
          <w:lang w:val="fr-CA"/>
        </w:rPr>
        <w:t>Pourquoi IDE alors qu’on peut exporter ou accorder une licence?</w:t>
      </w:r>
    </w:p>
    <w:p w:rsidR="00040D5B" w:rsidRPr="00306969" w:rsidRDefault="00040D5B" w:rsidP="0046535E">
      <w:pPr>
        <w:rPr>
          <w:rFonts w:cstheme="minorHAnsi"/>
          <w:b/>
          <w:lang w:val="fr-CA"/>
        </w:rPr>
      </w:pPr>
    </w:p>
    <w:tbl>
      <w:tblPr>
        <w:tblStyle w:val="TableGrid"/>
        <w:tblW w:w="0" w:type="auto"/>
        <w:tblLook w:val="04A0" w:firstRow="1" w:lastRow="0" w:firstColumn="1" w:lastColumn="0" w:noHBand="0" w:noVBand="1"/>
      </w:tblPr>
      <w:tblGrid>
        <w:gridCol w:w="4675"/>
        <w:gridCol w:w="4675"/>
      </w:tblGrid>
      <w:tr w:rsidR="00040D5B" w:rsidRPr="00306969" w:rsidTr="00040D5B">
        <w:tc>
          <w:tcPr>
            <w:tcW w:w="4675" w:type="dxa"/>
          </w:tcPr>
          <w:p w:rsidR="00040D5B" w:rsidRPr="00306969" w:rsidRDefault="00040D5B" w:rsidP="0046535E">
            <w:pPr>
              <w:rPr>
                <w:rFonts w:cstheme="minorHAnsi"/>
                <w:b/>
                <w:lang w:val="fr-CA"/>
              </w:rPr>
            </w:pPr>
            <w:r w:rsidRPr="00306969">
              <w:rPr>
                <w:rFonts w:cstheme="minorHAnsi"/>
                <w:b/>
                <w:lang w:val="fr-CA"/>
              </w:rPr>
              <w:t>Limites de l’Exportation</w:t>
            </w:r>
          </w:p>
        </w:tc>
        <w:tc>
          <w:tcPr>
            <w:tcW w:w="4675" w:type="dxa"/>
          </w:tcPr>
          <w:p w:rsidR="00040D5B" w:rsidRPr="00306969" w:rsidRDefault="00040D5B" w:rsidP="0046535E">
            <w:pPr>
              <w:rPr>
                <w:rFonts w:cstheme="minorHAnsi"/>
                <w:b/>
                <w:lang w:val="fr-CA"/>
              </w:rPr>
            </w:pPr>
            <w:r w:rsidRPr="00306969">
              <w:rPr>
                <w:rFonts w:cstheme="minorHAnsi"/>
                <w:b/>
                <w:lang w:val="fr-CA"/>
              </w:rPr>
              <w:t>Limites de la Licence</w:t>
            </w:r>
          </w:p>
        </w:tc>
      </w:tr>
      <w:tr w:rsidR="00040D5B" w:rsidRPr="0003066B" w:rsidTr="00040D5B">
        <w:tc>
          <w:tcPr>
            <w:tcW w:w="4675" w:type="dxa"/>
          </w:tcPr>
          <w:p w:rsidR="00040D5B" w:rsidRPr="00306969" w:rsidRDefault="00040D5B" w:rsidP="0046535E">
            <w:pPr>
              <w:rPr>
                <w:rFonts w:cstheme="minorHAnsi"/>
                <w:lang w:val="fr-CA"/>
              </w:rPr>
            </w:pPr>
            <w:r w:rsidRPr="00306969">
              <w:rPr>
                <w:rFonts w:cstheme="minorHAnsi"/>
                <w:lang w:val="fr-CA"/>
              </w:rPr>
              <w:t xml:space="preserve">Théorie </w:t>
            </w:r>
            <w:proofErr w:type="spellStart"/>
            <w:r w:rsidRPr="00306969">
              <w:rPr>
                <w:rFonts w:cstheme="minorHAnsi"/>
                <w:lang w:val="fr-CA"/>
              </w:rPr>
              <w:t>transactionelle</w:t>
            </w:r>
            <w:proofErr w:type="spellEnd"/>
            <w:r w:rsidRPr="00306969">
              <w:rPr>
                <w:rFonts w:cstheme="minorHAnsi"/>
                <w:lang w:val="fr-CA"/>
              </w:rPr>
              <w:t xml:space="preserve"> sur pourquoi les entreprises préfèrent IDE à l’export :</w:t>
            </w:r>
          </w:p>
        </w:tc>
        <w:tc>
          <w:tcPr>
            <w:tcW w:w="4675" w:type="dxa"/>
          </w:tcPr>
          <w:p w:rsidR="00040D5B" w:rsidRPr="00306969" w:rsidRDefault="00040D5B" w:rsidP="0046535E">
            <w:pPr>
              <w:rPr>
                <w:rFonts w:cstheme="minorHAnsi"/>
                <w:lang w:val="fr-CA"/>
              </w:rPr>
            </w:pPr>
            <w:r w:rsidRPr="00306969">
              <w:rPr>
                <w:rFonts w:cstheme="minorHAnsi"/>
                <w:lang w:val="fr-CA"/>
              </w:rPr>
              <w:t>Théorie de l’internalisation sur pourquoi les entreprises préfèrent IDE à la licence</w:t>
            </w:r>
          </w:p>
        </w:tc>
      </w:tr>
      <w:tr w:rsidR="00040D5B" w:rsidRPr="0003066B" w:rsidTr="00040D5B">
        <w:tc>
          <w:tcPr>
            <w:tcW w:w="4675" w:type="dxa"/>
          </w:tcPr>
          <w:p w:rsidR="00040D5B" w:rsidRPr="00306969" w:rsidRDefault="00040D5B" w:rsidP="0046535E">
            <w:pPr>
              <w:rPr>
                <w:rFonts w:cstheme="minorHAnsi"/>
                <w:lang w:val="fr-CA"/>
              </w:rPr>
            </w:pPr>
            <w:r w:rsidRPr="00306969">
              <w:rPr>
                <w:rFonts w:cstheme="minorHAnsi"/>
                <w:lang w:val="fr-CA"/>
              </w:rPr>
              <w:t>1. Coûts de transport : moins rentable d’expédier certains produits loin</w:t>
            </w:r>
          </w:p>
        </w:tc>
        <w:tc>
          <w:tcPr>
            <w:tcW w:w="4675" w:type="dxa"/>
          </w:tcPr>
          <w:p w:rsidR="00040D5B" w:rsidRPr="00306969" w:rsidRDefault="00040D5B" w:rsidP="0046535E">
            <w:pPr>
              <w:rPr>
                <w:rFonts w:cstheme="minorHAnsi"/>
                <w:lang w:val="fr-CA"/>
              </w:rPr>
            </w:pPr>
            <w:r w:rsidRPr="00306969">
              <w:rPr>
                <w:rFonts w:cstheme="minorHAnsi"/>
                <w:lang w:val="fr-CA"/>
              </w:rPr>
              <w:t>1. Perte de sa technologie à un concurrent</w:t>
            </w:r>
          </w:p>
        </w:tc>
      </w:tr>
      <w:tr w:rsidR="00040D5B" w:rsidRPr="0003066B" w:rsidTr="00040D5B">
        <w:tc>
          <w:tcPr>
            <w:tcW w:w="4675" w:type="dxa"/>
          </w:tcPr>
          <w:p w:rsidR="00040D5B" w:rsidRPr="00306969" w:rsidRDefault="00040D5B" w:rsidP="0046535E">
            <w:pPr>
              <w:rPr>
                <w:rFonts w:cstheme="minorHAnsi"/>
                <w:lang w:val="fr-CA"/>
              </w:rPr>
            </w:pPr>
            <w:r w:rsidRPr="00306969">
              <w:rPr>
                <w:rFonts w:cstheme="minorHAnsi"/>
                <w:lang w:val="fr-CA"/>
              </w:rPr>
              <w:t>2. Produits au rapport valeur/poids faible peuvent être fabriqués n’importe où (ex : ciment, soda)</w:t>
            </w:r>
          </w:p>
        </w:tc>
        <w:tc>
          <w:tcPr>
            <w:tcW w:w="4675" w:type="dxa"/>
          </w:tcPr>
          <w:p w:rsidR="00040D5B" w:rsidRPr="00306969" w:rsidRDefault="00040D5B" w:rsidP="0046535E">
            <w:pPr>
              <w:rPr>
                <w:rFonts w:cstheme="minorHAnsi"/>
                <w:lang w:val="fr-CA"/>
              </w:rPr>
            </w:pPr>
            <w:r w:rsidRPr="00306969">
              <w:rPr>
                <w:rFonts w:cstheme="minorHAnsi"/>
                <w:lang w:val="fr-CA"/>
              </w:rPr>
              <w:t>2. Perte de contrôle sur l’activité étrangère</w:t>
            </w:r>
          </w:p>
        </w:tc>
      </w:tr>
      <w:tr w:rsidR="00040D5B" w:rsidRPr="0003066B" w:rsidTr="00040D5B">
        <w:tc>
          <w:tcPr>
            <w:tcW w:w="4675" w:type="dxa"/>
          </w:tcPr>
          <w:p w:rsidR="00040D5B" w:rsidRPr="00306969" w:rsidRDefault="00040D5B" w:rsidP="0046535E">
            <w:pPr>
              <w:rPr>
                <w:rFonts w:cstheme="minorHAnsi"/>
                <w:lang w:val="fr-CA"/>
              </w:rPr>
            </w:pPr>
            <w:r w:rsidRPr="00306969">
              <w:rPr>
                <w:rFonts w:cstheme="minorHAnsi"/>
                <w:lang w:val="fr-CA"/>
              </w:rPr>
              <w:t>3. Barrières tarifaires et non tarifaires</w:t>
            </w:r>
          </w:p>
        </w:tc>
        <w:tc>
          <w:tcPr>
            <w:tcW w:w="4675" w:type="dxa"/>
          </w:tcPr>
          <w:p w:rsidR="00040D5B" w:rsidRPr="00306969" w:rsidRDefault="00040D5B" w:rsidP="0046535E">
            <w:pPr>
              <w:rPr>
                <w:rFonts w:cstheme="minorHAnsi"/>
                <w:lang w:val="fr-CA"/>
              </w:rPr>
            </w:pPr>
            <w:r w:rsidRPr="00306969">
              <w:rPr>
                <w:rFonts w:cstheme="minorHAnsi"/>
                <w:lang w:val="fr-CA"/>
              </w:rPr>
              <w:t>3. Importance d’un avantage concurrentiel tacite</w:t>
            </w:r>
          </w:p>
        </w:tc>
      </w:tr>
    </w:tbl>
    <w:p w:rsidR="0046535E" w:rsidRPr="00306969" w:rsidRDefault="0046535E" w:rsidP="0046535E">
      <w:pPr>
        <w:rPr>
          <w:rFonts w:cstheme="minorHAnsi"/>
          <w:b/>
          <w:lang w:val="fr-CA"/>
        </w:rPr>
      </w:pPr>
    </w:p>
    <w:p w:rsidR="00BD5BEE" w:rsidRPr="00306969" w:rsidRDefault="00BD5BEE" w:rsidP="0046535E">
      <w:pPr>
        <w:rPr>
          <w:rFonts w:cstheme="minorHAnsi"/>
          <w:b/>
          <w:lang w:val="fr-CA"/>
        </w:rPr>
      </w:pPr>
      <w:r w:rsidRPr="00306969">
        <w:rPr>
          <w:rFonts w:cstheme="minorHAnsi"/>
          <w:b/>
          <w:lang w:val="fr-CA"/>
        </w:rPr>
        <w:t>Pourquoi l’IDE</w:t>
      </w:r>
    </w:p>
    <w:p w:rsidR="00BD5BEE" w:rsidRPr="00306969" w:rsidRDefault="00BD5BEE" w:rsidP="005D2700">
      <w:pPr>
        <w:pStyle w:val="ListParagraph"/>
        <w:numPr>
          <w:ilvl w:val="0"/>
          <w:numId w:val="56"/>
        </w:numPr>
        <w:rPr>
          <w:rFonts w:cstheme="minorHAnsi"/>
          <w:b/>
          <w:lang w:val="fr-CA"/>
        </w:rPr>
      </w:pPr>
      <w:r w:rsidRPr="00306969">
        <w:rPr>
          <w:rFonts w:cstheme="minorHAnsi"/>
          <w:lang w:val="fr-CA"/>
        </w:rPr>
        <w:t>Réalités d’un IDE</w:t>
      </w:r>
    </w:p>
    <w:p w:rsidR="00BD5BEE" w:rsidRPr="00306969" w:rsidRDefault="00BD5BEE" w:rsidP="005D2700">
      <w:pPr>
        <w:pStyle w:val="ListParagraph"/>
        <w:numPr>
          <w:ilvl w:val="1"/>
          <w:numId w:val="56"/>
        </w:numPr>
        <w:rPr>
          <w:rFonts w:cstheme="minorHAnsi"/>
          <w:b/>
          <w:lang w:val="fr-CA"/>
        </w:rPr>
      </w:pPr>
      <w:r w:rsidRPr="00306969">
        <w:rPr>
          <w:rFonts w:cstheme="minorHAnsi"/>
          <w:lang w:val="fr-CA"/>
        </w:rPr>
        <w:t>Coûte cher car une entreprise doit supporter les coûts liés à l’établissement d’installations de production à l’étranger ou à l’acquisition d’une entreprise étrangère</w:t>
      </w:r>
    </w:p>
    <w:p w:rsidR="00BD5BEE" w:rsidRPr="00306969" w:rsidRDefault="00BD5BEE" w:rsidP="005D2700">
      <w:pPr>
        <w:pStyle w:val="ListParagraph"/>
        <w:numPr>
          <w:ilvl w:val="1"/>
          <w:numId w:val="56"/>
        </w:numPr>
        <w:rPr>
          <w:rFonts w:cstheme="minorHAnsi"/>
          <w:b/>
          <w:lang w:val="fr-CA"/>
        </w:rPr>
      </w:pPr>
      <w:r w:rsidRPr="00306969">
        <w:rPr>
          <w:rFonts w:cstheme="minorHAnsi"/>
          <w:lang w:val="fr-CA"/>
        </w:rPr>
        <w:t>Risqué du fait des problèmes liés à la conduite des affaires dans une culture différente où les règles « règles du jeu » peuvent être très différentes</w:t>
      </w:r>
    </w:p>
    <w:p w:rsidR="00BD5BEE" w:rsidRPr="00306969" w:rsidRDefault="00BD5BEE" w:rsidP="005D2700">
      <w:pPr>
        <w:pStyle w:val="ListParagraph"/>
        <w:numPr>
          <w:ilvl w:val="0"/>
          <w:numId w:val="56"/>
        </w:numPr>
        <w:rPr>
          <w:rFonts w:cstheme="minorHAnsi"/>
          <w:b/>
          <w:lang w:val="fr-CA"/>
        </w:rPr>
      </w:pPr>
      <w:r w:rsidRPr="00306969">
        <w:rPr>
          <w:rFonts w:cstheme="minorHAnsi"/>
          <w:lang w:val="fr-CA"/>
        </w:rPr>
        <w:t>Paradigme électrique</w:t>
      </w:r>
    </w:p>
    <w:p w:rsidR="00BD5BEE" w:rsidRPr="00306969" w:rsidRDefault="00BD5BEE" w:rsidP="005D2700">
      <w:pPr>
        <w:pStyle w:val="ListParagraph"/>
        <w:numPr>
          <w:ilvl w:val="1"/>
          <w:numId w:val="56"/>
        </w:numPr>
        <w:rPr>
          <w:rFonts w:cstheme="minorHAnsi"/>
          <w:b/>
          <w:lang w:val="fr-CA"/>
        </w:rPr>
      </w:pPr>
      <w:r w:rsidRPr="00306969">
        <w:rPr>
          <w:rFonts w:cstheme="minorHAnsi"/>
          <w:lang w:val="fr-CA"/>
        </w:rPr>
        <w:t>Malgré les risques des IDE, il y a un avantage spécifique à l’emplacement</w:t>
      </w:r>
    </w:p>
    <w:p w:rsidR="00BD5BEE" w:rsidRPr="00306969" w:rsidRDefault="00BD5BEE" w:rsidP="005D2700">
      <w:pPr>
        <w:pStyle w:val="ListParagraph"/>
        <w:numPr>
          <w:ilvl w:val="0"/>
          <w:numId w:val="56"/>
        </w:numPr>
        <w:rPr>
          <w:rFonts w:cstheme="minorHAnsi"/>
          <w:b/>
          <w:lang w:val="fr-CA"/>
        </w:rPr>
      </w:pPr>
      <w:r w:rsidRPr="00306969">
        <w:rPr>
          <w:rFonts w:cstheme="minorHAnsi"/>
          <w:lang w:val="fr-CA"/>
        </w:rPr>
        <w:t>Paradigme du cycle de vie du produit</w:t>
      </w:r>
    </w:p>
    <w:p w:rsidR="00BD5BEE" w:rsidRPr="00306969" w:rsidRDefault="00BD5BEE" w:rsidP="005D2700">
      <w:pPr>
        <w:pStyle w:val="ListParagraph"/>
        <w:numPr>
          <w:ilvl w:val="1"/>
          <w:numId w:val="56"/>
        </w:numPr>
        <w:rPr>
          <w:rFonts w:cstheme="minorHAnsi"/>
          <w:b/>
          <w:lang w:val="fr-CA"/>
        </w:rPr>
      </w:pPr>
      <w:r w:rsidRPr="00306969">
        <w:rPr>
          <w:rFonts w:cstheme="minorHAnsi"/>
          <w:lang w:val="fr-CA"/>
        </w:rPr>
        <w:t>Malgré les risques des IDE, on doit prolonger la vie du produit à l’étranger</w:t>
      </w: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p>
    <w:p w:rsidR="00BD5BEE" w:rsidRPr="00306969" w:rsidRDefault="00BD5BEE" w:rsidP="00BD5BEE">
      <w:pPr>
        <w:rPr>
          <w:rFonts w:cstheme="minorHAnsi"/>
          <w:b/>
          <w:lang w:val="fr-CA"/>
        </w:rPr>
      </w:pPr>
      <w:r w:rsidRPr="00306969">
        <w:rPr>
          <w:rFonts w:cstheme="minorHAnsi"/>
          <w:b/>
          <w:lang w:val="fr-CA"/>
        </w:rPr>
        <w:t>Idéologies politiques et IDE</w:t>
      </w:r>
    </w:p>
    <w:p w:rsidR="00BD5BEE" w:rsidRPr="00306969" w:rsidRDefault="00BD5BEE" w:rsidP="005D2700">
      <w:pPr>
        <w:pStyle w:val="ListParagraph"/>
        <w:numPr>
          <w:ilvl w:val="0"/>
          <w:numId w:val="57"/>
        </w:numPr>
        <w:rPr>
          <w:rFonts w:cstheme="minorHAnsi"/>
          <w:lang w:val="fr-CA"/>
        </w:rPr>
      </w:pPr>
      <w:r w:rsidRPr="00306969">
        <w:rPr>
          <w:rFonts w:cstheme="minorHAnsi"/>
          <w:lang w:val="fr-CA"/>
        </w:rPr>
        <w:lastRenderedPageBreak/>
        <w:t>Théorie Marxiste</w:t>
      </w:r>
    </w:p>
    <w:p w:rsidR="00BD5BEE" w:rsidRPr="00306969" w:rsidRDefault="00BD5BEE" w:rsidP="005D2700">
      <w:pPr>
        <w:pStyle w:val="ListParagraph"/>
        <w:numPr>
          <w:ilvl w:val="1"/>
          <w:numId w:val="57"/>
        </w:numPr>
        <w:rPr>
          <w:rFonts w:cstheme="minorHAnsi"/>
          <w:lang w:val="fr-CA"/>
        </w:rPr>
      </w:pPr>
      <w:r w:rsidRPr="00306969">
        <w:rPr>
          <w:rFonts w:cstheme="minorHAnsi"/>
          <w:lang w:val="fr-CA"/>
        </w:rPr>
        <w:t>E</w:t>
      </w:r>
      <w:r w:rsidR="00416913" w:rsidRPr="00306969">
        <w:rPr>
          <w:rFonts w:cstheme="minorHAnsi"/>
          <w:lang w:val="fr-CA"/>
        </w:rPr>
        <w:t>ntreprise Multi National</w:t>
      </w:r>
      <w:r w:rsidRPr="00306969">
        <w:rPr>
          <w:rFonts w:cstheme="minorHAnsi"/>
          <w:lang w:val="fr-CA"/>
        </w:rPr>
        <w:t> :  instrument de domination impérialiste pour le pays d’origine</w:t>
      </w:r>
    </w:p>
    <w:p w:rsidR="00BD5BEE" w:rsidRPr="00306969" w:rsidRDefault="00BD5BEE" w:rsidP="005D2700">
      <w:pPr>
        <w:pStyle w:val="ListParagraph"/>
        <w:numPr>
          <w:ilvl w:val="0"/>
          <w:numId w:val="57"/>
        </w:numPr>
        <w:rPr>
          <w:rFonts w:cstheme="minorHAnsi"/>
          <w:lang w:val="fr-CA"/>
        </w:rPr>
      </w:pPr>
      <w:r w:rsidRPr="00306969">
        <w:rPr>
          <w:rFonts w:cstheme="minorHAnsi"/>
          <w:lang w:val="fr-CA"/>
        </w:rPr>
        <w:t>Théorie du marché libre :</w:t>
      </w:r>
    </w:p>
    <w:p w:rsidR="00BD5BEE" w:rsidRPr="00306969" w:rsidRDefault="00BD5BEE" w:rsidP="005D2700">
      <w:pPr>
        <w:pStyle w:val="ListParagraph"/>
        <w:numPr>
          <w:ilvl w:val="1"/>
          <w:numId w:val="57"/>
        </w:numPr>
        <w:rPr>
          <w:rFonts w:cstheme="minorHAnsi"/>
          <w:lang w:val="fr-CA"/>
        </w:rPr>
      </w:pPr>
      <w:r w:rsidRPr="00306969">
        <w:rPr>
          <w:rFonts w:cstheme="minorHAnsi"/>
          <w:lang w:val="fr-CA"/>
        </w:rPr>
        <w:t>Production internationale devrait être répartie entre pays selon la théorie de l’avantage comparatif</w:t>
      </w:r>
    </w:p>
    <w:p w:rsidR="00BD5BEE" w:rsidRPr="00306969" w:rsidRDefault="00BD5BEE" w:rsidP="005D2700">
      <w:pPr>
        <w:pStyle w:val="ListParagraph"/>
        <w:numPr>
          <w:ilvl w:val="0"/>
          <w:numId w:val="57"/>
        </w:numPr>
        <w:rPr>
          <w:rFonts w:cstheme="minorHAnsi"/>
          <w:lang w:val="fr-CA"/>
        </w:rPr>
      </w:pPr>
      <w:r w:rsidRPr="00306969">
        <w:rPr>
          <w:rFonts w:cstheme="minorHAnsi"/>
          <w:lang w:val="fr-CA"/>
        </w:rPr>
        <w:t>Théorie du nationalisme pragmatique :</w:t>
      </w:r>
    </w:p>
    <w:p w:rsidR="00BD5BEE" w:rsidRPr="00306969" w:rsidRDefault="00BD5BEE" w:rsidP="005D2700">
      <w:pPr>
        <w:pStyle w:val="ListParagraph"/>
        <w:numPr>
          <w:ilvl w:val="1"/>
          <w:numId w:val="57"/>
        </w:numPr>
        <w:rPr>
          <w:rFonts w:cstheme="minorHAnsi"/>
          <w:lang w:val="fr-CA"/>
        </w:rPr>
      </w:pPr>
      <w:r w:rsidRPr="00306969">
        <w:rPr>
          <w:rFonts w:cstheme="minorHAnsi"/>
          <w:lang w:val="fr-CA"/>
        </w:rPr>
        <w:t>IDE apportent des capitaux, des compétences, des technologies et des emplois, mais ces avantages out un coût</w:t>
      </w:r>
    </w:p>
    <w:p w:rsidR="00BD5BEE" w:rsidRPr="00306969" w:rsidRDefault="00BD5BEE" w:rsidP="00BD5BEE">
      <w:pPr>
        <w:rPr>
          <w:rFonts w:cstheme="minorHAnsi"/>
          <w:lang w:val="fr-CA"/>
        </w:rPr>
      </w:pPr>
    </w:p>
    <w:p w:rsidR="00BD5BEE" w:rsidRPr="00306969" w:rsidRDefault="00BD5BEE" w:rsidP="00BD5BEE">
      <w:pPr>
        <w:rPr>
          <w:rFonts w:cstheme="minorHAnsi"/>
          <w:b/>
          <w:lang w:val="fr-CA"/>
        </w:rPr>
      </w:pPr>
      <w:r w:rsidRPr="00306969">
        <w:rPr>
          <w:rFonts w:cstheme="minorHAnsi"/>
          <w:b/>
          <w:lang w:val="fr-CA"/>
        </w:rPr>
        <w:t>Avantages des IDE</w:t>
      </w:r>
    </w:p>
    <w:tbl>
      <w:tblPr>
        <w:tblStyle w:val="TableGrid"/>
        <w:tblW w:w="0" w:type="auto"/>
        <w:tblLook w:val="04A0" w:firstRow="1" w:lastRow="0" w:firstColumn="1" w:lastColumn="0" w:noHBand="0" w:noVBand="1"/>
      </w:tblPr>
      <w:tblGrid>
        <w:gridCol w:w="4675"/>
        <w:gridCol w:w="4675"/>
      </w:tblGrid>
      <w:tr w:rsidR="008E09C1" w:rsidRPr="00306969" w:rsidTr="008E09C1">
        <w:tc>
          <w:tcPr>
            <w:tcW w:w="4675" w:type="dxa"/>
          </w:tcPr>
          <w:p w:rsidR="008E09C1" w:rsidRPr="00306969" w:rsidRDefault="008E09C1" w:rsidP="00BD5BEE">
            <w:pPr>
              <w:rPr>
                <w:rFonts w:cstheme="minorHAnsi"/>
                <w:lang w:val="fr-CA"/>
              </w:rPr>
            </w:pPr>
            <w:r w:rsidRPr="00306969">
              <w:rPr>
                <w:rFonts w:cstheme="minorHAnsi"/>
                <w:lang w:val="fr-CA"/>
              </w:rPr>
              <w:t>Pays d’Accueil</w:t>
            </w:r>
          </w:p>
        </w:tc>
        <w:tc>
          <w:tcPr>
            <w:tcW w:w="4675" w:type="dxa"/>
          </w:tcPr>
          <w:p w:rsidR="008E09C1" w:rsidRPr="00306969" w:rsidRDefault="008E09C1" w:rsidP="00BD5BEE">
            <w:pPr>
              <w:rPr>
                <w:rFonts w:cstheme="minorHAnsi"/>
                <w:lang w:val="fr-CA"/>
              </w:rPr>
            </w:pPr>
            <w:r w:rsidRPr="00306969">
              <w:rPr>
                <w:rFonts w:cstheme="minorHAnsi"/>
                <w:lang w:val="fr-CA"/>
              </w:rPr>
              <w:t>Pays d’Origine</w:t>
            </w:r>
          </w:p>
        </w:tc>
      </w:tr>
      <w:tr w:rsidR="008E09C1" w:rsidRPr="0003066B" w:rsidTr="008E09C1">
        <w:tc>
          <w:tcPr>
            <w:tcW w:w="4675" w:type="dxa"/>
          </w:tcPr>
          <w:p w:rsidR="008E09C1" w:rsidRPr="00306969" w:rsidRDefault="008E09C1" w:rsidP="005D2700">
            <w:pPr>
              <w:pStyle w:val="ListParagraph"/>
              <w:numPr>
                <w:ilvl w:val="0"/>
                <w:numId w:val="58"/>
              </w:numPr>
              <w:rPr>
                <w:rFonts w:cstheme="minorHAnsi"/>
                <w:lang w:val="fr-CA"/>
              </w:rPr>
            </w:pPr>
            <w:r w:rsidRPr="00306969">
              <w:rPr>
                <w:rFonts w:cstheme="minorHAnsi"/>
                <w:lang w:val="fr-CA"/>
              </w:rPr>
              <w:t>Effets de transfert des ressources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Création d’emplois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Effets sur balance des paiements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Réduire les importations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EMN exporte ailleurs via sa filiale du pays d’accueil</w:t>
            </w:r>
          </w:p>
        </w:tc>
        <w:tc>
          <w:tcPr>
            <w:tcW w:w="4675" w:type="dxa"/>
          </w:tcPr>
          <w:p w:rsidR="008E09C1" w:rsidRPr="00306969" w:rsidRDefault="008E09C1" w:rsidP="005D2700">
            <w:pPr>
              <w:pStyle w:val="ListParagraph"/>
              <w:numPr>
                <w:ilvl w:val="0"/>
                <w:numId w:val="58"/>
              </w:numPr>
              <w:rPr>
                <w:rFonts w:cstheme="minorHAnsi"/>
                <w:lang w:val="fr-CA"/>
              </w:rPr>
            </w:pPr>
            <w:r w:rsidRPr="00306969">
              <w:rPr>
                <w:rFonts w:cstheme="minorHAnsi"/>
                <w:lang w:val="fr-CA"/>
              </w:rPr>
              <w:t>Entrées de recettes en devises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Effets positifs sur l’emploi lorsqu’une filiale importe du pays d’origine</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EMN acquiert des compétences et technologies transférables</w:t>
            </w:r>
          </w:p>
        </w:tc>
      </w:tr>
    </w:tbl>
    <w:p w:rsidR="00BD5BEE" w:rsidRPr="00306969" w:rsidRDefault="00BD5BEE" w:rsidP="00BD5BEE">
      <w:pPr>
        <w:rPr>
          <w:rFonts w:cstheme="minorHAnsi"/>
          <w:lang w:val="fr-CA"/>
        </w:rPr>
      </w:pPr>
    </w:p>
    <w:p w:rsidR="008E09C1" w:rsidRPr="00306969" w:rsidRDefault="008E09C1" w:rsidP="008E09C1">
      <w:pPr>
        <w:rPr>
          <w:rFonts w:cstheme="minorHAnsi"/>
          <w:b/>
          <w:lang w:val="fr-CA"/>
        </w:rPr>
      </w:pPr>
      <w:r w:rsidRPr="00306969">
        <w:rPr>
          <w:rFonts w:cstheme="minorHAnsi"/>
          <w:b/>
          <w:lang w:val="fr-CA"/>
        </w:rPr>
        <w:t>Désavantages des IDE</w:t>
      </w:r>
    </w:p>
    <w:tbl>
      <w:tblPr>
        <w:tblStyle w:val="TableGrid"/>
        <w:tblW w:w="0" w:type="auto"/>
        <w:tblLook w:val="04A0" w:firstRow="1" w:lastRow="0" w:firstColumn="1" w:lastColumn="0" w:noHBand="0" w:noVBand="1"/>
      </w:tblPr>
      <w:tblGrid>
        <w:gridCol w:w="4675"/>
        <w:gridCol w:w="4675"/>
      </w:tblGrid>
      <w:tr w:rsidR="008E09C1" w:rsidRPr="00306969" w:rsidTr="007D165C">
        <w:tc>
          <w:tcPr>
            <w:tcW w:w="4675" w:type="dxa"/>
          </w:tcPr>
          <w:p w:rsidR="008E09C1" w:rsidRPr="00306969" w:rsidRDefault="008E09C1" w:rsidP="007D165C">
            <w:pPr>
              <w:rPr>
                <w:rFonts w:cstheme="minorHAnsi"/>
                <w:lang w:val="fr-CA"/>
              </w:rPr>
            </w:pPr>
            <w:r w:rsidRPr="00306969">
              <w:rPr>
                <w:rFonts w:cstheme="minorHAnsi"/>
                <w:lang w:val="fr-CA"/>
              </w:rPr>
              <w:t>Pays d’Accueil</w:t>
            </w:r>
          </w:p>
        </w:tc>
        <w:tc>
          <w:tcPr>
            <w:tcW w:w="4675" w:type="dxa"/>
          </w:tcPr>
          <w:p w:rsidR="008E09C1" w:rsidRPr="00306969" w:rsidRDefault="008E09C1" w:rsidP="007D165C">
            <w:pPr>
              <w:rPr>
                <w:rFonts w:cstheme="minorHAnsi"/>
                <w:lang w:val="fr-CA"/>
              </w:rPr>
            </w:pPr>
            <w:r w:rsidRPr="00306969">
              <w:rPr>
                <w:rFonts w:cstheme="minorHAnsi"/>
                <w:lang w:val="fr-CA"/>
              </w:rPr>
              <w:t>Pays d’Origine</w:t>
            </w:r>
          </w:p>
        </w:tc>
      </w:tr>
      <w:tr w:rsidR="008E09C1" w:rsidRPr="0003066B" w:rsidTr="007D165C">
        <w:tc>
          <w:tcPr>
            <w:tcW w:w="4675" w:type="dxa"/>
          </w:tcPr>
          <w:p w:rsidR="008E09C1" w:rsidRPr="00306969" w:rsidRDefault="008E09C1" w:rsidP="005D2700">
            <w:pPr>
              <w:pStyle w:val="ListParagraph"/>
              <w:numPr>
                <w:ilvl w:val="0"/>
                <w:numId w:val="58"/>
              </w:numPr>
              <w:rPr>
                <w:rFonts w:cstheme="minorHAnsi"/>
                <w:lang w:val="fr-CA"/>
              </w:rPr>
            </w:pPr>
            <w:r w:rsidRPr="00306969">
              <w:rPr>
                <w:rFonts w:cstheme="minorHAnsi"/>
                <w:lang w:val="fr-CA"/>
              </w:rPr>
              <w:t>Filiales étrangères plus fortes que les concurrents locaux</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Effets sur balance des paiements :  sortie de revenues/profits</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Souveraineté nationale et autonomie sont affaiblies</w:t>
            </w:r>
          </w:p>
        </w:tc>
        <w:tc>
          <w:tcPr>
            <w:tcW w:w="4675" w:type="dxa"/>
          </w:tcPr>
          <w:p w:rsidR="008E09C1" w:rsidRPr="00306969" w:rsidRDefault="008E09C1" w:rsidP="005D2700">
            <w:pPr>
              <w:pStyle w:val="ListParagraph"/>
              <w:numPr>
                <w:ilvl w:val="0"/>
                <w:numId w:val="58"/>
              </w:numPr>
              <w:rPr>
                <w:rFonts w:cstheme="minorHAnsi"/>
                <w:lang w:val="fr-CA"/>
              </w:rPr>
            </w:pPr>
            <w:r w:rsidRPr="00306969">
              <w:rPr>
                <w:rFonts w:cstheme="minorHAnsi"/>
                <w:lang w:val="fr-CA"/>
              </w:rPr>
              <w:t>Balance des paiements :  sorite de capitaux</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Exposition au risque de fuite technologie</w:t>
            </w:r>
          </w:p>
          <w:p w:rsidR="008E09C1" w:rsidRPr="00306969" w:rsidRDefault="008E09C1" w:rsidP="005D2700">
            <w:pPr>
              <w:pStyle w:val="ListParagraph"/>
              <w:numPr>
                <w:ilvl w:val="0"/>
                <w:numId w:val="58"/>
              </w:numPr>
              <w:rPr>
                <w:rFonts w:cstheme="minorHAnsi"/>
                <w:lang w:val="fr-CA"/>
              </w:rPr>
            </w:pPr>
            <w:r w:rsidRPr="00306969">
              <w:rPr>
                <w:rFonts w:cstheme="minorHAnsi"/>
                <w:lang w:val="fr-CA"/>
              </w:rPr>
              <w:t>Effet sur l’emploi des IDE sortant</w:t>
            </w:r>
          </w:p>
        </w:tc>
      </w:tr>
    </w:tbl>
    <w:p w:rsidR="008E09C1" w:rsidRPr="00306969" w:rsidRDefault="008E09C1"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lang w:val="fr-CA"/>
        </w:rPr>
      </w:pPr>
    </w:p>
    <w:p w:rsidR="007D165C" w:rsidRPr="00306969" w:rsidRDefault="007D165C" w:rsidP="00BD5BEE">
      <w:pPr>
        <w:rPr>
          <w:rFonts w:cstheme="minorHAnsi"/>
          <w:b/>
          <w:u w:val="single"/>
          <w:lang w:val="fr-CA"/>
        </w:rPr>
      </w:pPr>
      <w:r w:rsidRPr="00306969">
        <w:rPr>
          <w:rFonts w:cstheme="minorHAnsi"/>
          <w:b/>
          <w:u w:val="single"/>
          <w:lang w:val="fr-CA"/>
        </w:rPr>
        <w:t>16 Octobre 2016 – Nouvelles Puissances dans le Commerce Mondial</w:t>
      </w:r>
    </w:p>
    <w:p w:rsidR="007D165C" w:rsidRPr="00306969" w:rsidRDefault="007D165C" w:rsidP="00BD5BEE">
      <w:pPr>
        <w:rPr>
          <w:rFonts w:cstheme="minorHAnsi"/>
          <w:lang w:val="fr-CA"/>
        </w:rPr>
      </w:pPr>
      <w:r w:rsidRPr="00306969">
        <w:rPr>
          <w:rFonts w:cstheme="minorHAnsi"/>
          <w:lang w:val="fr-CA"/>
        </w:rPr>
        <w:t xml:space="preserve"> Voir PPT, pas sur examen de </w:t>
      </w:r>
      <w:proofErr w:type="spellStart"/>
      <w:r w:rsidRPr="00306969">
        <w:rPr>
          <w:rFonts w:cstheme="minorHAnsi"/>
          <w:lang w:val="fr-CA"/>
        </w:rPr>
        <w:t>mi-session</w:t>
      </w:r>
      <w:proofErr w:type="spellEnd"/>
    </w:p>
    <w:p w:rsidR="00B7060E" w:rsidRPr="00306969" w:rsidRDefault="00B7060E" w:rsidP="00BD5BEE">
      <w:pPr>
        <w:rPr>
          <w:rFonts w:cstheme="minorHAnsi"/>
          <w:lang w:val="fr-CA"/>
        </w:rPr>
      </w:pPr>
    </w:p>
    <w:p w:rsidR="00B7060E" w:rsidRPr="00306969" w:rsidRDefault="00B7060E" w:rsidP="00BD5BEE">
      <w:pPr>
        <w:rPr>
          <w:rFonts w:cstheme="minorHAnsi"/>
          <w:b/>
          <w:lang w:val="fr-CA"/>
        </w:rPr>
      </w:pPr>
      <w:r w:rsidRPr="00306969">
        <w:rPr>
          <w:rFonts w:cstheme="minorHAnsi"/>
          <w:b/>
          <w:lang w:val="fr-CA"/>
        </w:rPr>
        <w:t>Les 10 plus grosses croissances économiques au monde à date</w:t>
      </w:r>
    </w:p>
    <w:p w:rsidR="00B7060E" w:rsidRPr="00306969" w:rsidRDefault="00B7060E" w:rsidP="00B7060E">
      <w:pPr>
        <w:pStyle w:val="ListParagraph"/>
        <w:numPr>
          <w:ilvl w:val="0"/>
          <w:numId w:val="59"/>
        </w:numPr>
        <w:rPr>
          <w:rFonts w:cstheme="minorHAnsi"/>
          <w:lang w:val="fr-CA"/>
        </w:rPr>
      </w:pPr>
      <w:r w:rsidRPr="00306969">
        <w:rPr>
          <w:rFonts w:cstheme="minorHAnsi"/>
          <w:lang w:val="fr-CA"/>
        </w:rPr>
        <w:t>Attire les investissements étrangers</w:t>
      </w:r>
    </w:p>
    <w:p w:rsidR="00B7060E" w:rsidRPr="00306969" w:rsidRDefault="00B7060E" w:rsidP="00B7060E">
      <w:pPr>
        <w:pStyle w:val="ListParagraph"/>
        <w:numPr>
          <w:ilvl w:val="0"/>
          <w:numId w:val="59"/>
        </w:numPr>
        <w:rPr>
          <w:rFonts w:cstheme="minorHAnsi"/>
          <w:lang w:val="fr-CA"/>
        </w:rPr>
      </w:pPr>
      <w:r w:rsidRPr="00306969">
        <w:rPr>
          <w:rFonts w:cstheme="minorHAnsi"/>
          <w:lang w:val="fr-CA"/>
        </w:rPr>
        <w:t>Ex : Chine investit au Djibouti car ça représente une porte d’entrée à l’Afrique de l’Est</w:t>
      </w:r>
    </w:p>
    <w:p w:rsidR="00B7060E" w:rsidRPr="00306969" w:rsidRDefault="00B7060E" w:rsidP="00B7060E">
      <w:pPr>
        <w:rPr>
          <w:rFonts w:cstheme="minorHAnsi"/>
          <w:lang w:val="fr-CA"/>
        </w:rPr>
      </w:pPr>
    </w:p>
    <w:p w:rsidR="00B7060E" w:rsidRPr="00306969" w:rsidRDefault="00B7060E" w:rsidP="00B7060E">
      <w:pPr>
        <w:rPr>
          <w:rFonts w:cstheme="minorHAnsi"/>
          <w:b/>
          <w:lang w:val="fr-CA"/>
        </w:rPr>
      </w:pPr>
      <w:r w:rsidRPr="00306969">
        <w:rPr>
          <w:rFonts w:cstheme="minorHAnsi"/>
          <w:b/>
          <w:lang w:val="fr-CA"/>
        </w:rPr>
        <w:t>Projection Chine vs É-U</w:t>
      </w:r>
    </w:p>
    <w:p w:rsidR="00B7060E" w:rsidRPr="00306969" w:rsidRDefault="00B7060E" w:rsidP="00B7060E">
      <w:pPr>
        <w:pStyle w:val="ListParagraph"/>
        <w:numPr>
          <w:ilvl w:val="0"/>
          <w:numId w:val="60"/>
        </w:numPr>
        <w:rPr>
          <w:rFonts w:cstheme="minorHAnsi"/>
          <w:lang w:val="fr-CA"/>
        </w:rPr>
      </w:pPr>
      <w:r w:rsidRPr="00306969">
        <w:rPr>
          <w:rFonts w:cstheme="minorHAnsi"/>
          <w:lang w:val="fr-CA"/>
        </w:rPr>
        <w:lastRenderedPageBreak/>
        <w:t>L’économie chinoise est devenue le plus large au monde en 2014 (basé sur la parité du pouvoir d’achat)</w:t>
      </w:r>
    </w:p>
    <w:p w:rsidR="00B7060E" w:rsidRPr="00306969" w:rsidRDefault="00B7060E" w:rsidP="00B7060E">
      <w:pPr>
        <w:pStyle w:val="ListParagraph"/>
        <w:numPr>
          <w:ilvl w:val="0"/>
          <w:numId w:val="60"/>
        </w:numPr>
        <w:rPr>
          <w:rFonts w:cstheme="minorHAnsi"/>
          <w:lang w:val="fr-CA"/>
        </w:rPr>
      </w:pPr>
      <w:r w:rsidRPr="00306969">
        <w:rPr>
          <w:rFonts w:cstheme="minorHAnsi"/>
          <w:lang w:val="fr-CA"/>
        </w:rPr>
        <w:t>Mais PIB de Chine quand même pas élevé</w:t>
      </w:r>
    </w:p>
    <w:p w:rsidR="00B7060E" w:rsidRPr="00306969" w:rsidRDefault="00B7060E" w:rsidP="00B7060E">
      <w:pPr>
        <w:rPr>
          <w:rFonts w:cstheme="minorHAnsi"/>
          <w:lang w:val="fr-CA"/>
        </w:rPr>
      </w:pPr>
    </w:p>
    <w:p w:rsidR="00B7060E" w:rsidRPr="00306969" w:rsidRDefault="0050018E" w:rsidP="00B7060E">
      <w:pPr>
        <w:rPr>
          <w:rFonts w:cstheme="minorHAnsi"/>
          <w:b/>
          <w:lang w:val="fr-CA"/>
        </w:rPr>
      </w:pPr>
      <w:r w:rsidRPr="00306969">
        <w:rPr>
          <w:rFonts w:cstheme="minorHAnsi"/>
          <w:b/>
          <w:lang w:val="fr-CA"/>
        </w:rPr>
        <w:t>Profil Général : Chine</w:t>
      </w:r>
    </w:p>
    <w:p w:rsidR="0050018E" w:rsidRPr="00306969" w:rsidRDefault="0050018E" w:rsidP="0050018E">
      <w:pPr>
        <w:pStyle w:val="ListParagraph"/>
        <w:numPr>
          <w:ilvl w:val="0"/>
          <w:numId w:val="61"/>
        </w:numPr>
        <w:rPr>
          <w:rFonts w:cstheme="minorHAnsi"/>
          <w:lang w:val="fr-CA"/>
        </w:rPr>
      </w:pPr>
      <w:r w:rsidRPr="00306969">
        <w:rPr>
          <w:rFonts w:cstheme="minorHAnsi"/>
          <w:lang w:val="fr-CA"/>
        </w:rPr>
        <w:t>Deuxième partenaire de la Chine est le Hong Kong</w:t>
      </w:r>
    </w:p>
    <w:p w:rsidR="0050018E" w:rsidRPr="00306969" w:rsidRDefault="0050018E" w:rsidP="0050018E">
      <w:pPr>
        <w:pStyle w:val="ListParagraph"/>
        <w:numPr>
          <w:ilvl w:val="0"/>
          <w:numId w:val="61"/>
        </w:numPr>
        <w:rPr>
          <w:rFonts w:cstheme="minorHAnsi"/>
          <w:lang w:val="fr-CA"/>
        </w:rPr>
      </w:pPr>
      <w:r w:rsidRPr="00306969">
        <w:rPr>
          <w:rFonts w:cstheme="minorHAnsi"/>
          <w:lang w:val="fr-CA"/>
        </w:rPr>
        <w:t>Hong Kong plus flexible, agit comme « middle man »</w:t>
      </w:r>
    </w:p>
    <w:p w:rsidR="0050018E" w:rsidRPr="00306969" w:rsidRDefault="0050018E" w:rsidP="0050018E">
      <w:pPr>
        <w:rPr>
          <w:rFonts w:cstheme="minorHAnsi"/>
          <w:lang w:val="fr-CA"/>
        </w:rPr>
      </w:pPr>
    </w:p>
    <w:p w:rsidR="0050018E" w:rsidRPr="00306969" w:rsidRDefault="0050018E" w:rsidP="0050018E">
      <w:pPr>
        <w:rPr>
          <w:rFonts w:cstheme="minorHAnsi"/>
          <w:b/>
          <w:lang w:val="fr-CA"/>
        </w:rPr>
      </w:pPr>
      <w:r w:rsidRPr="00306969">
        <w:rPr>
          <w:rFonts w:cstheme="minorHAnsi"/>
          <w:b/>
          <w:lang w:val="fr-CA"/>
        </w:rPr>
        <w:t>Profil Général :  Inde</w:t>
      </w:r>
    </w:p>
    <w:p w:rsidR="0050018E" w:rsidRPr="00306969" w:rsidRDefault="0050018E" w:rsidP="0050018E">
      <w:pPr>
        <w:pStyle w:val="ListParagraph"/>
        <w:numPr>
          <w:ilvl w:val="0"/>
          <w:numId w:val="62"/>
        </w:numPr>
        <w:rPr>
          <w:rFonts w:cstheme="minorHAnsi"/>
          <w:lang w:val="fr-CA"/>
        </w:rPr>
      </w:pPr>
      <w:r w:rsidRPr="00306969">
        <w:rPr>
          <w:rFonts w:cstheme="minorHAnsi"/>
          <w:lang w:val="fr-CA"/>
        </w:rPr>
        <w:t>Beaucoup de projet :  transport, technologie, etc.</w:t>
      </w:r>
    </w:p>
    <w:p w:rsidR="0050018E" w:rsidRPr="00306969" w:rsidRDefault="0050018E" w:rsidP="0050018E">
      <w:pPr>
        <w:rPr>
          <w:rFonts w:cstheme="minorHAnsi"/>
          <w:lang w:val="fr-CA"/>
        </w:rPr>
      </w:pPr>
    </w:p>
    <w:p w:rsidR="0050018E" w:rsidRPr="00306969" w:rsidRDefault="0050018E" w:rsidP="0050018E">
      <w:pPr>
        <w:rPr>
          <w:rFonts w:cstheme="minorHAnsi"/>
          <w:b/>
          <w:lang w:val="fr-CA"/>
        </w:rPr>
      </w:pPr>
      <w:r w:rsidRPr="00306969">
        <w:rPr>
          <w:rFonts w:cstheme="minorHAnsi"/>
          <w:b/>
          <w:lang w:val="fr-CA"/>
        </w:rPr>
        <w:t>Profil Général :  Nigéria</w:t>
      </w:r>
    </w:p>
    <w:p w:rsidR="0050018E" w:rsidRPr="00306969" w:rsidRDefault="0050018E" w:rsidP="0050018E">
      <w:pPr>
        <w:pStyle w:val="ListParagraph"/>
        <w:numPr>
          <w:ilvl w:val="0"/>
          <w:numId w:val="62"/>
        </w:numPr>
        <w:rPr>
          <w:rFonts w:cstheme="minorHAnsi"/>
          <w:lang w:val="fr-CA"/>
        </w:rPr>
      </w:pPr>
      <w:r w:rsidRPr="00306969">
        <w:rPr>
          <w:rFonts w:cstheme="minorHAnsi"/>
          <w:lang w:val="fr-CA"/>
        </w:rPr>
        <w:t>Risque pays :  gouvernement instable, élection s’approche</w:t>
      </w:r>
    </w:p>
    <w:p w:rsidR="0050018E" w:rsidRPr="00306969" w:rsidRDefault="0050018E" w:rsidP="00723915">
      <w:pPr>
        <w:rPr>
          <w:rFonts w:cstheme="minorHAnsi"/>
          <w:lang w:val="fr-CA"/>
        </w:rPr>
      </w:pPr>
    </w:p>
    <w:p w:rsidR="00723915" w:rsidRPr="00306969" w:rsidRDefault="00723915" w:rsidP="00723915">
      <w:pPr>
        <w:rPr>
          <w:rFonts w:cstheme="minorHAnsi"/>
          <w:b/>
          <w:lang w:val="fr-CA"/>
        </w:rPr>
      </w:pPr>
      <w:r w:rsidRPr="00306969">
        <w:rPr>
          <w:rFonts w:cstheme="minorHAnsi"/>
          <w:b/>
          <w:lang w:val="fr-CA"/>
        </w:rPr>
        <w:t>Profil Général :  Afrique du Sud</w:t>
      </w:r>
    </w:p>
    <w:p w:rsidR="00723915" w:rsidRPr="00306969" w:rsidRDefault="00723915" w:rsidP="00723915">
      <w:pPr>
        <w:pStyle w:val="ListParagraph"/>
        <w:numPr>
          <w:ilvl w:val="0"/>
          <w:numId w:val="62"/>
        </w:numPr>
        <w:rPr>
          <w:rFonts w:cstheme="minorHAnsi"/>
          <w:b/>
          <w:lang w:val="fr-CA"/>
        </w:rPr>
      </w:pPr>
      <w:r w:rsidRPr="00306969">
        <w:rPr>
          <w:rFonts w:cstheme="minorHAnsi"/>
          <w:lang w:val="fr-CA"/>
        </w:rPr>
        <w:t>Pays le plus industrialisé en Afrique</w:t>
      </w:r>
    </w:p>
    <w:p w:rsidR="00723915" w:rsidRPr="00306969" w:rsidRDefault="00723915" w:rsidP="00723915">
      <w:pPr>
        <w:pStyle w:val="ListParagraph"/>
        <w:numPr>
          <w:ilvl w:val="0"/>
          <w:numId w:val="62"/>
        </w:numPr>
        <w:rPr>
          <w:rFonts w:cstheme="minorHAnsi"/>
          <w:b/>
          <w:lang w:val="fr-CA"/>
        </w:rPr>
      </w:pPr>
      <w:r w:rsidRPr="00306969">
        <w:rPr>
          <w:rFonts w:cstheme="minorHAnsi"/>
          <w:lang w:val="fr-CA"/>
        </w:rPr>
        <w:t>Chine investit et produit localement (top partenaire)</w:t>
      </w:r>
    </w:p>
    <w:p w:rsidR="00723915" w:rsidRPr="00306969" w:rsidRDefault="00723915" w:rsidP="00723915">
      <w:pPr>
        <w:rPr>
          <w:rFonts w:cstheme="minorHAnsi"/>
          <w:b/>
          <w:lang w:val="fr-CA"/>
        </w:rPr>
      </w:pPr>
    </w:p>
    <w:p w:rsidR="00723915" w:rsidRPr="00306969" w:rsidRDefault="00723915" w:rsidP="00723915">
      <w:pPr>
        <w:rPr>
          <w:rFonts w:cstheme="minorHAnsi"/>
          <w:b/>
          <w:lang w:val="fr-CA"/>
        </w:rPr>
      </w:pPr>
      <w:r w:rsidRPr="00306969">
        <w:rPr>
          <w:rFonts w:cstheme="minorHAnsi"/>
          <w:b/>
          <w:lang w:val="fr-CA"/>
        </w:rPr>
        <w:t>Profile Général :  Malaisie</w:t>
      </w:r>
    </w:p>
    <w:p w:rsidR="00723915" w:rsidRPr="00306969" w:rsidRDefault="00723915" w:rsidP="00723915">
      <w:pPr>
        <w:pStyle w:val="ListParagraph"/>
        <w:numPr>
          <w:ilvl w:val="0"/>
          <w:numId w:val="63"/>
        </w:numPr>
        <w:rPr>
          <w:rFonts w:cstheme="minorHAnsi"/>
          <w:lang w:val="fr-CA"/>
        </w:rPr>
      </w:pPr>
      <w:r w:rsidRPr="00306969">
        <w:rPr>
          <w:rFonts w:cstheme="minorHAnsi"/>
          <w:lang w:val="fr-CA"/>
        </w:rPr>
        <w:t>Partenaire principale est Singapour</w:t>
      </w:r>
    </w:p>
    <w:p w:rsidR="002628AF" w:rsidRPr="00306969" w:rsidRDefault="002628AF" w:rsidP="002628AF">
      <w:pPr>
        <w:rPr>
          <w:rFonts w:cstheme="minorHAnsi"/>
          <w:lang w:val="fr-CA"/>
        </w:rPr>
      </w:pPr>
    </w:p>
    <w:p w:rsidR="002929C5" w:rsidRPr="00306969" w:rsidRDefault="002929C5" w:rsidP="002628AF">
      <w:pPr>
        <w:rPr>
          <w:rFonts w:cstheme="minorHAnsi"/>
          <w:lang w:val="fr-CA"/>
        </w:rPr>
      </w:pPr>
    </w:p>
    <w:p w:rsidR="002628AF" w:rsidRPr="00306969" w:rsidRDefault="002929C5" w:rsidP="002628AF">
      <w:pPr>
        <w:rPr>
          <w:rFonts w:cstheme="minorHAnsi"/>
          <w:b/>
          <w:u w:val="single"/>
          <w:lang w:val="fr-CA"/>
        </w:rPr>
      </w:pPr>
      <w:r w:rsidRPr="00306969">
        <w:rPr>
          <w:rFonts w:cstheme="minorHAnsi"/>
          <w:b/>
          <w:u w:val="single"/>
          <w:lang w:val="fr-CA"/>
        </w:rPr>
        <w:t>30 Octobre 2018 – Opportunités et défis en commerce International – E- Commerce</w:t>
      </w:r>
    </w:p>
    <w:p w:rsidR="00FF0971" w:rsidRPr="00306969" w:rsidRDefault="00FF0971" w:rsidP="002628AF">
      <w:pPr>
        <w:rPr>
          <w:rFonts w:cstheme="minorHAnsi"/>
          <w:lang w:val="fr-CA"/>
        </w:rPr>
      </w:pPr>
      <w:r w:rsidRPr="00306969">
        <w:rPr>
          <w:rFonts w:cstheme="minorHAnsi"/>
          <w:lang w:val="fr-CA"/>
        </w:rPr>
        <w:t xml:space="preserve"> </w:t>
      </w:r>
    </w:p>
    <w:p w:rsidR="002929C5" w:rsidRPr="00306969" w:rsidRDefault="00FF0971" w:rsidP="002628AF">
      <w:pPr>
        <w:rPr>
          <w:rFonts w:cstheme="minorHAnsi"/>
          <w:b/>
          <w:lang w:val="fr-CA"/>
        </w:rPr>
      </w:pPr>
      <w:r w:rsidRPr="00306969">
        <w:rPr>
          <w:rFonts w:cstheme="minorHAnsi"/>
          <w:b/>
          <w:lang w:val="fr-CA"/>
        </w:rPr>
        <w:t>Exemple Concret du Gabon</w:t>
      </w:r>
    </w:p>
    <w:p w:rsidR="00FF0971" w:rsidRPr="00306969" w:rsidRDefault="00DB51E1" w:rsidP="00FF0971">
      <w:pPr>
        <w:pStyle w:val="ListParagraph"/>
        <w:numPr>
          <w:ilvl w:val="0"/>
          <w:numId w:val="63"/>
        </w:numPr>
        <w:rPr>
          <w:rFonts w:cstheme="minorHAnsi"/>
          <w:lang w:val="fr-CA"/>
        </w:rPr>
      </w:pPr>
      <w:r w:rsidRPr="00306969">
        <w:rPr>
          <w:rFonts w:cstheme="minorHAnsi"/>
          <w:lang w:val="fr-CA"/>
        </w:rPr>
        <w:t>Exploration et Recherche et Développement est où une entreprise détient le droit à une ressource</w:t>
      </w:r>
    </w:p>
    <w:p w:rsidR="00DB51E1" w:rsidRPr="00306969" w:rsidRDefault="00DB51E1" w:rsidP="00DB51E1">
      <w:pPr>
        <w:pStyle w:val="ListParagraph"/>
        <w:numPr>
          <w:ilvl w:val="0"/>
          <w:numId w:val="63"/>
        </w:numPr>
        <w:rPr>
          <w:rFonts w:cstheme="minorHAnsi"/>
          <w:lang w:val="fr-CA"/>
        </w:rPr>
      </w:pPr>
      <w:r w:rsidRPr="00306969">
        <w:rPr>
          <w:rFonts w:cstheme="minorHAnsi"/>
          <w:lang w:val="fr-CA"/>
        </w:rPr>
        <w:t>L’extraction d’une ressource n’ajoute pas de valeur</w:t>
      </w:r>
    </w:p>
    <w:p w:rsidR="00DB51E1" w:rsidRPr="00306969" w:rsidRDefault="00DB51E1" w:rsidP="00DB51E1">
      <w:pPr>
        <w:pStyle w:val="ListParagraph"/>
        <w:numPr>
          <w:ilvl w:val="0"/>
          <w:numId w:val="63"/>
        </w:numPr>
        <w:rPr>
          <w:rFonts w:cstheme="minorHAnsi"/>
          <w:lang w:val="fr-CA"/>
        </w:rPr>
      </w:pPr>
      <w:r w:rsidRPr="00306969">
        <w:rPr>
          <w:rFonts w:cstheme="minorHAnsi"/>
          <w:lang w:val="fr-CA"/>
        </w:rPr>
        <w:t>Enrichissement de la ressource ajoute de la valeur</w:t>
      </w:r>
    </w:p>
    <w:p w:rsidR="00DB51E1" w:rsidRPr="00306969" w:rsidRDefault="00DB51E1" w:rsidP="00DB51E1">
      <w:pPr>
        <w:pStyle w:val="ListParagraph"/>
        <w:numPr>
          <w:ilvl w:val="0"/>
          <w:numId w:val="63"/>
        </w:numPr>
        <w:rPr>
          <w:rFonts w:cstheme="minorHAnsi"/>
          <w:lang w:val="fr-CA"/>
        </w:rPr>
      </w:pPr>
      <w:r w:rsidRPr="00306969">
        <w:rPr>
          <w:rFonts w:cstheme="minorHAnsi"/>
          <w:lang w:val="fr-CA"/>
        </w:rPr>
        <w:t>Commercialisation ajoute aussi</w:t>
      </w:r>
    </w:p>
    <w:p w:rsidR="00DB51E1" w:rsidRPr="00306969" w:rsidRDefault="00DB51E1" w:rsidP="00DB51E1">
      <w:pPr>
        <w:rPr>
          <w:rFonts w:cstheme="minorHAnsi"/>
          <w:b/>
          <w:lang w:val="fr-CA"/>
        </w:rPr>
      </w:pPr>
    </w:p>
    <w:p w:rsidR="00DB51E1" w:rsidRPr="00306969" w:rsidRDefault="00DB51E1" w:rsidP="00DB51E1">
      <w:pPr>
        <w:rPr>
          <w:rFonts w:cstheme="minorHAnsi"/>
          <w:b/>
          <w:lang w:val="fr-CA"/>
        </w:rPr>
      </w:pPr>
      <w:r w:rsidRPr="00306969">
        <w:rPr>
          <w:rFonts w:cstheme="minorHAnsi"/>
          <w:b/>
          <w:lang w:val="fr-CA"/>
        </w:rPr>
        <w:t>Pays en Développement et Émergents</w:t>
      </w:r>
    </w:p>
    <w:p w:rsidR="00DB51E1" w:rsidRPr="00306969" w:rsidRDefault="00DB51E1" w:rsidP="00DB51E1">
      <w:pPr>
        <w:pStyle w:val="ListParagraph"/>
        <w:numPr>
          <w:ilvl w:val="0"/>
          <w:numId w:val="64"/>
        </w:numPr>
        <w:rPr>
          <w:rFonts w:cstheme="minorHAnsi"/>
          <w:lang w:val="fr-CA"/>
        </w:rPr>
      </w:pPr>
      <w:r w:rsidRPr="00306969">
        <w:rPr>
          <w:rFonts w:cstheme="minorHAnsi"/>
          <w:lang w:val="fr-CA"/>
        </w:rPr>
        <w:t>Pays en développement et émergents offrent d’excellents opportunités en commerce international</w:t>
      </w:r>
    </w:p>
    <w:p w:rsidR="00DB51E1" w:rsidRPr="00306969" w:rsidRDefault="00DB51E1" w:rsidP="00DB51E1">
      <w:pPr>
        <w:pStyle w:val="ListParagraph"/>
        <w:numPr>
          <w:ilvl w:val="1"/>
          <w:numId w:val="64"/>
        </w:numPr>
        <w:rPr>
          <w:rFonts w:cstheme="minorHAnsi"/>
          <w:lang w:val="fr-CA"/>
        </w:rPr>
      </w:pPr>
      <w:r w:rsidRPr="00306969">
        <w:rPr>
          <w:rFonts w:cstheme="minorHAnsi"/>
          <w:lang w:val="fr-CA"/>
        </w:rPr>
        <w:t>Les défis restent cependant énormes</w:t>
      </w:r>
    </w:p>
    <w:p w:rsidR="00DB51E1" w:rsidRPr="00306969" w:rsidRDefault="00DB51E1" w:rsidP="00DB51E1">
      <w:pPr>
        <w:pStyle w:val="ListParagraph"/>
        <w:numPr>
          <w:ilvl w:val="1"/>
          <w:numId w:val="64"/>
        </w:numPr>
        <w:rPr>
          <w:rFonts w:cstheme="minorHAnsi"/>
          <w:lang w:val="fr-CA"/>
        </w:rPr>
      </w:pPr>
      <w:r w:rsidRPr="00306969">
        <w:rPr>
          <w:rFonts w:cstheme="minorHAnsi"/>
          <w:lang w:val="fr-CA"/>
        </w:rPr>
        <w:t>Price de risque calculée</w:t>
      </w:r>
    </w:p>
    <w:p w:rsidR="00DB51E1" w:rsidRPr="00306969" w:rsidRDefault="00DB51E1" w:rsidP="00DB51E1">
      <w:pPr>
        <w:rPr>
          <w:rFonts w:cstheme="minorHAnsi"/>
          <w:lang w:val="fr-CA"/>
        </w:rPr>
      </w:pPr>
    </w:p>
    <w:p w:rsidR="00DB51E1" w:rsidRPr="00306969" w:rsidRDefault="00DB51E1" w:rsidP="00DB51E1">
      <w:pPr>
        <w:rPr>
          <w:rFonts w:cstheme="minorHAnsi"/>
          <w:b/>
          <w:lang w:val="fr-CA"/>
        </w:rPr>
      </w:pPr>
      <w:r w:rsidRPr="00306969">
        <w:rPr>
          <w:rFonts w:cstheme="minorHAnsi"/>
          <w:b/>
          <w:lang w:val="fr-CA"/>
        </w:rPr>
        <w:t>Le Géant Mondial du E-Commerce</w:t>
      </w:r>
    </w:p>
    <w:p w:rsidR="00DB51E1" w:rsidRPr="00306969" w:rsidRDefault="00DB51E1" w:rsidP="00DB51E1">
      <w:pPr>
        <w:pStyle w:val="ListParagraph"/>
        <w:numPr>
          <w:ilvl w:val="0"/>
          <w:numId w:val="64"/>
        </w:numPr>
        <w:rPr>
          <w:rFonts w:cstheme="minorHAnsi"/>
          <w:lang w:val="fr-CA"/>
        </w:rPr>
      </w:pPr>
      <w:proofErr w:type="spellStart"/>
      <w:r w:rsidRPr="00306969">
        <w:rPr>
          <w:rFonts w:cstheme="minorHAnsi"/>
          <w:lang w:val="fr-CA"/>
        </w:rPr>
        <w:t>Alibaba</w:t>
      </w:r>
      <w:proofErr w:type="spellEnd"/>
      <w:r w:rsidRPr="00306969">
        <w:rPr>
          <w:rFonts w:cstheme="minorHAnsi"/>
          <w:lang w:val="fr-CA"/>
        </w:rPr>
        <w:t xml:space="preserve"> domine le secteur du commerce en détail dans l’Est</w:t>
      </w:r>
      <w:r w:rsidR="007D2654" w:rsidRPr="00306969">
        <w:rPr>
          <w:rFonts w:cstheme="minorHAnsi"/>
          <w:lang w:val="fr-CA"/>
        </w:rPr>
        <w:t>, pays émergents</w:t>
      </w:r>
    </w:p>
    <w:p w:rsidR="00DB51E1" w:rsidRPr="00306969" w:rsidRDefault="00DB51E1" w:rsidP="00DB51E1">
      <w:pPr>
        <w:pStyle w:val="ListParagraph"/>
        <w:numPr>
          <w:ilvl w:val="0"/>
          <w:numId w:val="64"/>
        </w:numPr>
        <w:rPr>
          <w:rFonts w:cstheme="minorHAnsi"/>
          <w:lang w:val="fr-CA"/>
        </w:rPr>
      </w:pPr>
      <w:r w:rsidRPr="00306969">
        <w:rPr>
          <w:rFonts w:cstheme="minorHAnsi"/>
          <w:lang w:val="fr-CA"/>
        </w:rPr>
        <w:t>Platform pour faire le commerce</w:t>
      </w:r>
    </w:p>
    <w:p w:rsidR="007D2654" w:rsidRPr="00306969" w:rsidRDefault="007D2654" w:rsidP="007D2654">
      <w:pPr>
        <w:rPr>
          <w:rFonts w:cstheme="minorHAnsi"/>
          <w:lang w:val="fr-CA"/>
        </w:rPr>
      </w:pPr>
    </w:p>
    <w:p w:rsidR="007D2654" w:rsidRPr="00306969" w:rsidRDefault="007D2654" w:rsidP="007D2654">
      <w:pPr>
        <w:rPr>
          <w:rFonts w:cstheme="minorHAnsi"/>
          <w:lang w:val="fr-CA"/>
        </w:rPr>
      </w:pPr>
    </w:p>
    <w:p w:rsidR="007D2654" w:rsidRPr="00306969" w:rsidRDefault="007D2654" w:rsidP="007D2654">
      <w:pPr>
        <w:rPr>
          <w:rFonts w:cstheme="minorHAnsi"/>
          <w:lang w:val="fr-CA"/>
        </w:rPr>
      </w:pPr>
    </w:p>
    <w:p w:rsidR="007D2654" w:rsidRPr="00306969" w:rsidRDefault="007D2654" w:rsidP="007D2654">
      <w:pPr>
        <w:rPr>
          <w:rFonts w:cstheme="minorHAnsi"/>
          <w:b/>
          <w:lang w:val="fr-CA"/>
        </w:rPr>
      </w:pPr>
      <w:r w:rsidRPr="00306969">
        <w:rPr>
          <w:rFonts w:cstheme="minorHAnsi"/>
          <w:b/>
          <w:lang w:val="fr-CA"/>
        </w:rPr>
        <w:lastRenderedPageBreak/>
        <w:t>Créer ses opportunités dans le monde</w:t>
      </w:r>
    </w:p>
    <w:p w:rsidR="007D2654" w:rsidRPr="00306969" w:rsidRDefault="007D2654" w:rsidP="007D2654">
      <w:pPr>
        <w:pStyle w:val="ListParagraph"/>
        <w:numPr>
          <w:ilvl w:val="0"/>
          <w:numId w:val="65"/>
        </w:numPr>
        <w:rPr>
          <w:rFonts w:cstheme="minorHAnsi"/>
          <w:lang w:val="en-CA"/>
        </w:rPr>
      </w:pPr>
      <w:r w:rsidRPr="00306969">
        <w:rPr>
          <w:rFonts w:cstheme="minorHAnsi"/>
          <w:lang w:val="en-CA"/>
        </w:rPr>
        <w:t xml:space="preserve">Amazon, Uber, </w:t>
      </w:r>
      <w:proofErr w:type="spellStart"/>
      <w:r w:rsidRPr="00306969">
        <w:rPr>
          <w:rFonts w:cstheme="minorHAnsi"/>
          <w:lang w:val="en-CA"/>
        </w:rPr>
        <w:t>Konga</w:t>
      </w:r>
      <w:proofErr w:type="spellEnd"/>
      <w:r w:rsidRPr="00306969">
        <w:rPr>
          <w:rFonts w:cstheme="minorHAnsi"/>
          <w:lang w:val="en-CA"/>
        </w:rPr>
        <w:t>, Facebook, Airbnb, etc.</w:t>
      </w:r>
    </w:p>
    <w:p w:rsidR="007D2654" w:rsidRPr="00306969" w:rsidRDefault="007D2654" w:rsidP="007D2654">
      <w:pPr>
        <w:pStyle w:val="ListParagraph"/>
        <w:numPr>
          <w:ilvl w:val="0"/>
          <w:numId w:val="65"/>
        </w:numPr>
        <w:rPr>
          <w:rFonts w:cstheme="minorHAnsi"/>
          <w:lang w:val="fr-CA"/>
        </w:rPr>
      </w:pPr>
      <w:r w:rsidRPr="00306969">
        <w:rPr>
          <w:rFonts w:cstheme="minorHAnsi"/>
          <w:lang w:val="fr-CA"/>
        </w:rPr>
        <w:t xml:space="preserve">N’appartient aucun inventaire </w:t>
      </w:r>
    </w:p>
    <w:p w:rsidR="007D2654" w:rsidRPr="00306969" w:rsidRDefault="007D2654" w:rsidP="007D2654">
      <w:pPr>
        <w:rPr>
          <w:rFonts w:cstheme="minorHAnsi"/>
          <w:lang w:val="fr-CA"/>
        </w:rPr>
      </w:pPr>
    </w:p>
    <w:p w:rsidR="0087014B" w:rsidRPr="00306969" w:rsidRDefault="0087014B" w:rsidP="007D2654">
      <w:pPr>
        <w:rPr>
          <w:rFonts w:cstheme="minorHAnsi"/>
          <w:b/>
          <w:u w:val="single"/>
          <w:lang w:val="fr-CA"/>
        </w:rPr>
      </w:pPr>
      <w:r w:rsidRPr="00306969">
        <w:rPr>
          <w:rFonts w:cstheme="minorHAnsi"/>
          <w:b/>
          <w:u w:val="single"/>
          <w:lang w:val="fr-CA"/>
        </w:rPr>
        <w:t>2 novembre 2018 – Export/Import : Aspects pratiques et régulations internationales</w:t>
      </w:r>
    </w:p>
    <w:p w:rsidR="0087014B" w:rsidRPr="00306969" w:rsidRDefault="0087014B" w:rsidP="007D2654">
      <w:pPr>
        <w:rPr>
          <w:rFonts w:cstheme="minorHAnsi"/>
          <w:b/>
          <w:lang w:val="fr-CA"/>
        </w:rPr>
      </w:pPr>
      <w:r w:rsidRPr="00306969">
        <w:rPr>
          <w:rFonts w:cstheme="minorHAnsi"/>
          <w:b/>
          <w:lang w:val="fr-CA"/>
        </w:rPr>
        <w:t>Financement externe de l’exportation</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Famille et ami</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Banques (financement reposant sur l’actif)</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Lignes de crédit prêts personnels et commerciaux</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Cartes de crédit</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Sociétés de financement</w:t>
      </w:r>
    </w:p>
    <w:p w:rsidR="0087014B" w:rsidRPr="00306969" w:rsidRDefault="0087014B" w:rsidP="0087014B">
      <w:pPr>
        <w:pStyle w:val="ListParagraph"/>
        <w:numPr>
          <w:ilvl w:val="0"/>
          <w:numId w:val="66"/>
        </w:numPr>
        <w:rPr>
          <w:rFonts w:cstheme="minorHAnsi"/>
          <w:lang w:val="fr-CA"/>
        </w:rPr>
      </w:pPr>
      <w:r w:rsidRPr="00306969">
        <w:rPr>
          <w:rFonts w:cstheme="minorHAnsi"/>
          <w:lang w:val="fr-CA"/>
        </w:rPr>
        <w:t>Investisseurs actionnaires</w:t>
      </w:r>
    </w:p>
    <w:p w:rsidR="0087014B" w:rsidRPr="00306969" w:rsidRDefault="0087014B" w:rsidP="0087014B">
      <w:pPr>
        <w:rPr>
          <w:rFonts w:cstheme="minorHAnsi"/>
          <w:lang w:val="fr-CA"/>
        </w:rPr>
      </w:pPr>
    </w:p>
    <w:p w:rsidR="0087014B" w:rsidRPr="00306969" w:rsidRDefault="0087014B" w:rsidP="0087014B">
      <w:pPr>
        <w:rPr>
          <w:rFonts w:cstheme="minorHAnsi"/>
          <w:b/>
          <w:lang w:val="en-CA"/>
        </w:rPr>
      </w:pPr>
      <w:r w:rsidRPr="00306969">
        <w:rPr>
          <w:rFonts w:cstheme="minorHAnsi"/>
          <w:b/>
          <w:bCs/>
        </w:rPr>
        <w:t>Incoterms - Groupe C</w:t>
      </w:r>
    </w:p>
    <w:p w:rsidR="0087014B" w:rsidRPr="00306969" w:rsidRDefault="0087014B" w:rsidP="0087014B">
      <w:pPr>
        <w:numPr>
          <w:ilvl w:val="0"/>
          <w:numId w:val="67"/>
        </w:numPr>
        <w:rPr>
          <w:rFonts w:cstheme="minorHAnsi"/>
          <w:b/>
          <w:lang w:val="fr-CA"/>
        </w:rPr>
      </w:pPr>
      <w:proofErr w:type="spellStart"/>
      <w:r w:rsidRPr="00521655">
        <w:rPr>
          <w:rFonts w:cstheme="minorHAnsi"/>
          <w:b/>
          <w:bCs/>
          <w:i/>
          <w:iCs/>
          <w:highlight w:val="yellow"/>
          <w:lang w:val="fr-CA"/>
        </w:rPr>
        <w:t>Cost</w:t>
      </w:r>
      <w:proofErr w:type="spellEnd"/>
      <w:r w:rsidRPr="00521655">
        <w:rPr>
          <w:rFonts w:cstheme="minorHAnsi"/>
          <w:b/>
          <w:bCs/>
          <w:i/>
          <w:iCs/>
          <w:highlight w:val="yellow"/>
          <w:lang w:val="fr-CA"/>
        </w:rPr>
        <w:t xml:space="preserve">, </w:t>
      </w:r>
      <w:proofErr w:type="spellStart"/>
      <w:r w:rsidRPr="00521655">
        <w:rPr>
          <w:rFonts w:cstheme="minorHAnsi"/>
          <w:b/>
          <w:bCs/>
          <w:i/>
          <w:iCs/>
          <w:highlight w:val="yellow"/>
          <w:lang w:val="fr-CA"/>
        </w:rPr>
        <w:t>insurance</w:t>
      </w:r>
      <w:proofErr w:type="spellEnd"/>
      <w:r w:rsidRPr="00521655">
        <w:rPr>
          <w:rFonts w:cstheme="minorHAnsi"/>
          <w:b/>
          <w:bCs/>
          <w:i/>
          <w:iCs/>
          <w:highlight w:val="yellow"/>
          <w:lang w:val="fr-CA"/>
        </w:rPr>
        <w:t xml:space="preserve">, </w:t>
      </w:r>
      <w:proofErr w:type="spellStart"/>
      <w:r w:rsidRPr="00521655">
        <w:rPr>
          <w:rFonts w:cstheme="minorHAnsi"/>
          <w:b/>
          <w:bCs/>
          <w:i/>
          <w:iCs/>
          <w:highlight w:val="yellow"/>
          <w:lang w:val="fr-CA"/>
        </w:rPr>
        <w:t>freight</w:t>
      </w:r>
      <w:proofErr w:type="spellEnd"/>
      <w:r w:rsidRPr="00521655">
        <w:rPr>
          <w:rFonts w:cstheme="minorHAnsi"/>
          <w:b/>
          <w:bCs/>
          <w:i/>
          <w:iCs/>
          <w:highlight w:val="yellow"/>
          <w:lang w:val="fr-CA"/>
        </w:rPr>
        <w:t xml:space="preserve"> (CIF</w:t>
      </w:r>
      <w:r w:rsidRPr="00306969">
        <w:rPr>
          <w:rFonts w:cstheme="minorHAnsi"/>
          <w:b/>
          <w:bCs/>
          <w:i/>
          <w:iCs/>
          <w:lang w:val="fr-CA"/>
        </w:rPr>
        <w:t xml:space="preserve">): </w:t>
      </w:r>
      <w:r w:rsidRPr="00306969">
        <w:rPr>
          <w:rFonts w:cstheme="minorHAnsi"/>
          <w:lang w:val="fr-FR"/>
        </w:rPr>
        <w:t>Ce terme oblige le vendeur à organiser le transport maritime et à payer le fret et l’assurance à un port de destination.</w:t>
      </w:r>
    </w:p>
    <w:p w:rsidR="0087014B" w:rsidRPr="00306969" w:rsidRDefault="0087014B" w:rsidP="0087014B">
      <w:pPr>
        <w:numPr>
          <w:ilvl w:val="0"/>
          <w:numId w:val="67"/>
        </w:numPr>
        <w:rPr>
          <w:rFonts w:cstheme="minorHAnsi"/>
          <w:lang w:val="fr-CA"/>
        </w:rPr>
      </w:pPr>
      <w:proofErr w:type="spellStart"/>
      <w:r w:rsidRPr="00521655">
        <w:rPr>
          <w:rFonts w:cstheme="minorHAnsi"/>
          <w:b/>
          <w:bCs/>
          <w:i/>
          <w:iCs/>
          <w:highlight w:val="yellow"/>
          <w:lang w:val="fr-CA"/>
        </w:rPr>
        <w:t>Cost</w:t>
      </w:r>
      <w:proofErr w:type="spellEnd"/>
      <w:r w:rsidRPr="00521655">
        <w:rPr>
          <w:rFonts w:cstheme="minorHAnsi"/>
          <w:b/>
          <w:bCs/>
          <w:i/>
          <w:iCs/>
          <w:highlight w:val="yellow"/>
          <w:lang w:val="fr-CA"/>
        </w:rPr>
        <w:t xml:space="preserve"> and </w:t>
      </w:r>
      <w:proofErr w:type="spellStart"/>
      <w:r w:rsidRPr="00521655">
        <w:rPr>
          <w:rFonts w:cstheme="minorHAnsi"/>
          <w:b/>
          <w:bCs/>
          <w:i/>
          <w:iCs/>
          <w:highlight w:val="yellow"/>
          <w:lang w:val="fr-CA"/>
        </w:rPr>
        <w:t>freight</w:t>
      </w:r>
      <w:proofErr w:type="spellEnd"/>
      <w:r w:rsidRPr="00521655">
        <w:rPr>
          <w:rFonts w:cstheme="minorHAnsi"/>
          <w:b/>
          <w:bCs/>
          <w:i/>
          <w:iCs/>
          <w:highlight w:val="yellow"/>
          <w:lang w:val="fr-CA"/>
        </w:rPr>
        <w:t xml:space="preserve"> (CFR):</w:t>
      </w:r>
      <w:r w:rsidRPr="00306969">
        <w:rPr>
          <w:rFonts w:cstheme="minorHAnsi"/>
          <w:b/>
          <w:bCs/>
          <w:i/>
          <w:iCs/>
          <w:lang w:val="fr-CA"/>
        </w:rPr>
        <w:t xml:space="preserve"> </w:t>
      </w:r>
      <w:r w:rsidRPr="00306969">
        <w:rPr>
          <w:rFonts w:cstheme="minorHAnsi"/>
          <w:lang w:val="fr-FR"/>
        </w:rPr>
        <w:t>similaire au terme CIF sauf que le vendeur n’est pas obligé de souscrire et de payer une assurance.</w:t>
      </w:r>
    </w:p>
    <w:p w:rsidR="0087014B" w:rsidRPr="00306969" w:rsidRDefault="0087014B" w:rsidP="0087014B">
      <w:pPr>
        <w:numPr>
          <w:ilvl w:val="0"/>
          <w:numId w:val="67"/>
        </w:numPr>
        <w:rPr>
          <w:rFonts w:cstheme="minorHAnsi"/>
          <w:lang w:val="fr-CA"/>
        </w:rPr>
      </w:pPr>
      <w:proofErr w:type="spellStart"/>
      <w:r w:rsidRPr="00306969">
        <w:rPr>
          <w:rFonts w:cstheme="minorHAnsi"/>
          <w:b/>
          <w:bCs/>
          <w:i/>
          <w:iCs/>
          <w:lang w:val="fr-CA"/>
        </w:rPr>
        <w:t>Carriage</w:t>
      </w:r>
      <w:proofErr w:type="spellEnd"/>
      <w:r w:rsidRPr="00306969">
        <w:rPr>
          <w:rFonts w:cstheme="minorHAnsi"/>
          <w:b/>
          <w:bCs/>
          <w:i/>
          <w:iCs/>
          <w:lang w:val="fr-CA"/>
        </w:rPr>
        <w:t xml:space="preserve"> </w:t>
      </w:r>
      <w:proofErr w:type="spellStart"/>
      <w:r w:rsidRPr="00306969">
        <w:rPr>
          <w:rFonts w:cstheme="minorHAnsi"/>
          <w:b/>
          <w:bCs/>
          <w:i/>
          <w:iCs/>
          <w:lang w:val="fr-CA"/>
        </w:rPr>
        <w:t>paid</w:t>
      </w:r>
      <w:proofErr w:type="spellEnd"/>
      <w:r w:rsidRPr="00306969">
        <w:rPr>
          <w:rFonts w:cstheme="minorHAnsi"/>
          <w:b/>
          <w:bCs/>
          <w:i/>
          <w:iCs/>
          <w:lang w:val="fr-CA"/>
        </w:rPr>
        <w:t xml:space="preserve"> to (CPT) </w:t>
      </w:r>
      <w:r w:rsidRPr="00306969">
        <w:rPr>
          <w:rFonts w:cstheme="minorHAnsi"/>
          <w:b/>
          <w:i/>
          <w:iCs/>
          <w:lang w:val="fr-FR"/>
        </w:rPr>
        <w:t xml:space="preserve">(lieu de destination désigné): </w:t>
      </w:r>
      <w:r w:rsidRPr="00306969">
        <w:rPr>
          <w:rFonts w:cstheme="minorHAnsi"/>
          <w:i/>
          <w:iCs/>
          <w:lang w:val="fr-FR"/>
        </w:rPr>
        <w:t>le vendeur livre les marchandises au transporteur qu’il a désigné et assume les frais de transport nécessaires à la livraison des marchandises à destination</w:t>
      </w:r>
      <w:r w:rsidRPr="00306969">
        <w:rPr>
          <w:rFonts w:cstheme="minorHAnsi"/>
          <w:lang w:val="fr-CA"/>
        </w:rPr>
        <w:t>.</w:t>
      </w:r>
    </w:p>
    <w:p w:rsidR="0087014B" w:rsidRPr="00306969" w:rsidRDefault="0087014B" w:rsidP="0087014B">
      <w:pPr>
        <w:numPr>
          <w:ilvl w:val="0"/>
          <w:numId w:val="67"/>
        </w:numPr>
        <w:rPr>
          <w:rFonts w:cstheme="minorHAnsi"/>
          <w:lang w:val="fr-CA"/>
        </w:rPr>
      </w:pPr>
      <w:proofErr w:type="spellStart"/>
      <w:r w:rsidRPr="00306969">
        <w:rPr>
          <w:rFonts w:cstheme="minorHAnsi"/>
          <w:b/>
          <w:bCs/>
          <w:i/>
          <w:iCs/>
          <w:lang w:val="fr-CA"/>
        </w:rPr>
        <w:t>Carriage</w:t>
      </w:r>
      <w:proofErr w:type="spellEnd"/>
      <w:r w:rsidRPr="00306969">
        <w:rPr>
          <w:rFonts w:cstheme="minorHAnsi"/>
          <w:b/>
          <w:bCs/>
          <w:i/>
          <w:iCs/>
          <w:lang w:val="fr-CA"/>
        </w:rPr>
        <w:t xml:space="preserve"> and </w:t>
      </w:r>
      <w:proofErr w:type="spellStart"/>
      <w:r w:rsidRPr="00306969">
        <w:rPr>
          <w:rFonts w:cstheme="minorHAnsi"/>
          <w:b/>
          <w:bCs/>
          <w:i/>
          <w:iCs/>
          <w:lang w:val="fr-CA"/>
        </w:rPr>
        <w:t>insurance</w:t>
      </w:r>
      <w:proofErr w:type="spellEnd"/>
      <w:r w:rsidRPr="00306969">
        <w:rPr>
          <w:rFonts w:cstheme="minorHAnsi"/>
          <w:b/>
          <w:bCs/>
          <w:i/>
          <w:iCs/>
          <w:lang w:val="fr-CA"/>
        </w:rPr>
        <w:t xml:space="preserve"> </w:t>
      </w:r>
      <w:proofErr w:type="spellStart"/>
      <w:r w:rsidRPr="00306969">
        <w:rPr>
          <w:rFonts w:cstheme="minorHAnsi"/>
          <w:b/>
          <w:bCs/>
          <w:i/>
          <w:iCs/>
          <w:lang w:val="fr-CA"/>
        </w:rPr>
        <w:t>paid</w:t>
      </w:r>
      <w:proofErr w:type="spellEnd"/>
      <w:r w:rsidRPr="00306969">
        <w:rPr>
          <w:rFonts w:cstheme="minorHAnsi"/>
          <w:b/>
          <w:bCs/>
          <w:i/>
          <w:iCs/>
          <w:lang w:val="fr-CA"/>
        </w:rPr>
        <w:t xml:space="preserve"> (CIP) </w:t>
      </w:r>
      <w:r w:rsidRPr="00306969">
        <w:rPr>
          <w:rFonts w:cstheme="minorHAnsi"/>
          <w:b/>
          <w:i/>
          <w:iCs/>
          <w:lang w:val="fr-FR"/>
        </w:rPr>
        <w:t>(lieu de destination désigné</w:t>
      </w:r>
      <w:r w:rsidRPr="00306969">
        <w:rPr>
          <w:rFonts w:cstheme="minorHAnsi"/>
          <w:i/>
          <w:iCs/>
          <w:lang w:val="fr-FR"/>
        </w:rPr>
        <w:t>): il est similaire à CPT, sauf que le vendeur est tenu de prendre des dispositions pour obtenir une assurance et de la payer</w:t>
      </w:r>
      <w:r w:rsidRPr="00306969">
        <w:rPr>
          <w:rFonts w:cstheme="minorHAnsi"/>
          <w:lang w:val="fr-CA"/>
        </w:rPr>
        <w:t>.</w:t>
      </w:r>
    </w:p>
    <w:p w:rsidR="0087014B" w:rsidRPr="00306969" w:rsidRDefault="0087014B" w:rsidP="0087014B">
      <w:pPr>
        <w:rPr>
          <w:rFonts w:cstheme="minorHAnsi"/>
          <w:lang w:val="en-CA"/>
        </w:rPr>
      </w:pPr>
      <w:r w:rsidRPr="00306969">
        <w:rPr>
          <w:rFonts w:cstheme="minorHAnsi"/>
          <w:b/>
          <w:bCs/>
        </w:rPr>
        <w:t>Group D</w:t>
      </w:r>
    </w:p>
    <w:p w:rsidR="0087014B" w:rsidRPr="00306969" w:rsidRDefault="0087014B" w:rsidP="0087014B">
      <w:pPr>
        <w:numPr>
          <w:ilvl w:val="0"/>
          <w:numId w:val="68"/>
        </w:numPr>
        <w:rPr>
          <w:rFonts w:cstheme="minorHAnsi"/>
          <w:lang w:val="fr-CA"/>
        </w:rPr>
      </w:pPr>
      <w:proofErr w:type="spellStart"/>
      <w:r w:rsidRPr="00306969">
        <w:rPr>
          <w:rFonts w:cstheme="minorHAnsi"/>
          <w:b/>
          <w:bCs/>
          <w:i/>
          <w:iCs/>
          <w:lang w:val="fr-CA"/>
        </w:rPr>
        <w:t>Delivered</w:t>
      </w:r>
      <w:proofErr w:type="spellEnd"/>
      <w:r w:rsidRPr="00306969">
        <w:rPr>
          <w:rFonts w:cstheme="minorHAnsi"/>
          <w:b/>
          <w:bCs/>
          <w:i/>
          <w:iCs/>
          <w:lang w:val="fr-CA"/>
        </w:rPr>
        <w:t xml:space="preserve"> at Terminal (DAT): </w:t>
      </w:r>
      <w:r w:rsidRPr="00306969">
        <w:rPr>
          <w:rFonts w:cstheme="minorHAnsi"/>
          <w:lang w:val="fr-FR"/>
        </w:rPr>
        <w:t>Le vendeur livre et décharge les marchandises à la destination, au lieu, au quai, au parc à conteneurs ou au terminal de fret convenu.</w:t>
      </w:r>
    </w:p>
    <w:p w:rsidR="0087014B" w:rsidRPr="00306969" w:rsidRDefault="0087014B" w:rsidP="0087014B">
      <w:pPr>
        <w:numPr>
          <w:ilvl w:val="0"/>
          <w:numId w:val="68"/>
        </w:numPr>
        <w:rPr>
          <w:rFonts w:cstheme="minorHAnsi"/>
          <w:lang w:val="fr-CA"/>
        </w:rPr>
      </w:pPr>
      <w:proofErr w:type="spellStart"/>
      <w:r w:rsidRPr="00306969">
        <w:rPr>
          <w:rFonts w:cstheme="minorHAnsi"/>
          <w:b/>
          <w:bCs/>
          <w:i/>
          <w:iCs/>
          <w:lang w:val="fr-CA"/>
        </w:rPr>
        <w:t>Delivered</w:t>
      </w:r>
      <w:proofErr w:type="spellEnd"/>
      <w:r w:rsidRPr="00306969">
        <w:rPr>
          <w:rFonts w:cstheme="minorHAnsi"/>
          <w:b/>
          <w:bCs/>
          <w:i/>
          <w:iCs/>
          <w:lang w:val="fr-CA"/>
        </w:rPr>
        <w:t xml:space="preserve"> at Place (DAP): </w:t>
      </w:r>
      <w:r w:rsidRPr="00306969">
        <w:rPr>
          <w:rFonts w:cstheme="minorHAnsi"/>
          <w:lang w:val="fr-FR"/>
        </w:rPr>
        <w:t>Le vendeur livre à un lieu convenu encore chargé mais prêt à être déchargé à une destination convenue dans le pays de l’acheteur.</w:t>
      </w:r>
    </w:p>
    <w:p w:rsidR="0087014B" w:rsidRPr="00306969" w:rsidRDefault="0087014B" w:rsidP="0087014B">
      <w:pPr>
        <w:numPr>
          <w:ilvl w:val="0"/>
          <w:numId w:val="68"/>
        </w:numPr>
        <w:rPr>
          <w:rFonts w:cstheme="minorHAnsi"/>
          <w:lang w:val="fr-CA"/>
        </w:rPr>
      </w:pPr>
      <w:proofErr w:type="spellStart"/>
      <w:r w:rsidRPr="00306969">
        <w:rPr>
          <w:rFonts w:cstheme="minorHAnsi"/>
          <w:b/>
          <w:bCs/>
          <w:i/>
          <w:iCs/>
          <w:lang w:val="fr-CA"/>
        </w:rPr>
        <w:t>Delivered</w:t>
      </w:r>
      <w:proofErr w:type="spellEnd"/>
      <w:r w:rsidRPr="00306969">
        <w:rPr>
          <w:rFonts w:cstheme="minorHAnsi"/>
          <w:b/>
          <w:bCs/>
          <w:i/>
          <w:iCs/>
          <w:lang w:val="fr-CA"/>
        </w:rPr>
        <w:t xml:space="preserve"> </w:t>
      </w:r>
      <w:proofErr w:type="spellStart"/>
      <w:r w:rsidRPr="00306969">
        <w:rPr>
          <w:rFonts w:cstheme="minorHAnsi"/>
          <w:b/>
          <w:bCs/>
          <w:i/>
          <w:iCs/>
          <w:lang w:val="fr-CA"/>
        </w:rPr>
        <w:t>duty</w:t>
      </w:r>
      <w:proofErr w:type="spellEnd"/>
      <w:r w:rsidRPr="00306969">
        <w:rPr>
          <w:rFonts w:cstheme="minorHAnsi"/>
          <w:b/>
          <w:bCs/>
          <w:i/>
          <w:iCs/>
          <w:lang w:val="fr-CA"/>
        </w:rPr>
        <w:t xml:space="preserve"> </w:t>
      </w:r>
      <w:proofErr w:type="spellStart"/>
      <w:r w:rsidRPr="00306969">
        <w:rPr>
          <w:rFonts w:cstheme="minorHAnsi"/>
          <w:b/>
          <w:bCs/>
          <w:i/>
          <w:iCs/>
          <w:lang w:val="fr-CA"/>
        </w:rPr>
        <w:t>paid</w:t>
      </w:r>
      <w:proofErr w:type="spellEnd"/>
      <w:r w:rsidRPr="00306969">
        <w:rPr>
          <w:rFonts w:cstheme="minorHAnsi"/>
          <w:b/>
          <w:bCs/>
          <w:i/>
          <w:iCs/>
          <w:lang w:val="fr-CA"/>
        </w:rPr>
        <w:t xml:space="preserve"> (DDP): </w:t>
      </w:r>
      <w:r w:rsidRPr="00306969">
        <w:rPr>
          <w:rFonts w:cstheme="minorHAnsi"/>
          <w:lang w:val="fr-FR"/>
        </w:rPr>
        <w:t>Le vendeur livre à un lieu convenu encore chargé mais prêt à être déchargé à une destination convenue dans le pays de l’acheteur. Le vendeur supporte tous les coûts et risques pour amener les marchandises, y compris les droits et taxes d'importation</w:t>
      </w:r>
      <w:r w:rsidRPr="00306969">
        <w:rPr>
          <w:rFonts w:cstheme="minorHAnsi"/>
          <w:lang w:val="fr-CA"/>
        </w:rPr>
        <w:t>.</w:t>
      </w:r>
    </w:p>
    <w:p w:rsidR="0087014B" w:rsidRPr="00306969" w:rsidRDefault="0087014B" w:rsidP="0087014B">
      <w:pPr>
        <w:rPr>
          <w:rFonts w:cstheme="minorHAnsi"/>
          <w:lang w:val="en-CA"/>
        </w:rPr>
      </w:pPr>
      <w:r w:rsidRPr="00306969">
        <w:rPr>
          <w:rFonts w:cstheme="minorHAnsi"/>
          <w:b/>
          <w:bCs/>
        </w:rPr>
        <w:t>Group E</w:t>
      </w:r>
    </w:p>
    <w:p w:rsidR="0087014B" w:rsidRPr="00306969" w:rsidRDefault="0087014B" w:rsidP="0087014B">
      <w:pPr>
        <w:numPr>
          <w:ilvl w:val="0"/>
          <w:numId w:val="69"/>
        </w:numPr>
        <w:rPr>
          <w:rFonts w:cstheme="minorHAnsi"/>
          <w:lang w:val="fr-CA"/>
        </w:rPr>
      </w:pPr>
      <w:r w:rsidRPr="00521655">
        <w:rPr>
          <w:rFonts w:cstheme="minorHAnsi"/>
          <w:b/>
          <w:bCs/>
          <w:highlight w:val="yellow"/>
          <w:lang w:val="fr-CA"/>
        </w:rPr>
        <w:t>Ex-</w:t>
      </w:r>
      <w:proofErr w:type="spellStart"/>
      <w:r w:rsidRPr="00521655">
        <w:rPr>
          <w:rFonts w:cstheme="minorHAnsi"/>
          <w:b/>
          <w:bCs/>
          <w:highlight w:val="yellow"/>
          <w:lang w:val="fr-CA"/>
        </w:rPr>
        <w:t>works</w:t>
      </w:r>
      <w:proofErr w:type="spellEnd"/>
      <w:r w:rsidRPr="00521655">
        <w:rPr>
          <w:rFonts w:cstheme="minorHAnsi"/>
          <w:b/>
          <w:bCs/>
          <w:highlight w:val="yellow"/>
          <w:lang w:val="fr-CA"/>
        </w:rPr>
        <w:t>:</w:t>
      </w:r>
      <w:r w:rsidRPr="00306969">
        <w:rPr>
          <w:rFonts w:cstheme="minorHAnsi"/>
          <w:b/>
          <w:bCs/>
          <w:lang w:val="fr-CA"/>
        </w:rPr>
        <w:t xml:space="preserve"> </w:t>
      </w:r>
      <w:r w:rsidRPr="00306969">
        <w:rPr>
          <w:rFonts w:cstheme="minorHAnsi"/>
          <w:lang w:val="fr-FR"/>
        </w:rPr>
        <w:t>L’acheteur ou le mandataire doit aller chercher les marchandises chez le vendeur ou l’entrepôt</w:t>
      </w:r>
      <w:r w:rsidRPr="00306969">
        <w:rPr>
          <w:rFonts w:cstheme="minorHAnsi"/>
          <w:lang w:val="fr-CA"/>
        </w:rPr>
        <w:t>.</w:t>
      </w:r>
    </w:p>
    <w:p w:rsidR="0087014B" w:rsidRPr="00306969" w:rsidRDefault="0087014B" w:rsidP="0087014B">
      <w:pPr>
        <w:rPr>
          <w:rFonts w:cstheme="minorHAnsi"/>
          <w:lang w:val="en-CA"/>
        </w:rPr>
      </w:pPr>
      <w:r w:rsidRPr="00306969">
        <w:rPr>
          <w:rFonts w:cstheme="minorHAnsi"/>
          <w:lang w:val="fr-CA"/>
        </w:rPr>
        <w:t xml:space="preserve"> </w:t>
      </w:r>
      <w:r w:rsidRPr="00306969">
        <w:rPr>
          <w:rFonts w:cstheme="minorHAnsi"/>
          <w:b/>
          <w:bCs/>
        </w:rPr>
        <w:t>Group F</w:t>
      </w:r>
    </w:p>
    <w:p w:rsidR="0087014B" w:rsidRPr="00306969" w:rsidRDefault="0087014B" w:rsidP="0087014B">
      <w:pPr>
        <w:numPr>
          <w:ilvl w:val="0"/>
          <w:numId w:val="70"/>
        </w:numPr>
        <w:rPr>
          <w:rFonts w:cstheme="minorHAnsi"/>
          <w:lang w:val="fr-CA"/>
        </w:rPr>
      </w:pPr>
      <w:r w:rsidRPr="00306969">
        <w:rPr>
          <w:rFonts w:cstheme="minorHAnsi"/>
          <w:b/>
          <w:bCs/>
          <w:i/>
          <w:iCs/>
          <w:lang w:val="fr-CA"/>
        </w:rPr>
        <w:t xml:space="preserve">Free carrier (FCA): </w:t>
      </w:r>
      <w:r w:rsidRPr="00306969">
        <w:rPr>
          <w:rFonts w:cstheme="minorHAnsi"/>
          <w:lang w:val="fr-FR"/>
        </w:rPr>
        <w:t>Le lieu de livraison peut être le terminal de fret du transporteur (le vendeur n’est pas tenu de décharger) ou un véhicule envoyé chercher les marchandises dans les locaux du vendeur (le vendeur doit charger les marchandises dans le véhicule).</w:t>
      </w:r>
    </w:p>
    <w:p w:rsidR="00306969" w:rsidRPr="00306969" w:rsidRDefault="0087014B" w:rsidP="00306969">
      <w:pPr>
        <w:numPr>
          <w:ilvl w:val="0"/>
          <w:numId w:val="70"/>
        </w:numPr>
        <w:rPr>
          <w:rFonts w:cstheme="minorHAnsi"/>
          <w:lang w:val="fr-CA"/>
        </w:rPr>
      </w:pPr>
      <w:r w:rsidRPr="00306969">
        <w:rPr>
          <w:rFonts w:cstheme="minorHAnsi"/>
          <w:b/>
          <w:bCs/>
          <w:i/>
          <w:iCs/>
          <w:lang w:val="fr-CA"/>
        </w:rPr>
        <w:t xml:space="preserve">Free </w:t>
      </w:r>
      <w:proofErr w:type="spellStart"/>
      <w:r w:rsidRPr="00306969">
        <w:rPr>
          <w:rFonts w:cstheme="minorHAnsi"/>
          <w:b/>
          <w:bCs/>
          <w:i/>
          <w:iCs/>
          <w:lang w:val="fr-CA"/>
        </w:rPr>
        <w:t>alongside</w:t>
      </w:r>
      <w:proofErr w:type="spellEnd"/>
      <w:r w:rsidRPr="00306969">
        <w:rPr>
          <w:rFonts w:cstheme="minorHAnsi"/>
          <w:b/>
          <w:bCs/>
          <w:i/>
          <w:iCs/>
          <w:lang w:val="fr-CA"/>
        </w:rPr>
        <w:t xml:space="preserve"> </w:t>
      </w:r>
      <w:proofErr w:type="spellStart"/>
      <w:r w:rsidRPr="00306969">
        <w:rPr>
          <w:rFonts w:cstheme="minorHAnsi"/>
          <w:b/>
          <w:bCs/>
          <w:i/>
          <w:iCs/>
          <w:lang w:val="fr-CA"/>
        </w:rPr>
        <w:t>ship</w:t>
      </w:r>
      <w:proofErr w:type="spellEnd"/>
      <w:r w:rsidRPr="00306969">
        <w:rPr>
          <w:rFonts w:cstheme="minorHAnsi"/>
          <w:b/>
          <w:bCs/>
          <w:i/>
          <w:iCs/>
          <w:lang w:val="fr-CA"/>
        </w:rPr>
        <w:t xml:space="preserve"> (FAS): </w:t>
      </w:r>
      <w:r w:rsidRPr="00306969">
        <w:rPr>
          <w:rFonts w:cstheme="minorHAnsi"/>
          <w:lang w:val="fr-FR"/>
        </w:rPr>
        <w:t>Exige du vendeur qu'il livre les marchandises dans un port désigné à côté d'un navire désigné par l'acheteur. Les responsabilités du vendeur prennent fin à la livraison le long du navire</w:t>
      </w:r>
      <w:r w:rsidRPr="00306969">
        <w:rPr>
          <w:rFonts w:cstheme="minorHAnsi"/>
          <w:lang w:val="fr-CA"/>
        </w:rPr>
        <w:t>.</w:t>
      </w:r>
    </w:p>
    <w:p w:rsidR="0087014B" w:rsidRPr="00306969" w:rsidRDefault="0087014B" w:rsidP="0087014B">
      <w:pPr>
        <w:numPr>
          <w:ilvl w:val="0"/>
          <w:numId w:val="70"/>
        </w:numPr>
        <w:rPr>
          <w:rFonts w:cstheme="minorHAnsi"/>
          <w:lang w:val="fr-CA"/>
        </w:rPr>
      </w:pPr>
      <w:r w:rsidRPr="00306969">
        <w:rPr>
          <w:rFonts w:cstheme="minorHAnsi"/>
          <w:b/>
          <w:bCs/>
          <w:i/>
          <w:iCs/>
          <w:lang w:val="fr-CA"/>
        </w:rPr>
        <w:lastRenderedPageBreak/>
        <w:t xml:space="preserve">Free on </w:t>
      </w:r>
      <w:proofErr w:type="spellStart"/>
      <w:r w:rsidRPr="00306969">
        <w:rPr>
          <w:rFonts w:cstheme="minorHAnsi"/>
          <w:b/>
          <w:bCs/>
          <w:i/>
          <w:iCs/>
          <w:lang w:val="fr-CA"/>
        </w:rPr>
        <w:t>board</w:t>
      </w:r>
      <w:proofErr w:type="spellEnd"/>
      <w:r w:rsidRPr="00306969">
        <w:rPr>
          <w:rFonts w:cstheme="minorHAnsi"/>
          <w:b/>
          <w:bCs/>
          <w:i/>
          <w:iCs/>
          <w:lang w:val="fr-CA"/>
        </w:rPr>
        <w:t xml:space="preserve"> (FOB): </w:t>
      </w:r>
      <w:r w:rsidRPr="00306969">
        <w:rPr>
          <w:rFonts w:cstheme="minorHAnsi"/>
          <w:lang w:val="fr-FR"/>
        </w:rPr>
        <w:t>Le vendeur est obligé de livrer les marchandises à bord d'un navire à désigner par l'acheteur</w:t>
      </w:r>
      <w:r w:rsidRPr="00306969">
        <w:rPr>
          <w:rFonts w:cstheme="minorHAnsi"/>
          <w:lang w:val="fr-CA"/>
        </w:rPr>
        <w:t>.</w:t>
      </w:r>
    </w:p>
    <w:p w:rsidR="0087014B" w:rsidRPr="00306969" w:rsidRDefault="0087014B" w:rsidP="0087014B">
      <w:pPr>
        <w:rPr>
          <w:rFonts w:cstheme="minorHAnsi"/>
          <w:lang w:val="fr-CA"/>
        </w:rPr>
      </w:pPr>
    </w:p>
    <w:p w:rsidR="00306969" w:rsidRDefault="00306969" w:rsidP="0087014B">
      <w:pPr>
        <w:rPr>
          <w:rFonts w:cstheme="minorHAnsi"/>
          <w:b/>
          <w:lang w:val="fr-CA"/>
        </w:rPr>
      </w:pPr>
      <w:r>
        <w:rPr>
          <w:rFonts w:cstheme="minorHAnsi"/>
          <w:b/>
          <w:lang w:val="fr-CA"/>
        </w:rPr>
        <w:t>Intermédiaires Commerciaux</w:t>
      </w:r>
    </w:p>
    <w:p w:rsidR="00306969" w:rsidRDefault="00306969" w:rsidP="00306969">
      <w:pPr>
        <w:pStyle w:val="ListParagraph"/>
        <w:numPr>
          <w:ilvl w:val="0"/>
          <w:numId w:val="71"/>
        </w:numPr>
        <w:rPr>
          <w:rFonts w:cstheme="minorHAnsi"/>
          <w:lang w:val="fr-CA"/>
        </w:rPr>
      </w:pPr>
      <w:r>
        <w:rPr>
          <w:rFonts w:cstheme="minorHAnsi"/>
          <w:lang w:val="fr-CA"/>
        </w:rPr>
        <w:t>Courter en douane</w:t>
      </w:r>
    </w:p>
    <w:p w:rsidR="00306969" w:rsidRDefault="00306969" w:rsidP="00306969">
      <w:pPr>
        <w:pStyle w:val="ListParagraph"/>
        <w:numPr>
          <w:ilvl w:val="0"/>
          <w:numId w:val="71"/>
        </w:numPr>
        <w:rPr>
          <w:rFonts w:cstheme="minorHAnsi"/>
          <w:lang w:val="fr-CA"/>
        </w:rPr>
      </w:pPr>
      <w:r>
        <w:rPr>
          <w:rFonts w:cstheme="minorHAnsi"/>
          <w:lang w:val="fr-CA"/>
        </w:rPr>
        <w:t xml:space="preserve">Entrepôt sous douane :  </w:t>
      </w:r>
      <w:proofErr w:type="gramStart"/>
      <w:r w:rsidR="001065E4">
        <w:rPr>
          <w:rFonts w:cstheme="minorHAnsi"/>
          <w:lang w:val="fr-CA"/>
        </w:rPr>
        <w:t>zone contrôlé</w:t>
      </w:r>
      <w:proofErr w:type="gramEnd"/>
      <w:r w:rsidR="001065E4">
        <w:rPr>
          <w:rFonts w:cstheme="minorHAnsi"/>
          <w:lang w:val="fr-CA"/>
        </w:rPr>
        <w:t xml:space="preserve"> où la régulation frontalière permet de transformer des produits destinés à la réexportation sans de tarif</w:t>
      </w:r>
    </w:p>
    <w:p w:rsidR="001065E4" w:rsidRDefault="001065E4" w:rsidP="00306969">
      <w:pPr>
        <w:pStyle w:val="ListParagraph"/>
        <w:numPr>
          <w:ilvl w:val="0"/>
          <w:numId w:val="71"/>
        </w:numPr>
        <w:rPr>
          <w:rFonts w:cstheme="minorHAnsi"/>
          <w:lang w:val="fr-CA"/>
        </w:rPr>
      </w:pPr>
      <w:r>
        <w:rPr>
          <w:rFonts w:cstheme="minorHAnsi"/>
          <w:lang w:val="fr-CA"/>
        </w:rPr>
        <w:t>Zone de libre échange</w:t>
      </w:r>
    </w:p>
    <w:p w:rsidR="006F3C58" w:rsidRPr="006F3C58" w:rsidRDefault="001065E4" w:rsidP="006F3C58">
      <w:pPr>
        <w:pStyle w:val="ListParagraph"/>
        <w:numPr>
          <w:ilvl w:val="0"/>
          <w:numId w:val="71"/>
        </w:numPr>
        <w:rPr>
          <w:rFonts w:cstheme="minorHAnsi"/>
          <w:lang w:val="fr-CA"/>
        </w:rPr>
      </w:pPr>
      <w:r>
        <w:rPr>
          <w:rFonts w:cstheme="minorHAnsi"/>
          <w:lang w:val="fr-CA"/>
        </w:rPr>
        <w:t xml:space="preserve">Zone franche :  </w:t>
      </w:r>
      <w:r w:rsidR="006F3C58">
        <w:rPr>
          <w:rFonts w:cstheme="minorHAnsi"/>
          <w:lang w:val="fr-CA"/>
        </w:rPr>
        <w:t>territoire dans un pays où</w:t>
      </w:r>
    </w:p>
    <w:p w:rsidR="001065E4" w:rsidRDefault="001065E4" w:rsidP="001065E4">
      <w:pPr>
        <w:pStyle w:val="ListParagraph"/>
        <w:numPr>
          <w:ilvl w:val="1"/>
          <w:numId w:val="71"/>
        </w:numPr>
        <w:rPr>
          <w:rFonts w:cstheme="minorHAnsi"/>
          <w:lang w:val="fr-CA"/>
        </w:rPr>
      </w:pPr>
      <w:r>
        <w:rPr>
          <w:rFonts w:cstheme="minorHAnsi"/>
          <w:lang w:val="fr-CA"/>
        </w:rPr>
        <w:t>Pas de tarif si on importe dans cette zone</w:t>
      </w:r>
    </w:p>
    <w:p w:rsidR="001065E4" w:rsidRDefault="001065E4" w:rsidP="001065E4">
      <w:pPr>
        <w:pStyle w:val="ListParagraph"/>
        <w:numPr>
          <w:ilvl w:val="1"/>
          <w:numId w:val="71"/>
        </w:numPr>
        <w:rPr>
          <w:rFonts w:cstheme="minorHAnsi"/>
          <w:lang w:val="fr-CA"/>
        </w:rPr>
      </w:pPr>
      <w:r>
        <w:rPr>
          <w:rFonts w:cstheme="minorHAnsi"/>
          <w:lang w:val="fr-CA"/>
        </w:rPr>
        <w:t>Profit non taxé ou faiblement</w:t>
      </w:r>
    </w:p>
    <w:p w:rsidR="001065E4" w:rsidRDefault="001065E4" w:rsidP="001065E4">
      <w:pPr>
        <w:pStyle w:val="ListParagraph"/>
        <w:numPr>
          <w:ilvl w:val="1"/>
          <w:numId w:val="71"/>
        </w:numPr>
        <w:rPr>
          <w:rFonts w:cstheme="minorHAnsi"/>
          <w:lang w:val="fr-CA"/>
        </w:rPr>
      </w:pPr>
      <w:r>
        <w:rPr>
          <w:rFonts w:cstheme="minorHAnsi"/>
          <w:lang w:val="fr-CA"/>
        </w:rPr>
        <w:t>Taxe de vente faible ou nul</w:t>
      </w:r>
    </w:p>
    <w:p w:rsidR="006F3C58" w:rsidRDefault="006F3C58" w:rsidP="006F3C58">
      <w:pPr>
        <w:rPr>
          <w:rFonts w:cstheme="minorHAnsi"/>
          <w:lang w:val="fr-CA"/>
        </w:rPr>
      </w:pPr>
    </w:p>
    <w:p w:rsidR="006F3C58" w:rsidRDefault="006F3C58" w:rsidP="006F3C58">
      <w:pPr>
        <w:rPr>
          <w:rFonts w:cstheme="minorHAnsi"/>
          <w:b/>
          <w:lang w:val="fr-CA"/>
        </w:rPr>
      </w:pPr>
      <w:r>
        <w:rPr>
          <w:rFonts w:cstheme="minorHAnsi"/>
          <w:b/>
          <w:lang w:val="fr-CA"/>
        </w:rPr>
        <w:t>Documents Commerciaux</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Lettre de transport </w:t>
      </w:r>
      <w:proofErr w:type="gramStart"/>
      <w:r w:rsidRPr="006F3C58">
        <w:rPr>
          <w:rFonts w:cstheme="minorHAnsi"/>
          <w:b/>
          <w:bCs/>
          <w:lang w:val="fr-FR"/>
        </w:rPr>
        <w:t>aérien:</w:t>
      </w:r>
      <w:proofErr w:type="gramEnd"/>
      <w:r w:rsidRPr="006F3C58">
        <w:rPr>
          <w:rFonts w:cstheme="minorHAnsi"/>
          <w:b/>
          <w:bCs/>
          <w:lang w:val="fr-FR"/>
        </w:rPr>
        <w:t xml:space="preserve"> </w:t>
      </w:r>
      <w:r w:rsidRPr="006F3C58">
        <w:rPr>
          <w:rFonts w:cstheme="minorHAnsi"/>
          <w:lang w:val="fr-FR"/>
        </w:rPr>
        <w:t>Contrat de transport entre l'expéditeur et le transporteur aérien.</w:t>
      </w:r>
    </w:p>
    <w:p w:rsidR="00830D27" w:rsidRPr="006F3C58" w:rsidRDefault="005575F6" w:rsidP="006F3C58">
      <w:pPr>
        <w:numPr>
          <w:ilvl w:val="0"/>
          <w:numId w:val="72"/>
        </w:numPr>
        <w:rPr>
          <w:rFonts w:cstheme="minorHAnsi"/>
          <w:b/>
          <w:lang w:val="fr-CA"/>
        </w:rPr>
      </w:pPr>
      <w:r w:rsidRPr="006F3C58">
        <w:rPr>
          <w:rFonts w:cstheme="minorHAnsi"/>
          <w:b/>
          <w:bCs/>
          <w:lang w:val="fr-FR"/>
        </w:rPr>
        <w:t xml:space="preserve">Lettre de </w:t>
      </w:r>
      <w:proofErr w:type="gramStart"/>
      <w:r w:rsidRPr="006F3C58">
        <w:rPr>
          <w:rFonts w:cstheme="minorHAnsi"/>
          <w:b/>
          <w:bCs/>
          <w:lang w:val="fr-FR"/>
        </w:rPr>
        <w:t>change:</w:t>
      </w:r>
      <w:proofErr w:type="gramEnd"/>
      <w:r w:rsidRPr="006F3C58">
        <w:rPr>
          <w:rFonts w:cstheme="minorHAnsi"/>
          <w:b/>
          <w:bCs/>
          <w:lang w:val="fr-FR"/>
        </w:rPr>
        <w:t xml:space="preserve"> </w:t>
      </w:r>
      <w:r w:rsidRPr="006F3C58">
        <w:rPr>
          <w:rFonts w:cstheme="minorHAnsi"/>
          <w:lang w:val="fr-FR"/>
        </w:rPr>
        <w:t>Ordre écrit inconditionnel d’une partie (le tireur) ordonnant à une deuxième partie (le débiteur ou le tiré) de payer une certaine somme d’argent au tireur (créancier) ou au tiers désigné.</w:t>
      </w:r>
    </w:p>
    <w:p w:rsidR="00830D27" w:rsidRPr="006F3C58" w:rsidRDefault="005575F6" w:rsidP="006F3C58">
      <w:pPr>
        <w:numPr>
          <w:ilvl w:val="0"/>
          <w:numId w:val="72"/>
        </w:numPr>
        <w:rPr>
          <w:rFonts w:cstheme="minorHAnsi"/>
          <w:b/>
          <w:lang w:val="en-CA"/>
        </w:rPr>
      </w:pPr>
      <w:proofErr w:type="gramStart"/>
      <w:r w:rsidRPr="006F3C58">
        <w:rPr>
          <w:rFonts w:cstheme="minorHAnsi"/>
          <w:b/>
          <w:bCs/>
          <w:lang w:val="fr-FR"/>
        </w:rPr>
        <w:t>Connaissement:</w:t>
      </w:r>
      <w:proofErr w:type="gramEnd"/>
      <w:r w:rsidRPr="006F3C58">
        <w:rPr>
          <w:rFonts w:cstheme="minorHAnsi"/>
          <w:b/>
          <w:bCs/>
          <w:lang w:val="fr-FR"/>
        </w:rPr>
        <w:t xml:space="preserve"> </w:t>
      </w:r>
      <w:r w:rsidRPr="006F3C58">
        <w:rPr>
          <w:rFonts w:cstheme="minorHAnsi"/>
          <w:lang w:val="fr-FR"/>
        </w:rPr>
        <w:t>contrat de transport entre l'expéditeur et la compagnie de navigation (transporteur). Il certifie la propriété et la réception des marchandises par le transporteur pour expédition. Il est délivré par le transporteur à l'expéditeur.</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Connaissement direct : </w:t>
      </w:r>
      <w:r w:rsidRPr="006F3C58">
        <w:rPr>
          <w:rFonts w:cstheme="minorHAnsi"/>
          <w:lang w:val="fr-FR"/>
        </w:rPr>
        <w:t>Utilisé lorsque différents modes de transport sont utilisés. Le premier transporteur émettra un connaissement direct et est généralement responsable de la livraison du fret à la destination finale.</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Facture </w:t>
      </w:r>
      <w:proofErr w:type="gramStart"/>
      <w:r w:rsidRPr="006F3C58">
        <w:rPr>
          <w:rFonts w:cstheme="minorHAnsi"/>
          <w:b/>
          <w:bCs/>
          <w:lang w:val="fr-FR"/>
        </w:rPr>
        <w:t>consulaire:</w:t>
      </w:r>
      <w:proofErr w:type="gramEnd"/>
      <w:r w:rsidRPr="006F3C58">
        <w:rPr>
          <w:rFonts w:cstheme="minorHAnsi"/>
          <w:b/>
          <w:bCs/>
          <w:lang w:val="fr-FR"/>
        </w:rPr>
        <w:t xml:space="preserve"> </w:t>
      </w:r>
      <w:r w:rsidRPr="006F3C58">
        <w:rPr>
          <w:rFonts w:cstheme="minorHAnsi"/>
          <w:lang w:val="fr-FR"/>
        </w:rPr>
        <w:t>doit être obtenue auprès du consulat du pays où les marchandises sont expédiées.</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Certificat </w:t>
      </w:r>
      <w:proofErr w:type="gramStart"/>
      <w:r w:rsidRPr="006F3C58">
        <w:rPr>
          <w:rFonts w:cstheme="minorHAnsi"/>
          <w:b/>
          <w:bCs/>
          <w:lang w:val="fr-FR"/>
        </w:rPr>
        <w:t>d'origine:</w:t>
      </w:r>
      <w:proofErr w:type="gramEnd"/>
      <w:r w:rsidRPr="006F3C58">
        <w:rPr>
          <w:rFonts w:cstheme="minorHAnsi"/>
          <w:b/>
          <w:bCs/>
          <w:lang w:val="fr-FR"/>
        </w:rPr>
        <w:t xml:space="preserve"> </w:t>
      </w:r>
      <w:r w:rsidRPr="006F3C58">
        <w:rPr>
          <w:rFonts w:cstheme="minorHAnsi"/>
          <w:lang w:val="fr-FR"/>
        </w:rPr>
        <w:t>une déclaration de l'origine du produit d'exportation, généralement obtenue des chambres de commerce locales.</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Certificat de </w:t>
      </w:r>
      <w:proofErr w:type="gramStart"/>
      <w:r w:rsidRPr="006F3C58">
        <w:rPr>
          <w:rFonts w:cstheme="minorHAnsi"/>
          <w:b/>
          <w:bCs/>
          <w:lang w:val="fr-FR"/>
        </w:rPr>
        <w:t>contrôle:</w:t>
      </w:r>
      <w:proofErr w:type="gramEnd"/>
      <w:r w:rsidRPr="006F3C58">
        <w:rPr>
          <w:rFonts w:cstheme="minorHAnsi"/>
          <w:b/>
          <w:bCs/>
          <w:lang w:val="fr-FR"/>
        </w:rPr>
        <w:t xml:space="preserve"> </w:t>
      </w:r>
      <w:r w:rsidRPr="006F3C58">
        <w:rPr>
          <w:rFonts w:cstheme="minorHAnsi"/>
          <w:lang w:val="fr-FR"/>
        </w:rPr>
        <w:t>Certains acheteurs et pays peuvent exiger un certificat attestant les spécifications des produits expédiés, généralement effectué par un tiers.</w:t>
      </w:r>
    </w:p>
    <w:p w:rsidR="006F3C58" w:rsidRPr="006F3C58" w:rsidRDefault="006F3C58" w:rsidP="006F3C58">
      <w:pPr>
        <w:numPr>
          <w:ilvl w:val="0"/>
          <w:numId w:val="72"/>
        </w:numPr>
        <w:rPr>
          <w:rFonts w:cstheme="minorHAnsi"/>
          <w:lang w:val="fr-CA"/>
        </w:rPr>
      </w:pPr>
      <w:r w:rsidRPr="006F3C58">
        <w:rPr>
          <w:rFonts w:cstheme="minorHAnsi"/>
          <w:b/>
          <w:bCs/>
          <w:lang w:val="fr-FR"/>
        </w:rPr>
        <w:t xml:space="preserve">Certificat </w:t>
      </w:r>
      <w:proofErr w:type="gramStart"/>
      <w:r w:rsidRPr="006F3C58">
        <w:rPr>
          <w:rFonts w:cstheme="minorHAnsi"/>
          <w:b/>
          <w:bCs/>
          <w:lang w:val="fr-FR"/>
        </w:rPr>
        <w:t>d'assurance:</w:t>
      </w:r>
      <w:proofErr w:type="gramEnd"/>
      <w:r w:rsidRPr="006F3C58">
        <w:rPr>
          <w:rFonts w:cstheme="minorHAnsi"/>
          <w:b/>
          <w:bCs/>
          <w:lang w:val="fr-FR"/>
        </w:rPr>
        <w:t xml:space="preserve"> </w:t>
      </w:r>
      <w:r w:rsidRPr="006F3C58">
        <w:rPr>
          <w:rFonts w:cstheme="minorHAnsi"/>
          <w:lang w:val="fr-FR"/>
        </w:rPr>
        <w:t>Les certificats sont négociables et doivent être endossés avant d'être présentés à la banque. Le certificat fournit le type, les conditions et le montant de la couverture d'assurance</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Récépissé de </w:t>
      </w:r>
      <w:proofErr w:type="gramStart"/>
      <w:r w:rsidRPr="006F3C58">
        <w:rPr>
          <w:rFonts w:cstheme="minorHAnsi"/>
          <w:b/>
          <w:bCs/>
          <w:lang w:val="fr-FR"/>
        </w:rPr>
        <w:t>quai:</w:t>
      </w:r>
      <w:proofErr w:type="gramEnd"/>
      <w:r w:rsidRPr="006F3C58">
        <w:rPr>
          <w:rFonts w:cstheme="minorHAnsi"/>
          <w:b/>
          <w:bCs/>
          <w:lang w:val="fr-FR"/>
        </w:rPr>
        <w:t xml:space="preserve"> </w:t>
      </w:r>
      <w:r w:rsidRPr="006F3C58">
        <w:rPr>
          <w:rFonts w:cstheme="minorHAnsi"/>
          <w:lang w:val="fr-FR"/>
        </w:rPr>
        <w:t>Utilisé pour transférer la responsabilité lorsque l'article exporté est déplacé par le transporteur national vers le port d'embarquement et laissé au transporteur international pour l'exportation.</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Déclaration de contrôle de </w:t>
      </w:r>
      <w:proofErr w:type="gramStart"/>
      <w:r w:rsidRPr="006F3C58">
        <w:rPr>
          <w:rFonts w:cstheme="minorHAnsi"/>
          <w:b/>
          <w:bCs/>
          <w:lang w:val="fr-FR"/>
        </w:rPr>
        <w:t>destination:</w:t>
      </w:r>
      <w:proofErr w:type="gramEnd"/>
      <w:r w:rsidRPr="006F3C58">
        <w:rPr>
          <w:rFonts w:cstheme="minorHAnsi"/>
          <w:b/>
          <w:bCs/>
          <w:lang w:val="fr-FR"/>
        </w:rPr>
        <w:t xml:space="preserve"> </w:t>
      </w:r>
      <w:r w:rsidRPr="006F3C58">
        <w:rPr>
          <w:rFonts w:cstheme="minorHAnsi"/>
          <w:lang w:val="fr-FR"/>
        </w:rPr>
        <w:t>destiné à informer le transporteur et les autres parties que le produit ne peut être exporté que vers certaines destinations.</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Déclaration d’exportation de </w:t>
      </w:r>
      <w:proofErr w:type="gramStart"/>
      <w:r w:rsidRPr="006F3C58">
        <w:rPr>
          <w:rFonts w:cstheme="minorHAnsi"/>
          <w:b/>
          <w:bCs/>
          <w:lang w:val="fr-FR"/>
        </w:rPr>
        <w:t>l’expéditeur:</w:t>
      </w:r>
      <w:proofErr w:type="gramEnd"/>
      <w:r w:rsidRPr="006F3C58">
        <w:rPr>
          <w:rFonts w:cstheme="minorHAnsi"/>
          <w:b/>
          <w:bCs/>
          <w:lang w:val="fr-FR"/>
        </w:rPr>
        <w:t xml:space="preserve"> </w:t>
      </w:r>
      <w:r w:rsidRPr="006F3C58">
        <w:rPr>
          <w:rFonts w:cstheme="minorHAnsi"/>
          <w:lang w:val="fr-FR"/>
        </w:rPr>
        <w:t>Émise pour contrôler certaines exportations et compiler des données commerciales. Il est requis pour les envois d'une valeur supérieure à 2 500 $.</w:t>
      </w:r>
    </w:p>
    <w:p w:rsidR="00830D27" w:rsidRPr="006F3C58" w:rsidRDefault="005575F6" w:rsidP="006F3C58">
      <w:pPr>
        <w:numPr>
          <w:ilvl w:val="0"/>
          <w:numId w:val="72"/>
        </w:numPr>
        <w:rPr>
          <w:rFonts w:cstheme="minorHAnsi"/>
          <w:lang w:val="fr-CA"/>
        </w:rPr>
      </w:pPr>
      <w:r w:rsidRPr="006F3C58">
        <w:rPr>
          <w:rFonts w:cstheme="minorHAnsi"/>
          <w:b/>
          <w:bCs/>
          <w:lang w:val="fr-FR"/>
        </w:rPr>
        <w:t xml:space="preserve">Facture pro </w:t>
      </w:r>
      <w:proofErr w:type="gramStart"/>
      <w:r w:rsidRPr="006F3C58">
        <w:rPr>
          <w:rFonts w:cstheme="minorHAnsi"/>
          <w:b/>
          <w:bCs/>
          <w:lang w:val="fr-FR"/>
        </w:rPr>
        <w:t>forma:</w:t>
      </w:r>
      <w:proofErr w:type="gramEnd"/>
      <w:r w:rsidRPr="006F3C58">
        <w:rPr>
          <w:rFonts w:cstheme="minorHAnsi"/>
          <w:b/>
          <w:bCs/>
          <w:lang w:val="fr-FR"/>
        </w:rPr>
        <w:t xml:space="preserve"> </w:t>
      </w:r>
      <w:r w:rsidRPr="006F3C58">
        <w:rPr>
          <w:rFonts w:cstheme="minorHAnsi"/>
          <w:lang w:val="fr-FR"/>
        </w:rPr>
        <w:t>facture provisoire envoyée à l’acheteur potentiel, généralement à la suite d’une demande de prix par ce dernier.</w:t>
      </w:r>
    </w:p>
    <w:p w:rsidR="00830D27" w:rsidRPr="006F3C58" w:rsidRDefault="005575F6" w:rsidP="006F3C58">
      <w:pPr>
        <w:numPr>
          <w:ilvl w:val="0"/>
          <w:numId w:val="72"/>
        </w:numPr>
        <w:rPr>
          <w:rFonts w:cstheme="minorHAnsi"/>
          <w:lang w:val="fr-CA"/>
        </w:rPr>
      </w:pPr>
      <w:proofErr w:type="gramStart"/>
      <w:r w:rsidRPr="006F3C58">
        <w:rPr>
          <w:rFonts w:cstheme="minorHAnsi"/>
          <w:b/>
          <w:bCs/>
          <w:lang w:val="fr-FR"/>
        </w:rPr>
        <w:lastRenderedPageBreak/>
        <w:t>Manifeste:</w:t>
      </w:r>
      <w:proofErr w:type="gramEnd"/>
      <w:r w:rsidRPr="006F3C58">
        <w:rPr>
          <w:rFonts w:cstheme="minorHAnsi"/>
          <w:b/>
          <w:bCs/>
          <w:lang w:val="fr-FR"/>
        </w:rPr>
        <w:t xml:space="preserve"> </w:t>
      </w:r>
      <w:r w:rsidRPr="006F3C58">
        <w:rPr>
          <w:rFonts w:cstheme="minorHAnsi"/>
          <w:lang w:val="fr-FR"/>
        </w:rPr>
        <w:t>résumé détaillé de la cargaison totale d'un navire (par chaque port de chargement) à des fins douanières.</w:t>
      </w:r>
    </w:p>
    <w:p w:rsidR="006F3C58" w:rsidRDefault="006F3C58" w:rsidP="006F3C58">
      <w:pPr>
        <w:ind w:left="360"/>
        <w:rPr>
          <w:rFonts w:cstheme="minorHAnsi"/>
          <w:lang w:val="fr-CA"/>
        </w:rPr>
      </w:pPr>
    </w:p>
    <w:p w:rsidR="006F3C58" w:rsidRDefault="006F3C58" w:rsidP="006F3C58">
      <w:pPr>
        <w:rPr>
          <w:rFonts w:cstheme="minorHAnsi"/>
          <w:b/>
          <w:u w:val="single"/>
          <w:lang w:val="fr-CA"/>
        </w:rPr>
      </w:pPr>
      <w:r>
        <w:rPr>
          <w:rFonts w:cstheme="minorHAnsi"/>
          <w:b/>
          <w:u w:val="single"/>
          <w:lang w:val="fr-CA"/>
        </w:rPr>
        <w:t>6 novembre 2018 – Chaîne de valeur mondiale et marketing international</w:t>
      </w:r>
    </w:p>
    <w:p w:rsidR="006F3C58" w:rsidRDefault="006F3C58" w:rsidP="006F3C58">
      <w:pPr>
        <w:rPr>
          <w:rFonts w:cstheme="minorHAnsi"/>
          <w:lang w:val="fr-CA"/>
        </w:rPr>
      </w:pPr>
      <w:r>
        <w:rPr>
          <w:rFonts w:cstheme="minorHAnsi"/>
          <w:b/>
          <w:lang w:val="fr-CA"/>
        </w:rPr>
        <w:t>Principes de CVM</w:t>
      </w:r>
    </w:p>
    <w:p w:rsidR="006F3C58" w:rsidRDefault="006F3C58" w:rsidP="005575F6">
      <w:pPr>
        <w:pStyle w:val="ListParagraph"/>
        <w:numPr>
          <w:ilvl w:val="0"/>
          <w:numId w:val="73"/>
        </w:numPr>
        <w:rPr>
          <w:rFonts w:cstheme="minorHAnsi"/>
          <w:lang w:val="fr-CA"/>
        </w:rPr>
      </w:pPr>
      <w:r>
        <w:rPr>
          <w:rFonts w:cstheme="minorHAnsi"/>
          <w:lang w:val="fr-CA"/>
        </w:rPr>
        <w:t>L’entreprise doit se concentrer sur les activités clés qui créent/ajoutent le plus de valeur (donc la rend plus riche)</w:t>
      </w:r>
    </w:p>
    <w:p w:rsidR="006F3C58" w:rsidRDefault="006F3C58" w:rsidP="005575F6">
      <w:pPr>
        <w:pStyle w:val="ListParagraph"/>
        <w:numPr>
          <w:ilvl w:val="0"/>
          <w:numId w:val="73"/>
        </w:numPr>
        <w:rPr>
          <w:rFonts w:cstheme="minorHAnsi"/>
          <w:lang w:val="fr-CA"/>
        </w:rPr>
      </w:pPr>
      <w:r>
        <w:rPr>
          <w:rFonts w:cstheme="minorHAnsi"/>
          <w:lang w:val="fr-CA"/>
        </w:rPr>
        <w:t>L’entreprise doit déplacer chacune de ses activités clés vers là où les conditions économiques, politiques et culturelles, y compris les coûts relatifs des facteurs, sont propices à la performance maximale de ces activités</w:t>
      </w:r>
    </w:p>
    <w:p w:rsidR="006F3C58" w:rsidRDefault="006F3C58" w:rsidP="005575F6">
      <w:pPr>
        <w:pStyle w:val="ListParagraph"/>
        <w:numPr>
          <w:ilvl w:val="1"/>
          <w:numId w:val="73"/>
        </w:numPr>
        <w:rPr>
          <w:rFonts w:cstheme="minorHAnsi"/>
          <w:lang w:val="fr-CA"/>
        </w:rPr>
      </w:pPr>
      <w:r>
        <w:rPr>
          <w:rFonts w:cstheme="minorHAnsi"/>
          <w:lang w:val="fr-CA"/>
        </w:rPr>
        <w:t>L’analyse CVM mobilise, en partie, les approches OLI et H-O\</w:t>
      </w:r>
    </w:p>
    <w:p w:rsidR="005575F6" w:rsidRDefault="005575F6" w:rsidP="006F3C58">
      <w:pPr>
        <w:rPr>
          <w:rFonts w:cstheme="minorHAnsi"/>
          <w:lang w:val="fr-CA"/>
        </w:rPr>
      </w:pPr>
    </w:p>
    <w:p w:rsidR="006F3C58" w:rsidRPr="005575F6" w:rsidRDefault="005575F6" w:rsidP="006F3C58">
      <w:pPr>
        <w:rPr>
          <w:rFonts w:cstheme="minorHAnsi"/>
          <w:b/>
          <w:lang w:val="fr-CA"/>
        </w:rPr>
      </w:pPr>
      <w:r w:rsidRPr="005575F6">
        <w:rPr>
          <w:rFonts w:cstheme="minorHAnsi"/>
          <w:b/>
          <w:lang w:val="fr-CA"/>
        </w:rPr>
        <w:t>Apple et Commerce International</w:t>
      </w:r>
    </w:p>
    <w:p w:rsidR="006F3C58" w:rsidRDefault="005575F6" w:rsidP="005575F6">
      <w:pPr>
        <w:pStyle w:val="ListParagraph"/>
        <w:numPr>
          <w:ilvl w:val="0"/>
          <w:numId w:val="74"/>
        </w:numPr>
        <w:rPr>
          <w:rFonts w:cstheme="minorHAnsi"/>
          <w:lang w:val="fr-CA"/>
        </w:rPr>
      </w:pPr>
      <w:r>
        <w:rPr>
          <w:rFonts w:cstheme="minorHAnsi"/>
          <w:lang w:val="fr-CA"/>
        </w:rPr>
        <w:t>Voir PPT</w:t>
      </w:r>
    </w:p>
    <w:p w:rsidR="00076904" w:rsidRDefault="00076904" w:rsidP="00076904">
      <w:pPr>
        <w:rPr>
          <w:rFonts w:cstheme="minorHAnsi"/>
          <w:lang w:val="fr-CA"/>
        </w:rPr>
      </w:pPr>
    </w:p>
    <w:p w:rsidR="00076904" w:rsidRDefault="00076904" w:rsidP="00076904">
      <w:pPr>
        <w:rPr>
          <w:rFonts w:cstheme="minorHAnsi"/>
          <w:b/>
          <w:u w:val="single"/>
          <w:lang w:val="fr-CA"/>
        </w:rPr>
      </w:pPr>
      <w:r>
        <w:rPr>
          <w:rFonts w:cstheme="minorHAnsi"/>
          <w:b/>
          <w:u w:val="single"/>
          <w:lang w:val="fr-CA"/>
        </w:rPr>
        <w:t>9 novembre 2018 - Sous-traitance, délocalisation et logistique internationales</w:t>
      </w:r>
    </w:p>
    <w:p w:rsidR="00076904" w:rsidRDefault="00C52F61" w:rsidP="00076904">
      <w:pPr>
        <w:rPr>
          <w:rFonts w:cstheme="minorHAnsi"/>
          <w:b/>
          <w:lang w:val="fr-CA"/>
        </w:rPr>
      </w:pPr>
      <w:r>
        <w:rPr>
          <w:rFonts w:cstheme="minorHAnsi"/>
          <w:b/>
          <w:lang w:val="fr-CA"/>
        </w:rPr>
        <w:t>Termes Clés</w:t>
      </w:r>
    </w:p>
    <w:p w:rsidR="00C52F61" w:rsidRDefault="00C52F61" w:rsidP="00C52F61">
      <w:pPr>
        <w:pStyle w:val="ListParagraph"/>
        <w:numPr>
          <w:ilvl w:val="0"/>
          <w:numId w:val="74"/>
        </w:numPr>
        <w:rPr>
          <w:rFonts w:cstheme="minorHAnsi"/>
          <w:lang w:val="fr-CA"/>
        </w:rPr>
      </w:pPr>
      <w:r>
        <w:rPr>
          <w:rFonts w:cstheme="minorHAnsi"/>
          <w:lang w:val="fr-CA"/>
        </w:rPr>
        <w:t>Chaîne (globale, locale, régionale, internationale) de valeur :  agencement des activités créatrices de valeurs aboutissant à un produit/service fini</w:t>
      </w:r>
    </w:p>
    <w:p w:rsidR="00C52F61" w:rsidRDefault="00C52F61" w:rsidP="00C52F61">
      <w:pPr>
        <w:pStyle w:val="ListParagraph"/>
        <w:numPr>
          <w:ilvl w:val="0"/>
          <w:numId w:val="74"/>
        </w:numPr>
        <w:rPr>
          <w:rFonts w:cstheme="minorHAnsi"/>
          <w:lang w:val="fr-CA"/>
        </w:rPr>
      </w:pPr>
      <w:r>
        <w:rPr>
          <w:rFonts w:cstheme="minorHAnsi"/>
          <w:lang w:val="fr-CA"/>
        </w:rPr>
        <w:t>Externalisation :  renoncer à faire certaines de vos activités en les léguant à une autre entreprise (localement ou à l’international)</w:t>
      </w:r>
    </w:p>
    <w:p w:rsidR="00C52F61" w:rsidRDefault="00C52F61" w:rsidP="00C52F61">
      <w:pPr>
        <w:pStyle w:val="ListParagraph"/>
        <w:numPr>
          <w:ilvl w:val="0"/>
          <w:numId w:val="74"/>
        </w:numPr>
        <w:rPr>
          <w:rFonts w:cstheme="minorHAnsi"/>
          <w:lang w:val="fr-CA"/>
        </w:rPr>
      </w:pPr>
      <w:r>
        <w:rPr>
          <w:rFonts w:cstheme="minorHAnsi"/>
          <w:lang w:val="fr-CA"/>
        </w:rPr>
        <w:t>Sous-traitance :  faire certaines de vos activités tout en gardant le contrôle des standards mais pas celui de l’usine. Produit semi fini reste un intrant de vos activités</w:t>
      </w:r>
    </w:p>
    <w:p w:rsidR="00C52F61" w:rsidRDefault="00C52F61" w:rsidP="00C52F61">
      <w:pPr>
        <w:pStyle w:val="ListParagraph"/>
        <w:numPr>
          <w:ilvl w:val="0"/>
          <w:numId w:val="74"/>
        </w:numPr>
        <w:rPr>
          <w:rFonts w:cstheme="minorHAnsi"/>
          <w:lang w:val="fr-CA"/>
        </w:rPr>
      </w:pPr>
      <w:r>
        <w:rPr>
          <w:rFonts w:cstheme="minorHAnsi"/>
          <w:lang w:val="fr-CA"/>
        </w:rPr>
        <w:t>Délocalisation :  commerce d’intrants intermédiaires; possession de l’usine</w:t>
      </w:r>
    </w:p>
    <w:p w:rsidR="00C52F61" w:rsidRDefault="00C52F61" w:rsidP="00C52F61">
      <w:pPr>
        <w:rPr>
          <w:rFonts w:cstheme="minorHAnsi"/>
          <w:lang w:val="fr-CA"/>
        </w:rPr>
      </w:pPr>
    </w:p>
    <w:p w:rsidR="00C52F61" w:rsidRDefault="00C52F61" w:rsidP="00C52F61">
      <w:pPr>
        <w:rPr>
          <w:rFonts w:cstheme="minorHAnsi"/>
          <w:b/>
          <w:lang w:val="fr-CA"/>
        </w:rPr>
      </w:pPr>
      <w:r>
        <w:rPr>
          <w:rFonts w:cstheme="minorHAnsi"/>
          <w:b/>
          <w:lang w:val="fr-CA"/>
        </w:rPr>
        <w:t>Fonctions de Production et de Gestion des Matériaux</w:t>
      </w:r>
    </w:p>
    <w:p w:rsidR="00C52F61" w:rsidRDefault="00C52F61" w:rsidP="00C52F61">
      <w:pPr>
        <w:pStyle w:val="ListParagraph"/>
        <w:numPr>
          <w:ilvl w:val="0"/>
          <w:numId w:val="75"/>
        </w:numPr>
        <w:rPr>
          <w:rFonts w:cstheme="minorHAnsi"/>
          <w:lang w:val="fr-CA"/>
        </w:rPr>
      </w:pPr>
      <w:r>
        <w:rPr>
          <w:rFonts w:cstheme="minorHAnsi"/>
          <w:lang w:val="fr-CA"/>
        </w:rPr>
        <w:t>Ces fonctions ont plusieurs objectifs importants pour une entreprise internationale :</w:t>
      </w:r>
    </w:p>
    <w:p w:rsidR="00C52F61" w:rsidRDefault="00C52F61" w:rsidP="00C52F61">
      <w:pPr>
        <w:pStyle w:val="ListParagraph"/>
        <w:numPr>
          <w:ilvl w:val="1"/>
          <w:numId w:val="75"/>
        </w:numPr>
        <w:rPr>
          <w:rFonts w:cstheme="minorHAnsi"/>
          <w:lang w:val="fr-CA"/>
        </w:rPr>
      </w:pPr>
      <w:r>
        <w:rPr>
          <w:rFonts w:cstheme="minorHAnsi"/>
          <w:lang w:val="fr-CA"/>
        </w:rPr>
        <w:t>Réduire les coûts</w:t>
      </w:r>
    </w:p>
    <w:p w:rsidR="00C52F61" w:rsidRDefault="00C52F61" w:rsidP="00C52F61">
      <w:pPr>
        <w:pStyle w:val="ListParagraph"/>
        <w:numPr>
          <w:ilvl w:val="2"/>
          <w:numId w:val="75"/>
        </w:numPr>
        <w:rPr>
          <w:rFonts w:cstheme="minorHAnsi"/>
          <w:lang w:val="fr-CA"/>
        </w:rPr>
      </w:pPr>
      <w:r>
        <w:rPr>
          <w:rFonts w:cstheme="minorHAnsi"/>
          <w:lang w:val="fr-CA"/>
        </w:rPr>
        <w:t>En dispersant les activités de production à divers endroits où chaque activité peut être exécutée le plus efficacement possible</w:t>
      </w:r>
    </w:p>
    <w:p w:rsidR="00C52F61" w:rsidRDefault="00C52F61" w:rsidP="00C52F61">
      <w:pPr>
        <w:pStyle w:val="ListParagraph"/>
        <w:numPr>
          <w:ilvl w:val="1"/>
          <w:numId w:val="75"/>
        </w:numPr>
        <w:rPr>
          <w:rFonts w:cstheme="minorHAnsi"/>
          <w:lang w:val="fr-CA"/>
        </w:rPr>
      </w:pPr>
      <w:r>
        <w:rPr>
          <w:rFonts w:cstheme="minorHAnsi"/>
          <w:lang w:val="fr-CA"/>
        </w:rPr>
        <w:t>Augmenter la qualité du produit</w:t>
      </w:r>
    </w:p>
    <w:p w:rsidR="00C52F61" w:rsidRDefault="00C52F61" w:rsidP="00C52F61">
      <w:pPr>
        <w:pStyle w:val="ListParagraph"/>
        <w:numPr>
          <w:ilvl w:val="2"/>
          <w:numId w:val="75"/>
        </w:numPr>
        <w:rPr>
          <w:rFonts w:cstheme="minorHAnsi"/>
          <w:lang w:val="fr-CA"/>
        </w:rPr>
      </w:pPr>
      <w:r>
        <w:rPr>
          <w:rFonts w:cstheme="minorHAnsi"/>
          <w:lang w:val="fr-CA"/>
        </w:rPr>
        <w:t>En éliminant les produits défectueux de la chaîne d’approvisionnement et du processus de fabrication</w:t>
      </w:r>
    </w:p>
    <w:p w:rsidR="00C52F61" w:rsidRDefault="00C52F61" w:rsidP="00C52F61">
      <w:pPr>
        <w:rPr>
          <w:rFonts w:cstheme="minorHAnsi"/>
          <w:lang w:val="fr-CA"/>
        </w:rPr>
      </w:pPr>
    </w:p>
    <w:p w:rsidR="00C52F61" w:rsidRDefault="00C52F61" w:rsidP="00C52F61">
      <w:pPr>
        <w:rPr>
          <w:rFonts w:cstheme="minorHAnsi"/>
          <w:b/>
          <w:lang w:val="fr-CA"/>
        </w:rPr>
      </w:pPr>
      <w:r>
        <w:rPr>
          <w:rFonts w:cstheme="minorHAnsi"/>
          <w:b/>
          <w:lang w:val="fr-CA"/>
        </w:rPr>
        <w:t>Logistique Internationale</w:t>
      </w:r>
    </w:p>
    <w:p w:rsidR="00C52F61" w:rsidRDefault="00C52F61" w:rsidP="00C52F61">
      <w:pPr>
        <w:pStyle w:val="ListParagraph"/>
        <w:numPr>
          <w:ilvl w:val="0"/>
          <w:numId w:val="75"/>
        </w:numPr>
        <w:rPr>
          <w:rFonts w:cstheme="minorHAnsi"/>
          <w:lang w:val="fr-CA"/>
        </w:rPr>
      </w:pPr>
      <w:r>
        <w:rPr>
          <w:rFonts w:cstheme="minorHAnsi"/>
          <w:lang w:val="fr-CA"/>
        </w:rPr>
        <w:t>Processus de planification, de mise en œuvre et de contrôle du flux et du stockage des matériaux d’un pays A à un pays B</w:t>
      </w:r>
    </w:p>
    <w:p w:rsidR="00C52F61" w:rsidRDefault="00C52F61" w:rsidP="00C52F61">
      <w:pPr>
        <w:rPr>
          <w:rFonts w:cstheme="minorHAnsi"/>
          <w:lang w:val="fr-CA"/>
        </w:rPr>
      </w:pPr>
    </w:p>
    <w:p w:rsidR="00C52F61" w:rsidRDefault="00C52F61" w:rsidP="00C52F61">
      <w:pPr>
        <w:rPr>
          <w:rFonts w:cstheme="minorHAnsi"/>
          <w:lang w:val="fr-CA"/>
        </w:rPr>
      </w:pPr>
    </w:p>
    <w:p w:rsidR="00C52F61" w:rsidRDefault="00C52F61" w:rsidP="00C52F61">
      <w:pPr>
        <w:rPr>
          <w:rFonts w:cstheme="minorHAnsi"/>
          <w:lang w:val="fr-CA"/>
        </w:rPr>
      </w:pPr>
    </w:p>
    <w:p w:rsidR="00C52F61" w:rsidRDefault="00C52F61" w:rsidP="00C52F61">
      <w:pPr>
        <w:rPr>
          <w:rFonts w:cstheme="minorHAnsi"/>
          <w:lang w:val="fr-CA"/>
        </w:rPr>
      </w:pPr>
    </w:p>
    <w:p w:rsidR="00C52F61" w:rsidRDefault="00C52F61" w:rsidP="00C52F61">
      <w:pPr>
        <w:rPr>
          <w:rFonts w:cstheme="minorHAnsi"/>
          <w:lang w:val="fr-CA"/>
        </w:rPr>
      </w:pPr>
    </w:p>
    <w:p w:rsidR="00C52F61" w:rsidRDefault="00C52F61" w:rsidP="00C52F61">
      <w:pPr>
        <w:rPr>
          <w:rFonts w:cstheme="minorHAnsi"/>
          <w:lang w:val="fr-CA"/>
        </w:rPr>
      </w:pPr>
    </w:p>
    <w:p w:rsidR="00C52F61" w:rsidRDefault="00C52F61" w:rsidP="00C52F61">
      <w:pPr>
        <w:rPr>
          <w:rFonts w:cstheme="minorHAnsi"/>
          <w:b/>
          <w:lang w:val="fr-CA"/>
        </w:rPr>
      </w:pPr>
      <w:r>
        <w:rPr>
          <w:rFonts w:cstheme="minorHAnsi"/>
          <w:b/>
          <w:lang w:val="fr-CA"/>
        </w:rPr>
        <w:lastRenderedPageBreak/>
        <w:t>La logistique internationale contribue à la prospérité des pays</w:t>
      </w:r>
    </w:p>
    <w:p w:rsidR="00C52F61" w:rsidRDefault="00C52F61" w:rsidP="00C52F61">
      <w:pPr>
        <w:pStyle w:val="ListParagraph"/>
        <w:numPr>
          <w:ilvl w:val="0"/>
          <w:numId w:val="75"/>
        </w:numPr>
        <w:rPr>
          <w:rFonts w:cstheme="minorHAnsi"/>
          <w:lang w:val="fr-CA"/>
        </w:rPr>
      </w:pPr>
      <w:r>
        <w:rPr>
          <w:rFonts w:cstheme="minorHAnsi"/>
          <w:lang w:val="fr-CA"/>
        </w:rPr>
        <w:t>Allocation efficace des ressources : permet aux pays d’exporter des produits pour lesquels ils ont un avantage concurrentiel et d’importer des produits qui ne sont pas disponibles chez eux ou qui sont fabriqués à moindre coût à l’étranger</w:t>
      </w:r>
    </w:p>
    <w:p w:rsidR="00C52F61" w:rsidRDefault="00C52F61" w:rsidP="00C52F61">
      <w:pPr>
        <w:pStyle w:val="ListParagraph"/>
        <w:numPr>
          <w:ilvl w:val="0"/>
          <w:numId w:val="75"/>
        </w:numPr>
        <w:rPr>
          <w:rFonts w:cstheme="minorHAnsi"/>
          <w:lang w:val="fr-CA"/>
        </w:rPr>
      </w:pPr>
      <w:r>
        <w:rPr>
          <w:rFonts w:cstheme="minorHAnsi"/>
          <w:lang w:val="fr-CA"/>
        </w:rPr>
        <w:t>Expansion de la croissance économique et de l’emploi :  facilite le commerce international et contribue à la croissance économique et à la création d’emplois</w:t>
      </w:r>
    </w:p>
    <w:p w:rsidR="00C52F61" w:rsidRDefault="00C52F61" w:rsidP="00C52F61">
      <w:pPr>
        <w:rPr>
          <w:rFonts w:cstheme="minorHAnsi"/>
          <w:lang w:val="fr-CA"/>
        </w:rPr>
      </w:pPr>
    </w:p>
    <w:p w:rsidR="00C52F61" w:rsidRDefault="00C52F61" w:rsidP="00C52F61">
      <w:pPr>
        <w:rPr>
          <w:rFonts w:cstheme="minorHAnsi"/>
          <w:b/>
          <w:lang w:val="fr-CA"/>
        </w:rPr>
      </w:pPr>
      <w:r>
        <w:rPr>
          <w:rFonts w:cstheme="minorHAnsi"/>
          <w:b/>
          <w:lang w:val="fr-CA"/>
        </w:rPr>
        <w:t>Logistique :  Juste-à-temps Japonais</w:t>
      </w:r>
    </w:p>
    <w:p w:rsidR="00C52F61" w:rsidRDefault="00C52F61" w:rsidP="00C52F61">
      <w:pPr>
        <w:pStyle w:val="ListParagraph"/>
        <w:numPr>
          <w:ilvl w:val="0"/>
          <w:numId w:val="76"/>
        </w:numPr>
        <w:rPr>
          <w:rFonts w:cstheme="minorHAnsi"/>
          <w:lang w:val="fr-CA"/>
        </w:rPr>
      </w:pPr>
      <w:r>
        <w:rPr>
          <w:rFonts w:cstheme="minorHAnsi"/>
          <w:lang w:val="fr-CA"/>
        </w:rPr>
        <w:t>Au Japon, autour de 1980, l’espace devenait rare</w:t>
      </w:r>
    </w:p>
    <w:p w:rsidR="00C52F61" w:rsidRDefault="00C52F61" w:rsidP="00C52F61">
      <w:pPr>
        <w:pStyle w:val="ListParagraph"/>
        <w:numPr>
          <w:ilvl w:val="1"/>
          <w:numId w:val="76"/>
        </w:numPr>
        <w:rPr>
          <w:rFonts w:cstheme="minorHAnsi"/>
          <w:lang w:val="fr-CA"/>
        </w:rPr>
      </w:pPr>
      <w:r>
        <w:rPr>
          <w:rFonts w:cstheme="minorHAnsi"/>
          <w:lang w:val="fr-CA"/>
        </w:rPr>
        <w:t>Restrictions d’espace pour l’entreposage, l’assemblage, etc.</w:t>
      </w:r>
    </w:p>
    <w:p w:rsidR="00C52F61" w:rsidRDefault="00C52F61" w:rsidP="00C52F61">
      <w:pPr>
        <w:pStyle w:val="ListParagraph"/>
        <w:numPr>
          <w:ilvl w:val="0"/>
          <w:numId w:val="76"/>
        </w:numPr>
        <w:rPr>
          <w:rFonts w:cstheme="minorHAnsi"/>
          <w:lang w:val="fr-CA"/>
        </w:rPr>
      </w:pPr>
      <w:r>
        <w:rPr>
          <w:rFonts w:cstheme="minorHAnsi"/>
          <w:lang w:val="fr-CA"/>
        </w:rPr>
        <w:t>Pour baisser les coûts, les fourn</w:t>
      </w:r>
      <w:r w:rsidR="00E82910">
        <w:rPr>
          <w:rFonts w:cstheme="minorHAnsi"/>
          <w:lang w:val="fr-CA"/>
        </w:rPr>
        <w:t>i</w:t>
      </w:r>
      <w:r>
        <w:rPr>
          <w:rFonts w:cstheme="minorHAnsi"/>
          <w:lang w:val="fr-CA"/>
        </w:rPr>
        <w:t xml:space="preserve">sseurs envoient </w:t>
      </w:r>
      <w:proofErr w:type="gramStart"/>
      <w:r>
        <w:rPr>
          <w:rFonts w:cstheme="minorHAnsi"/>
          <w:lang w:val="fr-CA"/>
        </w:rPr>
        <w:t>les composants juste</w:t>
      </w:r>
      <w:proofErr w:type="gramEnd"/>
      <w:r>
        <w:rPr>
          <w:rFonts w:cstheme="minorHAnsi"/>
          <w:lang w:val="fr-CA"/>
        </w:rPr>
        <w:t xml:space="preserve"> au moment où ils seront utilisés </w:t>
      </w:r>
      <w:r w:rsidR="00E82910">
        <w:rPr>
          <w:rFonts w:cstheme="minorHAnsi"/>
          <w:lang w:val="fr-CA"/>
        </w:rPr>
        <w:t>–</w:t>
      </w:r>
      <w:r>
        <w:rPr>
          <w:rFonts w:cstheme="minorHAnsi"/>
          <w:lang w:val="fr-CA"/>
        </w:rPr>
        <w:t xml:space="preserve"> </w:t>
      </w:r>
      <w:r w:rsidR="00E82910">
        <w:rPr>
          <w:rFonts w:cstheme="minorHAnsi"/>
          <w:lang w:val="fr-CA"/>
        </w:rPr>
        <w:t>élimination des stocks :  Inputs livrés juste à temps pour les intégrer au produit</w:t>
      </w:r>
    </w:p>
    <w:p w:rsidR="00E82910" w:rsidRDefault="00E82910" w:rsidP="00E82910">
      <w:pPr>
        <w:rPr>
          <w:rFonts w:cstheme="minorHAnsi"/>
          <w:lang w:val="fr-CA"/>
        </w:rPr>
      </w:pPr>
    </w:p>
    <w:p w:rsidR="00190813" w:rsidRDefault="00190813" w:rsidP="00E82910">
      <w:pPr>
        <w:rPr>
          <w:rFonts w:cstheme="minorHAnsi"/>
          <w:b/>
          <w:u w:val="single"/>
          <w:lang w:val="fr-CA"/>
        </w:rPr>
      </w:pPr>
      <w:r>
        <w:rPr>
          <w:rFonts w:cstheme="minorHAnsi"/>
          <w:b/>
          <w:u w:val="single"/>
          <w:lang w:val="fr-CA"/>
        </w:rPr>
        <w:t>13 novembre 2018 – Internalisation – Entrepreneuriat International</w:t>
      </w:r>
    </w:p>
    <w:p w:rsidR="00190813" w:rsidRDefault="00190813" w:rsidP="00E82910">
      <w:pPr>
        <w:rPr>
          <w:rFonts w:cstheme="minorHAnsi"/>
          <w:b/>
          <w:lang w:val="fr-CA"/>
        </w:rPr>
      </w:pPr>
      <w:r>
        <w:rPr>
          <w:rFonts w:cstheme="minorHAnsi"/>
          <w:b/>
          <w:lang w:val="fr-CA"/>
        </w:rPr>
        <w:t>Décision d’internationalisation</w:t>
      </w:r>
    </w:p>
    <w:p w:rsidR="00190813" w:rsidRDefault="00190813" w:rsidP="00190813">
      <w:pPr>
        <w:pStyle w:val="ListParagraph"/>
        <w:numPr>
          <w:ilvl w:val="0"/>
          <w:numId w:val="77"/>
        </w:numPr>
        <w:rPr>
          <w:rFonts w:cstheme="minorHAnsi"/>
          <w:lang w:val="fr-CA"/>
        </w:rPr>
      </w:pPr>
      <w:r>
        <w:rPr>
          <w:rFonts w:cstheme="minorHAnsi"/>
          <w:lang w:val="fr-CA"/>
        </w:rPr>
        <w:t>Quels marchés étrangers viser</w:t>
      </w:r>
    </w:p>
    <w:p w:rsidR="00190813" w:rsidRDefault="00190813" w:rsidP="00190813">
      <w:pPr>
        <w:pStyle w:val="ListParagraph"/>
        <w:numPr>
          <w:ilvl w:val="0"/>
          <w:numId w:val="77"/>
        </w:numPr>
        <w:rPr>
          <w:rFonts w:cstheme="minorHAnsi"/>
          <w:lang w:val="fr-CA"/>
        </w:rPr>
      </w:pPr>
      <w:r>
        <w:rPr>
          <w:rFonts w:cstheme="minorHAnsi"/>
          <w:lang w:val="fr-CA"/>
        </w:rPr>
        <w:t>À quel moment entrer?</w:t>
      </w:r>
    </w:p>
    <w:p w:rsidR="00190813" w:rsidRDefault="00190813" w:rsidP="00190813">
      <w:pPr>
        <w:pStyle w:val="ListParagraph"/>
        <w:numPr>
          <w:ilvl w:val="1"/>
          <w:numId w:val="77"/>
        </w:numPr>
        <w:rPr>
          <w:rFonts w:cstheme="minorHAnsi"/>
          <w:lang w:val="fr-CA"/>
        </w:rPr>
      </w:pPr>
      <w:r>
        <w:rPr>
          <w:rFonts w:cstheme="minorHAnsi"/>
          <w:lang w:val="fr-CA"/>
        </w:rPr>
        <w:t>Avantages du premier partant</w:t>
      </w:r>
    </w:p>
    <w:p w:rsidR="00190813" w:rsidRDefault="00190813" w:rsidP="00190813">
      <w:pPr>
        <w:pStyle w:val="ListParagraph"/>
        <w:numPr>
          <w:ilvl w:val="1"/>
          <w:numId w:val="77"/>
        </w:numPr>
        <w:rPr>
          <w:rFonts w:cstheme="minorHAnsi"/>
          <w:lang w:val="fr-CA"/>
        </w:rPr>
      </w:pPr>
      <w:r>
        <w:rPr>
          <w:rFonts w:cstheme="minorHAnsi"/>
          <w:lang w:val="fr-CA"/>
        </w:rPr>
        <w:t>Inconvénients du premier partant</w:t>
      </w:r>
    </w:p>
    <w:p w:rsidR="00190813" w:rsidRDefault="00190813" w:rsidP="00190813">
      <w:pPr>
        <w:pStyle w:val="ListParagraph"/>
        <w:numPr>
          <w:ilvl w:val="1"/>
          <w:numId w:val="77"/>
        </w:numPr>
        <w:rPr>
          <w:rFonts w:cstheme="minorHAnsi"/>
          <w:lang w:val="fr-CA"/>
        </w:rPr>
      </w:pPr>
      <w:r>
        <w:rPr>
          <w:rFonts w:cstheme="minorHAnsi"/>
          <w:lang w:val="fr-CA"/>
        </w:rPr>
        <w:t>Coûts d’être le pionnier</w:t>
      </w:r>
    </w:p>
    <w:p w:rsidR="00190813" w:rsidRDefault="00190813" w:rsidP="00190813">
      <w:pPr>
        <w:pStyle w:val="ListParagraph"/>
        <w:numPr>
          <w:ilvl w:val="0"/>
          <w:numId w:val="77"/>
        </w:numPr>
        <w:rPr>
          <w:rFonts w:cstheme="minorHAnsi"/>
          <w:lang w:val="fr-CA"/>
        </w:rPr>
      </w:pPr>
      <w:r>
        <w:rPr>
          <w:rFonts w:cstheme="minorHAnsi"/>
          <w:lang w:val="fr-CA"/>
        </w:rPr>
        <w:t>À quelle vitesse s’engager stratégiquement?</w:t>
      </w:r>
    </w:p>
    <w:p w:rsidR="00190813" w:rsidRDefault="00190813" w:rsidP="00190813">
      <w:pPr>
        <w:rPr>
          <w:rFonts w:cstheme="minorHAnsi"/>
          <w:lang w:val="fr-CA"/>
        </w:rPr>
      </w:pPr>
    </w:p>
    <w:p w:rsidR="00190813" w:rsidRDefault="00190813" w:rsidP="00190813">
      <w:pPr>
        <w:rPr>
          <w:rFonts w:cstheme="minorHAnsi"/>
          <w:b/>
          <w:lang w:val="fr-CA"/>
        </w:rPr>
      </w:pPr>
      <w:r>
        <w:rPr>
          <w:rFonts w:cstheme="minorHAnsi"/>
          <w:b/>
          <w:lang w:val="fr-CA"/>
        </w:rPr>
        <w:t>Modèle Uppsala</w:t>
      </w:r>
    </w:p>
    <w:p w:rsidR="00190813" w:rsidRDefault="00190813" w:rsidP="00190813">
      <w:pPr>
        <w:pStyle w:val="ListParagraph"/>
        <w:numPr>
          <w:ilvl w:val="0"/>
          <w:numId w:val="78"/>
        </w:numPr>
        <w:rPr>
          <w:rFonts w:cstheme="minorHAnsi"/>
          <w:lang w:val="fr-CA"/>
        </w:rPr>
      </w:pPr>
      <w:r>
        <w:rPr>
          <w:rFonts w:cstheme="minorHAnsi"/>
          <w:lang w:val="fr-CA"/>
        </w:rPr>
        <w:t>Les entreprises s’internationalisent au fur et à mesure qu’elles acquièrent des connaissances et en s’engageant graduellement dans des marchés similaires à leur marché national (voir PPT)</w:t>
      </w:r>
    </w:p>
    <w:p w:rsidR="00190813" w:rsidRDefault="00190813" w:rsidP="00190813">
      <w:pPr>
        <w:rPr>
          <w:rFonts w:cstheme="minorHAnsi"/>
          <w:lang w:val="fr-CA"/>
        </w:rPr>
      </w:pPr>
    </w:p>
    <w:p w:rsidR="00190813" w:rsidRDefault="00190813" w:rsidP="00190813">
      <w:pPr>
        <w:rPr>
          <w:rFonts w:cstheme="minorHAnsi"/>
          <w:b/>
          <w:lang w:val="fr-CA"/>
        </w:rPr>
      </w:pPr>
      <w:r>
        <w:rPr>
          <w:rFonts w:cstheme="minorHAnsi"/>
          <w:b/>
          <w:lang w:val="fr-CA"/>
        </w:rPr>
        <w:t>Modes d’entrée</w:t>
      </w:r>
    </w:p>
    <w:p w:rsidR="00190813" w:rsidRDefault="00190813" w:rsidP="00190813">
      <w:pPr>
        <w:pStyle w:val="ListParagraph"/>
        <w:numPr>
          <w:ilvl w:val="0"/>
          <w:numId w:val="78"/>
        </w:numPr>
        <w:rPr>
          <w:rFonts w:cstheme="minorHAnsi"/>
          <w:lang w:val="fr-CA"/>
        </w:rPr>
      </w:pPr>
      <w:r>
        <w:rPr>
          <w:rFonts w:cstheme="minorHAnsi"/>
          <w:lang w:val="fr-CA"/>
        </w:rPr>
        <w:t>Pour entrer sur les marchés étrangers, les entreprises ont le choix entre :</w:t>
      </w:r>
    </w:p>
    <w:p w:rsidR="00190813" w:rsidRDefault="00190813" w:rsidP="00190813">
      <w:pPr>
        <w:pStyle w:val="ListParagraph"/>
        <w:numPr>
          <w:ilvl w:val="0"/>
          <w:numId w:val="79"/>
        </w:numPr>
        <w:rPr>
          <w:rFonts w:cstheme="minorHAnsi"/>
          <w:lang w:val="fr-CA"/>
        </w:rPr>
      </w:pPr>
      <w:r>
        <w:rPr>
          <w:rFonts w:cstheme="minorHAnsi"/>
          <w:lang w:val="fr-CA"/>
        </w:rPr>
        <w:t>Exportation (étape initiale classique)</w:t>
      </w:r>
    </w:p>
    <w:p w:rsidR="00190813" w:rsidRDefault="00190813" w:rsidP="00190813">
      <w:pPr>
        <w:pStyle w:val="ListParagraph"/>
        <w:numPr>
          <w:ilvl w:val="0"/>
          <w:numId w:val="79"/>
        </w:numPr>
        <w:rPr>
          <w:rFonts w:cstheme="minorHAnsi"/>
          <w:lang w:val="fr-CA"/>
        </w:rPr>
      </w:pPr>
      <w:r>
        <w:rPr>
          <w:rFonts w:cstheme="minorHAnsi"/>
          <w:lang w:val="fr-CA"/>
        </w:rPr>
        <w:t>Franchise</w:t>
      </w:r>
    </w:p>
    <w:p w:rsidR="00190813" w:rsidRDefault="00190813" w:rsidP="00190813">
      <w:pPr>
        <w:pStyle w:val="ListParagraph"/>
        <w:numPr>
          <w:ilvl w:val="0"/>
          <w:numId w:val="79"/>
        </w:numPr>
        <w:rPr>
          <w:rFonts w:cstheme="minorHAnsi"/>
          <w:lang w:val="fr-CA"/>
        </w:rPr>
      </w:pPr>
      <w:r>
        <w:rPr>
          <w:rFonts w:cstheme="minorHAnsi"/>
          <w:lang w:val="fr-CA"/>
        </w:rPr>
        <w:t>Licence</w:t>
      </w:r>
    </w:p>
    <w:p w:rsidR="00190813" w:rsidRDefault="00190813" w:rsidP="00190813">
      <w:pPr>
        <w:pStyle w:val="ListParagraph"/>
        <w:numPr>
          <w:ilvl w:val="0"/>
          <w:numId w:val="79"/>
        </w:numPr>
        <w:rPr>
          <w:rFonts w:cstheme="minorHAnsi"/>
          <w:lang w:val="fr-CA"/>
        </w:rPr>
      </w:pPr>
      <w:r>
        <w:rPr>
          <w:rFonts w:cstheme="minorHAnsi"/>
          <w:lang w:val="fr-CA"/>
        </w:rPr>
        <w:t>Co-entreprise</w:t>
      </w:r>
    </w:p>
    <w:p w:rsidR="00190813" w:rsidRDefault="00190813" w:rsidP="00190813">
      <w:pPr>
        <w:pStyle w:val="ListParagraph"/>
        <w:numPr>
          <w:ilvl w:val="0"/>
          <w:numId w:val="79"/>
        </w:numPr>
        <w:rPr>
          <w:rFonts w:cstheme="minorHAnsi"/>
          <w:lang w:val="fr-CA"/>
        </w:rPr>
      </w:pPr>
      <w:r>
        <w:rPr>
          <w:rFonts w:cstheme="minorHAnsi"/>
          <w:lang w:val="fr-CA"/>
        </w:rPr>
        <w:t>Projets clés en main</w:t>
      </w:r>
    </w:p>
    <w:p w:rsidR="00190813" w:rsidRDefault="00190813" w:rsidP="00190813">
      <w:pPr>
        <w:pStyle w:val="ListParagraph"/>
        <w:numPr>
          <w:ilvl w:val="0"/>
          <w:numId w:val="79"/>
        </w:numPr>
        <w:rPr>
          <w:rFonts w:cstheme="minorHAnsi"/>
          <w:lang w:val="fr-CA"/>
        </w:rPr>
      </w:pPr>
      <w:r>
        <w:rPr>
          <w:rFonts w:cstheme="minorHAnsi"/>
          <w:lang w:val="fr-CA"/>
        </w:rPr>
        <w:t>Filiales/Acquisition (détenir 100% du capital; pays peu d’impôt?)</w:t>
      </w:r>
    </w:p>
    <w:p w:rsidR="00190813" w:rsidRDefault="00190813" w:rsidP="00190813">
      <w:pPr>
        <w:rPr>
          <w:rFonts w:cstheme="minorHAnsi"/>
          <w:lang w:val="fr-CA"/>
        </w:rPr>
      </w:pPr>
    </w:p>
    <w:p w:rsidR="00190813" w:rsidRDefault="00190813" w:rsidP="00190813">
      <w:pPr>
        <w:rPr>
          <w:rFonts w:cstheme="minorHAnsi"/>
          <w:b/>
          <w:lang w:val="fr-CA"/>
        </w:rPr>
      </w:pPr>
      <w:r>
        <w:rPr>
          <w:rFonts w:cstheme="minorHAnsi"/>
          <w:b/>
          <w:lang w:val="fr-CA"/>
        </w:rPr>
        <w:t>Franchise</w:t>
      </w:r>
    </w:p>
    <w:p w:rsidR="00190813" w:rsidRPr="00190813" w:rsidRDefault="00190813" w:rsidP="00190813">
      <w:pPr>
        <w:pStyle w:val="ListParagraph"/>
        <w:numPr>
          <w:ilvl w:val="0"/>
          <w:numId w:val="78"/>
        </w:numPr>
        <w:rPr>
          <w:rFonts w:cstheme="minorHAnsi"/>
          <w:b/>
          <w:lang w:val="fr-CA"/>
        </w:rPr>
      </w:pPr>
      <w:r>
        <w:rPr>
          <w:rFonts w:cstheme="minorHAnsi"/>
          <w:lang w:val="fr-CA"/>
        </w:rPr>
        <w:t>Une forme de licence spécialisée où un franchiseur vend non seulement des biens incorporels (généralement une marque) à un franchisé, mais insiste également pour que le franchisé accepte de s’en tenir à des règles strictes quant à la manière dont l’entreprise est conduite</w:t>
      </w:r>
    </w:p>
    <w:p w:rsidR="00190813" w:rsidRDefault="00190813" w:rsidP="00190813">
      <w:pPr>
        <w:rPr>
          <w:rFonts w:cstheme="minorHAnsi"/>
          <w:b/>
          <w:lang w:val="fr-CA"/>
        </w:rPr>
      </w:pPr>
    </w:p>
    <w:p w:rsidR="00190813" w:rsidRDefault="00190813" w:rsidP="00190813">
      <w:pPr>
        <w:rPr>
          <w:rFonts w:cstheme="minorHAnsi"/>
          <w:lang w:val="fr-CA"/>
        </w:rPr>
      </w:pPr>
      <w:r>
        <w:rPr>
          <w:rFonts w:cstheme="minorHAnsi"/>
          <w:b/>
          <w:lang w:val="fr-CA"/>
        </w:rPr>
        <w:lastRenderedPageBreak/>
        <w:t>Licence</w:t>
      </w:r>
    </w:p>
    <w:p w:rsidR="00190813" w:rsidRDefault="00190813" w:rsidP="00190813">
      <w:pPr>
        <w:pStyle w:val="ListParagraph"/>
        <w:numPr>
          <w:ilvl w:val="0"/>
          <w:numId w:val="78"/>
        </w:numPr>
        <w:rPr>
          <w:rFonts w:cstheme="minorHAnsi"/>
          <w:lang w:val="fr-CA"/>
        </w:rPr>
      </w:pPr>
      <w:r>
        <w:rPr>
          <w:rFonts w:cstheme="minorHAnsi"/>
          <w:lang w:val="fr-CA"/>
        </w:rPr>
        <w:t>Un arrangement dans lequel un donneur de licence cède les droits sur des biens incorporels à une autre entité (le preneur de licence) pour une période déterminée, et en retour, le donneur de licence reçoit une redevance du preneur de licence. Le donneur de licence contrôle peu la conduite de l’entreprise du preneur de licence</w:t>
      </w:r>
    </w:p>
    <w:p w:rsidR="00A20D01" w:rsidRDefault="00A20D01" w:rsidP="00A20D01">
      <w:pPr>
        <w:rPr>
          <w:rFonts w:cstheme="minorHAnsi"/>
          <w:lang w:val="fr-CA"/>
        </w:rPr>
      </w:pPr>
    </w:p>
    <w:p w:rsidR="00A20D01" w:rsidRDefault="00A20D01" w:rsidP="00A20D01">
      <w:pPr>
        <w:rPr>
          <w:rFonts w:cstheme="minorHAnsi"/>
          <w:b/>
          <w:lang w:val="fr-CA"/>
        </w:rPr>
      </w:pPr>
      <w:r>
        <w:rPr>
          <w:rFonts w:cstheme="minorHAnsi"/>
          <w:b/>
          <w:lang w:val="fr-CA"/>
        </w:rPr>
        <w:t>Coentreprise ou Joint-Venture</w:t>
      </w:r>
    </w:p>
    <w:p w:rsidR="00A20D01" w:rsidRDefault="00A20D01" w:rsidP="00A20D01">
      <w:pPr>
        <w:pStyle w:val="ListParagraph"/>
        <w:numPr>
          <w:ilvl w:val="0"/>
          <w:numId w:val="78"/>
        </w:numPr>
        <w:rPr>
          <w:rFonts w:cstheme="minorHAnsi"/>
          <w:lang w:val="fr-CA"/>
        </w:rPr>
      </w:pPr>
      <w:r>
        <w:rPr>
          <w:rFonts w:cstheme="minorHAnsi"/>
          <w:lang w:val="fr-CA"/>
        </w:rPr>
        <w:t>Entreprise détenue conjointement par deux ou plusieurs entreprises autrement indépendantes. Il existe 2 types :</w:t>
      </w:r>
    </w:p>
    <w:p w:rsidR="00A20D01" w:rsidRDefault="00A20D01" w:rsidP="00A20D01">
      <w:pPr>
        <w:pStyle w:val="ListParagraph"/>
        <w:numPr>
          <w:ilvl w:val="1"/>
          <w:numId w:val="78"/>
        </w:numPr>
        <w:rPr>
          <w:rFonts w:cstheme="minorHAnsi"/>
          <w:lang w:val="fr-CA"/>
        </w:rPr>
      </w:pPr>
      <w:r>
        <w:rPr>
          <w:rFonts w:cstheme="minorHAnsi"/>
          <w:lang w:val="fr-CA"/>
        </w:rPr>
        <w:t>Coentreprise avec prise de participation</w:t>
      </w:r>
    </w:p>
    <w:p w:rsidR="00A20D01" w:rsidRDefault="00A20D01" w:rsidP="00A20D01">
      <w:pPr>
        <w:pStyle w:val="ListParagraph"/>
        <w:numPr>
          <w:ilvl w:val="1"/>
          <w:numId w:val="78"/>
        </w:numPr>
        <w:rPr>
          <w:rFonts w:cstheme="minorHAnsi"/>
          <w:lang w:val="fr-CA"/>
        </w:rPr>
      </w:pPr>
      <w:r>
        <w:rPr>
          <w:rFonts w:cstheme="minorHAnsi"/>
          <w:lang w:val="fr-CA"/>
        </w:rPr>
        <w:t>Coentreprise sans prise de participation</w:t>
      </w:r>
    </w:p>
    <w:p w:rsidR="00A20D01" w:rsidRDefault="00A20D01" w:rsidP="00A20D01">
      <w:pPr>
        <w:rPr>
          <w:rFonts w:cstheme="minorHAnsi"/>
          <w:lang w:val="fr-CA"/>
        </w:rPr>
      </w:pPr>
    </w:p>
    <w:p w:rsidR="00A20D01" w:rsidRDefault="00A20D01" w:rsidP="00A20D01">
      <w:pPr>
        <w:rPr>
          <w:rFonts w:cstheme="minorHAnsi"/>
          <w:b/>
          <w:lang w:val="fr-CA"/>
        </w:rPr>
      </w:pPr>
      <w:r>
        <w:rPr>
          <w:rFonts w:cstheme="minorHAnsi"/>
          <w:b/>
          <w:lang w:val="fr-CA"/>
        </w:rPr>
        <w:t>Projets clé en main</w:t>
      </w:r>
    </w:p>
    <w:p w:rsidR="00A20D01" w:rsidRDefault="00A20D01" w:rsidP="00A20D01">
      <w:pPr>
        <w:pStyle w:val="ListParagraph"/>
        <w:numPr>
          <w:ilvl w:val="0"/>
          <w:numId w:val="78"/>
        </w:numPr>
        <w:rPr>
          <w:rFonts w:cstheme="minorHAnsi"/>
          <w:lang w:val="fr-CA"/>
        </w:rPr>
      </w:pPr>
      <w:r>
        <w:rPr>
          <w:rFonts w:cstheme="minorHAnsi"/>
          <w:lang w:val="fr-CA"/>
        </w:rPr>
        <w:t>Un entrepreneur gère tous les détails d’un projet pour un client étranger, y compris la formation du personnel d’exploitation. À la fin du contrat, le client étranger reçoit la « clé » d’une usine prête à fonctionner</w:t>
      </w:r>
    </w:p>
    <w:p w:rsidR="00A20D01" w:rsidRDefault="00A20D01" w:rsidP="00A20D01">
      <w:pPr>
        <w:rPr>
          <w:rFonts w:cstheme="minorHAnsi"/>
          <w:lang w:val="fr-CA"/>
        </w:rPr>
      </w:pPr>
    </w:p>
    <w:p w:rsidR="00A20D01" w:rsidRDefault="00A20D01" w:rsidP="00A20D01">
      <w:pPr>
        <w:rPr>
          <w:rFonts w:cstheme="minorHAnsi"/>
          <w:b/>
          <w:lang w:val="fr-CA"/>
        </w:rPr>
      </w:pPr>
      <w:r>
        <w:rPr>
          <w:rFonts w:cstheme="minorHAnsi"/>
          <w:b/>
          <w:lang w:val="fr-CA"/>
        </w:rPr>
        <w:t>Sélection du mode d’entrée sur la base de compétences clés</w:t>
      </w:r>
    </w:p>
    <w:p w:rsidR="00A20D01" w:rsidRPr="00A20D01" w:rsidRDefault="00A20D01" w:rsidP="00A20D01">
      <w:pPr>
        <w:pStyle w:val="ListParagraph"/>
        <w:numPr>
          <w:ilvl w:val="0"/>
          <w:numId w:val="78"/>
        </w:numPr>
        <w:rPr>
          <w:rFonts w:cstheme="minorHAnsi"/>
          <w:b/>
          <w:lang w:val="fr-CA"/>
        </w:rPr>
      </w:pPr>
      <w:r>
        <w:rPr>
          <w:rFonts w:cstheme="minorHAnsi"/>
          <w:lang w:val="fr-CA"/>
        </w:rPr>
        <w:t>Savoir-faire technologique</w:t>
      </w:r>
    </w:p>
    <w:p w:rsidR="00A20D01" w:rsidRPr="00A20D01" w:rsidRDefault="00A20D01" w:rsidP="00A20D01">
      <w:pPr>
        <w:pStyle w:val="ListParagraph"/>
        <w:numPr>
          <w:ilvl w:val="1"/>
          <w:numId w:val="78"/>
        </w:numPr>
        <w:rPr>
          <w:rFonts w:cstheme="minorHAnsi"/>
          <w:b/>
          <w:lang w:val="fr-CA"/>
        </w:rPr>
      </w:pPr>
      <w:r>
        <w:rPr>
          <w:rFonts w:cstheme="minorHAnsi"/>
          <w:lang w:val="fr-CA"/>
        </w:rPr>
        <w:t>Si l’avantage concurrentiel d’une entreprise (sa compétence principale) repose sur le savoir-faire technologique (cas Apple), il convient d’éviter les arrangements comme coentreprise ou licence afin de minimiser le risque de perte de contrôle de cette technologie. Une filiale serait alors mieux</w:t>
      </w:r>
    </w:p>
    <w:p w:rsidR="00A20D01" w:rsidRPr="00A20D01" w:rsidRDefault="00A20D01" w:rsidP="00A20D01">
      <w:pPr>
        <w:pStyle w:val="ListParagraph"/>
        <w:numPr>
          <w:ilvl w:val="0"/>
          <w:numId w:val="78"/>
        </w:numPr>
        <w:rPr>
          <w:rFonts w:cstheme="minorHAnsi"/>
          <w:b/>
          <w:lang w:val="fr-CA"/>
        </w:rPr>
      </w:pPr>
      <w:r>
        <w:rPr>
          <w:rFonts w:cstheme="minorHAnsi"/>
          <w:lang w:val="fr-CA"/>
        </w:rPr>
        <w:t>Savoir-faire managérial</w:t>
      </w:r>
    </w:p>
    <w:p w:rsidR="00A20D01" w:rsidRPr="00A20D01" w:rsidRDefault="00A20D01" w:rsidP="00A20D01">
      <w:pPr>
        <w:pStyle w:val="ListParagraph"/>
        <w:numPr>
          <w:ilvl w:val="1"/>
          <w:numId w:val="78"/>
        </w:numPr>
        <w:rPr>
          <w:rFonts w:cstheme="minorHAnsi"/>
          <w:b/>
          <w:lang w:val="fr-CA"/>
        </w:rPr>
      </w:pPr>
      <w:r>
        <w:rPr>
          <w:rFonts w:cstheme="minorHAnsi"/>
          <w:lang w:val="fr-CA"/>
        </w:rPr>
        <w:t>Si l’avantage concurrentiel d’une entreprise (sa compétence principale) repose sur le savoir-faire managérial (cas McDonald’s), une coentreprise est alors acceptable, car la marque est généralement bien protégée par les lois internationales</w:t>
      </w:r>
    </w:p>
    <w:p w:rsidR="00A20D01" w:rsidRDefault="00A20D01" w:rsidP="00A20D01">
      <w:pPr>
        <w:rPr>
          <w:rFonts w:cstheme="minorHAnsi"/>
          <w:b/>
          <w:lang w:val="fr-CA"/>
        </w:rPr>
      </w:pPr>
    </w:p>
    <w:p w:rsidR="00CA33C0" w:rsidRDefault="00CA33C0" w:rsidP="00A20D01">
      <w:pPr>
        <w:rPr>
          <w:rFonts w:cstheme="minorHAnsi"/>
          <w:b/>
          <w:lang w:val="fr-CA"/>
        </w:rPr>
      </w:pPr>
      <w:r>
        <w:rPr>
          <w:rFonts w:cstheme="minorHAnsi"/>
          <w:b/>
          <w:lang w:val="fr-CA"/>
        </w:rPr>
        <w:t>Entreprendre en Chine</w:t>
      </w:r>
    </w:p>
    <w:tbl>
      <w:tblPr>
        <w:tblStyle w:val="TableGrid"/>
        <w:tblW w:w="0" w:type="auto"/>
        <w:tblLook w:val="04A0" w:firstRow="1" w:lastRow="0" w:firstColumn="1" w:lastColumn="0" w:noHBand="0" w:noVBand="1"/>
      </w:tblPr>
      <w:tblGrid>
        <w:gridCol w:w="4675"/>
        <w:gridCol w:w="4675"/>
      </w:tblGrid>
      <w:tr w:rsidR="00CA33C0" w:rsidTr="00CA33C0">
        <w:tc>
          <w:tcPr>
            <w:tcW w:w="4675" w:type="dxa"/>
          </w:tcPr>
          <w:p w:rsidR="00CA33C0" w:rsidRPr="00CA33C0" w:rsidRDefault="00CA33C0" w:rsidP="00A20D01">
            <w:pPr>
              <w:rPr>
                <w:rFonts w:cstheme="minorHAnsi"/>
                <w:b/>
                <w:lang w:val="fr-CA"/>
              </w:rPr>
            </w:pPr>
            <w:r>
              <w:rPr>
                <w:rFonts w:cstheme="minorHAnsi"/>
                <w:b/>
                <w:lang w:val="fr-CA"/>
              </w:rPr>
              <w:t>Facteurs de succès</w:t>
            </w:r>
          </w:p>
        </w:tc>
        <w:tc>
          <w:tcPr>
            <w:tcW w:w="4675" w:type="dxa"/>
          </w:tcPr>
          <w:p w:rsidR="00CA33C0" w:rsidRPr="00A70268" w:rsidRDefault="00A70268" w:rsidP="00A20D01">
            <w:pPr>
              <w:rPr>
                <w:rFonts w:cstheme="minorHAnsi"/>
                <w:b/>
                <w:lang w:val="fr-CA"/>
              </w:rPr>
            </w:pPr>
            <w:r w:rsidRPr="00A70268">
              <w:rPr>
                <w:rFonts w:cstheme="minorHAnsi"/>
                <w:b/>
                <w:lang w:val="fr-CA"/>
              </w:rPr>
              <w:t>Défis</w:t>
            </w:r>
          </w:p>
        </w:tc>
      </w:tr>
      <w:tr w:rsidR="00CA33C0" w:rsidTr="00CA33C0">
        <w:tc>
          <w:tcPr>
            <w:tcW w:w="4675" w:type="dxa"/>
          </w:tcPr>
          <w:p w:rsidR="00CA33C0" w:rsidRPr="00CA33C0" w:rsidRDefault="00CA33C0" w:rsidP="00CA33C0">
            <w:pPr>
              <w:pStyle w:val="ListParagraph"/>
              <w:numPr>
                <w:ilvl w:val="0"/>
                <w:numId w:val="80"/>
              </w:numPr>
              <w:rPr>
                <w:rFonts w:cstheme="minorHAnsi"/>
                <w:b/>
                <w:lang w:val="fr-CA"/>
              </w:rPr>
            </w:pPr>
            <w:r>
              <w:rPr>
                <w:rFonts w:cstheme="minorHAnsi"/>
                <w:lang w:val="fr-CA"/>
              </w:rPr>
              <w:t>Langue :  Parler « Chin-</w:t>
            </w:r>
            <w:proofErr w:type="spellStart"/>
            <w:r>
              <w:rPr>
                <w:rFonts w:cstheme="minorHAnsi"/>
                <w:lang w:val="fr-CA"/>
              </w:rPr>
              <w:t>glish</w:t>
            </w:r>
            <w:proofErr w:type="spellEnd"/>
            <w:r>
              <w:rPr>
                <w:rFonts w:cstheme="minorHAnsi"/>
                <w:lang w:val="fr-CA"/>
              </w:rPr>
              <w:t> »</w:t>
            </w:r>
          </w:p>
          <w:p w:rsidR="00CA33C0" w:rsidRPr="00CA33C0" w:rsidRDefault="00CA33C0" w:rsidP="00CA33C0">
            <w:pPr>
              <w:pStyle w:val="ListParagraph"/>
              <w:numPr>
                <w:ilvl w:val="0"/>
                <w:numId w:val="80"/>
              </w:numPr>
              <w:rPr>
                <w:rFonts w:cstheme="minorHAnsi"/>
                <w:b/>
                <w:lang w:val="fr-CA"/>
              </w:rPr>
            </w:pPr>
            <w:r>
              <w:rPr>
                <w:rFonts w:cstheme="minorHAnsi"/>
                <w:lang w:val="fr-CA"/>
              </w:rPr>
              <w:t>Culture :  Numéro porte-bonheur</w:t>
            </w:r>
          </w:p>
          <w:p w:rsidR="00CA33C0" w:rsidRPr="00CA33C0" w:rsidRDefault="00CA33C0" w:rsidP="00CA33C0">
            <w:pPr>
              <w:pStyle w:val="ListParagraph"/>
              <w:numPr>
                <w:ilvl w:val="0"/>
                <w:numId w:val="80"/>
              </w:numPr>
              <w:rPr>
                <w:rFonts w:cstheme="minorHAnsi"/>
                <w:b/>
                <w:lang w:val="fr-CA"/>
              </w:rPr>
            </w:pPr>
            <w:r>
              <w:rPr>
                <w:rFonts w:cstheme="minorHAnsi"/>
                <w:lang w:val="fr-CA"/>
              </w:rPr>
              <w:t>Argent comptant</w:t>
            </w:r>
          </w:p>
          <w:p w:rsidR="00CA33C0" w:rsidRPr="00CA33C0" w:rsidRDefault="00CA33C0" w:rsidP="00CA33C0">
            <w:pPr>
              <w:pStyle w:val="ListParagraph"/>
              <w:numPr>
                <w:ilvl w:val="0"/>
                <w:numId w:val="80"/>
              </w:numPr>
              <w:rPr>
                <w:rFonts w:cstheme="minorHAnsi"/>
                <w:b/>
                <w:lang w:val="fr-CA"/>
              </w:rPr>
            </w:pPr>
            <w:r>
              <w:rPr>
                <w:rFonts w:cstheme="minorHAnsi"/>
                <w:lang w:val="fr-CA"/>
              </w:rPr>
              <w:t>Expérience :  Réseau local</w:t>
            </w:r>
          </w:p>
          <w:p w:rsidR="00CA33C0" w:rsidRPr="00CA33C0" w:rsidRDefault="00CA33C0" w:rsidP="00CA33C0">
            <w:pPr>
              <w:pStyle w:val="ListParagraph"/>
              <w:numPr>
                <w:ilvl w:val="0"/>
                <w:numId w:val="80"/>
              </w:numPr>
              <w:rPr>
                <w:rFonts w:cstheme="minorHAnsi"/>
                <w:b/>
                <w:lang w:val="fr-CA"/>
              </w:rPr>
            </w:pPr>
            <w:r>
              <w:rPr>
                <w:rFonts w:cstheme="minorHAnsi"/>
                <w:lang w:val="fr-CA"/>
              </w:rPr>
              <w:t>Statut d’immigration</w:t>
            </w:r>
          </w:p>
          <w:p w:rsidR="00CA33C0" w:rsidRPr="00A70268" w:rsidRDefault="00CA33C0" w:rsidP="00CA33C0">
            <w:pPr>
              <w:pStyle w:val="ListParagraph"/>
              <w:numPr>
                <w:ilvl w:val="0"/>
                <w:numId w:val="80"/>
              </w:numPr>
              <w:rPr>
                <w:rFonts w:cstheme="minorHAnsi"/>
                <w:b/>
                <w:lang w:val="fr-CA"/>
              </w:rPr>
            </w:pPr>
            <w:r>
              <w:rPr>
                <w:rFonts w:cstheme="minorHAnsi"/>
                <w:lang w:val="fr-CA"/>
              </w:rPr>
              <w:t>Associé(e) local(e)</w:t>
            </w:r>
            <w:r w:rsidR="00A70268">
              <w:rPr>
                <w:rFonts w:cstheme="minorHAnsi"/>
                <w:lang w:val="fr-CA"/>
              </w:rPr>
              <w:t xml:space="preserve"> loyale(e)</w:t>
            </w:r>
          </w:p>
          <w:p w:rsidR="00A70268" w:rsidRPr="00CA33C0" w:rsidRDefault="00A70268" w:rsidP="00CA33C0">
            <w:pPr>
              <w:pStyle w:val="ListParagraph"/>
              <w:numPr>
                <w:ilvl w:val="0"/>
                <w:numId w:val="80"/>
              </w:numPr>
              <w:rPr>
                <w:rFonts w:cstheme="minorHAnsi"/>
                <w:b/>
                <w:lang w:val="fr-CA"/>
              </w:rPr>
            </w:pPr>
            <w:r>
              <w:rPr>
                <w:rFonts w:cstheme="minorHAnsi"/>
                <w:lang w:val="fr-CA"/>
              </w:rPr>
              <w:t>Garder un 2</w:t>
            </w:r>
            <w:r w:rsidRPr="00A70268">
              <w:rPr>
                <w:rFonts w:cstheme="minorHAnsi"/>
                <w:vertAlign w:val="superscript"/>
                <w:lang w:val="fr-CA"/>
              </w:rPr>
              <w:t>e</w:t>
            </w:r>
            <w:r>
              <w:rPr>
                <w:rFonts w:cstheme="minorHAnsi"/>
                <w:lang w:val="fr-CA"/>
              </w:rPr>
              <w:t xml:space="preserve"> fournisseur passif</w:t>
            </w:r>
          </w:p>
        </w:tc>
        <w:tc>
          <w:tcPr>
            <w:tcW w:w="4675" w:type="dxa"/>
          </w:tcPr>
          <w:p w:rsidR="00CA33C0" w:rsidRDefault="00A70268" w:rsidP="00A70268">
            <w:pPr>
              <w:pStyle w:val="ListParagraph"/>
              <w:numPr>
                <w:ilvl w:val="0"/>
                <w:numId w:val="80"/>
              </w:numPr>
              <w:rPr>
                <w:rFonts w:cstheme="minorHAnsi"/>
                <w:lang w:val="fr-CA"/>
              </w:rPr>
            </w:pPr>
            <w:r>
              <w:rPr>
                <w:rFonts w:cstheme="minorHAnsi"/>
                <w:lang w:val="fr-CA"/>
              </w:rPr>
              <w:t>Maintenir la confiance</w:t>
            </w:r>
          </w:p>
          <w:p w:rsidR="00A70268" w:rsidRDefault="00A70268" w:rsidP="00A70268">
            <w:pPr>
              <w:pStyle w:val="ListParagraph"/>
              <w:numPr>
                <w:ilvl w:val="0"/>
                <w:numId w:val="80"/>
              </w:numPr>
              <w:rPr>
                <w:rFonts w:cstheme="minorHAnsi"/>
                <w:lang w:val="fr-CA"/>
              </w:rPr>
            </w:pPr>
            <w:r>
              <w:rPr>
                <w:rFonts w:cstheme="minorHAnsi"/>
                <w:lang w:val="fr-CA"/>
              </w:rPr>
              <w:t>Parfaire la communication</w:t>
            </w:r>
          </w:p>
          <w:p w:rsidR="00A70268" w:rsidRPr="00A70268" w:rsidRDefault="00A70268" w:rsidP="00A70268">
            <w:pPr>
              <w:pStyle w:val="ListParagraph"/>
              <w:numPr>
                <w:ilvl w:val="0"/>
                <w:numId w:val="80"/>
              </w:numPr>
              <w:rPr>
                <w:rFonts w:cstheme="minorHAnsi"/>
                <w:lang w:val="fr-CA"/>
              </w:rPr>
            </w:pPr>
            <w:r>
              <w:rPr>
                <w:rFonts w:cstheme="minorHAnsi"/>
                <w:lang w:val="fr-CA"/>
              </w:rPr>
              <w:t>Gérer les restrictions légales</w:t>
            </w:r>
          </w:p>
        </w:tc>
      </w:tr>
    </w:tbl>
    <w:p w:rsidR="00CA33C0" w:rsidRDefault="00CA33C0" w:rsidP="00A20D01">
      <w:pPr>
        <w:rPr>
          <w:rFonts w:cstheme="minorHAnsi"/>
          <w:b/>
          <w:lang w:val="fr-CA"/>
        </w:rPr>
      </w:pPr>
    </w:p>
    <w:p w:rsidR="00B05066" w:rsidRDefault="00B05066" w:rsidP="00A20D01">
      <w:pPr>
        <w:rPr>
          <w:rFonts w:cstheme="minorHAnsi"/>
          <w:b/>
          <w:lang w:val="fr-CA"/>
        </w:rPr>
      </w:pPr>
    </w:p>
    <w:p w:rsidR="00B05066" w:rsidRDefault="00B05066" w:rsidP="00A20D01">
      <w:pPr>
        <w:rPr>
          <w:rFonts w:cstheme="minorHAnsi"/>
          <w:b/>
          <w:lang w:val="fr-CA"/>
        </w:rPr>
      </w:pPr>
    </w:p>
    <w:p w:rsidR="00B05066" w:rsidRDefault="00B05066" w:rsidP="00A20D01">
      <w:pPr>
        <w:rPr>
          <w:rFonts w:cstheme="minorHAnsi"/>
          <w:b/>
          <w:lang w:val="fr-CA"/>
        </w:rPr>
      </w:pPr>
    </w:p>
    <w:p w:rsidR="00B05066" w:rsidRDefault="00B05066" w:rsidP="00A20D01">
      <w:pPr>
        <w:rPr>
          <w:rFonts w:cstheme="minorHAnsi"/>
          <w:b/>
          <w:lang w:val="fr-CA"/>
        </w:rPr>
      </w:pPr>
    </w:p>
    <w:p w:rsidR="00B05066" w:rsidRDefault="00B05066" w:rsidP="00A20D01">
      <w:pPr>
        <w:rPr>
          <w:rFonts w:cstheme="minorHAnsi"/>
          <w:b/>
          <w:u w:val="single"/>
          <w:lang w:val="fr-CA"/>
        </w:rPr>
      </w:pPr>
      <w:r>
        <w:rPr>
          <w:rFonts w:cstheme="minorHAnsi"/>
          <w:b/>
          <w:u w:val="single"/>
          <w:lang w:val="fr-CA"/>
        </w:rPr>
        <w:lastRenderedPageBreak/>
        <w:t>16 novembre, 2018 – Transfert international de connaissances et de technologies</w:t>
      </w:r>
    </w:p>
    <w:p w:rsidR="00B05066" w:rsidRDefault="00B05066" w:rsidP="00A20D01">
      <w:pPr>
        <w:rPr>
          <w:rFonts w:cstheme="minorHAnsi"/>
          <w:b/>
          <w:lang w:val="fr-CA"/>
        </w:rPr>
      </w:pPr>
      <w:r>
        <w:rPr>
          <w:rFonts w:cstheme="minorHAnsi"/>
          <w:b/>
          <w:lang w:val="fr-CA"/>
        </w:rPr>
        <w:t>Transfert international de connaissances et de technologies</w:t>
      </w:r>
    </w:p>
    <w:p w:rsidR="00B05066" w:rsidRPr="00B05066" w:rsidRDefault="00B05066" w:rsidP="00B05066">
      <w:pPr>
        <w:pStyle w:val="ListParagraph"/>
        <w:numPr>
          <w:ilvl w:val="0"/>
          <w:numId w:val="81"/>
        </w:numPr>
        <w:rPr>
          <w:rFonts w:cstheme="minorHAnsi"/>
          <w:b/>
          <w:lang w:val="fr-CA"/>
        </w:rPr>
      </w:pPr>
      <w:r>
        <w:rPr>
          <w:rFonts w:cstheme="minorHAnsi"/>
          <w:b/>
          <w:lang w:val="fr-CA"/>
        </w:rPr>
        <w:t>C’est quoi?</w:t>
      </w:r>
      <w:r>
        <w:rPr>
          <w:rFonts w:cstheme="minorHAnsi"/>
          <w:lang w:val="fr-CA"/>
        </w:rPr>
        <w:t xml:space="preserve"> C’est lorsqu’une entreprise internationalise des connaissances ou technologies, en les déplaçant d’un pays A à un pays B</w:t>
      </w:r>
    </w:p>
    <w:p w:rsidR="00B05066" w:rsidRPr="00B05066" w:rsidRDefault="00B05066" w:rsidP="00B05066">
      <w:pPr>
        <w:pStyle w:val="ListParagraph"/>
        <w:numPr>
          <w:ilvl w:val="0"/>
          <w:numId w:val="81"/>
        </w:numPr>
        <w:rPr>
          <w:rFonts w:cstheme="minorHAnsi"/>
          <w:b/>
          <w:lang w:val="fr-CA"/>
        </w:rPr>
      </w:pPr>
      <w:r>
        <w:rPr>
          <w:rFonts w:cstheme="minorHAnsi"/>
          <w:b/>
          <w:lang w:val="fr-CA"/>
        </w:rPr>
        <w:t>Comment?</w:t>
      </w:r>
      <w:r>
        <w:rPr>
          <w:rFonts w:cstheme="minorHAnsi"/>
          <w:lang w:val="fr-CA"/>
        </w:rPr>
        <w:t xml:space="preserve"> En utilisant des canaux de transfert de technologies et connaissances comme la délocalisation, la coentreprise, la filiale, la franchise, la licence</w:t>
      </w:r>
    </w:p>
    <w:p w:rsidR="00B05066" w:rsidRPr="00FE0BFD" w:rsidRDefault="00B05066" w:rsidP="00B05066">
      <w:pPr>
        <w:pStyle w:val="ListParagraph"/>
        <w:numPr>
          <w:ilvl w:val="0"/>
          <w:numId w:val="81"/>
        </w:numPr>
        <w:rPr>
          <w:rFonts w:cstheme="minorHAnsi"/>
          <w:b/>
          <w:lang w:val="fr-CA"/>
        </w:rPr>
      </w:pPr>
      <w:r>
        <w:rPr>
          <w:rFonts w:cstheme="minorHAnsi"/>
          <w:b/>
          <w:lang w:val="fr-CA"/>
        </w:rPr>
        <w:t xml:space="preserve">Pourquoi? </w:t>
      </w:r>
      <w:r>
        <w:rPr>
          <w:rFonts w:cstheme="minorHAnsi"/>
          <w:lang w:val="fr-CA"/>
        </w:rPr>
        <w:t>Pour remonter la courbe sourire (CVM) en accédant à des technologies et connaissances stratégiques; la co-entreprise est l’un des meilleurs canaux, mais celle-ci est difficile à établir et à gérer et comporté des risques d’opportunisme du partenaire</w:t>
      </w:r>
    </w:p>
    <w:p w:rsidR="00FE0BFD" w:rsidRDefault="00FE0BFD" w:rsidP="00FE0BFD">
      <w:pPr>
        <w:rPr>
          <w:rFonts w:cstheme="minorHAnsi"/>
          <w:lang w:val="fr-CA"/>
        </w:rPr>
      </w:pPr>
    </w:p>
    <w:p w:rsidR="00FE0BFD" w:rsidRDefault="00FE0BFD" w:rsidP="00FE0BFD">
      <w:pPr>
        <w:rPr>
          <w:rFonts w:cstheme="minorHAnsi"/>
          <w:b/>
          <w:u w:val="single"/>
          <w:lang w:val="fr-CA"/>
        </w:rPr>
      </w:pPr>
      <w:r>
        <w:rPr>
          <w:rFonts w:cstheme="minorHAnsi"/>
          <w:b/>
          <w:u w:val="single"/>
          <w:lang w:val="fr-CA"/>
        </w:rPr>
        <w:t>20 novembre, 2018 – Structures des firmes internationales et multinationales</w:t>
      </w:r>
    </w:p>
    <w:p w:rsidR="00FE0BFD" w:rsidRDefault="00FE0BFD" w:rsidP="00FE0BFD">
      <w:pPr>
        <w:rPr>
          <w:rFonts w:cstheme="minorHAnsi"/>
          <w:b/>
          <w:lang w:val="fr-CA"/>
        </w:rPr>
      </w:pPr>
      <w:r>
        <w:rPr>
          <w:rFonts w:cstheme="minorHAnsi"/>
          <w:b/>
          <w:lang w:val="fr-CA"/>
        </w:rPr>
        <w:t>Types d’Entreprises</w:t>
      </w:r>
    </w:p>
    <w:p w:rsidR="00FE0BFD" w:rsidRPr="00FE0BFD" w:rsidRDefault="00FE0BFD" w:rsidP="00FE0BFD">
      <w:pPr>
        <w:pStyle w:val="ListParagraph"/>
        <w:numPr>
          <w:ilvl w:val="0"/>
          <w:numId w:val="82"/>
        </w:numPr>
        <w:rPr>
          <w:rFonts w:cstheme="minorHAnsi"/>
          <w:b/>
          <w:lang w:val="fr-CA"/>
        </w:rPr>
      </w:pPr>
      <w:r w:rsidRPr="00B62502">
        <w:rPr>
          <w:rFonts w:cstheme="minorHAnsi"/>
          <w:b/>
          <w:lang w:val="fr-CA"/>
        </w:rPr>
        <w:t>Internationale</w:t>
      </w:r>
      <w:r w:rsidR="00A5686C">
        <w:rPr>
          <w:rFonts w:cstheme="minorHAnsi"/>
          <w:lang w:val="fr-CA"/>
        </w:rPr>
        <w:t xml:space="preserve"> :  entreprise qui fait soit des achats ou des ventes à l’internationale. Implique des transactions </w:t>
      </w:r>
      <w:proofErr w:type="spellStart"/>
      <w:r w:rsidR="00A5686C">
        <w:rPr>
          <w:rFonts w:cstheme="minorHAnsi"/>
          <w:lang w:val="fr-CA"/>
        </w:rPr>
        <w:t>trans-frontières</w:t>
      </w:r>
      <w:proofErr w:type="spellEnd"/>
    </w:p>
    <w:p w:rsidR="00FE0BFD" w:rsidRPr="00FE0BFD" w:rsidRDefault="00FE0BFD" w:rsidP="00FE0BFD">
      <w:pPr>
        <w:pStyle w:val="ListParagraph"/>
        <w:numPr>
          <w:ilvl w:val="0"/>
          <w:numId w:val="82"/>
        </w:numPr>
        <w:rPr>
          <w:rFonts w:cstheme="minorHAnsi"/>
          <w:b/>
          <w:lang w:val="fr-CA"/>
        </w:rPr>
      </w:pPr>
      <w:r w:rsidRPr="00B62502">
        <w:rPr>
          <w:rFonts w:cstheme="minorHAnsi"/>
          <w:b/>
          <w:lang w:val="fr-CA"/>
        </w:rPr>
        <w:t>Multinationale</w:t>
      </w:r>
      <w:r w:rsidR="00A5686C">
        <w:rPr>
          <w:rFonts w:cstheme="minorHAnsi"/>
          <w:lang w:val="fr-CA"/>
        </w:rPr>
        <w:t> :  entreprise internationale qui a une présence à l’internationale, donc offre les mêmes services et produits dans un autre pays et opère selon les régulations étrangères (au minimum, implique une filiale)</w:t>
      </w:r>
    </w:p>
    <w:p w:rsidR="00FE0BFD" w:rsidRPr="00FE0BFD" w:rsidRDefault="00FE0BFD" w:rsidP="00FE0BFD">
      <w:pPr>
        <w:pStyle w:val="ListParagraph"/>
        <w:numPr>
          <w:ilvl w:val="0"/>
          <w:numId w:val="82"/>
        </w:numPr>
        <w:rPr>
          <w:rFonts w:cstheme="minorHAnsi"/>
          <w:b/>
          <w:lang w:val="fr-CA"/>
        </w:rPr>
      </w:pPr>
      <w:r w:rsidRPr="00B62502">
        <w:rPr>
          <w:rFonts w:cstheme="minorHAnsi"/>
          <w:b/>
          <w:lang w:val="fr-CA"/>
        </w:rPr>
        <w:t>Globale</w:t>
      </w:r>
      <w:r w:rsidR="00A5686C">
        <w:rPr>
          <w:rFonts w:cstheme="minorHAnsi"/>
          <w:lang w:val="fr-CA"/>
        </w:rPr>
        <w:t xml:space="preserve"> :  par défaut internationale et multinationale, mais impliqué dans des activités dans la majorité des régions géographiques. </w:t>
      </w:r>
      <w:r w:rsidR="00B62502">
        <w:rPr>
          <w:rFonts w:cstheme="minorHAnsi"/>
          <w:lang w:val="fr-CA"/>
        </w:rPr>
        <w:t>Prends avantage de l’expertise dans les pays étrangères</w:t>
      </w:r>
    </w:p>
    <w:p w:rsidR="00FE0BFD" w:rsidRDefault="00FE0BFD" w:rsidP="00FE0BFD">
      <w:pPr>
        <w:rPr>
          <w:rFonts w:cstheme="minorHAnsi"/>
          <w:b/>
          <w:lang w:val="fr-CA"/>
        </w:rPr>
      </w:pPr>
    </w:p>
    <w:p w:rsidR="00FE0BFD" w:rsidRDefault="00FE0BFD" w:rsidP="00FE0BFD">
      <w:pPr>
        <w:rPr>
          <w:rFonts w:cstheme="minorHAnsi"/>
          <w:b/>
          <w:lang w:val="fr-CA"/>
        </w:rPr>
      </w:pPr>
      <w:r>
        <w:rPr>
          <w:rFonts w:cstheme="minorHAnsi"/>
          <w:b/>
          <w:lang w:val="fr-CA"/>
        </w:rPr>
        <w:t>Structure multinationale et gestion globale des connaissances</w:t>
      </w:r>
    </w:p>
    <w:p w:rsidR="00FE0BFD" w:rsidRDefault="00FE0BFD" w:rsidP="00FE0BFD">
      <w:pPr>
        <w:pStyle w:val="ListParagraph"/>
        <w:numPr>
          <w:ilvl w:val="0"/>
          <w:numId w:val="83"/>
        </w:numPr>
        <w:rPr>
          <w:rFonts w:cstheme="minorHAnsi"/>
          <w:lang w:val="fr-CA"/>
        </w:rPr>
      </w:pPr>
      <w:r w:rsidRPr="00213221">
        <w:rPr>
          <w:rFonts w:cstheme="minorHAnsi"/>
          <w:b/>
          <w:lang w:val="fr-CA"/>
        </w:rPr>
        <w:t>Structure coordonnée</w:t>
      </w:r>
      <w:r>
        <w:rPr>
          <w:rFonts w:cstheme="minorHAnsi"/>
          <w:lang w:val="fr-CA"/>
        </w:rPr>
        <w:t> :  multinationale développe des connaissances au siège et les transfère à ses filiales étrangères</w:t>
      </w:r>
    </w:p>
    <w:p w:rsidR="00FE0BFD" w:rsidRDefault="00FE0BFD" w:rsidP="00FE0BFD">
      <w:pPr>
        <w:pStyle w:val="ListParagraph"/>
        <w:numPr>
          <w:ilvl w:val="0"/>
          <w:numId w:val="83"/>
        </w:numPr>
        <w:rPr>
          <w:rFonts w:cstheme="minorHAnsi"/>
          <w:lang w:val="fr-CA"/>
        </w:rPr>
      </w:pPr>
      <w:r w:rsidRPr="00213221">
        <w:rPr>
          <w:rFonts w:cstheme="minorHAnsi"/>
          <w:b/>
          <w:lang w:val="fr-CA"/>
        </w:rPr>
        <w:t>Structure centralisée</w:t>
      </w:r>
      <w:r>
        <w:rPr>
          <w:rFonts w:cstheme="minorHAnsi"/>
          <w:lang w:val="fr-CA"/>
        </w:rPr>
        <w:t> :  multinationale développe des connaissances au siège et les conserve au siège</w:t>
      </w:r>
      <w:r w:rsidR="00213221">
        <w:rPr>
          <w:rFonts w:cstheme="minorHAnsi"/>
          <w:lang w:val="fr-CA"/>
        </w:rPr>
        <w:t xml:space="preserve"> (diminue le risque de partager/se faire </w:t>
      </w:r>
      <w:proofErr w:type="gramStart"/>
      <w:r w:rsidR="00213221">
        <w:rPr>
          <w:rFonts w:cstheme="minorHAnsi"/>
          <w:lang w:val="fr-CA"/>
        </w:rPr>
        <w:t>volé</w:t>
      </w:r>
      <w:proofErr w:type="gramEnd"/>
      <w:r w:rsidR="00213221">
        <w:rPr>
          <w:rFonts w:cstheme="minorHAnsi"/>
          <w:lang w:val="fr-CA"/>
        </w:rPr>
        <w:t xml:space="preserve"> ses connaissances)</w:t>
      </w:r>
    </w:p>
    <w:p w:rsidR="00FE0BFD" w:rsidRDefault="00FE0BFD" w:rsidP="00FE0BFD">
      <w:pPr>
        <w:pStyle w:val="ListParagraph"/>
        <w:numPr>
          <w:ilvl w:val="0"/>
          <w:numId w:val="83"/>
        </w:numPr>
        <w:rPr>
          <w:rFonts w:cstheme="minorHAnsi"/>
          <w:lang w:val="fr-CA"/>
        </w:rPr>
      </w:pPr>
      <w:r w:rsidRPr="00213221">
        <w:rPr>
          <w:rFonts w:cstheme="minorHAnsi"/>
          <w:b/>
          <w:lang w:val="fr-CA"/>
        </w:rPr>
        <w:t>Structure décentralisée</w:t>
      </w:r>
      <w:r>
        <w:rPr>
          <w:rFonts w:cstheme="minorHAnsi"/>
          <w:lang w:val="fr-CA"/>
        </w:rPr>
        <w:t> :  chaque filiale étrangère développe ses propres connaissances et les garde en son sein</w:t>
      </w:r>
    </w:p>
    <w:p w:rsidR="00FE0BFD" w:rsidRDefault="00FE0BFD" w:rsidP="00FE0BFD">
      <w:pPr>
        <w:pStyle w:val="ListParagraph"/>
        <w:numPr>
          <w:ilvl w:val="0"/>
          <w:numId w:val="83"/>
        </w:numPr>
        <w:rPr>
          <w:rFonts w:cstheme="minorHAnsi"/>
          <w:lang w:val="fr-CA"/>
        </w:rPr>
      </w:pPr>
      <w:r w:rsidRPr="00213221">
        <w:rPr>
          <w:rFonts w:cstheme="minorHAnsi"/>
          <w:b/>
          <w:lang w:val="fr-CA"/>
        </w:rPr>
        <w:t>Structure réseautée</w:t>
      </w:r>
      <w:r>
        <w:rPr>
          <w:rFonts w:cstheme="minorHAnsi"/>
          <w:lang w:val="fr-CA"/>
        </w:rPr>
        <w:t> :  multinationale et ses filiales développent conjointement des connaissances et les partagent mondialement dans leur réseau</w:t>
      </w:r>
    </w:p>
    <w:p w:rsidR="007B7E00" w:rsidRDefault="007B7E00" w:rsidP="007B7E00">
      <w:pPr>
        <w:rPr>
          <w:rFonts w:cstheme="minorHAnsi"/>
          <w:lang w:val="fr-CA"/>
        </w:rPr>
      </w:pPr>
    </w:p>
    <w:p w:rsidR="007B7E00" w:rsidRDefault="007B7E00" w:rsidP="007B7E00">
      <w:pPr>
        <w:rPr>
          <w:rFonts w:cstheme="minorHAnsi"/>
          <w:b/>
          <w:u w:val="single"/>
          <w:lang w:val="fr-CA"/>
        </w:rPr>
      </w:pPr>
      <w:r>
        <w:rPr>
          <w:rFonts w:cstheme="minorHAnsi"/>
          <w:b/>
          <w:u w:val="single"/>
          <w:lang w:val="fr-CA"/>
        </w:rPr>
        <w:t>23 novembre 2018 – Stratégie mondiale – compétences clés du stratège international</w:t>
      </w:r>
    </w:p>
    <w:p w:rsidR="007B7E00" w:rsidRDefault="007B7E00" w:rsidP="007B7E00">
      <w:pPr>
        <w:rPr>
          <w:rFonts w:cstheme="minorHAnsi"/>
          <w:lang w:val="fr-CA"/>
        </w:rPr>
      </w:pPr>
      <w:r>
        <w:rPr>
          <w:rFonts w:cstheme="minorHAnsi"/>
          <w:b/>
          <w:lang w:val="fr-CA"/>
        </w:rPr>
        <w:t>Stratégie mondiale et création de valeur</w:t>
      </w:r>
    </w:p>
    <w:p w:rsidR="007B7E00" w:rsidRDefault="007B7E00" w:rsidP="007B7E00">
      <w:pPr>
        <w:pStyle w:val="ListParagraph"/>
        <w:numPr>
          <w:ilvl w:val="0"/>
          <w:numId w:val="84"/>
        </w:numPr>
        <w:rPr>
          <w:rFonts w:cstheme="minorHAnsi"/>
          <w:lang w:val="fr-CA"/>
        </w:rPr>
      </w:pPr>
      <w:r>
        <w:rPr>
          <w:rFonts w:cstheme="minorHAnsi"/>
          <w:lang w:val="fr-CA"/>
        </w:rPr>
        <w:t>Stratégie en affaire internationale :  actions qui réduiront les coûts de création de valeur et/ou différencieront l’offre de produits par une conception, une qualité, un service, des fonctionnalités de qualité supérieure</w:t>
      </w:r>
    </w:p>
    <w:p w:rsidR="007B7E00" w:rsidRDefault="007B7E00" w:rsidP="007B7E00">
      <w:pPr>
        <w:pStyle w:val="ListParagraph"/>
        <w:numPr>
          <w:ilvl w:val="0"/>
          <w:numId w:val="84"/>
        </w:numPr>
        <w:rPr>
          <w:rFonts w:cstheme="minorHAnsi"/>
          <w:lang w:val="fr-CA"/>
        </w:rPr>
      </w:pPr>
      <w:r>
        <w:rPr>
          <w:rFonts w:cstheme="minorHAnsi"/>
          <w:lang w:val="fr-CA"/>
        </w:rPr>
        <w:t>Outils/leviers stratégiques</w:t>
      </w:r>
    </w:p>
    <w:p w:rsidR="007B7E00" w:rsidRDefault="007B7E00" w:rsidP="007B7E00">
      <w:pPr>
        <w:pStyle w:val="ListParagraph"/>
        <w:numPr>
          <w:ilvl w:val="1"/>
          <w:numId w:val="84"/>
        </w:numPr>
        <w:rPr>
          <w:rFonts w:cstheme="minorHAnsi"/>
          <w:lang w:val="fr-CA"/>
        </w:rPr>
      </w:pPr>
      <w:r>
        <w:rPr>
          <w:rFonts w:cstheme="minorHAnsi"/>
          <w:lang w:val="fr-CA"/>
        </w:rPr>
        <w:t>Délocalisation, sous-traitance, externalisation, etc.</w:t>
      </w:r>
    </w:p>
    <w:p w:rsidR="007B7E00" w:rsidRDefault="007B7E00" w:rsidP="007B7E00">
      <w:pPr>
        <w:pStyle w:val="ListParagraph"/>
        <w:numPr>
          <w:ilvl w:val="1"/>
          <w:numId w:val="84"/>
        </w:numPr>
        <w:rPr>
          <w:rFonts w:cstheme="minorHAnsi"/>
          <w:lang w:val="fr-CA"/>
        </w:rPr>
      </w:pPr>
      <w:r>
        <w:rPr>
          <w:rFonts w:cstheme="minorHAnsi"/>
          <w:lang w:val="fr-CA"/>
        </w:rPr>
        <w:t>Courbe d’expérience</w:t>
      </w: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b/>
          <w:lang w:val="fr-CA"/>
        </w:rPr>
      </w:pPr>
      <w:r>
        <w:rPr>
          <w:rFonts w:cstheme="minorHAnsi"/>
          <w:b/>
          <w:lang w:val="fr-CA"/>
        </w:rPr>
        <w:lastRenderedPageBreak/>
        <w:t>Stratégie des multinationales :  Alliance, diversification, intégrations?</w:t>
      </w:r>
    </w:p>
    <w:p w:rsidR="007B7E00" w:rsidRDefault="007B7E00" w:rsidP="007B7E00">
      <w:pPr>
        <w:pStyle w:val="ListParagraph"/>
        <w:numPr>
          <w:ilvl w:val="0"/>
          <w:numId w:val="85"/>
        </w:numPr>
        <w:rPr>
          <w:rFonts w:cstheme="minorHAnsi"/>
          <w:lang w:val="fr-CA"/>
        </w:rPr>
      </w:pPr>
      <w:r>
        <w:rPr>
          <w:rFonts w:cstheme="minorHAnsi"/>
          <w:lang w:val="fr-CA"/>
        </w:rPr>
        <w:t>Alliance stratégique :  accords de coopération entre concurrents potentiels ou réels sont des outils de stratégie mondiale</w:t>
      </w:r>
    </w:p>
    <w:p w:rsidR="007B7E00" w:rsidRDefault="007B7E00" w:rsidP="007B7E00">
      <w:pPr>
        <w:pStyle w:val="ListParagraph"/>
        <w:numPr>
          <w:ilvl w:val="0"/>
          <w:numId w:val="85"/>
        </w:numPr>
        <w:rPr>
          <w:rFonts w:cstheme="minorHAnsi"/>
          <w:lang w:val="fr-CA"/>
        </w:rPr>
      </w:pPr>
      <w:r>
        <w:rPr>
          <w:rFonts w:cstheme="minorHAnsi"/>
          <w:lang w:val="fr-CA"/>
        </w:rPr>
        <w:t>Diversification – Intégration</w:t>
      </w:r>
    </w:p>
    <w:p w:rsidR="007B7E00" w:rsidRDefault="007B7E00" w:rsidP="007B7E00">
      <w:pPr>
        <w:pStyle w:val="ListParagraph"/>
        <w:numPr>
          <w:ilvl w:val="1"/>
          <w:numId w:val="85"/>
        </w:numPr>
        <w:rPr>
          <w:rFonts w:cstheme="minorHAnsi"/>
          <w:lang w:val="fr-CA"/>
        </w:rPr>
      </w:pPr>
      <w:r>
        <w:rPr>
          <w:rFonts w:cstheme="minorHAnsi"/>
          <w:lang w:val="fr-CA"/>
        </w:rPr>
        <w:t>Verticale</w:t>
      </w:r>
      <w:r w:rsidR="00706AF9">
        <w:rPr>
          <w:rFonts w:cstheme="minorHAnsi"/>
          <w:lang w:val="fr-CA"/>
        </w:rPr>
        <w:t> :  intégration avec un autre niveau de la chaîne de valeur</w:t>
      </w:r>
    </w:p>
    <w:p w:rsidR="007B7E00" w:rsidRPr="00706AF9" w:rsidRDefault="007B7E00" w:rsidP="007B7E00">
      <w:pPr>
        <w:pStyle w:val="ListParagraph"/>
        <w:numPr>
          <w:ilvl w:val="1"/>
          <w:numId w:val="85"/>
        </w:numPr>
        <w:rPr>
          <w:rFonts w:cstheme="minorHAnsi"/>
          <w:lang w:val="en-CA"/>
        </w:rPr>
      </w:pPr>
      <w:proofErr w:type="spellStart"/>
      <w:proofErr w:type="gramStart"/>
      <w:r w:rsidRPr="00706AF9">
        <w:rPr>
          <w:rFonts w:cstheme="minorHAnsi"/>
          <w:lang w:val="en-CA"/>
        </w:rPr>
        <w:t>Horizontale</w:t>
      </w:r>
      <w:proofErr w:type="spellEnd"/>
      <w:r w:rsidR="00706AF9" w:rsidRPr="00706AF9">
        <w:rPr>
          <w:rFonts w:cstheme="minorHAnsi"/>
          <w:lang w:val="en-CA"/>
        </w:rPr>
        <w:t> :</w:t>
      </w:r>
      <w:proofErr w:type="gramEnd"/>
      <w:r w:rsidR="00706AF9" w:rsidRPr="00706AF9">
        <w:rPr>
          <w:rFonts w:cstheme="minorHAnsi"/>
          <w:lang w:val="en-CA"/>
        </w:rPr>
        <w:t xml:space="preserve">  Tim Horton’s et Burger King</w:t>
      </w:r>
    </w:p>
    <w:p w:rsidR="007B7E00" w:rsidRDefault="007B7E00" w:rsidP="007B7E00">
      <w:pPr>
        <w:pStyle w:val="ListParagraph"/>
        <w:numPr>
          <w:ilvl w:val="1"/>
          <w:numId w:val="85"/>
        </w:numPr>
        <w:rPr>
          <w:rFonts w:cstheme="minorHAnsi"/>
          <w:lang w:val="fr-CA"/>
        </w:rPr>
      </w:pPr>
      <w:r>
        <w:rPr>
          <w:rFonts w:cstheme="minorHAnsi"/>
          <w:lang w:val="fr-CA"/>
        </w:rPr>
        <w:t>Conglomérale</w:t>
      </w:r>
      <w:r w:rsidR="00706AF9">
        <w:rPr>
          <w:rFonts w:cstheme="minorHAnsi"/>
          <w:lang w:val="fr-CA"/>
        </w:rPr>
        <w:t> :  une entreprise qui s’ajoute à quelque chose hors de ses opérations normales (ex. McDo veut créer des souliers)</w:t>
      </w:r>
    </w:p>
    <w:p w:rsidR="007B7E00" w:rsidRDefault="007B7E00" w:rsidP="007B7E00">
      <w:pPr>
        <w:rPr>
          <w:rFonts w:cstheme="minorHAnsi"/>
          <w:lang w:val="fr-CA"/>
        </w:rPr>
      </w:pPr>
    </w:p>
    <w:p w:rsidR="007B7E00" w:rsidRDefault="007B7E00" w:rsidP="007B7E00">
      <w:pPr>
        <w:rPr>
          <w:rFonts w:cstheme="minorHAnsi"/>
          <w:b/>
          <w:lang w:val="fr-CA"/>
        </w:rPr>
      </w:pPr>
      <w:r>
        <w:rPr>
          <w:rFonts w:cstheme="minorHAnsi"/>
          <w:b/>
          <w:lang w:val="fr-CA"/>
        </w:rPr>
        <w:t>Quelle stratégie adopter?</w:t>
      </w:r>
    </w:p>
    <w:p w:rsidR="007B7E00" w:rsidRDefault="007B7E00" w:rsidP="007B7E00">
      <w:pPr>
        <w:pStyle w:val="ListParagraph"/>
        <w:numPr>
          <w:ilvl w:val="0"/>
          <w:numId w:val="86"/>
        </w:numPr>
        <w:rPr>
          <w:rFonts w:cstheme="minorHAnsi"/>
          <w:lang w:val="fr-CA"/>
        </w:rPr>
      </w:pPr>
      <w:r>
        <w:rPr>
          <w:rFonts w:cstheme="minorHAnsi"/>
          <w:lang w:val="fr-CA"/>
        </w:rPr>
        <w:t>Stratégie mondiale :  grand besoin d’optimiser les coûts, petit besoin d’adaptation locale</w:t>
      </w:r>
    </w:p>
    <w:p w:rsidR="007B7E00" w:rsidRDefault="007B7E00" w:rsidP="007B7E00">
      <w:pPr>
        <w:pStyle w:val="ListParagraph"/>
        <w:numPr>
          <w:ilvl w:val="1"/>
          <w:numId w:val="86"/>
        </w:numPr>
        <w:rPr>
          <w:rFonts w:cstheme="minorHAnsi"/>
          <w:lang w:val="fr-CA"/>
        </w:rPr>
      </w:pPr>
      <w:r>
        <w:rPr>
          <w:rFonts w:cstheme="minorHAnsi"/>
          <w:lang w:val="fr-CA"/>
        </w:rPr>
        <w:t>Configure et coordonne les activités de valeur dans le monde entier; structure réseautée</w:t>
      </w:r>
    </w:p>
    <w:p w:rsidR="007B7E00" w:rsidRDefault="007B7E00" w:rsidP="007B7E00">
      <w:pPr>
        <w:pStyle w:val="ListParagraph"/>
        <w:numPr>
          <w:ilvl w:val="0"/>
          <w:numId w:val="86"/>
        </w:numPr>
        <w:rPr>
          <w:rFonts w:cstheme="minorHAnsi"/>
          <w:lang w:val="fr-CA"/>
        </w:rPr>
      </w:pPr>
      <w:r>
        <w:rPr>
          <w:rFonts w:cstheme="minorHAnsi"/>
          <w:lang w:val="fr-CA"/>
        </w:rPr>
        <w:t>Stratégie internationale : petit besoin d’optimiser les coûts, petit besoin d’adaptation locale</w:t>
      </w:r>
    </w:p>
    <w:p w:rsidR="007B7E00" w:rsidRDefault="007B7E00" w:rsidP="007B7E00">
      <w:pPr>
        <w:pStyle w:val="ListParagraph"/>
        <w:numPr>
          <w:ilvl w:val="1"/>
          <w:numId w:val="86"/>
        </w:numPr>
        <w:rPr>
          <w:rFonts w:cstheme="minorHAnsi"/>
          <w:lang w:val="fr-CA"/>
        </w:rPr>
      </w:pPr>
      <w:r>
        <w:rPr>
          <w:rFonts w:cstheme="minorHAnsi"/>
          <w:lang w:val="fr-CA"/>
        </w:rPr>
        <w:t>Transfert d’expertise du siège aux unités internationales; structure coordonnée</w:t>
      </w:r>
    </w:p>
    <w:p w:rsidR="007B7E00" w:rsidRDefault="007B7E00" w:rsidP="007B7E00">
      <w:pPr>
        <w:pStyle w:val="ListParagraph"/>
        <w:numPr>
          <w:ilvl w:val="0"/>
          <w:numId w:val="86"/>
        </w:numPr>
        <w:rPr>
          <w:rFonts w:cstheme="minorHAnsi"/>
          <w:lang w:val="fr-CA"/>
        </w:rPr>
      </w:pPr>
      <w:r>
        <w:rPr>
          <w:rFonts w:cstheme="minorHAnsi"/>
          <w:lang w:val="fr-CA"/>
        </w:rPr>
        <w:t>Stratégie transnationale : grand besoin d’optimiser les coûts, grand besoin d’adaptation locale</w:t>
      </w:r>
    </w:p>
    <w:p w:rsidR="007B7E00" w:rsidRDefault="007B7E00" w:rsidP="007B7E00">
      <w:pPr>
        <w:pStyle w:val="ListParagraph"/>
        <w:numPr>
          <w:ilvl w:val="1"/>
          <w:numId w:val="86"/>
        </w:numPr>
        <w:rPr>
          <w:rFonts w:cstheme="minorHAnsi"/>
          <w:lang w:val="fr-CA"/>
        </w:rPr>
      </w:pPr>
      <w:r>
        <w:rPr>
          <w:rFonts w:cstheme="minorHAnsi"/>
          <w:lang w:val="fr-CA"/>
        </w:rPr>
        <w:t>Soutient efficience et efficacité; apprentissage et intégration; structure centralisée par région</w:t>
      </w:r>
    </w:p>
    <w:p w:rsidR="007B7E00" w:rsidRDefault="007B7E00" w:rsidP="007B7E00">
      <w:pPr>
        <w:pStyle w:val="ListParagraph"/>
        <w:numPr>
          <w:ilvl w:val="0"/>
          <w:numId w:val="86"/>
        </w:numPr>
        <w:rPr>
          <w:rFonts w:cstheme="minorHAnsi"/>
          <w:lang w:val="fr-CA"/>
        </w:rPr>
      </w:pPr>
      <w:r>
        <w:rPr>
          <w:rFonts w:cstheme="minorHAnsi"/>
          <w:lang w:val="fr-CA"/>
        </w:rPr>
        <w:t>Stratégie multidomestique :  petit besoin d’optimiser les coûts, petit besoin d’adaptation locale</w:t>
      </w:r>
    </w:p>
    <w:p w:rsidR="007B7E00" w:rsidRDefault="007B7E00" w:rsidP="007B7E00">
      <w:pPr>
        <w:pStyle w:val="ListParagraph"/>
        <w:numPr>
          <w:ilvl w:val="1"/>
          <w:numId w:val="86"/>
        </w:numPr>
        <w:rPr>
          <w:rFonts w:cstheme="minorHAnsi"/>
          <w:lang w:val="fr-CA"/>
        </w:rPr>
      </w:pPr>
      <w:r>
        <w:rPr>
          <w:rFonts w:cstheme="minorHAnsi"/>
          <w:lang w:val="fr-CA"/>
        </w:rPr>
        <w:t xml:space="preserve">Besoin réduit vis-à-vis du siège; </w:t>
      </w:r>
      <w:proofErr w:type="spellStart"/>
      <w:r>
        <w:rPr>
          <w:rFonts w:cstheme="minorHAnsi"/>
          <w:lang w:val="fr-CA"/>
        </w:rPr>
        <w:t>glo-calisation</w:t>
      </w:r>
      <w:proofErr w:type="spellEnd"/>
      <w:r>
        <w:rPr>
          <w:rFonts w:cstheme="minorHAnsi"/>
          <w:lang w:val="fr-CA"/>
        </w:rPr>
        <w:t>; structure décentralisée</w:t>
      </w:r>
    </w:p>
    <w:p w:rsidR="007B7E00" w:rsidRDefault="007B7E00" w:rsidP="007B7E00">
      <w:pPr>
        <w:rPr>
          <w:rFonts w:cstheme="minorHAnsi"/>
          <w:lang w:val="fr-CA"/>
        </w:rPr>
      </w:pPr>
    </w:p>
    <w:p w:rsidR="007B7E00" w:rsidRDefault="007B7E00" w:rsidP="007B7E00">
      <w:pPr>
        <w:rPr>
          <w:rFonts w:cstheme="minorHAnsi"/>
          <w:b/>
          <w:lang w:val="fr-CA"/>
        </w:rPr>
      </w:pPr>
      <w:r>
        <w:rPr>
          <w:rFonts w:cstheme="minorHAnsi"/>
          <w:b/>
          <w:lang w:val="fr-CA"/>
        </w:rPr>
        <w:t>Approches RH des multinationales</w:t>
      </w:r>
    </w:p>
    <w:p w:rsidR="007B7E00" w:rsidRDefault="007B7E00" w:rsidP="007B7E00">
      <w:pPr>
        <w:pStyle w:val="ListParagraph"/>
        <w:numPr>
          <w:ilvl w:val="0"/>
          <w:numId w:val="87"/>
        </w:numPr>
        <w:rPr>
          <w:rFonts w:cstheme="minorHAnsi"/>
          <w:lang w:val="fr-CA"/>
        </w:rPr>
      </w:pPr>
      <w:r>
        <w:rPr>
          <w:rFonts w:cstheme="minorHAnsi"/>
          <w:lang w:val="fr-CA"/>
        </w:rPr>
        <w:t>Ethnocentrique :  tous les postes clés de direction sont occupés par des ressortissant du pays d’origine</w:t>
      </w:r>
    </w:p>
    <w:p w:rsidR="007B7E00" w:rsidRDefault="007B7E00" w:rsidP="007B7E00">
      <w:pPr>
        <w:pStyle w:val="ListParagraph"/>
        <w:numPr>
          <w:ilvl w:val="1"/>
          <w:numId w:val="87"/>
        </w:numPr>
        <w:rPr>
          <w:rFonts w:cstheme="minorHAnsi"/>
          <w:lang w:val="fr-CA"/>
        </w:rPr>
      </w:pPr>
      <w:r>
        <w:rPr>
          <w:rFonts w:cstheme="minorHAnsi"/>
          <w:lang w:val="fr-CA"/>
        </w:rPr>
        <w:t>Généralement utilisée en stratégie internationale</w:t>
      </w:r>
    </w:p>
    <w:p w:rsidR="007B7E00" w:rsidRDefault="007B7E00" w:rsidP="007B7E00">
      <w:pPr>
        <w:pStyle w:val="ListParagraph"/>
        <w:numPr>
          <w:ilvl w:val="0"/>
          <w:numId w:val="87"/>
        </w:numPr>
        <w:rPr>
          <w:rFonts w:cstheme="minorHAnsi"/>
          <w:lang w:val="fr-CA"/>
        </w:rPr>
      </w:pPr>
      <w:r>
        <w:rPr>
          <w:rFonts w:cstheme="minorHAnsi"/>
          <w:lang w:val="fr-CA"/>
        </w:rPr>
        <w:t>Polycentrique :  les ressortissants des pays hôtes sont recrutés pour gérer les filiales, tandis que les ressortissants des pays d’origine occupent des postes clés au siège</w:t>
      </w:r>
    </w:p>
    <w:p w:rsidR="007B7E00" w:rsidRDefault="007B7E00" w:rsidP="007B7E00">
      <w:pPr>
        <w:pStyle w:val="ListParagraph"/>
        <w:numPr>
          <w:ilvl w:val="1"/>
          <w:numId w:val="87"/>
        </w:numPr>
        <w:rPr>
          <w:rFonts w:cstheme="minorHAnsi"/>
          <w:lang w:val="fr-CA"/>
        </w:rPr>
      </w:pPr>
      <w:r>
        <w:rPr>
          <w:rFonts w:cstheme="minorHAnsi"/>
          <w:lang w:val="fr-CA"/>
        </w:rPr>
        <w:t>Généralement utilisée en stratégie multidomestique</w:t>
      </w:r>
    </w:p>
    <w:p w:rsidR="007B7E00" w:rsidRDefault="007B7E00" w:rsidP="007B7E00">
      <w:pPr>
        <w:pStyle w:val="ListParagraph"/>
        <w:numPr>
          <w:ilvl w:val="0"/>
          <w:numId w:val="87"/>
        </w:numPr>
        <w:rPr>
          <w:rFonts w:cstheme="minorHAnsi"/>
          <w:lang w:val="fr-CA"/>
        </w:rPr>
      </w:pPr>
      <w:r>
        <w:rPr>
          <w:rFonts w:cstheme="minorHAnsi"/>
          <w:lang w:val="fr-CA"/>
        </w:rPr>
        <w:t>Géocentrique :  recherche les meilleurs candidats pour des postes clés dans l’ensemble de l’organisation, quelle que soit la nationalité</w:t>
      </w:r>
    </w:p>
    <w:p w:rsidR="007B7E00" w:rsidRDefault="007B7E00" w:rsidP="007B7E00">
      <w:pPr>
        <w:pStyle w:val="ListParagraph"/>
        <w:numPr>
          <w:ilvl w:val="1"/>
          <w:numId w:val="87"/>
        </w:numPr>
        <w:rPr>
          <w:rFonts w:cstheme="minorHAnsi"/>
          <w:lang w:val="fr-CA"/>
        </w:rPr>
      </w:pPr>
      <w:r>
        <w:rPr>
          <w:rFonts w:cstheme="minorHAnsi"/>
          <w:lang w:val="fr-CA"/>
        </w:rPr>
        <w:t>Généralement utilisée en stratégie globale ou transnationale</w:t>
      </w: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lang w:val="fr-CA"/>
        </w:rPr>
      </w:pPr>
    </w:p>
    <w:p w:rsidR="007B7E00" w:rsidRDefault="007B7E00" w:rsidP="007B7E00">
      <w:pPr>
        <w:rPr>
          <w:rFonts w:cstheme="minorHAnsi"/>
          <w:b/>
          <w:lang w:val="fr-CA"/>
        </w:rPr>
      </w:pPr>
      <w:r>
        <w:rPr>
          <w:rFonts w:cstheme="minorHAnsi"/>
          <w:b/>
          <w:lang w:val="fr-CA"/>
        </w:rPr>
        <w:t>Devenir un manager/stratège mondial</w:t>
      </w:r>
    </w:p>
    <w:p w:rsidR="007B7E00" w:rsidRDefault="007B7E00" w:rsidP="007B7E00">
      <w:pPr>
        <w:pStyle w:val="ListParagraph"/>
        <w:numPr>
          <w:ilvl w:val="0"/>
          <w:numId w:val="88"/>
        </w:numPr>
        <w:rPr>
          <w:rFonts w:cstheme="minorHAnsi"/>
          <w:lang w:val="fr-CA"/>
        </w:rPr>
      </w:pPr>
      <w:proofErr w:type="spellStart"/>
      <w:r>
        <w:rPr>
          <w:rFonts w:cstheme="minorHAnsi"/>
          <w:lang w:val="fr-CA"/>
        </w:rPr>
        <w:t>Hofstede</w:t>
      </w:r>
      <w:proofErr w:type="spellEnd"/>
    </w:p>
    <w:p w:rsidR="007B7E00" w:rsidRDefault="007B7E00" w:rsidP="007B7E00">
      <w:pPr>
        <w:pStyle w:val="ListParagraph"/>
        <w:numPr>
          <w:ilvl w:val="1"/>
          <w:numId w:val="88"/>
        </w:numPr>
        <w:rPr>
          <w:rFonts w:cstheme="minorHAnsi"/>
          <w:lang w:val="fr-CA"/>
        </w:rPr>
      </w:pPr>
      <w:r>
        <w:rPr>
          <w:rFonts w:cstheme="minorHAnsi"/>
          <w:lang w:val="fr-CA"/>
        </w:rPr>
        <w:t>Distance hiérarchique</w:t>
      </w:r>
    </w:p>
    <w:p w:rsidR="007B7E00" w:rsidRDefault="007B7E00" w:rsidP="007B7E00">
      <w:pPr>
        <w:pStyle w:val="ListParagraph"/>
        <w:numPr>
          <w:ilvl w:val="1"/>
          <w:numId w:val="88"/>
        </w:numPr>
        <w:rPr>
          <w:rFonts w:cstheme="minorHAnsi"/>
          <w:lang w:val="fr-CA"/>
        </w:rPr>
      </w:pPr>
      <w:r>
        <w:rPr>
          <w:rFonts w:cstheme="minorHAnsi"/>
          <w:lang w:val="fr-CA"/>
        </w:rPr>
        <w:t>Individualisme</w:t>
      </w:r>
    </w:p>
    <w:p w:rsidR="007B7E00" w:rsidRDefault="007B7E00" w:rsidP="007B7E00">
      <w:pPr>
        <w:pStyle w:val="ListParagraph"/>
        <w:numPr>
          <w:ilvl w:val="1"/>
          <w:numId w:val="88"/>
        </w:numPr>
        <w:rPr>
          <w:rFonts w:cstheme="minorHAnsi"/>
          <w:lang w:val="fr-CA"/>
        </w:rPr>
      </w:pPr>
      <w:r>
        <w:rPr>
          <w:rFonts w:cstheme="minorHAnsi"/>
          <w:lang w:val="fr-CA"/>
        </w:rPr>
        <w:t>Masculinité</w:t>
      </w:r>
    </w:p>
    <w:p w:rsidR="007B7E00" w:rsidRDefault="007B7E00" w:rsidP="007B7E00">
      <w:pPr>
        <w:pStyle w:val="ListParagraph"/>
        <w:numPr>
          <w:ilvl w:val="1"/>
          <w:numId w:val="88"/>
        </w:numPr>
        <w:rPr>
          <w:rFonts w:cstheme="minorHAnsi"/>
          <w:lang w:val="fr-CA"/>
        </w:rPr>
      </w:pPr>
      <w:r>
        <w:rPr>
          <w:rFonts w:cstheme="minorHAnsi"/>
          <w:lang w:val="fr-CA"/>
        </w:rPr>
        <w:t>Évitement de l’Incertitude</w:t>
      </w:r>
    </w:p>
    <w:p w:rsidR="007B7E00" w:rsidRDefault="007B7E00" w:rsidP="007B7E00">
      <w:pPr>
        <w:pStyle w:val="ListParagraph"/>
        <w:numPr>
          <w:ilvl w:val="1"/>
          <w:numId w:val="88"/>
        </w:numPr>
        <w:rPr>
          <w:rFonts w:cstheme="minorHAnsi"/>
          <w:lang w:val="fr-CA"/>
        </w:rPr>
      </w:pPr>
      <w:r>
        <w:rPr>
          <w:rFonts w:cstheme="minorHAnsi"/>
          <w:lang w:val="fr-CA"/>
        </w:rPr>
        <w:t>Orientation long terme</w:t>
      </w:r>
    </w:p>
    <w:p w:rsidR="007B7E00" w:rsidRDefault="007B7E00" w:rsidP="007B7E00">
      <w:pPr>
        <w:pStyle w:val="ListParagraph"/>
        <w:numPr>
          <w:ilvl w:val="1"/>
          <w:numId w:val="88"/>
        </w:numPr>
        <w:rPr>
          <w:rFonts w:cstheme="minorHAnsi"/>
          <w:lang w:val="fr-CA"/>
        </w:rPr>
      </w:pPr>
      <w:r>
        <w:rPr>
          <w:rFonts w:cstheme="minorHAnsi"/>
          <w:lang w:val="fr-CA"/>
        </w:rPr>
        <w:t>Indulgence</w:t>
      </w:r>
    </w:p>
    <w:p w:rsidR="007B7E00" w:rsidRDefault="007B7E00" w:rsidP="007B7E00">
      <w:pPr>
        <w:pStyle w:val="ListParagraph"/>
        <w:numPr>
          <w:ilvl w:val="0"/>
          <w:numId w:val="88"/>
        </w:numPr>
        <w:rPr>
          <w:rFonts w:cstheme="minorHAnsi"/>
          <w:lang w:val="fr-CA"/>
        </w:rPr>
      </w:pPr>
      <w:r>
        <w:rPr>
          <w:rFonts w:cstheme="minorHAnsi"/>
          <w:lang w:val="fr-CA"/>
        </w:rPr>
        <w:t>Formation pour managers/stratèges mondiaux</w:t>
      </w:r>
    </w:p>
    <w:p w:rsidR="007B7E00" w:rsidRDefault="007B7E00" w:rsidP="007B7E00">
      <w:pPr>
        <w:pStyle w:val="ListParagraph"/>
        <w:numPr>
          <w:ilvl w:val="1"/>
          <w:numId w:val="88"/>
        </w:numPr>
        <w:rPr>
          <w:rFonts w:cstheme="minorHAnsi"/>
          <w:lang w:val="fr-CA"/>
        </w:rPr>
      </w:pPr>
      <w:r>
        <w:rPr>
          <w:rFonts w:cstheme="minorHAnsi"/>
          <w:lang w:val="fr-CA"/>
        </w:rPr>
        <w:t>Immersion culturelle</w:t>
      </w:r>
    </w:p>
    <w:p w:rsidR="007B7E00" w:rsidRDefault="007B7E00" w:rsidP="007B7E00">
      <w:pPr>
        <w:pStyle w:val="ListParagraph"/>
        <w:numPr>
          <w:ilvl w:val="1"/>
          <w:numId w:val="88"/>
        </w:numPr>
        <w:rPr>
          <w:rFonts w:cstheme="minorHAnsi"/>
          <w:lang w:val="fr-CA"/>
        </w:rPr>
      </w:pPr>
      <w:r>
        <w:rPr>
          <w:rFonts w:cstheme="minorHAnsi"/>
          <w:lang w:val="fr-CA"/>
        </w:rPr>
        <w:t>Formation linguistique</w:t>
      </w:r>
    </w:p>
    <w:p w:rsidR="007B7E00" w:rsidRDefault="007B7E00" w:rsidP="007B7E00">
      <w:pPr>
        <w:pStyle w:val="ListParagraph"/>
        <w:numPr>
          <w:ilvl w:val="1"/>
          <w:numId w:val="88"/>
        </w:numPr>
        <w:rPr>
          <w:rFonts w:cstheme="minorHAnsi"/>
          <w:lang w:val="fr-CA"/>
        </w:rPr>
      </w:pPr>
      <w:r>
        <w:rPr>
          <w:rFonts w:cstheme="minorHAnsi"/>
          <w:lang w:val="fr-CA"/>
        </w:rPr>
        <w:t>Formation pratique</w:t>
      </w:r>
    </w:p>
    <w:p w:rsidR="00E10748" w:rsidRDefault="00E10748" w:rsidP="00E10748">
      <w:pPr>
        <w:rPr>
          <w:rFonts w:cstheme="minorHAnsi"/>
          <w:lang w:val="fr-CA"/>
        </w:rPr>
      </w:pPr>
    </w:p>
    <w:p w:rsidR="008521CD" w:rsidRDefault="008521CD" w:rsidP="00E10748">
      <w:pPr>
        <w:rPr>
          <w:rFonts w:cstheme="minorHAnsi"/>
          <w:lang w:val="fr-CA"/>
        </w:rPr>
      </w:pPr>
    </w:p>
    <w:p w:rsidR="008521CD" w:rsidRDefault="008521CD" w:rsidP="00E10748">
      <w:pPr>
        <w:rPr>
          <w:rFonts w:cstheme="minorHAnsi"/>
          <w:b/>
          <w:u w:val="single"/>
          <w:lang w:val="fr-CA"/>
        </w:rPr>
      </w:pPr>
      <w:r>
        <w:rPr>
          <w:rFonts w:cstheme="minorHAnsi"/>
          <w:b/>
          <w:u w:val="single"/>
          <w:lang w:val="fr-CA"/>
        </w:rPr>
        <w:t>27 novembre 2018 – Faire des affaires en Afrique et dans les pays émergents</w:t>
      </w:r>
    </w:p>
    <w:p w:rsidR="008521CD" w:rsidRDefault="008521CD" w:rsidP="00E10748">
      <w:pPr>
        <w:rPr>
          <w:rFonts w:cstheme="minorHAnsi"/>
          <w:b/>
          <w:lang w:val="fr-CA"/>
        </w:rPr>
      </w:pPr>
      <w:r>
        <w:rPr>
          <w:rFonts w:cstheme="minorHAnsi"/>
          <w:b/>
          <w:lang w:val="fr-CA"/>
        </w:rPr>
        <w:t>Quoi et combien exporter/importer :  déterminants</w:t>
      </w:r>
    </w:p>
    <w:p w:rsidR="008521CD" w:rsidRDefault="008521CD" w:rsidP="008521CD">
      <w:pPr>
        <w:pStyle w:val="ListParagraph"/>
        <w:numPr>
          <w:ilvl w:val="0"/>
          <w:numId w:val="89"/>
        </w:numPr>
        <w:rPr>
          <w:rFonts w:cstheme="minorHAnsi"/>
          <w:lang w:val="fr-CA"/>
        </w:rPr>
      </w:pPr>
      <w:r>
        <w:rPr>
          <w:rFonts w:cstheme="minorHAnsi"/>
          <w:lang w:val="fr-CA"/>
        </w:rPr>
        <w:t>Taille et structure de la population</w:t>
      </w:r>
    </w:p>
    <w:p w:rsidR="008521CD" w:rsidRDefault="008521CD" w:rsidP="008521CD">
      <w:pPr>
        <w:pStyle w:val="ListParagraph"/>
        <w:numPr>
          <w:ilvl w:val="0"/>
          <w:numId w:val="89"/>
        </w:numPr>
        <w:rPr>
          <w:rFonts w:cstheme="minorHAnsi"/>
          <w:lang w:val="fr-CA"/>
        </w:rPr>
      </w:pPr>
      <w:r>
        <w:rPr>
          <w:rFonts w:cstheme="minorHAnsi"/>
          <w:lang w:val="fr-CA"/>
        </w:rPr>
        <w:t>Revenu par habitant</w:t>
      </w:r>
    </w:p>
    <w:p w:rsidR="008521CD" w:rsidRDefault="008521CD" w:rsidP="008521CD">
      <w:pPr>
        <w:pStyle w:val="ListParagraph"/>
        <w:numPr>
          <w:ilvl w:val="0"/>
          <w:numId w:val="89"/>
        </w:numPr>
        <w:rPr>
          <w:rFonts w:cstheme="minorHAnsi"/>
          <w:lang w:val="fr-CA"/>
        </w:rPr>
      </w:pPr>
      <w:r>
        <w:rPr>
          <w:rFonts w:cstheme="minorHAnsi"/>
          <w:lang w:val="fr-CA"/>
        </w:rPr>
        <w:t>Prix des importations libellées en monnaie étrangère</w:t>
      </w:r>
    </w:p>
    <w:p w:rsidR="008521CD" w:rsidRDefault="008521CD" w:rsidP="008521CD">
      <w:pPr>
        <w:pStyle w:val="ListParagraph"/>
        <w:numPr>
          <w:ilvl w:val="0"/>
          <w:numId w:val="89"/>
        </w:numPr>
        <w:rPr>
          <w:rFonts w:cstheme="minorHAnsi"/>
          <w:lang w:val="fr-CA"/>
        </w:rPr>
      </w:pPr>
      <w:r>
        <w:rPr>
          <w:rFonts w:cstheme="minorHAnsi"/>
          <w:lang w:val="fr-CA"/>
        </w:rPr>
        <w:t>Taux d’échange</w:t>
      </w:r>
    </w:p>
    <w:p w:rsidR="008521CD" w:rsidRDefault="008521CD" w:rsidP="008521CD">
      <w:pPr>
        <w:pStyle w:val="ListParagraph"/>
        <w:numPr>
          <w:ilvl w:val="0"/>
          <w:numId w:val="89"/>
        </w:numPr>
        <w:rPr>
          <w:rFonts w:cstheme="minorHAnsi"/>
          <w:lang w:val="fr-CA"/>
        </w:rPr>
      </w:pPr>
      <w:r>
        <w:rPr>
          <w:rFonts w:cstheme="minorHAnsi"/>
          <w:lang w:val="fr-CA"/>
        </w:rPr>
        <w:t>Prix des biens nationaux par rapport aux importations</w:t>
      </w:r>
    </w:p>
    <w:p w:rsidR="008521CD" w:rsidRDefault="008521CD" w:rsidP="008521CD">
      <w:pPr>
        <w:pStyle w:val="ListParagraph"/>
        <w:numPr>
          <w:ilvl w:val="0"/>
          <w:numId w:val="89"/>
        </w:numPr>
        <w:rPr>
          <w:rFonts w:cstheme="minorHAnsi"/>
          <w:lang w:val="fr-CA"/>
        </w:rPr>
      </w:pPr>
      <w:r>
        <w:rPr>
          <w:rFonts w:cstheme="minorHAnsi"/>
          <w:lang w:val="fr-CA"/>
        </w:rPr>
        <w:t>Élasticité des prix</w:t>
      </w:r>
    </w:p>
    <w:p w:rsidR="008521CD" w:rsidRDefault="008521CD" w:rsidP="008521CD">
      <w:pPr>
        <w:pStyle w:val="ListParagraph"/>
        <w:numPr>
          <w:ilvl w:val="0"/>
          <w:numId w:val="89"/>
        </w:numPr>
        <w:rPr>
          <w:rFonts w:cstheme="minorHAnsi"/>
          <w:lang w:val="fr-CA"/>
        </w:rPr>
      </w:pPr>
      <w:r>
        <w:rPr>
          <w:rFonts w:cstheme="minorHAnsi"/>
          <w:lang w:val="fr-CA"/>
        </w:rPr>
        <w:t>Restrictions gouvernementales et disponibilité de devises</w:t>
      </w:r>
    </w:p>
    <w:p w:rsidR="008521CD" w:rsidRDefault="008521CD" w:rsidP="008521CD">
      <w:pPr>
        <w:rPr>
          <w:rFonts w:cstheme="minorHAnsi"/>
          <w:lang w:val="fr-CA"/>
        </w:rPr>
      </w:pPr>
    </w:p>
    <w:p w:rsidR="008521CD" w:rsidRDefault="008521CD" w:rsidP="008521CD">
      <w:pPr>
        <w:rPr>
          <w:rFonts w:cstheme="minorHAnsi"/>
          <w:b/>
          <w:lang w:val="fr-CA"/>
        </w:rPr>
      </w:pPr>
      <w:r>
        <w:rPr>
          <w:rFonts w:cstheme="minorHAnsi"/>
          <w:b/>
          <w:lang w:val="fr-CA"/>
        </w:rPr>
        <w:t>Équation de gravité de Tinbergen</w:t>
      </w:r>
    </w:p>
    <w:p w:rsidR="008521CD" w:rsidRPr="00D672F8" w:rsidRDefault="008521CD" w:rsidP="008521CD">
      <w:pPr>
        <w:rPr>
          <w:rFonts w:cstheme="minorHAnsi"/>
          <w:lang w:val="fr-CA"/>
        </w:rPr>
      </w:pPr>
      <w:r>
        <w:rPr>
          <w:rFonts w:cstheme="minorHAnsi"/>
          <w:lang w:val="fr-CA"/>
        </w:rPr>
        <w:t>Volume de commerce = B x (PIB1 x PIB2)/</w:t>
      </w:r>
      <w:proofErr w:type="spellStart"/>
      <w:r>
        <w:rPr>
          <w:rFonts w:cstheme="minorHAnsi"/>
          <w:lang w:val="fr-CA"/>
        </w:rPr>
        <w:t>dist</w:t>
      </w:r>
      <w:r>
        <w:rPr>
          <w:rFonts w:cstheme="minorHAnsi"/>
          <w:vertAlign w:val="superscript"/>
          <w:lang w:val="fr-CA"/>
        </w:rPr>
        <w:t>n</w:t>
      </w:r>
      <w:proofErr w:type="spellEnd"/>
      <w:r w:rsidR="00D672F8">
        <w:rPr>
          <w:rFonts w:cstheme="minorHAnsi"/>
          <w:lang w:val="fr-CA"/>
        </w:rPr>
        <w:t xml:space="preserve">          où B est le beta</w:t>
      </w:r>
    </w:p>
    <w:p w:rsidR="008521CD" w:rsidRDefault="008521CD" w:rsidP="008521CD">
      <w:pPr>
        <w:pStyle w:val="ListParagraph"/>
        <w:numPr>
          <w:ilvl w:val="0"/>
          <w:numId w:val="90"/>
        </w:numPr>
        <w:rPr>
          <w:rFonts w:cstheme="minorHAnsi"/>
          <w:lang w:val="fr-CA"/>
        </w:rPr>
      </w:pPr>
      <w:r>
        <w:rPr>
          <w:rFonts w:cstheme="minorHAnsi"/>
          <w:lang w:val="fr-CA"/>
        </w:rPr>
        <w:t>Le modèle prédit que les pays dont le PIB est élevé ou qui sont plus proches les uns des autres commerceraient plus.</w:t>
      </w:r>
    </w:p>
    <w:p w:rsidR="008521CD" w:rsidRDefault="008521CD" w:rsidP="008521CD">
      <w:pPr>
        <w:pStyle w:val="ListParagraph"/>
        <w:numPr>
          <w:ilvl w:val="0"/>
          <w:numId w:val="90"/>
        </w:numPr>
        <w:rPr>
          <w:rFonts w:cstheme="minorHAnsi"/>
          <w:lang w:val="fr-CA"/>
        </w:rPr>
      </w:pPr>
      <w:r>
        <w:rPr>
          <w:rFonts w:cstheme="minorHAnsi"/>
          <w:lang w:val="fr-CA"/>
        </w:rPr>
        <w:t>L’équation de gravité prédit que les pays dont le PIB est élevé ou qui sont plus proches les uns des autres commercent plus.</w:t>
      </w:r>
    </w:p>
    <w:p w:rsidR="008521CD" w:rsidRDefault="008521CD" w:rsidP="008521CD">
      <w:pPr>
        <w:rPr>
          <w:rFonts w:cstheme="minorHAnsi"/>
          <w:lang w:val="fr-CA"/>
        </w:rPr>
      </w:pPr>
    </w:p>
    <w:p w:rsidR="008521CD" w:rsidRDefault="008521CD" w:rsidP="008521CD">
      <w:pPr>
        <w:rPr>
          <w:rFonts w:cstheme="minorHAnsi"/>
          <w:b/>
          <w:lang w:val="fr-CA"/>
        </w:rPr>
      </w:pPr>
      <w:r>
        <w:rPr>
          <w:rFonts w:cstheme="minorHAnsi"/>
          <w:b/>
          <w:lang w:val="fr-CA"/>
        </w:rPr>
        <w:t>Pour réussir vos affaires en Afrique, il faut :</w:t>
      </w:r>
    </w:p>
    <w:p w:rsidR="008521CD" w:rsidRDefault="008521CD" w:rsidP="008521CD">
      <w:pPr>
        <w:pStyle w:val="ListParagraph"/>
        <w:numPr>
          <w:ilvl w:val="0"/>
          <w:numId w:val="91"/>
        </w:numPr>
        <w:rPr>
          <w:rFonts w:cstheme="minorHAnsi"/>
          <w:lang w:val="fr-CA"/>
        </w:rPr>
      </w:pPr>
      <w:r>
        <w:rPr>
          <w:rFonts w:cstheme="minorHAnsi"/>
          <w:lang w:val="fr-CA"/>
        </w:rPr>
        <w:t>Identifier les opportunités et priorités africaines</w:t>
      </w:r>
    </w:p>
    <w:p w:rsidR="008521CD" w:rsidRDefault="008521CD" w:rsidP="008521CD">
      <w:pPr>
        <w:pStyle w:val="ListParagraph"/>
        <w:numPr>
          <w:ilvl w:val="0"/>
          <w:numId w:val="91"/>
        </w:numPr>
        <w:rPr>
          <w:rFonts w:cstheme="minorHAnsi"/>
          <w:lang w:val="fr-CA"/>
        </w:rPr>
      </w:pPr>
      <w:r>
        <w:rPr>
          <w:rFonts w:cstheme="minorHAnsi"/>
          <w:lang w:val="fr-CA"/>
        </w:rPr>
        <w:t>Comprendre les institutions africaines et accords commerciaux</w:t>
      </w:r>
    </w:p>
    <w:p w:rsidR="008521CD" w:rsidRDefault="008521CD" w:rsidP="008521CD">
      <w:pPr>
        <w:rPr>
          <w:rFonts w:cstheme="minorHAnsi"/>
          <w:lang w:val="fr-CA"/>
        </w:rPr>
      </w:pPr>
    </w:p>
    <w:p w:rsidR="008521CD" w:rsidRDefault="008521CD" w:rsidP="008521CD">
      <w:pPr>
        <w:rPr>
          <w:rFonts w:cstheme="minorHAnsi"/>
          <w:b/>
          <w:lang w:val="fr-CA"/>
        </w:rPr>
      </w:pPr>
      <w:r>
        <w:rPr>
          <w:rFonts w:cstheme="minorHAnsi"/>
          <w:b/>
          <w:lang w:val="fr-CA"/>
        </w:rPr>
        <w:t>Facteurs culturels pour réussir dans les pays émergents</w:t>
      </w:r>
    </w:p>
    <w:p w:rsidR="008521CD" w:rsidRDefault="008521CD" w:rsidP="008521CD">
      <w:pPr>
        <w:pStyle w:val="ListParagraph"/>
        <w:numPr>
          <w:ilvl w:val="0"/>
          <w:numId w:val="92"/>
        </w:numPr>
        <w:rPr>
          <w:rFonts w:cstheme="minorHAnsi"/>
          <w:lang w:val="fr-CA"/>
        </w:rPr>
      </w:pPr>
      <w:r>
        <w:rPr>
          <w:rFonts w:cstheme="minorHAnsi"/>
          <w:lang w:val="fr-CA"/>
        </w:rPr>
        <w:t>Connaître les spécificités de la culture locale</w:t>
      </w:r>
    </w:p>
    <w:p w:rsidR="008521CD" w:rsidRDefault="008521CD" w:rsidP="008521CD">
      <w:pPr>
        <w:pStyle w:val="ListParagraph"/>
        <w:numPr>
          <w:ilvl w:val="0"/>
          <w:numId w:val="92"/>
        </w:numPr>
        <w:rPr>
          <w:rFonts w:cstheme="minorHAnsi"/>
          <w:lang w:val="fr-CA"/>
        </w:rPr>
      </w:pPr>
      <w:r>
        <w:rPr>
          <w:rFonts w:cstheme="minorHAnsi"/>
          <w:lang w:val="fr-CA"/>
        </w:rPr>
        <w:t>Comprendre le ‘’langage du corps’’</w:t>
      </w:r>
    </w:p>
    <w:p w:rsidR="008521CD" w:rsidRDefault="008521CD" w:rsidP="008521CD">
      <w:pPr>
        <w:pStyle w:val="ListParagraph"/>
        <w:numPr>
          <w:ilvl w:val="0"/>
          <w:numId w:val="92"/>
        </w:numPr>
        <w:rPr>
          <w:rFonts w:cstheme="minorHAnsi"/>
          <w:lang w:val="fr-CA"/>
        </w:rPr>
      </w:pPr>
      <w:r>
        <w:rPr>
          <w:rFonts w:cstheme="minorHAnsi"/>
          <w:lang w:val="fr-CA"/>
        </w:rPr>
        <w:t>Faire preuve de confiance à l’égard du partenaire</w:t>
      </w:r>
    </w:p>
    <w:p w:rsidR="008521CD" w:rsidRDefault="008521CD" w:rsidP="008521CD">
      <w:pPr>
        <w:pStyle w:val="ListParagraph"/>
        <w:numPr>
          <w:ilvl w:val="0"/>
          <w:numId w:val="92"/>
        </w:numPr>
        <w:rPr>
          <w:rFonts w:cstheme="minorHAnsi"/>
          <w:lang w:val="fr-CA"/>
        </w:rPr>
      </w:pPr>
      <w:r>
        <w:rPr>
          <w:rFonts w:cstheme="minorHAnsi"/>
          <w:lang w:val="fr-CA"/>
        </w:rPr>
        <w:t>Respecter les rituels de politesse</w:t>
      </w:r>
    </w:p>
    <w:p w:rsidR="008521CD" w:rsidRDefault="008521CD" w:rsidP="008521CD">
      <w:pPr>
        <w:pStyle w:val="ListParagraph"/>
        <w:numPr>
          <w:ilvl w:val="0"/>
          <w:numId w:val="92"/>
        </w:numPr>
        <w:rPr>
          <w:rFonts w:cstheme="minorHAnsi"/>
          <w:lang w:val="fr-CA"/>
        </w:rPr>
      </w:pPr>
      <w:r>
        <w:rPr>
          <w:rFonts w:cstheme="minorHAnsi"/>
          <w:lang w:val="fr-CA"/>
        </w:rPr>
        <w:t>Parlez la langue locale, préférablement</w:t>
      </w:r>
    </w:p>
    <w:p w:rsidR="008521CD" w:rsidRDefault="008521CD" w:rsidP="008521CD">
      <w:pPr>
        <w:pStyle w:val="ListParagraph"/>
        <w:numPr>
          <w:ilvl w:val="0"/>
          <w:numId w:val="92"/>
        </w:numPr>
        <w:rPr>
          <w:rFonts w:cstheme="minorHAnsi"/>
          <w:lang w:val="fr-CA"/>
        </w:rPr>
      </w:pPr>
      <w:r>
        <w:rPr>
          <w:rFonts w:cstheme="minorHAnsi"/>
          <w:lang w:val="fr-CA"/>
        </w:rPr>
        <w:t>Connaître l’histoire du pays</w:t>
      </w:r>
    </w:p>
    <w:p w:rsidR="008521CD" w:rsidRDefault="008521CD" w:rsidP="008521CD">
      <w:pPr>
        <w:rPr>
          <w:rFonts w:cstheme="minorHAnsi"/>
          <w:b/>
          <w:lang w:val="fr-CA"/>
        </w:rPr>
      </w:pPr>
      <w:r>
        <w:rPr>
          <w:rFonts w:cstheme="minorHAnsi"/>
          <w:b/>
          <w:lang w:val="fr-CA"/>
        </w:rPr>
        <w:lastRenderedPageBreak/>
        <w:t>Tarifs et Codification</w:t>
      </w:r>
    </w:p>
    <w:p w:rsidR="008521CD" w:rsidRDefault="008521CD" w:rsidP="008521CD">
      <w:pPr>
        <w:pStyle w:val="ListParagraph"/>
        <w:numPr>
          <w:ilvl w:val="0"/>
          <w:numId w:val="93"/>
        </w:numPr>
        <w:rPr>
          <w:rFonts w:cstheme="minorHAnsi"/>
          <w:lang w:val="fr-CA"/>
        </w:rPr>
      </w:pPr>
      <w:r>
        <w:rPr>
          <w:rFonts w:cstheme="minorHAnsi"/>
          <w:lang w:val="fr-CA"/>
        </w:rPr>
        <w:t>Le tarif douanier est basé sur le Système harmonisé de désignation et de codification des marchandises de l’Organisation Mondiale des Douanes (OMD)</w:t>
      </w:r>
    </w:p>
    <w:p w:rsidR="008521CD" w:rsidRDefault="008521CD" w:rsidP="008521CD">
      <w:pPr>
        <w:pStyle w:val="ListParagraph"/>
        <w:numPr>
          <w:ilvl w:val="0"/>
          <w:numId w:val="93"/>
        </w:numPr>
        <w:rPr>
          <w:rFonts w:cstheme="minorHAnsi"/>
          <w:lang w:val="fr-CA"/>
        </w:rPr>
      </w:pPr>
      <w:r>
        <w:rPr>
          <w:rFonts w:cstheme="minorHAnsi"/>
          <w:lang w:val="fr-CA"/>
        </w:rPr>
        <w:t>C’est un système mondial de description et de codage des produits</w:t>
      </w:r>
    </w:p>
    <w:p w:rsidR="008521CD" w:rsidRDefault="008521CD" w:rsidP="008521CD">
      <w:pPr>
        <w:pStyle w:val="ListParagraph"/>
        <w:numPr>
          <w:ilvl w:val="0"/>
          <w:numId w:val="93"/>
        </w:numPr>
        <w:rPr>
          <w:rFonts w:cstheme="minorHAnsi"/>
          <w:lang w:val="fr-CA"/>
        </w:rPr>
      </w:pPr>
      <w:r>
        <w:rPr>
          <w:rFonts w:cstheme="minorHAnsi"/>
          <w:lang w:val="fr-CA"/>
        </w:rPr>
        <w:t>Classer les marchandises en fonction de leur caractère essentiel</w:t>
      </w:r>
    </w:p>
    <w:p w:rsidR="008521CD" w:rsidRDefault="008521CD" w:rsidP="008521CD">
      <w:pPr>
        <w:pStyle w:val="ListParagraph"/>
        <w:numPr>
          <w:ilvl w:val="0"/>
          <w:numId w:val="93"/>
        </w:numPr>
        <w:rPr>
          <w:rFonts w:cstheme="minorHAnsi"/>
          <w:lang w:val="fr-CA"/>
        </w:rPr>
      </w:pPr>
      <w:r>
        <w:rPr>
          <w:rFonts w:cstheme="minorHAnsi"/>
          <w:lang w:val="fr-CA"/>
        </w:rPr>
        <w:t>Le code SH (jusqu’à six chiffres) commun à tous les pays</w:t>
      </w:r>
    </w:p>
    <w:p w:rsidR="008521CD" w:rsidRDefault="008521CD" w:rsidP="008521CD">
      <w:pPr>
        <w:pStyle w:val="ListParagraph"/>
        <w:numPr>
          <w:ilvl w:val="0"/>
          <w:numId w:val="93"/>
        </w:numPr>
        <w:rPr>
          <w:rFonts w:cstheme="minorHAnsi"/>
          <w:lang w:val="fr-CA"/>
        </w:rPr>
      </w:pPr>
      <w:r>
        <w:rPr>
          <w:rFonts w:cstheme="minorHAnsi"/>
          <w:lang w:val="fr-CA"/>
        </w:rPr>
        <w:t>Les pays ajoutent plus de chiffres pour répondre à leurs besoins statistiques et commerciaux nationaux</w:t>
      </w:r>
    </w:p>
    <w:p w:rsidR="008521CD" w:rsidRDefault="008521CD" w:rsidP="008521CD">
      <w:pPr>
        <w:rPr>
          <w:rFonts w:cstheme="minorHAnsi"/>
          <w:lang w:val="fr-CA"/>
        </w:rPr>
      </w:pPr>
    </w:p>
    <w:p w:rsidR="008521CD" w:rsidRDefault="008521CD" w:rsidP="008521CD">
      <w:pPr>
        <w:rPr>
          <w:rFonts w:cstheme="minorHAnsi"/>
          <w:b/>
          <w:lang w:val="fr-CA"/>
        </w:rPr>
      </w:pPr>
      <w:r>
        <w:rPr>
          <w:rFonts w:cstheme="minorHAnsi"/>
          <w:b/>
          <w:lang w:val="fr-CA"/>
        </w:rPr>
        <w:t>Évaluation en Douane</w:t>
      </w:r>
    </w:p>
    <w:p w:rsidR="008521CD" w:rsidRDefault="008521CD" w:rsidP="008521CD">
      <w:pPr>
        <w:pStyle w:val="ListParagraph"/>
        <w:numPr>
          <w:ilvl w:val="0"/>
          <w:numId w:val="94"/>
        </w:numPr>
        <w:rPr>
          <w:rFonts w:cstheme="minorHAnsi"/>
          <w:lang w:val="fr-CA"/>
        </w:rPr>
      </w:pPr>
      <w:r>
        <w:rPr>
          <w:rFonts w:cstheme="minorHAnsi"/>
          <w:lang w:val="fr-CA"/>
        </w:rPr>
        <w:t>Évaluation en douane (Ronde de Tokyo)</w:t>
      </w:r>
    </w:p>
    <w:p w:rsidR="008521CD" w:rsidRDefault="008521CD" w:rsidP="008521CD">
      <w:pPr>
        <w:pStyle w:val="ListParagraph"/>
        <w:numPr>
          <w:ilvl w:val="0"/>
          <w:numId w:val="94"/>
        </w:numPr>
        <w:rPr>
          <w:rFonts w:cstheme="minorHAnsi"/>
          <w:lang w:val="fr-CA"/>
        </w:rPr>
      </w:pPr>
      <w:r>
        <w:rPr>
          <w:rFonts w:cstheme="minorHAnsi"/>
          <w:lang w:val="fr-CA"/>
        </w:rPr>
        <w:t>Évaluation de la marchandise basée sur :</w:t>
      </w:r>
    </w:p>
    <w:p w:rsidR="008521CD" w:rsidRDefault="008521CD" w:rsidP="008521CD">
      <w:pPr>
        <w:pStyle w:val="ListParagraph"/>
        <w:numPr>
          <w:ilvl w:val="1"/>
          <w:numId w:val="94"/>
        </w:numPr>
        <w:rPr>
          <w:rFonts w:cstheme="minorHAnsi"/>
          <w:lang w:val="fr-CA"/>
        </w:rPr>
      </w:pPr>
      <w:r>
        <w:rPr>
          <w:rFonts w:cstheme="minorHAnsi"/>
          <w:lang w:val="fr-CA"/>
        </w:rPr>
        <w:t>Valeur de la transaction (valeur de la facture)</w:t>
      </w:r>
    </w:p>
    <w:p w:rsidR="008521CD" w:rsidRDefault="008521CD" w:rsidP="008521CD">
      <w:pPr>
        <w:pStyle w:val="ListParagraph"/>
        <w:numPr>
          <w:ilvl w:val="1"/>
          <w:numId w:val="94"/>
        </w:numPr>
        <w:rPr>
          <w:rFonts w:cstheme="minorHAnsi"/>
          <w:lang w:val="fr-CA"/>
        </w:rPr>
      </w:pPr>
      <w:r>
        <w:rPr>
          <w:rFonts w:cstheme="minorHAnsi"/>
          <w:lang w:val="fr-CA"/>
        </w:rPr>
        <w:t>Valeur déductive (prix de revente d’un article importé)</w:t>
      </w:r>
    </w:p>
    <w:p w:rsidR="008521CD" w:rsidRDefault="008521CD" w:rsidP="008521CD">
      <w:pPr>
        <w:pStyle w:val="ListParagraph"/>
        <w:numPr>
          <w:ilvl w:val="1"/>
          <w:numId w:val="94"/>
        </w:numPr>
        <w:rPr>
          <w:rFonts w:cstheme="minorHAnsi"/>
          <w:lang w:val="fr-CA"/>
        </w:rPr>
      </w:pPr>
      <w:r>
        <w:rPr>
          <w:rFonts w:cstheme="minorHAnsi"/>
          <w:lang w:val="fr-CA"/>
        </w:rPr>
        <w:t>Valeur calculée (coûts des matériaux, frais généraux + bénéfices + expériences)</w:t>
      </w:r>
    </w:p>
    <w:p w:rsidR="008521CD" w:rsidRDefault="008521CD" w:rsidP="008521CD">
      <w:pPr>
        <w:rPr>
          <w:rFonts w:cstheme="minorHAnsi"/>
          <w:lang w:val="fr-CA"/>
        </w:rPr>
      </w:pPr>
    </w:p>
    <w:p w:rsidR="008521CD" w:rsidRDefault="008521CD" w:rsidP="008521CD">
      <w:pPr>
        <w:rPr>
          <w:rFonts w:cstheme="minorHAnsi"/>
          <w:b/>
          <w:lang w:val="fr-CA"/>
        </w:rPr>
      </w:pPr>
      <w:r>
        <w:rPr>
          <w:rFonts w:cstheme="minorHAnsi"/>
          <w:b/>
          <w:lang w:val="fr-CA"/>
        </w:rPr>
        <w:t>Règles d’origine et autres exigences commerciales</w:t>
      </w:r>
    </w:p>
    <w:p w:rsidR="008521CD" w:rsidRDefault="008521CD" w:rsidP="008521CD">
      <w:pPr>
        <w:pStyle w:val="ListParagraph"/>
        <w:numPr>
          <w:ilvl w:val="0"/>
          <w:numId w:val="95"/>
        </w:numPr>
        <w:rPr>
          <w:rFonts w:cstheme="minorHAnsi"/>
          <w:lang w:val="fr-CA"/>
        </w:rPr>
      </w:pPr>
      <w:r>
        <w:rPr>
          <w:rFonts w:cstheme="minorHAnsi"/>
          <w:lang w:val="fr-CA"/>
        </w:rPr>
        <w:t>Exigences de marquage</w:t>
      </w:r>
    </w:p>
    <w:p w:rsidR="008521CD" w:rsidRDefault="008521CD" w:rsidP="008521CD">
      <w:pPr>
        <w:pStyle w:val="ListParagraph"/>
        <w:numPr>
          <w:ilvl w:val="1"/>
          <w:numId w:val="95"/>
        </w:numPr>
        <w:rPr>
          <w:rFonts w:cstheme="minorHAnsi"/>
          <w:lang w:val="fr-CA"/>
        </w:rPr>
      </w:pPr>
      <w:r>
        <w:rPr>
          <w:rFonts w:cstheme="minorHAnsi"/>
          <w:lang w:val="fr-CA"/>
        </w:rPr>
        <w:t>Articles importés doivent porter le nom anglais/français du pays d’origine</w:t>
      </w:r>
    </w:p>
    <w:p w:rsidR="008521CD" w:rsidRDefault="008521CD" w:rsidP="008521CD">
      <w:pPr>
        <w:pStyle w:val="ListParagraph"/>
        <w:numPr>
          <w:ilvl w:val="0"/>
          <w:numId w:val="95"/>
        </w:numPr>
        <w:rPr>
          <w:rFonts w:cstheme="minorHAnsi"/>
          <w:lang w:val="fr-CA"/>
        </w:rPr>
      </w:pPr>
      <w:r>
        <w:rPr>
          <w:rFonts w:cstheme="minorHAnsi"/>
          <w:lang w:val="fr-CA"/>
        </w:rPr>
        <w:t>« Made in USA » nécessite généralement au moins 50% de contenu américain</w:t>
      </w:r>
    </w:p>
    <w:p w:rsidR="008521CD" w:rsidRDefault="008521CD" w:rsidP="008521CD">
      <w:pPr>
        <w:pStyle w:val="ListParagraph"/>
        <w:numPr>
          <w:ilvl w:val="0"/>
          <w:numId w:val="95"/>
        </w:numPr>
        <w:rPr>
          <w:rFonts w:cstheme="minorHAnsi"/>
          <w:lang w:val="fr-CA"/>
        </w:rPr>
      </w:pPr>
      <w:r>
        <w:rPr>
          <w:rFonts w:cstheme="minorHAnsi"/>
          <w:lang w:val="fr-CA"/>
        </w:rPr>
        <w:t>Label « Produit du Canada » est acceptable si :</w:t>
      </w:r>
    </w:p>
    <w:p w:rsidR="008521CD" w:rsidRDefault="008521CD" w:rsidP="008521CD">
      <w:pPr>
        <w:pStyle w:val="ListParagraph"/>
        <w:numPr>
          <w:ilvl w:val="1"/>
          <w:numId w:val="95"/>
        </w:numPr>
        <w:rPr>
          <w:rFonts w:cstheme="minorHAnsi"/>
          <w:lang w:val="fr-CA"/>
        </w:rPr>
      </w:pPr>
      <w:r>
        <w:rPr>
          <w:rFonts w:cstheme="minorHAnsi"/>
          <w:lang w:val="fr-CA"/>
        </w:rPr>
        <w:t>Dernière transformation substantielle du bien a eu lieu au Canada</w:t>
      </w:r>
    </w:p>
    <w:p w:rsidR="008521CD" w:rsidRDefault="008521CD" w:rsidP="008521CD">
      <w:pPr>
        <w:pStyle w:val="ListParagraph"/>
        <w:numPr>
          <w:ilvl w:val="1"/>
          <w:numId w:val="95"/>
        </w:numPr>
        <w:rPr>
          <w:rFonts w:cstheme="minorHAnsi"/>
          <w:lang w:val="fr-CA"/>
        </w:rPr>
      </w:pPr>
      <w:r>
        <w:rPr>
          <w:rFonts w:cstheme="minorHAnsi"/>
          <w:lang w:val="fr-CA"/>
        </w:rPr>
        <w:t>98% du total des coûts directs de production des biens sont engagés au Canada</w:t>
      </w:r>
    </w:p>
    <w:p w:rsidR="008521CD" w:rsidRDefault="008521CD" w:rsidP="008521CD">
      <w:pPr>
        <w:pStyle w:val="ListParagraph"/>
        <w:numPr>
          <w:ilvl w:val="0"/>
          <w:numId w:val="95"/>
        </w:numPr>
        <w:rPr>
          <w:rFonts w:cstheme="minorHAnsi"/>
          <w:lang w:val="fr-CA"/>
        </w:rPr>
      </w:pPr>
      <w:r>
        <w:rPr>
          <w:rFonts w:cstheme="minorHAnsi"/>
          <w:lang w:val="fr-CA"/>
        </w:rPr>
        <w:t>Label « Fabriqué au Canada » est acceptable si :</w:t>
      </w:r>
    </w:p>
    <w:p w:rsidR="008521CD" w:rsidRDefault="008521CD" w:rsidP="008521CD">
      <w:pPr>
        <w:pStyle w:val="ListParagraph"/>
        <w:numPr>
          <w:ilvl w:val="1"/>
          <w:numId w:val="95"/>
        </w:numPr>
        <w:rPr>
          <w:rFonts w:cstheme="minorHAnsi"/>
          <w:lang w:val="fr-CA"/>
        </w:rPr>
      </w:pPr>
      <w:r>
        <w:rPr>
          <w:rFonts w:cstheme="minorHAnsi"/>
          <w:lang w:val="fr-CA"/>
        </w:rPr>
        <w:t>Dernière transformation substantielle du bien a eu lieu au Canada</w:t>
      </w:r>
    </w:p>
    <w:p w:rsidR="008521CD" w:rsidRDefault="008521CD" w:rsidP="008521CD">
      <w:pPr>
        <w:pStyle w:val="ListParagraph"/>
        <w:numPr>
          <w:ilvl w:val="1"/>
          <w:numId w:val="95"/>
        </w:numPr>
        <w:rPr>
          <w:rFonts w:cstheme="minorHAnsi"/>
          <w:lang w:val="fr-CA"/>
        </w:rPr>
      </w:pPr>
      <w:r>
        <w:rPr>
          <w:rFonts w:cstheme="minorHAnsi"/>
          <w:lang w:val="fr-CA"/>
        </w:rPr>
        <w:t>Au moins 51% du total des coûts directs de production sont engagés au Canada</w:t>
      </w:r>
    </w:p>
    <w:p w:rsidR="008521CD" w:rsidRDefault="008521CD" w:rsidP="008521CD">
      <w:pPr>
        <w:pStyle w:val="ListParagraph"/>
        <w:numPr>
          <w:ilvl w:val="1"/>
          <w:numId w:val="95"/>
        </w:numPr>
        <w:rPr>
          <w:rFonts w:cstheme="minorHAnsi"/>
          <w:lang w:val="fr-CA"/>
        </w:rPr>
      </w:pPr>
      <w:r>
        <w:rPr>
          <w:rFonts w:cstheme="minorHAnsi"/>
          <w:lang w:val="fr-CA"/>
        </w:rPr>
        <w:t>Déclaration « Fabriqué au Canada » est accompagnée d’une déclaration qualificative appropriée, telle que « Fabriqué au Canada avec des pièces importées »</w:t>
      </w:r>
    </w:p>
    <w:p w:rsidR="008521CD" w:rsidRDefault="008521CD" w:rsidP="008521CD">
      <w:pPr>
        <w:rPr>
          <w:rFonts w:cstheme="minorHAnsi"/>
          <w:lang w:val="fr-CA"/>
        </w:rPr>
      </w:pPr>
    </w:p>
    <w:p w:rsidR="000014B0" w:rsidRDefault="000014B0" w:rsidP="008521CD">
      <w:pPr>
        <w:rPr>
          <w:rFonts w:cstheme="minorHAnsi"/>
          <w:lang w:val="fr-CA"/>
        </w:rPr>
      </w:pPr>
    </w:p>
    <w:p w:rsidR="000014B0" w:rsidRDefault="000014B0" w:rsidP="008521CD">
      <w:pPr>
        <w:rPr>
          <w:rFonts w:cstheme="minorHAnsi"/>
          <w:b/>
          <w:u w:val="single"/>
          <w:lang w:val="fr-CA"/>
        </w:rPr>
      </w:pPr>
      <w:r>
        <w:rPr>
          <w:rFonts w:cstheme="minorHAnsi"/>
          <w:b/>
          <w:u w:val="single"/>
          <w:lang w:val="fr-CA"/>
        </w:rPr>
        <w:t>30 novembre, 2018 – Éthiques dans les affaires internationales</w:t>
      </w:r>
    </w:p>
    <w:p w:rsidR="000014B0" w:rsidRDefault="000014B0" w:rsidP="008521CD">
      <w:pPr>
        <w:rPr>
          <w:rFonts w:cstheme="minorHAnsi"/>
          <w:lang w:val="fr-CA"/>
        </w:rPr>
      </w:pPr>
    </w:p>
    <w:p w:rsidR="000014B0" w:rsidRDefault="000014B0" w:rsidP="008521CD">
      <w:pPr>
        <w:rPr>
          <w:rFonts w:cstheme="minorHAnsi"/>
          <w:b/>
          <w:lang w:val="fr-CA"/>
        </w:rPr>
      </w:pPr>
      <w:r>
        <w:rPr>
          <w:rFonts w:cstheme="minorHAnsi"/>
          <w:b/>
          <w:lang w:val="fr-CA"/>
        </w:rPr>
        <w:t xml:space="preserve">Éthique </w:t>
      </w:r>
    </w:p>
    <w:p w:rsidR="000014B0" w:rsidRPr="000014B0" w:rsidRDefault="000014B0" w:rsidP="000014B0">
      <w:pPr>
        <w:pStyle w:val="ListParagraph"/>
        <w:numPr>
          <w:ilvl w:val="0"/>
          <w:numId w:val="96"/>
        </w:numPr>
        <w:rPr>
          <w:rFonts w:cstheme="minorHAnsi"/>
          <w:b/>
          <w:lang w:val="fr-CA"/>
        </w:rPr>
      </w:pPr>
      <w:r>
        <w:rPr>
          <w:rFonts w:cstheme="minorHAnsi"/>
          <w:b/>
          <w:lang w:val="fr-CA"/>
        </w:rPr>
        <w:t xml:space="preserve">Définition :  </w:t>
      </w:r>
      <w:r>
        <w:rPr>
          <w:rFonts w:cstheme="minorHAnsi"/>
          <w:lang w:val="fr-CA"/>
        </w:rPr>
        <w:t>les principes acceptés du bien ou du mal qui régissent la conduite d’une personne, les membres d’une profession ou les actes d’une organisation</w:t>
      </w:r>
    </w:p>
    <w:p w:rsidR="000014B0" w:rsidRPr="000014B0" w:rsidRDefault="000014B0" w:rsidP="000014B0">
      <w:pPr>
        <w:pStyle w:val="ListParagraph"/>
        <w:numPr>
          <w:ilvl w:val="1"/>
          <w:numId w:val="96"/>
        </w:numPr>
        <w:rPr>
          <w:rFonts w:cstheme="minorHAnsi"/>
          <w:b/>
          <w:lang w:val="fr-CA"/>
        </w:rPr>
      </w:pPr>
      <w:r>
        <w:rPr>
          <w:rFonts w:cstheme="minorHAnsi"/>
          <w:b/>
          <w:lang w:val="fr-CA"/>
        </w:rPr>
        <w:t>Éthique des affaires internationales :</w:t>
      </w:r>
      <w:r>
        <w:rPr>
          <w:rFonts w:cstheme="minorHAnsi"/>
          <w:lang w:val="fr-CA"/>
        </w:rPr>
        <w:t xml:space="preserve">  principes acceptés du bien ou du mal qui régissent la conduite des transactions internationales</w:t>
      </w:r>
    </w:p>
    <w:p w:rsidR="000014B0" w:rsidRPr="000014B0" w:rsidRDefault="000014B0" w:rsidP="000014B0">
      <w:pPr>
        <w:pStyle w:val="ListParagraph"/>
        <w:numPr>
          <w:ilvl w:val="1"/>
          <w:numId w:val="96"/>
        </w:numPr>
        <w:rPr>
          <w:rFonts w:cstheme="minorHAnsi"/>
          <w:b/>
          <w:lang w:val="fr-CA"/>
        </w:rPr>
      </w:pPr>
      <w:r>
        <w:rPr>
          <w:rFonts w:cstheme="minorHAnsi"/>
          <w:b/>
          <w:lang w:val="fr-CA"/>
        </w:rPr>
        <w:t xml:space="preserve">Stratégie éthique :  </w:t>
      </w:r>
      <w:r>
        <w:rPr>
          <w:rFonts w:cstheme="minorHAnsi"/>
          <w:lang w:val="fr-CA"/>
        </w:rPr>
        <w:t>ensemble d’actions coordonnées qui ne violent pas ces principes acceptés</w:t>
      </w:r>
    </w:p>
    <w:p w:rsidR="000014B0" w:rsidRDefault="000014B0" w:rsidP="000014B0">
      <w:pPr>
        <w:rPr>
          <w:rFonts w:cstheme="minorHAnsi"/>
          <w:b/>
          <w:lang w:val="fr-CA"/>
        </w:rPr>
      </w:pPr>
    </w:p>
    <w:p w:rsidR="000014B0" w:rsidRDefault="000014B0" w:rsidP="000014B0">
      <w:pPr>
        <w:rPr>
          <w:rFonts w:cstheme="minorHAnsi"/>
          <w:b/>
          <w:lang w:val="fr-CA"/>
        </w:rPr>
      </w:pPr>
    </w:p>
    <w:p w:rsidR="000014B0" w:rsidRDefault="000014B0" w:rsidP="000014B0">
      <w:pPr>
        <w:rPr>
          <w:rFonts w:cstheme="minorHAnsi"/>
          <w:b/>
          <w:lang w:val="fr-CA"/>
        </w:rPr>
      </w:pPr>
    </w:p>
    <w:p w:rsidR="000014B0" w:rsidRDefault="000014B0" w:rsidP="000014B0">
      <w:pPr>
        <w:rPr>
          <w:rFonts w:cstheme="minorHAnsi"/>
          <w:b/>
          <w:lang w:val="fr-CA"/>
        </w:rPr>
      </w:pPr>
      <w:r>
        <w:rPr>
          <w:rFonts w:cstheme="minorHAnsi"/>
          <w:b/>
          <w:lang w:val="fr-CA"/>
        </w:rPr>
        <w:lastRenderedPageBreak/>
        <w:t>Questions éthiques en commerce international</w:t>
      </w:r>
    </w:p>
    <w:p w:rsidR="000014B0" w:rsidRDefault="000014B0" w:rsidP="000014B0">
      <w:pPr>
        <w:pStyle w:val="ListParagraph"/>
        <w:numPr>
          <w:ilvl w:val="0"/>
          <w:numId w:val="96"/>
        </w:numPr>
        <w:rPr>
          <w:rFonts w:cstheme="minorHAnsi"/>
          <w:lang w:val="fr-CA"/>
        </w:rPr>
      </w:pPr>
      <w:r>
        <w:rPr>
          <w:rFonts w:cstheme="minorHAnsi"/>
          <w:lang w:val="fr-CA"/>
        </w:rPr>
        <w:t>Enracinée du fait que les systèmes politiques, les lois, le contexte économique, les technologies et les cultures varient considérablement d’une nation à l’autre</w:t>
      </w:r>
    </w:p>
    <w:p w:rsidR="000014B0" w:rsidRDefault="000014B0" w:rsidP="000014B0">
      <w:pPr>
        <w:pStyle w:val="ListParagraph"/>
        <w:numPr>
          <w:ilvl w:val="1"/>
          <w:numId w:val="96"/>
        </w:numPr>
        <w:rPr>
          <w:rFonts w:cstheme="minorHAnsi"/>
          <w:lang w:val="fr-CA"/>
        </w:rPr>
      </w:pPr>
      <w:r>
        <w:rPr>
          <w:rFonts w:cstheme="minorHAnsi"/>
          <w:lang w:val="fr-CA"/>
        </w:rPr>
        <w:t>Les dirigeants de multinationales doivent alors être sensibles à ces différences et choisir l’action éthique appropriée</w:t>
      </w:r>
    </w:p>
    <w:p w:rsidR="000014B0" w:rsidRDefault="000014B0" w:rsidP="000014B0">
      <w:pPr>
        <w:pStyle w:val="ListParagraph"/>
        <w:numPr>
          <w:ilvl w:val="2"/>
          <w:numId w:val="96"/>
        </w:numPr>
        <w:rPr>
          <w:rFonts w:cstheme="minorHAnsi"/>
          <w:lang w:val="fr-CA"/>
        </w:rPr>
      </w:pPr>
      <w:r>
        <w:rPr>
          <w:rFonts w:cstheme="minorHAnsi"/>
          <w:lang w:val="fr-CA"/>
        </w:rPr>
        <w:t>Sinon, les erreurs d’un dirigeant ont des répercussions mondiales et apparaissent instantanément sur les télévisions et médias sociaux partout au monde, ternissant l’image de l’entreprise</w:t>
      </w:r>
    </w:p>
    <w:p w:rsidR="000014B0" w:rsidRDefault="000014B0" w:rsidP="000014B0">
      <w:pPr>
        <w:rPr>
          <w:rFonts w:cstheme="minorHAnsi"/>
          <w:lang w:val="fr-CA"/>
        </w:rPr>
      </w:pPr>
    </w:p>
    <w:p w:rsidR="000014B0" w:rsidRDefault="000014B0" w:rsidP="000014B0">
      <w:pPr>
        <w:rPr>
          <w:rFonts w:cstheme="minorHAnsi"/>
          <w:b/>
          <w:lang w:val="fr-CA"/>
        </w:rPr>
      </w:pPr>
      <w:r>
        <w:rPr>
          <w:rFonts w:cstheme="minorHAnsi"/>
          <w:b/>
          <w:lang w:val="fr-CA"/>
        </w:rPr>
        <w:t>Relativisme culturel – Relativisme Éthique</w:t>
      </w:r>
    </w:p>
    <w:p w:rsidR="000014B0" w:rsidRDefault="000014B0" w:rsidP="000014B0">
      <w:pPr>
        <w:pStyle w:val="ListParagraph"/>
        <w:numPr>
          <w:ilvl w:val="0"/>
          <w:numId w:val="96"/>
        </w:numPr>
        <w:rPr>
          <w:rFonts w:cstheme="minorHAnsi"/>
          <w:lang w:val="fr-CA"/>
        </w:rPr>
      </w:pPr>
      <w:r>
        <w:rPr>
          <w:rFonts w:cstheme="minorHAnsi"/>
          <w:lang w:val="fr-CA"/>
        </w:rPr>
        <w:t>Cela veut dire que l’éthique est déterminée par la culture et que l’entreprise doit adopter l’éthique de la culture dans laquelle elle opère</w:t>
      </w:r>
    </w:p>
    <w:p w:rsidR="000014B0" w:rsidRDefault="000014B0" w:rsidP="000014B0">
      <w:pPr>
        <w:pStyle w:val="ListParagraph"/>
        <w:numPr>
          <w:ilvl w:val="0"/>
          <w:numId w:val="96"/>
        </w:numPr>
        <w:rPr>
          <w:rFonts w:cstheme="minorHAnsi"/>
          <w:lang w:val="fr-CA"/>
        </w:rPr>
      </w:pPr>
      <w:r>
        <w:rPr>
          <w:rFonts w:cstheme="minorHAnsi"/>
          <w:lang w:val="fr-CA"/>
        </w:rPr>
        <w:t>À Rome, on fait comme les Romains?</w:t>
      </w:r>
    </w:p>
    <w:p w:rsidR="000014B0" w:rsidRDefault="000014B0" w:rsidP="000014B0">
      <w:pPr>
        <w:rPr>
          <w:rFonts w:cstheme="minorHAnsi"/>
          <w:lang w:val="fr-CA"/>
        </w:rPr>
      </w:pPr>
    </w:p>
    <w:p w:rsidR="000014B0" w:rsidRDefault="000014B0" w:rsidP="000014B0">
      <w:pPr>
        <w:rPr>
          <w:rFonts w:cstheme="minorHAnsi"/>
          <w:lang w:val="fr-CA"/>
        </w:rPr>
      </w:pPr>
      <w:r>
        <w:rPr>
          <w:rFonts w:cstheme="minorHAnsi"/>
          <w:b/>
          <w:lang w:val="fr-CA"/>
        </w:rPr>
        <w:t>Cas de Talisman</w:t>
      </w:r>
    </w:p>
    <w:p w:rsidR="000014B0" w:rsidRDefault="000014B0" w:rsidP="000014B0">
      <w:pPr>
        <w:pStyle w:val="ListParagraph"/>
        <w:numPr>
          <w:ilvl w:val="0"/>
          <w:numId w:val="97"/>
        </w:numPr>
        <w:rPr>
          <w:rFonts w:cstheme="minorHAnsi"/>
          <w:lang w:val="fr-CA"/>
        </w:rPr>
      </w:pPr>
      <w:r>
        <w:rPr>
          <w:rFonts w:cstheme="minorHAnsi"/>
          <w:lang w:val="fr-CA"/>
        </w:rPr>
        <w:t>Canada, leader mondial dans le secteur minier</w:t>
      </w:r>
    </w:p>
    <w:p w:rsidR="000014B0" w:rsidRDefault="000014B0" w:rsidP="000014B0">
      <w:pPr>
        <w:pStyle w:val="ListParagraph"/>
        <w:numPr>
          <w:ilvl w:val="0"/>
          <w:numId w:val="97"/>
        </w:numPr>
        <w:rPr>
          <w:rFonts w:cstheme="minorHAnsi"/>
          <w:lang w:val="fr-CA"/>
        </w:rPr>
      </w:pPr>
      <w:r>
        <w:rPr>
          <w:rFonts w:cstheme="minorHAnsi"/>
          <w:lang w:val="fr-CA"/>
        </w:rPr>
        <w:t>Talisman a eu des problèmes éthiques au Soudan</w:t>
      </w:r>
    </w:p>
    <w:p w:rsidR="000014B0" w:rsidRDefault="000014B0" w:rsidP="000014B0">
      <w:pPr>
        <w:pStyle w:val="ListParagraph"/>
        <w:numPr>
          <w:ilvl w:val="1"/>
          <w:numId w:val="97"/>
        </w:numPr>
        <w:rPr>
          <w:rFonts w:cstheme="minorHAnsi"/>
          <w:lang w:val="fr-CA"/>
        </w:rPr>
      </w:pPr>
      <w:r>
        <w:rPr>
          <w:rFonts w:cstheme="minorHAnsi"/>
          <w:lang w:val="fr-CA"/>
        </w:rPr>
        <w:t>« La concurrence mondiale a amené les dirigeants d’entreprise canadiens à faire à l’étranger ce qu’ils ne pouvaient pas faire au Canada »</w:t>
      </w:r>
    </w:p>
    <w:p w:rsidR="000014B0" w:rsidRDefault="000014B0" w:rsidP="000014B0">
      <w:pPr>
        <w:pStyle w:val="ListParagraph"/>
        <w:numPr>
          <w:ilvl w:val="0"/>
          <w:numId w:val="97"/>
        </w:numPr>
        <w:rPr>
          <w:rFonts w:cstheme="minorHAnsi"/>
          <w:lang w:val="fr-CA"/>
        </w:rPr>
      </w:pPr>
      <w:r>
        <w:rPr>
          <w:rFonts w:cstheme="minorHAnsi"/>
          <w:lang w:val="fr-CA"/>
        </w:rPr>
        <w:t xml:space="preserve">Pourquoi les entreprises ont des comportements éthiques différents chez elles vs. </w:t>
      </w:r>
      <w:proofErr w:type="gramStart"/>
      <w:r>
        <w:rPr>
          <w:rFonts w:cstheme="minorHAnsi"/>
          <w:lang w:val="fr-CA"/>
        </w:rPr>
        <w:t>à</w:t>
      </w:r>
      <w:proofErr w:type="gramEnd"/>
      <w:r>
        <w:rPr>
          <w:rFonts w:cstheme="minorHAnsi"/>
          <w:lang w:val="fr-CA"/>
        </w:rPr>
        <w:t xml:space="preserve"> l’étranger?</w:t>
      </w:r>
    </w:p>
    <w:p w:rsidR="000014B0" w:rsidRDefault="000014B0" w:rsidP="000014B0">
      <w:pPr>
        <w:rPr>
          <w:rFonts w:cstheme="minorHAnsi"/>
          <w:lang w:val="fr-CA"/>
        </w:rPr>
      </w:pPr>
    </w:p>
    <w:p w:rsidR="000014B0" w:rsidRDefault="000014B0" w:rsidP="000014B0">
      <w:pPr>
        <w:rPr>
          <w:rFonts w:cstheme="minorHAnsi"/>
          <w:b/>
          <w:lang w:val="fr-CA"/>
        </w:rPr>
      </w:pPr>
      <w:r>
        <w:rPr>
          <w:rFonts w:cstheme="minorHAnsi"/>
          <w:b/>
          <w:lang w:val="fr-CA"/>
        </w:rPr>
        <w:t>Déterminants du comportement éthique</w:t>
      </w:r>
    </w:p>
    <w:p w:rsidR="000014B0" w:rsidRDefault="000014B0" w:rsidP="000014B0">
      <w:pPr>
        <w:pStyle w:val="ListParagraph"/>
        <w:numPr>
          <w:ilvl w:val="0"/>
          <w:numId w:val="98"/>
        </w:numPr>
        <w:rPr>
          <w:rFonts w:cstheme="minorHAnsi"/>
          <w:lang w:val="fr-CA"/>
        </w:rPr>
      </w:pPr>
      <w:r>
        <w:rPr>
          <w:rFonts w:cstheme="minorHAnsi"/>
          <w:lang w:val="fr-CA"/>
        </w:rPr>
        <w:t>Éthique personnelle</w:t>
      </w:r>
    </w:p>
    <w:p w:rsidR="000014B0" w:rsidRDefault="000014B0" w:rsidP="000014B0">
      <w:pPr>
        <w:pStyle w:val="ListParagraph"/>
        <w:numPr>
          <w:ilvl w:val="0"/>
          <w:numId w:val="98"/>
        </w:numPr>
        <w:rPr>
          <w:rFonts w:cstheme="minorHAnsi"/>
          <w:lang w:val="fr-CA"/>
        </w:rPr>
      </w:pPr>
      <w:r>
        <w:rPr>
          <w:rFonts w:cstheme="minorHAnsi"/>
          <w:lang w:val="fr-CA"/>
        </w:rPr>
        <w:t>Culture organisationnelle</w:t>
      </w:r>
    </w:p>
    <w:p w:rsidR="000014B0" w:rsidRDefault="000014B0" w:rsidP="000014B0">
      <w:pPr>
        <w:pStyle w:val="ListParagraph"/>
        <w:numPr>
          <w:ilvl w:val="0"/>
          <w:numId w:val="98"/>
        </w:numPr>
        <w:rPr>
          <w:rFonts w:cstheme="minorHAnsi"/>
          <w:lang w:val="fr-CA"/>
        </w:rPr>
      </w:pPr>
      <w:r>
        <w:rPr>
          <w:rFonts w:cstheme="minorHAnsi"/>
          <w:lang w:val="fr-CA"/>
        </w:rPr>
        <w:t>Leadership</w:t>
      </w:r>
    </w:p>
    <w:p w:rsidR="000014B0" w:rsidRDefault="000014B0" w:rsidP="000014B0">
      <w:pPr>
        <w:pStyle w:val="ListParagraph"/>
        <w:numPr>
          <w:ilvl w:val="0"/>
          <w:numId w:val="98"/>
        </w:numPr>
        <w:rPr>
          <w:rFonts w:cstheme="minorHAnsi"/>
          <w:lang w:val="fr-CA"/>
        </w:rPr>
      </w:pPr>
      <w:r>
        <w:rPr>
          <w:rFonts w:cstheme="minorHAnsi"/>
          <w:lang w:val="fr-CA"/>
        </w:rPr>
        <w:t>Objectifs de performance irréalistes</w:t>
      </w:r>
    </w:p>
    <w:p w:rsidR="000014B0" w:rsidRDefault="000014B0" w:rsidP="000014B0">
      <w:pPr>
        <w:pStyle w:val="ListParagraph"/>
        <w:numPr>
          <w:ilvl w:val="0"/>
          <w:numId w:val="98"/>
        </w:numPr>
        <w:rPr>
          <w:rFonts w:cstheme="minorHAnsi"/>
          <w:lang w:val="fr-CA"/>
        </w:rPr>
      </w:pPr>
      <w:r>
        <w:rPr>
          <w:rFonts w:cstheme="minorHAnsi"/>
          <w:lang w:val="fr-CA"/>
        </w:rPr>
        <w:t>Processus de décision</w:t>
      </w:r>
    </w:p>
    <w:p w:rsidR="000014B0" w:rsidRDefault="000014B0" w:rsidP="000014B0">
      <w:pPr>
        <w:rPr>
          <w:rFonts w:cstheme="minorHAnsi"/>
          <w:lang w:val="fr-CA"/>
        </w:rPr>
      </w:pPr>
    </w:p>
    <w:p w:rsidR="000014B0" w:rsidRDefault="000014B0" w:rsidP="000014B0">
      <w:pPr>
        <w:rPr>
          <w:rFonts w:cstheme="minorHAnsi"/>
          <w:b/>
          <w:lang w:val="fr-CA"/>
        </w:rPr>
      </w:pPr>
      <w:r>
        <w:rPr>
          <w:rFonts w:cstheme="minorHAnsi"/>
          <w:b/>
          <w:lang w:val="fr-CA"/>
        </w:rPr>
        <w:t>Prise de décision :  Prévention de problèmes éthiques</w:t>
      </w:r>
    </w:p>
    <w:p w:rsidR="000014B0" w:rsidRDefault="000014B0" w:rsidP="000014B0">
      <w:pPr>
        <w:pStyle w:val="ListParagraph"/>
        <w:numPr>
          <w:ilvl w:val="0"/>
          <w:numId w:val="99"/>
        </w:numPr>
        <w:rPr>
          <w:rFonts w:cstheme="minorHAnsi"/>
          <w:lang w:val="fr-CA"/>
        </w:rPr>
      </w:pPr>
      <w:r>
        <w:rPr>
          <w:rFonts w:cstheme="minorHAnsi"/>
          <w:lang w:val="fr-CA"/>
        </w:rPr>
        <w:t>Développer son courage moral</w:t>
      </w:r>
    </w:p>
    <w:p w:rsidR="000014B0" w:rsidRDefault="000014B0" w:rsidP="000014B0">
      <w:pPr>
        <w:pStyle w:val="ListParagraph"/>
        <w:numPr>
          <w:ilvl w:val="0"/>
          <w:numId w:val="99"/>
        </w:numPr>
        <w:rPr>
          <w:rFonts w:cstheme="minorHAnsi"/>
          <w:lang w:val="fr-CA"/>
        </w:rPr>
      </w:pPr>
      <w:r>
        <w:rPr>
          <w:rFonts w:cstheme="minorHAnsi"/>
          <w:lang w:val="fr-CA"/>
        </w:rPr>
        <w:t>Embaucher et promouvoir des personnes ayant un sens éthique personnel</w:t>
      </w:r>
    </w:p>
    <w:p w:rsidR="000014B0" w:rsidRDefault="000014B0" w:rsidP="000014B0">
      <w:pPr>
        <w:pStyle w:val="ListParagraph"/>
        <w:numPr>
          <w:ilvl w:val="0"/>
          <w:numId w:val="99"/>
        </w:numPr>
        <w:rPr>
          <w:rFonts w:cstheme="minorHAnsi"/>
          <w:lang w:val="fr-CA"/>
        </w:rPr>
      </w:pPr>
      <w:r>
        <w:rPr>
          <w:rFonts w:cstheme="minorHAnsi"/>
          <w:lang w:val="fr-CA"/>
        </w:rPr>
        <w:t>Construire une culture d’entreprise qui récompense le comportement éthique</w:t>
      </w:r>
    </w:p>
    <w:p w:rsidR="000014B0" w:rsidRDefault="000014B0" w:rsidP="000014B0">
      <w:pPr>
        <w:pStyle w:val="ListParagraph"/>
        <w:numPr>
          <w:ilvl w:val="0"/>
          <w:numId w:val="99"/>
        </w:numPr>
        <w:rPr>
          <w:rFonts w:cstheme="minorHAnsi"/>
          <w:lang w:val="fr-CA"/>
        </w:rPr>
      </w:pPr>
      <w:r>
        <w:rPr>
          <w:rFonts w:cstheme="minorHAnsi"/>
          <w:lang w:val="fr-CA"/>
        </w:rPr>
        <w:t>S’assurer que les dirigeants montrent un exemple éthique et cohérent</w:t>
      </w:r>
    </w:p>
    <w:p w:rsidR="000014B0" w:rsidRDefault="000014B0" w:rsidP="000014B0">
      <w:pPr>
        <w:pStyle w:val="ListParagraph"/>
        <w:numPr>
          <w:ilvl w:val="0"/>
          <w:numId w:val="99"/>
        </w:numPr>
        <w:rPr>
          <w:rFonts w:cstheme="minorHAnsi"/>
          <w:lang w:val="fr-CA"/>
        </w:rPr>
      </w:pPr>
      <w:r>
        <w:rPr>
          <w:rFonts w:cstheme="minorHAnsi"/>
          <w:lang w:val="fr-CA"/>
        </w:rPr>
        <w:t>Établir des processus décisionnels gravés sur la dimension éthique</w:t>
      </w:r>
    </w:p>
    <w:p w:rsidR="000014B0" w:rsidRDefault="000014B0" w:rsidP="000014B0">
      <w:pPr>
        <w:pStyle w:val="ListParagraph"/>
        <w:numPr>
          <w:ilvl w:val="0"/>
          <w:numId w:val="99"/>
        </w:numPr>
        <w:rPr>
          <w:rFonts w:cstheme="minorHAnsi"/>
          <w:lang w:val="fr-CA"/>
        </w:rPr>
      </w:pPr>
      <w:r>
        <w:rPr>
          <w:rFonts w:cstheme="minorHAnsi"/>
          <w:lang w:val="fr-CA"/>
        </w:rPr>
        <w:t>Audit et suivi des principes éthiques adoptés</w:t>
      </w: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lang w:val="fr-CA"/>
        </w:rPr>
      </w:pPr>
    </w:p>
    <w:p w:rsidR="0003066B" w:rsidRDefault="0003066B" w:rsidP="0003066B">
      <w:pPr>
        <w:rPr>
          <w:rFonts w:cstheme="minorHAnsi"/>
          <w:b/>
          <w:u w:val="single"/>
          <w:lang w:val="fr-CA"/>
        </w:rPr>
      </w:pPr>
      <w:r>
        <w:rPr>
          <w:rFonts w:cstheme="minorHAnsi"/>
          <w:b/>
          <w:u w:val="single"/>
          <w:lang w:val="fr-CA"/>
        </w:rPr>
        <w:lastRenderedPageBreak/>
        <w:t>Examen</w:t>
      </w:r>
    </w:p>
    <w:p w:rsidR="0003066B" w:rsidRDefault="0003066B" w:rsidP="0003066B">
      <w:pPr>
        <w:rPr>
          <w:rFonts w:cstheme="minorHAnsi"/>
          <w:lang w:val="fr-CA"/>
        </w:rPr>
      </w:pPr>
      <w:r>
        <w:rPr>
          <w:rFonts w:cstheme="minorHAnsi"/>
          <w:lang w:val="fr-CA"/>
        </w:rPr>
        <w:t>Question : citez et expliquez les deux principes fondamentaux de la chaîne de valeur mondiale?</w:t>
      </w:r>
    </w:p>
    <w:p w:rsidR="0003066B" w:rsidRDefault="0003066B" w:rsidP="0003066B">
      <w:pPr>
        <w:pStyle w:val="ListParagraph"/>
        <w:numPr>
          <w:ilvl w:val="0"/>
          <w:numId w:val="100"/>
        </w:numPr>
        <w:rPr>
          <w:rFonts w:cstheme="minorHAnsi"/>
          <w:lang w:val="fr-CA"/>
        </w:rPr>
      </w:pPr>
      <w:r>
        <w:rPr>
          <w:rFonts w:cstheme="minorHAnsi"/>
          <w:lang w:val="fr-CA"/>
        </w:rPr>
        <w:t>Principe 1 :  l’entreprise doit se concentrer sur les activités clés qui créent/ajoutent le plus de valeur (donc rend plus riche)</w:t>
      </w:r>
    </w:p>
    <w:p w:rsidR="0003066B" w:rsidRDefault="0003066B" w:rsidP="0003066B">
      <w:pPr>
        <w:pStyle w:val="ListParagraph"/>
        <w:numPr>
          <w:ilvl w:val="0"/>
          <w:numId w:val="100"/>
        </w:numPr>
        <w:rPr>
          <w:rFonts w:cstheme="minorHAnsi"/>
          <w:lang w:val="fr-CA"/>
        </w:rPr>
      </w:pPr>
      <w:r>
        <w:rPr>
          <w:rFonts w:cstheme="minorHAnsi"/>
          <w:lang w:val="fr-CA"/>
        </w:rPr>
        <w:t>Principe 2 : l’entreprise doit déplacer chacune de ses activités ver là où les conditions e2conomiques, politiques et culturelles, y compris les coûts relatifs des facteurs sont propices à la performance maximale de ces activités</w:t>
      </w:r>
    </w:p>
    <w:p w:rsidR="0003066B" w:rsidRDefault="0003066B" w:rsidP="0003066B">
      <w:pPr>
        <w:rPr>
          <w:rFonts w:cstheme="minorHAnsi"/>
          <w:lang w:val="fr-CA"/>
        </w:rPr>
      </w:pPr>
    </w:p>
    <w:p w:rsidR="0003066B" w:rsidRDefault="0003066B" w:rsidP="0003066B">
      <w:pPr>
        <w:rPr>
          <w:rFonts w:cstheme="minorHAnsi"/>
          <w:lang w:val="fr-CA"/>
        </w:rPr>
      </w:pPr>
      <w:r>
        <w:rPr>
          <w:rFonts w:cstheme="minorHAnsi"/>
          <w:lang w:val="fr-CA"/>
        </w:rPr>
        <w:t>Courbe sourire = courbe de chaine de valeur</w:t>
      </w:r>
    </w:p>
    <w:p w:rsidR="00521655" w:rsidRDefault="00521655" w:rsidP="0003066B">
      <w:pPr>
        <w:rPr>
          <w:rFonts w:cstheme="minorHAnsi"/>
          <w:lang w:val="fr-CA"/>
        </w:rPr>
      </w:pPr>
    </w:p>
    <w:p w:rsidR="00521655" w:rsidRDefault="00912C58" w:rsidP="0003066B">
      <w:pPr>
        <w:rPr>
          <w:rFonts w:cstheme="minorHAnsi"/>
          <w:lang w:val="fr-CA"/>
        </w:rPr>
      </w:pPr>
      <w:r>
        <w:rPr>
          <w:rFonts w:cstheme="minorHAnsi"/>
          <w:lang w:val="fr-CA"/>
        </w:rPr>
        <w:t>29 choix multiples, 1 question à développement, 3 problèmes de calculs</w:t>
      </w:r>
    </w:p>
    <w:p w:rsidR="00912C58" w:rsidRDefault="00912C58" w:rsidP="0003066B">
      <w:pPr>
        <w:rPr>
          <w:rFonts w:cstheme="minorHAnsi"/>
          <w:lang w:val="fr-CA"/>
        </w:rPr>
      </w:pPr>
    </w:p>
    <w:p w:rsidR="00912C58" w:rsidRDefault="00912C58" w:rsidP="0003066B">
      <w:pPr>
        <w:rPr>
          <w:rFonts w:cstheme="minorHAnsi"/>
          <w:lang w:val="fr-CA"/>
        </w:rPr>
      </w:pPr>
      <w:r>
        <w:rPr>
          <w:rFonts w:cstheme="minorHAnsi"/>
          <w:lang w:val="fr-CA"/>
        </w:rPr>
        <w:t xml:space="preserve">1-2 questions sur contenu </w:t>
      </w:r>
      <w:proofErr w:type="spellStart"/>
      <w:r>
        <w:rPr>
          <w:rFonts w:cstheme="minorHAnsi"/>
          <w:i/>
          <w:lang w:val="fr-CA"/>
        </w:rPr>
        <w:t>pre-midterm</w:t>
      </w:r>
      <w:proofErr w:type="spellEnd"/>
    </w:p>
    <w:p w:rsidR="00912C58" w:rsidRPr="00912C58" w:rsidRDefault="00912C58" w:rsidP="0003066B">
      <w:pPr>
        <w:rPr>
          <w:rFonts w:cstheme="minorHAnsi"/>
          <w:lang w:val="fr-CA"/>
        </w:rPr>
      </w:pPr>
      <w:bookmarkStart w:id="0" w:name="_GoBack"/>
      <w:bookmarkEnd w:id="0"/>
    </w:p>
    <w:sectPr w:rsidR="00912C58" w:rsidRPr="00912C58" w:rsidSect="00C70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024E"/>
    <w:multiLevelType w:val="hybridMultilevel"/>
    <w:tmpl w:val="45CAC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B1BBD"/>
    <w:multiLevelType w:val="hybridMultilevel"/>
    <w:tmpl w:val="C3D2EA9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BC1FC7"/>
    <w:multiLevelType w:val="hybridMultilevel"/>
    <w:tmpl w:val="A296E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CC5935"/>
    <w:multiLevelType w:val="hybridMultilevel"/>
    <w:tmpl w:val="41D637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127D4"/>
    <w:multiLevelType w:val="hybridMultilevel"/>
    <w:tmpl w:val="DC6EF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716550"/>
    <w:multiLevelType w:val="hybridMultilevel"/>
    <w:tmpl w:val="EF760EBE"/>
    <w:lvl w:ilvl="0" w:tplc="E27A1AA6">
      <w:start w:val="1"/>
      <w:numFmt w:val="bullet"/>
      <w:lvlText w:val="-"/>
      <w:lvlJc w:val="left"/>
      <w:pPr>
        <w:tabs>
          <w:tab w:val="num" w:pos="720"/>
        </w:tabs>
        <w:ind w:left="720" w:hanging="360"/>
      </w:pPr>
      <w:rPr>
        <w:rFonts w:ascii="Times New Roman" w:hAnsi="Times New Roman" w:hint="default"/>
      </w:rPr>
    </w:lvl>
    <w:lvl w:ilvl="1" w:tplc="B7E2E018" w:tentative="1">
      <w:start w:val="1"/>
      <w:numFmt w:val="bullet"/>
      <w:lvlText w:val="-"/>
      <w:lvlJc w:val="left"/>
      <w:pPr>
        <w:tabs>
          <w:tab w:val="num" w:pos="1440"/>
        </w:tabs>
        <w:ind w:left="1440" w:hanging="360"/>
      </w:pPr>
      <w:rPr>
        <w:rFonts w:ascii="Times New Roman" w:hAnsi="Times New Roman" w:hint="default"/>
      </w:rPr>
    </w:lvl>
    <w:lvl w:ilvl="2" w:tplc="755E0298" w:tentative="1">
      <w:start w:val="1"/>
      <w:numFmt w:val="bullet"/>
      <w:lvlText w:val="-"/>
      <w:lvlJc w:val="left"/>
      <w:pPr>
        <w:tabs>
          <w:tab w:val="num" w:pos="2160"/>
        </w:tabs>
        <w:ind w:left="2160" w:hanging="360"/>
      </w:pPr>
      <w:rPr>
        <w:rFonts w:ascii="Times New Roman" w:hAnsi="Times New Roman" w:hint="default"/>
      </w:rPr>
    </w:lvl>
    <w:lvl w:ilvl="3" w:tplc="D7F430F8" w:tentative="1">
      <w:start w:val="1"/>
      <w:numFmt w:val="bullet"/>
      <w:lvlText w:val="-"/>
      <w:lvlJc w:val="left"/>
      <w:pPr>
        <w:tabs>
          <w:tab w:val="num" w:pos="2880"/>
        </w:tabs>
        <w:ind w:left="2880" w:hanging="360"/>
      </w:pPr>
      <w:rPr>
        <w:rFonts w:ascii="Times New Roman" w:hAnsi="Times New Roman" w:hint="default"/>
      </w:rPr>
    </w:lvl>
    <w:lvl w:ilvl="4" w:tplc="E1503966" w:tentative="1">
      <w:start w:val="1"/>
      <w:numFmt w:val="bullet"/>
      <w:lvlText w:val="-"/>
      <w:lvlJc w:val="left"/>
      <w:pPr>
        <w:tabs>
          <w:tab w:val="num" w:pos="3600"/>
        </w:tabs>
        <w:ind w:left="3600" w:hanging="360"/>
      </w:pPr>
      <w:rPr>
        <w:rFonts w:ascii="Times New Roman" w:hAnsi="Times New Roman" w:hint="default"/>
      </w:rPr>
    </w:lvl>
    <w:lvl w:ilvl="5" w:tplc="5F165508" w:tentative="1">
      <w:start w:val="1"/>
      <w:numFmt w:val="bullet"/>
      <w:lvlText w:val="-"/>
      <w:lvlJc w:val="left"/>
      <w:pPr>
        <w:tabs>
          <w:tab w:val="num" w:pos="4320"/>
        </w:tabs>
        <w:ind w:left="4320" w:hanging="360"/>
      </w:pPr>
      <w:rPr>
        <w:rFonts w:ascii="Times New Roman" w:hAnsi="Times New Roman" w:hint="default"/>
      </w:rPr>
    </w:lvl>
    <w:lvl w:ilvl="6" w:tplc="6E16C80A" w:tentative="1">
      <w:start w:val="1"/>
      <w:numFmt w:val="bullet"/>
      <w:lvlText w:val="-"/>
      <w:lvlJc w:val="left"/>
      <w:pPr>
        <w:tabs>
          <w:tab w:val="num" w:pos="5040"/>
        </w:tabs>
        <w:ind w:left="5040" w:hanging="360"/>
      </w:pPr>
      <w:rPr>
        <w:rFonts w:ascii="Times New Roman" w:hAnsi="Times New Roman" w:hint="default"/>
      </w:rPr>
    </w:lvl>
    <w:lvl w:ilvl="7" w:tplc="A4282BDE" w:tentative="1">
      <w:start w:val="1"/>
      <w:numFmt w:val="bullet"/>
      <w:lvlText w:val="-"/>
      <w:lvlJc w:val="left"/>
      <w:pPr>
        <w:tabs>
          <w:tab w:val="num" w:pos="5760"/>
        </w:tabs>
        <w:ind w:left="5760" w:hanging="360"/>
      </w:pPr>
      <w:rPr>
        <w:rFonts w:ascii="Times New Roman" w:hAnsi="Times New Roman" w:hint="default"/>
      </w:rPr>
    </w:lvl>
    <w:lvl w:ilvl="8" w:tplc="53F42DE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9FA5D20"/>
    <w:multiLevelType w:val="hybridMultilevel"/>
    <w:tmpl w:val="C6C4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B16E9"/>
    <w:multiLevelType w:val="hybridMultilevel"/>
    <w:tmpl w:val="46FA4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CA76D0"/>
    <w:multiLevelType w:val="hybridMultilevel"/>
    <w:tmpl w:val="B300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0363D"/>
    <w:multiLevelType w:val="hybridMultilevel"/>
    <w:tmpl w:val="275C4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93321B"/>
    <w:multiLevelType w:val="hybridMultilevel"/>
    <w:tmpl w:val="09489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02787B"/>
    <w:multiLevelType w:val="hybridMultilevel"/>
    <w:tmpl w:val="CF2C63FA"/>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 w15:restartNumberingAfterBreak="0">
    <w:nsid w:val="130E45D8"/>
    <w:multiLevelType w:val="hybridMultilevel"/>
    <w:tmpl w:val="856298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C574A"/>
    <w:multiLevelType w:val="hybridMultilevel"/>
    <w:tmpl w:val="D8468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82688F"/>
    <w:multiLevelType w:val="hybridMultilevel"/>
    <w:tmpl w:val="E4FEA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8359E3"/>
    <w:multiLevelType w:val="hybridMultilevel"/>
    <w:tmpl w:val="7B504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EB02B7"/>
    <w:multiLevelType w:val="hybridMultilevel"/>
    <w:tmpl w:val="A7C0F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8C1CED"/>
    <w:multiLevelType w:val="hybridMultilevel"/>
    <w:tmpl w:val="F198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8511EB"/>
    <w:multiLevelType w:val="hybridMultilevel"/>
    <w:tmpl w:val="09E25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AA7E41"/>
    <w:multiLevelType w:val="hybridMultilevel"/>
    <w:tmpl w:val="96A82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3402AD"/>
    <w:multiLevelType w:val="hybridMultilevel"/>
    <w:tmpl w:val="B6E89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42CBE"/>
    <w:multiLevelType w:val="hybridMultilevel"/>
    <w:tmpl w:val="DE5C1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6120EB"/>
    <w:multiLevelType w:val="hybridMultilevel"/>
    <w:tmpl w:val="C4E29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9D04A5"/>
    <w:multiLevelType w:val="hybridMultilevel"/>
    <w:tmpl w:val="B9CC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C2724"/>
    <w:multiLevelType w:val="hybridMultilevel"/>
    <w:tmpl w:val="B4661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615A96"/>
    <w:multiLevelType w:val="hybridMultilevel"/>
    <w:tmpl w:val="87E62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67679C"/>
    <w:multiLevelType w:val="hybridMultilevel"/>
    <w:tmpl w:val="8FF09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8163AB"/>
    <w:multiLevelType w:val="hybridMultilevel"/>
    <w:tmpl w:val="C98A5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00564E"/>
    <w:multiLevelType w:val="hybridMultilevel"/>
    <w:tmpl w:val="8D0EF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111339"/>
    <w:multiLevelType w:val="hybridMultilevel"/>
    <w:tmpl w:val="3DF89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90765E"/>
    <w:multiLevelType w:val="hybridMultilevel"/>
    <w:tmpl w:val="1E54E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C6B4F66"/>
    <w:multiLevelType w:val="hybridMultilevel"/>
    <w:tmpl w:val="8BC22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5666A9"/>
    <w:multiLevelType w:val="hybridMultilevel"/>
    <w:tmpl w:val="EA88F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8F7349"/>
    <w:multiLevelType w:val="hybridMultilevel"/>
    <w:tmpl w:val="1DAA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2F7DAD"/>
    <w:multiLevelType w:val="hybridMultilevel"/>
    <w:tmpl w:val="19E85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64661F"/>
    <w:multiLevelType w:val="hybridMultilevel"/>
    <w:tmpl w:val="EA00B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D00C45"/>
    <w:multiLevelType w:val="hybridMultilevel"/>
    <w:tmpl w:val="BA7A8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DA00F2"/>
    <w:multiLevelType w:val="hybridMultilevel"/>
    <w:tmpl w:val="DE285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E368A1"/>
    <w:multiLevelType w:val="hybridMultilevel"/>
    <w:tmpl w:val="48AA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235C1C"/>
    <w:multiLevelType w:val="hybridMultilevel"/>
    <w:tmpl w:val="EA623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C92318"/>
    <w:multiLevelType w:val="hybridMultilevel"/>
    <w:tmpl w:val="CB2A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73B0D34"/>
    <w:multiLevelType w:val="hybridMultilevel"/>
    <w:tmpl w:val="8F925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A37428"/>
    <w:multiLevelType w:val="hybridMultilevel"/>
    <w:tmpl w:val="F75A0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CE0300"/>
    <w:multiLevelType w:val="hybridMultilevel"/>
    <w:tmpl w:val="8D7EA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0A2251"/>
    <w:multiLevelType w:val="hybridMultilevel"/>
    <w:tmpl w:val="A4CA4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BF14B79"/>
    <w:multiLevelType w:val="hybridMultilevel"/>
    <w:tmpl w:val="593E0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856DA5"/>
    <w:multiLevelType w:val="hybridMultilevel"/>
    <w:tmpl w:val="2648E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F44472B"/>
    <w:multiLevelType w:val="hybridMultilevel"/>
    <w:tmpl w:val="2174C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1E7849"/>
    <w:multiLevelType w:val="hybridMultilevel"/>
    <w:tmpl w:val="91562E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1A80534"/>
    <w:multiLevelType w:val="hybridMultilevel"/>
    <w:tmpl w:val="9E78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34615E0"/>
    <w:multiLevelType w:val="hybridMultilevel"/>
    <w:tmpl w:val="D032A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36E051E"/>
    <w:multiLevelType w:val="hybridMultilevel"/>
    <w:tmpl w:val="11AC3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3887A47"/>
    <w:multiLevelType w:val="hybridMultilevel"/>
    <w:tmpl w:val="A7482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4B5BBA"/>
    <w:multiLevelType w:val="hybridMultilevel"/>
    <w:tmpl w:val="8E249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7D74092"/>
    <w:multiLevelType w:val="hybridMultilevel"/>
    <w:tmpl w:val="EAD8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BC1C39"/>
    <w:multiLevelType w:val="hybridMultilevel"/>
    <w:tmpl w:val="D8804AD2"/>
    <w:lvl w:ilvl="0" w:tplc="A808A9BA">
      <w:start w:val="1"/>
      <w:numFmt w:val="bullet"/>
      <w:lvlText w:val="-"/>
      <w:lvlJc w:val="left"/>
      <w:pPr>
        <w:tabs>
          <w:tab w:val="num" w:pos="720"/>
        </w:tabs>
        <w:ind w:left="720" w:hanging="360"/>
      </w:pPr>
      <w:rPr>
        <w:rFonts w:ascii="Times New Roman" w:hAnsi="Times New Roman" w:hint="default"/>
      </w:rPr>
    </w:lvl>
    <w:lvl w:ilvl="1" w:tplc="C57828AA" w:tentative="1">
      <w:start w:val="1"/>
      <w:numFmt w:val="bullet"/>
      <w:lvlText w:val="-"/>
      <w:lvlJc w:val="left"/>
      <w:pPr>
        <w:tabs>
          <w:tab w:val="num" w:pos="1440"/>
        </w:tabs>
        <w:ind w:left="1440" w:hanging="360"/>
      </w:pPr>
      <w:rPr>
        <w:rFonts w:ascii="Times New Roman" w:hAnsi="Times New Roman" w:hint="default"/>
      </w:rPr>
    </w:lvl>
    <w:lvl w:ilvl="2" w:tplc="7C1E21C6" w:tentative="1">
      <w:start w:val="1"/>
      <w:numFmt w:val="bullet"/>
      <w:lvlText w:val="-"/>
      <w:lvlJc w:val="left"/>
      <w:pPr>
        <w:tabs>
          <w:tab w:val="num" w:pos="2160"/>
        </w:tabs>
        <w:ind w:left="2160" w:hanging="360"/>
      </w:pPr>
      <w:rPr>
        <w:rFonts w:ascii="Times New Roman" w:hAnsi="Times New Roman" w:hint="default"/>
      </w:rPr>
    </w:lvl>
    <w:lvl w:ilvl="3" w:tplc="FED856B4" w:tentative="1">
      <w:start w:val="1"/>
      <w:numFmt w:val="bullet"/>
      <w:lvlText w:val="-"/>
      <w:lvlJc w:val="left"/>
      <w:pPr>
        <w:tabs>
          <w:tab w:val="num" w:pos="2880"/>
        </w:tabs>
        <w:ind w:left="2880" w:hanging="360"/>
      </w:pPr>
      <w:rPr>
        <w:rFonts w:ascii="Times New Roman" w:hAnsi="Times New Roman" w:hint="default"/>
      </w:rPr>
    </w:lvl>
    <w:lvl w:ilvl="4" w:tplc="D28E3128" w:tentative="1">
      <w:start w:val="1"/>
      <w:numFmt w:val="bullet"/>
      <w:lvlText w:val="-"/>
      <w:lvlJc w:val="left"/>
      <w:pPr>
        <w:tabs>
          <w:tab w:val="num" w:pos="3600"/>
        </w:tabs>
        <w:ind w:left="3600" w:hanging="360"/>
      </w:pPr>
      <w:rPr>
        <w:rFonts w:ascii="Times New Roman" w:hAnsi="Times New Roman" w:hint="default"/>
      </w:rPr>
    </w:lvl>
    <w:lvl w:ilvl="5" w:tplc="15F48220" w:tentative="1">
      <w:start w:val="1"/>
      <w:numFmt w:val="bullet"/>
      <w:lvlText w:val="-"/>
      <w:lvlJc w:val="left"/>
      <w:pPr>
        <w:tabs>
          <w:tab w:val="num" w:pos="4320"/>
        </w:tabs>
        <w:ind w:left="4320" w:hanging="360"/>
      </w:pPr>
      <w:rPr>
        <w:rFonts w:ascii="Times New Roman" w:hAnsi="Times New Roman" w:hint="default"/>
      </w:rPr>
    </w:lvl>
    <w:lvl w:ilvl="6" w:tplc="8506C5B6" w:tentative="1">
      <w:start w:val="1"/>
      <w:numFmt w:val="bullet"/>
      <w:lvlText w:val="-"/>
      <w:lvlJc w:val="left"/>
      <w:pPr>
        <w:tabs>
          <w:tab w:val="num" w:pos="5040"/>
        </w:tabs>
        <w:ind w:left="5040" w:hanging="360"/>
      </w:pPr>
      <w:rPr>
        <w:rFonts w:ascii="Times New Roman" w:hAnsi="Times New Roman" w:hint="default"/>
      </w:rPr>
    </w:lvl>
    <w:lvl w:ilvl="7" w:tplc="73AAE1AA" w:tentative="1">
      <w:start w:val="1"/>
      <w:numFmt w:val="bullet"/>
      <w:lvlText w:val="-"/>
      <w:lvlJc w:val="left"/>
      <w:pPr>
        <w:tabs>
          <w:tab w:val="num" w:pos="5760"/>
        </w:tabs>
        <w:ind w:left="5760" w:hanging="360"/>
      </w:pPr>
      <w:rPr>
        <w:rFonts w:ascii="Times New Roman" w:hAnsi="Times New Roman" w:hint="default"/>
      </w:rPr>
    </w:lvl>
    <w:lvl w:ilvl="8" w:tplc="B85067DE"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49213E0D"/>
    <w:multiLevelType w:val="hybridMultilevel"/>
    <w:tmpl w:val="1FCEA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9ED47AE"/>
    <w:multiLevelType w:val="hybridMultilevel"/>
    <w:tmpl w:val="2312B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BCF0471"/>
    <w:multiLevelType w:val="hybridMultilevel"/>
    <w:tmpl w:val="3296F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C563773"/>
    <w:multiLevelType w:val="hybridMultilevel"/>
    <w:tmpl w:val="E41CC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D5E5368"/>
    <w:multiLevelType w:val="hybridMultilevel"/>
    <w:tmpl w:val="EB34A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D700D80"/>
    <w:multiLevelType w:val="hybridMultilevel"/>
    <w:tmpl w:val="1616B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F1D4CDC"/>
    <w:multiLevelType w:val="hybridMultilevel"/>
    <w:tmpl w:val="AED000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F5A6DF2"/>
    <w:multiLevelType w:val="hybridMultilevel"/>
    <w:tmpl w:val="349E0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FCC0607"/>
    <w:multiLevelType w:val="hybridMultilevel"/>
    <w:tmpl w:val="F3884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01574CE"/>
    <w:multiLevelType w:val="hybridMultilevel"/>
    <w:tmpl w:val="CA50F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4CB308C"/>
    <w:multiLevelType w:val="hybridMultilevel"/>
    <w:tmpl w:val="33FCD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6AD6386"/>
    <w:multiLevelType w:val="hybridMultilevel"/>
    <w:tmpl w:val="066A8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B74403"/>
    <w:multiLevelType w:val="hybridMultilevel"/>
    <w:tmpl w:val="D5C0A1D6"/>
    <w:lvl w:ilvl="0" w:tplc="1BACF1A0">
      <w:start w:val="1"/>
      <w:numFmt w:val="bullet"/>
      <w:lvlText w:val="-"/>
      <w:lvlJc w:val="left"/>
      <w:pPr>
        <w:tabs>
          <w:tab w:val="num" w:pos="720"/>
        </w:tabs>
        <w:ind w:left="720" w:hanging="360"/>
      </w:pPr>
      <w:rPr>
        <w:rFonts w:ascii="Times New Roman" w:hAnsi="Times New Roman" w:hint="default"/>
      </w:rPr>
    </w:lvl>
    <w:lvl w:ilvl="1" w:tplc="33C22BA6" w:tentative="1">
      <w:start w:val="1"/>
      <w:numFmt w:val="bullet"/>
      <w:lvlText w:val="-"/>
      <w:lvlJc w:val="left"/>
      <w:pPr>
        <w:tabs>
          <w:tab w:val="num" w:pos="1440"/>
        </w:tabs>
        <w:ind w:left="1440" w:hanging="360"/>
      </w:pPr>
      <w:rPr>
        <w:rFonts w:ascii="Times New Roman" w:hAnsi="Times New Roman" w:hint="default"/>
      </w:rPr>
    </w:lvl>
    <w:lvl w:ilvl="2" w:tplc="016E4C44" w:tentative="1">
      <w:start w:val="1"/>
      <w:numFmt w:val="bullet"/>
      <w:lvlText w:val="-"/>
      <w:lvlJc w:val="left"/>
      <w:pPr>
        <w:tabs>
          <w:tab w:val="num" w:pos="2160"/>
        </w:tabs>
        <w:ind w:left="2160" w:hanging="360"/>
      </w:pPr>
      <w:rPr>
        <w:rFonts w:ascii="Times New Roman" w:hAnsi="Times New Roman" w:hint="default"/>
      </w:rPr>
    </w:lvl>
    <w:lvl w:ilvl="3" w:tplc="4BBAA34E" w:tentative="1">
      <w:start w:val="1"/>
      <w:numFmt w:val="bullet"/>
      <w:lvlText w:val="-"/>
      <w:lvlJc w:val="left"/>
      <w:pPr>
        <w:tabs>
          <w:tab w:val="num" w:pos="2880"/>
        </w:tabs>
        <w:ind w:left="2880" w:hanging="360"/>
      </w:pPr>
      <w:rPr>
        <w:rFonts w:ascii="Times New Roman" w:hAnsi="Times New Roman" w:hint="default"/>
      </w:rPr>
    </w:lvl>
    <w:lvl w:ilvl="4" w:tplc="9626CAF0" w:tentative="1">
      <w:start w:val="1"/>
      <w:numFmt w:val="bullet"/>
      <w:lvlText w:val="-"/>
      <w:lvlJc w:val="left"/>
      <w:pPr>
        <w:tabs>
          <w:tab w:val="num" w:pos="3600"/>
        </w:tabs>
        <w:ind w:left="3600" w:hanging="360"/>
      </w:pPr>
      <w:rPr>
        <w:rFonts w:ascii="Times New Roman" w:hAnsi="Times New Roman" w:hint="default"/>
      </w:rPr>
    </w:lvl>
    <w:lvl w:ilvl="5" w:tplc="D62631B4" w:tentative="1">
      <w:start w:val="1"/>
      <w:numFmt w:val="bullet"/>
      <w:lvlText w:val="-"/>
      <w:lvlJc w:val="left"/>
      <w:pPr>
        <w:tabs>
          <w:tab w:val="num" w:pos="4320"/>
        </w:tabs>
        <w:ind w:left="4320" w:hanging="360"/>
      </w:pPr>
      <w:rPr>
        <w:rFonts w:ascii="Times New Roman" w:hAnsi="Times New Roman" w:hint="default"/>
      </w:rPr>
    </w:lvl>
    <w:lvl w:ilvl="6" w:tplc="57D280E8" w:tentative="1">
      <w:start w:val="1"/>
      <w:numFmt w:val="bullet"/>
      <w:lvlText w:val="-"/>
      <w:lvlJc w:val="left"/>
      <w:pPr>
        <w:tabs>
          <w:tab w:val="num" w:pos="5040"/>
        </w:tabs>
        <w:ind w:left="5040" w:hanging="360"/>
      </w:pPr>
      <w:rPr>
        <w:rFonts w:ascii="Times New Roman" w:hAnsi="Times New Roman" w:hint="default"/>
      </w:rPr>
    </w:lvl>
    <w:lvl w:ilvl="7" w:tplc="EBD047F2" w:tentative="1">
      <w:start w:val="1"/>
      <w:numFmt w:val="bullet"/>
      <w:lvlText w:val="-"/>
      <w:lvlJc w:val="left"/>
      <w:pPr>
        <w:tabs>
          <w:tab w:val="num" w:pos="5760"/>
        </w:tabs>
        <w:ind w:left="5760" w:hanging="360"/>
      </w:pPr>
      <w:rPr>
        <w:rFonts w:ascii="Times New Roman" w:hAnsi="Times New Roman" w:hint="default"/>
      </w:rPr>
    </w:lvl>
    <w:lvl w:ilvl="8" w:tplc="728E17E8" w:tentative="1">
      <w:start w:val="1"/>
      <w:numFmt w:val="bullet"/>
      <w:lvlText w:val="-"/>
      <w:lvlJc w:val="left"/>
      <w:pPr>
        <w:tabs>
          <w:tab w:val="num" w:pos="6480"/>
        </w:tabs>
        <w:ind w:left="6480" w:hanging="360"/>
      </w:pPr>
      <w:rPr>
        <w:rFonts w:ascii="Times New Roman" w:hAnsi="Times New Roman" w:hint="default"/>
      </w:rPr>
    </w:lvl>
  </w:abstractNum>
  <w:abstractNum w:abstractNumId="69" w15:restartNumberingAfterBreak="0">
    <w:nsid w:val="58A32774"/>
    <w:multiLevelType w:val="hybridMultilevel"/>
    <w:tmpl w:val="A06A6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93639E2"/>
    <w:multiLevelType w:val="hybridMultilevel"/>
    <w:tmpl w:val="8EF61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9A67E52"/>
    <w:multiLevelType w:val="hybridMultilevel"/>
    <w:tmpl w:val="AD7052AA"/>
    <w:lvl w:ilvl="0" w:tplc="CFA4814C">
      <w:start w:val="1"/>
      <w:numFmt w:val="bullet"/>
      <w:lvlText w:val="-"/>
      <w:lvlJc w:val="left"/>
      <w:pPr>
        <w:tabs>
          <w:tab w:val="num" w:pos="720"/>
        </w:tabs>
        <w:ind w:left="720" w:hanging="360"/>
      </w:pPr>
      <w:rPr>
        <w:rFonts w:ascii="Times New Roman" w:hAnsi="Times New Roman" w:hint="default"/>
      </w:rPr>
    </w:lvl>
    <w:lvl w:ilvl="1" w:tplc="DC6CDBBE" w:tentative="1">
      <w:start w:val="1"/>
      <w:numFmt w:val="bullet"/>
      <w:lvlText w:val="-"/>
      <w:lvlJc w:val="left"/>
      <w:pPr>
        <w:tabs>
          <w:tab w:val="num" w:pos="1440"/>
        </w:tabs>
        <w:ind w:left="1440" w:hanging="360"/>
      </w:pPr>
      <w:rPr>
        <w:rFonts w:ascii="Times New Roman" w:hAnsi="Times New Roman" w:hint="default"/>
      </w:rPr>
    </w:lvl>
    <w:lvl w:ilvl="2" w:tplc="BC080564" w:tentative="1">
      <w:start w:val="1"/>
      <w:numFmt w:val="bullet"/>
      <w:lvlText w:val="-"/>
      <w:lvlJc w:val="left"/>
      <w:pPr>
        <w:tabs>
          <w:tab w:val="num" w:pos="2160"/>
        </w:tabs>
        <w:ind w:left="2160" w:hanging="360"/>
      </w:pPr>
      <w:rPr>
        <w:rFonts w:ascii="Times New Roman" w:hAnsi="Times New Roman" w:hint="default"/>
      </w:rPr>
    </w:lvl>
    <w:lvl w:ilvl="3" w:tplc="100AB0F2" w:tentative="1">
      <w:start w:val="1"/>
      <w:numFmt w:val="bullet"/>
      <w:lvlText w:val="-"/>
      <w:lvlJc w:val="left"/>
      <w:pPr>
        <w:tabs>
          <w:tab w:val="num" w:pos="2880"/>
        </w:tabs>
        <w:ind w:left="2880" w:hanging="360"/>
      </w:pPr>
      <w:rPr>
        <w:rFonts w:ascii="Times New Roman" w:hAnsi="Times New Roman" w:hint="default"/>
      </w:rPr>
    </w:lvl>
    <w:lvl w:ilvl="4" w:tplc="DDCC7A28" w:tentative="1">
      <w:start w:val="1"/>
      <w:numFmt w:val="bullet"/>
      <w:lvlText w:val="-"/>
      <w:lvlJc w:val="left"/>
      <w:pPr>
        <w:tabs>
          <w:tab w:val="num" w:pos="3600"/>
        </w:tabs>
        <w:ind w:left="3600" w:hanging="360"/>
      </w:pPr>
      <w:rPr>
        <w:rFonts w:ascii="Times New Roman" w:hAnsi="Times New Roman" w:hint="default"/>
      </w:rPr>
    </w:lvl>
    <w:lvl w:ilvl="5" w:tplc="B7E0A8EE" w:tentative="1">
      <w:start w:val="1"/>
      <w:numFmt w:val="bullet"/>
      <w:lvlText w:val="-"/>
      <w:lvlJc w:val="left"/>
      <w:pPr>
        <w:tabs>
          <w:tab w:val="num" w:pos="4320"/>
        </w:tabs>
        <w:ind w:left="4320" w:hanging="360"/>
      </w:pPr>
      <w:rPr>
        <w:rFonts w:ascii="Times New Roman" w:hAnsi="Times New Roman" w:hint="default"/>
      </w:rPr>
    </w:lvl>
    <w:lvl w:ilvl="6" w:tplc="50DC993C" w:tentative="1">
      <w:start w:val="1"/>
      <w:numFmt w:val="bullet"/>
      <w:lvlText w:val="-"/>
      <w:lvlJc w:val="left"/>
      <w:pPr>
        <w:tabs>
          <w:tab w:val="num" w:pos="5040"/>
        </w:tabs>
        <w:ind w:left="5040" w:hanging="360"/>
      </w:pPr>
      <w:rPr>
        <w:rFonts w:ascii="Times New Roman" w:hAnsi="Times New Roman" w:hint="default"/>
      </w:rPr>
    </w:lvl>
    <w:lvl w:ilvl="7" w:tplc="2A987C4A" w:tentative="1">
      <w:start w:val="1"/>
      <w:numFmt w:val="bullet"/>
      <w:lvlText w:val="-"/>
      <w:lvlJc w:val="left"/>
      <w:pPr>
        <w:tabs>
          <w:tab w:val="num" w:pos="5760"/>
        </w:tabs>
        <w:ind w:left="5760" w:hanging="360"/>
      </w:pPr>
      <w:rPr>
        <w:rFonts w:ascii="Times New Roman" w:hAnsi="Times New Roman" w:hint="default"/>
      </w:rPr>
    </w:lvl>
    <w:lvl w:ilvl="8" w:tplc="B2BA1058" w:tentative="1">
      <w:start w:val="1"/>
      <w:numFmt w:val="bullet"/>
      <w:lvlText w:val="-"/>
      <w:lvlJc w:val="left"/>
      <w:pPr>
        <w:tabs>
          <w:tab w:val="num" w:pos="6480"/>
        </w:tabs>
        <w:ind w:left="6480" w:hanging="360"/>
      </w:pPr>
      <w:rPr>
        <w:rFonts w:ascii="Times New Roman" w:hAnsi="Times New Roman" w:hint="default"/>
      </w:rPr>
    </w:lvl>
  </w:abstractNum>
  <w:abstractNum w:abstractNumId="72" w15:restartNumberingAfterBreak="0">
    <w:nsid w:val="5AE42CC6"/>
    <w:multiLevelType w:val="hybridMultilevel"/>
    <w:tmpl w:val="D9AE7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B2263C4"/>
    <w:multiLevelType w:val="hybridMultilevel"/>
    <w:tmpl w:val="2B608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BEE125D"/>
    <w:multiLevelType w:val="hybridMultilevel"/>
    <w:tmpl w:val="43DE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C311B4F"/>
    <w:multiLevelType w:val="hybridMultilevel"/>
    <w:tmpl w:val="C44E5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EB59A5"/>
    <w:multiLevelType w:val="hybridMultilevel"/>
    <w:tmpl w:val="C9C29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E1C213D"/>
    <w:multiLevelType w:val="hybridMultilevel"/>
    <w:tmpl w:val="A33A8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F5335B0"/>
    <w:multiLevelType w:val="hybridMultilevel"/>
    <w:tmpl w:val="AB7E8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FF036C9"/>
    <w:multiLevelType w:val="hybridMultilevel"/>
    <w:tmpl w:val="FB06A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1222B9C"/>
    <w:multiLevelType w:val="hybridMultilevel"/>
    <w:tmpl w:val="68946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26518AB"/>
    <w:multiLevelType w:val="hybridMultilevel"/>
    <w:tmpl w:val="0630D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5845368"/>
    <w:multiLevelType w:val="hybridMultilevel"/>
    <w:tmpl w:val="FFE0F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A5207FB"/>
    <w:multiLevelType w:val="hybridMultilevel"/>
    <w:tmpl w:val="CEFE7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D1F09FD"/>
    <w:multiLevelType w:val="hybridMultilevel"/>
    <w:tmpl w:val="354AC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D871F49"/>
    <w:multiLevelType w:val="hybridMultilevel"/>
    <w:tmpl w:val="EE409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032562"/>
    <w:multiLevelType w:val="hybridMultilevel"/>
    <w:tmpl w:val="9ED01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32406BF"/>
    <w:multiLevelType w:val="hybridMultilevel"/>
    <w:tmpl w:val="10E21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45D72EF"/>
    <w:multiLevelType w:val="hybridMultilevel"/>
    <w:tmpl w:val="04A6B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5EA53C1"/>
    <w:multiLevelType w:val="hybridMultilevel"/>
    <w:tmpl w:val="A1CA5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FA1508"/>
    <w:multiLevelType w:val="hybridMultilevel"/>
    <w:tmpl w:val="2B163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8620CF2"/>
    <w:multiLevelType w:val="hybridMultilevel"/>
    <w:tmpl w:val="AAB0B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790B5F7B"/>
    <w:multiLevelType w:val="hybridMultilevel"/>
    <w:tmpl w:val="ED405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9684C81"/>
    <w:multiLevelType w:val="hybridMultilevel"/>
    <w:tmpl w:val="52A4DB84"/>
    <w:lvl w:ilvl="0" w:tplc="E96C6142">
      <w:start w:val="1"/>
      <w:numFmt w:val="bullet"/>
      <w:lvlText w:val=""/>
      <w:lvlJc w:val="left"/>
      <w:pPr>
        <w:tabs>
          <w:tab w:val="num" w:pos="720"/>
        </w:tabs>
        <w:ind w:left="720" w:hanging="360"/>
      </w:pPr>
      <w:rPr>
        <w:rFonts w:ascii="Wingdings" w:hAnsi="Wingdings" w:hint="default"/>
      </w:rPr>
    </w:lvl>
    <w:lvl w:ilvl="1" w:tplc="7AC2F1C4" w:tentative="1">
      <w:start w:val="1"/>
      <w:numFmt w:val="bullet"/>
      <w:lvlText w:val=""/>
      <w:lvlJc w:val="left"/>
      <w:pPr>
        <w:tabs>
          <w:tab w:val="num" w:pos="1440"/>
        </w:tabs>
        <w:ind w:left="1440" w:hanging="360"/>
      </w:pPr>
      <w:rPr>
        <w:rFonts w:ascii="Wingdings" w:hAnsi="Wingdings" w:hint="default"/>
      </w:rPr>
    </w:lvl>
    <w:lvl w:ilvl="2" w:tplc="84901826" w:tentative="1">
      <w:start w:val="1"/>
      <w:numFmt w:val="bullet"/>
      <w:lvlText w:val=""/>
      <w:lvlJc w:val="left"/>
      <w:pPr>
        <w:tabs>
          <w:tab w:val="num" w:pos="2160"/>
        </w:tabs>
        <w:ind w:left="2160" w:hanging="360"/>
      </w:pPr>
      <w:rPr>
        <w:rFonts w:ascii="Wingdings" w:hAnsi="Wingdings" w:hint="default"/>
      </w:rPr>
    </w:lvl>
    <w:lvl w:ilvl="3" w:tplc="D98C5548" w:tentative="1">
      <w:start w:val="1"/>
      <w:numFmt w:val="bullet"/>
      <w:lvlText w:val=""/>
      <w:lvlJc w:val="left"/>
      <w:pPr>
        <w:tabs>
          <w:tab w:val="num" w:pos="2880"/>
        </w:tabs>
        <w:ind w:left="2880" w:hanging="360"/>
      </w:pPr>
      <w:rPr>
        <w:rFonts w:ascii="Wingdings" w:hAnsi="Wingdings" w:hint="default"/>
      </w:rPr>
    </w:lvl>
    <w:lvl w:ilvl="4" w:tplc="0C3838E6" w:tentative="1">
      <w:start w:val="1"/>
      <w:numFmt w:val="bullet"/>
      <w:lvlText w:val=""/>
      <w:lvlJc w:val="left"/>
      <w:pPr>
        <w:tabs>
          <w:tab w:val="num" w:pos="3600"/>
        </w:tabs>
        <w:ind w:left="3600" w:hanging="360"/>
      </w:pPr>
      <w:rPr>
        <w:rFonts w:ascii="Wingdings" w:hAnsi="Wingdings" w:hint="default"/>
      </w:rPr>
    </w:lvl>
    <w:lvl w:ilvl="5" w:tplc="35322378" w:tentative="1">
      <w:start w:val="1"/>
      <w:numFmt w:val="bullet"/>
      <w:lvlText w:val=""/>
      <w:lvlJc w:val="left"/>
      <w:pPr>
        <w:tabs>
          <w:tab w:val="num" w:pos="4320"/>
        </w:tabs>
        <w:ind w:left="4320" w:hanging="360"/>
      </w:pPr>
      <w:rPr>
        <w:rFonts w:ascii="Wingdings" w:hAnsi="Wingdings" w:hint="default"/>
      </w:rPr>
    </w:lvl>
    <w:lvl w:ilvl="6" w:tplc="06C4EB94" w:tentative="1">
      <w:start w:val="1"/>
      <w:numFmt w:val="bullet"/>
      <w:lvlText w:val=""/>
      <w:lvlJc w:val="left"/>
      <w:pPr>
        <w:tabs>
          <w:tab w:val="num" w:pos="5040"/>
        </w:tabs>
        <w:ind w:left="5040" w:hanging="360"/>
      </w:pPr>
      <w:rPr>
        <w:rFonts w:ascii="Wingdings" w:hAnsi="Wingdings" w:hint="default"/>
      </w:rPr>
    </w:lvl>
    <w:lvl w:ilvl="7" w:tplc="3DAC8322" w:tentative="1">
      <w:start w:val="1"/>
      <w:numFmt w:val="bullet"/>
      <w:lvlText w:val=""/>
      <w:lvlJc w:val="left"/>
      <w:pPr>
        <w:tabs>
          <w:tab w:val="num" w:pos="5760"/>
        </w:tabs>
        <w:ind w:left="5760" w:hanging="360"/>
      </w:pPr>
      <w:rPr>
        <w:rFonts w:ascii="Wingdings" w:hAnsi="Wingdings" w:hint="default"/>
      </w:rPr>
    </w:lvl>
    <w:lvl w:ilvl="8" w:tplc="12968994"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C8416A3"/>
    <w:multiLevelType w:val="hybridMultilevel"/>
    <w:tmpl w:val="23E46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3D58A1"/>
    <w:multiLevelType w:val="hybridMultilevel"/>
    <w:tmpl w:val="A9B41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D545877"/>
    <w:multiLevelType w:val="hybridMultilevel"/>
    <w:tmpl w:val="28049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DA618BE"/>
    <w:multiLevelType w:val="hybridMultilevel"/>
    <w:tmpl w:val="6EA63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1F3775"/>
    <w:multiLevelType w:val="hybridMultilevel"/>
    <w:tmpl w:val="A6C2D4E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EEE5149"/>
    <w:multiLevelType w:val="hybridMultilevel"/>
    <w:tmpl w:val="4ACA96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98"/>
  </w:num>
  <w:num w:numId="3">
    <w:abstractNumId w:val="50"/>
  </w:num>
  <w:num w:numId="4">
    <w:abstractNumId w:val="33"/>
  </w:num>
  <w:num w:numId="5">
    <w:abstractNumId w:val="54"/>
  </w:num>
  <w:num w:numId="6">
    <w:abstractNumId w:val="38"/>
  </w:num>
  <w:num w:numId="7">
    <w:abstractNumId w:val="58"/>
  </w:num>
  <w:num w:numId="8">
    <w:abstractNumId w:val="20"/>
  </w:num>
  <w:num w:numId="9">
    <w:abstractNumId w:val="74"/>
  </w:num>
  <w:num w:numId="10">
    <w:abstractNumId w:val="69"/>
  </w:num>
  <w:num w:numId="11">
    <w:abstractNumId w:val="12"/>
  </w:num>
  <w:num w:numId="12">
    <w:abstractNumId w:val="84"/>
  </w:num>
  <w:num w:numId="13">
    <w:abstractNumId w:val="53"/>
  </w:num>
  <w:num w:numId="14">
    <w:abstractNumId w:val="73"/>
  </w:num>
  <w:num w:numId="15">
    <w:abstractNumId w:val="14"/>
  </w:num>
  <w:num w:numId="16">
    <w:abstractNumId w:val="62"/>
  </w:num>
  <w:num w:numId="17">
    <w:abstractNumId w:val="65"/>
  </w:num>
  <w:num w:numId="18">
    <w:abstractNumId w:val="99"/>
  </w:num>
  <w:num w:numId="19">
    <w:abstractNumId w:val="26"/>
  </w:num>
  <w:num w:numId="20">
    <w:abstractNumId w:val="87"/>
  </w:num>
  <w:num w:numId="21">
    <w:abstractNumId w:val="34"/>
  </w:num>
  <w:num w:numId="22">
    <w:abstractNumId w:val="9"/>
  </w:num>
  <w:num w:numId="23">
    <w:abstractNumId w:val="86"/>
  </w:num>
  <w:num w:numId="24">
    <w:abstractNumId w:val="4"/>
  </w:num>
  <w:num w:numId="25">
    <w:abstractNumId w:val="67"/>
  </w:num>
  <w:num w:numId="26">
    <w:abstractNumId w:val="56"/>
  </w:num>
  <w:num w:numId="27">
    <w:abstractNumId w:val="24"/>
  </w:num>
  <w:num w:numId="28">
    <w:abstractNumId w:val="89"/>
  </w:num>
  <w:num w:numId="29">
    <w:abstractNumId w:val="57"/>
  </w:num>
  <w:num w:numId="30">
    <w:abstractNumId w:val="39"/>
  </w:num>
  <w:num w:numId="31">
    <w:abstractNumId w:val="63"/>
  </w:num>
  <w:num w:numId="32">
    <w:abstractNumId w:val="72"/>
  </w:num>
  <w:num w:numId="33">
    <w:abstractNumId w:val="2"/>
  </w:num>
  <w:num w:numId="34">
    <w:abstractNumId w:val="80"/>
  </w:num>
  <w:num w:numId="35">
    <w:abstractNumId w:val="16"/>
  </w:num>
  <w:num w:numId="36">
    <w:abstractNumId w:val="76"/>
  </w:num>
  <w:num w:numId="37">
    <w:abstractNumId w:val="15"/>
  </w:num>
  <w:num w:numId="38">
    <w:abstractNumId w:val="49"/>
  </w:num>
  <w:num w:numId="39">
    <w:abstractNumId w:val="92"/>
  </w:num>
  <w:num w:numId="40">
    <w:abstractNumId w:val="64"/>
  </w:num>
  <w:num w:numId="41">
    <w:abstractNumId w:val="47"/>
  </w:num>
  <w:num w:numId="42">
    <w:abstractNumId w:val="78"/>
  </w:num>
  <w:num w:numId="43">
    <w:abstractNumId w:val="17"/>
  </w:num>
  <w:num w:numId="44">
    <w:abstractNumId w:val="60"/>
  </w:num>
  <w:num w:numId="45">
    <w:abstractNumId w:val="77"/>
  </w:num>
  <w:num w:numId="46">
    <w:abstractNumId w:val="37"/>
  </w:num>
  <w:num w:numId="47">
    <w:abstractNumId w:val="10"/>
  </w:num>
  <w:num w:numId="48">
    <w:abstractNumId w:val="61"/>
  </w:num>
  <w:num w:numId="49">
    <w:abstractNumId w:val="88"/>
  </w:num>
  <w:num w:numId="50">
    <w:abstractNumId w:val="75"/>
  </w:num>
  <w:num w:numId="51">
    <w:abstractNumId w:val="0"/>
  </w:num>
  <w:num w:numId="52">
    <w:abstractNumId w:val="6"/>
  </w:num>
  <w:num w:numId="53">
    <w:abstractNumId w:val="70"/>
  </w:num>
  <w:num w:numId="54">
    <w:abstractNumId w:val="44"/>
  </w:num>
  <w:num w:numId="55">
    <w:abstractNumId w:val="96"/>
  </w:num>
  <w:num w:numId="56">
    <w:abstractNumId w:val="3"/>
  </w:num>
  <w:num w:numId="57">
    <w:abstractNumId w:val="52"/>
  </w:num>
  <w:num w:numId="58">
    <w:abstractNumId w:val="32"/>
  </w:num>
  <w:num w:numId="59">
    <w:abstractNumId w:val="90"/>
  </w:num>
  <w:num w:numId="60">
    <w:abstractNumId w:val="18"/>
  </w:num>
  <w:num w:numId="61">
    <w:abstractNumId w:val="59"/>
  </w:num>
  <w:num w:numId="62">
    <w:abstractNumId w:val="51"/>
  </w:num>
  <w:num w:numId="63">
    <w:abstractNumId w:val="83"/>
  </w:num>
  <w:num w:numId="64">
    <w:abstractNumId w:val="22"/>
  </w:num>
  <w:num w:numId="65">
    <w:abstractNumId w:val="45"/>
  </w:num>
  <w:num w:numId="66">
    <w:abstractNumId w:val="28"/>
  </w:num>
  <w:num w:numId="67">
    <w:abstractNumId w:val="5"/>
  </w:num>
  <w:num w:numId="68">
    <w:abstractNumId w:val="68"/>
  </w:num>
  <w:num w:numId="69">
    <w:abstractNumId w:val="71"/>
  </w:num>
  <w:num w:numId="70">
    <w:abstractNumId w:val="55"/>
  </w:num>
  <w:num w:numId="71">
    <w:abstractNumId w:val="48"/>
  </w:num>
  <w:num w:numId="72">
    <w:abstractNumId w:val="93"/>
  </w:num>
  <w:num w:numId="73">
    <w:abstractNumId w:val="1"/>
  </w:num>
  <w:num w:numId="74">
    <w:abstractNumId w:val="40"/>
  </w:num>
  <w:num w:numId="75">
    <w:abstractNumId w:val="21"/>
  </w:num>
  <w:num w:numId="76">
    <w:abstractNumId w:val="46"/>
  </w:num>
  <w:num w:numId="77">
    <w:abstractNumId w:val="95"/>
  </w:num>
  <w:num w:numId="78">
    <w:abstractNumId w:val="25"/>
  </w:num>
  <w:num w:numId="79">
    <w:abstractNumId w:val="94"/>
  </w:num>
  <w:num w:numId="80">
    <w:abstractNumId w:val="30"/>
  </w:num>
  <w:num w:numId="81">
    <w:abstractNumId w:val="23"/>
  </w:num>
  <w:num w:numId="82">
    <w:abstractNumId w:val="41"/>
  </w:num>
  <w:num w:numId="83">
    <w:abstractNumId w:val="8"/>
  </w:num>
  <w:num w:numId="84">
    <w:abstractNumId w:val="85"/>
  </w:num>
  <w:num w:numId="85">
    <w:abstractNumId w:val="13"/>
  </w:num>
  <w:num w:numId="86">
    <w:abstractNumId w:val="7"/>
  </w:num>
  <w:num w:numId="87">
    <w:abstractNumId w:val="66"/>
  </w:num>
  <w:num w:numId="88">
    <w:abstractNumId w:val="82"/>
  </w:num>
  <w:num w:numId="89">
    <w:abstractNumId w:val="29"/>
  </w:num>
  <w:num w:numId="90">
    <w:abstractNumId w:val="27"/>
  </w:num>
  <w:num w:numId="91">
    <w:abstractNumId w:val="31"/>
  </w:num>
  <w:num w:numId="92">
    <w:abstractNumId w:val="81"/>
  </w:num>
  <w:num w:numId="93">
    <w:abstractNumId w:val="42"/>
  </w:num>
  <w:num w:numId="94">
    <w:abstractNumId w:val="11"/>
  </w:num>
  <w:num w:numId="95">
    <w:abstractNumId w:val="35"/>
  </w:num>
  <w:num w:numId="96">
    <w:abstractNumId w:val="97"/>
  </w:num>
  <w:num w:numId="97">
    <w:abstractNumId w:val="19"/>
  </w:num>
  <w:num w:numId="98">
    <w:abstractNumId w:val="43"/>
  </w:num>
  <w:num w:numId="99">
    <w:abstractNumId w:val="79"/>
  </w:num>
  <w:num w:numId="100">
    <w:abstractNumId w:val="3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7C7"/>
    <w:rsid w:val="000014B0"/>
    <w:rsid w:val="0003066B"/>
    <w:rsid w:val="00040D5B"/>
    <w:rsid w:val="000554DC"/>
    <w:rsid w:val="00076904"/>
    <w:rsid w:val="00086D07"/>
    <w:rsid w:val="000A2067"/>
    <w:rsid w:val="000B6AF1"/>
    <w:rsid w:val="000C61BB"/>
    <w:rsid w:val="001065E4"/>
    <w:rsid w:val="001254E7"/>
    <w:rsid w:val="00140006"/>
    <w:rsid w:val="00154219"/>
    <w:rsid w:val="00173CBC"/>
    <w:rsid w:val="00190813"/>
    <w:rsid w:val="00213221"/>
    <w:rsid w:val="00231542"/>
    <w:rsid w:val="00246D89"/>
    <w:rsid w:val="002628AF"/>
    <w:rsid w:val="002929C5"/>
    <w:rsid w:val="002E08F5"/>
    <w:rsid w:val="00306969"/>
    <w:rsid w:val="003225DB"/>
    <w:rsid w:val="00416913"/>
    <w:rsid w:val="004552A8"/>
    <w:rsid w:val="0046535E"/>
    <w:rsid w:val="0050018E"/>
    <w:rsid w:val="00521655"/>
    <w:rsid w:val="00540163"/>
    <w:rsid w:val="005575F6"/>
    <w:rsid w:val="0056139F"/>
    <w:rsid w:val="00593E1B"/>
    <w:rsid w:val="005977F3"/>
    <w:rsid w:val="005A600F"/>
    <w:rsid w:val="005B09F7"/>
    <w:rsid w:val="005C693E"/>
    <w:rsid w:val="005D0FFC"/>
    <w:rsid w:val="005D2700"/>
    <w:rsid w:val="0063214A"/>
    <w:rsid w:val="00642D42"/>
    <w:rsid w:val="006636D0"/>
    <w:rsid w:val="00680232"/>
    <w:rsid w:val="006A4341"/>
    <w:rsid w:val="006C3B7F"/>
    <w:rsid w:val="006F3C58"/>
    <w:rsid w:val="00706AF9"/>
    <w:rsid w:val="00723915"/>
    <w:rsid w:val="0073306E"/>
    <w:rsid w:val="007B7E00"/>
    <w:rsid w:val="007D165C"/>
    <w:rsid w:val="007D2654"/>
    <w:rsid w:val="008035EA"/>
    <w:rsid w:val="00830D27"/>
    <w:rsid w:val="008521CD"/>
    <w:rsid w:val="0087014B"/>
    <w:rsid w:val="00883654"/>
    <w:rsid w:val="008E09C1"/>
    <w:rsid w:val="008E497E"/>
    <w:rsid w:val="00907DCA"/>
    <w:rsid w:val="00910624"/>
    <w:rsid w:val="00912C58"/>
    <w:rsid w:val="00956FBD"/>
    <w:rsid w:val="00961A6F"/>
    <w:rsid w:val="009772F4"/>
    <w:rsid w:val="0099033C"/>
    <w:rsid w:val="009C63B4"/>
    <w:rsid w:val="00A20D01"/>
    <w:rsid w:val="00A5398F"/>
    <w:rsid w:val="00A5686C"/>
    <w:rsid w:val="00A70268"/>
    <w:rsid w:val="00A80388"/>
    <w:rsid w:val="00A84437"/>
    <w:rsid w:val="00AD636C"/>
    <w:rsid w:val="00AE1C63"/>
    <w:rsid w:val="00B05066"/>
    <w:rsid w:val="00B62502"/>
    <w:rsid w:val="00B7060E"/>
    <w:rsid w:val="00BA7A49"/>
    <w:rsid w:val="00BD5BEE"/>
    <w:rsid w:val="00BD5EB8"/>
    <w:rsid w:val="00C47983"/>
    <w:rsid w:val="00C52F61"/>
    <w:rsid w:val="00C70871"/>
    <w:rsid w:val="00C9032B"/>
    <w:rsid w:val="00CA33C0"/>
    <w:rsid w:val="00CB7913"/>
    <w:rsid w:val="00CD3A28"/>
    <w:rsid w:val="00CD65B5"/>
    <w:rsid w:val="00CE214C"/>
    <w:rsid w:val="00CF292A"/>
    <w:rsid w:val="00D37945"/>
    <w:rsid w:val="00D65D9F"/>
    <w:rsid w:val="00D672F8"/>
    <w:rsid w:val="00D76164"/>
    <w:rsid w:val="00DB51E1"/>
    <w:rsid w:val="00E10748"/>
    <w:rsid w:val="00E77FF7"/>
    <w:rsid w:val="00E82910"/>
    <w:rsid w:val="00E84A8A"/>
    <w:rsid w:val="00EA16CA"/>
    <w:rsid w:val="00F339C5"/>
    <w:rsid w:val="00F4576C"/>
    <w:rsid w:val="00F64294"/>
    <w:rsid w:val="00F84D53"/>
    <w:rsid w:val="00F937C7"/>
    <w:rsid w:val="00FD4CFC"/>
    <w:rsid w:val="00FE0BFD"/>
    <w:rsid w:val="00FF0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2F3A"/>
  <w14:defaultImageDpi w14:val="32767"/>
  <w15:chartTrackingRefBased/>
  <w15:docId w15:val="{5204FEB2-ED82-5B4B-8CEF-A899260F6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937C7"/>
  </w:style>
  <w:style w:type="character" w:customStyle="1" w:styleId="DateChar">
    <w:name w:val="Date Char"/>
    <w:basedOn w:val="DefaultParagraphFont"/>
    <w:link w:val="Date"/>
    <w:uiPriority w:val="99"/>
    <w:semiHidden/>
    <w:rsid w:val="00F937C7"/>
  </w:style>
  <w:style w:type="paragraph" w:styleId="ListParagraph">
    <w:name w:val="List Paragraph"/>
    <w:basedOn w:val="Normal"/>
    <w:uiPriority w:val="34"/>
    <w:qFormat/>
    <w:rsid w:val="00BD5EB8"/>
    <w:pPr>
      <w:ind w:left="720"/>
      <w:contextualSpacing/>
    </w:pPr>
  </w:style>
  <w:style w:type="table" w:styleId="TableGrid">
    <w:name w:val="Table Grid"/>
    <w:basedOn w:val="TableNormal"/>
    <w:uiPriority w:val="39"/>
    <w:rsid w:val="009C6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05285">
      <w:bodyDiv w:val="1"/>
      <w:marLeft w:val="0"/>
      <w:marRight w:val="0"/>
      <w:marTop w:val="0"/>
      <w:marBottom w:val="0"/>
      <w:divBdr>
        <w:top w:val="none" w:sz="0" w:space="0" w:color="auto"/>
        <w:left w:val="none" w:sz="0" w:space="0" w:color="auto"/>
        <w:bottom w:val="none" w:sz="0" w:space="0" w:color="auto"/>
        <w:right w:val="none" w:sz="0" w:space="0" w:color="auto"/>
      </w:divBdr>
      <w:divsChild>
        <w:div w:id="927881223">
          <w:marLeft w:val="979"/>
          <w:marRight w:val="0"/>
          <w:marTop w:val="106"/>
          <w:marBottom w:val="0"/>
          <w:divBdr>
            <w:top w:val="none" w:sz="0" w:space="0" w:color="auto"/>
            <w:left w:val="none" w:sz="0" w:space="0" w:color="auto"/>
            <w:bottom w:val="none" w:sz="0" w:space="0" w:color="auto"/>
            <w:right w:val="none" w:sz="0" w:space="0" w:color="auto"/>
          </w:divBdr>
        </w:div>
        <w:div w:id="9338374">
          <w:marLeft w:val="979"/>
          <w:marRight w:val="0"/>
          <w:marTop w:val="106"/>
          <w:marBottom w:val="0"/>
          <w:divBdr>
            <w:top w:val="none" w:sz="0" w:space="0" w:color="auto"/>
            <w:left w:val="none" w:sz="0" w:space="0" w:color="auto"/>
            <w:bottom w:val="none" w:sz="0" w:space="0" w:color="auto"/>
            <w:right w:val="none" w:sz="0" w:space="0" w:color="auto"/>
          </w:divBdr>
        </w:div>
        <w:div w:id="876352183">
          <w:marLeft w:val="979"/>
          <w:marRight w:val="0"/>
          <w:marTop w:val="106"/>
          <w:marBottom w:val="0"/>
          <w:divBdr>
            <w:top w:val="none" w:sz="0" w:space="0" w:color="auto"/>
            <w:left w:val="none" w:sz="0" w:space="0" w:color="auto"/>
            <w:bottom w:val="none" w:sz="0" w:space="0" w:color="auto"/>
            <w:right w:val="none" w:sz="0" w:space="0" w:color="auto"/>
          </w:divBdr>
        </w:div>
      </w:divsChild>
    </w:div>
    <w:div w:id="286084044">
      <w:bodyDiv w:val="1"/>
      <w:marLeft w:val="0"/>
      <w:marRight w:val="0"/>
      <w:marTop w:val="0"/>
      <w:marBottom w:val="0"/>
      <w:divBdr>
        <w:top w:val="none" w:sz="0" w:space="0" w:color="auto"/>
        <w:left w:val="none" w:sz="0" w:space="0" w:color="auto"/>
        <w:bottom w:val="none" w:sz="0" w:space="0" w:color="auto"/>
        <w:right w:val="none" w:sz="0" w:space="0" w:color="auto"/>
      </w:divBdr>
      <w:divsChild>
        <w:div w:id="128481698">
          <w:marLeft w:val="979"/>
          <w:marRight w:val="0"/>
          <w:marTop w:val="96"/>
          <w:marBottom w:val="0"/>
          <w:divBdr>
            <w:top w:val="none" w:sz="0" w:space="0" w:color="auto"/>
            <w:left w:val="none" w:sz="0" w:space="0" w:color="auto"/>
            <w:bottom w:val="none" w:sz="0" w:space="0" w:color="auto"/>
            <w:right w:val="none" w:sz="0" w:space="0" w:color="auto"/>
          </w:divBdr>
        </w:div>
        <w:div w:id="1419256040">
          <w:marLeft w:val="979"/>
          <w:marRight w:val="0"/>
          <w:marTop w:val="96"/>
          <w:marBottom w:val="0"/>
          <w:divBdr>
            <w:top w:val="none" w:sz="0" w:space="0" w:color="auto"/>
            <w:left w:val="none" w:sz="0" w:space="0" w:color="auto"/>
            <w:bottom w:val="none" w:sz="0" w:space="0" w:color="auto"/>
            <w:right w:val="none" w:sz="0" w:space="0" w:color="auto"/>
          </w:divBdr>
        </w:div>
        <w:div w:id="1372802663">
          <w:marLeft w:val="979"/>
          <w:marRight w:val="0"/>
          <w:marTop w:val="96"/>
          <w:marBottom w:val="0"/>
          <w:divBdr>
            <w:top w:val="none" w:sz="0" w:space="0" w:color="auto"/>
            <w:left w:val="none" w:sz="0" w:space="0" w:color="auto"/>
            <w:bottom w:val="none" w:sz="0" w:space="0" w:color="auto"/>
            <w:right w:val="none" w:sz="0" w:space="0" w:color="auto"/>
          </w:divBdr>
        </w:div>
        <w:div w:id="2105955194">
          <w:marLeft w:val="979"/>
          <w:marRight w:val="0"/>
          <w:marTop w:val="96"/>
          <w:marBottom w:val="0"/>
          <w:divBdr>
            <w:top w:val="none" w:sz="0" w:space="0" w:color="auto"/>
            <w:left w:val="none" w:sz="0" w:space="0" w:color="auto"/>
            <w:bottom w:val="none" w:sz="0" w:space="0" w:color="auto"/>
            <w:right w:val="none" w:sz="0" w:space="0" w:color="auto"/>
          </w:divBdr>
        </w:div>
      </w:divsChild>
    </w:div>
    <w:div w:id="648244662">
      <w:bodyDiv w:val="1"/>
      <w:marLeft w:val="0"/>
      <w:marRight w:val="0"/>
      <w:marTop w:val="0"/>
      <w:marBottom w:val="0"/>
      <w:divBdr>
        <w:top w:val="none" w:sz="0" w:space="0" w:color="auto"/>
        <w:left w:val="none" w:sz="0" w:space="0" w:color="auto"/>
        <w:bottom w:val="none" w:sz="0" w:space="0" w:color="auto"/>
        <w:right w:val="none" w:sz="0" w:space="0" w:color="auto"/>
      </w:divBdr>
      <w:divsChild>
        <w:div w:id="694310849">
          <w:marLeft w:val="720"/>
          <w:marRight w:val="0"/>
          <w:marTop w:val="86"/>
          <w:marBottom w:val="0"/>
          <w:divBdr>
            <w:top w:val="none" w:sz="0" w:space="0" w:color="auto"/>
            <w:left w:val="none" w:sz="0" w:space="0" w:color="auto"/>
            <w:bottom w:val="none" w:sz="0" w:space="0" w:color="auto"/>
            <w:right w:val="none" w:sz="0" w:space="0" w:color="auto"/>
          </w:divBdr>
        </w:div>
        <w:div w:id="636572407">
          <w:marLeft w:val="720"/>
          <w:marRight w:val="0"/>
          <w:marTop w:val="86"/>
          <w:marBottom w:val="0"/>
          <w:divBdr>
            <w:top w:val="none" w:sz="0" w:space="0" w:color="auto"/>
            <w:left w:val="none" w:sz="0" w:space="0" w:color="auto"/>
            <w:bottom w:val="none" w:sz="0" w:space="0" w:color="auto"/>
            <w:right w:val="none" w:sz="0" w:space="0" w:color="auto"/>
          </w:divBdr>
        </w:div>
        <w:div w:id="1732263901">
          <w:marLeft w:val="720"/>
          <w:marRight w:val="0"/>
          <w:marTop w:val="86"/>
          <w:marBottom w:val="0"/>
          <w:divBdr>
            <w:top w:val="none" w:sz="0" w:space="0" w:color="auto"/>
            <w:left w:val="none" w:sz="0" w:space="0" w:color="auto"/>
            <w:bottom w:val="none" w:sz="0" w:space="0" w:color="auto"/>
            <w:right w:val="none" w:sz="0" w:space="0" w:color="auto"/>
          </w:divBdr>
        </w:div>
        <w:div w:id="736435445">
          <w:marLeft w:val="720"/>
          <w:marRight w:val="0"/>
          <w:marTop w:val="86"/>
          <w:marBottom w:val="0"/>
          <w:divBdr>
            <w:top w:val="none" w:sz="0" w:space="0" w:color="auto"/>
            <w:left w:val="none" w:sz="0" w:space="0" w:color="auto"/>
            <w:bottom w:val="none" w:sz="0" w:space="0" w:color="auto"/>
            <w:right w:val="none" w:sz="0" w:space="0" w:color="auto"/>
          </w:divBdr>
        </w:div>
        <w:div w:id="92559577">
          <w:marLeft w:val="720"/>
          <w:marRight w:val="0"/>
          <w:marTop w:val="86"/>
          <w:marBottom w:val="0"/>
          <w:divBdr>
            <w:top w:val="none" w:sz="0" w:space="0" w:color="auto"/>
            <w:left w:val="none" w:sz="0" w:space="0" w:color="auto"/>
            <w:bottom w:val="none" w:sz="0" w:space="0" w:color="auto"/>
            <w:right w:val="none" w:sz="0" w:space="0" w:color="auto"/>
          </w:divBdr>
        </w:div>
      </w:divsChild>
    </w:div>
    <w:div w:id="724646636">
      <w:bodyDiv w:val="1"/>
      <w:marLeft w:val="0"/>
      <w:marRight w:val="0"/>
      <w:marTop w:val="0"/>
      <w:marBottom w:val="0"/>
      <w:divBdr>
        <w:top w:val="none" w:sz="0" w:space="0" w:color="auto"/>
        <w:left w:val="none" w:sz="0" w:space="0" w:color="auto"/>
        <w:bottom w:val="none" w:sz="0" w:space="0" w:color="auto"/>
        <w:right w:val="none" w:sz="0" w:space="0" w:color="auto"/>
      </w:divBdr>
      <w:divsChild>
        <w:div w:id="493687995">
          <w:marLeft w:val="720"/>
          <w:marRight w:val="0"/>
          <w:marTop w:val="86"/>
          <w:marBottom w:val="0"/>
          <w:divBdr>
            <w:top w:val="none" w:sz="0" w:space="0" w:color="auto"/>
            <w:left w:val="none" w:sz="0" w:space="0" w:color="auto"/>
            <w:bottom w:val="none" w:sz="0" w:space="0" w:color="auto"/>
            <w:right w:val="none" w:sz="0" w:space="0" w:color="auto"/>
          </w:divBdr>
        </w:div>
        <w:div w:id="1560634095">
          <w:marLeft w:val="720"/>
          <w:marRight w:val="0"/>
          <w:marTop w:val="86"/>
          <w:marBottom w:val="0"/>
          <w:divBdr>
            <w:top w:val="none" w:sz="0" w:space="0" w:color="auto"/>
            <w:left w:val="none" w:sz="0" w:space="0" w:color="auto"/>
            <w:bottom w:val="none" w:sz="0" w:space="0" w:color="auto"/>
            <w:right w:val="none" w:sz="0" w:space="0" w:color="auto"/>
          </w:divBdr>
        </w:div>
        <w:div w:id="2131972009">
          <w:marLeft w:val="720"/>
          <w:marRight w:val="0"/>
          <w:marTop w:val="86"/>
          <w:marBottom w:val="0"/>
          <w:divBdr>
            <w:top w:val="none" w:sz="0" w:space="0" w:color="auto"/>
            <w:left w:val="none" w:sz="0" w:space="0" w:color="auto"/>
            <w:bottom w:val="none" w:sz="0" w:space="0" w:color="auto"/>
            <w:right w:val="none" w:sz="0" w:space="0" w:color="auto"/>
          </w:divBdr>
        </w:div>
        <w:div w:id="892891048">
          <w:marLeft w:val="720"/>
          <w:marRight w:val="0"/>
          <w:marTop w:val="86"/>
          <w:marBottom w:val="0"/>
          <w:divBdr>
            <w:top w:val="none" w:sz="0" w:space="0" w:color="auto"/>
            <w:left w:val="none" w:sz="0" w:space="0" w:color="auto"/>
            <w:bottom w:val="none" w:sz="0" w:space="0" w:color="auto"/>
            <w:right w:val="none" w:sz="0" w:space="0" w:color="auto"/>
          </w:divBdr>
        </w:div>
      </w:divsChild>
    </w:div>
    <w:div w:id="862203339">
      <w:bodyDiv w:val="1"/>
      <w:marLeft w:val="0"/>
      <w:marRight w:val="0"/>
      <w:marTop w:val="0"/>
      <w:marBottom w:val="0"/>
      <w:divBdr>
        <w:top w:val="none" w:sz="0" w:space="0" w:color="auto"/>
        <w:left w:val="none" w:sz="0" w:space="0" w:color="auto"/>
        <w:bottom w:val="none" w:sz="0" w:space="0" w:color="auto"/>
        <w:right w:val="none" w:sz="0" w:space="0" w:color="auto"/>
      </w:divBdr>
      <w:divsChild>
        <w:div w:id="1508518050">
          <w:marLeft w:val="720"/>
          <w:marRight w:val="0"/>
          <w:marTop w:val="96"/>
          <w:marBottom w:val="0"/>
          <w:divBdr>
            <w:top w:val="none" w:sz="0" w:space="0" w:color="auto"/>
            <w:left w:val="none" w:sz="0" w:space="0" w:color="auto"/>
            <w:bottom w:val="none" w:sz="0" w:space="0" w:color="auto"/>
            <w:right w:val="none" w:sz="0" w:space="0" w:color="auto"/>
          </w:divBdr>
        </w:div>
        <w:div w:id="2116240906">
          <w:marLeft w:val="720"/>
          <w:marRight w:val="0"/>
          <w:marTop w:val="96"/>
          <w:marBottom w:val="0"/>
          <w:divBdr>
            <w:top w:val="none" w:sz="0" w:space="0" w:color="auto"/>
            <w:left w:val="none" w:sz="0" w:space="0" w:color="auto"/>
            <w:bottom w:val="none" w:sz="0" w:space="0" w:color="auto"/>
            <w:right w:val="none" w:sz="0" w:space="0" w:color="auto"/>
          </w:divBdr>
        </w:div>
        <w:div w:id="243612147">
          <w:marLeft w:val="720"/>
          <w:marRight w:val="0"/>
          <w:marTop w:val="96"/>
          <w:marBottom w:val="0"/>
          <w:divBdr>
            <w:top w:val="none" w:sz="0" w:space="0" w:color="auto"/>
            <w:left w:val="none" w:sz="0" w:space="0" w:color="auto"/>
            <w:bottom w:val="none" w:sz="0" w:space="0" w:color="auto"/>
            <w:right w:val="none" w:sz="0" w:space="0" w:color="auto"/>
          </w:divBdr>
        </w:div>
      </w:divsChild>
    </w:div>
    <w:div w:id="1130435537">
      <w:bodyDiv w:val="1"/>
      <w:marLeft w:val="0"/>
      <w:marRight w:val="0"/>
      <w:marTop w:val="0"/>
      <w:marBottom w:val="0"/>
      <w:divBdr>
        <w:top w:val="none" w:sz="0" w:space="0" w:color="auto"/>
        <w:left w:val="none" w:sz="0" w:space="0" w:color="auto"/>
        <w:bottom w:val="none" w:sz="0" w:space="0" w:color="auto"/>
        <w:right w:val="none" w:sz="0" w:space="0" w:color="auto"/>
      </w:divBdr>
      <w:divsChild>
        <w:div w:id="323752096">
          <w:marLeft w:val="979"/>
          <w:marRight w:val="0"/>
          <w:marTop w:val="91"/>
          <w:marBottom w:val="0"/>
          <w:divBdr>
            <w:top w:val="none" w:sz="0" w:space="0" w:color="auto"/>
            <w:left w:val="none" w:sz="0" w:space="0" w:color="auto"/>
            <w:bottom w:val="none" w:sz="0" w:space="0" w:color="auto"/>
            <w:right w:val="none" w:sz="0" w:space="0" w:color="auto"/>
          </w:divBdr>
        </w:div>
        <w:div w:id="1254782084">
          <w:marLeft w:val="979"/>
          <w:marRight w:val="0"/>
          <w:marTop w:val="91"/>
          <w:marBottom w:val="0"/>
          <w:divBdr>
            <w:top w:val="none" w:sz="0" w:space="0" w:color="auto"/>
            <w:left w:val="none" w:sz="0" w:space="0" w:color="auto"/>
            <w:bottom w:val="none" w:sz="0" w:space="0" w:color="auto"/>
            <w:right w:val="none" w:sz="0" w:space="0" w:color="auto"/>
          </w:divBdr>
        </w:div>
        <w:div w:id="1261838887">
          <w:marLeft w:val="979"/>
          <w:marRight w:val="0"/>
          <w:marTop w:val="91"/>
          <w:marBottom w:val="0"/>
          <w:divBdr>
            <w:top w:val="none" w:sz="0" w:space="0" w:color="auto"/>
            <w:left w:val="none" w:sz="0" w:space="0" w:color="auto"/>
            <w:bottom w:val="none" w:sz="0" w:space="0" w:color="auto"/>
            <w:right w:val="none" w:sz="0" w:space="0" w:color="auto"/>
          </w:divBdr>
        </w:div>
        <w:div w:id="1815951332">
          <w:marLeft w:val="979"/>
          <w:marRight w:val="0"/>
          <w:marTop w:val="91"/>
          <w:marBottom w:val="0"/>
          <w:divBdr>
            <w:top w:val="none" w:sz="0" w:space="0" w:color="auto"/>
            <w:left w:val="none" w:sz="0" w:space="0" w:color="auto"/>
            <w:bottom w:val="none" w:sz="0" w:space="0" w:color="auto"/>
            <w:right w:val="none" w:sz="0" w:space="0" w:color="auto"/>
          </w:divBdr>
        </w:div>
      </w:divsChild>
    </w:div>
    <w:div w:id="1355107156">
      <w:bodyDiv w:val="1"/>
      <w:marLeft w:val="0"/>
      <w:marRight w:val="0"/>
      <w:marTop w:val="0"/>
      <w:marBottom w:val="0"/>
      <w:divBdr>
        <w:top w:val="none" w:sz="0" w:space="0" w:color="auto"/>
        <w:left w:val="none" w:sz="0" w:space="0" w:color="auto"/>
        <w:bottom w:val="none" w:sz="0" w:space="0" w:color="auto"/>
        <w:right w:val="none" w:sz="0" w:space="0" w:color="auto"/>
      </w:divBdr>
    </w:div>
    <w:div w:id="148323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1043</TotalTime>
  <Pages>29</Pages>
  <Words>7609</Words>
  <Characters>43377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27</cp:revision>
  <dcterms:created xsi:type="dcterms:W3CDTF">2018-09-07T17:48:00Z</dcterms:created>
  <dcterms:modified xsi:type="dcterms:W3CDTF">2018-12-04T17:42:00Z</dcterms:modified>
</cp:coreProperties>
</file>