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8F78FE" w14:textId="561A3D2F" w:rsidR="00DA58FE" w:rsidRPr="008A0C51" w:rsidRDefault="00FF3080" w:rsidP="00CB0234">
      <w:pPr>
        <w:jc w:val="center"/>
        <w:rPr>
          <w:rFonts w:ascii="Times New Roman" w:hAnsi="Times New Roman" w:cs="Times New Roman"/>
          <w:b/>
          <w:sz w:val="32"/>
        </w:rPr>
      </w:pPr>
      <w:r w:rsidRPr="008A0C51">
        <w:rPr>
          <w:rFonts w:ascii="Times New Roman" w:hAnsi="Times New Roman" w:cs="Times New Roman"/>
          <w:b/>
          <w:sz w:val="32"/>
        </w:rPr>
        <w:t xml:space="preserve">Analysis of </w:t>
      </w:r>
      <w:r w:rsidR="00C0613D" w:rsidRPr="008A0C51">
        <w:rPr>
          <w:rFonts w:ascii="Times New Roman" w:hAnsi="Times New Roman" w:cs="Times New Roman"/>
          <w:b/>
          <w:sz w:val="32"/>
        </w:rPr>
        <w:t>correlation between diameter breast height,</w:t>
      </w:r>
      <w:r w:rsidR="00DA58FE" w:rsidRPr="008A0C51">
        <w:rPr>
          <w:rFonts w:ascii="Times New Roman" w:hAnsi="Times New Roman" w:cs="Times New Roman"/>
          <w:b/>
          <w:sz w:val="32"/>
        </w:rPr>
        <w:t xml:space="preserve"> </w:t>
      </w:r>
      <w:r w:rsidR="00C0613D" w:rsidRPr="008A0C51">
        <w:rPr>
          <w:rFonts w:ascii="Times New Roman" w:hAnsi="Times New Roman" w:cs="Times New Roman"/>
          <w:b/>
          <w:sz w:val="32"/>
        </w:rPr>
        <w:t>canopy cover, percentage of bare ground and abundance of ferns on</w:t>
      </w:r>
      <w:r w:rsidR="00A61936" w:rsidRPr="008A0C51">
        <w:rPr>
          <w:rFonts w:ascii="Times New Roman" w:hAnsi="Times New Roman" w:cs="Times New Roman"/>
          <w:b/>
          <w:sz w:val="32"/>
        </w:rPr>
        <w:t xml:space="preserve"> the distribution of tree species</w:t>
      </w:r>
      <w:r w:rsidR="00C2226A" w:rsidRPr="008A0C51">
        <w:rPr>
          <w:rFonts w:ascii="Times New Roman" w:hAnsi="Times New Roman" w:cs="Times New Roman"/>
          <w:b/>
          <w:sz w:val="32"/>
        </w:rPr>
        <w:t xml:space="preserve"> and their levels of secondary succession</w:t>
      </w:r>
      <w:r w:rsidR="00A61936" w:rsidRPr="008A0C51">
        <w:rPr>
          <w:rFonts w:ascii="Times New Roman" w:hAnsi="Times New Roman" w:cs="Times New Roman"/>
          <w:b/>
          <w:sz w:val="32"/>
        </w:rPr>
        <w:t xml:space="preserve"> </w:t>
      </w:r>
      <w:r w:rsidR="00DA58FE" w:rsidRPr="008A0C51">
        <w:rPr>
          <w:rFonts w:ascii="Times New Roman" w:hAnsi="Times New Roman" w:cs="Times New Roman"/>
          <w:b/>
          <w:sz w:val="32"/>
        </w:rPr>
        <w:t>in</w:t>
      </w:r>
      <w:r w:rsidR="00A61936" w:rsidRPr="008A0C51">
        <w:rPr>
          <w:rFonts w:ascii="Times New Roman" w:hAnsi="Times New Roman" w:cs="Times New Roman"/>
          <w:b/>
          <w:sz w:val="32"/>
        </w:rPr>
        <w:t xml:space="preserve"> Gatineau Park, Quebec.</w:t>
      </w:r>
    </w:p>
    <w:p w14:paraId="558BC18C" w14:textId="77777777" w:rsidR="00DA58FE" w:rsidRDefault="00DA58FE" w:rsidP="00CB0234">
      <w:pPr>
        <w:jc w:val="center"/>
        <w:rPr>
          <w:rFonts w:ascii="Times New Roman" w:hAnsi="Times New Roman" w:cs="Times New Roman"/>
          <w:b/>
        </w:rPr>
      </w:pPr>
    </w:p>
    <w:p w14:paraId="1F01C2C7" w14:textId="33985AD3" w:rsidR="00E61490" w:rsidRDefault="00E61490" w:rsidP="00CB0234">
      <w:pPr>
        <w:jc w:val="center"/>
        <w:rPr>
          <w:rFonts w:ascii="Times New Roman" w:hAnsi="Times New Roman" w:cs="Times New Roman"/>
          <w:b/>
          <w:sz w:val="28"/>
        </w:rPr>
      </w:pPr>
      <w:bookmarkStart w:id="0" w:name="_GoBack"/>
      <w:bookmarkEnd w:id="0"/>
    </w:p>
    <w:p w14:paraId="76E11D9A" w14:textId="35398BB1" w:rsidR="00941D8D" w:rsidRDefault="00941D8D" w:rsidP="00CB0234">
      <w:pPr>
        <w:jc w:val="center"/>
        <w:rPr>
          <w:rFonts w:ascii="Times New Roman" w:hAnsi="Times New Roman" w:cs="Times New Roman"/>
          <w:b/>
          <w:sz w:val="28"/>
        </w:rPr>
      </w:pPr>
    </w:p>
    <w:p w14:paraId="7BB0CAC2" w14:textId="77777777" w:rsidR="00941D8D" w:rsidRDefault="00941D8D" w:rsidP="00CB0234">
      <w:pPr>
        <w:jc w:val="center"/>
        <w:rPr>
          <w:rFonts w:ascii="Times New Roman" w:hAnsi="Times New Roman" w:cs="Times New Roman"/>
          <w:b/>
          <w:sz w:val="28"/>
        </w:rPr>
      </w:pPr>
    </w:p>
    <w:p w14:paraId="6C6DF0CC" w14:textId="6CD83973" w:rsidR="00E61490" w:rsidRDefault="00E61490" w:rsidP="00CB0234">
      <w:pPr>
        <w:jc w:val="center"/>
        <w:rPr>
          <w:rFonts w:ascii="Times New Roman" w:hAnsi="Times New Roman" w:cs="Times New Roman"/>
          <w:b/>
          <w:sz w:val="28"/>
        </w:rPr>
      </w:pPr>
      <w:r>
        <w:rPr>
          <w:rFonts w:ascii="Times New Roman" w:hAnsi="Times New Roman" w:cs="Times New Roman"/>
          <w:b/>
          <w:sz w:val="28"/>
        </w:rPr>
        <w:t>Section A3-A</w:t>
      </w:r>
    </w:p>
    <w:p w14:paraId="38043DFE" w14:textId="77E0C346" w:rsidR="008A0C51" w:rsidRDefault="008A0C51" w:rsidP="00CB0234">
      <w:pPr>
        <w:jc w:val="center"/>
        <w:rPr>
          <w:rFonts w:ascii="Times New Roman" w:hAnsi="Times New Roman" w:cs="Times New Roman"/>
          <w:b/>
        </w:rPr>
      </w:pPr>
    </w:p>
    <w:p w14:paraId="04B05B01" w14:textId="219A1427" w:rsidR="00E61490" w:rsidRDefault="00E61490" w:rsidP="00CB0234">
      <w:pPr>
        <w:jc w:val="center"/>
        <w:rPr>
          <w:rFonts w:ascii="Times New Roman" w:hAnsi="Times New Roman" w:cs="Times New Roman"/>
          <w:b/>
        </w:rPr>
      </w:pPr>
    </w:p>
    <w:p w14:paraId="2F03D710" w14:textId="77777777" w:rsidR="00E61490" w:rsidRDefault="00E61490" w:rsidP="00CB0234">
      <w:pPr>
        <w:jc w:val="center"/>
        <w:rPr>
          <w:rFonts w:ascii="Times New Roman" w:hAnsi="Times New Roman" w:cs="Times New Roman"/>
          <w:b/>
        </w:rPr>
      </w:pPr>
    </w:p>
    <w:p w14:paraId="5AB4F7AD" w14:textId="77777777" w:rsidR="008A0C51" w:rsidRPr="00E61490" w:rsidRDefault="008A0C51" w:rsidP="00CB0234">
      <w:pPr>
        <w:jc w:val="center"/>
        <w:rPr>
          <w:rFonts w:ascii="Times New Roman" w:hAnsi="Times New Roman" w:cs="Times New Roman"/>
          <w:b/>
          <w:sz w:val="28"/>
          <w:szCs w:val="28"/>
        </w:rPr>
      </w:pPr>
      <w:r w:rsidRPr="00E61490">
        <w:rPr>
          <w:rFonts w:ascii="Times New Roman" w:hAnsi="Times New Roman" w:cs="Times New Roman"/>
          <w:b/>
          <w:sz w:val="28"/>
          <w:szCs w:val="28"/>
        </w:rPr>
        <w:t xml:space="preserve">Demonstrators: </w:t>
      </w:r>
    </w:p>
    <w:p w14:paraId="7131D021" w14:textId="77777777" w:rsidR="008A0C51" w:rsidRPr="00E61490" w:rsidRDefault="008A0C51" w:rsidP="00CB0234">
      <w:pPr>
        <w:jc w:val="center"/>
        <w:rPr>
          <w:rFonts w:ascii="Times New Roman" w:hAnsi="Times New Roman" w:cs="Times New Roman"/>
          <w:b/>
          <w:sz w:val="28"/>
          <w:szCs w:val="28"/>
        </w:rPr>
      </w:pPr>
      <w:r w:rsidRPr="00E61490">
        <w:rPr>
          <w:rFonts w:ascii="Times New Roman" w:hAnsi="Times New Roman" w:cs="Times New Roman"/>
          <w:b/>
          <w:sz w:val="28"/>
          <w:szCs w:val="28"/>
        </w:rPr>
        <w:t>Mark Giles, Olga Koppel and Dylan Longert</w:t>
      </w:r>
    </w:p>
    <w:p w14:paraId="6FB034E0" w14:textId="3E20D029" w:rsidR="008A0C51" w:rsidRDefault="008A0C51" w:rsidP="00CB0234">
      <w:pPr>
        <w:jc w:val="center"/>
        <w:rPr>
          <w:rFonts w:ascii="Times New Roman" w:hAnsi="Times New Roman" w:cs="Times New Roman"/>
          <w:b/>
          <w:sz w:val="28"/>
          <w:szCs w:val="28"/>
        </w:rPr>
      </w:pPr>
    </w:p>
    <w:p w14:paraId="0BDE9794" w14:textId="7569C4B5" w:rsidR="00E61490" w:rsidRDefault="00E61490" w:rsidP="00CB0234">
      <w:pPr>
        <w:jc w:val="center"/>
        <w:rPr>
          <w:rFonts w:ascii="Times New Roman" w:hAnsi="Times New Roman" w:cs="Times New Roman"/>
          <w:b/>
          <w:sz w:val="28"/>
          <w:szCs w:val="28"/>
        </w:rPr>
      </w:pPr>
    </w:p>
    <w:p w14:paraId="75AC3994" w14:textId="6B29DD45" w:rsidR="00E61490" w:rsidRDefault="00E61490" w:rsidP="00CB0234">
      <w:pPr>
        <w:jc w:val="center"/>
        <w:rPr>
          <w:rFonts w:ascii="Times New Roman" w:hAnsi="Times New Roman" w:cs="Times New Roman"/>
          <w:b/>
          <w:sz w:val="28"/>
          <w:szCs w:val="28"/>
        </w:rPr>
      </w:pPr>
    </w:p>
    <w:p w14:paraId="4D59E4CB" w14:textId="0CAB2D38" w:rsidR="00E61490" w:rsidRDefault="00E61490" w:rsidP="00CB0234">
      <w:pPr>
        <w:jc w:val="center"/>
        <w:rPr>
          <w:rFonts w:ascii="Times New Roman" w:hAnsi="Times New Roman" w:cs="Times New Roman"/>
          <w:b/>
          <w:sz w:val="28"/>
          <w:szCs w:val="28"/>
        </w:rPr>
      </w:pPr>
    </w:p>
    <w:p w14:paraId="1DF27F48" w14:textId="7B09C0FF" w:rsidR="00E61490" w:rsidRDefault="00E61490" w:rsidP="00CB0234">
      <w:pPr>
        <w:jc w:val="center"/>
        <w:rPr>
          <w:rFonts w:ascii="Times New Roman" w:hAnsi="Times New Roman" w:cs="Times New Roman"/>
          <w:b/>
          <w:sz w:val="28"/>
          <w:szCs w:val="28"/>
        </w:rPr>
      </w:pPr>
    </w:p>
    <w:p w14:paraId="512F061A" w14:textId="77777777" w:rsidR="00E61490" w:rsidRPr="00E61490" w:rsidRDefault="00E61490" w:rsidP="00CB0234">
      <w:pPr>
        <w:jc w:val="center"/>
        <w:rPr>
          <w:rFonts w:ascii="Times New Roman" w:hAnsi="Times New Roman" w:cs="Times New Roman"/>
          <w:b/>
          <w:sz w:val="28"/>
          <w:szCs w:val="28"/>
        </w:rPr>
      </w:pPr>
    </w:p>
    <w:p w14:paraId="16D56A6B" w14:textId="4EB74987" w:rsidR="00E61490" w:rsidRDefault="00E61490" w:rsidP="00CB0234">
      <w:pPr>
        <w:jc w:val="center"/>
        <w:rPr>
          <w:rFonts w:ascii="Times New Roman" w:hAnsi="Times New Roman" w:cs="Times New Roman"/>
          <w:b/>
          <w:sz w:val="28"/>
          <w:szCs w:val="28"/>
        </w:rPr>
      </w:pPr>
      <w:r w:rsidRPr="00E61490">
        <w:rPr>
          <w:rFonts w:ascii="Times New Roman" w:hAnsi="Times New Roman" w:cs="Times New Roman"/>
          <w:b/>
          <w:sz w:val="28"/>
          <w:szCs w:val="28"/>
        </w:rPr>
        <w:t>October 25, 2018</w:t>
      </w:r>
    </w:p>
    <w:p w14:paraId="688CAD49" w14:textId="77777777" w:rsidR="00E61490" w:rsidRPr="00E61490" w:rsidRDefault="00E61490" w:rsidP="00CB0234">
      <w:pPr>
        <w:jc w:val="center"/>
        <w:rPr>
          <w:rFonts w:ascii="Times New Roman" w:hAnsi="Times New Roman" w:cs="Times New Roman"/>
          <w:b/>
          <w:sz w:val="28"/>
          <w:szCs w:val="28"/>
        </w:rPr>
      </w:pPr>
    </w:p>
    <w:p w14:paraId="4CCB9C6A" w14:textId="77777777" w:rsidR="00E61490" w:rsidRPr="00E61490" w:rsidRDefault="00E61490" w:rsidP="00CB0234">
      <w:pPr>
        <w:jc w:val="center"/>
        <w:rPr>
          <w:rFonts w:ascii="Times New Roman" w:hAnsi="Times New Roman" w:cs="Times New Roman"/>
          <w:b/>
          <w:sz w:val="28"/>
          <w:szCs w:val="28"/>
        </w:rPr>
      </w:pPr>
    </w:p>
    <w:p w14:paraId="06604BFF" w14:textId="77777777" w:rsidR="00E61490" w:rsidRPr="00E61490" w:rsidRDefault="00E61490" w:rsidP="00CB0234">
      <w:pPr>
        <w:jc w:val="center"/>
        <w:rPr>
          <w:rFonts w:ascii="Times New Roman" w:hAnsi="Times New Roman" w:cs="Times New Roman"/>
          <w:b/>
          <w:sz w:val="28"/>
          <w:szCs w:val="28"/>
        </w:rPr>
      </w:pPr>
      <w:r w:rsidRPr="00E61490">
        <w:rPr>
          <w:rFonts w:ascii="Times New Roman" w:hAnsi="Times New Roman" w:cs="Times New Roman"/>
          <w:b/>
          <w:sz w:val="28"/>
          <w:szCs w:val="28"/>
        </w:rPr>
        <w:t>Department of Biology</w:t>
      </w:r>
    </w:p>
    <w:p w14:paraId="18DE93DE" w14:textId="77777777" w:rsidR="00E61490" w:rsidRPr="00E61490" w:rsidRDefault="00E61490" w:rsidP="00CB0234">
      <w:pPr>
        <w:jc w:val="center"/>
        <w:rPr>
          <w:rFonts w:ascii="Times New Roman" w:hAnsi="Times New Roman" w:cs="Times New Roman"/>
          <w:b/>
          <w:sz w:val="28"/>
          <w:szCs w:val="28"/>
        </w:rPr>
      </w:pPr>
    </w:p>
    <w:p w14:paraId="4F5DCD09" w14:textId="46149699" w:rsidR="00686466" w:rsidRDefault="00E61490" w:rsidP="00CB0234">
      <w:pPr>
        <w:jc w:val="center"/>
        <w:rPr>
          <w:rFonts w:ascii="Times New Roman" w:hAnsi="Times New Roman" w:cs="Times New Roman"/>
          <w:b/>
        </w:rPr>
      </w:pPr>
      <w:r w:rsidRPr="00E61490">
        <w:rPr>
          <w:rFonts w:ascii="Times New Roman" w:hAnsi="Times New Roman" w:cs="Times New Roman"/>
          <w:b/>
          <w:sz w:val="28"/>
          <w:szCs w:val="28"/>
        </w:rPr>
        <w:t>University of Ottawa</w:t>
      </w:r>
      <w:r w:rsidR="00686466">
        <w:rPr>
          <w:rFonts w:ascii="Times New Roman" w:hAnsi="Times New Roman" w:cs="Times New Roman"/>
          <w:b/>
        </w:rPr>
        <w:br w:type="page"/>
      </w:r>
    </w:p>
    <w:p w14:paraId="02525778" w14:textId="66BBD817" w:rsidR="00023C8E" w:rsidRDefault="00023C8E" w:rsidP="00510837">
      <w:pPr>
        <w:tabs>
          <w:tab w:val="left" w:pos="426"/>
          <w:tab w:val="left" w:pos="567"/>
          <w:tab w:val="left" w:pos="709"/>
          <w:tab w:val="left" w:pos="1701"/>
        </w:tabs>
        <w:rPr>
          <w:rFonts w:ascii="Times New Roman" w:hAnsi="Times New Roman" w:cs="Times New Roman"/>
        </w:rPr>
      </w:pPr>
      <w:r w:rsidRPr="00023C8E">
        <w:rPr>
          <w:rFonts w:ascii="Times New Roman" w:hAnsi="Times New Roman" w:cs="Times New Roman"/>
          <w:b/>
        </w:rPr>
        <w:lastRenderedPageBreak/>
        <w:t>Abstract:</w:t>
      </w:r>
      <w:r>
        <w:rPr>
          <w:rFonts w:ascii="Times New Roman" w:hAnsi="Times New Roman" w:cs="Times New Roman"/>
        </w:rPr>
        <w:t xml:space="preserve"> </w:t>
      </w:r>
    </w:p>
    <w:p w14:paraId="7CC6CEEA" w14:textId="0608E65F" w:rsidR="00E754FB" w:rsidRDefault="00023C8E" w:rsidP="00023C8E">
      <w:pPr>
        <w:tabs>
          <w:tab w:val="left" w:pos="426"/>
          <w:tab w:val="left" w:pos="567"/>
          <w:tab w:val="left" w:pos="709"/>
          <w:tab w:val="left" w:pos="1701"/>
        </w:tabs>
        <w:spacing w:line="480" w:lineRule="auto"/>
        <w:rPr>
          <w:rFonts w:ascii="Times New Roman" w:hAnsi="Times New Roman" w:cs="Times New Roman"/>
          <w:sz w:val="24"/>
          <w:szCs w:val="24"/>
        </w:rPr>
      </w:pPr>
      <w:r w:rsidRPr="00023C8E">
        <w:rPr>
          <w:rFonts w:ascii="Times New Roman" w:hAnsi="Times New Roman" w:cs="Times New Roman"/>
          <w:sz w:val="24"/>
          <w:szCs w:val="24"/>
        </w:rPr>
        <w:t xml:space="preserve">The purpose of this lab was to </w:t>
      </w:r>
      <w:r w:rsidR="00055A8A">
        <w:rPr>
          <w:rFonts w:ascii="Times New Roman" w:hAnsi="Times New Roman" w:cs="Times New Roman"/>
          <w:sz w:val="24"/>
          <w:szCs w:val="24"/>
        </w:rPr>
        <w:t>have the ability to</w:t>
      </w:r>
      <w:r w:rsidRPr="00023C8E">
        <w:rPr>
          <w:rFonts w:ascii="Times New Roman" w:hAnsi="Times New Roman" w:cs="Times New Roman"/>
          <w:sz w:val="24"/>
          <w:szCs w:val="24"/>
        </w:rPr>
        <w:t xml:space="preserve"> identify various trees within Gatineau Park and to analyze patterns in abundance of species </w:t>
      </w:r>
      <w:r w:rsidR="00544B3B">
        <w:rPr>
          <w:rFonts w:ascii="Times New Roman" w:hAnsi="Times New Roman" w:cs="Times New Roman"/>
          <w:sz w:val="24"/>
          <w:szCs w:val="24"/>
        </w:rPr>
        <w:t>based on factors of secondary</w:t>
      </w:r>
      <w:r w:rsidRPr="00023C8E">
        <w:rPr>
          <w:rFonts w:ascii="Times New Roman" w:hAnsi="Times New Roman" w:cs="Times New Roman"/>
          <w:sz w:val="24"/>
          <w:szCs w:val="24"/>
        </w:rPr>
        <w:t xml:space="preserve"> succession within a temperate mixed-forest ecosystem. To observe these succession patterns, the number of species present in various </w:t>
      </w:r>
      <w:r w:rsidR="001962CD">
        <w:rPr>
          <w:rFonts w:ascii="Times New Roman" w:hAnsi="Times New Roman" w:cs="Times New Roman"/>
          <w:sz w:val="24"/>
          <w:szCs w:val="24"/>
        </w:rPr>
        <w:t>sites</w:t>
      </w:r>
      <w:r w:rsidRPr="00023C8E">
        <w:rPr>
          <w:rFonts w:ascii="Times New Roman" w:hAnsi="Times New Roman" w:cs="Times New Roman"/>
          <w:sz w:val="24"/>
          <w:szCs w:val="24"/>
        </w:rPr>
        <w:t xml:space="preserve"> in Gatineau Park, Quebec</w:t>
      </w:r>
      <w:r w:rsidR="00C919B5">
        <w:rPr>
          <w:rFonts w:ascii="Times New Roman" w:hAnsi="Times New Roman" w:cs="Times New Roman"/>
          <w:sz w:val="24"/>
          <w:szCs w:val="24"/>
        </w:rPr>
        <w:t xml:space="preserve"> was counted</w:t>
      </w:r>
      <w:r w:rsidRPr="00023C8E">
        <w:rPr>
          <w:rFonts w:ascii="Times New Roman" w:hAnsi="Times New Roman" w:cs="Times New Roman"/>
          <w:sz w:val="24"/>
          <w:szCs w:val="24"/>
        </w:rPr>
        <w:t xml:space="preserve">. The sites observed were site </w:t>
      </w:r>
      <w:r>
        <w:rPr>
          <w:rFonts w:ascii="Times New Roman" w:hAnsi="Times New Roman" w:cs="Times New Roman"/>
          <w:sz w:val="24"/>
          <w:szCs w:val="24"/>
        </w:rPr>
        <w:t>1</w:t>
      </w:r>
      <w:r w:rsidRPr="00023C8E">
        <w:rPr>
          <w:rFonts w:ascii="Times New Roman" w:hAnsi="Times New Roman" w:cs="Times New Roman"/>
          <w:sz w:val="24"/>
          <w:szCs w:val="24"/>
        </w:rPr>
        <w:t xml:space="preserve"> transect </w:t>
      </w:r>
      <w:r>
        <w:rPr>
          <w:rFonts w:ascii="Times New Roman" w:hAnsi="Times New Roman" w:cs="Times New Roman"/>
          <w:sz w:val="24"/>
          <w:szCs w:val="24"/>
        </w:rPr>
        <w:t>4</w:t>
      </w:r>
      <w:r w:rsidRPr="00023C8E">
        <w:rPr>
          <w:rFonts w:ascii="Times New Roman" w:hAnsi="Times New Roman" w:cs="Times New Roman"/>
          <w:sz w:val="24"/>
          <w:szCs w:val="24"/>
        </w:rPr>
        <w:t xml:space="preserve"> and site </w:t>
      </w:r>
      <w:r>
        <w:rPr>
          <w:rFonts w:ascii="Times New Roman" w:hAnsi="Times New Roman" w:cs="Times New Roman"/>
          <w:sz w:val="24"/>
          <w:szCs w:val="24"/>
        </w:rPr>
        <w:t>2</w:t>
      </w:r>
      <w:r w:rsidRPr="00023C8E">
        <w:rPr>
          <w:rFonts w:ascii="Times New Roman" w:hAnsi="Times New Roman" w:cs="Times New Roman"/>
          <w:sz w:val="24"/>
          <w:szCs w:val="24"/>
        </w:rPr>
        <w:t xml:space="preserve"> transect 2.</w:t>
      </w:r>
      <w:r w:rsidR="009D22AC">
        <w:rPr>
          <w:rFonts w:ascii="Times New Roman" w:hAnsi="Times New Roman" w:cs="Times New Roman"/>
          <w:sz w:val="24"/>
          <w:szCs w:val="24"/>
        </w:rPr>
        <w:t xml:space="preserve"> </w:t>
      </w:r>
      <w:r w:rsidR="001962CD">
        <w:rPr>
          <w:rFonts w:ascii="Times New Roman" w:hAnsi="Times New Roman" w:cs="Times New Roman"/>
          <w:sz w:val="24"/>
          <w:szCs w:val="24"/>
        </w:rPr>
        <w:t>Some of the m</w:t>
      </w:r>
      <w:r w:rsidR="009D22AC" w:rsidRPr="001D6D26">
        <w:rPr>
          <w:rFonts w:ascii="Times New Roman" w:hAnsi="Times New Roman" w:cs="Times New Roman"/>
          <w:sz w:val="24"/>
          <w:szCs w:val="24"/>
        </w:rPr>
        <w:t>easurements taken included diameter at breast height (dbh),</w:t>
      </w:r>
      <w:r w:rsidR="00C21A07">
        <w:rPr>
          <w:rFonts w:ascii="Times New Roman" w:hAnsi="Times New Roman" w:cs="Times New Roman"/>
          <w:sz w:val="24"/>
          <w:szCs w:val="24"/>
        </w:rPr>
        <w:t xml:space="preserve"> through measuring the diameter of trees, and </w:t>
      </w:r>
      <w:r w:rsidR="009D22AC" w:rsidRPr="001D6D26">
        <w:rPr>
          <w:rFonts w:ascii="Times New Roman" w:hAnsi="Times New Roman" w:cs="Times New Roman"/>
          <w:sz w:val="24"/>
          <w:szCs w:val="24"/>
        </w:rPr>
        <w:t xml:space="preserve">canopy cover </w:t>
      </w:r>
      <w:r w:rsidR="00C21A07">
        <w:rPr>
          <w:rFonts w:ascii="Times New Roman" w:hAnsi="Times New Roman" w:cs="Times New Roman"/>
          <w:sz w:val="24"/>
          <w:szCs w:val="24"/>
        </w:rPr>
        <w:t>using a</w:t>
      </w:r>
      <w:r w:rsidR="004A04E7">
        <w:rPr>
          <w:rFonts w:ascii="Times New Roman" w:hAnsi="Times New Roman" w:cs="Times New Roman"/>
          <w:sz w:val="24"/>
          <w:szCs w:val="24"/>
        </w:rPr>
        <w:t xml:space="preserve"> </w:t>
      </w:r>
      <w:r w:rsidR="004A04E7" w:rsidRPr="004A04E7">
        <w:rPr>
          <w:rFonts w:ascii="Times New Roman" w:hAnsi="Times New Roman" w:cs="Times New Roman"/>
          <w:sz w:val="24"/>
          <w:szCs w:val="24"/>
        </w:rPr>
        <w:t>densiometer</w:t>
      </w:r>
      <w:r w:rsidR="009D22AC" w:rsidRPr="001D6D26">
        <w:rPr>
          <w:rFonts w:ascii="Times New Roman" w:hAnsi="Times New Roman" w:cs="Times New Roman"/>
          <w:sz w:val="24"/>
          <w:szCs w:val="24"/>
        </w:rPr>
        <w:t>.</w:t>
      </w:r>
      <w:r w:rsidR="009D22AC">
        <w:rPr>
          <w:rFonts w:ascii="Times New Roman" w:hAnsi="Times New Roman" w:cs="Times New Roman"/>
          <w:sz w:val="24"/>
          <w:szCs w:val="24"/>
        </w:rPr>
        <w:t xml:space="preserve"> The results found that there was minimal </w:t>
      </w:r>
      <w:r w:rsidR="00A71056">
        <w:rPr>
          <w:rFonts w:ascii="Times New Roman" w:hAnsi="Times New Roman" w:cs="Times New Roman"/>
          <w:sz w:val="24"/>
          <w:szCs w:val="24"/>
        </w:rPr>
        <w:t>variance within each</w:t>
      </w:r>
      <w:r w:rsidR="001962CD">
        <w:rPr>
          <w:rFonts w:ascii="Times New Roman" w:hAnsi="Times New Roman" w:cs="Times New Roman"/>
          <w:sz w:val="24"/>
          <w:szCs w:val="24"/>
        </w:rPr>
        <w:t xml:space="preserve"> transect</w:t>
      </w:r>
      <w:r w:rsidR="00A71056">
        <w:rPr>
          <w:rFonts w:ascii="Times New Roman" w:hAnsi="Times New Roman" w:cs="Times New Roman"/>
          <w:sz w:val="24"/>
          <w:szCs w:val="24"/>
        </w:rPr>
        <w:t>, there is</w:t>
      </w:r>
      <w:r w:rsidR="001962CD">
        <w:rPr>
          <w:rFonts w:ascii="Times New Roman" w:hAnsi="Times New Roman" w:cs="Times New Roman"/>
          <w:sz w:val="24"/>
          <w:szCs w:val="24"/>
        </w:rPr>
        <w:t xml:space="preserve"> statistically</w:t>
      </w:r>
      <w:r w:rsidR="00A71056">
        <w:rPr>
          <w:rFonts w:ascii="Times New Roman" w:hAnsi="Times New Roman" w:cs="Times New Roman"/>
          <w:sz w:val="24"/>
          <w:szCs w:val="24"/>
        </w:rPr>
        <w:t xml:space="preserve"> significant variability in the distribution of species in the park, however </w:t>
      </w:r>
      <w:r w:rsidR="006C16CE">
        <w:rPr>
          <w:rFonts w:ascii="Times New Roman" w:hAnsi="Times New Roman" w:cs="Times New Roman"/>
          <w:sz w:val="24"/>
          <w:szCs w:val="24"/>
        </w:rPr>
        <w:t>sugar maple is abundant in both</w:t>
      </w:r>
      <w:r w:rsidR="009D30E0">
        <w:rPr>
          <w:rFonts w:ascii="Times New Roman" w:hAnsi="Times New Roman" w:cs="Times New Roman"/>
          <w:sz w:val="24"/>
          <w:szCs w:val="24"/>
        </w:rPr>
        <w:t xml:space="preserve"> sampled locations, and finally the </w:t>
      </w:r>
      <w:r w:rsidR="00A30F69">
        <w:rPr>
          <w:rFonts w:ascii="Times New Roman" w:hAnsi="Times New Roman" w:cs="Times New Roman"/>
          <w:sz w:val="24"/>
          <w:szCs w:val="24"/>
        </w:rPr>
        <w:t>lack of variability</w:t>
      </w:r>
      <w:r w:rsidR="009D30E0">
        <w:rPr>
          <w:rFonts w:ascii="Times New Roman" w:hAnsi="Times New Roman" w:cs="Times New Roman"/>
          <w:sz w:val="24"/>
          <w:szCs w:val="24"/>
        </w:rPr>
        <w:t xml:space="preserve"> between percentages of canopy cover, bare ground, and fern</w:t>
      </w:r>
      <w:r w:rsidR="00C21A07">
        <w:rPr>
          <w:rFonts w:ascii="Times New Roman" w:hAnsi="Times New Roman" w:cs="Times New Roman"/>
          <w:sz w:val="24"/>
          <w:szCs w:val="24"/>
        </w:rPr>
        <w:t xml:space="preserve"> abundance </w:t>
      </w:r>
      <w:r w:rsidR="00A30F69">
        <w:rPr>
          <w:rFonts w:ascii="Times New Roman" w:hAnsi="Times New Roman" w:cs="Times New Roman"/>
          <w:sz w:val="24"/>
          <w:szCs w:val="24"/>
        </w:rPr>
        <w:t>leads to a correlation between these three factors.</w:t>
      </w:r>
    </w:p>
    <w:p w14:paraId="74D615D6" w14:textId="77777777" w:rsidR="00F46AC2" w:rsidRPr="00F173C3" w:rsidRDefault="00F46AC2" w:rsidP="00F46AC2">
      <w:pPr>
        <w:spacing w:line="480" w:lineRule="auto"/>
        <w:rPr>
          <w:rFonts w:ascii="Times New Roman" w:hAnsi="Times New Roman" w:cs="Times New Roman"/>
          <w:b/>
          <w:sz w:val="24"/>
        </w:rPr>
      </w:pPr>
      <w:r w:rsidRPr="00F173C3">
        <w:rPr>
          <w:rFonts w:ascii="Times New Roman" w:hAnsi="Times New Roman" w:cs="Times New Roman"/>
          <w:b/>
          <w:sz w:val="24"/>
        </w:rPr>
        <w:t>Materials and Methods</w:t>
      </w:r>
    </w:p>
    <w:p w14:paraId="5410B38B" w14:textId="77777777" w:rsidR="00F46AC2" w:rsidRDefault="00F46AC2" w:rsidP="00F46AC2">
      <w:pPr>
        <w:spacing w:line="480" w:lineRule="auto"/>
        <w:rPr>
          <w:rFonts w:ascii="Times New Roman" w:hAnsi="Times New Roman" w:cs="Times New Roman"/>
          <w:sz w:val="24"/>
        </w:rPr>
      </w:pPr>
      <w:r>
        <w:rPr>
          <w:rFonts w:ascii="Times New Roman" w:hAnsi="Times New Roman" w:cs="Times New Roman"/>
          <w:sz w:val="24"/>
        </w:rPr>
        <w:t>Refer to (Currie et al. 2015)</w:t>
      </w:r>
    </w:p>
    <w:p w14:paraId="1FC4BEA1" w14:textId="3483C026" w:rsidR="00F46AC2" w:rsidRPr="00A950C5" w:rsidRDefault="00F46AC2" w:rsidP="00F46AC2">
      <w:pPr>
        <w:spacing w:line="480" w:lineRule="auto"/>
        <w:rPr>
          <w:rFonts w:ascii="Times New Roman" w:hAnsi="Times New Roman" w:cs="Times New Roman"/>
          <w:sz w:val="24"/>
        </w:rPr>
      </w:pPr>
      <w:r>
        <w:rPr>
          <w:rFonts w:ascii="Times New Roman" w:hAnsi="Times New Roman" w:cs="Times New Roman"/>
          <w:sz w:val="24"/>
        </w:rPr>
        <w:t>Modification</w:t>
      </w:r>
      <w:r w:rsidR="0053365A">
        <w:rPr>
          <w:rFonts w:ascii="Times New Roman" w:hAnsi="Times New Roman" w:cs="Times New Roman"/>
          <w:sz w:val="24"/>
        </w:rPr>
        <w:t>:</w:t>
      </w:r>
      <w:r>
        <w:rPr>
          <w:rFonts w:ascii="Times New Roman" w:hAnsi="Times New Roman" w:cs="Times New Roman"/>
          <w:sz w:val="24"/>
        </w:rPr>
        <w:t xml:space="preserve"> </w:t>
      </w:r>
      <w:r w:rsidR="0053365A">
        <w:rPr>
          <w:rFonts w:ascii="Times New Roman" w:hAnsi="Times New Roman" w:cs="Times New Roman"/>
          <w:sz w:val="24"/>
        </w:rPr>
        <w:t xml:space="preserve">Site </w:t>
      </w:r>
      <w:r>
        <w:rPr>
          <w:rFonts w:ascii="Times New Roman" w:hAnsi="Times New Roman" w:cs="Times New Roman"/>
          <w:sz w:val="24"/>
        </w:rPr>
        <w:t>3b</w:t>
      </w:r>
      <w:r w:rsidR="0053365A">
        <w:rPr>
          <w:rFonts w:ascii="Times New Roman" w:hAnsi="Times New Roman" w:cs="Times New Roman"/>
          <w:sz w:val="24"/>
        </w:rPr>
        <w:t xml:space="preserve"> has the</w:t>
      </w:r>
      <w:r>
        <w:rPr>
          <w:rFonts w:ascii="Times New Roman" w:hAnsi="Times New Roman" w:cs="Times New Roman"/>
          <w:sz w:val="24"/>
        </w:rPr>
        <w:t xml:space="preserve"> radius of </w:t>
      </w:r>
      <w:r w:rsidR="0053365A">
        <w:rPr>
          <w:rFonts w:ascii="Times New Roman" w:hAnsi="Times New Roman" w:cs="Times New Roman"/>
          <w:sz w:val="24"/>
        </w:rPr>
        <w:t xml:space="preserve">each </w:t>
      </w:r>
      <w:r>
        <w:rPr>
          <w:rFonts w:ascii="Times New Roman" w:hAnsi="Times New Roman" w:cs="Times New Roman"/>
          <w:sz w:val="24"/>
        </w:rPr>
        <w:t xml:space="preserve">quadrat measured as 3.5m </w:t>
      </w:r>
    </w:p>
    <w:p w14:paraId="72D06BA1" w14:textId="40BDE192"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4F836F09" w14:textId="004793AD"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54F8FA6F" w14:textId="6EAC6311"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66617D3B" w14:textId="450E3C97"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4E3745DF" w14:textId="39804DC2"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0A33EBD7" w14:textId="04EB3ADA" w:rsidR="00E6319E" w:rsidRDefault="00E6319E" w:rsidP="00023C8E">
      <w:pPr>
        <w:tabs>
          <w:tab w:val="left" w:pos="426"/>
          <w:tab w:val="left" w:pos="567"/>
          <w:tab w:val="left" w:pos="709"/>
          <w:tab w:val="left" w:pos="1701"/>
        </w:tabs>
        <w:spacing w:line="480" w:lineRule="auto"/>
        <w:rPr>
          <w:rFonts w:ascii="Times New Roman" w:hAnsi="Times New Roman" w:cs="Times New Roman"/>
          <w:sz w:val="24"/>
          <w:szCs w:val="24"/>
        </w:rPr>
      </w:pPr>
    </w:p>
    <w:p w14:paraId="087FB0A9" w14:textId="77777777" w:rsidR="0085258A" w:rsidRDefault="0085258A" w:rsidP="00023C8E">
      <w:pPr>
        <w:tabs>
          <w:tab w:val="left" w:pos="426"/>
          <w:tab w:val="left" w:pos="567"/>
          <w:tab w:val="left" w:pos="709"/>
          <w:tab w:val="left" w:pos="1701"/>
        </w:tabs>
        <w:spacing w:line="480" w:lineRule="auto"/>
        <w:rPr>
          <w:rFonts w:ascii="Times New Roman" w:hAnsi="Times New Roman" w:cs="Times New Roman"/>
          <w:sz w:val="24"/>
          <w:szCs w:val="24"/>
        </w:rPr>
      </w:pPr>
    </w:p>
    <w:p w14:paraId="1D3430B8" w14:textId="77777777" w:rsidR="00364C05" w:rsidRDefault="00E6319E" w:rsidP="00BB5AF1">
      <w:pPr>
        <w:tabs>
          <w:tab w:val="left" w:pos="426"/>
          <w:tab w:val="left" w:pos="567"/>
          <w:tab w:val="left" w:pos="720"/>
          <w:tab w:val="left" w:pos="1701"/>
        </w:tabs>
        <w:spacing w:line="480" w:lineRule="auto"/>
        <w:rPr>
          <w:rFonts w:ascii="Times New Roman" w:hAnsi="Times New Roman" w:cs="Times New Roman"/>
          <w:sz w:val="24"/>
          <w:szCs w:val="24"/>
        </w:rPr>
      </w:pPr>
      <w:r w:rsidRPr="00B61873">
        <w:rPr>
          <w:rFonts w:ascii="Times New Roman" w:hAnsi="Times New Roman" w:cs="Times New Roman"/>
          <w:b/>
          <w:sz w:val="24"/>
          <w:szCs w:val="24"/>
        </w:rPr>
        <w:lastRenderedPageBreak/>
        <w:t>Introduction:</w:t>
      </w:r>
      <w:r w:rsidR="00CB1B5E">
        <w:rPr>
          <w:rFonts w:ascii="Times New Roman" w:hAnsi="Times New Roman" w:cs="Times New Roman"/>
          <w:b/>
          <w:sz w:val="24"/>
          <w:szCs w:val="24"/>
        </w:rPr>
        <w:t xml:space="preserve"> </w:t>
      </w:r>
      <w:r w:rsidR="00C87E99">
        <w:rPr>
          <w:rFonts w:ascii="Times New Roman" w:hAnsi="Times New Roman" w:cs="Times New Roman"/>
          <w:sz w:val="24"/>
          <w:szCs w:val="24"/>
        </w:rPr>
        <w:t xml:space="preserve">This </w:t>
      </w:r>
      <w:r w:rsidR="00BD6B77" w:rsidRPr="00023C8E">
        <w:rPr>
          <w:rFonts w:ascii="Times New Roman" w:hAnsi="Times New Roman" w:cs="Times New Roman"/>
          <w:sz w:val="24"/>
          <w:szCs w:val="24"/>
        </w:rPr>
        <w:t xml:space="preserve">lab </w:t>
      </w:r>
      <w:r w:rsidR="00C87E99">
        <w:rPr>
          <w:rFonts w:ascii="Times New Roman" w:hAnsi="Times New Roman" w:cs="Times New Roman"/>
          <w:sz w:val="24"/>
          <w:szCs w:val="24"/>
        </w:rPr>
        <w:t xml:space="preserve">is based on finding patterns of secondary succession based on </w:t>
      </w:r>
      <w:r w:rsidR="00AA359F">
        <w:rPr>
          <w:rFonts w:ascii="Times New Roman" w:hAnsi="Times New Roman" w:cs="Times New Roman"/>
          <w:sz w:val="24"/>
          <w:szCs w:val="24"/>
        </w:rPr>
        <w:t>biological information being collected in relation to the known human modifications within Gatineau Park.</w:t>
      </w:r>
      <w:r w:rsidR="00BD6B77" w:rsidRPr="00023C8E">
        <w:rPr>
          <w:rFonts w:ascii="Times New Roman" w:hAnsi="Times New Roman" w:cs="Times New Roman"/>
          <w:sz w:val="24"/>
          <w:szCs w:val="24"/>
        </w:rPr>
        <w:t xml:space="preserve"> </w:t>
      </w:r>
      <w:r w:rsidR="00004B79">
        <w:rPr>
          <w:rFonts w:ascii="Times New Roman" w:hAnsi="Times New Roman" w:cs="Times New Roman"/>
          <w:sz w:val="24"/>
          <w:szCs w:val="24"/>
        </w:rPr>
        <w:t xml:space="preserve">The human modifications to this area resulted in secondary succession </w:t>
      </w:r>
      <w:r w:rsidR="00E672D7">
        <w:rPr>
          <w:rFonts w:ascii="Times New Roman" w:hAnsi="Times New Roman" w:cs="Times New Roman"/>
          <w:sz w:val="24"/>
          <w:szCs w:val="24"/>
        </w:rPr>
        <w:t xml:space="preserve">due to </w:t>
      </w:r>
      <w:r w:rsidR="00004B79">
        <w:rPr>
          <w:rFonts w:ascii="Times New Roman" w:hAnsi="Times New Roman" w:cs="Times New Roman"/>
          <w:sz w:val="24"/>
          <w:szCs w:val="24"/>
        </w:rPr>
        <w:t>each</w:t>
      </w:r>
      <w:r w:rsidR="00E672D7">
        <w:rPr>
          <w:rFonts w:ascii="Times New Roman" w:hAnsi="Times New Roman" w:cs="Times New Roman"/>
          <w:sz w:val="24"/>
          <w:szCs w:val="24"/>
        </w:rPr>
        <w:t xml:space="preserve"> area being</w:t>
      </w:r>
      <w:r w:rsidR="00004B79">
        <w:rPr>
          <w:rFonts w:ascii="Times New Roman" w:hAnsi="Times New Roman" w:cs="Times New Roman"/>
          <w:sz w:val="24"/>
          <w:szCs w:val="24"/>
        </w:rPr>
        <w:t xml:space="preserve"> affected by a different modification</w:t>
      </w:r>
      <w:r w:rsidR="00E672D7">
        <w:rPr>
          <w:rFonts w:ascii="Times New Roman" w:hAnsi="Times New Roman" w:cs="Times New Roman"/>
          <w:sz w:val="24"/>
          <w:szCs w:val="24"/>
        </w:rPr>
        <w:t xml:space="preserve"> and</w:t>
      </w:r>
      <w:r w:rsidR="00004B79">
        <w:rPr>
          <w:rFonts w:ascii="Times New Roman" w:hAnsi="Times New Roman" w:cs="Times New Roman"/>
          <w:sz w:val="24"/>
          <w:szCs w:val="24"/>
        </w:rPr>
        <w:t xml:space="preserve"> adopt</w:t>
      </w:r>
      <w:r w:rsidR="00E672D7">
        <w:rPr>
          <w:rFonts w:ascii="Times New Roman" w:hAnsi="Times New Roman" w:cs="Times New Roman"/>
          <w:sz w:val="24"/>
          <w:szCs w:val="24"/>
        </w:rPr>
        <w:t>ing</w:t>
      </w:r>
      <w:r w:rsidR="00004B79">
        <w:rPr>
          <w:rFonts w:ascii="Times New Roman" w:hAnsi="Times New Roman" w:cs="Times New Roman"/>
          <w:sz w:val="24"/>
          <w:szCs w:val="24"/>
        </w:rPr>
        <w:t xml:space="preserve"> a certain r</w:t>
      </w:r>
      <w:r w:rsidR="00004B79" w:rsidRPr="006709BE">
        <w:rPr>
          <w:rFonts w:ascii="Times New Roman" w:hAnsi="Times New Roman" w:cs="Times New Roman"/>
          <w:sz w:val="24"/>
          <w:szCs w:val="24"/>
        </w:rPr>
        <w:t>e</w:t>
      </w:r>
      <w:r w:rsidR="00004B79">
        <w:rPr>
          <w:rFonts w:ascii="Times New Roman" w:hAnsi="Times New Roman" w:cs="Times New Roman"/>
          <w:sz w:val="24"/>
          <w:szCs w:val="24"/>
        </w:rPr>
        <w:t>-growth pattern</w:t>
      </w:r>
      <w:r w:rsidR="00004B79" w:rsidRPr="006709BE">
        <w:rPr>
          <w:rFonts w:ascii="Times New Roman" w:hAnsi="Times New Roman" w:cs="Times New Roman"/>
          <w:sz w:val="24"/>
          <w:szCs w:val="24"/>
        </w:rPr>
        <w:t xml:space="preserve"> </w:t>
      </w:r>
      <w:r w:rsidR="00004B79">
        <w:rPr>
          <w:rFonts w:ascii="Times New Roman" w:hAnsi="Times New Roman" w:cs="Times New Roman"/>
          <w:sz w:val="24"/>
          <w:szCs w:val="24"/>
        </w:rPr>
        <w:t>based</w:t>
      </w:r>
      <w:r w:rsidR="00004B79" w:rsidRPr="006709BE">
        <w:rPr>
          <w:rFonts w:ascii="Times New Roman" w:hAnsi="Times New Roman" w:cs="Times New Roman"/>
          <w:sz w:val="24"/>
          <w:szCs w:val="24"/>
        </w:rPr>
        <w:t xml:space="preserve"> on the characteristics of the original ecosystem.</w:t>
      </w:r>
      <w:r w:rsidR="00004B79">
        <w:rPr>
          <w:rFonts w:ascii="Times New Roman" w:hAnsi="Times New Roman" w:cs="Times New Roman"/>
          <w:sz w:val="24"/>
          <w:szCs w:val="24"/>
        </w:rPr>
        <w:t xml:space="preserve"> The four different sites being sampled have all been affected by human </w:t>
      </w:r>
      <w:r w:rsidR="00D267B2">
        <w:rPr>
          <w:rFonts w:ascii="Times New Roman" w:hAnsi="Times New Roman" w:cs="Times New Roman"/>
          <w:sz w:val="24"/>
          <w:szCs w:val="24"/>
        </w:rPr>
        <w:t xml:space="preserve">activity </w:t>
      </w:r>
      <w:r w:rsidR="00004B79">
        <w:rPr>
          <w:rFonts w:ascii="Times New Roman" w:hAnsi="Times New Roman" w:cs="Times New Roman"/>
          <w:sz w:val="24"/>
          <w:szCs w:val="24"/>
        </w:rPr>
        <w:t xml:space="preserve">and then abandoned at different periods in time. Site 1 was selectively logged at various times up until 1958. The site has been </w:t>
      </w:r>
      <w:r w:rsidR="0010114B">
        <w:rPr>
          <w:rFonts w:ascii="Times New Roman" w:hAnsi="Times New Roman" w:cs="Times New Roman"/>
          <w:sz w:val="24"/>
          <w:szCs w:val="24"/>
        </w:rPr>
        <w:t>abandoned</w:t>
      </w:r>
      <w:r w:rsidR="00004B79">
        <w:rPr>
          <w:rFonts w:ascii="Times New Roman" w:hAnsi="Times New Roman" w:cs="Times New Roman"/>
          <w:sz w:val="24"/>
          <w:szCs w:val="24"/>
        </w:rPr>
        <w:t xml:space="preserve"> with </w:t>
      </w:r>
      <w:r w:rsidR="0010114B">
        <w:rPr>
          <w:rFonts w:ascii="Times New Roman" w:hAnsi="Times New Roman" w:cs="Times New Roman"/>
          <w:sz w:val="24"/>
          <w:szCs w:val="24"/>
        </w:rPr>
        <w:t xml:space="preserve">minimal </w:t>
      </w:r>
      <w:r w:rsidR="00004B79">
        <w:rPr>
          <w:rFonts w:ascii="Times New Roman" w:hAnsi="Times New Roman" w:cs="Times New Roman"/>
          <w:sz w:val="24"/>
          <w:szCs w:val="24"/>
        </w:rPr>
        <w:t xml:space="preserve">human disturbance for </w:t>
      </w:r>
      <w:r w:rsidR="0010114B">
        <w:rPr>
          <w:rFonts w:ascii="Times New Roman" w:hAnsi="Times New Roman" w:cs="Times New Roman"/>
          <w:sz w:val="24"/>
          <w:szCs w:val="24"/>
        </w:rPr>
        <w:t>around</w:t>
      </w:r>
      <w:r w:rsidR="00004B79">
        <w:rPr>
          <w:rFonts w:ascii="Times New Roman" w:hAnsi="Times New Roman" w:cs="Times New Roman"/>
          <w:sz w:val="24"/>
          <w:szCs w:val="24"/>
        </w:rPr>
        <w:t xml:space="preserve"> </w:t>
      </w:r>
      <w:r w:rsidR="0010114B">
        <w:rPr>
          <w:rFonts w:ascii="Times New Roman" w:hAnsi="Times New Roman" w:cs="Times New Roman"/>
          <w:sz w:val="24"/>
          <w:szCs w:val="24"/>
        </w:rPr>
        <w:t>60</w:t>
      </w:r>
      <w:r w:rsidR="00004B79">
        <w:rPr>
          <w:rFonts w:ascii="Times New Roman" w:hAnsi="Times New Roman" w:cs="Times New Roman"/>
          <w:sz w:val="24"/>
          <w:szCs w:val="24"/>
        </w:rPr>
        <w:t xml:space="preserve"> years. Site 2 was an agricultural field that was abandoned by 1950. Site 3a</w:t>
      </w:r>
      <w:r w:rsidR="00EE069D">
        <w:rPr>
          <w:rFonts w:ascii="Times New Roman" w:hAnsi="Times New Roman" w:cs="Times New Roman"/>
          <w:sz w:val="24"/>
          <w:szCs w:val="24"/>
        </w:rPr>
        <w:t xml:space="preserve"> and 3b</w:t>
      </w:r>
      <w:r w:rsidR="00004B79">
        <w:rPr>
          <w:rFonts w:ascii="Times New Roman" w:hAnsi="Times New Roman" w:cs="Times New Roman"/>
          <w:sz w:val="24"/>
          <w:szCs w:val="24"/>
        </w:rPr>
        <w:t xml:space="preserve"> w</w:t>
      </w:r>
      <w:r w:rsidR="00EE069D">
        <w:rPr>
          <w:rFonts w:ascii="Times New Roman" w:hAnsi="Times New Roman" w:cs="Times New Roman"/>
          <w:sz w:val="24"/>
          <w:szCs w:val="24"/>
        </w:rPr>
        <w:t>ere</w:t>
      </w:r>
      <w:r w:rsidR="00004B79">
        <w:rPr>
          <w:rFonts w:ascii="Times New Roman" w:hAnsi="Times New Roman" w:cs="Times New Roman"/>
          <w:sz w:val="24"/>
          <w:szCs w:val="24"/>
        </w:rPr>
        <w:t xml:space="preserve"> part of a</w:t>
      </w:r>
      <w:r w:rsidR="00BB5AF1">
        <w:rPr>
          <w:rFonts w:ascii="Times New Roman" w:hAnsi="Times New Roman" w:cs="Times New Roman"/>
          <w:sz w:val="24"/>
          <w:szCs w:val="24"/>
        </w:rPr>
        <w:t xml:space="preserve"> </w:t>
      </w:r>
      <w:r w:rsidR="00004B79">
        <w:rPr>
          <w:rFonts w:ascii="Times New Roman" w:hAnsi="Times New Roman" w:cs="Times New Roman"/>
          <w:sz w:val="24"/>
          <w:szCs w:val="24"/>
        </w:rPr>
        <w:t xml:space="preserve">red pine plantation, however the soil was unsuitable for red pine growth and </w:t>
      </w:r>
      <w:r w:rsidR="00332486">
        <w:rPr>
          <w:rFonts w:ascii="Times New Roman" w:hAnsi="Times New Roman" w:cs="Times New Roman"/>
          <w:sz w:val="24"/>
          <w:szCs w:val="24"/>
        </w:rPr>
        <w:t xml:space="preserve">the plantation </w:t>
      </w:r>
      <w:r w:rsidR="00004B79">
        <w:rPr>
          <w:rFonts w:ascii="Times New Roman" w:hAnsi="Times New Roman" w:cs="Times New Roman"/>
          <w:sz w:val="24"/>
          <w:szCs w:val="24"/>
        </w:rPr>
        <w:t xml:space="preserve">was abandoned in 1968.  </w:t>
      </w:r>
      <w:r w:rsidR="00332486">
        <w:rPr>
          <w:rFonts w:ascii="Times New Roman" w:hAnsi="Times New Roman" w:cs="Times New Roman"/>
          <w:sz w:val="24"/>
          <w:szCs w:val="24"/>
        </w:rPr>
        <w:t>S</w:t>
      </w:r>
      <w:r w:rsidR="00004B79">
        <w:rPr>
          <w:rFonts w:ascii="Times New Roman" w:hAnsi="Times New Roman" w:cs="Times New Roman"/>
          <w:sz w:val="24"/>
          <w:szCs w:val="24"/>
        </w:rPr>
        <w:t xml:space="preserve">ite 4 was </w:t>
      </w:r>
      <w:r w:rsidR="00332486">
        <w:rPr>
          <w:rFonts w:ascii="Times New Roman" w:hAnsi="Times New Roman" w:cs="Times New Roman"/>
          <w:sz w:val="24"/>
          <w:szCs w:val="24"/>
        </w:rPr>
        <w:t xml:space="preserve">in </w:t>
      </w:r>
      <w:r w:rsidR="00004B79">
        <w:rPr>
          <w:rFonts w:ascii="Times New Roman" w:hAnsi="Times New Roman" w:cs="Times New Roman"/>
          <w:sz w:val="24"/>
          <w:szCs w:val="24"/>
        </w:rPr>
        <w:t xml:space="preserve">an area where the vegetation was cut down </w:t>
      </w:r>
      <w:r w:rsidR="00332486">
        <w:rPr>
          <w:rFonts w:ascii="Times New Roman" w:hAnsi="Times New Roman" w:cs="Times New Roman"/>
          <w:sz w:val="24"/>
          <w:szCs w:val="24"/>
        </w:rPr>
        <w:t>due to</w:t>
      </w:r>
      <w:r w:rsidR="00004B79">
        <w:rPr>
          <w:rFonts w:ascii="Times New Roman" w:hAnsi="Times New Roman" w:cs="Times New Roman"/>
          <w:sz w:val="24"/>
          <w:szCs w:val="24"/>
        </w:rPr>
        <w:t xml:space="preserve"> a phone line going through it. The vegetation was cut until 1983</w:t>
      </w:r>
      <w:r w:rsidR="00332486">
        <w:rPr>
          <w:rFonts w:ascii="Times New Roman" w:hAnsi="Times New Roman" w:cs="Times New Roman"/>
          <w:sz w:val="24"/>
          <w:szCs w:val="24"/>
        </w:rPr>
        <w:t>,</w:t>
      </w:r>
      <w:r w:rsidR="00004B79">
        <w:rPr>
          <w:rFonts w:ascii="Times New Roman" w:hAnsi="Times New Roman" w:cs="Times New Roman"/>
          <w:sz w:val="24"/>
          <w:szCs w:val="24"/>
        </w:rPr>
        <w:t xml:space="preserve"> </w:t>
      </w:r>
      <w:r w:rsidR="00332486">
        <w:rPr>
          <w:rFonts w:ascii="Times New Roman" w:hAnsi="Times New Roman" w:cs="Times New Roman"/>
          <w:sz w:val="24"/>
          <w:szCs w:val="24"/>
        </w:rPr>
        <w:t>and then</w:t>
      </w:r>
      <w:r w:rsidR="00004B79">
        <w:rPr>
          <w:rFonts w:ascii="Times New Roman" w:hAnsi="Times New Roman" w:cs="Times New Roman"/>
          <w:sz w:val="24"/>
          <w:szCs w:val="24"/>
        </w:rPr>
        <w:t xml:space="preserve"> the line was abandoned. In each quadrat every tree species was identified, and the diameter breast height (dbh) of every tree with a dbh of 2 cm or greater was recorded. As well, for every quadrat the ground cover, cover canopy and amount of fern cover w</w:t>
      </w:r>
      <w:r w:rsidR="00D267B2">
        <w:rPr>
          <w:rFonts w:ascii="Times New Roman" w:hAnsi="Times New Roman" w:cs="Times New Roman"/>
          <w:sz w:val="24"/>
          <w:szCs w:val="24"/>
        </w:rPr>
        <w:t>ere</w:t>
      </w:r>
      <w:r w:rsidR="00004B79">
        <w:rPr>
          <w:rFonts w:ascii="Times New Roman" w:hAnsi="Times New Roman" w:cs="Times New Roman"/>
          <w:sz w:val="24"/>
          <w:szCs w:val="24"/>
        </w:rPr>
        <w:t xml:space="preserve"> estimated. </w:t>
      </w:r>
      <w:r w:rsidR="006541C4">
        <w:rPr>
          <w:rFonts w:ascii="Times New Roman" w:hAnsi="Times New Roman" w:cs="Times New Roman"/>
          <w:sz w:val="24"/>
          <w:szCs w:val="24"/>
        </w:rPr>
        <w:t xml:space="preserve">T-tests and chi squared tests are used </w:t>
      </w:r>
      <w:r w:rsidR="0085258A">
        <w:rPr>
          <w:rFonts w:ascii="Times New Roman" w:hAnsi="Times New Roman" w:cs="Times New Roman"/>
          <w:sz w:val="24"/>
          <w:szCs w:val="24"/>
        </w:rPr>
        <w:t>to determine relative abundance percentages</w:t>
      </w:r>
      <w:r w:rsidR="00D267B2">
        <w:rPr>
          <w:rFonts w:ascii="Times New Roman" w:hAnsi="Times New Roman" w:cs="Times New Roman"/>
          <w:sz w:val="24"/>
          <w:szCs w:val="24"/>
        </w:rPr>
        <w:t xml:space="preserve">. </w:t>
      </w:r>
    </w:p>
    <w:p w14:paraId="552FE9B0" w14:textId="2F8F24FA" w:rsidR="00EE069D" w:rsidRDefault="00CF4A8E" w:rsidP="00BB5AF1">
      <w:pPr>
        <w:tabs>
          <w:tab w:val="left" w:pos="426"/>
          <w:tab w:val="left" w:pos="567"/>
          <w:tab w:val="left" w:pos="720"/>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4 null hypotheses being </w:t>
      </w:r>
      <w:r w:rsidR="004C3086">
        <w:rPr>
          <w:rFonts w:ascii="Times New Roman" w:hAnsi="Times New Roman" w:cs="Times New Roman"/>
          <w:sz w:val="24"/>
          <w:szCs w:val="24"/>
        </w:rPr>
        <w:t>tested in this study. The first being that there is no variability in the distribution</w:t>
      </w:r>
      <w:r w:rsidR="00004B79">
        <w:rPr>
          <w:rFonts w:ascii="Times New Roman" w:hAnsi="Times New Roman" w:cs="Times New Roman"/>
          <w:sz w:val="24"/>
          <w:szCs w:val="24"/>
        </w:rPr>
        <w:t xml:space="preserve"> </w:t>
      </w:r>
      <w:r w:rsidR="004C3086">
        <w:rPr>
          <w:rFonts w:ascii="Times New Roman" w:hAnsi="Times New Roman" w:cs="Times New Roman"/>
          <w:sz w:val="24"/>
          <w:szCs w:val="24"/>
        </w:rPr>
        <w:t xml:space="preserve">of the quadrats within each transect. The second being that there is no variability of distribution of the three most common species at </w:t>
      </w:r>
      <w:r w:rsidR="00EE5258">
        <w:rPr>
          <w:rFonts w:ascii="Times New Roman" w:hAnsi="Times New Roman" w:cs="Times New Roman"/>
          <w:sz w:val="24"/>
          <w:szCs w:val="24"/>
        </w:rPr>
        <w:t>Site 1</w:t>
      </w:r>
      <w:r w:rsidR="00CB1B5E">
        <w:rPr>
          <w:rFonts w:ascii="Times New Roman" w:hAnsi="Times New Roman" w:cs="Times New Roman"/>
          <w:sz w:val="24"/>
          <w:szCs w:val="24"/>
        </w:rPr>
        <w:t>, transect 4</w:t>
      </w:r>
      <w:r w:rsidR="00EE5258">
        <w:rPr>
          <w:rFonts w:ascii="Times New Roman" w:hAnsi="Times New Roman" w:cs="Times New Roman"/>
          <w:sz w:val="24"/>
          <w:szCs w:val="24"/>
        </w:rPr>
        <w:t xml:space="preserve"> and </w:t>
      </w:r>
      <w:r w:rsidR="00CB1B5E">
        <w:rPr>
          <w:rFonts w:ascii="Times New Roman" w:hAnsi="Times New Roman" w:cs="Times New Roman"/>
          <w:sz w:val="24"/>
          <w:szCs w:val="24"/>
        </w:rPr>
        <w:t xml:space="preserve">Site </w:t>
      </w:r>
      <w:r w:rsidR="00EE5258">
        <w:rPr>
          <w:rFonts w:ascii="Times New Roman" w:hAnsi="Times New Roman" w:cs="Times New Roman"/>
          <w:sz w:val="24"/>
          <w:szCs w:val="24"/>
        </w:rPr>
        <w:t>2</w:t>
      </w:r>
      <w:r w:rsidR="00CB1B5E">
        <w:rPr>
          <w:rFonts w:ascii="Times New Roman" w:hAnsi="Times New Roman" w:cs="Times New Roman"/>
          <w:sz w:val="24"/>
          <w:szCs w:val="24"/>
        </w:rPr>
        <w:t xml:space="preserve">, transect </w:t>
      </w:r>
      <w:r w:rsidR="00E81154">
        <w:rPr>
          <w:rFonts w:ascii="Times New Roman" w:hAnsi="Times New Roman" w:cs="Times New Roman"/>
          <w:sz w:val="24"/>
          <w:szCs w:val="24"/>
        </w:rPr>
        <w:t>2</w:t>
      </w:r>
      <w:r w:rsidR="00EE5258">
        <w:rPr>
          <w:rFonts w:ascii="Times New Roman" w:hAnsi="Times New Roman" w:cs="Times New Roman"/>
          <w:sz w:val="24"/>
          <w:szCs w:val="24"/>
        </w:rPr>
        <w:t xml:space="preserve">. The third being that there is no variability of distribution the most </w:t>
      </w:r>
      <w:r w:rsidR="00EF4327">
        <w:rPr>
          <w:rFonts w:ascii="Times New Roman" w:hAnsi="Times New Roman" w:cs="Times New Roman"/>
          <w:sz w:val="24"/>
          <w:szCs w:val="24"/>
        </w:rPr>
        <w:t>abundant species at Site 1</w:t>
      </w:r>
      <w:r w:rsidR="00CB1B5E">
        <w:rPr>
          <w:rFonts w:ascii="Times New Roman" w:hAnsi="Times New Roman" w:cs="Times New Roman"/>
          <w:sz w:val="24"/>
          <w:szCs w:val="24"/>
        </w:rPr>
        <w:t>, transect 4</w:t>
      </w:r>
      <w:r w:rsidR="00EF4327">
        <w:rPr>
          <w:rFonts w:ascii="Times New Roman" w:hAnsi="Times New Roman" w:cs="Times New Roman"/>
          <w:sz w:val="24"/>
          <w:szCs w:val="24"/>
        </w:rPr>
        <w:t xml:space="preserve"> and </w:t>
      </w:r>
      <w:r w:rsidR="00CB1B5E">
        <w:rPr>
          <w:rFonts w:ascii="Times New Roman" w:hAnsi="Times New Roman" w:cs="Times New Roman"/>
          <w:sz w:val="24"/>
          <w:szCs w:val="24"/>
        </w:rPr>
        <w:t xml:space="preserve">Site </w:t>
      </w:r>
      <w:r w:rsidR="00EF4327">
        <w:rPr>
          <w:rFonts w:ascii="Times New Roman" w:hAnsi="Times New Roman" w:cs="Times New Roman"/>
          <w:sz w:val="24"/>
          <w:szCs w:val="24"/>
        </w:rPr>
        <w:t>2</w:t>
      </w:r>
      <w:r w:rsidR="00CB1B5E">
        <w:rPr>
          <w:rFonts w:ascii="Times New Roman" w:hAnsi="Times New Roman" w:cs="Times New Roman"/>
          <w:sz w:val="24"/>
          <w:szCs w:val="24"/>
        </w:rPr>
        <w:t>, transect 2</w:t>
      </w:r>
      <w:r w:rsidR="00EF4327">
        <w:rPr>
          <w:rFonts w:ascii="Times New Roman" w:hAnsi="Times New Roman" w:cs="Times New Roman"/>
          <w:sz w:val="24"/>
          <w:szCs w:val="24"/>
        </w:rPr>
        <w:t>. The fourth being that there is no variability between the percentage of canopy cover, bare ground and fern abundance between Site 1</w:t>
      </w:r>
      <w:r w:rsidR="00CB1B5E">
        <w:rPr>
          <w:rFonts w:ascii="Times New Roman" w:hAnsi="Times New Roman" w:cs="Times New Roman"/>
          <w:sz w:val="24"/>
          <w:szCs w:val="24"/>
        </w:rPr>
        <w:t xml:space="preserve">, transect 4 </w:t>
      </w:r>
      <w:r w:rsidR="00EF4327">
        <w:rPr>
          <w:rFonts w:ascii="Times New Roman" w:hAnsi="Times New Roman" w:cs="Times New Roman"/>
          <w:sz w:val="24"/>
          <w:szCs w:val="24"/>
        </w:rPr>
        <w:t xml:space="preserve">and </w:t>
      </w:r>
      <w:r w:rsidR="00CB1B5E">
        <w:rPr>
          <w:rFonts w:ascii="Times New Roman" w:hAnsi="Times New Roman" w:cs="Times New Roman"/>
          <w:sz w:val="24"/>
          <w:szCs w:val="24"/>
        </w:rPr>
        <w:t xml:space="preserve">Site </w:t>
      </w:r>
      <w:r w:rsidR="00EF4327">
        <w:rPr>
          <w:rFonts w:ascii="Times New Roman" w:hAnsi="Times New Roman" w:cs="Times New Roman"/>
          <w:sz w:val="24"/>
          <w:szCs w:val="24"/>
        </w:rPr>
        <w:t>2</w:t>
      </w:r>
      <w:r w:rsidR="00CB1B5E">
        <w:rPr>
          <w:rFonts w:ascii="Times New Roman" w:hAnsi="Times New Roman" w:cs="Times New Roman"/>
          <w:sz w:val="24"/>
          <w:szCs w:val="24"/>
        </w:rPr>
        <w:t>, transect 2</w:t>
      </w:r>
      <w:r w:rsidR="00EF4327">
        <w:rPr>
          <w:rFonts w:ascii="Times New Roman" w:hAnsi="Times New Roman" w:cs="Times New Roman"/>
          <w:sz w:val="24"/>
          <w:szCs w:val="24"/>
        </w:rPr>
        <w:t>, respectively for each factor.</w:t>
      </w:r>
    </w:p>
    <w:p w14:paraId="5BA9CA00" w14:textId="5F843990" w:rsidR="00E754FB" w:rsidRPr="00BB5AF1" w:rsidRDefault="00004B79" w:rsidP="00BB5AF1">
      <w:pPr>
        <w:tabs>
          <w:tab w:val="left" w:pos="426"/>
          <w:tab w:val="left" w:pos="567"/>
          <w:tab w:val="left" w:pos="720"/>
          <w:tab w:val="left" w:pos="1701"/>
        </w:tabs>
        <w:spacing w:line="480" w:lineRule="auto"/>
        <w:rPr>
          <w:rFonts w:ascii="Times New Roman" w:hAnsi="Times New Roman" w:cs="Times New Roman"/>
          <w:b/>
          <w:sz w:val="24"/>
          <w:szCs w:val="24"/>
        </w:rPr>
      </w:pPr>
      <w:r>
        <w:rPr>
          <w:rFonts w:ascii="Times New Roman" w:hAnsi="Times New Roman" w:cs="Times New Roman"/>
          <w:sz w:val="24"/>
          <w:szCs w:val="24"/>
        </w:rPr>
        <w:t>Keywords: succession, diameter breast height, t-test, chi squared test, abundance</w:t>
      </w:r>
      <w:r>
        <w:rPr>
          <w:rFonts w:ascii="Times New Roman" w:hAnsi="Times New Roman" w:cs="Times New Roman"/>
          <w:sz w:val="24"/>
        </w:rPr>
        <w:tab/>
      </w:r>
      <w:r w:rsidR="009E1B3A">
        <w:rPr>
          <w:rFonts w:ascii="Times New Roman" w:hAnsi="Times New Roman" w:cs="Times New Roman"/>
          <w:sz w:val="24"/>
        </w:rPr>
        <w:tab/>
      </w:r>
    </w:p>
    <w:p w14:paraId="6E044FC4" w14:textId="6D056CAB" w:rsidR="00E754FB" w:rsidRDefault="00EE069D" w:rsidP="00510837">
      <w:pPr>
        <w:tabs>
          <w:tab w:val="left" w:pos="426"/>
          <w:tab w:val="left" w:pos="567"/>
          <w:tab w:val="left" w:pos="709"/>
          <w:tab w:val="left" w:pos="1701"/>
        </w:tabs>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688960" behindDoc="0" locked="0" layoutInCell="1" allowOverlap="1" wp14:anchorId="3E7B27E8" wp14:editId="77F0A5B5">
                <wp:simplePos x="0" y="0"/>
                <wp:positionH relativeFrom="column">
                  <wp:posOffset>4818252</wp:posOffset>
                </wp:positionH>
                <wp:positionV relativeFrom="paragraph">
                  <wp:posOffset>-329351</wp:posOffset>
                </wp:positionV>
                <wp:extent cx="369870" cy="30822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369870" cy="308225"/>
                        </a:xfrm>
                        <a:prstGeom prst="rect">
                          <a:avLst/>
                        </a:prstGeom>
                        <a:noFill/>
                        <a:ln w="6350">
                          <a:noFill/>
                        </a:ln>
                      </wps:spPr>
                      <wps:txbx>
                        <w:txbxContent>
                          <w:p w14:paraId="2B485113" w14:textId="4E189B70" w:rsidR="00EE069D" w:rsidRDefault="00EE069D">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7B27E8" id="_x0000_t202" coordsize="21600,21600" o:spt="202" path="m,l,21600r21600,l21600,xe">
                <v:stroke joinstyle="miter"/>
                <v:path gradientshapeok="t" o:connecttype="rect"/>
              </v:shapetype>
              <v:shape id="Text Box 46" o:spid="_x0000_s1026" type="#_x0000_t202" style="position:absolute;margin-left:379.4pt;margin-top:-25.95pt;width:29.1pt;height:24.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TeTLgIAAFIEAAAOAAAAZHJzL2Uyb0RvYy54bWysVE1v2zAMvQ/YfxB0X+x8NjXiFFmLDAOC&#10;tkAy9KzIUmzAEjVJiZ39+lGykwbdTsMuCkXSpPjeYxYPrarJSVhXgc7pcJBSIjSHotKHnP7Yrb/M&#10;KXGe6YLVoEVOz8LRh+XnT4vGZGIEJdSFsASLaJc1Jqel9yZLEsdLoZgbgBEagxKsYh6v9pAUljVY&#10;XdXJKE1nSQO2MBa4cA69T12QLmN9KQX3L1I64UmdU3ybj6eN5z6cyXLBsoNlpqx4/wz2D69QrNLY&#10;9FrqiXlGjrb6o5SquAUH0g84qASkrLiIM+A0w/TDNNuSGRFnQXCcucLk/l9Z/nx6taQqcjqZUaKZ&#10;Qo52ovXkK7QEXYhPY1yGaVuDib5FP/J88Tt0hrFbaVX4xYEIxhHp8xXdUI2jczy7n99hhGNonM5H&#10;o2mokrx/bKzz3wQoEoycWiQvYspOG+e71EtK6KVhXdV1JLDWpMnpbDxN4wfXCBavNfYII3RPDZZv&#10;920/1x6KM45loROGM3xdYfMNc/6VWVQCvhfV7V/wkDVgE+gtSkqwv/7mD/lIEEYpaVBZOXU/j8wK&#10;SurvGqm7H04mQYrxMpnejfBibyP724g+qkdA8Q5xjwyPZsj39cWUFtQbLsEqdMUQ0xx759RfzEff&#10;6R2XiIvVKiah+AzzG701PJQOcAZod+0bs6bH3yNxz3DRIMs+0NDldkSsjh5kFTkKAHeo9rijcCPL&#10;/ZKFzbi9x6z3v4LlbwAAAP//AwBQSwMEFAAGAAgAAAAhAO7q+mHiAAAACgEAAA8AAABkcnMvZG93&#10;bnJldi54bWxMj8FOwzAQRO9I/IO1SNxaJ4XQEOJUVaQKCdFDSy/cnHibRMTrELtt4OtZTnCcndHs&#10;m3w12V6ccfSdIwXxPAKBVDvTUaPg8LaZpSB80GR07wgVfKGHVXF9levMuAvt8LwPjeAS8plW0IYw&#10;ZFL6ukWr/dwNSOwd3Wh1YDk20oz6wuW2l4soepBWd8QfWj1g2WL9sT9ZBS/lZqt31cKm3335/Hpc&#10;D5+H90Sp25tp/QQi4BT+wvCLz+hQMFPlTmS86BUsk5TRg4JZEj+C4EQaL3ldxZe7e5BFLv9PKH4A&#10;AAD//wMAUEsBAi0AFAAGAAgAAAAhALaDOJL+AAAA4QEAABMAAAAAAAAAAAAAAAAAAAAAAFtDb250&#10;ZW50X1R5cGVzXS54bWxQSwECLQAUAAYACAAAACEAOP0h/9YAAACUAQAACwAAAAAAAAAAAAAAAAAv&#10;AQAAX3JlbHMvLnJlbHNQSwECLQAUAAYACAAAACEAJCk3ky4CAABSBAAADgAAAAAAAAAAAAAAAAAu&#10;AgAAZHJzL2Uyb0RvYy54bWxQSwECLQAUAAYACAAAACEA7ur6YeIAAAAKAQAADwAAAAAAAAAAAAAA&#10;AACIBAAAZHJzL2Rvd25yZXYueG1sUEsFBgAAAAAEAAQA8wAAAJcFAAAAAA==&#10;" filled="f" stroked="f" strokeweight=".5pt">
                <v:textbox>
                  <w:txbxContent>
                    <w:p w14:paraId="2B485113" w14:textId="4E189B70" w:rsidR="00EE069D" w:rsidRDefault="00EE069D">
                      <w:r>
                        <w:t>a)</w:t>
                      </w:r>
                    </w:p>
                  </w:txbxContent>
                </v:textbox>
              </v:shape>
            </w:pict>
          </mc:Fallback>
        </mc:AlternateContent>
      </w:r>
      <w:r w:rsidR="00F46AC2" w:rsidRPr="00C210FD">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7E94C54A" wp14:editId="5422BA0C">
                <wp:simplePos x="0" y="0"/>
                <wp:positionH relativeFrom="margin">
                  <wp:posOffset>-19879</wp:posOffset>
                </wp:positionH>
                <wp:positionV relativeFrom="paragraph">
                  <wp:posOffset>-272801</wp:posOffset>
                </wp:positionV>
                <wp:extent cx="5589270" cy="7378065"/>
                <wp:effectExtent l="0" t="0" r="11430" b="13335"/>
                <wp:wrapNone/>
                <wp:docPr id="2" name="Group 2"/>
                <wp:cNvGraphicFramePr/>
                <a:graphic xmlns:a="http://schemas.openxmlformats.org/drawingml/2006/main">
                  <a:graphicData uri="http://schemas.microsoft.com/office/word/2010/wordprocessingGroup">
                    <wpg:wgp>
                      <wpg:cNvGrpSpPr/>
                      <wpg:grpSpPr>
                        <a:xfrm>
                          <a:off x="0" y="0"/>
                          <a:ext cx="5589270" cy="7378065"/>
                          <a:chOff x="0" y="0"/>
                          <a:chExt cx="5589270" cy="7378065"/>
                        </a:xfrm>
                      </wpg:grpSpPr>
                      <wpg:graphicFrame>
                        <wpg:cNvPr id="1" name="Chart 1">
                          <a:extLst>
                            <a:ext uri="{FF2B5EF4-FFF2-40B4-BE49-F238E27FC236}">
                              <a16:creationId xmlns:a16="http://schemas.microsoft.com/office/drawing/2014/main" id="{EEC54B67-2CBA-4D05-9661-4C55C7813E76}"/>
                            </a:ext>
                          </a:extLst>
                        </wpg:cNvPr>
                        <wpg:cNvFrPr/>
                        <wpg:xfrm>
                          <a:off x="0" y="0"/>
                          <a:ext cx="5589270" cy="3279140"/>
                        </wpg:xfrm>
                        <a:graphic>
                          <a:graphicData uri="http://schemas.openxmlformats.org/drawingml/2006/chart">
                            <c:chart xmlns:c="http://schemas.openxmlformats.org/drawingml/2006/chart" xmlns:r="http://schemas.openxmlformats.org/officeDocument/2006/relationships" r:id="rId5"/>
                          </a:graphicData>
                        </a:graphic>
                      </wpg:graphicFrame>
                      <wpg:graphicFrame>
                        <wpg:cNvPr id="4" name="Chart 4">
                          <a:extLst>
                            <a:ext uri="{FF2B5EF4-FFF2-40B4-BE49-F238E27FC236}">
                              <a16:creationId xmlns:a16="http://schemas.microsoft.com/office/drawing/2014/main" id="{70897ED3-00ED-4FB2-868A-61FEF18B7223}"/>
                            </a:ext>
                          </a:extLst>
                        </wpg:cNvPr>
                        <wpg:cNvFrPr/>
                        <wpg:xfrm>
                          <a:off x="0" y="3200400"/>
                          <a:ext cx="5589270" cy="4177665"/>
                        </wpg:xfrm>
                        <a:graphic>
                          <a:graphicData uri="http://schemas.openxmlformats.org/drawingml/2006/chart">
                            <c:chart xmlns:c="http://schemas.openxmlformats.org/drawingml/2006/chart" xmlns:r="http://schemas.openxmlformats.org/officeDocument/2006/relationships" r:id="rId6"/>
                          </a:graphicData>
                        </a:graphic>
                      </wpg:graphicFrame>
                    </wpg:wgp>
                  </a:graphicData>
                </a:graphic>
                <wp14:sizeRelH relativeFrom="margin">
                  <wp14:pctWidth>0</wp14:pctWidth>
                </wp14:sizeRelH>
                <wp14:sizeRelV relativeFrom="margin">
                  <wp14:pctHeight>0</wp14:pctHeight>
                </wp14:sizeRelV>
              </wp:anchor>
            </w:drawing>
          </mc:Choice>
          <mc:Fallback>
            <w:pict>
              <v:group w14:anchorId="621C7E16" id="Group 2" o:spid="_x0000_s1026" style="position:absolute;margin-left:-1.55pt;margin-top:-21.5pt;width:440.1pt;height:580.95pt;z-index:-251657216;mso-position-horizontal-relative:margin;mso-width-relative:margin;mso-height-relative:margin" coordsize="55892,73780" o:gfxdata="UEsDBBQABgAIAAAAIQDj/DjGTAEAAHcEAAATAAAAW0NvbnRlbnRfVHlwZXNdLnhtbMSUzU4DIRSF&#10;9ya+w4StGWi7MMZ02oVTl2pMfQACd34if+HSafv2MjNtGo01WBeuCFzO/Q4Hwny50yrrwGNrTUGm&#10;dEIyMMLK1tQFeVs/5nckw8CN5MoaKMgekCwX11fz9d4BZlFtsCBNCO6eMRQNaI7UOjCxUlmveYhT&#10;XzPHxTuvgc0mk1smrAlgQh76HmQxL6HiGxWy1S4uj048KCTZw7ixZxWEO6dawUN0yjojv1DyA4FG&#10;5bAHm9bhTbRB2LeEvnIecNA9x2h8KyF74T48cR1tMOmRwcyWVtCfe/QmNea2qloBtPS4GlRHT+d6&#10;iyaykA3DNAHxOe0DTlqx0TFjKj3fxsvUig4NE+EY9gpS4KfzjbZ7XSJDWGU9XgAZhb8h9YnO/jPK&#10;FPifo7wAkh6ltFvjoUsI8XSO+OTLKHuF7vgk2PBtLD4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VcgQIjAIAAOwHAAAOAAAAZHJzL2Uyb0RvYy54bWzsVVtv&#10;mzAUfp+0/4B4p4AxmKAmVUmgqjRtlbb9AM+YixQwMm6Tqtp/37EhKEs69aI97GEv4As+Pt/lHC6v&#10;9u3WeuByaES3tP0Lz7Z4x0TRdNXS/v4td2LbGhTtCroVHV/aj3ywr1YfP1zu+oQjUYttwaUFQboh&#10;2fVLu1aqT1x3YDVv6XAhet7BZilkSxVMZeUWku4gert1kedF7k7IopeC8WGA1c24aa9M/LLkTH0p&#10;y4Era7u0ITdlntI8f+inu7qkSSVpXzdsSoO+I4uWNh1cOofaUEWte9mchWobJsUgSnXBROuKsmwY&#10;NxgAje+doLmR4r43WKpkV/UzTUDtCU/vDss+P9xJqymWNrKtjrYgkbnVQpqaXV8l8MWN7L/2d3Ja&#10;qMaZRrsvZavfgMPaG1IfZ1L5XlkMFsMwXiAC3DPYIwGJvSgcaWc1aHN2jtXZCyfdw8Wuzm9OZ5wY&#10;JXMJSOb0J4D+AeC6plJZvtELsvw0KI1B52sUe8pzlIZZjp0cRg72UuykGV44OQriDJF8jYLopz7t&#10;RwmTnCrw/m1xcI8fvU6dycdad+wa/xgZnrJsHeI0Ig5ap9cO3nihs4gi38HrMFyT2A8yAreDFkAD&#10;5Hx4GxSGECPpDD6Xs3BvVitAZOFjUyQm8iHAVC+atWn4R7+/XMBMqwFsssSMJhrZGYmvjTQFgBo/&#10;qZFnAoz1txHsvuWdGhuK5Fuj6FA3/WBbMtHFIW8Lf+L8CLHhfiZjcuOpAaf9Zy2Jf7ck/kctSbx4&#10;QbJN4HhetnFwniInjuJrJ/LzLPfjlCAU/EVLBtDYsTf1Zl2WZ20E+4REYxv5b0zTqaEZvMWYhjX4&#10;pRw7WNfw8RzGxz/p1S8AAAD//wMAUEsDBBQABgAIAAAAIQD01+Zm4QAAAAsBAAAPAAAAZHJzL2Rv&#10;d25yZXYueG1sTI9BS8NAEIXvgv9hGcFbu1mjNo3ZlFLUUxFsBeltm0yT0OxsyG6T9N87nvQ0zLyP&#10;N+9lq8m2YsDeN440qHkEAqlwZUOVhq/92ywB4YOh0rSOUMMVPazy25vMpKUb6ROHXagEm5BPjYY6&#10;hC6V0hc1WuPnrkNi7eR6awKvfSXL3oxsblv5EEXP0pqG+ENtOtzUWJx3F6vhfTTjOlavw/Z82lwP&#10;+6eP761Cre/vpvULiIBT+IPhNz5Hh5wzHd2FSi9aDbNYMcnzMeZODCSLBV+OTCqVLEHmmfzfIf8B&#10;AAD//wMAUEsDBBQABgAIAAAAIQB633SzwgAAAKcBAAAZAAAAZHJzL19yZWxzL2Uyb0RvYy54bWwu&#10;cmVsc7yQywrCQAxF94L/MGRvp+1CRJx2I0K3oh8QpukDOw8mo+jfOyiCguDO5U3IuYds6quZxIUC&#10;j84qKLIcBFnt2tH2Co6H3WIFgiPaFidnScGNGOpqPtvsacKYjngYPYtEsaxgiNGvpWQ9kEHOnCeb&#10;Np0LBmOKoZce9Ql7kmWeL2V4Z0D1wRRNqyA0bQnicPOp+Tfbdd2oaev02ZCNXyqkHjDEBMTQU1Tw&#10;iPycllkyBfldoviTRPGSkB/vre4AAAD//wMAUEsDBBQABgAIAAAAIQBfU93BLQEAAGQCAAAgAAAA&#10;ZHJzL2NoYXJ0cy9fcmVscy9jaGFydDIueG1sLnJlbHOskt1KAzEQRu8F32HJvZndLdQi3S1iK/RC&#10;BK0PEJPZH5vNLJlYdt/elFKx0uKNl0OYc75vyHwxdDbZoeeWXCEymYoEnSbTuroQb5vHm5lIOChn&#10;lCWHhRiRxaK8vpq/oFUhLnHT9pxEiuNCNCH0dwCsG+wUS+rRxZeKfKdCHH0NvdJbVSPkaToF/5Mh&#10;yhNmsjaF8GszEclm7KP5bzZVVatxSfqzQxfOKIAsPr9/oA4RqnyN4YDlmNlIQ5qlbXcoHQZQE5Pd&#10;6jSfqWmlUSEskbeBelhpslSPULVozf0km8nB8nAEPpGJWVdDQO+UFXC+VH6hVNdqT0xVkJo6OPSJ&#10;PbLs9FSgG+XDQ8zhX8No8SgvxD6b51zGq19yZ//h/qXlfYpvK5z8jfILAAD//wMAUEsDBBQABgAI&#10;AAAAIQDOgnthLQEAAGQCAAAgAAAAZHJzL2NoYXJ0cy9fcmVscy9jaGFydDEueG1sLnJlbHOskt1K&#10;AzEQRu8F32HJvcmmhVqk2yK2Qi9E0PoAMZn9sdnMkhnL7tubUipWWrzxcghzzvcNmS361mc7iNRg&#10;KISWucggWHRNqArxtnm8mYqM2ARnPAYoxAAkFvPrq9kLeMNpieqmoyxRAhWiZu7ulCJbQ2tIYgch&#10;vZQYW8NpjJXqjN2aCtQozycq/mSI+QkzW7tCxLUbi2wzdMn8NxvLsrGwRPvZQuAzCoUent8/wHKC&#10;mlgBH7CUMjvp0JL0zQ5kAFZm7PStzUdTMyktGFBLoC1jp1YWPVaDKhvw7n6sp7L31B+BT+hS1lXP&#10;EIPxQp0vNbpQqm1sRMKSpcVWHfqkHlqfnkrZ2kR+SDniKw8ejvJC7LNF0jJd/ZJb/4f7l5b2Kb6t&#10;6uRvzL8AAAD//wMAUEsDBBQABgAIAAAAIQAcFKeoAgEAAG4DAAAWAAAAZHJzL2NoYXJ0cy9jb2xv&#10;cnMyLnhtbJyTQW6DMBBFr4J8AAwkoRUK2WRdddETjAY7WLI9ke2mze1rSKGFqkjg3czXf39mJB/R&#10;V0ia3Fu4a5F8Gm1jw9esDeFace6xFQZ8ahQ68iRDimQ4SalQ8MbBh7IXXmR5wbEFF3oK+8bAHwpd&#10;hY0RkpyB4FNyl4FhdKRkJTegLEuMCG3N8I5asEQ1NcszdjpC1U8jztolN9A1A0RhQ874v1qxoO0W&#10;tP2CdljQyk6LJ72BUxAU2VnZDarfzQs1jw3KLL7Ow3+bpoi553nw9KhXKR+oeL7tqBXx48jT+P2G&#10;+MMGz9PgmcbvhvaKTUbUCs848jR+bM9QXfnzvU5fAAAA//8DAFBLAwQUAAYACAAAACEA7IeVeQMI&#10;AACqGQAAFQAAAGRycy9jaGFydHMvY2hhcnQyLnhtbOxZW4/buBV+L7D/QRXmrZAtyRfZRjwLW55Z&#10;BDuTDDLJFujLgpJoWzVFKiQ1trPY/76HF9myY82li/ahbR4cijw8PHd+h/Pux11BnCfMRc7o1A06&#10;vutgmrIsp6up++XzrTdyHSERzRBhFE/dPRbuj9c//OVdOknXiMvHEqXYASZUTNKpu5aynHS7Il3j&#10;AokOKzGFtSXjBZLwyVfdjKMtMC9IN/T9YVczcS0D9C8wKFBO6/38NfvZcpmneMHSqsBUGik4JkiC&#10;BcQ6L0XNLQ2GPPyOY5GnnAm2lJ2UFV3DrFYKmAWD7kGrazBShiQOxn7feUJk6vpuV00SRFdmAlPv&#10;y6OZ5KyiGc5ixim4o0FfpJMZkZhTYBUzKkFqa6/iVRYvEN9UpQfilqBkkpNc7rXa7vU74B2vGdjD&#10;+YS/VjnHYuqmQf9ogv5bDeBH3VE3tH4FZYP+RMg9wUahwA+Vtt3DuVqEW0RIgtKNsk2D+EB6XFcb&#10;z42hdukwUgNUSfY5lwQvMMESZ/ZYY+KSMDnjGClCgvasktodCeKximU1DeNFzs2ulBGzbwW+KSFo&#10;7TSpBLgDZ2bxCfF9zAg78Rnogbnil2c7s8u6nvEMW/Z2Ru4UnZD8E16q0fIaovFXlEA0/LqS4V+v&#10;5leD8buuWjB0MYLsUuNSxhAz8lRF6cCRKtIUxdM1ShjNHOCoODyB5dU2/R+caDnBXH08DK085QPI&#10;jyaCkTy7zQnRHyqtcUysAnIXaGeeURGqaClTu5Sv0cTM4OUSp/JOKKOrI/UJYCEK5Ue+X37AKwjP&#10;Jxso1jgp0l6pxbtgndnV0J9cza6i4StsFNk4ODPSrMA8TxF1MClO7aSsZQwaWIMmiAhUOCUrCeJt&#10;xOGBWIgtY1kbXa+mwzhdtxH1ayICKeKACzjft9EOLG26Zhv8Au3Q0t5UHOo0aJ9U6Uauof60cY/s&#10;jhVhQuxfph9Z+pwz+pwZxpbuHtFcsgQ5BSoJbpMiqGMbUtBBotVuQe0yQfKyxHz/rHtrl4kSpxui&#10;OBPI1FYZas+JaoX4C/LWDtyuc4mflbh23x4TwrZOkvP2sAhq/1V0Q9mWOqeymqS+mOE2qeBGUjWC&#10;VkV75VG5NW/mFlAf6o+51mOW4Wu/4/vq/MbUdwWqJfn8jrofo2Hj91ST73Mw6AT9cDSIjr9tO2qv&#10;auGO5e/IsvZj0BmEvZE/PvxGbSxrb/qdE3rY22vbUru112lqCeOgbUft27BzqudAV7lLitS5OXi1&#10;InV2vsEBdaK+YcshW/3OiY+HwahVl0PmtroteNGxQe3ZUdBpBMogCsM2owPuMZdm+7G1J9spjp47&#10;jenhWXRAshxzyXzoNIShTUy8U5elkghGTsXzqftb3IOgi+O+N1gMb7y+P469+U0v9G6icBGOo96g&#10;F8e/H9Hb8K3oLeg3kNtwUtH8a4XfWxT1m2//eb1xsPD68WzujW6DGy8Kb3qz0TxazMLZ7xoSaJn1&#10;NV9rAXpZSJTdJUQotcSabe/wCtPsZ7w/QUlq5RcEjUkDNKu5GMkPqDiFCGr+EfOL8w+Ypwoun/OZ&#10;V0lC8GP+rckKJDyItkLl3/NMrs3OMBgb4MAAqhBUmlkvtBUN7WoLRWHUC0bRqG/IzxbGAYStAT9N&#10;yAnleKYx4Bn5kY9IEQH4qWzGeA4K6WbFSFHk9B7tLNsGYabx74nmaPfAbGORGAEhAm8L6Ryr9tT9&#10;CUP7gQh0fawC493ldIMz6AzNhgL9k/HPebq5h6bCMKfQF9rFnLYvStgEjj9IQCEwPjOz0UDBBmZU&#10;kNHZTl0oxwPXSVE5dZfQocGwKEEYQVcu3M8r6FhTySFpzxCobj+PODXbKCQANGuUWYePBxDK6nCY&#10;RfKe1X2CX88Daj1w0Rj2BAiXXMgFQA9jAb1kmOkm7hWgV+4MvE5Ytn/gDmdy6g76Or3A8mV6m8MJ&#10;d0jIB8ShKw5c1aPLj/CzBGAwdQEfQKeaQ6+65co64muFOAaj0BQAnDGL/YglfGv3gVWFfFTNmFa8&#10;VNpbmJ/h5SeQQ3wDm4NhnER1EA5UHPitpq72MbwD8HwDbwCUPeqR62ygKwXm0MnDFiQwRCmsK3z2&#10;skeMlU7Mqppw6sh9iZfwqjB1/1ZQj0hjWYzOFjAyC6k4W0iFWgAHGqX00KoJpUYZVKmqenCwY91/&#10;AznYA0qA8Qx0lNDli5lt3nRe1+lr17BNJdVx/gNzG8rqy0SFzRiSkBlEqplT0QqyQfeZkI/LpcB1&#10;82aCEa4Edl8Rmd89EcgVs0eHKQh2KBNQzC7Wi6N8jTLwTL1IJwWy+g3rQxo7ny8gtjO+UEAUFHx9&#10;9YDHG20QKGP/27XjpTb5UsXwhvZCfmPNULUEkAHj3/5fPyb/sfpxvM91bblcP/TSHMstxrZmJObD&#10;pom6f79Al2xrzECXOg0ZTU24eJWqcvzK9xgoNM1XMjX+JRcfKbEAzVa1LBflHEroRsxsGQTEZESs&#10;AV8Ttg6G8/FNDJixNxoAbA36I2/sB7deNFqMfD+Moij2m7CV994MXKOu32tiV95Tb69oAYLCU9/H&#10;Uj/vBkMovvCsC2sw/wHNhFaiUbC7dvniVjAOaKeviaOWCn8uoFoLdTsDFDur2vXDYu2YkwvvADHM&#10;JiK1eRX2aD67GSwUKnzw58FQsrp4xr8F0XgHSNOoOFDuXwQi/wX4AQJEPdmTBUSSw+EdeOry95lp&#10;ShVI+FKqPw2cBktzj44y/ayt/8Ry/QcAAAD//wMAUEsDBBQABgAIAAAAIQAcFKeoAgEAAG4DAAAW&#10;AAAAZHJzL2NoYXJ0cy9jb2xvcnMxLnhtbJyTQW6DMBBFr4J8AAwkoRUK2WRdddETjAY7WLI9ke2m&#10;ze1rSKGFqkjg3czXf39mJB/RV0ia3Fu4a5F8Gm1jw9esDeFace6xFQZ8ahQ68iRDimQ4SalQ8MbB&#10;h7IXXmR5wbEFF3oK+8bAHwpdhY0RkpyB4FNyl4FhdKRkJTegLEuMCG3N8I5asEQ1NcszdjpC1U8j&#10;ztolN9A1A0RhQ874v1qxoO0WtP2CdljQyk6LJ72BUxAU2VnZDarfzQs1jw3KLL7Ow3+bpoi553nw&#10;9KhXKR+oeL7tqBXx48jT+P2G+MMGz9PgmcbvhvaKTUbUCs848jR+bM9QXfnzvU5fAAAA//8DAFBL&#10;AwQUAAYACAAAACEA1S0YMewEAADCJQAAFQAAAGRycy9jaGFydHMvc3R5bGUxLnhtbOxa227jNhD9&#10;FYEfENlOnThGFCBNsEABpxtsF9hnWqJsdilSJel1nK/vkJJoUfIt9WXjbN+isUNxzpk5Mxz6NlbD&#10;eIql/ksvGAleMsbBoCI01TofhqGKpyTD6iKjsRRKpPoiFlko0pTGJEwknlM+CXudbi9croLKZXBr&#10;FZETDq9IhcywVhdCTqo1MgardK7CDFOOAppECBZFd7ewPfxC1VeqGbFPjH8hKXzhJUIdFFpTShlr&#10;GUmakli3zKngS2NGuZDwEjy0bpIHJoMfmEVIv5h34yGbZU8iKWxX/U7HvtGaP6dpYb6szGFtlbvb&#10;EDZevsvuMSHpl2cZqNcIdc06wXciOfwNThsvzNd9P2OsyUTIxT14f86Oq/xZWih5MI/QTb/XR0GM&#10;8wilDGv4M8uBa8UnKMBsAojEumREMJp8AmZ3pKdb8eDTM6jMDXqArPoLpJjxxPAA/80LOoqNAy81&#10;6m5WM9fiyubCvSQ4yEQCyYQZE/M/hXHn8w8iJU0IuGttI8pJZSvi/WQRXsZdPUwrtjxwGskxnnRt&#10;yDYgZB+B4HW56QgtkhlrPMJjArEJ8XEyvpqKdF3Fth/yvcrcCPn1irQmrBPPTff0YCJ3pk/ne/L9&#10;0Gq8S5gzvSbMrSDVxaORH6u26zjxqXIMNqjyUuvtmgRMj0WygHojhTZ1MlB5/IlKpUdY6WcsoTJ3&#10;UQBKpI30pCBEILyM5iiYCvnatJnvQSmHT1Awl0a71T8zLAkK2B8c1O3yqn99hQJtH7qD3mCAAln/&#10;ZFz/BPMYliqEPigeHjQ8Fxyr/H6mQSh1KU6FH4Uir4xAY3wWlO8Wj2VLoUyz46o9hjdWRbjsJWxw&#10;791CNAXWVHl/v+7p8nGnfHpH+y937Dwwhaztg7Wsh9tqp/2O18TZzAOwDs4ArFnlflGveoP+ddWR&#10;SJ4UzeCG5M6nEDaryt/aDsIj3YHkYHvCElrBwwG3BfCjxncLXdvubdPLNZC2ZM8DsgZbA8oRXkB1&#10;CtQiGwto5WMqYwZSpegriVDfUFfPwm9UklTi7AxDt9ZLnyByfaAM5l/x+LzPZJUScNuYQ2CY5v/j&#10;nlJ8zhIx57/jFcJTJIgnx9VBey85Nm1RsyDWBGPTiWNVR/XG47jXUXk8b5OnA8wCvJev1rUaG4kU&#10;uasTJztcbKDm2EnhRih+c+wY3tQc4+HmwlvHEg7eQp405k3s/ERgHYI+sA7vPYD1sIQDhDihkmxB&#10;1ZNzk93OsDL1lpufwFyGQRf7hP9+R+4cO/uONDgz3VobUGcxk9d203us2rMlYo4NcTWQ8dPwpjLv&#10;kYZtPKd0JH6p6uFmKD66buKyB7o+lgQnRP5S0LpC4UPrysoe0LIGmmRCeHJaQbD9/jEueNaMU9nS&#10;x5wJfXbXA0bRq41bpqqHy8ezuuao+1EOsRSRlKhzv2rbflHV8LN4/F/SInQISWugqT/SlfVv5uJz&#10;bK8SahfX5lrB2sZYEdM5l3fyJsOW7msJ0m4+bcu7tbx5OnyQccROLWH3ptMHx+199V4zthzuXh6x&#10;mha/GVAL9Sh0OUX275stdB5gDr53cOPo0sRvCFyf0GgIIAzql8vb9WmFr7P8pCf2PaZUay8M3Ujx&#10;v4ya9jmeAR3t6FoCCj91mZGPX/R8N+dwe90Wop908HSTiYKobaOKYu9GIpY/trr7FwAA//8DAFBL&#10;AwQUAAYACAAAACEAnknUdlgIAACSGQAAFQAAAGRycy9jaGFydHMvY2hhcnQxLnhtbOxZ227juBm+&#10;L9B3UIUAvSgcST7bGGfh2Mli0MwBk5kp0JsFJdE2a4rUkFQSz2Lfpbe7rzEv1o8SZSsZK4dtbxZo&#10;LhSJ5P/zP/P76Vc/3GXcu6FKMylmfnQa+h4ViUyZWM/8Tx8vO2Pf04aIlHAp6MzfUe3/cPbnP71K&#10;psmGKHOdk4R6YCL0NJn5G2PyaRDoZEMzok9lTgXmVlJlxOBTrYNUkVswz3jQDcNhUDLxHQPyOxhk&#10;hImaXj2HXq5WLKFLmRQZFaaSQlFODCygNyzXNbckGqrudxwzliip5cqcJjILKma1UmAWDYK9Vmcw&#10;UkoMjSZh37shfOaHfmAHORHraoCKzqfralDJQqQ0XUgl4I7G+iyZzrmhSoDVQgoDqZ29smdZPCNq&#10;W+QdiJtDyZhxZnal2v7ZK/BebCTs4X2gXwqmqJ75SdQ/mKD/UgOEo2AcdJ1foWzUn2qz47RSKAq7&#10;Vttgv28pwiXhPCbJ1tqmsXi/9DBvCR8aw1KVYWRfSGHkR2Y4XVJODU3dtpWJcy7NXFFiF3Kyk4Up&#10;3RETtbCxbIfxvmSqokokr+jW8E2OoHXDvNBwB02ryRuidgvJ5T2fQQ+qLD+W3lVUzvVSpdSxdyPm&#10;zq7TRn2gK/u2OkM0/kRiRMNPa9P9y8n5ST98FdiJat2CILvse24WiBlzX0XjYUsbaXbFzRmJpUg9&#10;cLQcbmB5S1b+w46OE8bq7fHq5MnfQ34y1ZKz9JJxXn7YtKYL7hQwd1HpzAeruLBrhbRU1tdkWo3Q&#10;1Yom5kpbo9styx1gIYHyY16v3tI1wvPGBYozTkJKr9TiHbHO/KQfTU/mJ4PRM2w0cnHwwEjzjCqW&#10;EOFRjpRWGfXSv86zb78q9qWg9w1nzVdZOHIWjgnXJPNymXOigpwWOWdwcUyKDP/bqLt7aq1vpUyD&#10;WDLtxagMSRtJryahNNkEm2+/GUW9SswERbCNrF+TcWSYBw8qtQsSKKytmIaolK3aaAeONtnILf2O&#10;NqXeZ6bWTLBWIw0dg4tC4SyAheMi2ZoNalyAKperQnhwsU2+x0w9clzWXGq9O8IjloVKYYNWOcaO&#10;A1NSlOaWCKkd9H+GDhNH+4YIZmRMvIzknAYIDxKjrn37t7eiBWKdas/WWKm//Up1m0WjOjFRPzyi&#10;N8FKfftNUA8VZt0qfVTHmuYsz6naHQL1cbo6ynROky23O3KUn4AU3G6JHYu7VkHrcNPFmqjvddZF&#10;otoFroPudsMMber5aIRHdbztKOfy1ouZQqTb5EQ1bRW0jrFCbIW8FV7gMSAYIR6mblXmjtY8V2Zw&#10;RtuqKYrskVqManPerDZYva/IFdBZyJSehadhVbVL7FMOfVeyW8pR93Qw7OOkrJ+9SavuLjTLnQ7V&#10;/VCk6gB4Psva7a0sa9c+n2Xt1VaWtQdbF9QFoHVBnd/d3mk4Gk66vfpZngrHLFNndSvLfaa2r6jT&#10;8vmmiF7ukKj2yCA67Y674SByz1GrbgBw1ekfhaf7KCojatAaSbWTXqBLi9uQZ4ecqD7KdMKrSzB6&#10;Z2GAFRFvXqHYzP950euNw8Wi3xkshxedfjhZdM4vet3Oxai77E5GvUFvsfjlgEuHL8WlUb+BSYfT&#10;QtgD57XDhz+H7q8T9ofnnf7F8rIzWfSWnWVv0O/1wmGvH45+KcFOKXMJYGotbF2pwF56FXNt1dIb&#10;eXtF11Skf6e7e/jPznwmaLka7YAdWxDzlgB4PBy/puro+HuqEtsIPFx/XsQ4lK7Z1yYrSLgXbU3y&#10;f7DUbCrKbjSpIJEECOMkr0Y7XVeZyF1toVEUDcbDwXBcLb8/MekhJp11mmAaZXVeotv7yxt8dEI4&#10;gLW1mVQMCpVtWCVFxsQbcufYNhamJbK/pzm5ey9dyxRXAiICLzPjHQryzP+RAnIQjn4WaCGhV0xs&#10;aYqetyLIyL+k+siS7Ru0SxVzgY7XTTLRPmlABMfvJTiQVRC3gYUtFPZuZ/5k0B34QD75zF+h88Rr&#10;lkMULdY+jug1OvHEKOTwA2RdttVP4m9AApE+A3ibuwrixzLdvVdAIGbmd4YuEWClPLlkSpsros17&#10;otCbR769KTDv8FjheJ75OKXRLzN0zHYcGSnVV9+7VVYv/aUgikIdAfCIxtwq5D4WBt+l2WEPba5t&#10;ewh5yTQvH5VUKV19gFT6K6wV4lYitj2Nh0qBZzHzSyPjZkKxLW4lhLwu33xviz4ZzHG3ABKiKaIL&#10;8xZ0PW7LdHu8l0E8Cs/scrrCPcfM/1smOtzYoCBTSh5MUFJNJPrBRKLtBBqhSqny1fVXKBHWuFZV&#10;eysAm9Y3AlgOeyB1Kz+hx8W9g567dtLm4z7t3BwAaFkObA/8T6pkFbv2qxp3kc5jPkeMVWPWLZAN&#10;/XDM361WmtbtJAxYjgv5puCGXd1wxHhFU85AsH16Y9djed6Qr5G+/6M8d635kTy3yOv5SY7bo1JP&#10;VJsXpDhq/0dn36NJ/lS4HW2dn+qU/5+wjcuHP2LCNg6+MpmPJ2w5dU7NLaUuSePqwwWqPag+oRV1&#10;ST2ww8jGfRK2BuQzr2TAq3lRZt8/M/1OcIdkXBlJmc7PUbO2eu7qDqBFJWKNjJr4bjA8n1wsomWn&#10;Nx4A30X9cWcSRped0Xg5DsPuaDRahE18p3ovRnijIOw1QZ7q2etXsoSguO17l5c3vNEQ1Q43u5jD&#10;+Fsy16USjQoZuOmjpDAOtCsNftDSArglyqO2RyMwy4MyWd8t1o557E6Nm+PnUAkbuoO+LW3/LW6I&#10;10f3yHHYL3ElUUlfCmndSaa/D1CUpE8c70+VyT9AkiMK7NU8XyJcPIX73pmvXqdVz2aP3k+5/Qng&#10;fkQ0acpQOvyUcvYfAAAA//8DAFBLAwQUAAYACAAAACEA1S0YMewEAADCJQAAFQAAAGRycy9jaGFy&#10;dHMvc3R5bGUyLnhtbOxa227jNhD9FYEfENlOnThGFCBNsEABpxtsF9hnWqJsdilSJel1nK/vkJJo&#10;UfIt9WXjbN+isUNxzpk5Mxz6NlbDeIql/ksvGAleMsbBoCI01TofhqGKpyTD6iKjsRRKpPoiFlko&#10;0pTGJEwknlM+CXudbi9croLKZXBrFZETDq9IhcywVhdCTqo1MgardK7CDFOOAppECBZFd7ewPfxC&#10;1VeqGbFPjH8hKXzhJUIdFFpTShlrGUmakli3zKngS2NGuZDwEjy0bpIHJoMfmEVIv5h34yGbZU8i&#10;KWxX/U7HvtGaP6dpYb6szGFtlbvbEDZevsvuMSHpl2cZqNcIdc06wXciOfwNThsvzNd9P2OsyUTI&#10;xT14f86Oq/xZWih5MI/QTb/XR0GM8wilDGv4M8uBa8UnKMBsAojEumREMJp8AmZ3pKdb8eDTM6jM&#10;DXqArPoLpJjxxPAA/80LOoqNAy816m5WM9fiyubCvSQ4yEQCyYQZE/M/hXHn8w8iJU0IuGttI8pJ&#10;ZSvi/WQRXsZdPUwrtjxwGskxnnRtyDYgZB+B4HW56QgtkhlrPMJjArEJ8XEyvpqKdF3Fth/yvcrc&#10;CPn1irQmrBPPTff0YCJ3pk/ne/L90Gq8S5gzvSbMrSDVxaORH6u26zjxqXIMNqjyUuvtmgRMj0Wy&#10;gHojhTZ1MlB5/IlKpUdY6WcsoTJ3UQBKpI30pCBEILyM5iiYCvnatJnvQSmHT1Awl0a71T8zLAkK&#10;2B8c1O3yqn99hQJtH7qD3mCAAln/ZFz/BPMYliqEPigeHjQ8Fxyr/H6mQSh1KU6FH4Uir4xAY3wW&#10;lO8Wj2VLoUyz46o9hjdWRbjsJWxw791CNAXWVHl/v+7p8nGnfHpH+y937Dwwhaztg7Wsh9tqp/2O&#10;18TZzAOwDs4ArFnlflGveoP+ddWRSJ4UzeCG5M6nEDaryt/aDsIj3YHkYHvCElrBwwG3BfCjxncL&#10;XdvubdPLNZC2ZM8DsgZbA8oRXkB1CtQiGwto5WMqYwZSpegriVDfUFfPwm9UklTi7AxDt9ZLnyBy&#10;faAM5l/x+LzPZJUScNuYQ2CY5v/jnlJ8zhIx57/jFcJTJIgnx9VBey85Nm1RsyDWBGPTiWNVR/XG&#10;47jXUXk8b5OnA8wCvJev1rUaG4kUuasTJztcbKDm2EnhRih+c+wY3tQc4+HmwlvHEg7eQp405k3s&#10;/ERgHYI+sA7vPYD1sIQDhDihkmxB1ZNzk93OsDL1lpufwFyGQRf7hP9+R+4cO/uONDgz3VobUGcx&#10;k9d203us2rMlYo4NcTWQ8dPwpjLvkYZtPKd0JH6p6uFmKD66buKyB7o+lgQnRP5S0LpC4UPrysoe&#10;0LIGmmRCeHJaQbD9/jEueNaMU9nSx5wJfXbXA0bRq41bpqqHy8ezuuao+1EOsRSRlKhzv2rbflHV&#10;8LN4/F/SInQISWugqT/SlfVv5uJzbK8SahfX5lrB2sZYEdM5l3fyJsOW7msJ0m4+bcu7tbx5OnyQ&#10;ccROLWH3ptMHx+199V4zthzuXh6xmha/GVAL9Sh0OUX275stdB5gDr53cOPo0sRvCFyf0GgIIAzq&#10;l8vb9WmFr7P8pCf2PaZUay8M3Ujxv4ya9jmeAR3t6FoCCj91mZGPX/R8N+dwe90Wop908HSTiYKo&#10;baOKYu9GIpY/trr7FwAA//8DAFBLAQItABQABgAIAAAAIQDj/DjGTAEAAHcEAAATAAAAAAAAAAAA&#10;AAAAAAAAAABbQ29udGVudF9UeXBlc10ueG1sUEsBAi0AFAAGAAgAAAAhADj9If/WAAAAlAEAAAsA&#10;AAAAAAAAAAAAAAAAfQEAAF9yZWxzLy5yZWxzUEsBAi0AFAAGAAgAAAAhAJVyBAiMAgAA7AcAAA4A&#10;AAAAAAAAAAAAAAAAfAIAAGRycy9lMm9Eb2MueG1sUEsBAi0AFAAGAAgAAAAhAPTX5mbhAAAACwEA&#10;AA8AAAAAAAAAAAAAAAAANAUAAGRycy9kb3ducmV2LnhtbFBLAQItABQABgAIAAAAIQB633SzwgAA&#10;AKcBAAAZAAAAAAAAAAAAAAAAAEIGAABkcnMvX3JlbHMvZTJvRG9jLnhtbC5yZWxzUEsBAi0AFAAG&#10;AAgAAAAhAF9T3cEtAQAAZAIAACAAAAAAAAAAAAAAAAAAOwcAAGRycy9jaGFydHMvX3JlbHMvY2hh&#10;cnQyLnhtbC5yZWxzUEsBAi0AFAAGAAgAAAAhAM6Ce2EtAQAAZAIAACAAAAAAAAAAAAAAAAAApggA&#10;AGRycy9jaGFydHMvX3JlbHMvY2hhcnQxLnhtbC5yZWxzUEsBAi0AFAAGAAgAAAAhABwUp6gCAQAA&#10;bgMAABYAAAAAAAAAAAAAAAAAEQoAAGRycy9jaGFydHMvY29sb3JzMi54bWxQSwECLQAUAAYACAAA&#10;ACEA7IeVeQMIAACqGQAAFQAAAAAAAAAAAAAAAABHCwAAZHJzL2NoYXJ0cy9jaGFydDIueG1sUEsB&#10;Ai0AFAAGAAgAAAAhABwUp6gCAQAAbgMAABYAAAAAAAAAAAAAAAAAfRMAAGRycy9jaGFydHMvY29s&#10;b3JzMS54bWxQSwECLQAUAAYACAAAACEA1S0YMewEAADCJQAAFQAAAAAAAAAAAAAAAACzFAAAZHJz&#10;L2NoYXJ0cy9zdHlsZTEueG1sUEsBAi0AFAAGAAgAAAAhAJ5J1HZYCAAAkhkAABUAAAAAAAAAAAAA&#10;AAAA0hkAAGRycy9jaGFydHMvY2hhcnQxLnhtbFBLAQItABQABgAIAAAAIQDVLRgx7AQAAMIlAAAV&#10;AAAAAAAAAAAAAAAAAF0iAABkcnMvY2hhcnRzL3N0eWxlMi54bWxQSwUGAAAAAA0ADQBqAwAAfCc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s1027" type="#_x0000_t75" style="position:absolute;left:-121;top:-121;width:56143;height:330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I9AvwAAANoAAAAPAAAAZHJzL2Rvd25yZXYueG1sRE/NisIw&#10;EL4L+w5hFrzImrqgaDXKrrDiSbD1AWabMS02k9KkWt/eCIKn4eP7ndWmt7W4Uusrxwom4wQEceF0&#10;xUbBKf/7moPwAVlj7ZgU3MnDZv0xWGGq3Y2PdM2CETGEfYoKyhCaVEpflGTRj11DHLmzay2GCFsj&#10;dYu3GG5r+Z0kM2mx4thQYkPbkopL1lkF81HX/C6m3SH/31e7or4YOuVGqeFn/7MEEagPb/HLvddx&#10;PjxfeV65fgAAAP//AwBQSwECLQAUAAYACAAAACEA2+H2y+4AAACFAQAAEwAAAAAAAAAAAAAAAAAA&#10;AAAAW0NvbnRlbnRfVHlwZXNdLnhtbFBLAQItABQABgAIAAAAIQBa9CxbvwAAABUBAAALAAAAAAAA&#10;AAAAAAAAAB8BAABfcmVscy8ucmVsc1BLAQItABQABgAIAAAAIQDmTI9AvwAAANoAAAAPAAAAAAAA&#10;AAAAAAAAAAcCAABkcnMvZG93bnJldi54bWxQSwUGAAAAAAMAAwC3AAAA8wIAAAAA&#10;">
                  <v:imagedata r:id="rId7" o:title=""/>
                  <o:lock v:ext="edit" aspectratio="f"/>
                </v:shape>
                <v:shape id="Chart 4" o:spid="_x0000_s1028" type="#_x0000_t75" style="position:absolute;left:-121;top:31882;width:56143;height:4200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he7wAAAANoAAAAPAAAAZHJzL2Rvd25yZXYueG1sRI/BasMw&#10;EETvhfyD2EAvJZYTSilO5BACgUJOdQvpcZE2tom1MpJiq39fFQo9DjPzhtntkx3ERD70jhWsixIE&#10;sXam51bB58dp9QoiRGSDg2NS8E0B9vXiYYeVcTO/09TEVmQIhwoVdDGOlZRBd2QxFG4kzt7VeYsx&#10;S99K43HOcDvITVm+SIs954UORzp2pG/N3Sq4SH/Qp0uazkSoE+p7ePoipR6X6bAFESnF//Bf+80o&#10;eIbfK/kGyPoHAAD//wMAUEsBAi0AFAAGAAgAAAAhANvh9svuAAAAhQEAABMAAAAAAAAAAAAAAAAA&#10;AAAAAFtDb250ZW50X1R5cGVzXS54bWxQSwECLQAUAAYACAAAACEAWvQsW78AAAAVAQAACwAAAAAA&#10;AAAAAAAAAAAfAQAAX3JlbHMvLnJlbHNQSwECLQAUAAYACAAAACEAOxoXu8AAAADaAAAADwAAAAAA&#10;AAAAAAAAAAAHAgAAZHJzL2Rvd25yZXYueG1sUEsFBgAAAAADAAMAtwAAAPQCAAAAAA==&#10;">
                  <v:imagedata r:id="rId8" o:title=""/>
                  <o:lock v:ext="edit" aspectratio="f"/>
                </v:shape>
                <w10:wrap anchorx="margin"/>
              </v:group>
            </w:pict>
          </mc:Fallback>
        </mc:AlternateContent>
      </w:r>
    </w:p>
    <w:p w14:paraId="4289C5F6" w14:textId="49E0CA8D" w:rsidR="00E754FB" w:rsidRDefault="00E754FB" w:rsidP="00510837">
      <w:pPr>
        <w:tabs>
          <w:tab w:val="left" w:pos="426"/>
          <w:tab w:val="left" w:pos="567"/>
          <w:tab w:val="left" w:pos="709"/>
          <w:tab w:val="left" w:pos="1701"/>
        </w:tabs>
        <w:rPr>
          <w:rFonts w:ascii="Times New Roman" w:hAnsi="Times New Roman" w:cs="Times New Roman"/>
        </w:rPr>
      </w:pPr>
    </w:p>
    <w:p w14:paraId="4DBCC17C" w14:textId="62F331CF" w:rsidR="00E754FB" w:rsidRDefault="00E754FB" w:rsidP="00510837">
      <w:pPr>
        <w:tabs>
          <w:tab w:val="left" w:pos="426"/>
          <w:tab w:val="left" w:pos="567"/>
          <w:tab w:val="left" w:pos="709"/>
          <w:tab w:val="left" w:pos="1701"/>
        </w:tabs>
        <w:rPr>
          <w:rFonts w:ascii="Times New Roman" w:hAnsi="Times New Roman" w:cs="Times New Roman"/>
        </w:rPr>
      </w:pPr>
    </w:p>
    <w:p w14:paraId="6C607486" w14:textId="2099B5E9" w:rsidR="008146B2" w:rsidRPr="00C210FD" w:rsidRDefault="008146B2" w:rsidP="00510837">
      <w:pPr>
        <w:tabs>
          <w:tab w:val="left" w:pos="426"/>
          <w:tab w:val="left" w:pos="567"/>
          <w:tab w:val="left" w:pos="709"/>
          <w:tab w:val="left" w:pos="1701"/>
        </w:tabs>
        <w:rPr>
          <w:rFonts w:ascii="Times New Roman" w:hAnsi="Times New Roman" w:cs="Times New Roman"/>
        </w:rPr>
      </w:pPr>
    </w:p>
    <w:p w14:paraId="3B8E3675" w14:textId="16B70E9E" w:rsidR="00CD3252" w:rsidRPr="00C210FD" w:rsidRDefault="00EE069D" w:rsidP="00CD3252">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7B8B9E94" wp14:editId="293E5EF5">
                <wp:simplePos x="0" y="0"/>
                <wp:positionH relativeFrom="column">
                  <wp:posOffset>4755023</wp:posOffset>
                </wp:positionH>
                <wp:positionV relativeFrom="paragraph">
                  <wp:posOffset>1981193</wp:posOffset>
                </wp:positionV>
                <wp:extent cx="369870" cy="30822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69870" cy="308225"/>
                        </a:xfrm>
                        <a:prstGeom prst="rect">
                          <a:avLst/>
                        </a:prstGeom>
                        <a:noFill/>
                        <a:ln w="6350">
                          <a:noFill/>
                        </a:ln>
                      </wps:spPr>
                      <wps:txbx>
                        <w:txbxContent>
                          <w:p w14:paraId="04C84A53" w14:textId="511983E7" w:rsidR="00EE069D" w:rsidRDefault="00EE069D" w:rsidP="00EE069D">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8B9E94" id="Text Box 47" o:spid="_x0000_s1027" type="#_x0000_t202" style="position:absolute;margin-left:374.4pt;margin-top:156pt;width:29.1pt;height:24.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YfwLwIAAFkEAAAOAAAAZHJzL2Uyb0RvYy54bWysVE1vGjEQvVfqf7B8L7t8hiCWiCaiqoSS&#10;SFDlbLw2u5LtcW3DLv31HXuBoLSnqhcznpmdj/eemT+0WpGjcL4GU9B+L6dEGA5lbfYF/bFdfZlS&#10;4gMzJVNgREFPwtOHxedP88bOxAAqUKVwBIsYP2tsQasQ7CzLPK+EZr4HVhgMSnCaBby6fVY61mB1&#10;rbJBnk+yBlxpHXDhPXqfuiBdpPpSCh5epPQiEFVQnC2k06VzF89sMWezvWO2qvl5DPYPU2hWG2x6&#10;LfXEAiMHV/9RStfcgQcZehx0BlLWXKQdcJt+/mGbTcWsSLsgON5eYfL/ryx/Pr46UpcFHd1RYphG&#10;jraiDeQrtARdiE9j/QzTNhYTQ4t+5Pni9+iMa7fS6fiLCxGMI9KnK7qxGkfncHI/vcMIx9Awnw4G&#10;41gle//YOh++CdAkGgV1SF7ClB3XPnSpl5TYy8CqVioRqAxpCjoZjvP0wTWCxZXBHnGFbtRohXbX&#10;ppWva+ygPOF2Djp9eMtXNc6wZj68MoeCwLFR5OEFD6kAe8HZoqQC9+tv/piPPGGUkgYFVlD/88Cc&#10;oER9N8jgfX80iopMl9H4boAXdxvZ3UbMQT8CariPz8nyZMb8oC6mdKDf8C0sY1cMMcOxd0HDxXwM&#10;nezxLXGxXKYk1KBlYW02lsfSEdWI8LZ9Y86eaQjI3zNcpMhmH9jocjs+locAsk5URZw7VM/wo34T&#10;2ee3Fh/I7T1lvf8jLH4DAAD//wMAUEsDBBQABgAIAAAAIQA2blrq4gAAAAsBAAAPAAAAZHJzL2Rv&#10;d25yZXYueG1sTI9BT8MwDIXvSPyHyEjcWLLCtqo0naZKExKCw8Yu3NLGaysapzTZVvj1mBPcbL+n&#10;5+/l68n14oxj6DxpmM8UCKTa244aDYe37V0KIkRD1vSeUMMXBlgX11e5yay/0A7P+9gIDqGQGQ1t&#10;jEMmZahbdCbM/IDE2tGPzkRex0ba0Vw43PUyUWopnemIP7RmwLLF+mN/chqey+2r2VWJS7/78unl&#10;uBk+D+8LrW9vps0jiIhT/DPDLz6jQ8FMlT+RDaLXsHpIGT1quJ8nXIodqVrxUPFlqRYgi1z+71D8&#10;AAAA//8DAFBLAQItABQABgAIAAAAIQC2gziS/gAAAOEBAAATAAAAAAAAAAAAAAAAAAAAAABbQ29u&#10;dGVudF9UeXBlc10ueG1sUEsBAi0AFAAGAAgAAAAhADj9If/WAAAAlAEAAAsAAAAAAAAAAAAAAAAA&#10;LwEAAF9yZWxzLy5yZWxzUEsBAi0AFAAGAAgAAAAhACaRh/AvAgAAWQQAAA4AAAAAAAAAAAAAAAAA&#10;LgIAAGRycy9lMm9Eb2MueG1sUEsBAi0AFAAGAAgAAAAhADZuWuriAAAACwEAAA8AAAAAAAAAAAAA&#10;AAAAiQQAAGRycy9kb3ducmV2LnhtbFBLBQYAAAAABAAEAPMAAACYBQAAAAA=&#10;" filled="f" stroked="f" strokeweight=".5pt">
                <v:textbox>
                  <w:txbxContent>
                    <w:p w14:paraId="04C84A53" w14:textId="511983E7" w:rsidR="00EE069D" w:rsidRDefault="00EE069D" w:rsidP="00EE069D">
                      <w:r>
                        <w:t>b)</w:t>
                      </w:r>
                    </w:p>
                  </w:txbxContent>
                </v:textbox>
              </v:shape>
            </w:pict>
          </mc:Fallback>
        </mc:AlternateContent>
      </w:r>
      <w:r w:rsidR="00BB5AF1" w:rsidRPr="00C210FD">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544CC5EE" wp14:editId="59EF313F">
                <wp:simplePos x="0" y="0"/>
                <wp:positionH relativeFrom="margin">
                  <wp:posOffset>-380144</wp:posOffset>
                </wp:positionH>
                <wp:positionV relativeFrom="paragraph">
                  <wp:posOffset>6030387</wp:posOffset>
                </wp:positionV>
                <wp:extent cx="6678930" cy="1539383"/>
                <wp:effectExtent l="0" t="0" r="0" b="3810"/>
                <wp:wrapNone/>
                <wp:docPr id="16" name="Text Box 16"/>
                <wp:cNvGraphicFramePr/>
                <a:graphic xmlns:a="http://schemas.openxmlformats.org/drawingml/2006/main">
                  <a:graphicData uri="http://schemas.microsoft.com/office/word/2010/wordprocessingShape">
                    <wps:wsp>
                      <wps:cNvSpPr txBox="1"/>
                      <wps:spPr>
                        <a:xfrm>
                          <a:off x="0" y="0"/>
                          <a:ext cx="6678930" cy="1539383"/>
                        </a:xfrm>
                        <a:prstGeom prst="rect">
                          <a:avLst/>
                        </a:prstGeom>
                        <a:noFill/>
                        <a:ln w="6350">
                          <a:noFill/>
                        </a:ln>
                      </wps:spPr>
                      <wps:txbx>
                        <w:txbxContent>
                          <w:p w14:paraId="32F50AE3" w14:textId="00DDBDC1" w:rsidR="00370CEF" w:rsidRDefault="00370CEF" w:rsidP="00370CEF">
                            <w:pPr>
                              <w:spacing w:line="480" w:lineRule="auto"/>
                            </w:pPr>
                            <w:r>
                              <w:t>Figure 1:</w:t>
                            </w:r>
                            <w:r w:rsidR="00EE069D">
                              <w:t xml:space="preserve"> </w:t>
                            </w:r>
                            <w:r w:rsidR="008A0F4F">
                              <w:t>In part a), t</w:t>
                            </w:r>
                            <w:r w:rsidR="00EE069D">
                              <w:t xml:space="preserve">his figure represents the </w:t>
                            </w:r>
                            <w:r>
                              <w:t>relative abundance</w:t>
                            </w:r>
                            <w:r w:rsidR="00EE069D">
                              <w:t xml:space="preserve"> percentage</w:t>
                            </w:r>
                            <w:r>
                              <w:t xml:space="preserve"> of all species with dbh greater</w:t>
                            </w:r>
                            <w:r w:rsidR="008A0F4F">
                              <w:t xml:space="preserve"> than</w:t>
                            </w:r>
                            <w:r>
                              <w:t xml:space="preserve"> </w:t>
                            </w:r>
                            <w:r w:rsidR="008A0F4F">
                              <w:t>(</w:t>
                            </w:r>
                            <w:r>
                              <w:t>or equal</w:t>
                            </w:r>
                            <w:r w:rsidR="008A0F4F">
                              <w:t>)</w:t>
                            </w:r>
                            <w:r>
                              <w:t xml:space="preserve"> to 2cm at Site </w:t>
                            </w:r>
                            <w:r w:rsidR="007B0045">
                              <w:t>1</w:t>
                            </w:r>
                            <w:r>
                              <w:t xml:space="preserve">, Transect </w:t>
                            </w:r>
                            <w:r w:rsidR="007B0045">
                              <w:t>4</w:t>
                            </w:r>
                            <w:r>
                              <w:t xml:space="preserve"> of old field</w:t>
                            </w:r>
                            <w:r w:rsidR="008A0F4F">
                              <w:t xml:space="preserve">, </w:t>
                            </w:r>
                            <w:r w:rsidR="00F7431E">
                              <w:t xml:space="preserve">part b) </w:t>
                            </w:r>
                            <w:r w:rsidR="008A0F4F">
                              <w:t xml:space="preserve">represents </w:t>
                            </w:r>
                            <w:r>
                              <w:t xml:space="preserve">relative abundance of all species with dbh smaller than 2cm at Site </w:t>
                            </w:r>
                            <w:r w:rsidR="007B0045">
                              <w:t>1</w:t>
                            </w:r>
                            <w:r>
                              <w:t xml:space="preserve">, Transect </w:t>
                            </w:r>
                            <w:r w:rsidR="007B0045">
                              <w:t>4</w:t>
                            </w:r>
                            <w:r>
                              <w:t xml:space="preserve"> </w:t>
                            </w:r>
                          </w:p>
                          <w:p w14:paraId="0A38836E" w14:textId="77777777" w:rsidR="00370CEF" w:rsidRDefault="00370C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CC5EE" id="Text Box 16" o:spid="_x0000_s1028" type="#_x0000_t202" style="position:absolute;margin-left:-29.95pt;margin-top:474.85pt;width:525.9pt;height:121.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5f/MAIAAFsEAAAOAAAAZHJzL2Uyb0RvYy54bWysVE2P2jAQvVfqf7B8L+F7ARFWdFdUlVa7&#10;K0G1Z+M4ECnxuLYhob++zw6waNtT1YsZz0zm471n5vdNVbKjsq4gnfJep8uZ0pKyQu9S/mOz+jLh&#10;zHmhM1GSVik/KcfvF58/zWszU33aU5kpy1BEu1ltUr733sySxMm9qoTrkFEawZxsJTyudpdkVtSo&#10;XpVJv9sdJzXZzFiSyjl4H9sgX8T6ea6kf8lzpzwrU47ZfDxtPLfhTBZzMdtZYfaFPI8h/mGKShQa&#10;Ta+lHoUX7GCLP0pVhbTkKPcdSVVCeV5IFXfANr3uh23We2FU3AXgOHOFyf2/svL5+GpZkYG7MWda&#10;VOBooxrPvlLD4AI+tXEzpK0NEn0DP3IvfgdnWLvJbRV+sRBDHEifruiGahLO8fhuMh0gJBHrjQbT&#10;wWQQ6iTvnxvr/DdFFQtGyi3oi6iK45PzbeolJXTTtCrKMlJYalajxWDUjR9cIyheavQIS7TDBss3&#10;2yYu3b8ssqXshP0stQpxRq4KzPAknH8VFpLA3JC5f8GRl4RedLY425P99Td/yAdTiHJWQ2Ipdz8P&#10;wirOyu8aHE57w2HQZLwMR3d9XOxtZHsb0YfqgaDiHh6UkdEM+b68mLml6g2vYRm6IiS0RO+U+4v5&#10;4Fvh4zVJtVzGJKjQCP+k10aG0gHVgPCmeRPWnGnwYPCZLmIUsw9stLktH8uDp7yIVAWcW1TP8EPB&#10;kezzawtP5PYes97/Exa/AQAA//8DAFBLAwQUAAYACAAAACEAK8ivRuMAAAAMAQAADwAAAGRycy9k&#10;b3ducmV2LnhtbEyPy07DMBBF90j8gzWV2LVOIgp1iFNVkSokBIuWbtg58TSJ6keI3Tbw9QwrWM7M&#10;0Z1zi/VkDbvgGHrvJKSLBBi6xuvetRIO79v5CliIymllvEMJXxhgXd7eFCrX/up2eNnHllGIC7mS&#10;0MU45JyHpkOrwsIP6Oh29KNVkcax5XpUVwq3hmdJ8sCt6h196NSAVYfNaX+2El6q7Zva1ZldfZvq&#10;+fW4GT4PH0sp72bT5glYxCn+wfCrT+pQklPtz04HZiTMl0IQKkHci0dgRAiR0qYmNBVZCrws+P8S&#10;5Q8AAAD//wMAUEsBAi0AFAAGAAgAAAAhALaDOJL+AAAA4QEAABMAAAAAAAAAAAAAAAAAAAAAAFtD&#10;b250ZW50X1R5cGVzXS54bWxQSwECLQAUAAYACAAAACEAOP0h/9YAAACUAQAACwAAAAAAAAAAAAAA&#10;AAAvAQAAX3JlbHMvLnJlbHNQSwECLQAUAAYACAAAACEABh+X/zACAABbBAAADgAAAAAAAAAAAAAA&#10;AAAuAgAAZHJzL2Uyb0RvYy54bWxQSwECLQAUAAYACAAAACEAK8ivRuMAAAAMAQAADwAAAAAAAAAA&#10;AAAAAACKBAAAZHJzL2Rvd25yZXYueG1sUEsFBgAAAAAEAAQA8wAAAJoFAAAAAA==&#10;" filled="f" stroked="f" strokeweight=".5pt">
                <v:textbox>
                  <w:txbxContent>
                    <w:p w14:paraId="32F50AE3" w14:textId="00DDBDC1" w:rsidR="00370CEF" w:rsidRDefault="00370CEF" w:rsidP="00370CEF">
                      <w:pPr>
                        <w:spacing w:line="480" w:lineRule="auto"/>
                      </w:pPr>
                      <w:r>
                        <w:t>Figure 1:</w:t>
                      </w:r>
                      <w:r w:rsidR="00EE069D">
                        <w:t xml:space="preserve"> </w:t>
                      </w:r>
                      <w:r w:rsidR="008A0F4F">
                        <w:t>In part a), t</w:t>
                      </w:r>
                      <w:r w:rsidR="00EE069D">
                        <w:t xml:space="preserve">his figure represents the </w:t>
                      </w:r>
                      <w:r>
                        <w:t>relative abundance</w:t>
                      </w:r>
                      <w:r w:rsidR="00EE069D">
                        <w:t xml:space="preserve"> percentage</w:t>
                      </w:r>
                      <w:r>
                        <w:t xml:space="preserve"> of all species with dbh greater</w:t>
                      </w:r>
                      <w:r w:rsidR="008A0F4F">
                        <w:t xml:space="preserve"> than</w:t>
                      </w:r>
                      <w:r>
                        <w:t xml:space="preserve"> </w:t>
                      </w:r>
                      <w:r w:rsidR="008A0F4F">
                        <w:t>(</w:t>
                      </w:r>
                      <w:r>
                        <w:t>or equal</w:t>
                      </w:r>
                      <w:r w:rsidR="008A0F4F">
                        <w:t>)</w:t>
                      </w:r>
                      <w:r>
                        <w:t xml:space="preserve"> to 2cm at Site </w:t>
                      </w:r>
                      <w:r w:rsidR="007B0045">
                        <w:t>1</w:t>
                      </w:r>
                      <w:r>
                        <w:t xml:space="preserve">, Transect </w:t>
                      </w:r>
                      <w:r w:rsidR="007B0045">
                        <w:t>4</w:t>
                      </w:r>
                      <w:r>
                        <w:t xml:space="preserve"> of old field</w:t>
                      </w:r>
                      <w:r w:rsidR="008A0F4F">
                        <w:t xml:space="preserve">, </w:t>
                      </w:r>
                      <w:r w:rsidR="00F7431E">
                        <w:t xml:space="preserve">part b) </w:t>
                      </w:r>
                      <w:r w:rsidR="008A0F4F">
                        <w:t xml:space="preserve">represents </w:t>
                      </w:r>
                      <w:r>
                        <w:t xml:space="preserve">relative abundance of all species with dbh smaller than 2cm at Site </w:t>
                      </w:r>
                      <w:r w:rsidR="007B0045">
                        <w:t>1</w:t>
                      </w:r>
                      <w:r>
                        <w:t xml:space="preserve">, Transect </w:t>
                      </w:r>
                      <w:r w:rsidR="007B0045">
                        <w:t>4</w:t>
                      </w:r>
                      <w:r>
                        <w:t xml:space="preserve"> </w:t>
                      </w:r>
                    </w:p>
                    <w:p w14:paraId="0A38836E" w14:textId="77777777" w:rsidR="00370CEF" w:rsidRDefault="00370CEF"/>
                  </w:txbxContent>
                </v:textbox>
                <w10:wrap anchorx="margin"/>
              </v:shape>
            </w:pict>
          </mc:Fallback>
        </mc:AlternateContent>
      </w:r>
      <w:r w:rsidR="00BB5AF1">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5B0CF6D5" wp14:editId="2CDDCB71">
                <wp:simplePos x="0" y="0"/>
                <wp:positionH relativeFrom="column">
                  <wp:posOffset>-1973017</wp:posOffset>
                </wp:positionH>
                <wp:positionV relativeFrom="paragraph">
                  <wp:posOffset>1396801</wp:posOffset>
                </wp:positionV>
                <wp:extent cx="3226086" cy="462337"/>
                <wp:effectExtent l="0" t="0" r="3810" b="0"/>
                <wp:wrapNone/>
                <wp:docPr id="45" name="Text Box 45"/>
                <wp:cNvGraphicFramePr/>
                <a:graphic xmlns:a="http://schemas.openxmlformats.org/drawingml/2006/main">
                  <a:graphicData uri="http://schemas.microsoft.com/office/word/2010/wordprocessingShape">
                    <wps:wsp>
                      <wps:cNvSpPr txBox="1"/>
                      <wps:spPr>
                        <a:xfrm rot="16200000">
                          <a:off x="0" y="0"/>
                          <a:ext cx="3226086" cy="462337"/>
                        </a:xfrm>
                        <a:prstGeom prst="rect">
                          <a:avLst/>
                        </a:prstGeom>
                        <a:noFill/>
                        <a:ln w="6350">
                          <a:noFill/>
                        </a:ln>
                      </wps:spPr>
                      <wps:txbx>
                        <w:txbxContent>
                          <w:p w14:paraId="25C17240" w14:textId="22A217E7" w:rsidR="00BB5AF1" w:rsidRPr="00BB5AF1" w:rsidRDefault="00BB5AF1">
                            <w:pPr>
                              <w:rPr>
                                <w:sz w:val="28"/>
                              </w:rPr>
                            </w:pPr>
                            <w:r w:rsidRPr="00BB5AF1">
                              <w:rPr>
                                <w:sz w:val="28"/>
                              </w:rPr>
                              <w:t>Percentage of Relative Abundance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0CF6D5" id="Text Box 45" o:spid="_x0000_s1029" type="#_x0000_t202" style="position:absolute;margin-left:-155.35pt;margin-top:110pt;width:254pt;height:36.4pt;rotation:-90;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FNwIAAGkEAAAOAAAAZHJzL2Uyb0RvYy54bWysVE2L2zAQvRf6H4TujfO92xBnSXdJKYTd&#10;haTsWZHlxGBrVEmJnf76PslxGrY9lfogRjOPNx9v5PlDU5XspKwrSKd80OtzprSkrND7lH/frj7d&#10;c+a80JkoSauUn5XjD4uPH+a1makhHajMlGUg0W5Wm5QfvDezJHHyoCrhemSURjAnWwmPq90nmRU1&#10;2KsyGfb706QmmxlLUjkH71Mb5IvIn+dK+pc8d8qzMuWozcfTxnMXzmQxF7O9FeZQyEsZ4h+qqESh&#10;kfRK9SS8YEdb/EFVFdKSo9z3JFUJ5XkhVewB3Qz677rZHIRRsRcMx5nrmNz/o5XPp1fLiizl4wln&#10;WlTQaKsaz75Qw+DCfGrjZoBtDIC+gR86d34HZ2i7yW3FLGG8gylkwRengf4Y4Bj8+TrsQC7hHA2H&#10;0/79lDOJ2Hg6HI3uAmvSkgVSY53/qqhiwUi5hZiRVZzWzrfQDhLgmlZFWUZBS83qlE9Hk7aMawTk&#10;pUaO0FJberB8s2viCEZdWzvKzug2NoTinZGrAjWshfOvwmJB4MTS+xcceUnIRReLswPZn3/zBzx0&#10;Q5SzGguXcvfjKKzirPymoejnwXgcNjRexpO7IS72NrK7jehj9UjY6UGsLpoB78vOzC1Vb3gby5AV&#10;IaElcqfcd+ajb58B3pZUy2UEYSeN8Gu9MTJQdyJsmzdhzUUGDwGfqVtNMXunRott9VgePeVFlCrM&#10;uZ3qZfzY5yj25e2FB3N7j6jff4jFLwAAAP//AwBQSwMEFAAGAAgAAAAhAFKun8/gAAAACQEAAA8A&#10;AABkcnMvZG93bnJldi54bWxMj8FOwzAQRO9I/IO1SNxSO2lBbcimqpBQxYEDAQmOTrwkgXgdxW6b&#10;8vWYExxHM5p5U2xnO4gjTb53jJAuFAjixpmeW4TXl4dkDcIHzUYPjgnhTB625eVFoXPjTvxMxyq0&#10;IpawzzVCF8KYS+mbjqz2CzcSR+/DTVaHKKdWmkmfYrkdZKbUrbS657jQ6ZHuO2q+qoNF+LS+3qy/&#10;KX3b7c82e6rex8e9Q7y+mnd3IALN4S8Mv/gRHcrIVLsDGy8GhGSzTGMUIVuBiH6SqSWIGuEmVSuQ&#10;ZSH/Pyh/AAAA//8DAFBLAQItABQABgAIAAAAIQC2gziS/gAAAOEBAAATAAAAAAAAAAAAAAAAAAAA&#10;AABbQ29udGVudF9UeXBlc10ueG1sUEsBAi0AFAAGAAgAAAAhADj9If/WAAAAlAEAAAsAAAAAAAAA&#10;AAAAAAAALwEAAF9yZWxzLy5yZWxzUEsBAi0AFAAGAAgAAAAhAL7HCYU3AgAAaQQAAA4AAAAAAAAA&#10;AAAAAAAALgIAAGRycy9lMm9Eb2MueG1sUEsBAi0AFAAGAAgAAAAhAFKun8/gAAAACQEAAA8AAAAA&#10;AAAAAAAAAAAAkQQAAGRycy9kb3ducmV2LnhtbFBLBQYAAAAABAAEAPMAAACeBQAAAAA=&#10;" filled="f" stroked="f" strokeweight=".5pt">
                <v:textbox>
                  <w:txbxContent>
                    <w:p w14:paraId="25C17240" w14:textId="22A217E7" w:rsidR="00BB5AF1" w:rsidRPr="00BB5AF1" w:rsidRDefault="00BB5AF1">
                      <w:pPr>
                        <w:rPr>
                          <w:sz w:val="28"/>
                        </w:rPr>
                      </w:pPr>
                      <w:r w:rsidRPr="00BB5AF1">
                        <w:rPr>
                          <w:sz w:val="28"/>
                        </w:rPr>
                        <w:t>Percentage of Relative Abundance (%)</w:t>
                      </w:r>
                    </w:p>
                  </w:txbxContent>
                </v:textbox>
              </v:shape>
            </w:pict>
          </mc:Fallback>
        </mc:AlternateContent>
      </w:r>
      <w:r w:rsidR="00527710" w:rsidRPr="00C210FD">
        <w:rPr>
          <w:rFonts w:ascii="Times New Roman" w:hAnsi="Times New Roman" w:cs="Times New Roman"/>
        </w:rPr>
        <w:br w:type="page"/>
      </w:r>
      <w:r w:rsidR="00CD3252" w:rsidRPr="00C210FD">
        <w:rPr>
          <w:rFonts w:ascii="Times New Roman" w:hAnsi="Times New Roman" w:cs="Times New Roman"/>
          <w:sz w:val="24"/>
        </w:rPr>
        <w:lastRenderedPageBreak/>
        <w:t>Table 1:</w:t>
      </w:r>
      <w:r w:rsidR="004974D2">
        <w:rPr>
          <w:rFonts w:ascii="Times New Roman" w:hAnsi="Times New Roman" w:cs="Times New Roman"/>
          <w:sz w:val="24"/>
        </w:rPr>
        <w:t xml:space="preserve"> This table includes a</w:t>
      </w:r>
      <w:r w:rsidR="00CD3252" w:rsidRPr="00C210FD">
        <w:rPr>
          <w:rFonts w:ascii="Times New Roman" w:hAnsi="Times New Roman" w:cs="Times New Roman"/>
          <w:sz w:val="24"/>
        </w:rPr>
        <w:t xml:space="preserve"> t-test comparison of quadrats 1+2, 1+3 and 2+3 of site </w:t>
      </w:r>
      <w:r w:rsidR="00CF5CD2" w:rsidRPr="00C210FD">
        <w:rPr>
          <w:rFonts w:ascii="Times New Roman" w:hAnsi="Times New Roman" w:cs="Times New Roman"/>
          <w:sz w:val="24"/>
        </w:rPr>
        <w:t>1</w:t>
      </w:r>
      <w:r w:rsidR="00CD3252" w:rsidRPr="00C210FD">
        <w:rPr>
          <w:rFonts w:ascii="Times New Roman" w:hAnsi="Times New Roman" w:cs="Times New Roman"/>
          <w:sz w:val="24"/>
        </w:rPr>
        <w:t xml:space="preserve"> transect </w:t>
      </w:r>
      <w:r w:rsidR="00CF5CD2" w:rsidRPr="00C210FD">
        <w:rPr>
          <w:rFonts w:ascii="Times New Roman" w:hAnsi="Times New Roman" w:cs="Times New Roman"/>
          <w:sz w:val="24"/>
        </w:rPr>
        <w:t>4</w:t>
      </w:r>
      <w:r w:rsidR="00CD3252" w:rsidRPr="00C210FD">
        <w:rPr>
          <w:rFonts w:ascii="Times New Roman" w:hAnsi="Times New Roman" w:cs="Times New Roman"/>
          <w:sz w:val="24"/>
        </w:rPr>
        <w:t xml:space="preserve"> </w:t>
      </w:r>
      <w:r w:rsidR="00CD3252" w:rsidRPr="00C210FD">
        <w:rPr>
          <w:rFonts w:ascii="Times New Roman" w:hAnsi="Times New Roman" w:cs="Times New Roman"/>
          <w:sz w:val="24"/>
          <w:szCs w:val="24"/>
        </w:rPr>
        <w:t>for</w:t>
      </w:r>
      <w:r w:rsidR="004974D2">
        <w:rPr>
          <w:rFonts w:ascii="Times New Roman" w:hAnsi="Times New Roman" w:cs="Times New Roman"/>
          <w:sz w:val="24"/>
          <w:szCs w:val="24"/>
        </w:rPr>
        <w:t xml:space="preserve"> the</w:t>
      </w:r>
      <w:r w:rsidR="00F228DF">
        <w:rPr>
          <w:rFonts w:ascii="Times New Roman" w:hAnsi="Times New Roman" w:cs="Times New Roman"/>
          <w:sz w:val="24"/>
          <w:szCs w:val="24"/>
        </w:rPr>
        <w:t xml:space="preserve"> </w:t>
      </w:r>
      <w:r w:rsidR="00CD3252" w:rsidRPr="00C210FD">
        <w:rPr>
          <w:rFonts w:ascii="Times New Roman" w:hAnsi="Times New Roman" w:cs="Times New Roman"/>
          <w:sz w:val="24"/>
          <w:szCs w:val="24"/>
        </w:rPr>
        <w:t>mean dbh</w:t>
      </w:r>
      <w:r w:rsidR="00CD3252" w:rsidRPr="00C210FD">
        <w:rPr>
          <w:rFonts w:ascii="Times New Roman" w:hAnsi="Times New Roman" w:cs="Times New Roman"/>
          <w:sz w:val="24"/>
        </w:rPr>
        <w:t xml:space="preserve"> and standard deviation of the three most abundant tree species with a dbh </w:t>
      </w:r>
      <w:r w:rsidR="00984C7B">
        <w:rPr>
          <w:rFonts w:ascii="Times New Roman" w:hAnsi="Times New Roman" w:cs="Times New Roman"/>
          <w:noProof/>
          <w:sz w:val="24"/>
        </w:rPr>
        <mc:AlternateContent>
          <mc:Choice Requires="wps">
            <w:drawing>
              <wp:anchor distT="0" distB="0" distL="114300" distR="114300" simplePos="0" relativeHeight="251692032" behindDoc="0" locked="0" layoutInCell="1" allowOverlap="1" wp14:anchorId="55D6AE8D" wp14:editId="1EE897A5">
                <wp:simplePos x="0" y="0"/>
                <wp:positionH relativeFrom="column">
                  <wp:posOffset>-10274</wp:posOffset>
                </wp:positionH>
                <wp:positionV relativeFrom="paragraph">
                  <wp:posOffset>8116583</wp:posOffset>
                </wp:positionV>
                <wp:extent cx="5743254" cy="297951"/>
                <wp:effectExtent l="0" t="0" r="0" b="6985"/>
                <wp:wrapNone/>
                <wp:docPr id="48" name="Text Box 48"/>
                <wp:cNvGraphicFramePr/>
                <a:graphic xmlns:a="http://schemas.openxmlformats.org/drawingml/2006/main">
                  <a:graphicData uri="http://schemas.microsoft.com/office/word/2010/wordprocessingShape">
                    <wps:wsp>
                      <wps:cNvSpPr txBox="1"/>
                      <wps:spPr>
                        <a:xfrm>
                          <a:off x="0" y="0"/>
                          <a:ext cx="5743254" cy="297951"/>
                        </a:xfrm>
                        <a:prstGeom prst="rect">
                          <a:avLst/>
                        </a:prstGeom>
                        <a:solidFill>
                          <a:schemeClr val="lt1"/>
                        </a:solidFill>
                        <a:ln w="6350">
                          <a:noFill/>
                        </a:ln>
                      </wps:spPr>
                      <wps:txbx>
                        <w:txbxContent>
                          <w:p w14:paraId="0E366395" w14:textId="5DEF133D" w:rsidR="00984C7B" w:rsidRPr="00984C7B" w:rsidRDefault="00984C7B">
                            <w:r>
                              <w:rPr>
                                <w:vertAlign w:val="superscript"/>
                              </w:rPr>
                              <w:t>a</w:t>
                            </w:r>
                            <w:r>
                              <w:t xml:space="preserve"> – alpha = 5%, Critical T value varies with degrees of freedom (see appendix for calculation)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6AE8D" id="Text Box 48" o:spid="_x0000_s1030" type="#_x0000_t202" style="position:absolute;margin-left:-.8pt;margin-top:639.1pt;width:452.2pt;height:23.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JnDRAIAAIIEAAAOAAAAZHJzL2Uyb0RvYy54bWysVMFuGjEQvVfqP1i+NwsEkoJYIpooVaUo&#10;iUSqnI3XCyt5Pa5t2KVf32cvS2jaU9WLGc/MvvG8N8P8pq012yvnKzI5H14MOFNGUlGZTc6/v9x/&#10;+syZD8IUQpNROT8oz28WHz/MGztTI9qSLpRjADF+1ticb0Owsyzzcqtq4S/IKoNgSa4WAVe3yQon&#10;GqDXOhsNBldZQ66wjqTyHt67LsgXCb8slQxPZelVYDrneFtIp0vnOp7ZYi5mGyfstpLHZ4h/eEUt&#10;KoOiJ6g7EQTbueoPqLqSjjyV4UJSnVFZVlKlHtDNcPCum9VWWJV6ATnenmjy/w9WPu6fHauKnI+h&#10;lBE1NHpRbWBfqGVwgZ/G+hnSVhaJoYUfOvd+D2dsuy1dHX/REEMcTB9O7EY0Cefkenw5mow5k4iN&#10;ptfTSYLJ3r62zoevimoWjZw7qJdIFfsHH/ASpPYpsZgnXRX3ldbpEidG3WrH9gJa69CD/5alDWty&#10;fnU5GSRgQ/HzDlkbFIi9dj1FK7TrtuOm73dNxQE0OOoGyVt5X+GtD8KHZ+EwOegc2xCecJSaUIuO&#10;Fmdbcj//5o/5EBRRzhpMYs79j51wijP9zUDq6XA8jqObLuPJ9QgXdx5Zn0fMrr4lEDDE3lmZzJgf&#10;dG+WjupXLM0yVkVIGInaOQ+9eRu6/cDSSbVcpiQMqxXhwaysjNCR8KjES/sqnD3KFSD0I/UzK2bv&#10;VOty45eGlrtAZZUkjTx3rB7px6AnpY9LGTfp/J6y3v46Fr8AAAD//wMAUEsDBBQABgAIAAAAIQBn&#10;Rpgt4QAAAAwBAAAPAAAAZHJzL2Rvd25yZXYueG1sTI/JTsMwEIbvSLyDNUhcUOss6kKIUyHEIvVG&#10;wyJubjwkEfE4it0kvD3DCY7zz6d/yXez7cSIg28dKYiXEQikypmWagUv5cNiC8IHTUZ3jlDBN3rY&#10;Fednuc6Mm+gZx0OoBZuQz7SCJoQ+k9JXDVrtl65H4t+nG6wOfA61NIOe2Nx2MomitbS6JU5odI93&#10;DVZfh5NV8HFVv+/9/Pg6pau0v38ay82bKZW6vJhvb0AEnMMfDL/1uToU3OnoTmS86BQs4jWTrCeb&#10;bQKCieso4TFHltJkFYMscvl/RPEDAAD//wMAUEsBAi0AFAAGAAgAAAAhALaDOJL+AAAA4QEAABMA&#10;AAAAAAAAAAAAAAAAAAAAAFtDb250ZW50X1R5cGVzXS54bWxQSwECLQAUAAYACAAAACEAOP0h/9YA&#10;AACUAQAACwAAAAAAAAAAAAAAAAAvAQAAX3JlbHMvLnJlbHNQSwECLQAUAAYACAAAACEA25yZw0QC&#10;AACCBAAADgAAAAAAAAAAAAAAAAAuAgAAZHJzL2Uyb0RvYy54bWxQSwECLQAUAAYACAAAACEAZ0aY&#10;LeEAAAAMAQAADwAAAAAAAAAAAAAAAACeBAAAZHJzL2Rvd25yZXYueG1sUEsFBgAAAAAEAAQA8wAA&#10;AKwFAAAAAA==&#10;" fillcolor="white [3201]" stroked="f" strokeweight=".5pt">
                <v:textbox>
                  <w:txbxContent>
                    <w:p w14:paraId="0E366395" w14:textId="5DEF133D" w:rsidR="00984C7B" w:rsidRPr="00984C7B" w:rsidRDefault="00984C7B">
                      <w:r>
                        <w:rPr>
                          <w:vertAlign w:val="superscript"/>
                        </w:rPr>
                        <w:t>a</w:t>
                      </w:r>
                      <w:r>
                        <w:t xml:space="preserve"> – alpha = 5%, Critical T value varies with degrees of freedom (see appendix for calculation)</w:t>
                      </w:r>
                    </w:p>
                  </w:txbxContent>
                </v:textbox>
              </v:shape>
            </w:pict>
          </mc:Fallback>
        </mc:AlternateContent>
      </w:r>
      <w:r w:rsidR="00F7431E">
        <w:rPr>
          <w:rFonts w:ascii="Times New Roman" w:hAnsi="Times New Roman" w:cs="Times New Roman"/>
          <w:sz w:val="24"/>
        </w:rPr>
        <w:t>greater than (or equal) to 2cm</w:t>
      </w:r>
      <w:r w:rsidR="00CD3252" w:rsidRPr="00C210FD">
        <w:rPr>
          <w:rFonts w:ascii="Times New Roman" w:hAnsi="Times New Roman" w:cs="Times New Roman"/>
          <w:sz w:val="24"/>
        </w:rPr>
        <w:t>. (n=3)</w:t>
      </w:r>
    </w:p>
    <w:tbl>
      <w:tblPr>
        <w:tblStyle w:val="LightShading"/>
        <w:tblW w:w="9713" w:type="dxa"/>
        <w:tblBorders>
          <w:top w:val="none" w:sz="0" w:space="0" w:color="auto"/>
          <w:bottom w:val="none" w:sz="0" w:space="0" w:color="auto"/>
          <w:insideH w:val="single" w:sz="4" w:space="0" w:color="auto"/>
        </w:tblBorders>
        <w:tblLook w:val="06A0" w:firstRow="1" w:lastRow="0" w:firstColumn="1" w:lastColumn="0" w:noHBand="1" w:noVBand="1"/>
      </w:tblPr>
      <w:tblGrid>
        <w:gridCol w:w="1806"/>
        <w:gridCol w:w="1738"/>
        <w:gridCol w:w="1337"/>
        <w:gridCol w:w="1718"/>
        <w:gridCol w:w="1548"/>
        <w:gridCol w:w="1566"/>
      </w:tblGrid>
      <w:tr w:rsidR="00CD3252" w:rsidRPr="00C210FD" w14:paraId="6BABC9DB" w14:textId="77777777" w:rsidTr="00984C7B">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1806" w:type="dxa"/>
            <w:tcBorders>
              <w:top w:val="none" w:sz="0" w:space="0" w:color="auto"/>
              <w:left w:val="none" w:sz="0" w:space="0" w:color="auto"/>
              <w:bottom w:val="none" w:sz="0" w:space="0" w:color="auto"/>
              <w:right w:val="none" w:sz="0" w:space="0" w:color="auto"/>
            </w:tcBorders>
          </w:tcPr>
          <w:p w14:paraId="59CBED3C" w14:textId="77777777" w:rsidR="00CD3252" w:rsidRPr="00C210FD" w:rsidRDefault="00CD3252" w:rsidP="00BB03D8">
            <w:pPr>
              <w:rPr>
                <w:rFonts w:ascii="Times New Roman" w:hAnsi="Times New Roman" w:cs="Times New Roman"/>
                <w:sz w:val="24"/>
              </w:rPr>
            </w:pPr>
          </w:p>
        </w:tc>
        <w:tc>
          <w:tcPr>
            <w:tcW w:w="1738" w:type="dxa"/>
            <w:tcBorders>
              <w:top w:val="none" w:sz="0" w:space="0" w:color="auto"/>
              <w:left w:val="none" w:sz="0" w:space="0" w:color="auto"/>
              <w:bottom w:val="none" w:sz="0" w:space="0" w:color="auto"/>
              <w:right w:val="none" w:sz="0" w:space="0" w:color="auto"/>
            </w:tcBorders>
          </w:tcPr>
          <w:p w14:paraId="7F59029D" w14:textId="77777777" w:rsidR="00CD3252" w:rsidRPr="00C210FD" w:rsidRDefault="00CD3252" w:rsidP="00BB03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c>
          <w:tcPr>
            <w:tcW w:w="1337" w:type="dxa"/>
            <w:tcBorders>
              <w:top w:val="none" w:sz="0" w:space="0" w:color="auto"/>
              <w:left w:val="none" w:sz="0" w:space="0" w:color="auto"/>
              <w:bottom w:val="none" w:sz="0" w:space="0" w:color="auto"/>
              <w:right w:val="none" w:sz="0" w:space="0" w:color="auto"/>
            </w:tcBorders>
          </w:tcPr>
          <w:p w14:paraId="14C64FDA" w14:textId="77777777" w:rsidR="00CD3252" w:rsidRPr="00C210FD" w:rsidRDefault="00CD3252" w:rsidP="00BB03D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c>
          <w:tcPr>
            <w:tcW w:w="1718" w:type="dxa"/>
            <w:tcBorders>
              <w:top w:val="none" w:sz="0" w:space="0" w:color="auto"/>
              <w:left w:val="none" w:sz="0" w:space="0" w:color="auto"/>
              <w:bottom w:val="none" w:sz="0" w:space="0" w:color="auto"/>
              <w:right w:val="none" w:sz="0" w:space="0" w:color="auto"/>
            </w:tcBorders>
          </w:tcPr>
          <w:p w14:paraId="16F219C4" w14:textId="77777777" w:rsidR="00CD3252" w:rsidRPr="00C210FD" w:rsidRDefault="00CD3252" w:rsidP="00BB03D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c>
          <w:tcPr>
            <w:tcW w:w="1548" w:type="dxa"/>
            <w:tcBorders>
              <w:top w:val="none" w:sz="0" w:space="0" w:color="auto"/>
              <w:left w:val="none" w:sz="0" w:space="0" w:color="auto"/>
              <w:bottom w:val="none" w:sz="0" w:space="0" w:color="auto"/>
              <w:right w:val="none" w:sz="0" w:space="0" w:color="auto"/>
            </w:tcBorders>
          </w:tcPr>
          <w:p w14:paraId="60D33730" w14:textId="68250F73" w:rsidR="00CD3252" w:rsidRPr="00C210FD" w:rsidRDefault="00CD3252" w:rsidP="00BB03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C210FD">
              <w:rPr>
                <w:rFonts w:ascii="Times New Roman" w:hAnsi="Times New Roman" w:cs="Times New Roman"/>
                <w:sz w:val="24"/>
              </w:rPr>
              <w:t xml:space="preserve">t-test </w:t>
            </w:r>
          </w:p>
        </w:tc>
        <w:tc>
          <w:tcPr>
            <w:tcW w:w="1566" w:type="dxa"/>
            <w:tcBorders>
              <w:top w:val="none" w:sz="0" w:space="0" w:color="auto"/>
              <w:left w:val="none" w:sz="0" w:space="0" w:color="auto"/>
              <w:bottom w:val="none" w:sz="0" w:space="0" w:color="auto"/>
              <w:right w:val="none" w:sz="0" w:space="0" w:color="auto"/>
            </w:tcBorders>
          </w:tcPr>
          <w:p w14:paraId="21F9151D" w14:textId="77777777" w:rsidR="00CD3252" w:rsidRPr="00C210FD" w:rsidRDefault="00CD3252" w:rsidP="00BB03D8">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p>
        </w:tc>
      </w:tr>
      <w:tr w:rsidR="00CD3252" w:rsidRPr="00C210FD" w14:paraId="20D273A2" w14:textId="77777777" w:rsidTr="00984C7B">
        <w:trPr>
          <w:trHeight w:val="286"/>
        </w:trPr>
        <w:tc>
          <w:tcPr>
            <w:cnfStyle w:val="001000000000" w:firstRow="0" w:lastRow="0" w:firstColumn="1" w:lastColumn="0" w:oddVBand="0" w:evenVBand="0" w:oddHBand="0" w:evenHBand="0" w:firstRowFirstColumn="0" w:firstRowLastColumn="0" w:lastRowFirstColumn="0" w:lastRowLastColumn="0"/>
            <w:tcW w:w="1806" w:type="dxa"/>
          </w:tcPr>
          <w:p w14:paraId="386BCBF9" w14:textId="77777777" w:rsidR="00CD3252" w:rsidRPr="00C210FD" w:rsidRDefault="00CD3252" w:rsidP="00BB03D8">
            <w:pPr>
              <w:ind w:right="-263"/>
              <w:rPr>
                <w:rFonts w:ascii="Times New Roman" w:hAnsi="Times New Roman" w:cs="Times New Roman"/>
                <w:sz w:val="20"/>
              </w:rPr>
            </w:pPr>
            <w:r w:rsidRPr="00C210FD">
              <w:rPr>
                <w:rFonts w:ascii="Times New Roman" w:hAnsi="Times New Roman" w:cs="Times New Roman"/>
                <w:sz w:val="20"/>
              </w:rPr>
              <w:t>Tree species</w:t>
            </w:r>
          </w:p>
        </w:tc>
        <w:tc>
          <w:tcPr>
            <w:tcW w:w="1738" w:type="dxa"/>
          </w:tcPr>
          <w:p w14:paraId="1A7CDB36" w14:textId="132040FB"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C210FD">
              <w:rPr>
                <w:rFonts w:ascii="Times New Roman" w:hAnsi="Times New Roman" w:cs="Times New Roman"/>
                <w:b/>
                <w:sz w:val="20"/>
              </w:rPr>
              <w:t>Quadrat comparison</w:t>
            </w:r>
            <w:r w:rsidR="0061173F" w:rsidRPr="00C210FD">
              <w:rPr>
                <w:rFonts w:ascii="Times New Roman" w:hAnsi="Times New Roman" w:cs="Times New Roman"/>
                <w:b/>
                <w:sz w:val="20"/>
              </w:rPr>
              <w:t xml:space="preserve"> (N)</w:t>
            </w:r>
          </w:p>
        </w:tc>
        <w:tc>
          <w:tcPr>
            <w:tcW w:w="1337" w:type="dxa"/>
          </w:tcPr>
          <w:p w14:paraId="42F27298"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C210FD">
              <w:rPr>
                <w:rFonts w:ascii="Times New Roman" w:hAnsi="Times New Roman" w:cs="Times New Roman"/>
                <w:b/>
                <w:sz w:val="20"/>
              </w:rPr>
              <w:t>Mean and (SD)</w:t>
            </w:r>
          </w:p>
          <w:p w14:paraId="6A231219"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p>
        </w:tc>
        <w:tc>
          <w:tcPr>
            <w:tcW w:w="1718" w:type="dxa"/>
          </w:tcPr>
          <w:p w14:paraId="5E7A43F7"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C210FD">
              <w:rPr>
                <w:rFonts w:ascii="Times New Roman" w:hAnsi="Times New Roman" w:cs="Times New Roman"/>
                <w:b/>
                <w:sz w:val="20"/>
              </w:rPr>
              <w:t>Calculated t value</w:t>
            </w:r>
          </w:p>
        </w:tc>
        <w:tc>
          <w:tcPr>
            <w:tcW w:w="1548" w:type="dxa"/>
          </w:tcPr>
          <w:p w14:paraId="138E3060" w14:textId="0D061880" w:rsidR="00CD3252" w:rsidRPr="00BF7F95"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vertAlign w:val="superscript"/>
              </w:rPr>
            </w:pPr>
            <w:r w:rsidRPr="00C210FD">
              <w:rPr>
                <w:rFonts w:ascii="Times New Roman" w:hAnsi="Times New Roman" w:cs="Times New Roman"/>
                <w:b/>
                <w:sz w:val="20"/>
              </w:rPr>
              <w:t xml:space="preserve">Critical t </w:t>
            </w:r>
            <w:proofErr w:type="spellStart"/>
            <w:r w:rsidRPr="00C210FD">
              <w:rPr>
                <w:rFonts w:ascii="Times New Roman" w:hAnsi="Times New Roman" w:cs="Times New Roman"/>
                <w:b/>
                <w:sz w:val="20"/>
              </w:rPr>
              <w:t>value</w:t>
            </w:r>
            <w:r w:rsidR="00BF7F95">
              <w:rPr>
                <w:rFonts w:ascii="Times New Roman" w:hAnsi="Times New Roman" w:cs="Times New Roman"/>
                <w:b/>
                <w:sz w:val="20"/>
                <w:vertAlign w:val="superscript"/>
              </w:rPr>
              <w:t>a</w:t>
            </w:r>
            <w:proofErr w:type="spellEnd"/>
          </w:p>
        </w:tc>
        <w:tc>
          <w:tcPr>
            <w:tcW w:w="1566" w:type="dxa"/>
          </w:tcPr>
          <w:p w14:paraId="50E29DF4" w14:textId="34FF80D3" w:rsidR="00CD3252" w:rsidRPr="00C210FD" w:rsidRDefault="00984C7B"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Pr>
                <w:rFonts w:ascii="Times New Roman" w:hAnsi="Times New Roman" w:cs="Times New Roman"/>
                <w:b/>
                <w:sz w:val="20"/>
              </w:rPr>
              <w:t>Null Hypothesis</w:t>
            </w:r>
          </w:p>
        </w:tc>
      </w:tr>
      <w:tr w:rsidR="00CD3252" w:rsidRPr="00C210FD" w14:paraId="3C8117C3" w14:textId="77777777" w:rsidTr="00984C7B">
        <w:trPr>
          <w:trHeight w:val="556"/>
        </w:trPr>
        <w:tc>
          <w:tcPr>
            <w:cnfStyle w:val="001000000000" w:firstRow="0" w:lastRow="0" w:firstColumn="1" w:lastColumn="0" w:oddVBand="0" w:evenVBand="0" w:oddHBand="0" w:evenHBand="0" w:firstRowFirstColumn="0" w:firstRowLastColumn="0" w:lastRowFirstColumn="0" w:lastRowLastColumn="0"/>
            <w:tcW w:w="1806" w:type="dxa"/>
            <w:tcBorders>
              <w:bottom w:val="nil"/>
            </w:tcBorders>
          </w:tcPr>
          <w:p w14:paraId="44AAC719" w14:textId="6DB645EC" w:rsidR="00CD3252" w:rsidRPr="00C210FD" w:rsidRDefault="003F17E2" w:rsidP="00BB03D8">
            <w:pPr>
              <w:rPr>
                <w:rFonts w:ascii="Times New Roman" w:hAnsi="Times New Roman" w:cs="Times New Roman"/>
                <w:sz w:val="20"/>
              </w:rPr>
            </w:pPr>
            <w:r w:rsidRPr="00C210FD">
              <w:rPr>
                <w:rFonts w:ascii="Times New Roman" w:hAnsi="Times New Roman" w:cs="Times New Roman"/>
                <w:sz w:val="20"/>
              </w:rPr>
              <w:t>Sugar Maple</w:t>
            </w:r>
          </w:p>
          <w:p w14:paraId="66A4DB3A" w14:textId="77777777" w:rsidR="00CD3252" w:rsidRPr="00C210FD" w:rsidRDefault="00CD3252" w:rsidP="00BB03D8">
            <w:pPr>
              <w:rPr>
                <w:rFonts w:ascii="Times New Roman" w:hAnsi="Times New Roman" w:cs="Times New Roman"/>
                <w:sz w:val="20"/>
              </w:rPr>
            </w:pPr>
          </w:p>
        </w:tc>
        <w:tc>
          <w:tcPr>
            <w:tcW w:w="1738" w:type="dxa"/>
            <w:tcBorders>
              <w:bottom w:val="nil"/>
            </w:tcBorders>
          </w:tcPr>
          <w:p w14:paraId="40EA737D"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1+2</w:t>
            </w:r>
          </w:p>
          <w:p w14:paraId="22A3D646" w14:textId="029603E1" w:rsidR="001D7950" w:rsidRPr="00C210FD" w:rsidRDefault="001D7950" w:rsidP="001D7950">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D7B3568" w14:textId="13216FEF" w:rsidR="0061173F" w:rsidRPr="00C210FD" w:rsidRDefault="006117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337" w:type="dxa"/>
            <w:tcBorders>
              <w:bottom w:val="nil"/>
            </w:tcBorders>
          </w:tcPr>
          <w:p w14:paraId="5ABCC1DA" w14:textId="3874C21F"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1:</w:t>
            </w:r>
            <w:r w:rsidRPr="00C210FD">
              <w:rPr>
                <w:rFonts w:ascii="Times New Roman" w:hAnsi="Times New Roman" w:cs="Times New Roman"/>
                <w:sz w:val="20"/>
              </w:rPr>
              <w:t xml:space="preserve"> </w:t>
            </w:r>
            <w:r w:rsidR="004B5707" w:rsidRPr="00C210FD">
              <w:rPr>
                <w:rFonts w:ascii="Times New Roman" w:hAnsi="Times New Roman" w:cs="Times New Roman"/>
                <w:sz w:val="20"/>
              </w:rPr>
              <w:t>33.99 (24.</w:t>
            </w:r>
            <w:r w:rsidR="00E8544B" w:rsidRPr="00C210FD">
              <w:rPr>
                <w:rFonts w:ascii="Times New Roman" w:hAnsi="Times New Roman" w:cs="Times New Roman"/>
                <w:sz w:val="20"/>
              </w:rPr>
              <w:t>795)</w:t>
            </w:r>
          </w:p>
          <w:p w14:paraId="3555F834" w14:textId="3AA907E9"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 xml:space="preserve">2: </w:t>
            </w:r>
            <w:r w:rsidR="00E8544B" w:rsidRPr="00C210FD">
              <w:rPr>
                <w:rFonts w:ascii="Times New Roman" w:hAnsi="Times New Roman" w:cs="Times New Roman"/>
                <w:sz w:val="20"/>
              </w:rPr>
              <w:t>16.24</w:t>
            </w:r>
            <w:r w:rsidRPr="00C210FD">
              <w:rPr>
                <w:rFonts w:ascii="Times New Roman" w:hAnsi="Times New Roman" w:cs="Times New Roman"/>
                <w:sz w:val="20"/>
              </w:rPr>
              <w:t xml:space="preserve"> (</w:t>
            </w:r>
            <w:r w:rsidR="00E8544B" w:rsidRPr="00C210FD">
              <w:rPr>
                <w:rFonts w:ascii="Times New Roman" w:hAnsi="Times New Roman" w:cs="Times New Roman"/>
                <w:sz w:val="20"/>
              </w:rPr>
              <w:t>13.86</w:t>
            </w:r>
            <w:r w:rsidR="0045528C" w:rsidRPr="00C210FD">
              <w:rPr>
                <w:rFonts w:ascii="Times New Roman" w:hAnsi="Times New Roman" w:cs="Times New Roman"/>
                <w:sz w:val="20"/>
              </w:rPr>
              <w:t>3</w:t>
            </w:r>
            <w:r w:rsidRPr="00C210FD">
              <w:rPr>
                <w:rFonts w:ascii="Times New Roman" w:hAnsi="Times New Roman" w:cs="Times New Roman"/>
                <w:sz w:val="20"/>
              </w:rPr>
              <w:t>)</w:t>
            </w:r>
          </w:p>
          <w:p w14:paraId="5744BF91" w14:textId="7654FC0A" w:rsidR="00E8544B" w:rsidRPr="00C210FD" w:rsidRDefault="00E8544B"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718" w:type="dxa"/>
            <w:tcBorders>
              <w:bottom w:val="nil"/>
            </w:tcBorders>
          </w:tcPr>
          <w:p w14:paraId="0375F559" w14:textId="07A811B4" w:rsidR="00CD3252" w:rsidRPr="00C210FD" w:rsidRDefault="00347E3E"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210FD">
              <w:rPr>
                <w:rFonts w:ascii="Times New Roman" w:hAnsi="Times New Roman" w:cs="Times New Roman"/>
                <w:sz w:val="20"/>
                <w:szCs w:val="20"/>
              </w:rPr>
              <w:t>1.100785</w:t>
            </w:r>
          </w:p>
          <w:p w14:paraId="5F51F860"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48" w:type="dxa"/>
            <w:tcBorders>
              <w:bottom w:val="nil"/>
            </w:tcBorders>
          </w:tcPr>
          <w:p w14:paraId="66B258AF" w14:textId="2643465F"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w:t>
            </w:r>
            <w:r w:rsidR="00347E3E" w:rsidRPr="00C210FD">
              <w:rPr>
                <w:rFonts w:ascii="Times New Roman" w:hAnsi="Times New Roman" w:cs="Times New Roman"/>
                <w:sz w:val="20"/>
              </w:rPr>
              <w:t>5706</w:t>
            </w:r>
          </w:p>
        </w:tc>
        <w:tc>
          <w:tcPr>
            <w:tcW w:w="1566" w:type="dxa"/>
            <w:tcBorders>
              <w:bottom w:val="nil"/>
            </w:tcBorders>
          </w:tcPr>
          <w:p w14:paraId="63011B4C" w14:textId="72CEA882" w:rsidR="00CD3252" w:rsidRPr="00C210FD" w:rsidRDefault="00984C7B"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tc>
      </w:tr>
      <w:tr w:rsidR="00CD3252" w:rsidRPr="00C210FD" w14:paraId="75C094BE" w14:textId="77777777" w:rsidTr="00984C7B">
        <w:trPr>
          <w:trHeight w:val="556"/>
        </w:trPr>
        <w:tc>
          <w:tcPr>
            <w:cnfStyle w:val="001000000000" w:firstRow="0" w:lastRow="0" w:firstColumn="1" w:lastColumn="0" w:oddVBand="0" w:evenVBand="0" w:oddHBand="0" w:evenHBand="0" w:firstRowFirstColumn="0" w:firstRowLastColumn="0" w:lastRowFirstColumn="0" w:lastRowLastColumn="0"/>
            <w:tcW w:w="1806" w:type="dxa"/>
            <w:tcBorders>
              <w:top w:val="nil"/>
              <w:bottom w:val="nil"/>
            </w:tcBorders>
          </w:tcPr>
          <w:p w14:paraId="3F7975EC" w14:textId="77777777" w:rsidR="00CD3252" w:rsidRPr="00C210FD" w:rsidRDefault="00CD3252" w:rsidP="00BB03D8">
            <w:pPr>
              <w:rPr>
                <w:rFonts w:ascii="Times New Roman" w:hAnsi="Times New Roman" w:cs="Times New Roman"/>
                <w:sz w:val="20"/>
              </w:rPr>
            </w:pPr>
          </w:p>
        </w:tc>
        <w:tc>
          <w:tcPr>
            <w:tcW w:w="1738" w:type="dxa"/>
            <w:tcBorders>
              <w:top w:val="nil"/>
              <w:bottom w:val="nil"/>
            </w:tcBorders>
          </w:tcPr>
          <w:p w14:paraId="31ADAFA8" w14:textId="4E489BE8"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1+3</w:t>
            </w:r>
          </w:p>
        </w:tc>
        <w:tc>
          <w:tcPr>
            <w:tcW w:w="1337" w:type="dxa"/>
            <w:tcBorders>
              <w:top w:val="nil"/>
              <w:bottom w:val="nil"/>
            </w:tcBorders>
          </w:tcPr>
          <w:p w14:paraId="6F38A076" w14:textId="357DF7DA"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 xml:space="preserve">1: </w:t>
            </w:r>
            <w:r w:rsidR="00DD5766" w:rsidRPr="00C210FD">
              <w:rPr>
                <w:rFonts w:ascii="Times New Roman" w:hAnsi="Times New Roman" w:cs="Times New Roman"/>
                <w:sz w:val="20"/>
              </w:rPr>
              <w:t>33.99</w:t>
            </w:r>
            <w:r w:rsidRPr="00C210FD">
              <w:rPr>
                <w:rFonts w:ascii="Times New Roman" w:hAnsi="Times New Roman" w:cs="Times New Roman"/>
                <w:sz w:val="20"/>
              </w:rPr>
              <w:t xml:space="preserve"> (</w:t>
            </w:r>
            <w:r w:rsidR="00DD5766" w:rsidRPr="00C210FD">
              <w:rPr>
                <w:rFonts w:ascii="Times New Roman" w:hAnsi="Times New Roman" w:cs="Times New Roman"/>
                <w:sz w:val="20"/>
              </w:rPr>
              <w:t>24.795</w:t>
            </w:r>
            <w:r w:rsidRPr="00C210FD">
              <w:rPr>
                <w:rFonts w:ascii="Times New Roman" w:hAnsi="Times New Roman" w:cs="Times New Roman"/>
                <w:sz w:val="20"/>
              </w:rPr>
              <w:t>)</w:t>
            </w:r>
          </w:p>
          <w:p w14:paraId="6A70C64D" w14:textId="474A0C5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3:</w:t>
            </w:r>
            <w:r w:rsidRPr="00C210FD">
              <w:rPr>
                <w:rFonts w:ascii="Times New Roman" w:hAnsi="Times New Roman" w:cs="Times New Roman"/>
                <w:sz w:val="20"/>
              </w:rPr>
              <w:t xml:space="preserve"> </w:t>
            </w:r>
            <w:r w:rsidR="005C4B93" w:rsidRPr="00C210FD">
              <w:rPr>
                <w:rFonts w:ascii="Times New Roman" w:hAnsi="Times New Roman" w:cs="Times New Roman"/>
                <w:sz w:val="20"/>
              </w:rPr>
              <w:t>20.32</w:t>
            </w:r>
            <w:r w:rsidRPr="00C210FD">
              <w:rPr>
                <w:rFonts w:ascii="Times New Roman" w:hAnsi="Times New Roman" w:cs="Times New Roman"/>
                <w:sz w:val="20"/>
              </w:rPr>
              <w:t xml:space="preserve"> (</w:t>
            </w:r>
            <w:r w:rsidR="005C4B93" w:rsidRPr="00C210FD">
              <w:rPr>
                <w:rFonts w:ascii="Times New Roman" w:hAnsi="Times New Roman" w:cs="Times New Roman"/>
                <w:sz w:val="20"/>
              </w:rPr>
              <w:t>19.015</w:t>
            </w:r>
            <w:r w:rsidRPr="00C210FD">
              <w:rPr>
                <w:rFonts w:ascii="Times New Roman" w:hAnsi="Times New Roman" w:cs="Times New Roman"/>
                <w:sz w:val="20"/>
              </w:rPr>
              <w:t>)</w:t>
            </w:r>
          </w:p>
          <w:p w14:paraId="0374667F"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718" w:type="dxa"/>
            <w:tcBorders>
              <w:top w:val="nil"/>
              <w:bottom w:val="nil"/>
            </w:tcBorders>
          </w:tcPr>
          <w:p w14:paraId="238CC68B" w14:textId="0F5D3984" w:rsidR="00CD3252" w:rsidRPr="00C210FD" w:rsidRDefault="0062067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210FD">
              <w:rPr>
                <w:rFonts w:ascii="Times New Roman" w:hAnsi="Times New Roman" w:cs="Times New Roman"/>
                <w:sz w:val="20"/>
                <w:szCs w:val="20"/>
              </w:rPr>
              <w:t>1.096409</w:t>
            </w:r>
          </w:p>
          <w:p w14:paraId="6AA98302"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48" w:type="dxa"/>
            <w:tcBorders>
              <w:top w:val="nil"/>
              <w:bottom w:val="nil"/>
            </w:tcBorders>
          </w:tcPr>
          <w:p w14:paraId="0413CCA1" w14:textId="359BC958"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w:t>
            </w:r>
            <w:r w:rsidR="0062067D" w:rsidRPr="00C210FD">
              <w:rPr>
                <w:rFonts w:ascii="Times New Roman" w:hAnsi="Times New Roman" w:cs="Times New Roman"/>
                <w:sz w:val="20"/>
              </w:rPr>
              <w:t>201</w:t>
            </w:r>
          </w:p>
        </w:tc>
        <w:tc>
          <w:tcPr>
            <w:tcW w:w="1566" w:type="dxa"/>
            <w:tcBorders>
              <w:top w:val="nil"/>
              <w:bottom w:val="nil"/>
            </w:tcBorders>
          </w:tcPr>
          <w:p w14:paraId="069DFB5B" w14:textId="746C8E9E" w:rsidR="00CD3252" w:rsidRPr="00C210FD" w:rsidRDefault="00984C7B"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tc>
      </w:tr>
      <w:tr w:rsidR="00CD3252" w:rsidRPr="00C210FD" w14:paraId="18D74200" w14:textId="77777777" w:rsidTr="00984C7B">
        <w:trPr>
          <w:trHeight w:val="269"/>
        </w:trPr>
        <w:tc>
          <w:tcPr>
            <w:cnfStyle w:val="001000000000" w:firstRow="0" w:lastRow="0" w:firstColumn="1" w:lastColumn="0" w:oddVBand="0" w:evenVBand="0" w:oddHBand="0" w:evenHBand="0" w:firstRowFirstColumn="0" w:firstRowLastColumn="0" w:lastRowFirstColumn="0" w:lastRowLastColumn="0"/>
            <w:tcW w:w="1806" w:type="dxa"/>
            <w:tcBorders>
              <w:top w:val="nil"/>
              <w:bottom w:val="single" w:sz="4" w:space="0" w:color="auto"/>
            </w:tcBorders>
          </w:tcPr>
          <w:p w14:paraId="7817302F" w14:textId="2B52935C" w:rsidR="00CD3252" w:rsidRPr="00C210FD" w:rsidRDefault="00CD3252" w:rsidP="00BB03D8">
            <w:pPr>
              <w:rPr>
                <w:rFonts w:ascii="Times New Roman" w:hAnsi="Times New Roman" w:cs="Times New Roman"/>
                <w:sz w:val="20"/>
              </w:rPr>
            </w:pPr>
          </w:p>
        </w:tc>
        <w:tc>
          <w:tcPr>
            <w:tcW w:w="1738" w:type="dxa"/>
            <w:tcBorders>
              <w:top w:val="nil"/>
              <w:bottom w:val="single" w:sz="4" w:space="0" w:color="auto"/>
            </w:tcBorders>
          </w:tcPr>
          <w:p w14:paraId="2CA08252"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2+3</w:t>
            </w:r>
          </w:p>
        </w:tc>
        <w:tc>
          <w:tcPr>
            <w:tcW w:w="1337" w:type="dxa"/>
            <w:tcBorders>
              <w:top w:val="nil"/>
              <w:bottom w:val="single" w:sz="4" w:space="0" w:color="auto"/>
            </w:tcBorders>
          </w:tcPr>
          <w:p w14:paraId="24B45863" w14:textId="67E0EB20"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 xml:space="preserve">2: </w:t>
            </w:r>
            <w:r w:rsidR="0045528C" w:rsidRPr="00C210FD">
              <w:rPr>
                <w:rFonts w:ascii="Times New Roman" w:hAnsi="Times New Roman" w:cs="Times New Roman"/>
                <w:sz w:val="20"/>
              </w:rPr>
              <w:t>16.24</w:t>
            </w:r>
            <w:r w:rsidRPr="00C210FD">
              <w:rPr>
                <w:rFonts w:ascii="Times New Roman" w:hAnsi="Times New Roman" w:cs="Times New Roman"/>
                <w:sz w:val="20"/>
              </w:rPr>
              <w:t xml:space="preserve"> (</w:t>
            </w:r>
            <w:r w:rsidR="0045528C" w:rsidRPr="00C210FD">
              <w:rPr>
                <w:rFonts w:ascii="Times New Roman" w:hAnsi="Times New Roman" w:cs="Times New Roman"/>
                <w:sz w:val="20"/>
              </w:rPr>
              <w:t>13.863</w:t>
            </w:r>
            <w:r w:rsidRPr="00C210FD">
              <w:rPr>
                <w:rFonts w:ascii="Times New Roman" w:hAnsi="Times New Roman" w:cs="Times New Roman"/>
                <w:sz w:val="20"/>
              </w:rPr>
              <w:t>)</w:t>
            </w:r>
          </w:p>
          <w:p w14:paraId="35AF8437" w14:textId="0AE4A2B4"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3:</w:t>
            </w:r>
            <w:r w:rsidRPr="00C210FD">
              <w:rPr>
                <w:rFonts w:ascii="Times New Roman" w:hAnsi="Times New Roman" w:cs="Times New Roman"/>
                <w:sz w:val="20"/>
              </w:rPr>
              <w:t xml:space="preserve"> </w:t>
            </w:r>
            <w:r w:rsidR="0045528C" w:rsidRPr="00C210FD">
              <w:rPr>
                <w:rFonts w:ascii="Times New Roman" w:hAnsi="Times New Roman" w:cs="Times New Roman"/>
                <w:sz w:val="20"/>
              </w:rPr>
              <w:t>20.32</w:t>
            </w:r>
          </w:p>
          <w:p w14:paraId="296FF8F0" w14:textId="5E03EC70"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w:t>
            </w:r>
            <w:r w:rsidR="0045528C" w:rsidRPr="00C210FD">
              <w:rPr>
                <w:rFonts w:ascii="Times New Roman" w:hAnsi="Times New Roman" w:cs="Times New Roman"/>
                <w:sz w:val="20"/>
              </w:rPr>
              <w:t>19.015</w:t>
            </w:r>
            <w:r w:rsidRPr="00C210FD">
              <w:rPr>
                <w:rFonts w:ascii="Times New Roman" w:hAnsi="Times New Roman" w:cs="Times New Roman"/>
                <w:sz w:val="20"/>
              </w:rPr>
              <w:t>)</w:t>
            </w:r>
          </w:p>
        </w:tc>
        <w:tc>
          <w:tcPr>
            <w:tcW w:w="1718" w:type="dxa"/>
            <w:tcBorders>
              <w:top w:val="nil"/>
              <w:bottom w:val="single" w:sz="4" w:space="0" w:color="auto"/>
            </w:tcBorders>
          </w:tcPr>
          <w:p w14:paraId="47ADE98D" w14:textId="5F9BF611" w:rsidR="00CD3252" w:rsidRPr="00C210FD" w:rsidRDefault="00D86B3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C210FD">
              <w:rPr>
                <w:rFonts w:ascii="Times New Roman" w:hAnsi="Times New Roman" w:cs="Times New Roman"/>
                <w:sz w:val="20"/>
                <w:szCs w:val="20"/>
              </w:rPr>
              <w:t>-0.3379</w:t>
            </w:r>
          </w:p>
          <w:p w14:paraId="75E5A24E"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48" w:type="dxa"/>
            <w:tcBorders>
              <w:top w:val="nil"/>
              <w:bottom w:val="single" w:sz="4" w:space="0" w:color="auto"/>
            </w:tcBorders>
          </w:tcPr>
          <w:p w14:paraId="0590939C"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2.2281</w:t>
            </w:r>
          </w:p>
        </w:tc>
        <w:tc>
          <w:tcPr>
            <w:tcW w:w="1566" w:type="dxa"/>
            <w:tcBorders>
              <w:top w:val="nil"/>
              <w:bottom w:val="single" w:sz="4" w:space="0" w:color="auto"/>
            </w:tcBorders>
          </w:tcPr>
          <w:p w14:paraId="167B7229" w14:textId="686D05BE" w:rsidR="00CD3252" w:rsidRPr="00C210FD" w:rsidRDefault="00984C7B"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tc>
      </w:tr>
      <w:tr w:rsidR="00CD3252" w:rsidRPr="00C210FD" w14:paraId="3ED3F18B" w14:textId="77777777" w:rsidTr="00984C7B">
        <w:trPr>
          <w:trHeight w:val="1267"/>
        </w:trPr>
        <w:tc>
          <w:tcPr>
            <w:cnfStyle w:val="001000000000" w:firstRow="0" w:lastRow="0" w:firstColumn="1" w:lastColumn="0" w:oddVBand="0" w:evenVBand="0" w:oddHBand="0" w:evenHBand="0" w:firstRowFirstColumn="0" w:firstRowLastColumn="0" w:lastRowFirstColumn="0" w:lastRowLastColumn="0"/>
            <w:tcW w:w="1806" w:type="dxa"/>
            <w:tcBorders>
              <w:top w:val="single" w:sz="4" w:space="0" w:color="auto"/>
              <w:bottom w:val="nil"/>
            </w:tcBorders>
          </w:tcPr>
          <w:p w14:paraId="4E43048D" w14:textId="18994979" w:rsidR="00CD3252" w:rsidRPr="00C210FD" w:rsidRDefault="003F17E2" w:rsidP="00BB03D8">
            <w:pPr>
              <w:rPr>
                <w:rFonts w:ascii="Times New Roman" w:hAnsi="Times New Roman" w:cs="Times New Roman"/>
                <w:sz w:val="20"/>
              </w:rPr>
            </w:pPr>
            <w:r w:rsidRPr="00C210FD">
              <w:rPr>
                <w:rFonts w:ascii="Times New Roman" w:hAnsi="Times New Roman" w:cs="Times New Roman"/>
                <w:sz w:val="20"/>
              </w:rPr>
              <w:t>Ironwood</w:t>
            </w:r>
          </w:p>
          <w:p w14:paraId="7C126997" w14:textId="77777777" w:rsidR="00CD3252" w:rsidRPr="00C210FD" w:rsidRDefault="00CD3252" w:rsidP="00BB03D8">
            <w:pPr>
              <w:rPr>
                <w:rFonts w:ascii="Times New Roman" w:hAnsi="Times New Roman" w:cs="Times New Roman"/>
                <w:sz w:val="20"/>
              </w:rPr>
            </w:pPr>
          </w:p>
          <w:p w14:paraId="6969B3EC" w14:textId="77777777" w:rsidR="00CD3252" w:rsidRPr="00C210FD" w:rsidRDefault="00CD3252" w:rsidP="00BB03D8">
            <w:pPr>
              <w:rPr>
                <w:rFonts w:ascii="Times New Roman" w:hAnsi="Times New Roman" w:cs="Times New Roman"/>
                <w:sz w:val="20"/>
              </w:rPr>
            </w:pPr>
          </w:p>
          <w:p w14:paraId="17285E7F" w14:textId="77777777" w:rsidR="00CD3252" w:rsidRPr="00C210FD" w:rsidRDefault="00CD3252" w:rsidP="00BB03D8">
            <w:pPr>
              <w:rPr>
                <w:rFonts w:ascii="Times New Roman" w:hAnsi="Times New Roman" w:cs="Times New Roman"/>
                <w:sz w:val="20"/>
              </w:rPr>
            </w:pPr>
          </w:p>
          <w:p w14:paraId="4A796AB7" w14:textId="77777777" w:rsidR="00CD3252" w:rsidRPr="00C210FD" w:rsidRDefault="00CD3252" w:rsidP="00BB03D8">
            <w:pPr>
              <w:rPr>
                <w:rFonts w:ascii="Times New Roman" w:hAnsi="Times New Roman" w:cs="Times New Roman"/>
                <w:sz w:val="20"/>
              </w:rPr>
            </w:pPr>
          </w:p>
        </w:tc>
        <w:tc>
          <w:tcPr>
            <w:tcW w:w="1738" w:type="dxa"/>
            <w:tcBorders>
              <w:top w:val="single" w:sz="4" w:space="0" w:color="auto"/>
              <w:bottom w:val="nil"/>
            </w:tcBorders>
          </w:tcPr>
          <w:p w14:paraId="2EFFC2DA"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1+2</w:t>
            </w:r>
          </w:p>
          <w:p w14:paraId="24E303E8"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3419A589"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6F052D5"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3A06F40" w14:textId="5DB967AF"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337" w:type="dxa"/>
            <w:tcBorders>
              <w:top w:val="single" w:sz="4" w:space="0" w:color="auto"/>
              <w:bottom w:val="nil"/>
            </w:tcBorders>
          </w:tcPr>
          <w:p w14:paraId="4CD8C12B" w14:textId="1ED9FC6F"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1:</w:t>
            </w:r>
            <w:r w:rsidRPr="00C210FD">
              <w:rPr>
                <w:rFonts w:ascii="Times New Roman" w:hAnsi="Times New Roman" w:cs="Times New Roman"/>
                <w:sz w:val="20"/>
              </w:rPr>
              <w:t xml:space="preserve"> </w:t>
            </w:r>
            <w:r w:rsidR="00D86B3C" w:rsidRPr="00C210FD">
              <w:rPr>
                <w:rFonts w:ascii="Times New Roman" w:hAnsi="Times New Roman" w:cs="Times New Roman"/>
                <w:sz w:val="20"/>
              </w:rPr>
              <w:t>5.27 (1.739</w:t>
            </w:r>
            <w:r w:rsidRPr="00C210FD">
              <w:rPr>
                <w:rFonts w:ascii="Times New Roman" w:hAnsi="Times New Roman" w:cs="Times New Roman"/>
                <w:sz w:val="20"/>
              </w:rPr>
              <w:t>)</w:t>
            </w:r>
          </w:p>
          <w:p w14:paraId="32775D12" w14:textId="3BE38182"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2:</w:t>
            </w:r>
            <w:r w:rsidRPr="00C210FD">
              <w:rPr>
                <w:rFonts w:ascii="Times New Roman" w:hAnsi="Times New Roman" w:cs="Times New Roman"/>
                <w:sz w:val="20"/>
              </w:rPr>
              <w:t xml:space="preserve"> </w:t>
            </w:r>
            <w:r w:rsidR="00D86B3C" w:rsidRPr="00C210FD">
              <w:rPr>
                <w:rFonts w:ascii="Times New Roman" w:hAnsi="Times New Roman" w:cs="Times New Roman"/>
                <w:sz w:val="20"/>
              </w:rPr>
              <w:t>7.5</w:t>
            </w:r>
            <w:r w:rsidR="00623B97" w:rsidRPr="00C210FD">
              <w:rPr>
                <w:rFonts w:ascii="Times New Roman" w:hAnsi="Times New Roman" w:cs="Times New Roman"/>
                <w:sz w:val="20"/>
              </w:rPr>
              <w:t>65</w:t>
            </w:r>
            <w:r w:rsidRPr="00C210FD">
              <w:rPr>
                <w:rFonts w:ascii="Times New Roman" w:hAnsi="Times New Roman" w:cs="Times New Roman"/>
                <w:sz w:val="20"/>
              </w:rPr>
              <w:t xml:space="preserve"> (</w:t>
            </w:r>
            <w:r w:rsidR="00623B97" w:rsidRPr="00C210FD">
              <w:rPr>
                <w:rFonts w:ascii="Times New Roman" w:hAnsi="Times New Roman" w:cs="Times New Roman"/>
                <w:sz w:val="20"/>
              </w:rPr>
              <w:t>5.296</w:t>
            </w:r>
            <w:r w:rsidRPr="00C210FD">
              <w:rPr>
                <w:rFonts w:ascii="Times New Roman" w:hAnsi="Times New Roman" w:cs="Times New Roman"/>
                <w:sz w:val="20"/>
              </w:rPr>
              <w:t>)</w:t>
            </w:r>
          </w:p>
          <w:p w14:paraId="66A97CC6" w14:textId="3D0235ED"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718" w:type="dxa"/>
            <w:tcBorders>
              <w:top w:val="single" w:sz="4" w:space="0" w:color="auto"/>
              <w:bottom w:val="nil"/>
            </w:tcBorders>
          </w:tcPr>
          <w:p w14:paraId="0F24955E" w14:textId="7D454B91" w:rsidR="00CD3252" w:rsidRPr="00C210FD" w:rsidRDefault="00623B97"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-0.582219</w:t>
            </w:r>
          </w:p>
          <w:p w14:paraId="0982FE09"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01584C4E"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3374062F"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2D91212D" w14:textId="43701B35"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48" w:type="dxa"/>
            <w:tcBorders>
              <w:top w:val="single" w:sz="4" w:space="0" w:color="auto"/>
              <w:bottom w:val="nil"/>
            </w:tcBorders>
          </w:tcPr>
          <w:p w14:paraId="33B28EBE" w14:textId="72A27808" w:rsidR="00CD3252" w:rsidRPr="00C210FD" w:rsidRDefault="00623B97"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4.3027</w:t>
            </w:r>
          </w:p>
          <w:p w14:paraId="641AEF3B"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78588CF6"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7824B419"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0C4EE837" w14:textId="789713D9"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66" w:type="dxa"/>
            <w:tcBorders>
              <w:top w:val="single" w:sz="4" w:space="0" w:color="auto"/>
              <w:bottom w:val="nil"/>
            </w:tcBorders>
          </w:tcPr>
          <w:p w14:paraId="4A2F3C27" w14:textId="71F8FB08" w:rsidR="00CD3252" w:rsidRPr="00C210FD" w:rsidRDefault="0041019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p w14:paraId="11238A86"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1B85EECE" w14:textId="77777777"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04FB7C15" w14:textId="0606F17C" w:rsidR="00CD3252" w:rsidRPr="00C210FD" w:rsidRDefault="00CD3252"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D854DD" w:rsidRPr="00C210FD" w14:paraId="038347E4" w14:textId="77777777" w:rsidTr="00984C7B">
        <w:trPr>
          <w:trHeight w:val="1244"/>
        </w:trPr>
        <w:tc>
          <w:tcPr>
            <w:cnfStyle w:val="001000000000" w:firstRow="0" w:lastRow="0" w:firstColumn="1" w:lastColumn="0" w:oddVBand="0" w:evenVBand="0" w:oddHBand="0" w:evenHBand="0" w:firstRowFirstColumn="0" w:firstRowLastColumn="0" w:lastRowFirstColumn="0" w:lastRowLastColumn="0"/>
            <w:tcW w:w="1806" w:type="dxa"/>
            <w:tcBorders>
              <w:top w:val="nil"/>
              <w:bottom w:val="nil"/>
            </w:tcBorders>
          </w:tcPr>
          <w:p w14:paraId="42A13A8A" w14:textId="77777777" w:rsidR="00D854DD" w:rsidRPr="00C210FD" w:rsidRDefault="00D854DD" w:rsidP="00BB03D8">
            <w:pPr>
              <w:rPr>
                <w:rFonts w:ascii="Times New Roman" w:hAnsi="Times New Roman" w:cs="Times New Roman"/>
                <w:sz w:val="20"/>
              </w:rPr>
            </w:pPr>
          </w:p>
        </w:tc>
        <w:tc>
          <w:tcPr>
            <w:tcW w:w="1738" w:type="dxa"/>
            <w:tcBorders>
              <w:top w:val="nil"/>
              <w:bottom w:val="nil"/>
            </w:tcBorders>
          </w:tcPr>
          <w:p w14:paraId="02FE0531"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1+3</w:t>
            </w:r>
          </w:p>
          <w:p w14:paraId="6619EA5C"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0B40C928"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4F71C611"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3E4FA1B1" w14:textId="609AAFCD"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337" w:type="dxa"/>
            <w:tcBorders>
              <w:top w:val="nil"/>
              <w:bottom w:val="nil"/>
            </w:tcBorders>
          </w:tcPr>
          <w:p w14:paraId="71614F06" w14:textId="185BFECD"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1:</w:t>
            </w:r>
            <w:r w:rsidRPr="00C210FD">
              <w:rPr>
                <w:rFonts w:ascii="Times New Roman" w:hAnsi="Times New Roman" w:cs="Times New Roman"/>
                <w:sz w:val="20"/>
              </w:rPr>
              <w:t xml:space="preserve"> </w:t>
            </w:r>
            <w:r w:rsidR="00087C9C" w:rsidRPr="00C210FD">
              <w:rPr>
                <w:rFonts w:ascii="Times New Roman" w:hAnsi="Times New Roman" w:cs="Times New Roman"/>
                <w:sz w:val="20"/>
              </w:rPr>
              <w:t>5</w:t>
            </w:r>
            <w:r w:rsidRPr="00C210FD">
              <w:rPr>
                <w:rFonts w:ascii="Times New Roman" w:hAnsi="Times New Roman" w:cs="Times New Roman"/>
                <w:sz w:val="20"/>
              </w:rPr>
              <w:t>.2</w:t>
            </w:r>
            <w:r w:rsidR="00087C9C" w:rsidRPr="00C210FD">
              <w:rPr>
                <w:rFonts w:ascii="Times New Roman" w:hAnsi="Times New Roman" w:cs="Times New Roman"/>
                <w:sz w:val="20"/>
              </w:rPr>
              <w:t>7</w:t>
            </w:r>
            <w:r w:rsidRPr="00C210FD">
              <w:rPr>
                <w:rFonts w:ascii="Times New Roman" w:hAnsi="Times New Roman" w:cs="Times New Roman"/>
                <w:sz w:val="20"/>
              </w:rPr>
              <w:t xml:space="preserve"> (</w:t>
            </w:r>
            <w:r w:rsidR="00087C9C" w:rsidRPr="00C210FD">
              <w:rPr>
                <w:rFonts w:ascii="Times New Roman" w:hAnsi="Times New Roman" w:cs="Times New Roman"/>
                <w:sz w:val="20"/>
              </w:rPr>
              <w:t>1.739</w:t>
            </w:r>
            <w:r w:rsidRPr="00C210FD">
              <w:rPr>
                <w:rFonts w:ascii="Times New Roman" w:hAnsi="Times New Roman" w:cs="Times New Roman"/>
                <w:sz w:val="20"/>
              </w:rPr>
              <w:t>)</w:t>
            </w:r>
          </w:p>
          <w:p w14:paraId="3D217A5D" w14:textId="0FD87109"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3:</w:t>
            </w:r>
            <w:r w:rsidRPr="00C210FD">
              <w:rPr>
                <w:rFonts w:ascii="Times New Roman" w:hAnsi="Times New Roman" w:cs="Times New Roman"/>
                <w:sz w:val="20"/>
              </w:rPr>
              <w:t xml:space="preserve"> </w:t>
            </w:r>
            <w:r w:rsidR="00087C9C" w:rsidRPr="00C210FD">
              <w:rPr>
                <w:rFonts w:ascii="Times New Roman" w:hAnsi="Times New Roman" w:cs="Times New Roman"/>
                <w:sz w:val="20"/>
              </w:rPr>
              <w:t>8.30</w:t>
            </w:r>
          </w:p>
          <w:p w14:paraId="48600BE4" w14:textId="4228765B"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w:t>
            </w:r>
            <w:r w:rsidR="00087C9C" w:rsidRPr="00C210FD">
              <w:rPr>
                <w:rFonts w:ascii="Times New Roman" w:hAnsi="Times New Roman" w:cs="Times New Roman"/>
                <w:sz w:val="20"/>
              </w:rPr>
              <w:t>2.687</w:t>
            </w:r>
            <w:r w:rsidRPr="00C210FD">
              <w:rPr>
                <w:rFonts w:ascii="Times New Roman" w:hAnsi="Times New Roman" w:cs="Times New Roman"/>
                <w:sz w:val="20"/>
              </w:rPr>
              <w:t>)</w:t>
            </w:r>
          </w:p>
          <w:p w14:paraId="0FFAC9D0" w14:textId="2DCF62C4"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p>
        </w:tc>
        <w:tc>
          <w:tcPr>
            <w:tcW w:w="1718" w:type="dxa"/>
            <w:tcBorders>
              <w:top w:val="nil"/>
              <w:bottom w:val="nil"/>
            </w:tcBorders>
          </w:tcPr>
          <w:p w14:paraId="10DCEACC" w14:textId="235EFB7F"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w:t>
            </w:r>
            <w:r w:rsidR="005D3AD1" w:rsidRPr="00C210FD">
              <w:rPr>
                <w:rFonts w:ascii="Times New Roman" w:hAnsi="Times New Roman" w:cs="Times New Roman"/>
                <w:sz w:val="20"/>
              </w:rPr>
              <w:t>1.338704</w:t>
            </w:r>
          </w:p>
          <w:p w14:paraId="06284318"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1A29EEC"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66B7AE35"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231CE11E" w14:textId="1BCA248A"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48" w:type="dxa"/>
            <w:tcBorders>
              <w:top w:val="nil"/>
              <w:bottom w:val="nil"/>
            </w:tcBorders>
          </w:tcPr>
          <w:p w14:paraId="473EA804" w14:textId="3435EB07" w:rsidR="00D854DD" w:rsidRPr="00C210FD" w:rsidRDefault="005D3AD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4.3027</w:t>
            </w:r>
          </w:p>
          <w:p w14:paraId="49C06FC1"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768C11D5"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76950698"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25F50A5A" w14:textId="50B36ADB"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566" w:type="dxa"/>
            <w:tcBorders>
              <w:top w:val="nil"/>
              <w:bottom w:val="nil"/>
            </w:tcBorders>
          </w:tcPr>
          <w:p w14:paraId="3BFB4F4E" w14:textId="334BC178" w:rsidR="00D854DD" w:rsidRPr="00C210FD" w:rsidRDefault="0041019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p w14:paraId="331E2E7D"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27EA525F" w14:textId="77777777"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449AD8FD" w14:textId="22DB7450"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D854DD" w:rsidRPr="00C210FD" w14:paraId="4168A994" w14:textId="77777777" w:rsidTr="00984C7B">
        <w:trPr>
          <w:trHeight w:val="1215"/>
        </w:trPr>
        <w:tc>
          <w:tcPr>
            <w:cnfStyle w:val="001000000000" w:firstRow="0" w:lastRow="0" w:firstColumn="1" w:lastColumn="0" w:oddVBand="0" w:evenVBand="0" w:oddHBand="0" w:evenHBand="0" w:firstRowFirstColumn="0" w:firstRowLastColumn="0" w:lastRowFirstColumn="0" w:lastRowLastColumn="0"/>
            <w:tcW w:w="1806" w:type="dxa"/>
            <w:tcBorders>
              <w:top w:val="nil"/>
              <w:bottom w:val="single" w:sz="4" w:space="0" w:color="auto"/>
            </w:tcBorders>
          </w:tcPr>
          <w:p w14:paraId="7B9A6805" w14:textId="77777777" w:rsidR="00D854DD" w:rsidRPr="00C210FD" w:rsidRDefault="00D854DD" w:rsidP="00BB03D8">
            <w:pPr>
              <w:rPr>
                <w:rFonts w:ascii="Times New Roman" w:hAnsi="Times New Roman" w:cs="Times New Roman"/>
                <w:sz w:val="20"/>
              </w:rPr>
            </w:pPr>
          </w:p>
        </w:tc>
        <w:tc>
          <w:tcPr>
            <w:tcW w:w="1738" w:type="dxa"/>
            <w:tcBorders>
              <w:top w:val="nil"/>
              <w:bottom w:val="single" w:sz="4" w:space="0" w:color="auto"/>
            </w:tcBorders>
          </w:tcPr>
          <w:p w14:paraId="6D9587B7" w14:textId="45D917F0"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2+3</w:t>
            </w:r>
          </w:p>
        </w:tc>
        <w:tc>
          <w:tcPr>
            <w:tcW w:w="1337" w:type="dxa"/>
            <w:tcBorders>
              <w:top w:val="nil"/>
              <w:bottom w:val="single" w:sz="4" w:space="0" w:color="auto"/>
            </w:tcBorders>
          </w:tcPr>
          <w:p w14:paraId="2254D11E" w14:textId="45FEFB53"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 xml:space="preserve">2: </w:t>
            </w:r>
            <w:r w:rsidR="006B3B0A" w:rsidRPr="00C210FD">
              <w:rPr>
                <w:rFonts w:ascii="Times New Roman" w:hAnsi="Times New Roman" w:cs="Times New Roman"/>
                <w:sz w:val="20"/>
              </w:rPr>
              <w:t xml:space="preserve">7.565 </w:t>
            </w:r>
            <w:r w:rsidRPr="00C210FD">
              <w:rPr>
                <w:rFonts w:ascii="Times New Roman" w:hAnsi="Times New Roman" w:cs="Times New Roman"/>
                <w:sz w:val="20"/>
              </w:rPr>
              <w:t>(</w:t>
            </w:r>
            <w:r w:rsidR="006B3B0A" w:rsidRPr="00C210FD">
              <w:rPr>
                <w:rFonts w:ascii="Times New Roman" w:hAnsi="Times New Roman" w:cs="Times New Roman"/>
                <w:sz w:val="20"/>
              </w:rPr>
              <w:t>5.296</w:t>
            </w:r>
            <w:r w:rsidRPr="00C210FD">
              <w:rPr>
                <w:rFonts w:ascii="Times New Roman" w:hAnsi="Times New Roman" w:cs="Times New Roman"/>
                <w:sz w:val="20"/>
              </w:rPr>
              <w:t>)</w:t>
            </w:r>
          </w:p>
          <w:p w14:paraId="1C847A15" w14:textId="3CA7C520" w:rsidR="00D854DD" w:rsidRPr="00C210FD" w:rsidRDefault="00D854D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C210FD">
              <w:rPr>
                <w:rFonts w:ascii="Times New Roman" w:hAnsi="Times New Roman" w:cs="Times New Roman"/>
                <w:b/>
                <w:sz w:val="20"/>
              </w:rPr>
              <w:t xml:space="preserve">3: </w:t>
            </w:r>
            <w:r w:rsidR="006B3B0A" w:rsidRPr="00C210FD">
              <w:rPr>
                <w:rFonts w:ascii="Times New Roman" w:hAnsi="Times New Roman" w:cs="Times New Roman"/>
                <w:sz w:val="20"/>
              </w:rPr>
              <w:t>8.30</w:t>
            </w:r>
            <w:r w:rsidRPr="00C210FD">
              <w:rPr>
                <w:rFonts w:ascii="Times New Roman" w:hAnsi="Times New Roman" w:cs="Times New Roman"/>
                <w:sz w:val="20"/>
              </w:rPr>
              <w:t xml:space="preserve"> (</w:t>
            </w:r>
            <w:r w:rsidR="006B3B0A" w:rsidRPr="00C210FD">
              <w:rPr>
                <w:rFonts w:ascii="Times New Roman" w:hAnsi="Times New Roman" w:cs="Times New Roman"/>
                <w:sz w:val="20"/>
              </w:rPr>
              <w:t>2.687</w:t>
            </w:r>
            <w:r w:rsidRPr="00C210FD">
              <w:rPr>
                <w:rFonts w:ascii="Times New Roman" w:hAnsi="Times New Roman" w:cs="Times New Roman"/>
                <w:sz w:val="20"/>
              </w:rPr>
              <w:t>)</w:t>
            </w:r>
          </w:p>
        </w:tc>
        <w:tc>
          <w:tcPr>
            <w:tcW w:w="1718" w:type="dxa"/>
            <w:tcBorders>
              <w:top w:val="nil"/>
              <w:bottom w:val="single" w:sz="4" w:space="0" w:color="auto"/>
            </w:tcBorders>
          </w:tcPr>
          <w:p w14:paraId="214C422F" w14:textId="76E58EA2" w:rsidR="00D854DD" w:rsidRPr="00C210FD" w:rsidRDefault="006B3B0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-0.175025</w:t>
            </w:r>
          </w:p>
        </w:tc>
        <w:tc>
          <w:tcPr>
            <w:tcW w:w="1548" w:type="dxa"/>
            <w:tcBorders>
              <w:top w:val="nil"/>
              <w:bottom w:val="single" w:sz="4" w:space="0" w:color="auto"/>
            </w:tcBorders>
          </w:tcPr>
          <w:p w14:paraId="0593D4A7" w14:textId="400FF2BA" w:rsidR="00D854DD" w:rsidRPr="00C210FD" w:rsidRDefault="006B3B0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4.3027</w:t>
            </w:r>
          </w:p>
        </w:tc>
        <w:tc>
          <w:tcPr>
            <w:tcW w:w="1566" w:type="dxa"/>
            <w:tcBorders>
              <w:top w:val="nil"/>
              <w:bottom w:val="single" w:sz="4" w:space="0" w:color="auto"/>
            </w:tcBorders>
          </w:tcPr>
          <w:p w14:paraId="1351BA66" w14:textId="3FFAC516" w:rsidR="00D854DD" w:rsidRPr="00C210FD" w:rsidRDefault="0041019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p>
        </w:tc>
      </w:tr>
      <w:tr w:rsidR="006B3B0A" w:rsidRPr="00C210FD" w14:paraId="254361D2" w14:textId="77777777" w:rsidTr="00984C7B">
        <w:trPr>
          <w:trHeight w:val="1251"/>
        </w:trPr>
        <w:tc>
          <w:tcPr>
            <w:cnfStyle w:val="001000000000" w:firstRow="0" w:lastRow="0" w:firstColumn="1" w:lastColumn="0" w:oddVBand="0" w:evenVBand="0" w:oddHBand="0" w:evenHBand="0" w:firstRowFirstColumn="0" w:firstRowLastColumn="0" w:lastRowFirstColumn="0" w:lastRowLastColumn="0"/>
            <w:tcW w:w="1806" w:type="dxa"/>
            <w:tcBorders>
              <w:top w:val="single" w:sz="4" w:space="0" w:color="auto"/>
              <w:bottom w:val="nil"/>
            </w:tcBorders>
          </w:tcPr>
          <w:p w14:paraId="0C42A503" w14:textId="76566F16" w:rsidR="006B3B0A" w:rsidRPr="00C210FD" w:rsidRDefault="006B3B0A" w:rsidP="006B3B0A">
            <w:pPr>
              <w:rPr>
                <w:rFonts w:ascii="Times New Roman" w:hAnsi="Times New Roman" w:cs="Times New Roman"/>
                <w:sz w:val="20"/>
              </w:rPr>
            </w:pPr>
            <w:r w:rsidRPr="00C210FD">
              <w:rPr>
                <w:rFonts w:ascii="Times New Roman" w:hAnsi="Times New Roman" w:cs="Times New Roman"/>
                <w:sz w:val="20"/>
              </w:rPr>
              <w:t>Beech</w:t>
            </w:r>
          </w:p>
        </w:tc>
        <w:tc>
          <w:tcPr>
            <w:tcW w:w="1738" w:type="dxa"/>
            <w:tcBorders>
              <w:top w:val="single" w:sz="4" w:space="0" w:color="auto"/>
              <w:bottom w:val="nil"/>
            </w:tcBorders>
          </w:tcPr>
          <w:p w14:paraId="4DA53291"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1+2</w:t>
            </w:r>
          </w:p>
          <w:p w14:paraId="5591B765"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2358BE9"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6B454AE6"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73C12773"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337" w:type="dxa"/>
            <w:tcBorders>
              <w:top w:val="single" w:sz="4" w:space="0" w:color="auto"/>
              <w:bottom w:val="nil"/>
            </w:tcBorders>
          </w:tcPr>
          <w:p w14:paraId="349ABB35" w14:textId="68F496CA"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1:</w:t>
            </w:r>
            <w:r w:rsidRPr="00C210FD">
              <w:rPr>
                <w:rFonts w:ascii="Times New Roman" w:hAnsi="Times New Roman" w:cs="Times New Roman"/>
                <w:sz w:val="20"/>
              </w:rPr>
              <w:t xml:space="preserve"> </w:t>
            </w:r>
            <w:r w:rsidR="00DB570B" w:rsidRPr="00C210FD">
              <w:rPr>
                <w:rFonts w:ascii="Times New Roman" w:hAnsi="Times New Roman" w:cs="Times New Roman"/>
                <w:sz w:val="20"/>
              </w:rPr>
              <w:t>5.85</w:t>
            </w:r>
            <w:r w:rsidRPr="00C210FD">
              <w:rPr>
                <w:rFonts w:ascii="Times New Roman" w:hAnsi="Times New Roman" w:cs="Times New Roman"/>
                <w:sz w:val="20"/>
              </w:rPr>
              <w:t xml:space="preserve"> (</w:t>
            </w:r>
            <w:r w:rsidR="00DB570B" w:rsidRPr="00C210FD">
              <w:rPr>
                <w:rFonts w:ascii="Times New Roman" w:hAnsi="Times New Roman" w:cs="Times New Roman"/>
                <w:sz w:val="20"/>
              </w:rPr>
              <w:t>0.495</w:t>
            </w:r>
            <w:r w:rsidR="00197024" w:rsidRPr="00C210FD">
              <w:rPr>
                <w:rFonts w:ascii="Times New Roman" w:hAnsi="Times New Roman" w:cs="Times New Roman"/>
                <w:sz w:val="20"/>
              </w:rPr>
              <w:t>0</w:t>
            </w:r>
            <w:r w:rsidRPr="00C210FD">
              <w:rPr>
                <w:rFonts w:ascii="Times New Roman" w:hAnsi="Times New Roman" w:cs="Times New Roman"/>
                <w:sz w:val="20"/>
              </w:rPr>
              <w:t>)</w:t>
            </w:r>
          </w:p>
          <w:p w14:paraId="2F0CA2F1" w14:textId="74C50586"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2:</w:t>
            </w:r>
            <w:r w:rsidRPr="00C210FD">
              <w:rPr>
                <w:rFonts w:ascii="Times New Roman" w:hAnsi="Times New Roman" w:cs="Times New Roman"/>
                <w:sz w:val="20"/>
              </w:rPr>
              <w:t xml:space="preserve"> </w:t>
            </w:r>
            <w:r w:rsidR="00197024" w:rsidRPr="00C210FD">
              <w:rPr>
                <w:rFonts w:ascii="Times New Roman" w:hAnsi="Times New Roman" w:cs="Times New Roman"/>
                <w:sz w:val="20"/>
              </w:rPr>
              <w:t>5</w:t>
            </w:r>
            <w:r w:rsidR="00421594" w:rsidRPr="00C210FD">
              <w:rPr>
                <w:rFonts w:ascii="Times New Roman" w:hAnsi="Times New Roman" w:cs="Times New Roman"/>
                <w:sz w:val="20"/>
              </w:rPr>
              <w:t>.20</w:t>
            </w:r>
            <w:r w:rsidRPr="00C210FD">
              <w:rPr>
                <w:rFonts w:ascii="Times New Roman" w:hAnsi="Times New Roman" w:cs="Times New Roman"/>
                <w:sz w:val="20"/>
              </w:rPr>
              <w:t xml:space="preserve"> (</w:t>
            </w:r>
            <w:r w:rsidR="00421594" w:rsidRPr="00C210FD">
              <w:rPr>
                <w:rFonts w:ascii="Times New Roman" w:hAnsi="Times New Roman" w:cs="Times New Roman"/>
                <w:sz w:val="20"/>
              </w:rPr>
              <w:t>0.7332</w:t>
            </w:r>
            <w:r w:rsidRPr="00C210FD">
              <w:rPr>
                <w:rFonts w:ascii="Times New Roman" w:hAnsi="Times New Roman" w:cs="Times New Roman"/>
                <w:sz w:val="20"/>
              </w:rPr>
              <w:t>)</w:t>
            </w:r>
          </w:p>
          <w:p w14:paraId="54134BEE" w14:textId="6D3C386B"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p>
        </w:tc>
        <w:tc>
          <w:tcPr>
            <w:tcW w:w="1718" w:type="dxa"/>
            <w:tcBorders>
              <w:top w:val="single" w:sz="4" w:space="0" w:color="auto"/>
              <w:bottom w:val="nil"/>
            </w:tcBorders>
          </w:tcPr>
          <w:p w14:paraId="0354CBB2" w14:textId="2EDE93ED" w:rsidR="006B3B0A" w:rsidRPr="00C210FD" w:rsidRDefault="00421594"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1.067827</w:t>
            </w:r>
          </w:p>
        </w:tc>
        <w:tc>
          <w:tcPr>
            <w:tcW w:w="1548" w:type="dxa"/>
            <w:tcBorders>
              <w:top w:val="single" w:sz="4" w:space="0" w:color="auto"/>
              <w:bottom w:val="nil"/>
            </w:tcBorders>
          </w:tcPr>
          <w:p w14:paraId="67172428" w14:textId="6149CBF1" w:rsidR="006B3B0A" w:rsidRPr="00C210FD" w:rsidRDefault="00421594"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3.1824</w:t>
            </w:r>
          </w:p>
        </w:tc>
        <w:tc>
          <w:tcPr>
            <w:tcW w:w="1566" w:type="dxa"/>
            <w:tcBorders>
              <w:top w:val="single" w:sz="4" w:space="0" w:color="auto"/>
              <w:bottom w:val="nil"/>
            </w:tcBorders>
          </w:tcPr>
          <w:p w14:paraId="6D623BC9" w14:textId="7F65B693" w:rsidR="006B3B0A" w:rsidRPr="00C210FD" w:rsidRDefault="00984C7B"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r w:rsidRPr="00C210FD">
              <w:rPr>
                <w:rFonts w:ascii="Times New Roman" w:hAnsi="Times New Roman" w:cs="Times New Roman"/>
                <w:sz w:val="20"/>
              </w:rPr>
              <w:t xml:space="preserve"> </w:t>
            </w:r>
          </w:p>
          <w:p w14:paraId="7DD31116"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6B3B0A" w:rsidRPr="00C210FD" w14:paraId="749010EB" w14:textId="77777777" w:rsidTr="00984C7B">
        <w:trPr>
          <w:trHeight w:val="1251"/>
        </w:trPr>
        <w:tc>
          <w:tcPr>
            <w:cnfStyle w:val="001000000000" w:firstRow="0" w:lastRow="0" w:firstColumn="1" w:lastColumn="0" w:oddVBand="0" w:evenVBand="0" w:oddHBand="0" w:evenHBand="0" w:firstRowFirstColumn="0" w:firstRowLastColumn="0" w:lastRowFirstColumn="0" w:lastRowLastColumn="0"/>
            <w:tcW w:w="1806" w:type="dxa"/>
            <w:tcBorders>
              <w:top w:val="nil"/>
              <w:bottom w:val="nil"/>
            </w:tcBorders>
          </w:tcPr>
          <w:p w14:paraId="55D98CA7" w14:textId="77777777" w:rsidR="006B3B0A" w:rsidRPr="00C210FD" w:rsidRDefault="006B3B0A" w:rsidP="006B3B0A">
            <w:pPr>
              <w:rPr>
                <w:rFonts w:ascii="Times New Roman" w:hAnsi="Times New Roman" w:cs="Times New Roman"/>
                <w:sz w:val="20"/>
              </w:rPr>
            </w:pPr>
          </w:p>
        </w:tc>
        <w:tc>
          <w:tcPr>
            <w:tcW w:w="1738" w:type="dxa"/>
            <w:tcBorders>
              <w:top w:val="nil"/>
              <w:bottom w:val="nil"/>
            </w:tcBorders>
          </w:tcPr>
          <w:p w14:paraId="5C5750EA"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1+3</w:t>
            </w:r>
          </w:p>
          <w:p w14:paraId="1CC8087C"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40FA50F8"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5E00FE5A"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15F5C8E0"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c>
          <w:tcPr>
            <w:tcW w:w="1337" w:type="dxa"/>
            <w:tcBorders>
              <w:top w:val="nil"/>
              <w:bottom w:val="nil"/>
            </w:tcBorders>
          </w:tcPr>
          <w:p w14:paraId="12D3C45B" w14:textId="10A2AAFF"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1:</w:t>
            </w:r>
            <w:r w:rsidRPr="00C210FD">
              <w:rPr>
                <w:rFonts w:ascii="Times New Roman" w:hAnsi="Times New Roman" w:cs="Times New Roman"/>
                <w:sz w:val="20"/>
              </w:rPr>
              <w:t xml:space="preserve"> 5.</w:t>
            </w:r>
            <w:r w:rsidR="00F439B7" w:rsidRPr="00C210FD">
              <w:rPr>
                <w:rFonts w:ascii="Times New Roman" w:hAnsi="Times New Roman" w:cs="Times New Roman"/>
                <w:sz w:val="20"/>
              </w:rPr>
              <w:t>85</w:t>
            </w:r>
            <w:r w:rsidRPr="00C210FD">
              <w:rPr>
                <w:rFonts w:ascii="Times New Roman" w:hAnsi="Times New Roman" w:cs="Times New Roman"/>
                <w:sz w:val="20"/>
              </w:rPr>
              <w:t xml:space="preserve"> (</w:t>
            </w:r>
            <w:r w:rsidR="00F439B7" w:rsidRPr="00C210FD">
              <w:rPr>
                <w:rFonts w:ascii="Times New Roman" w:hAnsi="Times New Roman" w:cs="Times New Roman"/>
                <w:sz w:val="20"/>
              </w:rPr>
              <w:t>0.4950</w:t>
            </w:r>
            <w:r w:rsidRPr="00C210FD">
              <w:rPr>
                <w:rFonts w:ascii="Times New Roman" w:hAnsi="Times New Roman" w:cs="Times New Roman"/>
                <w:sz w:val="20"/>
              </w:rPr>
              <w:t>)</w:t>
            </w:r>
          </w:p>
          <w:p w14:paraId="61209180" w14:textId="6ADC54FD"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3:</w:t>
            </w:r>
            <w:r w:rsidRPr="00C210FD">
              <w:rPr>
                <w:rFonts w:ascii="Times New Roman" w:hAnsi="Times New Roman" w:cs="Times New Roman"/>
                <w:sz w:val="20"/>
              </w:rPr>
              <w:t xml:space="preserve"> </w:t>
            </w:r>
            <w:r w:rsidR="00F439B7" w:rsidRPr="00C210FD">
              <w:rPr>
                <w:rFonts w:ascii="Times New Roman" w:hAnsi="Times New Roman" w:cs="Times New Roman"/>
                <w:sz w:val="20"/>
              </w:rPr>
              <w:t>7.90</w:t>
            </w:r>
          </w:p>
          <w:p w14:paraId="397ACF6A" w14:textId="1CF9901C"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w:t>
            </w:r>
            <w:r w:rsidR="00F439B7" w:rsidRPr="00C210FD">
              <w:rPr>
                <w:rFonts w:ascii="Times New Roman" w:hAnsi="Times New Roman" w:cs="Times New Roman"/>
                <w:sz w:val="20"/>
              </w:rPr>
              <w:t>0.9899</w:t>
            </w:r>
            <w:r w:rsidRPr="00C210FD">
              <w:rPr>
                <w:rFonts w:ascii="Times New Roman" w:hAnsi="Times New Roman" w:cs="Times New Roman"/>
                <w:sz w:val="20"/>
              </w:rPr>
              <w:t>)</w:t>
            </w:r>
          </w:p>
          <w:p w14:paraId="1127E390"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p>
        </w:tc>
        <w:tc>
          <w:tcPr>
            <w:tcW w:w="1718" w:type="dxa"/>
            <w:tcBorders>
              <w:top w:val="nil"/>
              <w:bottom w:val="nil"/>
            </w:tcBorders>
          </w:tcPr>
          <w:p w14:paraId="4251C8E7" w14:textId="45F51EC7" w:rsidR="006B3B0A" w:rsidRPr="00C210FD" w:rsidRDefault="00E37D8E"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-2.61939</w:t>
            </w:r>
          </w:p>
        </w:tc>
        <w:tc>
          <w:tcPr>
            <w:tcW w:w="1548" w:type="dxa"/>
            <w:tcBorders>
              <w:top w:val="nil"/>
              <w:bottom w:val="nil"/>
            </w:tcBorders>
          </w:tcPr>
          <w:p w14:paraId="56952B98" w14:textId="4E6A1981" w:rsidR="006B3B0A" w:rsidRPr="00C210FD" w:rsidRDefault="00E37D8E"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4.3027</w:t>
            </w:r>
          </w:p>
        </w:tc>
        <w:tc>
          <w:tcPr>
            <w:tcW w:w="1566" w:type="dxa"/>
            <w:tcBorders>
              <w:top w:val="nil"/>
              <w:bottom w:val="nil"/>
            </w:tcBorders>
          </w:tcPr>
          <w:p w14:paraId="4CA456E8" w14:textId="7BD8B70E" w:rsidR="006B3B0A" w:rsidRPr="00C210FD" w:rsidRDefault="00984C7B"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Fail to Reject</w:t>
            </w:r>
            <w:r w:rsidRPr="00C210FD">
              <w:rPr>
                <w:rFonts w:ascii="Times New Roman" w:hAnsi="Times New Roman" w:cs="Times New Roman"/>
                <w:sz w:val="20"/>
              </w:rPr>
              <w:t xml:space="preserve"> </w:t>
            </w:r>
          </w:p>
          <w:p w14:paraId="57A6D287"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p w14:paraId="33B652B7" w14:textId="7777777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6B3B0A" w:rsidRPr="00C210FD" w14:paraId="4D437B10" w14:textId="77777777" w:rsidTr="00984C7B">
        <w:trPr>
          <w:trHeight w:val="1251"/>
        </w:trPr>
        <w:tc>
          <w:tcPr>
            <w:cnfStyle w:val="001000000000" w:firstRow="0" w:lastRow="0" w:firstColumn="1" w:lastColumn="0" w:oddVBand="0" w:evenVBand="0" w:oddHBand="0" w:evenHBand="0" w:firstRowFirstColumn="0" w:firstRowLastColumn="0" w:lastRowFirstColumn="0" w:lastRowLastColumn="0"/>
            <w:tcW w:w="1806" w:type="dxa"/>
            <w:tcBorders>
              <w:top w:val="nil"/>
              <w:bottom w:val="single" w:sz="4" w:space="0" w:color="auto"/>
            </w:tcBorders>
          </w:tcPr>
          <w:p w14:paraId="19AD5FBD" w14:textId="77777777" w:rsidR="006B3B0A" w:rsidRPr="00C210FD" w:rsidRDefault="006B3B0A" w:rsidP="006B3B0A">
            <w:pPr>
              <w:rPr>
                <w:rFonts w:ascii="Times New Roman" w:hAnsi="Times New Roman" w:cs="Times New Roman"/>
                <w:sz w:val="20"/>
              </w:rPr>
            </w:pPr>
          </w:p>
        </w:tc>
        <w:tc>
          <w:tcPr>
            <w:tcW w:w="1738" w:type="dxa"/>
            <w:tcBorders>
              <w:top w:val="nil"/>
              <w:bottom w:val="single" w:sz="4" w:space="0" w:color="auto"/>
            </w:tcBorders>
          </w:tcPr>
          <w:p w14:paraId="2B3E956D" w14:textId="672AAEBD"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2+3</w:t>
            </w:r>
          </w:p>
        </w:tc>
        <w:tc>
          <w:tcPr>
            <w:tcW w:w="1337" w:type="dxa"/>
            <w:tcBorders>
              <w:top w:val="nil"/>
              <w:bottom w:val="single" w:sz="4" w:space="0" w:color="auto"/>
            </w:tcBorders>
          </w:tcPr>
          <w:p w14:paraId="3773EF46" w14:textId="3B6FD594"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b/>
                <w:sz w:val="20"/>
              </w:rPr>
              <w:t xml:space="preserve">2: </w:t>
            </w:r>
            <w:r w:rsidR="00E37D8E" w:rsidRPr="00C210FD">
              <w:rPr>
                <w:rFonts w:ascii="Times New Roman" w:hAnsi="Times New Roman" w:cs="Times New Roman"/>
                <w:sz w:val="20"/>
              </w:rPr>
              <w:t>5.20</w:t>
            </w:r>
            <w:r w:rsidRPr="00C210FD">
              <w:rPr>
                <w:rFonts w:ascii="Times New Roman" w:hAnsi="Times New Roman" w:cs="Times New Roman"/>
                <w:sz w:val="20"/>
              </w:rPr>
              <w:t xml:space="preserve"> (</w:t>
            </w:r>
            <w:r w:rsidR="00E37D8E" w:rsidRPr="00C210FD">
              <w:rPr>
                <w:rFonts w:ascii="Times New Roman" w:hAnsi="Times New Roman" w:cs="Times New Roman"/>
                <w:sz w:val="20"/>
              </w:rPr>
              <w:t>0.</w:t>
            </w:r>
            <w:r w:rsidR="00F862EF" w:rsidRPr="00C210FD">
              <w:rPr>
                <w:rFonts w:ascii="Times New Roman" w:hAnsi="Times New Roman" w:cs="Times New Roman"/>
                <w:sz w:val="20"/>
              </w:rPr>
              <w:t>7332</w:t>
            </w:r>
            <w:r w:rsidRPr="00C210FD">
              <w:rPr>
                <w:rFonts w:ascii="Times New Roman" w:hAnsi="Times New Roman" w:cs="Times New Roman"/>
                <w:sz w:val="20"/>
              </w:rPr>
              <w:t>)</w:t>
            </w:r>
          </w:p>
          <w:p w14:paraId="1AF7402E" w14:textId="0F05C047"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rPr>
            </w:pPr>
            <w:r w:rsidRPr="00C210FD">
              <w:rPr>
                <w:rFonts w:ascii="Times New Roman" w:hAnsi="Times New Roman" w:cs="Times New Roman"/>
                <w:b/>
                <w:sz w:val="20"/>
              </w:rPr>
              <w:t xml:space="preserve">3: </w:t>
            </w:r>
            <w:r w:rsidR="00F862EF" w:rsidRPr="00C210FD">
              <w:rPr>
                <w:rFonts w:ascii="Times New Roman" w:hAnsi="Times New Roman" w:cs="Times New Roman"/>
                <w:sz w:val="20"/>
              </w:rPr>
              <w:t>7.90</w:t>
            </w:r>
            <w:r w:rsidRPr="00C210FD">
              <w:rPr>
                <w:rFonts w:ascii="Times New Roman" w:hAnsi="Times New Roman" w:cs="Times New Roman"/>
                <w:sz w:val="20"/>
              </w:rPr>
              <w:t xml:space="preserve"> (</w:t>
            </w:r>
            <w:r w:rsidR="00F862EF" w:rsidRPr="00C210FD">
              <w:rPr>
                <w:rFonts w:ascii="Times New Roman" w:hAnsi="Times New Roman" w:cs="Times New Roman"/>
                <w:sz w:val="20"/>
              </w:rPr>
              <w:t>0.9899</w:t>
            </w:r>
            <w:r w:rsidRPr="00C210FD">
              <w:rPr>
                <w:rFonts w:ascii="Times New Roman" w:hAnsi="Times New Roman" w:cs="Times New Roman"/>
                <w:sz w:val="20"/>
              </w:rPr>
              <w:t>)</w:t>
            </w:r>
          </w:p>
        </w:tc>
        <w:tc>
          <w:tcPr>
            <w:tcW w:w="1718" w:type="dxa"/>
            <w:tcBorders>
              <w:top w:val="nil"/>
              <w:bottom w:val="single" w:sz="4" w:space="0" w:color="auto"/>
            </w:tcBorders>
          </w:tcPr>
          <w:p w14:paraId="1A65E66D" w14:textId="0CFEBD81" w:rsidR="006B3B0A" w:rsidRPr="00C210FD" w:rsidRDefault="00F862EF"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-3.56898</w:t>
            </w:r>
          </w:p>
        </w:tc>
        <w:tc>
          <w:tcPr>
            <w:tcW w:w="1548" w:type="dxa"/>
            <w:tcBorders>
              <w:top w:val="nil"/>
              <w:bottom w:val="single" w:sz="4" w:space="0" w:color="auto"/>
            </w:tcBorders>
          </w:tcPr>
          <w:p w14:paraId="5245A289" w14:textId="19330F1A" w:rsidR="006B3B0A" w:rsidRPr="00C210FD" w:rsidRDefault="00F862EF"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3.1824</w:t>
            </w:r>
          </w:p>
        </w:tc>
        <w:tc>
          <w:tcPr>
            <w:tcW w:w="1566" w:type="dxa"/>
            <w:tcBorders>
              <w:top w:val="nil"/>
              <w:bottom w:val="single" w:sz="4" w:space="0" w:color="auto"/>
            </w:tcBorders>
          </w:tcPr>
          <w:p w14:paraId="547951C9" w14:textId="43F38CF2" w:rsidR="006B3B0A" w:rsidRPr="00C210FD" w:rsidRDefault="006B3B0A" w:rsidP="006B3B0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 xml:space="preserve">Reject </w:t>
            </w:r>
          </w:p>
        </w:tc>
      </w:tr>
    </w:tbl>
    <w:p w14:paraId="5BD3D05C" w14:textId="7FABB1CC" w:rsidR="00D34B9D" w:rsidRPr="00C210FD" w:rsidRDefault="004D4315" w:rsidP="00510837">
      <w:pPr>
        <w:tabs>
          <w:tab w:val="left" w:pos="426"/>
          <w:tab w:val="left" w:pos="567"/>
          <w:tab w:val="left" w:pos="709"/>
          <w:tab w:val="left" w:pos="1701"/>
        </w:tabs>
        <w:rPr>
          <w:rFonts w:ascii="Times New Roman" w:hAnsi="Times New Roman" w:cs="Times New Roman"/>
        </w:rPr>
      </w:pPr>
      <w:r w:rsidRPr="00C210FD">
        <w:rPr>
          <w:rFonts w:ascii="Times New Roman" w:hAnsi="Times New Roman" w:cs="Times New Roman"/>
          <w:noProof/>
        </w:rPr>
        <w:lastRenderedPageBreak/>
        <w:drawing>
          <wp:anchor distT="0" distB="0" distL="114300" distR="114300" simplePos="0" relativeHeight="251674624" behindDoc="1" locked="0" layoutInCell="1" allowOverlap="1" wp14:anchorId="1B3351B7" wp14:editId="2B1421F4">
            <wp:simplePos x="0" y="0"/>
            <wp:positionH relativeFrom="margin">
              <wp:posOffset>-544530</wp:posOffset>
            </wp:positionH>
            <wp:positionV relativeFrom="paragraph">
              <wp:posOffset>0</wp:posOffset>
            </wp:positionV>
            <wp:extent cx="7202184" cy="6562846"/>
            <wp:effectExtent l="0" t="0" r="0" b="0"/>
            <wp:wrapNone/>
            <wp:docPr id="14" name="Chart 14">
              <a:extLst xmlns:a="http://schemas.openxmlformats.org/drawingml/2006/main">
                <a:ext uri="{FF2B5EF4-FFF2-40B4-BE49-F238E27FC236}">
                  <a16:creationId xmlns:a16="http://schemas.microsoft.com/office/drawing/2014/main" id="{37A75DC8-9604-4FC6-AEC0-5F67991E92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2C92E5D6" w14:textId="4DEFB2D0" w:rsidR="00C901CD" w:rsidRPr="00C210FD" w:rsidRDefault="00C901CD" w:rsidP="00510837">
      <w:pPr>
        <w:tabs>
          <w:tab w:val="left" w:pos="426"/>
          <w:tab w:val="left" w:pos="567"/>
          <w:tab w:val="left" w:pos="709"/>
          <w:tab w:val="left" w:pos="1701"/>
        </w:tabs>
        <w:rPr>
          <w:rFonts w:ascii="Times New Roman" w:hAnsi="Times New Roman" w:cs="Times New Roman"/>
        </w:rPr>
      </w:pPr>
    </w:p>
    <w:p w14:paraId="122A4FEE" w14:textId="35523780" w:rsidR="006F5325" w:rsidRPr="00C210FD" w:rsidRDefault="006F5325" w:rsidP="00510837">
      <w:pPr>
        <w:tabs>
          <w:tab w:val="left" w:pos="426"/>
          <w:tab w:val="left" w:pos="567"/>
          <w:tab w:val="left" w:pos="709"/>
          <w:tab w:val="left" w:pos="1701"/>
        </w:tabs>
        <w:rPr>
          <w:rFonts w:ascii="Times New Roman" w:hAnsi="Times New Roman" w:cs="Times New Roman"/>
        </w:rPr>
      </w:pPr>
    </w:p>
    <w:p w14:paraId="1C1861F9" w14:textId="15055F78" w:rsidR="006F5325" w:rsidRPr="00C210FD" w:rsidRDefault="006F5325" w:rsidP="00510837">
      <w:pPr>
        <w:tabs>
          <w:tab w:val="left" w:pos="426"/>
          <w:tab w:val="left" w:pos="567"/>
          <w:tab w:val="left" w:pos="709"/>
          <w:tab w:val="left" w:pos="1701"/>
        </w:tabs>
        <w:rPr>
          <w:rFonts w:ascii="Times New Roman" w:hAnsi="Times New Roman" w:cs="Times New Roman"/>
        </w:rPr>
      </w:pPr>
    </w:p>
    <w:p w14:paraId="6DC50106" w14:textId="39C532C0" w:rsidR="00CE1E3F" w:rsidRPr="00C210FD" w:rsidRDefault="00CE1E3F" w:rsidP="00510837">
      <w:pPr>
        <w:tabs>
          <w:tab w:val="left" w:pos="426"/>
          <w:tab w:val="left" w:pos="567"/>
          <w:tab w:val="left" w:pos="709"/>
          <w:tab w:val="left" w:pos="1701"/>
        </w:tabs>
        <w:rPr>
          <w:rFonts w:ascii="Times New Roman" w:hAnsi="Times New Roman" w:cs="Times New Roman"/>
        </w:rPr>
      </w:pPr>
    </w:p>
    <w:p w14:paraId="5D38B50F" w14:textId="6386DAF6" w:rsidR="00CE1E3F" w:rsidRPr="00C210FD" w:rsidRDefault="00CE1E3F" w:rsidP="00510837">
      <w:pPr>
        <w:tabs>
          <w:tab w:val="left" w:pos="426"/>
          <w:tab w:val="left" w:pos="567"/>
          <w:tab w:val="left" w:pos="709"/>
          <w:tab w:val="left" w:pos="1701"/>
        </w:tabs>
        <w:rPr>
          <w:rFonts w:ascii="Times New Roman" w:hAnsi="Times New Roman" w:cs="Times New Roman"/>
        </w:rPr>
      </w:pPr>
    </w:p>
    <w:p w14:paraId="478AF964" w14:textId="398E4BFE" w:rsidR="00CE1E3F" w:rsidRPr="00C210FD" w:rsidRDefault="00CE1E3F" w:rsidP="00510837">
      <w:pPr>
        <w:tabs>
          <w:tab w:val="left" w:pos="426"/>
          <w:tab w:val="left" w:pos="567"/>
          <w:tab w:val="left" w:pos="709"/>
          <w:tab w:val="left" w:pos="1701"/>
        </w:tabs>
        <w:rPr>
          <w:rFonts w:ascii="Times New Roman" w:hAnsi="Times New Roman" w:cs="Times New Roman"/>
        </w:rPr>
      </w:pPr>
    </w:p>
    <w:p w14:paraId="230620DF" w14:textId="3D27DD6F" w:rsidR="00CE1E3F" w:rsidRPr="00C210FD" w:rsidRDefault="00CE1E3F" w:rsidP="00510837">
      <w:pPr>
        <w:tabs>
          <w:tab w:val="left" w:pos="426"/>
          <w:tab w:val="left" w:pos="567"/>
          <w:tab w:val="left" w:pos="709"/>
          <w:tab w:val="left" w:pos="1701"/>
        </w:tabs>
        <w:rPr>
          <w:rFonts w:ascii="Times New Roman" w:hAnsi="Times New Roman" w:cs="Times New Roman"/>
        </w:rPr>
      </w:pPr>
    </w:p>
    <w:p w14:paraId="3D66BDAC" w14:textId="29873ADD" w:rsidR="00CE1E3F" w:rsidRPr="00C210FD" w:rsidRDefault="00CE1E3F" w:rsidP="00510837">
      <w:pPr>
        <w:tabs>
          <w:tab w:val="left" w:pos="426"/>
          <w:tab w:val="left" w:pos="567"/>
          <w:tab w:val="left" w:pos="709"/>
          <w:tab w:val="left" w:pos="1701"/>
        </w:tabs>
        <w:rPr>
          <w:rFonts w:ascii="Times New Roman" w:hAnsi="Times New Roman" w:cs="Times New Roman"/>
        </w:rPr>
      </w:pPr>
    </w:p>
    <w:p w14:paraId="43E9FFC9" w14:textId="035CF845" w:rsidR="00CE1E3F" w:rsidRPr="00C210FD" w:rsidRDefault="00CE1E3F" w:rsidP="00510837">
      <w:pPr>
        <w:tabs>
          <w:tab w:val="left" w:pos="426"/>
          <w:tab w:val="left" w:pos="567"/>
          <w:tab w:val="left" w:pos="709"/>
          <w:tab w:val="left" w:pos="1701"/>
        </w:tabs>
        <w:rPr>
          <w:rFonts w:ascii="Times New Roman" w:hAnsi="Times New Roman" w:cs="Times New Roman"/>
        </w:rPr>
      </w:pPr>
    </w:p>
    <w:p w14:paraId="2DFB0B17" w14:textId="4CB7032B" w:rsidR="0098603A" w:rsidRPr="00C210FD" w:rsidRDefault="006B1D5A">
      <w:pPr>
        <w:rPr>
          <w:rFonts w:ascii="Times New Roman" w:hAnsi="Times New Roman" w:cs="Times New Roman"/>
        </w:rPr>
      </w:pPr>
      <w:r w:rsidRPr="00C210FD">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3637E7CE" wp14:editId="4E8FF4EA">
                <wp:simplePos x="0" y="0"/>
                <wp:positionH relativeFrom="margin">
                  <wp:align>center</wp:align>
                </wp:positionH>
                <wp:positionV relativeFrom="paragraph">
                  <wp:posOffset>3691819</wp:posOffset>
                </wp:positionV>
                <wp:extent cx="6883685" cy="874644"/>
                <wp:effectExtent l="0" t="0" r="0" b="1905"/>
                <wp:wrapNone/>
                <wp:docPr id="17" name="Text Box 17"/>
                <wp:cNvGraphicFramePr/>
                <a:graphic xmlns:a="http://schemas.openxmlformats.org/drawingml/2006/main">
                  <a:graphicData uri="http://schemas.microsoft.com/office/word/2010/wordprocessingShape">
                    <wps:wsp>
                      <wps:cNvSpPr txBox="1"/>
                      <wps:spPr>
                        <a:xfrm>
                          <a:off x="0" y="0"/>
                          <a:ext cx="6883685" cy="874644"/>
                        </a:xfrm>
                        <a:prstGeom prst="rect">
                          <a:avLst/>
                        </a:prstGeom>
                        <a:noFill/>
                        <a:ln w="6350">
                          <a:noFill/>
                        </a:ln>
                      </wps:spPr>
                      <wps:txbx>
                        <w:txbxContent>
                          <w:p w14:paraId="47704FBF" w14:textId="260D2A25" w:rsidR="006962EE" w:rsidRDefault="006B1D5A" w:rsidP="006962EE">
                            <w:pPr>
                              <w:spacing w:line="480" w:lineRule="auto"/>
                            </w:pPr>
                            <w:r>
                              <w:t xml:space="preserve">Figure </w:t>
                            </w:r>
                            <w:r w:rsidR="00E55EC0">
                              <w:t>2</w:t>
                            </w:r>
                            <w:r>
                              <w:t xml:space="preserve">: </w:t>
                            </w:r>
                            <w:r w:rsidR="004D4315">
                              <w:t>This figure is a c</w:t>
                            </w:r>
                            <w:r>
                              <w:t>omparison of the relative abundance</w:t>
                            </w:r>
                            <w:r w:rsidR="004D4315">
                              <w:t xml:space="preserve"> percentage</w:t>
                            </w:r>
                            <w:r>
                              <w:t xml:space="preserve"> pooled over quadrats of the three most common tree species found in Site </w:t>
                            </w:r>
                            <w:r w:rsidR="006962EE">
                              <w:t>1</w:t>
                            </w:r>
                            <w:r>
                              <w:t xml:space="preserve"> Transect </w:t>
                            </w:r>
                            <w:r w:rsidR="006962EE">
                              <w:t>4</w:t>
                            </w:r>
                            <w:r>
                              <w:t xml:space="preserve"> and Site </w:t>
                            </w:r>
                            <w:r w:rsidR="006962EE">
                              <w:t>2</w:t>
                            </w:r>
                            <w:r>
                              <w:t xml:space="preserve"> Transect 2 with a dbh equal to or great</w:t>
                            </w:r>
                            <w:r w:rsidR="00010018">
                              <w:t>er</w:t>
                            </w:r>
                            <w:r>
                              <w:t xml:space="preserve"> than 2 c</w:t>
                            </w:r>
                            <w:r w:rsidR="00E55EC0">
                              <w:t xml:space="preserve">m. </w:t>
                            </w:r>
                            <w:r>
                              <w:t>n = 3</w:t>
                            </w:r>
                            <w:r w:rsidR="006962EE">
                              <w:t xml:space="preserve">. </w:t>
                            </w:r>
                          </w:p>
                          <w:p w14:paraId="3CB3A144" w14:textId="2C5B58F4" w:rsidR="006B1D5A" w:rsidRDefault="006B1D5A" w:rsidP="006B1D5A">
                            <w:pPr>
                              <w:spacing w:line="480" w:lineRule="auto"/>
                              <w:rPr>
                                <w:rFonts w:ascii="Cambria" w:eastAsia="Times New Roman" w:hAnsi="Cambria" w:cs="Times New Roman"/>
                              </w:rPr>
                            </w:pPr>
                          </w:p>
                          <w:p w14:paraId="6C3D8785" w14:textId="77777777" w:rsidR="006B1D5A" w:rsidRDefault="006B1D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7E7CE" id="Text Box 17" o:spid="_x0000_s1031" type="#_x0000_t202" style="position:absolute;margin-left:0;margin-top:290.7pt;width:542pt;height:68.85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eVpMQIAAFoEAAAOAAAAZHJzL2Uyb0RvYy54bWysVE2P2jAQvVfqf7B8LwE2fGxEWNFdUVVC&#10;uytBtWfj2CSS43FtQ0J/fccOYdG2p6oXM56ZzPi9N8Pioa0VOQnrKtA5HQ2GlAjNoaj0Iac/dusv&#10;c0qcZ7pgCrTI6Vk4+rD8/GnRmEyMoQRVCEuwiHZZY3Jaem+yJHG8FDVzAzBCY1CCrZnHqz0khWUN&#10;Vq9VMh4Op0kDtjAWuHAOvU9dkC5jfSkF9y9SOuGJyim+zcfTxnMfzmS5YNnBMlNW/PIM9g+vqFml&#10;sem11BPzjBxt9UepuuIWHEg/4FAnIGXFRcSAaEbDD2i2JTMiYkFynLnS5P5fWf58erWkKlC7GSWa&#10;1ajRTrSefIWWoAv5aYzLMG1rMNG36Mfc3u/QGWC30tbhFwERjCPT5yu7oRpH53Q+v5vOJ5RwjM1n&#10;6TRNQ5nk/Wtjnf8moCbByKlF9SKp7LRxvkvtU0IzDetKqaig0qTBDneTYfzgGsHiSmOPgKF7a7B8&#10;u28j5kmPYw/FGeFZ6AbEGb6u8A0b5vwrszgRiAin3L/gIRVgL7hYlJRgf/3NH/JRKIxS0uCE5dT9&#10;PDIrKFHfNUp4P0rTMJLxkk5mY7zY28j+NqKP9SPgEI9wnwyPZsj3qjelhfoNl2EVumKIaY69c+p7&#10;89F3c4/LxMVqFZNwCA3zG701PJQOrAaGd+0bs+Yig0cBn6GfRZZ9UKPL7fRYHT3IKkoVeO5YvdCP&#10;AxzFvixb2JDbe8x6/0tY/gYAAP//AwBQSwMEFAAGAAgAAAAhALXCgKvgAAAACQEAAA8AAABkcnMv&#10;ZG93bnJldi54bWxMj8FOwzAQRO9I/IO1SNyok6qFEOJUVaQKCcGhpRdum3ibRNjrELtt4OtxT3Cc&#10;ndXMm2I1WSNONPresYJ0loAgbpzuuVWwf9/cZSB8QNZoHJOCb/KwKq+vCsy1O/OWTrvQihjCPkcF&#10;XQhDLqVvOrLoZ24gjt7BjRZDlGMr9YjnGG6NnCfJvbTYc2zocKCqo+Zzd7QKXqrNG27ruc1+TPX8&#10;elgPX/uPpVK3N9P6CUSgKfw9wwU/okMZmWp3ZO2FURCHBAXLLF2AuNhJtoinWsFD+piCLAv5f0H5&#10;CwAA//8DAFBLAQItABQABgAIAAAAIQC2gziS/gAAAOEBAAATAAAAAAAAAAAAAAAAAAAAAABbQ29u&#10;dGVudF9UeXBlc10ueG1sUEsBAi0AFAAGAAgAAAAhADj9If/WAAAAlAEAAAsAAAAAAAAAAAAAAAAA&#10;LwEAAF9yZWxzLy5yZWxzUEsBAi0AFAAGAAgAAAAhAHox5WkxAgAAWgQAAA4AAAAAAAAAAAAAAAAA&#10;LgIAAGRycy9lMm9Eb2MueG1sUEsBAi0AFAAGAAgAAAAhALXCgKvgAAAACQEAAA8AAAAAAAAAAAAA&#10;AAAAiwQAAGRycy9kb3ducmV2LnhtbFBLBQYAAAAABAAEAPMAAACYBQAAAAA=&#10;" filled="f" stroked="f" strokeweight=".5pt">
                <v:textbox>
                  <w:txbxContent>
                    <w:p w14:paraId="47704FBF" w14:textId="260D2A25" w:rsidR="006962EE" w:rsidRDefault="006B1D5A" w:rsidP="006962EE">
                      <w:pPr>
                        <w:spacing w:line="480" w:lineRule="auto"/>
                      </w:pPr>
                      <w:r>
                        <w:t xml:space="preserve">Figure </w:t>
                      </w:r>
                      <w:r w:rsidR="00E55EC0">
                        <w:t>2</w:t>
                      </w:r>
                      <w:r>
                        <w:t xml:space="preserve">: </w:t>
                      </w:r>
                      <w:r w:rsidR="004D4315">
                        <w:t>This figure is a c</w:t>
                      </w:r>
                      <w:r>
                        <w:t>omparison of the relative abundance</w:t>
                      </w:r>
                      <w:r w:rsidR="004D4315">
                        <w:t xml:space="preserve"> percentage</w:t>
                      </w:r>
                      <w:r>
                        <w:t xml:space="preserve"> pooled over quadrats of the three most common tree species found in Site </w:t>
                      </w:r>
                      <w:r w:rsidR="006962EE">
                        <w:t>1</w:t>
                      </w:r>
                      <w:r>
                        <w:t xml:space="preserve"> Transect </w:t>
                      </w:r>
                      <w:r w:rsidR="006962EE">
                        <w:t>4</w:t>
                      </w:r>
                      <w:r>
                        <w:t xml:space="preserve"> and Site </w:t>
                      </w:r>
                      <w:r w:rsidR="006962EE">
                        <w:t>2</w:t>
                      </w:r>
                      <w:r>
                        <w:t xml:space="preserve"> Transect 2 with a dbh equal to or great</w:t>
                      </w:r>
                      <w:r w:rsidR="00010018">
                        <w:t>er</w:t>
                      </w:r>
                      <w:r>
                        <w:t xml:space="preserve"> than 2 c</w:t>
                      </w:r>
                      <w:r w:rsidR="00E55EC0">
                        <w:t xml:space="preserve">m. </w:t>
                      </w:r>
                      <w:r>
                        <w:t>n = 3</w:t>
                      </w:r>
                      <w:r w:rsidR="006962EE">
                        <w:t xml:space="preserve">. </w:t>
                      </w:r>
                    </w:p>
                    <w:p w14:paraId="3CB3A144" w14:textId="2C5B58F4" w:rsidR="006B1D5A" w:rsidRDefault="006B1D5A" w:rsidP="006B1D5A">
                      <w:pPr>
                        <w:spacing w:line="480" w:lineRule="auto"/>
                        <w:rPr>
                          <w:rFonts w:ascii="Cambria" w:eastAsia="Times New Roman" w:hAnsi="Cambria" w:cs="Times New Roman"/>
                        </w:rPr>
                      </w:pPr>
                    </w:p>
                    <w:p w14:paraId="6C3D8785" w14:textId="77777777" w:rsidR="006B1D5A" w:rsidRDefault="006B1D5A"/>
                  </w:txbxContent>
                </v:textbox>
                <w10:wrap anchorx="margin"/>
              </v:shape>
            </w:pict>
          </mc:Fallback>
        </mc:AlternateContent>
      </w:r>
      <w:r w:rsidR="0098603A" w:rsidRPr="00C210FD">
        <w:rPr>
          <w:rFonts w:ascii="Times New Roman" w:hAnsi="Times New Roman" w:cs="Times New Roman"/>
        </w:rPr>
        <w:br w:type="page"/>
      </w:r>
    </w:p>
    <w:p w14:paraId="163383DF" w14:textId="15259695" w:rsidR="004A1F9A" w:rsidRPr="00C210FD" w:rsidRDefault="004A1F9A" w:rsidP="004A1F9A">
      <w:pPr>
        <w:jc w:val="both"/>
        <w:rPr>
          <w:rFonts w:ascii="Times New Roman" w:hAnsi="Times New Roman" w:cs="Times New Roman"/>
        </w:rPr>
      </w:pPr>
      <w:r w:rsidRPr="00C210FD">
        <w:rPr>
          <w:rFonts w:ascii="Times New Roman" w:hAnsi="Times New Roman" w:cs="Times New Roman"/>
          <w:noProof/>
        </w:rPr>
        <w:lastRenderedPageBreak/>
        <w:drawing>
          <wp:anchor distT="0" distB="0" distL="114300" distR="114300" simplePos="0" relativeHeight="251672576" behindDoc="1" locked="0" layoutInCell="1" allowOverlap="1" wp14:anchorId="7F959162" wp14:editId="571B1570">
            <wp:simplePos x="0" y="0"/>
            <wp:positionH relativeFrom="margin">
              <wp:posOffset>-893852</wp:posOffset>
            </wp:positionH>
            <wp:positionV relativeFrom="paragraph">
              <wp:posOffset>-863029</wp:posOffset>
            </wp:positionV>
            <wp:extent cx="7705618" cy="7161087"/>
            <wp:effectExtent l="0" t="0" r="0" b="0"/>
            <wp:wrapNone/>
            <wp:docPr id="15" name="Chart 15">
              <a:extLst xmlns:a="http://schemas.openxmlformats.org/drawingml/2006/main">
                <a:ext uri="{FF2B5EF4-FFF2-40B4-BE49-F238E27FC236}">
                  <a16:creationId xmlns:a16="http://schemas.microsoft.com/office/drawing/2014/main" id="{92FF8B42-D61B-4897-84D0-EDC8524F65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C210FD">
        <w:rPr>
          <w:rFonts w:ascii="Times New Roman" w:hAnsi="Times New Roman" w:cs="Times New Roman"/>
        </w:rPr>
        <w:t xml:space="preserve"> </w:t>
      </w:r>
    </w:p>
    <w:p w14:paraId="26C99669" w14:textId="2182E78D" w:rsidR="0098603A" w:rsidRPr="00C210FD" w:rsidRDefault="00010018" w:rsidP="004A1F9A">
      <w:pPr>
        <w:jc w:val="both"/>
        <w:rPr>
          <w:rFonts w:ascii="Times New Roman" w:hAnsi="Times New Roman" w:cs="Times New Roman"/>
        </w:rPr>
      </w:pPr>
      <w:r w:rsidRPr="00C210FD">
        <w:rPr>
          <w:rFonts w:ascii="Times New Roman" w:hAnsi="Times New Roman" w:cs="Times New Roman"/>
          <w:noProof/>
        </w:rPr>
        <mc:AlternateContent>
          <mc:Choice Requires="wps">
            <w:drawing>
              <wp:anchor distT="0" distB="0" distL="114300" distR="114300" simplePos="0" relativeHeight="251677696" behindDoc="1" locked="0" layoutInCell="1" allowOverlap="1" wp14:anchorId="385D5D39" wp14:editId="3DBE2776">
                <wp:simplePos x="0" y="0"/>
                <wp:positionH relativeFrom="column">
                  <wp:posOffset>-226695</wp:posOffset>
                </wp:positionH>
                <wp:positionV relativeFrom="paragraph">
                  <wp:posOffset>5866403</wp:posOffset>
                </wp:positionV>
                <wp:extent cx="6718853" cy="785192"/>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718853" cy="785192"/>
                        </a:xfrm>
                        <a:prstGeom prst="rect">
                          <a:avLst/>
                        </a:prstGeom>
                        <a:noFill/>
                        <a:ln w="6350">
                          <a:noFill/>
                        </a:ln>
                      </wps:spPr>
                      <wps:txbx>
                        <w:txbxContent>
                          <w:p w14:paraId="51CED113" w14:textId="18295AD7" w:rsidR="00010018" w:rsidRDefault="00010018" w:rsidP="00010018">
                            <w:pPr>
                              <w:spacing w:line="480" w:lineRule="auto"/>
                            </w:pPr>
                            <w:r>
                              <w:t xml:space="preserve">Figure </w:t>
                            </w:r>
                            <w:r w:rsidR="00B102C8">
                              <w:t>3: This figure is a c</w:t>
                            </w:r>
                            <w:r>
                              <w:t>omparison of the relative abundance</w:t>
                            </w:r>
                            <w:r w:rsidR="004D4315">
                              <w:t xml:space="preserve"> percentage</w:t>
                            </w:r>
                            <w:r>
                              <w:t xml:space="preserve"> pooled over quadrats of the three most common tree species found in Site 2 Transect 1 and Site 3b Transect 2 with a dbh equal to or less than 2 cm. n = 3</w:t>
                            </w:r>
                          </w:p>
                          <w:p w14:paraId="0637B9AC" w14:textId="77777777" w:rsidR="00010018" w:rsidRDefault="00010018" w:rsidP="000100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5D5D39" id="Text Box 19" o:spid="_x0000_s1032" type="#_x0000_t202" style="position:absolute;left:0;text-align:left;margin-left:-17.85pt;margin-top:461.9pt;width:529.05pt;height:61.8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JHMQIAAFoEAAAOAAAAZHJzL2Uyb0RvYy54bWysVFFv2jAQfp+0/2D5fYRQoBARKtaKaRJq&#10;K8HUZ+PYJJLj82xDwn79zg6hqNvTtBdzvrvc+fu+OxYPba3ISVhXgc5pOhhSIjSHotKHnP7Yrb/M&#10;KHGe6YIp0CKnZ+How/Lzp0VjMjGCElQhLMEi2mWNyWnpvcmSxPFS1MwNwAiNQQm2Zh6v9pAUljVY&#10;vVbJaDicJg3Ywljgwjn0PnVBuoz1pRTcv0jphCcqp/g2H08bz304k+WCZQfLTFnxyzPYP7yiZpXG&#10;ptdST8wzcrTVH6XqiltwIP2AQ52AlBUXEQOiSYcf0GxLZkTEguQ4c6XJ/b+y/Pn0aklVoHZzSjSr&#10;UaOdaD35Ci1BF/LTGJdh2tZgom/Rj7m936EzwG6lrcMvAiIYR6bPV3ZDNY7O6X06m03uKOEYu59N&#10;0vkolEnevzbW+W8CahKMnFpUL5LKThvnu9Q+JTTTsK6UigoqTRrscDcZxg+uESyuNPYIGLq3Bsu3&#10;+zZinvY49lCcEZ6FbkCc4esK37Bhzr8yixOBiHDK/QseUgH2gotFSQn219/8IR+FwiglDU5YTt3P&#10;I7OCEvVdo4TzdDwOIxkv48n9CC/2NrK/jehj/Qg4xCnuk+HRDPle9aa0UL/hMqxCVwwxzbF3Tn1v&#10;Pvpu7nGZuFitYhIOoWF+o7eGh9KB1cDwrn1j1lxk8CjgM/SzyLIPanS5nR6rowdZRakCzx2rF/px&#10;gKPYl2ULG3J7j1nvfwnL3wAAAP//AwBQSwMEFAAGAAgAAAAhAEav2n/kAAAADQEAAA8AAABkcnMv&#10;ZG93bnJldi54bWxMj8FuwjAMhu+T9g6RJ+0G6QIdUJoiVAlNmsYBxmU3twlttcbpmgDdnn7pabvZ&#10;8qff359uBtOyq+5dY0nC0zQCpqm0qqFKwul9N1kCcx5JYWtJS/jWDjbZ/V2KibI3Oujr0VcshJBL&#10;UELtfZdw7spaG3RT22kKt7PtDfqw9hVXPd5CuGm5iKJnbrCh8KHGTue1Lj+PFyPhNd/t8VAIs/xp&#10;85e387b7On3EUj4+DNs1MK8H/wfDqB/UIQtOhb2QcqyVMJnFi4BKWIlZ6DASkRBzYMU4zRcx8Czl&#10;/1tkvwAAAP//AwBQSwECLQAUAAYACAAAACEAtoM4kv4AAADhAQAAEwAAAAAAAAAAAAAAAAAAAAAA&#10;W0NvbnRlbnRfVHlwZXNdLnhtbFBLAQItABQABgAIAAAAIQA4/SH/1gAAAJQBAAALAAAAAAAAAAAA&#10;AAAAAC8BAABfcmVscy8ucmVsc1BLAQItABQABgAIAAAAIQC6+QJHMQIAAFoEAAAOAAAAAAAAAAAA&#10;AAAAAC4CAABkcnMvZTJvRG9jLnhtbFBLAQItABQABgAIAAAAIQBGr9p/5AAAAA0BAAAPAAAAAAAA&#10;AAAAAAAAAIsEAABkcnMvZG93bnJldi54bWxQSwUGAAAAAAQABADzAAAAnAUAAAAA&#10;" filled="f" stroked="f" strokeweight=".5pt">
                <v:textbox>
                  <w:txbxContent>
                    <w:p w14:paraId="51CED113" w14:textId="18295AD7" w:rsidR="00010018" w:rsidRDefault="00010018" w:rsidP="00010018">
                      <w:pPr>
                        <w:spacing w:line="480" w:lineRule="auto"/>
                      </w:pPr>
                      <w:r>
                        <w:t xml:space="preserve">Figure </w:t>
                      </w:r>
                      <w:r w:rsidR="00B102C8">
                        <w:t>3: This figure is a c</w:t>
                      </w:r>
                      <w:r>
                        <w:t>omparison of the relative abundance</w:t>
                      </w:r>
                      <w:r w:rsidR="004D4315">
                        <w:t xml:space="preserve"> percentage</w:t>
                      </w:r>
                      <w:r>
                        <w:t xml:space="preserve"> pooled over quadrats of the three most common tree species found in Site 2 Transect 1 and Site 3b Transect 2 with a dbh equal to or less than 2 cm. n = 3</w:t>
                      </w:r>
                    </w:p>
                    <w:p w14:paraId="0637B9AC" w14:textId="77777777" w:rsidR="00010018" w:rsidRDefault="00010018" w:rsidP="00010018"/>
                  </w:txbxContent>
                </v:textbox>
              </v:shape>
            </w:pict>
          </mc:Fallback>
        </mc:AlternateContent>
      </w:r>
      <w:r w:rsidR="0098603A" w:rsidRPr="00C210FD">
        <w:rPr>
          <w:rFonts w:ascii="Times New Roman" w:hAnsi="Times New Roman" w:cs="Times New Roman"/>
        </w:rPr>
        <w:br w:type="page"/>
      </w:r>
    </w:p>
    <w:p w14:paraId="68C612F5" w14:textId="4B92D888" w:rsidR="006F5325" w:rsidRPr="009141E9" w:rsidRDefault="007769A8" w:rsidP="007769A8">
      <w:pPr>
        <w:tabs>
          <w:tab w:val="left" w:pos="2623"/>
        </w:tabs>
        <w:spacing w:line="480" w:lineRule="auto"/>
        <w:rPr>
          <w:rFonts w:ascii="Times New Roman" w:hAnsi="Times New Roman" w:cs="Times New Roman"/>
          <w:sz w:val="24"/>
        </w:rPr>
      </w:pPr>
      <w:r w:rsidRPr="009141E9">
        <w:rPr>
          <w:rFonts w:ascii="Times New Roman" w:hAnsi="Times New Roman" w:cs="Times New Roman"/>
          <w:sz w:val="24"/>
        </w:rPr>
        <w:lastRenderedPageBreak/>
        <w:t>Table 2</w:t>
      </w:r>
      <w:r w:rsidR="005D4E7D">
        <w:rPr>
          <w:rFonts w:ascii="Times New Roman" w:hAnsi="Times New Roman" w:cs="Times New Roman"/>
          <w:sz w:val="24"/>
        </w:rPr>
        <w:t>:</w:t>
      </w:r>
      <w:r w:rsidRPr="009141E9">
        <w:rPr>
          <w:rFonts w:ascii="Times New Roman" w:hAnsi="Times New Roman" w:cs="Times New Roman"/>
          <w:sz w:val="24"/>
        </w:rPr>
        <w:t xml:space="preserve"> dbh of equal to or greater than 2cm at site 1, transect </w:t>
      </w:r>
      <w:r w:rsidR="00002F8A" w:rsidRPr="009141E9">
        <w:rPr>
          <w:rFonts w:ascii="Times New Roman" w:hAnsi="Times New Roman" w:cs="Times New Roman"/>
          <w:sz w:val="24"/>
        </w:rPr>
        <w:t>4</w:t>
      </w:r>
      <w:r w:rsidRPr="009141E9">
        <w:rPr>
          <w:rFonts w:ascii="Times New Roman" w:hAnsi="Times New Roman" w:cs="Times New Roman"/>
          <w:sz w:val="24"/>
        </w:rPr>
        <w:t xml:space="preserve"> and site </w:t>
      </w:r>
      <w:r w:rsidR="00002F8A" w:rsidRPr="009141E9">
        <w:rPr>
          <w:rFonts w:ascii="Times New Roman" w:hAnsi="Times New Roman" w:cs="Times New Roman"/>
          <w:sz w:val="24"/>
        </w:rPr>
        <w:t>2</w:t>
      </w:r>
      <w:r w:rsidRPr="009141E9">
        <w:rPr>
          <w:rFonts w:ascii="Times New Roman" w:hAnsi="Times New Roman" w:cs="Times New Roman"/>
          <w:sz w:val="24"/>
        </w:rPr>
        <w:t xml:space="preserve"> transect </w:t>
      </w:r>
      <w:r w:rsidR="00002F8A" w:rsidRPr="009141E9">
        <w:rPr>
          <w:rFonts w:ascii="Times New Roman" w:hAnsi="Times New Roman" w:cs="Times New Roman"/>
          <w:sz w:val="24"/>
        </w:rPr>
        <w:t>2</w:t>
      </w:r>
      <w:r w:rsidRPr="009141E9">
        <w:rPr>
          <w:rFonts w:ascii="Times New Roman" w:hAnsi="Times New Roman" w:cs="Times New Roman"/>
          <w:sz w:val="24"/>
        </w:rPr>
        <w:t xml:space="preserve"> for the 3 most abundant species; Sugar Maple, </w:t>
      </w:r>
      <w:r w:rsidR="003C2DFE" w:rsidRPr="009141E9">
        <w:rPr>
          <w:rFonts w:ascii="Times New Roman" w:hAnsi="Times New Roman" w:cs="Times New Roman"/>
          <w:sz w:val="24"/>
        </w:rPr>
        <w:t xml:space="preserve">Red Pine </w:t>
      </w:r>
      <w:r w:rsidRPr="009141E9">
        <w:rPr>
          <w:rFonts w:ascii="Times New Roman" w:hAnsi="Times New Roman" w:cs="Times New Roman"/>
          <w:sz w:val="24"/>
        </w:rPr>
        <w:t xml:space="preserve">and </w:t>
      </w:r>
      <w:r w:rsidR="003C2DFE" w:rsidRPr="009141E9">
        <w:rPr>
          <w:rFonts w:ascii="Times New Roman" w:hAnsi="Times New Roman" w:cs="Times New Roman"/>
          <w:sz w:val="24"/>
        </w:rPr>
        <w:t>Beech</w:t>
      </w:r>
      <w:r w:rsidRPr="009141E9">
        <w:rPr>
          <w:rFonts w:ascii="Times New Roman" w:hAnsi="Times New Roman" w:cs="Times New Roman"/>
          <w:sz w:val="24"/>
        </w:rPr>
        <w:t>. Includes the expected specie</w:t>
      </w:r>
      <w:r w:rsidR="003C2DFE" w:rsidRPr="009141E9">
        <w:rPr>
          <w:rFonts w:ascii="Times New Roman" w:hAnsi="Times New Roman" w:cs="Times New Roman"/>
          <w:sz w:val="24"/>
        </w:rPr>
        <w:t>s</w:t>
      </w:r>
      <w:r w:rsidRPr="009141E9">
        <w:rPr>
          <w:rFonts w:ascii="Times New Roman" w:hAnsi="Times New Roman" w:cs="Times New Roman"/>
          <w:sz w:val="24"/>
        </w:rPr>
        <w:t xml:space="preserve"> number, difference for all species, partial contribution to Chi</w:t>
      </w:r>
      <w:r w:rsidRPr="009141E9">
        <w:rPr>
          <w:rFonts w:ascii="Times New Roman" w:hAnsi="Times New Roman" w:cs="Times New Roman"/>
          <w:sz w:val="24"/>
          <w:vertAlign w:val="superscript"/>
        </w:rPr>
        <w:t>2</w:t>
      </w:r>
      <w:r w:rsidRPr="009141E9">
        <w:rPr>
          <w:rFonts w:ascii="Times New Roman" w:hAnsi="Times New Roman" w:cs="Times New Roman"/>
          <w:sz w:val="24"/>
        </w:rPr>
        <w:t>, values critical Chi</w:t>
      </w:r>
      <w:r w:rsidRPr="009141E9">
        <w:rPr>
          <w:rFonts w:ascii="Times New Roman" w:hAnsi="Times New Roman" w:cs="Times New Roman"/>
          <w:sz w:val="24"/>
          <w:vertAlign w:val="superscript"/>
        </w:rPr>
        <w:t>2</w:t>
      </w:r>
      <w:r w:rsidRPr="009141E9">
        <w:rPr>
          <w:rFonts w:ascii="Times New Roman" w:hAnsi="Times New Roman" w:cs="Times New Roman"/>
          <w:sz w:val="24"/>
        </w:rPr>
        <w:t>, values for total Chi</w:t>
      </w:r>
      <w:r w:rsidRPr="009141E9">
        <w:rPr>
          <w:rFonts w:ascii="Times New Roman" w:hAnsi="Times New Roman" w:cs="Times New Roman"/>
          <w:sz w:val="24"/>
          <w:vertAlign w:val="superscript"/>
        </w:rPr>
        <w:t>2</w:t>
      </w:r>
      <w:r w:rsidRPr="009141E9">
        <w:rPr>
          <w:rFonts w:ascii="Times New Roman" w:hAnsi="Times New Roman" w:cs="Times New Roman"/>
          <w:sz w:val="24"/>
        </w:rPr>
        <w:t xml:space="preserve"> and a statistical conclusion, column total, row total and overall total. n = 3</w:t>
      </w:r>
      <w:r w:rsidR="00002F8A" w:rsidRPr="009141E9">
        <w:rPr>
          <w:rFonts w:ascii="Times New Roman" w:hAnsi="Times New Roman" w:cs="Times New Roman"/>
          <w:noProof/>
        </w:rPr>
        <w:t xml:space="preserve"> </w:t>
      </w:r>
    </w:p>
    <w:tbl>
      <w:tblPr>
        <w:tblStyle w:val="LightList"/>
        <w:tblW w:w="12174" w:type="dxa"/>
        <w:tblInd w:w="-1418" w:type="dxa"/>
        <w:tblBorders>
          <w:top w:val="none" w:sz="0" w:space="0" w:color="auto"/>
          <w:left w:val="none" w:sz="0" w:space="0" w:color="auto"/>
          <w:bottom w:val="none" w:sz="0" w:space="0" w:color="auto"/>
          <w:right w:val="none" w:sz="0" w:space="0" w:color="auto"/>
          <w:insideH w:val="single" w:sz="2" w:space="0" w:color="auto"/>
        </w:tblBorders>
        <w:tblLayout w:type="fixed"/>
        <w:tblLook w:val="0680" w:firstRow="0" w:lastRow="0" w:firstColumn="1" w:lastColumn="0" w:noHBand="1" w:noVBand="1"/>
      </w:tblPr>
      <w:tblGrid>
        <w:gridCol w:w="1150"/>
        <w:gridCol w:w="1390"/>
        <w:gridCol w:w="988"/>
        <w:gridCol w:w="987"/>
        <w:gridCol w:w="1270"/>
        <w:gridCol w:w="1247"/>
        <w:gridCol w:w="937"/>
        <w:gridCol w:w="680"/>
        <w:gridCol w:w="660"/>
        <w:gridCol w:w="847"/>
        <w:gridCol w:w="760"/>
        <w:gridCol w:w="1258"/>
      </w:tblGrid>
      <w:tr w:rsidR="00823C74" w:rsidRPr="00C210FD" w14:paraId="34045FC8" w14:textId="77777777" w:rsidTr="00E22C68">
        <w:trPr>
          <w:trHeight w:val="856"/>
        </w:trPr>
        <w:tc>
          <w:tcPr>
            <w:cnfStyle w:val="001000000000" w:firstRow="0" w:lastRow="0" w:firstColumn="1" w:lastColumn="0" w:oddVBand="0" w:evenVBand="0" w:oddHBand="0" w:evenHBand="0" w:firstRowFirstColumn="0" w:firstRowLastColumn="0" w:lastRowFirstColumn="0" w:lastRowLastColumn="0"/>
            <w:tcW w:w="1150" w:type="dxa"/>
          </w:tcPr>
          <w:p w14:paraId="2A31FDBB" w14:textId="77777777"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sz w:val="20"/>
                <w:szCs w:val="22"/>
              </w:rPr>
              <w:t>Location</w:t>
            </w:r>
          </w:p>
        </w:tc>
        <w:tc>
          <w:tcPr>
            <w:tcW w:w="1390" w:type="dxa"/>
          </w:tcPr>
          <w:p w14:paraId="5ADFB990"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 xml:space="preserve">Most common species </w:t>
            </w:r>
          </w:p>
        </w:tc>
        <w:tc>
          <w:tcPr>
            <w:tcW w:w="988" w:type="dxa"/>
          </w:tcPr>
          <w:p w14:paraId="53DE9FDB"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Observed</w:t>
            </w:r>
          </w:p>
          <w:p w14:paraId="1EA76688"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C210FD">
              <w:rPr>
                <w:rFonts w:ascii="Times New Roman" w:hAnsi="Times New Roman" w:cs="Times New Roman"/>
                <w:sz w:val="20"/>
              </w:rPr>
              <w:t>count</w:t>
            </w:r>
          </w:p>
        </w:tc>
        <w:tc>
          <w:tcPr>
            <w:tcW w:w="987" w:type="dxa"/>
          </w:tcPr>
          <w:p w14:paraId="17153E4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Expected</w:t>
            </w:r>
          </w:p>
          <w:p w14:paraId="25041A71"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count</w:t>
            </w:r>
          </w:p>
        </w:tc>
        <w:tc>
          <w:tcPr>
            <w:tcW w:w="1270" w:type="dxa"/>
          </w:tcPr>
          <w:p w14:paraId="29772E4E" w14:textId="69229D69"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Difference</w:t>
            </w:r>
          </w:p>
        </w:tc>
        <w:tc>
          <w:tcPr>
            <w:tcW w:w="1247" w:type="dxa"/>
          </w:tcPr>
          <w:p w14:paraId="5C38243A" w14:textId="5B5F3044"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Partial contribution to Chi</w:t>
            </w:r>
            <w:r w:rsidRPr="00C210FD">
              <w:rPr>
                <w:rFonts w:ascii="Times New Roman" w:hAnsi="Times New Roman" w:cs="Times New Roman"/>
                <w:sz w:val="20"/>
                <w:szCs w:val="22"/>
                <w:vertAlign w:val="superscript"/>
              </w:rPr>
              <w:t>2</w:t>
            </w:r>
          </w:p>
        </w:tc>
        <w:tc>
          <w:tcPr>
            <w:tcW w:w="937" w:type="dxa"/>
          </w:tcPr>
          <w:p w14:paraId="70D2A041" w14:textId="2E470F95"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Column total</w:t>
            </w:r>
          </w:p>
        </w:tc>
        <w:tc>
          <w:tcPr>
            <w:tcW w:w="680" w:type="dxa"/>
          </w:tcPr>
          <w:p w14:paraId="5B5ADFFD"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Row total</w:t>
            </w:r>
          </w:p>
        </w:tc>
        <w:tc>
          <w:tcPr>
            <w:tcW w:w="660" w:type="dxa"/>
            <w:tcBorders>
              <w:bottom w:val="single" w:sz="2" w:space="0" w:color="auto"/>
            </w:tcBorders>
          </w:tcPr>
          <w:p w14:paraId="484FC8D9"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 xml:space="preserve">Total </w:t>
            </w:r>
          </w:p>
        </w:tc>
        <w:tc>
          <w:tcPr>
            <w:tcW w:w="847" w:type="dxa"/>
            <w:tcBorders>
              <w:bottom w:val="single" w:sz="2" w:space="0" w:color="auto"/>
            </w:tcBorders>
          </w:tcPr>
          <w:p w14:paraId="37D901CD" w14:textId="44D8E243"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Critical chi</w:t>
            </w:r>
            <w:r w:rsidRPr="00C210FD">
              <w:rPr>
                <w:rFonts w:ascii="Times New Roman" w:hAnsi="Times New Roman" w:cs="Times New Roman"/>
                <w:sz w:val="20"/>
                <w:szCs w:val="22"/>
                <w:vertAlign w:val="superscript"/>
              </w:rPr>
              <w:t>a</w:t>
            </w:r>
          </w:p>
        </w:tc>
        <w:tc>
          <w:tcPr>
            <w:tcW w:w="760" w:type="dxa"/>
            <w:tcBorders>
              <w:bottom w:val="single" w:sz="2" w:space="0" w:color="auto"/>
            </w:tcBorders>
          </w:tcPr>
          <w:p w14:paraId="1B26EE91"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sidRPr="00C210FD">
              <w:rPr>
                <w:rFonts w:ascii="Times New Roman" w:hAnsi="Times New Roman" w:cs="Times New Roman"/>
                <w:sz w:val="20"/>
                <w:szCs w:val="22"/>
              </w:rPr>
              <w:t xml:space="preserve">Total chi </w:t>
            </w:r>
          </w:p>
        </w:tc>
        <w:tc>
          <w:tcPr>
            <w:tcW w:w="1258" w:type="dxa"/>
            <w:tcBorders>
              <w:bottom w:val="single" w:sz="2" w:space="0" w:color="auto"/>
            </w:tcBorders>
          </w:tcPr>
          <w:p w14:paraId="3F9AE307" w14:textId="2106D8DA" w:rsidR="006F5325" w:rsidRPr="00C210FD"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r>
              <w:rPr>
                <w:rFonts w:ascii="Times New Roman" w:hAnsi="Times New Roman" w:cs="Times New Roman"/>
                <w:sz w:val="20"/>
                <w:szCs w:val="22"/>
              </w:rPr>
              <w:t>Null Hypothesis</w:t>
            </w:r>
          </w:p>
        </w:tc>
      </w:tr>
      <w:tr w:rsidR="00823C74" w:rsidRPr="00C210FD" w14:paraId="21DA9C95" w14:textId="77777777" w:rsidTr="00E22C68">
        <w:trPr>
          <w:trHeight w:val="975"/>
        </w:trPr>
        <w:tc>
          <w:tcPr>
            <w:cnfStyle w:val="001000000000" w:firstRow="0" w:lastRow="0" w:firstColumn="1" w:lastColumn="0" w:oddVBand="0" w:evenVBand="0" w:oddHBand="0" w:evenHBand="0" w:firstRowFirstColumn="0" w:firstRowLastColumn="0" w:lastRowFirstColumn="0" w:lastRowLastColumn="0"/>
            <w:tcW w:w="1150" w:type="dxa"/>
            <w:vMerge w:val="restart"/>
          </w:tcPr>
          <w:p w14:paraId="26DB4623" w14:textId="0B96141A"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sz w:val="20"/>
                <w:szCs w:val="22"/>
              </w:rPr>
              <w:t xml:space="preserve">Site </w:t>
            </w:r>
            <w:r w:rsidR="006A0115" w:rsidRPr="00C210FD">
              <w:rPr>
                <w:rFonts w:ascii="Times New Roman" w:hAnsi="Times New Roman" w:cs="Times New Roman"/>
                <w:sz w:val="20"/>
                <w:szCs w:val="22"/>
              </w:rPr>
              <w:t>1</w:t>
            </w:r>
          </w:p>
          <w:p w14:paraId="451E7552" w14:textId="685AB7AC"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noProof/>
                <w:sz w:val="20"/>
                <w:lang w:eastAsia="en-CA"/>
              </w:rPr>
              <mc:AlternateContent>
                <mc:Choice Requires="wps">
                  <w:drawing>
                    <wp:anchor distT="0" distB="0" distL="114300" distR="114300" simplePos="0" relativeHeight="251661312" behindDoc="0" locked="0" layoutInCell="1" allowOverlap="1" wp14:anchorId="37B921A9" wp14:editId="7B4534B9">
                      <wp:simplePos x="0" y="0"/>
                      <wp:positionH relativeFrom="column">
                        <wp:posOffset>590550</wp:posOffset>
                      </wp:positionH>
                      <wp:positionV relativeFrom="paragraph">
                        <wp:posOffset>17780</wp:posOffset>
                      </wp:positionV>
                      <wp:extent cx="4286250" cy="0"/>
                      <wp:effectExtent l="9525" t="10160" r="952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straightConnector1">
                                <a:avLst/>
                              </a:prstGeom>
                              <a:noFill/>
                              <a:ln w="9525">
                                <a:solidFill>
                                  <a:schemeClr val="bg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5E5114" id="_x0000_t32" coordsize="21600,21600" o:spt="32" o:oned="t" path="m,l21600,21600e" filled="f">
                      <v:path arrowok="t" fillok="f" o:connecttype="none"/>
                      <o:lock v:ext="edit" shapetype="t"/>
                    </v:shapetype>
                    <v:shape id="Straight Arrow Connector 8" o:spid="_x0000_s1026" type="#_x0000_t32" style="position:absolute;margin-left:46.5pt;margin-top:1.4pt;width:33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ceIOgIAAIEEAAAOAAAAZHJzL2Uyb0RvYy54bWysVMFu2zAMvQ/YPwi+p7YzJ0uNOkVhJ7t0&#10;W4F2H6BIcixMFgVJiRMM+/dRcmK022UYloNCUeIjH/nku/tTr8hRWCdBV0l+kyVEaAZc6n2VfHvZ&#10;zlYJcZ5qThVoUSVn4ZL79ft3d4MpxRw6UFxYgiDalYOpks57U6apY53oqbsBIzQetmB76nFr9ym3&#10;dED0XqXzLFumA1huLDDhHHqb8TBZR/y2Fcx/bVsnPFFVgrX5uNq47sKaru9oubfUdJJdyqD/UEVP&#10;pcakE1RDPSUHK/+A6iWz4KD1Nwz6FNpWMhE5IJs8+43Nc0eNiFywOc5MbXL/D5Z9OT5ZInmV4KA0&#10;7XFEz95Sue88ebAWBlKD1thGsGQVujUYV2JQrZ9s4MtO+tk8AvvuiIa6o3ovYtUvZ4NQeYhI34SE&#10;jTOYczd8Bo536MFDbN2ptX2AxKaQU5zQeZqQOHnC0FnMV8v5AgfJrmcpLa+Bxjr/SUBPglEl7sJj&#10;IpDHNPT46Hwoi5bXgJBVw1YqFeWgNBmq5HYxX8QAB0rycBiuRWGKWllypCip3X4EVYce2Yy+PAu/&#10;UVnoR/2N/ujCrBNErOENuoWD5rGGTlC+udieSjXaGK10KAP7gSwu1ii0H7fZ7Wa1WRWzYr7czIqs&#10;aWYP27qYLbf5x0XzoanrJv8ZGOVF2UnOhQ6krqLPi78T1eX5jXKdZD91L32LHilisdf/WHQURNDA&#10;qKYd8POTvQoFdR4vX95keEiv92i//nKsfwEAAP//AwBQSwMEFAAGAAgAAAAhAO7c39XbAAAABgEA&#10;AA8AAABkcnMvZG93bnJldi54bWxMj8FOwzAQRO9I/IO1SNzopgGVEuJUVQXiAgcKQuLmxksciNdR&#10;7LSBr2fhAsenWc2+KVeT79SehtgG1jCfZaCI62BbbjQ8P92eLUHFZNiaLjBp+KQIq+r4qDSFDQd+&#10;pP02NUpKOBZGg0upLxBj7cibOAs9sWRvYfAmCQ4N2sEcpNx3mGfZAr1pWT4409PGUf2xHb2G95tN&#10;vsbWfT28uP7+bo50Mb2OWp+eTOtrUImm9HcMP/qiDpU47cLINqpOw9W5TEkachkg8eViKbz7ZaxK&#10;/K9ffQMAAP//AwBQSwECLQAUAAYACAAAACEAtoM4kv4AAADhAQAAEwAAAAAAAAAAAAAAAAAAAAAA&#10;W0NvbnRlbnRfVHlwZXNdLnhtbFBLAQItABQABgAIAAAAIQA4/SH/1gAAAJQBAAALAAAAAAAAAAAA&#10;AAAAAC8BAABfcmVscy8ucmVsc1BLAQItABQABgAIAAAAIQCh3ceIOgIAAIEEAAAOAAAAAAAAAAAA&#10;AAAAAC4CAABkcnMvZTJvRG9jLnhtbFBLAQItABQABgAIAAAAIQDu3N/V2wAAAAYBAAAPAAAAAAAA&#10;AAAAAAAAAJQEAABkcnMvZG93bnJldi54bWxQSwUGAAAAAAQABADzAAAAnAUAAAAA&#10;" strokecolor="white [3212]"/>
                  </w:pict>
                </mc:Fallback>
              </mc:AlternateContent>
            </w:r>
            <w:r w:rsidRPr="00C210FD">
              <w:rPr>
                <w:rFonts w:ascii="Times New Roman" w:hAnsi="Times New Roman" w:cs="Times New Roman"/>
                <w:sz w:val="20"/>
                <w:szCs w:val="22"/>
              </w:rPr>
              <w:t xml:space="preserve">transect </w:t>
            </w:r>
            <w:r w:rsidR="006A0115" w:rsidRPr="00C210FD">
              <w:rPr>
                <w:rFonts w:ascii="Times New Roman" w:hAnsi="Times New Roman" w:cs="Times New Roman"/>
                <w:sz w:val="20"/>
                <w:szCs w:val="22"/>
              </w:rPr>
              <w:t>4</w:t>
            </w:r>
          </w:p>
        </w:tc>
        <w:tc>
          <w:tcPr>
            <w:tcW w:w="1390" w:type="dxa"/>
            <w:tcBorders>
              <w:bottom w:val="nil"/>
            </w:tcBorders>
          </w:tcPr>
          <w:p w14:paraId="3C87A501" w14:textId="7A78628A" w:rsidR="006F5325" w:rsidRPr="00C70CA1" w:rsidRDefault="00E749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Sugar Maple</w:t>
            </w:r>
          </w:p>
        </w:tc>
        <w:tc>
          <w:tcPr>
            <w:tcW w:w="988" w:type="dxa"/>
            <w:tcBorders>
              <w:bottom w:val="nil"/>
            </w:tcBorders>
          </w:tcPr>
          <w:p w14:paraId="3AD1E584" w14:textId="71696135" w:rsidR="006F5325" w:rsidRPr="00C70CA1" w:rsidRDefault="00450F4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16</w:t>
            </w:r>
          </w:p>
        </w:tc>
        <w:tc>
          <w:tcPr>
            <w:tcW w:w="987" w:type="dxa"/>
            <w:tcBorders>
              <w:bottom w:val="nil"/>
            </w:tcBorders>
          </w:tcPr>
          <w:p w14:paraId="215EBDBD" w14:textId="56ED0991" w:rsidR="006F5325" w:rsidRPr="00C70CA1" w:rsidRDefault="00056A9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13.24</w:t>
            </w:r>
          </w:p>
        </w:tc>
        <w:tc>
          <w:tcPr>
            <w:tcW w:w="1270" w:type="dxa"/>
            <w:tcBorders>
              <w:bottom w:val="nil"/>
            </w:tcBorders>
          </w:tcPr>
          <w:p w14:paraId="4AA1CBC2" w14:textId="1686393D" w:rsidR="006F5325" w:rsidRPr="00C70CA1" w:rsidRDefault="00056A9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2.76</w:t>
            </w:r>
          </w:p>
        </w:tc>
        <w:tc>
          <w:tcPr>
            <w:tcW w:w="1247" w:type="dxa"/>
            <w:tcBorders>
              <w:bottom w:val="nil"/>
            </w:tcBorders>
          </w:tcPr>
          <w:p w14:paraId="3C12B1FC" w14:textId="5919E7C4" w:rsidR="006F5325" w:rsidRPr="00C70CA1" w:rsidRDefault="00056A9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0.57</w:t>
            </w:r>
          </w:p>
        </w:tc>
        <w:tc>
          <w:tcPr>
            <w:tcW w:w="937" w:type="dxa"/>
            <w:tcBorders>
              <w:bottom w:val="nil"/>
            </w:tcBorders>
          </w:tcPr>
          <w:p w14:paraId="3442E897" w14:textId="0E7E00FB" w:rsidR="006F5325" w:rsidRPr="00C70CA1" w:rsidRDefault="00694F7E"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16</w:t>
            </w:r>
          </w:p>
        </w:tc>
        <w:tc>
          <w:tcPr>
            <w:tcW w:w="680" w:type="dxa"/>
            <w:vMerge w:val="restart"/>
          </w:tcPr>
          <w:p w14:paraId="29EE3197"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0EA63CDE"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4D996375"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030C95ED"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7C9BFD9E"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05E1ACBF" w14:textId="075D96E7"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23</w:t>
            </w:r>
          </w:p>
        </w:tc>
        <w:tc>
          <w:tcPr>
            <w:tcW w:w="660" w:type="dxa"/>
            <w:vMerge w:val="restart"/>
            <w:tcBorders>
              <w:top w:val="single" w:sz="2" w:space="0" w:color="auto"/>
              <w:bottom w:val="single" w:sz="4" w:space="0" w:color="auto"/>
            </w:tcBorders>
          </w:tcPr>
          <w:p w14:paraId="3DACBE3B"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70AA2AB" w14:textId="0DA24686"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57828D2" w14:textId="0DC2C53A"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414F9BF" w14:textId="33BDC64A"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26CDDAD" w14:textId="7580F2B0"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C2360E8"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353FEFE2" w14:textId="1900749E" w:rsidR="000C7C41" w:rsidRPr="00E22C68" w:rsidRDefault="000C7C4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1867F8E" w14:textId="5FD8403A"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624E284" w14:textId="50129594"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4012E5F" w14:textId="6C5CEA05"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DC9507F" w14:textId="77777777"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4495835" w14:textId="2F220CCD" w:rsidR="006F5325" w:rsidRPr="00E22C68" w:rsidRDefault="003B1B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r w:rsidRPr="00E22C68">
              <w:rPr>
                <w:rFonts w:ascii="Times New Roman" w:hAnsi="Times New Roman" w:cs="Times New Roman"/>
                <w:szCs w:val="22"/>
              </w:rPr>
              <w:t>66</w:t>
            </w:r>
          </w:p>
        </w:tc>
        <w:tc>
          <w:tcPr>
            <w:tcW w:w="847" w:type="dxa"/>
            <w:vMerge w:val="restart"/>
            <w:tcBorders>
              <w:top w:val="single" w:sz="2" w:space="0" w:color="auto"/>
              <w:bottom w:val="single" w:sz="4" w:space="0" w:color="auto"/>
            </w:tcBorders>
          </w:tcPr>
          <w:p w14:paraId="4CC9BE5F" w14:textId="509CBA73"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7A9AB84" w14:textId="3325A359"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5F8503E" w14:textId="622B3C3A"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FB277E1" w14:textId="6CADC169"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8DB639A"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3890E73"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50AF97A" w14:textId="3CCE747A"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57573766" w14:textId="47F51E0B"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18E6B9B" w14:textId="6FC2EA74"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3A9597B" w14:textId="32DA888B"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7F29353" w14:textId="77777777"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BFBFCDD" w14:textId="3111839B"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r w:rsidRPr="00E22C68">
              <w:rPr>
                <w:rFonts w:ascii="Times New Roman" w:hAnsi="Times New Roman" w:cs="Times New Roman"/>
                <w:szCs w:val="22"/>
              </w:rPr>
              <w:t>5.99</w:t>
            </w:r>
          </w:p>
        </w:tc>
        <w:tc>
          <w:tcPr>
            <w:tcW w:w="760" w:type="dxa"/>
            <w:vMerge w:val="restart"/>
            <w:tcBorders>
              <w:top w:val="single" w:sz="2" w:space="0" w:color="auto"/>
              <w:bottom w:val="single" w:sz="4" w:space="0" w:color="auto"/>
            </w:tcBorders>
          </w:tcPr>
          <w:p w14:paraId="5D206EC5"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0465628" w14:textId="51C3CF71"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5FFA0C26" w14:textId="16B0EF70"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CDE692A" w14:textId="1B75430E"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C9A3EE8" w14:textId="446C4DC8"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9738670"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F9A727B" w14:textId="77777777"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C42D905" w14:textId="43151F15"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C5650EE" w14:textId="366B8E4E"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573F29FD" w14:textId="2D3ABF14"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858FA22" w14:textId="77777777"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6FF948A8" w14:textId="5326A2DD" w:rsidR="006F5325" w:rsidRPr="00E22C68" w:rsidRDefault="003B1B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r w:rsidRPr="00E22C68">
              <w:rPr>
                <w:rFonts w:ascii="Times New Roman" w:hAnsi="Times New Roman" w:cs="Times New Roman"/>
                <w:szCs w:val="22"/>
              </w:rPr>
              <w:t>15.95</w:t>
            </w:r>
          </w:p>
        </w:tc>
        <w:tc>
          <w:tcPr>
            <w:tcW w:w="1258" w:type="dxa"/>
            <w:vMerge w:val="restart"/>
            <w:tcBorders>
              <w:top w:val="single" w:sz="2" w:space="0" w:color="auto"/>
              <w:bottom w:val="single" w:sz="4" w:space="0" w:color="auto"/>
            </w:tcBorders>
          </w:tcPr>
          <w:p w14:paraId="49654A4B"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4DE0036D" w14:textId="7479A74A"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A13C2D5" w14:textId="63265672"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50CF3100" w14:textId="3797A1D2"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25F040D2" w14:textId="77777777" w:rsidR="006F5325" w:rsidRPr="00E22C68"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529B35F0" w14:textId="77777777"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3B3D00A4" w14:textId="2880B522"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6CB19777" w14:textId="740CA052"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043E8BE2" w14:textId="42A24C56" w:rsidR="00823C74"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67574958" w14:textId="77777777" w:rsidR="00C70CA1" w:rsidRPr="00E22C68" w:rsidRDefault="00C70CA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1274EBC9" w14:textId="77777777" w:rsidR="00CE1E3F" w:rsidRPr="00E22C68" w:rsidRDefault="00CE1E3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p>
          <w:p w14:paraId="726B8502" w14:textId="497EC051" w:rsidR="006F5325" w:rsidRPr="00E22C68" w:rsidRDefault="00823C7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Cs w:val="22"/>
              </w:rPr>
            </w:pPr>
            <w:r w:rsidRPr="00E22C68">
              <w:rPr>
                <w:rFonts w:ascii="Times New Roman" w:hAnsi="Times New Roman" w:cs="Times New Roman"/>
                <w:szCs w:val="22"/>
              </w:rPr>
              <w:t xml:space="preserve">Reject </w:t>
            </w:r>
          </w:p>
        </w:tc>
      </w:tr>
      <w:tr w:rsidR="00823C74" w:rsidRPr="00C210FD" w14:paraId="5EF952C4" w14:textId="77777777" w:rsidTr="00E22C68">
        <w:trPr>
          <w:trHeight w:val="1152"/>
        </w:trPr>
        <w:tc>
          <w:tcPr>
            <w:cnfStyle w:val="001000000000" w:firstRow="0" w:lastRow="0" w:firstColumn="1" w:lastColumn="0" w:oddVBand="0" w:evenVBand="0" w:oddHBand="0" w:evenHBand="0" w:firstRowFirstColumn="0" w:firstRowLastColumn="0" w:lastRowFirstColumn="0" w:lastRowLastColumn="0"/>
            <w:tcW w:w="1150" w:type="dxa"/>
            <w:vMerge/>
          </w:tcPr>
          <w:p w14:paraId="5AB5C789" w14:textId="77777777" w:rsidR="006F5325" w:rsidRPr="00C210FD" w:rsidRDefault="006F5325" w:rsidP="00BB03D8">
            <w:pPr>
              <w:rPr>
                <w:rFonts w:ascii="Times New Roman" w:hAnsi="Times New Roman" w:cs="Times New Roman"/>
                <w:sz w:val="20"/>
                <w:szCs w:val="22"/>
              </w:rPr>
            </w:pPr>
          </w:p>
        </w:tc>
        <w:tc>
          <w:tcPr>
            <w:tcW w:w="1390" w:type="dxa"/>
            <w:tcBorders>
              <w:top w:val="nil"/>
              <w:bottom w:val="nil"/>
            </w:tcBorders>
          </w:tcPr>
          <w:p w14:paraId="0AB4B095" w14:textId="542CF899" w:rsidR="006F5325" w:rsidRPr="00C70CA1" w:rsidRDefault="00E749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Red Pine</w:t>
            </w:r>
          </w:p>
        </w:tc>
        <w:tc>
          <w:tcPr>
            <w:tcW w:w="988" w:type="dxa"/>
            <w:tcBorders>
              <w:top w:val="nil"/>
              <w:bottom w:val="nil"/>
            </w:tcBorders>
          </w:tcPr>
          <w:p w14:paraId="50E7077D" w14:textId="77777777"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0</w:t>
            </w:r>
          </w:p>
        </w:tc>
        <w:tc>
          <w:tcPr>
            <w:tcW w:w="987" w:type="dxa"/>
            <w:tcBorders>
              <w:top w:val="nil"/>
              <w:bottom w:val="nil"/>
            </w:tcBorders>
          </w:tcPr>
          <w:p w14:paraId="4A172B90" w14:textId="5F647EF9" w:rsidR="006F5325" w:rsidRPr="00C70CA1" w:rsidRDefault="006F5CD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6.27</w:t>
            </w:r>
          </w:p>
        </w:tc>
        <w:tc>
          <w:tcPr>
            <w:tcW w:w="1270" w:type="dxa"/>
            <w:tcBorders>
              <w:top w:val="nil"/>
              <w:bottom w:val="nil"/>
            </w:tcBorders>
          </w:tcPr>
          <w:p w14:paraId="75EF1564" w14:textId="3C20BEA8"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-6.</w:t>
            </w:r>
            <w:r w:rsidR="006F5CDC" w:rsidRPr="00C70CA1">
              <w:rPr>
                <w:rFonts w:ascii="Times New Roman" w:hAnsi="Times New Roman" w:cs="Times New Roman"/>
                <w:sz w:val="28"/>
                <w:szCs w:val="22"/>
              </w:rPr>
              <w:t>27</w:t>
            </w:r>
          </w:p>
        </w:tc>
        <w:tc>
          <w:tcPr>
            <w:tcW w:w="1247" w:type="dxa"/>
            <w:tcBorders>
              <w:top w:val="nil"/>
              <w:bottom w:val="nil"/>
            </w:tcBorders>
          </w:tcPr>
          <w:p w14:paraId="7014949D" w14:textId="29500FEB"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6.</w:t>
            </w:r>
            <w:r w:rsidR="006F5CDC" w:rsidRPr="00C70CA1">
              <w:rPr>
                <w:rFonts w:ascii="Times New Roman" w:hAnsi="Times New Roman" w:cs="Times New Roman"/>
                <w:sz w:val="28"/>
                <w:szCs w:val="22"/>
              </w:rPr>
              <w:t>27</w:t>
            </w:r>
          </w:p>
        </w:tc>
        <w:tc>
          <w:tcPr>
            <w:tcW w:w="937" w:type="dxa"/>
            <w:tcBorders>
              <w:top w:val="nil"/>
              <w:bottom w:val="nil"/>
            </w:tcBorders>
          </w:tcPr>
          <w:p w14:paraId="60962B77" w14:textId="77777777"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0</w:t>
            </w:r>
          </w:p>
        </w:tc>
        <w:tc>
          <w:tcPr>
            <w:tcW w:w="680" w:type="dxa"/>
            <w:vMerge/>
          </w:tcPr>
          <w:p w14:paraId="7C0E6BBD" w14:textId="77777777"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tc>
        <w:tc>
          <w:tcPr>
            <w:tcW w:w="660" w:type="dxa"/>
            <w:vMerge/>
            <w:tcBorders>
              <w:top w:val="nil"/>
              <w:bottom w:val="single" w:sz="4" w:space="0" w:color="auto"/>
            </w:tcBorders>
          </w:tcPr>
          <w:p w14:paraId="504826F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847" w:type="dxa"/>
            <w:vMerge/>
            <w:tcBorders>
              <w:top w:val="nil"/>
              <w:bottom w:val="single" w:sz="4" w:space="0" w:color="auto"/>
            </w:tcBorders>
          </w:tcPr>
          <w:p w14:paraId="7B0CEFDB"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760" w:type="dxa"/>
            <w:vMerge/>
            <w:tcBorders>
              <w:top w:val="nil"/>
              <w:bottom w:val="single" w:sz="4" w:space="0" w:color="auto"/>
            </w:tcBorders>
          </w:tcPr>
          <w:p w14:paraId="3A5AA1FD"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1258" w:type="dxa"/>
            <w:vMerge/>
            <w:tcBorders>
              <w:top w:val="nil"/>
              <w:bottom w:val="single" w:sz="4" w:space="0" w:color="auto"/>
            </w:tcBorders>
          </w:tcPr>
          <w:p w14:paraId="42054372"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r>
      <w:tr w:rsidR="00823C74" w:rsidRPr="00C210FD" w14:paraId="021ECA33" w14:textId="77777777" w:rsidTr="00E22C68">
        <w:trPr>
          <w:trHeight w:val="1042"/>
        </w:trPr>
        <w:tc>
          <w:tcPr>
            <w:cnfStyle w:val="001000000000" w:firstRow="0" w:lastRow="0" w:firstColumn="1" w:lastColumn="0" w:oddVBand="0" w:evenVBand="0" w:oddHBand="0" w:evenHBand="0" w:firstRowFirstColumn="0" w:firstRowLastColumn="0" w:lastRowFirstColumn="0" w:lastRowLastColumn="0"/>
            <w:tcW w:w="1150" w:type="dxa"/>
            <w:vMerge/>
            <w:tcBorders>
              <w:bottom w:val="single" w:sz="2" w:space="0" w:color="auto"/>
            </w:tcBorders>
          </w:tcPr>
          <w:p w14:paraId="1DE907B1" w14:textId="77777777" w:rsidR="006F5325" w:rsidRPr="00C210FD" w:rsidRDefault="006F5325" w:rsidP="00BB03D8">
            <w:pPr>
              <w:rPr>
                <w:rFonts w:ascii="Times New Roman" w:hAnsi="Times New Roman" w:cs="Times New Roman"/>
                <w:sz w:val="20"/>
                <w:szCs w:val="22"/>
              </w:rPr>
            </w:pPr>
          </w:p>
        </w:tc>
        <w:tc>
          <w:tcPr>
            <w:tcW w:w="1390" w:type="dxa"/>
            <w:tcBorders>
              <w:top w:val="nil"/>
              <w:bottom w:val="single" w:sz="2" w:space="0" w:color="auto"/>
            </w:tcBorders>
          </w:tcPr>
          <w:p w14:paraId="0FD8C6A7" w14:textId="326CDAEE" w:rsidR="006F5325" w:rsidRPr="00C70CA1" w:rsidRDefault="00052E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Beech</w:t>
            </w:r>
          </w:p>
        </w:tc>
        <w:tc>
          <w:tcPr>
            <w:tcW w:w="988" w:type="dxa"/>
            <w:tcBorders>
              <w:top w:val="nil"/>
              <w:bottom w:val="single" w:sz="2" w:space="0" w:color="auto"/>
            </w:tcBorders>
          </w:tcPr>
          <w:p w14:paraId="0A49B4BC" w14:textId="069D7364"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7</w:t>
            </w:r>
          </w:p>
        </w:tc>
        <w:tc>
          <w:tcPr>
            <w:tcW w:w="987" w:type="dxa"/>
            <w:tcBorders>
              <w:top w:val="nil"/>
              <w:bottom w:val="single" w:sz="2" w:space="0" w:color="auto"/>
            </w:tcBorders>
          </w:tcPr>
          <w:p w14:paraId="48A74F63" w14:textId="5976B382"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3.48</w:t>
            </w:r>
          </w:p>
        </w:tc>
        <w:tc>
          <w:tcPr>
            <w:tcW w:w="1270" w:type="dxa"/>
            <w:tcBorders>
              <w:top w:val="nil"/>
              <w:bottom w:val="single" w:sz="2" w:space="0" w:color="auto"/>
            </w:tcBorders>
          </w:tcPr>
          <w:p w14:paraId="559D608E" w14:textId="030BB57F"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3.52</w:t>
            </w:r>
          </w:p>
        </w:tc>
        <w:tc>
          <w:tcPr>
            <w:tcW w:w="1247" w:type="dxa"/>
            <w:tcBorders>
              <w:top w:val="nil"/>
              <w:bottom w:val="single" w:sz="2" w:space="0" w:color="auto"/>
            </w:tcBorders>
          </w:tcPr>
          <w:p w14:paraId="118E0E64" w14:textId="5163EC39"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3.55</w:t>
            </w:r>
          </w:p>
        </w:tc>
        <w:tc>
          <w:tcPr>
            <w:tcW w:w="937" w:type="dxa"/>
            <w:tcBorders>
              <w:top w:val="nil"/>
              <w:bottom w:val="single" w:sz="2" w:space="0" w:color="auto"/>
            </w:tcBorders>
          </w:tcPr>
          <w:p w14:paraId="11CACDE6" w14:textId="2706A893" w:rsidR="006F5325" w:rsidRPr="00C70CA1" w:rsidRDefault="00303BE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7</w:t>
            </w:r>
          </w:p>
        </w:tc>
        <w:tc>
          <w:tcPr>
            <w:tcW w:w="680" w:type="dxa"/>
            <w:vMerge/>
            <w:tcBorders>
              <w:bottom w:val="single" w:sz="2" w:space="0" w:color="auto"/>
            </w:tcBorders>
          </w:tcPr>
          <w:p w14:paraId="2C49B38B" w14:textId="77777777"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tc>
        <w:tc>
          <w:tcPr>
            <w:tcW w:w="660" w:type="dxa"/>
            <w:vMerge/>
            <w:tcBorders>
              <w:top w:val="nil"/>
              <w:bottom w:val="single" w:sz="4" w:space="0" w:color="auto"/>
            </w:tcBorders>
          </w:tcPr>
          <w:p w14:paraId="22799DC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847" w:type="dxa"/>
            <w:vMerge/>
            <w:tcBorders>
              <w:top w:val="nil"/>
              <w:bottom w:val="single" w:sz="4" w:space="0" w:color="auto"/>
            </w:tcBorders>
          </w:tcPr>
          <w:p w14:paraId="2EA7DE86"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760" w:type="dxa"/>
            <w:vMerge/>
            <w:tcBorders>
              <w:top w:val="nil"/>
              <w:bottom w:val="single" w:sz="4" w:space="0" w:color="auto"/>
            </w:tcBorders>
          </w:tcPr>
          <w:p w14:paraId="791089BA"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1258" w:type="dxa"/>
            <w:vMerge/>
            <w:tcBorders>
              <w:top w:val="nil"/>
              <w:bottom w:val="single" w:sz="4" w:space="0" w:color="auto"/>
            </w:tcBorders>
          </w:tcPr>
          <w:p w14:paraId="0A80969D"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r>
      <w:tr w:rsidR="00E22C68" w:rsidRPr="00C210FD" w14:paraId="666BB2FD" w14:textId="77777777" w:rsidTr="00E22C68">
        <w:trPr>
          <w:trHeight w:val="1152"/>
        </w:trPr>
        <w:tc>
          <w:tcPr>
            <w:cnfStyle w:val="001000000000" w:firstRow="0" w:lastRow="0" w:firstColumn="1" w:lastColumn="0" w:oddVBand="0" w:evenVBand="0" w:oddHBand="0" w:evenHBand="0" w:firstRowFirstColumn="0" w:firstRowLastColumn="0" w:lastRowFirstColumn="0" w:lastRowLastColumn="0"/>
            <w:tcW w:w="1150" w:type="dxa"/>
            <w:vMerge w:val="restart"/>
            <w:tcBorders>
              <w:top w:val="single" w:sz="2" w:space="0" w:color="auto"/>
              <w:bottom w:val="single" w:sz="4" w:space="0" w:color="auto"/>
            </w:tcBorders>
          </w:tcPr>
          <w:p w14:paraId="723FACBD" w14:textId="1382BF88"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sz w:val="20"/>
                <w:szCs w:val="22"/>
              </w:rPr>
              <w:t xml:space="preserve">Site </w:t>
            </w:r>
            <w:r w:rsidR="006A0115" w:rsidRPr="00C210FD">
              <w:rPr>
                <w:rFonts w:ascii="Times New Roman" w:hAnsi="Times New Roman" w:cs="Times New Roman"/>
                <w:sz w:val="20"/>
                <w:szCs w:val="22"/>
              </w:rPr>
              <w:t>2</w:t>
            </w:r>
          </w:p>
          <w:p w14:paraId="0FD2C0EE" w14:textId="14A6B13D"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sz w:val="20"/>
                <w:szCs w:val="22"/>
              </w:rPr>
              <w:t>transect</w:t>
            </w:r>
          </w:p>
          <w:p w14:paraId="23403504" w14:textId="22B1BA93" w:rsidR="006F5325" w:rsidRPr="00C210FD" w:rsidRDefault="006F5325" w:rsidP="00BB03D8">
            <w:pPr>
              <w:rPr>
                <w:rFonts w:ascii="Times New Roman" w:hAnsi="Times New Roman" w:cs="Times New Roman"/>
                <w:sz w:val="20"/>
                <w:szCs w:val="22"/>
              </w:rPr>
            </w:pPr>
            <w:r w:rsidRPr="00C210FD">
              <w:rPr>
                <w:rFonts w:ascii="Times New Roman" w:hAnsi="Times New Roman" w:cs="Times New Roman"/>
                <w:noProof/>
                <w:sz w:val="20"/>
                <w:lang w:eastAsia="en-CA"/>
              </w:rPr>
              <mc:AlternateContent>
                <mc:Choice Requires="wps">
                  <w:drawing>
                    <wp:anchor distT="0" distB="0" distL="114300" distR="114300" simplePos="0" relativeHeight="251664384" behindDoc="0" locked="0" layoutInCell="1" allowOverlap="1" wp14:anchorId="31DDCB29" wp14:editId="174F689B">
                      <wp:simplePos x="0" y="0"/>
                      <wp:positionH relativeFrom="column">
                        <wp:posOffset>523875</wp:posOffset>
                      </wp:positionH>
                      <wp:positionV relativeFrom="paragraph">
                        <wp:posOffset>182245</wp:posOffset>
                      </wp:positionV>
                      <wp:extent cx="4286250" cy="0"/>
                      <wp:effectExtent l="9525" t="10160" r="9525" b="88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6250" cy="0"/>
                              </a:xfrm>
                              <a:prstGeom prst="straightConnector1">
                                <a:avLst/>
                              </a:prstGeom>
                              <a:noFill/>
                              <a:ln w="9525">
                                <a:solidFill>
                                  <a:schemeClr val="bg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DCA70A" id="Straight Arrow Connector 3" o:spid="_x0000_s1026" type="#_x0000_t32" style="position:absolute;margin-left:41.25pt;margin-top:14.35pt;width:33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knfOgIAAIEEAAAOAAAAZHJzL2Uyb0RvYy54bWysVMGO2yAQvVfqPyDuWdtZJ02sOKuVnfSy&#10;7Uba7QcQwDEqBgQkTlT13zvgxNptL1XVHMgwMI/3hodXD+dOohO3TmhV4uwuxYgrqplQhxJ/e91O&#10;Fhg5TxQjUite4gt3+GH98cOqNwWf6lZLxi0CEOWK3pS49d4USeJoyzvi7rThChYbbTviYWoPCbOk&#10;B/ROJtM0nSe9tsxYTblzkK2HRbyO+E3DqX9uGsc9kiUGbj6ONo77MCbrFSkOlphW0CsN8g8sOiIU&#10;HDpC1cQTdLTiD6hOUKudbvwd1V2im0ZQHjWAmiz9Tc1LSwyPWqA5zoxtcv8Pln497SwSrMT3GCnS&#10;wRW9eEvEofXo0Vrdo0orBW3UFt2HbvXGFVBUqZ0NeulZvZgnTb87pHTVEnXgkfXrxQBUFiqSdyVh&#10;4gycue+/aAZ7yNHr2LpzY7sACU1B53hDl/GG+NkjCsl8uphPZ3CR9LaWkOJWaKzzn7nuUAhK7K46&#10;RgFZPIacnpwPtEhxKwinKr0VUkY7SIX6Ei9n01kscFoKFhbDtmhMXkmLTgQstT8MoPLYgZohl6Xh&#10;NzgL8uC/IR9TcOoIETm8Q7f6qFjk0HLCNtfYEyGHGKqlCjSgH6DiGg1G+7FMl5vFZpFP8ul8M8nT&#10;up48bqt8Mt9mn2b1fV1VdfYzKMryohWMcRVE3Uyf5X9nquvzG+w62n7sXvIePUoEsrf/SDoaInhg&#10;cNNes8vO3owCPo+br28yPKS3c4jffjnWvwAAAP//AwBQSwMEFAAGAAgAAAAhAALsWDreAAAACAEA&#10;AA8AAABkcnMvZG93bnJldi54bWxMj8FOwzAQRO9I/QdrK3GjTiNKohCnqioQFzjQVkjc3HiJA/E6&#10;ip028PUs4gDHnRnNvinXk+vECYfQelKwXCQgkGpvWmoUHPb3VzmIEDUZ3XlCBZ8YYF3NLkpdGH+m&#10;ZzztYiO4hEKhFdgY+0LKUFt0Oix8j8Temx+cjnwOjTSDPnO562SaJDfS6Zb4g9U9bi3WH7vRKXi/&#10;26Yb2dqvpxfbPz4sJV5Pr6NSl/Npcwsi4hT/wvCDz+hQMdPRj2SC6BTk6YqTCtI8A8F+tspYOP4K&#10;sirl/wHVNwAAAP//AwBQSwECLQAUAAYACAAAACEAtoM4kv4AAADhAQAAEwAAAAAAAAAAAAAAAAAA&#10;AAAAW0NvbnRlbnRfVHlwZXNdLnhtbFBLAQItABQABgAIAAAAIQA4/SH/1gAAAJQBAAALAAAAAAAA&#10;AAAAAAAAAC8BAABfcmVscy8ucmVsc1BLAQItABQABgAIAAAAIQCxVknfOgIAAIEEAAAOAAAAAAAA&#10;AAAAAAAAAC4CAABkcnMvZTJvRG9jLnhtbFBLAQItABQABgAIAAAAIQAC7Fg63gAAAAgBAAAPAAAA&#10;AAAAAAAAAAAAAJQEAABkcnMvZG93bnJldi54bWxQSwUGAAAAAAQABADzAAAAnwUAAAAA&#10;" strokecolor="white [3212]"/>
                  </w:pict>
                </mc:Fallback>
              </mc:AlternateContent>
            </w:r>
            <w:r w:rsidRPr="00C210FD">
              <w:rPr>
                <w:rFonts w:ascii="Times New Roman" w:hAnsi="Times New Roman" w:cs="Times New Roman"/>
                <w:sz w:val="20"/>
                <w:szCs w:val="22"/>
              </w:rPr>
              <w:t>2</w:t>
            </w:r>
          </w:p>
        </w:tc>
        <w:tc>
          <w:tcPr>
            <w:tcW w:w="1390" w:type="dxa"/>
            <w:tcBorders>
              <w:top w:val="single" w:sz="2" w:space="0" w:color="auto"/>
              <w:bottom w:val="nil"/>
            </w:tcBorders>
          </w:tcPr>
          <w:p w14:paraId="713EAA06" w14:textId="460F9B9F" w:rsidR="006F5325" w:rsidRPr="00C70CA1" w:rsidRDefault="00052E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Sugar Maple</w:t>
            </w:r>
          </w:p>
        </w:tc>
        <w:tc>
          <w:tcPr>
            <w:tcW w:w="988" w:type="dxa"/>
            <w:tcBorders>
              <w:top w:val="single" w:sz="2" w:space="0" w:color="auto"/>
              <w:bottom w:val="nil"/>
            </w:tcBorders>
          </w:tcPr>
          <w:p w14:paraId="0C0DA4A4" w14:textId="2D9D0E6D" w:rsidR="006F5325" w:rsidRPr="00C70CA1" w:rsidRDefault="00DC13F8"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22</w:t>
            </w:r>
          </w:p>
        </w:tc>
        <w:tc>
          <w:tcPr>
            <w:tcW w:w="987" w:type="dxa"/>
            <w:tcBorders>
              <w:top w:val="single" w:sz="2" w:space="0" w:color="auto"/>
              <w:bottom w:val="nil"/>
            </w:tcBorders>
          </w:tcPr>
          <w:p w14:paraId="0271CFD2" w14:textId="27D2E6B6" w:rsidR="006F5325" w:rsidRPr="00C70CA1" w:rsidRDefault="006D723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24.76</w:t>
            </w:r>
          </w:p>
        </w:tc>
        <w:tc>
          <w:tcPr>
            <w:tcW w:w="1270" w:type="dxa"/>
            <w:tcBorders>
              <w:top w:val="single" w:sz="2" w:space="0" w:color="auto"/>
              <w:bottom w:val="nil"/>
            </w:tcBorders>
          </w:tcPr>
          <w:p w14:paraId="633E4D28" w14:textId="51C3D62C" w:rsidR="006F5325" w:rsidRPr="00C70CA1" w:rsidRDefault="006D723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-2.76</w:t>
            </w:r>
          </w:p>
        </w:tc>
        <w:tc>
          <w:tcPr>
            <w:tcW w:w="1247" w:type="dxa"/>
            <w:tcBorders>
              <w:top w:val="single" w:sz="2" w:space="0" w:color="auto"/>
              <w:bottom w:val="nil"/>
            </w:tcBorders>
          </w:tcPr>
          <w:p w14:paraId="6822D544" w14:textId="35F069EC" w:rsidR="006F5325" w:rsidRPr="00C70CA1" w:rsidRDefault="006D723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0.31</w:t>
            </w:r>
          </w:p>
        </w:tc>
        <w:tc>
          <w:tcPr>
            <w:tcW w:w="937" w:type="dxa"/>
            <w:tcBorders>
              <w:top w:val="single" w:sz="2" w:space="0" w:color="auto"/>
              <w:bottom w:val="nil"/>
            </w:tcBorders>
          </w:tcPr>
          <w:p w14:paraId="1B5C8B77" w14:textId="3A073659" w:rsidR="006F5325" w:rsidRPr="00C70CA1" w:rsidRDefault="006D723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22</w:t>
            </w:r>
          </w:p>
        </w:tc>
        <w:tc>
          <w:tcPr>
            <w:tcW w:w="680" w:type="dxa"/>
            <w:vMerge w:val="restart"/>
            <w:tcBorders>
              <w:top w:val="single" w:sz="2" w:space="0" w:color="auto"/>
              <w:bottom w:val="single" w:sz="4" w:space="0" w:color="auto"/>
            </w:tcBorders>
          </w:tcPr>
          <w:p w14:paraId="087F5C93"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746D61C1"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3972B5D9"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0D2FB0AF"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2068A5E3"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3CA690AF" w14:textId="77777777" w:rsidR="0072216D" w:rsidRPr="00C70CA1" w:rsidRDefault="0072216D"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p w14:paraId="485F0E13" w14:textId="69B0BF44" w:rsidR="006F5325" w:rsidRPr="00C70CA1" w:rsidRDefault="006D7231"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43</w:t>
            </w:r>
          </w:p>
        </w:tc>
        <w:tc>
          <w:tcPr>
            <w:tcW w:w="660" w:type="dxa"/>
            <w:vMerge/>
            <w:tcBorders>
              <w:top w:val="nil"/>
              <w:bottom w:val="single" w:sz="4" w:space="0" w:color="auto"/>
            </w:tcBorders>
          </w:tcPr>
          <w:p w14:paraId="01ABD170"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847" w:type="dxa"/>
            <w:vMerge/>
            <w:tcBorders>
              <w:top w:val="nil"/>
              <w:bottom w:val="single" w:sz="4" w:space="0" w:color="auto"/>
            </w:tcBorders>
          </w:tcPr>
          <w:p w14:paraId="378E63B2"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760" w:type="dxa"/>
            <w:vMerge/>
            <w:tcBorders>
              <w:top w:val="nil"/>
              <w:bottom w:val="single" w:sz="4" w:space="0" w:color="auto"/>
            </w:tcBorders>
          </w:tcPr>
          <w:p w14:paraId="6C936B5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1258" w:type="dxa"/>
            <w:vMerge/>
            <w:tcBorders>
              <w:top w:val="nil"/>
              <w:bottom w:val="single" w:sz="4" w:space="0" w:color="auto"/>
            </w:tcBorders>
          </w:tcPr>
          <w:p w14:paraId="6E8B05D5"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r>
      <w:tr w:rsidR="0072216D" w:rsidRPr="00C210FD" w14:paraId="6F6F0D2C" w14:textId="77777777" w:rsidTr="00E22C68">
        <w:trPr>
          <w:trHeight w:val="1227"/>
        </w:trPr>
        <w:tc>
          <w:tcPr>
            <w:cnfStyle w:val="001000000000" w:firstRow="0" w:lastRow="0" w:firstColumn="1" w:lastColumn="0" w:oddVBand="0" w:evenVBand="0" w:oddHBand="0" w:evenHBand="0" w:firstRowFirstColumn="0" w:firstRowLastColumn="0" w:lastRowFirstColumn="0" w:lastRowLastColumn="0"/>
            <w:tcW w:w="1150" w:type="dxa"/>
            <w:vMerge/>
            <w:tcBorders>
              <w:top w:val="single" w:sz="2" w:space="0" w:color="auto"/>
              <w:bottom w:val="single" w:sz="4" w:space="0" w:color="auto"/>
            </w:tcBorders>
          </w:tcPr>
          <w:p w14:paraId="4CBE826E" w14:textId="77777777" w:rsidR="006F5325" w:rsidRPr="00C210FD" w:rsidRDefault="006F5325" w:rsidP="00BB03D8">
            <w:pPr>
              <w:rPr>
                <w:rFonts w:ascii="Times New Roman" w:hAnsi="Times New Roman" w:cs="Times New Roman"/>
                <w:sz w:val="20"/>
                <w:szCs w:val="22"/>
              </w:rPr>
            </w:pPr>
          </w:p>
        </w:tc>
        <w:tc>
          <w:tcPr>
            <w:tcW w:w="1390" w:type="dxa"/>
            <w:tcBorders>
              <w:top w:val="nil"/>
              <w:bottom w:val="nil"/>
            </w:tcBorders>
          </w:tcPr>
          <w:p w14:paraId="439E8CBA" w14:textId="3B2885BF" w:rsidR="006F5325" w:rsidRPr="00C70CA1" w:rsidRDefault="00052E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Red Pine</w:t>
            </w:r>
          </w:p>
        </w:tc>
        <w:tc>
          <w:tcPr>
            <w:tcW w:w="988" w:type="dxa"/>
            <w:tcBorders>
              <w:top w:val="nil"/>
              <w:bottom w:val="nil"/>
            </w:tcBorders>
          </w:tcPr>
          <w:p w14:paraId="3489A273" w14:textId="0DC3DDA4" w:rsidR="006F5325" w:rsidRPr="00C70CA1" w:rsidRDefault="007F41F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18</w:t>
            </w:r>
          </w:p>
        </w:tc>
        <w:tc>
          <w:tcPr>
            <w:tcW w:w="987" w:type="dxa"/>
            <w:tcBorders>
              <w:top w:val="nil"/>
              <w:bottom w:val="nil"/>
            </w:tcBorders>
          </w:tcPr>
          <w:p w14:paraId="1F29D851" w14:textId="33D923E8" w:rsidR="006F5325" w:rsidRPr="00C70CA1" w:rsidRDefault="007F41F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11.73</w:t>
            </w:r>
          </w:p>
        </w:tc>
        <w:tc>
          <w:tcPr>
            <w:tcW w:w="1270" w:type="dxa"/>
            <w:tcBorders>
              <w:top w:val="nil"/>
              <w:bottom w:val="nil"/>
            </w:tcBorders>
          </w:tcPr>
          <w:p w14:paraId="235C5A4B" w14:textId="4A3F2171" w:rsidR="006F5325" w:rsidRPr="00C70CA1" w:rsidRDefault="007F41F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6.27</w:t>
            </w:r>
          </w:p>
        </w:tc>
        <w:tc>
          <w:tcPr>
            <w:tcW w:w="1247" w:type="dxa"/>
            <w:tcBorders>
              <w:top w:val="nil"/>
              <w:bottom w:val="nil"/>
            </w:tcBorders>
          </w:tcPr>
          <w:p w14:paraId="2900B1EF" w14:textId="0FF9FBC9" w:rsidR="006F5325" w:rsidRPr="00C70CA1" w:rsidRDefault="007F41F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3.36</w:t>
            </w:r>
          </w:p>
        </w:tc>
        <w:tc>
          <w:tcPr>
            <w:tcW w:w="937" w:type="dxa"/>
            <w:tcBorders>
              <w:top w:val="nil"/>
              <w:bottom w:val="nil"/>
            </w:tcBorders>
          </w:tcPr>
          <w:p w14:paraId="1AB6EAA1" w14:textId="682F7791" w:rsidR="006F5325" w:rsidRPr="00C70CA1" w:rsidRDefault="007F41FC"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18</w:t>
            </w:r>
          </w:p>
        </w:tc>
        <w:tc>
          <w:tcPr>
            <w:tcW w:w="680" w:type="dxa"/>
            <w:vMerge/>
            <w:tcBorders>
              <w:top w:val="single" w:sz="2" w:space="0" w:color="auto"/>
              <w:bottom w:val="single" w:sz="4" w:space="0" w:color="auto"/>
            </w:tcBorders>
          </w:tcPr>
          <w:p w14:paraId="7653DCEE"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660" w:type="dxa"/>
            <w:vMerge/>
            <w:tcBorders>
              <w:top w:val="nil"/>
              <w:bottom w:val="single" w:sz="4" w:space="0" w:color="auto"/>
            </w:tcBorders>
          </w:tcPr>
          <w:p w14:paraId="0A4F8A61"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847" w:type="dxa"/>
            <w:vMerge/>
            <w:tcBorders>
              <w:top w:val="nil"/>
              <w:bottom w:val="single" w:sz="4" w:space="0" w:color="auto"/>
            </w:tcBorders>
          </w:tcPr>
          <w:p w14:paraId="287C5EB7"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760" w:type="dxa"/>
            <w:vMerge/>
            <w:tcBorders>
              <w:top w:val="nil"/>
              <w:bottom w:val="single" w:sz="4" w:space="0" w:color="auto"/>
            </w:tcBorders>
          </w:tcPr>
          <w:p w14:paraId="464A6427"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1258" w:type="dxa"/>
            <w:vMerge/>
            <w:tcBorders>
              <w:top w:val="nil"/>
              <w:bottom w:val="single" w:sz="4" w:space="0" w:color="auto"/>
            </w:tcBorders>
          </w:tcPr>
          <w:p w14:paraId="2EF1058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r>
      <w:tr w:rsidR="00E22C68" w:rsidRPr="00C210FD" w14:paraId="066F3E0A" w14:textId="77777777" w:rsidTr="00E22C68">
        <w:trPr>
          <w:trHeight w:val="2095"/>
        </w:trPr>
        <w:tc>
          <w:tcPr>
            <w:cnfStyle w:val="001000000000" w:firstRow="0" w:lastRow="0" w:firstColumn="1" w:lastColumn="0" w:oddVBand="0" w:evenVBand="0" w:oddHBand="0" w:evenHBand="0" w:firstRowFirstColumn="0" w:firstRowLastColumn="0" w:lastRowFirstColumn="0" w:lastRowLastColumn="0"/>
            <w:tcW w:w="1150" w:type="dxa"/>
            <w:vMerge/>
            <w:tcBorders>
              <w:top w:val="single" w:sz="2" w:space="0" w:color="auto"/>
              <w:bottom w:val="single" w:sz="4" w:space="0" w:color="auto"/>
            </w:tcBorders>
          </w:tcPr>
          <w:p w14:paraId="1259431A" w14:textId="77777777" w:rsidR="006F5325" w:rsidRPr="00C210FD" w:rsidRDefault="006F5325" w:rsidP="00BB03D8">
            <w:pPr>
              <w:rPr>
                <w:rFonts w:ascii="Times New Roman" w:hAnsi="Times New Roman" w:cs="Times New Roman"/>
                <w:sz w:val="20"/>
                <w:szCs w:val="22"/>
              </w:rPr>
            </w:pPr>
          </w:p>
        </w:tc>
        <w:tc>
          <w:tcPr>
            <w:tcW w:w="1390" w:type="dxa"/>
            <w:tcBorders>
              <w:top w:val="nil"/>
              <w:bottom w:val="single" w:sz="4" w:space="0" w:color="auto"/>
            </w:tcBorders>
          </w:tcPr>
          <w:p w14:paraId="05700880" w14:textId="0271CAA2" w:rsidR="006F5325" w:rsidRPr="00C70CA1" w:rsidRDefault="00052EA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Beech</w:t>
            </w:r>
          </w:p>
          <w:p w14:paraId="3602D7FD" w14:textId="77777777"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p>
        </w:tc>
        <w:tc>
          <w:tcPr>
            <w:tcW w:w="988" w:type="dxa"/>
            <w:tcBorders>
              <w:top w:val="nil"/>
              <w:bottom w:val="single" w:sz="4" w:space="0" w:color="auto"/>
            </w:tcBorders>
          </w:tcPr>
          <w:p w14:paraId="2624D54F" w14:textId="13F28CC1" w:rsidR="006F5325" w:rsidRPr="00C70CA1"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rPr>
            </w:pPr>
            <w:r w:rsidRPr="00C70CA1">
              <w:rPr>
                <w:rFonts w:ascii="Times New Roman" w:hAnsi="Times New Roman" w:cs="Times New Roman"/>
                <w:sz w:val="28"/>
              </w:rPr>
              <w:t>3</w:t>
            </w:r>
          </w:p>
        </w:tc>
        <w:tc>
          <w:tcPr>
            <w:tcW w:w="987" w:type="dxa"/>
            <w:tcBorders>
              <w:top w:val="nil"/>
              <w:bottom w:val="single" w:sz="4" w:space="0" w:color="auto"/>
            </w:tcBorders>
          </w:tcPr>
          <w:p w14:paraId="6E180DB7" w14:textId="3DB6F45D" w:rsidR="006F5325" w:rsidRPr="00C70CA1" w:rsidRDefault="00DA2DA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6.52</w:t>
            </w:r>
          </w:p>
        </w:tc>
        <w:tc>
          <w:tcPr>
            <w:tcW w:w="1270" w:type="dxa"/>
            <w:tcBorders>
              <w:top w:val="nil"/>
              <w:bottom w:val="single" w:sz="4" w:space="0" w:color="auto"/>
            </w:tcBorders>
          </w:tcPr>
          <w:p w14:paraId="2BD31367" w14:textId="5876C7DB" w:rsidR="006F5325" w:rsidRPr="00C70CA1" w:rsidRDefault="00DA2DA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-3.52</w:t>
            </w:r>
          </w:p>
        </w:tc>
        <w:tc>
          <w:tcPr>
            <w:tcW w:w="1247" w:type="dxa"/>
            <w:tcBorders>
              <w:top w:val="nil"/>
              <w:bottom w:val="single" w:sz="4" w:space="0" w:color="auto"/>
            </w:tcBorders>
          </w:tcPr>
          <w:p w14:paraId="5B9C1BE0" w14:textId="0B160F64" w:rsidR="006F5325" w:rsidRPr="00C70CA1" w:rsidRDefault="00DA2DA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1.90</w:t>
            </w:r>
          </w:p>
        </w:tc>
        <w:tc>
          <w:tcPr>
            <w:tcW w:w="937" w:type="dxa"/>
            <w:tcBorders>
              <w:top w:val="nil"/>
              <w:bottom w:val="single" w:sz="4" w:space="0" w:color="auto"/>
            </w:tcBorders>
          </w:tcPr>
          <w:p w14:paraId="0EE648D4" w14:textId="5D1FC24C" w:rsidR="006F5325" w:rsidRPr="00C70CA1" w:rsidRDefault="00DA2DAA"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2"/>
              </w:rPr>
            </w:pPr>
            <w:r w:rsidRPr="00C70CA1">
              <w:rPr>
                <w:rFonts w:ascii="Times New Roman" w:hAnsi="Times New Roman" w:cs="Times New Roman"/>
                <w:sz w:val="28"/>
                <w:szCs w:val="22"/>
              </w:rPr>
              <w:t>3</w:t>
            </w:r>
          </w:p>
        </w:tc>
        <w:tc>
          <w:tcPr>
            <w:tcW w:w="680" w:type="dxa"/>
            <w:vMerge/>
            <w:tcBorders>
              <w:top w:val="single" w:sz="2" w:space="0" w:color="auto"/>
              <w:bottom w:val="single" w:sz="4" w:space="0" w:color="auto"/>
            </w:tcBorders>
          </w:tcPr>
          <w:p w14:paraId="3384A86F"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660" w:type="dxa"/>
            <w:vMerge/>
            <w:tcBorders>
              <w:top w:val="nil"/>
              <w:bottom w:val="single" w:sz="4" w:space="0" w:color="auto"/>
            </w:tcBorders>
          </w:tcPr>
          <w:p w14:paraId="033E85BE"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847" w:type="dxa"/>
            <w:vMerge/>
            <w:tcBorders>
              <w:top w:val="nil"/>
              <w:bottom w:val="single" w:sz="4" w:space="0" w:color="auto"/>
            </w:tcBorders>
          </w:tcPr>
          <w:p w14:paraId="109D6E38"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760" w:type="dxa"/>
            <w:vMerge/>
            <w:tcBorders>
              <w:top w:val="nil"/>
              <w:bottom w:val="single" w:sz="4" w:space="0" w:color="auto"/>
            </w:tcBorders>
          </w:tcPr>
          <w:p w14:paraId="029A0390"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c>
          <w:tcPr>
            <w:tcW w:w="1258" w:type="dxa"/>
            <w:vMerge/>
            <w:tcBorders>
              <w:top w:val="nil"/>
              <w:bottom w:val="single" w:sz="4" w:space="0" w:color="auto"/>
            </w:tcBorders>
          </w:tcPr>
          <w:p w14:paraId="69874BAE" w14:textId="77777777" w:rsidR="006F5325" w:rsidRPr="00C210FD" w:rsidRDefault="006F5325"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2"/>
              </w:rPr>
            </w:pPr>
          </w:p>
        </w:tc>
      </w:tr>
    </w:tbl>
    <w:p w14:paraId="74ABB85B" w14:textId="6DFE78DA" w:rsidR="006F5325" w:rsidRPr="00C210FD" w:rsidRDefault="006F5325" w:rsidP="006F5325">
      <w:pPr>
        <w:rPr>
          <w:rFonts w:ascii="Times New Roman" w:hAnsi="Times New Roman" w:cs="Times New Roman"/>
        </w:rPr>
      </w:pPr>
      <w:r w:rsidRPr="00C210FD">
        <w:rPr>
          <w:rFonts w:ascii="Times New Roman" w:hAnsi="Times New Roman" w:cs="Times New Roman"/>
          <w:vertAlign w:val="superscript"/>
        </w:rPr>
        <w:t>a</w:t>
      </w:r>
      <w:r w:rsidRPr="00C210FD">
        <w:rPr>
          <w:rFonts w:ascii="Times New Roman" w:hAnsi="Times New Roman" w:cs="Times New Roman"/>
        </w:rPr>
        <w:t xml:space="preserve"> alpha</w:t>
      </w:r>
      <w:r w:rsidRPr="00C210FD">
        <w:rPr>
          <w:rFonts w:ascii="Times New Roman" w:hAnsi="Times New Roman" w:cs="Times New Roman"/>
          <w:vertAlign w:val="subscript"/>
        </w:rPr>
        <w:t xml:space="preserve"> </w:t>
      </w:r>
      <w:r w:rsidRPr="00C210FD">
        <w:rPr>
          <w:rFonts w:ascii="Times New Roman" w:hAnsi="Times New Roman" w:cs="Times New Roman"/>
        </w:rPr>
        <w:t>= 0.05, degrees of freedom = 2</w:t>
      </w:r>
    </w:p>
    <w:p w14:paraId="566F38FB" w14:textId="644112CF" w:rsidR="0012671C" w:rsidRPr="00C210FD" w:rsidRDefault="0012671C" w:rsidP="006F5325">
      <w:pPr>
        <w:rPr>
          <w:rFonts w:ascii="Times New Roman" w:hAnsi="Times New Roman" w:cs="Times New Roman"/>
        </w:rPr>
      </w:pPr>
    </w:p>
    <w:p w14:paraId="0C219952" w14:textId="7278E347" w:rsidR="009141E9" w:rsidRDefault="00531293" w:rsidP="00531293">
      <w:pPr>
        <w:rPr>
          <w:rFonts w:ascii="Times New Roman" w:hAnsi="Times New Roman" w:cs="Times New Roman"/>
          <w:sz w:val="24"/>
          <w:szCs w:val="24"/>
        </w:rPr>
      </w:pPr>
      <w:r w:rsidRPr="00C210FD">
        <w:rPr>
          <w:rFonts w:ascii="Times New Roman" w:hAnsi="Times New Roman" w:cs="Times New Roman"/>
          <w:noProof/>
          <w:sz w:val="24"/>
          <w:szCs w:val="24"/>
          <w:lang w:val="en-US" w:eastAsia="zh-TW"/>
        </w:rPr>
        <mc:AlternateContent>
          <mc:Choice Requires="wps">
            <w:drawing>
              <wp:anchor distT="0" distB="0" distL="114300" distR="114300" simplePos="0" relativeHeight="251671552" behindDoc="0" locked="0" layoutInCell="1" allowOverlap="1" wp14:anchorId="603A3D43" wp14:editId="019F0312">
                <wp:simplePos x="0" y="0"/>
                <wp:positionH relativeFrom="column">
                  <wp:posOffset>-51435</wp:posOffset>
                </wp:positionH>
                <wp:positionV relativeFrom="paragraph">
                  <wp:posOffset>605790</wp:posOffset>
                </wp:positionV>
                <wp:extent cx="3220085" cy="255270"/>
                <wp:effectExtent l="0" t="0" r="317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0085" cy="255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7B7E8D" w14:textId="77777777" w:rsidR="00531293" w:rsidRDefault="00531293" w:rsidP="0053129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3A3D43" id="Text Box 13" o:spid="_x0000_s1033" type="#_x0000_t202" style="position:absolute;margin-left:-4.05pt;margin-top:47.7pt;width:253.55pt;height:2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Qk2hgIAABgFAAAOAAAAZHJzL2Uyb0RvYy54bWysVNuO2yAQfa/Uf0C8Z31ZexNb66z20lSV&#10;thdptx9AAMeoGCiQ2Nuq/94BJ2m6baWqqh8wMMNhZs4ZLq/GXqIdt05o1eDsLMWIK6qZUJsGf3xc&#10;zRYYOU8UI1Ir3uAn7vDV8uWLy8HUPNedloxbBCDK1YNpcOe9qZPE0Y73xJ1pwxUYW2174mFpNwmz&#10;ZAD0XiZ5ml4kg7bMWE25c7B7NxnxMuK3Laf+fds67pFsMMTm42jjuA5jsrwk9cYS0wm6D4P8QxQ9&#10;EQouPULdEU/Q1opfoHpBrXa69WdU94luW0F5zAGyydJn2Tx0xPCYCxTHmWOZ3P+Dpe92HywSDLg7&#10;x0iRHjh65KNHN3pEsAX1GYyrwe3BgKMfYR98Y67O3Gv6ySGlbzuiNvzaWj10nDCILwsnk5OjE44L&#10;IOvhrWZwD9l6HYHG1vaheFAOBOjA09ORmxALhc3zHOhelBhRsOVlmc8jeQmpD6eNdf411z0KkwZb&#10;4D6ik9298yEaUh9cwmVOS8FWQsq4sJv1rbRoR0Anq/jFBJ65SRWclQ7HJsRpB4KEO4IthBt5/1pl&#10;eZHe5NVsdbGYz4pVUc6qebqYpVl1U12kRVXcrb6FALOi7gRjXN0LxQ8azIq/43jfDZN6ogrR0OCq&#10;zMuJoj8mmcbvd0n2wkNLStE3eHF0InUg9pVikDapPRFymic/hx+rDDU4/GNVogwC85MG/Lgeo+Lm&#10;B3WtNXsCXVgNtAH58JzApNP2C0YDtGaD3ectsRwj+UaBtqqsKEIvx0VRznNY2FPL+tRCFAWoBnuM&#10;pumtn/p/a6zYdHDTpGalr0GPrYhSCcKdotqrGNov5rR/KkJ/n66j148HbfkdAAD//wMAUEsDBBQA&#10;BgAIAAAAIQAU75nj3gAAAAkBAAAPAAAAZHJzL2Rvd25yZXYueG1sTI/RToNAEEXfTfyHzTTxxbRL&#10;FWhBlkZNNL629gMGdgqk7C5ht4X+veOTPk7uyZ1zi91senGl0XfOKlivIhBka6c72yg4fn8styB8&#10;QKuxd5YU3MjDrry/KzDXbrJ7uh5CI7jE+hwVtCEMuZS+bsmgX7mBLGcnNxoMfI6N1CNOXG56+RRF&#10;qTTYWf7Q4kDvLdXnw8UoOH1Nj0k2VZ/huNnH6Rt2m8rdlHpYzK8vIALN4Q+GX31Wh5KdKnex2ote&#10;wXK7ZlJBlsQgOI+zjLdVDD4nKciykP8XlD8AAAD//wMAUEsBAi0AFAAGAAgAAAAhALaDOJL+AAAA&#10;4QEAABMAAAAAAAAAAAAAAAAAAAAAAFtDb250ZW50X1R5cGVzXS54bWxQSwECLQAUAAYACAAAACEA&#10;OP0h/9YAAACUAQAACwAAAAAAAAAAAAAAAAAvAQAAX3JlbHMvLnJlbHNQSwECLQAUAAYACAAAACEA&#10;9aEJNoYCAAAYBQAADgAAAAAAAAAAAAAAAAAuAgAAZHJzL2Uyb0RvYy54bWxQSwECLQAUAAYACAAA&#10;ACEAFO+Z494AAAAJAQAADwAAAAAAAAAAAAAAAADgBAAAZHJzL2Rvd25yZXYueG1sUEsFBgAAAAAE&#10;AAQA8wAAAOsFAAAAAA==&#10;" stroked="f">
                <v:textbox>
                  <w:txbxContent>
                    <w:p w14:paraId="317B7E8D" w14:textId="77777777" w:rsidR="00531293" w:rsidRDefault="00531293" w:rsidP="00531293"/>
                  </w:txbxContent>
                </v:textbox>
              </v:shape>
            </w:pict>
          </mc:Fallback>
        </mc:AlternateContent>
      </w:r>
    </w:p>
    <w:p w14:paraId="2511C0BD" w14:textId="77777777" w:rsidR="009141E9" w:rsidRDefault="009141E9" w:rsidP="00531293">
      <w:pPr>
        <w:rPr>
          <w:rFonts w:ascii="Times New Roman" w:hAnsi="Times New Roman" w:cs="Times New Roman"/>
          <w:sz w:val="24"/>
          <w:szCs w:val="24"/>
        </w:rPr>
      </w:pPr>
    </w:p>
    <w:p w14:paraId="07C208B5" w14:textId="52DE6166" w:rsidR="00531293" w:rsidRPr="00C210FD" w:rsidRDefault="00531293" w:rsidP="00531293">
      <w:pPr>
        <w:rPr>
          <w:rFonts w:ascii="Times New Roman" w:hAnsi="Times New Roman" w:cs="Times New Roman"/>
          <w:sz w:val="24"/>
          <w:szCs w:val="24"/>
        </w:rPr>
      </w:pPr>
      <w:r w:rsidRPr="00C210FD">
        <w:rPr>
          <w:rFonts w:ascii="Times New Roman" w:hAnsi="Times New Roman" w:cs="Times New Roman"/>
          <w:sz w:val="24"/>
          <w:szCs w:val="24"/>
        </w:rPr>
        <w:lastRenderedPageBreak/>
        <w:t>Table 3:</w:t>
      </w:r>
      <w:r w:rsidR="00934916">
        <w:rPr>
          <w:rFonts w:ascii="Times New Roman" w:hAnsi="Times New Roman" w:cs="Times New Roman"/>
          <w:sz w:val="24"/>
          <w:szCs w:val="24"/>
        </w:rPr>
        <w:t xml:space="preserve"> This table includes a</w:t>
      </w:r>
      <w:r w:rsidRPr="00C210FD">
        <w:rPr>
          <w:rFonts w:ascii="Times New Roman" w:hAnsi="Times New Roman" w:cs="Times New Roman"/>
          <w:sz w:val="24"/>
          <w:szCs w:val="24"/>
        </w:rPr>
        <w:t xml:space="preserve"> t</w:t>
      </w:r>
      <w:r w:rsidR="00934916">
        <w:rPr>
          <w:rFonts w:ascii="Times New Roman" w:hAnsi="Times New Roman" w:cs="Times New Roman"/>
          <w:sz w:val="24"/>
          <w:szCs w:val="24"/>
        </w:rPr>
        <w:t>-</w:t>
      </w:r>
      <w:r w:rsidRPr="00C210FD">
        <w:rPr>
          <w:rFonts w:ascii="Times New Roman" w:hAnsi="Times New Roman" w:cs="Times New Roman"/>
          <w:sz w:val="24"/>
          <w:szCs w:val="24"/>
        </w:rPr>
        <w:t>test comparison of the three</w:t>
      </w:r>
      <w:r w:rsidRPr="00C210FD">
        <w:rPr>
          <w:rFonts w:ascii="Times New Roman" w:hAnsi="Times New Roman" w:cs="Times New Roman"/>
          <w:sz w:val="24"/>
          <w:szCs w:val="24"/>
          <w:vertAlign w:val="superscript"/>
        </w:rPr>
        <w:t>a</w:t>
      </w:r>
      <w:r w:rsidRPr="00C210FD">
        <w:rPr>
          <w:rFonts w:ascii="Times New Roman" w:hAnsi="Times New Roman" w:cs="Times New Roman"/>
          <w:sz w:val="24"/>
          <w:szCs w:val="24"/>
        </w:rPr>
        <w:t xml:space="preserve"> most common species found in site </w:t>
      </w:r>
      <w:r w:rsidR="005A4D8C" w:rsidRPr="00C210FD">
        <w:rPr>
          <w:rFonts w:ascii="Times New Roman" w:hAnsi="Times New Roman" w:cs="Times New Roman"/>
          <w:sz w:val="24"/>
          <w:szCs w:val="24"/>
        </w:rPr>
        <w:t>1</w:t>
      </w:r>
      <w:r w:rsidRPr="00C210FD">
        <w:rPr>
          <w:rFonts w:ascii="Times New Roman" w:hAnsi="Times New Roman" w:cs="Times New Roman"/>
          <w:sz w:val="24"/>
          <w:szCs w:val="24"/>
        </w:rPr>
        <w:t xml:space="preserve"> transect </w:t>
      </w:r>
      <w:r w:rsidR="005A4D8C" w:rsidRPr="00C210FD">
        <w:rPr>
          <w:rFonts w:ascii="Times New Roman" w:hAnsi="Times New Roman" w:cs="Times New Roman"/>
          <w:sz w:val="24"/>
          <w:szCs w:val="24"/>
        </w:rPr>
        <w:t>4</w:t>
      </w:r>
      <w:r w:rsidRPr="00C210FD">
        <w:rPr>
          <w:rFonts w:ascii="Times New Roman" w:hAnsi="Times New Roman" w:cs="Times New Roman"/>
          <w:sz w:val="24"/>
          <w:szCs w:val="24"/>
        </w:rPr>
        <w:t xml:space="preserve"> and site </w:t>
      </w:r>
      <w:r w:rsidR="002042DD" w:rsidRPr="00C210FD">
        <w:rPr>
          <w:rFonts w:ascii="Times New Roman" w:hAnsi="Times New Roman" w:cs="Times New Roman"/>
          <w:sz w:val="24"/>
          <w:szCs w:val="24"/>
        </w:rPr>
        <w:t>2</w:t>
      </w:r>
      <w:r w:rsidRPr="00C210FD">
        <w:rPr>
          <w:rFonts w:ascii="Times New Roman" w:hAnsi="Times New Roman" w:cs="Times New Roman"/>
          <w:sz w:val="24"/>
          <w:szCs w:val="24"/>
        </w:rPr>
        <w:t xml:space="preserve"> transect 2</w:t>
      </w:r>
      <w:r w:rsidR="009141E9">
        <w:rPr>
          <w:rFonts w:ascii="Times New Roman" w:hAnsi="Times New Roman" w:cs="Times New Roman"/>
          <w:sz w:val="24"/>
          <w:szCs w:val="24"/>
        </w:rPr>
        <w:t xml:space="preserve">. </w:t>
      </w:r>
      <w:r w:rsidRPr="00C210FD">
        <w:rPr>
          <w:rFonts w:ascii="Times New Roman" w:hAnsi="Times New Roman" w:cs="Times New Roman"/>
          <w:sz w:val="24"/>
          <w:szCs w:val="24"/>
        </w:rPr>
        <w:t>Weighted mean dbh, and pooled standard deviation (SD) included. (n=3)</w:t>
      </w:r>
    </w:p>
    <w:tbl>
      <w:tblPr>
        <w:tblStyle w:val="LightShading"/>
        <w:tblW w:w="10567" w:type="dxa"/>
        <w:tblLook w:val="06A0" w:firstRow="1" w:lastRow="0" w:firstColumn="1" w:lastColumn="0" w:noHBand="1" w:noVBand="1"/>
      </w:tblPr>
      <w:tblGrid>
        <w:gridCol w:w="2227"/>
        <w:gridCol w:w="937"/>
        <w:gridCol w:w="2949"/>
        <w:gridCol w:w="2227"/>
        <w:gridCol w:w="2227"/>
      </w:tblGrid>
      <w:tr w:rsidR="006332C3" w:rsidRPr="00C210FD" w14:paraId="15C81E0C" w14:textId="77777777" w:rsidTr="006332C3">
        <w:trPr>
          <w:cnfStyle w:val="100000000000" w:firstRow="1" w:lastRow="0" w:firstColumn="0" w:lastColumn="0" w:oddVBand="0" w:evenVBand="0" w:oddHBand="0" w:evenHBand="0" w:firstRowFirstColumn="0" w:firstRowLastColumn="0" w:lastRowFirstColumn="0" w:lastRowLastColumn="0"/>
          <w:trHeight w:val="1529"/>
        </w:trPr>
        <w:tc>
          <w:tcPr>
            <w:cnfStyle w:val="001000000000" w:firstRow="0" w:lastRow="0" w:firstColumn="1" w:lastColumn="0" w:oddVBand="0" w:evenVBand="0" w:oddHBand="0" w:evenHBand="0" w:firstRowFirstColumn="0" w:firstRowLastColumn="0" w:lastRowFirstColumn="0" w:lastRowLastColumn="0"/>
            <w:tcW w:w="2227" w:type="dxa"/>
          </w:tcPr>
          <w:p w14:paraId="39D4CBB7" w14:textId="77777777" w:rsidR="00531293" w:rsidRPr="00C210FD" w:rsidRDefault="00531293" w:rsidP="00BB03D8">
            <w:pPr>
              <w:spacing w:line="480" w:lineRule="auto"/>
              <w:rPr>
                <w:rFonts w:ascii="Times New Roman" w:hAnsi="Times New Roman" w:cs="Times New Roman"/>
                <w:sz w:val="24"/>
                <w:szCs w:val="24"/>
              </w:rPr>
            </w:pPr>
          </w:p>
        </w:tc>
        <w:tc>
          <w:tcPr>
            <w:tcW w:w="937" w:type="dxa"/>
          </w:tcPr>
          <w:p w14:paraId="3397FBA8" w14:textId="77777777" w:rsidR="00531293" w:rsidRPr="00C210FD" w:rsidRDefault="00531293" w:rsidP="00BB03D8">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949" w:type="dxa"/>
          </w:tcPr>
          <w:p w14:paraId="689E1D24" w14:textId="06E0E676" w:rsidR="00531293" w:rsidRPr="00C210FD" w:rsidRDefault="00531293" w:rsidP="00BB03D8">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227" w:type="dxa"/>
          </w:tcPr>
          <w:p w14:paraId="14D0E85D" w14:textId="37C99E2F" w:rsidR="00531293" w:rsidRPr="00C210FD" w:rsidRDefault="00531293" w:rsidP="00BB03D8">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22956">
              <w:rPr>
                <w:rFonts w:ascii="Times New Roman" w:hAnsi="Times New Roman" w:cs="Times New Roman"/>
                <w:sz w:val="36"/>
                <w:szCs w:val="24"/>
              </w:rPr>
              <w:t>t-test</w:t>
            </w:r>
          </w:p>
        </w:tc>
        <w:tc>
          <w:tcPr>
            <w:tcW w:w="2227" w:type="dxa"/>
          </w:tcPr>
          <w:p w14:paraId="2D6EFC0C" w14:textId="3467C26C" w:rsidR="00531293" w:rsidRPr="00C210FD" w:rsidRDefault="00531293" w:rsidP="00BB03D8">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332C3" w:rsidRPr="00C210FD" w14:paraId="58E0356B" w14:textId="77777777" w:rsidTr="006332C3">
        <w:trPr>
          <w:trHeight w:val="1542"/>
        </w:trPr>
        <w:tc>
          <w:tcPr>
            <w:cnfStyle w:val="001000000000" w:firstRow="0" w:lastRow="0" w:firstColumn="1" w:lastColumn="0" w:oddVBand="0" w:evenVBand="0" w:oddHBand="0" w:evenHBand="0" w:firstRowFirstColumn="0" w:firstRowLastColumn="0" w:lastRowFirstColumn="0" w:lastRowLastColumn="0"/>
            <w:tcW w:w="2227" w:type="dxa"/>
            <w:tcBorders>
              <w:top w:val="single" w:sz="8" w:space="0" w:color="000000" w:themeColor="text1"/>
              <w:bottom w:val="single" w:sz="4" w:space="0" w:color="auto"/>
            </w:tcBorders>
          </w:tcPr>
          <w:p w14:paraId="393562FD" w14:textId="3CF93344" w:rsidR="00531293" w:rsidRPr="006332C3" w:rsidRDefault="00531293" w:rsidP="00BB03D8">
            <w:pPr>
              <w:spacing w:line="480" w:lineRule="auto"/>
              <w:rPr>
                <w:rFonts w:ascii="Times New Roman" w:hAnsi="Times New Roman" w:cs="Times New Roman"/>
                <w:sz w:val="36"/>
                <w:szCs w:val="24"/>
              </w:rPr>
            </w:pPr>
            <w:r w:rsidRPr="006332C3">
              <w:rPr>
                <w:rFonts w:ascii="Times New Roman" w:hAnsi="Times New Roman" w:cs="Times New Roman"/>
                <w:sz w:val="36"/>
                <w:szCs w:val="24"/>
              </w:rPr>
              <w:t>Species</w:t>
            </w:r>
          </w:p>
        </w:tc>
        <w:tc>
          <w:tcPr>
            <w:tcW w:w="937" w:type="dxa"/>
            <w:tcBorders>
              <w:top w:val="single" w:sz="8" w:space="0" w:color="000000" w:themeColor="text1"/>
              <w:bottom w:val="single" w:sz="4" w:space="0" w:color="auto"/>
            </w:tcBorders>
          </w:tcPr>
          <w:p w14:paraId="50235954" w14:textId="77777777" w:rsidR="00531293" w:rsidRPr="006332C3" w:rsidRDefault="00531293"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Site</w:t>
            </w:r>
          </w:p>
        </w:tc>
        <w:tc>
          <w:tcPr>
            <w:tcW w:w="2949" w:type="dxa"/>
            <w:tcBorders>
              <w:top w:val="single" w:sz="8" w:space="0" w:color="000000" w:themeColor="text1"/>
              <w:bottom w:val="single" w:sz="4" w:space="0" w:color="auto"/>
            </w:tcBorders>
          </w:tcPr>
          <w:p w14:paraId="7726C80D" w14:textId="29EAC2AB" w:rsidR="00531293" w:rsidRPr="006332C3" w:rsidRDefault="00531293"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Weighted mean and SD</w:t>
            </w:r>
          </w:p>
        </w:tc>
        <w:tc>
          <w:tcPr>
            <w:tcW w:w="2227" w:type="dxa"/>
            <w:tcBorders>
              <w:top w:val="single" w:sz="8" w:space="0" w:color="000000" w:themeColor="text1"/>
              <w:bottom w:val="single" w:sz="4" w:space="0" w:color="auto"/>
            </w:tcBorders>
          </w:tcPr>
          <w:p w14:paraId="25D58114" w14:textId="6F9FEF08" w:rsidR="00531293" w:rsidRPr="006332C3" w:rsidRDefault="00531293"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Calculated t value</w:t>
            </w:r>
          </w:p>
        </w:tc>
        <w:tc>
          <w:tcPr>
            <w:tcW w:w="2227" w:type="dxa"/>
            <w:tcBorders>
              <w:top w:val="single" w:sz="8" w:space="0" w:color="000000" w:themeColor="text1"/>
              <w:bottom w:val="single" w:sz="4" w:space="0" w:color="auto"/>
            </w:tcBorders>
          </w:tcPr>
          <w:p w14:paraId="0AC5948A" w14:textId="6E6380A6" w:rsidR="00531293" w:rsidRPr="006332C3" w:rsidRDefault="00EB6F24"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vertAlign w:val="superscript"/>
              </w:rPr>
            </w:pPr>
            <w:r>
              <w:rPr>
                <w:rFonts w:ascii="Times New Roman" w:hAnsi="Times New Roman" w:cs="Times New Roman"/>
                <w:sz w:val="36"/>
                <w:szCs w:val="24"/>
              </w:rPr>
              <w:t xml:space="preserve">Null </w:t>
            </w:r>
            <w:proofErr w:type="spellStart"/>
            <w:r>
              <w:rPr>
                <w:rFonts w:ascii="Times New Roman" w:hAnsi="Times New Roman" w:cs="Times New Roman"/>
                <w:sz w:val="36"/>
                <w:szCs w:val="24"/>
              </w:rPr>
              <w:t>Hypothesis</w:t>
            </w:r>
            <w:r w:rsidR="00531293" w:rsidRPr="006332C3">
              <w:rPr>
                <w:rFonts w:ascii="Times New Roman" w:hAnsi="Times New Roman" w:cs="Times New Roman"/>
                <w:sz w:val="36"/>
                <w:szCs w:val="24"/>
                <w:vertAlign w:val="superscript"/>
              </w:rPr>
              <w:t>b</w:t>
            </w:r>
            <w:proofErr w:type="spellEnd"/>
          </w:p>
        </w:tc>
      </w:tr>
      <w:tr w:rsidR="006332C3" w:rsidRPr="00C210FD" w14:paraId="446BD525" w14:textId="77777777" w:rsidTr="006332C3">
        <w:trPr>
          <w:trHeight w:val="1731"/>
        </w:trPr>
        <w:tc>
          <w:tcPr>
            <w:cnfStyle w:val="001000000000" w:firstRow="0" w:lastRow="0" w:firstColumn="1" w:lastColumn="0" w:oddVBand="0" w:evenVBand="0" w:oddHBand="0" w:evenHBand="0" w:firstRowFirstColumn="0" w:firstRowLastColumn="0" w:lastRowFirstColumn="0" w:lastRowLastColumn="0"/>
            <w:tcW w:w="2227" w:type="dxa"/>
            <w:tcBorders>
              <w:top w:val="single" w:sz="4" w:space="0" w:color="auto"/>
              <w:bottom w:val="single" w:sz="4" w:space="0" w:color="auto"/>
            </w:tcBorders>
          </w:tcPr>
          <w:p w14:paraId="2C6E280F" w14:textId="77777777" w:rsidR="00531293" w:rsidRPr="006332C3" w:rsidRDefault="00531293" w:rsidP="00BB03D8">
            <w:pPr>
              <w:spacing w:line="480" w:lineRule="auto"/>
              <w:rPr>
                <w:rFonts w:ascii="Times New Roman" w:hAnsi="Times New Roman" w:cs="Times New Roman"/>
                <w:sz w:val="36"/>
                <w:szCs w:val="24"/>
              </w:rPr>
            </w:pPr>
            <w:r w:rsidRPr="006332C3">
              <w:rPr>
                <w:rFonts w:ascii="Times New Roman" w:hAnsi="Times New Roman" w:cs="Times New Roman"/>
                <w:sz w:val="36"/>
                <w:szCs w:val="24"/>
              </w:rPr>
              <w:t>Sugar maple</w:t>
            </w:r>
          </w:p>
        </w:tc>
        <w:tc>
          <w:tcPr>
            <w:tcW w:w="937" w:type="dxa"/>
            <w:tcBorders>
              <w:top w:val="single" w:sz="4" w:space="0" w:color="auto"/>
              <w:bottom w:val="single" w:sz="4" w:space="0" w:color="auto"/>
            </w:tcBorders>
          </w:tcPr>
          <w:p w14:paraId="1903874A" w14:textId="4C124FF9" w:rsidR="00531293" w:rsidRPr="006332C3" w:rsidRDefault="002042DD"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1</w:t>
            </w:r>
          </w:p>
        </w:tc>
        <w:tc>
          <w:tcPr>
            <w:tcW w:w="2949" w:type="dxa"/>
            <w:tcBorders>
              <w:top w:val="single" w:sz="4" w:space="0" w:color="auto"/>
              <w:bottom w:val="single" w:sz="4" w:space="0" w:color="auto"/>
            </w:tcBorders>
          </w:tcPr>
          <w:p w14:paraId="3769F26E" w14:textId="02A0A5CA" w:rsidR="00531293" w:rsidRPr="006332C3" w:rsidRDefault="00E12BE8"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22.97</w:t>
            </w:r>
            <w:r w:rsidR="00531293" w:rsidRPr="006332C3">
              <w:rPr>
                <w:rFonts w:ascii="Times New Roman" w:hAnsi="Times New Roman" w:cs="Times New Roman"/>
                <w:sz w:val="36"/>
                <w:szCs w:val="24"/>
              </w:rPr>
              <w:t xml:space="preserve"> (</w:t>
            </w:r>
            <w:r w:rsidRPr="006332C3">
              <w:rPr>
                <w:rFonts w:ascii="Times New Roman" w:hAnsi="Times New Roman" w:cs="Times New Roman"/>
                <w:sz w:val="36"/>
                <w:szCs w:val="24"/>
              </w:rPr>
              <w:t>19.848</w:t>
            </w:r>
            <w:r w:rsidR="00531293" w:rsidRPr="006332C3">
              <w:rPr>
                <w:rFonts w:ascii="Times New Roman" w:hAnsi="Times New Roman" w:cs="Times New Roman"/>
                <w:sz w:val="36"/>
                <w:szCs w:val="24"/>
              </w:rPr>
              <w:t>)</w:t>
            </w:r>
          </w:p>
        </w:tc>
        <w:tc>
          <w:tcPr>
            <w:tcW w:w="2227" w:type="dxa"/>
            <w:tcBorders>
              <w:top w:val="single" w:sz="4" w:space="0" w:color="auto"/>
            </w:tcBorders>
          </w:tcPr>
          <w:p w14:paraId="768649EA" w14:textId="75AA8DF2" w:rsidR="00531293" w:rsidRPr="006332C3" w:rsidRDefault="007B6667"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noProof/>
                <w:sz w:val="36"/>
                <w:szCs w:val="24"/>
                <w:lang w:val="en-US" w:eastAsia="zh-TW"/>
              </w:rPr>
              <mc:AlternateContent>
                <mc:Choice Requires="wps">
                  <w:drawing>
                    <wp:anchor distT="0" distB="0" distL="114300" distR="114300" simplePos="0" relativeHeight="251658240" behindDoc="0" locked="0" layoutInCell="1" allowOverlap="1" wp14:anchorId="69D3FA4D" wp14:editId="6146A81B">
                      <wp:simplePos x="0" y="0"/>
                      <wp:positionH relativeFrom="column">
                        <wp:posOffset>-166419</wp:posOffset>
                      </wp:positionH>
                      <wp:positionV relativeFrom="paragraph">
                        <wp:posOffset>922215</wp:posOffset>
                      </wp:positionV>
                      <wp:extent cx="1448972" cy="773724"/>
                      <wp:effectExtent l="0" t="0" r="0" b="762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972" cy="7737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C32F67" w14:textId="01D18C1F" w:rsidR="00531293" w:rsidRPr="00EB6F24" w:rsidRDefault="00FF3CCE" w:rsidP="00531293">
                                  <w:pPr>
                                    <w:rPr>
                                      <w:sz w:val="32"/>
                                    </w:rPr>
                                  </w:pPr>
                                  <w:r w:rsidRPr="00EB6F24">
                                    <w:rPr>
                                      <w:rFonts w:ascii="Times New Roman" w:eastAsia="Times New Roman" w:hAnsi="Times New Roman" w:cs="Times New Roman"/>
                                      <w:sz w:val="36"/>
                                      <w:szCs w:val="20"/>
                                      <w:lang w:eastAsia="en-CA"/>
                                    </w:rPr>
                                    <w:t>0.827900999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D3FA4D" id="Text Box 11" o:spid="_x0000_s1034" type="#_x0000_t202" style="position:absolute;margin-left:-13.1pt;margin-top:72.6pt;width:114.1pt;height:6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U0hAIAABgFAAAOAAAAZHJzL2Uyb0RvYy54bWysVNmO2yAUfa/Uf0C8Z7zUGcfWOKNZmqrS&#10;dJFm+gEEcIxqAwUSezrqv/cCSZrpIlVV/YBZLucu51wuLqehRzturFCywdlZihGXVDEhNw3+9LCa&#10;LTCyjkhGeiV5gx+5xZfLly8uRl3zXHWqZ9wgAJG2HnWDO+d0nSSWdnwg9kxpLuGwVWYgDpZmkzBD&#10;RkAf+iRP0/NkVIZpoyi3FnZv4yFeBvy25dR9aFvLHeobDLG5MJowrv2YLC9IvTFEd4LuwyD/EMVA&#10;hASnR6hb4gjaGvEL1CCoUVa17oyqIVFtKygPOUA2WfpTNvcd0TzkAsWx+lgm+/9g6fvdR4MEA+4y&#10;jCQZgKMHPjl0rSYEW1CfUdsazO41GLoJ9sE25Gr1naKfLZLqpiNyw6+MUWPHCYP4ws3k5GrEsR5k&#10;Pb5TDPyQrVMBaGrN4IsH5UCADjw9HrnxsVDvsigWVZljROGsLF+VeeGDS0h9uK2NdW+4GpCfNNgA&#10;9wGd7O6si6YHE+/Mql6wlej7sDCb9U1v0I6ATlbh26M/M+ulN5bKX4uIcQeCBB/+zIcbeH+qsrxI&#10;r/NqtjpflLNiVcxnVZkuZmlWXVfnaVEVt6tvPsCsqDvBGJd3QvKDBrPi7zjed0NUT1AhGhtczfN5&#10;pOiPSabh+12Sg3DQkr0YGrw4GpHaE/taMkib1I6IPs6T5+EHQqAGh3+oSpCBZz5qwE3rKShucVDX&#10;WrFH0IVRQBuQD88JTDplvmI0Qms22H7ZEsMx6t9K0FYFWvC9HBbFvMxhYU5P1qcnRFKAarDDKE5v&#10;XOz/rTZi04GnqGaprkCPrQhS8cKNUUEmfgHtF3LaPxW+v0/XwerHg7b8DgAA//8DAFBLAwQUAAYA&#10;CAAAACEAGpool94AAAALAQAADwAAAGRycy9kb3ducmV2LnhtbEyPzU7DMBCE70i8g7VIXFDrYLUJ&#10;pHEqQAJx7c8DbOJtEjW2o9ht0rdnOcFtVjOa/abYzrYXVxpD552G52UCglztTecaDcfD5+IFRIjo&#10;DPbekYYbBdiW93cF5sZPbkfXfWwEl7iQo4Y2xiGXMtQtWQxLP5Bj7+RHi5HPsZFmxInLbS9VkqTS&#10;Yuf4Q4sDfbRUn/cXq+H0PT2tX6fqKx6z3Sp9xy6r/E3rx4f5bQMi0hz/wvCLz+hQMlPlL84E0WtY&#10;qFRxlI3VmgUnVKJ4XcUizRKQZSH/byh/AAAA//8DAFBLAQItABQABgAIAAAAIQC2gziS/gAAAOEB&#10;AAATAAAAAAAAAAAAAAAAAAAAAABbQ29udGVudF9UeXBlc10ueG1sUEsBAi0AFAAGAAgAAAAhADj9&#10;If/WAAAAlAEAAAsAAAAAAAAAAAAAAAAALwEAAF9yZWxzLy5yZWxzUEsBAi0AFAAGAAgAAAAhAL29&#10;ZTSEAgAAGAUAAA4AAAAAAAAAAAAAAAAALgIAAGRycy9lMm9Eb2MueG1sUEsBAi0AFAAGAAgAAAAh&#10;ABqaKJfeAAAACwEAAA8AAAAAAAAAAAAAAAAA3gQAAGRycy9kb3ducmV2LnhtbFBLBQYAAAAABAAE&#10;APMAAADpBQAAAAA=&#10;" stroked="f">
                      <v:textbox>
                        <w:txbxContent>
                          <w:p w14:paraId="20C32F67" w14:textId="01D18C1F" w:rsidR="00531293" w:rsidRPr="00EB6F24" w:rsidRDefault="00FF3CCE" w:rsidP="00531293">
                            <w:pPr>
                              <w:rPr>
                                <w:sz w:val="32"/>
                              </w:rPr>
                            </w:pPr>
                            <w:r w:rsidRPr="00EB6F24">
                              <w:rPr>
                                <w:rFonts w:ascii="Times New Roman" w:eastAsia="Times New Roman" w:hAnsi="Times New Roman" w:cs="Times New Roman"/>
                                <w:sz w:val="36"/>
                                <w:szCs w:val="20"/>
                                <w:lang w:eastAsia="en-CA"/>
                              </w:rPr>
                              <w:t>0.827900999</w:t>
                            </w:r>
                          </w:p>
                        </w:txbxContent>
                      </v:textbox>
                    </v:shape>
                  </w:pict>
                </mc:Fallback>
              </mc:AlternateContent>
            </w:r>
          </w:p>
        </w:tc>
        <w:tc>
          <w:tcPr>
            <w:tcW w:w="2227" w:type="dxa"/>
            <w:tcBorders>
              <w:top w:val="single" w:sz="4" w:space="0" w:color="auto"/>
            </w:tcBorders>
          </w:tcPr>
          <w:p w14:paraId="18CE7BB0" w14:textId="7F3F9597" w:rsidR="00531293" w:rsidRPr="006332C3" w:rsidRDefault="002D3468"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noProof/>
                <w:sz w:val="36"/>
                <w:szCs w:val="24"/>
                <w:lang w:val="en-US" w:eastAsia="zh-TW"/>
              </w:rPr>
              <mc:AlternateContent>
                <mc:Choice Requires="wps">
                  <w:drawing>
                    <wp:anchor distT="0" distB="0" distL="114300" distR="114300" simplePos="0" relativeHeight="251669504" behindDoc="0" locked="0" layoutInCell="1" allowOverlap="1" wp14:anchorId="354D1965" wp14:editId="3AEA3B05">
                      <wp:simplePos x="0" y="0"/>
                      <wp:positionH relativeFrom="column">
                        <wp:posOffset>-159385</wp:posOffset>
                      </wp:positionH>
                      <wp:positionV relativeFrom="paragraph">
                        <wp:posOffset>908636</wp:posOffset>
                      </wp:positionV>
                      <wp:extent cx="1645920" cy="717452"/>
                      <wp:effectExtent l="0" t="0" r="0" b="698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7174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BF8A58" w14:textId="104BF834" w:rsidR="00531293" w:rsidRPr="00EB6F24" w:rsidRDefault="00EB6F24" w:rsidP="00531293">
                                  <w:pPr>
                                    <w:rPr>
                                      <w:rFonts w:ascii="Times New Roman" w:hAnsi="Times New Roman" w:cs="Times New Roman"/>
                                      <w:sz w:val="36"/>
                                      <w:szCs w:val="36"/>
                                    </w:rPr>
                                  </w:pPr>
                                  <w:r w:rsidRPr="00EB6F24">
                                    <w:rPr>
                                      <w:rFonts w:ascii="Times New Roman" w:hAnsi="Times New Roman" w:cs="Times New Roman"/>
                                      <w:sz w:val="36"/>
                                      <w:szCs w:val="36"/>
                                    </w:rPr>
                                    <w:t>Fail to Reject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4D1965" id="Text Box 12" o:spid="_x0000_s1035" type="#_x0000_t202" style="position:absolute;margin-left:-12.55pt;margin-top:71.55pt;width:129.6pt;height:5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BfGhQIAABg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gLsc&#10;I0U64OiRDx7d6QHBFtSnN64CtwcDjn6AffCNuTpzr+knh5RetUTt+K21um85YRBfFk4mF0dHHBdA&#10;tv1bzeAesvc6Ag2N7ULxoBwI0IGnpzM3IRYarpwV0zIHEwXbPJsX0xhcQqrTaWOdf811h8Kkxha4&#10;j+jkcO98iIZUJ5dwmdNSsI2QMi7sbruSFh0I6GQTv5jAMzepgrPS4diIOO5AkHBHsIVwI+9fyywv&#10;0ru8nGxmi/mk2BTTSTlPF5M0K+/KWVqUxXrzLQSYFVUrGOPqXih+0mBW/B3Hx24Y1RNViPoal9N8&#10;OlL0xyTT+P0uyU54aEkpuhovzk6kCsS+UgzSJpUnQo7z5OfwY5WhBqd/rEqUQWB+1IAftkNUXHlS&#10;11azJ9CF1UAbMAzPCUxabb9g1ENr1th93hPLMZJvFGirzIoi9HJcFNN5UIW9tGwvLURRgKqxx2ic&#10;rvzY/3tjxa6Fm0Y1K30LemxElEoQ7hjVUcXQfjGn41MR+vtyHb1+PGjL7wAAAP//AwBQSwMEFAAG&#10;AAgAAAAhAM8lpnDeAAAACwEAAA8AAABkcnMvZG93bnJldi54bWxMj0FPg0AQhe8m/ofNmHgx7QIF&#10;qsjSqInGa2t/wMBugcjOEnZb6L93POntTd6XN++Vu8UO4mIm3ztSEK8jEIYap3tqFRy/3lePIHxA&#10;0jg4MgquxsOuur0psdBupr25HEIrOIR8gQq6EMZCSt90xqJfu9EQeyc3WQx8Tq3UE84cbgeZRFEu&#10;LfbEHzoczVtnmu/D2So4fc4P2dNcf4Tjdp/mr9hva3dV6v5ueXkGEcwS/mD4rc/VoeJOtTuT9mJQ&#10;sEqymFE20g0LJpJNyqJmkeUxyKqU/zdUPwAAAP//AwBQSwECLQAUAAYACAAAACEAtoM4kv4AAADh&#10;AQAAEwAAAAAAAAAAAAAAAAAAAAAAW0NvbnRlbnRfVHlwZXNdLnhtbFBLAQItABQABgAIAAAAIQA4&#10;/SH/1gAAAJQBAAALAAAAAAAAAAAAAAAAAC8BAABfcmVscy8ucmVsc1BLAQItABQABgAIAAAAIQA1&#10;NBfGhQIAABgFAAAOAAAAAAAAAAAAAAAAAC4CAABkcnMvZTJvRG9jLnhtbFBLAQItABQABgAIAAAA&#10;IQDPJaZw3gAAAAsBAAAPAAAAAAAAAAAAAAAAAN8EAABkcnMvZG93bnJldi54bWxQSwUGAAAAAAQA&#10;BADzAAAA6gUAAAAA&#10;" stroked="f">
                      <v:textbox>
                        <w:txbxContent>
                          <w:p w14:paraId="07BF8A58" w14:textId="104BF834" w:rsidR="00531293" w:rsidRPr="00EB6F24" w:rsidRDefault="00EB6F24" w:rsidP="00531293">
                            <w:pPr>
                              <w:rPr>
                                <w:rFonts w:ascii="Times New Roman" w:hAnsi="Times New Roman" w:cs="Times New Roman"/>
                                <w:sz w:val="36"/>
                                <w:szCs w:val="36"/>
                              </w:rPr>
                            </w:pPr>
                            <w:r w:rsidRPr="00EB6F24">
                              <w:rPr>
                                <w:rFonts w:ascii="Times New Roman" w:hAnsi="Times New Roman" w:cs="Times New Roman"/>
                                <w:sz w:val="36"/>
                                <w:szCs w:val="36"/>
                              </w:rPr>
                              <w:t>Fail to Reject</w:t>
                            </w:r>
                          </w:p>
                        </w:txbxContent>
                      </v:textbox>
                    </v:shape>
                  </w:pict>
                </mc:Fallback>
              </mc:AlternateContent>
            </w:r>
          </w:p>
        </w:tc>
      </w:tr>
      <w:tr w:rsidR="006332C3" w:rsidRPr="00C210FD" w14:paraId="3E01DC73" w14:textId="77777777" w:rsidTr="006332C3">
        <w:trPr>
          <w:trHeight w:val="2157"/>
        </w:trPr>
        <w:tc>
          <w:tcPr>
            <w:cnfStyle w:val="001000000000" w:firstRow="0" w:lastRow="0" w:firstColumn="1" w:lastColumn="0" w:oddVBand="0" w:evenVBand="0" w:oddHBand="0" w:evenHBand="0" w:firstRowFirstColumn="0" w:firstRowLastColumn="0" w:lastRowFirstColumn="0" w:lastRowLastColumn="0"/>
            <w:tcW w:w="2227" w:type="dxa"/>
            <w:tcBorders>
              <w:top w:val="single" w:sz="4" w:space="0" w:color="auto"/>
            </w:tcBorders>
          </w:tcPr>
          <w:p w14:paraId="77DCCDD8" w14:textId="77777777" w:rsidR="00531293" w:rsidRPr="006332C3" w:rsidRDefault="00531293" w:rsidP="00BB03D8">
            <w:pPr>
              <w:spacing w:line="480" w:lineRule="auto"/>
              <w:rPr>
                <w:rFonts w:ascii="Times New Roman" w:hAnsi="Times New Roman" w:cs="Times New Roman"/>
                <w:sz w:val="36"/>
                <w:szCs w:val="24"/>
              </w:rPr>
            </w:pPr>
          </w:p>
        </w:tc>
        <w:tc>
          <w:tcPr>
            <w:tcW w:w="937" w:type="dxa"/>
            <w:tcBorders>
              <w:top w:val="single" w:sz="4" w:space="0" w:color="auto"/>
            </w:tcBorders>
          </w:tcPr>
          <w:p w14:paraId="6CD1DCC4" w14:textId="1E1B1FF7" w:rsidR="00531293" w:rsidRPr="006332C3" w:rsidRDefault="002042DD"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2</w:t>
            </w:r>
          </w:p>
        </w:tc>
        <w:tc>
          <w:tcPr>
            <w:tcW w:w="2949" w:type="dxa"/>
            <w:tcBorders>
              <w:top w:val="single" w:sz="4" w:space="0" w:color="auto"/>
            </w:tcBorders>
          </w:tcPr>
          <w:p w14:paraId="4A0F2A70" w14:textId="4F0C9159" w:rsidR="00531293" w:rsidRPr="006332C3" w:rsidRDefault="00972B78"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0"/>
              </w:rPr>
            </w:pPr>
            <w:r w:rsidRPr="006332C3">
              <w:rPr>
                <w:rFonts w:ascii="Times New Roman" w:hAnsi="Times New Roman" w:cs="Times New Roman"/>
                <w:sz w:val="36"/>
                <w:szCs w:val="20"/>
              </w:rPr>
              <w:t>12.42</w:t>
            </w:r>
          </w:p>
          <w:p w14:paraId="42DBDF6E" w14:textId="2D5349FA" w:rsidR="00531293" w:rsidRPr="006332C3" w:rsidRDefault="00531293"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r w:rsidRPr="006332C3">
              <w:rPr>
                <w:rFonts w:ascii="Times New Roman" w:hAnsi="Times New Roman" w:cs="Times New Roman"/>
                <w:sz w:val="36"/>
                <w:szCs w:val="24"/>
              </w:rPr>
              <w:t>(</w:t>
            </w:r>
            <w:r w:rsidR="00FF3CCE" w:rsidRPr="006332C3">
              <w:rPr>
                <w:rFonts w:ascii="Times New Roman" w:hAnsi="Times New Roman" w:cs="Times New Roman"/>
                <w:sz w:val="36"/>
                <w:szCs w:val="24"/>
              </w:rPr>
              <w:t>9.6795</w:t>
            </w:r>
            <w:r w:rsidRPr="006332C3">
              <w:rPr>
                <w:rFonts w:ascii="Times New Roman" w:hAnsi="Times New Roman" w:cs="Times New Roman"/>
                <w:sz w:val="36"/>
                <w:szCs w:val="24"/>
              </w:rPr>
              <w:t>)</w:t>
            </w:r>
          </w:p>
        </w:tc>
        <w:tc>
          <w:tcPr>
            <w:tcW w:w="2227" w:type="dxa"/>
          </w:tcPr>
          <w:p w14:paraId="08176983" w14:textId="655DBD0C" w:rsidR="00531293" w:rsidRPr="006332C3" w:rsidRDefault="00531293"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p>
        </w:tc>
        <w:tc>
          <w:tcPr>
            <w:tcW w:w="2227" w:type="dxa"/>
          </w:tcPr>
          <w:p w14:paraId="0537854F" w14:textId="77777777" w:rsidR="00531293" w:rsidRPr="006332C3" w:rsidRDefault="00531293" w:rsidP="00BB03D8">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6"/>
                <w:szCs w:val="24"/>
              </w:rPr>
            </w:pPr>
          </w:p>
        </w:tc>
      </w:tr>
    </w:tbl>
    <w:p w14:paraId="6872FCD2" w14:textId="77777777" w:rsidR="00531293" w:rsidRPr="00EB6F24" w:rsidRDefault="00531293" w:rsidP="00531293">
      <w:pPr>
        <w:tabs>
          <w:tab w:val="left" w:pos="2623"/>
        </w:tabs>
        <w:spacing w:line="240" w:lineRule="auto"/>
        <w:rPr>
          <w:rFonts w:ascii="Times New Roman" w:hAnsi="Times New Roman" w:cs="Times New Roman"/>
          <w:sz w:val="32"/>
        </w:rPr>
      </w:pPr>
      <w:r w:rsidRPr="00EB6F24">
        <w:rPr>
          <w:rFonts w:ascii="Times New Roman" w:hAnsi="Times New Roman" w:cs="Times New Roman"/>
          <w:sz w:val="32"/>
        </w:rPr>
        <w:t xml:space="preserve"> </w:t>
      </w:r>
      <w:r w:rsidRPr="00EB6F24">
        <w:rPr>
          <w:rFonts w:ascii="Times New Roman" w:hAnsi="Times New Roman" w:cs="Times New Roman"/>
          <w:sz w:val="32"/>
          <w:vertAlign w:val="superscript"/>
        </w:rPr>
        <w:t xml:space="preserve">a </w:t>
      </w:r>
      <w:r w:rsidRPr="00EB6F24">
        <w:rPr>
          <w:rFonts w:ascii="Times New Roman" w:hAnsi="Times New Roman" w:cs="Times New Roman"/>
          <w:sz w:val="32"/>
        </w:rPr>
        <w:t>only one species (Sugar maple) is comparable between sites for this table. Other two species were not found to be abundant in both sites.</w:t>
      </w:r>
    </w:p>
    <w:p w14:paraId="1E59E459" w14:textId="77777777" w:rsidR="00531293" w:rsidRPr="00EB6F24" w:rsidRDefault="00531293" w:rsidP="00531293">
      <w:pPr>
        <w:tabs>
          <w:tab w:val="left" w:pos="2623"/>
        </w:tabs>
        <w:rPr>
          <w:rFonts w:ascii="Times New Roman" w:hAnsi="Times New Roman" w:cs="Times New Roman"/>
          <w:sz w:val="32"/>
        </w:rPr>
      </w:pPr>
      <w:r w:rsidRPr="00EB6F24">
        <w:rPr>
          <w:rFonts w:ascii="Times New Roman" w:hAnsi="Times New Roman" w:cs="Times New Roman"/>
          <w:sz w:val="32"/>
          <w:vertAlign w:val="superscript"/>
        </w:rPr>
        <w:t>b</w:t>
      </w:r>
      <w:r w:rsidRPr="00EB6F24">
        <w:rPr>
          <w:rFonts w:ascii="Times New Roman" w:hAnsi="Times New Roman" w:cs="Times New Roman"/>
          <w:sz w:val="32"/>
        </w:rPr>
        <w:t xml:space="preserve"> alpha = 0.05, degrees of freedom = 4, critical t = 2.7765       </w:t>
      </w:r>
    </w:p>
    <w:p w14:paraId="7999FEEC" w14:textId="1E64618B" w:rsidR="00531293" w:rsidRPr="00EB6F24" w:rsidRDefault="00531293" w:rsidP="00531293">
      <w:pPr>
        <w:tabs>
          <w:tab w:val="left" w:pos="2623"/>
        </w:tabs>
        <w:rPr>
          <w:rFonts w:ascii="Times New Roman" w:hAnsi="Times New Roman" w:cs="Times New Roman"/>
          <w:sz w:val="32"/>
        </w:rPr>
      </w:pPr>
      <w:r w:rsidRPr="00EB6F24">
        <w:rPr>
          <w:rFonts w:ascii="Times New Roman" w:hAnsi="Times New Roman" w:cs="Times New Roman"/>
          <w:sz w:val="32"/>
        </w:rPr>
        <w:t xml:space="preserve"> </w:t>
      </w:r>
    </w:p>
    <w:p w14:paraId="0BFEC773" w14:textId="483631DC" w:rsidR="00CE1E3F" w:rsidRPr="00C210FD" w:rsidRDefault="00CE1E3F" w:rsidP="00531293">
      <w:pPr>
        <w:tabs>
          <w:tab w:val="left" w:pos="2623"/>
        </w:tabs>
        <w:rPr>
          <w:rFonts w:ascii="Times New Roman" w:hAnsi="Times New Roman" w:cs="Times New Roman"/>
          <w:sz w:val="24"/>
        </w:rPr>
      </w:pPr>
    </w:p>
    <w:p w14:paraId="6223AFC5" w14:textId="0E1AF328" w:rsidR="00CE1E3F" w:rsidRPr="00C210FD" w:rsidRDefault="00CE1E3F" w:rsidP="00531293">
      <w:pPr>
        <w:tabs>
          <w:tab w:val="left" w:pos="2623"/>
        </w:tabs>
        <w:rPr>
          <w:rFonts w:ascii="Times New Roman" w:hAnsi="Times New Roman" w:cs="Times New Roman"/>
          <w:sz w:val="24"/>
        </w:rPr>
      </w:pPr>
    </w:p>
    <w:p w14:paraId="3AEF1029" w14:textId="004BCB71" w:rsidR="00CE1E3F" w:rsidRPr="00C210FD" w:rsidRDefault="00CE1E3F" w:rsidP="00531293">
      <w:pPr>
        <w:tabs>
          <w:tab w:val="left" w:pos="2623"/>
        </w:tabs>
        <w:rPr>
          <w:rFonts w:ascii="Times New Roman" w:hAnsi="Times New Roman" w:cs="Times New Roman"/>
          <w:sz w:val="24"/>
        </w:rPr>
      </w:pPr>
    </w:p>
    <w:p w14:paraId="76C859A8" w14:textId="3D310476" w:rsidR="00CE1E3F" w:rsidRDefault="00CE1E3F" w:rsidP="00531293">
      <w:pPr>
        <w:tabs>
          <w:tab w:val="left" w:pos="2623"/>
        </w:tabs>
        <w:rPr>
          <w:rFonts w:ascii="Times New Roman" w:hAnsi="Times New Roman" w:cs="Times New Roman"/>
          <w:sz w:val="24"/>
        </w:rPr>
      </w:pPr>
    </w:p>
    <w:p w14:paraId="1C850819" w14:textId="369469C5" w:rsidR="009141E9" w:rsidRDefault="009141E9" w:rsidP="00531293">
      <w:pPr>
        <w:tabs>
          <w:tab w:val="left" w:pos="2623"/>
        </w:tabs>
        <w:rPr>
          <w:rFonts w:ascii="Times New Roman" w:hAnsi="Times New Roman" w:cs="Times New Roman"/>
          <w:sz w:val="24"/>
        </w:rPr>
      </w:pPr>
    </w:p>
    <w:p w14:paraId="35016AD0" w14:textId="126B7D11" w:rsidR="00CE1E3F" w:rsidRPr="00C210FD" w:rsidRDefault="00CE1E3F" w:rsidP="00531293">
      <w:pPr>
        <w:tabs>
          <w:tab w:val="left" w:pos="2623"/>
        </w:tabs>
        <w:rPr>
          <w:rFonts w:ascii="Times New Roman" w:hAnsi="Times New Roman" w:cs="Times New Roman"/>
          <w:sz w:val="24"/>
        </w:rPr>
      </w:pPr>
    </w:p>
    <w:p w14:paraId="23D5A6B6" w14:textId="7B76E23B" w:rsidR="00531293" w:rsidRPr="00C210FD" w:rsidRDefault="00531293" w:rsidP="00531293">
      <w:pPr>
        <w:tabs>
          <w:tab w:val="left" w:pos="2623"/>
        </w:tabs>
        <w:rPr>
          <w:rFonts w:ascii="Times New Roman" w:hAnsi="Times New Roman" w:cs="Times New Roman"/>
          <w:sz w:val="24"/>
        </w:rPr>
      </w:pPr>
      <w:r w:rsidRPr="00C210FD">
        <w:rPr>
          <w:rFonts w:ascii="Times New Roman" w:hAnsi="Times New Roman" w:cs="Times New Roman"/>
          <w:noProof/>
          <w:sz w:val="24"/>
          <w:lang w:eastAsia="en-CA"/>
        </w:rPr>
        <w:lastRenderedPageBreak/>
        <mc:AlternateContent>
          <mc:Choice Requires="wps">
            <w:drawing>
              <wp:anchor distT="0" distB="0" distL="114300" distR="114300" simplePos="0" relativeHeight="251670528" behindDoc="0" locked="0" layoutInCell="1" allowOverlap="1" wp14:anchorId="0436482C" wp14:editId="097A952B">
                <wp:simplePos x="0" y="0"/>
                <wp:positionH relativeFrom="column">
                  <wp:posOffset>3104515</wp:posOffset>
                </wp:positionH>
                <wp:positionV relativeFrom="paragraph">
                  <wp:posOffset>685165</wp:posOffset>
                </wp:positionV>
                <wp:extent cx="2658110" cy="0"/>
                <wp:effectExtent l="8890" t="13335" r="9525" b="571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81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097A1D" id="Straight Arrow Connector 10" o:spid="_x0000_s1026" type="#_x0000_t32" style="position:absolute;margin-left:244.45pt;margin-top:53.95pt;width:209.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FdJAIAAEwEAAAOAAAAZHJzL2Uyb0RvYy54bWysVMGO2jAQvVfqP1i5QwgFChFhtUqgl22L&#10;xPYDjO0Qq4nHsg0BVf33jk0Sse2lqpqDM8543ryZec766drU5CKMlaCyKBlPIiIUAy7VKYu+ve5G&#10;y4hYRxWnNSiRRTdho6fN+3frVqdiChXUXBiCIMqmrc6iyjmdxrFllWioHYMWCp0lmIY63JpTzA1t&#10;Eb2p4+lksohbMFwbYMJa/FrcndEm4JelYO5rWVrhSJ1FyM2F1YT16Nd4s6bpyVBdSdbRoP/AoqFS&#10;YdIBqqCOkrORf0A1khmwULoxgyaGspRMhBqwmmTyWzWHimoRasHmWD20yf4/WPblsjdEcpwdtkfR&#10;Bmd0cIbKU+XIszHQkhyUwj6CIXgE+9Vqm2JYrvbGV8yu6qBfgH23REFeUXUSgffrTSNW4iPiNyF+&#10;YzVmPbafgeMZenYQmnctTeMhsS3kGmZ0G2Ykro4w/DhdzJeJ58p6X0zTPlAb6z4JaIg3ssh2hQwV&#10;JCENvbxY52nRtA/wWRXsZF0HQdSKtFm0mk/nIcBCLbl3+mPWnI55bciFekmFJ9SInsdjBs6KB7BK&#10;UL7tbEdlfbcxea08HhaGdDrrrpkfq8lqu9wuZ6PZdLEdzSZFMXre5bPRYpd8nBcfijwvkp+eWjJL&#10;K8m5UJ5dr99k9nf66G7SXXmDgoc2xG/RQ7+QbP8OpMNk/TDvsjgCv+1NP3GUbDjcXS9/Jx73aD/+&#10;BDa/AAAA//8DAFBLAwQUAAYACAAAACEABiSwD94AAAALAQAADwAAAGRycy9kb3ducmV2LnhtbEyP&#10;QUvDQBCF74L/YRnBi9jdFmuTNJtSBA8ebQtet9kxSc3Ohuymif31jiDY28y8x5vv5ZvJteKMfWg8&#10;aZjPFAik0tuGKg2H/etjAiJEQ9a0nlDDNwbYFLc3ucmsH+kdz7tYCQ6hkBkNdYxdJmUoa3QmzHyH&#10;xNqn752JvPaVtL0ZOdy1cqHUs3SmIf5Qmw5faiy/doPTgGFYztU2ddXh7TI+fCwup7Hba31/N23X&#10;ICJO8d8Mv/iMDgUzHf1ANohWw1OSpGxlQa14YEeqVksQx7+LLHJ53aH4AQAA//8DAFBLAQItABQA&#10;BgAIAAAAIQC2gziS/gAAAOEBAAATAAAAAAAAAAAAAAAAAAAAAABbQ29udGVudF9UeXBlc10ueG1s&#10;UEsBAi0AFAAGAAgAAAAhADj9If/WAAAAlAEAAAsAAAAAAAAAAAAAAAAALwEAAF9yZWxzLy5yZWxz&#10;UEsBAi0AFAAGAAgAAAAhAKjEQV0kAgAATAQAAA4AAAAAAAAAAAAAAAAALgIAAGRycy9lMm9Eb2Mu&#10;eG1sUEsBAi0AFAAGAAgAAAAhAAYksA/eAAAACwEAAA8AAAAAAAAAAAAAAAAAfgQAAGRycy9kb3du&#10;cmV2LnhtbFBLBQYAAAAABAAEAPMAAACJBQAAAAA=&#10;"/>
            </w:pict>
          </mc:Fallback>
        </mc:AlternateContent>
      </w:r>
      <w:r w:rsidRPr="00C210FD">
        <w:rPr>
          <w:rFonts w:ascii="Times New Roman" w:hAnsi="Times New Roman" w:cs="Times New Roman"/>
          <w:sz w:val="24"/>
        </w:rPr>
        <w:t xml:space="preserve">Table 4: </w:t>
      </w:r>
      <w:r w:rsidR="009141E9">
        <w:rPr>
          <w:rFonts w:ascii="Times New Roman" w:hAnsi="Times New Roman" w:cs="Times New Roman"/>
          <w:sz w:val="24"/>
        </w:rPr>
        <w:t xml:space="preserve">This table includes a </w:t>
      </w:r>
      <w:r w:rsidRPr="00C210FD">
        <w:rPr>
          <w:rFonts w:ascii="Times New Roman" w:hAnsi="Times New Roman" w:cs="Times New Roman"/>
          <w:sz w:val="24"/>
        </w:rPr>
        <w:t xml:space="preserve">t-test comparison between site </w:t>
      </w:r>
      <w:r w:rsidR="00AE0548" w:rsidRPr="00C210FD">
        <w:rPr>
          <w:rFonts w:ascii="Times New Roman" w:hAnsi="Times New Roman" w:cs="Times New Roman"/>
          <w:sz w:val="24"/>
        </w:rPr>
        <w:t>1</w:t>
      </w:r>
      <w:r w:rsidRPr="00C210FD">
        <w:rPr>
          <w:rFonts w:ascii="Times New Roman" w:hAnsi="Times New Roman" w:cs="Times New Roman"/>
          <w:sz w:val="24"/>
        </w:rPr>
        <w:t xml:space="preserve"> transect </w:t>
      </w:r>
      <w:r w:rsidR="00AE0548" w:rsidRPr="00C210FD">
        <w:rPr>
          <w:rFonts w:ascii="Times New Roman" w:hAnsi="Times New Roman" w:cs="Times New Roman"/>
          <w:sz w:val="24"/>
        </w:rPr>
        <w:t>4</w:t>
      </w:r>
      <w:r w:rsidRPr="00C210FD">
        <w:rPr>
          <w:rFonts w:ascii="Times New Roman" w:hAnsi="Times New Roman" w:cs="Times New Roman"/>
          <w:sz w:val="24"/>
        </w:rPr>
        <w:t xml:space="preserve"> and site </w:t>
      </w:r>
      <w:r w:rsidR="00AE0548" w:rsidRPr="00C210FD">
        <w:rPr>
          <w:rFonts w:ascii="Times New Roman" w:hAnsi="Times New Roman" w:cs="Times New Roman"/>
          <w:sz w:val="24"/>
        </w:rPr>
        <w:t>2</w:t>
      </w:r>
      <w:r w:rsidRPr="00C210FD">
        <w:rPr>
          <w:rFonts w:ascii="Times New Roman" w:hAnsi="Times New Roman" w:cs="Times New Roman"/>
          <w:sz w:val="24"/>
        </w:rPr>
        <w:t xml:space="preserve"> transect 2 for percent bare ground, percent of quadrat covered by ferns and percent canopy closure. Mean and standard deviation (SD) are present. (n = 3)</w:t>
      </w:r>
    </w:p>
    <w:tbl>
      <w:tblPr>
        <w:tblStyle w:val="MediumList1"/>
        <w:tblW w:w="10534" w:type="dxa"/>
        <w:tblLook w:val="06A0" w:firstRow="1" w:lastRow="0" w:firstColumn="1" w:lastColumn="0" w:noHBand="1" w:noVBand="1"/>
      </w:tblPr>
      <w:tblGrid>
        <w:gridCol w:w="2360"/>
        <w:gridCol w:w="1093"/>
        <w:gridCol w:w="2360"/>
        <w:gridCol w:w="2360"/>
        <w:gridCol w:w="2361"/>
      </w:tblGrid>
      <w:tr w:rsidR="00531293" w:rsidRPr="00D22956" w14:paraId="7692D065" w14:textId="77777777" w:rsidTr="00C70CA1">
        <w:trPr>
          <w:cnfStyle w:val="100000000000" w:firstRow="1" w:lastRow="0" w:firstColumn="0" w:lastColumn="0" w:oddVBand="0" w:evenVBand="0" w:oddHBand="0"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2360" w:type="dxa"/>
          </w:tcPr>
          <w:p w14:paraId="56695B13" w14:textId="187744C9" w:rsidR="00531293" w:rsidRPr="00D22956" w:rsidRDefault="00531293" w:rsidP="00BB03D8">
            <w:pPr>
              <w:tabs>
                <w:tab w:val="left" w:pos="2623"/>
              </w:tabs>
              <w:rPr>
                <w:rFonts w:ascii="Times New Roman" w:hAnsi="Times New Roman" w:cs="Times New Roman"/>
                <w:sz w:val="32"/>
              </w:rPr>
            </w:pPr>
          </w:p>
        </w:tc>
        <w:tc>
          <w:tcPr>
            <w:tcW w:w="1093" w:type="dxa"/>
          </w:tcPr>
          <w:p w14:paraId="22D7C245" w14:textId="77777777" w:rsidR="00531293" w:rsidRPr="00D22956" w:rsidRDefault="00531293" w:rsidP="00BB03D8">
            <w:pPr>
              <w:tabs>
                <w:tab w:val="left" w:pos="2623"/>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rPr>
            </w:pPr>
          </w:p>
        </w:tc>
        <w:tc>
          <w:tcPr>
            <w:tcW w:w="2360" w:type="dxa"/>
          </w:tcPr>
          <w:p w14:paraId="4A4486CA" w14:textId="77777777" w:rsidR="00531293" w:rsidRPr="00D22956" w:rsidRDefault="00531293" w:rsidP="00BB03D8">
            <w:pPr>
              <w:tabs>
                <w:tab w:val="left" w:pos="2623"/>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rPr>
            </w:pPr>
          </w:p>
        </w:tc>
        <w:tc>
          <w:tcPr>
            <w:tcW w:w="2360" w:type="dxa"/>
          </w:tcPr>
          <w:p w14:paraId="41F3D64A" w14:textId="77777777" w:rsidR="00531293" w:rsidRPr="00D22956" w:rsidRDefault="00531293" w:rsidP="00BB03D8">
            <w:pPr>
              <w:tabs>
                <w:tab w:val="left" w:pos="2623"/>
              </w:tabs>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sz w:val="32"/>
              </w:rPr>
            </w:pPr>
            <w:r w:rsidRPr="00D22956">
              <w:rPr>
                <w:rFonts w:ascii="Times New Roman" w:hAnsi="Times New Roman" w:cs="Times New Roman"/>
                <w:b/>
                <w:sz w:val="32"/>
              </w:rPr>
              <w:t>t-test</w:t>
            </w:r>
          </w:p>
        </w:tc>
        <w:tc>
          <w:tcPr>
            <w:tcW w:w="2361" w:type="dxa"/>
          </w:tcPr>
          <w:p w14:paraId="4270A5BB" w14:textId="77777777" w:rsidR="00531293" w:rsidRPr="00D22956" w:rsidRDefault="00531293" w:rsidP="00BB03D8">
            <w:pPr>
              <w:tabs>
                <w:tab w:val="left" w:pos="2623"/>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32"/>
              </w:rPr>
            </w:pPr>
          </w:p>
        </w:tc>
      </w:tr>
      <w:tr w:rsidR="00531293" w:rsidRPr="00D22956" w14:paraId="5321214F" w14:textId="77777777" w:rsidTr="00C70CA1">
        <w:trPr>
          <w:trHeight w:val="1426"/>
        </w:trPr>
        <w:tc>
          <w:tcPr>
            <w:cnfStyle w:val="001000000000" w:firstRow="0" w:lastRow="0" w:firstColumn="1" w:lastColumn="0" w:oddVBand="0" w:evenVBand="0" w:oddHBand="0" w:evenHBand="0" w:firstRowFirstColumn="0" w:firstRowLastColumn="0" w:lastRowFirstColumn="0" w:lastRowLastColumn="0"/>
            <w:tcW w:w="2360" w:type="dxa"/>
          </w:tcPr>
          <w:p w14:paraId="7951AE3F" w14:textId="77777777" w:rsidR="00531293" w:rsidRPr="00D22956" w:rsidRDefault="00531293" w:rsidP="00BB03D8">
            <w:pPr>
              <w:tabs>
                <w:tab w:val="left" w:pos="2623"/>
              </w:tabs>
              <w:rPr>
                <w:rFonts w:ascii="Times New Roman" w:hAnsi="Times New Roman" w:cs="Times New Roman"/>
                <w:sz w:val="32"/>
              </w:rPr>
            </w:pPr>
          </w:p>
        </w:tc>
        <w:tc>
          <w:tcPr>
            <w:tcW w:w="1093" w:type="dxa"/>
          </w:tcPr>
          <w:p w14:paraId="4D9694F5"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Site</w:t>
            </w:r>
          </w:p>
        </w:tc>
        <w:tc>
          <w:tcPr>
            <w:tcW w:w="2360" w:type="dxa"/>
          </w:tcPr>
          <w:p w14:paraId="24DD4E67" w14:textId="512D0A38"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Mean and SD</w:t>
            </w:r>
            <w:r w:rsidR="00DA0A58" w:rsidRPr="00D22956">
              <w:rPr>
                <w:rFonts w:ascii="Times New Roman" w:hAnsi="Times New Roman" w:cs="Times New Roman"/>
                <w:b/>
                <w:noProof/>
                <w:sz w:val="32"/>
              </w:rPr>
              <w:t xml:space="preserve"> </w:t>
            </w:r>
          </w:p>
        </w:tc>
        <w:tc>
          <w:tcPr>
            <w:tcW w:w="2360" w:type="dxa"/>
          </w:tcPr>
          <w:p w14:paraId="59157F43"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Calculated t value</w:t>
            </w:r>
          </w:p>
        </w:tc>
        <w:tc>
          <w:tcPr>
            <w:tcW w:w="2361" w:type="dxa"/>
          </w:tcPr>
          <w:p w14:paraId="28C00FDF" w14:textId="1D6803CB" w:rsidR="00531293" w:rsidRPr="00D22956" w:rsidRDefault="00D22956"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vertAlign w:val="superscript"/>
              </w:rPr>
            </w:pPr>
            <w:r w:rsidRPr="00D22956">
              <w:rPr>
                <w:rFonts w:ascii="Times New Roman" w:hAnsi="Times New Roman" w:cs="Times New Roman"/>
                <w:sz w:val="32"/>
              </w:rPr>
              <w:t>Null Hypothesis</w:t>
            </w:r>
            <w:r w:rsidR="00531293" w:rsidRPr="00D22956">
              <w:rPr>
                <w:rFonts w:ascii="Times New Roman" w:hAnsi="Times New Roman" w:cs="Times New Roman"/>
                <w:sz w:val="32"/>
                <w:vertAlign w:val="superscript"/>
              </w:rPr>
              <w:t>a</w:t>
            </w:r>
          </w:p>
          <w:p w14:paraId="6B2DB261"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tc>
      </w:tr>
      <w:tr w:rsidR="00531293" w:rsidRPr="00D22956" w14:paraId="28E7DDB8" w14:textId="77777777" w:rsidTr="00C70CA1">
        <w:trPr>
          <w:trHeight w:val="2368"/>
        </w:trPr>
        <w:tc>
          <w:tcPr>
            <w:cnfStyle w:val="001000000000" w:firstRow="0" w:lastRow="0" w:firstColumn="1" w:lastColumn="0" w:oddVBand="0" w:evenVBand="0" w:oddHBand="0" w:evenHBand="0" w:firstRowFirstColumn="0" w:firstRowLastColumn="0" w:lastRowFirstColumn="0" w:lastRowLastColumn="0"/>
            <w:tcW w:w="2360" w:type="dxa"/>
          </w:tcPr>
          <w:p w14:paraId="3907A718" w14:textId="77777777" w:rsidR="00531293" w:rsidRPr="00D22956" w:rsidRDefault="00531293" w:rsidP="00BB03D8">
            <w:pPr>
              <w:tabs>
                <w:tab w:val="left" w:pos="2623"/>
              </w:tabs>
              <w:rPr>
                <w:rFonts w:ascii="Times New Roman" w:hAnsi="Times New Roman" w:cs="Times New Roman"/>
                <w:sz w:val="32"/>
              </w:rPr>
            </w:pPr>
            <w:r w:rsidRPr="00D22956">
              <w:rPr>
                <w:rFonts w:ascii="Times New Roman" w:hAnsi="Times New Roman" w:cs="Times New Roman"/>
                <w:sz w:val="32"/>
              </w:rPr>
              <w:t>% bare ground</w:t>
            </w:r>
          </w:p>
          <w:p w14:paraId="75A223EC" w14:textId="77777777" w:rsidR="00531293" w:rsidRPr="00D22956" w:rsidRDefault="00531293" w:rsidP="00BB03D8">
            <w:pPr>
              <w:tabs>
                <w:tab w:val="left" w:pos="2623"/>
              </w:tabs>
              <w:rPr>
                <w:rFonts w:ascii="Times New Roman" w:hAnsi="Times New Roman" w:cs="Times New Roman"/>
                <w:sz w:val="32"/>
              </w:rPr>
            </w:pPr>
          </w:p>
        </w:tc>
        <w:tc>
          <w:tcPr>
            <w:tcW w:w="1093" w:type="dxa"/>
          </w:tcPr>
          <w:p w14:paraId="68491DA0" w14:textId="6AA93D87"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w:t>
            </w:r>
          </w:p>
          <w:p w14:paraId="58027DEE" w14:textId="4771086F"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p w14:paraId="72A6087F" w14:textId="15090246"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2</w:t>
            </w:r>
          </w:p>
        </w:tc>
        <w:tc>
          <w:tcPr>
            <w:tcW w:w="2360" w:type="dxa"/>
          </w:tcPr>
          <w:p w14:paraId="16819664" w14:textId="77777777" w:rsidR="00197E6F" w:rsidRPr="00D22956" w:rsidRDefault="00B838E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0"/>
              </w:rPr>
            </w:pPr>
            <w:r w:rsidRPr="00D22956">
              <w:rPr>
                <w:rFonts w:ascii="Times New Roman" w:hAnsi="Times New Roman" w:cs="Times New Roman"/>
                <w:sz w:val="32"/>
                <w:szCs w:val="20"/>
              </w:rPr>
              <w:t>67.51</w:t>
            </w:r>
            <w:r w:rsidR="00531293" w:rsidRPr="00D22956">
              <w:rPr>
                <w:rFonts w:ascii="Times New Roman" w:hAnsi="Times New Roman" w:cs="Times New Roman"/>
                <w:sz w:val="32"/>
                <w:szCs w:val="20"/>
              </w:rPr>
              <w:t xml:space="preserve"> </w:t>
            </w:r>
          </w:p>
          <w:p w14:paraId="66A0E5B2" w14:textId="21D8D574" w:rsidR="00531293" w:rsidRPr="00D22956" w:rsidRDefault="00531293"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0"/>
              </w:rPr>
            </w:pPr>
            <w:r w:rsidRPr="00D22956">
              <w:rPr>
                <w:rFonts w:ascii="Times New Roman" w:hAnsi="Times New Roman" w:cs="Times New Roman"/>
                <w:sz w:val="32"/>
                <w:szCs w:val="20"/>
              </w:rPr>
              <w:t>(</w:t>
            </w:r>
            <w:r w:rsidR="00197E6F" w:rsidRPr="00D22956">
              <w:rPr>
                <w:rFonts w:ascii="Times New Roman" w:hAnsi="Times New Roman" w:cs="Times New Roman"/>
                <w:sz w:val="32"/>
                <w:szCs w:val="20"/>
              </w:rPr>
              <w:t>8.3134</w:t>
            </w:r>
            <w:r w:rsidRPr="00D22956">
              <w:rPr>
                <w:rFonts w:ascii="Times New Roman" w:hAnsi="Times New Roman" w:cs="Times New Roman"/>
                <w:sz w:val="32"/>
                <w:szCs w:val="20"/>
              </w:rPr>
              <w:t>)</w:t>
            </w:r>
          </w:p>
          <w:p w14:paraId="5CCA964D" w14:textId="77777777" w:rsidR="00180780" w:rsidRPr="00D22956" w:rsidRDefault="00197E6F"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0"/>
              </w:rPr>
            </w:pPr>
            <w:r w:rsidRPr="00D22956">
              <w:rPr>
                <w:rFonts w:ascii="Times New Roman" w:hAnsi="Times New Roman" w:cs="Times New Roman"/>
                <w:sz w:val="32"/>
                <w:szCs w:val="20"/>
              </w:rPr>
              <w:t>61.44618</w:t>
            </w:r>
            <w:r w:rsidR="00531293" w:rsidRPr="00D22956">
              <w:rPr>
                <w:rFonts w:ascii="Times New Roman" w:hAnsi="Times New Roman" w:cs="Times New Roman"/>
                <w:sz w:val="32"/>
                <w:szCs w:val="20"/>
              </w:rPr>
              <w:t xml:space="preserve"> </w:t>
            </w:r>
          </w:p>
          <w:p w14:paraId="4598DDB7" w14:textId="661C0A78" w:rsidR="00531293" w:rsidRPr="00D22956" w:rsidRDefault="00531293"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0"/>
              </w:rPr>
            </w:pPr>
            <w:r w:rsidRPr="00D22956">
              <w:rPr>
                <w:rFonts w:ascii="Times New Roman" w:hAnsi="Times New Roman" w:cs="Times New Roman"/>
                <w:sz w:val="32"/>
                <w:szCs w:val="20"/>
              </w:rPr>
              <w:t>(</w:t>
            </w:r>
            <w:r w:rsidR="00197E6F" w:rsidRPr="00D22956">
              <w:rPr>
                <w:rFonts w:ascii="Times New Roman" w:hAnsi="Times New Roman" w:cs="Times New Roman"/>
                <w:sz w:val="32"/>
                <w:szCs w:val="20"/>
              </w:rPr>
              <w:t>11.469</w:t>
            </w:r>
            <w:r w:rsidRPr="00D22956">
              <w:rPr>
                <w:rFonts w:ascii="Times New Roman" w:hAnsi="Times New Roman" w:cs="Times New Roman"/>
                <w:sz w:val="32"/>
                <w:szCs w:val="20"/>
              </w:rPr>
              <w:t>)</w:t>
            </w:r>
          </w:p>
          <w:p w14:paraId="147E9F95"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tc>
        <w:tc>
          <w:tcPr>
            <w:tcW w:w="2360" w:type="dxa"/>
          </w:tcPr>
          <w:p w14:paraId="58BCD265" w14:textId="6E4F7312" w:rsidR="00531293" w:rsidRPr="00D22956" w:rsidRDefault="00531293" w:rsidP="00BB03D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szCs w:val="20"/>
              </w:rPr>
            </w:pPr>
            <w:r w:rsidRPr="00D22956">
              <w:rPr>
                <w:rFonts w:ascii="Times New Roman" w:hAnsi="Times New Roman" w:cs="Times New Roman"/>
                <w:sz w:val="32"/>
                <w:szCs w:val="20"/>
              </w:rPr>
              <w:t>0.</w:t>
            </w:r>
            <w:r w:rsidR="00180780" w:rsidRPr="00D22956">
              <w:rPr>
                <w:rFonts w:ascii="Times New Roman" w:hAnsi="Times New Roman" w:cs="Times New Roman"/>
                <w:sz w:val="32"/>
                <w:szCs w:val="20"/>
              </w:rPr>
              <w:t>741926</w:t>
            </w:r>
          </w:p>
          <w:p w14:paraId="5EE06087" w14:textId="06595E56"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tc>
        <w:tc>
          <w:tcPr>
            <w:tcW w:w="2361" w:type="dxa"/>
          </w:tcPr>
          <w:p w14:paraId="60E41433" w14:textId="21EA42AB" w:rsidR="00531293" w:rsidRPr="00D22956" w:rsidRDefault="00D22956"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Fail to Reject</w:t>
            </w:r>
          </w:p>
        </w:tc>
      </w:tr>
      <w:tr w:rsidR="00531293" w:rsidRPr="00D22956" w14:paraId="7CA94F57" w14:textId="77777777" w:rsidTr="00C70CA1">
        <w:trPr>
          <w:trHeight w:val="2368"/>
        </w:trPr>
        <w:tc>
          <w:tcPr>
            <w:cnfStyle w:val="001000000000" w:firstRow="0" w:lastRow="0" w:firstColumn="1" w:lastColumn="0" w:oddVBand="0" w:evenVBand="0" w:oddHBand="0" w:evenHBand="0" w:firstRowFirstColumn="0" w:firstRowLastColumn="0" w:lastRowFirstColumn="0" w:lastRowLastColumn="0"/>
            <w:tcW w:w="2360" w:type="dxa"/>
          </w:tcPr>
          <w:p w14:paraId="6231929D" w14:textId="77777777" w:rsidR="00531293" w:rsidRPr="00D22956" w:rsidRDefault="00531293" w:rsidP="00BB03D8">
            <w:pPr>
              <w:tabs>
                <w:tab w:val="left" w:pos="2623"/>
              </w:tabs>
              <w:rPr>
                <w:rFonts w:ascii="Times New Roman" w:hAnsi="Times New Roman" w:cs="Times New Roman"/>
                <w:sz w:val="32"/>
              </w:rPr>
            </w:pPr>
            <w:r w:rsidRPr="00D22956">
              <w:rPr>
                <w:rFonts w:ascii="Times New Roman" w:hAnsi="Times New Roman" w:cs="Times New Roman"/>
                <w:sz w:val="32"/>
              </w:rPr>
              <w:t>% fern coverage</w:t>
            </w:r>
          </w:p>
          <w:p w14:paraId="22D288C6" w14:textId="77777777" w:rsidR="00531293" w:rsidRPr="00D22956" w:rsidRDefault="00531293" w:rsidP="00BB03D8">
            <w:pPr>
              <w:tabs>
                <w:tab w:val="left" w:pos="2623"/>
              </w:tabs>
              <w:rPr>
                <w:rFonts w:ascii="Times New Roman" w:hAnsi="Times New Roman" w:cs="Times New Roman"/>
                <w:sz w:val="32"/>
              </w:rPr>
            </w:pPr>
          </w:p>
        </w:tc>
        <w:tc>
          <w:tcPr>
            <w:tcW w:w="1093" w:type="dxa"/>
          </w:tcPr>
          <w:p w14:paraId="01D5D173" w14:textId="16B5A91F"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w:t>
            </w:r>
          </w:p>
          <w:p w14:paraId="02D0E121"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p w14:paraId="225952E2" w14:textId="72CA30FF"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2</w:t>
            </w:r>
          </w:p>
        </w:tc>
        <w:tc>
          <w:tcPr>
            <w:tcW w:w="2360" w:type="dxa"/>
          </w:tcPr>
          <w:p w14:paraId="5B031BFF" w14:textId="101D09F1" w:rsidR="00AC5E61" w:rsidRPr="00D22956" w:rsidRDefault="00AC5E61"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13.16</w:t>
            </w:r>
          </w:p>
          <w:p w14:paraId="57CD72CD" w14:textId="7AFCA70B"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w:t>
            </w:r>
            <w:r w:rsidR="00AC5E61" w:rsidRPr="00D22956">
              <w:rPr>
                <w:rFonts w:ascii="Times New Roman" w:hAnsi="Times New Roman" w:cs="Times New Roman"/>
                <w:sz w:val="32"/>
              </w:rPr>
              <w:t>5.1567</w:t>
            </w:r>
            <w:r w:rsidRPr="00D22956">
              <w:rPr>
                <w:rFonts w:ascii="Times New Roman" w:hAnsi="Times New Roman" w:cs="Times New Roman"/>
                <w:sz w:val="32"/>
              </w:rPr>
              <w:t>)</w:t>
            </w:r>
          </w:p>
          <w:p w14:paraId="40CB2F08" w14:textId="77777777" w:rsidR="00AC5E61" w:rsidRPr="00D22956" w:rsidRDefault="00AC5E61"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25.78</w:t>
            </w:r>
          </w:p>
          <w:p w14:paraId="7FB9F856" w14:textId="346AEB63"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w:t>
            </w:r>
            <w:r w:rsidR="00AC5E61" w:rsidRPr="00D22956">
              <w:rPr>
                <w:rFonts w:ascii="Times New Roman" w:hAnsi="Times New Roman" w:cs="Times New Roman"/>
                <w:sz w:val="32"/>
              </w:rPr>
              <w:t>15.973</w:t>
            </w:r>
            <w:r w:rsidRPr="00D22956">
              <w:rPr>
                <w:rFonts w:ascii="Times New Roman" w:hAnsi="Times New Roman" w:cs="Times New Roman"/>
                <w:sz w:val="32"/>
              </w:rPr>
              <w:t>)</w:t>
            </w:r>
          </w:p>
          <w:p w14:paraId="1C790197"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tc>
        <w:tc>
          <w:tcPr>
            <w:tcW w:w="2360" w:type="dxa"/>
          </w:tcPr>
          <w:p w14:paraId="693ECB8E" w14:textId="414C7CF4"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-1.3</w:t>
            </w:r>
            <w:r w:rsidR="00C56056" w:rsidRPr="00D22956">
              <w:rPr>
                <w:rFonts w:ascii="Times New Roman" w:hAnsi="Times New Roman" w:cs="Times New Roman"/>
                <w:sz w:val="32"/>
              </w:rPr>
              <w:t>0282</w:t>
            </w:r>
          </w:p>
        </w:tc>
        <w:tc>
          <w:tcPr>
            <w:tcW w:w="2361" w:type="dxa"/>
          </w:tcPr>
          <w:p w14:paraId="2913EE4A" w14:textId="7B6E2837" w:rsidR="00531293" w:rsidRPr="00D22956" w:rsidRDefault="00D22956"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Fail to Reject</w:t>
            </w:r>
          </w:p>
        </w:tc>
      </w:tr>
      <w:tr w:rsidR="00531293" w:rsidRPr="00D22956" w14:paraId="306551E5" w14:textId="77777777" w:rsidTr="00C70CA1">
        <w:trPr>
          <w:trHeight w:val="1883"/>
        </w:trPr>
        <w:tc>
          <w:tcPr>
            <w:cnfStyle w:val="001000000000" w:firstRow="0" w:lastRow="0" w:firstColumn="1" w:lastColumn="0" w:oddVBand="0" w:evenVBand="0" w:oddHBand="0" w:evenHBand="0" w:firstRowFirstColumn="0" w:firstRowLastColumn="0" w:lastRowFirstColumn="0" w:lastRowLastColumn="0"/>
            <w:tcW w:w="2360" w:type="dxa"/>
          </w:tcPr>
          <w:p w14:paraId="0655C13B" w14:textId="77777777" w:rsidR="00531293" w:rsidRPr="00D22956" w:rsidRDefault="00531293" w:rsidP="00BB03D8">
            <w:pPr>
              <w:tabs>
                <w:tab w:val="left" w:pos="2623"/>
              </w:tabs>
              <w:rPr>
                <w:rFonts w:ascii="Times New Roman" w:hAnsi="Times New Roman" w:cs="Times New Roman"/>
                <w:sz w:val="32"/>
              </w:rPr>
            </w:pPr>
            <w:r w:rsidRPr="00D22956">
              <w:rPr>
                <w:rFonts w:ascii="Times New Roman" w:hAnsi="Times New Roman" w:cs="Times New Roman"/>
                <w:sz w:val="32"/>
              </w:rPr>
              <w:t>% canopy closure</w:t>
            </w:r>
          </w:p>
        </w:tc>
        <w:tc>
          <w:tcPr>
            <w:tcW w:w="1093" w:type="dxa"/>
          </w:tcPr>
          <w:p w14:paraId="22E2BB65" w14:textId="36D1B3A1"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w:t>
            </w:r>
          </w:p>
          <w:p w14:paraId="6F3BC5B0" w14:textId="77777777"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p>
          <w:p w14:paraId="631BF363" w14:textId="4D5C0040" w:rsidR="00531293" w:rsidRPr="00D22956" w:rsidRDefault="00AE0548"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2</w:t>
            </w:r>
          </w:p>
        </w:tc>
        <w:tc>
          <w:tcPr>
            <w:tcW w:w="2360" w:type="dxa"/>
          </w:tcPr>
          <w:p w14:paraId="0919FCFE" w14:textId="5A51405A" w:rsidR="00DC6632" w:rsidRPr="00D22956" w:rsidRDefault="00DC6632"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75.29</w:t>
            </w:r>
          </w:p>
          <w:p w14:paraId="4254FFF2" w14:textId="68A8B33A"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w:t>
            </w:r>
            <w:r w:rsidR="00DC6632" w:rsidRPr="00D22956">
              <w:rPr>
                <w:rFonts w:ascii="Times New Roman" w:hAnsi="Times New Roman" w:cs="Times New Roman"/>
                <w:sz w:val="32"/>
              </w:rPr>
              <w:t>5.0200</w:t>
            </w:r>
            <w:r w:rsidRPr="00D22956">
              <w:rPr>
                <w:rFonts w:ascii="Times New Roman" w:hAnsi="Times New Roman" w:cs="Times New Roman"/>
                <w:sz w:val="32"/>
              </w:rPr>
              <w:t>)</w:t>
            </w:r>
          </w:p>
          <w:p w14:paraId="2C2CA24E" w14:textId="77777777" w:rsidR="000B7355" w:rsidRPr="00D22956" w:rsidRDefault="00DC6632"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64.3</w:t>
            </w:r>
            <w:r w:rsidR="000B7355" w:rsidRPr="00D22956">
              <w:rPr>
                <w:rFonts w:ascii="Times New Roman" w:hAnsi="Times New Roman" w:cs="Times New Roman"/>
                <w:sz w:val="32"/>
              </w:rPr>
              <w:t>4</w:t>
            </w:r>
          </w:p>
          <w:p w14:paraId="51EBBEBB" w14:textId="0E1743A5" w:rsidR="00531293" w:rsidRPr="00D22956" w:rsidRDefault="00531293"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w:t>
            </w:r>
            <w:r w:rsidR="000B7355" w:rsidRPr="00D22956">
              <w:rPr>
                <w:rFonts w:ascii="Times New Roman" w:hAnsi="Times New Roman" w:cs="Times New Roman"/>
                <w:sz w:val="32"/>
              </w:rPr>
              <w:t>17.764</w:t>
            </w:r>
            <w:r w:rsidRPr="00D22956">
              <w:rPr>
                <w:rFonts w:ascii="Times New Roman" w:hAnsi="Times New Roman" w:cs="Times New Roman"/>
                <w:sz w:val="32"/>
              </w:rPr>
              <w:t>)</w:t>
            </w:r>
          </w:p>
        </w:tc>
        <w:tc>
          <w:tcPr>
            <w:tcW w:w="2360" w:type="dxa"/>
          </w:tcPr>
          <w:p w14:paraId="5C00E147" w14:textId="2A94F749" w:rsidR="00531293" w:rsidRPr="00D22956" w:rsidRDefault="000B7355"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1.0279</w:t>
            </w:r>
          </w:p>
        </w:tc>
        <w:tc>
          <w:tcPr>
            <w:tcW w:w="2361" w:type="dxa"/>
          </w:tcPr>
          <w:p w14:paraId="28CF365D" w14:textId="2C1C20CF" w:rsidR="00531293" w:rsidRPr="00D22956" w:rsidRDefault="00D22956" w:rsidP="00BB03D8">
            <w:pPr>
              <w:tabs>
                <w:tab w:val="left" w:pos="2623"/>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32"/>
              </w:rPr>
            </w:pPr>
            <w:r w:rsidRPr="00D22956">
              <w:rPr>
                <w:rFonts w:ascii="Times New Roman" w:hAnsi="Times New Roman" w:cs="Times New Roman"/>
                <w:sz w:val="32"/>
              </w:rPr>
              <w:t>Fail to Reject</w:t>
            </w:r>
          </w:p>
        </w:tc>
      </w:tr>
    </w:tbl>
    <w:p w14:paraId="3A039C4D" w14:textId="77777777" w:rsidR="00531293" w:rsidRPr="00357AEF" w:rsidRDefault="00531293" w:rsidP="00531293">
      <w:pPr>
        <w:tabs>
          <w:tab w:val="left" w:pos="2623"/>
        </w:tabs>
        <w:rPr>
          <w:rFonts w:ascii="Times New Roman" w:hAnsi="Times New Roman" w:cs="Times New Roman"/>
          <w:sz w:val="36"/>
        </w:rPr>
      </w:pPr>
      <w:r w:rsidRPr="00357AEF">
        <w:rPr>
          <w:rFonts w:ascii="Times New Roman" w:hAnsi="Times New Roman" w:cs="Times New Roman"/>
          <w:sz w:val="36"/>
          <w:vertAlign w:val="superscript"/>
        </w:rPr>
        <w:t>a</w:t>
      </w:r>
      <w:r w:rsidRPr="00357AEF">
        <w:rPr>
          <w:rFonts w:ascii="Times New Roman" w:hAnsi="Times New Roman" w:cs="Times New Roman"/>
          <w:sz w:val="36"/>
        </w:rPr>
        <w:t xml:space="preserve"> alpha= 0.05, degrees of freedom = 4, critical t = 2.7765</w:t>
      </w:r>
    </w:p>
    <w:p w14:paraId="44FEACBF" w14:textId="2622EC33" w:rsidR="006F5325" w:rsidRDefault="006F5325" w:rsidP="00510837">
      <w:pPr>
        <w:tabs>
          <w:tab w:val="left" w:pos="426"/>
          <w:tab w:val="left" w:pos="567"/>
          <w:tab w:val="left" w:pos="709"/>
          <w:tab w:val="left" w:pos="1701"/>
        </w:tabs>
        <w:rPr>
          <w:rFonts w:ascii="Times New Roman" w:hAnsi="Times New Roman" w:cs="Times New Roman"/>
        </w:rPr>
      </w:pPr>
    </w:p>
    <w:p w14:paraId="3E5B7F2A" w14:textId="77777777" w:rsidR="009141E9" w:rsidRPr="00C210FD" w:rsidRDefault="009141E9" w:rsidP="00510837">
      <w:pPr>
        <w:tabs>
          <w:tab w:val="left" w:pos="426"/>
          <w:tab w:val="left" w:pos="567"/>
          <w:tab w:val="left" w:pos="709"/>
          <w:tab w:val="left" w:pos="1701"/>
        </w:tabs>
        <w:rPr>
          <w:rFonts w:ascii="Times New Roman" w:hAnsi="Times New Roman" w:cs="Times New Roman"/>
        </w:rPr>
      </w:pPr>
    </w:p>
    <w:p w14:paraId="42083DAC" w14:textId="77777777" w:rsidR="00C70CA1" w:rsidRDefault="00C70CA1" w:rsidP="00855288">
      <w:pPr>
        <w:tabs>
          <w:tab w:val="left" w:pos="426"/>
          <w:tab w:val="left" w:pos="567"/>
          <w:tab w:val="left" w:pos="709"/>
          <w:tab w:val="left" w:pos="1701"/>
        </w:tabs>
        <w:spacing w:line="480" w:lineRule="auto"/>
        <w:rPr>
          <w:rFonts w:ascii="Times New Roman" w:hAnsi="Times New Roman" w:cs="Times New Roman"/>
          <w:b/>
          <w:sz w:val="24"/>
          <w:szCs w:val="24"/>
        </w:rPr>
      </w:pPr>
    </w:p>
    <w:p w14:paraId="24F7C01A" w14:textId="77777777" w:rsidR="00C70CA1" w:rsidRDefault="00C70CA1" w:rsidP="00855288">
      <w:pPr>
        <w:tabs>
          <w:tab w:val="left" w:pos="426"/>
          <w:tab w:val="left" w:pos="567"/>
          <w:tab w:val="left" w:pos="709"/>
          <w:tab w:val="left" w:pos="1701"/>
        </w:tabs>
        <w:spacing w:line="480" w:lineRule="auto"/>
        <w:rPr>
          <w:rFonts w:ascii="Times New Roman" w:hAnsi="Times New Roman" w:cs="Times New Roman"/>
          <w:b/>
          <w:sz w:val="24"/>
          <w:szCs w:val="24"/>
        </w:rPr>
      </w:pPr>
    </w:p>
    <w:p w14:paraId="62EA6E4A" w14:textId="77777777" w:rsidR="00C70CA1" w:rsidRDefault="00C70CA1" w:rsidP="00855288">
      <w:pPr>
        <w:tabs>
          <w:tab w:val="left" w:pos="426"/>
          <w:tab w:val="left" w:pos="567"/>
          <w:tab w:val="left" w:pos="709"/>
          <w:tab w:val="left" w:pos="1701"/>
        </w:tabs>
        <w:spacing w:line="480" w:lineRule="auto"/>
        <w:rPr>
          <w:rFonts w:ascii="Times New Roman" w:hAnsi="Times New Roman" w:cs="Times New Roman"/>
          <w:b/>
          <w:sz w:val="24"/>
          <w:szCs w:val="24"/>
        </w:rPr>
      </w:pPr>
    </w:p>
    <w:p w14:paraId="1ADC27C9" w14:textId="19B22963" w:rsidR="000817FF" w:rsidRPr="00CD5B7B" w:rsidRDefault="00CD5B7B" w:rsidP="00855288">
      <w:pPr>
        <w:tabs>
          <w:tab w:val="left" w:pos="426"/>
          <w:tab w:val="left" w:pos="567"/>
          <w:tab w:val="left" w:pos="709"/>
          <w:tab w:val="left" w:pos="1701"/>
        </w:tabs>
        <w:spacing w:line="480" w:lineRule="auto"/>
        <w:rPr>
          <w:rFonts w:ascii="Times New Roman" w:hAnsi="Times New Roman" w:cs="Times New Roman"/>
          <w:b/>
          <w:sz w:val="24"/>
          <w:szCs w:val="24"/>
        </w:rPr>
      </w:pPr>
      <w:r w:rsidRPr="00CD5B7B">
        <w:rPr>
          <w:rFonts w:ascii="Times New Roman" w:hAnsi="Times New Roman" w:cs="Times New Roman"/>
          <w:b/>
          <w:sz w:val="24"/>
          <w:szCs w:val="24"/>
        </w:rPr>
        <w:lastRenderedPageBreak/>
        <w:t>Results:</w:t>
      </w:r>
    </w:p>
    <w:p w14:paraId="1AC40602" w14:textId="6C6C5F21" w:rsidR="000817FF" w:rsidRPr="00855288" w:rsidRDefault="000817FF" w:rsidP="00855288">
      <w:pPr>
        <w:spacing w:line="480" w:lineRule="auto"/>
        <w:rPr>
          <w:rFonts w:ascii="Times New Roman" w:hAnsi="Times New Roman" w:cs="Times New Roman"/>
          <w:sz w:val="24"/>
          <w:szCs w:val="24"/>
        </w:rPr>
      </w:pPr>
      <w:r w:rsidRPr="00855288">
        <w:rPr>
          <w:rFonts w:ascii="Times New Roman" w:hAnsi="Times New Roman" w:cs="Times New Roman"/>
          <w:sz w:val="24"/>
          <w:szCs w:val="24"/>
        </w:rPr>
        <w:t>Figure 1 shows that sugar maple is the species with the highest abundance out of all species both with a dbh greater (or equal) to 2cm and with a dbh smaller than 2cm. Additionally, ironwood and white ash are abundant only relative to species with dbh greater (or equal) to 2cm. Glossy buckthorn is only abundant relative to species with dbh less than 2cm</w:t>
      </w:r>
      <w:r w:rsidR="0075665B">
        <w:rPr>
          <w:rFonts w:ascii="Times New Roman" w:hAnsi="Times New Roman" w:cs="Times New Roman"/>
          <w:sz w:val="24"/>
          <w:szCs w:val="24"/>
        </w:rPr>
        <w:t>.</w:t>
      </w:r>
    </w:p>
    <w:p w14:paraId="6D4A56DF" w14:textId="4F40B0DD" w:rsidR="00984489" w:rsidRPr="00855288" w:rsidRDefault="00984489" w:rsidP="00855288">
      <w:pPr>
        <w:spacing w:line="480" w:lineRule="auto"/>
        <w:rPr>
          <w:rFonts w:ascii="Times New Roman" w:hAnsi="Times New Roman" w:cs="Times New Roman"/>
          <w:sz w:val="24"/>
          <w:szCs w:val="24"/>
        </w:rPr>
      </w:pPr>
      <w:r w:rsidRPr="00855288">
        <w:rPr>
          <w:rFonts w:ascii="Times New Roman" w:hAnsi="Times New Roman" w:cs="Times New Roman"/>
          <w:sz w:val="24"/>
          <w:szCs w:val="24"/>
        </w:rPr>
        <w:t>Figure 2 shows that sugar maple is the species with the</w:t>
      </w:r>
      <w:r w:rsidR="00B033DD">
        <w:rPr>
          <w:rFonts w:ascii="Times New Roman" w:hAnsi="Times New Roman" w:cs="Times New Roman"/>
          <w:sz w:val="24"/>
          <w:szCs w:val="24"/>
        </w:rPr>
        <w:t xml:space="preserve"> highest</w:t>
      </w:r>
      <w:r w:rsidRPr="00855288">
        <w:rPr>
          <w:rFonts w:ascii="Times New Roman" w:hAnsi="Times New Roman" w:cs="Times New Roman"/>
          <w:sz w:val="24"/>
          <w:szCs w:val="24"/>
        </w:rPr>
        <w:t xml:space="preserve"> </w:t>
      </w:r>
      <w:r w:rsidR="00CA747A">
        <w:rPr>
          <w:rFonts w:ascii="Times New Roman" w:hAnsi="Times New Roman" w:cs="Times New Roman"/>
          <w:sz w:val="24"/>
          <w:szCs w:val="24"/>
        </w:rPr>
        <w:t>relative abundance</w:t>
      </w:r>
      <w:r w:rsidRPr="00855288">
        <w:rPr>
          <w:rFonts w:ascii="Times New Roman" w:hAnsi="Times New Roman" w:cs="Times New Roman"/>
          <w:sz w:val="24"/>
          <w:szCs w:val="24"/>
        </w:rPr>
        <w:t xml:space="preserve"> </w:t>
      </w:r>
      <w:r w:rsidR="00AC4504">
        <w:rPr>
          <w:rFonts w:ascii="Times New Roman" w:hAnsi="Times New Roman" w:cs="Times New Roman"/>
          <w:sz w:val="24"/>
          <w:szCs w:val="24"/>
        </w:rPr>
        <w:t>compared to other species</w:t>
      </w:r>
      <w:r w:rsidRPr="00855288">
        <w:rPr>
          <w:rFonts w:ascii="Times New Roman" w:hAnsi="Times New Roman" w:cs="Times New Roman"/>
          <w:sz w:val="24"/>
          <w:szCs w:val="24"/>
        </w:rPr>
        <w:t xml:space="preserve"> in Site 1 and Site 2</w:t>
      </w:r>
      <w:r w:rsidR="00E55EC0" w:rsidRPr="00855288">
        <w:rPr>
          <w:rFonts w:ascii="Times New Roman" w:hAnsi="Times New Roman" w:cs="Times New Roman"/>
          <w:sz w:val="24"/>
          <w:szCs w:val="24"/>
        </w:rPr>
        <w:t xml:space="preserve"> with dbh greater (or equal to) 2cm</w:t>
      </w:r>
      <w:r w:rsidR="00A515B6" w:rsidRPr="00855288">
        <w:rPr>
          <w:rFonts w:ascii="Times New Roman" w:hAnsi="Times New Roman" w:cs="Times New Roman"/>
          <w:sz w:val="24"/>
          <w:szCs w:val="24"/>
        </w:rPr>
        <w:t xml:space="preserve"> and is more abundant in Site 2 than in Site</w:t>
      </w:r>
      <w:r w:rsidR="0075665B">
        <w:rPr>
          <w:rFonts w:ascii="Times New Roman" w:hAnsi="Times New Roman" w:cs="Times New Roman"/>
          <w:sz w:val="24"/>
          <w:szCs w:val="24"/>
        </w:rPr>
        <w:t xml:space="preserve"> </w:t>
      </w:r>
      <w:r w:rsidR="00A515B6" w:rsidRPr="00855288">
        <w:rPr>
          <w:rFonts w:ascii="Times New Roman" w:hAnsi="Times New Roman" w:cs="Times New Roman"/>
          <w:sz w:val="24"/>
          <w:szCs w:val="24"/>
        </w:rPr>
        <w:t>1.</w:t>
      </w:r>
      <w:r w:rsidRPr="00855288">
        <w:rPr>
          <w:rFonts w:ascii="Times New Roman" w:hAnsi="Times New Roman" w:cs="Times New Roman"/>
          <w:sz w:val="24"/>
          <w:szCs w:val="24"/>
        </w:rPr>
        <w:t xml:space="preserve"> It also shows that </w:t>
      </w:r>
      <w:r w:rsidR="0075665B">
        <w:rPr>
          <w:rFonts w:ascii="Times New Roman" w:hAnsi="Times New Roman" w:cs="Times New Roman"/>
          <w:sz w:val="24"/>
          <w:szCs w:val="24"/>
        </w:rPr>
        <w:t>b</w:t>
      </w:r>
      <w:r w:rsidRPr="00855288">
        <w:rPr>
          <w:rFonts w:ascii="Times New Roman" w:hAnsi="Times New Roman" w:cs="Times New Roman"/>
          <w:sz w:val="24"/>
          <w:szCs w:val="24"/>
        </w:rPr>
        <w:t xml:space="preserve">eech is less abundant in Site 2 than in Site 1 and that </w:t>
      </w:r>
      <w:r w:rsidR="0075665B">
        <w:rPr>
          <w:rFonts w:ascii="Times New Roman" w:hAnsi="Times New Roman" w:cs="Times New Roman"/>
          <w:sz w:val="24"/>
          <w:szCs w:val="24"/>
        </w:rPr>
        <w:t>i</w:t>
      </w:r>
      <w:r w:rsidRPr="00855288">
        <w:rPr>
          <w:rFonts w:ascii="Times New Roman" w:hAnsi="Times New Roman" w:cs="Times New Roman"/>
          <w:sz w:val="24"/>
          <w:szCs w:val="24"/>
        </w:rPr>
        <w:t xml:space="preserve">ronwood is only abundant in Site 1 while </w:t>
      </w:r>
      <w:r w:rsidR="0075665B">
        <w:rPr>
          <w:rFonts w:ascii="Times New Roman" w:hAnsi="Times New Roman" w:cs="Times New Roman"/>
          <w:sz w:val="24"/>
          <w:szCs w:val="24"/>
        </w:rPr>
        <w:t>r</w:t>
      </w:r>
      <w:r w:rsidRPr="00855288">
        <w:rPr>
          <w:rFonts w:ascii="Times New Roman" w:hAnsi="Times New Roman" w:cs="Times New Roman"/>
          <w:sz w:val="24"/>
          <w:szCs w:val="24"/>
        </w:rPr>
        <w:t xml:space="preserve">ed </w:t>
      </w:r>
      <w:r w:rsidR="0075665B">
        <w:rPr>
          <w:rFonts w:ascii="Times New Roman" w:hAnsi="Times New Roman" w:cs="Times New Roman"/>
          <w:sz w:val="24"/>
          <w:szCs w:val="24"/>
        </w:rPr>
        <w:t>p</w:t>
      </w:r>
      <w:r w:rsidRPr="00855288">
        <w:rPr>
          <w:rFonts w:ascii="Times New Roman" w:hAnsi="Times New Roman" w:cs="Times New Roman"/>
          <w:sz w:val="24"/>
          <w:szCs w:val="24"/>
        </w:rPr>
        <w:t xml:space="preserve">ine is only abundant in Site 2. </w:t>
      </w:r>
    </w:p>
    <w:p w14:paraId="2F53A9A5" w14:textId="592C10F2" w:rsidR="003561BC" w:rsidRPr="00855288" w:rsidRDefault="003561BC" w:rsidP="00855288">
      <w:pPr>
        <w:spacing w:line="480" w:lineRule="auto"/>
        <w:rPr>
          <w:rFonts w:ascii="Times New Roman" w:eastAsia="Times New Roman" w:hAnsi="Times New Roman" w:cs="Times New Roman"/>
          <w:sz w:val="24"/>
          <w:szCs w:val="24"/>
        </w:rPr>
      </w:pPr>
      <w:r w:rsidRPr="00855288">
        <w:rPr>
          <w:rFonts w:ascii="Times New Roman" w:hAnsi="Times New Roman" w:cs="Times New Roman"/>
          <w:sz w:val="24"/>
          <w:szCs w:val="24"/>
        </w:rPr>
        <w:t xml:space="preserve">Figure 3 shows that sugar maple is the species with the </w:t>
      </w:r>
      <w:r w:rsidR="00CA747A">
        <w:rPr>
          <w:rFonts w:ascii="Times New Roman" w:hAnsi="Times New Roman" w:cs="Times New Roman"/>
          <w:sz w:val="24"/>
          <w:szCs w:val="24"/>
        </w:rPr>
        <w:t>highest relative abundance</w:t>
      </w:r>
      <w:r w:rsidR="00AC4504">
        <w:rPr>
          <w:rFonts w:ascii="Times New Roman" w:hAnsi="Times New Roman" w:cs="Times New Roman"/>
          <w:sz w:val="24"/>
          <w:szCs w:val="24"/>
        </w:rPr>
        <w:t xml:space="preserve"> compared t</w:t>
      </w:r>
      <w:r w:rsidRPr="00855288">
        <w:rPr>
          <w:rFonts w:ascii="Times New Roman" w:hAnsi="Times New Roman" w:cs="Times New Roman"/>
          <w:sz w:val="24"/>
          <w:szCs w:val="24"/>
        </w:rPr>
        <w:t xml:space="preserve">o </w:t>
      </w:r>
      <w:r w:rsidR="00AC4504">
        <w:rPr>
          <w:rFonts w:ascii="Times New Roman" w:hAnsi="Times New Roman" w:cs="Times New Roman"/>
          <w:sz w:val="24"/>
          <w:szCs w:val="24"/>
        </w:rPr>
        <w:t xml:space="preserve">other </w:t>
      </w:r>
      <w:r w:rsidRPr="00855288">
        <w:rPr>
          <w:rFonts w:ascii="Times New Roman" w:hAnsi="Times New Roman" w:cs="Times New Roman"/>
          <w:sz w:val="24"/>
          <w:szCs w:val="24"/>
        </w:rPr>
        <w:t xml:space="preserve">species in Site 1 and Site 2 with a dbh less 2cm, however it is more abundant in Site 1 than in Site 2. It also shows that </w:t>
      </w:r>
      <w:r w:rsidR="00EF78DC">
        <w:rPr>
          <w:rFonts w:ascii="Times New Roman" w:hAnsi="Times New Roman" w:cs="Times New Roman"/>
          <w:sz w:val="24"/>
          <w:szCs w:val="24"/>
        </w:rPr>
        <w:t>g</w:t>
      </w:r>
      <w:r w:rsidRPr="00855288">
        <w:rPr>
          <w:rFonts w:ascii="Times New Roman" w:hAnsi="Times New Roman" w:cs="Times New Roman"/>
          <w:sz w:val="24"/>
          <w:szCs w:val="24"/>
        </w:rPr>
        <w:t xml:space="preserve">lossy </w:t>
      </w:r>
      <w:r w:rsidR="00EF78DC">
        <w:rPr>
          <w:rFonts w:ascii="Times New Roman" w:hAnsi="Times New Roman" w:cs="Times New Roman"/>
          <w:sz w:val="24"/>
          <w:szCs w:val="24"/>
        </w:rPr>
        <w:t>b</w:t>
      </w:r>
      <w:r w:rsidRPr="00855288">
        <w:rPr>
          <w:rFonts w:ascii="Times New Roman" w:hAnsi="Times New Roman" w:cs="Times New Roman"/>
          <w:sz w:val="24"/>
          <w:szCs w:val="24"/>
        </w:rPr>
        <w:t xml:space="preserve">uckthorn and </w:t>
      </w:r>
      <w:r w:rsidR="00EF78DC">
        <w:rPr>
          <w:rFonts w:ascii="Times New Roman" w:hAnsi="Times New Roman" w:cs="Times New Roman"/>
          <w:sz w:val="24"/>
          <w:szCs w:val="24"/>
        </w:rPr>
        <w:t>E</w:t>
      </w:r>
      <w:r w:rsidR="00EF78DC" w:rsidRPr="00855288">
        <w:rPr>
          <w:rFonts w:ascii="Times New Roman" w:hAnsi="Times New Roman" w:cs="Times New Roman"/>
          <w:sz w:val="24"/>
          <w:szCs w:val="24"/>
        </w:rPr>
        <w:t>uropean</w:t>
      </w:r>
      <w:r w:rsidRPr="00855288">
        <w:rPr>
          <w:rFonts w:ascii="Times New Roman" w:hAnsi="Times New Roman" w:cs="Times New Roman"/>
          <w:sz w:val="24"/>
          <w:szCs w:val="24"/>
        </w:rPr>
        <w:t xml:space="preserve"> </w:t>
      </w:r>
      <w:r w:rsidR="00EF78DC">
        <w:rPr>
          <w:rFonts w:ascii="Times New Roman" w:hAnsi="Times New Roman" w:cs="Times New Roman"/>
          <w:sz w:val="24"/>
          <w:szCs w:val="24"/>
        </w:rPr>
        <w:t>b</w:t>
      </w:r>
      <w:r w:rsidRPr="00855288">
        <w:rPr>
          <w:rFonts w:ascii="Times New Roman" w:hAnsi="Times New Roman" w:cs="Times New Roman"/>
          <w:sz w:val="24"/>
          <w:szCs w:val="24"/>
        </w:rPr>
        <w:t>uckthorn are more</w:t>
      </w:r>
      <w:r w:rsidR="00F2351F">
        <w:rPr>
          <w:rFonts w:ascii="Times New Roman" w:hAnsi="Times New Roman" w:cs="Times New Roman"/>
          <w:sz w:val="24"/>
          <w:szCs w:val="24"/>
        </w:rPr>
        <w:t xml:space="preserve"> relatively</w:t>
      </w:r>
      <w:r w:rsidRPr="00855288">
        <w:rPr>
          <w:rFonts w:ascii="Times New Roman" w:hAnsi="Times New Roman" w:cs="Times New Roman"/>
          <w:sz w:val="24"/>
          <w:szCs w:val="24"/>
        </w:rPr>
        <w:t xml:space="preserve"> abundant in Site 2 than in Site 1 for species with a dbh less than 2cm but both species in both sites are still much less </w:t>
      </w:r>
      <w:r w:rsidR="00D814CD">
        <w:rPr>
          <w:rFonts w:ascii="Times New Roman" w:hAnsi="Times New Roman" w:cs="Times New Roman"/>
          <w:sz w:val="24"/>
          <w:szCs w:val="24"/>
        </w:rPr>
        <w:t>abundant than</w:t>
      </w:r>
      <w:r w:rsidRPr="00855288">
        <w:rPr>
          <w:rFonts w:ascii="Times New Roman" w:hAnsi="Times New Roman" w:cs="Times New Roman"/>
          <w:sz w:val="24"/>
          <w:szCs w:val="24"/>
        </w:rPr>
        <w:t xml:space="preserve"> sugar maple for these parameters</w:t>
      </w:r>
    </w:p>
    <w:p w14:paraId="0674383A" w14:textId="3C7368C8" w:rsidR="00144498" w:rsidRPr="00855288" w:rsidRDefault="00144498" w:rsidP="00855288">
      <w:pPr>
        <w:spacing w:line="480" w:lineRule="auto"/>
        <w:rPr>
          <w:rFonts w:ascii="Times New Roman" w:hAnsi="Times New Roman" w:cs="Times New Roman"/>
          <w:sz w:val="24"/>
          <w:szCs w:val="24"/>
        </w:rPr>
      </w:pPr>
      <w:r w:rsidRPr="00855288">
        <w:rPr>
          <w:rFonts w:ascii="Times New Roman" w:hAnsi="Times New Roman" w:cs="Times New Roman"/>
          <w:sz w:val="24"/>
          <w:szCs w:val="24"/>
        </w:rPr>
        <w:t xml:space="preserve">Table 1 shows that for the </w:t>
      </w:r>
      <w:r w:rsidR="00EF78DC">
        <w:rPr>
          <w:rFonts w:ascii="Times New Roman" w:hAnsi="Times New Roman" w:cs="Times New Roman"/>
          <w:sz w:val="24"/>
          <w:szCs w:val="24"/>
        </w:rPr>
        <w:t>s</w:t>
      </w:r>
      <w:r w:rsidRPr="00855288">
        <w:rPr>
          <w:rFonts w:ascii="Times New Roman" w:hAnsi="Times New Roman" w:cs="Times New Roman"/>
          <w:sz w:val="24"/>
          <w:szCs w:val="24"/>
        </w:rPr>
        <w:t xml:space="preserve">ugar </w:t>
      </w:r>
      <w:r w:rsidR="00EF78DC">
        <w:rPr>
          <w:rFonts w:ascii="Times New Roman" w:hAnsi="Times New Roman" w:cs="Times New Roman"/>
          <w:sz w:val="24"/>
          <w:szCs w:val="24"/>
        </w:rPr>
        <w:t>m</w:t>
      </w:r>
      <w:r w:rsidRPr="00855288">
        <w:rPr>
          <w:rFonts w:ascii="Times New Roman" w:hAnsi="Times New Roman" w:cs="Times New Roman"/>
          <w:sz w:val="24"/>
          <w:szCs w:val="24"/>
        </w:rPr>
        <w:t xml:space="preserve">aple, </w:t>
      </w:r>
      <w:r w:rsidR="00EF78DC">
        <w:rPr>
          <w:rFonts w:ascii="Times New Roman" w:hAnsi="Times New Roman" w:cs="Times New Roman"/>
          <w:sz w:val="24"/>
          <w:szCs w:val="24"/>
        </w:rPr>
        <w:t>i</w:t>
      </w:r>
      <w:r w:rsidRPr="00855288">
        <w:rPr>
          <w:rFonts w:ascii="Times New Roman" w:hAnsi="Times New Roman" w:cs="Times New Roman"/>
          <w:sz w:val="24"/>
          <w:szCs w:val="24"/>
        </w:rPr>
        <w:t xml:space="preserve">ronwood and </w:t>
      </w:r>
      <w:r w:rsidR="00EF78DC">
        <w:rPr>
          <w:rFonts w:ascii="Times New Roman" w:hAnsi="Times New Roman" w:cs="Times New Roman"/>
          <w:sz w:val="24"/>
          <w:szCs w:val="24"/>
        </w:rPr>
        <w:t>b</w:t>
      </w:r>
      <w:r w:rsidRPr="00855288">
        <w:rPr>
          <w:rFonts w:ascii="Times New Roman" w:hAnsi="Times New Roman" w:cs="Times New Roman"/>
          <w:sz w:val="24"/>
          <w:szCs w:val="24"/>
        </w:rPr>
        <w:t xml:space="preserve">eech, the three most abundant tree species with a presence in all three quadrats in site 1 transect 4, there is no significant difference in the distribution between these species in between the quadrats, except for in Beech between </w:t>
      </w:r>
      <w:r w:rsidR="0075787D">
        <w:rPr>
          <w:rFonts w:ascii="Times New Roman" w:hAnsi="Times New Roman" w:cs="Times New Roman"/>
          <w:sz w:val="24"/>
          <w:szCs w:val="24"/>
        </w:rPr>
        <w:t>q</w:t>
      </w:r>
      <w:r w:rsidRPr="00855288">
        <w:rPr>
          <w:rFonts w:ascii="Times New Roman" w:hAnsi="Times New Roman" w:cs="Times New Roman"/>
          <w:sz w:val="24"/>
          <w:szCs w:val="24"/>
        </w:rPr>
        <w:t>uadrat 1 and 2.</w:t>
      </w:r>
    </w:p>
    <w:p w14:paraId="1E16E76D" w14:textId="2E261F2D" w:rsidR="009670F0" w:rsidRPr="00855288" w:rsidRDefault="009670F0" w:rsidP="00855288">
      <w:pPr>
        <w:spacing w:line="480" w:lineRule="auto"/>
        <w:rPr>
          <w:rFonts w:ascii="Times New Roman" w:hAnsi="Times New Roman" w:cs="Times New Roman"/>
          <w:sz w:val="24"/>
          <w:szCs w:val="24"/>
        </w:rPr>
      </w:pPr>
      <w:r w:rsidRPr="00855288">
        <w:rPr>
          <w:rFonts w:ascii="Times New Roman" w:hAnsi="Times New Roman" w:cs="Times New Roman"/>
          <w:sz w:val="24"/>
          <w:szCs w:val="24"/>
        </w:rPr>
        <w:t>Table 2 shows that by comparing the critical chi and the total chi, there is a difference in distribution of the three most abundant species with dbh of greater (or equal) than 2cm between Site 1 and Site 2</w:t>
      </w:r>
    </w:p>
    <w:p w14:paraId="11CBE99B" w14:textId="6A3B9B4D" w:rsidR="00BF1781" w:rsidRPr="00855288" w:rsidRDefault="00BF1781" w:rsidP="00855288">
      <w:pPr>
        <w:spacing w:line="480" w:lineRule="auto"/>
        <w:rPr>
          <w:rFonts w:ascii="Times New Roman" w:hAnsi="Times New Roman" w:cs="Times New Roman"/>
          <w:sz w:val="24"/>
          <w:szCs w:val="24"/>
        </w:rPr>
      </w:pPr>
      <w:r w:rsidRPr="00855288">
        <w:rPr>
          <w:rFonts w:ascii="Times New Roman" w:hAnsi="Times New Roman" w:cs="Times New Roman"/>
          <w:sz w:val="24"/>
          <w:szCs w:val="24"/>
        </w:rPr>
        <w:lastRenderedPageBreak/>
        <w:t xml:space="preserve">Table 3 shows that for the </w:t>
      </w:r>
      <w:r w:rsidR="0075787D">
        <w:rPr>
          <w:rFonts w:ascii="Times New Roman" w:hAnsi="Times New Roman" w:cs="Times New Roman"/>
          <w:sz w:val="24"/>
          <w:szCs w:val="24"/>
        </w:rPr>
        <w:t>s</w:t>
      </w:r>
      <w:r w:rsidRPr="00855288">
        <w:rPr>
          <w:rFonts w:ascii="Times New Roman" w:hAnsi="Times New Roman" w:cs="Times New Roman"/>
          <w:sz w:val="24"/>
          <w:szCs w:val="24"/>
        </w:rPr>
        <w:t xml:space="preserve">ugar </w:t>
      </w:r>
      <w:r w:rsidR="0075787D">
        <w:rPr>
          <w:rFonts w:ascii="Times New Roman" w:hAnsi="Times New Roman" w:cs="Times New Roman"/>
          <w:sz w:val="24"/>
          <w:szCs w:val="24"/>
        </w:rPr>
        <w:t>m</w:t>
      </w:r>
      <w:r w:rsidRPr="00855288">
        <w:rPr>
          <w:rFonts w:ascii="Times New Roman" w:hAnsi="Times New Roman" w:cs="Times New Roman"/>
          <w:sz w:val="24"/>
          <w:szCs w:val="24"/>
        </w:rPr>
        <w:t>aple, the only one of the three most abundant tree species with a</w:t>
      </w:r>
      <w:r w:rsidR="0075787D">
        <w:rPr>
          <w:rFonts w:ascii="Times New Roman" w:hAnsi="Times New Roman" w:cs="Times New Roman"/>
          <w:sz w:val="24"/>
          <w:szCs w:val="24"/>
        </w:rPr>
        <w:t>n abundant</w:t>
      </w:r>
      <w:r w:rsidRPr="00855288">
        <w:rPr>
          <w:rFonts w:ascii="Times New Roman" w:hAnsi="Times New Roman" w:cs="Times New Roman"/>
          <w:sz w:val="24"/>
          <w:szCs w:val="24"/>
        </w:rPr>
        <w:t xml:space="preserve"> presence in site 1 and site 2, there is no significant difference in the distribution </w:t>
      </w:r>
      <w:r w:rsidR="00414FB7" w:rsidRPr="00855288">
        <w:rPr>
          <w:rFonts w:ascii="Times New Roman" w:hAnsi="Times New Roman" w:cs="Times New Roman"/>
          <w:sz w:val="24"/>
          <w:szCs w:val="24"/>
        </w:rPr>
        <w:t>of</w:t>
      </w:r>
      <w:r w:rsidRPr="00855288">
        <w:rPr>
          <w:rFonts w:ascii="Times New Roman" w:hAnsi="Times New Roman" w:cs="Times New Roman"/>
          <w:sz w:val="24"/>
          <w:szCs w:val="24"/>
        </w:rPr>
        <w:t xml:space="preserve"> this species between the two sites.</w:t>
      </w:r>
    </w:p>
    <w:p w14:paraId="40079D33" w14:textId="4A064552" w:rsidR="00D22956" w:rsidRPr="00C70CA1" w:rsidRDefault="004075C3" w:rsidP="00C70CA1">
      <w:pPr>
        <w:spacing w:line="480" w:lineRule="auto"/>
        <w:rPr>
          <w:rFonts w:ascii="Times New Roman" w:hAnsi="Times New Roman" w:cs="Times New Roman"/>
          <w:sz w:val="24"/>
          <w:szCs w:val="24"/>
        </w:rPr>
      </w:pPr>
      <w:r w:rsidRPr="00855288">
        <w:rPr>
          <w:rFonts w:ascii="Times New Roman" w:hAnsi="Times New Roman" w:cs="Times New Roman"/>
          <w:sz w:val="24"/>
          <w:szCs w:val="24"/>
        </w:rPr>
        <w:t xml:space="preserve">Table 4 shows that there is not a significant difference between the % of bare ground, % of fern coverage and % of canopy coverage between Sites 1 and 2 </w:t>
      </w:r>
    </w:p>
    <w:p w14:paraId="45D7A6AE" w14:textId="74FB274C" w:rsidR="005B215B" w:rsidRPr="00C210FD" w:rsidRDefault="005B215B" w:rsidP="00510837">
      <w:pPr>
        <w:tabs>
          <w:tab w:val="left" w:pos="426"/>
          <w:tab w:val="left" w:pos="567"/>
          <w:tab w:val="left" w:pos="709"/>
          <w:tab w:val="left" w:pos="1701"/>
        </w:tabs>
        <w:rPr>
          <w:rFonts w:ascii="Times New Roman" w:hAnsi="Times New Roman" w:cs="Times New Roman"/>
          <w:b/>
          <w:sz w:val="24"/>
        </w:rPr>
      </w:pPr>
      <w:r w:rsidRPr="00C210FD">
        <w:rPr>
          <w:rFonts w:ascii="Times New Roman" w:hAnsi="Times New Roman" w:cs="Times New Roman"/>
          <w:b/>
          <w:sz w:val="24"/>
        </w:rPr>
        <w:t>Discussion:</w:t>
      </w:r>
    </w:p>
    <w:p w14:paraId="64A045AA" w14:textId="17B49DD4" w:rsidR="005B215B" w:rsidRPr="00252FF3" w:rsidRDefault="000E139E" w:rsidP="006E17F5">
      <w:pPr>
        <w:spacing w:line="480" w:lineRule="auto"/>
        <w:rPr>
          <w:rFonts w:ascii="Times New Roman" w:hAnsi="Times New Roman" w:cs="Times New Roman"/>
          <w:sz w:val="24"/>
          <w:szCs w:val="24"/>
        </w:rPr>
      </w:pPr>
      <w:r w:rsidRPr="00252FF3">
        <w:rPr>
          <w:rFonts w:ascii="Times New Roman" w:hAnsi="Times New Roman" w:cs="Times New Roman"/>
          <w:sz w:val="24"/>
          <w:szCs w:val="24"/>
        </w:rPr>
        <w:t xml:space="preserve">Figure 1 shows that sugar maple, which is found on both graphs a) and b), has been present in the forest historically but also many new sugar maple trees are growing, due to the correlation between dbh and age. </w:t>
      </w:r>
      <w:r w:rsidR="00EE6A17" w:rsidRPr="00252FF3">
        <w:rPr>
          <w:rFonts w:ascii="Times New Roman" w:hAnsi="Times New Roman" w:cs="Times New Roman"/>
          <w:sz w:val="24"/>
          <w:szCs w:val="24"/>
        </w:rPr>
        <w:t xml:space="preserve">Species that are only found in graph a), such as </w:t>
      </w:r>
      <w:r w:rsidR="006404A6">
        <w:rPr>
          <w:rFonts w:ascii="Times New Roman" w:hAnsi="Times New Roman" w:cs="Times New Roman"/>
          <w:sz w:val="24"/>
          <w:szCs w:val="24"/>
        </w:rPr>
        <w:t>i</w:t>
      </w:r>
      <w:r w:rsidR="00EE6A17" w:rsidRPr="00252FF3">
        <w:rPr>
          <w:rFonts w:ascii="Times New Roman" w:hAnsi="Times New Roman" w:cs="Times New Roman"/>
          <w:sz w:val="24"/>
          <w:szCs w:val="24"/>
        </w:rPr>
        <w:t xml:space="preserve">ronwood, </w:t>
      </w:r>
      <w:r w:rsidR="00E9013B" w:rsidRPr="00252FF3">
        <w:rPr>
          <w:rFonts w:ascii="Times New Roman" w:hAnsi="Times New Roman" w:cs="Times New Roman"/>
          <w:sz w:val="24"/>
          <w:szCs w:val="24"/>
        </w:rPr>
        <w:t xml:space="preserve">are </w:t>
      </w:r>
      <w:r w:rsidR="00EE6A17" w:rsidRPr="00252FF3">
        <w:rPr>
          <w:rFonts w:ascii="Times New Roman" w:hAnsi="Times New Roman" w:cs="Times New Roman"/>
          <w:sz w:val="24"/>
          <w:szCs w:val="24"/>
        </w:rPr>
        <w:t xml:space="preserve">due to </w:t>
      </w:r>
      <w:r w:rsidR="0029624E" w:rsidRPr="00252FF3">
        <w:rPr>
          <w:rFonts w:ascii="Times New Roman" w:hAnsi="Times New Roman" w:cs="Times New Roman"/>
          <w:sz w:val="24"/>
          <w:szCs w:val="24"/>
        </w:rPr>
        <w:t>them exceeding a dbh of 2cm early in growth or</w:t>
      </w:r>
      <w:r w:rsidR="00E9013B" w:rsidRPr="00252FF3">
        <w:rPr>
          <w:rFonts w:ascii="Times New Roman" w:hAnsi="Times New Roman" w:cs="Times New Roman"/>
          <w:sz w:val="24"/>
          <w:szCs w:val="24"/>
        </w:rPr>
        <w:t xml:space="preserve"> perhaps</w:t>
      </w:r>
      <w:r w:rsidR="0029624E" w:rsidRPr="00252FF3">
        <w:rPr>
          <w:rFonts w:ascii="Times New Roman" w:hAnsi="Times New Roman" w:cs="Times New Roman"/>
          <w:sz w:val="24"/>
          <w:szCs w:val="24"/>
        </w:rPr>
        <w:t xml:space="preserve"> </w:t>
      </w:r>
      <w:r w:rsidR="00E9013B" w:rsidRPr="00252FF3">
        <w:rPr>
          <w:rFonts w:ascii="Times New Roman" w:hAnsi="Times New Roman" w:cs="Times New Roman"/>
          <w:sz w:val="24"/>
          <w:szCs w:val="24"/>
        </w:rPr>
        <w:t>bacterial or fungal infection</w:t>
      </w:r>
      <w:r w:rsidR="0029624E" w:rsidRPr="00252FF3">
        <w:rPr>
          <w:rFonts w:ascii="Times New Roman" w:hAnsi="Times New Roman" w:cs="Times New Roman"/>
          <w:sz w:val="24"/>
          <w:szCs w:val="24"/>
        </w:rPr>
        <w:t xml:space="preserve"> </w:t>
      </w:r>
      <w:r w:rsidR="00E9013B" w:rsidRPr="00252FF3">
        <w:rPr>
          <w:rFonts w:ascii="Times New Roman" w:hAnsi="Times New Roman" w:cs="Times New Roman"/>
          <w:sz w:val="24"/>
          <w:szCs w:val="24"/>
        </w:rPr>
        <w:t xml:space="preserve">is </w:t>
      </w:r>
      <w:r w:rsidR="0029624E" w:rsidRPr="00252FF3">
        <w:rPr>
          <w:rFonts w:ascii="Times New Roman" w:hAnsi="Times New Roman" w:cs="Times New Roman"/>
          <w:sz w:val="24"/>
          <w:szCs w:val="24"/>
        </w:rPr>
        <w:t xml:space="preserve">preventing their growth, and conversely, species that are only found in graph b), like choke cherry, are due to </w:t>
      </w:r>
      <w:r w:rsidR="00E9013B" w:rsidRPr="00252FF3">
        <w:rPr>
          <w:rFonts w:ascii="Times New Roman" w:hAnsi="Times New Roman" w:cs="Times New Roman"/>
          <w:sz w:val="24"/>
          <w:szCs w:val="24"/>
        </w:rPr>
        <w:t>plants that never reach a dbh of 2cm, or plants that have been newly introduced to the forest.</w:t>
      </w:r>
    </w:p>
    <w:p w14:paraId="720CD777" w14:textId="77777777" w:rsidR="00985D9C" w:rsidRDefault="00DE11EA" w:rsidP="003624D7">
      <w:pPr>
        <w:spacing w:line="480" w:lineRule="auto"/>
        <w:rPr>
          <w:rFonts w:ascii="Times New Roman" w:hAnsi="Times New Roman" w:cs="Times New Roman"/>
          <w:sz w:val="24"/>
          <w:szCs w:val="24"/>
        </w:rPr>
      </w:pPr>
      <w:r w:rsidRPr="00252FF3">
        <w:rPr>
          <w:rFonts w:ascii="Times New Roman" w:hAnsi="Times New Roman" w:cs="Times New Roman"/>
          <w:sz w:val="24"/>
          <w:szCs w:val="24"/>
        </w:rPr>
        <w:t xml:space="preserve">Table </w:t>
      </w:r>
      <w:r w:rsidR="00E51AB4" w:rsidRPr="00252FF3">
        <w:rPr>
          <w:rFonts w:ascii="Times New Roman" w:hAnsi="Times New Roman" w:cs="Times New Roman"/>
          <w:sz w:val="24"/>
          <w:szCs w:val="24"/>
        </w:rPr>
        <w:t>1</w:t>
      </w:r>
      <w:r w:rsidR="006404A6">
        <w:rPr>
          <w:rFonts w:ascii="Times New Roman" w:hAnsi="Times New Roman" w:cs="Times New Roman"/>
          <w:sz w:val="24"/>
          <w:szCs w:val="24"/>
        </w:rPr>
        <w:t xml:space="preserve"> show that s</w:t>
      </w:r>
      <w:r w:rsidRPr="00252FF3">
        <w:rPr>
          <w:rFonts w:ascii="Times New Roman" w:hAnsi="Times New Roman" w:cs="Times New Roman"/>
          <w:sz w:val="24"/>
          <w:szCs w:val="24"/>
        </w:rPr>
        <w:t xml:space="preserve">ugar </w:t>
      </w:r>
      <w:r w:rsidR="006404A6">
        <w:rPr>
          <w:rFonts w:ascii="Times New Roman" w:hAnsi="Times New Roman" w:cs="Times New Roman"/>
          <w:sz w:val="24"/>
          <w:szCs w:val="24"/>
        </w:rPr>
        <w:t>m</w:t>
      </w:r>
      <w:r w:rsidRPr="00252FF3">
        <w:rPr>
          <w:rFonts w:ascii="Times New Roman" w:hAnsi="Times New Roman" w:cs="Times New Roman"/>
          <w:sz w:val="24"/>
          <w:szCs w:val="24"/>
        </w:rPr>
        <w:t xml:space="preserve">aple, </w:t>
      </w:r>
      <w:r w:rsidR="006404A6">
        <w:rPr>
          <w:rFonts w:ascii="Times New Roman" w:hAnsi="Times New Roman" w:cs="Times New Roman"/>
          <w:sz w:val="24"/>
          <w:szCs w:val="24"/>
        </w:rPr>
        <w:t>i</w:t>
      </w:r>
      <w:r w:rsidRPr="00252FF3">
        <w:rPr>
          <w:rFonts w:ascii="Times New Roman" w:hAnsi="Times New Roman" w:cs="Times New Roman"/>
          <w:sz w:val="24"/>
          <w:szCs w:val="24"/>
        </w:rPr>
        <w:t xml:space="preserve">ronwood and </w:t>
      </w:r>
      <w:r w:rsidR="006404A6">
        <w:rPr>
          <w:rFonts w:ascii="Times New Roman" w:hAnsi="Times New Roman" w:cs="Times New Roman"/>
          <w:sz w:val="24"/>
          <w:szCs w:val="24"/>
        </w:rPr>
        <w:t>b</w:t>
      </w:r>
      <w:r w:rsidRPr="00252FF3">
        <w:rPr>
          <w:rFonts w:ascii="Times New Roman" w:hAnsi="Times New Roman" w:cs="Times New Roman"/>
          <w:sz w:val="24"/>
          <w:szCs w:val="24"/>
        </w:rPr>
        <w:t xml:space="preserve">eech abundances do not differ between the quadrats most likely due to the quadrats being small within the same site. </w:t>
      </w:r>
      <w:r w:rsidR="007B37B6">
        <w:rPr>
          <w:rFonts w:ascii="Times New Roman" w:hAnsi="Times New Roman" w:cs="Times New Roman"/>
          <w:sz w:val="24"/>
          <w:szCs w:val="24"/>
        </w:rPr>
        <w:t>A single site</w:t>
      </w:r>
      <w:r w:rsidRPr="00252FF3">
        <w:rPr>
          <w:rFonts w:ascii="Times New Roman" w:hAnsi="Times New Roman" w:cs="Times New Roman"/>
          <w:sz w:val="24"/>
          <w:szCs w:val="24"/>
        </w:rPr>
        <w:t xml:space="preserve"> will have the s</w:t>
      </w:r>
      <w:r w:rsidR="007B37B6">
        <w:rPr>
          <w:rFonts w:ascii="Times New Roman" w:hAnsi="Times New Roman" w:cs="Times New Roman"/>
          <w:sz w:val="24"/>
          <w:szCs w:val="24"/>
        </w:rPr>
        <w:t>imilar</w:t>
      </w:r>
      <w:r w:rsidRPr="00252FF3">
        <w:rPr>
          <w:rFonts w:ascii="Times New Roman" w:hAnsi="Times New Roman" w:cs="Times New Roman"/>
          <w:sz w:val="24"/>
          <w:szCs w:val="24"/>
        </w:rPr>
        <w:t xml:space="preserve"> environmental conditions</w:t>
      </w:r>
      <w:r w:rsidR="007B37B6">
        <w:rPr>
          <w:rFonts w:ascii="Times New Roman" w:hAnsi="Times New Roman" w:cs="Times New Roman"/>
          <w:sz w:val="24"/>
          <w:szCs w:val="24"/>
        </w:rPr>
        <w:t xml:space="preserve"> within its quadrats</w:t>
      </w:r>
      <w:r w:rsidRPr="00252FF3">
        <w:rPr>
          <w:rFonts w:ascii="Times New Roman" w:hAnsi="Times New Roman" w:cs="Times New Roman"/>
          <w:sz w:val="24"/>
          <w:szCs w:val="24"/>
        </w:rPr>
        <w:t>, leading to the same growth</w:t>
      </w:r>
      <w:r w:rsidR="007B37B6">
        <w:rPr>
          <w:rFonts w:ascii="Times New Roman" w:hAnsi="Times New Roman" w:cs="Times New Roman"/>
          <w:sz w:val="24"/>
          <w:szCs w:val="24"/>
        </w:rPr>
        <w:t xml:space="preserve"> patterns</w:t>
      </w:r>
      <w:r w:rsidRPr="00252FF3">
        <w:rPr>
          <w:rFonts w:ascii="Times New Roman" w:hAnsi="Times New Roman" w:cs="Times New Roman"/>
          <w:sz w:val="24"/>
          <w:szCs w:val="24"/>
        </w:rPr>
        <w:t xml:space="preserve">, but for </w:t>
      </w:r>
      <w:r w:rsidR="007B37B6">
        <w:rPr>
          <w:rFonts w:ascii="Times New Roman" w:hAnsi="Times New Roman" w:cs="Times New Roman"/>
          <w:sz w:val="24"/>
          <w:szCs w:val="24"/>
        </w:rPr>
        <w:t>b</w:t>
      </w:r>
      <w:r w:rsidRPr="00252FF3">
        <w:rPr>
          <w:rFonts w:ascii="Times New Roman" w:hAnsi="Times New Roman" w:cs="Times New Roman"/>
          <w:sz w:val="24"/>
          <w:szCs w:val="24"/>
        </w:rPr>
        <w:t xml:space="preserve">eech in quadrats 2+3, the difference may be due to local cutting or disease within quadrat 2. </w:t>
      </w:r>
      <w:r w:rsidR="00E15168" w:rsidRPr="00252FF3">
        <w:rPr>
          <w:rFonts w:ascii="Times New Roman" w:hAnsi="Times New Roman" w:cs="Times New Roman"/>
          <w:sz w:val="24"/>
          <w:szCs w:val="24"/>
        </w:rPr>
        <w:t xml:space="preserve">In Figure 2 displays that </w:t>
      </w:r>
      <w:r w:rsidR="00114032">
        <w:rPr>
          <w:rFonts w:ascii="Times New Roman" w:hAnsi="Times New Roman" w:cs="Times New Roman"/>
          <w:sz w:val="24"/>
          <w:szCs w:val="24"/>
        </w:rPr>
        <w:t xml:space="preserve">there is a higher abundance of </w:t>
      </w:r>
      <w:r w:rsidR="00E15168" w:rsidRPr="00252FF3">
        <w:rPr>
          <w:rFonts w:ascii="Times New Roman" w:hAnsi="Times New Roman" w:cs="Times New Roman"/>
          <w:sz w:val="24"/>
          <w:szCs w:val="24"/>
        </w:rPr>
        <w:t>sugar maples in site 2 than in site 1, which maybe due to the selective cutting of Site 1 in 1958</w:t>
      </w:r>
      <w:r w:rsidR="00067A62" w:rsidRPr="00252FF3">
        <w:rPr>
          <w:rFonts w:ascii="Times New Roman" w:hAnsi="Times New Roman" w:cs="Times New Roman"/>
          <w:sz w:val="24"/>
          <w:szCs w:val="24"/>
        </w:rPr>
        <w:t>, but also due to the abundance of Red Pine</w:t>
      </w:r>
      <w:r w:rsidR="00E160E1" w:rsidRPr="00252FF3">
        <w:rPr>
          <w:rFonts w:ascii="Times New Roman" w:hAnsi="Times New Roman" w:cs="Times New Roman"/>
          <w:sz w:val="24"/>
          <w:szCs w:val="24"/>
        </w:rPr>
        <w:t xml:space="preserve"> in Site 2</w:t>
      </w:r>
      <w:r w:rsidR="00E15168" w:rsidRPr="00252FF3">
        <w:rPr>
          <w:rFonts w:ascii="Times New Roman" w:hAnsi="Times New Roman" w:cs="Times New Roman"/>
          <w:sz w:val="24"/>
          <w:szCs w:val="24"/>
        </w:rPr>
        <w:t>. The abundance of Red Pine in Site 2 could be due to it proximity to the 1968 red pine plantation, but outside of the disappearance zone, whi</w:t>
      </w:r>
      <w:r w:rsidR="00114032">
        <w:rPr>
          <w:rFonts w:ascii="Times New Roman" w:hAnsi="Times New Roman" w:cs="Times New Roman"/>
          <w:sz w:val="24"/>
          <w:szCs w:val="24"/>
        </w:rPr>
        <w:t>le</w:t>
      </w:r>
      <w:r w:rsidR="00E15168" w:rsidRPr="00252FF3">
        <w:rPr>
          <w:rFonts w:ascii="Times New Roman" w:hAnsi="Times New Roman" w:cs="Times New Roman"/>
          <w:sz w:val="24"/>
          <w:szCs w:val="24"/>
        </w:rPr>
        <w:t xml:space="preserve"> </w:t>
      </w:r>
      <w:r w:rsidR="00114032">
        <w:rPr>
          <w:rFonts w:ascii="Times New Roman" w:hAnsi="Times New Roman" w:cs="Times New Roman"/>
          <w:sz w:val="24"/>
          <w:szCs w:val="24"/>
        </w:rPr>
        <w:t>ir</w:t>
      </w:r>
      <w:r w:rsidR="00E15168" w:rsidRPr="00252FF3">
        <w:rPr>
          <w:rFonts w:ascii="Times New Roman" w:hAnsi="Times New Roman" w:cs="Times New Roman"/>
          <w:sz w:val="24"/>
          <w:szCs w:val="24"/>
        </w:rPr>
        <w:t xml:space="preserve">onwood and </w:t>
      </w:r>
      <w:r w:rsidR="00114032">
        <w:rPr>
          <w:rFonts w:ascii="Times New Roman" w:hAnsi="Times New Roman" w:cs="Times New Roman"/>
          <w:sz w:val="24"/>
          <w:szCs w:val="24"/>
        </w:rPr>
        <w:t>b</w:t>
      </w:r>
      <w:r w:rsidR="00E15168" w:rsidRPr="00252FF3">
        <w:rPr>
          <w:rFonts w:ascii="Times New Roman" w:hAnsi="Times New Roman" w:cs="Times New Roman"/>
          <w:sz w:val="24"/>
          <w:szCs w:val="24"/>
        </w:rPr>
        <w:t xml:space="preserve">eech preferring Site 1 could be due to </w:t>
      </w:r>
      <w:r w:rsidR="00512671" w:rsidRPr="00252FF3">
        <w:rPr>
          <w:rFonts w:ascii="Times New Roman" w:hAnsi="Times New Roman" w:cs="Times New Roman"/>
          <w:sz w:val="24"/>
          <w:szCs w:val="24"/>
        </w:rPr>
        <w:t>differences in soil, water quantity or just lack of space to germinate</w:t>
      </w:r>
      <w:r w:rsidR="00624BE4">
        <w:rPr>
          <w:rFonts w:ascii="Times New Roman" w:hAnsi="Times New Roman" w:cs="Times New Roman"/>
          <w:sz w:val="24"/>
          <w:szCs w:val="24"/>
        </w:rPr>
        <w:t>, due to high levels of sugar maple</w:t>
      </w:r>
      <w:r w:rsidR="00512671" w:rsidRPr="00252FF3">
        <w:rPr>
          <w:rFonts w:ascii="Times New Roman" w:hAnsi="Times New Roman" w:cs="Times New Roman"/>
          <w:sz w:val="24"/>
          <w:szCs w:val="24"/>
        </w:rPr>
        <w:t>.</w:t>
      </w:r>
      <w:r w:rsidR="00896365" w:rsidRPr="00252FF3">
        <w:rPr>
          <w:rFonts w:ascii="Times New Roman" w:hAnsi="Times New Roman" w:cs="Times New Roman"/>
          <w:sz w:val="24"/>
          <w:szCs w:val="24"/>
        </w:rPr>
        <w:t xml:space="preserve"> </w:t>
      </w:r>
      <w:r w:rsidR="00A828FC" w:rsidRPr="00252FF3">
        <w:rPr>
          <w:rFonts w:ascii="Times New Roman" w:hAnsi="Times New Roman" w:cs="Times New Roman"/>
          <w:sz w:val="24"/>
          <w:szCs w:val="24"/>
        </w:rPr>
        <w:t xml:space="preserve">Figure 3 shows that Sugar Maple is by far the most abundant species with a dbh smaller than 2 cm, however it is more </w:t>
      </w:r>
      <w:r w:rsidR="00624BE4">
        <w:rPr>
          <w:rFonts w:ascii="Times New Roman" w:hAnsi="Times New Roman" w:cs="Times New Roman"/>
          <w:sz w:val="24"/>
          <w:szCs w:val="24"/>
        </w:rPr>
        <w:t xml:space="preserve">relatively </w:t>
      </w:r>
      <w:r w:rsidR="00A828FC" w:rsidRPr="00252FF3">
        <w:rPr>
          <w:rFonts w:ascii="Times New Roman" w:hAnsi="Times New Roman" w:cs="Times New Roman"/>
          <w:sz w:val="24"/>
          <w:szCs w:val="24"/>
        </w:rPr>
        <w:t xml:space="preserve">abundant in Site 1, this is due to other </w:t>
      </w:r>
      <w:r w:rsidR="00A828FC" w:rsidRPr="00252FF3">
        <w:rPr>
          <w:rFonts w:ascii="Times New Roman" w:hAnsi="Times New Roman" w:cs="Times New Roman"/>
          <w:sz w:val="24"/>
          <w:szCs w:val="24"/>
        </w:rPr>
        <w:lastRenderedPageBreak/>
        <w:t>abundant specie</w:t>
      </w:r>
      <w:r w:rsidR="00624BE4">
        <w:rPr>
          <w:rFonts w:ascii="Times New Roman" w:hAnsi="Times New Roman" w:cs="Times New Roman"/>
          <w:sz w:val="24"/>
          <w:szCs w:val="24"/>
        </w:rPr>
        <w:t>s</w:t>
      </w:r>
      <w:r w:rsidR="00A828FC" w:rsidRPr="00252FF3">
        <w:rPr>
          <w:rFonts w:ascii="Times New Roman" w:hAnsi="Times New Roman" w:cs="Times New Roman"/>
          <w:sz w:val="24"/>
          <w:szCs w:val="24"/>
        </w:rPr>
        <w:t xml:space="preserve"> under dbh 2cm being present</w:t>
      </w:r>
      <w:r w:rsidR="00B57308">
        <w:rPr>
          <w:rFonts w:ascii="Times New Roman" w:hAnsi="Times New Roman" w:cs="Times New Roman"/>
          <w:sz w:val="24"/>
          <w:szCs w:val="24"/>
        </w:rPr>
        <w:t xml:space="preserve"> in Site 2</w:t>
      </w:r>
      <w:r w:rsidR="00A828FC" w:rsidRPr="00252FF3">
        <w:rPr>
          <w:rFonts w:ascii="Times New Roman" w:hAnsi="Times New Roman" w:cs="Times New Roman"/>
          <w:sz w:val="24"/>
          <w:szCs w:val="24"/>
        </w:rPr>
        <w:t>. Glossy buckthorn and European buckthorn are found more frequently in Site 2 due to the selective cutting in Site 1 in 1958</w:t>
      </w:r>
      <w:r w:rsidR="00896365" w:rsidRPr="00252FF3">
        <w:rPr>
          <w:rFonts w:ascii="Times New Roman" w:hAnsi="Times New Roman" w:cs="Times New Roman"/>
          <w:sz w:val="24"/>
          <w:szCs w:val="24"/>
        </w:rPr>
        <w:t xml:space="preserve">. </w:t>
      </w:r>
      <w:r w:rsidR="005D292B" w:rsidRPr="00252FF3">
        <w:rPr>
          <w:rFonts w:ascii="Times New Roman" w:hAnsi="Times New Roman" w:cs="Times New Roman"/>
          <w:sz w:val="24"/>
          <w:szCs w:val="24"/>
        </w:rPr>
        <w:t xml:space="preserve">Table </w:t>
      </w:r>
      <w:r w:rsidR="00E51AB4" w:rsidRPr="00252FF3">
        <w:rPr>
          <w:rFonts w:ascii="Times New Roman" w:hAnsi="Times New Roman" w:cs="Times New Roman"/>
          <w:sz w:val="24"/>
          <w:szCs w:val="24"/>
        </w:rPr>
        <w:t>2</w:t>
      </w:r>
      <w:r w:rsidR="005D292B" w:rsidRPr="00252FF3">
        <w:rPr>
          <w:rFonts w:ascii="Times New Roman" w:hAnsi="Times New Roman" w:cs="Times New Roman"/>
          <w:sz w:val="24"/>
          <w:szCs w:val="24"/>
        </w:rPr>
        <w:t xml:space="preserve"> shows that there is a difference in distribution between the 3 most abundant species found in Site 1 and Site 2, which is most likely due to human activity, soil characteristics and water quantities differing between the two sites. The change in distribution is most likely due to Site 2 being on an abandoned agricultural field</w:t>
      </w:r>
      <w:r w:rsidR="001025B5">
        <w:rPr>
          <w:rFonts w:ascii="Times New Roman" w:hAnsi="Times New Roman" w:cs="Times New Roman"/>
          <w:sz w:val="24"/>
          <w:szCs w:val="24"/>
        </w:rPr>
        <w:t>, which affects soil quality</w:t>
      </w:r>
      <w:r w:rsidR="005D292B" w:rsidRPr="00252FF3">
        <w:rPr>
          <w:rFonts w:ascii="Times New Roman" w:hAnsi="Times New Roman" w:cs="Times New Roman"/>
          <w:sz w:val="24"/>
          <w:szCs w:val="24"/>
        </w:rPr>
        <w:t xml:space="preserve"> and Site 1 </w:t>
      </w:r>
      <w:r w:rsidR="001025B5">
        <w:rPr>
          <w:rFonts w:ascii="Times New Roman" w:hAnsi="Times New Roman" w:cs="Times New Roman"/>
          <w:sz w:val="24"/>
          <w:szCs w:val="24"/>
        </w:rPr>
        <w:t>being untouched for 60 years</w:t>
      </w:r>
      <w:r w:rsidR="005D292B" w:rsidRPr="00252FF3">
        <w:rPr>
          <w:rFonts w:ascii="Times New Roman" w:hAnsi="Times New Roman" w:cs="Times New Roman"/>
          <w:sz w:val="24"/>
          <w:szCs w:val="24"/>
        </w:rPr>
        <w:t>, though these happen over 50 years</w:t>
      </w:r>
      <w:r w:rsidR="001025B5">
        <w:rPr>
          <w:rFonts w:ascii="Times New Roman" w:hAnsi="Times New Roman" w:cs="Times New Roman"/>
          <w:sz w:val="24"/>
          <w:szCs w:val="24"/>
        </w:rPr>
        <w:t xml:space="preserve"> ago</w:t>
      </w:r>
      <w:r w:rsidR="005D292B" w:rsidRPr="00252FF3">
        <w:rPr>
          <w:rFonts w:ascii="Times New Roman" w:hAnsi="Times New Roman" w:cs="Times New Roman"/>
          <w:sz w:val="24"/>
          <w:szCs w:val="24"/>
        </w:rPr>
        <w:t>, the long</w:t>
      </w:r>
      <w:r w:rsidR="00E2438A" w:rsidRPr="00252FF3">
        <w:rPr>
          <w:rFonts w:ascii="Times New Roman" w:hAnsi="Times New Roman" w:cs="Times New Roman"/>
          <w:sz w:val="24"/>
          <w:szCs w:val="24"/>
        </w:rPr>
        <w:t xml:space="preserve"> </w:t>
      </w:r>
      <w:r w:rsidR="005D292B" w:rsidRPr="00252FF3">
        <w:rPr>
          <w:rFonts w:ascii="Times New Roman" w:hAnsi="Times New Roman" w:cs="Times New Roman"/>
          <w:sz w:val="24"/>
          <w:szCs w:val="24"/>
        </w:rPr>
        <w:t>lifespan of a tree ensures that these changes will continue for generations</w:t>
      </w:r>
      <w:r w:rsidR="00E2438A" w:rsidRPr="00252FF3">
        <w:rPr>
          <w:rFonts w:ascii="Times New Roman" w:hAnsi="Times New Roman" w:cs="Times New Roman"/>
          <w:sz w:val="24"/>
          <w:szCs w:val="24"/>
        </w:rPr>
        <w:t>.</w:t>
      </w:r>
      <w:r w:rsidR="00896365" w:rsidRPr="00252FF3">
        <w:rPr>
          <w:rFonts w:ascii="Times New Roman" w:hAnsi="Times New Roman" w:cs="Times New Roman"/>
          <w:sz w:val="24"/>
          <w:szCs w:val="24"/>
        </w:rPr>
        <w:t xml:space="preserve"> </w:t>
      </w:r>
      <w:r w:rsidR="00E2438A" w:rsidRPr="00252FF3">
        <w:rPr>
          <w:rFonts w:ascii="Times New Roman" w:hAnsi="Times New Roman" w:cs="Times New Roman"/>
          <w:sz w:val="24"/>
          <w:szCs w:val="24"/>
        </w:rPr>
        <w:t>Table 3 displays that the distribution of sugar maple is the same between Site 1 and Site 2, most likely due to the high abundance of sugar maple normalizing the effects of human activity</w:t>
      </w:r>
      <w:r w:rsidR="00287047">
        <w:rPr>
          <w:rFonts w:ascii="Times New Roman" w:hAnsi="Times New Roman" w:cs="Times New Roman"/>
          <w:sz w:val="24"/>
          <w:szCs w:val="24"/>
        </w:rPr>
        <w:t xml:space="preserve"> and sugar maple’s tolerance to different types of soils</w:t>
      </w:r>
      <w:r w:rsidR="00E2438A" w:rsidRPr="00252FF3">
        <w:rPr>
          <w:rFonts w:ascii="Times New Roman" w:hAnsi="Times New Roman" w:cs="Times New Roman"/>
          <w:sz w:val="24"/>
          <w:szCs w:val="24"/>
        </w:rPr>
        <w:t>. The high abundance of sugar maple leads to high fertilization and germination rates of the plant, so its abundance in site 1 allows the tree to normalize its distribution in other Sites due to the spread of its abundant seeds.</w:t>
      </w:r>
      <w:r w:rsidR="00896365" w:rsidRPr="00252FF3">
        <w:rPr>
          <w:rFonts w:ascii="Times New Roman" w:hAnsi="Times New Roman" w:cs="Times New Roman"/>
          <w:sz w:val="24"/>
          <w:szCs w:val="24"/>
        </w:rPr>
        <w:t xml:space="preserve"> </w:t>
      </w:r>
      <w:r w:rsidR="009474B8" w:rsidRPr="00252FF3">
        <w:rPr>
          <w:rFonts w:ascii="Times New Roman" w:hAnsi="Times New Roman" w:cs="Times New Roman"/>
          <w:sz w:val="24"/>
          <w:szCs w:val="24"/>
        </w:rPr>
        <w:t xml:space="preserve">Table 4 shows us that there is no significant difference between percentage of bare ground and percentage of fern coverage, which is most likely due </w:t>
      </w:r>
      <w:r w:rsidR="007C07EA">
        <w:rPr>
          <w:rFonts w:ascii="Times New Roman" w:hAnsi="Times New Roman" w:cs="Times New Roman"/>
          <w:sz w:val="24"/>
          <w:szCs w:val="24"/>
        </w:rPr>
        <w:t>to c</w:t>
      </w:r>
      <w:r w:rsidR="009474B8" w:rsidRPr="00252FF3">
        <w:rPr>
          <w:rFonts w:ascii="Times New Roman" w:hAnsi="Times New Roman" w:cs="Times New Roman"/>
          <w:sz w:val="24"/>
          <w:szCs w:val="24"/>
        </w:rPr>
        <w:t>anopy closure</w:t>
      </w:r>
      <w:r w:rsidR="007C07EA">
        <w:rPr>
          <w:rFonts w:ascii="Times New Roman" w:hAnsi="Times New Roman" w:cs="Times New Roman"/>
          <w:sz w:val="24"/>
          <w:szCs w:val="24"/>
        </w:rPr>
        <w:t xml:space="preserve">, which </w:t>
      </w:r>
      <w:r w:rsidR="009C62E6">
        <w:rPr>
          <w:rFonts w:ascii="Times New Roman" w:hAnsi="Times New Roman" w:cs="Times New Roman"/>
          <w:sz w:val="24"/>
          <w:szCs w:val="24"/>
        </w:rPr>
        <w:t xml:space="preserve">can be associated with this </w:t>
      </w:r>
      <w:r w:rsidR="00DB7761">
        <w:rPr>
          <w:rFonts w:ascii="Times New Roman" w:hAnsi="Times New Roman" w:cs="Times New Roman"/>
          <w:sz w:val="24"/>
          <w:szCs w:val="24"/>
        </w:rPr>
        <w:t xml:space="preserve">lack of deviation because it correlates </w:t>
      </w:r>
      <w:r w:rsidR="007C07EA">
        <w:rPr>
          <w:rFonts w:ascii="Times New Roman" w:hAnsi="Times New Roman" w:cs="Times New Roman"/>
          <w:sz w:val="24"/>
          <w:szCs w:val="24"/>
        </w:rPr>
        <w:t>both factors</w:t>
      </w:r>
      <w:r w:rsidR="00DB7761">
        <w:rPr>
          <w:rFonts w:ascii="Times New Roman" w:hAnsi="Times New Roman" w:cs="Times New Roman"/>
          <w:sz w:val="24"/>
          <w:szCs w:val="24"/>
        </w:rPr>
        <w:t xml:space="preserve">, and it regulates amounts of light which reach the ground, affecting fern coverage and </w:t>
      </w:r>
      <w:r w:rsidR="007C07EA">
        <w:rPr>
          <w:rFonts w:ascii="Times New Roman" w:hAnsi="Times New Roman" w:cs="Times New Roman"/>
          <w:sz w:val="24"/>
          <w:szCs w:val="24"/>
        </w:rPr>
        <w:t>bare ground percentage.</w:t>
      </w:r>
      <w:r w:rsidR="009B259F" w:rsidRPr="00252FF3">
        <w:rPr>
          <w:rFonts w:ascii="Times New Roman" w:hAnsi="Times New Roman" w:cs="Times New Roman"/>
          <w:sz w:val="24"/>
          <w:szCs w:val="24"/>
        </w:rPr>
        <w:t xml:space="preserve"> </w:t>
      </w:r>
      <w:r w:rsidR="0009477E" w:rsidRPr="0009477E">
        <w:rPr>
          <w:rFonts w:ascii="Times New Roman" w:hAnsi="Times New Roman" w:cs="Times New Roman"/>
          <w:b/>
          <w:sz w:val="24"/>
          <w:szCs w:val="24"/>
        </w:rPr>
        <w:t>(Q1)</w:t>
      </w:r>
      <w:r w:rsidR="0009477E">
        <w:rPr>
          <w:rFonts w:ascii="Times New Roman" w:hAnsi="Times New Roman" w:cs="Times New Roman"/>
          <w:sz w:val="24"/>
          <w:szCs w:val="24"/>
        </w:rPr>
        <w:t xml:space="preserve"> </w:t>
      </w:r>
      <w:r w:rsidR="00A95E50" w:rsidRPr="00252FF3">
        <w:rPr>
          <w:rFonts w:ascii="Times New Roman" w:hAnsi="Times New Roman" w:cs="Times New Roman"/>
          <w:sz w:val="24"/>
          <w:szCs w:val="24"/>
        </w:rPr>
        <w:t xml:space="preserve">Any differences that exist between quadrats </w:t>
      </w:r>
      <w:r w:rsidR="00312558">
        <w:rPr>
          <w:rFonts w:ascii="Times New Roman" w:hAnsi="Times New Roman" w:cs="Times New Roman"/>
          <w:sz w:val="24"/>
          <w:szCs w:val="24"/>
        </w:rPr>
        <w:t>in a</w:t>
      </w:r>
      <w:r w:rsidR="00A95E50" w:rsidRPr="00252FF3">
        <w:rPr>
          <w:rFonts w:ascii="Times New Roman" w:hAnsi="Times New Roman" w:cs="Times New Roman"/>
          <w:sz w:val="24"/>
          <w:szCs w:val="24"/>
        </w:rPr>
        <w:t xml:space="preserve"> transect would be due to different environmental conditions at each quadrat. Despite the proximity of each quadrat, factors such as canopy cover</w:t>
      </w:r>
      <w:r w:rsidR="00DD49B2">
        <w:rPr>
          <w:rFonts w:ascii="Times New Roman" w:hAnsi="Times New Roman" w:cs="Times New Roman"/>
          <w:sz w:val="24"/>
          <w:szCs w:val="24"/>
        </w:rPr>
        <w:t>, elevation</w:t>
      </w:r>
      <w:r w:rsidR="00A95E50" w:rsidRPr="00252FF3">
        <w:rPr>
          <w:rFonts w:ascii="Times New Roman" w:hAnsi="Times New Roman" w:cs="Times New Roman"/>
          <w:sz w:val="24"/>
          <w:szCs w:val="24"/>
        </w:rPr>
        <w:t xml:space="preserve"> seed dispersal can vary. Canopy cover affects the amount of light that is available </w:t>
      </w:r>
      <w:r w:rsidR="00B264FE" w:rsidRPr="00252FF3">
        <w:rPr>
          <w:rFonts w:ascii="Times New Roman" w:hAnsi="Times New Roman" w:cs="Times New Roman"/>
          <w:sz w:val="24"/>
          <w:szCs w:val="24"/>
        </w:rPr>
        <w:t>which can</w:t>
      </w:r>
      <w:r w:rsidR="00A95E50" w:rsidRPr="00252FF3">
        <w:rPr>
          <w:rFonts w:ascii="Times New Roman" w:hAnsi="Times New Roman" w:cs="Times New Roman"/>
          <w:sz w:val="24"/>
          <w:szCs w:val="24"/>
        </w:rPr>
        <w:t xml:space="preserve"> affect </w:t>
      </w:r>
      <w:r w:rsidR="00B264FE" w:rsidRPr="00252FF3">
        <w:rPr>
          <w:rFonts w:ascii="Times New Roman" w:hAnsi="Times New Roman" w:cs="Times New Roman"/>
          <w:sz w:val="24"/>
          <w:szCs w:val="24"/>
        </w:rPr>
        <w:t>species distribution</w:t>
      </w:r>
      <w:r w:rsidR="00A95E50" w:rsidRPr="00252FF3">
        <w:rPr>
          <w:rFonts w:ascii="Times New Roman" w:hAnsi="Times New Roman" w:cs="Times New Roman"/>
          <w:sz w:val="24"/>
          <w:szCs w:val="24"/>
        </w:rPr>
        <w:t xml:space="preserve">. Shade intolerant species will not be able to grow in </w:t>
      </w:r>
      <w:r w:rsidR="008B262A" w:rsidRPr="00252FF3">
        <w:rPr>
          <w:rFonts w:ascii="Times New Roman" w:hAnsi="Times New Roman" w:cs="Times New Roman"/>
          <w:sz w:val="24"/>
          <w:szCs w:val="24"/>
        </w:rPr>
        <w:t>forested areas with low levels of light.</w:t>
      </w:r>
      <w:r w:rsidR="00A95E50" w:rsidRPr="00252FF3">
        <w:rPr>
          <w:rFonts w:ascii="Times New Roman" w:hAnsi="Times New Roman" w:cs="Times New Roman"/>
          <w:sz w:val="24"/>
          <w:szCs w:val="24"/>
        </w:rPr>
        <w:t xml:space="preserve"> As well, seed dispersal is a random process that can affect the distribution of species in a certain transect. </w:t>
      </w:r>
      <w:r w:rsidR="000D2F08" w:rsidRPr="00252FF3">
        <w:rPr>
          <w:rFonts w:ascii="Times New Roman" w:hAnsi="Times New Roman" w:cs="Times New Roman"/>
          <w:sz w:val="24"/>
          <w:szCs w:val="24"/>
        </w:rPr>
        <w:t>As for elevation, certain transects can be found on hills, such as Site 1, so its quadrats could differ in</w:t>
      </w:r>
      <w:r w:rsidR="00B264FE" w:rsidRPr="00252FF3">
        <w:rPr>
          <w:rFonts w:ascii="Times New Roman" w:hAnsi="Times New Roman" w:cs="Times New Roman"/>
          <w:sz w:val="24"/>
          <w:szCs w:val="24"/>
        </w:rPr>
        <w:t xml:space="preserve"> distribution due to </w:t>
      </w:r>
      <w:r w:rsidR="00B264FE" w:rsidRPr="00252FF3">
        <w:rPr>
          <w:rFonts w:ascii="Times New Roman" w:hAnsi="Times New Roman" w:cs="Times New Roman"/>
          <w:sz w:val="24"/>
          <w:szCs w:val="24"/>
        </w:rPr>
        <w:lastRenderedPageBreak/>
        <w:t>species at the bottom and top of the hill receiving different amounts of water.</w:t>
      </w:r>
      <w:r w:rsidR="000A0C04">
        <w:rPr>
          <w:rFonts w:ascii="Times New Roman" w:hAnsi="Times New Roman" w:cs="Times New Roman"/>
          <w:sz w:val="24"/>
          <w:szCs w:val="24"/>
        </w:rPr>
        <w:t xml:space="preserve"> </w:t>
      </w:r>
      <w:r w:rsidR="000A0C04" w:rsidRPr="000A0C04">
        <w:rPr>
          <w:rFonts w:ascii="Times New Roman" w:hAnsi="Times New Roman" w:cs="Times New Roman"/>
          <w:b/>
          <w:sz w:val="24"/>
          <w:szCs w:val="24"/>
        </w:rPr>
        <w:t>(Q2)</w:t>
      </w:r>
      <w:r w:rsidR="007F69CE" w:rsidRPr="000A0C04">
        <w:rPr>
          <w:rFonts w:ascii="Times New Roman" w:hAnsi="Times New Roman" w:cs="Times New Roman"/>
          <w:b/>
          <w:sz w:val="24"/>
          <w:szCs w:val="24"/>
        </w:rPr>
        <w:t xml:space="preserve"> </w:t>
      </w:r>
      <w:r w:rsidR="007F69CE" w:rsidRPr="00252FF3">
        <w:rPr>
          <w:rFonts w:ascii="Times New Roman" w:hAnsi="Times New Roman" w:cs="Times New Roman"/>
          <w:sz w:val="24"/>
          <w:szCs w:val="24"/>
        </w:rPr>
        <w:t>Site 1 and Site 2 differ in species composition</w:t>
      </w:r>
      <w:r w:rsidR="00FE2AC1" w:rsidRPr="00252FF3">
        <w:rPr>
          <w:rFonts w:ascii="Times New Roman" w:hAnsi="Times New Roman" w:cs="Times New Roman"/>
          <w:sz w:val="24"/>
          <w:szCs w:val="24"/>
        </w:rPr>
        <w:t>, which can be seen in table 2</w:t>
      </w:r>
      <w:r w:rsidR="007E1305" w:rsidRPr="00252FF3">
        <w:rPr>
          <w:rFonts w:ascii="Times New Roman" w:hAnsi="Times New Roman" w:cs="Times New Roman"/>
          <w:sz w:val="24"/>
          <w:szCs w:val="24"/>
        </w:rPr>
        <w:t>,</w:t>
      </w:r>
      <w:r w:rsidR="00FE2AC1" w:rsidRPr="00252FF3">
        <w:rPr>
          <w:rFonts w:ascii="Times New Roman" w:hAnsi="Times New Roman" w:cs="Times New Roman"/>
          <w:sz w:val="24"/>
          <w:szCs w:val="24"/>
        </w:rPr>
        <w:t xml:space="preserve"> </w:t>
      </w:r>
      <w:r w:rsidR="007E1305" w:rsidRPr="00252FF3">
        <w:rPr>
          <w:rFonts w:ascii="Times New Roman" w:hAnsi="Times New Roman" w:cs="Times New Roman"/>
          <w:sz w:val="24"/>
          <w:szCs w:val="24"/>
        </w:rPr>
        <w:t>t</w:t>
      </w:r>
      <w:r w:rsidR="00FE2AC1" w:rsidRPr="00252FF3">
        <w:rPr>
          <w:rFonts w:ascii="Times New Roman" w:hAnsi="Times New Roman" w:cs="Times New Roman"/>
          <w:sz w:val="24"/>
          <w:szCs w:val="24"/>
        </w:rPr>
        <w:t>he three most abundant species in both sites have different distributions</w:t>
      </w:r>
      <w:r w:rsidR="007E1305" w:rsidRPr="00252FF3">
        <w:rPr>
          <w:rFonts w:ascii="Times New Roman" w:hAnsi="Times New Roman" w:cs="Times New Roman"/>
          <w:sz w:val="24"/>
          <w:szCs w:val="24"/>
        </w:rPr>
        <w:t>. This is due to the history of both sites,</w:t>
      </w:r>
      <w:r w:rsidR="00B92F65" w:rsidRPr="00252FF3">
        <w:rPr>
          <w:rFonts w:ascii="Times New Roman" w:hAnsi="Times New Roman" w:cs="Times New Roman"/>
          <w:sz w:val="24"/>
          <w:szCs w:val="24"/>
        </w:rPr>
        <w:t xml:space="preserve"> for example Site 1 was selectively logged</w:t>
      </w:r>
      <w:r w:rsidR="00FF4C3C" w:rsidRPr="00252FF3">
        <w:rPr>
          <w:rFonts w:ascii="Times New Roman" w:hAnsi="Times New Roman" w:cs="Times New Roman"/>
          <w:sz w:val="24"/>
          <w:szCs w:val="24"/>
        </w:rPr>
        <w:t xml:space="preserve"> until 1958</w:t>
      </w:r>
      <w:r w:rsidR="00910B42" w:rsidRPr="00252FF3">
        <w:rPr>
          <w:rFonts w:ascii="Times New Roman" w:hAnsi="Times New Roman" w:cs="Times New Roman"/>
          <w:sz w:val="24"/>
          <w:szCs w:val="24"/>
        </w:rPr>
        <w:t xml:space="preserve"> has had no human disturbance since</w:t>
      </w:r>
      <w:r w:rsidR="00955446">
        <w:rPr>
          <w:rFonts w:ascii="Times New Roman" w:hAnsi="Times New Roman" w:cs="Times New Roman"/>
          <w:sz w:val="24"/>
          <w:szCs w:val="24"/>
        </w:rPr>
        <w:t xml:space="preserve"> then</w:t>
      </w:r>
      <w:r w:rsidR="00910B42" w:rsidRPr="00252FF3">
        <w:rPr>
          <w:rFonts w:ascii="Times New Roman" w:hAnsi="Times New Roman" w:cs="Times New Roman"/>
          <w:sz w:val="24"/>
          <w:szCs w:val="24"/>
        </w:rPr>
        <w:t xml:space="preserve">, while Site 2 </w:t>
      </w:r>
      <w:r w:rsidR="00075F04" w:rsidRPr="00252FF3">
        <w:rPr>
          <w:rFonts w:ascii="Times New Roman" w:hAnsi="Times New Roman" w:cs="Times New Roman"/>
          <w:sz w:val="24"/>
          <w:szCs w:val="24"/>
        </w:rPr>
        <w:t xml:space="preserve">was part of an agricultural field that was abandoned in 1950. </w:t>
      </w:r>
      <w:r w:rsidR="000A0C04" w:rsidRPr="000A0C04">
        <w:rPr>
          <w:rFonts w:ascii="Times New Roman" w:hAnsi="Times New Roman" w:cs="Times New Roman"/>
          <w:b/>
          <w:sz w:val="24"/>
          <w:szCs w:val="24"/>
        </w:rPr>
        <w:t>(Q3)</w:t>
      </w:r>
      <w:r w:rsidR="000A0C04">
        <w:rPr>
          <w:rFonts w:ascii="Times New Roman" w:hAnsi="Times New Roman" w:cs="Times New Roman"/>
          <w:sz w:val="24"/>
          <w:szCs w:val="24"/>
        </w:rPr>
        <w:t xml:space="preserve"> </w:t>
      </w:r>
      <w:r w:rsidR="006936A0" w:rsidRPr="00252FF3">
        <w:rPr>
          <w:rFonts w:ascii="Times New Roman" w:hAnsi="Times New Roman" w:cs="Times New Roman"/>
          <w:sz w:val="24"/>
          <w:szCs w:val="24"/>
        </w:rPr>
        <w:t xml:space="preserve">There are many physical differences between Site 1 and Site 2 that can be inferred based on their history and observations. Site 1 is </w:t>
      </w:r>
      <w:r w:rsidR="00894FDC" w:rsidRPr="00252FF3">
        <w:rPr>
          <w:rFonts w:ascii="Times New Roman" w:hAnsi="Times New Roman" w:cs="Times New Roman"/>
          <w:sz w:val="24"/>
          <w:szCs w:val="24"/>
        </w:rPr>
        <w:t xml:space="preserve">on a hill, and its topography </w:t>
      </w:r>
      <w:r w:rsidR="00087C84" w:rsidRPr="00252FF3">
        <w:rPr>
          <w:rFonts w:ascii="Times New Roman" w:hAnsi="Times New Roman" w:cs="Times New Roman"/>
          <w:sz w:val="24"/>
          <w:szCs w:val="24"/>
        </w:rPr>
        <w:t xml:space="preserve">affects water drainage and the dispersal of seeds, so water can flow downwards through </w:t>
      </w:r>
      <w:r w:rsidR="008A7A3A" w:rsidRPr="00252FF3">
        <w:rPr>
          <w:rFonts w:ascii="Times New Roman" w:hAnsi="Times New Roman" w:cs="Times New Roman"/>
          <w:sz w:val="24"/>
          <w:szCs w:val="24"/>
        </w:rPr>
        <w:t>the hill and be shared more equally, and gravity aids the seeds of Site 1 to disperse further down the hill. Site 2 was an agricultural field in the past, so its soils are lacking in nutrients</w:t>
      </w:r>
      <w:r w:rsidR="00306559" w:rsidRPr="00252FF3">
        <w:rPr>
          <w:rFonts w:ascii="Times New Roman" w:hAnsi="Times New Roman" w:cs="Times New Roman"/>
          <w:sz w:val="24"/>
          <w:szCs w:val="24"/>
        </w:rPr>
        <w:t xml:space="preserve">, </w:t>
      </w:r>
      <w:r w:rsidR="001E2644" w:rsidRPr="00252FF3">
        <w:rPr>
          <w:rFonts w:ascii="Times New Roman" w:hAnsi="Times New Roman" w:cs="Times New Roman"/>
          <w:sz w:val="24"/>
          <w:szCs w:val="24"/>
        </w:rPr>
        <w:t>which affects species survivability due to some species requiring more nutrients than others</w:t>
      </w:r>
      <w:r w:rsidR="0022722D" w:rsidRPr="00252FF3">
        <w:rPr>
          <w:rFonts w:ascii="Times New Roman" w:hAnsi="Times New Roman" w:cs="Times New Roman"/>
          <w:sz w:val="24"/>
          <w:szCs w:val="24"/>
        </w:rPr>
        <w:t xml:space="preserve">, this is an example of secondary succession. </w:t>
      </w:r>
      <w:r w:rsidR="00BD3B17" w:rsidRPr="00BD3B17">
        <w:rPr>
          <w:rFonts w:ascii="Times New Roman" w:hAnsi="Times New Roman" w:cs="Times New Roman"/>
          <w:b/>
          <w:sz w:val="24"/>
          <w:szCs w:val="24"/>
        </w:rPr>
        <w:t>(Q4)</w:t>
      </w:r>
      <w:r w:rsidR="00BD3B17">
        <w:rPr>
          <w:rFonts w:ascii="Times New Roman" w:hAnsi="Times New Roman" w:cs="Times New Roman"/>
          <w:sz w:val="24"/>
          <w:szCs w:val="24"/>
        </w:rPr>
        <w:t xml:space="preserve"> </w:t>
      </w:r>
      <w:r w:rsidR="00B950AF" w:rsidRPr="00252FF3">
        <w:rPr>
          <w:rFonts w:ascii="Times New Roman" w:hAnsi="Times New Roman" w:cs="Times New Roman"/>
          <w:sz w:val="24"/>
          <w:szCs w:val="24"/>
        </w:rPr>
        <w:t>The differences in sizes between the trees in different sites could be due to the time at which that site was abandoned in the past and how long it has gone without human modification. Larger trees would therefore be found in sites that have been left untouched longer. At sites that have been left untouched for a shorter amount of time they will contain smaller trees.</w:t>
      </w:r>
      <w:r w:rsidR="000974C0">
        <w:rPr>
          <w:rFonts w:ascii="Times New Roman" w:hAnsi="Times New Roman" w:cs="Times New Roman"/>
          <w:sz w:val="24"/>
          <w:szCs w:val="24"/>
        </w:rPr>
        <w:t xml:space="preserve"> </w:t>
      </w:r>
      <w:r w:rsidR="000974C0" w:rsidRPr="000974C0">
        <w:rPr>
          <w:rFonts w:ascii="Times New Roman" w:hAnsi="Times New Roman" w:cs="Times New Roman"/>
          <w:b/>
          <w:sz w:val="24"/>
          <w:szCs w:val="24"/>
        </w:rPr>
        <w:t>(Q5</w:t>
      </w:r>
      <w:r w:rsidR="00E405BB">
        <w:rPr>
          <w:rFonts w:ascii="Times New Roman" w:hAnsi="Times New Roman" w:cs="Times New Roman"/>
          <w:b/>
          <w:sz w:val="24"/>
          <w:szCs w:val="24"/>
        </w:rPr>
        <w:t>+6</w:t>
      </w:r>
      <w:r w:rsidR="000974C0" w:rsidRPr="000974C0">
        <w:rPr>
          <w:rFonts w:ascii="Times New Roman" w:hAnsi="Times New Roman" w:cs="Times New Roman"/>
          <w:b/>
          <w:sz w:val="24"/>
          <w:szCs w:val="24"/>
        </w:rPr>
        <w:t>)</w:t>
      </w:r>
      <w:r w:rsidR="00B950AF" w:rsidRPr="000974C0">
        <w:rPr>
          <w:rFonts w:ascii="Times New Roman" w:hAnsi="Times New Roman" w:cs="Times New Roman"/>
          <w:b/>
          <w:sz w:val="24"/>
          <w:szCs w:val="24"/>
        </w:rPr>
        <w:t xml:space="preserve"> </w:t>
      </w:r>
      <w:r w:rsidR="0005708B" w:rsidRPr="00252FF3">
        <w:rPr>
          <w:rFonts w:ascii="Times New Roman" w:hAnsi="Times New Roman" w:cs="Times New Roman"/>
          <w:sz w:val="24"/>
          <w:szCs w:val="24"/>
        </w:rPr>
        <w:t>If there were no more major disturbances at these sites it would mean that they would attain their climax communities. Due to the light availability the species more tolerant to shade would be dominant. Shade intolerant species, on the other hand, would become scarcer.</w:t>
      </w:r>
      <w:r w:rsidR="00434D8A" w:rsidRPr="00252FF3">
        <w:rPr>
          <w:rFonts w:ascii="Times New Roman" w:hAnsi="Times New Roman" w:cs="Times New Roman"/>
          <w:sz w:val="24"/>
          <w:szCs w:val="24"/>
        </w:rPr>
        <w:t xml:space="preserve"> One would see that sugar maple as the dominant species at each of these sites. Due to this tree being a shade tolerant species </w:t>
      </w:r>
      <w:r w:rsidR="00434D8A" w:rsidRPr="00EF0680">
        <w:rPr>
          <w:rFonts w:ascii="Times New Roman" w:hAnsi="Times New Roman" w:cs="Times New Roman"/>
          <w:sz w:val="24"/>
          <w:szCs w:val="24"/>
        </w:rPr>
        <w:t>(Snyder, 2010)</w:t>
      </w:r>
      <w:r w:rsidR="00434D8A" w:rsidRPr="00252FF3">
        <w:rPr>
          <w:rFonts w:ascii="Times New Roman" w:hAnsi="Times New Roman" w:cs="Times New Roman"/>
          <w:sz w:val="24"/>
          <w:szCs w:val="24"/>
        </w:rPr>
        <w:t xml:space="preserve"> and there being lots of canopy cover at these sites.</w:t>
      </w:r>
      <w:r w:rsidR="000974C0">
        <w:rPr>
          <w:rFonts w:ascii="Times New Roman" w:hAnsi="Times New Roman" w:cs="Times New Roman"/>
          <w:sz w:val="24"/>
          <w:szCs w:val="24"/>
        </w:rPr>
        <w:t xml:space="preserve"> </w:t>
      </w:r>
      <w:r w:rsidR="000974C0" w:rsidRPr="000974C0">
        <w:rPr>
          <w:rFonts w:ascii="Times New Roman" w:hAnsi="Times New Roman" w:cs="Times New Roman"/>
          <w:b/>
          <w:sz w:val="24"/>
          <w:szCs w:val="24"/>
        </w:rPr>
        <w:t>(Q</w:t>
      </w:r>
      <w:r w:rsidR="00E405BB">
        <w:rPr>
          <w:rFonts w:ascii="Times New Roman" w:hAnsi="Times New Roman" w:cs="Times New Roman"/>
          <w:b/>
          <w:sz w:val="24"/>
          <w:szCs w:val="24"/>
        </w:rPr>
        <w:t>7</w:t>
      </w:r>
      <w:r w:rsidR="000974C0" w:rsidRPr="000974C0">
        <w:rPr>
          <w:rFonts w:ascii="Times New Roman" w:hAnsi="Times New Roman" w:cs="Times New Roman"/>
          <w:b/>
          <w:sz w:val="24"/>
          <w:szCs w:val="24"/>
        </w:rPr>
        <w:t>)</w:t>
      </w:r>
      <w:r w:rsidR="00562D1D" w:rsidRPr="00252FF3">
        <w:rPr>
          <w:rFonts w:ascii="Times New Roman" w:hAnsi="Times New Roman" w:cs="Times New Roman"/>
          <w:sz w:val="24"/>
          <w:szCs w:val="24"/>
        </w:rPr>
        <w:t xml:space="preserve"> </w:t>
      </w:r>
      <w:r w:rsidR="000F3634" w:rsidRPr="00252FF3">
        <w:rPr>
          <w:rFonts w:ascii="Times New Roman" w:hAnsi="Times New Roman" w:cs="Times New Roman"/>
          <w:sz w:val="24"/>
          <w:szCs w:val="24"/>
        </w:rPr>
        <w:t xml:space="preserve">Even though site 1 has not been disturbed in many years the Eastern white pine has not recolonized this area because as a matured tree Eastern white pine is very shade intolerant. This means that in present conditions (high % canopy cover) at each of the sites, they would not thrive as mature trees and </w:t>
      </w:r>
      <w:r w:rsidR="000F3634" w:rsidRPr="00252FF3">
        <w:rPr>
          <w:rFonts w:ascii="Times New Roman" w:hAnsi="Times New Roman" w:cs="Times New Roman"/>
          <w:sz w:val="24"/>
          <w:szCs w:val="24"/>
        </w:rPr>
        <w:lastRenderedPageBreak/>
        <w:t>therefore cannot recolonize this area despite being a dominant tree in the past</w:t>
      </w:r>
      <w:r w:rsidR="008F63A5">
        <w:rPr>
          <w:rFonts w:ascii="Times New Roman" w:hAnsi="Times New Roman" w:cs="Times New Roman"/>
          <w:sz w:val="24"/>
          <w:szCs w:val="24"/>
        </w:rPr>
        <w:t xml:space="preserve"> </w:t>
      </w:r>
      <w:r w:rsidR="008F63A5" w:rsidRPr="008763EC">
        <w:rPr>
          <w:rFonts w:ascii="Times New Roman" w:hAnsi="Times New Roman" w:cs="Times New Roman"/>
          <w:sz w:val="24"/>
          <w:szCs w:val="24"/>
        </w:rPr>
        <w:t>(Clatterbuck, 2006).</w:t>
      </w:r>
      <w:r w:rsidR="00E42DDC">
        <w:rPr>
          <w:rFonts w:ascii="Times New Roman" w:hAnsi="Times New Roman" w:cs="Times New Roman"/>
          <w:sz w:val="24"/>
          <w:szCs w:val="24"/>
        </w:rPr>
        <w:t xml:space="preserve"> </w:t>
      </w:r>
      <w:r w:rsidR="00E42DDC" w:rsidRPr="00E42DDC">
        <w:rPr>
          <w:rFonts w:ascii="Times New Roman" w:hAnsi="Times New Roman" w:cs="Times New Roman"/>
          <w:b/>
          <w:sz w:val="24"/>
          <w:szCs w:val="24"/>
        </w:rPr>
        <w:t>(Q8)</w:t>
      </w:r>
      <w:r w:rsidR="008F63A5">
        <w:rPr>
          <w:rFonts w:ascii="Times New Roman" w:hAnsi="Times New Roman" w:cs="Times New Roman"/>
          <w:b/>
          <w:sz w:val="24"/>
          <w:szCs w:val="24"/>
        </w:rPr>
        <w:t xml:space="preserve"> </w:t>
      </w:r>
      <w:r w:rsidR="000F3634" w:rsidRPr="00252FF3">
        <w:rPr>
          <w:rFonts w:ascii="Times New Roman" w:hAnsi="Times New Roman" w:cs="Times New Roman"/>
          <w:sz w:val="24"/>
          <w:szCs w:val="24"/>
        </w:rPr>
        <w:t>While other trees such as the sugar maple, which is very shade tolerant, dominate in this area</w:t>
      </w:r>
      <w:r w:rsidR="006E17DB" w:rsidRPr="00252FF3">
        <w:rPr>
          <w:rFonts w:ascii="Times New Roman" w:hAnsi="Times New Roman" w:cs="Times New Roman"/>
          <w:sz w:val="24"/>
          <w:szCs w:val="24"/>
        </w:rPr>
        <w:t>.</w:t>
      </w:r>
      <w:r w:rsidR="008F63A5">
        <w:rPr>
          <w:rFonts w:ascii="Times New Roman" w:hAnsi="Times New Roman" w:cs="Times New Roman"/>
          <w:sz w:val="24"/>
          <w:szCs w:val="24"/>
        </w:rPr>
        <w:t xml:space="preserve"> </w:t>
      </w:r>
      <w:r w:rsidR="000139DB" w:rsidRPr="00252FF3">
        <w:rPr>
          <w:rFonts w:ascii="Times New Roman" w:hAnsi="Times New Roman" w:cs="Times New Roman"/>
          <w:sz w:val="24"/>
          <w:szCs w:val="24"/>
        </w:rPr>
        <w:t>S</w:t>
      </w:r>
      <w:r w:rsidR="00194F17" w:rsidRPr="00252FF3">
        <w:rPr>
          <w:rFonts w:ascii="Times New Roman" w:hAnsi="Times New Roman" w:cs="Times New Roman"/>
          <w:sz w:val="24"/>
          <w:szCs w:val="24"/>
        </w:rPr>
        <w:t xml:space="preserve">ite 3b is </w:t>
      </w:r>
      <w:r w:rsidR="000139DB" w:rsidRPr="00252FF3">
        <w:rPr>
          <w:rFonts w:ascii="Times New Roman" w:hAnsi="Times New Roman" w:cs="Times New Roman"/>
          <w:sz w:val="24"/>
          <w:szCs w:val="24"/>
        </w:rPr>
        <w:t>planted on top</w:t>
      </w:r>
      <w:r w:rsidR="00194F17" w:rsidRPr="00252FF3">
        <w:rPr>
          <w:rFonts w:ascii="Times New Roman" w:hAnsi="Times New Roman" w:cs="Times New Roman"/>
          <w:sz w:val="24"/>
          <w:szCs w:val="24"/>
        </w:rPr>
        <w:t xml:space="preserve"> of a</w:t>
      </w:r>
      <w:r w:rsidR="000139DB" w:rsidRPr="00252FF3">
        <w:rPr>
          <w:rFonts w:ascii="Times New Roman" w:hAnsi="Times New Roman" w:cs="Times New Roman"/>
          <w:sz w:val="24"/>
          <w:szCs w:val="24"/>
        </w:rPr>
        <w:t>n old</w:t>
      </w:r>
      <w:r w:rsidR="00194F17" w:rsidRPr="00252FF3">
        <w:rPr>
          <w:rFonts w:ascii="Times New Roman" w:hAnsi="Times New Roman" w:cs="Times New Roman"/>
          <w:sz w:val="24"/>
          <w:szCs w:val="24"/>
        </w:rPr>
        <w:t xml:space="preserve"> ride pine plantation that was planted in the 1960’s. The needles of the pines cause a higher acidity in the soil when they fall on the ground. This in turn causes most species to not be able to thrive in these soils, explaining the lack of ground cover. </w:t>
      </w:r>
      <w:r w:rsidR="00AA6570">
        <w:rPr>
          <w:rFonts w:ascii="Times New Roman" w:hAnsi="Times New Roman" w:cs="Times New Roman"/>
          <w:sz w:val="24"/>
          <w:szCs w:val="24"/>
        </w:rPr>
        <w:t>However</w:t>
      </w:r>
      <w:r w:rsidR="00EF0680">
        <w:rPr>
          <w:rFonts w:ascii="Times New Roman" w:hAnsi="Times New Roman" w:cs="Times New Roman"/>
          <w:sz w:val="24"/>
          <w:szCs w:val="24"/>
        </w:rPr>
        <w:t>,</w:t>
      </w:r>
      <w:r w:rsidR="00AA6570">
        <w:rPr>
          <w:rFonts w:ascii="Times New Roman" w:hAnsi="Times New Roman" w:cs="Times New Roman"/>
          <w:sz w:val="24"/>
          <w:szCs w:val="24"/>
        </w:rPr>
        <w:t xml:space="preserve"> ferns</w:t>
      </w:r>
      <w:r w:rsidR="00194F17" w:rsidRPr="00252FF3">
        <w:rPr>
          <w:rFonts w:ascii="Times New Roman" w:hAnsi="Times New Roman" w:cs="Times New Roman"/>
          <w:sz w:val="24"/>
          <w:szCs w:val="24"/>
        </w:rPr>
        <w:t xml:space="preserve"> are well</w:t>
      </w:r>
      <w:r w:rsidR="001D6E5B" w:rsidRPr="00252FF3">
        <w:rPr>
          <w:rFonts w:ascii="Times New Roman" w:hAnsi="Times New Roman" w:cs="Times New Roman"/>
          <w:sz w:val="24"/>
          <w:szCs w:val="24"/>
        </w:rPr>
        <w:t>-</w:t>
      </w:r>
      <w:r w:rsidR="00194F17" w:rsidRPr="00252FF3">
        <w:rPr>
          <w:rFonts w:ascii="Times New Roman" w:hAnsi="Times New Roman" w:cs="Times New Roman"/>
          <w:sz w:val="24"/>
          <w:szCs w:val="24"/>
        </w:rPr>
        <w:t>adapted to soil acidity</w:t>
      </w:r>
      <w:r w:rsidR="00AA6570">
        <w:rPr>
          <w:rFonts w:ascii="Times New Roman" w:hAnsi="Times New Roman" w:cs="Times New Roman"/>
          <w:sz w:val="24"/>
          <w:szCs w:val="24"/>
        </w:rPr>
        <w:t xml:space="preserve">. </w:t>
      </w:r>
      <w:r w:rsidR="00194F17" w:rsidRPr="00EF0680">
        <w:rPr>
          <w:rFonts w:ascii="Times New Roman" w:hAnsi="Times New Roman" w:cs="Times New Roman"/>
          <w:sz w:val="24"/>
          <w:szCs w:val="24"/>
        </w:rPr>
        <w:t xml:space="preserve">(Hill and </w:t>
      </w:r>
      <w:proofErr w:type="spellStart"/>
      <w:r w:rsidR="00194F17" w:rsidRPr="00EF0680">
        <w:rPr>
          <w:rFonts w:ascii="Times New Roman" w:hAnsi="Times New Roman" w:cs="Times New Roman"/>
          <w:sz w:val="24"/>
          <w:szCs w:val="24"/>
        </w:rPr>
        <w:t>Silander</w:t>
      </w:r>
      <w:proofErr w:type="spellEnd"/>
      <w:r w:rsidR="00194F17" w:rsidRPr="00EF0680">
        <w:rPr>
          <w:rFonts w:ascii="Times New Roman" w:hAnsi="Times New Roman" w:cs="Times New Roman"/>
          <w:sz w:val="24"/>
          <w:szCs w:val="24"/>
        </w:rPr>
        <w:t>, 20</w:t>
      </w:r>
      <w:r w:rsidR="00AA6570" w:rsidRPr="00EF0680">
        <w:rPr>
          <w:rFonts w:ascii="Times New Roman" w:hAnsi="Times New Roman" w:cs="Times New Roman"/>
          <w:sz w:val="24"/>
          <w:szCs w:val="24"/>
        </w:rPr>
        <w:t>01</w:t>
      </w:r>
      <w:r w:rsidR="00194F17" w:rsidRPr="00EF0680">
        <w:rPr>
          <w:rFonts w:ascii="Times New Roman" w:hAnsi="Times New Roman" w:cs="Times New Roman"/>
          <w:sz w:val="24"/>
          <w:szCs w:val="24"/>
        </w:rPr>
        <w:t>)</w:t>
      </w:r>
      <w:r w:rsidR="001D6E5B" w:rsidRPr="00EF0680">
        <w:rPr>
          <w:rFonts w:ascii="Times New Roman" w:hAnsi="Times New Roman" w:cs="Times New Roman"/>
          <w:sz w:val="24"/>
          <w:szCs w:val="24"/>
        </w:rPr>
        <w:t>.</w:t>
      </w:r>
      <w:r w:rsidR="001D6E5B" w:rsidRPr="00252FF3">
        <w:rPr>
          <w:rFonts w:ascii="Times New Roman" w:hAnsi="Times New Roman" w:cs="Times New Roman"/>
          <w:sz w:val="24"/>
          <w:szCs w:val="24"/>
        </w:rPr>
        <w:t xml:space="preserve"> </w:t>
      </w:r>
      <w:r w:rsidR="00C15889" w:rsidRPr="00252FF3">
        <w:rPr>
          <w:rFonts w:ascii="Times New Roman" w:hAnsi="Times New Roman" w:cs="Times New Roman"/>
          <w:sz w:val="24"/>
          <w:szCs w:val="24"/>
        </w:rPr>
        <w:t>Overall the data did correlate with the hypotheses posed at the beginning of the report. Table 1 displayed that within quadrats, there is not a high level of variability for the average dbh of the species</w:t>
      </w:r>
      <w:r w:rsidR="0058210F" w:rsidRPr="00252FF3">
        <w:rPr>
          <w:rFonts w:ascii="Times New Roman" w:hAnsi="Times New Roman" w:cs="Times New Roman"/>
          <w:sz w:val="24"/>
          <w:szCs w:val="24"/>
        </w:rPr>
        <w:t xml:space="preserve">. </w:t>
      </w:r>
      <w:r w:rsidR="00C15889" w:rsidRPr="00252FF3">
        <w:rPr>
          <w:rFonts w:ascii="Times New Roman" w:hAnsi="Times New Roman" w:cs="Times New Roman"/>
          <w:sz w:val="24"/>
          <w:szCs w:val="24"/>
        </w:rPr>
        <w:t xml:space="preserve">Table 2 displays the trend that there is significant variability of the </w:t>
      </w:r>
      <w:r w:rsidR="009A6813">
        <w:rPr>
          <w:rFonts w:ascii="Times New Roman" w:hAnsi="Times New Roman" w:cs="Times New Roman"/>
          <w:sz w:val="24"/>
          <w:szCs w:val="24"/>
        </w:rPr>
        <w:t>three</w:t>
      </w:r>
      <w:r w:rsidR="00C15889" w:rsidRPr="00252FF3">
        <w:rPr>
          <w:rFonts w:ascii="Times New Roman" w:hAnsi="Times New Roman" w:cs="Times New Roman"/>
          <w:sz w:val="24"/>
          <w:szCs w:val="24"/>
        </w:rPr>
        <w:t xml:space="preserve"> most abundant species when comparing two different sites, so the null hypothesis </w:t>
      </w:r>
      <w:r w:rsidR="000C28E1" w:rsidRPr="00252FF3">
        <w:rPr>
          <w:rFonts w:ascii="Times New Roman" w:hAnsi="Times New Roman" w:cs="Times New Roman"/>
          <w:sz w:val="24"/>
          <w:szCs w:val="24"/>
        </w:rPr>
        <w:t>is</w:t>
      </w:r>
      <w:r w:rsidR="00C15889" w:rsidRPr="00252FF3">
        <w:rPr>
          <w:rFonts w:ascii="Times New Roman" w:hAnsi="Times New Roman" w:cs="Times New Roman"/>
          <w:sz w:val="24"/>
          <w:szCs w:val="24"/>
        </w:rPr>
        <w:t xml:space="preserve"> rejected through the chi squared test. Table 3 shows that there is no variability between the same species at different sites</w:t>
      </w:r>
      <w:r w:rsidR="00896365" w:rsidRPr="00252FF3">
        <w:rPr>
          <w:rFonts w:ascii="Times New Roman" w:hAnsi="Times New Roman" w:cs="Times New Roman"/>
          <w:sz w:val="24"/>
          <w:szCs w:val="24"/>
        </w:rPr>
        <w:t>. Table 4 shows that</w:t>
      </w:r>
      <w:r w:rsidR="00C15889" w:rsidRPr="00252FF3">
        <w:rPr>
          <w:rFonts w:ascii="Times New Roman" w:hAnsi="Times New Roman" w:cs="Times New Roman"/>
          <w:sz w:val="24"/>
          <w:szCs w:val="24"/>
        </w:rPr>
        <w:t xml:space="preserve"> bare ground, fern coverage and canopy closure respectively do not have a high variance in their percentages between sites 1 and 2. </w:t>
      </w:r>
      <w:r w:rsidR="00896365" w:rsidRPr="00252FF3">
        <w:rPr>
          <w:rFonts w:ascii="Times New Roman" w:hAnsi="Times New Roman" w:cs="Times New Roman"/>
          <w:sz w:val="24"/>
          <w:szCs w:val="24"/>
        </w:rPr>
        <w:t xml:space="preserve"> </w:t>
      </w:r>
      <w:r w:rsidR="00147833" w:rsidRPr="00C919B3">
        <w:rPr>
          <w:rFonts w:ascii="Times New Roman" w:hAnsi="Times New Roman" w:cs="Times New Roman"/>
          <w:sz w:val="24"/>
          <w:szCs w:val="24"/>
        </w:rPr>
        <w:t>Some sources of error for this lab include incorrect identification of species</w:t>
      </w:r>
      <w:r w:rsidR="00147833">
        <w:rPr>
          <w:rFonts w:ascii="Times New Roman" w:hAnsi="Times New Roman" w:cs="Times New Roman"/>
          <w:sz w:val="24"/>
          <w:szCs w:val="24"/>
        </w:rPr>
        <w:t xml:space="preserve"> and</w:t>
      </w:r>
      <w:r w:rsidR="00147833" w:rsidRPr="00C919B3">
        <w:rPr>
          <w:rFonts w:ascii="Times New Roman" w:hAnsi="Times New Roman" w:cs="Times New Roman"/>
          <w:sz w:val="24"/>
          <w:szCs w:val="24"/>
        </w:rPr>
        <w:t xml:space="preserve"> improper estimation of bare ground percentage and percent f</w:t>
      </w:r>
      <w:r w:rsidR="00147833">
        <w:rPr>
          <w:rFonts w:ascii="Times New Roman" w:hAnsi="Times New Roman" w:cs="Times New Roman"/>
          <w:sz w:val="24"/>
          <w:szCs w:val="24"/>
        </w:rPr>
        <w:t>ern coverage</w:t>
      </w:r>
      <w:r w:rsidR="00147833" w:rsidRPr="00C919B3">
        <w:rPr>
          <w:rFonts w:ascii="Times New Roman" w:hAnsi="Times New Roman" w:cs="Times New Roman"/>
          <w:sz w:val="24"/>
          <w:szCs w:val="24"/>
        </w:rPr>
        <w:t>. This could be improved by having the proper knowledge and background required to identify species.</w:t>
      </w:r>
      <w:r w:rsidR="00147833">
        <w:rPr>
          <w:rFonts w:ascii="Times New Roman" w:hAnsi="Times New Roman" w:cs="Times New Roman"/>
          <w:sz w:val="24"/>
          <w:szCs w:val="24"/>
        </w:rPr>
        <w:t xml:space="preserve"> This becomes more apparent when considering the “unknown” </w:t>
      </w:r>
      <w:r w:rsidR="00381EAC">
        <w:rPr>
          <w:rFonts w:ascii="Times New Roman" w:hAnsi="Times New Roman" w:cs="Times New Roman"/>
          <w:sz w:val="24"/>
          <w:szCs w:val="24"/>
        </w:rPr>
        <w:t xml:space="preserve">label present in the raw data, it is possible that species that were being measured could have been altered by their environment and </w:t>
      </w:r>
      <w:r w:rsidR="008103C4">
        <w:rPr>
          <w:rFonts w:ascii="Times New Roman" w:hAnsi="Times New Roman" w:cs="Times New Roman"/>
          <w:sz w:val="24"/>
          <w:szCs w:val="24"/>
        </w:rPr>
        <w:t>considered to be an unknown plant</w:t>
      </w:r>
      <w:r w:rsidR="000E38AD">
        <w:rPr>
          <w:rFonts w:ascii="Times New Roman" w:hAnsi="Times New Roman" w:cs="Times New Roman"/>
          <w:sz w:val="24"/>
          <w:szCs w:val="24"/>
        </w:rPr>
        <w:t xml:space="preserve">. </w:t>
      </w:r>
      <w:r w:rsidR="000E38AD" w:rsidRPr="000E38AD">
        <w:rPr>
          <w:rFonts w:ascii="Times New Roman" w:hAnsi="Times New Roman" w:cs="Times New Roman"/>
          <w:sz w:val="24"/>
          <w:szCs w:val="24"/>
        </w:rPr>
        <w:t xml:space="preserve">As explained by </w:t>
      </w:r>
      <w:r w:rsidR="000E38AD" w:rsidRPr="003647B5">
        <w:rPr>
          <w:rFonts w:ascii="Times New Roman" w:hAnsi="Times New Roman" w:cs="Times New Roman"/>
          <w:sz w:val="24"/>
          <w:szCs w:val="24"/>
        </w:rPr>
        <w:t>(</w:t>
      </w:r>
      <w:r w:rsidR="00F82970" w:rsidRPr="003647B5">
        <w:rPr>
          <w:rFonts w:ascii="Times New Roman" w:hAnsi="Times New Roman" w:cs="Times New Roman"/>
          <w:sz w:val="24"/>
          <w:szCs w:val="24"/>
        </w:rPr>
        <w:t>H</w:t>
      </w:r>
      <w:r w:rsidR="003647B5" w:rsidRPr="003647B5">
        <w:rPr>
          <w:rFonts w:ascii="Times New Roman" w:hAnsi="Times New Roman" w:cs="Times New Roman"/>
          <w:sz w:val="24"/>
          <w:szCs w:val="24"/>
        </w:rPr>
        <w:t>orn</w:t>
      </w:r>
      <w:r w:rsidR="000E38AD" w:rsidRPr="003647B5">
        <w:rPr>
          <w:rFonts w:ascii="Times New Roman" w:hAnsi="Times New Roman" w:cs="Times New Roman"/>
          <w:sz w:val="24"/>
          <w:szCs w:val="24"/>
        </w:rPr>
        <w:t xml:space="preserve">, </w:t>
      </w:r>
      <w:r w:rsidR="003647B5" w:rsidRPr="003647B5">
        <w:rPr>
          <w:rFonts w:ascii="Times New Roman" w:hAnsi="Times New Roman" w:cs="Times New Roman"/>
          <w:sz w:val="24"/>
          <w:szCs w:val="24"/>
        </w:rPr>
        <w:t>197</w:t>
      </w:r>
      <w:r w:rsidR="008F671E">
        <w:rPr>
          <w:rFonts w:ascii="Times New Roman" w:hAnsi="Times New Roman" w:cs="Times New Roman"/>
          <w:sz w:val="24"/>
          <w:szCs w:val="24"/>
        </w:rPr>
        <w:t>4</w:t>
      </w:r>
      <w:r w:rsidR="000E38AD" w:rsidRPr="000E38AD">
        <w:rPr>
          <w:rFonts w:ascii="Times New Roman" w:hAnsi="Times New Roman" w:cs="Times New Roman"/>
          <w:sz w:val="24"/>
          <w:szCs w:val="24"/>
        </w:rPr>
        <w:t xml:space="preserve">), after a significant disturbance an ecosystem will undergo </w:t>
      </w:r>
      <w:r w:rsidR="00A15A55">
        <w:rPr>
          <w:rFonts w:ascii="Times New Roman" w:hAnsi="Times New Roman" w:cs="Times New Roman"/>
          <w:sz w:val="24"/>
          <w:szCs w:val="24"/>
        </w:rPr>
        <w:t xml:space="preserve">secondary </w:t>
      </w:r>
      <w:r w:rsidR="000E38AD" w:rsidRPr="000E38AD">
        <w:rPr>
          <w:rFonts w:ascii="Times New Roman" w:hAnsi="Times New Roman" w:cs="Times New Roman"/>
          <w:sz w:val="24"/>
          <w:szCs w:val="24"/>
        </w:rPr>
        <w:t>succession</w:t>
      </w:r>
      <w:r w:rsidR="00A15A55">
        <w:rPr>
          <w:rFonts w:ascii="Times New Roman" w:hAnsi="Times New Roman" w:cs="Times New Roman"/>
          <w:sz w:val="24"/>
          <w:szCs w:val="24"/>
        </w:rPr>
        <w:t>, which can be seen by Site 2’s distribution in the past 50 years</w:t>
      </w:r>
      <w:r w:rsidR="0070175D">
        <w:rPr>
          <w:rFonts w:ascii="Times New Roman" w:hAnsi="Times New Roman" w:cs="Times New Roman"/>
          <w:sz w:val="24"/>
          <w:szCs w:val="24"/>
        </w:rPr>
        <w:t xml:space="preserve"> after the plantation was abandoned</w:t>
      </w:r>
      <w:r w:rsidR="000E38AD" w:rsidRPr="000E38AD">
        <w:rPr>
          <w:rFonts w:ascii="Times New Roman" w:hAnsi="Times New Roman" w:cs="Times New Roman"/>
          <w:sz w:val="24"/>
          <w:szCs w:val="24"/>
        </w:rPr>
        <w:t>.</w:t>
      </w:r>
      <w:r w:rsidR="00985D9C">
        <w:rPr>
          <w:rFonts w:ascii="Times New Roman" w:hAnsi="Times New Roman" w:cs="Times New Roman"/>
          <w:sz w:val="24"/>
          <w:szCs w:val="24"/>
        </w:rPr>
        <w:t xml:space="preserve"> </w:t>
      </w:r>
    </w:p>
    <w:p w14:paraId="0B9778CF" w14:textId="386411D5" w:rsidR="00AA6570" w:rsidRDefault="00147833" w:rsidP="00985D9C">
      <w:pPr>
        <w:spacing w:line="480" w:lineRule="auto"/>
        <w:rPr>
          <w:rFonts w:ascii="Times New Roman" w:hAnsi="Times New Roman" w:cs="Times New Roman"/>
          <w:sz w:val="24"/>
          <w:szCs w:val="24"/>
        </w:rPr>
      </w:pPr>
      <w:r w:rsidRPr="00252FF3">
        <w:rPr>
          <w:rFonts w:ascii="Times New Roman" w:hAnsi="Times New Roman" w:cs="Times New Roman"/>
          <w:sz w:val="24"/>
          <w:szCs w:val="24"/>
        </w:rPr>
        <w:t xml:space="preserve">Accepting the null hypothesis for Table 1 helps this keeps the data consistent and allows </w:t>
      </w:r>
      <w:r w:rsidR="00D741F9">
        <w:rPr>
          <w:rFonts w:ascii="Times New Roman" w:hAnsi="Times New Roman" w:cs="Times New Roman"/>
          <w:sz w:val="24"/>
          <w:szCs w:val="24"/>
        </w:rPr>
        <w:t>comparison between</w:t>
      </w:r>
      <w:r w:rsidRPr="00252FF3">
        <w:rPr>
          <w:rFonts w:ascii="Times New Roman" w:hAnsi="Times New Roman" w:cs="Times New Roman"/>
          <w:sz w:val="24"/>
          <w:szCs w:val="24"/>
        </w:rPr>
        <w:t xml:space="preserve"> different sites, knowing that within the sites the distribution is not variant. Rejecting the null hypothesis for Table 2 allows further interpretation of the</w:t>
      </w:r>
      <w:r w:rsidR="00E42DDC">
        <w:rPr>
          <w:rFonts w:ascii="Times New Roman" w:hAnsi="Times New Roman" w:cs="Times New Roman"/>
          <w:sz w:val="24"/>
          <w:szCs w:val="24"/>
        </w:rPr>
        <w:t xml:space="preserve"> variable distribution </w:t>
      </w:r>
      <w:r w:rsidR="00E42DDC">
        <w:rPr>
          <w:rFonts w:ascii="Times New Roman" w:hAnsi="Times New Roman" w:cs="Times New Roman"/>
          <w:sz w:val="24"/>
          <w:szCs w:val="24"/>
        </w:rPr>
        <w:lastRenderedPageBreak/>
        <w:t>of</w:t>
      </w:r>
      <w:r w:rsidRPr="00252FF3">
        <w:rPr>
          <w:rFonts w:ascii="Times New Roman" w:hAnsi="Times New Roman" w:cs="Times New Roman"/>
          <w:sz w:val="24"/>
          <w:szCs w:val="24"/>
        </w:rPr>
        <w:t xml:space="preserve"> compared. Accepting the null hypothesis for Table 3 is descriptive of the distribution of the forest because it illustrates the abundance and similarity of the sugar maple in Gatineau Park. Finally, the acceptance of the null hypotheses in Table 4 shows the correlation between these three environmental factors</w:t>
      </w:r>
      <w:r w:rsidR="00707BD1">
        <w:rPr>
          <w:rFonts w:ascii="Times New Roman" w:hAnsi="Times New Roman" w:cs="Times New Roman"/>
          <w:sz w:val="24"/>
          <w:szCs w:val="24"/>
        </w:rPr>
        <w:t xml:space="preserve"> (canopy cover percentage, fern percentage and bare ground percentage)</w:t>
      </w:r>
      <w:r w:rsidRPr="00252FF3">
        <w:rPr>
          <w:rFonts w:ascii="Times New Roman" w:hAnsi="Times New Roman" w:cs="Times New Roman"/>
          <w:sz w:val="24"/>
          <w:szCs w:val="24"/>
        </w:rPr>
        <w:t xml:space="preserve"> through their consistency through different sites throughout the forest</w:t>
      </w:r>
      <w:r w:rsidR="003624D7">
        <w:rPr>
          <w:rFonts w:ascii="Times New Roman" w:hAnsi="Times New Roman" w:cs="Times New Roman"/>
          <w:sz w:val="24"/>
          <w:szCs w:val="24"/>
        </w:rPr>
        <w:t>.</w:t>
      </w:r>
    </w:p>
    <w:p w14:paraId="7576DEA5" w14:textId="10E279FA" w:rsidR="00F820A9" w:rsidRPr="00985D9C" w:rsidRDefault="00007914" w:rsidP="00F820A9">
      <w:pPr>
        <w:spacing w:line="480" w:lineRule="auto"/>
        <w:rPr>
          <w:rFonts w:ascii="Times New Roman" w:hAnsi="Times New Roman" w:cs="Times New Roman"/>
          <w:b/>
          <w:sz w:val="24"/>
          <w:szCs w:val="24"/>
        </w:rPr>
      </w:pPr>
      <w:r w:rsidRPr="00007914">
        <w:rPr>
          <w:rFonts w:ascii="Times New Roman" w:hAnsi="Times New Roman" w:cs="Times New Roman"/>
          <w:b/>
          <w:sz w:val="24"/>
        </w:rPr>
        <w:t>Appendix:</w:t>
      </w:r>
      <w:r w:rsidR="00985D9C">
        <w:rPr>
          <w:rFonts w:ascii="Times New Roman" w:hAnsi="Times New Roman" w:cs="Times New Roman"/>
          <w:b/>
          <w:sz w:val="24"/>
          <w:szCs w:val="24"/>
        </w:rPr>
        <w:t xml:space="preserve"> </w:t>
      </w:r>
    </w:p>
    <w:p w14:paraId="6C4867B6" w14:textId="33925C0F" w:rsidR="00F820A9" w:rsidRPr="00985D9C" w:rsidRDefault="0013345D" w:rsidP="00F820A9">
      <w:pPr>
        <w:spacing w:line="480" w:lineRule="auto"/>
        <w:rPr>
          <w:rFonts w:ascii="Times New Roman" w:hAnsi="Times New Roman" w:cs="Times New Roman"/>
          <w:sz w:val="24"/>
          <w:szCs w:val="24"/>
        </w:rPr>
      </w:pPr>
      <w:r>
        <w:rPr>
          <w:rFonts w:ascii="Times New Roman" w:hAnsi="Times New Roman" w:cs="Times New Roman"/>
          <w:sz w:val="24"/>
          <w:szCs w:val="24"/>
        </w:rPr>
        <w:t xml:space="preserve">T-test Calculation: </w:t>
      </w:r>
      <w:r w:rsidR="00F820A9" w:rsidRPr="00985D9C">
        <w:rPr>
          <w:rFonts w:ascii="Times New Roman" w:hAnsi="Times New Roman" w:cs="Times New Roman"/>
          <w:sz w:val="24"/>
          <w:szCs w:val="24"/>
        </w:rPr>
        <w:t xml:space="preserve">t-test is based on Table 1 – comparing quadrats 1 and 2 of Sugar Maple </w:t>
      </w:r>
    </w:p>
    <w:p w14:paraId="17A07EAB" w14:textId="24464D1F" w:rsidR="00157901" w:rsidRPr="00985D9C" w:rsidRDefault="00F820A9" w:rsidP="00F820A9">
      <w:pPr>
        <w:spacing w:line="480" w:lineRule="auto"/>
        <w:rPr>
          <w:rFonts w:ascii="Times New Roman" w:hAnsi="Times New Roman" w:cs="Times New Roman"/>
          <w:sz w:val="24"/>
          <w:szCs w:val="24"/>
        </w:rPr>
      </w:pPr>
      <w:r w:rsidRPr="00985D9C">
        <w:rPr>
          <w:rFonts w:ascii="Times New Roman" w:hAnsi="Times New Roman" w:cs="Times New Roman"/>
          <w:sz w:val="24"/>
          <w:szCs w:val="24"/>
        </w:rPr>
        <w:t>µ</w:t>
      </w:r>
      <w:r w:rsidRPr="00985D9C">
        <w:rPr>
          <w:rFonts w:ascii="Times New Roman" w:hAnsi="Times New Roman" w:cs="Times New Roman"/>
          <w:sz w:val="24"/>
          <w:szCs w:val="24"/>
          <w:vertAlign w:val="subscript"/>
        </w:rPr>
        <w:t>1</w:t>
      </w:r>
      <w:r w:rsidRPr="00985D9C">
        <w:rPr>
          <w:rFonts w:ascii="Times New Roman" w:hAnsi="Times New Roman" w:cs="Times New Roman"/>
          <w:sz w:val="24"/>
          <w:szCs w:val="24"/>
        </w:rPr>
        <w:t xml:space="preserve"> = µ</w:t>
      </w:r>
      <w:r w:rsidRPr="00985D9C">
        <w:rPr>
          <w:rFonts w:ascii="Times New Roman" w:hAnsi="Times New Roman" w:cs="Times New Roman"/>
          <w:sz w:val="24"/>
          <w:szCs w:val="24"/>
          <w:vertAlign w:val="subscript"/>
        </w:rPr>
        <w:t>2</w:t>
      </w:r>
      <w:r w:rsidR="00157901" w:rsidRPr="00985D9C">
        <w:rPr>
          <w:rFonts w:ascii="Times New Roman" w:hAnsi="Times New Roman" w:cs="Times New Roman"/>
          <w:sz w:val="24"/>
          <w:szCs w:val="24"/>
        </w:rPr>
        <w:t xml:space="preserve">, (null hypothesis is 0), </w:t>
      </w:r>
    </w:p>
    <w:p w14:paraId="465188AC" w14:textId="7B6B5AF0" w:rsidR="00F820A9" w:rsidRPr="00985D9C" w:rsidRDefault="00157901" w:rsidP="00F820A9">
      <w:pPr>
        <w:spacing w:line="480" w:lineRule="auto"/>
        <w:rPr>
          <w:rFonts w:ascii="Times New Roman" w:hAnsi="Times New Roman" w:cs="Times New Roman"/>
          <w:sz w:val="24"/>
          <w:szCs w:val="24"/>
        </w:rPr>
      </w:pPr>
      <w:r w:rsidRPr="00985D9C">
        <w:rPr>
          <w:rFonts w:ascii="Times New Roman" w:hAnsi="Times New Roman" w:cs="Times New Roman"/>
          <w:sz w:val="24"/>
          <w:szCs w:val="24"/>
        </w:rPr>
        <w:t>Let</w:t>
      </w:r>
      <w:r w:rsidR="00F820A9" w:rsidRPr="00985D9C">
        <w:rPr>
          <w:rFonts w:ascii="Times New Roman" w:hAnsi="Times New Roman" w:cs="Times New Roman"/>
          <w:sz w:val="24"/>
          <w:szCs w:val="24"/>
        </w:rPr>
        <w:t xml:space="preserve"> Ȳ</w:t>
      </w:r>
      <w:r w:rsidR="00F820A9" w:rsidRPr="00985D9C">
        <w:rPr>
          <w:rFonts w:ascii="Times New Roman" w:hAnsi="Times New Roman" w:cs="Times New Roman"/>
          <w:sz w:val="24"/>
          <w:szCs w:val="24"/>
          <w:vertAlign w:val="subscript"/>
        </w:rPr>
        <w:t>1</w:t>
      </w:r>
      <w:r w:rsidR="00F820A9" w:rsidRPr="00985D9C">
        <w:rPr>
          <w:rFonts w:ascii="Times New Roman" w:hAnsi="Times New Roman" w:cs="Times New Roman"/>
          <w:sz w:val="24"/>
          <w:szCs w:val="24"/>
        </w:rPr>
        <w:t xml:space="preserve"> = </w:t>
      </w:r>
      <w:r w:rsidR="00A97857" w:rsidRPr="00985D9C">
        <w:rPr>
          <w:rFonts w:ascii="Times New Roman" w:hAnsi="Times New Roman" w:cs="Times New Roman"/>
          <w:sz w:val="24"/>
          <w:szCs w:val="24"/>
        </w:rPr>
        <w:t xml:space="preserve">33.99 </w:t>
      </w:r>
      <w:r w:rsidR="00F820A9" w:rsidRPr="00985D9C">
        <w:rPr>
          <w:rFonts w:ascii="Times New Roman" w:hAnsi="Times New Roman" w:cs="Times New Roman"/>
          <w:sz w:val="24"/>
          <w:szCs w:val="24"/>
        </w:rPr>
        <w:t xml:space="preserve">     Ȳ</w:t>
      </w:r>
      <w:r w:rsidR="00F820A9" w:rsidRPr="00985D9C">
        <w:rPr>
          <w:rFonts w:ascii="Times New Roman" w:hAnsi="Times New Roman" w:cs="Times New Roman"/>
          <w:sz w:val="24"/>
          <w:szCs w:val="24"/>
          <w:vertAlign w:val="subscript"/>
        </w:rPr>
        <w:t>2</w:t>
      </w:r>
      <w:r w:rsidR="00F820A9" w:rsidRPr="00985D9C">
        <w:rPr>
          <w:rFonts w:ascii="Times New Roman" w:hAnsi="Times New Roman" w:cs="Times New Roman"/>
          <w:sz w:val="24"/>
          <w:szCs w:val="24"/>
        </w:rPr>
        <w:t xml:space="preserve"> = </w:t>
      </w:r>
      <w:r w:rsidR="00A97857" w:rsidRPr="00985D9C">
        <w:rPr>
          <w:rFonts w:ascii="Times New Roman" w:hAnsi="Times New Roman" w:cs="Times New Roman"/>
          <w:sz w:val="24"/>
          <w:szCs w:val="24"/>
        </w:rPr>
        <w:t>16.24</w:t>
      </w:r>
    </w:p>
    <w:p w14:paraId="14C2D904" w14:textId="3ABF95A1" w:rsidR="00F820A9" w:rsidRPr="00985D9C" w:rsidRDefault="00F820A9" w:rsidP="00F820A9">
      <w:pPr>
        <w:spacing w:line="480" w:lineRule="auto"/>
        <w:rPr>
          <w:rFonts w:ascii="Times New Roman" w:hAnsi="Times New Roman" w:cs="Times New Roman"/>
          <w:sz w:val="24"/>
          <w:szCs w:val="24"/>
        </w:rPr>
      </w:pPr>
      <w:r w:rsidRPr="00985D9C">
        <w:rPr>
          <w:rFonts w:ascii="Times New Roman" w:hAnsi="Times New Roman" w:cs="Times New Roman"/>
          <w:sz w:val="24"/>
          <w:szCs w:val="24"/>
        </w:rPr>
        <w:t>s</w:t>
      </w:r>
      <w:r w:rsidRPr="00985D9C">
        <w:rPr>
          <w:rFonts w:ascii="Times New Roman" w:hAnsi="Times New Roman" w:cs="Times New Roman"/>
          <w:sz w:val="24"/>
          <w:szCs w:val="24"/>
          <w:vertAlign w:val="subscript"/>
        </w:rPr>
        <w:t>1</w:t>
      </w:r>
      <w:r w:rsidRPr="00985D9C">
        <w:rPr>
          <w:rFonts w:ascii="Times New Roman" w:hAnsi="Times New Roman" w:cs="Times New Roman"/>
          <w:sz w:val="24"/>
          <w:szCs w:val="24"/>
        </w:rPr>
        <w:t xml:space="preserve"> = </w:t>
      </w:r>
      <w:r w:rsidR="00883332" w:rsidRPr="00985D9C">
        <w:rPr>
          <w:rFonts w:ascii="Times New Roman" w:hAnsi="Times New Roman" w:cs="Times New Roman"/>
          <w:sz w:val="24"/>
          <w:szCs w:val="24"/>
        </w:rPr>
        <w:t>24.795</w:t>
      </w:r>
      <w:r w:rsidRPr="00985D9C">
        <w:rPr>
          <w:rFonts w:ascii="Times New Roman" w:hAnsi="Times New Roman" w:cs="Times New Roman"/>
          <w:sz w:val="24"/>
          <w:szCs w:val="24"/>
        </w:rPr>
        <w:t xml:space="preserve">          s</w:t>
      </w:r>
      <w:r w:rsidRPr="00985D9C">
        <w:rPr>
          <w:rFonts w:ascii="Times New Roman" w:hAnsi="Times New Roman" w:cs="Times New Roman"/>
          <w:sz w:val="24"/>
          <w:szCs w:val="24"/>
          <w:vertAlign w:val="subscript"/>
        </w:rPr>
        <w:t>2</w:t>
      </w:r>
      <w:r w:rsidRPr="00985D9C">
        <w:rPr>
          <w:rFonts w:ascii="Times New Roman" w:hAnsi="Times New Roman" w:cs="Times New Roman"/>
          <w:sz w:val="24"/>
          <w:szCs w:val="24"/>
        </w:rPr>
        <w:t xml:space="preserve"> = </w:t>
      </w:r>
      <w:r w:rsidR="006B481F" w:rsidRPr="00985D9C">
        <w:rPr>
          <w:rFonts w:ascii="Times New Roman" w:hAnsi="Times New Roman" w:cs="Times New Roman"/>
          <w:sz w:val="24"/>
          <w:szCs w:val="24"/>
        </w:rPr>
        <w:t>13.863</w:t>
      </w:r>
      <w:r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oMath>
      <w:r w:rsidRPr="00985D9C">
        <w:rPr>
          <w:rFonts w:ascii="Times New Roman" w:hAnsi="Times New Roman" w:cs="Times New Roman"/>
          <w:sz w:val="24"/>
          <w:szCs w:val="24"/>
        </w:rPr>
        <w:t xml:space="preserve"> = 3     </w:t>
      </w: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oMath>
      <w:r w:rsidRPr="00985D9C">
        <w:rPr>
          <w:rFonts w:ascii="Times New Roman" w:hAnsi="Times New Roman" w:cs="Times New Roman"/>
          <w:sz w:val="24"/>
          <w:szCs w:val="24"/>
        </w:rPr>
        <w:t xml:space="preserve"> = 3       </w:t>
      </w:r>
    </w:p>
    <w:p w14:paraId="78B52EC4" w14:textId="5525B50B" w:rsidR="00525EEC" w:rsidRPr="00985D9C" w:rsidRDefault="00941D8D" w:rsidP="00525EEC">
      <w:pPr>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s</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Y1-Y2</m:t>
                  </m:r>
                </m:e>
              </m:d>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(µ</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µ</m:t>
                  </m:r>
                </m:e>
                <m:sub>
                  <m:r>
                    <w:rPr>
                      <w:rFonts w:ascii="Cambria Math" w:hAnsi="Cambria Math" w:cs="Times New Roman"/>
                      <w:sz w:val="24"/>
                      <w:szCs w:val="24"/>
                    </w:rPr>
                    <m:t>2</m:t>
                  </m:r>
                </m:sub>
              </m:sSub>
              <m:r>
                <w:rPr>
                  <w:rFonts w:ascii="Cambria Math" w:hAnsi="Cambria Math" w:cs="Times New Roman"/>
                  <w:sz w:val="24"/>
                  <w:szCs w:val="24"/>
                </w:rPr>
                <m:t>)</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n1-1</m:t>
                          </m:r>
                        </m:e>
                      </m:d>
                      <m:r>
                        <w:rPr>
                          <w:rFonts w:ascii="Cambria Math" w:hAnsi="Cambria Math" w:cs="Times New Roman"/>
                          <w:sz w:val="24"/>
                          <w:szCs w:val="24"/>
                        </w:rPr>
                        <m:t>s</m:t>
                      </m:r>
                      <m:sSup>
                        <m:sSupPr>
                          <m:ctrlPr>
                            <w:rPr>
                              <w:rFonts w:ascii="Cambria Math" w:hAnsi="Cambria Math" w:cs="Times New Roman"/>
                              <w:i/>
                              <w:sz w:val="24"/>
                              <w:szCs w:val="24"/>
                            </w:rPr>
                          </m:ctrlPr>
                        </m:sSupPr>
                        <m:e>
                          <m:r>
                            <w:rPr>
                              <w:rFonts w:ascii="Cambria Math" w:hAnsi="Cambria Math" w:cs="Times New Roman"/>
                              <w:sz w:val="24"/>
                              <w:szCs w:val="24"/>
                            </w:rPr>
                            <m:t>1</m:t>
                          </m:r>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n2-1</m:t>
                          </m:r>
                        </m:e>
                      </m:d>
                      <m:r>
                        <w:rPr>
                          <w:rFonts w:ascii="Cambria Math" w:hAnsi="Cambria Math" w:cs="Times New Roman"/>
                          <w:sz w:val="24"/>
                          <w:szCs w:val="24"/>
                        </w:rPr>
                        <m:t>s</m:t>
                      </m:r>
                      <m:sSup>
                        <m:sSupPr>
                          <m:ctrlPr>
                            <w:rPr>
                              <w:rFonts w:ascii="Cambria Math" w:hAnsi="Cambria Math" w:cs="Times New Roman"/>
                              <w:i/>
                              <w:sz w:val="24"/>
                              <w:szCs w:val="24"/>
                            </w:rPr>
                          </m:ctrlPr>
                        </m:sSupPr>
                        <m:e>
                          <m:r>
                            <w:rPr>
                              <w:rFonts w:ascii="Cambria Math" w:hAnsi="Cambria Math" w:cs="Times New Roman"/>
                              <w:sz w:val="24"/>
                              <w:szCs w:val="24"/>
                            </w:rPr>
                            <m:t>2</m:t>
                          </m:r>
                        </m:e>
                        <m:sup>
                          <m:r>
                            <w:rPr>
                              <w:rFonts w:ascii="Cambria Math" w:hAnsi="Cambria Math" w:cs="Times New Roman"/>
                              <w:sz w:val="24"/>
                              <w:szCs w:val="24"/>
                            </w:rPr>
                            <m:t>2</m:t>
                          </m:r>
                        </m:sup>
                      </m:sSup>
                    </m:num>
                    <m:den>
                      <m:d>
                        <m:dPr>
                          <m:ctrlPr>
                            <w:rPr>
                              <w:rFonts w:ascii="Cambria Math" w:hAnsi="Cambria Math" w:cs="Times New Roman"/>
                              <w:i/>
                              <w:sz w:val="24"/>
                              <w:szCs w:val="24"/>
                            </w:rPr>
                          </m:ctrlPr>
                        </m:dPr>
                        <m:e>
                          <m:r>
                            <w:rPr>
                              <w:rFonts w:ascii="Cambria Math" w:hAnsi="Cambria Math" w:cs="Times New Roman"/>
                              <w:sz w:val="24"/>
                              <w:szCs w:val="24"/>
                            </w:rPr>
                            <m:t>n1+n2-2</m:t>
                          </m:r>
                        </m:e>
                      </m:d>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n1+n2</m:t>
                      </m:r>
                    </m:num>
                    <m:den>
                      <m:r>
                        <w:rPr>
                          <w:rFonts w:ascii="Cambria Math" w:hAnsi="Cambria Math" w:cs="Times New Roman"/>
                          <w:sz w:val="24"/>
                          <w:szCs w:val="24"/>
                        </w:rPr>
                        <m:t>n1n2</m:t>
                      </m:r>
                    </m:den>
                  </m:f>
                  <m:r>
                    <w:rPr>
                      <w:rFonts w:ascii="Cambria Math" w:hAnsi="Cambria Math" w:cs="Times New Roman"/>
                      <w:sz w:val="24"/>
                      <w:szCs w:val="24"/>
                    </w:rPr>
                    <m:t>)</m:t>
                  </m:r>
                </m:e>
              </m:rad>
            </m:den>
          </m:f>
        </m:oMath>
      </m:oMathPara>
    </w:p>
    <w:p w14:paraId="59CFFF13" w14:textId="00BE5C4E" w:rsidR="00525EEC" w:rsidRPr="00985D9C" w:rsidRDefault="00525EEC" w:rsidP="00525EEC">
      <w:pPr>
        <w:spacing w:line="480" w:lineRule="auto"/>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 xml:space="preserve">= </m:t>
          </m:r>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33.99-16.24</m:t>
                  </m:r>
                </m:e>
              </m:d>
              <m:r>
                <w:rPr>
                  <w:rFonts w:ascii="Cambria Math" w:hAnsi="Cambria Math" w:cs="Times New Roman"/>
                  <w:sz w:val="24"/>
                  <w:szCs w:val="24"/>
                </w:rPr>
                <m:t>-0</m:t>
              </m:r>
            </m:num>
            <m:den>
              <m:rad>
                <m:radPr>
                  <m:degHide m:val="1"/>
                  <m:ctrlPr>
                    <w:rPr>
                      <w:rFonts w:ascii="Cambria Math" w:hAnsi="Cambria Math" w:cs="Times New Roman"/>
                      <w:i/>
                      <w:sz w:val="24"/>
                      <w:szCs w:val="24"/>
                    </w:rPr>
                  </m:ctrlPr>
                </m:radPr>
                <m:deg/>
                <m:e>
                  <m:r>
                    <w:rPr>
                      <w:rFonts w:ascii="Cambria Math" w:hAnsi="Cambria Math" w:cs="Times New Roman"/>
                      <w:sz w:val="24"/>
                      <w:szCs w:val="24"/>
                    </w:rPr>
                    <m:t>(</m:t>
                  </m:r>
                  <m:f>
                    <m:fPr>
                      <m:ctrlPr>
                        <w:rPr>
                          <w:rFonts w:ascii="Cambria Math" w:hAnsi="Cambria Math" w:cs="Times New Roman"/>
                          <w:i/>
                          <w:sz w:val="24"/>
                          <w:szCs w:val="24"/>
                        </w:rPr>
                      </m:ctrlPr>
                    </m:fPr>
                    <m:num>
                      <m:d>
                        <m:dPr>
                          <m:ctrlPr>
                            <w:rPr>
                              <w:rFonts w:ascii="Cambria Math" w:hAnsi="Cambria Math" w:cs="Times New Roman"/>
                              <w:i/>
                              <w:sz w:val="24"/>
                              <w:szCs w:val="24"/>
                            </w:rPr>
                          </m:ctrlPr>
                        </m:dPr>
                        <m:e>
                          <m:r>
                            <w:rPr>
                              <w:rFonts w:ascii="Cambria Math" w:hAnsi="Cambria Math" w:cs="Times New Roman"/>
                              <w:sz w:val="24"/>
                              <w:szCs w:val="24"/>
                            </w:rPr>
                            <m:t>3-1</m:t>
                          </m:r>
                        </m:e>
                      </m:d>
                      <m:sSup>
                        <m:sSupPr>
                          <m:ctrlPr>
                            <w:rPr>
                              <w:rFonts w:ascii="Cambria Math" w:hAnsi="Cambria Math" w:cs="Times New Roman"/>
                              <w:i/>
                              <w:sz w:val="24"/>
                              <w:szCs w:val="24"/>
                            </w:rPr>
                          </m:ctrlPr>
                        </m:sSupPr>
                        <m:e>
                          <m:r>
                            <w:rPr>
                              <w:rFonts w:ascii="Cambria Math" w:hAnsi="Cambria Math" w:cs="Times New Roman"/>
                              <w:sz w:val="24"/>
                              <w:szCs w:val="24"/>
                            </w:rPr>
                            <m:t>24.795</m:t>
                          </m:r>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3-1</m:t>
                          </m:r>
                        </m:e>
                      </m:d>
                      <m:sSup>
                        <m:sSupPr>
                          <m:ctrlPr>
                            <w:rPr>
                              <w:rFonts w:ascii="Cambria Math" w:hAnsi="Cambria Math" w:cs="Times New Roman"/>
                              <w:i/>
                              <w:sz w:val="24"/>
                              <w:szCs w:val="24"/>
                            </w:rPr>
                          </m:ctrlPr>
                        </m:sSupPr>
                        <m:e>
                          <m:r>
                            <w:rPr>
                              <w:rFonts w:ascii="Cambria Math" w:hAnsi="Cambria Math" w:cs="Times New Roman"/>
                              <w:sz w:val="24"/>
                              <w:szCs w:val="24"/>
                            </w:rPr>
                            <m:t>13.863</m:t>
                          </m:r>
                        </m:e>
                        <m:sup>
                          <m:r>
                            <w:rPr>
                              <w:rFonts w:ascii="Cambria Math" w:hAnsi="Cambria Math" w:cs="Times New Roman"/>
                              <w:sz w:val="24"/>
                              <w:szCs w:val="24"/>
                            </w:rPr>
                            <m:t>2</m:t>
                          </m:r>
                        </m:sup>
                      </m:sSup>
                    </m:num>
                    <m:den>
                      <m:d>
                        <m:dPr>
                          <m:ctrlPr>
                            <w:rPr>
                              <w:rFonts w:ascii="Cambria Math" w:hAnsi="Cambria Math" w:cs="Times New Roman"/>
                              <w:i/>
                              <w:sz w:val="24"/>
                              <w:szCs w:val="24"/>
                            </w:rPr>
                          </m:ctrlPr>
                        </m:dPr>
                        <m:e>
                          <m:r>
                            <w:rPr>
                              <w:rFonts w:ascii="Cambria Math" w:hAnsi="Cambria Math" w:cs="Times New Roman"/>
                              <w:sz w:val="24"/>
                              <w:szCs w:val="24"/>
                            </w:rPr>
                            <m:t>3+3-2</m:t>
                          </m:r>
                        </m:e>
                      </m:d>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3+3</m:t>
                      </m:r>
                    </m:num>
                    <m:den>
                      <m:r>
                        <w:rPr>
                          <w:rFonts w:ascii="Cambria Math" w:hAnsi="Cambria Math" w:cs="Times New Roman"/>
                          <w:sz w:val="24"/>
                          <w:szCs w:val="24"/>
                        </w:rPr>
                        <m:t>3(3)</m:t>
                      </m:r>
                    </m:den>
                  </m:f>
                  <m:r>
                    <w:rPr>
                      <w:rFonts w:ascii="Cambria Math" w:hAnsi="Cambria Math" w:cs="Times New Roman"/>
                      <w:sz w:val="24"/>
                      <w:szCs w:val="24"/>
                    </w:rPr>
                    <m:t>)</m:t>
                  </m:r>
                </m:e>
              </m:rad>
            </m:den>
          </m:f>
        </m:oMath>
      </m:oMathPara>
    </w:p>
    <w:p w14:paraId="66AAD97E" w14:textId="4366951C" w:rsidR="005E6B06" w:rsidRPr="00985D9C" w:rsidRDefault="005679C7" w:rsidP="005E6B06">
      <w:pPr>
        <w:rPr>
          <w:rFonts w:ascii="Times New Roman" w:hAnsi="Times New Roman" w:cs="Times New Roman"/>
          <w:sz w:val="24"/>
          <w:szCs w:val="24"/>
        </w:rPr>
      </w:pPr>
      <w:r w:rsidRPr="00985D9C">
        <w:rPr>
          <w:rFonts w:ascii="Times New Roman" w:hAnsi="Times New Roman" w:cs="Times New Roman"/>
          <w:sz w:val="24"/>
          <w:szCs w:val="24"/>
        </w:rPr>
        <w:t>=</w:t>
      </w:r>
      <w:r w:rsidR="005E6B06" w:rsidRPr="00985D9C">
        <w:rPr>
          <w:rFonts w:ascii="Times New Roman" w:hAnsi="Times New Roman" w:cs="Times New Roman"/>
          <w:sz w:val="24"/>
          <w:szCs w:val="24"/>
        </w:rPr>
        <w:t xml:space="preserve"> 1.100785</w:t>
      </w:r>
    </w:p>
    <w:p w14:paraId="122FBC4E" w14:textId="3CDD74A3"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Sample Calculation - Weight Average and Pool Standards Deviation </w:t>
      </w:r>
    </w:p>
    <w:p w14:paraId="4C57B31C" w14:textId="5587A30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Based off Table </w:t>
      </w:r>
      <w:r w:rsidR="005D7365" w:rsidRPr="00985D9C">
        <w:rPr>
          <w:rFonts w:ascii="Times New Roman" w:hAnsi="Times New Roman" w:cs="Times New Roman"/>
          <w:sz w:val="24"/>
          <w:szCs w:val="24"/>
        </w:rPr>
        <w:t>1</w:t>
      </w:r>
      <w:r w:rsidRPr="00985D9C">
        <w:rPr>
          <w:rFonts w:ascii="Times New Roman" w:hAnsi="Times New Roman" w:cs="Times New Roman"/>
          <w:sz w:val="24"/>
          <w:szCs w:val="24"/>
        </w:rPr>
        <w:t xml:space="preserve">, for Sugar Maples in site </w:t>
      </w:r>
      <w:r w:rsidR="005D7365" w:rsidRPr="00985D9C">
        <w:rPr>
          <w:rFonts w:ascii="Times New Roman" w:hAnsi="Times New Roman" w:cs="Times New Roman"/>
          <w:sz w:val="24"/>
          <w:szCs w:val="24"/>
        </w:rPr>
        <w:t>1</w:t>
      </w:r>
    </w:p>
    <w:p w14:paraId="5B7F0A8B"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Weighted Average</w:t>
      </w:r>
    </w:p>
    <w:p w14:paraId="33C45A60" w14:textId="5C9F8999" w:rsidR="00F820A9" w:rsidRPr="00985D9C" w:rsidRDefault="00941D8D" w:rsidP="00F820A9">
      <w:pP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oMath>
      <w:r w:rsidR="00F820A9" w:rsidRPr="00985D9C">
        <w:rPr>
          <w:rFonts w:ascii="Times New Roman" w:hAnsi="Times New Roman" w:cs="Times New Roman"/>
          <w:sz w:val="24"/>
          <w:szCs w:val="24"/>
        </w:rPr>
        <w:t xml:space="preserve">= </w:t>
      </w:r>
      <w:r w:rsidR="00C210FD" w:rsidRPr="00985D9C">
        <w:rPr>
          <w:rFonts w:ascii="Times New Roman" w:hAnsi="Times New Roman" w:cs="Times New Roman"/>
          <w:sz w:val="24"/>
          <w:szCs w:val="24"/>
        </w:rPr>
        <w:t>4</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1</m:t>
            </m:r>
          </m:sub>
        </m:sSub>
      </m:oMath>
      <w:r w:rsidR="00F820A9" w:rsidRPr="00985D9C">
        <w:rPr>
          <w:rFonts w:ascii="Times New Roman" w:hAnsi="Times New Roman" w:cs="Times New Roman"/>
          <w:sz w:val="24"/>
          <w:szCs w:val="24"/>
        </w:rPr>
        <w:t xml:space="preserve">= </w:t>
      </w:r>
      <w:r w:rsidR="00F26D96" w:rsidRPr="00985D9C">
        <w:rPr>
          <w:rFonts w:ascii="Times New Roman" w:eastAsia="Times New Roman" w:hAnsi="Times New Roman" w:cs="Times New Roman"/>
          <w:sz w:val="24"/>
          <w:szCs w:val="24"/>
        </w:rPr>
        <w:t>33.99</w:t>
      </w:r>
    </w:p>
    <w:p w14:paraId="6AA4EB1C" w14:textId="77777777" w:rsidR="00C210FD" w:rsidRPr="00985D9C" w:rsidRDefault="00941D8D" w:rsidP="00F820A9">
      <w:pP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oMath>
      <w:r w:rsidR="00F820A9" w:rsidRPr="00985D9C">
        <w:rPr>
          <w:rFonts w:ascii="Times New Roman" w:hAnsi="Times New Roman" w:cs="Times New Roman"/>
          <w:sz w:val="24"/>
          <w:szCs w:val="24"/>
        </w:rPr>
        <w:t xml:space="preserve">= </w:t>
      </w:r>
      <w:r w:rsidR="00C210FD" w:rsidRPr="00985D9C">
        <w:rPr>
          <w:rFonts w:ascii="Times New Roman" w:hAnsi="Times New Roman" w:cs="Times New Roman"/>
          <w:sz w:val="24"/>
          <w:szCs w:val="24"/>
        </w:rPr>
        <w:t>3</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2</m:t>
            </m:r>
          </m:sub>
        </m:sSub>
      </m:oMath>
      <w:r w:rsidR="00F820A9" w:rsidRPr="00985D9C">
        <w:rPr>
          <w:rFonts w:ascii="Times New Roman" w:hAnsi="Times New Roman" w:cs="Times New Roman"/>
          <w:sz w:val="24"/>
          <w:szCs w:val="24"/>
        </w:rPr>
        <w:t xml:space="preserve">= </w:t>
      </w:r>
      <w:r w:rsidR="00C210FD" w:rsidRPr="00985D9C">
        <w:rPr>
          <w:rFonts w:ascii="Times New Roman" w:hAnsi="Times New Roman" w:cs="Times New Roman"/>
          <w:sz w:val="24"/>
          <w:szCs w:val="24"/>
        </w:rPr>
        <w:t xml:space="preserve">16.24 </w:t>
      </w:r>
    </w:p>
    <w:p w14:paraId="3099F874" w14:textId="5C4677D9" w:rsidR="00F820A9" w:rsidRPr="00985D9C" w:rsidRDefault="00941D8D" w:rsidP="00123125">
      <w:pP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3</m:t>
            </m:r>
          </m:sub>
        </m:sSub>
      </m:oMath>
      <w:r w:rsidR="00F820A9" w:rsidRPr="00985D9C">
        <w:rPr>
          <w:rFonts w:ascii="Times New Roman" w:hAnsi="Times New Roman" w:cs="Times New Roman"/>
          <w:sz w:val="24"/>
          <w:szCs w:val="24"/>
        </w:rPr>
        <w:t xml:space="preserve">= </w:t>
      </w:r>
      <w:r w:rsidR="00C210FD" w:rsidRPr="00985D9C">
        <w:rPr>
          <w:rFonts w:ascii="Times New Roman" w:hAnsi="Times New Roman" w:cs="Times New Roman"/>
          <w:sz w:val="24"/>
          <w:szCs w:val="24"/>
        </w:rPr>
        <w:t>9</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3</m:t>
            </m:r>
          </m:sub>
        </m:sSub>
      </m:oMath>
      <w:r w:rsidR="00F820A9" w:rsidRPr="00985D9C">
        <w:rPr>
          <w:rFonts w:ascii="Times New Roman" w:hAnsi="Times New Roman" w:cs="Times New Roman"/>
          <w:sz w:val="24"/>
          <w:szCs w:val="24"/>
        </w:rPr>
        <w:t xml:space="preserve">= </w:t>
      </w:r>
      <w:r w:rsidR="00C210FD" w:rsidRPr="00985D9C">
        <w:rPr>
          <w:rFonts w:ascii="Times New Roman" w:hAnsi="Times New Roman" w:cs="Times New Roman"/>
          <w:sz w:val="24"/>
          <w:szCs w:val="24"/>
        </w:rPr>
        <w:t>20.32</w:t>
      </w:r>
    </w:p>
    <w:p w14:paraId="1DDD3A5B" w14:textId="77777777" w:rsidR="00F820A9" w:rsidRPr="00985D9C" w:rsidRDefault="00941D8D" w:rsidP="00F820A9">
      <w:pPr>
        <w:tabs>
          <w:tab w:val="left" w:pos="2623"/>
        </w:tabs>
        <w:spacing w:line="48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j</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m:t>
              </m:r>
            </m:num>
            <m:den>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3</m:t>
                  </m:r>
                </m:sup>
                <m:e>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j</m:t>
                      </m:r>
                    </m:sub>
                  </m:sSub>
                </m:e>
              </m:nary>
            </m:den>
          </m:f>
          <m:nary>
            <m:naryPr>
              <m:chr m:val="∑"/>
              <m:limLoc m:val="undOvr"/>
              <m:ctrlPr>
                <w:rPr>
                  <w:rFonts w:ascii="Cambria Math" w:hAnsi="Cambria Math" w:cs="Times New Roman"/>
                  <w:i/>
                  <w:sz w:val="24"/>
                  <w:szCs w:val="24"/>
                </w:rPr>
              </m:ctrlPr>
            </m:naryPr>
            <m:sub>
              <m:r>
                <w:rPr>
                  <w:rFonts w:ascii="Cambria Math" w:hAnsi="Cambria Math" w:cs="Times New Roman"/>
                  <w:sz w:val="24"/>
                  <w:szCs w:val="24"/>
                </w:rPr>
                <m:t>j=1</m:t>
              </m:r>
            </m:sub>
            <m:sup>
              <m:r>
                <w:rPr>
                  <w:rFonts w:ascii="Cambria Math" w:hAnsi="Cambria Math" w:cs="Times New Roman"/>
                  <w:sz w:val="24"/>
                  <w:szCs w:val="24"/>
                </w:rPr>
                <m:t>3</m:t>
              </m:r>
            </m:sup>
            <m:e>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j</m:t>
                  </m:r>
                </m:sub>
              </m:sSub>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j</m:t>
                  </m:r>
                </m:sub>
              </m:sSub>
            </m:e>
          </m:nary>
        </m:oMath>
      </m:oMathPara>
    </w:p>
    <w:p w14:paraId="4B148216" w14:textId="5F3EE82D" w:rsidR="00F820A9" w:rsidRPr="00985D9C" w:rsidRDefault="00941D8D" w:rsidP="00F820A9">
      <w:pPr>
        <w:tabs>
          <w:tab w:val="left" w:pos="2623"/>
        </w:tabs>
        <w:spacing w:line="480" w:lineRule="auto"/>
        <w:rPr>
          <w:rFonts w:ascii="Times New Roman" w:hAnsi="Times New Roman" w:cs="Times New Roman"/>
          <w:sz w:val="24"/>
          <w:szCs w:val="24"/>
        </w:rPr>
      </w:pPr>
      <m:oMathPara>
        <m:oMath>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x</m:t>
                  </m:r>
                </m:e>
              </m:acc>
            </m:e>
            <m:sub>
              <m:r>
                <w:rPr>
                  <w:rFonts w:ascii="Cambria Math" w:hAnsi="Cambria Math" w:cs="Times New Roman"/>
                  <w:sz w:val="24"/>
                  <w:szCs w:val="24"/>
                </w:rPr>
                <m:t>j</m:t>
              </m:r>
            </m:sub>
          </m:sSub>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16</m:t>
              </m:r>
            </m:den>
          </m:f>
          <m:d>
            <m:dPr>
              <m:ctrlPr>
                <w:rPr>
                  <w:rFonts w:ascii="Cambria Math" w:hAnsi="Cambria Math" w:cs="Times New Roman"/>
                  <w:i/>
                  <w:sz w:val="24"/>
                  <w:szCs w:val="24"/>
                </w:rPr>
              </m:ctrlPr>
            </m:dPr>
            <m:e>
              <m:r>
                <w:rPr>
                  <w:rFonts w:ascii="Cambria Math" w:hAnsi="Cambria Math" w:cs="Times New Roman"/>
                  <w:sz w:val="24"/>
                  <w:szCs w:val="24"/>
                </w:rPr>
                <m:t>4</m:t>
              </m:r>
              <m:d>
                <m:dPr>
                  <m:ctrlPr>
                    <w:rPr>
                      <w:rFonts w:ascii="Cambria Math" w:hAnsi="Cambria Math" w:cs="Times New Roman"/>
                      <w:i/>
                      <w:sz w:val="24"/>
                      <w:szCs w:val="24"/>
                    </w:rPr>
                  </m:ctrlPr>
                </m:dPr>
                <m:e>
                  <m:r>
                    <m:rPr>
                      <m:sty m:val="p"/>
                    </m:rPr>
                    <w:rPr>
                      <w:rFonts w:ascii="Cambria Math" w:eastAsia="Times New Roman" w:hAnsi="Cambria Math" w:cs="Times New Roman"/>
                      <w:sz w:val="24"/>
                      <w:szCs w:val="24"/>
                    </w:rPr>
                    <m:t>33.99</m:t>
                  </m:r>
                </m:e>
              </m:d>
              <m:r>
                <w:rPr>
                  <w:rFonts w:ascii="Cambria Math" w:hAnsi="Cambria Math" w:cs="Times New Roman"/>
                  <w:sz w:val="24"/>
                  <w:szCs w:val="24"/>
                </w:rPr>
                <m:t>+3</m:t>
              </m:r>
              <m:d>
                <m:dPr>
                  <m:ctrlPr>
                    <w:rPr>
                      <w:rFonts w:ascii="Cambria Math" w:hAnsi="Cambria Math" w:cs="Times New Roman"/>
                      <w:i/>
                      <w:sz w:val="24"/>
                      <w:szCs w:val="24"/>
                    </w:rPr>
                  </m:ctrlPr>
                </m:dPr>
                <m:e>
                  <m:r>
                    <m:rPr>
                      <m:sty m:val="p"/>
                    </m:rPr>
                    <w:rPr>
                      <w:rFonts w:ascii="Cambria Math" w:eastAsia="Times New Roman" w:hAnsi="Cambria Math" w:cs="Times New Roman"/>
                      <w:sz w:val="24"/>
                      <w:szCs w:val="24"/>
                    </w:rPr>
                    <m:t>16.24</m:t>
                  </m:r>
                </m:e>
              </m:d>
              <m:r>
                <w:rPr>
                  <w:rFonts w:ascii="Cambria Math" w:hAnsi="Cambria Math" w:cs="Times New Roman"/>
                  <w:sz w:val="24"/>
                  <w:szCs w:val="24"/>
                </w:rPr>
                <m:t>+9</m:t>
              </m:r>
              <m:d>
                <m:dPr>
                  <m:ctrlPr>
                    <w:rPr>
                      <w:rFonts w:ascii="Cambria Math" w:hAnsi="Cambria Math" w:cs="Times New Roman"/>
                      <w:i/>
                      <w:sz w:val="24"/>
                      <w:szCs w:val="24"/>
                    </w:rPr>
                  </m:ctrlPr>
                </m:dPr>
                <m:e>
                  <m:r>
                    <m:rPr>
                      <m:sty m:val="p"/>
                    </m:rPr>
                    <w:rPr>
                      <w:rFonts w:ascii="Cambria Math" w:eastAsia="Times New Roman" w:hAnsi="Cambria Math" w:cs="Times New Roman"/>
                      <w:sz w:val="24"/>
                      <w:szCs w:val="24"/>
                    </w:rPr>
                    <m:t>20.32</m:t>
                  </m:r>
                </m:e>
              </m:d>
            </m:e>
          </m:d>
        </m:oMath>
      </m:oMathPara>
    </w:p>
    <w:p w14:paraId="6CCF5557" w14:textId="0D2510CA"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w:t>
      </w:r>
      <w:r w:rsidR="006212E3" w:rsidRPr="00985D9C">
        <w:rPr>
          <w:rFonts w:ascii="Times New Roman" w:hAnsi="Times New Roman" w:cs="Times New Roman"/>
          <w:sz w:val="24"/>
          <w:szCs w:val="24"/>
        </w:rPr>
        <w:t>22.2975</w:t>
      </w:r>
    </w:p>
    <w:p w14:paraId="6909D227"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Pool Standard Deviation </w:t>
      </w:r>
    </w:p>
    <w:p w14:paraId="38D02392" w14:textId="3F9A164B" w:rsidR="00F820A9" w:rsidRPr="00985D9C" w:rsidRDefault="00941D8D" w:rsidP="00F820A9">
      <w:pP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1</m:t>
            </m:r>
          </m:sub>
        </m:sSub>
      </m:oMath>
      <w:r w:rsidR="00F820A9" w:rsidRPr="00985D9C">
        <w:rPr>
          <w:rFonts w:ascii="Times New Roman" w:hAnsi="Times New Roman" w:cs="Times New Roman"/>
          <w:sz w:val="24"/>
          <w:szCs w:val="24"/>
        </w:rPr>
        <w:t xml:space="preserve">= </w:t>
      </w:r>
      <w:r w:rsidR="00DD1BCD" w:rsidRPr="00985D9C">
        <w:rPr>
          <w:rFonts w:ascii="Times New Roman" w:hAnsi="Times New Roman" w:cs="Times New Roman"/>
          <w:sz w:val="24"/>
          <w:szCs w:val="24"/>
        </w:rPr>
        <w:t>4</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SS</m:t>
            </m:r>
          </m:e>
          <m:sub>
            <m:r>
              <w:rPr>
                <w:rFonts w:ascii="Cambria Math" w:hAnsi="Cambria Math" w:cs="Times New Roman"/>
                <w:sz w:val="24"/>
                <w:szCs w:val="24"/>
              </w:rPr>
              <m:t>1</m:t>
            </m:r>
          </m:sub>
        </m:sSub>
      </m:oMath>
      <w:r w:rsidR="00F820A9" w:rsidRPr="00985D9C">
        <w:rPr>
          <w:rFonts w:ascii="Times New Roman" w:hAnsi="Times New Roman" w:cs="Times New Roman"/>
          <w:sz w:val="24"/>
          <w:szCs w:val="24"/>
        </w:rPr>
        <w:t xml:space="preserve"> = </w:t>
      </w:r>
      <w:r w:rsidR="00123125" w:rsidRPr="00985D9C">
        <w:rPr>
          <w:rFonts w:ascii="Times New Roman" w:hAnsi="Times New Roman" w:cs="Times New Roman"/>
          <w:sz w:val="24"/>
          <w:szCs w:val="24"/>
        </w:rPr>
        <w:t>24.795</w:t>
      </w:r>
    </w:p>
    <w:p w14:paraId="23F1661E" w14:textId="2E78F979" w:rsidR="00F820A9" w:rsidRPr="00985D9C" w:rsidRDefault="00941D8D" w:rsidP="00F820A9">
      <w:pP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2</m:t>
            </m:r>
          </m:sub>
        </m:sSub>
      </m:oMath>
      <w:r w:rsidR="00F820A9" w:rsidRPr="00985D9C">
        <w:rPr>
          <w:rFonts w:ascii="Times New Roman" w:hAnsi="Times New Roman" w:cs="Times New Roman"/>
          <w:sz w:val="24"/>
          <w:szCs w:val="24"/>
        </w:rPr>
        <w:t xml:space="preserve">= </w:t>
      </w:r>
      <w:r w:rsidR="00DD1BCD" w:rsidRPr="00985D9C">
        <w:rPr>
          <w:rFonts w:ascii="Times New Roman" w:hAnsi="Times New Roman" w:cs="Times New Roman"/>
          <w:sz w:val="24"/>
          <w:szCs w:val="24"/>
        </w:rPr>
        <w:t>3</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SS</m:t>
            </m:r>
          </m:e>
          <m:sub>
            <m:r>
              <w:rPr>
                <w:rFonts w:ascii="Cambria Math" w:hAnsi="Cambria Math" w:cs="Times New Roman"/>
                <w:sz w:val="24"/>
                <w:szCs w:val="24"/>
              </w:rPr>
              <m:t>2</m:t>
            </m:r>
          </m:sub>
        </m:sSub>
      </m:oMath>
      <w:r w:rsidR="00F820A9" w:rsidRPr="00985D9C">
        <w:rPr>
          <w:rFonts w:ascii="Times New Roman" w:hAnsi="Times New Roman" w:cs="Times New Roman"/>
          <w:sz w:val="24"/>
          <w:szCs w:val="24"/>
        </w:rPr>
        <w:t xml:space="preserve"> = </w:t>
      </w:r>
      <w:r w:rsidR="00123125" w:rsidRPr="00985D9C">
        <w:rPr>
          <w:rFonts w:ascii="Times New Roman" w:hAnsi="Times New Roman" w:cs="Times New Roman"/>
          <w:sz w:val="24"/>
          <w:szCs w:val="24"/>
        </w:rPr>
        <w:t>13.863</w:t>
      </w:r>
    </w:p>
    <w:p w14:paraId="7EE74AB6" w14:textId="419CFF82" w:rsidR="00F820A9" w:rsidRPr="00985D9C" w:rsidRDefault="00941D8D" w:rsidP="00F820A9">
      <w:pPr>
        <w:rPr>
          <w:rFonts w:ascii="Times New Roman" w:eastAsia="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3</m:t>
            </m:r>
          </m:sub>
        </m:sSub>
      </m:oMath>
      <w:r w:rsidR="00F820A9" w:rsidRPr="00985D9C">
        <w:rPr>
          <w:rFonts w:ascii="Times New Roman" w:hAnsi="Times New Roman" w:cs="Times New Roman"/>
          <w:sz w:val="24"/>
          <w:szCs w:val="24"/>
        </w:rPr>
        <w:t xml:space="preserve">= </w:t>
      </w:r>
      <w:r w:rsidR="00DD1BCD" w:rsidRPr="00985D9C">
        <w:rPr>
          <w:rFonts w:ascii="Times New Roman" w:hAnsi="Times New Roman" w:cs="Times New Roman"/>
          <w:sz w:val="24"/>
          <w:szCs w:val="24"/>
        </w:rPr>
        <w:t>9</w:t>
      </w:r>
      <w:r w:rsidR="00F820A9" w:rsidRPr="00985D9C">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SS</m:t>
            </m:r>
          </m:e>
          <m:sub>
            <m:r>
              <w:rPr>
                <w:rFonts w:ascii="Cambria Math" w:hAnsi="Cambria Math" w:cs="Times New Roman"/>
                <w:sz w:val="24"/>
                <w:szCs w:val="24"/>
              </w:rPr>
              <m:t>3</m:t>
            </m:r>
          </m:sub>
        </m:sSub>
      </m:oMath>
      <w:r w:rsidR="00F820A9" w:rsidRPr="00985D9C">
        <w:rPr>
          <w:rFonts w:ascii="Times New Roman" w:hAnsi="Times New Roman" w:cs="Times New Roman"/>
          <w:sz w:val="24"/>
          <w:szCs w:val="24"/>
        </w:rPr>
        <w:t xml:space="preserve"> = </w:t>
      </w:r>
      <w:r w:rsidR="00123125" w:rsidRPr="00985D9C">
        <w:rPr>
          <w:rFonts w:ascii="Times New Roman" w:hAnsi="Times New Roman" w:cs="Times New Roman"/>
          <w:sz w:val="24"/>
          <w:szCs w:val="24"/>
        </w:rPr>
        <w:t>19.015</w:t>
      </w:r>
    </w:p>
    <w:p w14:paraId="2BC20292" w14:textId="77777777" w:rsidR="0041140C" w:rsidRPr="00985D9C" w:rsidRDefault="00941D8D" w:rsidP="0041140C">
      <w:pPr>
        <w:spacing w:line="480" w:lineRule="auto"/>
        <w:rPr>
          <w:rFonts w:ascii="Times New Roman" w:eastAsiaTheme="minorEastAsia" w:hAnsi="Times New Roman" w:cs="Times New Roman"/>
          <w:sz w:val="24"/>
          <w:szCs w:val="24"/>
        </w:rPr>
      </w:pPr>
      <m:oMathPara>
        <m:oMathParaPr>
          <m:jc m:val="left"/>
        </m:oMathParaPr>
        <m:oMath>
          <m:sSub>
            <m:sSubPr>
              <m:ctrlPr>
                <w:rPr>
                  <w:rFonts w:ascii="Cambria Math" w:hAnsi="Times New Roman"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p</m:t>
              </m:r>
            </m:sub>
          </m:sSub>
          <m:r>
            <w:rPr>
              <w:rFonts w:ascii="Cambria Math" w:hAnsi="Times New Roman" w:cs="Times New Roman"/>
              <w:sz w:val="24"/>
              <w:szCs w:val="24"/>
            </w:rPr>
            <m:t>=</m:t>
          </m:r>
          <m:rad>
            <m:radPr>
              <m:degHide m:val="1"/>
              <m:ctrlPr>
                <w:rPr>
                  <w:rFonts w:ascii="Cambria Math" w:hAnsi="Times New Roman" w:cs="Times New Roman"/>
                  <w:i/>
                  <w:sz w:val="24"/>
                  <w:szCs w:val="24"/>
                </w:rPr>
              </m:ctrlPr>
            </m:radPr>
            <m:deg/>
            <m:e>
              <m:f>
                <m:fPr>
                  <m:ctrlPr>
                    <w:rPr>
                      <w:rFonts w:ascii="Cambria Math" w:hAnsi="Times New Roman" w:cs="Times New Roman"/>
                      <w:i/>
                      <w:sz w:val="24"/>
                      <w:szCs w:val="24"/>
                    </w:rPr>
                  </m:ctrlPr>
                </m:fPr>
                <m:num>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j</m:t>
                      </m:r>
                      <m:r>
                        <w:rPr>
                          <w:rFonts w:ascii="Cambria Math" w:hAnsi="Times New Roman" w:cs="Times New Roman"/>
                          <w:sz w:val="24"/>
                          <w:szCs w:val="24"/>
                        </w:rPr>
                        <m:t>=1</m:t>
                      </m:r>
                    </m:sub>
                    <m:sup>
                      <m:r>
                        <w:rPr>
                          <w:rFonts w:ascii="Cambria Math" w:hAnsi="Times New Roman" w:cs="Times New Roman"/>
                          <w:sz w:val="24"/>
                          <w:szCs w:val="24"/>
                        </w:rPr>
                        <m:t>3</m:t>
                      </m:r>
                    </m:sup>
                    <m:e>
                      <m:r>
                        <w:rPr>
                          <w:rFonts w:ascii="Cambria Math" w:hAnsi="Cambria Math" w:cs="Times New Roman"/>
                          <w:sz w:val="24"/>
                          <w:szCs w:val="24"/>
                        </w:rPr>
                        <m:t>S</m:t>
                      </m:r>
                      <m:sSub>
                        <m:sSubPr>
                          <m:ctrlPr>
                            <w:rPr>
                              <w:rFonts w:ascii="Cambria Math" w:hAnsi="Times New Roman"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j</m:t>
                          </m:r>
                        </m:sub>
                      </m:sSub>
                    </m:e>
                  </m:nary>
                </m:num>
                <m:den>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j</m:t>
                      </m:r>
                      <m:r>
                        <w:rPr>
                          <w:rFonts w:ascii="Cambria Math" w:hAnsi="Times New Roman" w:cs="Times New Roman"/>
                          <w:sz w:val="24"/>
                          <w:szCs w:val="24"/>
                        </w:rPr>
                        <m:t>=1</m:t>
                      </m:r>
                    </m:sub>
                    <m:sup>
                      <m:r>
                        <w:rPr>
                          <w:rFonts w:ascii="Cambria Math" w:hAnsi="Times New Roman" w:cs="Times New Roman"/>
                          <w:sz w:val="24"/>
                          <w:szCs w:val="24"/>
                        </w:rPr>
                        <m:t>3</m:t>
                      </m:r>
                    </m:sup>
                    <m:e>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j</m:t>
                          </m:r>
                        </m:sub>
                      </m:sSub>
                      <m:r>
                        <w:rPr>
                          <w:rFonts w:ascii="Cambria Math" w:hAnsi="Cambria Math" w:cs="Times New Roman"/>
                          <w:sz w:val="24"/>
                          <w:szCs w:val="24"/>
                        </w:rPr>
                        <m:t>-</m:t>
                      </m:r>
                      <m:r>
                        <w:rPr>
                          <w:rFonts w:ascii="Cambria Math" w:hAnsi="Times New Roman" w:cs="Times New Roman"/>
                          <w:sz w:val="24"/>
                          <w:szCs w:val="24"/>
                        </w:rPr>
                        <m:t>1)</m:t>
                      </m:r>
                    </m:e>
                  </m:nary>
                </m:den>
              </m:f>
            </m:e>
          </m:rad>
        </m:oMath>
      </m:oMathPara>
    </w:p>
    <w:p w14:paraId="4CE9570E" w14:textId="29EF40FC" w:rsidR="0041140C" w:rsidRPr="00985D9C" w:rsidRDefault="0041140C" w:rsidP="0041140C">
      <w:pPr>
        <w:spacing w:line="480" w:lineRule="auto"/>
        <w:rPr>
          <w:rFonts w:ascii="Times New Roman" w:eastAsiaTheme="minorEastAsia" w:hAnsi="Times New Roman" w:cs="Times New Roman"/>
          <w:sz w:val="24"/>
          <w:szCs w:val="24"/>
        </w:rPr>
      </w:pPr>
      <m:oMathPara>
        <m:oMathParaPr>
          <m:jc m:val="left"/>
        </m:oMathParaPr>
        <m:oMath>
          <m:r>
            <w:rPr>
              <w:rFonts w:ascii="Cambria Math" w:hAnsi="Times New Roman" w:cs="Times New Roman"/>
              <w:sz w:val="24"/>
              <w:szCs w:val="24"/>
            </w:rPr>
            <m:t xml:space="preserve">= </m:t>
          </m:r>
          <m:rad>
            <m:radPr>
              <m:degHide m:val="1"/>
              <m:ctrlPr>
                <w:rPr>
                  <w:rFonts w:ascii="Cambria Math" w:hAnsi="Times New Roman" w:cs="Times New Roman"/>
                  <w:i/>
                  <w:sz w:val="24"/>
                  <w:szCs w:val="24"/>
                </w:rPr>
              </m:ctrlPr>
            </m:radPr>
            <m:deg/>
            <m:e>
              <m:f>
                <m:fPr>
                  <m:ctrlPr>
                    <w:rPr>
                      <w:rFonts w:ascii="Cambria Math" w:hAnsi="Times New Roman" w:cs="Times New Roman"/>
                      <w:i/>
                      <w:sz w:val="24"/>
                      <w:szCs w:val="24"/>
                    </w:rPr>
                  </m:ctrlPr>
                </m:fPr>
                <m:num>
                  <m:r>
                    <w:rPr>
                      <w:rFonts w:ascii="Cambria Math" w:hAnsi="Times New Roman" w:cs="Times New Roman"/>
                      <w:sz w:val="24"/>
                      <w:szCs w:val="24"/>
                    </w:rPr>
                    <m:t>24.795+13.863+19.015</m:t>
                  </m:r>
                </m:num>
                <m:den>
                  <m:d>
                    <m:dPr>
                      <m:ctrlPr>
                        <w:rPr>
                          <w:rFonts w:ascii="Cambria Math" w:hAnsi="Times New Roman" w:cs="Times New Roman"/>
                          <w:i/>
                          <w:sz w:val="24"/>
                          <w:szCs w:val="24"/>
                        </w:rPr>
                      </m:ctrlPr>
                    </m:dPr>
                    <m:e>
                      <m:r>
                        <w:rPr>
                          <w:rFonts w:ascii="Cambria Math" w:hAnsi="Times New Roman" w:cs="Times New Roman"/>
                          <w:sz w:val="24"/>
                          <w:szCs w:val="24"/>
                        </w:rPr>
                        <m:t>4</m:t>
                      </m:r>
                      <m:r>
                        <w:rPr>
                          <w:rFonts w:ascii="Cambria Math" w:hAnsi="Times New Roman" w:cs="Times New Roman"/>
                          <w:sz w:val="24"/>
                          <w:szCs w:val="24"/>
                        </w:rPr>
                        <m:t>-</m:t>
                      </m:r>
                      <m:r>
                        <w:rPr>
                          <w:rFonts w:ascii="Cambria Math" w:hAnsi="Times New Roman" w:cs="Times New Roman"/>
                          <w:sz w:val="24"/>
                          <w:szCs w:val="24"/>
                        </w:rPr>
                        <m:t>1</m:t>
                      </m:r>
                    </m:e>
                  </m:d>
                  <m:r>
                    <w:rPr>
                      <w:rFonts w:ascii="Cambria Math" w:hAnsi="Times New Roman" w:cs="Times New Roman"/>
                      <w:sz w:val="24"/>
                      <w:szCs w:val="24"/>
                    </w:rPr>
                    <m:t>+</m:t>
                  </m:r>
                  <m:d>
                    <m:dPr>
                      <m:ctrlPr>
                        <w:rPr>
                          <w:rFonts w:ascii="Cambria Math" w:hAnsi="Times New Roman" w:cs="Times New Roman"/>
                          <w:i/>
                          <w:sz w:val="24"/>
                          <w:szCs w:val="24"/>
                        </w:rPr>
                      </m:ctrlPr>
                    </m:dPr>
                    <m:e>
                      <m:r>
                        <w:rPr>
                          <w:rFonts w:ascii="Cambria Math" w:hAnsi="Times New Roman" w:cs="Times New Roman"/>
                          <w:sz w:val="24"/>
                          <w:szCs w:val="24"/>
                        </w:rPr>
                        <m:t>3</m:t>
                      </m:r>
                      <m:r>
                        <w:rPr>
                          <w:rFonts w:ascii="Cambria Math" w:hAnsi="Times New Roman" w:cs="Times New Roman"/>
                          <w:sz w:val="24"/>
                          <w:szCs w:val="24"/>
                        </w:rPr>
                        <m:t>-</m:t>
                      </m:r>
                      <m:r>
                        <w:rPr>
                          <w:rFonts w:ascii="Cambria Math" w:hAnsi="Times New Roman" w:cs="Times New Roman"/>
                          <w:sz w:val="24"/>
                          <w:szCs w:val="24"/>
                        </w:rPr>
                        <m:t>1</m:t>
                      </m:r>
                    </m:e>
                  </m:d>
                  <m:r>
                    <w:rPr>
                      <w:rFonts w:ascii="Cambria Math" w:hAnsi="Times New Roman" w:cs="Times New Roman"/>
                      <w:sz w:val="24"/>
                      <w:szCs w:val="24"/>
                    </w:rPr>
                    <m:t>+(9</m:t>
                  </m:r>
                  <m:r>
                    <w:rPr>
                      <w:rFonts w:ascii="Cambria Math" w:hAnsi="Times New Roman" w:cs="Times New Roman"/>
                      <w:sz w:val="24"/>
                      <w:szCs w:val="24"/>
                    </w:rPr>
                    <m:t>-</m:t>
                  </m:r>
                  <m:r>
                    <w:rPr>
                      <w:rFonts w:ascii="Cambria Math" w:hAnsi="Times New Roman" w:cs="Times New Roman"/>
                      <w:sz w:val="24"/>
                      <w:szCs w:val="24"/>
                    </w:rPr>
                    <m:t>1)</m:t>
                  </m:r>
                </m:den>
              </m:f>
            </m:e>
          </m:rad>
        </m:oMath>
      </m:oMathPara>
    </w:p>
    <w:p w14:paraId="14BA95FF" w14:textId="164444C6" w:rsidR="00F820A9" w:rsidRPr="00985D9C" w:rsidRDefault="00941D8D" w:rsidP="0041140C">
      <w:pPr>
        <w:rPr>
          <w:rFonts w:ascii="Times New Roman" w:eastAsia="Times New Roman" w:hAnsi="Times New Roman" w:cs="Times New Roman"/>
          <w:sz w:val="24"/>
          <w:szCs w:val="24"/>
          <w:lang w:eastAsia="en-CA"/>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p</m:t>
              </m:r>
            </m:sub>
          </m:sSub>
          <m:r>
            <w:rPr>
              <w:rFonts w:ascii="Cambria Math" w:hAnsi="Cambria Math" w:cs="Times New Roman"/>
              <w:sz w:val="24"/>
              <w:szCs w:val="24"/>
            </w:rPr>
            <m:t>= 2.10627</m:t>
          </m:r>
        </m:oMath>
      </m:oMathPara>
    </w:p>
    <w:p w14:paraId="10A98544" w14:textId="77777777" w:rsidR="00CD5B7B"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w:t>
      </w:r>
      <w:r w:rsidRPr="00985D9C">
        <w:rPr>
          <w:rFonts w:ascii="Times New Roman" w:hAnsi="Times New Roman" w:cs="Times New Roman"/>
          <w:sz w:val="24"/>
          <w:szCs w:val="24"/>
        </w:rPr>
        <w:tab/>
      </w:r>
    </w:p>
    <w:p w14:paraId="26394CAC" w14:textId="41347FA1"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Chi</w:t>
      </w:r>
      <w:r w:rsidRPr="00985D9C">
        <w:rPr>
          <w:rFonts w:ascii="Times New Roman" w:hAnsi="Times New Roman" w:cs="Times New Roman"/>
          <w:sz w:val="24"/>
          <w:szCs w:val="24"/>
          <w:vertAlign w:val="superscript"/>
        </w:rPr>
        <w:t>2</w:t>
      </w:r>
      <w:r w:rsidRPr="00985D9C">
        <w:rPr>
          <w:rFonts w:ascii="Times New Roman" w:hAnsi="Times New Roman" w:cs="Times New Roman"/>
          <w:sz w:val="24"/>
          <w:szCs w:val="24"/>
        </w:rPr>
        <w:t>Sqaure Sample Calculation –</w:t>
      </w:r>
      <w:r w:rsidR="003624D7" w:rsidRPr="00985D9C">
        <w:rPr>
          <w:rFonts w:ascii="Times New Roman" w:hAnsi="Times New Roman" w:cs="Times New Roman"/>
          <w:sz w:val="24"/>
          <w:szCs w:val="24"/>
        </w:rPr>
        <w:t xml:space="preserve"> from </w:t>
      </w:r>
      <w:r w:rsidRPr="00985D9C">
        <w:rPr>
          <w:rFonts w:ascii="Times New Roman" w:hAnsi="Times New Roman" w:cs="Times New Roman"/>
          <w:sz w:val="24"/>
          <w:szCs w:val="24"/>
        </w:rPr>
        <w:t>Table 2</w:t>
      </w:r>
      <w:r w:rsidR="0014078E">
        <w:rPr>
          <w:rFonts w:ascii="Times New Roman" w:hAnsi="Times New Roman" w:cs="Times New Roman"/>
          <w:sz w:val="24"/>
          <w:szCs w:val="24"/>
        </w:rPr>
        <w:t xml:space="preserve"> </w:t>
      </w:r>
      <w:r w:rsidRPr="00985D9C">
        <w:rPr>
          <w:rFonts w:ascii="Times New Roman" w:hAnsi="Times New Roman" w:cs="Times New Roman"/>
          <w:sz w:val="24"/>
          <w:szCs w:val="24"/>
        </w:rPr>
        <w:t>Species</w:t>
      </w:r>
    </w:p>
    <w:tbl>
      <w:tblPr>
        <w:tblStyle w:val="TableGrid"/>
        <w:tblW w:w="0" w:type="auto"/>
        <w:tblLook w:val="04A0" w:firstRow="1" w:lastRow="0" w:firstColumn="1" w:lastColumn="0" w:noHBand="0" w:noVBand="1"/>
      </w:tblPr>
      <w:tblGrid>
        <w:gridCol w:w="1870"/>
        <w:gridCol w:w="1870"/>
        <w:gridCol w:w="1870"/>
        <w:gridCol w:w="1870"/>
        <w:gridCol w:w="1870"/>
      </w:tblGrid>
      <w:tr w:rsidR="00F820A9" w:rsidRPr="00985D9C" w14:paraId="2C6A1A17" w14:textId="77777777" w:rsidTr="00BB03D8">
        <w:tc>
          <w:tcPr>
            <w:tcW w:w="1870" w:type="dxa"/>
          </w:tcPr>
          <w:p w14:paraId="7F3F20E5"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Site A</w:t>
            </w:r>
          </w:p>
        </w:tc>
        <w:tc>
          <w:tcPr>
            <w:tcW w:w="1870" w:type="dxa"/>
          </w:tcPr>
          <w:p w14:paraId="33DDFD29"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1</w:t>
            </w:r>
          </w:p>
        </w:tc>
        <w:tc>
          <w:tcPr>
            <w:tcW w:w="1870" w:type="dxa"/>
          </w:tcPr>
          <w:p w14:paraId="6645CD0F"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2</w:t>
            </w:r>
          </w:p>
        </w:tc>
        <w:tc>
          <w:tcPr>
            <w:tcW w:w="1870" w:type="dxa"/>
          </w:tcPr>
          <w:p w14:paraId="1ED89703"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3</w:t>
            </w:r>
          </w:p>
        </w:tc>
        <w:tc>
          <w:tcPr>
            <w:tcW w:w="1870" w:type="dxa"/>
          </w:tcPr>
          <w:p w14:paraId="76260A67"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Total</w:t>
            </w:r>
          </w:p>
        </w:tc>
      </w:tr>
      <w:tr w:rsidR="00F820A9" w:rsidRPr="00985D9C" w14:paraId="5522D7FC" w14:textId="77777777" w:rsidTr="00BB03D8">
        <w:tc>
          <w:tcPr>
            <w:tcW w:w="1870" w:type="dxa"/>
          </w:tcPr>
          <w:p w14:paraId="7D77A3D1" w14:textId="633B5FC1" w:rsidR="00F820A9" w:rsidRPr="00985D9C" w:rsidRDefault="00F820A9" w:rsidP="00BB03D8">
            <w:pPr>
              <w:tabs>
                <w:tab w:val="left" w:pos="2623"/>
              </w:tabs>
              <w:spacing w:line="480" w:lineRule="auto"/>
              <w:rPr>
                <w:rFonts w:ascii="Times New Roman" w:hAnsi="Times New Roman" w:cs="Times New Roman"/>
                <w:lang w:val="en-CA"/>
              </w:rPr>
            </w:pPr>
          </w:p>
        </w:tc>
        <w:tc>
          <w:tcPr>
            <w:tcW w:w="1870" w:type="dxa"/>
          </w:tcPr>
          <w:p w14:paraId="71D4835B" w14:textId="3981B3FC" w:rsidR="00F820A9" w:rsidRPr="00985D9C" w:rsidRDefault="0073567B"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16</w:t>
            </w:r>
          </w:p>
        </w:tc>
        <w:tc>
          <w:tcPr>
            <w:tcW w:w="1870" w:type="dxa"/>
          </w:tcPr>
          <w:p w14:paraId="00C032C6" w14:textId="73AF884F" w:rsidR="00F820A9" w:rsidRPr="00985D9C" w:rsidRDefault="0073567B"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0</w:t>
            </w:r>
          </w:p>
        </w:tc>
        <w:tc>
          <w:tcPr>
            <w:tcW w:w="1870" w:type="dxa"/>
          </w:tcPr>
          <w:p w14:paraId="68687B04" w14:textId="046A15BE" w:rsidR="00F820A9" w:rsidRPr="00985D9C" w:rsidRDefault="0073567B"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7</w:t>
            </w:r>
          </w:p>
        </w:tc>
        <w:tc>
          <w:tcPr>
            <w:tcW w:w="1870" w:type="dxa"/>
          </w:tcPr>
          <w:p w14:paraId="0B44454A" w14:textId="0851A5B8" w:rsidR="00F820A9" w:rsidRPr="00985D9C" w:rsidRDefault="0073567B"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2</w:t>
            </w:r>
            <w:r w:rsidR="00F820A9" w:rsidRPr="00985D9C">
              <w:rPr>
                <w:rFonts w:ascii="Times New Roman" w:hAnsi="Times New Roman" w:cs="Times New Roman"/>
                <w:lang w:val="en-CA"/>
              </w:rPr>
              <w:t>3</w:t>
            </w:r>
          </w:p>
        </w:tc>
      </w:tr>
      <w:tr w:rsidR="00F820A9" w:rsidRPr="00985D9C" w14:paraId="60E1D72B" w14:textId="77777777" w:rsidTr="00BB03D8">
        <w:tc>
          <w:tcPr>
            <w:tcW w:w="1870" w:type="dxa"/>
          </w:tcPr>
          <w:p w14:paraId="34C4CFEA"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Site B</w:t>
            </w:r>
          </w:p>
        </w:tc>
        <w:tc>
          <w:tcPr>
            <w:tcW w:w="1870" w:type="dxa"/>
          </w:tcPr>
          <w:p w14:paraId="7D691706" w14:textId="77777777" w:rsidR="00F820A9" w:rsidRPr="00985D9C" w:rsidRDefault="00F820A9" w:rsidP="00BB03D8">
            <w:pPr>
              <w:tabs>
                <w:tab w:val="left" w:pos="2623"/>
              </w:tabs>
              <w:spacing w:line="480" w:lineRule="auto"/>
              <w:rPr>
                <w:rFonts w:ascii="Times New Roman" w:hAnsi="Times New Roman" w:cs="Times New Roman"/>
                <w:lang w:val="en-CA"/>
              </w:rPr>
            </w:pPr>
          </w:p>
        </w:tc>
        <w:tc>
          <w:tcPr>
            <w:tcW w:w="1870" w:type="dxa"/>
          </w:tcPr>
          <w:p w14:paraId="43A54B46" w14:textId="77777777" w:rsidR="00F820A9" w:rsidRPr="00985D9C" w:rsidRDefault="00F820A9" w:rsidP="00BB03D8">
            <w:pPr>
              <w:tabs>
                <w:tab w:val="left" w:pos="2623"/>
              </w:tabs>
              <w:spacing w:line="480" w:lineRule="auto"/>
              <w:rPr>
                <w:rFonts w:ascii="Times New Roman" w:hAnsi="Times New Roman" w:cs="Times New Roman"/>
                <w:lang w:val="en-CA"/>
              </w:rPr>
            </w:pPr>
          </w:p>
        </w:tc>
        <w:tc>
          <w:tcPr>
            <w:tcW w:w="1870" w:type="dxa"/>
          </w:tcPr>
          <w:p w14:paraId="37458D47" w14:textId="77777777" w:rsidR="00F820A9" w:rsidRPr="00985D9C" w:rsidRDefault="00F820A9" w:rsidP="00BB03D8">
            <w:pPr>
              <w:tabs>
                <w:tab w:val="left" w:pos="2623"/>
              </w:tabs>
              <w:spacing w:line="480" w:lineRule="auto"/>
              <w:rPr>
                <w:rFonts w:ascii="Times New Roman" w:hAnsi="Times New Roman" w:cs="Times New Roman"/>
                <w:lang w:val="en-CA"/>
              </w:rPr>
            </w:pPr>
          </w:p>
        </w:tc>
        <w:tc>
          <w:tcPr>
            <w:tcW w:w="1870" w:type="dxa"/>
          </w:tcPr>
          <w:p w14:paraId="0249B643" w14:textId="77777777" w:rsidR="00F820A9" w:rsidRPr="00985D9C" w:rsidRDefault="00F820A9" w:rsidP="00BB03D8">
            <w:pPr>
              <w:tabs>
                <w:tab w:val="left" w:pos="2623"/>
              </w:tabs>
              <w:spacing w:line="480" w:lineRule="auto"/>
              <w:rPr>
                <w:rFonts w:ascii="Times New Roman" w:hAnsi="Times New Roman" w:cs="Times New Roman"/>
                <w:lang w:val="en-CA"/>
              </w:rPr>
            </w:pPr>
          </w:p>
        </w:tc>
      </w:tr>
      <w:tr w:rsidR="00F820A9" w:rsidRPr="00985D9C" w14:paraId="07EC0C5D" w14:textId="77777777" w:rsidTr="00BB03D8">
        <w:tc>
          <w:tcPr>
            <w:tcW w:w="1870" w:type="dxa"/>
          </w:tcPr>
          <w:p w14:paraId="53087A9E" w14:textId="4D2A111A"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 xml:space="preserve"> </w:t>
            </w:r>
          </w:p>
        </w:tc>
        <w:tc>
          <w:tcPr>
            <w:tcW w:w="1870" w:type="dxa"/>
          </w:tcPr>
          <w:p w14:paraId="0754E2C2" w14:textId="0DC8C858"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22</w:t>
            </w:r>
          </w:p>
        </w:tc>
        <w:tc>
          <w:tcPr>
            <w:tcW w:w="1870" w:type="dxa"/>
          </w:tcPr>
          <w:p w14:paraId="5E8BDA68" w14:textId="743E76E8"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18</w:t>
            </w:r>
          </w:p>
        </w:tc>
        <w:tc>
          <w:tcPr>
            <w:tcW w:w="1870" w:type="dxa"/>
          </w:tcPr>
          <w:p w14:paraId="3646AEE2" w14:textId="7AC38E84"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3</w:t>
            </w:r>
          </w:p>
        </w:tc>
        <w:tc>
          <w:tcPr>
            <w:tcW w:w="1870" w:type="dxa"/>
          </w:tcPr>
          <w:p w14:paraId="50AFEB8B" w14:textId="21EDB259"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43</w:t>
            </w:r>
          </w:p>
        </w:tc>
      </w:tr>
      <w:tr w:rsidR="00F820A9" w:rsidRPr="00985D9C" w14:paraId="725673A2" w14:textId="77777777" w:rsidTr="00BB03D8">
        <w:tc>
          <w:tcPr>
            <w:tcW w:w="1870" w:type="dxa"/>
          </w:tcPr>
          <w:p w14:paraId="05A30F99" w14:textId="77777777" w:rsidR="00F820A9" w:rsidRPr="00985D9C" w:rsidRDefault="00F820A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 xml:space="preserve">Total </w:t>
            </w:r>
          </w:p>
        </w:tc>
        <w:tc>
          <w:tcPr>
            <w:tcW w:w="1870" w:type="dxa"/>
          </w:tcPr>
          <w:p w14:paraId="5B9A22D1" w14:textId="77DDA34E"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38</w:t>
            </w:r>
          </w:p>
        </w:tc>
        <w:tc>
          <w:tcPr>
            <w:tcW w:w="1870" w:type="dxa"/>
          </w:tcPr>
          <w:p w14:paraId="43369BA5" w14:textId="6059CE0C"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18</w:t>
            </w:r>
          </w:p>
        </w:tc>
        <w:tc>
          <w:tcPr>
            <w:tcW w:w="1870" w:type="dxa"/>
          </w:tcPr>
          <w:p w14:paraId="20FDDC1D" w14:textId="582DE1F1"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10</w:t>
            </w:r>
          </w:p>
        </w:tc>
        <w:tc>
          <w:tcPr>
            <w:tcW w:w="1870" w:type="dxa"/>
          </w:tcPr>
          <w:p w14:paraId="45F20FD7" w14:textId="4B88307C" w:rsidR="00F820A9" w:rsidRPr="00985D9C" w:rsidRDefault="00871849" w:rsidP="00BB03D8">
            <w:pPr>
              <w:tabs>
                <w:tab w:val="left" w:pos="2623"/>
              </w:tabs>
              <w:spacing w:line="480" w:lineRule="auto"/>
              <w:rPr>
                <w:rFonts w:ascii="Times New Roman" w:hAnsi="Times New Roman" w:cs="Times New Roman"/>
                <w:lang w:val="en-CA"/>
              </w:rPr>
            </w:pPr>
            <w:r w:rsidRPr="00985D9C">
              <w:rPr>
                <w:rFonts w:ascii="Times New Roman" w:hAnsi="Times New Roman" w:cs="Times New Roman"/>
                <w:lang w:val="en-CA"/>
              </w:rPr>
              <w:t>66</w:t>
            </w:r>
          </w:p>
        </w:tc>
      </w:tr>
    </w:tbl>
    <w:p w14:paraId="37E6A0D1" w14:textId="77777777" w:rsidR="00CD5B7B" w:rsidRPr="00985D9C" w:rsidRDefault="00CD5B7B" w:rsidP="00F820A9">
      <w:pPr>
        <w:tabs>
          <w:tab w:val="left" w:pos="2623"/>
        </w:tabs>
        <w:spacing w:line="480" w:lineRule="auto"/>
        <w:rPr>
          <w:rFonts w:ascii="Times New Roman" w:hAnsi="Times New Roman" w:cs="Times New Roman"/>
          <w:sz w:val="24"/>
          <w:szCs w:val="24"/>
        </w:rPr>
      </w:pPr>
    </w:p>
    <w:p w14:paraId="634CA9A6" w14:textId="1C8F135D" w:rsidR="00D05567" w:rsidRPr="00985D9C" w:rsidRDefault="00D05567"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lastRenderedPageBreak/>
        <w:t>For Site A, Species 1</w:t>
      </w:r>
    </w:p>
    <w:p w14:paraId="64EE0C36" w14:textId="511E6B9F"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Expected Value</w:t>
      </w:r>
      <w:r w:rsidR="00D05567" w:rsidRPr="00985D9C">
        <w:rPr>
          <w:rFonts w:ascii="Times New Roman" w:hAnsi="Times New Roman" w:cs="Times New Roman"/>
          <w:sz w:val="24"/>
          <w:szCs w:val="24"/>
        </w:rPr>
        <w:t xml:space="preserve"> </w:t>
      </w:r>
      <w:r w:rsidRPr="00985D9C">
        <w:rPr>
          <w:rFonts w:ascii="Times New Roman" w:hAnsi="Times New Roman" w:cs="Times New Roman"/>
          <w:sz w:val="24"/>
          <w:szCs w:val="24"/>
        </w:rPr>
        <w:t>= (row total</w:t>
      </w:r>
      <w:r w:rsidR="00D05567" w:rsidRPr="00985D9C">
        <w:rPr>
          <w:rFonts w:ascii="Times New Roman" w:hAnsi="Times New Roman" w:cs="Times New Roman"/>
          <w:sz w:val="24"/>
          <w:szCs w:val="24"/>
        </w:rPr>
        <w:t xml:space="preserve"> </w:t>
      </w:r>
      <w:r w:rsidR="00846540" w:rsidRPr="00985D9C">
        <w:rPr>
          <w:rFonts w:ascii="Times New Roman" w:hAnsi="Times New Roman" w:cs="Times New Roman"/>
          <w:sz w:val="24"/>
          <w:szCs w:val="24"/>
        </w:rPr>
        <w:t>of species 1</w:t>
      </w:r>
      <w:r w:rsidRPr="00985D9C">
        <w:rPr>
          <w:rFonts w:ascii="Times New Roman" w:hAnsi="Times New Roman" w:cs="Times New Roman"/>
          <w:sz w:val="24"/>
          <w:szCs w:val="24"/>
        </w:rPr>
        <w:t xml:space="preserve"> X column total</w:t>
      </w:r>
      <w:r w:rsidR="00846540" w:rsidRPr="00985D9C">
        <w:rPr>
          <w:rFonts w:ascii="Times New Roman" w:hAnsi="Times New Roman" w:cs="Times New Roman"/>
          <w:sz w:val="24"/>
          <w:szCs w:val="24"/>
        </w:rPr>
        <w:t xml:space="preserve"> of Site A</w:t>
      </w:r>
      <w:r w:rsidRPr="00985D9C">
        <w:rPr>
          <w:rFonts w:ascii="Times New Roman" w:hAnsi="Times New Roman" w:cs="Times New Roman"/>
          <w:sz w:val="24"/>
          <w:szCs w:val="24"/>
        </w:rPr>
        <w:t>)/overall total)</w:t>
      </w:r>
    </w:p>
    <w:p w14:paraId="1B576570" w14:textId="7ED040D9"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w:t>
      </w:r>
      <w:r w:rsidR="00846540" w:rsidRPr="00985D9C">
        <w:rPr>
          <w:rFonts w:ascii="Times New Roman" w:hAnsi="Times New Roman" w:cs="Times New Roman"/>
          <w:sz w:val="24"/>
          <w:szCs w:val="24"/>
        </w:rPr>
        <w:t>38</w:t>
      </w:r>
      <w:r w:rsidRPr="00985D9C">
        <w:rPr>
          <w:rFonts w:ascii="Times New Roman" w:hAnsi="Times New Roman" w:cs="Times New Roman"/>
          <w:sz w:val="24"/>
          <w:szCs w:val="24"/>
        </w:rPr>
        <w:t>x</w:t>
      </w:r>
      <w:r w:rsidR="00846540" w:rsidRPr="00985D9C">
        <w:rPr>
          <w:rFonts w:ascii="Times New Roman" w:hAnsi="Times New Roman" w:cs="Times New Roman"/>
          <w:sz w:val="24"/>
          <w:szCs w:val="24"/>
        </w:rPr>
        <w:t>2</w:t>
      </w:r>
      <w:r w:rsidRPr="00985D9C">
        <w:rPr>
          <w:rFonts w:ascii="Times New Roman" w:hAnsi="Times New Roman" w:cs="Times New Roman"/>
          <w:sz w:val="24"/>
          <w:szCs w:val="24"/>
        </w:rPr>
        <w:t>3)/6</w:t>
      </w:r>
      <w:r w:rsidR="00297DDA" w:rsidRPr="00985D9C">
        <w:rPr>
          <w:rFonts w:ascii="Times New Roman" w:hAnsi="Times New Roman" w:cs="Times New Roman"/>
          <w:sz w:val="24"/>
          <w:szCs w:val="24"/>
        </w:rPr>
        <w:t>6</w:t>
      </w:r>
    </w:p>
    <w:p w14:paraId="02DB29CC" w14:textId="7BFFF5C9"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w:t>
      </w:r>
      <w:r w:rsidR="00297DDA" w:rsidRPr="00985D9C">
        <w:rPr>
          <w:rFonts w:ascii="Times New Roman" w:hAnsi="Times New Roman" w:cs="Times New Roman"/>
          <w:sz w:val="24"/>
          <w:szCs w:val="24"/>
        </w:rPr>
        <w:t>13.24</w:t>
      </w:r>
    </w:p>
    <w:p w14:paraId="2CDF1BC0"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Partial Contribution </w:t>
      </w:r>
    </w:p>
    <w:p w14:paraId="063867C7"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Based off Site 1, species 1</w:t>
      </w:r>
    </w:p>
    <w:p w14:paraId="3CF1EB4D" w14:textId="5C2AD94E"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Observed = </w:t>
      </w:r>
      <w:r w:rsidR="000B45D3" w:rsidRPr="00985D9C">
        <w:rPr>
          <w:rFonts w:ascii="Times New Roman" w:hAnsi="Times New Roman" w:cs="Times New Roman"/>
          <w:sz w:val="24"/>
          <w:szCs w:val="24"/>
        </w:rPr>
        <w:t>16</w:t>
      </w:r>
      <w:r w:rsidRPr="00985D9C">
        <w:rPr>
          <w:rFonts w:ascii="Times New Roman" w:hAnsi="Times New Roman" w:cs="Times New Roman"/>
          <w:sz w:val="24"/>
          <w:szCs w:val="24"/>
        </w:rPr>
        <w:t xml:space="preserve">     Expected = </w:t>
      </w:r>
      <w:r w:rsidR="00297DDA" w:rsidRPr="00985D9C">
        <w:rPr>
          <w:rFonts w:ascii="Times New Roman" w:hAnsi="Times New Roman" w:cs="Times New Roman"/>
          <w:sz w:val="24"/>
          <w:szCs w:val="24"/>
        </w:rPr>
        <w:t>13.24</w:t>
      </w:r>
    </w:p>
    <w:p w14:paraId="27DCB0AE"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Difference = (Observed-Expected)</w:t>
      </w:r>
    </w:p>
    <w:p w14:paraId="489CF8A5" w14:textId="643BFE2E"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w:t>
      </w:r>
      <w:r w:rsidR="00D124C3" w:rsidRPr="00985D9C">
        <w:rPr>
          <w:rFonts w:ascii="Times New Roman" w:hAnsi="Times New Roman" w:cs="Times New Roman"/>
          <w:sz w:val="24"/>
          <w:szCs w:val="24"/>
        </w:rPr>
        <w:t>2.7</w:t>
      </w:r>
      <w:r w:rsidR="00E22C68">
        <w:rPr>
          <w:rFonts w:ascii="Times New Roman" w:hAnsi="Times New Roman" w:cs="Times New Roman"/>
          <w:sz w:val="24"/>
          <w:szCs w:val="24"/>
        </w:rPr>
        <w:t>6</w:t>
      </w:r>
    </w:p>
    <w:p w14:paraId="48FBB898" w14:textId="77777777"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Partial Contribution = (Observed-Expected)</w:t>
      </w:r>
      <w:r w:rsidRPr="00985D9C">
        <w:rPr>
          <w:rFonts w:ascii="Times New Roman" w:hAnsi="Times New Roman" w:cs="Times New Roman"/>
          <w:sz w:val="24"/>
          <w:szCs w:val="24"/>
          <w:vertAlign w:val="superscript"/>
        </w:rPr>
        <w:t>2</w:t>
      </w:r>
      <w:r w:rsidRPr="00985D9C">
        <w:rPr>
          <w:rFonts w:ascii="Times New Roman" w:hAnsi="Times New Roman" w:cs="Times New Roman"/>
          <w:sz w:val="24"/>
          <w:szCs w:val="24"/>
        </w:rPr>
        <w:t>/Expected)</w:t>
      </w:r>
    </w:p>
    <w:p w14:paraId="7BE57336" w14:textId="1BF31F48"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w:t>
      </w:r>
      <w:r w:rsidR="00AC153A" w:rsidRPr="00985D9C">
        <w:rPr>
          <w:rFonts w:ascii="Times New Roman" w:hAnsi="Times New Roman" w:cs="Times New Roman"/>
          <w:sz w:val="24"/>
          <w:szCs w:val="24"/>
        </w:rPr>
        <w:t>16</w:t>
      </w:r>
      <w:r w:rsidRPr="00985D9C">
        <w:rPr>
          <w:rFonts w:ascii="Times New Roman" w:hAnsi="Times New Roman" w:cs="Times New Roman"/>
          <w:sz w:val="24"/>
          <w:szCs w:val="24"/>
        </w:rPr>
        <w:t>-</w:t>
      </w:r>
      <w:r w:rsidR="00AC153A" w:rsidRPr="00985D9C">
        <w:rPr>
          <w:rFonts w:ascii="Times New Roman" w:hAnsi="Times New Roman" w:cs="Times New Roman"/>
          <w:sz w:val="24"/>
          <w:szCs w:val="24"/>
        </w:rPr>
        <w:t>13.24</w:t>
      </w:r>
      <w:r w:rsidRPr="00985D9C">
        <w:rPr>
          <w:rFonts w:ascii="Times New Roman" w:hAnsi="Times New Roman" w:cs="Times New Roman"/>
          <w:sz w:val="24"/>
          <w:szCs w:val="24"/>
        </w:rPr>
        <w:t>)</w:t>
      </w:r>
      <w:r w:rsidRPr="00985D9C">
        <w:rPr>
          <w:rFonts w:ascii="Times New Roman" w:hAnsi="Times New Roman" w:cs="Times New Roman"/>
          <w:sz w:val="24"/>
          <w:szCs w:val="24"/>
          <w:vertAlign w:val="superscript"/>
        </w:rPr>
        <w:t xml:space="preserve"> 2</w:t>
      </w:r>
      <w:r w:rsidRPr="00985D9C">
        <w:rPr>
          <w:rFonts w:ascii="Times New Roman" w:hAnsi="Times New Roman" w:cs="Times New Roman"/>
          <w:sz w:val="24"/>
          <w:szCs w:val="24"/>
        </w:rPr>
        <w:t>/</w:t>
      </w:r>
      <w:r w:rsidR="00AC153A" w:rsidRPr="00985D9C">
        <w:rPr>
          <w:rFonts w:ascii="Times New Roman" w:hAnsi="Times New Roman" w:cs="Times New Roman"/>
          <w:sz w:val="24"/>
          <w:szCs w:val="24"/>
        </w:rPr>
        <w:t>13.24</w:t>
      </w:r>
      <w:r w:rsidRPr="00985D9C">
        <w:rPr>
          <w:rFonts w:ascii="Times New Roman" w:hAnsi="Times New Roman" w:cs="Times New Roman"/>
          <w:sz w:val="24"/>
          <w:szCs w:val="24"/>
        </w:rPr>
        <w:t xml:space="preserve"> </w:t>
      </w:r>
    </w:p>
    <w:p w14:paraId="2C81D036" w14:textId="7BE10948" w:rsidR="00F820A9"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 xml:space="preserve">                                     = 0</w:t>
      </w:r>
      <w:r w:rsidR="00737AD8" w:rsidRPr="00985D9C">
        <w:rPr>
          <w:rFonts w:ascii="Times New Roman" w:hAnsi="Times New Roman" w:cs="Times New Roman"/>
          <w:sz w:val="24"/>
          <w:szCs w:val="24"/>
        </w:rPr>
        <w:t>.575</w:t>
      </w:r>
    </w:p>
    <w:p w14:paraId="07554922" w14:textId="77777777" w:rsidR="00524A03" w:rsidRPr="00985D9C" w:rsidRDefault="00F820A9"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Total Chi</w:t>
      </w:r>
      <w:r w:rsidRPr="00985D9C">
        <w:rPr>
          <w:rFonts w:ascii="Times New Roman" w:hAnsi="Times New Roman" w:cs="Times New Roman"/>
          <w:sz w:val="24"/>
          <w:szCs w:val="24"/>
          <w:vertAlign w:val="superscript"/>
        </w:rPr>
        <w:t>2</w:t>
      </w:r>
      <w:r w:rsidR="00F513D2" w:rsidRPr="00985D9C">
        <w:rPr>
          <w:rFonts w:ascii="Times New Roman" w:hAnsi="Times New Roman" w:cs="Times New Roman"/>
          <w:sz w:val="24"/>
          <w:szCs w:val="24"/>
          <w:vertAlign w:val="superscript"/>
        </w:rPr>
        <w:t xml:space="preserve"> </w:t>
      </w:r>
      <w:r w:rsidR="00F513D2" w:rsidRPr="00985D9C">
        <w:rPr>
          <w:rFonts w:ascii="Times New Roman" w:hAnsi="Times New Roman" w:cs="Times New Roman"/>
          <w:sz w:val="24"/>
          <w:szCs w:val="24"/>
        </w:rPr>
        <w:t xml:space="preserve">= Sum of all Partial Contributions </w:t>
      </w:r>
    </w:p>
    <w:p w14:paraId="317CD758" w14:textId="7AFADD9D" w:rsidR="00E22C68" w:rsidRDefault="00F513D2"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w:t>
      </w:r>
      <w:r w:rsidR="00524A03" w:rsidRPr="00985D9C">
        <w:rPr>
          <w:rFonts w:ascii="Times New Roman" w:hAnsi="Times New Roman" w:cs="Times New Roman"/>
          <w:sz w:val="24"/>
          <w:szCs w:val="24"/>
        </w:rPr>
        <w:t xml:space="preserve"> Sugar Maple A + Red Pine A + Beech A + Sugar Maple B + Red Pine B + Beech B +</w:t>
      </w:r>
    </w:p>
    <w:p w14:paraId="71BD841B" w14:textId="16110ABF" w:rsidR="00F513D2" w:rsidRDefault="00524A03" w:rsidP="00F820A9">
      <w:pPr>
        <w:tabs>
          <w:tab w:val="left" w:pos="2623"/>
        </w:tabs>
        <w:spacing w:line="480" w:lineRule="auto"/>
        <w:rPr>
          <w:rFonts w:ascii="Times New Roman" w:hAnsi="Times New Roman" w:cs="Times New Roman"/>
          <w:sz w:val="24"/>
          <w:szCs w:val="24"/>
        </w:rPr>
      </w:pPr>
      <w:r w:rsidRPr="00985D9C">
        <w:rPr>
          <w:rFonts w:ascii="Times New Roman" w:hAnsi="Times New Roman" w:cs="Times New Roman"/>
          <w:sz w:val="24"/>
          <w:szCs w:val="24"/>
        </w:rPr>
        <w:t>=</w:t>
      </w:r>
      <w:r w:rsidR="00F513D2" w:rsidRPr="00985D9C">
        <w:rPr>
          <w:rFonts w:ascii="Times New Roman" w:hAnsi="Times New Roman" w:cs="Times New Roman"/>
          <w:sz w:val="24"/>
          <w:szCs w:val="24"/>
        </w:rPr>
        <w:t xml:space="preserve"> </w:t>
      </w:r>
      <w:r w:rsidRPr="00985D9C">
        <w:rPr>
          <w:rFonts w:ascii="Times New Roman" w:hAnsi="Times New Roman" w:cs="Times New Roman"/>
          <w:sz w:val="24"/>
          <w:szCs w:val="24"/>
        </w:rPr>
        <w:t>0.57 + 6.27 +3.55 + 0.31 + 3.36 + 1.90</w:t>
      </w:r>
      <w:r w:rsidR="0055321B">
        <w:rPr>
          <w:rFonts w:ascii="Times New Roman" w:hAnsi="Times New Roman" w:cs="Times New Roman"/>
          <w:sz w:val="24"/>
          <w:szCs w:val="24"/>
        </w:rPr>
        <w:t xml:space="preserve"> = 15.95</w:t>
      </w:r>
    </w:p>
    <w:p w14:paraId="26D61143" w14:textId="77777777" w:rsidR="0014078E" w:rsidRDefault="0014078E" w:rsidP="00F820A9">
      <w:pPr>
        <w:tabs>
          <w:tab w:val="left" w:pos="2623"/>
        </w:tabs>
        <w:spacing w:line="480" w:lineRule="auto"/>
        <w:rPr>
          <w:rFonts w:ascii="Times New Roman" w:hAnsi="Times New Roman" w:cs="Times New Roman"/>
          <w:sz w:val="24"/>
          <w:szCs w:val="24"/>
        </w:rPr>
      </w:pPr>
    </w:p>
    <w:p w14:paraId="26C07DD8" w14:textId="0BC2AD76" w:rsidR="00E22C68" w:rsidRDefault="00E22C68" w:rsidP="00F820A9">
      <w:pPr>
        <w:tabs>
          <w:tab w:val="left" w:pos="2623"/>
        </w:tabs>
        <w:spacing w:line="480" w:lineRule="auto"/>
        <w:rPr>
          <w:rFonts w:ascii="Times New Roman" w:hAnsi="Times New Roman" w:cs="Times New Roman"/>
          <w:sz w:val="24"/>
          <w:szCs w:val="24"/>
        </w:rPr>
      </w:pPr>
    </w:p>
    <w:p w14:paraId="7CFF0858" w14:textId="21743BA1" w:rsidR="00E22C68" w:rsidRPr="00985D9C" w:rsidRDefault="00E22C68" w:rsidP="00F820A9">
      <w:pPr>
        <w:tabs>
          <w:tab w:val="left" w:pos="2623"/>
        </w:tabs>
        <w:spacing w:line="480" w:lineRule="auto"/>
        <w:rPr>
          <w:rFonts w:ascii="Times New Roman" w:hAnsi="Times New Roman" w:cs="Times New Roman"/>
          <w:sz w:val="24"/>
          <w:szCs w:val="24"/>
        </w:rPr>
      </w:pPr>
    </w:p>
    <w:p w14:paraId="5079A4EA" w14:textId="4820CFD6" w:rsidR="00F820A9" w:rsidRDefault="0055321B" w:rsidP="00F820A9">
      <w:p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80768" behindDoc="1" locked="0" layoutInCell="1" allowOverlap="1" wp14:anchorId="2579E6BB" wp14:editId="35E5CE36">
            <wp:simplePos x="0" y="0"/>
            <wp:positionH relativeFrom="page">
              <wp:posOffset>68873</wp:posOffset>
            </wp:positionH>
            <wp:positionV relativeFrom="paragraph">
              <wp:posOffset>-498973</wp:posOffset>
            </wp:positionV>
            <wp:extent cx="7433534" cy="4560570"/>
            <wp:effectExtent l="0" t="0" r="0" b="0"/>
            <wp:wrapNone/>
            <wp:docPr id="38" name="Picture 3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RAW 4.PNG"/>
                    <pic:cNvPicPr/>
                  </pic:nvPicPr>
                  <pic:blipFill>
                    <a:blip r:embed="rId11">
                      <a:extLst>
                        <a:ext uri="{28A0092B-C50C-407E-A947-70E740481C1C}">
                          <a14:useLocalDpi xmlns:a14="http://schemas.microsoft.com/office/drawing/2010/main" val="0"/>
                        </a:ext>
                      </a:extLst>
                    </a:blip>
                    <a:stretch>
                      <a:fillRect/>
                    </a:stretch>
                  </pic:blipFill>
                  <pic:spPr>
                    <a:xfrm>
                      <a:off x="0" y="0"/>
                      <a:ext cx="7433534" cy="4560570"/>
                    </a:xfrm>
                    <a:prstGeom prst="rect">
                      <a:avLst/>
                    </a:prstGeom>
                  </pic:spPr>
                </pic:pic>
              </a:graphicData>
            </a:graphic>
            <wp14:sizeRelH relativeFrom="margin">
              <wp14:pctWidth>0</wp14:pctWidth>
            </wp14:sizeRelH>
            <wp14:sizeRelV relativeFrom="margin">
              <wp14:pctHeight>0</wp14:pctHeight>
            </wp14:sizeRelV>
          </wp:anchor>
        </w:drawing>
      </w:r>
      <w:r w:rsidR="00E22C68">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62F3AA9C" wp14:editId="58C5646C">
                <wp:simplePos x="0" y="0"/>
                <wp:positionH relativeFrom="column">
                  <wp:posOffset>-568472</wp:posOffset>
                </wp:positionH>
                <wp:positionV relativeFrom="paragraph">
                  <wp:posOffset>-790185</wp:posOffset>
                </wp:positionV>
                <wp:extent cx="2108499" cy="34424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2108499" cy="344245"/>
                        </a:xfrm>
                        <a:prstGeom prst="rect">
                          <a:avLst/>
                        </a:prstGeom>
                        <a:noFill/>
                        <a:ln w="6350">
                          <a:noFill/>
                        </a:ln>
                      </wps:spPr>
                      <wps:txbx>
                        <w:txbxContent>
                          <w:p w14:paraId="7F76DC19" w14:textId="0DE6AF8F" w:rsidR="00B16B60" w:rsidRDefault="00B16B60" w:rsidP="00B16B60">
                            <w:pPr>
                              <w:rPr>
                                <w:rFonts w:ascii="Times New Roman" w:hAnsi="Times New Roman" w:cs="Times New Roman"/>
                                <w:b/>
                              </w:rPr>
                            </w:pPr>
                            <w:r w:rsidRPr="00E24603">
                              <w:rPr>
                                <w:rFonts w:ascii="Times New Roman" w:hAnsi="Times New Roman" w:cs="Times New Roman"/>
                                <w:b/>
                              </w:rPr>
                              <w:t>Raw Data</w:t>
                            </w:r>
                            <w:r>
                              <w:rPr>
                                <w:rFonts w:ascii="Times New Roman" w:hAnsi="Times New Roman" w:cs="Times New Roman"/>
                                <w:b/>
                              </w:rPr>
                              <w:t>:</w:t>
                            </w:r>
                          </w:p>
                          <w:p w14:paraId="471C1835" w14:textId="77777777" w:rsidR="00B16B60" w:rsidRDefault="00B16B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F3AA9C" id="Text Box 44" o:spid="_x0000_s1036" type="#_x0000_t202" style="position:absolute;margin-left:-44.75pt;margin-top:-62.2pt;width:166pt;height:27.1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CBAMgIAAFsEAAAOAAAAZHJzL2Uyb0RvYy54bWysVE1v2zAMvQ/YfxB0X2ynTtcYcYqsRYYB&#10;RVsgKXpWZCk2YImapMTOfv0oOV/odhp2USiSfhT5HjO771VL9sK6BnRJs1FKidAcqkZvS/q2Xn65&#10;o8R5pivWghYlPQhH7+efP806U4gx1NBWwhIE0a7oTElr702RJI7XQjE3AiM0BiVYxTxe7TapLOsQ&#10;XbXJOE1vkw5sZSxw4Rx6H4cgnUd8KQX3L1I64UlbUnybj6eN5yacyXzGiq1lpm748RnsH16hWKOx&#10;6BnqkXlGdrb5A0o13IID6UccVAJSNlzEHrCbLP3QzapmRsRecDjOnMfk/h8sf96/WtJUJc1zSjRT&#10;yNFa9J58g56gC+fTGVdg2spgou/Rjzyf/A6doe1eWhV+sSGCcZz04TzdgMbROc7Su3w6pYRj7CbP&#10;x/kkwCSXr411/rsARYJRUovsxaGy/ZPzQ+opJRTTsGzaNjLYatKV9PZmksYPzhEEbzXWCD0Mbw2W&#10;7zd97DmLAgiuDVQH7M/CoBBn+LLBRzwx51+ZRUlgSyhz/4KHbAGLwdGipAb762/+kI9MYZSSDiVW&#10;Uvdzx6ygpP2hkcNpludBk/GST76O8WKvI5vriN6pB0AVZ7hQhkcz5Pv2ZEoL6h23YRGqYohpjrVL&#10;6k/mgx+Ej9vExWIRk1CFhvknvTI8QIexhhGv+3dmzZEHjww+w0mMrPhAx5A7ELLYeZBN5Ooy1eP8&#10;UcGR7eO2hRW5vsesy3/C/DcAAAD//wMAUEsDBBQABgAIAAAAIQBgupz+4wAAAAwBAAAPAAAAZHJz&#10;L2Rvd25yZXYueG1sTI/BTsMwEETvSPyDtUjcWqdWCiGNU1WRKiQEh5ZeuDmxm0S11yF228DXs5zg&#10;tjszmn1brCdn2cWMofcoYTFPgBlsvO6xlXB4384yYCEq1Mp6NBK+TIB1eXtTqFz7K+7MZR9bRiUY&#10;ciWhi3HIOQ9NZ5wKcz8YJO/oR6cirWPL9aiuVO4sF0nywJ3qkS50ajBVZ5rT/uwkvFTbN7Wrhcu+&#10;bfX8etwMn4ePpZT3d9NmBSyaKf6F4Ref0KEkptqfUQdmJcyypyVFaViINAVGEZEKkmqSHhMBvCz4&#10;/yfKHwAAAP//AwBQSwECLQAUAAYACAAAACEAtoM4kv4AAADhAQAAEwAAAAAAAAAAAAAAAAAAAAAA&#10;W0NvbnRlbnRfVHlwZXNdLnhtbFBLAQItABQABgAIAAAAIQA4/SH/1gAAAJQBAAALAAAAAAAAAAAA&#10;AAAAAC8BAABfcmVscy8ucmVsc1BLAQItABQABgAIAAAAIQCcACBAMgIAAFsEAAAOAAAAAAAAAAAA&#10;AAAAAC4CAABkcnMvZTJvRG9jLnhtbFBLAQItABQABgAIAAAAIQBgupz+4wAAAAwBAAAPAAAAAAAA&#10;AAAAAAAAAIwEAABkcnMvZG93bnJldi54bWxQSwUGAAAAAAQABADzAAAAnAUAAAAA&#10;" filled="f" stroked="f" strokeweight=".5pt">
                <v:textbox>
                  <w:txbxContent>
                    <w:p w14:paraId="7F76DC19" w14:textId="0DE6AF8F" w:rsidR="00B16B60" w:rsidRDefault="00B16B60" w:rsidP="00B16B60">
                      <w:pPr>
                        <w:rPr>
                          <w:rFonts w:ascii="Times New Roman" w:hAnsi="Times New Roman" w:cs="Times New Roman"/>
                          <w:b/>
                        </w:rPr>
                      </w:pPr>
                      <w:r w:rsidRPr="00E24603">
                        <w:rPr>
                          <w:rFonts w:ascii="Times New Roman" w:hAnsi="Times New Roman" w:cs="Times New Roman"/>
                          <w:b/>
                        </w:rPr>
                        <w:t>Raw Data</w:t>
                      </w:r>
                      <w:r>
                        <w:rPr>
                          <w:rFonts w:ascii="Times New Roman" w:hAnsi="Times New Roman" w:cs="Times New Roman"/>
                          <w:b/>
                        </w:rPr>
                        <w:t>:</w:t>
                      </w:r>
                    </w:p>
                    <w:p w14:paraId="471C1835" w14:textId="77777777" w:rsidR="00B16B60" w:rsidRDefault="00B16B60"/>
                  </w:txbxContent>
                </v:textbox>
              </v:shape>
            </w:pict>
          </mc:Fallback>
        </mc:AlternateContent>
      </w:r>
    </w:p>
    <w:p w14:paraId="34E5AE0D" w14:textId="1AC50A1F" w:rsidR="00E24603" w:rsidRDefault="00E24603" w:rsidP="00F820A9">
      <w:pPr>
        <w:rPr>
          <w:rFonts w:ascii="Times New Roman" w:hAnsi="Times New Roman" w:cs="Times New Roman"/>
        </w:rPr>
      </w:pPr>
    </w:p>
    <w:p w14:paraId="0D07D664" w14:textId="3D9AA029" w:rsidR="00E24603" w:rsidRDefault="00E24603" w:rsidP="00F820A9">
      <w:pPr>
        <w:rPr>
          <w:rFonts w:ascii="Times New Roman" w:hAnsi="Times New Roman" w:cs="Times New Roman"/>
        </w:rPr>
      </w:pPr>
    </w:p>
    <w:p w14:paraId="3D3CB650" w14:textId="2A84FDD5" w:rsidR="00E24603" w:rsidRDefault="00E24603" w:rsidP="00F820A9">
      <w:pPr>
        <w:rPr>
          <w:rFonts w:ascii="Times New Roman" w:hAnsi="Times New Roman" w:cs="Times New Roman"/>
        </w:rPr>
      </w:pPr>
    </w:p>
    <w:p w14:paraId="1BC3217C" w14:textId="25044DFF" w:rsidR="00B16B60" w:rsidRDefault="00B16B60" w:rsidP="00E9013B">
      <w:pPr>
        <w:rPr>
          <w:rFonts w:ascii="Times New Roman" w:hAnsi="Times New Roman" w:cs="Times New Roman"/>
          <w:b/>
        </w:rPr>
      </w:pPr>
    </w:p>
    <w:p w14:paraId="0170E6C2" w14:textId="4A1A5346" w:rsidR="00E24603" w:rsidRDefault="00B16B60" w:rsidP="00E9013B">
      <w:pPr>
        <w:rPr>
          <w:rFonts w:ascii="Times New Roman" w:hAnsi="Times New Roman" w:cs="Times New Roman"/>
          <w:b/>
        </w:rPr>
      </w:pPr>
      <w:r>
        <w:rPr>
          <w:rFonts w:ascii="Times New Roman" w:hAnsi="Times New Roman" w:cs="Times New Roman"/>
          <w:b/>
        </w:rPr>
        <w:t>:</w:t>
      </w:r>
    </w:p>
    <w:p w14:paraId="3F44DDD6" w14:textId="5F8E26DC" w:rsidR="00B16B60" w:rsidRDefault="00B16B60" w:rsidP="00E9013B">
      <w:pPr>
        <w:rPr>
          <w:rFonts w:ascii="Times New Roman" w:hAnsi="Times New Roman" w:cs="Times New Roman"/>
          <w:b/>
        </w:rPr>
      </w:pPr>
    </w:p>
    <w:p w14:paraId="44EF3B8B" w14:textId="77777777" w:rsidR="00B16B60" w:rsidRPr="00B16B60" w:rsidRDefault="00B16B60" w:rsidP="00E9013B">
      <w:pPr>
        <w:rPr>
          <w:rFonts w:ascii="Times New Roman" w:hAnsi="Times New Roman" w:cs="Times New Roman"/>
          <w:b/>
        </w:rPr>
      </w:pPr>
    </w:p>
    <w:p w14:paraId="428743E2" w14:textId="2FFCC01F" w:rsidR="00E24603" w:rsidRDefault="00E24603" w:rsidP="00E9013B">
      <w:pPr>
        <w:rPr>
          <w:rFonts w:ascii="Times New Roman" w:hAnsi="Times New Roman" w:cs="Times New Roman"/>
          <w:b/>
          <w:sz w:val="24"/>
        </w:rPr>
      </w:pPr>
    </w:p>
    <w:p w14:paraId="7EB37417" w14:textId="386643F7" w:rsidR="00E24603" w:rsidRDefault="00E24603" w:rsidP="00E9013B">
      <w:pPr>
        <w:rPr>
          <w:rFonts w:ascii="Times New Roman" w:hAnsi="Times New Roman" w:cs="Times New Roman"/>
          <w:b/>
          <w:sz w:val="24"/>
        </w:rPr>
      </w:pPr>
    </w:p>
    <w:p w14:paraId="6688C723" w14:textId="613B7542" w:rsidR="00E24603" w:rsidRDefault="00E24603" w:rsidP="00E9013B">
      <w:pPr>
        <w:rPr>
          <w:rFonts w:ascii="Times New Roman" w:hAnsi="Times New Roman" w:cs="Times New Roman"/>
          <w:b/>
          <w:sz w:val="24"/>
        </w:rPr>
      </w:pPr>
    </w:p>
    <w:p w14:paraId="18C18BA9" w14:textId="24533E79" w:rsidR="00E24603" w:rsidRDefault="00E24603" w:rsidP="00E9013B">
      <w:pPr>
        <w:rPr>
          <w:rFonts w:ascii="Times New Roman" w:hAnsi="Times New Roman" w:cs="Times New Roman"/>
          <w:b/>
          <w:sz w:val="24"/>
        </w:rPr>
      </w:pPr>
    </w:p>
    <w:p w14:paraId="2890761C" w14:textId="73702910" w:rsidR="00E24603" w:rsidRDefault="00E24603">
      <w:pPr>
        <w:rPr>
          <w:rFonts w:ascii="Times New Roman" w:hAnsi="Times New Roman" w:cs="Times New Roman"/>
          <w:b/>
          <w:sz w:val="24"/>
        </w:rPr>
      </w:pPr>
      <w:r>
        <w:rPr>
          <w:rFonts w:ascii="Times New Roman" w:hAnsi="Times New Roman" w:cs="Times New Roman"/>
          <w:noProof/>
        </w:rPr>
        <w:drawing>
          <wp:anchor distT="0" distB="0" distL="114300" distR="114300" simplePos="0" relativeHeight="251679744" behindDoc="1" locked="0" layoutInCell="1" allowOverlap="1" wp14:anchorId="147009F6" wp14:editId="5FF5897B">
            <wp:simplePos x="0" y="0"/>
            <wp:positionH relativeFrom="margin">
              <wp:align>center</wp:align>
            </wp:positionH>
            <wp:positionV relativeFrom="paragraph">
              <wp:posOffset>743825</wp:posOffset>
            </wp:positionV>
            <wp:extent cx="7506970" cy="4775835"/>
            <wp:effectExtent l="0" t="0" r="0" b="5715"/>
            <wp:wrapNone/>
            <wp:docPr id="37" name="Picture 37"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RAW 3.PNG"/>
                    <pic:cNvPicPr/>
                  </pic:nvPicPr>
                  <pic:blipFill>
                    <a:blip r:embed="rId12">
                      <a:extLst>
                        <a:ext uri="{28A0092B-C50C-407E-A947-70E740481C1C}">
                          <a14:useLocalDpi xmlns:a14="http://schemas.microsoft.com/office/drawing/2010/main" val="0"/>
                        </a:ext>
                      </a:extLst>
                    </a:blip>
                    <a:stretch>
                      <a:fillRect/>
                    </a:stretch>
                  </pic:blipFill>
                  <pic:spPr>
                    <a:xfrm>
                      <a:off x="0" y="0"/>
                      <a:ext cx="7506970" cy="477583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4"/>
        </w:rPr>
        <w:br w:type="page"/>
      </w:r>
    </w:p>
    <w:p w14:paraId="70CD2975" w14:textId="7923B968" w:rsidR="00E24603" w:rsidRDefault="00B16B60" w:rsidP="00E9013B">
      <w:pPr>
        <w:rPr>
          <w:rFonts w:ascii="Times New Roman" w:hAnsi="Times New Roman" w:cs="Times New Roman"/>
          <w:b/>
          <w:sz w:val="24"/>
        </w:rPr>
      </w:pPr>
      <w:r>
        <w:rPr>
          <w:rFonts w:ascii="Times New Roman" w:hAnsi="Times New Roman" w:cs="Times New Roman"/>
          <w:noProof/>
        </w:rPr>
        <w:lastRenderedPageBreak/>
        <w:drawing>
          <wp:anchor distT="0" distB="0" distL="114300" distR="114300" simplePos="0" relativeHeight="251681792" behindDoc="1" locked="0" layoutInCell="1" allowOverlap="1" wp14:anchorId="74E65E89" wp14:editId="12535980">
            <wp:simplePos x="0" y="0"/>
            <wp:positionH relativeFrom="page">
              <wp:align>left</wp:align>
            </wp:positionH>
            <wp:positionV relativeFrom="paragraph">
              <wp:posOffset>-809235</wp:posOffset>
            </wp:positionV>
            <wp:extent cx="7631680" cy="2778369"/>
            <wp:effectExtent l="0" t="0" r="7620" b="3175"/>
            <wp:wrapNone/>
            <wp:docPr id="39" name="Picture 3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aw 5.PNG"/>
                    <pic:cNvPicPr/>
                  </pic:nvPicPr>
                  <pic:blipFill>
                    <a:blip r:embed="rId13">
                      <a:extLst>
                        <a:ext uri="{28A0092B-C50C-407E-A947-70E740481C1C}">
                          <a14:useLocalDpi xmlns:a14="http://schemas.microsoft.com/office/drawing/2010/main" val="0"/>
                        </a:ext>
                      </a:extLst>
                    </a:blip>
                    <a:stretch>
                      <a:fillRect/>
                    </a:stretch>
                  </pic:blipFill>
                  <pic:spPr>
                    <a:xfrm>
                      <a:off x="0" y="0"/>
                      <a:ext cx="7631680" cy="2778369"/>
                    </a:xfrm>
                    <a:prstGeom prst="rect">
                      <a:avLst/>
                    </a:prstGeom>
                  </pic:spPr>
                </pic:pic>
              </a:graphicData>
            </a:graphic>
            <wp14:sizeRelH relativeFrom="margin">
              <wp14:pctWidth>0</wp14:pctWidth>
            </wp14:sizeRelH>
            <wp14:sizeRelV relativeFrom="margin">
              <wp14:pctHeight>0</wp14:pctHeight>
            </wp14:sizeRelV>
          </wp:anchor>
        </w:drawing>
      </w:r>
    </w:p>
    <w:p w14:paraId="28D8C6C2" w14:textId="5D970A54" w:rsidR="00E24603" w:rsidRDefault="00E24603" w:rsidP="00E9013B">
      <w:pPr>
        <w:rPr>
          <w:rFonts w:ascii="Times New Roman" w:hAnsi="Times New Roman" w:cs="Times New Roman"/>
          <w:b/>
          <w:sz w:val="24"/>
        </w:rPr>
      </w:pPr>
    </w:p>
    <w:p w14:paraId="06C05DFE" w14:textId="199EA035" w:rsidR="00E24603" w:rsidRDefault="00E24603" w:rsidP="00E9013B">
      <w:pPr>
        <w:rPr>
          <w:rFonts w:ascii="Times New Roman" w:hAnsi="Times New Roman" w:cs="Times New Roman"/>
          <w:b/>
          <w:sz w:val="24"/>
        </w:rPr>
      </w:pPr>
    </w:p>
    <w:p w14:paraId="3A41534B" w14:textId="05A3D4B4" w:rsidR="00E24603" w:rsidRDefault="00E24603" w:rsidP="00E9013B">
      <w:pPr>
        <w:rPr>
          <w:rFonts w:ascii="Times New Roman" w:hAnsi="Times New Roman" w:cs="Times New Roman"/>
          <w:b/>
          <w:sz w:val="24"/>
        </w:rPr>
      </w:pPr>
    </w:p>
    <w:p w14:paraId="6A1C4B8D" w14:textId="7241CC91" w:rsidR="00E24603" w:rsidRDefault="00E24603" w:rsidP="00E9013B">
      <w:pPr>
        <w:rPr>
          <w:rFonts w:ascii="Times New Roman" w:hAnsi="Times New Roman" w:cs="Times New Roman"/>
          <w:b/>
          <w:sz w:val="24"/>
        </w:rPr>
      </w:pPr>
    </w:p>
    <w:p w14:paraId="2D5E6589" w14:textId="19519F36" w:rsidR="00E24603" w:rsidRDefault="00E24603" w:rsidP="00E9013B">
      <w:pPr>
        <w:rPr>
          <w:rFonts w:ascii="Times New Roman" w:hAnsi="Times New Roman" w:cs="Times New Roman"/>
          <w:b/>
          <w:sz w:val="24"/>
        </w:rPr>
      </w:pPr>
    </w:p>
    <w:p w14:paraId="1050F649" w14:textId="444A86CD" w:rsidR="00E24603" w:rsidRDefault="00E24603" w:rsidP="00E9013B">
      <w:pPr>
        <w:rPr>
          <w:rFonts w:ascii="Times New Roman" w:hAnsi="Times New Roman" w:cs="Times New Roman"/>
          <w:b/>
          <w:sz w:val="24"/>
        </w:rPr>
      </w:pPr>
    </w:p>
    <w:p w14:paraId="14D11DD0" w14:textId="09C106A1" w:rsidR="00E24603" w:rsidRDefault="00985D9C" w:rsidP="00E9013B">
      <w:pPr>
        <w:rPr>
          <w:rFonts w:ascii="Times New Roman" w:hAnsi="Times New Roman" w:cs="Times New Roman"/>
          <w:b/>
          <w:sz w:val="24"/>
        </w:rPr>
      </w:pPr>
      <w:r>
        <w:rPr>
          <w:rFonts w:ascii="Times New Roman" w:hAnsi="Times New Roman" w:cs="Times New Roman"/>
          <w:noProof/>
        </w:rPr>
        <w:drawing>
          <wp:anchor distT="0" distB="0" distL="114300" distR="114300" simplePos="0" relativeHeight="251685888" behindDoc="1" locked="0" layoutInCell="1" allowOverlap="1" wp14:anchorId="58465468" wp14:editId="0518FD87">
            <wp:simplePos x="0" y="0"/>
            <wp:positionH relativeFrom="page">
              <wp:posOffset>151283</wp:posOffset>
            </wp:positionH>
            <wp:positionV relativeFrom="paragraph">
              <wp:posOffset>270729</wp:posOffset>
            </wp:positionV>
            <wp:extent cx="7529178" cy="699023"/>
            <wp:effectExtent l="0" t="0" r="0" b="6350"/>
            <wp:wrapNone/>
            <wp:docPr id="40" name="Picture 40" descr="A screen shot of a building&#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RAw 6.PNG"/>
                    <pic:cNvPicPr/>
                  </pic:nvPicPr>
                  <pic:blipFill>
                    <a:blip r:embed="rId14">
                      <a:extLst>
                        <a:ext uri="{28A0092B-C50C-407E-A947-70E740481C1C}">
                          <a14:useLocalDpi xmlns:a14="http://schemas.microsoft.com/office/drawing/2010/main" val="0"/>
                        </a:ext>
                      </a:extLst>
                    </a:blip>
                    <a:stretch>
                      <a:fillRect/>
                    </a:stretch>
                  </pic:blipFill>
                  <pic:spPr>
                    <a:xfrm>
                      <a:off x="0" y="0"/>
                      <a:ext cx="7529178" cy="699023"/>
                    </a:xfrm>
                    <a:prstGeom prst="rect">
                      <a:avLst/>
                    </a:prstGeom>
                  </pic:spPr>
                </pic:pic>
              </a:graphicData>
            </a:graphic>
            <wp14:sizeRelH relativeFrom="margin">
              <wp14:pctWidth>0</wp14:pctWidth>
            </wp14:sizeRelH>
            <wp14:sizeRelV relativeFrom="margin">
              <wp14:pctHeight>0</wp14:pctHeight>
            </wp14:sizeRelV>
          </wp:anchor>
        </w:drawing>
      </w:r>
    </w:p>
    <w:p w14:paraId="594CA957" w14:textId="3964D42E" w:rsidR="00E24603" w:rsidRDefault="00E24603" w:rsidP="00E9013B">
      <w:pPr>
        <w:rPr>
          <w:rFonts w:ascii="Times New Roman" w:hAnsi="Times New Roman" w:cs="Times New Roman"/>
          <w:b/>
          <w:sz w:val="24"/>
        </w:rPr>
      </w:pPr>
    </w:p>
    <w:p w14:paraId="19F33AA8" w14:textId="0BE5CB9D" w:rsidR="00E24603" w:rsidRDefault="00E24603" w:rsidP="00E9013B">
      <w:pPr>
        <w:rPr>
          <w:rFonts w:ascii="Times New Roman" w:hAnsi="Times New Roman" w:cs="Times New Roman"/>
          <w:b/>
          <w:sz w:val="24"/>
        </w:rPr>
      </w:pPr>
    </w:p>
    <w:p w14:paraId="4F0435DD" w14:textId="266BACAA" w:rsidR="00E24603" w:rsidRDefault="00985D9C" w:rsidP="00E9013B">
      <w:pPr>
        <w:rPr>
          <w:rFonts w:ascii="Times New Roman" w:hAnsi="Times New Roman" w:cs="Times New Roman"/>
          <w:b/>
          <w:sz w:val="24"/>
        </w:rPr>
      </w:pPr>
      <w:r>
        <w:rPr>
          <w:rFonts w:ascii="Times New Roman" w:hAnsi="Times New Roman" w:cs="Times New Roman"/>
          <w:noProof/>
        </w:rPr>
        <w:drawing>
          <wp:anchor distT="0" distB="0" distL="114300" distR="114300" simplePos="0" relativeHeight="251682816" behindDoc="1" locked="0" layoutInCell="1" allowOverlap="1" wp14:anchorId="4F1FB569" wp14:editId="0BCBBB4B">
            <wp:simplePos x="0" y="0"/>
            <wp:positionH relativeFrom="margin">
              <wp:align>center</wp:align>
            </wp:positionH>
            <wp:positionV relativeFrom="paragraph">
              <wp:posOffset>204470</wp:posOffset>
            </wp:positionV>
            <wp:extent cx="7373498" cy="1366222"/>
            <wp:effectExtent l="0" t="0" r="0" b="5715"/>
            <wp:wrapNone/>
            <wp:docPr id="41" name="Picture 41" descr="A screen shot of a social media pos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aw 7.PNG"/>
                    <pic:cNvPicPr/>
                  </pic:nvPicPr>
                  <pic:blipFill>
                    <a:blip r:embed="rId15">
                      <a:extLst>
                        <a:ext uri="{28A0092B-C50C-407E-A947-70E740481C1C}">
                          <a14:useLocalDpi xmlns:a14="http://schemas.microsoft.com/office/drawing/2010/main" val="0"/>
                        </a:ext>
                      </a:extLst>
                    </a:blip>
                    <a:stretch>
                      <a:fillRect/>
                    </a:stretch>
                  </pic:blipFill>
                  <pic:spPr>
                    <a:xfrm>
                      <a:off x="0" y="0"/>
                      <a:ext cx="7373498" cy="1366222"/>
                    </a:xfrm>
                    <a:prstGeom prst="rect">
                      <a:avLst/>
                    </a:prstGeom>
                  </pic:spPr>
                </pic:pic>
              </a:graphicData>
            </a:graphic>
            <wp14:sizeRelH relativeFrom="margin">
              <wp14:pctWidth>0</wp14:pctWidth>
            </wp14:sizeRelH>
            <wp14:sizeRelV relativeFrom="margin">
              <wp14:pctHeight>0</wp14:pctHeight>
            </wp14:sizeRelV>
          </wp:anchor>
        </w:drawing>
      </w:r>
    </w:p>
    <w:p w14:paraId="7EC109C2" w14:textId="2C66FE60" w:rsidR="00E24603" w:rsidRDefault="00E24603" w:rsidP="00E9013B">
      <w:pPr>
        <w:rPr>
          <w:rFonts w:ascii="Times New Roman" w:hAnsi="Times New Roman" w:cs="Times New Roman"/>
          <w:b/>
          <w:sz w:val="24"/>
        </w:rPr>
      </w:pPr>
    </w:p>
    <w:p w14:paraId="77BB06AE" w14:textId="31A873B5" w:rsidR="00E24603" w:rsidRDefault="00E24603" w:rsidP="00E9013B">
      <w:pPr>
        <w:rPr>
          <w:rFonts w:ascii="Times New Roman" w:hAnsi="Times New Roman" w:cs="Times New Roman"/>
          <w:b/>
          <w:sz w:val="24"/>
        </w:rPr>
      </w:pPr>
    </w:p>
    <w:p w14:paraId="52FF017F" w14:textId="3B596F96" w:rsidR="00E24603" w:rsidRDefault="00E24603" w:rsidP="00E9013B">
      <w:pPr>
        <w:rPr>
          <w:rFonts w:ascii="Times New Roman" w:hAnsi="Times New Roman" w:cs="Times New Roman"/>
          <w:b/>
          <w:sz w:val="24"/>
        </w:rPr>
      </w:pPr>
    </w:p>
    <w:p w14:paraId="5CDCFD1B" w14:textId="7800FCC0" w:rsidR="00E24603" w:rsidRDefault="00E24603" w:rsidP="00E9013B">
      <w:pPr>
        <w:rPr>
          <w:rFonts w:ascii="Times New Roman" w:hAnsi="Times New Roman" w:cs="Times New Roman"/>
          <w:b/>
          <w:sz w:val="24"/>
        </w:rPr>
      </w:pPr>
    </w:p>
    <w:p w14:paraId="464D5F92" w14:textId="32350BA7" w:rsidR="00E24603" w:rsidRDefault="00985D9C" w:rsidP="00E9013B">
      <w:pPr>
        <w:rPr>
          <w:rFonts w:ascii="Times New Roman" w:hAnsi="Times New Roman" w:cs="Times New Roman"/>
          <w:b/>
          <w:sz w:val="24"/>
        </w:rPr>
      </w:pPr>
      <w:r>
        <w:rPr>
          <w:rFonts w:ascii="Times New Roman" w:hAnsi="Times New Roman" w:cs="Times New Roman"/>
          <w:noProof/>
        </w:rPr>
        <w:drawing>
          <wp:anchor distT="0" distB="0" distL="114300" distR="114300" simplePos="0" relativeHeight="251683840" behindDoc="1" locked="0" layoutInCell="1" allowOverlap="1" wp14:anchorId="4DC11C8D" wp14:editId="380CD5EB">
            <wp:simplePos x="0" y="0"/>
            <wp:positionH relativeFrom="page">
              <wp:align>right</wp:align>
            </wp:positionH>
            <wp:positionV relativeFrom="paragraph">
              <wp:posOffset>212222</wp:posOffset>
            </wp:positionV>
            <wp:extent cx="7637449" cy="2226832"/>
            <wp:effectExtent l="0" t="0" r="1905" b="2540"/>
            <wp:wrapNone/>
            <wp:docPr id="42" name="Picture 42" descr="A picture containing shoji, crossword puzzle, building&#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raw 8.PNG"/>
                    <pic:cNvPicPr/>
                  </pic:nvPicPr>
                  <pic:blipFill>
                    <a:blip r:embed="rId16">
                      <a:extLst>
                        <a:ext uri="{28A0092B-C50C-407E-A947-70E740481C1C}">
                          <a14:useLocalDpi xmlns:a14="http://schemas.microsoft.com/office/drawing/2010/main" val="0"/>
                        </a:ext>
                      </a:extLst>
                    </a:blip>
                    <a:stretch>
                      <a:fillRect/>
                    </a:stretch>
                  </pic:blipFill>
                  <pic:spPr>
                    <a:xfrm>
                      <a:off x="0" y="0"/>
                      <a:ext cx="7637449" cy="2226832"/>
                    </a:xfrm>
                    <a:prstGeom prst="rect">
                      <a:avLst/>
                    </a:prstGeom>
                  </pic:spPr>
                </pic:pic>
              </a:graphicData>
            </a:graphic>
            <wp14:sizeRelH relativeFrom="margin">
              <wp14:pctWidth>0</wp14:pctWidth>
            </wp14:sizeRelH>
            <wp14:sizeRelV relativeFrom="margin">
              <wp14:pctHeight>0</wp14:pctHeight>
            </wp14:sizeRelV>
          </wp:anchor>
        </w:drawing>
      </w:r>
    </w:p>
    <w:p w14:paraId="51535205" w14:textId="02E5158B" w:rsidR="00E24603" w:rsidRDefault="00E24603" w:rsidP="00E9013B">
      <w:pPr>
        <w:rPr>
          <w:rFonts w:ascii="Times New Roman" w:hAnsi="Times New Roman" w:cs="Times New Roman"/>
          <w:b/>
          <w:sz w:val="24"/>
        </w:rPr>
      </w:pPr>
    </w:p>
    <w:p w14:paraId="0396299B" w14:textId="782B5A53" w:rsidR="00E24603" w:rsidRDefault="00E24603" w:rsidP="00E9013B">
      <w:pPr>
        <w:rPr>
          <w:rFonts w:ascii="Times New Roman" w:hAnsi="Times New Roman" w:cs="Times New Roman"/>
          <w:b/>
          <w:sz w:val="24"/>
        </w:rPr>
      </w:pPr>
    </w:p>
    <w:p w14:paraId="129F4307" w14:textId="6B68A25C" w:rsidR="00E24603" w:rsidRDefault="00E24603" w:rsidP="00E9013B">
      <w:pPr>
        <w:rPr>
          <w:rFonts w:ascii="Times New Roman" w:hAnsi="Times New Roman" w:cs="Times New Roman"/>
          <w:b/>
          <w:sz w:val="24"/>
        </w:rPr>
      </w:pPr>
    </w:p>
    <w:p w14:paraId="2BF4B6A2" w14:textId="2A058D3D" w:rsidR="00E24603" w:rsidRDefault="00E24603" w:rsidP="00E9013B">
      <w:pPr>
        <w:rPr>
          <w:rFonts w:ascii="Times New Roman" w:hAnsi="Times New Roman" w:cs="Times New Roman"/>
          <w:b/>
          <w:sz w:val="24"/>
        </w:rPr>
      </w:pPr>
    </w:p>
    <w:p w14:paraId="70F09FF7" w14:textId="19E4FDF6" w:rsidR="00E24603" w:rsidRDefault="00E24603" w:rsidP="00E9013B">
      <w:pPr>
        <w:rPr>
          <w:rFonts w:ascii="Times New Roman" w:hAnsi="Times New Roman" w:cs="Times New Roman"/>
          <w:b/>
          <w:sz w:val="24"/>
        </w:rPr>
      </w:pPr>
    </w:p>
    <w:p w14:paraId="5B711854" w14:textId="7E3FDE03" w:rsidR="00E24603" w:rsidRDefault="00E24603" w:rsidP="00E9013B">
      <w:pPr>
        <w:rPr>
          <w:rFonts w:ascii="Times New Roman" w:hAnsi="Times New Roman" w:cs="Times New Roman"/>
          <w:b/>
          <w:sz w:val="24"/>
        </w:rPr>
      </w:pPr>
    </w:p>
    <w:p w14:paraId="700573FD" w14:textId="31DA8CB7" w:rsidR="00E24603" w:rsidRDefault="00E24603" w:rsidP="00E9013B">
      <w:pPr>
        <w:rPr>
          <w:rFonts w:ascii="Times New Roman" w:hAnsi="Times New Roman" w:cs="Times New Roman"/>
          <w:b/>
          <w:sz w:val="24"/>
        </w:rPr>
      </w:pPr>
    </w:p>
    <w:p w14:paraId="5357CD40" w14:textId="39FE349A" w:rsidR="00E24603" w:rsidRDefault="00985D9C" w:rsidP="00E9013B">
      <w:pPr>
        <w:rPr>
          <w:rFonts w:ascii="Times New Roman" w:hAnsi="Times New Roman" w:cs="Times New Roman"/>
          <w:b/>
          <w:sz w:val="24"/>
        </w:rPr>
      </w:pPr>
      <w:r>
        <w:rPr>
          <w:rFonts w:ascii="Times New Roman" w:hAnsi="Times New Roman" w:cs="Times New Roman"/>
          <w:noProof/>
        </w:rPr>
        <w:drawing>
          <wp:anchor distT="0" distB="0" distL="114300" distR="114300" simplePos="0" relativeHeight="251684864" behindDoc="1" locked="0" layoutInCell="1" allowOverlap="1" wp14:anchorId="43873A74" wp14:editId="706282A6">
            <wp:simplePos x="0" y="0"/>
            <wp:positionH relativeFrom="margin">
              <wp:posOffset>-630953</wp:posOffset>
            </wp:positionH>
            <wp:positionV relativeFrom="paragraph">
              <wp:posOffset>208127</wp:posOffset>
            </wp:positionV>
            <wp:extent cx="7403007" cy="1965435"/>
            <wp:effectExtent l="0" t="0" r="7620" b="0"/>
            <wp:wrapNone/>
            <wp:docPr id="43" name="Picture 4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Raw 9.PNG"/>
                    <pic:cNvPicPr/>
                  </pic:nvPicPr>
                  <pic:blipFill>
                    <a:blip r:embed="rId17">
                      <a:extLst>
                        <a:ext uri="{28A0092B-C50C-407E-A947-70E740481C1C}">
                          <a14:useLocalDpi xmlns:a14="http://schemas.microsoft.com/office/drawing/2010/main" val="0"/>
                        </a:ext>
                      </a:extLst>
                    </a:blip>
                    <a:stretch>
                      <a:fillRect/>
                    </a:stretch>
                  </pic:blipFill>
                  <pic:spPr>
                    <a:xfrm>
                      <a:off x="0" y="0"/>
                      <a:ext cx="7403007" cy="1965435"/>
                    </a:xfrm>
                    <a:prstGeom prst="rect">
                      <a:avLst/>
                    </a:prstGeom>
                  </pic:spPr>
                </pic:pic>
              </a:graphicData>
            </a:graphic>
            <wp14:sizeRelH relativeFrom="margin">
              <wp14:pctWidth>0</wp14:pctWidth>
            </wp14:sizeRelH>
            <wp14:sizeRelV relativeFrom="margin">
              <wp14:pctHeight>0</wp14:pctHeight>
            </wp14:sizeRelV>
          </wp:anchor>
        </w:drawing>
      </w:r>
    </w:p>
    <w:p w14:paraId="7AA578C7" w14:textId="28958919" w:rsidR="00E24603" w:rsidRDefault="00E24603" w:rsidP="00E9013B">
      <w:pPr>
        <w:rPr>
          <w:rFonts w:ascii="Times New Roman" w:hAnsi="Times New Roman" w:cs="Times New Roman"/>
          <w:b/>
          <w:sz w:val="24"/>
        </w:rPr>
      </w:pPr>
    </w:p>
    <w:p w14:paraId="4FDC58A6" w14:textId="3EAE2640" w:rsidR="00E24603" w:rsidRDefault="00E24603" w:rsidP="00E9013B">
      <w:pPr>
        <w:rPr>
          <w:rFonts w:ascii="Times New Roman" w:hAnsi="Times New Roman" w:cs="Times New Roman"/>
          <w:b/>
          <w:sz w:val="24"/>
        </w:rPr>
      </w:pPr>
    </w:p>
    <w:p w14:paraId="1A08AADE" w14:textId="77777777" w:rsidR="00E24603" w:rsidRDefault="00E24603" w:rsidP="00E9013B">
      <w:pPr>
        <w:rPr>
          <w:rFonts w:ascii="Times New Roman" w:hAnsi="Times New Roman" w:cs="Times New Roman"/>
          <w:b/>
          <w:sz w:val="24"/>
        </w:rPr>
      </w:pPr>
    </w:p>
    <w:p w14:paraId="01E2F79A" w14:textId="77777777" w:rsidR="00985D9C" w:rsidRDefault="00985D9C" w:rsidP="00E9013B">
      <w:pPr>
        <w:rPr>
          <w:rFonts w:ascii="Times New Roman" w:hAnsi="Times New Roman" w:cs="Times New Roman"/>
          <w:b/>
          <w:sz w:val="24"/>
        </w:rPr>
      </w:pPr>
    </w:p>
    <w:p w14:paraId="71A78DFD" w14:textId="4A824020" w:rsidR="00CD5B7B" w:rsidRPr="00B547AA" w:rsidRDefault="00CD5B7B" w:rsidP="00E9013B">
      <w:pPr>
        <w:rPr>
          <w:rFonts w:ascii="Times New Roman" w:hAnsi="Times New Roman" w:cs="Times New Roman"/>
          <w:b/>
          <w:sz w:val="24"/>
        </w:rPr>
      </w:pPr>
      <w:r w:rsidRPr="00B547AA">
        <w:rPr>
          <w:rFonts w:ascii="Times New Roman" w:hAnsi="Times New Roman" w:cs="Times New Roman"/>
          <w:b/>
          <w:sz w:val="24"/>
        </w:rPr>
        <w:lastRenderedPageBreak/>
        <w:t>References:</w:t>
      </w:r>
    </w:p>
    <w:p w14:paraId="2A6DB8B6" w14:textId="30C2BD46" w:rsidR="00BD5AB4" w:rsidRDefault="009C58B0" w:rsidP="00B547AA">
      <w:pPr>
        <w:spacing w:line="480" w:lineRule="auto"/>
        <w:ind w:left="567" w:hanging="567"/>
        <w:rPr>
          <w:rFonts w:ascii="Times New Roman" w:hAnsi="Times New Roman" w:cs="Times New Roman"/>
          <w:sz w:val="24"/>
        </w:rPr>
      </w:pPr>
      <w:r w:rsidRPr="00B547AA">
        <w:rPr>
          <w:rFonts w:ascii="Times New Roman" w:hAnsi="Times New Roman" w:cs="Times New Roman"/>
          <w:sz w:val="24"/>
        </w:rPr>
        <w:t>Clatterbuck, W.</w:t>
      </w:r>
      <w:r w:rsidR="00B547AA">
        <w:rPr>
          <w:rFonts w:ascii="Times New Roman" w:hAnsi="Times New Roman" w:cs="Times New Roman"/>
          <w:sz w:val="24"/>
        </w:rPr>
        <w:t xml:space="preserve"> (2006)</w:t>
      </w:r>
      <w:r w:rsidRPr="00B547AA">
        <w:rPr>
          <w:rFonts w:ascii="Times New Roman" w:hAnsi="Times New Roman" w:cs="Times New Roman"/>
          <w:sz w:val="24"/>
        </w:rPr>
        <w:t xml:space="preserve"> </w:t>
      </w:r>
      <w:r w:rsidR="00BD5AB4" w:rsidRPr="00B547AA">
        <w:rPr>
          <w:rFonts w:ascii="Times New Roman" w:hAnsi="Times New Roman" w:cs="Times New Roman"/>
          <w:sz w:val="24"/>
        </w:rPr>
        <w:t>Shade and Flood Tolerance of Trees</w:t>
      </w:r>
      <w:r w:rsidRPr="00B547AA">
        <w:rPr>
          <w:rFonts w:ascii="Times New Roman" w:hAnsi="Times New Roman" w:cs="Times New Roman"/>
          <w:sz w:val="24"/>
        </w:rPr>
        <w:t>. University of Tennessee Extension</w:t>
      </w:r>
      <w:r w:rsidR="00B547AA" w:rsidRPr="00B547AA">
        <w:rPr>
          <w:rFonts w:ascii="Times New Roman" w:hAnsi="Times New Roman" w:cs="Times New Roman"/>
          <w:sz w:val="24"/>
        </w:rPr>
        <w:t>. Retrieved from; https://extension.tennessee.edu/publications/Documents/SP656.pdf</w:t>
      </w:r>
    </w:p>
    <w:p w14:paraId="7CB29466" w14:textId="1C38F52C" w:rsidR="00EF0680" w:rsidRDefault="00EF0680" w:rsidP="00B547AA">
      <w:pPr>
        <w:spacing w:line="480" w:lineRule="auto"/>
        <w:ind w:left="567" w:hanging="567"/>
        <w:rPr>
          <w:rFonts w:ascii="Times New Roman" w:hAnsi="Times New Roman" w:cs="Times New Roman"/>
          <w:sz w:val="24"/>
        </w:rPr>
      </w:pPr>
      <w:r>
        <w:rPr>
          <w:rFonts w:ascii="Times New Roman" w:hAnsi="Times New Roman" w:cs="Times New Roman"/>
          <w:sz w:val="24"/>
        </w:rPr>
        <w:t xml:space="preserve">Currie, D., Findlay S., </w:t>
      </w:r>
      <w:proofErr w:type="spellStart"/>
      <w:r>
        <w:rPr>
          <w:rFonts w:ascii="Times New Roman" w:hAnsi="Times New Roman" w:cs="Times New Roman"/>
          <w:sz w:val="24"/>
        </w:rPr>
        <w:t>Heinermann</w:t>
      </w:r>
      <w:proofErr w:type="spellEnd"/>
      <w:r>
        <w:rPr>
          <w:rFonts w:ascii="Times New Roman" w:hAnsi="Times New Roman" w:cs="Times New Roman"/>
          <w:sz w:val="24"/>
        </w:rPr>
        <w:t>, P., Kerr, J. (2017). BIO 2129 Ecology Lab Manual. Ottawa, ON: University of Ottawa</w:t>
      </w:r>
    </w:p>
    <w:p w14:paraId="000331E9" w14:textId="5C5641C9" w:rsidR="00AA6570" w:rsidRDefault="00AA6570" w:rsidP="00B547AA">
      <w:pPr>
        <w:spacing w:line="480" w:lineRule="auto"/>
        <w:ind w:left="567" w:hanging="567"/>
        <w:rPr>
          <w:rFonts w:ascii="Times New Roman" w:hAnsi="Times New Roman" w:cs="Times New Roman"/>
          <w:sz w:val="24"/>
        </w:rPr>
      </w:pPr>
      <w:r w:rsidRPr="00007914">
        <w:rPr>
          <w:rFonts w:ascii="Times New Roman" w:hAnsi="Times New Roman" w:cs="Times New Roman"/>
          <w:sz w:val="24"/>
        </w:rPr>
        <w:t xml:space="preserve">Hill, J. and </w:t>
      </w:r>
      <w:proofErr w:type="spellStart"/>
      <w:r w:rsidRPr="00007914">
        <w:rPr>
          <w:rFonts w:ascii="Times New Roman" w:hAnsi="Times New Roman" w:cs="Times New Roman"/>
          <w:sz w:val="24"/>
        </w:rPr>
        <w:t>Silaner</w:t>
      </w:r>
      <w:proofErr w:type="spellEnd"/>
      <w:r w:rsidRPr="00007914">
        <w:rPr>
          <w:rFonts w:ascii="Times New Roman" w:hAnsi="Times New Roman" w:cs="Times New Roman"/>
          <w:sz w:val="24"/>
        </w:rPr>
        <w:t xml:space="preserve">, J. 2001. Distribution and dynamics of two ferns: </w:t>
      </w:r>
      <w:proofErr w:type="spellStart"/>
      <w:r w:rsidRPr="00007914">
        <w:rPr>
          <w:rFonts w:ascii="Times New Roman" w:hAnsi="Times New Roman" w:cs="Times New Roman"/>
          <w:sz w:val="24"/>
        </w:rPr>
        <w:t>Dennstaedtiaceae</w:t>
      </w:r>
      <w:proofErr w:type="spellEnd"/>
      <w:r w:rsidRPr="00007914">
        <w:rPr>
          <w:rFonts w:ascii="Times New Roman" w:hAnsi="Times New Roman" w:cs="Times New Roman"/>
          <w:sz w:val="24"/>
        </w:rPr>
        <w:t xml:space="preserve"> and</w:t>
      </w:r>
      <w:r w:rsidR="00B547AA">
        <w:rPr>
          <w:rFonts w:ascii="Times New Roman" w:hAnsi="Times New Roman" w:cs="Times New Roman"/>
          <w:sz w:val="24"/>
        </w:rPr>
        <w:t xml:space="preserve"> </w:t>
      </w:r>
      <w:proofErr w:type="spellStart"/>
      <w:r w:rsidRPr="00007914">
        <w:rPr>
          <w:rFonts w:ascii="Times New Roman" w:hAnsi="Times New Roman" w:cs="Times New Roman"/>
          <w:sz w:val="24"/>
        </w:rPr>
        <w:t>Thelypteridaceae</w:t>
      </w:r>
      <w:proofErr w:type="spellEnd"/>
      <w:r w:rsidRPr="00007914">
        <w:rPr>
          <w:rFonts w:ascii="Times New Roman" w:hAnsi="Times New Roman" w:cs="Times New Roman"/>
          <w:sz w:val="24"/>
        </w:rPr>
        <w:t xml:space="preserve"> in a northeast mixed hardwoods-hemlock forest. American journal of Botany 88: 894-901</w:t>
      </w:r>
    </w:p>
    <w:p w14:paraId="04B73357" w14:textId="741AC267" w:rsidR="008F671E" w:rsidRDefault="008F671E" w:rsidP="00007914">
      <w:pPr>
        <w:spacing w:line="480" w:lineRule="auto"/>
        <w:ind w:left="567" w:hanging="567"/>
        <w:rPr>
          <w:rFonts w:ascii="Times New Roman" w:hAnsi="Times New Roman" w:cs="Times New Roman"/>
          <w:sz w:val="24"/>
        </w:rPr>
      </w:pPr>
      <w:r w:rsidRPr="008F671E">
        <w:rPr>
          <w:rFonts w:ascii="Times New Roman" w:hAnsi="Times New Roman" w:cs="Times New Roman"/>
          <w:sz w:val="24"/>
        </w:rPr>
        <w:t>Horn, H. S. (1974). The Ecology of Secondary Succession. Annual Review of Ecology and Systematics, 5(1), 25-37. doi:doi.org/10.1146</w:t>
      </w:r>
    </w:p>
    <w:p w14:paraId="5104DA6A" w14:textId="77777777" w:rsidR="007B6C85" w:rsidRDefault="007B6C85" w:rsidP="007B6C85">
      <w:pPr>
        <w:spacing w:line="480" w:lineRule="auto"/>
        <w:ind w:left="567" w:hanging="567"/>
        <w:rPr>
          <w:rFonts w:ascii="Times New Roman" w:hAnsi="Times New Roman" w:cs="Times New Roman"/>
          <w:sz w:val="24"/>
        </w:rPr>
      </w:pPr>
      <w:r>
        <w:rPr>
          <w:rFonts w:ascii="Times New Roman" w:hAnsi="Times New Roman" w:cs="Times New Roman"/>
          <w:sz w:val="24"/>
        </w:rPr>
        <w:t xml:space="preserve">Snyder, M. (2010). What is shade tolerance and why is it so important? Northern Woodlands. Retrieved from; </w:t>
      </w:r>
      <w:r w:rsidRPr="00D95D6F">
        <w:rPr>
          <w:rFonts w:ascii="Times New Roman" w:hAnsi="Times New Roman" w:cs="Times New Roman"/>
          <w:sz w:val="24"/>
        </w:rPr>
        <w:t>http://northernwoodlands.org/articles/article/what-is-shade-tolerance-and-why-is-it-so-important</w:t>
      </w:r>
    </w:p>
    <w:p w14:paraId="41A0CDD2" w14:textId="77777777" w:rsidR="007B6C85" w:rsidRPr="00007914" w:rsidRDefault="007B6C85" w:rsidP="00007914">
      <w:pPr>
        <w:spacing w:line="480" w:lineRule="auto"/>
        <w:ind w:left="567" w:hanging="567"/>
        <w:rPr>
          <w:rFonts w:ascii="Times New Roman" w:hAnsi="Times New Roman" w:cs="Times New Roman"/>
          <w:sz w:val="24"/>
        </w:rPr>
      </w:pPr>
    </w:p>
    <w:p w14:paraId="35676DFC" w14:textId="77777777" w:rsidR="009B7724" w:rsidRPr="00C210FD" w:rsidRDefault="009B7724" w:rsidP="00E9013B">
      <w:pPr>
        <w:rPr>
          <w:rFonts w:ascii="Times New Roman" w:hAnsi="Times New Roman" w:cs="Times New Roman"/>
          <w:sz w:val="24"/>
        </w:rPr>
      </w:pPr>
    </w:p>
    <w:sectPr w:rsidR="009B7724" w:rsidRPr="00C210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7402D6"/>
    <w:multiLevelType w:val="hybridMultilevel"/>
    <w:tmpl w:val="B4ACCB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9D"/>
    <w:rsid w:val="00001A2E"/>
    <w:rsid w:val="00002F8A"/>
    <w:rsid w:val="00004B79"/>
    <w:rsid w:val="00007914"/>
    <w:rsid w:val="00010018"/>
    <w:rsid w:val="0001365F"/>
    <w:rsid w:val="000139DB"/>
    <w:rsid w:val="00023C8E"/>
    <w:rsid w:val="00031DAC"/>
    <w:rsid w:val="00044733"/>
    <w:rsid w:val="00052EAF"/>
    <w:rsid w:val="00055A8A"/>
    <w:rsid w:val="00056A95"/>
    <w:rsid w:val="0005708B"/>
    <w:rsid w:val="00067A62"/>
    <w:rsid w:val="00075F04"/>
    <w:rsid w:val="000817FF"/>
    <w:rsid w:val="00087C84"/>
    <w:rsid w:val="00087C9C"/>
    <w:rsid w:val="0009477E"/>
    <w:rsid w:val="00094BF6"/>
    <w:rsid w:val="000974C0"/>
    <w:rsid w:val="000A0C04"/>
    <w:rsid w:val="000B3D69"/>
    <w:rsid w:val="000B45D3"/>
    <w:rsid w:val="000B7355"/>
    <w:rsid w:val="000C28E1"/>
    <w:rsid w:val="000C6CA3"/>
    <w:rsid w:val="000C7C41"/>
    <w:rsid w:val="000D1B8A"/>
    <w:rsid w:val="000D2F08"/>
    <w:rsid w:val="000E139E"/>
    <w:rsid w:val="000E38AD"/>
    <w:rsid w:val="000E3CC8"/>
    <w:rsid w:val="000F3634"/>
    <w:rsid w:val="000F4479"/>
    <w:rsid w:val="0010114B"/>
    <w:rsid w:val="001025B5"/>
    <w:rsid w:val="0011235D"/>
    <w:rsid w:val="00114032"/>
    <w:rsid w:val="0011471E"/>
    <w:rsid w:val="00123125"/>
    <w:rsid w:val="0012671C"/>
    <w:rsid w:val="0013345D"/>
    <w:rsid w:val="0014078E"/>
    <w:rsid w:val="001417EA"/>
    <w:rsid w:val="00144498"/>
    <w:rsid w:val="00147833"/>
    <w:rsid w:val="00157901"/>
    <w:rsid w:val="00180756"/>
    <w:rsid w:val="00180780"/>
    <w:rsid w:val="00194F17"/>
    <w:rsid w:val="001962CD"/>
    <w:rsid w:val="00197024"/>
    <w:rsid w:val="00197E6F"/>
    <w:rsid w:val="001B1618"/>
    <w:rsid w:val="001D6E5B"/>
    <w:rsid w:val="001D7950"/>
    <w:rsid w:val="001E2034"/>
    <w:rsid w:val="001E2644"/>
    <w:rsid w:val="002042DD"/>
    <w:rsid w:val="0022722D"/>
    <w:rsid w:val="00227CB5"/>
    <w:rsid w:val="00227F25"/>
    <w:rsid w:val="00240C72"/>
    <w:rsid w:val="002507A8"/>
    <w:rsid w:val="00252FF3"/>
    <w:rsid w:val="0026698C"/>
    <w:rsid w:val="0027039B"/>
    <w:rsid w:val="00287047"/>
    <w:rsid w:val="0029624E"/>
    <w:rsid w:val="00297DDA"/>
    <w:rsid w:val="002B27BF"/>
    <w:rsid w:val="002D3468"/>
    <w:rsid w:val="002D43E5"/>
    <w:rsid w:val="002D7064"/>
    <w:rsid w:val="002F7EF7"/>
    <w:rsid w:val="00303BEC"/>
    <w:rsid w:val="00306559"/>
    <w:rsid w:val="00310481"/>
    <w:rsid w:val="00312558"/>
    <w:rsid w:val="00316719"/>
    <w:rsid w:val="00320EE7"/>
    <w:rsid w:val="0032268B"/>
    <w:rsid w:val="00332486"/>
    <w:rsid w:val="003462CE"/>
    <w:rsid w:val="00347E3E"/>
    <w:rsid w:val="003561BC"/>
    <w:rsid w:val="00357AEF"/>
    <w:rsid w:val="003624D7"/>
    <w:rsid w:val="003647B5"/>
    <w:rsid w:val="00364C05"/>
    <w:rsid w:val="00365363"/>
    <w:rsid w:val="00370CEF"/>
    <w:rsid w:val="00381EAC"/>
    <w:rsid w:val="003852FA"/>
    <w:rsid w:val="003B1B74"/>
    <w:rsid w:val="003C2DFE"/>
    <w:rsid w:val="003D1360"/>
    <w:rsid w:val="003F17E2"/>
    <w:rsid w:val="004002C2"/>
    <w:rsid w:val="00404409"/>
    <w:rsid w:val="004075C3"/>
    <w:rsid w:val="0041019F"/>
    <w:rsid w:val="0041140C"/>
    <w:rsid w:val="00414FB7"/>
    <w:rsid w:val="004170E9"/>
    <w:rsid w:val="00421594"/>
    <w:rsid w:val="00421F8E"/>
    <w:rsid w:val="00434D8A"/>
    <w:rsid w:val="00443C1B"/>
    <w:rsid w:val="00450F4D"/>
    <w:rsid w:val="0045528C"/>
    <w:rsid w:val="00483FB3"/>
    <w:rsid w:val="00490426"/>
    <w:rsid w:val="004919DD"/>
    <w:rsid w:val="004974D2"/>
    <w:rsid w:val="004A04E7"/>
    <w:rsid w:val="004A1F9A"/>
    <w:rsid w:val="004A615D"/>
    <w:rsid w:val="004B5707"/>
    <w:rsid w:val="004B654D"/>
    <w:rsid w:val="004C0720"/>
    <w:rsid w:val="004C3086"/>
    <w:rsid w:val="004D4315"/>
    <w:rsid w:val="004F342D"/>
    <w:rsid w:val="00510667"/>
    <w:rsid w:val="00510837"/>
    <w:rsid w:val="00512671"/>
    <w:rsid w:val="00520EF9"/>
    <w:rsid w:val="00524A03"/>
    <w:rsid w:val="00525EEC"/>
    <w:rsid w:val="00527710"/>
    <w:rsid w:val="00530ED7"/>
    <w:rsid w:val="00531293"/>
    <w:rsid w:val="0053365A"/>
    <w:rsid w:val="00544B3B"/>
    <w:rsid w:val="00551D13"/>
    <w:rsid w:val="0055321B"/>
    <w:rsid w:val="00562D1D"/>
    <w:rsid w:val="0056337E"/>
    <w:rsid w:val="005679C7"/>
    <w:rsid w:val="0058210F"/>
    <w:rsid w:val="005A4D8C"/>
    <w:rsid w:val="005B1851"/>
    <w:rsid w:val="005B215B"/>
    <w:rsid w:val="005C4B93"/>
    <w:rsid w:val="005D292B"/>
    <w:rsid w:val="005D3AD1"/>
    <w:rsid w:val="005D4E7D"/>
    <w:rsid w:val="005D7365"/>
    <w:rsid w:val="005E6B06"/>
    <w:rsid w:val="00601C01"/>
    <w:rsid w:val="0061173F"/>
    <w:rsid w:val="0062067D"/>
    <w:rsid w:val="006212E3"/>
    <w:rsid w:val="00623B97"/>
    <w:rsid w:val="00624BE4"/>
    <w:rsid w:val="006332C3"/>
    <w:rsid w:val="006404A6"/>
    <w:rsid w:val="00643661"/>
    <w:rsid w:val="006541C4"/>
    <w:rsid w:val="006825B9"/>
    <w:rsid w:val="00682918"/>
    <w:rsid w:val="00686466"/>
    <w:rsid w:val="006936A0"/>
    <w:rsid w:val="00694E2F"/>
    <w:rsid w:val="00694F7E"/>
    <w:rsid w:val="006962EE"/>
    <w:rsid w:val="006A0115"/>
    <w:rsid w:val="006A6DA2"/>
    <w:rsid w:val="006B1D5A"/>
    <w:rsid w:val="006B3B0A"/>
    <w:rsid w:val="006B481F"/>
    <w:rsid w:val="006C16CE"/>
    <w:rsid w:val="006D7231"/>
    <w:rsid w:val="006E17DB"/>
    <w:rsid w:val="006E17F5"/>
    <w:rsid w:val="006F5325"/>
    <w:rsid w:val="006F5CDC"/>
    <w:rsid w:val="0070175D"/>
    <w:rsid w:val="00707BD1"/>
    <w:rsid w:val="0072216D"/>
    <w:rsid w:val="0073567B"/>
    <w:rsid w:val="0073798D"/>
    <w:rsid w:val="00737AD8"/>
    <w:rsid w:val="0074421F"/>
    <w:rsid w:val="0074530C"/>
    <w:rsid w:val="0075665B"/>
    <w:rsid w:val="0075787D"/>
    <w:rsid w:val="007769A8"/>
    <w:rsid w:val="007979C4"/>
    <w:rsid w:val="007A70D0"/>
    <w:rsid w:val="007B0045"/>
    <w:rsid w:val="007B37B6"/>
    <w:rsid w:val="007B6667"/>
    <w:rsid w:val="007B6C85"/>
    <w:rsid w:val="007C07EA"/>
    <w:rsid w:val="007D265F"/>
    <w:rsid w:val="007E1305"/>
    <w:rsid w:val="007F41FC"/>
    <w:rsid w:val="007F69CE"/>
    <w:rsid w:val="008103C4"/>
    <w:rsid w:val="008146B2"/>
    <w:rsid w:val="00823C74"/>
    <w:rsid w:val="00837443"/>
    <w:rsid w:val="008429F6"/>
    <w:rsid w:val="00846540"/>
    <w:rsid w:val="0085258A"/>
    <w:rsid w:val="00853C0F"/>
    <w:rsid w:val="00855288"/>
    <w:rsid w:val="00871849"/>
    <w:rsid w:val="008763EC"/>
    <w:rsid w:val="00883332"/>
    <w:rsid w:val="00894FDC"/>
    <w:rsid w:val="00896365"/>
    <w:rsid w:val="008A0328"/>
    <w:rsid w:val="008A0C51"/>
    <w:rsid w:val="008A0F4F"/>
    <w:rsid w:val="008A7A3A"/>
    <w:rsid w:val="008B0A37"/>
    <w:rsid w:val="008B262A"/>
    <w:rsid w:val="008B542E"/>
    <w:rsid w:val="008C1B5B"/>
    <w:rsid w:val="008C450E"/>
    <w:rsid w:val="008F1B32"/>
    <w:rsid w:val="008F53EE"/>
    <w:rsid w:val="008F63A5"/>
    <w:rsid w:val="008F671E"/>
    <w:rsid w:val="00907740"/>
    <w:rsid w:val="00910B42"/>
    <w:rsid w:val="00913413"/>
    <w:rsid w:val="009141E9"/>
    <w:rsid w:val="00926082"/>
    <w:rsid w:val="00934916"/>
    <w:rsid w:val="00941D8D"/>
    <w:rsid w:val="009474B8"/>
    <w:rsid w:val="00955446"/>
    <w:rsid w:val="009670F0"/>
    <w:rsid w:val="00972B78"/>
    <w:rsid w:val="00973162"/>
    <w:rsid w:val="00976D09"/>
    <w:rsid w:val="009824F6"/>
    <w:rsid w:val="00984489"/>
    <w:rsid w:val="009844A1"/>
    <w:rsid w:val="00984C7B"/>
    <w:rsid w:val="00985D9C"/>
    <w:rsid w:val="0098603A"/>
    <w:rsid w:val="009925C9"/>
    <w:rsid w:val="009A6813"/>
    <w:rsid w:val="009B259F"/>
    <w:rsid w:val="009B7724"/>
    <w:rsid w:val="009C58B0"/>
    <w:rsid w:val="009C62E6"/>
    <w:rsid w:val="009D22AC"/>
    <w:rsid w:val="009D30E0"/>
    <w:rsid w:val="009E1B3A"/>
    <w:rsid w:val="00A039C4"/>
    <w:rsid w:val="00A04519"/>
    <w:rsid w:val="00A15A55"/>
    <w:rsid w:val="00A30F69"/>
    <w:rsid w:val="00A33AB5"/>
    <w:rsid w:val="00A41719"/>
    <w:rsid w:val="00A515B6"/>
    <w:rsid w:val="00A61936"/>
    <w:rsid w:val="00A71056"/>
    <w:rsid w:val="00A758E0"/>
    <w:rsid w:val="00A828FC"/>
    <w:rsid w:val="00A95E50"/>
    <w:rsid w:val="00A97857"/>
    <w:rsid w:val="00AA1AA5"/>
    <w:rsid w:val="00AA359F"/>
    <w:rsid w:val="00AA6570"/>
    <w:rsid w:val="00AA6977"/>
    <w:rsid w:val="00AC153A"/>
    <w:rsid w:val="00AC4504"/>
    <w:rsid w:val="00AC5E61"/>
    <w:rsid w:val="00AE0548"/>
    <w:rsid w:val="00B033DD"/>
    <w:rsid w:val="00B102C8"/>
    <w:rsid w:val="00B1344F"/>
    <w:rsid w:val="00B16B60"/>
    <w:rsid w:val="00B17C3B"/>
    <w:rsid w:val="00B264FE"/>
    <w:rsid w:val="00B51543"/>
    <w:rsid w:val="00B547AA"/>
    <w:rsid w:val="00B57308"/>
    <w:rsid w:val="00B61873"/>
    <w:rsid w:val="00B6346C"/>
    <w:rsid w:val="00B838EF"/>
    <w:rsid w:val="00B92F65"/>
    <w:rsid w:val="00B950AF"/>
    <w:rsid w:val="00BB5AF1"/>
    <w:rsid w:val="00BC7047"/>
    <w:rsid w:val="00BD0C8D"/>
    <w:rsid w:val="00BD3B17"/>
    <w:rsid w:val="00BD5AB4"/>
    <w:rsid w:val="00BD6B77"/>
    <w:rsid w:val="00BF1781"/>
    <w:rsid w:val="00BF4AFD"/>
    <w:rsid w:val="00BF7F95"/>
    <w:rsid w:val="00C0234E"/>
    <w:rsid w:val="00C0613D"/>
    <w:rsid w:val="00C15889"/>
    <w:rsid w:val="00C210FD"/>
    <w:rsid w:val="00C21A07"/>
    <w:rsid w:val="00C2226A"/>
    <w:rsid w:val="00C549AE"/>
    <w:rsid w:val="00C56056"/>
    <w:rsid w:val="00C70CA1"/>
    <w:rsid w:val="00C83346"/>
    <w:rsid w:val="00C87E99"/>
    <w:rsid w:val="00C901CD"/>
    <w:rsid w:val="00C919B5"/>
    <w:rsid w:val="00C92505"/>
    <w:rsid w:val="00CA747A"/>
    <w:rsid w:val="00CB0234"/>
    <w:rsid w:val="00CB0914"/>
    <w:rsid w:val="00CB1527"/>
    <w:rsid w:val="00CB1B5E"/>
    <w:rsid w:val="00CD3252"/>
    <w:rsid w:val="00CD5B7B"/>
    <w:rsid w:val="00CE1E3F"/>
    <w:rsid w:val="00CF1C3C"/>
    <w:rsid w:val="00CF1F49"/>
    <w:rsid w:val="00CF4A8E"/>
    <w:rsid w:val="00CF5CD2"/>
    <w:rsid w:val="00D01620"/>
    <w:rsid w:val="00D05567"/>
    <w:rsid w:val="00D124C3"/>
    <w:rsid w:val="00D13167"/>
    <w:rsid w:val="00D13E87"/>
    <w:rsid w:val="00D2203D"/>
    <w:rsid w:val="00D22956"/>
    <w:rsid w:val="00D267B2"/>
    <w:rsid w:val="00D27894"/>
    <w:rsid w:val="00D34B9D"/>
    <w:rsid w:val="00D66E54"/>
    <w:rsid w:val="00D741F9"/>
    <w:rsid w:val="00D814CD"/>
    <w:rsid w:val="00D854DD"/>
    <w:rsid w:val="00D86B3C"/>
    <w:rsid w:val="00DA0A58"/>
    <w:rsid w:val="00DA2DAA"/>
    <w:rsid w:val="00DA58FE"/>
    <w:rsid w:val="00DB570B"/>
    <w:rsid w:val="00DB7761"/>
    <w:rsid w:val="00DC13F8"/>
    <w:rsid w:val="00DC6632"/>
    <w:rsid w:val="00DD1BCD"/>
    <w:rsid w:val="00DD49B2"/>
    <w:rsid w:val="00DD5766"/>
    <w:rsid w:val="00DE11EA"/>
    <w:rsid w:val="00E12BE8"/>
    <w:rsid w:val="00E15168"/>
    <w:rsid w:val="00E160E1"/>
    <w:rsid w:val="00E17E56"/>
    <w:rsid w:val="00E22C68"/>
    <w:rsid w:val="00E2438A"/>
    <w:rsid w:val="00E24603"/>
    <w:rsid w:val="00E3139E"/>
    <w:rsid w:val="00E34B18"/>
    <w:rsid w:val="00E37D8E"/>
    <w:rsid w:val="00E405BB"/>
    <w:rsid w:val="00E42DDC"/>
    <w:rsid w:val="00E51AB4"/>
    <w:rsid w:val="00E55EC0"/>
    <w:rsid w:val="00E5635C"/>
    <w:rsid w:val="00E61490"/>
    <w:rsid w:val="00E61A14"/>
    <w:rsid w:val="00E6319E"/>
    <w:rsid w:val="00E672D7"/>
    <w:rsid w:val="00E749AF"/>
    <w:rsid w:val="00E754FB"/>
    <w:rsid w:val="00E81154"/>
    <w:rsid w:val="00E8284C"/>
    <w:rsid w:val="00E8544B"/>
    <w:rsid w:val="00E9013B"/>
    <w:rsid w:val="00EB6F24"/>
    <w:rsid w:val="00EC7E8F"/>
    <w:rsid w:val="00EE069D"/>
    <w:rsid w:val="00EE32F1"/>
    <w:rsid w:val="00EE5258"/>
    <w:rsid w:val="00EE6A17"/>
    <w:rsid w:val="00EF0680"/>
    <w:rsid w:val="00EF4327"/>
    <w:rsid w:val="00EF78DC"/>
    <w:rsid w:val="00F01E9B"/>
    <w:rsid w:val="00F173C3"/>
    <w:rsid w:val="00F228DF"/>
    <w:rsid w:val="00F2351F"/>
    <w:rsid w:val="00F26D96"/>
    <w:rsid w:val="00F30230"/>
    <w:rsid w:val="00F439B7"/>
    <w:rsid w:val="00F46AC2"/>
    <w:rsid w:val="00F513D2"/>
    <w:rsid w:val="00F51C9D"/>
    <w:rsid w:val="00F72E4B"/>
    <w:rsid w:val="00F7431E"/>
    <w:rsid w:val="00F820A9"/>
    <w:rsid w:val="00F82970"/>
    <w:rsid w:val="00F862EF"/>
    <w:rsid w:val="00FA2F2B"/>
    <w:rsid w:val="00FA6EA0"/>
    <w:rsid w:val="00FB29A4"/>
    <w:rsid w:val="00FD198F"/>
    <w:rsid w:val="00FE2AC1"/>
    <w:rsid w:val="00FF3080"/>
    <w:rsid w:val="00FF3CCE"/>
    <w:rsid w:val="00FF4C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0EA8"/>
  <w15:chartTrackingRefBased/>
  <w15:docId w15:val="{E67A1B8B-2F6C-4230-9BD6-0D3E52525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rsid w:val="00CD325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6F5325"/>
    <w:pPr>
      <w:spacing w:after="0" w:line="240" w:lineRule="auto"/>
    </w:pPr>
    <w:rPr>
      <w:rFonts w:eastAsiaTheme="minorEastAsia"/>
      <w:sz w:val="24"/>
      <w:szCs w:val="24"/>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
    <w:name w:val="Medium List 1"/>
    <w:basedOn w:val="TableNormal"/>
    <w:uiPriority w:val="65"/>
    <w:rsid w:val="0053129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TableGrid">
    <w:name w:val="Table Grid"/>
    <w:basedOn w:val="TableNormal"/>
    <w:uiPriority w:val="39"/>
    <w:rsid w:val="00F820A9"/>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B259F"/>
    <w:rPr>
      <w:color w:val="808080"/>
    </w:rPr>
  </w:style>
  <w:style w:type="paragraph" w:styleId="ListParagraph">
    <w:name w:val="List Paragraph"/>
    <w:basedOn w:val="Normal"/>
    <w:uiPriority w:val="34"/>
    <w:qFormat/>
    <w:rsid w:val="007F69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765125">
      <w:bodyDiv w:val="1"/>
      <w:marLeft w:val="0"/>
      <w:marRight w:val="0"/>
      <w:marTop w:val="0"/>
      <w:marBottom w:val="0"/>
      <w:divBdr>
        <w:top w:val="none" w:sz="0" w:space="0" w:color="auto"/>
        <w:left w:val="none" w:sz="0" w:space="0" w:color="auto"/>
        <w:bottom w:val="none" w:sz="0" w:space="0" w:color="auto"/>
        <w:right w:val="none" w:sz="0" w:space="0" w:color="auto"/>
      </w:divBdr>
    </w:div>
    <w:div w:id="207519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image" Target="media/image3.PNG"/><Relationship Id="rId5" Type="http://schemas.openxmlformats.org/officeDocument/2006/relationships/chart" Target="charts/chart1.xml"/><Relationship Id="rId15" Type="http://schemas.openxmlformats.org/officeDocument/2006/relationships/image" Target="media/image7.PNG"/><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a3d17c028a6fceae/Desktop/Ecology/fieldA31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a3d17c028a6fceae/Desktop/Ecology/fieldA31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a3d17c028a6fceae/Desktop/Ecology/fieldA31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a3d17c028a6fceae/Desktop/Ecology/fieldA318.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rel_abund_gt2!$B$40</c:f>
              <c:strCache>
                <c:ptCount val="1"/>
                <c:pt idx="0">
                  <c:v>abond rel</c:v>
                </c:pt>
              </c:strCache>
            </c:strRef>
          </c:tx>
          <c:spPr>
            <a:solidFill>
              <a:schemeClr val="tx1"/>
            </a:solidFill>
            <a:ln>
              <a:noFill/>
            </a:ln>
            <a:effectLst/>
          </c:spPr>
          <c:invertIfNegative val="0"/>
          <c:cat>
            <c:strRef>
              <c:f>rel_abund_gt2!$A$41:$A$57</c:f>
              <c:strCache>
                <c:ptCount val="17"/>
                <c:pt idx="0">
                  <c:v>American elm/orme d'Amérique</c:v>
                </c:pt>
                <c:pt idx="1">
                  <c:v>balsam poplar/peuplier baumier</c:v>
                </c:pt>
                <c:pt idx="2">
                  <c:v>basswood/bois blanc</c:v>
                </c:pt>
                <c:pt idx="3">
                  <c:v>beech/hêtre Américain</c:v>
                </c:pt>
                <c:pt idx="4">
                  <c:v>black cherry/cerisier tardif</c:v>
                </c:pt>
                <c:pt idx="5">
                  <c:v>choke cherry/cerisier de Virginie</c:v>
                </c:pt>
                <c:pt idx="6">
                  <c:v>European buckthorn/nerprun cathartique</c:v>
                </c:pt>
                <c:pt idx="7">
                  <c:v>glossy buckthorn/nerprun bourdaine</c:v>
                </c:pt>
                <c:pt idx="8">
                  <c:v>ironwood/ostryer de Virginie</c:v>
                </c:pt>
                <c:pt idx="9">
                  <c:v>Manitoba maple/érable à feuilles composées</c:v>
                </c:pt>
                <c:pt idx="10">
                  <c:v>red ash/frêne rouge</c:v>
                </c:pt>
                <c:pt idx="11">
                  <c:v>slippery elm/orme rouge</c:v>
                </c:pt>
                <c:pt idx="12">
                  <c:v>speckled alder/aulne rugeux</c:v>
                </c:pt>
                <c:pt idx="13">
                  <c:v>sugar maple/érable à sucre</c:v>
                </c:pt>
                <c:pt idx="14">
                  <c:v>white ash/frêne blanc</c:v>
                </c:pt>
                <c:pt idx="15">
                  <c:v>yellow birch/meriser</c:v>
                </c:pt>
                <c:pt idx="16">
                  <c:v>unknown / inconnue</c:v>
                </c:pt>
              </c:strCache>
            </c:strRef>
          </c:cat>
          <c:val>
            <c:numRef>
              <c:f>rel_abund_gt2!$B$41:$B$57</c:f>
              <c:numCache>
                <c:formatCode>0.00</c:formatCode>
                <c:ptCount val="17"/>
                <c:pt idx="0">
                  <c:v>2.5641025641025639</c:v>
                </c:pt>
                <c:pt idx="1">
                  <c:v>0</c:v>
                </c:pt>
                <c:pt idx="2">
                  <c:v>2.5641025641025639</c:v>
                </c:pt>
                <c:pt idx="3">
                  <c:v>0</c:v>
                </c:pt>
                <c:pt idx="4">
                  <c:v>2.5641025641025639</c:v>
                </c:pt>
                <c:pt idx="5">
                  <c:v>0</c:v>
                </c:pt>
                <c:pt idx="6">
                  <c:v>0</c:v>
                </c:pt>
                <c:pt idx="7">
                  <c:v>0</c:v>
                </c:pt>
                <c:pt idx="8">
                  <c:v>23.076923076923077</c:v>
                </c:pt>
                <c:pt idx="9">
                  <c:v>0</c:v>
                </c:pt>
                <c:pt idx="10">
                  <c:v>0</c:v>
                </c:pt>
                <c:pt idx="11">
                  <c:v>2.5641025641025639</c:v>
                </c:pt>
                <c:pt idx="12">
                  <c:v>2.5641025641025639</c:v>
                </c:pt>
                <c:pt idx="13">
                  <c:v>51.282051282051277</c:v>
                </c:pt>
                <c:pt idx="14">
                  <c:v>10.256410256410255</c:v>
                </c:pt>
                <c:pt idx="15">
                  <c:v>2.5641025641025639</c:v>
                </c:pt>
                <c:pt idx="16">
                  <c:v>0</c:v>
                </c:pt>
              </c:numCache>
            </c:numRef>
          </c:val>
          <c:extLst>
            <c:ext xmlns:c16="http://schemas.microsoft.com/office/drawing/2014/chart" uri="{C3380CC4-5D6E-409C-BE32-E72D297353CC}">
              <c16:uniqueId val="{00000000-046B-4EDF-9C3D-D35433063407}"/>
            </c:ext>
          </c:extLst>
        </c:ser>
        <c:dLbls>
          <c:showLegendKey val="0"/>
          <c:showVal val="0"/>
          <c:showCatName val="0"/>
          <c:showSerName val="0"/>
          <c:showPercent val="0"/>
          <c:showBubbleSize val="0"/>
        </c:dLbls>
        <c:gapWidth val="219"/>
        <c:overlap val="-27"/>
        <c:axId val="711586568"/>
        <c:axId val="711593128"/>
      </c:barChart>
      <c:catAx>
        <c:axId val="711586568"/>
        <c:scaling>
          <c:orientation val="minMax"/>
        </c:scaling>
        <c:delete val="0"/>
        <c:axPos val="b"/>
        <c:numFmt formatCode="General" sourceLinked="1"/>
        <c:majorTickMark val="none"/>
        <c:minorTickMark val="none"/>
        <c:tickLblPos val="none"/>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11593128"/>
        <c:crosses val="autoZero"/>
        <c:auto val="1"/>
        <c:lblAlgn val="ctr"/>
        <c:lblOffset val="100"/>
        <c:noMultiLvlLbl val="0"/>
      </c:catAx>
      <c:valAx>
        <c:axId val="711593128"/>
        <c:scaling>
          <c:orientation val="minMax"/>
        </c:scaling>
        <c:delete val="0"/>
        <c:axPos val="l"/>
        <c:numFmt formatCode="0.00" sourceLinked="1"/>
        <c:majorTickMark val="in"/>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11586568"/>
        <c:crosses val="autoZero"/>
        <c:crossBetween val="between"/>
        <c:majorUnit val="1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25400" cap="flat" cmpd="sng" algn="ctr">
      <a:solidFill>
        <a:schemeClr val="bg1"/>
      </a:solidFill>
      <a:prstDash val="solid"/>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rel_abund_gt2!$B$59</c:f>
              <c:strCache>
                <c:ptCount val="1"/>
                <c:pt idx="0">
                  <c:v>abond rel</c:v>
                </c:pt>
              </c:strCache>
            </c:strRef>
          </c:tx>
          <c:spPr>
            <a:solidFill>
              <a:schemeClr val="tx1"/>
            </a:solidFill>
            <a:ln>
              <a:noFill/>
            </a:ln>
            <a:effectLst/>
          </c:spPr>
          <c:invertIfNegative val="0"/>
          <c:cat>
            <c:strRef>
              <c:f>rel_abund_gt2!$A$60:$A$76</c:f>
              <c:strCache>
                <c:ptCount val="17"/>
                <c:pt idx="0">
                  <c:v>American elm</c:v>
                </c:pt>
                <c:pt idx="1">
                  <c:v>balsam poplar</c:v>
                </c:pt>
                <c:pt idx="2">
                  <c:v>basswood</c:v>
                </c:pt>
                <c:pt idx="3">
                  <c:v>beech</c:v>
                </c:pt>
                <c:pt idx="4">
                  <c:v>black cherry</c:v>
                </c:pt>
                <c:pt idx="5">
                  <c:v>choke cherry</c:v>
                </c:pt>
                <c:pt idx="6">
                  <c:v>European buckthorn</c:v>
                </c:pt>
                <c:pt idx="7">
                  <c:v>glossy buckthorn</c:v>
                </c:pt>
                <c:pt idx="8">
                  <c:v>ironwood</c:v>
                </c:pt>
                <c:pt idx="9">
                  <c:v>Manitoba maple</c:v>
                </c:pt>
                <c:pt idx="10">
                  <c:v>red ash</c:v>
                </c:pt>
                <c:pt idx="11">
                  <c:v>slippery elm</c:v>
                </c:pt>
                <c:pt idx="12">
                  <c:v>speckled alder</c:v>
                </c:pt>
                <c:pt idx="13">
                  <c:v>sugar maple</c:v>
                </c:pt>
                <c:pt idx="14">
                  <c:v>white ash</c:v>
                </c:pt>
                <c:pt idx="15">
                  <c:v>yellow birch</c:v>
                </c:pt>
                <c:pt idx="16">
                  <c:v>unknown </c:v>
                </c:pt>
              </c:strCache>
            </c:strRef>
          </c:cat>
          <c:val>
            <c:numRef>
              <c:f>rel_abund_gt2!$B$60:$B$76</c:f>
              <c:numCache>
                <c:formatCode>0.00</c:formatCode>
                <c:ptCount val="17"/>
                <c:pt idx="0">
                  <c:v>0.19047619047619047</c:v>
                </c:pt>
                <c:pt idx="1">
                  <c:v>1.1428571428571428</c:v>
                </c:pt>
                <c:pt idx="2">
                  <c:v>0</c:v>
                </c:pt>
                <c:pt idx="3">
                  <c:v>1.5238095238095237</c:v>
                </c:pt>
                <c:pt idx="4">
                  <c:v>0.38095238095238093</c:v>
                </c:pt>
                <c:pt idx="5">
                  <c:v>3.6190476190476191</c:v>
                </c:pt>
                <c:pt idx="6">
                  <c:v>2.2857142857142856</c:v>
                </c:pt>
                <c:pt idx="7">
                  <c:v>5.5238095238095237</c:v>
                </c:pt>
                <c:pt idx="8">
                  <c:v>0.19047619047619047</c:v>
                </c:pt>
                <c:pt idx="9">
                  <c:v>0.19047619047619047</c:v>
                </c:pt>
                <c:pt idx="10">
                  <c:v>0.76190476190476186</c:v>
                </c:pt>
                <c:pt idx="11">
                  <c:v>0</c:v>
                </c:pt>
                <c:pt idx="12">
                  <c:v>0</c:v>
                </c:pt>
                <c:pt idx="13">
                  <c:v>81.714285714285722</c:v>
                </c:pt>
                <c:pt idx="14">
                  <c:v>0</c:v>
                </c:pt>
                <c:pt idx="15">
                  <c:v>0</c:v>
                </c:pt>
                <c:pt idx="16">
                  <c:v>2.4761904761904763</c:v>
                </c:pt>
              </c:numCache>
            </c:numRef>
          </c:val>
          <c:extLst>
            <c:ext xmlns:c16="http://schemas.microsoft.com/office/drawing/2014/chart" uri="{C3380CC4-5D6E-409C-BE32-E72D297353CC}">
              <c16:uniqueId val="{00000000-391D-4CAB-8F1E-72E3A8B7DA2A}"/>
            </c:ext>
          </c:extLst>
        </c:ser>
        <c:dLbls>
          <c:showLegendKey val="0"/>
          <c:showVal val="0"/>
          <c:showCatName val="0"/>
          <c:showSerName val="0"/>
          <c:showPercent val="0"/>
          <c:showBubbleSize val="0"/>
        </c:dLbls>
        <c:gapWidth val="219"/>
        <c:overlap val="-27"/>
        <c:axId val="727318784"/>
        <c:axId val="727319112"/>
      </c:barChart>
      <c:catAx>
        <c:axId val="727318784"/>
        <c:scaling>
          <c:orientation val="minMax"/>
        </c:scaling>
        <c:delete val="0"/>
        <c:axPos val="b"/>
        <c:numFmt formatCode="General" sourceLinked="1"/>
        <c:majorTickMark val="none"/>
        <c:minorTickMark val="none"/>
        <c:tickLblPos val="nextTo"/>
        <c:spPr>
          <a:noFill/>
          <a:ln w="9525" cap="flat" cmpd="sng" algn="ctr">
            <a:solidFill>
              <a:schemeClr val="dk1">
                <a:shade val="95000"/>
                <a:satMod val="105000"/>
              </a:schemeClr>
            </a:solidFill>
            <a:prstDash val="solid"/>
            <a:round/>
          </a:ln>
          <a:effectLst/>
        </c:spPr>
        <c:txPr>
          <a:bodyPr rot="5400000" spcFirstLastPara="1" vertOverflow="ellipsis" wrap="square" anchor="ctr" anchorCtr="1"/>
          <a:lstStyle/>
          <a:p>
            <a:pPr>
              <a:defRPr sz="900" b="0" i="0" u="none" strike="noStrike" kern="1200" baseline="0">
                <a:solidFill>
                  <a:schemeClr val="dk1"/>
                </a:solidFill>
                <a:latin typeface="+mn-lt"/>
                <a:ea typeface="+mn-ea"/>
                <a:cs typeface="+mn-cs"/>
              </a:defRPr>
            </a:pPr>
            <a:endParaRPr lang="en-US"/>
          </a:p>
        </c:txPr>
        <c:crossAx val="727319112"/>
        <c:crosses val="autoZero"/>
        <c:auto val="1"/>
        <c:lblAlgn val="ctr"/>
        <c:lblOffset val="100"/>
        <c:noMultiLvlLbl val="0"/>
      </c:catAx>
      <c:valAx>
        <c:axId val="727319112"/>
        <c:scaling>
          <c:orientation val="minMax"/>
          <c:max val="60"/>
        </c:scaling>
        <c:delete val="0"/>
        <c:axPos val="l"/>
        <c:numFmt formatCode="0.00" sourceLinked="1"/>
        <c:majorTickMark val="in"/>
        <c:minorTickMark val="none"/>
        <c:tickLblPos val="nextTo"/>
        <c:spPr>
          <a:noFill/>
          <a:ln w="9525" cap="flat" cmpd="sng" algn="ctr">
            <a:solidFill>
              <a:schemeClr val="dk1">
                <a:shade val="95000"/>
                <a:satMod val="105000"/>
              </a:schemeClr>
            </a:solidFill>
            <a:prstDash val="soli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7318784"/>
        <c:crosses val="autoZero"/>
        <c:crossBetween val="between"/>
        <c:majorUnit val="1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25400" cap="flat" cmpd="sng" algn="ctr">
      <a:solidFill>
        <a:schemeClr val="bg1"/>
      </a:solidFill>
      <a:prstDash val="solid"/>
      <a:round/>
    </a:ln>
    <a:effectLst/>
  </c:spPr>
  <c:txPr>
    <a:bodyPr rot="-5400000" vert="horz"/>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7499862495492903E-2"/>
          <c:y val="2.9099929999774687E-2"/>
          <c:w val="0.87200905870962275"/>
          <c:h val="0.80465010771174872"/>
        </c:manualLayout>
      </c:layout>
      <c:barChart>
        <c:barDir val="col"/>
        <c:grouping val="clustered"/>
        <c:varyColors val="0"/>
        <c:ser>
          <c:idx val="0"/>
          <c:order val="0"/>
          <c:tx>
            <c:strRef>
              <c:f>rel_abund_gt2!$B$78:$B$79</c:f>
              <c:strCache>
                <c:ptCount val="2"/>
                <c:pt idx="0">
                  <c:v>Relative Abundance (%)</c:v>
                </c:pt>
                <c:pt idx="1">
                  <c:v>Site 1</c:v>
                </c:pt>
              </c:strCache>
            </c:strRef>
          </c:tx>
          <c:spPr>
            <a:solidFill>
              <a:schemeClr val="bg1"/>
            </a:solidFill>
            <a:ln>
              <a:solidFill>
                <a:schemeClr val="tx1"/>
              </a:solidFill>
            </a:ln>
            <a:effectLst/>
          </c:spPr>
          <c:invertIfNegative val="0"/>
          <c:cat>
            <c:strRef>
              <c:f>rel_abund_gt2!$A$80:$A$83</c:f>
              <c:strCache>
                <c:ptCount val="4"/>
                <c:pt idx="0">
                  <c:v>Sugar maple</c:v>
                </c:pt>
                <c:pt idx="1">
                  <c:v>Beech</c:v>
                </c:pt>
                <c:pt idx="2">
                  <c:v>Ironwood</c:v>
                </c:pt>
                <c:pt idx="3">
                  <c:v>Red Pine</c:v>
                </c:pt>
              </c:strCache>
            </c:strRef>
          </c:cat>
          <c:val>
            <c:numRef>
              <c:f>rel_abund_gt2!$B$80:$B$83</c:f>
              <c:numCache>
                <c:formatCode>General</c:formatCode>
                <c:ptCount val="4"/>
                <c:pt idx="0">
                  <c:v>43.243243243243242</c:v>
                </c:pt>
                <c:pt idx="1">
                  <c:v>18.918918918918919</c:v>
                </c:pt>
                <c:pt idx="2">
                  <c:v>16.216216216216218</c:v>
                </c:pt>
              </c:numCache>
            </c:numRef>
          </c:val>
          <c:extLst>
            <c:ext xmlns:c16="http://schemas.microsoft.com/office/drawing/2014/chart" uri="{C3380CC4-5D6E-409C-BE32-E72D297353CC}">
              <c16:uniqueId val="{00000000-8B59-4370-BA2A-4E512281EED0}"/>
            </c:ext>
          </c:extLst>
        </c:ser>
        <c:ser>
          <c:idx val="1"/>
          <c:order val="1"/>
          <c:tx>
            <c:strRef>
              <c:f>rel_abund_gt2!$C$78:$C$79</c:f>
              <c:strCache>
                <c:ptCount val="2"/>
                <c:pt idx="0">
                  <c:v>Relative Abundance (%)</c:v>
                </c:pt>
                <c:pt idx="1">
                  <c:v>Site 2</c:v>
                </c:pt>
              </c:strCache>
            </c:strRef>
          </c:tx>
          <c:spPr>
            <a:solidFill>
              <a:schemeClr val="tx1"/>
            </a:solidFill>
            <a:ln>
              <a:solidFill>
                <a:schemeClr val="bg1"/>
              </a:solidFill>
            </a:ln>
            <a:effectLst/>
          </c:spPr>
          <c:invertIfNegative val="0"/>
          <c:cat>
            <c:strRef>
              <c:f>rel_abund_gt2!$A$80:$A$83</c:f>
              <c:strCache>
                <c:ptCount val="4"/>
                <c:pt idx="0">
                  <c:v>Sugar maple</c:v>
                </c:pt>
                <c:pt idx="1">
                  <c:v>Beech</c:v>
                </c:pt>
                <c:pt idx="2">
                  <c:v>Ironwood</c:v>
                </c:pt>
                <c:pt idx="3">
                  <c:v>Red Pine</c:v>
                </c:pt>
              </c:strCache>
            </c:strRef>
          </c:cat>
          <c:val>
            <c:numRef>
              <c:f>rel_abund_gt2!$C$80:$C$83</c:f>
              <c:numCache>
                <c:formatCode>General</c:formatCode>
                <c:ptCount val="4"/>
                <c:pt idx="0">
                  <c:v>46.808510638297875</c:v>
                </c:pt>
                <c:pt idx="1">
                  <c:v>6.3829787234042552</c:v>
                </c:pt>
                <c:pt idx="3">
                  <c:v>38.297872340425535</c:v>
                </c:pt>
              </c:numCache>
            </c:numRef>
          </c:val>
          <c:extLst>
            <c:ext xmlns:c16="http://schemas.microsoft.com/office/drawing/2014/chart" uri="{C3380CC4-5D6E-409C-BE32-E72D297353CC}">
              <c16:uniqueId val="{00000001-8B59-4370-BA2A-4E512281EED0}"/>
            </c:ext>
          </c:extLst>
        </c:ser>
        <c:dLbls>
          <c:showLegendKey val="0"/>
          <c:showVal val="0"/>
          <c:showCatName val="0"/>
          <c:showSerName val="0"/>
          <c:showPercent val="0"/>
          <c:showBubbleSize val="0"/>
        </c:dLbls>
        <c:gapWidth val="219"/>
        <c:overlap val="-27"/>
        <c:axId val="803166864"/>
        <c:axId val="803159648"/>
      </c:barChart>
      <c:catAx>
        <c:axId val="803166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Tree Species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159648"/>
        <c:crosses val="autoZero"/>
        <c:auto val="1"/>
        <c:lblAlgn val="ctr"/>
        <c:lblOffset val="100"/>
        <c:noMultiLvlLbl val="0"/>
      </c:catAx>
      <c:valAx>
        <c:axId val="80315964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 Relative Abundance</a:t>
                </a:r>
                <a:r>
                  <a:rPr lang="en-CA" baseline="0"/>
                  <a:t> (%)</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166864"/>
        <c:crosses val="autoZero"/>
        <c:crossBetween val="between"/>
        <c:majorUnit val="15"/>
      </c:valAx>
      <c:spPr>
        <a:noFill/>
        <a:ln>
          <a:noFill/>
        </a:ln>
        <a:effectLst/>
      </c:spPr>
    </c:plotArea>
    <c:legend>
      <c:legendPos val="b"/>
      <c:layout>
        <c:manualLayout>
          <c:xMode val="edge"/>
          <c:yMode val="edge"/>
          <c:x val="0.54840707731142146"/>
          <c:y val="4.2904586128475593E-2"/>
          <c:w val="0.38594451394510271"/>
          <c:h val="0.2377010024505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03937007874017"/>
          <c:y val="5.0925925925925923E-2"/>
          <c:w val="0.84240507436570433"/>
          <c:h val="0.76722951297754427"/>
        </c:manualLayout>
      </c:layout>
      <c:barChart>
        <c:barDir val="col"/>
        <c:grouping val="clustered"/>
        <c:varyColors val="0"/>
        <c:ser>
          <c:idx val="0"/>
          <c:order val="0"/>
          <c:tx>
            <c:strRef>
              <c:f>rel_abund_lt2!$B$41:$B$42</c:f>
              <c:strCache>
                <c:ptCount val="2"/>
                <c:pt idx="0">
                  <c:v>Relative Abundance (%)</c:v>
                </c:pt>
                <c:pt idx="1">
                  <c:v>Site 1</c:v>
                </c:pt>
              </c:strCache>
            </c:strRef>
          </c:tx>
          <c:spPr>
            <a:solidFill>
              <a:schemeClr val="bg1"/>
            </a:solidFill>
            <a:ln>
              <a:solidFill>
                <a:schemeClr val="tx1"/>
              </a:solidFill>
            </a:ln>
            <a:effectLst/>
          </c:spPr>
          <c:invertIfNegative val="0"/>
          <c:cat>
            <c:strRef>
              <c:f>rel_abund_lt2!$A$43:$A$45</c:f>
              <c:strCache>
                <c:ptCount val="3"/>
                <c:pt idx="0">
                  <c:v>Sugar maple</c:v>
                </c:pt>
                <c:pt idx="1">
                  <c:v>Glossy Buckthorn</c:v>
                </c:pt>
                <c:pt idx="2">
                  <c:v>European Buckthorn</c:v>
                </c:pt>
              </c:strCache>
            </c:strRef>
          </c:cat>
          <c:val>
            <c:numRef>
              <c:f>rel_abund_lt2!$B$43:$B$45</c:f>
              <c:numCache>
                <c:formatCode>General</c:formatCode>
                <c:ptCount val="3"/>
                <c:pt idx="0">
                  <c:v>91.653786707882531</c:v>
                </c:pt>
                <c:pt idx="1">
                  <c:v>2.627511591962906</c:v>
                </c:pt>
                <c:pt idx="2">
                  <c:v>1.7001545595054095</c:v>
                </c:pt>
              </c:numCache>
            </c:numRef>
          </c:val>
          <c:extLst>
            <c:ext xmlns:c16="http://schemas.microsoft.com/office/drawing/2014/chart" uri="{C3380CC4-5D6E-409C-BE32-E72D297353CC}">
              <c16:uniqueId val="{00000000-2D7F-4C68-A58D-3F2C2724F4B4}"/>
            </c:ext>
          </c:extLst>
        </c:ser>
        <c:ser>
          <c:idx val="1"/>
          <c:order val="1"/>
          <c:tx>
            <c:strRef>
              <c:f>rel_abund_lt2!$C$41:$C$42</c:f>
              <c:strCache>
                <c:ptCount val="2"/>
                <c:pt idx="0">
                  <c:v>Relative Abundance (%)</c:v>
                </c:pt>
                <c:pt idx="1">
                  <c:v>Site 2</c:v>
                </c:pt>
              </c:strCache>
            </c:strRef>
          </c:tx>
          <c:spPr>
            <a:solidFill>
              <a:schemeClr val="tx1"/>
            </a:solidFill>
            <a:ln>
              <a:noFill/>
            </a:ln>
            <a:effectLst/>
          </c:spPr>
          <c:invertIfNegative val="0"/>
          <c:cat>
            <c:strRef>
              <c:f>rel_abund_lt2!$A$43:$A$45</c:f>
              <c:strCache>
                <c:ptCount val="3"/>
                <c:pt idx="0">
                  <c:v>Sugar maple</c:v>
                </c:pt>
                <c:pt idx="1">
                  <c:v>Glossy Buckthorn</c:v>
                </c:pt>
                <c:pt idx="2">
                  <c:v>European Buckthorn</c:v>
                </c:pt>
              </c:strCache>
            </c:strRef>
          </c:cat>
          <c:val>
            <c:numRef>
              <c:f>rel_abund_lt2!$C$43:$C$45</c:f>
              <c:numCache>
                <c:formatCode>General</c:formatCode>
                <c:ptCount val="3"/>
                <c:pt idx="0">
                  <c:v>71.065989847715741</c:v>
                </c:pt>
                <c:pt idx="1">
                  <c:v>8.6294416243654819</c:v>
                </c:pt>
                <c:pt idx="2">
                  <c:v>8.1218274111675122</c:v>
                </c:pt>
              </c:numCache>
            </c:numRef>
          </c:val>
          <c:extLst>
            <c:ext xmlns:c16="http://schemas.microsoft.com/office/drawing/2014/chart" uri="{C3380CC4-5D6E-409C-BE32-E72D297353CC}">
              <c16:uniqueId val="{00000001-2D7F-4C68-A58D-3F2C2724F4B4}"/>
            </c:ext>
          </c:extLst>
        </c:ser>
        <c:dLbls>
          <c:showLegendKey val="0"/>
          <c:showVal val="0"/>
          <c:showCatName val="0"/>
          <c:showSerName val="0"/>
          <c:showPercent val="0"/>
          <c:showBubbleSize val="0"/>
        </c:dLbls>
        <c:gapWidth val="219"/>
        <c:overlap val="-27"/>
        <c:axId val="687431808"/>
        <c:axId val="687432136"/>
      </c:barChart>
      <c:catAx>
        <c:axId val="687431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Tree</a:t>
                </a:r>
                <a:r>
                  <a:rPr lang="en-CA" baseline="0"/>
                  <a:t> Species</a:t>
                </a:r>
                <a:endParaRPr lang="en-CA"/>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432136"/>
        <c:crosses val="autoZero"/>
        <c:auto val="1"/>
        <c:lblAlgn val="ctr"/>
        <c:lblOffset val="100"/>
        <c:noMultiLvlLbl val="0"/>
      </c:catAx>
      <c:valAx>
        <c:axId val="68743213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Relative</a:t>
                </a:r>
                <a:r>
                  <a:rPr lang="en-CA" baseline="0"/>
                  <a:t> Abundance (%)</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in"/>
        <c:minorTickMark val="none"/>
        <c:tickLblPos val="nextTo"/>
        <c:spPr>
          <a:noFill/>
          <a:ln>
            <a:solidFill>
              <a:schemeClr val="tx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431808"/>
        <c:crosses val="autoZero"/>
        <c:crossBetween val="between"/>
        <c:majorUnit val="25"/>
      </c:valAx>
      <c:spPr>
        <a:noFill/>
        <a:ln>
          <a:noFill/>
        </a:ln>
        <a:effectLst/>
      </c:spPr>
    </c:plotArea>
    <c:legend>
      <c:legendPos val="b"/>
      <c:layout>
        <c:manualLayout>
          <c:xMode val="edge"/>
          <c:yMode val="edge"/>
          <c:x val="0.58112071434108703"/>
          <c:y val="6.3728170207600424E-2"/>
          <c:w val="0.38498053368328966"/>
          <c:h val="0.2123848060659084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4822</TotalTime>
  <Pages>21</Pages>
  <Words>3027</Words>
  <Characters>17255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 Abdeen</dc:creator>
  <cp:keywords/>
  <dc:description/>
  <cp:lastModifiedBy>Aly Abdeen</cp:lastModifiedBy>
  <cp:revision>400</cp:revision>
  <cp:lastPrinted>2018-10-25T16:55:00Z</cp:lastPrinted>
  <dcterms:created xsi:type="dcterms:W3CDTF">2018-10-11T13:06:00Z</dcterms:created>
  <dcterms:modified xsi:type="dcterms:W3CDTF">2018-12-07T06:05:00Z</dcterms:modified>
</cp:coreProperties>
</file>