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72509" w14:textId="77777777" w:rsidR="005B6157" w:rsidRDefault="0074755B" w:rsidP="0074755B">
      <w:pPr>
        <w:jc w:val="center"/>
        <w:rPr>
          <w:lang w:val="en-CA"/>
        </w:rPr>
      </w:pPr>
      <w:r>
        <w:rPr>
          <w:b/>
          <w:u w:val="single"/>
          <w:lang w:val="en-CA"/>
        </w:rPr>
        <w:t>What is training evaluation?</w:t>
      </w:r>
    </w:p>
    <w:p w14:paraId="0B64B113" w14:textId="77777777" w:rsidR="0074755B" w:rsidRDefault="0074755B" w:rsidP="0074755B">
      <w:pPr>
        <w:jc w:val="center"/>
        <w:rPr>
          <w:lang w:val="en-CA"/>
        </w:rPr>
      </w:pPr>
    </w:p>
    <w:p w14:paraId="30E9E179" w14:textId="77777777" w:rsidR="0074755B" w:rsidRDefault="0074755B" w:rsidP="0074755B">
      <w:pPr>
        <w:rPr>
          <w:lang w:val="en-CA"/>
        </w:rPr>
      </w:pPr>
      <w:r>
        <w:rPr>
          <w:lang w:val="en-CA"/>
        </w:rPr>
        <w:t xml:space="preserve">The process to assess the value (the worthiness, the effectiveness) of training programs to employees &amp; to organizations. </w:t>
      </w:r>
    </w:p>
    <w:p w14:paraId="177BA1F2" w14:textId="77777777" w:rsidR="0074755B" w:rsidRDefault="0074755B" w:rsidP="0074755B">
      <w:pPr>
        <w:rPr>
          <w:lang w:val="en-CA"/>
        </w:rPr>
      </w:pPr>
    </w:p>
    <w:p w14:paraId="7D008339" w14:textId="77777777" w:rsidR="0074755B" w:rsidRDefault="0074755B" w:rsidP="007475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Involves the analysis of data collected from trainees, supervisors, &amp; through other stakeholders or forms of </w:t>
      </w:r>
      <w:proofErr w:type="spellStart"/>
      <w:r>
        <w:rPr>
          <w:lang w:val="en-CA"/>
        </w:rPr>
        <w:t>msmt</w:t>
      </w:r>
      <w:proofErr w:type="spellEnd"/>
    </w:p>
    <w:p w14:paraId="17B71865" w14:textId="77777777" w:rsidR="0074755B" w:rsidRDefault="0074755B" w:rsidP="007475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Objective &amp; subjective info is gathered at diff points: before, during, &amp; after training.</w:t>
      </w:r>
    </w:p>
    <w:p w14:paraId="662FA9BD" w14:textId="77777777" w:rsidR="0074755B" w:rsidRDefault="0074755B" w:rsidP="0074755B">
      <w:pPr>
        <w:rPr>
          <w:lang w:val="en-CA"/>
        </w:rPr>
      </w:pPr>
    </w:p>
    <w:p w14:paraId="4D8FA9B3" w14:textId="77777777" w:rsidR="0074755B" w:rsidRDefault="0074755B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738E642E" wp14:editId="38A627FB">
            <wp:extent cx="2242185" cy="850900"/>
            <wp:effectExtent l="0" t="0" r="0" b="12700"/>
            <wp:docPr id="1" name="Picture 1" descr="/Users/Sarah/Desktop/ADD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arah/Desktop/ADDI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E2367" w14:textId="77777777" w:rsidR="0074755B" w:rsidRDefault="0074755B" w:rsidP="0074755B">
      <w:pPr>
        <w:rPr>
          <w:lang w:val="en-CA"/>
        </w:rPr>
      </w:pPr>
    </w:p>
    <w:p w14:paraId="6B50E50E" w14:textId="77777777" w:rsidR="0074755B" w:rsidRDefault="0074755B" w:rsidP="0074755B">
      <w:pPr>
        <w:rPr>
          <w:lang w:val="en-CA"/>
        </w:rPr>
      </w:pPr>
      <w:r>
        <w:rPr>
          <w:b/>
          <w:lang w:val="en-CA"/>
        </w:rPr>
        <w:t>Why conduct training evaluations?</w:t>
      </w:r>
    </w:p>
    <w:p w14:paraId="19704499" w14:textId="77777777" w:rsidR="0074755B" w:rsidRDefault="0074755B" w:rsidP="0074755B">
      <w:pPr>
        <w:rPr>
          <w:lang w:val="en-CA"/>
        </w:rPr>
      </w:pPr>
    </w:p>
    <w:p w14:paraId="03045476" w14:textId="77777777" w:rsidR="0074755B" w:rsidRDefault="0074755B" w:rsidP="007475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Assist managers in identifying what, &amp; who, should be trained.</w:t>
      </w:r>
    </w:p>
    <w:p w14:paraId="5828F328" w14:textId="77777777" w:rsidR="0074755B" w:rsidRDefault="0074755B" w:rsidP="007475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Determine cost-benefits of a program. </w:t>
      </w:r>
    </w:p>
    <w:p w14:paraId="36051987" w14:textId="77777777" w:rsidR="0074755B" w:rsidRDefault="0074755B" w:rsidP="0074755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Will be explored in lesson 12.</w:t>
      </w:r>
    </w:p>
    <w:p w14:paraId="7CB13245" w14:textId="77777777" w:rsidR="0074755B" w:rsidRDefault="0074755B" w:rsidP="007475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Determine if training program has achieved expected results. </w:t>
      </w:r>
    </w:p>
    <w:p w14:paraId="34E2864A" w14:textId="77777777" w:rsidR="0074755B" w:rsidRDefault="0074755B" w:rsidP="007475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Diagnose strengths &amp; weaknesses of a program &amp; pinpoint needed improvements.</w:t>
      </w:r>
    </w:p>
    <w:p w14:paraId="71469D38" w14:textId="77777777" w:rsidR="0074755B" w:rsidRDefault="0074755B" w:rsidP="0074755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Go back to the design phase of ADDIE &amp; re-evaluate to see if the improvements worked. </w:t>
      </w:r>
    </w:p>
    <w:p w14:paraId="3D0A7377" w14:textId="77777777" w:rsidR="0074755B" w:rsidRDefault="0074755B" w:rsidP="007475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Justify &amp; reinforce the value of training. </w:t>
      </w:r>
    </w:p>
    <w:p w14:paraId="54FC7B77" w14:textId="77777777" w:rsidR="0074755B" w:rsidRDefault="0074755B" w:rsidP="0074755B">
      <w:pPr>
        <w:rPr>
          <w:lang w:val="en-CA"/>
        </w:rPr>
      </w:pPr>
    </w:p>
    <w:p w14:paraId="751958E6" w14:textId="77777777" w:rsidR="0074755B" w:rsidRDefault="0074755B" w:rsidP="0074755B">
      <w:pPr>
        <w:jc w:val="center"/>
        <w:rPr>
          <w:lang w:val="en-CA"/>
        </w:rPr>
      </w:pPr>
      <w:r>
        <w:rPr>
          <w:b/>
          <w:u w:val="single"/>
          <w:lang w:val="en-CA"/>
        </w:rPr>
        <w:t>Barriers to training evaluation</w:t>
      </w:r>
    </w:p>
    <w:p w14:paraId="68745322" w14:textId="77777777" w:rsidR="0074755B" w:rsidRDefault="0074755B" w:rsidP="0074755B">
      <w:pPr>
        <w:jc w:val="center"/>
        <w:rPr>
          <w:lang w:val="en-CA"/>
        </w:rPr>
      </w:pPr>
    </w:p>
    <w:p w14:paraId="51A628A0" w14:textId="77777777" w:rsidR="0074755B" w:rsidRDefault="0074755B" w:rsidP="0074755B">
      <w:pPr>
        <w:rPr>
          <w:lang w:val="en-CA"/>
        </w:rPr>
      </w:pPr>
      <w:r>
        <w:rPr>
          <w:lang w:val="en-CA"/>
        </w:rPr>
        <w:t>Barriers fall into 2 categories:</w:t>
      </w:r>
    </w:p>
    <w:p w14:paraId="6E7163D4" w14:textId="77777777" w:rsidR="0074755B" w:rsidRDefault="0074755B" w:rsidP="0074755B">
      <w:pPr>
        <w:rPr>
          <w:lang w:val="en-CA"/>
        </w:rPr>
      </w:pPr>
    </w:p>
    <w:p w14:paraId="0F0FB6D4" w14:textId="77777777" w:rsidR="0074755B" w:rsidRPr="0074755B" w:rsidRDefault="0074755B" w:rsidP="0074755B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b/>
          <w:lang w:val="en-CA"/>
        </w:rPr>
        <w:t>Pragmatic</w:t>
      </w:r>
      <w:r>
        <w:rPr>
          <w:lang w:val="en-CA"/>
        </w:rPr>
        <w:t>: Requires time (loss of production) to organize the collection of the data &amp; specialized knowledge to properly analyze &amp; interpret it</w:t>
      </w:r>
    </w:p>
    <w:p w14:paraId="68E58B66" w14:textId="77777777" w:rsidR="0074755B" w:rsidRPr="0074755B" w:rsidRDefault="0074755B" w:rsidP="0074755B">
      <w:pPr>
        <w:rPr>
          <w:b/>
          <w:lang w:val="en-CA"/>
        </w:rPr>
      </w:pPr>
    </w:p>
    <w:p w14:paraId="4921C496" w14:textId="77777777" w:rsidR="0074755B" w:rsidRPr="0074755B" w:rsidRDefault="0074755B" w:rsidP="0074755B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b/>
          <w:lang w:val="en-CA"/>
        </w:rPr>
        <w:t>Political</w:t>
      </w:r>
      <w:r>
        <w:rPr>
          <w:lang w:val="en-CA"/>
        </w:rPr>
        <w:t>: Pressure from administration to justify the costs, potential to reveal ineffectiveness of training, conflict of interest (may require added resources to get external audit)</w:t>
      </w:r>
    </w:p>
    <w:p w14:paraId="2F7F83FD" w14:textId="77777777" w:rsidR="0074755B" w:rsidRPr="0074755B" w:rsidRDefault="0074755B" w:rsidP="0074755B">
      <w:pPr>
        <w:rPr>
          <w:b/>
          <w:lang w:val="en-CA"/>
        </w:rPr>
      </w:pPr>
    </w:p>
    <w:p w14:paraId="49F73E0D" w14:textId="77777777" w:rsidR="0074755B" w:rsidRDefault="0074755B" w:rsidP="0074755B">
      <w:pPr>
        <w:rPr>
          <w:lang w:val="en-CA"/>
        </w:rPr>
      </w:pPr>
    </w:p>
    <w:p w14:paraId="2D145AF5" w14:textId="77777777" w:rsidR="0074755B" w:rsidRDefault="008E5332" w:rsidP="008E5332">
      <w:pPr>
        <w:jc w:val="center"/>
        <w:rPr>
          <w:lang w:val="en-CA"/>
        </w:rPr>
      </w:pPr>
      <w:r>
        <w:rPr>
          <w:b/>
          <w:u w:val="single"/>
          <w:lang w:val="en-CA"/>
        </w:rPr>
        <w:t>Types of training evaluations</w:t>
      </w:r>
    </w:p>
    <w:p w14:paraId="00F22181" w14:textId="77777777" w:rsidR="008E5332" w:rsidRDefault="008E5332" w:rsidP="008E5332">
      <w:pPr>
        <w:jc w:val="center"/>
        <w:rPr>
          <w:lang w:val="en-CA"/>
        </w:rPr>
      </w:pPr>
    </w:p>
    <w:p w14:paraId="63FC03B0" w14:textId="77777777" w:rsidR="008E5332" w:rsidRDefault="008E5332" w:rsidP="008E5332">
      <w:pPr>
        <w:rPr>
          <w:lang w:val="en-CA"/>
        </w:rPr>
      </w:pPr>
      <w:r>
        <w:rPr>
          <w:lang w:val="en-CA"/>
        </w:rPr>
        <w:t>Evaluations may be distinguished from each other in 2 fundamental ways:</w:t>
      </w:r>
    </w:p>
    <w:p w14:paraId="56266F1F" w14:textId="77777777" w:rsidR="008E5332" w:rsidRDefault="008E5332" w:rsidP="008E5332">
      <w:pPr>
        <w:rPr>
          <w:lang w:val="en-CA"/>
        </w:rPr>
      </w:pPr>
    </w:p>
    <w:p w14:paraId="1B81EB0E" w14:textId="77777777" w:rsidR="008E5332" w:rsidRPr="008E5332" w:rsidRDefault="008E5332" w:rsidP="008E5332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>The data gathered &amp; analyzed:</w:t>
      </w:r>
    </w:p>
    <w:p w14:paraId="6223360D" w14:textId="77777777" w:rsidR="008E5332" w:rsidRDefault="008E5332" w:rsidP="008E533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Trainee perceptions, learning &amp; behaviour </w:t>
      </w:r>
      <w:proofErr w:type="gramStart"/>
      <w:r>
        <w:rPr>
          <w:lang w:val="en-CA"/>
        </w:rPr>
        <w:t>at the conclusion of</w:t>
      </w:r>
      <w:proofErr w:type="gramEnd"/>
      <w:r>
        <w:rPr>
          <w:lang w:val="en-CA"/>
        </w:rPr>
        <w:t xml:space="preserve"> training.</w:t>
      </w:r>
    </w:p>
    <w:p w14:paraId="7BDD72E0" w14:textId="77777777" w:rsidR="008E5332" w:rsidRDefault="008E5332" w:rsidP="008E533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lastRenderedPageBreak/>
        <w:t xml:space="preserve">Assessing psychological forces that operate during training. </w:t>
      </w:r>
    </w:p>
    <w:p w14:paraId="798CF9A0" w14:textId="77777777" w:rsidR="008E5332" w:rsidRDefault="008E5332" w:rsidP="008E533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Info about the work environment.</w:t>
      </w:r>
    </w:p>
    <w:p w14:paraId="305171E0" w14:textId="77777777" w:rsidR="008E5332" w:rsidRPr="008E5332" w:rsidRDefault="008E5332" w:rsidP="008E5332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Transfer climate &amp; learning culture.</w:t>
      </w:r>
    </w:p>
    <w:p w14:paraId="3F8A76DE" w14:textId="77777777" w:rsidR="008E5332" w:rsidRPr="008E5332" w:rsidRDefault="008E5332" w:rsidP="008E5332">
      <w:pPr>
        <w:rPr>
          <w:b/>
          <w:lang w:val="en-CA"/>
        </w:rPr>
      </w:pPr>
    </w:p>
    <w:p w14:paraId="3DFEE9FB" w14:textId="77777777" w:rsidR="008E5332" w:rsidRPr="008E5332" w:rsidRDefault="008E5332" w:rsidP="008E5332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>The purpose of the evaluation: TYPES OF TRAINING EVALUATIONS</w:t>
      </w:r>
    </w:p>
    <w:p w14:paraId="77631906" w14:textId="77777777" w:rsidR="008E5332" w:rsidRDefault="008E5332" w:rsidP="008E5332">
      <w:pPr>
        <w:rPr>
          <w:b/>
          <w:lang w:val="en-CA"/>
        </w:rPr>
      </w:pPr>
    </w:p>
    <w:p w14:paraId="2FC3E907" w14:textId="77777777" w:rsidR="008E5332" w:rsidRDefault="008E5332" w:rsidP="008E533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b/>
          <w:lang w:val="en-CA"/>
        </w:rPr>
        <w:t>Formative evaluations:</w:t>
      </w:r>
      <w:r>
        <w:rPr>
          <w:lang w:val="en-CA"/>
        </w:rPr>
        <w:t xml:space="preserve"> Provide data about various aspects of a training program. </w:t>
      </w:r>
    </w:p>
    <w:p w14:paraId="09CF701D" w14:textId="77777777" w:rsidR="008E5332" w:rsidRDefault="008E5332" w:rsidP="008E5332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Tend to focus on the content &amp; how it is presented w/ the goal of improving it. </w:t>
      </w:r>
    </w:p>
    <w:p w14:paraId="760CAF58" w14:textId="77777777" w:rsidR="008E5332" w:rsidRDefault="008E5332" w:rsidP="008E5332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Based on feedback received during the design &amp; development of the training experience. </w:t>
      </w:r>
    </w:p>
    <w:p w14:paraId="5FAFC69E" w14:textId="77777777" w:rsidR="008E5332" w:rsidRDefault="008E5332" w:rsidP="008E5332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Can be carried out on a regular basis (i.e. a progress report) or at the time of a given incident or problem.</w:t>
      </w:r>
    </w:p>
    <w:p w14:paraId="75637AC7" w14:textId="77777777" w:rsidR="008E5332" w:rsidRDefault="008E5332" w:rsidP="008E5332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Of greater interest to instructors &amp; instructional designers. </w:t>
      </w:r>
    </w:p>
    <w:p w14:paraId="046A2D44" w14:textId="77777777" w:rsidR="008E5332" w:rsidRDefault="008E5332" w:rsidP="008E5332">
      <w:pPr>
        <w:rPr>
          <w:lang w:val="en-CA"/>
        </w:rPr>
      </w:pPr>
    </w:p>
    <w:p w14:paraId="78573EAD" w14:textId="77777777" w:rsidR="008E5332" w:rsidRDefault="008E5332" w:rsidP="008E533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b/>
          <w:lang w:val="en-CA"/>
        </w:rPr>
        <w:t>Summative evaluations:</w:t>
      </w:r>
      <w:r>
        <w:rPr>
          <w:lang w:val="en-CA"/>
        </w:rPr>
        <w:t xml:space="preserve"> Provide data about the worthiness or effectiveness of a training program.</w:t>
      </w:r>
    </w:p>
    <w:p w14:paraId="460C5CCC" w14:textId="77777777" w:rsidR="008E5332" w:rsidRPr="008E5332" w:rsidRDefault="008E5332" w:rsidP="008E5332">
      <w:pPr>
        <w:pStyle w:val="ListParagraph"/>
        <w:numPr>
          <w:ilvl w:val="1"/>
          <w:numId w:val="7"/>
        </w:numPr>
        <w:rPr>
          <w:lang w:val="en-CA"/>
        </w:rPr>
      </w:pPr>
      <w:r w:rsidRPr="008E5332">
        <w:rPr>
          <w:lang w:val="en-CA"/>
        </w:rPr>
        <w:t xml:space="preserve">Based on evidence (data) gathered </w:t>
      </w:r>
      <w:proofErr w:type="gramStart"/>
      <w:r w:rsidRPr="008E5332">
        <w:rPr>
          <w:lang w:val="en-CA"/>
        </w:rPr>
        <w:t>at the conclusion of</w:t>
      </w:r>
      <w:proofErr w:type="gramEnd"/>
      <w:r w:rsidRPr="008E5332">
        <w:rPr>
          <w:lang w:val="en-CA"/>
        </w:rPr>
        <w:t xml:space="preserve"> the training intervention (can also be carried out at mid-point).</w:t>
      </w:r>
    </w:p>
    <w:p w14:paraId="6350D1F4" w14:textId="77777777" w:rsidR="008E5332" w:rsidRDefault="008E5332" w:rsidP="008E5332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Tend to focus on financial benefits to organization (return on investment).</w:t>
      </w:r>
    </w:p>
    <w:p w14:paraId="2E93614C" w14:textId="77777777" w:rsidR="008E5332" w:rsidRDefault="008E5332" w:rsidP="008E5332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Of greater interest to managers &amp; administrators.</w:t>
      </w:r>
    </w:p>
    <w:p w14:paraId="67086A69" w14:textId="77777777" w:rsidR="008E5332" w:rsidRPr="008E5332" w:rsidRDefault="008E5332" w:rsidP="008E5332">
      <w:pPr>
        <w:rPr>
          <w:lang w:val="en-CA"/>
        </w:rPr>
      </w:pPr>
    </w:p>
    <w:p w14:paraId="48E73B20" w14:textId="77777777" w:rsidR="008E5332" w:rsidRDefault="008E5332" w:rsidP="008E533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b/>
          <w:lang w:val="en-CA"/>
        </w:rPr>
        <w:t>Descriptive evaluations:</w:t>
      </w:r>
      <w:r>
        <w:rPr>
          <w:lang w:val="en-CA"/>
        </w:rPr>
        <w:t xml:space="preserve"> Provide info that describes the trainee once he or she has completed a training program.</w:t>
      </w:r>
    </w:p>
    <w:p w14:paraId="69D41390" w14:textId="77777777" w:rsidR="008E5332" w:rsidRPr="008E5332" w:rsidRDefault="008E5332" w:rsidP="008E5332">
      <w:pPr>
        <w:rPr>
          <w:lang w:val="en-CA"/>
        </w:rPr>
      </w:pPr>
    </w:p>
    <w:p w14:paraId="07FF6C75" w14:textId="77777777" w:rsidR="008E5332" w:rsidRDefault="008E5332" w:rsidP="008E533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b/>
          <w:lang w:val="en-CA"/>
        </w:rPr>
        <w:t>Casual evaluations:</w:t>
      </w:r>
      <w:r>
        <w:rPr>
          <w:lang w:val="en-CA"/>
        </w:rPr>
        <w:t xml:space="preserve"> Provide info to determine if training caused the post-training behaviours.</w:t>
      </w:r>
    </w:p>
    <w:p w14:paraId="6CF0829E" w14:textId="77777777" w:rsidR="00112701" w:rsidRPr="00112701" w:rsidRDefault="00112701" w:rsidP="00112701">
      <w:pPr>
        <w:rPr>
          <w:lang w:val="en-CA"/>
        </w:rPr>
      </w:pPr>
    </w:p>
    <w:p w14:paraId="61CFD77D" w14:textId="77777777" w:rsidR="00112701" w:rsidRDefault="00112701" w:rsidP="00112701">
      <w:pPr>
        <w:rPr>
          <w:lang w:val="en-CA"/>
        </w:rPr>
      </w:pPr>
    </w:p>
    <w:p w14:paraId="7D8ACC6B" w14:textId="77777777" w:rsidR="00112701" w:rsidRDefault="00112701" w:rsidP="00112701">
      <w:pPr>
        <w:jc w:val="center"/>
        <w:rPr>
          <w:lang w:val="en-CA"/>
        </w:rPr>
      </w:pPr>
      <w:r>
        <w:rPr>
          <w:b/>
          <w:u w:val="single"/>
          <w:lang w:val="en-CA"/>
        </w:rPr>
        <w:t>4 models of training evaluation</w:t>
      </w:r>
    </w:p>
    <w:p w14:paraId="50D1284B" w14:textId="77777777" w:rsidR="00112701" w:rsidRDefault="00112701" w:rsidP="00112701">
      <w:pPr>
        <w:jc w:val="center"/>
        <w:rPr>
          <w:lang w:val="en-CA"/>
        </w:rPr>
      </w:pPr>
    </w:p>
    <w:p w14:paraId="0303B62B" w14:textId="77777777" w:rsidR="00112701" w:rsidRPr="004623C8" w:rsidRDefault="00112701" w:rsidP="00112701">
      <w:pPr>
        <w:pStyle w:val="ListParagraph"/>
        <w:numPr>
          <w:ilvl w:val="0"/>
          <w:numId w:val="10"/>
        </w:numPr>
        <w:rPr>
          <w:color w:val="0051FF"/>
          <w:lang w:val="en-CA"/>
        </w:rPr>
      </w:pPr>
      <w:r w:rsidRPr="004623C8">
        <w:rPr>
          <w:color w:val="0051FF"/>
          <w:lang w:val="en-CA"/>
        </w:rPr>
        <w:t>KIRKPATRICK’S HIERARCHICAL MODEL:</w:t>
      </w:r>
    </w:p>
    <w:p w14:paraId="407038D5" w14:textId="77777777" w:rsidR="00112701" w:rsidRDefault="00112701" w:rsidP="00112701">
      <w:pPr>
        <w:rPr>
          <w:lang w:val="en-CA"/>
        </w:rPr>
      </w:pPr>
    </w:p>
    <w:p w14:paraId="2C41197A" w14:textId="6DEC4523" w:rsidR="00112701" w:rsidRDefault="00112701" w:rsidP="001127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Donald Kirkpatrick 1</w:t>
      </w:r>
      <w:r w:rsidRPr="00112701">
        <w:rPr>
          <w:vertAlign w:val="superscript"/>
          <w:lang w:val="en-CA"/>
        </w:rPr>
        <w:t>st</w:t>
      </w:r>
      <w:r>
        <w:rPr>
          <w:lang w:val="en-CA"/>
        </w:rPr>
        <w:t xml:space="preserve"> published his ideas about the evaluation of l</w:t>
      </w:r>
      <w:r w:rsidR="0016092F">
        <w:rPr>
          <w:lang w:val="en-CA"/>
        </w:rPr>
        <w:t>earning in 1959 in a series of a</w:t>
      </w:r>
      <w:r>
        <w:rPr>
          <w:lang w:val="en-CA"/>
        </w:rPr>
        <w:t xml:space="preserve">rticles he wrote for </w:t>
      </w:r>
      <w:r>
        <w:rPr>
          <w:i/>
          <w:lang w:val="en-CA"/>
        </w:rPr>
        <w:t>Training &amp; Dev</w:t>
      </w:r>
      <w:r>
        <w:rPr>
          <w:lang w:val="en-CA"/>
        </w:rPr>
        <w:t xml:space="preserve">. He later published them in a 1975 book titled </w:t>
      </w:r>
      <w:proofErr w:type="spellStart"/>
      <w:r>
        <w:rPr>
          <w:i/>
          <w:lang w:val="en-CA"/>
        </w:rPr>
        <w:t>Eval</w:t>
      </w:r>
      <w:proofErr w:type="spellEnd"/>
      <w:r>
        <w:rPr>
          <w:i/>
          <w:lang w:val="en-CA"/>
        </w:rPr>
        <w:t xml:space="preserve"> Training Programs</w:t>
      </w:r>
      <w:r>
        <w:rPr>
          <w:lang w:val="en-CA"/>
        </w:rPr>
        <w:t xml:space="preserve">. </w:t>
      </w:r>
    </w:p>
    <w:p w14:paraId="587B1C7C" w14:textId="77777777" w:rsidR="00112701" w:rsidRDefault="00112701" w:rsidP="001127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“The 4 levels of training evaluation” remains to this day the seminal model used in the training industry. </w:t>
      </w:r>
    </w:p>
    <w:p w14:paraId="06009F9C" w14:textId="77777777" w:rsidR="00112701" w:rsidRDefault="00112701" w:rsidP="00112701">
      <w:pPr>
        <w:rPr>
          <w:lang w:val="en-CA"/>
        </w:rPr>
      </w:pPr>
    </w:p>
    <w:p w14:paraId="60F7DFFD" w14:textId="77777777" w:rsidR="00112701" w:rsidRDefault="00112701" w:rsidP="00112701">
      <w:pPr>
        <w:rPr>
          <w:lang w:val="en-CA"/>
        </w:rPr>
      </w:pPr>
      <w:r>
        <w:rPr>
          <w:b/>
          <w:lang w:val="en-CA"/>
        </w:rPr>
        <w:t>The 4 levels of training</w:t>
      </w:r>
    </w:p>
    <w:p w14:paraId="2058CF38" w14:textId="77777777" w:rsidR="00564824" w:rsidRDefault="00564824" w:rsidP="00112701">
      <w:pPr>
        <w:rPr>
          <w:lang w:val="en-CA"/>
        </w:rPr>
      </w:pPr>
    </w:p>
    <w:p w14:paraId="0A1256D0" w14:textId="77777777" w:rsidR="00564824" w:rsidRDefault="00564824" w:rsidP="00112701">
      <w:pPr>
        <w:rPr>
          <w:lang w:val="en-CA"/>
        </w:rPr>
      </w:pPr>
      <w:r>
        <w:rPr>
          <w:u w:val="single"/>
          <w:lang w:val="en-CA"/>
        </w:rPr>
        <w:t>Level 1: Reactions</w:t>
      </w:r>
    </w:p>
    <w:p w14:paraId="7C991744" w14:textId="77777777" w:rsidR="00564824" w:rsidRDefault="00564824" w:rsidP="005648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Trainee perceptions of the training program &amp;/or specific aspects of the course/experience</w:t>
      </w:r>
    </w:p>
    <w:p w14:paraId="181E8444" w14:textId="77777777" w:rsidR="002F4E5D" w:rsidRDefault="002F4E5D" w:rsidP="005648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Methods: the “smiley” sheets, post-training surveys</w:t>
      </w:r>
    </w:p>
    <w:p w14:paraId="65C4E238" w14:textId="77777777" w:rsidR="002F4E5D" w:rsidRDefault="002F4E5D" w:rsidP="002F4E5D">
      <w:pPr>
        <w:rPr>
          <w:lang w:val="en-CA"/>
        </w:rPr>
      </w:pPr>
    </w:p>
    <w:p w14:paraId="4D275D0D" w14:textId="77777777" w:rsidR="002F4E5D" w:rsidRDefault="002F4E5D" w:rsidP="002F4E5D">
      <w:pPr>
        <w:rPr>
          <w:lang w:val="en-CA"/>
        </w:rPr>
      </w:pPr>
      <w:r>
        <w:rPr>
          <w:u w:val="single"/>
          <w:lang w:val="en-CA"/>
        </w:rPr>
        <w:t>Level 2: Learning</w:t>
      </w:r>
    </w:p>
    <w:p w14:paraId="7A29AC56" w14:textId="77777777" w:rsidR="002F4E5D" w:rsidRDefault="00AE4C92" w:rsidP="00AE4C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Trainee acquisition of the program material (procedural &amp; declarative knowledge).</w:t>
      </w:r>
    </w:p>
    <w:p w14:paraId="2BC55FAC" w14:textId="77777777" w:rsidR="00AE4C92" w:rsidRDefault="00AE4C92" w:rsidP="00AE4C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Methods: before &amp; after assessments.</w:t>
      </w:r>
    </w:p>
    <w:p w14:paraId="4DF409D9" w14:textId="77777777" w:rsidR="00AE4C92" w:rsidRDefault="00AE4C92" w:rsidP="00AE4C92">
      <w:pPr>
        <w:rPr>
          <w:lang w:val="en-CA"/>
        </w:rPr>
      </w:pPr>
    </w:p>
    <w:p w14:paraId="262AA4CC" w14:textId="77777777" w:rsidR="00AE4C92" w:rsidRDefault="00AE4C92" w:rsidP="00AE4C92">
      <w:pPr>
        <w:rPr>
          <w:lang w:val="en-CA"/>
        </w:rPr>
      </w:pPr>
      <w:r>
        <w:rPr>
          <w:u w:val="single"/>
          <w:lang w:val="en-CA"/>
        </w:rPr>
        <w:t>Level 3: Behaviours</w:t>
      </w:r>
    </w:p>
    <w:p w14:paraId="4D00ED37" w14:textId="77777777" w:rsidR="00AE4C92" w:rsidRDefault="00AE4C92" w:rsidP="00AE4C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Extent to which the new knowledge &amp; skills are applied to the job (the transfer to the workplace).</w:t>
      </w:r>
    </w:p>
    <w:p w14:paraId="37993F48" w14:textId="77777777" w:rsidR="00AE4C92" w:rsidRDefault="00AE4C92" w:rsidP="00AE4C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Methods: observation &amp; interviews (over time), self-reports, supervisor reports, production records</w:t>
      </w:r>
    </w:p>
    <w:p w14:paraId="0D1D8101" w14:textId="77777777" w:rsidR="00AE4C92" w:rsidRDefault="00AE4C92" w:rsidP="00AE4C92">
      <w:pPr>
        <w:rPr>
          <w:lang w:val="en-CA"/>
        </w:rPr>
      </w:pPr>
    </w:p>
    <w:p w14:paraId="3FEAC0A8" w14:textId="77777777" w:rsidR="00AE4C92" w:rsidRDefault="00AE4C92" w:rsidP="00AE4C92">
      <w:pPr>
        <w:rPr>
          <w:lang w:val="en-CA"/>
        </w:rPr>
      </w:pPr>
      <w:r>
        <w:rPr>
          <w:u w:val="single"/>
          <w:lang w:val="en-CA"/>
        </w:rPr>
        <w:t>Level 4: Results</w:t>
      </w:r>
    </w:p>
    <w:p w14:paraId="2BEDB6D6" w14:textId="77777777" w:rsidR="00AE4C92" w:rsidRDefault="00AE4C92" w:rsidP="00AE4C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effect on the business or the work environment by the trainee.</w:t>
      </w:r>
    </w:p>
    <w:p w14:paraId="598C065C" w14:textId="77777777" w:rsidR="00AE4C92" w:rsidRPr="00AE4C92" w:rsidRDefault="00AE4C92" w:rsidP="00AE4C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Methods: Expenses, revenues, sales, &amp; other existing business measures.</w:t>
      </w:r>
    </w:p>
    <w:p w14:paraId="6BDCD05C" w14:textId="77777777" w:rsidR="00112701" w:rsidRDefault="00112701" w:rsidP="00112701">
      <w:pPr>
        <w:rPr>
          <w:lang w:val="en-CA"/>
        </w:rPr>
      </w:pPr>
    </w:p>
    <w:p w14:paraId="11324A91" w14:textId="77777777" w:rsidR="002D4D78" w:rsidRDefault="001018D6" w:rsidP="002D4D7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Each increase in the level of evaluation also increases the complexity of the </w:t>
      </w:r>
      <w:proofErr w:type="spellStart"/>
      <w:r>
        <w:rPr>
          <w:lang w:val="en-CA"/>
        </w:rPr>
        <w:t>msmts</w:t>
      </w:r>
      <w:proofErr w:type="spellEnd"/>
      <w:r>
        <w:rPr>
          <w:lang w:val="en-CA"/>
        </w:rPr>
        <w:t xml:space="preserve"> &amp; the costs associated w/ it.</w:t>
      </w:r>
    </w:p>
    <w:p w14:paraId="51635AF1" w14:textId="7F43E9BA" w:rsidR="001018D6" w:rsidRDefault="001018D6" w:rsidP="001018D6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Very few of the organizations surveyed carried out high-level ev</w:t>
      </w:r>
      <w:r w:rsidR="00A10FEE">
        <w:rPr>
          <w:lang w:val="en-CA"/>
        </w:rPr>
        <w:t>aluations. Most use Kirkpatrick level 1, but only to improve the overall efforts</w:t>
      </w:r>
      <w:r w:rsidR="004623C8">
        <w:rPr>
          <w:lang w:val="en-CA"/>
        </w:rPr>
        <w:t>, not necessarily to improve performance (Bloom, 2003).</w:t>
      </w:r>
    </w:p>
    <w:p w14:paraId="24FC548A" w14:textId="5BB77BE0" w:rsidR="004623C8" w:rsidRDefault="004623C8" w:rsidP="004623C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In a study by the Conference Board of Canada (Hughes &amp; Grant, 2007) about 75% of businesses evaluate at Level 1 (trainee reactions), 33% evaluate learning (Level 2), 15% assess changes in behaviour (Level 3), &amp; very few look at results </w:t>
      </w:r>
      <w:r w:rsidR="0016092F">
        <w:rPr>
          <w:lang w:val="en-CA"/>
        </w:rPr>
        <w:t>(Level 4)</w:t>
      </w:r>
      <w:r>
        <w:rPr>
          <w:lang w:val="en-CA"/>
        </w:rPr>
        <w:t xml:space="preserve">. </w:t>
      </w:r>
    </w:p>
    <w:p w14:paraId="6F2CC06B" w14:textId="22DEB2BF" w:rsidR="004623C8" w:rsidRDefault="004623C8" w:rsidP="004623C8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Overall evaluation has been declining, likely due to barriers to evaluation. </w:t>
      </w:r>
    </w:p>
    <w:p w14:paraId="547C1630" w14:textId="77777777" w:rsidR="004623C8" w:rsidRDefault="004623C8" w:rsidP="004623C8">
      <w:pPr>
        <w:rPr>
          <w:lang w:val="en-CA"/>
        </w:rPr>
      </w:pPr>
    </w:p>
    <w:p w14:paraId="259BDDFB" w14:textId="638E66FB" w:rsidR="004623C8" w:rsidRDefault="004623C8" w:rsidP="004623C8">
      <w:pPr>
        <w:rPr>
          <w:lang w:val="en-CA"/>
        </w:rPr>
      </w:pPr>
      <w:r>
        <w:rPr>
          <w:u w:val="single"/>
          <w:lang w:val="en-CA"/>
        </w:rPr>
        <w:t>Kirkpatrick’s 4 Levels – Common Critiques</w:t>
      </w:r>
    </w:p>
    <w:p w14:paraId="69119654" w14:textId="77777777" w:rsidR="004623C8" w:rsidRDefault="004623C8" w:rsidP="004623C8">
      <w:pPr>
        <w:rPr>
          <w:lang w:val="en-CA"/>
        </w:rPr>
      </w:pPr>
    </w:p>
    <w:p w14:paraId="62C10AFA" w14:textId="1D01092A" w:rsidR="004623C8" w:rsidRDefault="004623C8" w:rsidP="004623C8">
      <w:pPr>
        <w:rPr>
          <w:lang w:val="en-CA"/>
        </w:rPr>
      </w:pPr>
      <w:r>
        <w:rPr>
          <w:lang w:val="en-CA"/>
        </w:rPr>
        <w:t xml:space="preserve">Kirkpatrick’s guidelines are not without critics. </w:t>
      </w:r>
    </w:p>
    <w:p w14:paraId="4BC96287" w14:textId="77777777" w:rsidR="004623C8" w:rsidRDefault="004623C8" w:rsidP="004623C8">
      <w:pPr>
        <w:rPr>
          <w:lang w:val="en-CA"/>
        </w:rPr>
      </w:pPr>
    </w:p>
    <w:p w14:paraId="07D5BFD2" w14:textId="1957F249" w:rsidR="004623C8" w:rsidRDefault="004623C8" w:rsidP="004623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Doubt about validity.</w:t>
      </w:r>
    </w:p>
    <w:p w14:paraId="60D2FD9A" w14:textId="59476390" w:rsidR="004623C8" w:rsidRDefault="004623C8" w:rsidP="004623C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 evidence of correlation b/w the levels.</w:t>
      </w:r>
    </w:p>
    <w:p w14:paraId="5DF69F3A" w14:textId="3916CA90" w:rsidR="004623C8" w:rsidRDefault="004623C8" w:rsidP="004623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Insufficient diagnostic.</w:t>
      </w:r>
    </w:p>
    <w:p w14:paraId="22C36FF1" w14:textId="3A65B9AC" w:rsidR="004623C8" w:rsidRDefault="004623C8" w:rsidP="004623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Reliance on the same variables &amp; outcome measures. </w:t>
      </w:r>
    </w:p>
    <w:p w14:paraId="6B90E0A3" w14:textId="0B7FC79C" w:rsidR="004623C8" w:rsidRDefault="004623C8" w:rsidP="004623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Lack of clarity.</w:t>
      </w:r>
    </w:p>
    <w:p w14:paraId="3006AF4C" w14:textId="2A6C4F12" w:rsidR="004623C8" w:rsidRDefault="004623C8" w:rsidP="004623C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What is meant by learning?</w:t>
      </w:r>
    </w:p>
    <w:p w14:paraId="40196CB6" w14:textId="4E89EC47" w:rsidR="004623C8" w:rsidRDefault="004623C8" w:rsidP="004623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Not a “one-size-fits-all” model.</w:t>
      </w:r>
    </w:p>
    <w:p w14:paraId="0E2C24BC" w14:textId="77777777" w:rsidR="004623C8" w:rsidRDefault="004623C8" w:rsidP="004623C8">
      <w:pPr>
        <w:rPr>
          <w:lang w:val="en-CA"/>
        </w:rPr>
      </w:pPr>
    </w:p>
    <w:p w14:paraId="6BA4A737" w14:textId="77777777" w:rsidR="002D4D78" w:rsidRPr="00112701" w:rsidRDefault="002D4D78" w:rsidP="00112701">
      <w:pPr>
        <w:rPr>
          <w:lang w:val="en-CA"/>
        </w:rPr>
      </w:pPr>
    </w:p>
    <w:p w14:paraId="26AFD6C1" w14:textId="77777777" w:rsidR="00112701" w:rsidRPr="004623C8" w:rsidRDefault="00112701" w:rsidP="00112701">
      <w:pPr>
        <w:pStyle w:val="ListParagraph"/>
        <w:numPr>
          <w:ilvl w:val="0"/>
          <w:numId w:val="10"/>
        </w:numPr>
        <w:rPr>
          <w:color w:val="0051FF"/>
          <w:lang w:val="en-CA"/>
        </w:rPr>
      </w:pPr>
      <w:r w:rsidRPr="004623C8">
        <w:rPr>
          <w:color w:val="0051FF"/>
          <w:lang w:val="en-CA"/>
        </w:rPr>
        <w:t>COMA Model</w:t>
      </w:r>
    </w:p>
    <w:p w14:paraId="525E0CD0" w14:textId="77777777" w:rsidR="004623C8" w:rsidRDefault="004623C8" w:rsidP="004623C8">
      <w:pPr>
        <w:rPr>
          <w:lang w:val="en-CA"/>
        </w:rPr>
      </w:pPr>
    </w:p>
    <w:p w14:paraId="49E70DA1" w14:textId="45557047" w:rsidR="004623C8" w:rsidRDefault="004623C8" w:rsidP="004623C8">
      <w:pPr>
        <w:rPr>
          <w:lang w:val="en-CA"/>
        </w:rPr>
      </w:pPr>
      <w:r>
        <w:rPr>
          <w:lang w:val="en-CA"/>
        </w:rPr>
        <w:t xml:space="preserve">A training evaluation model that involves the </w:t>
      </w:r>
      <w:proofErr w:type="spellStart"/>
      <w:r>
        <w:rPr>
          <w:lang w:val="en-CA"/>
        </w:rPr>
        <w:t>msmt</w:t>
      </w:r>
      <w:proofErr w:type="spellEnd"/>
      <w:r>
        <w:rPr>
          <w:lang w:val="en-CA"/>
        </w:rPr>
        <w:t xml:space="preserve"> of 4 types of variables.</w:t>
      </w:r>
    </w:p>
    <w:p w14:paraId="4002C53C" w14:textId="5659C72A" w:rsidR="004623C8" w:rsidRPr="004623C8" w:rsidRDefault="004623C8" w:rsidP="004623C8">
      <w:pPr>
        <w:pStyle w:val="ListParagraph"/>
        <w:numPr>
          <w:ilvl w:val="2"/>
          <w:numId w:val="6"/>
        </w:numPr>
        <w:rPr>
          <w:lang w:val="en-CA"/>
        </w:rPr>
      </w:pPr>
      <w:r w:rsidRPr="004623C8">
        <w:rPr>
          <w:b/>
          <w:color w:val="FF0000"/>
          <w:lang w:val="en-CA"/>
        </w:rPr>
        <w:t>C</w:t>
      </w:r>
      <w:r w:rsidRPr="004623C8">
        <w:rPr>
          <w:lang w:val="en-CA"/>
        </w:rPr>
        <w:t>ognitive</w:t>
      </w:r>
    </w:p>
    <w:p w14:paraId="576F6446" w14:textId="17409E75" w:rsidR="004623C8" w:rsidRDefault="004623C8" w:rsidP="004623C8">
      <w:pPr>
        <w:pStyle w:val="ListParagraph"/>
        <w:numPr>
          <w:ilvl w:val="2"/>
          <w:numId w:val="6"/>
        </w:numPr>
        <w:rPr>
          <w:lang w:val="en-CA"/>
        </w:rPr>
      </w:pPr>
      <w:r w:rsidRPr="004623C8">
        <w:rPr>
          <w:b/>
          <w:color w:val="FF0000"/>
          <w:lang w:val="en-CA"/>
        </w:rPr>
        <w:t>O</w:t>
      </w:r>
      <w:r>
        <w:rPr>
          <w:lang w:val="en-CA"/>
        </w:rPr>
        <w:t>rganizational environment</w:t>
      </w:r>
    </w:p>
    <w:p w14:paraId="1A38FCA2" w14:textId="009A5C89" w:rsidR="004623C8" w:rsidRDefault="004623C8" w:rsidP="004623C8">
      <w:pPr>
        <w:pStyle w:val="ListParagraph"/>
        <w:numPr>
          <w:ilvl w:val="2"/>
          <w:numId w:val="6"/>
        </w:numPr>
        <w:rPr>
          <w:lang w:val="en-CA"/>
        </w:rPr>
      </w:pPr>
      <w:r w:rsidRPr="004623C8">
        <w:rPr>
          <w:b/>
          <w:color w:val="FF0000"/>
          <w:lang w:val="en-CA"/>
        </w:rPr>
        <w:t>M</w:t>
      </w:r>
      <w:r>
        <w:rPr>
          <w:lang w:val="en-CA"/>
        </w:rPr>
        <w:t>otivation</w:t>
      </w:r>
    </w:p>
    <w:p w14:paraId="4BE7399F" w14:textId="680223A5" w:rsidR="004623C8" w:rsidRDefault="004623C8" w:rsidP="004623C8">
      <w:pPr>
        <w:pStyle w:val="ListParagraph"/>
        <w:numPr>
          <w:ilvl w:val="2"/>
          <w:numId w:val="6"/>
        </w:numPr>
        <w:rPr>
          <w:lang w:val="en-CA"/>
        </w:rPr>
      </w:pPr>
      <w:r w:rsidRPr="004623C8">
        <w:rPr>
          <w:b/>
          <w:color w:val="FF0000"/>
          <w:lang w:val="en-CA"/>
        </w:rPr>
        <w:t>A</w:t>
      </w:r>
      <w:r>
        <w:rPr>
          <w:lang w:val="en-CA"/>
        </w:rPr>
        <w:t>ttitudes</w:t>
      </w:r>
    </w:p>
    <w:p w14:paraId="787628A4" w14:textId="77777777" w:rsidR="004623C8" w:rsidRDefault="004623C8" w:rsidP="004623C8">
      <w:pPr>
        <w:rPr>
          <w:lang w:val="en-CA"/>
        </w:rPr>
      </w:pPr>
    </w:p>
    <w:p w14:paraId="434B78E3" w14:textId="711C767E" w:rsidR="004623C8" w:rsidRDefault="004623C8" w:rsidP="004623C8">
      <w:pPr>
        <w:rPr>
          <w:lang w:val="en-CA"/>
        </w:rPr>
      </w:pPr>
      <w:r>
        <w:rPr>
          <w:lang w:val="en-CA"/>
        </w:rPr>
        <w:t>The COMA model improves on Kirkpatrick’s model in 3 ways:</w:t>
      </w:r>
    </w:p>
    <w:p w14:paraId="0BC3C9AC" w14:textId="4FD463E8" w:rsidR="004623C8" w:rsidRDefault="004623C8" w:rsidP="004623C8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Integrates a greater number of measures</w:t>
      </w:r>
    </w:p>
    <w:p w14:paraId="02BE1AE0" w14:textId="3E85E682" w:rsidR="004623C8" w:rsidRDefault="004623C8" w:rsidP="004623C8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Measures are causally related to training success</w:t>
      </w:r>
    </w:p>
    <w:p w14:paraId="220991E7" w14:textId="642EFD7E" w:rsidR="004623C8" w:rsidRPr="004623C8" w:rsidRDefault="004623C8" w:rsidP="004623C8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Defines variables with greater precision</w:t>
      </w:r>
    </w:p>
    <w:p w14:paraId="79C139B1" w14:textId="77777777" w:rsidR="004623C8" w:rsidRPr="004623C8" w:rsidRDefault="004623C8" w:rsidP="004623C8">
      <w:pPr>
        <w:rPr>
          <w:lang w:val="en-CA"/>
        </w:rPr>
      </w:pPr>
    </w:p>
    <w:p w14:paraId="245BBA57" w14:textId="7AA56998" w:rsidR="004623C8" w:rsidRPr="004623C8" w:rsidRDefault="004623C8" w:rsidP="00112701">
      <w:pPr>
        <w:pStyle w:val="ListParagraph"/>
        <w:numPr>
          <w:ilvl w:val="0"/>
          <w:numId w:val="10"/>
        </w:numPr>
        <w:rPr>
          <w:color w:val="0051FF"/>
          <w:lang w:val="en-CA"/>
        </w:rPr>
      </w:pPr>
      <w:r w:rsidRPr="004623C8">
        <w:rPr>
          <w:color w:val="0051FF"/>
          <w:lang w:val="en-CA"/>
        </w:rPr>
        <w:t>DECISION-BASED EVALUATION MODEL</w:t>
      </w:r>
    </w:p>
    <w:p w14:paraId="07E83E89" w14:textId="77777777" w:rsidR="004623C8" w:rsidRDefault="004623C8" w:rsidP="004623C8">
      <w:pPr>
        <w:rPr>
          <w:lang w:val="en-CA"/>
        </w:rPr>
      </w:pPr>
    </w:p>
    <w:p w14:paraId="4DADDB8B" w14:textId="056727B2" w:rsidR="004623C8" w:rsidRDefault="004623C8" w:rsidP="004623C8">
      <w:pPr>
        <w:rPr>
          <w:lang w:val="en-CA"/>
        </w:rPr>
      </w:pPr>
      <w:r>
        <w:rPr>
          <w:lang w:val="en-CA"/>
        </w:rPr>
        <w:t>A training evaluation model that specifies the target, focus, &amp; methods of evaluation.</w:t>
      </w:r>
    </w:p>
    <w:p w14:paraId="369B7869" w14:textId="77777777" w:rsidR="004623C8" w:rsidRDefault="004623C8" w:rsidP="004623C8">
      <w:pPr>
        <w:rPr>
          <w:lang w:val="en-CA"/>
        </w:rPr>
      </w:pPr>
    </w:p>
    <w:p w14:paraId="616A7915" w14:textId="3DCA9270" w:rsidR="004623C8" w:rsidRDefault="004623C8" w:rsidP="004623C8">
      <w:pPr>
        <w:rPr>
          <w:lang w:val="en-CA"/>
        </w:rPr>
      </w:pPr>
      <w:r>
        <w:rPr>
          <w:lang w:val="en-CA"/>
        </w:rPr>
        <w:t>Decision-based evaluation goes further than neither of the 2 preceding models:</w:t>
      </w:r>
    </w:p>
    <w:p w14:paraId="2EC7B07E" w14:textId="42DFA1D3" w:rsidR="004623C8" w:rsidRDefault="004623C8" w:rsidP="004623C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Identifying the target of the evaluation.</w:t>
      </w:r>
    </w:p>
    <w:p w14:paraId="1B37B320" w14:textId="49091522" w:rsidR="004623C8" w:rsidRDefault="004623C8" w:rsidP="004623C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General to any evaluation goals.</w:t>
      </w:r>
    </w:p>
    <w:p w14:paraId="4E8114D5" w14:textId="503EE675" w:rsidR="004623C8" w:rsidRPr="004623C8" w:rsidRDefault="004623C8" w:rsidP="004623C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Flexibility: guided by target of evaluation.</w:t>
      </w:r>
    </w:p>
    <w:p w14:paraId="21CC5311" w14:textId="77777777" w:rsidR="004623C8" w:rsidRPr="004623C8" w:rsidRDefault="004623C8" w:rsidP="004623C8">
      <w:pPr>
        <w:rPr>
          <w:lang w:val="en-CA"/>
        </w:rPr>
      </w:pPr>
    </w:p>
    <w:p w14:paraId="43825937" w14:textId="36D0EB86" w:rsidR="004623C8" w:rsidRPr="004623C8" w:rsidRDefault="004623C8" w:rsidP="00112701">
      <w:pPr>
        <w:pStyle w:val="ListParagraph"/>
        <w:numPr>
          <w:ilvl w:val="0"/>
          <w:numId w:val="10"/>
        </w:numPr>
        <w:rPr>
          <w:color w:val="0051FF"/>
          <w:lang w:val="en-CA"/>
        </w:rPr>
      </w:pPr>
      <w:r w:rsidRPr="004623C8">
        <w:rPr>
          <w:color w:val="0051FF"/>
          <w:lang w:val="en-CA"/>
        </w:rPr>
        <w:t>THE LEARNING TRANSFER SYSTEM INVENTORY (LTSI)</w:t>
      </w:r>
    </w:p>
    <w:p w14:paraId="42CE61A3" w14:textId="77777777" w:rsidR="0074755B" w:rsidRDefault="0074755B" w:rsidP="0074755B">
      <w:pPr>
        <w:rPr>
          <w:lang w:val="en-CA"/>
        </w:rPr>
      </w:pPr>
    </w:p>
    <w:p w14:paraId="0284748C" w14:textId="54429DC6" w:rsidR="0074755B" w:rsidRDefault="004623C8" w:rsidP="0074755B">
      <w:pPr>
        <w:rPr>
          <w:lang w:val="en-CA"/>
        </w:rPr>
      </w:pPr>
      <w:r>
        <w:rPr>
          <w:lang w:val="en-CA"/>
        </w:rPr>
        <w:t>Recall Holton’s LTSI from Lesson 5 – transfer of training.</w:t>
      </w:r>
    </w:p>
    <w:p w14:paraId="012DC747" w14:textId="77777777" w:rsidR="004623C8" w:rsidRDefault="004623C8" w:rsidP="0074755B">
      <w:pPr>
        <w:rPr>
          <w:lang w:val="en-CA"/>
        </w:rPr>
      </w:pPr>
    </w:p>
    <w:p w14:paraId="1AAB8A80" w14:textId="77875B29" w:rsidR="004623C8" w:rsidRDefault="004623C8" w:rsidP="0074755B">
      <w:pPr>
        <w:rPr>
          <w:lang w:val="en-CA"/>
        </w:rPr>
      </w:pPr>
      <w:r>
        <w:rPr>
          <w:lang w:val="en-CA"/>
        </w:rPr>
        <w:t xml:space="preserve">This inventory contains </w:t>
      </w:r>
      <w:proofErr w:type="gramStart"/>
      <w:r>
        <w:rPr>
          <w:lang w:val="en-CA"/>
        </w:rPr>
        <w:t>all of</w:t>
      </w:r>
      <w:proofErr w:type="gramEnd"/>
      <w:r>
        <w:rPr>
          <w:lang w:val="en-CA"/>
        </w:rPr>
        <w:t xml:space="preserve"> the variables from COMA, plus additional ones such as: learner readiness, resistance/openness to change, &amp; opportunity to use learning. </w:t>
      </w:r>
    </w:p>
    <w:p w14:paraId="1EC11B86" w14:textId="77777777" w:rsidR="004623C8" w:rsidRDefault="004623C8" w:rsidP="0074755B">
      <w:pPr>
        <w:rPr>
          <w:lang w:val="en-CA"/>
        </w:rPr>
      </w:pPr>
    </w:p>
    <w:p w14:paraId="71499F3F" w14:textId="77777777" w:rsidR="004623C8" w:rsidRDefault="004623C8" w:rsidP="0074755B">
      <w:pPr>
        <w:rPr>
          <w:lang w:val="en-CA"/>
        </w:rPr>
      </w:pPr>
    </w:p>
    <w:p w14:paraId="306F1D3D" w14:textId="31C16F9F" w:rsidR="004623C8" w:rsidRDefault="004623C8" w:rsidP="004623C8">
      <w:pPr>
        <w:jc w:val="center"/>
        <w:rPr>
          <w:lang w:val="en-CA"/>
        </w:rPr>
      </w:pPr>
      <w:r>
        <w:rPr>
          <w:b/>
          <w:u w:val="single"/>
          <w:lang w:val="en-CA"/>
        </w:rPr>
        <w:t>Training evaluation variables</w:t>
      </w:r>
    </w:p>
    <w:p w14:paraId="64E40505" w14:textId="77777777" w:rsidR="004623C8" w:rsidRDefault="004623C8" w:rsidP="004623C8">
      <w:pPr>
        <w:jc w:val="center"/>
        <w:rPr>
          <w:lang w:val="en-CA"/>
        </w:rPr>
      </w:pPr>
    </w:p>
    <w:p w14:paraId="689E0A92" w14:textId="51BA09D9" w:rsidR="004623C8" w:rsidRDefault="004623C8" w:rsidP="004623C8">
      <w:pPr>
        <w:rPr>
          <w:color w:val="000000" w:themeColor="text1"/>
          <w:lang w:val="en-CA"/>
        </w:rPr>
      </w:pPr>
      <w:r>
        <w:rPr>
          <w:b/>
          <w:color w:val="FF0000"/>
          <w:lang w:val="en-CA"/>
        </w:rPr>
        <w:t>Reactions</w:t>
      </w:r>
    </w:p>
    <w:p w14:paraId="12086533" w14:textId="43F84723" w:rsidR="004623C8" w:rsidRDefault="004623C8" w:rsidP="004623C8">
      <w:pPr>
        <w:pStyle w:val="ListParagraph"/>
        <w:numPr>
          <w:ilvl w:val="0"/>
          <w:numId w:val="1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Affective reactions: measures that assess trainees’ likes &amp; dislikes of a training program</w:t>
      </w:r>
    </w:p>
    <w:p w14:paraId="1A8D90CA" w14:textId="346B533C" w:rsidR="004623C8" w:rsidRDefault="004623C8" w:rsidP="004623C8">
      <w:pPr>
        <w:pStyle w:val="ListParagraph"/>
        <w:numPr>
          <w:ilvl w:val="0"/>
          <w:numId w:val="1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Utility reactions: measures that assess the perceived usefulness of a training program.</w:t>
      </w:r>
    </w:p>
    <w:p w14:paraId="4160AA20" w14:textId="77777777" w:rsidR="004623C8" w:rsidRDefault="004623C8" w:rsidP="004623C8">
      <w:pPr>
        <w:rPr>
          <w:color w:val="000000" w:themeColor="text1"/>
          <w:lang w:val="en-CA"/>
        </w:rPr>
      </w:pPr>
    </w:p>
    <w:p w14:paraId="555C51C6" w14:textId="69189967" w:rsidR="004623C8" w:rsidRDefault="004623C8" w:rsidP="004623C8">
      <w:pPr>
        <w:rPr>
          <w:color w:val="000000" w:themeColor="text1"/>
          <w:lang w:val="en-CA"/>
        </w:rPr>
      </w:pPr>
      <w:r>
        <w:rPr>
          <w:b/>
          <w:color w:val="FF0000"/>
          <w:lang w:val="en-CA"/>
        </w:rPr>
        <w:t>Learning</w:t>
      </w:r>
    </w:p>
    <w:p w14:paraId="6FC200DF" w14:textId="5673E22E" w:rsidR="004623C8" w:rsidRDefault="004623C8" w:rsidP="004623C8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Learning outcomes can be measured by:</w:t>
      </w:r>
    </w:p>
    <w:p w14:paraId="00A85FE7" w14:textId="3FF39660" w:rsidR="004623C8" w:rsidRDefault="004623C8" w:rsidP="004623C8">
      <w:pPr>
        <w:pStyle w:val="ListParagraph"/>
        <w:numPr>
          <w:ilvl w:val="0"/>
          <w:numId w:val="1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Declarative learning: refers to the acquisition of facts &amp; info, &amp; is by far the most frequently assessed learning measure.</w:t>
      </w:r>
    </w:p>
    <w:p w14:paraId="74280FD0" w14:textId="71C374E1" w:rsidR="004623C8" w:rsidRDefault="004623C8" w:rsidP="004623C8">
      <w:pPr>
        <w:pStyle w:val="ListParagraph"/>
        <w:numPr>
          <w:ilvl w:val="0"/>
          <w:numId w:val="1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Procedural learning: refers to the organization of facts &amp; info into a smooth behavioural sequence.</w:t>
      </w:r>
    </w:p>
    <w:p w14:paraId="1491FE8D" w14:textId="77777777" w:rsidR="00CB50A2" w:rsidRDefault="00CB50A2" w:rsidP="00CB50A2">
      <w:pPr>
        <w:rPr>
          <w:color w:val="000000" w:themeColor="text1"/>
          <w:lang w:val="en-CA"/>
        </w:rPr>
      </w:pPr>
    </w:p>
    <w:p w14:paraId="45A06844" w14:textId="0F5C7D29" w:rsidR="00CB50A2" w:rsidRDefault="00CB50A2" w:rsidP="00CB50A2">
      <w:pPr>
        <w:rPr>
          <w:color w:val="000000" w:themeColor="text1"/>
          <w:lang w:val="en-CA"/>
        </w:rPr>
      </w:pPr>
      <w:r>
        <w:rPr>
          <w:b/>
          <w:color w:val="FF0000"/>
          <w:lang w:val="en-CA"/>
        </w:rPr>
        <w:t>Behaviour</w:t>
      </w:r>
    </w:p>
    <w:p w14:paraId="6A3A48F0" w14:textId="627DCA6B" w:rsidR="00CB50A2" w:rsidRDefault="00CB50A2" w:rsidP="00CB50A2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Behaviours can be measured using 3 approaches:</w:t>
      </w:r>
    </w:p>
    <w:p w14:paraId="590CFE1F" w14:textId="4E98C119" w:rsidR="00CB50A2" w:rsidRDefault="00CB50A2" w:rsidP="00CB50A2">
      <w:pPr>
        <w:pStyle w:val="ListParagraph"/>
        <w:numPr>
          <w:ilvl w:val="0"/>
          <w:numId w:val="1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Self-reports</w:t>
      </w:r>
    </w:p>
    <w:p w14:paraId="6F313A5C" w14:textId="65029013" w:rsidR="00CB50A2" w:rsidRDefault="00CB50A2" w:rsidP="00CB50A2">
      <w:pPr>
        <w:pStyle w:val="ListParagraph"/>
        <w:numPr>
          <w:ilvl w:val="0"/>
          <w:numId w:val="1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Observations</w:t>
      </w:r>
    </w:p>
    <w:p w14:paraId="5534C8A7" w14:textId="685F7BE6" w:rsidR="00CB50A2" w:rsidRDefault="00CB50A2" w:rsidP="00CB50A2">
      <w:pPr>
        <w:pStyle w:val="ListParagraph"/>
        <w:numPr>
          <w:ilvl w:val="0"/>
          <w:numId w:val="1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Production indicators</w:t>
      </w:r>
    </w:p>
    <w:p w14:paraId="2E5E07D7" w14:textId="77777777" w:rsidR="00CB50A2" w:rsidRDefault="00CB50A2" w:rsidP="00CB50A2">
      <w:pPr>
        <w:rPr>
          <w:color w:val="000000" w:themeColor="text1"/>
          <w:lang w:val="en-CA"/>
        </w:rPr>
      </w:pPr>
    </w:p>
    <w:p w14:paraId="67A8F7C3" w14:textId="5835D82B" w:rsidR="00CB50A2" w:rsidRDefault="00CB50A2" w:rsidP="00CB50A2">
      <w:pPr>
        <w:rPr>
          <w:color w:val="000000" w:themeColor="text1"/>
          <w:lang w:val="en-CA"/>
        </w:rPr>
      </w:pPr>
      <w:r>
        <w:rPr>
          <w:b/>
          <w:color w:val="FF0000"/>
          <w:lang w:val="en-CA"/>
        </w:rPr>
        <w:t>Motivation</w:t>
      </w:r>
    </w:p>
    <w:p w14:paraId="24B2CBC7" w14:textId="14100C64" w:rsidR="00CB50A2" w:rsidRDefault="00CB50A2" w:rsidP="00CB50A2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2 types of motivation in the training context:</w:t>
      </w:r>
    </w:p>
    <w:p w14:paraId="7A40692E" w14:textId="399FD518" w:rsidR="00CB50A2" w:rsidRDefault="00CB50A2" w:rsidP="00CB50A2">
      <w:pPr>
        <w:pStyle w:val="ListParagraph"/>
        <w:numPr>
          <w:ilvl w:val="0"/>
          <w:numId w:val="1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Motivation to learn</w:t>
      </w:r>
    </w:p>
    <w:p w14:paraId="2D3DDEFA" w14:textId="0C805561" w:rsidR="00CB50A2" w:rsidRDefault="00CB50A2" w:rsidP="00CB50A2">
      <w:pPr>
        <w:pStyle w:val="ListParagraph"/>
        <w:numPr>
          <w:ilvl w:val="0"/>
          <w:numId w:val="1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Motivation to apply the skill on the job (transfer)</w:t>
      </w:r>
    </w:p>
    <w:p w14:paraId="7051C85C" w14:textId="77777777" w:rsidR="00CB50A2" w:rsidRDefault="00CB50A2" w:rsidP="00CB50A2">
      <w:pPr>
        <w:rPr>
          <w:color w:val="000000" w:themeColor="text1"/>
          <w:lang w:val="en-CA"/>
        </w:rPr>
      </w:pPr>
    </w:p>
    <w:p w14:paraId="06541659" w14:textId="4743017C" w:rsidR="00CB50A2" w:rsidRDefault="00CB50A2" w:rsidP="00CB50A2">
      <w:pPr>
        <w:rPr>
          <w:color w:val="000000" w:themeColor="text1"/>
          <w:lang w:val="en-CA"/>
        </w:rPr>
      </w:pPr>
      <w:r>
        <w:rPr>
          <w:b/>
          <w:color w:val="FF0000"/>
          <w:lang w:val="en-CA"/>
        </w:rPr>
        <w:t>Self-efficacy</w:t>
      </w:r>
    </w:p>
    <w:p w14:paraId="709CBF12" w14:textId="67CB7DE0" w:rsidR="00CB50A2" w:rsidRDefault="00CB50A2" w:rsidP="00CB50A2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Refers to the beliefs that trainees have about their ability to perform the behaviours that were taught in a training program.</w:t>
      </w:r>
    </w:p>
    <w:p w14:paraId="485B0B40" w14:textId="77777777" w:rsidR="00CB50A2" w:rsidRDefault="00CB50A2" w:rsidP="00CB50A2">
      <w:pPr>
        <w:rPr>
          <w:color w:val="000000" w:themeColor="text1"/>
          <w:lang w:val="en-CA"/>
        </w:rPr>
      </w:pPr>
    </w:p>
    <w:p w14:paraId="04A8DC3C" w14:textId="5D15A5D0" w:rsidR="00CB50A2" w:rsidRDefault="00CB50A2" w:rsidP="00CB50A2">
      <w:pPr>
        <w:rPr>
          <w:color w:val="FF0000"/>
          <w:lang w:val="en-CA"/>
        </w:rPr>
      </w:pPr>
      <w:r>
        <w:rPr>
          <w:b/>
          <w:color w:val="FF0000"/>
          <w:lang w:val="en-CA"/>
        </w:rPr>
        <w:t>Perceived/anticipated support</w:t>
      </w:r>
    </w:p>
    <w:p w14:paraId="2287095C" w14:textId="6B25B515" w:rsidR="00CB50A2" w:rsidRDefault="00CB50A2" w:rsidP="00CB50A2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2 important measures of support are:</w:t>
      </w:r>
    </w:p>
    <w:p w14:paraId="317EDE5F" w14:textId="6D671E36" w:rsidR="00CB50A2" w:rsidRDefault="00CB50A2" w:rsidP="00CB50A2">
      <w:pPr>
        <w:pStyle w:val="ListParagraph"/>
        <w:numPr>
          <w:ilvl w:val="0"/>
          <w:numId w:val="18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Perceived support:</w:t>
      </w:r>
      <w:r>
        <w:rPr>
          <w:color w:val="000000" w:themeColor="text1"/>
          <w:lang w:val="en-CA"/>
        </w:rPr>
        <w:t xml:space="preserve"> the degree to which the trainee reports receiving support </w:t>
      </w:r>
      <w:r w:rsidR="00EA33B4">
        <w:rPr>
          <w:color w:val="000000" w:themeColor="text1"/>
          <w:lang w:val="en-CA"/>
        </w:rPr>
        <w:t>in attempts to transfer the learned skills</w:t>
      </w:r>
    </w:p>
    <w:p w14:paraId="3A947C08" w14:textId="6EFD72AD" w:rsidR="00EA33B4" w:rsidRDefault="00EA33B4" w:rsidP="00CB50A2">
      <w:pPr>
        <w:pStyle w:val="ListParagraph"/>
        <w:numPr>
          <w:ilvl w:val="0"/>
          <w:numId w:val="18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 xml:space="preserve">Anticipated support: </w:t>
      </w:r>
      <w:r>
        <w:rPr>
          <w:color w:val="000000" w:themeColor="text1"/>
          <w:lang w:val="en-CA"/>
        </w:rPr>
        <w:t>the degree to which the trainee expects to be supported in attempts to transfer the learned skills</w:t>
      </w:r>
    </w:p>
    <w:p w14:paraId="50FF58C6" w14:textId="77777777" w:rsidR="00EA33B4" w:rsidRDefault="00EA33B4" w:rsidP="00EA33B4">
      <w:pPr>
        <w:rPr>
          <w:color w:val="000000" w:themeColor="text1"/>
          <w:lang w:val="en-CA"/>
        </w:rPr>
      </w:pPr>
    </w:p>
    <w:p w14:paraId="315FF85D" w14:textId="49C7D6D6" w:rsidR="00EA33B4" w:rsidRDefault="00EA33B4" w:rsidP="00EA33B4">
      <w:pPr>
        <w:rPr>
          <w:color w:val="FF0000"/>
          <w:lang w:val="en-CA"/>
        </w:rPr>
      </w:pPr>
      <w:r>
        <w:rPr>
          <w:b/>
          <w:color w:val="FF0000"/>
          <w:lang w:val="en-CA"/>
        </w:rPr>
        <w:t>Organizational perceptions</w:t>
      </w:r>
    </w:p>
    <w:p w14:paraId="12899B6C" w14:textId="0B4C8688" w:rsidR="00EA33B4" w:rsidRDefault="00EA33B4" w:rsidP="00EA33B4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2 scales designed to measure perceptions:</w:t>
      </w:r>
    </w:p>
    <w:p w14:paraId="441C433E" w14:textId="7BCBFE61" w:rsidR="00EA33B4" w:rsidRDefault="00EA33B4" w:rsidP="00EA33B4">
      <w:pPr>
        <w:pStyle w:val="ListParagraph"/>
        <w:numPr>
          <w:ilvl w:val="0"/>
          <w:numId w:val="19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Transfer climate:</w:t>
      </w:r>
      <w:r>
        <w:rPr>
          <w:color w:val="000000" w:themeColor="text1"/>
          <w:lang w:val="en-CA"/>
        </w:rPr>
        <w:t xml:space="preserve"> can be </w:t>
      </w:r>
      <w:proofErr w:type="spellStart"/>
      <w:r>
        <w:rPr>
          <w:color w:val="000000" w:themeColor="text1"/>
          <w:lang w:val="en-CA"/>
        </w:rPr>
        <w:t>assessed</w:t>
      </w:r>
      <w:proofErr w:type="spellEnd"/>
      <w:r>
        <w:rPr>
          <w:color w:val="000000" w:themeColor="text1"/>
          <w:lang w:val="en-CA"/>
        </w:rPr>
        <w:t xml:space="preserve"> via a questionnaire that identifies 8 sets of “cues”</w:t>
      </w:r>
    </w:p>
    <w:p w14:paraId="5BEAD270" w14:textId="43A66371" w:rsidR="00EA33B4" w:rsidRDefault="00EA33B4" w:rsidP="00EA33B4">
      <w:pPr>
        <w:pStyle w:val="ListParagraph"/>
        <w:numPr>
          <w:ilvl w:val="0"/>
          <w:numId w:val="19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Continuous learning culture:</w:t>
      </w:r>
      <w:r>
        <w:rPr>
          <w:color w:val="000000" w:themeColor="text1"/>
          <w:lang w:val="en-CA"/>
        </w:rPr>
        <w:t xml:space="preserve"> can be </w:t>
      </w:r>
      <w:proofErr w:type="spellStart"/>
      <w:r>
        <w:rPr>
          <w:color w:val="000000" w:themeColor="text1"/>
          <w:lang w:val="en-CA"/>
        </w:rPr>
        <w:t>assessed</w:t>
      </w:r>
      <w:proofErr w:type="spellEnd"/>
      <w:r>
        <w:rPr>
          <w:color w:val="000000" w:themeColor="text1"/>
          <w:lang w:val="en-CA"/>
        </w:rPr>
        <w:t xml:space="preserve"> via questionnaire presented in Trainer’s Notebook in ch10 of your text.</w:t>
      </w:r>
    </w:p>
    <w:p w14:paraId="6C7E483E" w14:textId="1595F082" w:rsidR="00EA33B4" w:rsidRDefault="00EA33B4" w:rsidP="00EA33B4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Transfer climate cues include:</w:t>
      </w:r>
    </w:p>
    <w:p w14:paraId="0ACA7FCF" w14:textId="5E1331A3" w:rsidR="00EA33B4" w:rsidRDefault="00EA33B4" w:rsidP="00EA33B4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Goal cues</w:t>
      </w:r>
    </w:p>
    <w:p w14:paraId="537C2E90" w14:textId="1A282ED1" w:rsidR="00EA33B4" w:rsidRDefault="00EA33B4" w:rsidP="00EA33B4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Social cues</w:t>
      </w:r>
    </w:p>
    <w:p w14:paraId="21642690" w14:textId="0AF7F1F6" w:rsidR="00EA33B4" w:rsidRDefault="00EA33B4" w:rsidP="00EA33B4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Task &amp; structural cues</w:t>
      </w:r>
    </w:p>
    <w:p w14:paraId="1298CCDD" w14:textId="4FEB5BDB" w:rsidR="00EA33B4" w:rsidRDefault="00EA33B4" w:rsidP="00EA33B4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Positive feedback</w:t>
      </w:r>
    </w:p>
    <w:p w14:paraId="650A1C44" w14:textId="2A75FC90" w:rsidR="00EA33B4" w:rsidRDefault="00EA33B4" w:rsidP="00EA33B4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Negative feedback</w:t>
      </w:r>
    </w:p>
    <w:p w14:paraId="132FC3C4" w14:textId="0610B8F1" w:rsidR="00EA33B4" w:rsidRDefault="00EA33B4" w:rsidP="00EA33B4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Punishment</w:t>
      </w:r>
    </w:p>
    <w:p w14:paraId="0B66E94C" w14:textId="1EB118BE" w:rsidR="00EA33B4" w:rsidRDefault="00EA33B4" w:rsidP="00EA33B4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No feedback</w:t>
      </w:r>
    </w:p>
    <w:p w14:paraId="4A93AF18" w14:textId="57076129" w:rsidR="00EA33B4" w:rsidRDefault="00EA33B4" w:rsidP="00EA33B4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Self-control</w:t>
      </w:r>
    </w:p>
    <w:p w14:paraId="0B0EEF84" w14:textId="77777777" w:rsidR="00EA33B4" w:rsidRDefault="00EA33B4" w:rsidP="00EA33B4">
      <w:pPr>
        <w:rPr>
          <w:color w:val="000000" w:themeColor="text1"/>
          <w:lang w:val="en-CA"/>
        </w:rPr>
      </w:pPr>
    </w:p>
    <w:p w14:paraId="34ACB79A" w14:textId="610C6D34" w:rsidR="00EA33B4" w:rsidRDefault="00EA33B4" w:rsidP="00EA33B4">
      <w:pPr>
        <w:rPr>
          <w:color w:val="000000" w:themeColor="text1"/>
          <w:lang w:val="en-CA"/>
        </w:rPr>
      </w:pPr>
      <w:r>
        <w:rPr>
          <w:b/>
          <w:color w:val="FF0000"/>
          <w:lang w:val="en-CA"/>
        </w:rPr>
        <w:t>Organizational results</w:t>
      </w:r>
    </w:p>
    <w:p w14:paraId="37209F3D" w14:textId="43F66AF7" w:rsidR="00EA33B4" w:rsidRDefault="00EA33B4" w:rsidP="00EA33B4">
      <w:pPr>
        <w:pStyle w:val="ListParagraph"/>
        <w:numPr>
          <w:ilvl w:val="0"/>
          <w:numId w:val="21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Hard data:</w:t>
      </w:r>
      <w:r>
        <w:rPr>
          <w:color w:val="000000" w:themeColor="text1"/>
          <w:lang w:val="en-CA"/>
        </w:rPr>
        <w:t xml:space="preserve"> results that can be measured objectively (i.e., number of items sold)</w:t>
      </w:r>
    </w:p>
    <w:p w14:paraId="218344E3" w14:textId="66BEA0D8" w:rsidR="00EA33B4" w:rsidRDefault="00EA33B4" w:rsidP="00EA33B4">
      <w:pPr>
        <w:pStyle w:val="ListParagraph"/>
        <w:numPr>
          <w:ilvl w:val="0"/>
          <w:numId w:val="21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Soft data:</w:t>
      </w:r>
      <w:r>
        <w:rPr>
          <w:color w:val="000000" w:themeColor="text1"/>
          <w:lang w:val="en-CA"/>
        </w:rPr>
        <w:t xml:space="preserve"> results that are assessed through perceptions &amp; judgements (i.e. attitudes)</w:t>
      </w:r>
    </w:p>
    <w:p w14:paraId="215F7956" w14:textId="1E8C8839" w:rsidR="00EA33B4" w:rsidRDefault="00EA33B4" w:rsidP="00EA33B4">
      <w:pPr>
        <w:pStyle w:val="ListParagraph"/>
        <w:numPr>
          <w:ilvl w:val="0"/>
          <w:numId w:val="21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Return on expectations:</w:t>
      </w:r>
      <w:r>
        <w:rPr>
          <w:color w:val="000000" w:themeColor="text1"/>
          <w:lang w:val="en-CA"/>
        </w:rPr>
        <w:t xml:space="preserve"> </w:t>
      </w:r>
      <w:proofErr w:type="spellStart"/>
      <w:r>
        <w:rPr>
          <w:color w:val="000000" w:themeColor="text1"/>
          <w:lang w:val="en-CA"/>
        </w:rPr>
        <w:t>msmt</w:t>
      </w:r>
      <w:proofErr w:type="spellEnd"/>
      <w:r>
        <w:rPr>
          <w:color w:val="000000" w:themeColor="text1"/>
          <w:lang w:val="en-CA"/>
        </w:rPr>
        <w:t xml:space="preserve"> of a training program’s ability to meet managerial expectations</w:t>
      </w:r>
    </w:p>
    <w:p w14:paraId="2DF4AC8E" w14:textId="77777777" w:rsidR="00EA33B4" w:rsidRDefault="00EA33B4" w:rsidP="00EA33B4">
      <w:pPr>
        <w:rPr>
          <w:color w:val="000000" w:themeColor="text1"/>
          <w:lang w:val="en-CA"/>
        </w:rPr>
      </w:pPr>
    </w:p>
    <w:p w14:paraId="7D2797CA" w14:textId="77777777" w:rsidR="00EA33B4" w:rsidRDefault="00EA33B4" w:rsidP="00EA33B4">
      <w:pPr>
        <w:rPr>
          <w:color w:val="000000" w:themeColor="text1"/>
          <w:lang w:val="en-CA"/>
        </w:rPr>
      </w:pPr>
    </w:p>
    <w:p w14:paraId="72F71D10" w14:textId="0D22D23F" w:rsidR="00EA33B4" w:rsidRDefault="00EA33B4" w:rsidP="00EA33B4">
      <w:pPr>
        <w:jc w:val="center"/>
        <w:rPr>
          <w:color w:val="000000" w:themeColor="text1"/>
          <w:lang w:val="en-CA"/>
        </w:rPr>
      </w:pPr>
      <w:r>
        <w:rPr>
          <w:b/>
          <w:color w:val="000000" w:themeColor="text1"/>
          <w:u w:val="single"/>
          <w:lang w:val="en-CA"/>
        </w:rPr>
        <w:t>Data collection designs in training evaluation</w:t>
      </w:r>
    </w:p>
    <w:p w14:paraId="0BE86FDD" w14:textId="77777777" w:rsidR="00EA33B4" w:rsidRDefault="00EA33B4" w:rsidP="00EA33B4">
      <w:pPr>
        <w:jc w:val="center"/>
        <w:rPr>
          <w:color w:val="000000" w:themeColor="text1"/>
          <w:lang w:val="en-CA"/>
        </w:rPr>
      </w:pPr>
    </w:p>
    <w:p w14:paraId="6F1834DE" w14:textId="3D057707" w:rsidR="00EA33B4" w:rsidRDefault="00EA33B4" w:rsidP="00EA33B4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The </w:t>
      </w:r>
      <w:proofErr w:type="gramStart"/>
      <w:r>
        <w:rPr>
          <w:color w:val="000000" w:themeColor="text1"/>
          <w:lang w:val="en-CA"/>
        </w:rPr>
        <w:t>manner in which</w:t>
      </w:r>
      <w:proofErr w:type="gramEnd"/>
      <w:r>
        <w:rPr>
          <w:color w:val="000000" w:themeColor="text1"/>
          <w:lang w:val="en-CA"/>
        </w:rPr>
        <w:t xml:space="preserve"> the data collection is organized &amp; how the data will be analyzed. </w:t>
      </w:r>
    </w:p>
    <w:p w14:paraId="15B41DF0" w14:textId="39ED4FB0" w:rsidR="00EA33B4" w:rsidRDefault="00EA33B4" w:rsidP="00EA33B4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All data collection designs compare the trained person to something. </w:t>
      </w:r>
    </w:p>
    <w:p w14:paraId="6016E20F" w14:textId="77777777" w:rsidR="00EA33B4" w:rsidRDefault="00EA33B4" w:rsidP="00EA33B4">
      <w:pPr>
        <w:rPr>
          <w:color w:val="000000" w:themeColor="text1"/>
          <w:lang w:val="en-CA"/>
        </w:rPr>
      </w:pPr>
    </w:p>
    <w:p w14:paraId="053D8199" w14:textId="04FF6305" w:rsidR="00EA33B4" w:rsidRDefault="00EA33B4" w:rsidP="00EA33B4">
      <w:pPr>
        <w:pStyle w:val="ListParagraph"/>
        <w:numPr>
          <w:ilvl w:val="0"/>
          <w:numId w:val="22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Non-experimental designs</w:t>
      </w:r>
      <w:r w:rsidR="00764648">
        <w:rPr>
          <w:b/>
          <w:color w:val="000000" w:themeColor="text1"/>
          <w:lang w:val="en-CA"/>
        </w:rPr>
        <w:t>:</w:t>
      </w:r>
      <w:r w:rsidR="00764648">
        <w:rPr>
          <w:color w:val="000000" w:themeColor="text1"/>
          <w:lang w:val="en-CA"/>
        </w:rPr>
        <w:t xml:space="preserve"> comparison is made to a standard &amp; not to another group of (untrained) </w:t>
      </w:r>
      <w:proofErr w:type="spellStart"/>
      <w:r w:rsidR="00764648">
        <w:rPr>
          <w:color w:val="000000" w:themeColor="text1"/>
          <w:lang w:val="en-CA"/>
        </w:rPr>
        <w:t>ppl</w:t>
      </w:r>
      <w:proofErr w:type="spellEnd"/>
    </w:p>
    <w:p w14:paraId="2AEA9914" w14:textId="7B6D0EFA" w:rsidR="00764648" w:rsidRDefault="00764648" w:rsidP="00EA33B4">
      <w:pPr>
        <w:pStyle w:val="ListParagraph"/>
        <w:numPr>
          <w:ilvl w:val="0"/>
          <w:numId w:val="22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Experimental designs:</w:t>
      </w:r>
      <w:r>
        <w:rPr>
          <w:color w:val="000000" w:themeColor="text1"/>
          <w:lang w:val="en-CA"/>
        </w:rPr>
        <w:t xml:space="preserve"> trained group is compared to another group that doesn’t </w:t>
      </w:r>
      <w:r w:rsidR="000211EE">
        <w:rPr>
          <w:color w:val="000000" w:themeColor="text1"/>
          <w:lang w:val="en-CA"/>
        </w:rPr>
        <w:t xml:space="preserve">receive the training &amp; when the assignment of </w:t>
      </w:r>
      <w:proofErr w:type="spellStart"/>
      <w:r w:rsidR="000211EE">
        <w:rPr>
          <w:color w:val="000000" w:themeColor="text1"/>
          <w:lang w:val="en-CA"/>
        </w:rPr>
        <w:t>ppl</w:t>
      </w:r>
      <w:proofErr w:type="spellEnd"/>
      <w:r w:rsidR="000211EE">
        <w:rPr>
          <w:color w:val="000000" w:themeColor="text1"/>
          <w:lang w:val="en-CA"/>
        </w:rPr>
        <w:t xml:space="preserve"> to the training group &amp; the non-training group is random</w:t>
      </w:r>
    </w:p>
    <w:p w14:paraId="0A22FDBE" w14:textId="3905ABAD" w:rsidR="000211EE" w:rsidRDefault="000211EE" w:rsidP="00EA33B4">
      <w:pPr>
        <w:pStyle w:val="ListParagraph"/>
        <w:numPr>
          <w:ilvl w:val="0"/>
          <w:numId w:val="22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Quasi-experimental designs:</w:t>
      </w:r>
      <w:r>
        <w:rPr>
          <w:color w:val="000000" w:themeColor="text1"/>
          <w:lang w:val="en-CA"/>
        </w:rPr>
        <w:t xml:space="preserve"> trained group is compared to another group that does not receive the training, but when the assignment of </w:t>
      </w:r>
      <w:proofErr w:type="spellStart"/>
      <w:r>
        <w:rPr>
          <w:color w:val="000000" w:themeColor="text1"/>
          <w:lang w:val="en-CA"/>
        </w:rPr>
        <w:t>ppl</w:t>
      </w:r>
      <w:proofErr w:type="spellEnd"/>
      <w:r>
        <w:rPr>
          <w:color w:val="000000" w:themeColor="text1"/>
          <w:lang w:val="en-CA"/>
        </w:rPr>
        <w:t xml:space="preserve"> to the training group &amp; the non-training group is not random</w:t>
      </w:r>
    </w:p>
    <w:p w14:paraId="5D2495A1" w14:textId="77777777" w:rsidR="00D43CCA" w:rsidRDefault="00D43CCA" w:rsidP="00D43CCA">
      <w:pPr>
        <w:rPr>
          <w:color w:val="000000" w:themeColor="text1"/>
          <w:lang w:val="en-CA"/>
        </w:rPr>
      </w:pPr>
    </w:p>
    <w:p w14:paraId="0673F6E7" w14:textId="03AC6FBA" w:rsidR="00D43CCA" w:rsidRPr="00D43CCA" w:rsidRDefault="00D43CCA" w:rsidP="00D43CCA">
      <w:pPr>
        <w:rPr>
          <w:color w:val="000000" w:themeColor="text1"/>
          <w:lang w:val="en-CA"/>
        </w:rPr>
      </w:pPr>
      <w:r>
        <w:rPr>
          <w:noProof/>
          <w:color w:val="000000" w:themeColor="text1"/>
        </w:rPr>
        <w:drawing>
          <wp:inline distT="0" distB="0" distL="0" distR="0" wp14:anchorId="3B2A2E46" wp14:editId="5CCEC6C6">
            <wp:extent cx="5939790" cy="2106930"/>
            <wp:effectExtent l="0" t="0" r="3810" b="1270"/>
            <wp:docPr id="2" name="Picture 2" descr="../../../../Desktop/Screen%20Shot%202018-11-22%20at%201.18.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Desktop/Screen%20Shot%202018-11-22%20at%201.18.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7D988" w14:textId="0F4ED87E" w:rsidR="0074755B" w:rsidRDefault="00D43CCA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7FD48D73" wp14:editId="1FE0D4C2">
            <wp:extent cx="5939790" cy="4500245"/>
            <wp:effectExtent l="0" t="0" r="3810" b="0"/>
            <wp:docPr id="3" name="Picture 3" descr="../../../../Desktop/Screen%20Shot%202018-11-22%20at%201.18.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Desktop/Screen%20Shot%202018-11-22%20at%201.18.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50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40E39" w14:textId="77777777" w:rsidR="00D43CCA" w:rsidRDefault="00D43CCA" w:rsidP="0074755B">
      <w:pPr>
        <w:rPr>
          <w:lang w:val="en-CA"/>
        </w:rPr>
      </w:pPr>
    </w:p>
    <w:p w14:paraId="0832803F" w14:textId="77777777" w:rsidR="00D43CCA" w:rsidRDefault="00D43CCA" w:rsidP="0074755B">
      <w:pPr>
        <w:rPr>
          <w:lang w:val="en-CA"/>
        </w:rPr>
      </w:pPr>
    </w:p>
    <w:p w14:paraId="146E94B5" w14:textId="714B907C" w:rsidR="00D43CCA" w:rsidRDefault="00D43CCA" w:rsidP="00D43CCA">
      <w:pPr>
        <w:jc w:val="center"/>
        <w:rPr>
          <w:i/>
          <w:u w:val="single"/>
          <w:lang w:val="en-CA"/>
        </w:rPr>
      </w:pPr>
      <w:r>
        <w:rPr>
          <w:b/>
          <w:u w:val="single"/>
          <w:lang w:val="en-CA"/>
        </w:rPr>
        <w:t>Key points</w:t>
      </w:r>
    </w:p>
    <w:p w14:paraId="7AF2CFBE" w14:textId="77777777" w:rsidR="00D43CCA" w:rsidRDefault="00D43CCA" w:rsidP="00D43CCA">
      <w:pPr>
        <w:jc w:val="center"/>
        <w:rPr>
          <w:u w:val="single"/>
          <w:lang w:val="en-CA"/>
        </w:rPr>
      </w:pPr>
    </w:p>
    <w:p w14:paraId="50189F0A" w14:textId="7E1DDE4C" w:rsidR="00D43CCA" w:rsidRDefault="00D43CCA" w:rsidP="00D43CCA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Evaluating training interventions helps justify their costs &amp; improve their effectiveness. </w:t>
      </w:r>
    </w:p>
    <w:p w14:paraId="5AE6132D" w14:textId="208C754C" w:rsidR="00D43CCA" w:rsidRDefault="00D43CCA" w:rsidP="00D43CCA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Despite their obv</w:t>
      </w:r>
      <w:r w:rsidR="0016092F">
        <w:rPr>
          <w:lang w:val="en-CA"/>
        </w:rPr>
        <w:t>ious benefits, evaluations are n</w:t>
      </w:r>
      <w:r>
        <w:rPr>
          <w:lang w:val="en-CA"/>
        </w:rPr>
        <w:t>ot carried out for various reasons.</w:t>
      </w:r>
    </w:p>
    <w:p w14:paraId="477A9212" w14:textId="6674D0DD" w:rsidR="00D43CCA" w:rsidRDefault="00D43CCA" w:rsidP="00D43CCA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In fact, they tend to be one of the least popular steps in the ADDIE model.</w:t>
      </w:r>
    </w:p>
    <w:p w14:paraId="48D675DF" w14:textId="408776AA" w:rsidR="00D43CCA" w:rsidRDefault="00D43CCA" w:rsidP="00D43CCA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Formati</w:t>
      </w:r>
      <w:bookmarkStart w:id="0" w:name="_GoBack"/>
      <w:bookmarkEnd w:id="0"/>
      <w:r>
        <w:rPr>
          <w:lang w:val="en-CA"/>
        </w:rPr>
        <w:t xml:space="preserve">ve evaluations tend to focus on the content that is being developed whereas summative evaluations look at the results of the training experience. </w:t>
      </w:r>
    </w:p>
    <w:p w14:paraId="2FAAA4F7" w14:textId="73D8EAC5" w:rsidR="00D43CCA" w:rsidRDefault="00D43CCA" w:rsidP="00D43CCA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Kirkpatrick’s “4 levels of training evaluation” is considered the standard in the field.</w:t>
      </w:r>
    </w:p>
    <w:p w14:paraId="37C74CC5" w14:textId="7655E5CD" w:rsidR="00D43CCA" w:rsidRDefault="00D43CCA" w:rsidP="00D43CCA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It is not w/out its critics &amp; other models have been suggested (COMA, DBE).</w:t>
      </w:r>
    </w:p>
    <w:p w14:paraId="384F6D57" w14:textId="77777777" w:rsidR="00335738" w:rsidRDefault="00335738" w:rsidP="00335738">
      <w:pPr>
        <w:rPr>
          <w:lang w:val="en-CA"/>
        </w:rPr>
      </w:pPr>
    </w:p>
    <w:p w14:paraId="225EB3B6" w14:textId="77777777" w:rsidR="00335738" w:rsidRDefault="00335738" w:rsidP="00335738">
      <w:pPr>
        <w:rPr>
          <w:lang w:val="en-CA"/>
        </w:rPr>
      </w:pPr>
    </w:p>
    <w:p w14:paraId="26211EA4" w14:textId="48E21A60" w:rsidR="00335738" w:rsidRDefault="00335738" w:rsidP="00335738">
      <w:pPr>
        <w:rPr>
          <w:lang w:val="en-CA"/>
        </w:rPr>
      </w:pPr>
      <w:r>
        <w:rPr>
          <w:lang w:val="en-CA"/>
        </w:rPr>
        <w:t>VOCAB</w:t>
      </w:r>
    </w:p>
    <w:p w14:paraId="5FA14508" w14:textId="77777777" w:rsidR="00335738" w:rsidRDefault="00335738" w:rsidP="00335738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803"/>
      </w:tblGrid>
      <w:tr w:rsidR="00335738" w14:paraId="07A85907" w14:textId="77777777" w:rsidTr="00335738">
        <w:tc>
          <w:tcPr>
            <w:tcW w:w="2547" w:type="dxa"/>
          </w:tcPr>
          <w:p w14:paraId="70009506" w14:textId="64496E0F" w:rsidR="00335738" w:rsidRP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Training evaluation</w:t>
            </w:r>
          </w:p>
        </w:tc>
        <w:tc>
          <w:tcPr>
            <w:tcW w:w="6803" w:type="dxa"/>
          </w:tcPr>
          <w:p w14:paraId="6162000A" w14:textId="70101A60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A process to assess the value–the worthiness–of training programs to employees &amp; to organizations</w:t>
            </w:r>
          </w:p>
        </w:tc>
      </w:tr>
      <w:tr w:rsidR="00335738" w14:paraId="594EA1BF" w14:textId="77777777" w:rsidTr="00335738">
        <w:tc>
          <w:tcPr>
            <w:tcW w:w="2547" w:type="dxa"/>
          </w:tcPr>
          <w:p w14:paraId="606C0967" w14:textId="34D0C86A" w:rsidR="00335738" w:rsidRP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Formative evaluations</w:t>
            </w:r>
          </w:p>
        </w:tc>
        <w:tc>
          <w:tcPr>
            <w:tcW w:w="6803" w:type="dxa"/>
          </w:tcPr>
          <w:p w14:paraId="2BB1A689" w14:textId="48A567F1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Provide data about various aspects of a training program</w:t>
            </w:r>
          </w:p>
        </w:tc>
      </w:tr>
      <w:tr w:rsidR="00335738" w14:paraId="39569423" w14:textId="77777777" w:rsidTr="00335738">
        <w:tc>
          <w:tcPr>
            <w:tcW w:w="2547" w:type="dxa"/>
          </w:tcPr>
          <w:p w14:paraId="389FFD45" w14:textId="0C9175CD" w:rsidR="00335738" w:rsidRP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Summative evaluations</w:t>
            </w:r>
          </w:p>
        </w:tc>
        <w:tc>
          <w:tcPr>
            <w:tcW w:w="6803" w:type="dxa"/>
          </w:tcPr>
          <w:p w14:paraId="6CC41495" w14:textId="4360E681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Provide data about the worthiness or effectiveness of a training program</w:t>
            </w:r>
          </w:p>
        </w:tc>
      </w:tr>
      <w:tr w:rsidR="00335738" w14:paraId="5B847BCB" w14:textId="77777777" w:rsidTr="00335738">
        <w:tc>
          <w:tcPr>
            <w:tcW w:w="2547" w:type="dxa"/>
          </w:tcPr>
          <w:p w14:paraId="497DCDDE" w14:textId="7777C311" w:rsidR="00335738" w:rsidRP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Descriptive evaluations</w:t>
            </w:r>
          </w:p>
        </w:tc>
        <w:tc>
          <w:tcPr>
            <w:tcW w:w="6803" w:type="dxa"/>
          </w:tcPr>
          <w:p w14:paraId="7A4F9E9A" w14:textId="48836C12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Provide information that describes the trainee once he or she has completed a training program</w:t>
            </w:r>
          </w:p>
        </w:tc>
      </w:tr>
      <w:tr w:rsidR="00335738" w14:paraId="4B589CB2" w14:textId="77777777" w:rsidTr="00335738">
        <w:tc>
          <w:tcPr>
            <w:tcW w:w="2547" w:type="dxa"/>
          </w:tcPr>
          <w:p w14:paraId="048E12B6" w14:textId="74D5C2FB" w:rsidR="00335738" w:rsidRP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Causal evaluations</w:t>
            </w:r>
          </w:p>
        </w:tc>
        <w:tc>
          <w:tcPr>
            <w:tcW w:w="6803" w:type="dxa"/>
          </w:tcPr>
          <w:p w14:paraId="59707C2C" w14:textId="47A60C39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Provide information to determine whether training caused the post-training behaviours</w:t>
            </w:r>
          </w:p>
        </w:tc>
      </w:tr>
      <w:tr w:rsidR="00335738" w14:paraId="58EE9C43" w14:textId="77777777" w:rsidTr="00335738">
        <w:tc>
          <w:tcPr>
            <w:tcW w:w="2547" w:type="dxa"/>
          </w:tcPr>
          <w:p w14:paraId="2180240B" w14:textId="482FB60E" w:rsidR="00335738" w:rsidRP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COMA</w:t>
            </w:r>
          </w:p>
        </w:tc>
        <w:tc>
          <w:tcPr>
            <w:tcW w:w="6803" w:type="dxa"/>
          </w:tcPr>
          <w:p w14:paraId="4BF3897F" w14:textId="69681EA2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 xml:space="preserve">A training evaluation model that involves the </w:t>
            </w:r>
            <w:proofErr w:type="spellStart"/>
            <w:r>
              <w:rPr>
                <w:lang w:val="en-CA"/>
              </w:rPr>
              <w:t>msmt</w:t>
            </w:r>
            <w:proofErr w:type="spellEnd"/>
            <w:r>
              <w:rPr>
                <w:lang w:val="en-CA"/>
              </w:rPr>
              <w:t xml:space="preserve"> of Cognitive, Organizational, Motivational, &amp; Attitudinal variables</w:t>
            </w:r>
          </w:p>
        </w:tc>
      </w:tr>
      <w:tr w:rsidR="00335738" w14:paraId="05B7017E" w14:textId="77777777" w:rsidTr="00335738">
        <w:tc>
          <w:tcPr>
            <w:tcW w:w="2547" w:type="dxa"/>
          </w:tcPr>
          <w:p w14:paraId="54ED88FC" w14:textId="6ED84D35" w:rsidR="00335738" w:rsidRP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Decision-based Evaluation (DBE)</w:t>
            </w:r>
          </w:p>
        </w:tc>
        <w:tc>
          <w:tcPr>
            <w:tcW w:w="6803" w:type="dxa"/>
          </w:tcPr>
          <w:p w14:paraId="37AD12CD" w14:textId="7B16D4B9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A training evaluation model that specifies the target, focus, &amp; methods of evaluation</w:t>
            </w:r>
          </w:p>
        </w:tc>
      </w:tr>
      <w:tr w:rsidR="00335738" w14:paraId="7A172092" w14:textId="77777777" w:rsidTr="00335738">
        <w:tc>
          <w:tcPr>
            <w:tcW w:w="2547" w:type="dxa"/>
          </w:tcPr>
          <w:p w14:paraId="58C0E908" w14:textId="35EBC1C2" w:rsidR="00335738" w:rsidRP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Affective reactions</w:t>
            </w:r>
          </w:p>
        </w:tc>
        <w:tc>
          <w:tcPr>
            <w:tcW w:w="6803" w:type="dxa"/>
          </w:tcPr>
          <w:p w14:paraId="7BB8C2D3" w14:textId="3864A35D" w:rsidR="00335738" w:rsidRP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 xml:space="preserve">Reaction measures that assess trainees’ </w:t>
            </w:r>
            <w:r>
              <w:rPr>
                <w:i/>
                <w:lang w:val="en-CA"/>
              </w:rPr>
              <w:t>likes &amp; dislikes</w:t>
            </w:r>
            <w:r>
              <w:rPr>
                <w:lang w:val="en-CA"/>
              </w:rPr>
              <w:t xml:space="preserve"> of a training program</w:t>
            </w:r>
          </w:p>
        </w:tc>
      </w:tr>
      <w:tr w:rsidR="00335738" w14:paraId="482DB3EF" w14:textId="77777777" w:rsidTr="00335738">
        <w:tc>
          <w:tcPr>
            <w:tcW w:w="2547" w:type="dxa"/>
          </w:tcPr>
          <w:p w14:paraId="461C6251" w14:textId="1C5CB749" w:rsid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Utility reactions</w:t>
            </w:r>
          </w:p>
        </w:tc>
        <w:tc>
          <w:tcPr>
            <w:tcW w:w="6803" w:type="dxa"/>
          </w:tcPr>
          <w:p w14:paraId="49F49CBC" w14:textId="2D430321" w:rsidR="00335738" w:rsidRP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 xml:space="preserve">Reaction measures that assess the perceived </w:t>
            </w:r>
            <w:r>
              <w:rPr>
                <w:i/>
                <w:lang w:val="en-CA"/>
              </w:rPr>
              <w:t>usefulness</w:t>
            </w:r>
            <w:r>
              <w:rPr>
                <w:lang w:val="en-CA"/>
              </w:rPr>
              <w:t xml:space="preserve"> of a training program</w:t>
            </w:r>
          </w:p>
        </w:tc>
      </w:tr>
      <w:tr w:rsidR="00335738" w14:paraId="65D5AD10" w14:textId="77777777" w:rsidTr="00335738">
        <w:tc>
          <w:tcPr>
            <w:tcW w:w="2547" w:type="dxa"/>
          </w:tcPr>
          <w:p w14:paraId="15A0CD82" w14:textId="515D3C8B" w:rsid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Declarative learning</w:t>
            </w:r>
          </w:p>
        </w:tc>
        <w:tc>
          <w:tcPr>
            <w:tcW w:w="6803" w:type="dxa"/>
          </w:tcPr>
          <w:p w14:paraId="54F8BF74" w14:textId="00E87266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Refers to the acquisition of facts &amp; info &amp; is by far the most frequently assessed learning measure</w:t>
            </w:r>
          </w:p>
        </w:tc>
      </w:tr>
      <w:tr w:rsidR="00335738" w14:paraId="352DA78A" w14:textId="77777777" w:rsidTr="00335738">
        <w:tc>
          <w:tcPr>
            <w:tcW w:w="2547" w:type="dxa"/>
          </w:tcPr>
          <w:p w14:paraId="7993A566" w14:textId="33812376" w:rsid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Procedural learning</w:t>
            </w:r>
          </w:p>
        </w:tc>
        <w:tc>
          <w:tcPr>
            <w:tcW w:w="6803" w:type="dxa"/>
          </w:tcPr>
          <w:p w14:paraId="303D27D3" w14:textId="7C3A46E5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Refers to the organization of facts &amp; info into a smooth behavioural sequence</w:t>
            </w:r>
          </w:p>
        </w:tc>
      </w:tr>
      <w:tr w:rsidR="00335738" w14:paraId="15099313" w14:textId="77777777" w:rsidTr="00335738">
        <w:tc>
          <w:tcPr>
            <w:tcW w:w="2547" w:type="dxa"/>
          </w:tcPr>
          <w:p w14:paraId="7FE8B557" w14:textId="2B5BEE5C" w:rsid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Perceived support</w:t>
            </w:r>
          </w:p>
        </w:tc>
        <w:tc>
          <w:tcPr>
            <w:tcW w:w="6803" w:type="dxa"/>
          </w:tcPr>
          <w:p w14:paraId="1D81BBAD" w14:textId="00D40A94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The degree to which the trainee reports receiving support in his or her attempts to transfer the learned skills</w:t>
            </w:r>
          </w:p>
        </w:tc>
      </w:tr>
      <w:tr w:rsidR="00335738" w14:paraId="0C989BA5" w14:textId="77777777" w:rsidTr="00335738">
        <w:tc>
          <w:tcPr>
            <w:tcW w:w="2547" w:type="dxa"/>
          </w:tcPr>
          <w:p w14:paraId="7DD9B5A1" w14:textId="5597C08A" w:rsid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Anticipated support</w:t>
            </w:r>
          </w:p>
        </w:tc>
        <w:tc>
          <w:tcPr>
            <w:tcW w:w="6803" w:type="dxa"/>
          </w:tcPr>
          <w:p w14:paraId="2419CB4A" w14:textId="39C23F6E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The degree to which the trainee expects to be supported in his or her attempts to transfer the learned skills</w:t>
            </w:r>
          </w:p>
        </w:tc>
      </w:tr>
      <w:tr w:rsidR="00335738" w14:paraId="580E1114" w14:textId="77777777" w:rsidTr="00335738">
        <w:tc>
          <w:tcPr>
            <w:tcW w:w="2547" w:type="dxa"/>
          </w:tcPr>
          <w:p w14:paraId="4572746C" w14:textId="2EB21E28" w:rsid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Hard data</w:t>
            </w:r>
          </w:p>
        </w:tc>
        <w:tc>
          <w:tcPr>
            <w:tcW w:w="6803" w:type="dxa"/>
          </w:tcPr>
          <w:p w14:paraId="52E937CA" w14:textId="023BC1F9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Results that are assessed objectively</w:t>
            </w:r>
          </w:p>
        </w:tc>
      </w:tr>
      <w:tr w:rsidR="00335738" w14:paraId="23A87EE6" w14:textId="77777777" w:rsidTr="00335738">
        <w:tc>
          <w:tcPr>
            <w:tcW w:w="2547" w:type="dxa"/>
          </w:tcPr>
          <w:p w14:paraId="08AE4C32" w14:textId="12190530" w:rsid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Soft data</w:t>
            </w:r>
          </w:p>
        </w:tc>
        <w:tc>
          <w:tcPr>
            <w:tcW w:w="6803" w:type="dxa"/>
          </w:tcPr>
          <w:p w14:paraId="21ADCD44" w14:textId="64E8CECA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Results that are assessed through perceptions &amp; judgements</w:t>
            </w:r>
          </w:p>
        </w:tc>
      </w:tr>
      <w:tr w:rsidR="00335738" w14:paraId="220EFB94" w14:textId="77777777" w:rsidTr="00335738">
        <w:tc>
          <w:tcPr>
            <w:tcW w:w="2547" w:type="dxa"/>
          </w:tcPr>
          <w:p w14:paraId="4BAD9C7D" w14:textId="33D61F61" w:rsid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Return on expectations</w:t>
            </w:r>
          </w:p>
        </w:tc>
        <w:tc>
          <w:tcPr>
            <w:tcW w:w="6803" w:type="dxa"/>
          </w:tcPr>
          <w:p w14:paraId="5E59473E" w14:textId="444A73DA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 xml:space="preserve">The </w:t>
            </w:r>
            <w:proofErr w:type="spellStart"/>
            <w:r>
              <w:rPr>
                <w:lang w:val="en-CA"/>
              </w:rPr>
              <w:t>msmt</w:t>
            </w:r>
            <w:proofErr w:type="spellEnd"/>
            <w:r>
              <w:rPr>
                <w:lang w:val="en-CA"/>
              </w:rPr>
              <w:t xml:space="preserve"> of a training program’s ability to meet managerial expectations</w:t>
            </w:r>
          </w:p>
        </w:tc>
      </w:tr>
      <w:tr w:rsidR="00335738" w14:paraId="1883425B" w14:textId="77777777" w:rsidTr="00335738">
        <w:tc>
          <w:tcPr>
            <w:tcW w:w="2547" w:type="dxa"/>
          </w:tcPr>
          <w:p w14:paraId="5F2780D9" w14:textId="079C2D88" w:rsid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Data collection designs in training evaluations</w:t>
            </w:r>
          </w:p>
        </w:tc>
        <w:tc>
          <w:tcPr>
            <w:tcW w:w="6803" w:type="dxa"/>
          </w:tcPr>
          <w:p w14:paraId="0986EEC9" w14:textId="0D8B7AFF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 xml:space="preserve">The </w:t>
            </w:r>
            <w:proofErr w:type="gramStart"/>
            <w:r>
              <w:rPr>
                <w:lang w:val="en-CA"/>
              </w:rPr>
              <w:t>manner in which</w:t>
            </w:r>
            <w:proofErr w:type="gramEnd"/>
            <w:r>
              <w:rPr>
                <w:lang w:val="en-CA"/>
              </w:rPr>
              <w:t xml:space="preserve"> the data collection is organized &amp; how the data will be analyzed</w:t>
            </w:r>
          </w:p>
        </w:tc>
      </w:tr>
      <w:tr w:rsidR="00335738" w14:paraId="5BA66402" w14:textId="77777777" w:rsidTr="00335738">
        <w:tc>
          <w:tcPr>
            <w:tcW w:w="2547" w:type="dxa"/>
          </w:tcPr>
          <w:p w14:paraId="722FC47F" w14:textId="19577E17" w:rsidR="00335738" w:rsidRDefault="00335738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Non-experimental designs </w:t>
            </w:r>
          </w:p>
        </w:tc>
        <w:tc>
          <w:tcPr>
            <w:tcW w:w="6803" w:type="dxa"/>
          </w:tcPr>
          <w:p w14:paraId="2D922BC8" w14:textId="24F4E46A" w:rsidR="00335738" w:rsidRDefault="00335738" w:rsidP="00335738">
            <w:pPr>
              <w:rPr>
                <w:lang w:val="en-CA"/>
              </w:rPr>
            </w:pPr>
            <w:r>
              <w:rPr>
                <w:lang w:val="en-CA"/>
              </w:rPr>
              <w:t>When the comparis</w:t>
            </w:r>
            <w:r w:rsidR="00C53D12">
              <w:rPr>
                <w:lang w:val="en-CA"/>
              </w:rPr>
              <w:t xml:space="preserve">on is not made to another group of (untrained) </w:t>
            </w:r>
            <w:proofErr w:type="spellStart"/>
            <w:r w:rsidR="00C53D12">
              <w:rPr>
                <w:lang w:val="en-CA"/>
              </w:rPr>
              <w:t>ppl</w:t>
            </w:r>
            <w:proofErr w:type="spellEnd"/>
          </w:p>
        </w:tc>
      </w:tr>
      <w:tr w:rsidR="00C53D12" w14:paraId="21F7A032" w14:textId="77777777" w:rsidTr="00335738">
        <w:tc>
          <w:tcPr>
            <w:tcW w:w="2547" w:type="dxa"/>
          </w:tcPr>
          <w:p w14:paraId="4D0E1C42" w14:textId="61EB77B2" w:rsidR="00C53D12" w:rsidRDefault="00C53D12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Experimental designs</w:t>
            </w:r>
          </w:p>
        </w:tc>
        <w:tc>
          <w:tcPr>
            <w:tcW w:w="6803" w:type="dxa"/>
          </w:tcPr>
          <w:p w14:paraId="315EEEB0" w14:textId="215BC28E" w:rsidR="00C53D12" w:rsidRDefault="00C53D12" w:rsidP="00335738">
            <w:pPr>
              <w:rPr>
                <w:lang w:val="en-CA"/>
              </w:rPr>
            </w:pPr>
            <w:r>
              <w:rPr>
                <w:lang w:val="en-CA"/>
              </w:rPr>
              <w:t xml:space="preserve">When the trained group is compared to another group that does not receive the training &amp; when the assignment of </w:t>
            </w:r>
            <w:proofErr w:type="spellStart"/>
            <w:r>
              <w:rPr>
                <w:lang w:val="en-CA"/>
              </w:rPr>
              <w:t>ppl</w:t>
            </w:r>
            <w:proofErr w:type="spellEnd"/>
            <w:r>
              <w:rPr>
                <w:lang w:val="en-CA"/>
              </w:rPr>
              <w:t xml:space="preserve"> to the training group &amp; the untrained group is random</w:t>
            </w:r>
          </w:p>
        </w:tc>
      </w:tr>
      <w:tr w:rsidR="00C53D12" w14:paraId="5DAE7E1E" w14:textId="77777777" w:rsidTr="00335738">
        <w:tc>
          <w:tcPr>
            <w:tcW w:w="2547" w:type="dxa"/>
          </w:tcPr>
          <w:p w14:paraId="63A42DF5" w14:textId="0A294002" w:rsidR="00C53D12" w:rsidRDefault="00C53D12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Quasi-experimental designs</w:t>
            </w:r>
          </w:p>
        </w:tc>
        <w:tc>
          <w:tcPr>
            <w:tcW w:w="6803" w:type="dxa"/>
          </w:tcPr>
          <w:p w14:paraId="2C83F72F" w14:textId="645CD9B4" w:rsidR="00C53D12" w:rsidRDefault="00C53D12" w:rsidP="00335738">
            <w:pPr>
              <w:rPr>
                <w:lang w:val="en-CA"/>
              </w:rPr>
            </w:pPr>
            <w:r>
              <w:rPr>
                <w:lang w:val="en-CA"/>
              </w:rPr>
              <w:t xml:space="preserve">When the trained group is compared to another group that does not receive the training but when the assignment of </w:t>
            </w:r>
            <w:proofErr w:type="spellStart"/>
            <w:r>
              <w:rPr>
                <w:lang w:val="en-CA"/>
              </w:rPr>
              <w:t>ppl</w:t>
            </w:r>
            <w:proofErr w:type="spellEnd"/>
            <w:r>
              <w:rPr>
                <w:lang w:val="en-CA"/>
              </w:rPr>
              <w:t xml:space="preserve"> to the training group &amp; the untrained group is not random</w:t>
            </w:r>
          </w:p>
        </w:tc>
      </w:tr>
      <w:tr w:rsidR="00C53D12" w14:paraId="2F9CF233" w14:textId="77777777" w:rsidTr="00335738">
        <w:tc>
          <w:tcPr>
            <w:tcW w:w="2547" w:type="dxa"/>
          </w:tcPr>
          <w:p w14:paraId="391CC723" w14:textId="33045902" w:rsidR="00C53D12" w:rsidRDefault="00C53D12" w:rsidP="00335738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Training evaluation designs</w:t>
            </w:r>
          </w:p>
        </w:tc>
        <w:tc>
          <w:tcPr>
            <w:tcW w:w="6803" w:type="dxa"/>
          </w:tcPr>
          <w:p w14:paraId="2010626F" w14:textId="48D76A55" w:rsidR="00C53D12" w:rsidRDefault="00C53D12" w:rsidP="00335738">
            <w:pPr>
              <w:rPr>
                <w:lang w:val="en-CA"/>
              </w:rPr>
            </w:pPr>
            <w:r>
              <w:rPr>
                <w:lang w:val="en-CA"/>
              </w:rPr>
              <w:t>The process by which evaluation info is gathered</w:t>
            </w:r>
          </w:p>
        </w:tc>
      </w:tr>
    </w:tbl>
    <w:p w14:paraId="251A9FE1" w14:textId="77777777" w:rsidR="00335738" w:rsidRPr="00335738" w:rsidRDefault="00335738" w:rsidP="00335738">
      <w:pPr>
        <w:rPr>
          <w:lang w:val="en-CA"/>
        </w:rPr>
      </w:pPr>
    </w:p>
    <w:p w14:paraId="46E0F280" w14:textId="77777777" w:rsidR="0074755B" w:rsidRDefault="0074755B" w:rsidP="0074755B">
      <w:pPr>
        <w:rPr>
          <w:lang w:val="en-CA"/>
        </w:rPr>
      </w:pPr>
    </w:p>
    <w:p w14:paraId="3EC3FCE8" w14:textId="421D03C7" w:rsidR="0074755B" w:rsidRDefault="00EE5652" w:rsidP="0074755B">
      <w:pPr>
        <w:rPr>
          <w:lang w:val="en-CA"/>
        </w:rPr>
      </w:pPr>
      <w:r>
        <w:rPr>
          <w:lang w:val="en-CA"/>
        </w:rPr>
        <w:t>POST-TEST</w:t>
      </w:r>
    </w:p>
    <w:p w14:paraId="5B6162ED" w14:textId="77777777" w:rsidR="00EE5652" w:rsidRDefault="00EE5652" w:rsidP="0074755B">
      <w:pPr>
        <w:rPr>
          <w:lang w:val="en-CA"/>
        </w:rPr>
      </w:pPr>
    </w:p>
    <w:p w14:paraId="6E26AF6C" w14:textId="07A14954" w:rsidR="00EE5652" w:rsidRDefault="00EE5652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665B1366" wp14:editId="7921254F">
            <wp:extent cx="5653405" cy="1765300"/>
            <wp:effectExtent l="0" t="0" r="10795" b="12700"/>
            <wp:docPr id="4" name="Picture 4" descr="../../../../Desktop/Screen%20Shot%202018-11-22%20at%201.35.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Desktop/Screen%20Shot%202018-11-22%20at%201.35.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40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6D848" w14:textId="5D7EF16F" w:rsidR="00EE5652" w:rsidRDefault="00EE5652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1758868E" wp14:editId="7857DB24">
            <wp:extent cx="5939790" cy="1582420"/>
            <wp:effectExtent l="0" t="0" r="3810" b="0"/>
            <wp:docPr id="5" name="Picture 5" descr="../../../../Desktop/Screen%20Shot%202018-11-22%20at%201.35.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Desktop/Screen%20Shot%202018-11-22%20at%201.35.4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58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104D1" w14:textId="2CC723B0" w:rsidR="00EE5652" w:rsidRDefault="00EE5652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406D2BEE" wp14:editId="6B4E0FF5">
            <wp:extent cx="5939790" cy="1343660"/>
            <wp:effectExtent l="0" t="0" r="3810" b="2540"/>
            <wp:docPr id="6" name="Picture 6" descr="../../../../Desktop/Screen%20Shot%202018-11-22%20at%201.36.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../Desktop/Screen%20Shot%202018-11-22%20at%201.36.0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0F02D" w14:textId="53FE1032" w:rsidR="00EE5652" w:rsidRDefault="00EE5652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39AB4A22" wp14:editId="548D8397">
            <wp:extent cx="5939790" cy="1407160"/>
            <wp:effectExtent l="0" t="0" r="3810" b="0"/>
            <wp:docPr id="7" name="Picture 7" descr="../../../../Desktop/Screen%20Shot%202018-11-22%20at%201.36.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../Desktop/Screen%20Shot%202018-11-22%20at%201.36.2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02DEC" w14:textId="1ECBCE37" w:rsidR="00EE5652" w:rsidRDefault="00EE5652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39DE5F8A" wp14:editId="3B574A57">
            <wp:extent cx="5939790" cy="1407160"/>
            <wp:effectExtent l="0" t="0" r="3810" b="0"/>
            <wp:docPr id="8" name="Picture 8" descr="../../../../Desktop/Screen%20Shot%202018-11-22%20at%201.36.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../../Desktop/Screen%20Shot%202018-11-22%20at%201.36.4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2C8F5" w14:textId="305FFDFE" w:rsidR="00EE5652" w:rsidRDefault="00EE5652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6ADBC273" wp14:editId="5DF23820">
            <wp:extent cx="5939790" cy="1454785"/>
            <wp:effectExtent l="0" t="0" r="3810" b="0"/>
            <wp:docPr id="9" name="Picture 9" descr="../../../../Desktop/Screen%20Shot%202018-11-22%20at%201.36.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../../../Desktop/Screen%20Shot%202018-11-22%20at%201.36.5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FBCA2" w14:textId="252A550F" w:rsidR="00EE5652" w:rsidRDefault="00EE5652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42D3EB53" wp14:editId="718F6533">
            <wp:extent cx="5939790" cy="1837055"/>
            <wp:effectExtent l="0" t="0" r="3810" b="0"/>
            <wp:docPr id="10" name="Picture 10" descr="../../../../Desktop/Screen%20Shot%202018-11-22%20at%201.37.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../../../Desktop/Screen%20Shot%202018-11-22%20at%201.37.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DD9EB" w14:textId="3A759FFF" w:rsidR="00EE5652" w:rsidRDefault="00EE5652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63C4610A" wp14:editId="088D940E">
            <wp:extent cx="5939790" cy="1383665"/>
            <wp:effectExtent l="0" t="0" r="3810" b="0"/>
            <wp:docPr id="11" name="Picture 11" descr="../../../../Desktop/Screen%20Shot%202018-11-22%20at%201.37.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../../../Desktop/Screen%20Shot%202018-11-22%20at%201.37.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7DB58" w14:textId="753E1060" w:rsidR="00EE5652" w:rsidRDefault="00EE5652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28D299E9" wp14:editId="3A0537E5">
            <wp:extent cx="5939790" cy="1391285"/>
            <wp:effectExtent l="0" t="0" r="3810" b="5715"/>
            <wp:docPr id="12" name="Picture 12" descr="../../../../Desktop/Screen%20Shot%202018-11-22%20at%201.37.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./../../../Desktop/Screen%20Shot%202018-11-22%20at%201.37.3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0717F3" w14:textId="0248DE36" w:rsidR="00EE5652" w:rsidRDefault="00EE5652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542729C2" wp14:editId="18369D9A">
            <wp:extent cx="5939790" cy="1375410"/>
            <wp:effectExtent l="0" t="0" r="3810" b="0"/>
            <wp:docPr id="13" name="Picture 13" descr="../../../../Desktop/Screen%20Shot%202018-11-22%20at%201.37.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../../../../Desktop/Screen%20Shot%202018-11-22%20at%201.37.5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1791C" w14:textId="7AEBED5B" w:rsidR="00EE5652" w:rsidRDefault="00EE5652" w:rsidP="0074755B">
      <w:pPr>
        <w:rPr>
          <w:lang w:val="en-CA"/>
        </w:rPr>
      </w:pPr>
      <w:r>
        <w:rPr>
          <w:noProof/>
        </w:rPr>
        <w:drawing>
          <wp:inline distT="0" distB="0" distL="0" distR="0" wp14:anchorId="51D72D47" wp14:editId="6B9980B7">
            <wp:extent cx="5939790" cy="1828800"/>
            <wp:effectExtent l="0" t="0" r="3810" b="0"/>
            <wp:docPr id="14" name="Picture 14" descr="../../../../Desktop/Screen%20Shot%202018-11-22%20at%201.38.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../../../../Desktop/Screen%20Shot%202018-11-22%20at%201.38.0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A130A" w14:textId="77777777" w:rsidR="0074755B" w:rsidRDefault="0074755B" w:rsidP="0074755B">
      <w:pPr>
        <w:rPr>
          <w:lang w:val="en-CA"/>
        </w:rPr>
      </w:pPr>
    </w:p>
    <w:p w14:paraId="064960C5" w14:textId="77777777" w:rsidR="0074755B" w:rsidRDefault="0074755B" w:rsidP="0074755B">
      <w:pPr>
        <w:rPr>
          <w:lang w:val="en-CA"/>
        </w:rPr>
      </w:pPr>
    </w:p>
    <w:p w14:paraId="48121C0A" w14:textId="77777777" w:rsidR="0074755B" w:rsidRDefault="0074755B" w:rsidP="0074755B">
      <w:pPr>
        <w:rPr>
          <w:lang w:val="en-CA"/>
        </w:rPr>
      </w:pPr>
    </w:p>
    <w:p w14:paraId="79CA877E" w14:textId="77777777" w:rsidR="0074755B" w:rsidRDefault="0074755B" w:rsidP="0074755B">
      <w:pPr>
        <w:rPr>
          <w:lang w:val="en-CA"/>
        </w:rPr>
      </w:pPr>
    </w:p>
    <w:p w14:paraId="69BCE123" w14:textId="77777777" w:rsidR="0074755B" w:rsidRDefault="0074755B" w:rsidP="0074755B">
      <w:pPr>
        <w:rPr>
          <w:lang w:val="en-CA"/>
        </w:rPr>
      </w:pPr>
    </w:p>
    <w:p w14:paraId="0E15D901" w14:textId="77777777" w:rsidR="0074755B" w:rsidRDefault="0074755B" w:rsidP="0074755B">
      <w:pPr>
        <w:rPr>
          <w:lang w:val="en-CA"/>
        </w:rPr>
      </w:pPr>
    </w:p>
    <w:p w14:paraId="7732B44E" w14:textId="77777777" w:rsidR="0074755B" w:rsidRDefault="0074755B" w:rsidP="0074755B">
      <w:pPr>
        <w:rPr>
          <w:lang w:val="en-CA"/>
        </w:rPr>
      </w:pPr>
    </w:p>
    <w:p w14:paraId="6F3C1655" w14:textId="77777777" w:rsidR="0074755B" w:rsidRDefault="0074755B" w:rsidP="0074755B">
      <w:pPr>
        <w:rPr>
          <w:lang w:val="en-CA"/>
        </w:rPr>
      </w:pPr>
    </w:p>
    <w:p w14:paraId="6F31C0C6" w14:textId="77777777" w:rsidR="0074755B" w:rsidRDefault="0074755B" w:rsidP="0074755B">
      <w:pPr>
        <w:rPr>
          <w:lang w:val="en-CA"/>
        </w:rPr>
      </w:pPr>
    </w:p>
    <w:p w14:paraId="62BD5C8C" w14:textId="77777777" w:rsidR="0074755B" w:rsidRDefault="0074755B" w:rsidP="0074755B">
      <w:pPr>
        <w:rPr>
          <w:lang w:val="en-CA"/>
        </w:rPr>
      </w:pPr>
    </w:p>
    <w:p w14:paraId="15944100" w14:textId="77777777" w:rsidR="0074755B" w:rsidRPr="0074755B" w:rsidRDefault="0074755B" w:rsidP="0074755B">
      <w:pPr>
        <w:rPr>
          <w:b/>
          <w:lang w:val="en-CA"/>
        </w:rPr>
      </w:pPr>
    </w:p>
    <w:sectPr w:rsidR="0074755B" w:rsidRPr="0074755B" w:rsidSect="00101D19">
      <w:headerReference w:type="default" r:id="rId2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CEEF63" w14:textId="77777777" w:rsidR="00DA2581" w:rsidRDefault="00DA2581" w:rsidP="0074755B">
      <w:r>
        <w:separator/>
      </w:r>
    </w:p>
  </w:endnote>
  <w:endnote w:type="continuationSeparator" w:id="0">
    <w:p w14:paraId="63FF459C" w14:textId="77777777" w:rsidR="00DA2581" w:rsidRDefault="00DA2581" w:rsidP="00747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E88DAC" w14:textId="77777777" w:rsidR="00DA2581" w:rsidRDefault="00DA2581" w:rsidP="0074755B">
      <w:r>
        <w:separator/>
      </w:r>
    </w:p>
  </w:footnote>
  <w:footnote w:type="continuationSeparator" w:id="0">
    <w:p w14:paraId="7FDC8180" w14:textId="77777777" w:rsidR="00DA2581" w:rsidRDefault="00DA2581" w:rsidP="0074755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7BDEB" w14:textId="77777777" w:rsidR="0074755B" w:rsidRPr="0074755B" w:rsidRDefault="0074755B">
    <w:pPr>
      <w:pStyle w:val="Header"/>
      <w:rPr>
        <w:lang w:val="en-CA"/>
      </w:rPr>
    </w:pPr>
    <w:r>
      <w:rPr>
        <w:lang w:val="en-CA"/>
      </w:rPr>
      <w:t xml:space="preserve">Lesson 11 </w:t>
    </w:r>
    <w:proofErr w:type="spellStart"/>
    <w:r>
      <w:rPr>
        <w:lang w:val="en-CA"/>
      </w:rPr>
      <w:t>ch</w:t>
    </w:r>
    <w:proofErr w:type="spellEnd"/>
    <w:r>
      <w:rPr>
        <w:lang w:val="en-CA"/>
      </w:rPr>
      <w:t xml:space="preserve"> 11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2F41D8"/>
    <w:multiLevelType w:val="hybridMultilevel"/>
    <w:tmpl w:val="E6468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B0E92"/>
    <w:multiLevelType w:val="hybridMultilevel"/>
    <w:tmpl w:val="D67CF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9114B"/>
    <w:multiLevelType w:val="hybridMultilevel"/>
    <w:tmpl w:val="49EA0DEC"/>
    <w:lvl w:ilvl="0" w:tplc="485207D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220199"/>
    <w:multiLevelType w:val="hybridMultilevel"/>
    <w:tmpl w:val="0DF85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297A55"/>
    <w:multiLevelType w:val="hybridMultilevel"/>
    <w:tmpl w:val="6608D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E613BD"/>
    <w:multiLevelType w:val="hybridMultilevel"/>
    <w:tmpl w:val="055E5C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B7A43"/>
    <w:multiLevelType w:val="hybridMultilevel"/>
    <w:tmpl w:val="04ACB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703AE3"/>
    <w:multiLevelType w:val="hybridMultilevel"/>
    <w:tmpl w:val="DD28D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FB3567"/>
    <w:multiLevelType w:val="hybridMultilevel"/>
    <w:tmpl w:val="3162E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AD6B94"/>
    <w:multiLevelType w:val="hybridMultilevel"/>
    <w:tmpl w:val="C840E9C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499C2843"/>
    <w:multiLevelType w:val="hybridMultilevel"/>
    <w:tmpl w:val="D4401E2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48DC8136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24177D"/>
    <w:multiLevelType w:val="hybridMultilevel"/>
    <w:tmpl w:val="CB4004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B1025F"/>
    <w:multiLevelType w:val="hybridMultilevel"/>
    <w:tmpl w:val="11CE5E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513E7"/>
    <w:multiLevelType w:val="hybridMultilevel"/>
    <w:tmpl w:val="0EBC98D0"/>
    <w:lvl w:ilvl="0" w:tplc="80C235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B63F9C"/>
    <w:multiLevelType w:val="hybridMultilevel"/>
    <w:tmpl w:val="182A73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9413A"/>
    <w:multiLevelType w:val="hybridMultilevel"/>
    <w:tmpl w:val="05A6F576"/>
    <w:lvl w:ilvl="0" w:tplc="80C235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7F3955"/>
    <w:multiLevelType w:val="hybridMultilevel"/>
    <w:tmpl w:val="91BA0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DB6381"/>
    <w:multiLevelType w:val="hybridMultilevel"/>
    <w:tmpl w:val="FBE65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066930"/>
    <w:multiLevelType w:val="hybridMultilevel"/>
    <w:tmpl w:val="52ECA2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6433B7"/>
    <w:multiLevelType w:val="hybridMultilevel"/>
    <w:tmpl w:val="DE2E32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A15234"/>
    <w:multiLevelType w:val="hybridMultilevel"/>
    <w:tmpl w:val="7A92C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072B25"/>
    <w:multiLevelType w:val="hybridMultilevel"/>
    <w:tmpl w:val="ED405B78"/>
    <w:lvl w:ilvl="0" w:tplc="80C235DE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7BC21DCB"/>
    <w:multiLevelType w:val="hybridMultilevel"/>
    <w:tmpl w:val="363C23A4"/>
    <w:lvl w:ilvl="0" w:tplc="9EA0C85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8"/>
  </w:num>
  <w:num w:numId="3">
    <w:abstractNumId w:val="20"/>
  </w:num>
  <w:num w:numId="4">
    <w:abstractNumId w:val="22"/>
  </w:num>
  <w:num w:numId="5">
    <w:abstractNumId w:val="12"/>
  </w:num>
  <w:num w:numId="6">
    <w:abstractNumId w:val="10"/>
  </w:num>
  <w:num w:numId="7">
    <w:abstractNumId w:val="2"/>
  </w:num>
  <w:num w:numId="8">
    <w:abstractNumId w:val="21"/>
  </w:num>
  <w:num w:numId="9">
    <w:abstractNumId w:val="9"/>
  </w:num>
  <w:num w:numId="10">
    <w:abstractNumId w:val="5"/>
  </w:num>
  <w:num w:numId="11">
    <w:abstractNumId w:val="3"/>
  </w:num>
  <w:num w:numId="12">
    <w:abstractNumId w:val="14"/>
  </w:num>
  <w:num w:numId="13">
    <w:abstractNumId w:val="17"/>
  </w:num>
  <w:num w:numId="14">
    <w:abstractNumId w:val="7"/>
  </w:num>
  <w:num w:numId="15">
    <w:abstractNumId w:val="4"/>
  </w:num>
  <w:num w:numId="16">
    <w:abstractNumId w:val="1"/>
  </w:num>
  <w:num w:numId="17">
    <w:abstractNumId w:val="19"/>
  </w:num>
  <w:num w:numId="18">
    <w:abstractNumId w:val="16"/>
  </w:num>
  <w:num w:numId="19">
    <w:abstractNumId w:val="11"/>
  </w:num>
  <w:num w:numId="20">
    <w:abstractNumId w:val="0"/>
  </w:num>
  <w:num w:numId="21">
    <w:abstractNumId w:val="8"/>
  </w:num>
  <w:num w:numId="22">
    <w:abstractNumId w:val="6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5B"/>
    <w:rsid w:val="000211EE"/>
    <w:rsid w:val="001018D6"/>
    <w:rsid w:val="00101D19"/>
    <w:rsid w:val="00112701"/>
    <w:rsid w:val="0016092F"/>
    <w:rsid w:val="00264BD8"/>
    <w:rsid w:val="002D4D78"/>
    <w:rsid w:val="002F4E5D"/>
    <w:rsid w:val="00335738"/>
    <w:rsid w:val="004623C8"/>
    <w:rsid w:val="00564824"/>
    <w:rsid w:val="006C2274"/>
    <w:rsid w:val="0074755B"/>
    <w:rsid w:val="00764648"/>
    <w:rsid w:val="008E5332"/>
    <w:rsid w:val="0098199C"/>
    <w:rsid w:val="00A10FEE"/>
    <w:rsid w:val="00AE4C92"/>
    <w:rsid w:val="00C53D12"/>
    <w:rsid w:val="00C63215"/>
    <w:rsid w:val="00CB50A2"/>
    <w:rsid w:val="00D43CCA"/>
    <w:rsid w:val="00DA2581"/>
    <w:rsid w:val="00EA33B4"/>
    <w:rsid w:val="00EE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AF0F8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5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55B"/>
  </w:style>
  <w:style w:type="paragraph" w:styleId="Footer">
    <w:name w:val="footer"/>
    <w:basedOn w:val="Normal"/>
    <w:link w:val="FooterChar"/>
    <w:uiPriority w:val="99"/>
    <w:unhideWhenUsed/>
    <w:rsid w:val="007475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55B"/>
  </w:style>
  <w:style w:type="paragraph" w:styleId="ListParagraph">
    <w:name w:val="List Paragraph"/>
    <w:basedOn w:val="Normal"/>
    <w:uiPriority w:val="34"/>
    <w:qFormat/>
    <w:rsid w:val="0074755B"/>
    <w:pPr>
      <w:ind w:left="720"/>
      <w:contextualSpacing/>
    </w:pPr>
  </w:style>
  <w:style w:type="table" w:styleId="TableGrid">
    <w:name w:val="Table Grid"/>
    <w:basedOn w:val="TableNormal"/>
    <w:uiPriority w:val="39"/>
    <w:rsid w:val="00335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header" Target="header1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11</Pages>
  <Words>1664</Words>
  <Characters>9488</Characters>
  <Application>Microsoft Macintosh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Fritzsche</dc:creator>
  <cp:keywords/>
  <dc:description/>
  <cp:lastModifiedBy>Sarah Fritzsche</cp:lastModifiedBy>
  <cp:revision>4</cp:revision>
  <dcterms:created xsi:type="dcterms:W3CDTF">2018-11-21T19:34:00Z</dcterms:created>
  <dcterms:modified xsi:type="dcterms:W3CDTF">2018-12-03T19:32:00Z</dcterms:modified>
</cp:coreProperties>
</file>