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lecture topic and assigned reading, mc and short answers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responsible all reading except module 2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memorization of names and dates are not required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nor the percentages, yet should know the tendency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focus on research findings and theoretical application, description of how research was built/figure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describe a study which was the correct result, theoretical interpretation, no too much definitional, major research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sun: 2:30,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 lead our judgement straight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We wouldn’t rational faculty skillfully if they are not informed by sediments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Affective blindspots in judgement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emotions are quiet necessary for judgement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emotions and feelings have blindspots, we ten to unresponsive to abstract, scope, probability info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 responsive to concrete info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eg: insensibility to probability pay more to avoid 99% losing$20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  when we induce arousive condition, we tend to irrelevant (electric sock)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eg: scope insensitivity (magnitude of bad thing happening)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  our perceptual tend to can’t deal w/ highly affective consequences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    -representing pandas w/ abstract dots, representation of actual pandas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    can rational solve scenario w/ the dispational frame of mind, crowed out important info when induce to an affective arouse frame of mind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    -rationally deal w/ prior crimes when no empathy involved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eg: duration neglect (duration of bad things happen can be crowed out)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 patient A would feel to experience more unpleasant (ends on a peak of pain), latter procedure was seem to be better in patient B (ended on low note of pain)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 memory: sum the peak and the end yet ignore the duration of exp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Rationalist model of moral judgement 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scenario itself direct evoke reasoning, feelings came into play by biasing the reasoning, no direct connection between feeling and judgment only if felling influence reasoning therefore affect judgement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Harmless but offensive scenarios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-having trouble to retrieve reasons to support the judgement, yet still insist the initial conviction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-stong intuition that something is wrong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Haiti’s social intuition model of moral juedment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lastRenderedPageBreak/>
        <w:t>scenario revoke a strong repulsive feeling automatically translate into a judgement (yuk = bad) which the we try to rationalize the judgement in order to justify our conclusion, the judgement is rooted in a feeling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after we can reconstruct we are able to change the judgement,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-argument come first then come after w/ the judgement (standard), rarely change their argument over the course,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-gut feeling as being the source of judgement, frequently change/shift arguments (harmless but offensive dilemmas), many unsupported declarations, lot less defensive and rational, still few to change position, gut feeling intrugerly connected to judgment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Natural kind model of emotions (Barrett)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specific emotions different from each because they biologically different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emotions are not natural kind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Emotions are social constructions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although emotions are not natural kinds they arise form tow basic neuropsychological system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 the brain’s core affect system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   the brain’s conceptual system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problem of interpreting feeling into categorical term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emotion perception is linguistic related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(semantic sageration ration affect 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reduce the speed and accuracy of recognize faces w/ emotions after repeating that emotion name many times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Definition of attitude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incorporate a bundle of feelings and behaviours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-stored evaluations, can be retrieved in order to decide how to response situations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Critical problems for the traditional concept of attitude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-when ask who their attitude is, and then measure their behaviour, tendency to have little consistency between behav and attitude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    LaPiere: 91% wouldn’t serve chinese guests, yet 99% provided friendly services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eg. apport 2-3% of variance in behav explained by attitudes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-attitude differs depending on trivial variation inquisition wording or question order/ large context effect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953913">
        <w:rPr>
          <w:rFonts w:ascii="Times New Roman" w:eastAsia="Times New Roman" w:hAnsi="Times New Roman" w:cs="Times New Roman"/>
          <w:kern w:val="0"/>
          <w:sz w:val="24"/>
        </w:rPr>
        <w:t>effects of preceding questions</w:t>
      </w: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953913" w:rsidRPr="00953913" w:rsidRDefault="00953913" w:rsidP="00953913">
      <w:bookmarkStart w:id="0" w:name="_GoBack"/>
      <w:bookmarkEnd w:id="0"/>
    </w:p>
    <w:sectPr w:rsidR="00953913" w:rsidRPr="00953913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913"/>
    <w:rsid w:val="004104EF"/>
    <w:rsid w:val="0095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C37A91A9-7BA1-4244-95E1-01F83026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0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4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4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2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593</Words>
  <Characters>3383</Characters>
  <Application>Microsoft Office Word</Application>
  <DocSecurity>0</DocSecurity>
  <Lines>28</Lines>
  <Paragraphs>7</Paragraphs>
  <ScaleCrop>false</ScaleCrop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2018-12-04T18:18:00Z</dcterms:created>
  <dcterms:modified xsi:type="dcterms:W3CDTF">2018-12-04T18:18:00Z</dcterms:modified>
</cp:coreProperties>
</file>