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CD139" w14:textId="77777777" w:rsidR="00F76916" w:rsidRDefault="00F76916">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Accounting </w:t>
      </w:r>
    </w:p>
    <w:p w14:paraId="3D0FF22E" w14:textId="67E29BDD" w:rsidR="00F76916" w:rsidRPr="00F76916" w:rsidRDefault="00F76916" w:rsidP="00F76916">
      <w:pPr>
        <w:pStyle w:val="ListParagraph"/>
        <w:numPr>
          <w:ilvl w:val="0"/>
          <w:numId w:val="1"/>
        </w:numPr>
      </w:pPr>
      <w:r w:rsidRPr="00F76916">
        <w:rPr>
          <w:rFonts w:ascii="Roboto" w:hAnsi="Roboto"/>
          <w:color w:val="3C3C3C"/>
          <w:sz w:val="21"/>
          <w:szCs w:val="21"/>
          <w:shd w:val="clear" w:color="auto" w:fill="FAFAFA"/>
        </w:rPr>
        <w:t>information system that identifies and records the economic events of an organization, and then communicates them to a wide variety of interested users.</w:t>
      </w:r>
    </w:p>
    <w:p w14:paraId="7B826D7C" w14:textId="6837ADB1" w:rsidR="00F76916" w:rsidRDefault="00F76916" w:rsidP="00F76916">
      <w:r>
        <w:t>Internal users</w:t>
      </w:r>
    </w:p>
    <w:p w14:paraId="3B0F5CF5" w14:textId="6AFB1A26" w:rsidR="00F76916" w:rsidRDefault="00F76916" w:rsidP="00F76916">
      <w:pPr>
        <w:pStyle w:val="ListParagraph"/>
        <w:numPr>
          <w:ilvl w:val="0"/>
          <w:numId w:val="1"/>
        </w:numPr>
      </w:pPr>
      <w:r>
        <w:t>have access within a company or organization to financial information</w:t>
      </w:r>
    </w:p>
    <w:p w14:paraId="3E2716D2" w14:textId="78BE034D" w:rsidR="00F76916" w:rsidRDefault="00F76916" w:rsidP="00F76916">
      <w:pPr>
        <w:pStyle w:val="ListParagraph"/>
        <w:numPr>
          <w:ilvl w:val="1"/>
          <w:numId w:val="1"/>
        </w:numPr>
      </w:pPr>
      <w:proofErr w:type="spellStart"/>
      <w:r>
        <w:t>ceo</w:t>
      </w:r>
      <w:proofErr w:type="spellEnd"/>
      <w:r>
        <w:t>, chairman, account</w:t>
      </w:r>
    </w:p>
    <w:p w14:paraId="2C919483" w14:textId="5F94BA71" w:rsidR="00F76916" w:rsidRDefault="00F76916" w:rsidP="00F76916">
      <w:r>
        <w:t>external users</w:t>
      </w:r>
    </w:p>
    <w:p w14:paraId="67C15BB6" w14:textId="703CCB28" w:rsidR="00F76916" w:rsidRDefault="00F76916" w:rsidP="00F76916">
      <w:pPr>
        <w:pStyle w:val="ListParagraph"/>
        <w:numPr>
          <w:ilvl w:val="0"/>
          <w:numId w:val="1"/>
        </w:numPr>
      </w:pPr>
      <w:r>
        <w:t>don’t have private information</w:t>
      </w:r>
    </w:p>
    <w:p w14:paraId="0C3D11BA" w14:textId="44ADA67A" w:rsidR="00F76916" w:rsidRDefault="00F76916" w:rsidP="00F76916">
      <w:pPr>
        <w:pStyle w:val="ListParagraph"/>
        <w:numPr>
          <w:ilvl w:val="1"/>
          <w:numId w:val="1"/>
        </w:numPr>
      </w:pPr>
      <w:r>
        <w:t>investors</w:t>
      </w:r>
    </w:p>
    <w:p w14:paraId="54D8660B" w14:textId="390E35D8" w:rsidR="00F76916" w:rsidRDefault="00F76916" w:rsidP="00F76916">
      <w:r>
        <w:t>investors= share holders</w:t>
      </w:r>
    </w:p>
    <w:p w14:paraId="71347E40" w14:textId="7392C532" w:rsidR="00F76916" w:rsidRDefault="00F76916" w:rsidP="00F76916">
      <w:r>
        <w:t>creditors= lenders</w:t>
      </w:r>
    </w:p>
    <w:p w14:paraId="60A40626" w14:textId="40480734" w:rsidR="007C434A" w:rsidRDefault="007C434A" w:rsidP="00F76916">
      <w:r>
        <w:t>interest revenue= finance income</w:t>
      </w:r>
    </w:p>
    <w:p w14:paraId="081F5CD8" w14:textId="36397D32" w:rsidR="00F76916" w:rsidRDefault="00F76916" w:rsidP="00F76916">
      <w:r>
        <w:t>TYPES OF BUSINESSES</w:t>
      </w:r>
    </w:p>
    <w:p w14:paraId="010319C9" w14:textId="552C9F4C" w:rsidR="00F76916" w:rsidRPr="00F76916" w:rsidRDefault="00F76916" w:rsidP="00F76916">
      <w:pPr>
        <w:pStyle w:val="ListParagraph"/>
        <w:numPr>
          <w:ilvl w:val="0"/>
          <w:numId w:val="1"/>
        </w:numPr>
        <w:rPr>
          <w:rFonts w:ascii="Roboto" w:hAnsi="Roboto"/>
          <w:color w:val="3C3C3C"/>
          <w:sz w:val="21"/>
          <w:szCs w:val="21"/>
          <w:shd w:val="clear" w:color="auto" w:fill="FAFAFA"/>
        </w:rPr>
      </w:pPr>
      <w:r w:rsidRPr="00F76916">
        <w:rPr>
          <w:rFonts w:ascii="Roboto" w:hAnsi="Roboto"/>
          <w:color w:val="3C3C3C"/>
          <w:sz w:val="21"/>
          <w:szCs w:val="21"/>
          <w:shd w:val="clear" w:color="auto" w:fill="FAFAFA"/>
        </w:rPr>
        <w:t>proprietorship</w:t>
      </w:r>
    </w:p>
    <w:p w14:paraId="003E8E8D" w14:textId="2701C346" w:rsidR="00F76916" w:rsidRPr="00F76916" w:rsidRDefault="00F76916" w:rsidP="00F76916">
      <w:pPr>
        <w:pStyle w:val="ListParagraph"/>
        <w:numPr>
          <w:ilvl w:val="1"/>
          <w:numId w:val="1"/>
        </w:numPr>
      </w:pPr>
      <w:r w:rsidRPr="00F76916">
        <w:rPr>
          <w:rFonts w:ascii="Roboto" w:hAnsi="Roboto"/>
          <w:color w:val="3C3C3C"/>
          <w:sz w:val="21"/>
          <w:szCs w:val="21"/>
          <w:shd w:val="clear" w:color="auto" w:fill="FAFAFA"/>
        </w:rPr>
        <w:t xml:space="preserve"> is a business owned by one person, known as a </w:t>
      </w:r>
      <w:proofErr w:type="gramStart"/>
      <w:r w:rsidRPr="00F76916">
        <w:rPr>
          <w:rFonts w:ascii="Roboto" w:hAnsi="Roboto"/>
          <w:color w:val="3C3C3C"/>
          <w:sz w:val="21"/>
          <w:szCs w:val="21"/>
          <w:shd w:val="clear" w:color="auto" w:fill="FAFAFA"/>
        </w:rPr>
        <w:t>proprietor.</w:t>
      </w:r>
      <w:proofErr w:type="gramEnd"/>
      <w:r w:rsidRPr="00F76916">
        <w:rPr>
          <w:rFonts w:ascii="Roboto" w:hAnsi="Roboto"/>
          <w:color w:val="3C3C3C"/>
          <w:sz w:val="21"/>
          <w:szCs w:val="21"/>
          <w:shd w:val="clear" w:color="auto" w:fill="FAFAFA"/>
        </w:rPr>
        <w:t xml:space="preserve"> It is often called a “sole” proprietorship because there is a single owner.</w:t>
      </w:r>
    </w:p>
    <w:p w14:paraId="09AD1D30" w14:textId="363890D6" w:rsidR="00F76916" w:rsidRPr="00F76916" w:rsidRDefault="00F76916" w:rsidP="00F76916">
      <w:pPr>
        <w:pStyle w:val="ListParagraph"/>
        <w:numPr>
          <w:ilvl w:val="2"/>
          <w:numId w:val="1"/>
        </w:numPr>
      </w:pPr>
      <w:r>
        <w:rPr>
          <w:rFonts w:ascii="Georgia" w:hAnsi="Georgia"/>
          <w:color w:val="000000"/>
        </w:rPr>
        <w:t>The business income is reported as self-employment income and taxed on the owner’s personal income tax return.</w:t>
      </w:r>
    </w:p>
    <w:p w14:paraId="33192BC6" w14:textId="3DD87B6E" w:rsidR="00F76916" w:rsidRDefault="00F76916" w:rsidP="00F76916">
      <w:pPr>
        <w:pStyle w:val="ListParagraph"/>
        <w:numPr>
          <w:ilvl w:val="2"/>
          <w:numId w:val="1"/>
        </w:numPr>
      </w:pPr>
      <w:r>
        <w:t>Reporting entity concept</w:t>
      </w:r>
    </w:p>
    <w:p w14:paraId="677CE7E9" w14:textId="64618BE1" w:rsidR="00F76916" w:rsidRPr="00F76916" w:rsidRDefault="00F76916" w:rsidP="00F76916">
      <w:pPr>
        <w:pStyle w:val="ListParagraph"/>
        <w:numPr>
          <w:ilvl w:val="0"/>
          <w:numId w:val="1"/>
        </w:numPr>
      </w:pPr>
      <w:r>
        <w:rPr>
          <w:rFonts w:ascii="Roboto" w:hAnsi="Roboto"/>
          <w:color w:val="3C3C3C"/>
          <w:sz w:val="21"/>
          <w:szCs w:val="21"/>
          <w:shd w:val="clear" w:color="auto" w:fill="FAFAFA"/>
        </w:rPr>
        <w:t>Partnership</w:t>
      </w:r>
    </w:p>
    <w:p w14:paraId="3503EEB2" w14:textId="01C871F2" w:rsidR="00F76916" w:rsidRPr="00F76916" w:rsidRDefault="00F76916" w:rsidP="00F76916">
      <w:pPr>
        <w:pStyle w:val="ListParagraph"/>
        <w:numPr>
          <w:ilvl w:val="1"/>
          <w:numId w:val="1"/>
        </w:numPr>
      </w:pPr>
      <w:r>
        <w:rPr>
          <w:rFonts w:ascii="Roboto" w:hAnsi="Roboto"/>
          <w:color w:val="3C3C3C"/>
          <w:sz w:val="21"/>
          <w:szCs w:val="21"/>
          <w:shd w:val="clear" w:color="auto" w:fill="FAFAFA"/>
        </w:rPr>
        <w:t xml:space="preserve"> a business owned by more than one person</w:t>
      </w:r>
    </w:p>
    <w:p w14:paraId="01C7FBA1" w14:textId="5B7B5EC5" w:rsidR="00F76916" w:rsidRDefault="00F76916" w:rsidP="00F76916">
      <w:pPr>
        <w:pStyle w:val="ListParagraph"/>
        <w:numPr>
          <w:ilvl w:val="1"/>
          <w:numId w:val="1"/>
        </w:numPr>
      </w:pPr>
      <w:r>
        <w:t>Reported as self income</w:t>
      </w:r>
    </w:p>
    <w:p w14:paraId="0FBBD35F" w14:textId="65C958AD" w:rsidR="00F76916" w:rsidRPr="00F76916" w:rsidRDefault="00F76916" w:rsidP="00F76916">
      <w:pPr>
        <w:pStyle w:val="ListParagraph"/>
        <w:numPr>
          <w:ilvl w:val="0"/>
          <w:numId w:val="1"/>
        </w:numPr>
      </w:pPr>
      <w:r>
        <w:rPr>
          <w:rFonts w:ascii="Roboto" w:hAnsi="Roboto"/>
          <w:color w:val="3C3C3C"/>
          <w:sz w:val="21"/>
          <w:szCs w:val="21"/>
          <w:shd w:val="clear" w:color="auto" w:fill="FAFAFA"/>
        </w:rPr>
        <w:t>Corporation</w:t>
      </w:r>
    </w:p>
    <w:p w14:paraId="26EF9F2F" w14:textId="0B42E1CC" w:rsidR="00F76916" w:rsidRPr="003C5715" w:rsidRDefault="00F76916" w:rsidP="00F76916">
      <w:pPr>
        <w:pStyle w:val="ListParagraph"/>
        <w:numPr>
          <w:ilvl w:val="1"/>
          <w:numId w:val="1"/>
        </w:numPr>
      </w:pPr>
      <w:r>
        <w:rPr>
          <w:rFonts w:ascii="Roboto" w:hAnsi="Roboto"/>
          <w:color w:val="3C3C3C"/>
          <w:sz w:val="21"/>
          <w:szCs w:val="21"/>
          <w:shd w:val="clear" w:color="auto" w:fill="FAFAFA"/>
        </w:rPr>
        <w:t xml:space="preserve"> is a business organized as a separate legal entity owned by shareholders and is the most complex form of business to </w:t>
      </w:r>
      <w:proofErr w:type="gramStart"/>
      <w:r>
        <w:rPr>
          <w:rFonts w:ascii="Roboto" w:hAnsi="Roboto"/>
          <w:color w:val="3C3C3C"/>
          <w:sz w:val="21"/>
          <w:szCs w:val="21"/>
          <w:shd w:val="clear" w:color="auto" w:fill="FAFAFA"/>
        </w:rPr>
        <w:t>establish.</w:t>
      </w:r>
      <w:proofErr w:type="gramEnd"/>
    </w:p>
    <w:p w14:paraId="1FDD17B8" w14:textId="791FFA2F" w:rsidR="003C5715" w:rsidRDefault="003C5715" w:rsidP="00F76916">
      <w:pPr>
        <w:pStyle w:val="ListParagraph"/>
        <w:numPr>
          <w:ilvl w:val="1"/>
          <w:numId w:val="1"/>
        </w:numPr>
      </w:pPr>
      <w:r>
        <w:t>Life is indefinite</w:t>
      </w:r>
    </w:p>
    <w:p w14:paraId="00989FF3" w14:textId="6C70E8F0" w:rsidR="003C5715" w:rsidRDefault="003C5715" w:rsidP="003C5715">
      <w:pPr>
        <w:pStyle w:val="ListParagraph"/>
        <w:numPr>
          <w:ilvl w:val="1"/>
          <w:numId w:val="1"/>
        </w:numPr>
      </w:pPr>
      <w:r>
        <w:t xml:space="preserve">Identified by name ending in </w:t>
      </w:r>
      <w:proofErr w:type="spellStart"/>
      <w:r>
        <w:t>inc.</w:t>
      </w:r>
      <w:proofErr w:type="spellEnd"/>
      <w:r>
        <w:t xml:space="preserve">, </w:t>
      </w:r>
      <w:proofErr w:type="gramStart"/>
      <w:r>
        <w:t>LTD.,</w:t>
      </w:r>
      <w:proofErr w:type="spellStart"/>
      <w:r>
        <w:t>corp</w:t>
      </w:r>
      <w:proofErr w:type="spellEnd"/>
      <w:proofErr w:type="gramEnd"/>
      <w:r>
        <w:t>, co</w:t>
      </w:r>
    </w:p>
    <w:p w14:paraId="37302FC1" w14:textId="77777777" w:rsidR="003C5715" w:rsidRDefault="003C5715" w:rsidP="003C5715">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Public corporations </w:t>
      </w:r>
    </w:p>
    <w:p w14:paraId="3D8CF6B1" w14:textId="768013CD" w:rsidR="003C5715" w:rsidRPr="003C5715" w:rsidRDefault="003C5715" w:rsidP="003C5715">
      <w:pPr>
        <w:pStyle w:val="ListParagraph"/>
        <w:numPr>
          <w:ilvl w:val="0"/>
          <w:numId w:val="1"/>
        </w:numPr>
      </w:pPr>
      <w:r w:rsidRPr="003C5715">
        <w:rPr>
          <w:rFonts w:ascii="Roboto" w:hAnsi="Roboto"/>
          <w:color w:val="3C3C3C"/>
          <w:sz w:val="21"/>
          <w:szCs w:val="21"/>
          <w:shd w:val="clear" w:color="auto" w:fill="FAFAFA"/>
        </w:rPr>
        <w:t>are required to distribute their financial statements to investors, lenders, other creditors, other interested parties, and the general public on a quarterly (every three months) and annual basis</w:t>
      </w:r>
    </w:p>
    <w:p w14:paraId="2A84963C" w14:textId="58F82D63" w:rsidR="003C5715" w:rsidRPr="003C5715" w:rsidRDefault="003C5715" w:rsidP="003C5715">
      <w:pPr>
        <w:pStyle w:val="ListParagraph"/>
        <w:numPr>
          <w:ilvl w:val="0"/>
          <w:numId w:val="1"/>
        </w:numPr>
      </w:pPr>
      <w:r>
        <w:rPr>
          <w:rFonts w:ascii="Roboto" w:hAnsi="Roboto"/>
          <w:color w:val="3C3C3C"/>
          <w:sz w:val="21"/>
          <w:szCs w:val="21"/>
          <w:shd w:val="clear" w:color="auto" w:fill="FAFAFA"/>
        </w:rPr>
        <w:t>must use International Financial Reporting Standards (IFRS)</w:t>
      </w:r>
    </w:p>
    <w:p w14:paraId="37E491AD" w14:textId="77777777" w:rsidR="003C5715" w:rsidRDefault="003C5715" w:rsidP="003C5715">
      <w:pPr>
        <w:rPr>
          <w:rFonts w:ascii="Roboto" w:hAnsi="Roboto"/>
          <w:color w:val="3C3C3C"/>
          <w:sz w:val="21"/>
          <w:szCs w:val="21"/>
          <w:shd w:val="clear" w:color="auto" w:fill="FAFAFA"/>
        </w:rPr>
      </w:pPr>
      <w:r>
        <w:rPr>
          <w:rFonts w:ascii="Roboto" w:hAnsi="Roboto"/>
          <w:color w:val="3C3C3C"/>
          <w:sz w:val="21"/>
          <w:szCs w:val="21"/>
          <w:shd w:val="clear" w:color="auto" w:fill="FAFAFA"/>
        </w:rPr>
        <w:t>Private corporations</w:t>
      </w:r>
    </w:p>
    <w:p w14:paraId="20BDA9BC" w14:textId="77777777" w:rsidR="003C5715" w:rsidRPr="003C5715" w:rsidRDefault="003C5715" w:rsidP="003C5715">
      <w:pPr>
        <w:pStyle w:val="ListParagraph"/>
        <w:numPr>
          <w:ilvl w:val="0"/>
          <w:numId w:val="1"/>
        </w:numPr>
      </w:pPr>
      <w:r w:rsidRPr="003C5715">
        <w:rPr>
          <w:rFonts w:ascii="Roboto" w:hAnsi="Roboto"/>
          <w:color w:val="3C3C3C"/>
          <w:sz w:val="21"/>
          <w:szCs w:val="21"/>
          <w:shd w:val="clear" w:color="auto" w:fill="FAFAFA"/>
        </w:rPr>
        <w:t xml:space="preserve"> also issue shares, but they do not make them available to the general public nor are they traded on public stock exchanges. </w:t>
      </w:r>
    </w:p>
    <w:p w14:paraId="6D025510" w14:textId="2A5DDD59" w:rsidR="00F76916" w:rsidRPr="003C5715" w:rsidRDefault="003C5715" w:rsidP="00F76916">
      <w:pPr>
        <w:pStyle w:val="ListParagraph"/>
        <w:numPr>
          <w:ilvl w:val="0"/>
          <w:numId w:val="1"/>
        </w:numPr>
      </w:pPr>
      <w:r w:rsidRPr="003C5715">
        <w:rPr>
          <w:rFonts w:ascii="Roboto" w:hAnsi="Roboto"/>
          <w:color w:val="3C3C3C"/>
          <w:sz w:val="21"/>
          <w:szCs w:val="21"/>
          <w:shd w:val="clear" w:color="auto" w:fill="FAFAFA"/>
        </w:rPr>
        <w:t>These shares are often said to be “closely held.”</w:t>
      </w:r>
    </w:p>
    <w:p w14:paraId="6E016949" w14:textId="43F20462" w:rsidR="003C5715" w:rsidRDefault="003C5715" w:rsidP="00F76916">
      <w:pPr>
        <w:pStyle w:val="ListParagraph"/>
        <w:numPr>
          <w:ilvl w:val="0"/>
          <w:numId w:val="1"/>
        </w:numPr>
      </w:pPr>
      <w:r>
        <w:t xml:space="preserve">Sobeys is one of the few private </w:t>
      </w:r>
      <w:proofErr w:type="spellStart"/>
      <w:r>
        <w:t>companys</w:t>
      </w:r>
      <w:proofErr w:type="spellEnd"/>
      <w:r>
        <w:t xml:space="preserve"> that voluntarily discloses fincial information</w:t>
      </w:r>
    </w:p>
    <w:p w14:paraId="4E26C519" w14:textId="77777777" w:rsidR="007C434A" w:rsidRPr="007C434A" w:rsidRDefault="003C5715" w:rsidP="00F76916">
      <w:pPr>
        <w:pStyle w:val="ListParagraph"/>
        <w:numPr>
          <w:ilvl w:val="0"/>
          <w:numId w:val="1"/>
        </w:numPr>
      </w:pPr>
      <w:r>
        <w:rPr>
          <w:rFonts w:ascii="Roboto" w:hAnsi="Roboto"/>
          <w:color w:val="3C3C3C"/>
          <w:sz w:val="21"/>
          <w:szCs w:val="21"/>
          <w:shd w:val="clear" w:color="auto" w:fill="FAFAFA"/>
        </w:rPr>
        <w:t>choice between using IFRS or Accounting Standards for Private Enterprises (ASPE)</w:t>
      </w:r>
    </w:p>
    <w:p w14:paraId="5E444D6C" w14:textId="77777777" w:rsidR="007C434A" w:rsidRPr="007C434A" w:rsidRDefault="007C434A" w:rsidP="00F76916">
      <w:pPr>
        <w:pStyle w:val="ListParagraph"/>
        <w:numPr>
          <w:ilvl w:val="0"/>
          <w:numId w:val="1"/>
        </w:numPr>
      </w:pPr>
    </w:p>
    <w:p w14:paraId="011CF685" w14:textId="40642DF8" w:rsidR="00F76916" w:rsidRPr="007C434A" w:rsidRDefault="00F76916" w:rsidP="007C434A">
      <w:pPr>
        <w:ind w:left="360"/>
      </w:pPr>
      <w:r w:rsidRPr="007C434A">
        <w:rPr>
          <w:rFonts w:ascii="Roboto" w:hAnsi="Roboto"/>
          <w:color w:val="3C3C3C"/>
          <w:sz w:val="21"/>
          <w:szCs w:val="21"/>
          <w:shd w:val="clear" w:color="auto" w:fill="FAFAFA"/>
        </w:rPr>
        <w:lastRenderedPageBreak/>
        <w:t>The reporting entity concept</w:t>
      </w:r>
    </w:p>
    <w:p w14:paraId="37540EC4" w14:textId="1E91FFCD" w:rsidR="00F76916" w:rsidRPr="003C5715" w:rsidRDefault="00F76916" w:rsidP="00F76916">
      <w:pPr>
        <w:pStyle w:val="ListParagraph"/>
        <w:numPr>
          <w:ilvl w:val="0"/>
          <w:numId w:val="1"/>
        </w:numPr>
      </w:pPr>
      <w:r w:rsidRPr="00F76916">
        <w:rPr>
          <w:rFonts w:ascii="Roboto" w:hAnsi="Roboto"/>
          <w:color w:val="3C3C3C"/>
          <w:sz w:val="21"/>
          <w:szCs w:val="21"/>
          <w:shd w:val="clear" w:color="auto" w:fill="FAFAFA"/>
        </w:rPr>
        <w:t xml:space="preserve"> requires that the economic activity that can be identified with a </w:t>
      </w:r>
      <w:proofErr w:type="gramStart"/>
      <w:r w:rsidRPr="00F76916">
        <w:rPr>
          <w:rFonts w:ascii="Roboto" w:hAnsi="Roboto"/>
          <w:color w:val="3C3C3C"/>
          <w:sz w:val="21"/>
          <w:szCs w:val="21"/>
          <w:shd w:val="clear" w:color="auto" w:fill="FAFAFA"/>
        </w:rPr>
        <w:t>particular business</w:t>
      </w:r>
      <w:proofErr w:type="gramEnd"/>
      <w:r w:rsidRPr="00F76916">
        <w:rPr>
          <w:rFonts w:ascii="Roboto" w:hAnsi="Roboto"/>
          <w:color w:val="3C3C3C"/>
          <w:sz w:val="21"/>
          <w:szCs w:val="21"/>
          <w:shd w:val="clear" w:color="auto" w:fill="FAFAFA"/>
        </w:rPr>
        <w:t xml:space="preserve"> be kept separate and distinct from the activities of the owner and of all other economic entities.</w:t>
      </w:r>
    </w:p>
    <w:p w14:paraId="284D3C64" w14:textId="77777777" w:rsidR="003C5715" w:rsidRDefault="003C5715" w:rsidP="003C5715">
      <w:pPr>
        <w:rPr>
          <w:rFonts w:ascii="Roboto" w:hAnsi="Roboto"/>
          <w:color w:val="3C3C3C"/>
          <w:sz w:val="21"/>
          <w:szCs w:val="21"/>
          <w:shd w:val="clear" w:color="auto" w:fill="FAFAFA"/>
        </w:rPr>
      </w:pPr>
      <w:r>
        <w:rPr>
          <w:rFonts w:ascii="Roboto" w:hAnsi="Roboto"/>
          <w:color w:val="3C3C3C"/>
          <w:sz w:val="21"/>
          <w:szCs w:val="21"/>
          <w:shd w:val="clear" w:color="auto" w:fill="FAFAFA"/>
        </w:rPr>
        <w:t>generally accepted accounting principles</w:t>
      </w:r>
    </w:p>
    <w:p w14:paraId="2F9EB485" w14:textId="77777777" w:rsidR="003C5715" w:rsidRPr="003C5715" w:rsidRDefault="003C5715" w:rsidP="003C5715">
      <w:pPr>
        <w:pStyle w:val="ListParagraph"/>
        <w:numPr>
          <w:ilvl w:val="0"/>
          <w:numId w:val="1"/>
        </w:numPr>
      </w:pPr>
      <w:r w:rsidRPr="003C5715">
        <w:rPr>
          <w:rFonts w:ascii="Roboto" w:hAnsi="Roboto"/>
          <w:color w:val="3C3C3C"/>
          <w:sz w:val="21"/>
          <w:szCs w:val="21"/>
          <w:shd w:val="clear" w:color="auto" w:fill="FAFAFA"/>
        </w:rPr>
        <w:t xml:space="preserve">commonly abbreviated as GAAP. </w:t>
      </w:r>
    </w:p>
    <w:p w14:paraId="620F311D" w14:textId="38576FB6" w:rsidR="003C5715" w:rsidRPr="007C434A" w:rsidRDefault="003C5715" w:rsidP="003C5715">
      <w:pPr>
        <w:pStyle w:val="ListParagraph"/>
        <w:numPr>
          <w:ilvl w:val="0"/>
          <w:numId w:val="1"/>
        </w:numPr>
      </w:pPr>
      <w:r w:rsidRPr="003C5715">
        <w:rPr>
          <w:rFonts w:ascii="Roboto" w:hAnsi="Roboto"/>
          <w:color w:val="3C3C3C"/>
          <w:sz w:val="21"/>
          <w:szCs w:val="21"/>
          <w:shd w:val="clear" w:color="auto" w:fill="FAFAFA"/>
        </w:rPr>
        <w:t xml:space="preserve"> includes broad policies and practices as well as rules and procedures that have substantive authoritative support and agreement about how to record and report economic events</w:t>
      </w:r>
    </w:p>
    <w:p w14:paraId="4BE90899" w14:textId="77777777" w:rsidR="007C434A" w:rsidRDefault="007C434A" w:rsidP="007C434A">
      <w:pPr>
        <w:rPr>
          <w:rFonts w:ascii="Roboto" w:hAnsi="Roboto"/>
          <w:color w:val="3C3C3C"/>
          <w:sz w:val="21"/>
          <w:szCs w:val="21"/>
          <w:shd w:val="clear" w:color="auto" w:fill="FAFAFA"/>
        </w:rPr>
      </w:pPr>
      <w:r>
        <w:rPr>
          <w:rFonts w:ascii="Roboto" w:hAnsi="Roboto"/>
          <w:color w:val="3C3C3C"/>
          <w:sz w:val="21"/>
          <w:szCs w:val="21"/>
          <w:shd w:val="clear" w:color="auto" w:fill="FAFAFA"/>
        </w:rPr>
        <w:t>liabilities</w:t>
      </w:r>
    </w:p>
    <w:p w14:paraId="0D656E3D" w14:textId="0101BF6D" w:rsidR="007C434A" w:rsidRPr="007C434A" w:rsidRDefault="007C434A" w:rsidP="007C434A">
      <w:pPr>
        <w:pStyle w:val="ListParagraph"/>
        <w:numPr>
          <w:ilvl w:val="0"/>
          <w:numId w:val="1"/>
        </w:numPr>
      </w:pPr>
      <w:r w:rsidRPr="007C434A">
        <w:rPr>
          <w:rFonts w:ascii="Roboto" w:hAnsi="Roboto"/>
          <w:color w:val="3C3C3C"/>
          <w:sz w:val="21"/>
          <w:szCs w:val="21"/>
          <w:shd w:val="clear" w:color="auto" w:fill="FAFAFA"/>
        </w:rPr>
        <w:t>Amounts owed to lenders and other creditors—in the form of debt and other obligation</w:t>
      </w:r>
    </w:p>
    <w:p w14:paraId="3D918770" w14:textId="77777777" w:rsidR="007C434A" w:rsidRDefault="007C434A" w:rsidP="007C434A">
      <w:pPr>
        <w:rPr>
          <w:rFonts w:ascii="Roboto" w:hAnsi="Roboto"/>
          <w:color w:val="3C3C3C"/>
          <w:sz w:val="21"/>
          <w:szCs w:val="21"/>
          <w:shd w:val="clear" w:color="auto" w:fill="FAFAFA"/>
        </w:rPr>
      </w:pPr>
      <w:r w:rsidRPr="007C434A">
        <w:rPr>
          <w:rFonts w:ascii="Roboto" w:hAnsi="Roboto"/>
          <w:color w:val="3C3C3C"/>
          <w:sz w:val="21"/>
          <w:szCs w:val="21"/>
          <w:shd w:val="clear" w:color="auto" w:fill="FAFAFA"/>
        </w:rPr>
        <w:t xml:space="preserve">Goodwill </w:t>
      </w:r>
    </w:p>
    <w:p w14:paraId="3B1972E4" w14:textId="13D7A3E1" w:rsidR="007C434A" w:rsidRPr="00383013" w:rsidRDefault="007C434A" w:rsidP="007C434A">
      <w:pPr>
        <w:pStyle w:val="ListParagraph"/>
        <w:numPr>
          <w:ilvl w:val="0"/>
          <w:numId w:val="1"/>
        </w:numPr>
      </w:pPr>
      <w:r w:rsidRPr="007C434A">
        <w:rPr>
          <w:rFonts w:ascii="Roboto" w:hAnsi="Roboto"/>
          <w:color w:val="3C3C3C"/>
          <w:sz w:val="21"/>
          <w:szCs w:val="21"/>
          <w:shd w:val="clear" w:color="auto" w:fill="FAFAFA"/>
        </w:rPr>
        <w:t>results when a company acquires another company, paying a price that is higher than the value of the purchased company’s net identifiable assets.</w:t>
      </w:r>
    </w:p>
    <w:p w14:paraId="2F1BECD0" w14:textId="4E43CDC9" w:rsidR="00383013" w:rsidRDefault="00383013" w:rsidP="00383013">
      <w:r>
        <w:t>Accounts receivable</w:t>
      </w:r>
    </w:p>
    <w:p w14:paraId="648B9DAA" w14:textId="227BD511" w:rsidR="00383013" w:rsidRDefault="00383013" w:rsidP="00383013">
      <w:pPr>
        <w:pStyle w:val="ListParagraph"/>
        <w:numPr>
          <w:ilvl w:val="0"/>
          <w:numId w:val="1"/>
        </w:numPr>
      </w:pPr>
      <w:r>
        <w:t>right to receive money in the future</w:t>
      </w:r>
    </w:p>
    <w:p w14:paraId="03A9AE4B" w14:textId="4DA1C365" w:rsidR="00383013" w:rsidRPr="00383013" w:rsidRDefault="00383013" w:rsidP="00383013">
      <w:pPr>
        <w:pStyle w:val="ListParagraph"/>
        <w:numPr>
          <w:ilvl w:val="0"/>
          <w:numId w:val="1"/>
        </w:numPr>
      </w:pPr>
      <w:r>
        <w:rPr>
          <w:rFonts w:ascii="Roboto" w:hAnsi="Roboto"/>
          <w:color w:val="3C3C3C"/>
          <w:sz w:val="21"/>
          <w:szCs w:val="21"/>
          <w:shd w:val="clear" w:color="auto" w:fill="FAFAFA"/>
        </w:rPr>
        <w:t>Accounts receivable are assets because they represent an economic resource—cash—which will be received when the amounts owed are eventually collected.</w:t>
      </w:r>
    </w:p>
    <w:p w14:paraId="51D1D2A1" w14:textId="056B1DE6" w:rsidR="00383013" w:rsidRDefault="00383013" w:rsidP="00383013">
      <w:r>
        <w:t>Supplies</w:t>
      </w:r>
    </w:p>
    <w:p w14:paraId="46928C9A" w14:textId="288F2AB6" w:rsidR="00383013" w:rsidRDefault="00383013" w:rsidP="00383013">
      <w:pPr>
        <w:pStyle w:val="ListParagraph"/>
        <w:numPr>
          <w:ilvl w:val="0"/>
          <w:numId w:val="1"/>
        </w:numPr>
      </w:pPr>
      <w:r>
        <w:t xml:space="preserve">Short term assets that </w:t>
      </w:r>
      <w:proofErr w:type="gramStart"/>
      <w:r>
        <w:t>wont</w:t>
      </w:r>
      <w:proofErr w:type="gramEnd"/>
      <w:r>
        <w:t xml:space="preserve"> be sold to customers</w:t>
      </w:r>
    </w:p>
    <w:p w14:paraId="17664483" w14:textId="3F58D281" w:rsidR="00383013" w:rsidRDefault="00383013" w:rsidP="00383013">
      <w:r>
        <w:t>Inventory</w:t>
      </w:r>
    </w:p>
    <w:p w14:paraId="7C7C9ABE" w14:textId="334ABE6E" w:rsidR="00383013" w:rsidRDefault="00383013" w:rsidP="00383013">
      <w:pPr>
        <w:pStyle w:val="ListParagraph"/>
        <w:numPr>
          <w:ilvl w:val="0"/>
          <w:numId w:val="1"/>
        </w:numPr>
      </w:pPr>
      <w:r>
        <w:t>Short term assets that will be sold to customers</w:t>
      </w:r>
    </w:p>
    <w:p w14:paraId="5578556E" w14:textId="7E34A56B" w:rsidR="00BB250B" w:rsidRDefault="00BB250B" w:rsidP="00BB250B">
      <w:proofErr w:type="spellStart"/>
      <w:r>
        <w:t>Integible</w:t>
      </w:r>
      <w:proofErr w:type="spellEnd"/>
      <w:r>
        <w:t xml:space="preserve"> asset</w:t>
      </w:r>
    </w:p>
    <w:p w14:paraId="44BAFFFE" w14:textId="628C06D0" w:rsidR="00BB250B" w:rsidRDefault="00BB250B" w:rsidP="00BB250B">
      <w:pPr>
        <w:pStyle w:val="ListParagraph"/>
        <w:numPr>
          <w:ilvl w:val="0"/>
          <w:numId w:val="1"/>
        </w:numPr>
      </w:pPr>
      <w:proofErr w:type="gramStart"/>
      <w:r>
        <w:t>Non current</w:t>
      </w:r>
      <w:proofErr w:type="gramEnd"/>
      <w:r>
        <w:t xml:space="preserve"> assets that don’t have a physical value</w:t>
      </w:r>
    </w:p>
    <w:p w14:paraId="30EE3E31" w14:textId="130D3C4C" w:rsidR="00BB250B" w:rsidRDefault="00BB250B" w:rsidP="00BB250B">
      <w:pPr>
        <w:pStyle w:val="ListParagraph"/>
        <w:numPr>
          <w:ilvl w:val="1"/>
          <w:numId w:val="1"/>
        </w:numPr>
      </w:pPr>
      <w:r>
        <w:t>Patents, trademarks, licenses</w:t>
      </w:r>
    </w:p>
    <w:p w14:paraId="1E171562" w14:textId="77777777" w:rsidR="00DB11E7" w:rsidRDefault="00BB250B" w:rsidP="00DB11E7">
      <w:pPr>
        <w:rPr>
          <w:rFonts w:ascii="Roboto" w:hAnsi="Roboto"/>
          <w:color w:val="3C3C3C"/>
          <w:sz w:val="21"/>
          <w:szCs w:val="21"/>
          <w:shd w:val="clear" w:color="auto" w:fill="FAFAFA"/>
        </w:rPr>
      </w:pPr>
      <w:r w:rsidRPr="00DB11E7">
        <w:rPr>
          <w:rFonts w:ascii="Roboto" w:hAnsi="Roboto"/>
          <w:color w:val="3C3C3C"/>
          <w:sz w:val="21"/>
          <w:szCs w:val="21"/>
          <w:shd w:val="clear" w:color="auto" w:fill="FAFAFA"/>
        </w:rPr>
        <w:t>Current liabilities</w:t>
      </w:r>
    </w:p>
    <w:p w14:paraId="7DCEDCA3" w14:textId="3CA21483" w:rsidR="00BB250B" w:rsidRPr="00DB11E7" w:rsidRDefault="00BB250B" w:rsidP="00DB11E7">
      <w:pPr>
        <w:pStyle w:val="ListParagraph"/>
        <w:numPr>
          <w:ilvl w:val="0"/>
          <w:numId w:val="1"/>
        </w:numPr>
      </w:pPr>
      <w:r w:rsidRPr="00DB11E7">
        <w:rPr>
          <w:rFonts w:ascii="Roboto" w:hAnsi="Roboto"/>
          <w:color w:val="3C3C3C"/>
          <w:sz w:val="21"/>
          <w:szCs w:val="21"/>
          <w:shd w:val="clear" w:color="auto" w:fill="FAFAFA"/>
        </w:rPr>
        <w:t xml:space="preserve"> obligations that are to be paid or settled within one year of the company’s statement date or its operating cycle, whichever is longer.</w:t>
      </w:r>
    </w:p>
    <w:p w14:paraId="3E98042E" w14:textId="7A536425" w:rsidR="00DB11E7" w:rsidRDefault="00DB11E7" w:rsidP="00DB11E7">
      <w:r>
        <w:rPr>
          <w:rFonts w:ascii="Roboto" w:hAnsi="Roboto"/>
          <w:color w:val="3C3C3C"/>
          <w:sz w:val="21"/>
          <w:szCs w:val="21"/>
          <w:shd w:val="clear" w:color="auto" w:fill="FAFAFA"/>
        </w:rPr>
        <w:t>n</w:t>
      </w:r>
      <w:r w:rsidRPr="00DB11E7">
        <w:rPr>
          <w:rFonts w:ascii="Roboto" w:hAnsi="Roboto"/>
          <w:color w:val="3C3C3C"/>
          <w:sz w:val="21"/>
          <w:szCs w:val="21"/>
          <w:shd w:val="clear" w:color="auto" w:fill="FAFAFA"/>
        </w:rPr>
        <w:t>on-current liabilities,</w:t>
      </w:r>
    </w:p>
    <w:p w14:paraId="30F9AE7F" w14:textId="30DED719" w:rsidR="00DB11E7" w:rsidRPr="00DB11E7" w:rsidRDefault="00DB11E7" w:rsidP="00DB11E7">
      <w:pPr>
        <w:pStyle w:val="ListParagraph"/>
        <w:numPr>
          <w:ilvl w:val="0"/>
          <w:numId w:val="1"/>
        </w:numPr>
      </w:pPr>
      <w:r w:rsidRPr="00DB11E7">
        <w:rPr>
          <w:rFonts w:ascii="Roboto" w:hAnsi="Roboto"/>
          <w:color w:val="3C3C3C"/>
          <w:sz w:val="21"/>
          <w:szCs w:val="21"/>
          <w:shd w:val="clear" w:color="auto" w:fill="FAFAFA"/>
        </w:rPr>
        <w:t xml:space="preserve">Obligations that are expected to be paid or settled after one year are classified as </w:t>
      </w:r>
    </w:p>
    <w:p w14:paraId="6FEEA5C2" w14:textId="482D63CE" w:rsidR="00DB11E7" w:rsidRDefault="00DB11E7" w:rsidP="00DB11E7">
      <w:pPr>
        <w:pStyle w:val="ListParagraph"/>
        <w:numPr>
          <w:ilvl w:val="1"/>
          <w:numId w:val="1"/>
        </w:numPr>
      </w:pPr>
      <w:r>
        <w:t>Lease obligations, pensions, notes payable</w:t>
      </w:r>
    </w:p>
    <w:p w14:paraId="186B2DC7" w14:textId="77777777" w:rsidR="00BB250B" w:rsidRDefault="00BB250B" w:rsidP="00BB250B">
      <w:pPr>
        <w:rPr>
          <w:rFonts w:ascii="Roboto" w:hAnsi="Roboto"/>
          <w:color w:val="3C3C3C"/>
          <w:sz w:val="21"/>
          <w:szCs w:val="21"/>
          <w:shd w:val="clear" w:color="auto" w:fill="FAFAFA"/>
        </w:rPr>
      </w:pPr>
      <w:r>
        <w:rPr>
          <w:rFonts w:ascii="Roboto" w:hAnsi="Roboto"/>
          <w:color w:val="3C3C3C"/>
          <w:sz w:val="21"/>
          <w:szCs w:val="21"/>
          <w:shd w:val="clear" w:color="auto" w:fill="FAFAFA"/>
        </w:rPr>
        <w:t>Notes receivable</w:t>
      </w:r>
    </w:p>
    <w:p w14:paraId="646DD744" w14:textId="097F6424" w:rsidR="00BB250B" w:rsidRPr="00BB250B" w:rsidRDefault="00BB250B" w:rsidP="00BB250B">
      <w:pPr>
        <w:pStyle w:val="ListParagraph"/>
        <w:numPr>
          <w:ilvl w:val="0"/>
          <w:numId w:val="1"/>
        </w:numPr>
      </w:pPr>
      <w:r w:rsidRPr="00BB250B">
        <w:rPr>
          <w:rFonts w:ascii="Roboto" w:hAnsi="Roboto"/>
          <w:color w:val="3C3C3C"/>
          <w:sz w:val="21"/>
          <w:szCs w:val="21"/>
          <w:shd w:val="clear" w:color="auto" w:fill="FAFAFA"/>
        </w:rPr>
        <w:t xml:space="preserve">amounts owed to the company by customers or others that are supported by a written promise to repay. Loans receivable are a type of note receivable. Notes receivable are normally interest-bearing, whereas accounts receivable </w:t>
      </w:r>
      <w:proofErr w:type="gramStart"/>
      <w:r w:rsidRPr="00BB250B">
        <w:rPr>
          <w:rFonts w:ascii="Roboto" w:hAnsi="Roboto"/>
          <w:color w:val="3C3C3C"/>
          <w:sz w:val="21"/>
          <w:szCs w:val="21"/>
          <w:shd w:val="clear" w:color="auto" w:fill="FAFAFA"/>
        </w:rPr>
        <w:t>are</w:t>
      </w:r>
      <w:proofErr w:type="gramEnd"/>
      <w:r w:rsidRPr="00BB250B">
        <w:rPr>
          <w:rFonts w:ascii="Roboto" w:hAnsi="Roboto"/>
          <w:color w:val="3C3C3C"/>
          <w:sz w:val="21"/>
          <w:szCs w:val="21"/>
          <w:shd w:val="clear" w:color="auto" w:fill="FAFAFA"/>
        </w:rPr>
        <w:t xml:space="preserve"> not.</w:t>
      </w:r>
    </w:p>
    <w:p w14:paraId="7F2B2F3B" w14:textId="77777777" w:rsidR="00BB250B" w:rsidRDefault="00BB250B" w:rsidP="00BB250B">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Prepaid expenses </w:t>
      </w:r>
    </w:p>
    <w:p w14:paraId="77316728" w14:textId="14685D31" w:rsidR="00BB250B" w:rsidRDefault="00BB250B" w:rsidP="00BB250B">
      <w:pPr>
        <w:pStyle w:val="ListParagraph"/>
        <w:numPr>
          <w:ilvl w:val="0"/>
          <w:numId w:val="1"/>
        </w:numPr>
      </w:pPr>
      <w:r w:rsidRPr="00BB250B">
        <w:rPr>
          <w:rFonts w:ascii="Roboto" w:hAnsi="Roboto"/>
          <w:color w:val="3C3C3C"/>
          <w:sz w:val="21"/>
          <w:szCs w:val="21"/>
          <w:shd w:val="clear" w:color="auto" w:fill="FAFAFA"/>
        </w:rPr>
        <w:lastRenderedPageBreak/>
        <w:t>represent the cost of expenses like rent and insurance paid in advance of use. They are current assets because they reflect unused benefits such as office space and insurance coverage available for future use during the year.</w:t>
      </w:r>
    </w:p>
    <w:p w14:paraId="3A788564" w14:textId="77777777" w:rsidR="00DB11E7" w:rsidRDefault="00DB11E7" w:rsidP="00B43909"/>
    <w:p w14:paraId="7CF5C2DB" w14:textId="48212440" w:rsidR="00B43909" w:rsidRDefault="00B43909" w:rsidP="00B43909">
      <w:r>
        <w:t>Deficit</w:t>
      </w:r>
    </w:p>
    <w:p w14:paraId="19E9FE0F" w14:textId="38E37920" w:rsidR="00B43909" w:rsidRDefault="00B43909" w:rsidP="00B43909">
      <w:pPr>
        <w:pStyle w:val="ListParagraph"/>
        <w:numPr>
          <w:ilvl w:val="0"/>
          <w:numId w:val="1"/>
        </w:numPr>
      </w:pPr>
      <w:r>
        <w:t>Net loss exceeds net income</w:t>
      </w:r>
    </w:p>
    <w:p w14:paraId="09AA8484" w14:textId="3C037D58" w:rsidR="00BB250B" w:rsidRDefault="00BB250B" w:rsidP="00BB250B">
      <w:pPr>
        <w:ind w:left="360"/>
      </w:pPr>
    </w:p>
    <w:p w14:paraId="0C324219" w14:textId="77777777" w:rsidR="00383013" w:rsidRDefault="00383013" w:rsidP="00383013">
      <w:pPr>
        <w:rPr>
          <w:rFonts w:ascii="Roboto" w:hAnsi="Roboto"/>
          <w:color w:val="3C3C3C"/>
          <w:sz w:val="21"/>
          <w:szCs w:val="21"/>
          <w:shd w:val="clear" w:color="auto" w:fill="FAFAFA"/>
        </w:rPr>
      </w:pPr>
      <w:r>
        <w:rPr>
          <w:rFonts w:ascii="Roboto" w:hAnsi="Roboto"/>
          <w:color w:val="3C3C3C"/>
          <w:sz w:val="21"/>
          <w:szCs w:val="21"/>
          <w:shd w:val="clear" w:color="auto" w:fill="FAFAFA"/>
        </w:rPr>
        <w:t>Income statement</w:t>
      </w:r>
    </w:p>
    <w:p w14:paraId="462DF7B1" w14:textId="77777777" w:rsidR="00383013" w:rsidRPr="00383013" w:rsidRDefault="00383013" w:rsidP="00383013">
      <w:pPr>
        <w:pStyle w:val="ListParagraph"/>
        <w:numPr>
          <w:ilvl w:val="0"/>
          <w:numId w:val="1"/>
        </w:numPr>
      </w:pPr>
      <w:r w:rsidRPr="00383013">
        <w:rPr>
          <w:rFonts w:ascii="Roboto" w:hAnsi="Roboto"/>
          <w:color w:val="3C3C3C"/>
          <w:sz w:val="21"/>
          <w:szCs w:val="21"/>
          <w:shd w:val="clear" w:color="auto" w:fill="FAFAFA"/>
        </w:rPr>
        <w:t xml:space="preserve">An income statement reports revenues and expenses, showing how a company’s operations performed during </w:t>
      </w:r>
      <w:proofErr w:type="gramStart"/>
      <w:r w:rsidRPr="00383013">
        <w:rPr>
          <w:rFonts w:ascii="Roboto" w:hAnsi="Roboto"/>
          <w:color w:val="3C3C3C"/>
          <w:sz w:val="21"/>
          <w:szCs w:val="21"/>
          <w:shd w:val="clear" w:color="auto" w:fill="FAFAFA"/>
        </w:rPr>
        <w:t>a period of time</w:t>
      </w:r>
      <w:proofErr w:type="gramEnd"/>
      <w:r w:rsidRPr="00383013">
        <w:rPr>
          <w:rFonts w:ascii="Roboto" w:hAnsi="Roboto"/>
          <w:color w:val="3C3C3C"/>
          <w:sz w:val="21"/>
          <w:szCs w:val="21"/>
          <w:shd w:val="clear" w:color="auto" w:fill="FAFAFA"/>
        </w:rPr>
        <w:t>.</w:t>
      </w:r>
    </w:p>
    <w:p w14:paraId="37DDDF53" w14:textId="77777777" w:rsidR="00383013" w:rsidRDefault="00383013" w:rsidP="00383013">
      <w:pPr>
        <w:rPr>
          <w:rFonts w:ascii="Roboto" w:hAnsi="Roboto"/>
          <w:color w:val="3C3C3C"/>
          <w:sz w:val="21"/>
          <w:szCs w:val="21"/>
          <w:shd w:val="clear" w:color="auto" w:fill="FAFAFA"/>
        </w:rPr>
      </w:pPr>
      <w:r w:rsidRPr="00383013">
        <w:rPr>
          <w:rFonts w:ascii="Roboto" w:hAnsi="Roboto"/>
          <w:color w:val="3C3C3C"/>
          <w:sz w:val="21"/>
          <w:szCs w:val="21"/>
          <w:shd w:val="clear" w:color="auto" w:fill="FAFAFA"/>
        </w:rPr>
        <w:t xml:space="preserve"> Statement of changes in equity</w:t>
      </w:r>
    </w:p>
    <w:p w14:paraId="19D2DF32" w14:textId="77777777" w:rsidR="00383013" w:rsidRPr="00383013" w:rsidRDefault="00383013" w:rsidP="00383013">
      <w:pPr>
        <w:pStyle w:val="ListParagraph"/>
        <w:numPr>
          <w:ilvl w:val="0"/>
          <w:numId w:val="1"/>
        </w:numPr>
      </w:pPr>
      <w:r w:rsidRPr="00383013">
        <w:rPr>
          <w:rFonts w:ascii="Roboto" w:hAnsi="Roboto"/>
          <w:color w:val="3C3C3C"/>
          <w:sz w:val="21"/>
          <w:szCs w:val="21"/>
          <w:shd w:val="clear" w:color="auto" w:fill="FAFAFA"/>
        </w:rPr>
        <w:t xml:space="preserve"> A statement of changes in equity shows the changes in each component of shareholders’ equity (including common shares and retained earnings), as well as total equity, during </w:t>
      </w:r>
      <w:proofErr w:type="gramStart"/>
      <w:r w:rsidRPr="00383013">
        <w:rPr>
          <w:rFonts w:ascii="Roboto" w:hAnsi="Roboto"/>
          <w:color w:val="3C3C3C"/>
          <w:sz w:val="21"/>
          <w:szCs w:val="21"/>
          <w:shd w:val="clear" w:color="auto" w:fill="FAFAFA"/>
        </w:rPr>
        <w:t>a period of time</w:t>
      </w:r>
      <w:proofErr w:type="gramEnd"/>
      <w:r w:rsidRPr="00383013">
        <w:rPr>
          <w:rFonts w:ascii="Roboto" w:hAnsi="Roboto"/>
          <w:color w:val="3C3C3C"/>
          <w:sz w:val="21"/>
          <w:szCs w:val="21"/>
          <w:shd w:val="clear" w:color="auto" w:fill="FAFAFA"/>
        </w:rPr>
        <w:t>.</w:t>
      </w:r>
    </w:p>
    <w:p w14:paraId="199C69B8" w14:textId="1A8AEA9D" w:rsidR="00383013" w:rsidRDefault="00383013" w:rsidP="00383013">
      <w:pPr>
        <w:rPr>
          <w:rFonts w:ascii="Roboto" w:hAnsi="Roboto"/>
          <w:color w:val="3C3C3C"/>
          <w:sz w:val="21"/>
          <w:szCs w:val="21"/>
          <w:shd w:val="clear" w:color="auto" w:fill="FAFAFA"/>
        </w:rPr>
      </w:pPr>
      <w:r w:rsidRPr="00383013">
        <w:rPr>
          <w:rFonts w:ascii="Roboto" w:hAnsi="Roboto"/>
          <w:color w:val="3C3C3C"/>
          <w:sz w:val="21"/>
          <w:szCs w:val="21"/>
          <w:shd w:val="clear" w:color="auto" w:fill="FAFAFA"/>
        </w:rPr>
        <w:t>Statement of financial position</w:t>
      </w:r>
    </w:p>
    <w:p w14:paraId="33514D07" w14:textId="129F9ED9" w:rsidR="00383013" w:rsidRDefault="00383013" w:rsidP="00383013">
      <w:pPr>
        <w:pStyle w:val="ListParagraph"/>
        <w:numPr>
          <w:ilvl w:val="0"/>
          <w:numId w:val="1"/>
        </w:numPr>
      </w:pPr>
      <w:r w:rsidRPr="00383013">
        <w:rPr>
          <w:rFonts w:ascii="Roboto" w:hAnsi="Roboto"/>
          <w:color w:val="3C3C3C"/>
          <w:sz w:val="21"/>
          <w:szCs w:val="21"/>
          <w:shd w:val="clear" w:color="auto" w:fill="FAFAFA"/>
        </w:rPr>
        <w:t xml:space="preserve">A statement of financial position presents a picture of what a company owns (its assets), what it owes (its liabilities), and the resulting difference (its shareholders’ equity) at a specific point in time. Statement of cash flows: A statement of cash flows shows where a company obtained cash during </w:t>
      </w:r>
      <w:proofErr w:type="gramStart"/>
      <w:r w:rsidRPr="00383013">
        <w:rPr>
          <w:rFonts w:ascii="Roboto" w:hAnsi="Roboto"/>
          <w:color w:val="3C3C3C"/>
          <w:sz w:val="21"/>
          <w:szCs w:val="21"/>
          <w:shd w:val="clear" w:color="auto" w:fill="FAFAFA"/>
        </w:rPr>
        <w:t>a period of time</w:t>
      </w:r>
      <w:proofErr w:type="gramEnd"/>
      <w:r w:rsidRPr="00383013">
        <w:rPr>
          <w:rFonts w:ascii="Roboto" w:hAnsi="Roboto"/>
          <w:color w:val="3C3C3C"/>
          <w:sz w:val="21"/>
          <w:szCs w:val="21"/>
          <w:shd w:val="clear" w:color="auto" w:fill="FAFAFA"/>
        </w:rPr>
        <w:t xml:space="preserve"> and how that cash was used.</w:t>
      </w:r>
    </w:p>
    <w:p w14:paraId="5695AC25" w14:textId="5E574799" w:rsidR="00383013" w:rsidRDefault="00383013" w:rsidP="00383013">
      <w:r>
        <w:t>Costs of goods sold= cost of inventory sold</w:t>
      </w:r>
    </w:p>
    <w:p w14:paraId="5562AC1F" w14:textId="5A3634E3" w:rsidR="00383013" w:rsidRDefault="00383013" w:rsidP="00383013">
      <w:r>
        <w:rPr>
          <w:rFonts w:ascii="Roboto" w:hAnsi="Roboto"/>
          <w:color w:val="3C3C3C"/>
          <w:sz w:val="21"/>
          <w:szCs w:val="21"/>
          <w:shd w:val="clear" w:color="auto" w:fill="FAFAFA"/>
        </w:rPr>
        <w:t>Quarterly financial statements are also called interim financial statements.</w:t>
      </w:r>
    </w:p>
    <w:p w14:paraId="0584074C" w14:textId="31E97812" w:rsidR="00383013" w:rsidRDefault="00B43909" w:rsidP="00383013">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The statement of financial position is dated at a specific point in time. The income statement, statement of changes in equity, and statement of cash flows cover </w:t>
      </w:r>
      <w:proofErr w:type="gramStart"/>
      <w:r>
        <w:rPr>
          <w:rFonts w:ascii="Roboto" w:hAnsi="Roboto"/>
          <w:color w:val="3C3C3C"/>
          <w:sz w:val="21"/>
          <w:szCs w:val="21"/>
          <w:shd w:val="clear" w:color="auto" w:fill="FAFAFA"/>
        </w:rPr>
        <w:t>a period of time</w:t>
      </w:r>
      <w:proofErr w:type="gramEnd"/>
      <w:r>
        <w:rPr>
          <w:rFonts w:ascii="Roboto" w:hAnsi="Roboto"/>
          <w:color w:val="3C3C3C"/>
          <w:sz w:val="21"/>
          <w:szCs w:val="21"/>
          <w:shd w:val="clear" w:color="auto" w:fill="FAFAFA"/>
        </w:rPr>
        <w:t>.</w:t>
      </w:r>
    </w:p>
    <w:p w14:paraId="034717B9" w14:textId="77777777" w:rsidR="00E62FD0" w:rsidRDefault="00E62FD0" w:rsidP="00383013">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The annual report </w:t>
      </w:r>
    </w:p>
    <w:p w14:paraId="64B029EC" w14:textId="66CBFFE9" w:rsidR="00E62FD0" w:rsidRPr="003C5715" w:rsidRDefault="00E62FD0" w:rsidP="00E62FD0">
      <w:pPr>
        <w:pStyle w:val="ListParagraph"/>
        <w:numPr>
          <w:ilvl w:val="0"/>
          <w:numId w:val="1"/>
        </w:numPr>
      </w:pPr>
      <w:r w:rsidRPr="00E62FD0">
        <w:rPr>
          <w:rFonts w:ascii="Roboto" w:hAnsi="Roboto"/>
          <w:color w:val="3C3C3C"/>
          <w:sz w:val="21"/>
          <w:szCs w:val="21"/>
          <w:shd w:val="clear" w:color="auto" w:fill="FAFAFA"/>
        </w:rPr>
        <w:t>a document that includes financial information, as well as useful nonfinancial information about the company, for the previous fiscal year. Nonfinancial information may include the company’s mission, goals and objectives, products, and people.</w:t>
      </w:r>
    </w:p>
    <w:p w14:paraId="2DF1A544" w14:textId="79C58D23" w:rsidR="003C5715" w:rsidRDefault="003C5715" w:rsidP="003C5715">
      <w:r>
        <w:t>three main types of business activity</w:t>
      </w:r>
    </w:p>
    <w:p w14:paraId="1CE5B09F" w14:textId="5151A7FA" w:rsidR="003C5715" w:rsidRDefault="003C5715" w:rsidP="003C5715">
      <w:r>
        <w:t>fincial activity</w:t>
      </w:r>
    </w:p>
    <w:p w14:paraId="69A43C2D" w14:textId="29A18AE7" w:rsidR="003C5715" w:rsidRPr="008F7EC5" w:rsidRDefault="003C5715" w:rsidP="003C5715">
      <w:pPr>
        <w:pStyle w:val="ListParagraph"/>
        <w:numPr>
          <w:ilvl w:val="0"/>
          <w:numId w:val="1"/>
        </w:numPr>
      </w:pPr>
      <w:r>
        <w:rPr>
          <w:rFonts w:ascii="Roboto" w:hAnsi="Roboto"/>
          <w:color w:val="3C3C3C"/>
          <w:sz w:val="21"/>
          <w:szCs w:val="21"/>
          <w:shd w:val="clear" w:color="auto" w:fill="FAFAFA"/>
        </w:rPr>
        <w:t>The two primary ways of raising outside funds for corporations are (1) issuing (selling) shares (equity financing) in exchange for cash (or other assets) and (2) borrowing money (debt financing).</w:t>
      </w:r>
    </w:p>
    <w:p w14:paraId="355A7A23" w14:textId="03378DFF" w:rsidR="008F7EC5" w:rsidRPr="005F3AAA" w:rsidRDefault="008F7EC5" w:rsidP="003C5715">
      <w:pPr>
        <w:pStyle w:val="ListParagraph"/>
        <w:numPr>
          <w:ilvl w:val="0"/>
          <w:numId w:val="1"/>
        </w:numPr>
      </w:pPr>
      <w:r>
        <w:rPr>
          <w:rFonts w:ascii="Roboto" w:hAnsi="Roboto"/>
          <w:color w:val="3C3C3C"/>
          <w:sz w:val="21"/>
          <w:szCs w:val="21"/>
          <w:shd w:val="clear" w:color="auto" w:fill="FAFAFA"/>
        </w:rPr>
        <w:t xml:space="preserve">if a corporation was wound up (ceased operations), all debts </w:t>
      </w:r>
      <w:proofErr w:type="gramStart"/>
      <w:r>
        <w:rPr>
          <w:rFonts w:ascii="Roboto" w:hAnsi="Roboto"/>
          <w:color w:val="3C3C3C"/>
          <w:sz w:val="21"/>
          <w:szCs w:val="21"/>
          <w:shd w:val="clear" w:color="auto" w:fill="FAFAFA"/>
        </w:rPr>
        <w:t>have to</w:t>
      </w:r>
      <w:proofErr w:type="gramEnd"/>
      <w:r>
        <w:rPr>
          <w:rFonts w:ascii="Roboto" w:hAnsi="Roboto"/>
          <w:color w:val="3C3C3C"/>
          <w:sz w:val="21"/>
          <w:szCs w:val="21"/>
          <w:shd w:val="clear" w:color="auto" w:fill="FAFAFA"/>
        </w:rPr>
        <w:t xml:space="preserve"> be repaid before shareholders would have any legal right to a return of the capital they invested.</w:t>
      </w:r>
    </w:p>
    <w:p w14:paraId="054F2836" w14:textId="17C3E7A1" w:rsidR="005F3AAA" w:rsidRDefault="005F3AAA" w:rsidP="005F3AAA"/>
    <w:p w14:paraId="5199CDCD" w14:textId="77777777" w:rsidR="005F3AAA" w:rsidRPr="007C434A" w:rsidRDefault="005F3AAA" w:rsidP="005F3AAA"/>
    <w:p w14:paraId="44D45E22" w14:textId="1C59D369" w:rsidR="007C434A" w:rsidRDefault="007C434A" w:rsidP="007C434A">
      <w:r>
        <w:lastRenderedPageBreak/>
        <w:t xml:space="preserve">Investing </w:t>
      </w:r>
      <w:proofErr w:type="spellStart"/>
      <w:r>
        <w:t>activitys</w:t>
      </w:r>
      <w:proofErr w:type="spellEnd"/>
    </w:p>
    <w:p w14:paraId="3D102143" w14:textId="4639E1F3" w:rsidR="007C434A" w:rsidRPr="007C434A" w:rsidRDefault="007C434A" w:rsidP="007C434A">
      <w:pPr>
        <w:pStyle w:val="ListParagraph"/>
        <w:numPr>
          <w:ilvl w:val="0"/>
          <w:numId w:val="1"/>
        </w:numPr>
      </w:pPr>
      <w:r>
        <w:rPr>
          <w:rFonts w:ascii="Roboto" w:hAnsi="Roboto"/>
          <w:color w:val="3C3C3C"/>
          <w:sz w:val="21"/>
          <w:szCs w:val="21"/>
          <w:shd w:val="clear" w:color="auto" w:fill="FAFAFA"/>
        </w:rPr>
        <w:t>Investing activities involve the purchase (or sale) of long-lived assets that a company needs in order to operate.</w:t>
      </w:r>
    </w:p>
    <w:p w14:paraId="359E0025" w14:textId="32A19EE9" w:rsidR="007C434A" w:rsidRPr="007C434A" w:rsidRDefault="007C434A" w:rsidP="007C434A">
      <w:pPr>
        <w:pStyle w:val="ListParagraph"/>
        <w:numPr>
          <w:ilvl w:val="0"/>
          <w:numId w:val="1"/>
        </w:numPr>
      </w:pPr>
      <w:r>
        <w:rPr>
          <w:rFonts w:ascii="Roboto" w:hAnsi="Roboto"/>
          <w:color w:val="3C3C3C"/>
          <w:sz w:val="21"/>
          <w:szCs w:val="21"/>
          <w:shd w:val="clear" w:color="auto" w:fill="FAFAFA"/>
        </w:rPr>
        <w:t>Property, plant, and equipment is also known as capital assets or fixed assets.</w:t>
      </w:r>
    </w:p>
    <w:p w14:paraId="7D5A2F6D" w14:textId="348F985D" w:rsidR="007C434A" w:rsidRDefault="007C434A" w:rsidP="007C434A">
      <w:pPr>
        <w:pStyle w:val="ListParagraph"/>
        <w:numPr>
          <w:ilvl w:val="0"/>
          <w:numId w:val="1"/>
        </w:numPr>
      </w:pPr>
      <w:r>
        <w:t xml:space="preserve">Most investment </w:t>
      </w:r>
      <w:proofErr w:type="spellStart"/>
      <w:r>
        <w:t>acrtivitys</w:t>
      </w:r>
      <w:proofErr w:type="spellEnd"/>
      <w:r>
        <w:t xml:space="preserve"> is the purchase and sale of </w:t>
      </w:r>
      <w:proofErr w:type="gramStart"/>
      <w:r>
        <w:t>long term</w:t>
      </w:r>
      <w:proofErr w:type="gramEnd"/>
      <w:r>
        <w:t xml:space="preserve"> assets</w:t>
      </w:r>
    </w:p>
    <w:p w14:paraId="4CAD308F" w14:textId="69FC2221" w:rsidR="007C434A" w:rsidRDefault="007C434A" w:rsidP="007C434A">
      <w:r>
        <w:t>Operating activity</w:t>
      </w:r>
    </w:p>
    <w:p w14:paraId="08B646A6" w14:textId="321E7A42" w:rsidR="00383013" w:rsidRDefault="00383013" w:rsidP="00383013">
      <w:pPr>
        <w:pStyle w:val="ListParagraph"/>
        <w:numPr>
          <w:ilvl w:val="0"/>
          <w:numId w:val="1"/>
        </w:numPr>
      </w:pPr>
      <w:r>
        <w:t>Includes everything like buying inventory and supplies, paying taxes, net income, etc.</w:t>
      </w:r>
    </w:p>
    <w:p w14:paraId="0CBFC3E1" w14:textId="77777777" w:rsidR="00BB250B" w:rsidRDefault="00BB250B" w:rsidP="00BB250B"/>
    <w:p w14:paraId="72D0B8D6" w14:textId="77777777" w:rsidR="00BB250B" w:rsidRDefault="00BB250B" w:rsidP="00BB250B"/>
    <w:p w14:paraId="078A9837" w14:textId="33CA4BF5" w:rsidR="008F7EC5" w:rsidRDefault="00BB250B" w:rsidP="00BB250B">
      <w:r>
        <w:t>Chapter 2</w:t>
      </w:r>
    </w:p>
    <w:p w14:paraId="21D8AE02" w14:textId="77777777" w:rsidR="00BB250B" w:rsidRDefault="00BB250B" w:rsidP="00BB250B">
      <w:pPr>
        <w:rPr>
          <w:noProof/>
        </w:rPr>
      </w:pPr>
    </w:p>
    <w:p w14:paraId="3B89A4CB" w14:textId="4C4FEAD8" w:rsidR="00BB250B" w:rsidRDefault="00BB250B" w:rsidP="00BB250B">
      <w:r>
        <w:rPr>
          <w:noProof/>
        </w:rPr>
        <w:drawing>
          <wp:inline distT="0" distB="0" distL="0" distR="0" wp14:anchorId="6FBFEEAA" wp14:editId="34CBBA13">
            <wp:extent cx="3953587" cy="2588497"/>
            <wp:effectExtent l="0" t="0" r="889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1159" t="29920" r="19874" b="24699"/>
                    <a:stretch/>
                  </pic:blipFill>
                  <pic:spPr bwMode="auto">
                    <a:xfrm>
                      <a:off x="0" y="0"/>
                      <a:ext cx="3966494" cy="2596948"/>
                    </a:xfrm>
                    <a:prstGeom prst="rect">
                      <a:avLst/>
                    </a:prstGeom>
                    <a:ln>
                      <a:noFill/>
                    </a:ln>
                    <a:extLst>
                      <a:ext uri="{53640926-AAD7-44D8-BBD7-CCE9431645EC}">
                        <a14:shadowObscured xmlns:a14="http://schemas.microsoft.com/office/drawing/2010/main"/>
                      </a:ext>
                    </a:extLst>
                  </pic:spPr>
                </pic:pic>
              </a:graphicData>
            </a:graphic>
          </wp:inline>
        </w:drawing>
      </w:r>
    </w:p>
    <w:p w14:paraId="025F563B" w14:textId="77777777" w:rsidR="00DB11E7" w:rsidRDefault="00DB11E7" w:rsidP="00BB250B">
      <w:pPr>
        <w:rPr>
          <w:rFonts w:ascii="Roboto" w:hAnsi="Roboto"/>
          <w:color w:val="3C3C3C"/>
          <w:sz w:val="21"/>
          <w:szCs w:val="21"/>
          <w:shd w:val="clear" w:color="auto" w:fill="FAFAFA"/>
        </w:rPr>
      </w:pPr>
      <w:r>
        <w:rPr>
          <w:rFonts w:ascii="Roboto" w:hAnsi="Roboto"/>
          <w:color w:val="3C3C3C"/>
          <w:sz w:val="21"/>
          <w:szCs w:val="21"/>
          <w:shd w:val="clear" w:color="auto" w:fill="FAFAFA"/>
        </w:rPr>
        <w:t>Intracompany comparisons</w:t>
      </w:r>
    </w:p>
    <w:p w14:paraId="138B827D" w14:textId="77777777" w:rsidR="00DB11E7" w:rsidRDefault="00DB11E7" w:rsidP="00DB11E7">
      <w:pPr>
        <w:pStyle w:val="ListParagraph"/>
        <w:numPr>
          <w:ilvl w:val="0"/>
          <w:numId w:val="1"/>
        </w:numPr>
        <w:rPr>
          <w:rFonts w:ascii="Roboto" w:hAnsi="Roboto"/>
          <w:color w:val="3C3C3C"/>
          <w:sz w:val="21"/>
          <w:szCs w:val="21"/>
          <w:shd w:val="clear" w:color="auto" w:fill="FAFAFA"/>
        </w:rPr>
      </w:pPr>
      <w:r w:rsidRPr="00DB11E7">
        <w:rPr>
          <w:rFonts w:ascii="Roboto" w:hAnsi="Roboto"/>
          <w:color w:val="3C3C3C"/>
          <w:sz w:val="21"/>
          <w:szCs w:val="21"/>
          <w:shd w:val="clear" w:color="auto" w:fill="FAFAFA"/>
        </w:rPr>
        <w:t xml:space="preserve">covering two or more periods for the same company </w:t>
      </w:r>
    </w:p>
    <w:p w14:paraId="4DCE482D" w14:textId="77777777" w:rsidR="00DB11E7" w:rsidRDefault="00DB11E7" w:rsidP="00DB11E7">
      <w:pPr>
        <w:rPr>
          <w:rFonts w:ascii="Roboto" w:hAnsi="Roboto"/>
          <w:color w:val="3C3C3C"/>
          <w:sz w:val="21"/>
          <w:szCs w:val="21"/>
          <w:shd w:val="clear" w:color="auto" w:fill="FAFAFA"/>
        </w:rPr>
      </w:pPr>
      <w:r w:rsidRPr="00DB11E7">
        <w:rPr>
          <w:rFonts w:ascii="Roboto" w:hAnsi="Roboto"/>
          <w:color w:val="3C3C3C"/>
          <w:sz w:val="21"/>
          <w:szCs w:val="21"/>
          <w:shd w:val="clear" w:color="auto" w:fill="FAFAFA"/>
        </w:rPr>
        <w:t>Intercompany comparisons</w:t>
      </w:r>
    </w:p>
    <w:p w14:paraId="0A9BB922" w14:textId="77777777" w:rsidR="00DB11E7" w:rsidRDefault="00DB11E7" w:rsidP="00DB11E7">
      <w:pPr>
        <w:pStyle w:val="ListParagraph"/>
        <w:numPr>
          <w:ilvl w:val="0"/>
          <w:numId w:val="1"/>
        </w:numPr>
        <w:rPr>
          <w:rFonts w:ascii="Roboto" w:hAnsi="Roboto"/>
          <w:color w:val="3C3C3C"/>
          <w:sz w:val="21"/>
          <w:szCs w:val="21"/>
          <w:shd w:val="clear" w:color="auto" w:fill="FAFAFA"/>
        </w:rPr>
      </w:pPr>
      <w:r w:rsidRPr="00DB11E7">
        <w:rPr>
          <w:rFonts w:ascii="Roboto" w:hAnsi="Roboto"/>
          <w:color w:val="3C3C3C"/>
          <w:sz w:val="21"/>
          <w:szCs w:val="21"/>
          <w:shd w:val="clear" w:color="auto" w:fill="FAFAFA"/>
        </w:rPr>
        <w:t xml:space="preserve"> based on comparisons with a competitor in the same industry</w:t>
      </w:r>
    </w:p>
    <w:p w14:paraId="4582E4A8" w14:textId="77777777" w:rsidR="00DB11E7" w:rsidRDefault="00DB11E7" w:rsidP="00DB11E7">
      <w:pPr>
        <w:rPr>
          <w:rFonts w:ascii="Roboto" w:hAnsi="Roboto"/>
          <w:color w:val="3C3C3C"/>
          <w:sz w:val="21"/>
          <w:szCs w:val="21"/>
          <w:shd w:val="clear" w:color="auto" w:fill="FAFAFA"/>
        </w:rPr>
      </w:pPr>
      <w:r w:rsidRPr="00DB11E7">
        <w:rPr>
          <w:rFonts w:ascii="Roboto" w:hAnsi="Roboto"/>
          <w:color w:val="3C3C3C"/>
          <w:sz w:val="21"/>
          <w:szCs w:val="21"/>
          <w:shd w:val="clear" w:color="auto" w:fill="FAFAFA"/>
        </w:rPr>
        <w:t xml:space="preserve"> Industry average comparisons</w:t>
      </w:r>
    </w:p>
    <w:p w14:paraId="30F1391C" w14:textId="147901CC" w:rsidR="00BB250B" w:rsidRDefault="00DB11E7" w:rsidP="00DB11E7">
      <w:pPr>
        <w:pStyle w:val="ListParagraph"/>
        <w:numPr>
          <w:ilvl w:val="0"/>
          <w:numId w:val="1"/>
        </w:numPr>
        <w:rPr>
          <w:rFonts w:ascii="Roboto" w:hAnsi="Roboto"/>
          <w:color w:val="3C3C3C"/>
          <w:sz w:val="21"/>
          <w:szCs w:val="21"/>
          <w:shd w:val="clear" w:color="auto" w:fill="FAFAFA"/>
        </w:rPr>
      </w:pPr>
      <w:r w:rsidRPr="00DB11E7">
        <w:rPr>
          <w:rFonts w:ascii="Roboto" w:hAnsi="Roboto"/>
          <w:color w:val="3C3C3C"/>
          <w:sz w:val="21"/>
          <w:szCs w:val="21"/>
          <w:shd w:val="clear" w:color="auto" w:fill="FAFAFA"/>
        </w:rPr>
        <w:t xml:space="preserve"> based on average ratios for </w:t>
      </w:r>
      <w:proofErr w:type="gramStart"/>
      <w:r w:rsidRPr="00DB11E7">
        <w:rPr>
          <w:rFonts w:ascii="Roboto" w:hAnsi="Roboto"/>
          <w:color w:val="3C3C3C"/>
          <w:sz w:val="21"/>
          <w:szCs w:val="21"/>
          <w:shd w:val="clear" w:color="auto" w:fill="FAFAFA"/>
        </w:rPr>
        <w:t>particular industries</w:t>
      </w:r>
      <w:proofErr w:type="gramEnd"/>
      <w:r w:rsidRPr="00DB11E7">
        <w:rPr>
          <w:rFonts w:ascii="Roboto" w:hAnsi="Roboto"/>
          <w:color w:val="3C3C3C"/>
          <w:sz w:val="21"/>
          <w:szCs w:val="21"/>
          <w:shd w:val="clear" w:color="auto" w:fill="FAFAFA"/>
        </w:rPr>
        <w:t xml:space="preserve"> with specific company ratios</w:t>
      </w:r>
    </w:p>
    <w:p w14:paraId="4A8C318F" w14:textId="77777777" w:rsidR="005F3AAA" w:rsidRDefault="005F3AAA" w:rsidP="005F3AAA">
      <w:pPr>
        <w:rPr>
          <w:rFonts w:ascii="Roboto" w:hAnsi="Roboto"/>
          <w:color w:val="3C3C3C"/>
          <w:sz w:val="21"/>
          <w:szCs w:val="21"/>
          <w:shd w:val="clear" w:color="auto" w:fill="FAFAFA"/>
        </w:rPr>
      </w:pPr>
      <w:r>
        <w:rPr>
          <w:rFonts w:ascii="Roboto" w:hAnsi="Roboto"/>
          <w:color w:val="3C3C3C"/>
          <w:sz w:val="21"/>
          <w:szCs w:val="21"/>
          <w:shd w:val="clear" w:color="auto" w:fill="FAFAFA"/>
        </w:rPr>
        <w:t>accrual basis of accounting</w:t>
      </w:r>
    </w:p>
    <w:p w14:paraId="0146BE2A" w14:textId="0F087856" w:rsidR="005F3AAA" w:rsidRDefault="005F3AAA" w:rsidP="005F3AAA">
      <w:pPr>
        <w:pStyle w:val="ListParagraph"/>
        <w:numPr>
          <w:ilvl w:val="0"/>
          <w:numId w:val="1"/>
        </w:numPr>
        <w:rPr>
          <w:rFonts w:ascii="Roboto" w:hAnsi="Roboto"/>
          <w:color w:val="3C3C3C"/>
          <w:sz w:val="21"/>
          <w:szCs w:val="21"/>
          <w:shd w:val="clear" w:color="auto" w:fill="FAFAFA"/>
        </w:rPr>
      </w:pPr>
      <w:r w:rsidRPr="005F3AAA">
        <w:rPr>
          <w:rFonts w:ascii="Roboto" w:hAnsi="Roboto"/>
          <w:color w:val="3C3C3C"/>
          <w:sz w:val="21"/>
          <w:szCs w:val="21"/>
          <w:shd w:val="clear" w:color="auto" w:fill="FAFAFA"/>
        </w:rPr>
        <w:t>Under the accrual basis of accounting, the effects of transactions on a company’s economic resources and claims are recorded in the period when a transaction occurs and not when cash is received or paid.</w:t>
      </w:r>
    </w:p>
    <w:p w14:paraId="1176EE09" w14:textId="77777777" w:rsidR="005F3AAA" w:rsidRDefault="005F3AAA" w:rsidP="005F3AAA">
      <w:pPr>
        <w:rPr>
          <w:rFonts w:ascii="Roboto" w:hAnsi="Roboto"/>
          <w:color w:val="3C3C3C"/>
          <w:sz w:val="21"/>
          <w:szCs w:val="21"/>
          <w:shd w:val="clear" w:color="auto" w:fill="FAFAFA"/>
        </w:rPr>
      </w:pPr>
    </w:p>
    <w:p w14:paraId="52FD4066" w14:textId="58AED907" w:rsidR="005F3AAA" w:rsidRDefault="005F3AAA" w:rsidP="005F3AAA">
      <w:pPr>
        <w:rPr>
          <w:rFonts w:ascii="Roboto" w:hAnsi="Roboto"/>
          <w:color w:val="3C3C3C"/>
          <w:sz w:val="21"/>
          <w:szCs w:val="21"/>
          <w:shd w:val="clear" w:color="auto" w:fill="FAFAFA"/>
        </w:rPr>
      </w:pPr>
      <w:r>
        <w:rPr>
          <w:rFonts w:ascii="Roboto" w:hAnsi="Roboto"/>
          <w:color w:val="3C3C3C"/>
          <w:sz w:val="21"/>
          <w:szCs w:val="21"/>
          <w:shd w:val="clear" w:color="auto" w:fill="FAFAFA"/>
        </w:rPr>
        <w:lastRenderedPageBreak/>
        <w:t>Financial Information must have three characteristics</w:t>
      </w:r>
    </w:p>
    <w:p w14:paraId="321E35CE" w14:textId="46C8CDF7" w:rsidR="005F3AAA" w:rsidRDefault="005F3AAA" w:rsidP="005F3AAA">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Complete, neutral, free of error</w:t>
      </w:r>
    </w:p>
    <w:p w14:paraId="12CD9B28" w14:textId="77777777" w:rsidR="005F3AAA" w:rsidRDefault="005F3AAA" w:rsidP="005F3AAA">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cost constraint </w:t>
      </w:r>
    </w:p>
    <w:p w14:paraId="20925034" w14:textId="5746DD19" w:rsidR="005F3AAA" w:rsidRPr="005F3AAA" w:rsidRDefault="005F3AAA" w:rsidP="005F3AAA">
      <w:pPr>
        <w:pStyle w:val="ListParagraph"/>
        <w:numPr>
          <w:ilvl w:val="0"/>
          <w:numId w:val="1"/>
        </w:numPr>
        <w:rPr>
          <w:rFonts w:ascii="Roboto" w:hAnsi="Roboto"/>
          <w:color w:val="3C3C3C"/>
          <w:sz w:val="21"/>
          <w:szCs w:val="21"/>
          <w:shd w:val="clear" w:color="auto" w:fill="FAFAFA"/>
        </w:rPr>
      </w:pPr>
      <w:r w:rsidRPr="005F3AAA">
        <w:rPr>
          <w:rFonts w:ascii="Roboto" w:hAnsi="Roboto"/>
          <w:color w:val="3C3C3C"/>
          <w:sz w:val="21"/>
          <w:szCs w:val="21"/>
          <w:shd w:val="clear" w:color="auto" w:fill="FAFAFA"/>
        </w:rPr>
        <w:t xml:space="preserve">is a pervasive constraint that ensures that the value of the information provided in financial reporting is greater than the cost of providing </w:t>
      </w:r>
      <w:proofErr w:type="gramStart"/>
      <w:r w:rsidRPr="005F3AAA">
        <w:rPr>
          <w:rFonts w:ascii="Roboto" w:hAnsi="Roboto"/>
          <w:color w:val="3C3C3C"/>
          <w:sz w:val="21"/>
          <w:szCs w:val="21"/>
          <w:shd w:val="clear" w:color="auto" w:fill="FAFAFA"/>
        </w:rPr>
        <w:t>it.</w:t>
      </w:r>
      <w:proofErr w:type="gramEnd"/>
      <w:r w:rsidRPr="005F3AAA">
        <w:rPr>
          <w:rFonts w:ascii="Roboto" w:hAnsi="Roboto"/>
          <w:color w:val="3C3C3C"/>
          <w:sz w:val="21"/>
          <w:szCs w:val="21"/>
          <w:shd w:val="clear" w:color="auto" w:fill="FAFAFA"/>
        </w:rPr>
        <w:t xml:space="preserve"> That is, the benefits of financial reporting information should justify the costs of providing and using it.</w:t>
      </w:r>
    </w:p>
    <w:p w14:paraId="6E551988" w14:textId="77777777" w:rsidR="00802AF9" w:rsidRDefault="005F3AAA" w:rsidP="005F3AAA">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The going concern assumption </w:t>
      </w:r>
    </w:p>
    <w:p w14:paraId="4D071A80" w14:textId="0005A996" w:rsidR="00802AF9" w:rsidRDefault="005F3AAA" w:rsidP="00802AF9">
      <w:pPr>
        <w:pStyle w:val="ListParagraph"/>
        <w:numPr>
          <w:ilvl w:val="0"/>
          <w:numId w:val="1"/>
        </w:numPr>
        <w:rPr>
          <w:rFonts w:ascii="Roboto" w:hAnsi="Roboto"/>
          <w:color w:val="3C3C3C"/>
          <w:sz w:val="21"/>
          <w:szCs w:val="21"/>
          <w:shd w:val="clear" w:color="auto" w:fill="FAFAFA"/>
        </w:rPr>
      </w:pPr>
      <w:r w:rsidRPr="00802AF9">
        <w:rPr>
          <w:rFonts w:ascii="Roboto" w:hAnsi="Roboto"/>
          <w:color w:val="3C3C3C"/>
          <w:sz w:val="21"/>
          <w:szCs w:val="21"/>
          <w:shd w:val="clear" w:color="auto" w:fill="FAFAFA"/>
        </w:rPr>
        <w:t>assumes that a company will continue to operate for the foreseeable future.</w:t>
      </w:r>
      <w:r w:rsidR="00802AF9">
        <w:rPr>
          <w:rFonts w:ascii="Roboto" w:hAnsi="Roboto"/>
          <w:color w:val="3C3C3C"/>
          <w:sz w:val="21"/>
          <w:szCs w:val="21"/>
          <w:shd w:val="clear" w:color="auto" w:fill="FAFAFA"/>
        </w:rPr>
        <w:t xml:space="preserve"> Fulfilling all outstanding services and commitments</w:t>
      </w:r>
    </w:p>
    <w:p w14:paraId="74478E52" w14:textId="4908E2DB" w:rsidR="00802AF9" w:rsidRDefault="00802AF9" w:rsidP="00802AF9">
      <w:pPr>
        <w:rPr>
          <w:rFonts w:ascii="Roboto" w:hAnsi="Roboto"/>
          <w:color w:val="3C3C3C"/>
          <w:sz w:val="21"/>
          <w:szCs w:val="21"/>
          <w:shd w:val="clear" w:color="auto" w:fill="FAFAFA"/>
        </w:rPr>
      </w:pPr>
      <w:r>
        <w:rPr>
          <w:rFonts w:ascii="Roboto" w:hAnsi="Roboto"/>
          <w:color w:val="3C3C3C"/>
          <w:sz w:val="21"/>
          <w:szCs w:val="21"/>
          <w:shd w:val="clear" w:color="auto" w:fill="FAFAFA"/>
        </w:rPr>
        <w:t>elements of financial statements</w:t>
      </w:r>
    </w:p>
    <w:p w14:paraId="751AFAE1" w14:textId="1D223806" w:rsidR="00802AF9" w:rsidRDefault="00802AF9" w:rsidP="00802AF9">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assets, liabilities, equity, income (including gains), and expenses (including losses).</w:t>
      </w:r>
    </w:p>
    <w:p w14:paraId="7E734B83" w14:textId="77777777" w:rsidR="00802AF9" w:rsidRDefault="00802AF9" w:rsidP="00802AF9">
      <w:pPr>
        <w:rPr>
          <w:rFonts w:ascii="Roboto" w:hAnsi="Roboto"/>
          <w:color w:val="3C3C3C"/>
          <w:sz w:val="21"/>
          <w:szCs w:val="21"/>
          <w:shd w:val="clear" w:color="auto" w:fill="FAFAFA"/>
        </w:rPr>
      </w:pPr>
      <w:r>
        <w:rPr>
          <w:rFonts w:ascii="Roboto" w:hAnsi="Roboto"/>
          <w:color w:val="3C3C3C"/>
          <w:sz w:val="21"/>
          <w:szCs w:val="21"/>
          <w:shd w:val="clear" w:color="auto" w:fill="FAFAFA"/>
        </w:rPr>
        <w:t>Assets</w:t>
      </w:r>
    </w:p>
    <w:p w14:paraId="0959B009" w14:textId="4CB93F73" w:rsidR="00802AF9" w:rsidRPr="00802AF9" w:rsidRDefault="00802AF9" w:rsidP="00802AF9">
      <w:pPr>
        <w:pStyle w:val="ListParagraph"/>
        <w:numPr>
          <w:ilvl w:val="0"/>
          <w:numId w:val="1"/>
        </w:numPr>
        <w:rPr>
          <w:rFonts w:ascii="Roboto" w:hAnsi="Roboto"/>
          <w:color w:val="3C3C3C"/>
          <w:sz w:val="21"/>
          <w:szCs w:val="21"/>
          <w:shd w:val="clear" w:color="auto" w:fill="FAFAFA"/>
        </w:rPr>
      </w:pPr>
      <w:r w:rsidRPr="00802AF9">
        <w:rPr>
          <w:rFonts w:ascii="Roboto" w:hAnsi="Roboto"/>
          <w:color w:val="3C3C3C"/>
          <w:sz w:val="21"/>
          <w:szCs w:val="21"/>
          <w:shd w:val="clear" w:color="auto" w:fill="FAFAFA"/>
        </w:rPr>
        <w:t xml:space="preserve"> An asset is an economic resource controlled by the company as a result of past events. An economic resource is a right that has the potential to produce economic benefits.</w:t>
      </w:r>
    </w:p>
    <w:p w14:paraId="31EB03B4" w14:textId="77777777" w:rsidR="00802AF9" w:rsidRDefault="00802AF9" w:rsidP="00802AF9">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 Liabilities</w:t>
      </w:r>
    </w:p>
    <w:p w14:paraId="78789316" w14:textId="2955B778" w:rsidR="00802AF9" w:rsidRPr="00802AF9" w:rsidRDefault="00802AF9" w:rsidP="00802AF9">
      <w:pPr>
        <w:pStyle w:val="ListParagraph"/>
        <w:numPr>
          <w:ilvl w:val="0"/>
          <w:numId w:val="1"/>
        </w:numPr>
        <w:rPr>
          <w:rFonts w:ascii="Roboto" w:hAnsi="Roboto"/>
          <w:color w:val="3C3C3C"/>
          <w:sz w:val="21"/>
          <w:szCs w:val="21"/>
          <w:shd w:val="clear" w:color="auto" w:fill="FAFAFA"/>
        </w:rPr>
      </w:pPr>
      <w:r w:rsidRPr="00802AF9">
        <w:rPr>
          <w:rFonts w:ascii="Roboto" w:hAnsi="Roboto"/>
          <w:color w:val="3C3C3C"/>
          <w:sz w:val="21"/>
          <w:szCs w:val="21"/>
          <w:shd w:val="clear" w:color="auto" w:fill="FAFAFA"/>
        </w:rPr>
        <w:t xml:space="preserve"> A liability is a present obligation of the company to transfer an economic resource as a result of past events.</w:t>
      </w:r>
    </w:p>
    <w:p w14:paraId="684F53E7" w14:textId="77777777" w:rsidR="00802AF9" w:rsidRDefault="00802AF9" w:rsidP="00802AF9">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 Equity</w:t>
      </w:r>
    </w:p>
    <w:p w14:paraId="619DF19F" w14:textId="46A06C06" w:rsidR="00802AF9" w:rsidRPr="00802AF9" w:rsidRDefault="00802AF9" w:rsidP="00802AF9">
      <w:pPr>
        <w:pStyle w:val="ListParagraph"/>
        <w:numPr>
          <w:ilvl w:val="0"/>
          <w:numId w:val="1"/>
        </w:numPr>
        <w:rPr>
          <w:rFonts w:ascii="Roboto" w:hAnsi="Roboto"/>
          <w:color w:val="3C3C3C"/>
          <w:sz w:val="21"/>
          <w:szCs w:val="21"/>
          <w:shd w:val="clear" w:color="auto" w:fill="FAFAFA"/>
        </w:rPr>
      </w:pPr>
      <w:r w:rsidRPr="00802AF9">
        <w:rPr>
          <w:rFonts w:ascii="Roboto" w:hAnsi="Roboto"/>
          <w:color w:val="3C3C3C"/>
          <w:sz w:val="21"/>
          <w:szCs w:val="21"/>
          <w:shd w:val="clear" w:color="auto" w:fill="FAFAFA"/>
        </w:rPr>
        <w:t xml:space="preserve"> Equity is the residual interest in the assets of the company after deducting all its liabilities.</w:t>
      </w:r>
    </w:p>
    <w:p w14:paraId="35B34DB4" w14:textId="77777777" w:rsidR="00802AF9" w:rsidRDefault="00802AF9" w:rsidP="00802AF9">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 Income</w:t>
      </w:r>
    </w:p>
    <w:p w14:paraId="24CABEC9" w14:textId="0A2CA26C" w:rsidR="00802AF9" w:rsidRPr="00802AF9" w:rsidRDefault="00802AF9" w:rsidP="00802AF9">
      <w:pPr>
        <w:pStyle w:val="ListParagraph"/>
        <w:numPr>
          <w:ilvl w:val="0"/>
          <w:numId w:val="1"/>
        </w:numPr>
        <w:rPr>
          <w:rFonts w:ascii="Roboto" w:hAnsi="Roboto"/>
          <w:color w:val="3C3C3C"/>
          <w:sz w:val="21"/>
          <w:szCs w:val="21"/>
          <w:shd w:val="clear" w:color="auto" w:fill="FAFAFA"/>
        </w:rPr>
      </w:pPr>
      <w:r w:rsidRPr="00802AF9">
        <w:rPr>
          <w:rFonts w:ascii="Roboto" w:hAnsi="Roboto"/>
          <w:color w:val="3C3C3C"/>
          <w:sz w:val="21"/>
          <w:szCs w:val="21"/>
          <w:shd w:val="clear" w:color="auto" w:fill="FAFAFA"/>
        </w:rPr>
        <w:t xml:space="preserve"> Income includes both revenue and gains. Revenue arises in the course of the ordinary activities of the company while gains may or may not arise from ordinary activities. Income is the increases in economic benefits during the accounting period in the form of inflows or increases in assets or decreases in liabilities that result in increases in equity, other than those relating to contributions from equity participants.</w:t>
      </w:r>
    </w:p>
    <w:p w14:paraId="2A68D9A0" w14:textId="77777777" w:rsidR="00802AF9" w:rsidRDefault="00802AF9" w:rsidP="00802AF9">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 Expenses</w:t>
      </w:r>
    </w:p>
    <w:p w14:paraId="44CC09A2" w14:textId="612216AA" w:rsidR="00802AF9" w:rsidRDefault="00802AF9" w:rsidP="00802AF9">
      <w:pPr>
        <w:pStyle w:val="ListParagraph"/>
        <w:numPr>
          <w:ilvl w:val="0"/>
          <w:numId w:val="1"/>
        </w:numPr>
        <w:rPr>
          <w:rFonts w:ascii="Roboto" w:hAnsi="Roboto"/>
          <w:color w:val="3C3C3C"/>
          <w:sz w:val="21"/>
          <w:szCs w:val="21"/>
          <w:shd w:val="clear" w:color="auto" w:fill="FAFAFA"/>
        </w:rPr>
      </w:pPr>
      <w:r w:rsidRPr="00802AF9">
        <w:rPr>
          <w:rFonts w:ascii="Roboto" w:hAnsi="Roboto"/>
          <w:color w:val="3C3C3C"/>
          <w:sz w:val="21"/>
          <w:szCs w:val="21"/>
          <w:shd w:val="clear" w:color="auto" w:fill="FAFAFA"/>
        </w:rPr>
        <w:t xml:space="preserve"> Expenses include losses as well as those expenses that arise from ordinary activities of the company. Losses may or may not arise from ordinary activities. Expenses are decreases in economic benefits during the accounting period in the form of outflows or decreases in assets or increases in liabilities that result in decreases in equity, other than those relating to distributions to equity participants.</w:t>
      </w:r>
    </w:p>
    <w:p w14:paraId="4776C8D4" w14:textId="77777777" w:rsidR="00802AF9" w:rsidRDefault="00802AF9" w:rsidP="00802AF9">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historical cost basis of accounting </w:t>
      </w:r>
    </w:p>
    <w:p w14:paraId="73CC5B1C" w14:textId="7F713272" w:rsidR="00802AF9" w:rsidRDefault="00802AF9" w:rsidP="00802AF9">
      <w:pPr>
        <w:pStyle w:val="ListParagraph"/>
        <w:numPr>
          <w:ilvl w:val="0"/>
          <w:numId w:val="1"/>
        </w:numPr>
        <w:rPr>
          <w:rFonts w:ascii="Roboto" w:hAnsi="Roboto"/>
          <w:color w:val="3C3C3C"/>
          <w:sz w:val="21"/>
          <w:szCs w:val="21"/>
          <w:shd w:val="clear" w:color="auto" w:fill="FAFAFA"/>
        </w:rPr>
      </w:pPr>
      <w:r w:rsidRPr="00802AF9">
        <w:rPr>
          <w:rFonts w:ascii="Roboto" w:hAnsi="Roboto"/>
          <w:color w:val="3C3C3C"/>
          <w:sz w:val="21"/>
          <w:szCs w:val="21"/>
          <w:shd w:val="clear" w:color="auto" w:fill="FAFAFA"/>
        </w:rPr>
        <w:t>states that assets and liabilities should be recorded at their cost at the time of acquisition. This is true not only at the time when the item is purchased, but also during the time that an asset or liability is held.</w:t>
      </w:r>
    </w:p>
    <w:p w14:paraId="34A94C6E" w14:textId="3C0B29DB" w:rsidR="00802AF9" w:rsidRDefault="00802AF9" w:rsidP="00802AF9">
      <w:pPr>
        <w:pStyle w:val="ListParagraph"/>
        <w:numPr>
          <w:ilvl w:val="1"/>
          <w:numId w:val="1"/>
        </w:numPr>
        <w:rPr>
          <w:rFonts w:ascii="Roboto" w:hAnsi="Roboto"/>
          <w:color w:val="3C3C3C"/>
          <w:sz w:val="21"/>
          <w:szCs w:val="21"/>
          <w:shd w:val="clear" w:color="auto" w:fill="FAFAFA"/>
        </w:rPr>
      </w:pPr>
      <w:r>
        <w:rPr>
          <w:rFonts w:ascii="Roboto" w:hAnsi="Roboto"/>
          <w:color w:val="3C3C3C"/>
          <w:sz w:val="21"/>
          <w:szCs w:val="21"/>
          <w:shd w:val="clear" w:color="auto" w:fill="FAFAFA"/>
        </w:rPr>
        <w:t>Even if the value increases after a year, the original value is still recorded</w:t>
      </w:r>
    </w:p>
    <w:p w14:paraId="13519BF1" w14:textId="4380B77D" w:rsidR="00802AF9" w:rsidRDefault="00802AF9" w:rsidP="00802AF9">
      <w:pPr>
        <w:rPr>
          <w:rFonts w:ascii="Roboto" w:hAnsi="Roboto"/>
          <w:color w:val="3C3C3C"/>
          <w:sz w:val="21"/>
          <w:szCs w:val="21"/>
          <w:shd w:val="clear" w:color="auto" w:fill="FAFAFA"/>
        </w:rPr>
      </w:pPr>
    </w:p>
    <w:p w14:paraId="6EB38164" w14:textId="681E9678" w:rsidR="008453C8" w:rsidRPr="008453C8" w:rsidRDefault="008453C8" w:rsidP="00802AF9">
      <w:pPr>
        <w:rPr>
          <w:rFonts w:ascii="Roboto" w:hAnsi="Roboto"/>
          <w:color w:val="3C3C3C"/>
          <w:sz w:val="21"/>
          <w:szCs w:val="21"/>
          <w:shd w:val="clear" w:color="auto" w:fill="FAFAFA"/>
        </w:rPr>
      </w:pPr>
      <w:r>
        <w:rPr>
          <w:rFonts w:ascii="Roboto" w:hAnsi="Roboto"/>
          <w:color w:val="3C3C3C"/>
          <w:sz w:val="21"/>
          <w:szCs w:val="21"/>
          <w:shd w:val="clear" w:color="auto" w:fill="FAFAFA"/>
        </w:rPr>
        <w:lastRenderedPageBreak/>
        <w:t>Chapter 3</w:t>
      </w:r>
    </w:p>
    <w:p w14:paraId="5FE8F020" w14:textId="0650E19B" w:rsidR="008453C8" w:rsidRDefault="008453C8" w:rsidP="00802AF9">
      <w:pPr>
        <w:rPr>
          <w:noProof/>
        </w:rPr>
      </w:pPr>
      <w:r>
        <w:rPr>
          <w:noProof/>
        </w:rPr>
        <w:t>Accoutning cycle</w:t>
      </w:r>
    </w:p>
    <w:p w14:paraId="0F3C51C7" w14:textId="67EBB2F3" w:rsidR="008453C8" w:rsidRDefault="008453C8" w:rsidP="00802AF9">
      <w:pPr>
        <w:rPr>
          <w:rFonts w:ascii="Roboto" w:hAnsi="Roboto"/>
          <w:color w:val="3C3C3C"/>
          <w:sz w:val="21"/>
          <w:szCs w:val="21"/>
          <w:shd w:val="clear" w:color="auto" w:fill="FAFAFA"/>
        </w:rPr>
      </w:pPr>
      <w:r>
        <w:rPr>
          <w:noProof/>
        </w:rPr>
        <w:drawing>
          <wp:inline distT="0" distB="0" distL="0" distR="0" wp14:anchorId="2F2D3190" wp14:editId="01ACF6E5">
            <wp:extent cx="5749060" cy="795020"/>
            <wp:effectExtent l="0" t="0" r="444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0235" t="26306" r="9077" b="58766"/>
                    <a:stretch/>
                  </pic:blipFill>
                  <pic:spPr bwMode="auto">
                    <a:xfrm>
                      <a:off x="0" y="0"/>
                      <a:ext cx="5801928" cy="802331"/>
                    </a:xfrm>
                    <a:prstGeom prst="rect">
                      <a:avLst/>
                    </a:prstGeom>
                    <a:ln>
                      <a:noFill/>
                    </a:ln>
                    <a:extLst>
                      <a:ext uri="{53640926-AAD7-44D8-BBD7-CCE9431645EC}">
                        <a14:shadowObscured xmlns:a14="http://schemas.microsoft.com/office/drawing/2010/main"/>
                      </a:ext>
                    </a:extLst>
                  </pic:spPr>
                </pic:pic>
              </a:graphicData>
            </a:graphic>
          </wp:inline>
        </w:drawing>
      </w:r>
    </w:p>
    <w:p w14:paraId="2D490EE5" w14:textId="77777777" w:rsidR="00034C55" w:rsidRDefault="00034C55" w:rsidP="00802AF9">
      <w:pPr>
        <w:rPr>
          <w:noProof/>
        </w:rPr>
      </w:pPr>
    </w:p>
    <w:p w14:paraId="583D0498" w14:textId="5F8E47CC" w:rsidR="008453C8" w:rsidRDefault="00034C55" w:rsidP="00802AF9">
      <w:pPr>
        <w:rPr>
          <w:rFonts w:ascii="Roboto" w:hAnsi="Roboto"/>
          <w:color w:val="3C3C3C"/>
          <w:sz w:val="21"/>
          <w:szCs w:val="21"/>
          <w:shd w:val="clear" w:color="auto" w:fill="FAFAFA"/>
        </w:rPr>
      </w:pPr>
      <w:r>
        <w:rPr>
          <w:noProof/>
        </w:rPr>
        <w:drawing>
          <wp:inline distT="0" distB="0" distL="0" distR="0" wp14:anchorId="7A959A7E" wp14:editId="68E2CAE3">
            <wp:extent cx="5296395" cy="1937013"/>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7172" t="36606" r="17460" b="33880"/>
                    <a:stretch/>
                  </pic:blipFill>
                  <pic:spPr bwMode="auto">
                    <a:xfrm>
                      <a:off x="0" y="0"/>
                      <a:ext cx="5319328" cy="1945400"/>
                    </a:xfrm>
                    <a:prstGeom prst="rect">
                      <a:avLst/>
                    </a:prstGeom>
                    <a:ln>
                      <a:noFill/>
                    </a:ln>
                    <a:extLst>
                      <a:ext uri="{53640926-AAD7-44D8-BBD7-CCE9431645EC}">
                        <a14:shadowObscured xmlns:a14="http://schemas.microsoft.com/office/drawing/2010/main"/>
                      </a:ext>
                    </a:extLst>
                  </pic:spPr>
                </pic:pic>
              </a:graphicData>
            </a:graphic>
          </wp:inline>
        </w:drawing>
      </w:r>
    </w:p>
    <w:p w14:paraId="1B88E686" w14:textId="77777777" w:rsidR="00034C55" w:rsidRDefault="00034C55" w:rsidP="00802AF9">
      <w:pPr>
        <w:rPr>
          <w:rFonts w:ascii="Roboto" w:hAnsi="Roboto"/>
          <w:color w:val="3C3C3C"/>
          <w:sz w:val="21"/>
          <w:szCs w:val="21"/>
          <w:shd w:val="clear" w:color="auto" w:fill="FAFAFA"/>
        </w:rPr>
      </w:pPr>
      <w:r>
        <w:rPr>
          <w:rFonts w:ascii="Roboto" w:hAnsi="Roboto"/>
          <w:color w:val="3C3C3C"/>
          <w:sz w:val="21"/>
          <w:szCs w:val="21"/>
          <w:shd w:val="clear" w:color="auto" w:fill="FAFAFA"/>
        </w:rPr>
        <w:t>Posting</w:t>
      </w:r>
    </w:p>
    <w:p w14:paraId="70653513" w14:textId="128FEBA2" w:rsidR="00034C55" w:rsidRDefault="00034C55" w:rsidP="00034C55">
      <w:pPr>
        <w:pStyle w:val="ListParagraph"/>
        <w:numPr>
          <w:ilvl w:val="0"/>
          <w:numId w:val="1"/>
        </w:numPr>
        <w:rPr>
          <w:rFonts w:ascii="Roboto" w:hAnsi="Roboto"/>
          <w:color w:val="3C3C3C"/>
          <w:sz w:val="21"/>
          <w:szCs w:val="21"/>
          <w:shd w:val="clear" w:color="auto" w:fill="FAFAFA"/>
        </w:rPr>
      </w:pPr>
      <w:r w:rsidRPr="00034C55">
        <w:rPr>
          <w:rFonts w:ascii="Roboto" w:hAnsi="Roboto"/>
          <w:color w:val="3C3C3C"/>
          <w:sz w:val="21"/>
          <w:szCs w:val="21"/>
          <w:shd w:val="clear" w:color="auto" w:fill="FAFAFA"/>
        </w:rPr>
        <w:t xml:space="preserve"> involves transferring information from the general journal to the general ledger.</w:t>
      </w:r>
    </w:p>
    <w:p w14:paraId="1A5D5970" w14:textId="77777777" w:rsidR="00034C55" w:rsidRDefault="00034C55" w:rsidP="00034C55">
      <w:pPr>
        <w:rPr>
          <w:noProof/>
        </w:rPr>
      </w:pPr>
    </w:p>
    <w:p w14:paraId="364F591A" w14:textId="5983A02F" w:rsidR="00034C55" w:rsidRDefault="00034C55" w:rsidP="00034C55">
      <w:pPr>
        <w:rPr>
          <w:rFonts w:ascii="Roboto" w:hAnsi="Roboto"/>
          <w:color w:val="3C3C3C"/>
          <w:sz w:val="21"/>
          <w:szCs w:val="21"/>
          <w:shd w:val="clear" w:color="auto" w:fill="FAFAFA"/>
        </w:rPr>
      </w:pPr>
      <w:r>
        <w:rPr>
          <w:noProof/>
        </w:rPr>
        <w:drawing>
          <wp:inline distT="0" distB="0" distL="0" distR="0" wp14:anchorId="6312F3B7" wp14:editId="452FE57C">
            <wp:extent cx="5035138" cy="3269831"/>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174" t="26301" r="23675" b="15767"/>
                    <a:stretch/>
                  </pic:blipFill>
                  <pic:spPr bwMode="auto">
                    <a:xfrm>
                      <a:off x="0" y="0"/>
                      <a:ext cx="5040654" cy="3273413"/>
                    </a:xfrm>
                    <a:prstGeom prst="rect">
                      <a:avLst/>
                    </a:prstGeom>
                    <a:ln>
                      <a:noFill/>
                    </a:ln>
                    <a:extLst>
                      <a:ext uri="{53640926-AAD7-44D8-BBD7-CCE9431645EC}">
                        <a14:shadowObscured xmlns:a14="http://schemas.microsoft.com/office/drawing/2010/main"/>
                      </a:ext>
                    </a:extLst>
                  </pic:spPr>
                </pic:pic>
              </a:graphicData>
            </a:graphic>
          </wp:inline>
        </w:drawing>
      </w:r>
    </w:p>
    <w:p w14:paraId="0F52B3C8" w14:textId="77777777" w:rsidR="00C810B7" w:rsidRDefault="00C810B7" w:rsidP="00C810B7">
      <w:pPr>
        <w:rPr>
          <w:rFonts w:ascii="Roboto" w:hAnsi="Roboto"/>
          <w:color w:val="3C3C3C"/>
          <w:sz w:val="21"/>
          <w:szCs w:val="21"/>
          <w:shd w:val="clear" w:color="auto" w:fill="FAFAFA"/>
        </w:rPr>
      </w:pPr>
    </w:p>
    <w:p w14:paraId="045B3C3B" w14:textId="332E3923" w:rsidR="00C810B7" w:rsidRDefault="00C810B7" w:rsidP="00C810B7">
      <w:pPr>
        <w:rPr>
          <w:rFonts w:ascii="Roboto" w:hAnsi="Roboto"/>
          <w:color w:val="3C3C3C"/>
          <w:sz w:val="21"/>
          <w:szCs w:val="21"/>
          <w:shd w:val="clear" w:color="auto" w:fill="FAFAFA"/>
        </w:rPr>
      </w:pPr>
      <w:r>
        <w:rPr>
          <w:rFonts w:ascii="Roboto" w:hAnsi="Roboto"/>
          <w:color w:val="3C3C3C"/>
          <w:sz w:val="21"/>
          <w:szCs w:val="21"/>
          <w:shd w:val="clear" w:color="auto" w:fill="FAFAFA"/>
        </w:rPr>
        <w:lastRenderedPageBreak/>
        <w:t>Accrual basis accounting</w:t>
      </w:r>
    </w:p>
    <w:p w14:paraId="29A5189F" w14:textId="72C7BEBE" w:rsidR="00034C55" w:rsidRDefault="00C810B7" w:rsidP="00C810B7">
      <w:pPr>
        <w:pStyle w:val="ListParagraph"/>
        <w:numPr>
          <w:ilvl w:val="0"/>
          <w:numId w:val="1"/>
        </w:numPr>
        <w:rPr>
          <w:rFonts w:ascii="Roboto" w:hAnsi="Roboto"/>
          <w:color w:val="3C3C3C"/>
          <w:sz w:val="21"/>
          <w:szCs w:val="21"/>
          <w:shd w:val="clear" w:color="auto" w:fill="FAFAFA"/>
        </w:rPr>
      </w:pPr>
      <w:r w:rsidRPr="00C810B7">
        <w:rPr>
          <w:rFonts w:ascii="Roboto" w:hAnsi="Roboto"/>
          <w:color w:val="3C3C3C"/>
          <w:sz w:val="21"/>
          <w:szCs w:val="21"/>
          <w:shd w:val="clear" w:color="auto" w:fill="FAFAFA"/>
        </w:rPr>
        <w:t xml:space="preserve"> means that transactions affecting a company’s financial statements are recorded in the periods in which the events occur, rather than when the company </w:t>
      </w:r>
      <w:proofErr w:type="gramStart"/>
      <w:r w:rsidRPr="00C810B7">
        <w:rPr>
          <w:rFonts w:ascii="Roboto" w:hAnsi="Roboto"/>
          <w:color w:val="3C3C3C"/>
          <w:sz w:val="21"/>
          <w:szCs w:val="21"/>
          <w:shd w:val="clear" w:color="auto" w:fill="FAFAFA"/>
        </w:rPr>
        <w:t>actually receives</w:t>
      </w:r>
      <w:proofErr w:type="gramEnd"/>
      <w:r w:rsidRPr="00C810B7">
        <w:rPr>
          <w:rFonts w:ascii="Roboto" w:hAnsi="Roboto"/>
          <w:color w:val="3C3C3C"/>
          <w:sz w:val="21"/>
          <w:szCs w:val="21"/>
          <w:shd w:val="clear" w:color="auto" w:fill="FAFAFA"/>
        </w:rPr>
        <w:t xml:space="preserve"> or pays cash</w:t>
      </w:r>
    </w:p>
    <w:p w14:paraId="10890456" w14:textId="77777777" w:rsidR="00C810B7" w:rsidRDefault="00C810B7" w:rsidP="00C810B7">
      <w:pPr>
        <w:rPr>
          <w:rFonts w:ascii="Roboto" w:hAnsi="Roboto"/>
          <w:color w:val="3C3C3C"/>
          <w:sz w:val="21"/>
          <w:szCs w:val="21"/>
          <w:shd w:val="clear" w:color="auto" w:fill="FAFAFA"/>
        </w:rPr>
      </w:pPr>
      <w:r>
        <w:rPr>
          <w:rFonts w:ascii="Roboto" w:hAnsi="Roboto"/>
          <w:color w:val="3C3C3C"/>
          <w:sz w:val="21"/>
          <w:szCs w:val="21"/>
          <w:shd w:val="clear" w:color="auto" w:fill="FAFAFA"/>
        </w:rPr>
        <w:t>cash basis accounting</w:t>
      </w:r>
    </w:p>
    <w:p w14:paraId="73ED7CFA" w14:textId="0D124833" w:rsidR="00C810B7" w:rsidRDefault="00C810B7" w:rsidP="00C810B7">
      <w:pPr>
        <w:pStyle w:val="ListParagraph"/>
        <w:numPr>
          <w:ilvl w:val="0"/>
          <w:numId w:val="1"/>
        </w:numPr>
        <w:rPr>
          <w:rFonts w:ascii="Roboto" w:hAnsi="Roboto"/>
          <w:color w:val="3C3C3C"/>
          <w:sz w:val="21"/>
          <w:szCs w:val="21"/>
          <w:shd w:val="clear" w:color="auto" w:fill="FAFAFA"/>
        </w:rPr>
      </w:pPr>
      <w:r w:rsidRPr="00C810B7">
        <w:rPr>
          <w:rFonts w:ascii="Roboto" w:hAnsi="Roboto"/>
          <w:color w:val="3C3C3C"/>
          <w:sz w:val="21"/>
          <w:szCs w:val="21"/>
          <w:shd w:val="clear" w:color="auto" w:fill="FAFAFA"/>
        </w:rPr>
        <w:t>revenue is recorded only when cash is received, and an expense is recorded only when cash is paid.</w:t>
      </w:r>
    </w:p>
    <w:p w14:paraId="5142B7C8" w14:textId="4D444B0F" w:rsidR="00893EBF" w:rsidRDefault="00893EBF" w:rsidP="00C810B7">
      <w:pPr>
        <w:rPr>
          <w:rFonts w:ascii="Roboto" w:hAnsi="Roboto"/>
          <w:color w:val="3C3C3C"/>
          <w:sz w:val="21"/>
          <w:szCs w:val="21"/>
          <w:shd w:val="clear" w:color="auto" w:fill="FAFAFA"/>
        </w:rPr>
      </w:pPr>
      <w:proofErr w:type="gramStart"/>
      <w:r>
        <w:rPr>
          <w:rFonts w:ascii="Roboto" w:hAnsi="Roboto"/>
          <w:color w:val="3C3C3C"/>
          <w:sz w:val="21"/>
          <w:szCs w:val="21"/>
          <w:shd w:val="clear" w:color="auto" w:fill="FAFAFA"/>
        </w:rPr>
        <w:t>Retailers</w:t>
      </w:r>
      <w:r w:rsidR="00BB5EF7">
        <w:rPr>
          <w:rFonts w:ascii="Roboto" w:hAnsi="Roboto"/>
          <w:color w:val="3C3C3C"/>
          <w:sz w:val="21"/>
          <w:szCs w:val="21"/>
          <w:shd w:val="clear" w:color="auto" w:fill="FAFAFA"/>
        </w:rPr>
        <w:t>(</w:t>
      </w:r>
      <w:proofErr w:type="gramEnd"/>
      <w:r w:rsidR="00BB5EF7">
        <w:rPr>
          <w:rFonts w:ascii="Roboto" w:hAnsi="Roboto"/>
          <w:color w:val="3C3C3C"/>
          <w:sz w:val="21"/>
          <w:szCs w:val="21"/>
          <w:shd w:val="clear" w:color="auto" w:fill="FAFAFA"/>
        </w:rPr>
        <w:t>Walmart)</w:t>
      </w:r>
    </w:p>
    <w:p w14:paraId="24AC1477" w14:textId="516DDE02" w:rsidR="00893EBF" w:rsidRPr="00893EBF" w:rsidRDefault="00185851" w:rsidP="00893EBF">
      <w:pPr>
        <w:pStyle w:val="ListParagraph"/>
        <w:numPr>
          <w:ilvl w:val="0"/>
          <w:numId w:val="1"/>
        </w:numPr>
        <w:rPr>
          <w:rFonts w:ascii="Roboto" w:hAnsi="Roboto"/>
          <w:color w:val="3C3C3C"/>
          <w:sz w:val="21"/>
          <w:szCs w:val="21"/>
          <w:shd w:val="clear" w:color="auto" w:fill="FAFAFA"/>
        </w:rPr>
      </w:pPr>
      <w:r w:rsidRPr="00893EBF">
        <w:rPr>
          <w:rFonts w:ascii="Roboto" w:hAnsi="Roboto"/>
          <w:color w:val="3C3C3C"/>
          <w:sz w:val="21"/>
          <w:szCs w:val="21"/>
          <w:shd w:val="clear" w:color="auto" w:fill="FAFAFA"/>
        </w:rPr>
        <w:t>Merchandising companies that purchase and sell directly to consumer</w:t>
      </w:r>
      <w:r w:rsidR="00893EBF" w:rsidRPr="00893EBF">
        <w:rPr>
          <w:rFonts w:ascii="Roboto" w:hAnsi="Roboto"/>
          <w:color w:val="3C3C3C"/>
          <w:sz w:val="21"/>
          <w:szCs w:val="21"/>
          <w:shd w:val="clear" w:color="auto" w:fill="FAFAFA"/>
        </w:rPr>
        <w:t>s</w:t>
      </w:r>
    </w:p>
    <w:p w14:paraId="5C69D446" w14:textId="5055CE41" w:rsidR="00893EBF" w:rsidRDefault="00893EBF" w:rsidP="00C810B7">
      <w:pPr>
        <w:rPr>
          <w:rFonts w:ascii="Roboto" w:hAnsi="Roboto"/>
          <w:color w:val="3C3C3C"/>
          <w:sz w:val="21"/>
          <w:szCs w:val="21"/>
          <w:shd w:val="clear" w:color="auto" w:fill="FAFAFA"/>
        </w:rPr>
      </w:pPr>
      <w:r>
        <w:rPr>
          <w:rFonts w:ascii="Roboto" w:hAnsi="Roboto"/>
          <w:color w:val="3C3C3C"/>
          <w:sz w:val="21"/>
          <w:szCs w:val="21"/>
          <w:shd w:val="clear" w:color="auto" w:fill="FAFAFA"/>
        </w:rPr>
        <w:t>Wholesalers</w:t>
      </w:r>
      <w:r w:rsidR="00BB5EF7">
        <w:rPr>
          <w:rFonts w:ascii="Roboto" w:hAnsi="Roboto"/>
          <w:color w:val="3C3C3C"/>
          <w:sz w:val="21"/>
          <w:szCs w:val="21"/>
          <w:shd w:val="clear" w:color="auto" w:fill="FAFAFA"/>
        </w:rPr>
        <w:t xml:space="preserve"> (</w:t>
      </w:r>
      <w:proofErr w:type="spellStart"/>
      <w:r w:rsidR="00BB5EF7">
        <w:rPr>
          <w:rFonts w:ascii="Roboto" w:hAnsi="Roboto"/>
          <w:color w:val="3C3C3C"/>
          <w:sz w:val="21"/>
          <w:szCs w:val="21"/>
          <w:shd w:val="clear" w:color="auto" w:fill="FAFAFA"/>
        </w:rPr>
        <w:t>walmarts</w:t>
      </w:r>
      <w:proofErr w:type="spellEnd"/>
      <w:r w:rsidR="00BB5EF7">
        <w:rPr>
          <w:rFonts w:ascii="Roboto" w:hAnsi="Roboto"/>
          <w:color w:val="3C3C3C"/>
          <w:sz w:val="21"/>
          <w:szCs w:val="21"/>
          <w:shd w:val="clear" w:color="auto" w:fill="FAFAFA"/>
        </w:rPr>
        <w:t xml:space="preserve"> supplier)</w:t>
      </w:r>
    </w:p>
    <w:p w14:paraId="3C6BE8F5" w14:textId="78A96288" w:rsidR="00893EBF" w:rsidRDefault="00185851" w:rsidP="00893EBF">
      <w:pPr>
        <w:pStyle w:val="ListParagraph"/>
        <w:numPr>
          <w:ilvl w:val="0"/>
          <w:numId w:val="1"/>
        </w:numPr>
        <w:rPr>
          <w:rFonts w:ascii="Roboto" w:hAnsi="Roboto"/>
          <w:color w:val="3C3C3C"/>
          <w:sz w:val="21"/>
          <w:szCs w:val="21"/>
          <w:shd w:val="clear" w:color="auto" w:fill="FAFAFA"/>
        </w:rPr>
      </w:pPr>
      <w:r w:rsidRPr="00893EBF">
        <w:rPr>
          <w:rFonts w:ascii="Roboto" w:hAnsi="Roboto"/>
          <w:color w:val="3C3C3C"/>
          <w:sz w:val="21"/>
          <w:szCs w:val="21"/>
          <w:shd w:val="clear" w:color="auto" w:fill="FAFAFA"/>
        </w:rPr>
        <w:t xml:space="preserve">Merchandising companies that sell to retailers </w:t>
      </w:r>
    </w:p>
    <w:p w14:paraId="2AEA29D2" w14:textId="0D6D8346" w:rsidR="00893EBF" w:rsidRPr="00893EBF" w:rsidRDefault="00893EBF" w:rsidP="00893EBF">
      <w:pPr>
        <w:rPr>
          <w:rFonts w:ascii="Roboto" w:hAnsi="Roboto"/>
          <w:color w:val="3C3C3C"/>
          <w:sz w:val="21"/>
          <w:szCs w:val="21"/>
          <w:shd w:val="clear" w:color="auto" w:fill="FAFAFA"/>
        </w:rPr>
      </w:pPr>
      <w:proofErr w:type="gramStart"/>
      <w:r>
        <w:rPr>
          <w:rFonts w:ascii="Roboto" w:hAnsi="Roboto"/>
          <w:color w:val="3C3C3C"/>
          <w:sz w:val="21"/>
          <w:szCs w:val="21"/>
          <w:shd w:val="clear" w:color="auto" w:fill="FAFAFA"/>
        </w:rPr>
        <w:t>Manufactures</w:t>
      </w:r>
      <w:r w:rsidR="00BB5EF7">
        <w:rPr>
          <w:rFonts w:ascii="Roboto" w:hAnsi="Roboto"/>
          <w:color w:val="3C3C3C"/>
          <w:sz w:val="21"/>
          <w:szCs w:val="21"/>
          <w:shd w:val="clear" w:color="auto" w:fill="FAFAFA"/>
        </w:rPr>
        <w:t>( the</w:t>
      </w:r>
      <w:proofErr w:type="gramEnd"/>
      <w:r w:rsidR="00BB5EF7">
        <w:rPr>
          <w:rFonts w:ascii="Roboto" w:hAnsi="Roboto"/>
          <w:color w:val="3C3C3C"/>
          <w:sz w:val="21"/>
          <w:szCs w:val="21"/>
          <w:shd w:val="clear" w:color="auto" w:fill="FAFAFA"/>
        </w:rPr>
        <w:t xml:space="preserve"> actual creator)</w:t>
      </w:r>
    </w:p>
    <w:p w14:paraId="11688387" w14:textId="1E06672A" w:rsidR="00C810B7" w:rsidRDefault="00185851" w:rsidP="00893EBF">
      <w:pPr>
        <w:pStyle w:val="ListParagraph"/>
        <w:numPr>
          <w:ilvl w:val="0"/>
          <w:numId w:val="1"/>
        </w:numPr>
        <w:rPr>
          <w:rFonts w:ascii="Roboto" w:hAnsi="Roboto"/>
          <w:color w:val="3C3C3C"/>
          <w:sz w:val="21"/>
          <w:szCs w:val="21"/>
          <w:shd w:val="clear" w:color="auto" w:fill="FAFAFA"/>
        </w:rPr>
      </w:pPr>
      <w:r w:rsidRPr="00893EBF">
        <w:rPr>
          <w:rFonts w:ascii="Roboto" w:hAnsi="Roboto"/>
          <w:color w:val="3C3C3C"/>
          <w:sz w:val="21"/>
          <w:szCs w:val="21"/>
          <w:shd w:val="clear" w:color="auto" w:fill="FAFAFA"/>
        </w:rPr>
        <w:t xml:space="preserve">Companies that produce goods for sale to wholesalers (or others) </w:t>
      </w:r>
    </w:p>
    <w:p w14:paraId="76B065D6" w14:textId="58E61F76" w:rsidR="00893EBF" w:rsidRDefault="006E7A3F" w:rsidP="00893EBF">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FOB </w:t>
      </w:r>
      <w:proofErr w:type="gramStart"/>
      <w:r>
        <w:rPr>
          <w:rFonts w:ascii="Roboto" w:hAnsi="Roboto"/>
          <w:color w:val="3C3C3C"/>
          <w:sz w:val="21"/>
          <w:szCs w:val="21"/>
          <w:shd w:val="clear" w:color="auto" w:fill="FAFAFA"/>
        </w:rPr>
        <w:t>( free</w:t>
      </w:r>
      <w:proofErr w:type="gramEnd"/>
      <w:r>
        <w:rPr>
          <w:rFonts w:ascii="Roboto" w:hAnsi="Roboto"/>
          <w:color w:val="3C3C3C"/>
          <w:sz w:val="21"/>
          <w:szCs w:val="21"/>
          <w:shd w:val="clear" w:color="auto" w:fill="FAFAFA"/>
        </w:rPr>
        <w:t xml:space="preserve"> on board) destination</w:t>
      </w:r>
      <w:r w:rsidR="00F14C22">
        <w:rPr>
          <w:rFonts w:ascii="Roboto" w:hAnsi="Roboto"/>
          <w:color w:val="3C3C3C"/>
          <w:sz w:val="21"/>
          <w:szCs w:val="21"/>
          <w:shd w:val="clear" w:color="auto" w:fill="FAFAFA"/>
        </w:rPr>
        <w:t>(perp only)</w:t>
      </w:r>
    </w:p>
    <w:p w14:paraId="012F1A12" w14:textId="17BF1B31" w:rsidR="006E7A3F" w:rsidRDefault="006E7A3F" w:rsidP="006E7A3F">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Seller pays shipping fee, considered</w:t>
      </w:r>
      <w:r w:rsidR="002B692A">
        <w:rPr>
          <w:rFonts w:ascii="Roboto" w:hAnsi="Roboto"/>
          <w:color w:val="3C3C3C"/>
          <w:sz w:val="21"/>
          <w:szCs w:val="21"/>
          <w:shd w:val="clear" w:color="auto" w:fill="FAFAFA"/>
        </w:rPr>
        <w:t xml:space="preserve"> in</w:t>
      </w:r>
      <w:r>
        <w:rPr>
          <w:rFonts w:ascii="Roboto" w:hAnsi="Roboto"/>
          <w:color w:val="3C3C3C"/>
          <w:sz w:val="21"/>
          <w:szCs w:val="21"/>
          <w:shd w:val="clear" w:color="auto" w:fill="FAFAFA"/>
        </w:rPr>
        <w:t xml:space="preserve"> their inventory until</w:t>
      </w:r>
      <w:r w:rsidR="002B692A">
        <w:rPr>
          <w:rFonts w:ascii="Roboto" w:hAnsi="Roboto"/>
          <w:color w:val="3C3C3C"/>
          <w:sz w:val="21"/>
          <w:szCs w:val="21"/>
          <w:shd w:val="clear" w:color="auto" w:fill="FAFAFA"/>
        </w:rPr>
        <w:t xml:space="preserve"> the shipment is delivered</w:t>
      </w:r>
    </w:p>
    <w:p w14:paraId="1982F481" w14:textId="68F18DA7" w:rsidR="002B692A" w:rsidRDefault="002B692A" w:rsidP="006E7A3F">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 xml:space="preserve">Destination, as it is the </w:t>
      </w:r>
      <w:r w:rsidR="00BB5EF7">
        <w:rPr>
          <w:rFonts w:ascii="Roboto" w:hAnsi="Roboto"/>
          <w:color w:val="3C3C3C"/>
          <w:sz w:val="21"/>
          <w:szCs w:val="21"/>
          <w:shd w:val="clear" w:color="auto" w:fill="FAFAFA"/>
        </w:rPr>
        <w:t>buyers once it reaches the destination</w:t>
      </w:r>
    </w:p>
    <w:p w14:paraId="3347F708" w14:textId="0CEC8663" w:rsidR="002B692A" w:rsidRDefault="002B692A" w:rsidP="002B692A">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FOB </w:t>
      </w:r>
      <w:proofErr w:type="gramStart"/>
      <w:r>
        <w:rPr>
          <w:rFonts w:ascii="Roboto" w:hAnsi="Roboto"/>
          <w:color w:val="3C3C3C"/>
          <w:sz w:val="21"/>
          <w:szCs w:val="21"/>
          <w:shd w:val="clear" w:color="auto" w:fill="FAFAFA"/>
        </w:rPr>
        <w:t>( free</w:t>
      </w:r>
      <w:proofErr w:type="gramEnd"/>
      <w:r>
        <w:rPr>
          <w:rFonts w:ascii="Roboto" w:hAnsi="Roboto"/>
          <w:color w:val="3C3C3C"/>
          <w:sz w:val="21"/>
          <w:szCs w:val="21"/>
          <w:shd w:val="clear" w:color="auto" w:fill="FAFAFA"/>
        </w:rPr>
        <w:t xml:space="preserve"> on board) Shipping point</w:t>
      </w:r>
      <w:r w:rsidR="00F14C22">
        <w:rPr>
          <w:rFonts w:ascii="Roboto" w:hAnsi="Roboto"/>
          <w:color w:val="3C3C3C"/>
          <w:sz w:val="21"/>
          <w:szCs w:val="21"/>
          <w:shd w:val="clear" w:color="auto" w:fill="FAFAFA"/>
        </w:rPr>
        <w:t xml:space="preserve"> (perp only)</w:t>
      </w:r>
    </w:p>
    <w:p w14:paraId="41303879" w14:textId="211927BB" w:rsidR="002B692A" w:rsidRDefault="002B692A" w:rsidP="002B692A">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Buyer pays for shipping, considered in their inventory as soon as it is shipped</w:t>
      </w:r>
    </w:p>
    <w:p w14:paraId="5D15F4F8" w14:textId="1140A5E5" w:rsidR="002B692A" w:rsidRDefault="002B692A" w:rsidP="002B692A">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Shipping point, as it is the buyers as soon as it is shipped</w:t>
      </w:r>
    </w:p>
    <w:p w14:paraId="782904E0" w14:textId="653DD23B" w:rsidR="00F14C22" w:rsidRDefault="00F14C22" w:rsidP="00F14C22">
      <w:pPr>
        <w:rPr>
          <w:rFonts w:ascii="Roboto" w:hAnsi="Roboto"/>
          <w:color w:val="3C3C3C"/>
          <w:sz w:val="21"/>
          <w:szCs w:val="21"/>
          <w:shd w:val="clear" w:color="auto" w:fill="FAFAFA"/>
        </w:rPr>
      </w:pPr>
      <w:r>
        <w:rPr>
          <w:rFonts w:ascii="Roboto" w:hAnsi="Roboto"/>
          <w:color w:val="3C3C3C"/>
          <w:sz w:val="21"/>
          <w:szCs w:val="21"/>
          <w:shd w:val="clear" w:color="auto" w:fill="FAFAFA"/>
        </w:rPr>
        <w:t>Perpetual inventory system</w:t>
      </w:r>
    </w:p>
    <w:p w14:paraId="0FB714D4" w14:textId="77212268" w:rsidR="00F14C22" w:rsidRDefault="00F14C22" w:rsidP="00F14C22">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Updates constantly and up to date</w:t>
      </w:r>
    </w:p>
    <w:p w14:paraId="4D31F4C7" w14:textId="7D162ACB" w:rsidR="00F14C22" w:rsidRDefault="00F14C22" w:rsidP="00F14C22">
      <w:pPr>
        <w:rPr>
          <w:rFonts w:ascii="Roboto" w:hAnsi="Roboto"/>
          <w:color w:val="3C3C3C"/>
          <w:sz w:val="21"/>
          <w:szCs w:val="21"/>
          <w:shd w:val="clear" w:color="auto" w:fill="FAFAFA"/>
        </w:rPr>
      </w:pPr>
      <w:r>
        <w:rPr>
          <w:rFonts w:ascii="Roboto" w:hAnsi="Roboto"/>
          <w:color w:val="3C3C3C"/>
          <w:sz w:val="21"/>
          <w:szCs w:val="21"/>
          <w:shd w:val="clear" w:color="auto" w:fill="FAFAFA"/>
        </w:rPr>
        <w:t>Periodic inventory system</w:t>
      </w:r>
    </w:p>
    <w:p w14:paraId="5674B823" w14:textId="00012B00" w:rsidR="00F14C22" w:rsidRDefault="00F14C22" w:rsidP="00F14C22">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Not up to date</w:t>
      </w:r>
    </w:p>
    <w:p w14:paraId="47DB6223" w14:textId="60E7CD01" w:rsidR="00F14C22" w:rsidRPr="00F14C22" w:rsidRDefault="00F14C22" w:rsidP="00F14C22">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No guide lines on when to enter inventory changes</w:t>
      </w:r>
    </w:p>
    <w:p w14:paraId="16C6ACD5" w14:textId="77777777" w:rsidR="002B692A" w:rsidRDefault="002B692A" w:rsidP="002B692A">
      <w:pPr>
        <w:rPr>
          <w:rFonts w:ascii="Arial" w:hAnsi="Arial" w:cs="Arial"/>
          <w:b/>
          <w:bCs/>
          <w:color w:val="222222"/>
          <w:shd w:val="clear" w:color="auto" w:fill="FFFFFF"/>
        </w:rPr>
      </w:pPr>
      <w:r>
        <w:rPr>
          <w:rFonts w:ascii="Arial" w:hAnsi="Arial" w:cs="Arial"/>
          <w:color w:val="222222"/>
          <w:shd w:val="clear" w:color="auto" w:fill="FFFFFF"/>
        </w:rPr>
        <w:t> </w:t>
      </w:r>
      <w:r>
        <w:rPr>
          <w:rFonts w:ascii="Arial" w:hAnsi="Arial" w:cs="Arial"/>
          <w:b/>
          <w:bCs/>
          <w:color w:val="222222"/>
          <w:shd w:val="clear" w:color="auto" w:fill="FFFFFF"/>
        </w:rPr>
        <w:t>quantity discount</w:t>
      </w:r>
    </w:p>
    <w:p w14:paraId="56E6A89B" w14:textId="77777777" w:rsidR="002B692A" w:rsidRPr="002B692A" w:rsidRDefault="002B692A" w:rsidP="002B692A">
      <w:pPr>
        <w:pStyle w:val="ListParagraph"/>
        <w:numPr>
          <w:ilvl w:val="0"/>
          <w:numId w:val="1"/>
        </w:numPr>
        <w:rPr>
          <w:rFonts w:ascii="Roboto" w:hAnsi="Roboto"/>
          <w:color w:val="3C3C3C"/>
          <w:sz w:val="21"/>
          <w:szCs w:val="21"/>
          <w:shd w:val="clear" w:color="auto" w:fill="FAFAFA"/>
        </w:rPr>
      </w:pPr>
      <w:r w:rsidRPr="002B692A">
        <w:rPr>
          <w:rFonts w:ascii="Arial" w:hAnsi="Arial" w:cs="Arial"/>
          <w:color w:val="222222"/>
          <w:shd w:val="clear" w:color="auto" w:fill="FFFFFF"/>
        </w:rPr>
        <w:t> is an incentive offered to a buyer that results in a decreased cost per unit of goods or materials when </w:t>
      </w:r>
      <w:r w:rsidRPr="002B692A">
        <w:rPr>
          <w:rFonts w:ascii="Arial" w:hAnsi="Arial" w:cs="Arial"/>
          <w:b/>
          <w:bCs/>
          <w:color w:val="222222"/>
          <w:shd w:val="clear" w:color="auto" w:fill="FFFFFF"/>
        </w:rPr>
        <w:t>purchased</w:t>
      </w:r>
      <w:r w:rsidRPr="002B692A">
        <w:rPr>
          <w:rFonts w:ascii="Arial" w:hAnsi="Arial" w:cs="Arial"/>
          <w:color w:val="222222"/>
          <w:shd w:val="clear" w:color="auto" w:fill="FFFFFF"/>
        </w:rPr>
        <w:t xml:space="preserve"> in greater </w:t>
      </w:r>
      <w:proofErr w:type="gramStart"/>
      <w:r w:rsidRPr="002B692A">
        <w:rPr>
          <w:rFonts w:ascii="Arial" w:hAnsi="Arial" w:cs="Arial"/>
          <w:color w:val="222222"/>
          <w:shd w:val="clear" w:color="auto" w:fill="FFFFFF"/>
        </w:rPr>
        <w:t>numbers.</w:t>
      </w:r>
      <w:proofErr w:type="gramEnd"/>
      <w:r w:rsidRPr="002B692A">
        <w:rPr>
          <w:rFonts w:ascii="Arial" w:hAnsi="Arial" w:cs="Arial"/>
          <w:color w:val="222222"/>
          <w:shd w:val="clear" w:color="auto" w:fill="FFFFFF"/>
        </w:rPr>
        <w:t xml:space="preserve"> </w:t>
      </w:r>
    </w:p>
    <w:p w14:paraId="02A16F61" w14:textId="6C8645EB" w:rsidR="002B692A" w:rsidRPr="00C06218" w:rsidRDefault="002B692A" w:rsidP="002B692A">
      <w:pPr>
        <w:pStyle w:val="ListParagraph"/>
        <w:numPr>
          <w:ilvl w:val="0"/>
          <w:numId w:val="1"/>
        </w:numPr>
        <w:rPr>
          <w:rFonts w:ascii="Roboto" w:hAnsi="Roboto"/>
          <w:color w:val="3C3C3C"/>
          <w:sz w:val="21"/>
          <w:szCs w:val="21"/>
          <w:shd w:val="clear" w:color="auto" w:fill="FAFAFA"/>
        </w:rPr>
      </w:pPr>
      <w:r w:rsidRPr="002B692A">
        <w:rPr>
          <w:rFonts w:ascii="Arial" w:hAnsi="Arial" w:cs="Arial"/>
          <w:color w:val="222222"/>
          <w:shd w:val="clear" w:color="auto" w:fill="FFFFFF"/>
        </w:rPr>
        <w:t> is often offered by sellers to entice buyers to </w:t>
      </w:r>
      <w:r w:rsidRPr="002B692A">
        <w:rPr>
          <w:rFonts w:ascii="Arial" w:hAnsi="Arial" w:cs="Arial"/>
          <w:b/>
          <w:bCs/>
          <w:color w:val="222222"/>
          <w:shd w:val="clear" w:color="auto" w:fill="FFFFFF"/>
        </w:rPr>
        <w:t>purchase</w:t>
      </w:r>
      <w:r w:rsidRPr="002B692A">
        <w:rPr>
          <w:rFonts w:ascii="Arial" w:hAnsi="Arial" w:cs="Arial"/>
          <w:color w:val="222222"/>
          <w:shd w:val="clear" w:color="auto" w:fill="FFFFFF"/>
        </w:rPr>
        <w:t xml:space="preserve"> in </w:t>
      </w:r>
      <w:proofErr w:type="spellStart"/>
      <w:r w:rsidRPr="002B692A">
        <w:rPr>
          <w:rFonts w:ascii="Arial" w:hAnsi="Arial" w:cs="Arial"/>
          <w:color w:val="222222"/>
          <w:shd w:val="clear" w:color="auto" w:fill="FFFFFF"/>
        </w:rPr>
        <w:t>larger</w:t>
      </w:r>
      <w:r w:rsidRPr="002B692A">
        <w:rPr>
          <w:rFonts w:ascii="Arial" w:hAnsi="Arial" w:cs="Arial"/>
          <w:b/>
          <w:bCs/>
          <w:color w:val="222222"/>
          <w:shd w:val="clear" w:color="auto" w:fill="FFFFFF"/>
        </w:rPr>
        <w:t>quantities</w:t>
      </w:r>
      <w:proofErr w:type="spellEnd"/>
      <w:r w:rsidRPr="002B692A">
        <w:rPr>
          <w:rFonts w:ascii="Arial" w:hAnsi="Arial" w:cs="Arial"/>
          <w:color w:val="222222"/>
          <w:shd w:val="clear" w:color="auto" w:fill="FFFFFF"/>
        </w:rPr>
        <w:t>.</w:t>
      </w:r>
    </w:p>
    <w:p w14:paraId="49F28976" w14:textId="748F322C" w:rsidR="00C06218" w:rsidRDefault="00C06218" w:rsidP="00C06218">
      <w:pPr>
        <w:rPr>
          <w:rFonts w:ascii="Roboto" w:hAnsi="Roboto"/>
          <w:color w:val="3C3C3C"/>
          <w:sz w:val="21"/>
          <w:szCs w:val="21"/>
          <w:shd w:val="clear" w:color="auto" w:fill="FAFAFA"/>
        </w:rPr>
      </w:pPr>
      <w:r>
        <w:rPr>
          <w:rFonts w:ascii="Roboto" w:hAnsi="Roboto"/>
          <w:color w:val="3C3C3C"/>
          <w:sz w:val="21"/>
          <w:szCs w:val="21"/>
          <w:shd w:val="clear" w:color="auto" w:fill="FAFAFA"/>
        </w:rPr>
        <w:t>purchase discount</w:t>
      </w:r>
    </w:p>
    <w:p w14:paraId="76354161" w14:textId="67E39C78" w:rsidR="00C06218" w:rsidRDefault="00C06218" w:rsidP="00C06218">
      <w:pPr>
        <w:pStyle w:val="ListParagraph"/>
        <w:numPr>
          <w:ilvl w:val="0"/>
          <w:numId w:val="1"/>
        </w:numPr>
        <w:rPr>
          <w:rFonts w:ascii="Roboto" w:hAnsi="Roboto"/>
          <w:color w:val="3C3C3C"/>
          <w:sz w:val="21"/>
          <w:szCs w:val="21"/>
          <w:shd w:val="clear" w:color="auto" w:fill="FAFAFA"/>
        </w:rPr>
      </w:pPr>
      <w:r w:rsidRPr="00C06218">
        <w:rPr>
          <w:rFonts w:ascii="Roboto" w:hAnsi="Roboto"/>
          <w:color w:val="3C3C3C"/>
          <w:sz w:val="21"/>
          <w:szCs w:val="21"/>
          <w:shd w:val="clear" w:color="auto" w:fill="FAFAFA"/>
        </w:rPr>
        <w:t xml:space="preserve">is offered to encourage customers to pay for goods purchased on account prior to the due date. A purchase discount offers advantages to both parties: the purchaser saves money, and the seller </w:t>
      </w:r>
      <w:proofErr w:type="gramStart"/>
      <w:r w:rsidRPr="00C06218">
        <w:rPr>
          <w:rFonts w:ascii="Roboto" w:hAnsi="Roboto"/>
          <w:color w:val="3C3C3C"/>
          <w:sz w:val="21"/>
          <w:szCs w:val="21"/>
          <w:shd w:val="clear" w:color="auto" w:fill="FAFAFA"/>
        </w:rPr>
        <w:t>is able to</w:t>
      </w:r>
      <w:proofErr w:type="gramEnd"/>
      <w:r w:rsidRPr="00C06218">
        <w:rPr>
          <w:rFonts w:ascii="Roboto" w:hAnsi="Roboto"/>
          <w:color w:val="3C3C3C"/>
          <w:sz w:val="21"/>
          <w:szCs w:val="21"/>
          <w:shd w:val="clear" w:color="auto" w:fill="FAFAFA"/>
        </w:rPr>
        <w:t xml:space="preserve"> shorten its operating cycle by converting accounts receivable into cash quicker.</w:t>
      </w:r>
    </w:p>
    <w:p w14:paraId="09A7C03D" w14:textId="77777777" w:rsidR="00F14C22" w:rsidRDefault="00F14C22" w:rsidP="00C06218">
      <w:pPr>
        <w:rPr>
          <w:rFonts w:ascii="Roboto" w:hAnsi="Roboto"/>
          <w:color w:val="3C3C3C"/>
          <w:sz w:val="21"/>
          <w:szCs w:val="21"/>
          <w:shd w:val="clear" w:color="auto" w:fill="FAFAFA"/>
        </w:rPr>
      </w:pPr>
    </w:p>
    <w:p w14:paraId="5B1E34C9" w14:textId="77777777" w:rsidR="00F14C22" w:rsidRDefault="00F14C22" w:rsidP="00C06218">
      <w:pPr>
        <w:rPr>
          <w:rFonts w:ascii="Roboto" w:hAnsi="Roboto"/>
          <w:color w:val="3C3C3C"/>
          <w:sz w:val="21"/>
          <w:szCs w:val="21"/>
          <w:shd w:val="clear" w:color="auto" w:fill="FAFAFA"/>
        </w:rPr>
      </w:pPr>
    </w:p>
    <w:p w14:paraId="21F68FF9" w14:textId="0386880E" w:rsidR="00C06218" w:rsidRDefault="00C06218" w:rsidP="00C06218">
      <w:pPr>
        <w:rPr>
          <w:rFonts w:ascii="Roboto" w:hAnsi="Roboto"/>
          <w:color w:val="3C3C3C"/>
          <w:sz w:val="21"/>
          <w:szCs w:val="21"/>
          <w:shd w:val="clear" w:color="auto" w:fill="FAFAFA"/>
        </w:rPr>
      </w:pPr>
      <w:r>
        <w:rPr>
          <w:rFonts w:ascii="Roboto" w:hAnsi="Roboto"/>
          <w:color w:val="3C3C3C"/>
          <w:sz w:val="21"/>
          <w:szCs w:val="21"/>
          <w:shd w:val="clear" w:color="auto" w:fill="FAFAFA"/>
        </w:rPr>
        <w:lastRenderedPageBreak/>
        <w:t>Calculating purchase discount</w:t>
      </w:r>
    </w:p>
    <w:p w14:paraId="1D7BE331" w14:textId="48E535B8" w:rsidR="00C06218" w:rsidRPr="00C06218" w:rsidRDefault="00C06218" w:rsidP="00C06218">
      <w:pPr>
        <w:pStyle w:val="ListParagraph"/>
        <w:numPr>
          <w:ilvl w:val="0"/>
          <w:numId w:val="1"/>
        </w:numPr>
        <w:rPr>
          <w:rFonts w:ascii="Roboto" w:hAnsi="Roboto"/>
          <w:color w:val="3C3C3C"/>
          <w:sz w:val="21"/>
          <w:szCs w:val="21"/>
          <w:shd w:val="clear" w:color="auto" w:fill="FAFAFA"/>
        </w:rPr>
      </w:pPr>
      <w:r w:rsidRPr="00C06218">
        <w:rPr>
          <w:rFonts w:ascii="Roboto" w:hAnsi="Roboto"/>
          <w:color w:val="3C3C3C"/>
          <w:sz w:val="21"/>
          <w:szCs w:val="21"/>
          <w:shd w:val="clear" w:color="auto" w:fill="FAFAFA"/>
        </w:rPr>
        <w:t>If you are given the terms 3/10, n/30, this means 3-ten, net 30, which basically means if the amount owed is payed within 10 days, you will receive a 3% discount, the net 30 means you have a max 30 days to pay before interest starts,</w:t>
      </w:r>
    </w:p>
    <w:p w14:paraId="18EA710F" w14:textId="43900D73" w:rsidR="00C06218" w:rsidRDefault="00C06218" w:rsidP="00C06218">
      <w:pPr>
        <w:pStyle w:val="ListParagraph"/>
        <w:numPr>
          <w:ilvl w:val="0"/>
          <w:numId w:val="1"/>
        </w:numPr>
        <w:rPr>
          <w:rFonts w:ascii="Roboto" w:hAnsi="Roboto"/>
          <w:color w:val="3C3C3C"/>
          <w:sz w:val="21"/>
          <w:szCs w:val="21"/>
          <w:shd w:val="clear" w:color="auto" w:fill="FAFAFA"/>
        </w:rPr>
      </w:pPr>
      <w:r w:rsidRPr="00C06218">
        <w:rPr>
          <w:rFonts w:ascii="Roboto" w:hAnsi="Roboto"/>
          <w:color w:val="3C3C3C"/>
          <w:sz w:val="21"/>
          <w:szCs w:val="21"/>
          <w:shd w:val="clear" w:color="auto" w:fill="FAFAFA"/>
        </w:rPr>
        <w:t xml:space="preserve"> </w:t>
      </w:r>
      <w:proofErr w:type="gramStart"/>
      <w:r w:rsidRPr="00C06218">
        <w:rPr>
          <w:rFonts w:ascii="Roboto" w:hAnsi="Roboto"/>
          <w:color w:val="3C3C3C"/>
          <w:sz w:val="21"/>
          <w:szCs w:val="21"/>
          <w:shd w:val="clear" w:color="auto" w:fill="FAFAFA"/>
        </w:rPr>
        <w:t>so</w:t>
      </w:r>
      <w:proofErr w:type="gramEnd"/>
      <w:r w:rsidRPr="00C06218">
        <w:rPr>
          <w:rFonts w:ascii="Roboto" w:hAnsi="Roboto"/>
          <w:color w:val="3C3C3C"/>
          <w:sz w:val="21"/>
          <w:szCs w:val="21"/>
          <w:shd w:val="clear" w:color="auto" w:fill="FAFAFA"/>
        </w:rPr>
        <w:t xml:space="preserve"> if I owed 100, and paid it in 4 days, id only have to pay</w:t>
      </w:r>
      <w:r>
        <w:rPr>
          <w:rFonts w:ascii="Roboto" w:hAnsi="Roboto"/>
          <w:color w:val="3C3C3C"/>
          <w:sz w:val="21"/>
          <w:szCs w:val="21"/>
          <w:shd w:val="clear" w:color="auto" w:fill="FAFAFA"/>
        </w:rPr>
        <w:t xml:space="preserve"> $97</w:t>
      </w:r>
    </w:p>
    <w:p w14:paraId="20D993DF" w14:textId="29F856CD" w:rsidR="00C06218" w:rsidRDefault="00C06218" w:rsidP="00C06218">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 xml:space="preserve">If I paid in 14 days, id </w:t>
      </w:r>
      <w:proofErr w:type="gramStart"/>
      <w:r>
        <w:rPr>
          <w:rFonts w:ascii="Roboto" w:hAnsi="Roboto"/>
          <w:color w:val="3C3C3C"/>
          <w:sz w:val="21"/>
          <w:szCs w:val="21"/>
          <w:shd w:val="clear" w:color="auto" w:fill="FAFAFA"/>
        </w:rPr>
        <w:t>have to</w:t>
      </w:r>
      <w:proofErr w:type="gramEnd"/>
      <w:r>
        <w:rPr>
          <w:rFonts w:ascii="Roboto" w:hAnsi="Roboto"/>
          <w:color w:val="3C3C3C"/>
          <w:sz w:val="21"/>
          <w:szCs w:val="21"/>
          <w:shd w:val="clear" w:color="auto" w:fill="FAFAFA"/>
        </w:rPr>
        <w:t xml:space="preserve"> pay $100</w:t>
      </w:r>
    </w:p>
    <w:p w14:paraId="3726BB08" w14:textId="0860BFA2" w:rsidR="00C06218" w:rsidRDefault="00C06218" w:rsidP="00C06218">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If I paid in 43 days, id pay $100+ interest accumulated</w:t>
      </w:r>
    </w:p>
    <w:p w14:paraId="10CAF1D7" w14:textId="1E1ED4CD" w:rsidR="00C06218" w:rsidRDefault="00C06218" w:rsidP="00C06218">
      <w:pPr>
        <w:rPr>
          <w:noProof/>
        </w:rPr>
      </w:pPr>
    </w:p>
    <w:p w14:paraId="1FD67C3D" w14:textId="46A9B215" w:rsidR="00C06218" w:rsidRDefault="00C06218" w:rsidP="00C06218">
      <w:pPr>
        <w:rPr>
          <w:noProof/>
        </w:rPr>
      </w:pPr>
      <w:r>
        <w:rPr>
          <w:noProof/>
        </w:rPr>
        <w:t xml:space="preserve">If I bought somthings for $3500 on the terms 2/10, n/30, </w:t>
      </w:r>
      <w:r w:rsidR="00FD5E64">
        <w:rPr>
          <w:noProof/>
        </w:rPr>
        <w:t>and paid within 10 days, id debit accounts payable, as it’s a liability that is decrasing by 3500, credit cash, as it is an asset that is decreasing by 3430, and credit inventory, as it is an expense that is decreasing</w:t>
      </w:r>
    </w:p>
    <w:p w14:paraId="02A46EF1" w14:textId="6C6C0E83" w:rsidR="00C06218" w:rsidRDefault="00C06218" w:rsidP="00C06218">
      <w:pPr>
        <w:rPr>
          <w:rFonts w:ascii="Roboto" w:hAnsi="Roboto"/>
          <w:color w:val="3C3C3C"/>
          <w:sz w:val="21"/>
          <w:szCs w:val="21"/>
          <w:shd w:val="clear" w:color="auto" w:fill="FAFAFA"/>
        </w:rPr>
      </w:pPr>
      <w:r>
        <w:rPr>
          <w:noProof/>
        </w:rPr>
        <w:drawing>
          <wp:inline distT="0" distB="0" distL="0" distR="0" wp14:anchorId="4E4D43E2" wp14:editId="75E99C51">
            <wp:extent cx="5180358" cy="6096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3770" t="40871" b="45266"/>
                    <a:stretch/>
                  </pic:blipFill>
                  <pic:spPr bwMode="auto">
                    <a:xfrm>
                      <a:off x="0" y="0"/>
                      <a:ext cx="5193835" cy="611186"/>
                    </a:xfrm>
                    <a:prstGeom prst="rect">
                      <a:avLst/>
                    </a:prstGeom>
                    <a:ln>
                      <a:noFill/>
                    </a:ln>
                    <a:extLst>
                      <a:ext uri="{53640926-AAD7-44D8-BBD7-CCE9431645EC}">
                        <a14:shadowObscured xmlns:a14="http://schemas.microsoft.com/office/drawing/2010/main"/>
                      </a:ext>
                    </a:extLst>
                  </pic:spPr>
                </pic:pic>
              </a:graphicData>
            </a:graphic>
          </wp:inline>
        </w:drawing>
      </w:r>
    </w:p>
    <w:p w14:paraId="0875B88C" w14:textId="3D61C649" w:rsidR="00F14C22" w:rsidRDefault="00F14C22" w:rsidP="00C06218">
      <w:pPr>
        <w:rPr>
          <w:rFonts w:ascii="Roboto" w:hAnsi="Roboto"/>
          <w:color w:val="3C3C3C"/>
          <w:sz w:val="21"/>
          <w:szCs w:val="21"/>
          <w:shd w:val="clear" w:color="auto" w:fill="FAFAFA"/>
        </w:rPr>
      </w:pPr>
      <w:r>
        <w:rPr>
          <w:rFonts w:ascii="Roboto" w:hAnsi="Roboto"/>
          <w:color w:val="3C3C3C"/>
          <w:sz w:val="21"/>
          <w:szCs w:val="21"/>
          <w:shd w:val="clear" w:color="auto" w:fill="FAFAFA"/>
        </w:rPr>
        <w:t>On the contrary, this is what the supplies journal would look like</w:t>
      </w:r>
    </w:p>
    <w:p w14:paraId="6B00C3F8" w14:textId="176AFF0D" w:rsidR="00F14C22" w:rsidRDefault="00F14C22" w:rsidP="00C06218">
      <w:pPr>
        <w:rPr>
          <w:rFonts w:ascii="Roboto" w:hAnsi="Roboto"/>
          <w:color w:val="3C3C3C"/>
          <w:sz w:val="21"/>
          <w:szCs w:val="21"/>
          <w:shd w:val="clear" w:color="auto" w:fill="FAFAFA"/>
        </w:rPr>
      </w:pPr>
      <w:r>
        <w:rPr>
          <w:noProof/>
        </w:rPr>
        <w:drawing>
          <wp:inline distT="0" distB="0" distL="0" distR="0" wp14:anchorId="7EC7563B" wp14:editId="404424B2">
            <wp:extent cx="5830491" cy="7905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211" t="52166" r="11058" b="34151"/>
                    <a:stretch/>
                  </pic:blipFill>
                  <pic:spPr bwMode="auto">
                    <a:xfrm>
                      <a:off x="0" y="0"/>
                      <a:ext cx="5840994" cy="791999"/>
                    </a:xfrm>
                    <a:prstGeom prst="rect">
                      <a:avLst/>
                    </a:prstGeom>
                    <a:ln>
                      <a:noFill/>
                    </a:ln>
                    <a:extLst>
                      <a:ext uri="{53640926-AAD7-44D8-BBD7-CCE9431645EC}">
                        <a14:shadowObscured xmlns:a14="http://schemas.microsoft.com/office/drawing/2010/main"/>
                      </a:ext>
                    </a:extLst>
                  </pic:spPr>
                </pic:pic>
              </a:graphicData>
            </a:graphic>
          </wp:inline>
        </w:drawing>
      </w:r>
    </w:p>
    <w:p w14:paraId="1042E26A" w14:textId="003E021E" w:rsidR="00FD5E64" w:rsidRDefault="00FD5E64" w:rsidP="00C06218">
      <w:pPr>
        <w:rPr>
          <w:noProof/>
        </w:rPr>
      </w:pPr>
      <w:r>
        <w:rPr>
          <w:noProof/>
        </w:rPr>
        <w:t>Based on the example above, if I took more then 10 days, but less then or equal to 30 days, I would debit 3500 to accounts payable, as the liability is decreasing, and I would credit cash, as it in decreasing</w:t>
      </w:r>
    </w:p>
    <w:p w14:paraId="63AB3887" w14:textId="65E3F3A4" w:rsidR="00FD5E64" w:rsidRDefault="00FD5E64" w:rsidP="00C06218">
      <w:pPr>
        <w:rPr>
          <w:rFonts w:ascii="Roboto" w:hAnsi="Roboto"/>
          <w:color w:val="3C3C3C"/>
          <w:sz w:val="21"/>
          <w:szCs w:val="21"/>
          <w:shd w:val="clear" w:color="auto" w:fill="FAFAFA"/>
        </w:rPr>
      </w:pPr>
      <w:r>
        <w:rPr>
          <w:noProof/>
        </w:rPr>
        <w:drawing>
          <wp:inline distT="0" distB="0" distL="0" distR="0" wp14:anchorId="25D5CB14" wp14:editId="1799364D">
            <wp:extent cx="5129893" cy="552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455" t="44470" r="13462" b="45553"/>
                    <a:stretch/>
                  </pic:blipFill>
                  <pic:spPr bwMode="auto">
                    <a:xfrm>
                      <a:off x="0" y="0"/>
                      <a:ext cx="5135671" cy="553072"/>
                    </a:xfrm>
                    <a:prstGeom prst="rect">
                      <a:avLst/>
                    </a:prstGeom>
                    <a:ln>
                      <a:noFill/>
                    </a:ln>
                    <a:extLst>
                      <a:ext uri="{53640926-AAD7-44D8-BBD7-CCE9431645EC}">
                        <a14:shadowObscured xmlns:a14="http://schemas.microsoft.com/office/drawing/2010/main"/>
                      </a:ext>
                    </a:extLst>
                  </pic:spPr>
                </pic:pic>
              </a:graphicData>
            </a:graphic>
          </wp:inline>
        </w:drawing>
      </w:r>
    </w:p>
    <w:p w14:paraId="7506C400" w14:textId="7BA36A26" w:rsidR="00FD5E64" w:rsidRDefault="00FD5E64" w:rsidP="00C06218">
      <w:pPr>
        <w:rPr>
          <w:rFonts w:ascii="Roboto" w:hAnsi="Roboto"/>
          <w:color w:val="3C3C3C"/>
          <w:sz w:val="21"/>
          <w:szCs w:val="21"/>
          <w:shd w:val="clear" w:color="auto" w:fill="FAFAFA"/>
        </w:rPr>
      </w:pPr>
    </w:p>
    <w:p w14:paraId="472C2805" w14:textId="00B9C13D" w:rsidR="00072FA1" w:rsidRDefault="00072FA1" w:rsidP="00C06218">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If you receive a product back from a customer that they returned in working condition and could be resold, debit the amount received back to sales returns and allowances, and credit accounts </w:t>
      </w:r>
      <w:proofErr w:type="spellStart"/>
      <w:r>
        <w:rPr>
          <w:rFonts w:ascii="Roboto" w:hAnsi="Roboto"/>
          <w:color w:val="3C3C3C"/>
          <w:sz w:val="21"/>
          <w:szCs w:val="21"/>
          <w:shd w:val="clear" w:color="auto" w:fill="FAFAFA"/>
        </w:rPr>
        <w:t>recievable</w:t>
      </w:r>
      <w:proofErr w:type="spellEnd"/>
      <w:r>
        <w:rPr>
          <w:rFonts w:ascii="Roboto" w:hAnsi="Roboto"/>
          <w:color w:val="3C3C3C"/>
          <w:sz w:val="21"/>
          <w:szCs w:val="21"/>
          <w:shd w:val="clear" w:color="auto" w:fill="FAFAFA"/>
        </w:rPr>
        <w:t xml:space="preserve">, pretty much undoing the added amount to accounts </w:t>
      </w:r>
      <w:proofErr w:type="spellStart"/>
      <w:r>
        <w:rPr>
          <w:rFonts w:ascii="Roboto" w:hAnsi="Roboto"/>
          <w:color w:val="3C3C3C"/>
          <w:sz w:val="21"/>
          <w:szCs w:val="21"/>
          <w:shd w:val="clear" w:color="auto" w:fill="FAFAFA"/>
        </w:rPr>
        <w:t>recievable</w:t>
      </w:r>
      <w:proofErr w:type="spellEnd"/>
    </w:p>
    <w:p w14:paraId="72DF2A72" w14:textId="33B80D99" w:rsidR="00072FA1" w:rsidRDefault="00072FA1" w:rsidP="00C06218">
      <w:pPr>
        <w:rPr>
          <w:rFonts w:ascii="Roboto" w:hAnsi="Roboto"/>
          <w:color w:val="3C3C3C"/>
          <w:sz w:val="21"/>
          <w:szCs w:val="21"/>
          <w:shd w:val="clear" w:color="auto" w:fill="FAFAFA"/>
        </w:rPr>
      </w:pPr>
      <w:r>
        <w:rPr>
          <w:rFonts w:ascii="Roboto" w:hAnsi="Roboto"/>
          <w:color w:val="3C3C3C"/>
          <w:sz w:val="21"/>
          <w:szCs w:val="21"/>
          <w:shd w:val="clear" w:color="auto" w:fill="FAFAFA"/>
        </w:rPr>
        <w:t>Then, debit the inventory back the amount you took, and credit the cost of goods sold for what was sold</w:t>
      </w:r>
    </w:p>
    <w:p w14:paraId="36EE8884" w14:textId="6A514B87" w:rsidR="00072FA1" w:rsidRDefault="00072FA1" w:rsidP="00C06218">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If the item is returned damaged, and </w:t>
      </w:r>
      <w:proofErr w:type="gramStart"/>
      <w:r>
        <w:rPr>
          <w:rFonts w:ascii="Roboto" w:hAnsi="Roboto"/>
          <w:color w:val="3C3C3C"/>
          <w:sz w:val="21"/>
          <w:szCs w:val="21"/>
          <w:shd w:val="clear" w:color="auto" w:fill="FAFAFA"/>
        </w:rPr>
        <w:t>cant</w:t>
      </w:r>
      <w:proofErr w:type="gramEnd"/>
      <w:r>
        <w:rPr>
          <w:rFonts w:ascii="Roboto" w:hAnsi="Roboto"/>
          <w:color w:val="3C3C3C"/>
          <w:sz w:val="21"/>
          <w:szCs w:val="21"/>
          <w:shd w:val="clear" w:color="auto" w:fill="FAFAFA"/>
        </w:rPr>
        <w:t xml:space="preserve"> be resoled, you just do the first step, as you cant include damaged inventory in your inventory, this is just a loss the business would have to eat</w:t>
      </w:r>
    </w:p>
    <w:p w14:paraId="745110F5" w14:textId="77777777" w:rsidR="00072FA1" w:rsidRDefault="00072FA1" w:rsidP="00C06218">
      <w:pPr>
        <w:rPr>
          <w:noProof/>
        </w:rPr>
      </w:pPr>
    </w:p>
    <w:p w14:paraId="74094E44" w14:textId="579A5366" w:rsidR="00072FA1" w:rsidRDefault="00072FA1" w:rsidP="00C06218">
      <w:pPr>
        <w:rPr>
          <w:rFonts w:ascii="Roboto" w:hAnsi="Roboto"/>
          <w:color w:val="3C3C3C"/>
          <w:sz w:val="21"/>
          <w:szCs w:val="21"/>
          <w:shd w:val="clear" w:color="auto" w:fill="FAFAFA"/>
        </w:rPr>
      </w:pPr>
      <w:r>
        <w:rPr>
          <w:noProof/>
        </w:rPr>
        <w:drawing>
          <wp:inline distT="0" distB="0" distL="0" distR="0" wp14:anchorId="148EB7C7" wp14:editId="2B46D65C">
            <wp:extent cx="3867894" cy="816132"/>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417" t="30216" r="13696" b="50684"/>
                    <a:stretch/>
                  </pic:blipFill>
                  <pic:spPr bwMode="auto">
                    <a:xfrm>
                      <a:off x="0" y="0"/>
                      <a:ext cx="3889154" cy="820618"/>
                    </a:xfrm>
                    <a:prstGeom prst="rect">
                      <a:avLst/>
                    </a:prstGeom>
                    <a:ln>
                      <a:noFill/>
                    </a:ln>
                    <a:extLst>
                      <a:ext uri="{53640926-AAD7-44D8-BBD7-CCE9431645EC}">
                        <a14:shadowObscured xmlns:a14="http://schemas.microsoft.com/office/drawing/2010/main"/>
                      </a:ext>
                    </a:extLst>
                  </pic:spPr>
                </pic:pic>
              </a:graphicData>
            </a:graphic>
          </wp:inline>
        </w:drawing>
      </w:r>
    </w:p>
    <w:p w14:paraId="567E50F0" w14:textId="6D56C621" w:rsidR="00F14C22" w:rsidRDefault="00F14C22" w:rsidP="00C06218">
      <w:pPr>
        <w:rPr>
          <w:rFonts w:ascii="Roboto" w:hAnsi="Roboto"/>
          <w:color w:val="3C3C3C"/>
          <w:sz w:val="21"/>
          <w:szCs w:val="21"/>
          <w:shd w:val="clear" w:color="auto" w:fill="FAFAFA"/>
        </w:rPr>
      </w:pPr>
      <w:r>
        <w:rPr>
          <w:rFonts w:ascii="Roboto" w:hAnsi="Roboto"/>
          <w:color w:val="3C3C3C"/>
          <w:sz w:val="21"/>
          <w:szCs w:val="21"/>
          <w:shd w:val="clear" w:color="auto" w:fill="FAFAFA"/>
        </w:rPr>
        <w:lastRenderedPageBreak/>
        <w:t>When starting a business, if you invest 20000$</w:t>
      </w:r>
      <w:r w:rsidR="006301C3">
        <w:rPr>
          <w:rFonts w:ascii="Roboto" w:hAnsi="Roboto"/>
          <w:color w:val="3C3C3C"/>
          <w:sz w:val="21"/>
          <w:szCs w:val="21"/>
          <w:shd w:val="clear" w:color="auto" w:fill="FAFAFA"/>
        </w:rPr>
        <w:t xml:space="preserve">, then cash is debited 20000, and capital, which is a category of equity, is credited 20000, meaning </w:t>
      </w:r>
      <w:proofErr w:type="spellStart"/>
      <w:r w:rsidR="006301C3">
        <w:rPr>
          <w:rFonts w:ascii="Roboto" w:hAnsi="Roboto"/>
          <w:color w:val="3C3C3C"/>
          <w:sz w:val="21"/>
          <w:szCs w:val="21"/>
          <w:shd w:val="clear" w:color="auto" w:fill="FAFAFA"/>
        </w:rPr>
        <w:t>ur</w:t>
      </w:r>
      <w:proofErr w:type="spellEnd"/>
      <w:r w:rsidR="006301C3">
        <w:rPr>
          <w:rFonts w:ascii="Roboto" w:hAnsi="Roboto"/>
          <w:color w:val="3C3C3C"/>
          <w:sz w:val="21"/>
          <w:szCs w:val="21"/>
          <w:shd w:val="clear" w:color="auto" w:fill="FAFAFA"/>
        </w:rPr>
        <w:t xml:space="preserve"> businesses has 20000 to use to finance. You don’t record anything to do with u losing 20000, only the company</w:t>
      </w:r>
    </w:p>
    <w:p w14:paraId="578BEA86" w14:textId="77777777" w:rsidR="006301C3" w:rsidRDefault="006301C3" w:rsidP="00C06218">
      <w:pPr>
        <w:rPr>
          <w:rFonts w:ascii="Roboto" w:hAnsi="Roboto"/>
          <w:color w:val="3C3C3C"/>
          <w:sz w:val="21"/>
          <w:szCs w:val="21"/>
          <w:shd w:val="clear" w:color="auto" w:fill="FAFAFA"/>
        </w:rPr>
      </w:pPr>
      <w:r>
        <w:rPr>
          <w:rFonts w:ascii="Roboto" w:hAnsi="Roboto"/>
          <w:color w:val="3C3C3C"/>
          <w:sz w:val="21"/>
          <w:szCs w:val="21"/>
          <w:shd w:val="clear" w:color="auto" w:fill="FAFAFA"/>
        </w:rPr>
        <w:t>single-step income statement</w:t>
      </w:r>
    </w:p>
    <w:p w14:paraId="5E05EAFB" w14:textId="70D31F0B" w:rsidR="006301C3" w:rsidRDefault="006301C3" w:rsidP="006301C3">
      <w:pPr>
        <w:pStyle w:val="ListParagraph"/>
        <w:numPr>
          <w:ilvl w:val="0"/>
          <w:numId w:val="1"/>
        </w:numPr>
        <w:rPr>
          <w:rFonts w:ascii="Roboto" w:hAnsi="Roboto"/>
          <w:color w:val="3C3C3C"/>
          <w:sz w:val="21"/>
          <w:szCs w:val="21"/>
          <w:shd w:val="clear" w:color="auto" w:fill="FAFAFA"/>
        </w:rPr>
      </w:pPr>
      <w:r w:rsidRPr="006301C3">
        <w:rPr>
          <w:rFonts w:ascii="Roboto" w:hAnsi="Roboto"/>
          <w:color w:val="3C3C3C"/>
          <w:sz w:val="21"/>
          <w:szCs w:val="21"/>
          <w:shd w:val="clear" w:color="auto" w:fill="FAFAFA"/>
        </w:rPr>
        <w:t>all data are classified into two categories: (1) revenues and (2) expenses. Revenues include both operating and non-operating revenues. Non-operating revenues are items not related to the company’s main operations, such as interest revenue and gains. We will learn more about non-operating revenues (and expenses) in the next section of this chapter.</w:t>
      </w:r>
    </w:p>
    <w:p w14:paraId="5ED414EB" w14:textId="09335FC7" w:rsidR="006301C3" w:rsidRDefault="006301C3" w:rsidP="006301C3">
      <w:pPr>
        <w:rPr>
          <w:rFonts w:ascii="Roboto" w:hAnsi="Roboto"/>
          <w:color w:val="3C3C3C"/>
          <w:sz w:val="21"/>
          <w:szCs w:val="21"/>
          <w:shd w:val="clear" w:color="auto" w:fill="FAFAFA"/>
        </w:rPr>
      </w:pPr>
      <w:r>
        <w:rPr>
          <w:rFonts w:ascii="Roboto" w:hAnsi="Roboto"/>
          <w:color w:val="3C3C3C"/>
          <w:sz w:val="21"/>
          <w:szCs w:val="21"/>
          <w:shd w:val="clear" w:color="auto" w:fill="FAFAFA"/>
        </w:rPr>
        <w:t xml:space="preserve">The multiple-step income </w:t>
      </w:r>
    </w:p>
    <w:p w14:paraId="531DA4DB" w14:textId="7EA89F13" w:rsidR="006301C3" w:rsidRDefault="006301C3" w:rsidP="006301C3">
      <w:pPr>
        <w:pStyle w:val="ListParagraph"/>
        <w:numPr>
          <w:ilvl w:val="0"/>
          <w:numId w:val="1"/>
        </w:numPr>
        <w:rPr>
          <w:rFonts w:ascii="Roboto" w:hAnsi="Roboto"/>
          <w:color w:val="3C3C3C"/>
          <w:sz w:val="21"/>
          <w:szCs w:val="21"/>
          <w:shd w:val="clear" w:color="auto" w:fill="FAFAFA"/>
        </w:rPr>
      </w:pPr>
      <w:r>
        <w:rPr>
          <w:rFonts w:ascii="Roboto" w:hAnsi="Roboto"/>
          <w:color w:val="3C3C3C"/>
          <w:sz w:val="21"/>
          <w:szCs w:val="21"/>
          <w:shd w:val="clear" w:color="auto" w:fill="FAFAFA"/>
        </w:rPr>
        <w:t>several steps are presented in determining net income (or loss). It is considered more useful because it highlights the components of income separately</w:t>
      </w:r>
    </w:p>
    <w:p w14:paraId="6305A170" w14:textId="12EE180F" w:rsidR="006301C3" w:rsidRDefault="006301C3" w:rsidP="006301C3">
      <w:pPr>
        <w:pStyle w:val="ListParagraph"/>
        <w:numPr>
          <w:ilvl w:val="0"/>
          <w:numId w:val="1"/>
        </w:numPr>
        <w:rPr>
          <w:rFonts w:ascii="Roboto" w:hAnsi="Roboto"/>
          <w:color w:val="3C3C3C"/>
          <w:sz w:val="21"/>
          <w:szCs w:val="21"/>
          <w:shd w:val="clear" w:color="auto" w:fill="FAFAFA"/>
        </w:rPr>
      </w:pPr>
      <w:r w:rsidRPr="006301C3">
        <w:rPr>
          <w:rFonts w:ascii="Roboto" w:hAnsi="Roboto"/>
          <w:color w:val="3C3C3C"/>
          <w:sz w:val="21"/>
          <w:szCs w:val="21"/>
          <w:shd w:val="clear" w:color="auto" w:fill="FAFAFA"/>
        </w:rPr>
        <w:t xml:space="preserve">statement shows five main steps: </w:t>
      </w:r>
    </w:p>
    <w:p w14:paraId="616FED42" w14:textId="77777777" w:rsidR="006301C3" w:rsidRDefault="006301C3" w:rsidP="006301C3">
      <w:pPr>
        <w:pStyle w:val="ListParagraph"/>
        <w:numPr>
          <w:ilvl w:val="1"/>
          <w:numId w:val="1"/>
        </w:numPr>
        <w:rPr>
          <w:rFonts w:ascii="Roboto" w:hAnsi="Roboto"/>
          <w:color w:val="3C3C3C"/>
          <w:sz w:val="21"/>
          <w:szCs w:val="21"/>
          <w:shd w:val="clear" w:color="auto" w:fill="FAFAFA"/>
        </w:rPr>
      </w:pPr>
      <w:r w:rsidRPr="006301C3">
        <w:rPr>
          <w:rFonts w:ascii="Roboto" w:hAnsi="Roboto"/>
          <w:color w:val="3C3C3C"/>
          <w:sz w:val="21"/>
          <w:szCs w:val="21"/>
          <w:shd w:val="clear" w:color="auto" w:fill="FAFAFA"/>
        </w:rPr>
        <w:t>Net sales: Gross sales less sales returns and allowances and sales discounts.</w:t>
      </w:r>
    </w:p>
    <w:p w14:paraId="48094517" w14:textId="77777777" w:rsidR="006301C3" w:rsidRDefault="006301C3" w:rsidP="006301C3">
      <w:pPr>
        <w:pStyle w:val="ListParagraph"/>
        <w:numPr>
          <w:ilvl w:val="1"/>
          <w:numId w:val="1"/>
        </w:numPr>
        <w:rPr>
          <w:rFonts w:ascii="Roboto" w:hAnsi="Roboto"/>
          <w:color w:val="3C3C3C"/>
          <w:sz w:val="21"/>
          <w:szCs w:val="21"/>
          <w:shd w:val="clear" w:color="auto" w:fill="FAFAFA"/>
        </w:rPr>
      </w:pPr>
      <w:r w:rsidRPr="006301C3">
        <w:rPr>
          <w:rFonts w:ascii="Roboto" w:hAnsi="Roboto"/>
          <w:color w:val="3C3C3C"/>
          <w:sz w:val="21"/>
          <w:szCs w:val="21"/>
          <w:shd w:val="clear" w:color="auto" w:fill="FAFAFA"/>
        </w:rPr>
        <w:t xml:space="preserve"> Gross profit: Net sales less cost of goods sold.</w:t>
      </w:r>
    </w:p>
    <w:p w14:paraId="3CDC4035" w14:textId="77777777" w:rsidR="006301C3" w:rsidRDefault="006301C3" w:rsidP="006301C3">
      <w:pPr>
        <w:pStyle w:val="ListParagraph"/>
        <w:numPr>
          <w:ilvl w:val="1"/>
          <w:numId w:val="1"/>
        </w:numPr>
        <w:rPr>
          <w:rFonts w:ascii="Roboto" w:hAnsi="Roboto"/>
          <w:color w:val="3C3C3C"/>
          <w:sz w:val="21"/>
          <w:szCs w:val="21"/>
          <w:shd w:val="clear" w:color="auto" w:fill="FAFAFA"/>
        </w:rPr>
      </w:pPr>
      <w:r w:rsidRPr="006301C3">
        <w:rPr>
          <w:rFonts w:ascii="Roboto" w:hAnsi="Roboto"/>
          <w:color w:val="3C3C3C"/>
          <w:sz w:val="21"/>
          <w:szCs w:val="21"/>
          <w:shd w:val="clear" w:color="auto" w:fill="FAFAFA"/>
        </w:rPr>
        <w:t xml:space="preserve"> Income from operations: Gross profit </w:t>
      </w:r>
      <w:proofErr w:type="gramStart"/>
      <w:r w:rsidRPr="006301C3">
        <w:rPr>
          <w:rFonts w:ascii="Roboto" w:hAnsi="Roboto"/>
          <w:color w:val="3C3C3C"/>
          <w:sz w:val="21"/>
          <w:szCs w:val="21"/>
          <w:shd w:val="clear" w:color="auto" w:fill="FAFAFA"/>
        </w:rPr>
        <w:t>less</w:t>
      </w:r>
      <w:proofErr w:type="gramEnd"/>
      <w:r w:rsidRPr="006301C3">
        <w:rPr>
          <w:rFonts w:ascii="Roboto" w:hAnsi="Roboto"/>
          <w:color w:val="3C3C3C"/>
          <w:sz w:val="21"/>
          <w:szCs w:val="21"/>
          <w:shd w:val="clear" w:color="auto" w:fill="FAFAFA"/>
        </w:rPr>
        <w:t xml:space="preserve"> operating expenses.</w:t>
      </w:r>
    </w:p>
    <w:p w14:paraId="2C924205" w14:textId="636B01E8" w:rsidR="006301C3" w:rsidRDefault="006301C3" w:rsidP="006301C3">
      <w:pPr>
        <w:pStyle w:val="ListParagraph"/>
        <w:numPr>
          <w:ilvl w:val="1"/>
          <w:numId w:val="1"/>
        </w:numPr>
        <w:rPr>
          <w:rFonts w:ascii="Roboto" w:hAnsi="Roboto"/>
          <w:color w:val="3C3C3C"/>
          <w:sz w:val="21"/>
          <w:szCs w:val="21"/>
          <w:shd w:val="clear" w:color="auto" w:fill="FAFAFA"/>
        </w:rPr>
      </w:pPr>
      <w:r w:rsidRPr="006301C3">
        <w:rPr>
          <w:rFonts w:ascii="Roboto" w:hAnsi="Roboto"/>
          <w:color w:val="3C3C3C"/>
          <w:sz w:val="21"/>
          <w:szCs w:val="21"/>
          <w:shd w:val="clear" w:color="auto" w:fill="FAFAFA"/>
        </w:rPr>
        <w:t xml:space="preserve"> Income before income tax: Income from operations </w:t>
      </w:r>
      <w:r>
        <w:rPr>
          <w:rFonts w:ascii="Roboto" w:hAnsi="Roboto"/>
          <w:color w:val="3C3C3C"/>
          <w:sz w:val="21"/>
          <w:szCs w:val="21"/>
          <w:shd w:val="clear" w:color="auto" w:fill="FAFAFA"/>
        </w:rPr>
        <w:t>+</w:t>
      </w:r>
      <w:r w:rsidRPr="006301C3">
        <w:rPr>
          <w:rFonts w:ascii="Roboto" w:hAnsi="Roboto"/>
          <w:color w:val="3C3C3C"/>
          <w:sz w:val="21"/>
          <w:szCs w:val="21"/>
          <w:shd w:val="clear" w:color="auto" w:fill="FAFAFA"/>
        </w:rPr>
        <w:t xml:space="preserve"> non-operating revenues </w:t>
      </w:r>
      <w:proofErr w:type="gramStart"/>
      <w:r>
        <w:rPr>
          <w:rFonts w:ascii="Roboto" w:hAnsi="Roboto"/>
          <w:color w:val="3C3C3C"/>
          <w:sz w:val="21"/>
          <w:szCs w:val="21"/>
          <w:shd w:val="clear" w:color="auto" w:fill="FAFAFA"/>
        </w:rPr>
        <w:t xml:space="preserve">-  </w:t>
      </w:r>
      <w:r w:rsidRPr="006301C3">
        <w:rPr>
          <w:rFonts w:ascii="Roboto" w:hAnsi="Roboto"/>
          <w:color w:val="3C3C3C"/>
          <w:sz w:val="21"/>
          <w:szCs w:val="21"/>
          <w:shd w:val="clear" w:color="auto" w:fill="FAFAFA"/>
        </w:rPr>
        <w:t>non</w:t>
      </w:r>
      <w:proofErr w:type="gramEnd"/>
      <w:r w:rsidRPr="006301C3">
        <w:rPr>
          <w:rFonts w:ascii="Roboto" w:hAnsi="Roboto"/>
          <w:color w:val="3C3C3C"/>
          <w:sz w:val="21"/>
          <w:szCs w:val="21"/>
          <w:shd w:val="clear" w:color="auto" w:fill="FAFAFA"/>
        </w:rPr>
        <w:t xml:space="preserve">-operating expenses. </w:t>
      </w:r>
    </w:p>
    <w:p w14:paraId="6E5ADD82" w14:textId="3A38DEB1" w:rsidR="006301C3" w:rsidRPr="006301C3" w:rsidRDefault="006301C3" w:rsidP="006301C3">
      <w:pPr>
        <w:pStyle w:val="ListParagraph"/>
        <w:numPr>
          <w:ilvl w:val="1"/>
          <w:numId w:val="1"/>
        </w:numPr>
        <w:rPr>
          <w:rFonts w:ascii="Roboto" w:hAnsi="Roboto"/>
          <w:color w:val="3C3C3C"/>
          <w:sz w:val="21"/>
          <w:szCs w:val="21"/>
          <w:shd w:val="clear" w:color="auto" w:fill="FAFAFA"/>
        </w:rPr>
      </w:pPr>
      <w:r w:rsidRPr="006301C3">
        <w:rPr>
          <w:rFonts w:ascii="Roboto" w:hAnsi="Roboto"/>
          <w:color w:val="3C3C3C"/>
          <w:sz w:val="21"/>
          <w:szCs w:val="21"/>
          <w:shd w:val="clear" w:color="auto" w:fill="FAFAFA"/>
        </w:rPr>
        <w:t xml:space="preserve">Net income: Income before income tax </w:t>
      </w:r>
      <w:r>
        <w:rPr>
          <w:rFonts w:ascii="Roboto" w:hAnsi="Roboto"/>
          <w:color w:val="3C3C3C"/>
          <w:sz w:val="21"/>
          <w:szCs w:val="21"/>
          <w:shd w:val="clear" w:color="auto" w:fill="FAFAFA"/>
        </w:rPr>
        <w:t>-</w:t>
      </w:r>
      <w:r w:rsidRPr="006301C3">
        <w:rPr>
          <w:rFonts w:ascii="Roboto" w:hAnsi="Roboto"/>
          <w:color w:val="3C3C3C"/>
          <w:sz w:val="21"/>
          <w:szCs w:val="21"/>
          <w:shd w:val="clear" w:color="auto" w:fill="FAFAFA"/>
        </w:rPr>
        <w:t xml:space="preserve"> income tax expense.</w:t>
      </w:r>
    </w:p>
    <w:p w14:paraId="558971E0" w14:textId="5936F59A" w:rsidR="00072FA1" w:rsidRPr="00C83305" w:rsidRDefault="00C83305" w:rsidP="00072FA1">
      <w:pPr>
        <w:tabs>
          <w:tab w:val="left" w:pos="990"/>
        </w:tabs>
        <w:rPr>
          <w:noProof/>
        </w:rPr>
      </w:pPr>
      <w:r>
        <w:rPr>
          <w:b/>
          <w:noProof/>
        </w:rPr>
        <w:t>Types of cost formula</w:t>
      </w:r>
    </w:p>
    <w:p w14:paraId="0AC28322" w14:textId="6EEBE4A0" w:rsidR="00807794" w:rsidRDefault="00807794" w:rsidP="00807794">
      <w:pPr>
        <w:tabs>
          <w:tab w:val="left" w:pos="990"/>
        </w:tabs>
        <w:rPr>
          <w:rFonts w:ascii="Roboto" w:hAnsi="Roboto"/>
          <w:color w:val="3C3C3C"/>
          <w:sz w:val="21"/>
          <w:szCs w:val="21"/>
          <w:shd w:val="clear" w:color="auto" w:fill="FAFAFA"/>
        </w:rPr>
      </w:pPr>
      <w:r>
        <w:rPr>
          <w:rFonts w:ascii="Roboto" w:hAnsi="Roboto"/>
          <w:color w:val="3C3C3C"/>
          <w:sz w:val="21"/>
          <w:szCs w:val="21"/>
          <w:shd w:val="clear" w:color="auto" w:fill="FAFAFA"/>
        </w:rPr>
        <w:t xml:space="preserve">The specific identification cost formula </w:t>
      </w:r>
    </w:p>
    <w:p w14:paraId="3429BB74" w14:textId="604084A9" w:rsidR="00072FA1" w:rsidRPr="00807794" w:rsidRDefault="00807794" w:rsidP="00807794">
      <w:pPr>
        <w:pStyle w:val="ListParagraph"/>
        <w:numPr>
          <w:ilvl w:val="0"/>
          <w:numId w:val="1"/>
        </w:numPr>
        <w:tabs>
          <w:tab w:val="left" w:pos="990"/>
        </w:tabs>
        <w:rPr>
          <w:rFonts w:ascii="Roboto" w:hAnsi="Roboto"/>
          <w:sz w:val="21"/>
          <w:szCs w:val="21"/>
        </w:rPr>
      </w:pPr>
      <w:r w:rsidRPr="00807794">
        <w:rPr>
          <w:rFonts w:ascii="Roboto" w:hAnsi="Roboto"/>
          <w:color w:val="3C3C3C"/>
          <w:sz w:val="21"/>
          <w:szCs w:val="21"/>
          <w:shd w:val="clear" w:color="auto" w:fill="FAFAFA"/>
        </w:rPr>
        <w:t>tracks the actual physical flow of the goods in a perpetual inventory system. Each item of inventory is marked, tagged, or coded with its specific unit cost so that, at any point in time, the cost of the ending inventory and the cost of the goods sold can be determined. This cost formula is only used for inventories that are composed of unique, identifiable items. These items are typically also of high value.</w:t>
      </w:r>
    </w:p>
    <w:p w14:paraId="262E2129" w14:textId="2C78F2E8" w:rsidR="00807794" w:rsidRDefault="00807794" w:rsidP="00807794">
      <w:pPr>
        <w:pStyle w:val="ListParagraph"/>
        <w:numPr>
          <w:ilvl w:val="0"/>
          <w:numId w:val="1"/>
        </w:numPr>
        <w:tabs>
          <w:tab w:val="left" w:pos="990"/>
        </w:tabs>
        <w:rPr>
          <w:rFonts w:ascii="Roboto" w:hAnsi="Roboto"/>
          <w:sz w:val="21"/>
          <w:szCs w:val="21"/>
        </w:rPr>
      </w:pPr>
      <w:r>
        <w:rPr>
          <w:rFonts w:ascii="Roboto" w:hAnsi="Roboto"/>
          <w:sz w:val="21"/>
          <w:szCs w:val="21"/>
        </w:rPr>
        <w:t xml:space="preserve">Used for stuff like cars, houses, used equipment, which are all valued </w:t>
      </w:r>
      <w:proofErr w:type="spellStart"/>
      <w:r>
        <w:rPr>
          <w:rFonts w:ascii="Roboto" w:hAnsi="Roboto"/>
          <w:sz w:val="21"/>
          <w:szCs w:val="21"/>
        </w:rPr>
        <w:t>indiviusally</w:t>
      </w:r>
      <w:proofErr w:type="spellEnd"/>
      <w:r>
        <w:rPr>
          <w:rFonts w:ascii="Roboto" w:hAnsi="Roboto"/>
          <w:sz w:val="21"/>
          <w:szCs w:val="21"/>
        </w:rPr>
        <w:t xml:space="preserve">, and can be </w:t>
      </w:r>
      <w:proofErr w:type="spellStart"/>
      <w:r>
        <w:rPr>
          <w:rFonts w:ascii="Roboto" w:hAnsi="Roboto"/>
          <w:sz w:val="21"/>
          <w:szCs w:val="21"/>
        </w:rPr>
        <w:t>indiviusally</w:t>
      </w:r>
      <w:proofErr w:type="spellEnd"/>
      <w:r>
        <w:rPr>
          <w:rFonts w:ascii="Roboto" w:hAnsi="Roboto"/>
          <w:sz w:val="21"/>
          <w:szCs w:val="21"/>
        </w:rPr>
        <w:t xml:space="preserve"> </w:t>
      </w:r>
      <w:proofErr w:type="spellStart"/>
      <w:r>
        <w:rPr>
          <w:rFonts w:ascii="Roboto" w:hAnsi="Roboto"/>
          <w:sz w:val="21"/>
          <w:szCs w:val="21"/>
        </w:rPr>
        <w:t>disguished</w:t>
      </w:r>
      <w:proofErr w:type="spellEnd"/>
    </w:p>
    <w:p w14:paraId="370B7F94" w14:textId="562324EF" w:rsidR="00C83305" w:rsidRDefault="00C83305" w:rsidP="00C83305">
      <w:pPr>
        <w:tabs>
          <w:tab w:val="left" w:pos="990"/>
        </w:tabs>
        <w:rPr>
          <w:rFonts w:ascii="Roboto" w:hAnsi="Roboto"/>
          <w:sz w:val="21"/>
          <w:szCs w:val="21"/>
        </w:rPr>
      </w:pPr>
      <w:r>
        <w:rPr>
          <w:rFonts w:ascii="Roboto" w:hAnsi="Roboto"/>
          <w:sz w:val="21"/>
          <w:szCs w:val="21"/>
        </w:rPr>
        <w:t xml:space="preserve">FIFO </w:t>
      </w:r>
      <w:proofErr w:type="gramStart"/>
      <w:r>
        <w:rPr>
          <w:rFonts w:ascii="Roboto" w:hAnsi="Roboto"/>
          <w:sz w:val="21"/>
          <w:szCs w:val="21"/>
        </w:rPr>
        <w:t>( first</w:t>
      </w:r>
      <w:proofErr w:type="gramEnd"/>
      <w:r>
        <w:rPr>
          <w:rFonts w:ascii="Roboto" w:hAnsi="Roboto"/>
          <w:sz w:val="21"/>
          <w:szCs w:val="21"/>
        </w:rPr>
        <w:t xml:space="preserve"> in, first out)</w:t>
      </w:r>
    </w:p>
    <w:p w14:paraId="411AF2C3" w14:textId="28A4806A" w:rsidR="00C83305" w:rsidRDefault="00C83305" w:rsidP="00C83305">
      <w:pPr>
        <w:pStyle w:val="ListParagraph"/>
        <w:numPr>
          <w:ilvl w:val="0"/>
          <w:numId w:val="1"/>
        </w:numPr>
        <w:tabs>
          <w:tab w:val="left" w:pos="990"/>
        </w:tabs>
        <w:rPr>
          <w:rFonts w:ascii="Roboto" w:hAnsi="Roboto"/>
          <w:sz w:val="21"/>
          <w:szCs w:val="21"/>
        </w:rPr>
      </w:pPr>
      <w:r>
        <w:rPr>
          <w:rFonts w:ascii="Roboto" w:hAnsi="Roboto"/>
          <w:sz w:val="21"/>
          <w:szCs w:val="21"/>
        </w:rPr>
        <w:t xml:space="preserve">What ever the price of the </w:t>
      </w:r>
      <w:proofErr w:type="gramStart"/>
      <w:r>
        <w:rPr>
          <w:rFonts w:ascii="Roboto" w:hAnsi="Roboto"/>
          <w:sz w:val="21"/>
          <w:szCs w:val="21"/>
        </w:rPr>
        <w:t>first time</w:t>
      </w:r>
      <w:proofErr w:type="gramEnd"/>
      <w:r>
        <w:rPr>
          <w:rFonts w:ascii="Roboto" w:hAnsi="Roboto"/>
          <w:sz w:val="21"/>
          <w:szCs w:val="21"/>
        </w:rPr>
        <w:t xml:space="preserve"> purchase price is, is what your COGS is, until that unit of shirts is gone</w:t>
      </w:r>
    </w:p>
    <w:p w14:paraId="3DFC20C5" w14:textId="15FB21BC" w:rsidR="00C83305" w:rsidRDefault="00C83305" w:rsidP="00C83305">
      <w:pPr>
        <w:pStyle w:val="ListParagraph"/>
        <w:numPr>
          <w:ilvl w:val="0"/>
          <w:numId w:val="1"/>
        </w:numPr>
        <w:tabs>
          <w:tab w:val="left" w:pos="990"/>
        </w:tabs>
        <w:rPr>
          <w:rFonts w:ascii="Roboto" w:hAnsi="Roboto"/>
          <w:sz w:val="21"/>
          <w:szCs w:val="21"/>
        </w:rPr>
      </w:pPr>
      <w:r>
        <w:rPr>
          <w:rFonts w:ascii="Roboto" w:hAnsi="Roboto"/>
          <w:sz w:val="21"/>
          <w:szCs w:val="21"/>
        </w:rPr>
        <w:t xml:space="preserve">Ex. If your </w:t>
      </w:r>
      <w:proofErr w:type="spellStart"/>
      <w:r>
        <w:rPr>
          <w:rFonts w:ascii="Roboto" w:hAnsi="Roboto"/>
          <w:sz w:val="21"/>
          <w:szCs w:val="21"/>
        </w:rPr>
        <w:t>begining</w:t>
      </w:r>
      <w:proofErr w:type="spellEnd"/>
      <w:r>
        <w:rPr>
          <w:rFonts w:ascii="Roboto" w:hAnsi="Roboto"/>
          <w:sz w:val="21"/>
          <w:szCs w:val="21"/>
        </w:rPr>
        <w:t xml:space="preserve"> inventory was 10 shirts, which you paid 10$ each for, then purchased 15 shirts for 12$ each, </w:t>
      </w:r>
    </w:p>
    <w:p w14:paraId="62DEC37F" w14:textId="1877875B" w:rsidR="00C83305" w:rsidRDefault="00C83305" w:rsidP="00C83305">
      <w:pPr>
        <w:pStyle w:val="ListParagraph"/>
        <w:numPr>
          <w:ilvl w:val="0"/>
          <w:numId w:val="1"/>
        </w:numPr>
        <w:tabs>
          <w:tab w:val="left" w:pos="990"/>
        </w:tabs>
        <w:rPr>
          <w:rFonts w:ascii="Roboto" w:hAnsi="Roboto"/>
          <w:sz w:val="21"/>
          <w:szCs w:val="21"/>
        </w:rPr>
      </w:pPr>
      <w:r>
        <w:rPr>
          <w:rFonts w:ascii="Roboto" w:hAnsi="Roboto"/>
          <w:sz w:val="21"/>
          <w:szCs w:val="21"/>
        </w:rPr>
        <w:t>Say you sold 6 shirts at 20$ each, revenue would be $120, COGS would be 60$, and gross profit would be $60</w:t>
      </w:r>
    </w:p>
    <w:p w14:paraId="3C907936" w14:textId="258429B9" w:rsidR="001A046B" w:rsidRDefault="001A046B" w:rsidP="00C83305">
      <w:pPr>
        <w:pStyle w:val="ListParagraph"/>
        <w:numPr>
          <w:ilvl w:val="0"/>
          <w:numId w:val="1"/>
        </w:numPr>
        <w:tabs>
          <w:tab w:val="left" w:pos="990"/>
        </w:tabs>
        <w:rPr>
          <w:rFonts w:ascii="Roboto" w:hAnsi="Roboto"/>
          <w:sz w:val="21"/>
          <w:szCs w:val="21"/>
        </w:rPr>
      </w:pPr>
    </w:p>
    <w:p w14:paraId="001F22A9" w14:textId="4B47B63A" w:rsidR="00C83305" w:rsidRDefault="00C83305" w:rsidP="00C83305">
      <w:pPr>
        <w:tabs>
          <w:tab w:val="left" w:pos="990"/>
        </w:tabs>
        <w:rPr>
          <w:rFonts w:ascii="Roboto" w:hAnsi="Roboto"/>
          <w:sz w:val="21"/>
          <w:szCs w:val="21"/>
        </w:rPr>
      </w:pPr>
      <w:r>
        <w:rPr>
          <w:rFonts w:ascii="Roboto" w:hAnsi="Roboto"/>
          <w:sz w:val="21"/>
          <w:szCs w:val="21"/>
        </w:rPr>
        <w:t>LIFO (last in, first out)</w:t>
      </w:r>
    </w:p>
    <w:p w14:paraId="192699ED" w14:textId="182A0EE5" w:rsidR="00C83305" w:rsidRDefault="00C83305" w:rsidP="00C83305">
      <w:pPr>
        <w:pStyle w:val="ListParagraph"/>
        <w:numPr>
          <w:ilvl w:val="0"/>
          <w:numId w:val="1"/>
        </w:numPr>
        <w:tabs>
          <w:tab w:val="left" w:pos="990"/>
        </w:tabs>
        <w:rPr>
          <w:rFonts w:ascii="Roboto" w:hAnsi="Roboto"/>
          <w:sz w:val="21"/>
          <w:szCs w:val="21"/>
        </w:rPr>
      </w:pPr>
      <w:r>
        <w:rPr>
          <w:rFonts w:ascii="Roboto" w:hAnsi="Roboto"/>
          <w:sz w:val="21"/>
          <w:szCs w:val="21"/>
        </w:rPr>
        <w:t>What ever the last purchase price of a product was, is the cost of good sold until those units are gone</w:t>
      </w:r>
    </w:p>
    <w:p w14:paraId="208A35F1" w14:textId="6B282592" w:rsidR="00C83305" w:rsidRDefault="00C83305" w:rsidP="00C83305">
      <w:pPr>
        <w:pStyle w:val="ListParagraph"/>
        <w:numPr>
          <w:ilvl w:val="0"/>
          <w:numId w:val="1"/>
        </w:numPr>
        <w:tabs>
          <w:tab w:val="left" w:pos="990"/>
        </w:tabs>
        <w:rPr>
          <w:rFonts w:ascii="Roboto" w:hAnsi="Roboto"/>
          <w:sz w:val="21"/>
          <w:szCs w:val="21"/>
        </w:rPr>
      </w:pPr>
      <w:proofErr w:type="gramStart"/>
      <w:r>
        <w:rPr>
          <w:rFonts w:ascii="Roboto" w:hAnsi="Roboto"/>
          <w:sz w:val="21"/>
          <w:szCs w:val="21"/>
        </w:rPr>
        <w:t>Ex. .</w:t>
      </w:r>
      <w:proofErr w:type="gramEnd"/>
      <w:r>
        <w:rPr>
          <w:rFonts w:ascii="Roboto" w:hAnsi="Roboto"/>
          <w:sz w:val="21"/>
          <w:szCs w:val="21"/>
        </w:rPr>
        <w:t xml:space="preserve"> If your </w:t>
      </w:r>
      <w:proofErr w:type="spellStart"/>
      <w:r>
        <w:rPr>
          <w:rFonts w:ascii="Roboto" w:hAnsi="Roboto"/>
          <w:sz w:val="21"/>
          <w:szCs w:val="21"/>
        </w:rPr>
        <w:t>begining</w:t>
      </w:r>
      <w:proofErr w:type="spellEnd"/>
      <w:r>
        <w:rPr>
          <w:rFonts w:ascii="Roboto" w:hAnsi="Roboto"/>
          <w:sz w:val="21"/>
          <w:szCs w:val="21"/>
        </w:rPr>
        <w:t xml:space="preserve"> inventory was 10 shirts, which you paid 10$ each for, then purchased 15 shirts for 12$ each,</w:t>
      </w:r>
    </w:p>
    <w:p w14:paraId="5678BDA1" w14:textId="1154AC8A" w:rsidR="00C83305" w:rsidRDefault="00C83305" w:rsidP="00C83305">
      <w:pPr>
        <w:pStyle w:val="ListParagraph"/>
        <w:numPr>
          <w:ilvl w:val="0"/>
          <w:numId w:val="1"/>
        </w:numPr>
        <w:tabs>
          <w:tab w:val="left" w:pos="990"/>
        </w:tabs>
        <w:rPr>
          <w:rFonts w:ascii="Roboto" w:hAnsi="Roboto"/>
          <w:sz w:val="21"/>
          <w:szCs w:val="21"/>
        </w:rPr>
      </w:pPr>
      <w:r>
        <w:rPr>
          <w:rFonts w:ascii="Roboto" w:hAnsi="Roboto"/>
          <w:sz w:val="21"/>
          <w:szCs w:val="21"/>
        </w:rPr>
        <w:t>Say you sold 6 shirts at 20$ each, revenue would be</w:t>
      </w:r>
      <w:r w:rsidR="0004601F">
        <w:rPr>
          <w:rFonts w:ascii="Roboto" w:hAnsi="Roboto"/>
          <w:sz w:val="21"/>
          <w:szCs w:val="21"/>
        </w:rPr>
        <w:t xml:space="preserve"> 120$, cogs would be 72, and gross profit would be 48</w:t>
      </w:r>
    </w:p>
    <w:p w14:paraId="786BD6B6" w14:textId="4085D876" w:rsidR="0004601F" w:rsidRDefault="0004601F" w:rsidP="00C83305">
      <w:pPr>
        <w:pStyle w:val="ListParagraph"/>
        <w:numPr>
          <w:ilvl w:val="0"/>
          <w:numId w:val="1"/>
        </w:numPr>
        <w:tabs>
          <w:tab w:val="left" w:pos="990"/>
        </w:tabs>
        <w:rPr>
          <w:rFonts w:ascii="Roboto" w:hAnsi="Roboto"/>
          <w:sz w:val="21"/>
          <w:szCs w:val="21"/>
        </w:rPr>
      </w:pPr>
      <w:r>
        <w:rPr>
          <w:rFonts w:ascii="Roboto" w:hAnsi="Roboto"/>
          <w:sz w:val="21"/>
          <w:szCs w:val="21"/>
        </w:rPr>
        <w:lastRenderedPageBreak/>
        <w:t>Ending inventory would be 9 shirts at 12$ each, and 10 shirts at 10$ each</w:t>
      </w:r>
    </w:p>
    <w:p w14:paraId="69CDF910" w14:textId="453FA1AA" w:rsidR="0004601F" w:rsidRDefault="0004601F" w:rsidP="0004601F">
      <w:pPr>
        <w:tabs>
          <w:tab w:val="left" w:pos="990"/>
        </w:tabs>
        <w:rPr>
          <w:rFonts w:ascii="Roboto" w:hAnsi="Roboto"/>
          <w:sz w:val="21"/>
          <w:szCs w:val="21"/>
        </w:rPr>
      </w:pPr>
      <w:r>
        <w:rPr>
          <w:rFonts w:ascii="Roboto" w:hAnsi="Roboto"/>
          <w:sz w:val="21"/>
          <w:szCs w:val="21"/>
        </w:rPr>
        <w:t>Average method</w:t>
      </w:r>
    </w:p>
    <w:p w14:paraId="3529C655" w14:textId="50F385A9" w:rsidR="0004601F" w:rsidRDefault="0004601F" w:rsidP="0004601F">
      <w:pPr>
        <w:pStyle w:val="ListParagraph"/>
        <w:numPr>
          <w:ilvl w:val="0"/>
          <w:numId w:val="1"/>
        </w:numPr>
        <w:tabs>
          <w:tab w:val="left" w:pos="990"/>
        </w:tabs>
        <w:rPr>
          <w:rFonts w:ascii="Roboto" w:hAnsi="Roboto"/>
          <w:sz w:val="21"/>
          <w:szCs w:val="21"/>
        </w:rPr>
      </w:pPr>
      <w:r>
        <w:rPr>
          <w:rFonts w:ascii="Roboto" w:hAnsi="Roboto"/>
          <w:sz w:val="21"/>
          <w:szCs w:val="21"/>
        </w:rPr>
        <w:t xml:space="preserve">Take the amount of the product of you had and multiply it by what u paid per unit, and add </w:t>
      </w:r>
      <w:proofErr w:type="gramStart"/>
      <w:r>
        <w:rPr>
          <w:rFonts w:ascii="Roboto" w:hAnsi="Roboto"/>
          <w:sz w:val="21"/>
          <w:szCs w:val="21"/>
        </w:rPr>
        <w:t>all of</w:t>
      </w:r>
      <w:proofErr w:type="gramEnd"/>
      <w:r>
        <w:rPr>
          <w:rFonts w:ascii="Roboto" w:hAnsi="Roboto"/>
          <w:sz w:val="21"/>
          <w:szCs w:val="21"/>
        </w:rPr>
        <w:t xml:space="preserve"> these together and find the total</w:t>
      </w:r>
    </w:p>
    <w:p w14:paraId="295B8DF8" w14:textId="1644965F" w:rsidR="0004601F" w:rsidRDefault="0004601F" w:rsidP="0004601F">
      <w:pPr>
        <w:pStyle w:val="ListParagraph"/>
        <w:numPr>
          <w:ilvl w:val="0"/>
          <w:numId w:val="1"/>
        </w:numPr>
        <w:tabs>
          <w:tab w:val="left" w:pos="990"/>
        </w:tabs>
        <w:rPr>
          <w:rFonts w:ascii="Roboto" w:hAnsi="Roboto"/>
          <w:sz w:val="21"/>
          <w:szCs w:val="21"/>
        </w:rPr>
      </w:pPr>
      <w:r>
        <w:rPr>
          <w:rFonts w:ascii="Roboto" w:hAnsi="Roboto"/>
          <w:sz w:val="21"/>
          <w:szCs w:val="21"/>
        </w:rPr>
        <w:t xml:space="preserve">Say you bought 10 shirts for 10$ each, and 15 for 12$ each </w:t>
      </w:r>
    </w:p>
    <w:p w14:paraId="60497375" w14:textId="7CF3B6F2" w:rsidR="0004601F" w:rsidRDefault="0004601F" w:rsidP="0004601F">
      <w:pPr>
        <w:pStyle w:val="ListParagraph"/>
        <w:numPr>
          <w:ilvl w:val="1"/>
          <w:numId w:val="1"/>
        </w:numPr>
        <w:tabs>
          <w:tab w:val="left" w:pos="990"/>
        </w:tabs>
        <w:rPr>
          <w:rFonts w:ascii="Roboto" w:hAnsi="Roboto"/>
          <w:sz w:val="21"/>
          <w:szCs w:val="21"/>
        </w:rPr>
      </w:pPr>
      <w:r>
        <w:rPr>
          <w:rFonts w:ascii="Roboto" w:hAnsi="Roboto"/>
          <w:sz w:val="21"/>
          <w:szCs w:val="21"/>
        </w:rPr>
        <w:t>Total = ((10X</w:t>
      </w:r>
      <w:proofErr w:type="gramStart"/>
      <w:r>
        <w:rPr>
          <w:rFonts w:ascii="Roboto" w:hAnsi="Roboto"/>
          <w:sz w:val="21"/>
          <w:szCs w:val="21"/>
        </w:rPr>
        <w:t>10)+(</w:t>
      </w:r>
      <w:proofErr w:type="gramEnd"/>
      <w:r>
        <w:rPr>
          <w:rFonts w:ascii="Roboto" w:hAnsi="Roboto"/>
          <w:sz w:val="21"/>
          <w:szCs w:val="21"/>
        </w:rPr>
        <w:t>15x12))/25</w:t>
      </w:r>
    </w:p>
    <w:p w14:paraId="2CBE5109" w14:textId="305A4F8D" w:rsidR="0004601F" w:rsidRDefault="00235F7D" w:rsidP="0004601F">
      <w:pPr>
        <w:tabs>
          <w:tab w:val="left" w:pos="990"/>
        </w:tabs>
        <w:rPr>
          <w:rFonts w:ascii="Roboto" w:hAnsi="Roboto"/>
          <w:sz w:val="21"/>
          <w:szCs w:val="21"/>
        </w:rPr>
      </w:pPr>
      <w:r>
        <w:rPr>
          <w:rFonts w:ascii="Roboto" w:hAnsi="Roboto"/>
          <w:sz w:val="21"/>
          <w:szCs w:val="21"/>
        </w:rPr>
        <w:t>Inventory turnover</w:t>
      </w:r>
    </w:p>
    <w:p w14:paraId="12ABE0B4" w14:textId="11EADB45" w:rsidR="0004601F" w:rsidRPr="00235F7D" w:rsidRDefault="0004601F" w:rsidP="0004601F">
      <w:pPr>
        <w:pStyle w:val="ListParagraph"/>
        <w:numPr>
          <w:ilvl w:val="0"/>
          <w:numId w:val="1"/>
        </w:numPr>
        <w:tabs>
          <w:tab w:val="left" w:pos="990"/>
        </w:tabs>
        <w:rPr>
          <w:rFonts w:ascii="Roboto" w:hAnsi="Roboto"/>
          <w:sz w:val="21"/>
          <w:szCs w:val="21"/>
        </w:rPr>
      </w:pPr>
      <w:r>
        <w:rPr>
          <w:rFonts w:ascii="Arial" w:hAnsi="Arial" w:cs="Arial"/>
          <w:color w:val="222222"/>
          <w:shd w:val="clear" w:color="auto" w:fill="FFFFFF"/>
        </w:rPr>
        <w:t>a measure of the number of times </w:t>
      </w:r>
      <w:r>
        <w:rPr>
          <w:rFonts w:ascii="Arial" w:hAnsi="Arial" w:cs="Arial"/>
          <w:b/>
          <w:bCs/>
          <w:color w:val="222222"/>
          <w:shd w:val="clear" w:color="auto" w:fill="FFFFFF"/>
        </w:rPr>
        <w:t>inventory</w:t>
      </w:r>
      <w:r>
        <w:rPr>
          <w:rFonts w:ascii="Arial" w:hAnsi="Arial" w:cs="Arial"/>
          <w:color w:val="222222"/>
          <w:shd w:val="clear" w:color="auto" w:fill="FFFFFF"/>
        </w:rPr>
        <w:t> is sold or used in a time period such as a year.</w:t>
      </w:r>
    </w:p>
    <w:p w14:paraId="79EA9A23" w14:textId="43BD4C2C" w:rsidR="00235F7D" w:rsidRPr="00235F7D" w:rsidRDefault="00235F7D" w:rsidP="00235F7D">
      <w:pPr>
        <w:pStyle w:val="ListParagraph"/>
        <w:numPr>
          <w:ilvl w:val="0"/>
          <w:numId w:val="1"/>
        </w:numPr>
        <w:rPr>
          <w:lang w:val="en-US"/>
        </w:rPr>
      </w:pPr>
      <w:r w:rsidRPr="00235F7D">
        <w:rPr>
          <w:lang w:val="en-US"/>
        </w:rPr>
        <w:t>Inventory turnover = cost of goods sold/ avg. inventory</w:t>
      </w:r>
    </w:p>
    <w:p w14:paraId="4679CF97" w14:textId="384D5898" w:rsidR="007C63D9" w:rsidRDefault="007C63D9" w:rsidP="007C63D9">
      <w:pPr>
        <w:pStyle w:val="ListParagraph"/>
        <w:numPr>
          <w:ilvl w:val="0"/>
          <w:numId w:val="1"/>
        </w:numPr>
        <w:rPr>
          <w:lang w:val="en-US"/>
        </w:rPr>
      </w:pPr>
      <w:r w:rsidRPr="007C63D9">
        <w:rPr>
          <w:lang w:val="en-US"/>
        </w:rPr>
        <w:t>Days in inventory = 365 days/ inventory turnover</w:t>
      </w:r>
    </w:p>
    <w:p w14:paraId="0A4C9F5B" w14:textId="14D90817" w:rsidR="00862965" w:rsidRDefault="00862965" w:rsidP="00862965">
      <w:pPr>
        <w:rPr>
          <w:lang w:val="en-US"/>
        </w:rPr>
      </w:pPr>
      <w:r>
        <w:rPr>
          <w:lang w:val="en-US"/>
        </w:rPr>
        <w:t>Contra asset account</w:t>
      </w:r>
    </w:p>
    <w:p w14:paraId="65180656" w14:textId="612092B6" w:rsidR="00862965" w:rsidRDefault="00862965" w:rsidP="00862965">
      <w:pPr>
        <w:pStyle w:val="ListParagraph"/>
        <w:numPr>
          <w:ilvl w:val="0"/>
          <w:numId w:val="1"/>
        </w:numPr>
        <w:rPr>
          <w:lang w:val="en-US"/>
        </w:rPr>
      </w:pPr>
      <w:r>
        <w:rPr>
          <w:lang w:val="en-US"/>
        </w:rPr>
        <w:t>Includes things like depreciation, and other things that take away from assets value</w:t>
      </w:r>
    </w:p>
    <w:p w14:paraId="39A94BD3" w14:textId="68E5F4ED" w:rsidR="00862965" w:rsidRPr="00862965" w:rsidRDefault="00862965" w:rsidP="00862965">
      <w:pPr>
        <w:pStyle w:val="ListParagraph"/>
        <w:numPr>
          <w:ilvl w:val="0"/>
          <w:numId w:val="1"/>
        </w:numPr>
        <w:rPr>
          <w:lang w:val="en-US"/>
        </w:rPr>
      </w:pPr>
      <w:r>
        <w:rPr>
          <w:lang w:val="en-US"/>
        </w:rPr>
        <w:t xml:space="preserve">Carrying amounts is what that asset is worth after the </w:t>
      </w:r>
      <w:proofErr w:type="spellStart"/>
      <w:r>
        <w:rPr>
          <w:lang w:val="en-US"/>
        </w:rPr>
        <w:t>deprication</w:t>
      </w:r>
      <w:proofErr w:type="spellEnd"/>
      <w:r>
        <w:rPr>
          <w:lang w:val="en-US"/>
        </w:rPr>
        <w:t xml:space="preserve"> is taking </w:t>
      </w:r>
      <w:proofErr w:type="spellStart"/>
      <w:r>
        <w:rPr>
          <w:lang w:val="en-US"/>
        </w:rPr>
        <w:t>away</w:t>
      </w:r>
      <w:r w:rsidR="004F4969">
        <w:rPr>
          <w:lang w:val="en-US"/>
        </w:rPr>
        <w:t>d</w:t>
      </w:r>
      <w:proofErr w:type="spellEnd"/>
    </w:p>
    <w:p w14:paraId="0BCB567C" w14:textId="77777777" w:rsidR="007C63D9" w:rsidRPr="0036698A" w:rsidRDefault="007C63D9" w:rsidP="0036698A">
      <w:pPr>
        <w:tabs>
          <w:tab w:val="left" w:pos="990"/>
        </w:tabs>
        <w:ind w:left="360"/>
        <w:rPr>
          <w:rFonts w:ascii="Roboto" w:hAnsi="Roboto"/>
          <w:sz w:val="21"/>
          <w:szCs w:val="21"/>
        </w:rPr>
      </w:pPr>
    </w:p>
    <w:p w14:paraId="701AB112" w14:textId="5120D3F2" w:rsidR="00807794" w:rsidRDefault="00150D23" w:rsidP="00807794">
      <w:pPr>
        <w:tabs>
          <w:tab w:val="left" w:pos="990"/>
        </w:tabs>
        <w:rPr>
          <w:rFonts w:ascii="Roboto" w:hAnsi="Roboto"/>
          <w:sz w:val="21"/>
          <w:szCs w:val="21"/>
        </w:rPr>
      </w:pPr>
      <w:r>
        <w:rPr>
          <w:rFonts w:ascii="Roboto" w:hAnsi="Roboto"/>
          <w:sz w:val="21"/>
          <w:szCs w:val="21"/>
        </w:rPr>
        <w:t>Chapter 6</w:t>
      </w:r>
    </w:p>
    <w:p w14:paraId="176A0175" w14:textId="6740DFF9" w:rsidR="00150D23" w:rsidRDefault="00150D23" w:rsidP="00807794">
      <w:pPr>
        <w:tabs>
          <w:tab w:val="left" w:pos="990"/>
        </w:tabs>
        <w:rPr>
          <w:rFonts w:ascii="Roboto" w:hAnsi="Roboto"/>
          <w:sz w:val="21"/>
          <w:szCs w:val="21"/>
        </w:rPr>
      </w:pPr>
      <w:r>
        <w:rPr>
          <w:rFonts w:ascii="Roboto" w:hAnsi="Roboto"/>
          <w:sz w:val="21"/>
          <w:szCs w:val="21"/>
        </w:rPr>
        <w:t>Reminder</w:t>
      </w:r>
    </w:p>
    <w:p w14:paraId="3EDD4978" w14:textId="2D4B9978" w:rsidR="00150D23" w:rsidRDefault="00150D23" w:rsidP="00150D23">
      <w:pPr>
        <w:pStyle w:val="ListParagraph"/>
        <w:numPr>
          <w:ilvl w:val="0"/>
          <w:numId w:val="1"/>
        </w:numPr>
        <w:tabs>
          <w:tab w:val="left" w:pos="990"/>
        </w:tabs>
        <w:rPr>
          <w:rFonts w:ascii="Roboto" w:hAnsi="Roboto"/>
          <w:sz w:val="21"/>
          <w:szCs w:val="21"/>
        </w:rPr>
      </w:pPr>
      <w:r>
        <w:rPr>
          <w:rFonts w:ascii="Roboto" w:hAnsi="Roboto"/>
          <w:sz w:val="21"/>
          <w:szCs w:val="21"/>
        </w:rPr>
        <w:t>Perpetual</w:t>
      </w:r>
    </w:p>
    <w:p w14:paraId="06A6493F" w14:textId="37DA5AB0" w:rsidR="00150D23" w:rsidRPr="00281441" w:rsidRDefault="00150D23" w:rsidP="00150D23">
      <w:pPr>
        <w:pStyle w:val="ListParagraph"/>
        <w:numPr>
          <w:ilvl w:val="1"/>
          <w:numId w:val="1"/>
        </w:numPr>
        <w:tabs>
          <w:tab w:val="left" w:pos="990"/>
        </w:tabs>
        <w:rPr>
          <w:rFonts w:ascii="Roboto" w:hAnsi="Roboto"/>
          <w:sz w:val="21"/>
          <w:szCs w:val="21"/>
        </w:rPr>
      </w:pPr>
      <w:r>
        <w:rPr>
          <w:rFonts w:ascii="Roboto" w:hAnsi="Roboto"/>
          <w:sz w:val="21"/>
          <w:szCs w:val="21"/>
        </w:rPr>
        <w:t xml:space="preserve">Constantly </w:t>
      </w:r>
      <w:r>
        <w:rPr>
          <w:rFonts w:ascii="Roboto" w:hAnsi="Roboto"/>
          <w:color w:val="3C3C3C"/>
          <w:sz w:val="21"/>
          <w:szCs w:val="21"/>
          <w:shd w:val="clear" w:color="auto" w:fill="FAFAFA"/>
        </w:rPr>
        <w:t>updates the inventory accounting records to show the quantity and cost of inventory that should be on hand</w:t>
      </w:r>
    </w:p>
    <w:p w14:paraId="4ED5DE7A" w14:textId="4F388066" w:rsidR="00281441" w:rsidRDefault="00281441" w:rsidP="00281441">
      <w:pPr>
        <w:tabs>
          <w:tab w:val="left" w:pos="990"/>
        </w:tabs>
        <w:rPr>
          <w:rFonts w:ascii="Roboto" w:hAnsi="Roboto"/>
          <w:sz w:val="21"/>
          <w:szCs w:val="21"/>
        </w:rPr>
      </w:pPr>
      <w:r>
        <w:rPr>
          <w:rFonts w:ascii="Roboto" w:hAnsi="Roboto"/>
          <w:sz w:val="21"/>
          <w:szCs w:val="21"/>
        </w:rPr>
        <w:t>When accounting inventory</w:t>
      </w:r>
    </w:p>
    <w:p w14:paraId="25644334" w14:textId="5D27D491" w:rsidR="00281441" w:rsidRDefault="00281441" w:rsidP="00281441">
      <w:pPr>
        <w:pStyle w:val="ListParagraph"/>
        <w:numPr>
          <w:ilvl w:val="0"/>
          <w:numId w:val="1"/>
        </w:numPr>
        <w:tabs>
          <w:tab w:val="left" w:pos="990"/>
        </w:tabs>
        <w:rPr>
          <w:rFonts w:ascii="Roboto" w:hAnsi="Roboto"/>
          <w:sz w:val="21"/>
          <w:szCs w:val="21"/>
        </w:rPr>
      </w:pPr>
      <w:r>
        <w:rPr>
          <w:rFonts w:ascii="Roboto" w:hAnsi="Roboto"/>
          <w:sz w:val="21"/>
          <w:szCs w:val="21"/>
        </w:rPr>
        <w:t>At year end there is a physical count for both perp and periodic, to accounting for theft and destroyed inventory</w:t>
      </w:r>
    </w:p>
    <w:p w14:paraId="5C12ACE5" w14:textId="1AAA8129" w:rsidR="00281441" w:rsidRDefault="00281441" w:rsidP="00281441">
      <w:pPr>
        <w:pStyle w:val="ListParagraph"/>
        <w:numPr>
          <w:ilvl w:val="0"/>
          <w:numId w:val="1"/>
        </w:numPr>
        <w:tabs>
          <w:tab w:val="left" w:pos="990"/>
        </w:tabs>
        <w:rPr>
          <w:rFonts w:ascii="Roboto" w:hAnsi="Roboto"/>
          <w:sz w:val="21"/>
          <w:szCs w:val="21"/>
        </w:rPr>
      </w:pPr>
      <w:r>
        <w:rPr>
          <w:rFonts w:ascii="Roboto" w:hAnsi="Roboto"/>
          <w:sz w:val="21"/>
          <w:szCs w:val="21"/>
        </w:rPr>
        <w:t xml:space="preserve">Inventory is only counted If you own it, meaning if you have a product that has been sold, or you are holding someone </w:t>
      </w:r>
      <w:proofErr w:type="spellStart"/>
      <w:r>
        <w:rPr>
          <w:rFonts w:ascii="Roboto" w:hAnsi="Roboto"/>
          <w:sz w:val="21"/>
          <w:szCs w:val="21"/>
        </w:rPr>
        <w:t>elses</w:t>
      </w:r>
      <w:proofErr w:type="spellEnd"/>
      <w:r>
        <w:rPr>
          <w:rFonts w:ascii="Roboto" w:hAnsi="Roboto"/>
          <w:sz w:val="21"/>
          <w:szCs w:val="21"/>
        </w:rPr>
        <w:t xml:space="preserve"> inventory, this is not counted</w:t>
      </w:r>
    </w:p>
    <w:p w14:paraId="1A29B78C" w14:textId="4A293303" w:rsidR="00281441" w:rsidRDefault="00281441" w:rsidP="00281441">
      <w:pPr>
        <w:pStyle w:val="ListParagraph"/>
        <w:numPr>
          <w:ilvl w:val="1"/>
          <w:numId w:val="1"/>
        </w:numPr>
        <w:tabs>
          <w:tab w:val="left" w:pos="990"/>
        </w:tabs>
        <w:rPr>
          <w:rFonts w:ascii="Roboto" w:hAnsi="Roboto"/>
          <w:sz w:val="21"/>
          <w:szCs w:val="21"/>
        </w:rPr>
      </w:pPr>
      <w:r>
        <w:rPr>
          <w:rFonts w:ascii="Roboto" w:hAnsi="Roboto"/>
          <w:sz w:val="21"/>
          <w:szCs w:val="21"/>
        </w:rPr>
        <w:t xml:space="preserve">If the case </w:t>
      </w:r>
      <w:proofErr w:type="gramStart"/>
      <w:r>
        <w:rPr>
          <w:rFonts w:ascii="Roboto" w:hAnsi="Roboto"/>
          <w:sz w:val="21"/>
          <w:szCs w:val="21"/>
        </w:rPr>
        <w:t>were</w:t>
      </w:r>
      <w:proofErr w:type="gramEnd"/>
      <w:r>
        <w:rPr>
          <w:rFonts w:ascii="Roboto" w:hAnsi="Roboto"/>
          <w:sz w:val="21"/>
          <w:szCs w:val="21"/>
        </w:rPr>
        <w:t xml:space="preserve"> you ordered something on FOB shipping point before the fiscal year end, that inventory is included because you have paid for it in full, and is on route, doesn’t matter if you physically posses it</w:t>
      </w:r>
    </w:p>
    <w:p w14:paraId="2996CF83" w14:textId="0FC41BC0" w:rsidR="00281441" w:rsidRDefault="0044016A" w:rsidP="0044016A">
      <w:pPr>
        <w:tabs>
          <w:tab w:val="left" w:pos="990"/>
        </w:tabs>
        <w:rPr>
          <w:rFonts w:ascii="Roboto" w:hAnsi="Roboto"/>
          <w:sz w:val="21"/>
          <w:szCs w:val="21"/>
        </w:rPr>
      </w:pPr>
      <w:proofErr w:type="spellStart"/>
      <w:r>
        <w:rPr>
          <w:rFonts w:ascii="Roboto" w:hAnsi="Roboto"/>
          <w:sz w:val="21"/>
          <w:szCs w:val="21"/>
        </w:rPr>
        <w:t>Cosigned</w:t>
      </w:r>
      <w:proofErr w:type="spellEnd"/>
      <w:r>
        <w:rPr>
          <w:rFonts w:ascii="Roboto" w:hAnsi="Roboto"/>
          <w:sz w:val="21"/>
          <w:szCs w:val="21"/>
        </w:rPr>
        <w:t xml:space="preserve"> goods</w:t>
      </w:r>
    </w:p>
    <w:p w14:paraId="71693B69" w14:textId="6F22FB9C" w:rsidR="0044016A" w:rsidRDefault="0044016A" w:rsidP="0044016A">
      <w:pPr>
        <w:pStyle w:val="ListParagraph"/>
        <w:numPr>
          <w:ilvl w:val="0"/>
          <w:numId w:val="1"/>
        </w:numPr>
        <w:tabs>
          <w:tab w:val="left" w:pos="990"/>
        </w:tabs>
        <w:rPr>
          <w:rFonts w:ascii="Roboto" w:hAnsi="Roboto"/>
          <w:sz w:val="21"/>
          <w:szCs w:val="21"/>
        </w:rPr>
      </w:pPr>
      <w:r>
        <w:rPr>
          <w:rFonts w:ascii="Roboto" w:hAnsi="Roboto"/>
          <w:sz w:val="21"/>
          <w:szCs w:val="21"/>
        </w:rPr>
        <w:t xml:space="preserve">When a company sells another </w:t>
      </w:r>
      <w:proofErr w:type="spellStart"/>
      <w:r>
        <w:rPr>
          <w:rFonts w:ascii="Roboto" w:hAnsi="Roboto"/>
          <w:sz w:val="21"/>
          <w:szCs w:val="21"/>
        </w:rPr>
        <w:t>companys</w:t>
      </w:r>
      <w:proofErr w:type="spellEnd"/>
      <w:r>
        <w:rPr>
          <w:rFonts w:ascii="Roboto" w:hAnsi="Roboto"/>
          <w:sz w:val="21"/>
          <w:szCs w:val="21"/>
        </w:rPr>
        <w:t xml:space="preserve"> inventory, for example </w:t>
      </w:r>
      <w:proofErr w:type="gramStart"/>
      <w:r>
        <w:rPr>
          <w:rFonts w:ascii="Roboto" w:hAnsi="Roboto"/>
          <w:sz w:val="21"/>
          <w:szCs w:val="21"/>
        </w:rPr>
        <w:t>a</w:t>
      </w:r>
      <w:proofErr w:type="gramEnd"/>
      <w:r>
        <w:rPr>
          <w:rFonts w:ascii="Roboto" w:hAnsi="Roboto"/>
          <w:sz w:val="21"/>
          <w:szCs w:val="21"/>
        </w:rPr>
        <w:t xml:space="preserve"> art house sells other artists painting, they get a profit, but never actually own the painting, meaning it cant be included in inventory, unless you were the artist</w:t>
      </w:r>
    </w:p>
    <w:p w14:paraId="18EC168F" w14:textId="77777777" w:rsidR="0044016A" w:rsidRDefault="0044016A" w:rsidP="0044016A">
      <w:pPr>
        <w:tabs>
          <w:tab w:val="left" w:pos="990"/>
        </w:tabs>
        <w:rPr>
          <w:rFonts w:ascii="Roboto" w:hAnsi="Roboto"/>
          <w:color w:val="3C3C3C"/>
          <w:sz w:val="21"/>
          <w:szCs w:val="21"/>
          <w:shd w:val="clear" w:color="auto" w:fill="FAFAFA"/>
        </w:rPr>
      </w:pPr>
      <w:r>
        <w:rPr>
          <w:rFonts w:ascii="Roboto" w:hAnsi="Roboto"/>
          <w:color w:val="3C3C3C"/>
          <w:sz w:val="21"/>
          <w:szCs w:val="21"/>
          <w:shd w:val="clear" w:color="auto" w:fill="FAFAFA"/>
        </w:rPr>
        <w:t>Internal controls</w:t>
      </w:r>
    </w:p>
    <w:p w14:paraId="2C1B9366" w14:textId="180C71D2" w:rsidR="0044016A" w:rsidRPr="0044016A" w:rsidRDefault="0044016A" w:rsidP="0044016A">
      <w:pPr>
        <w:pStyle w:val="ListParagraph"/>
        <w:numPr>
          <w:ilvl w:val="0"/>
          <w:numId w:val="1"/>
        </w:numPr>
        <w:tabs>
          <w:tab w:val="left" w:pos="990"/>
        </w:tabs>
        <w:rPr>
          <w:rFonts w:ascii="Roboto" w:hAnsi="Roboto"/>
          <w:sz w:val="21"/>
          <w:szCs w:val="21"/>
        </w:rPr>
      </w:pPr>
      <w:r w:rsidRPr="0044016A">
        <w:rPr>
          <w:rFonts w:ascii="Roboto" w:hAnsi="Roboto"/>
          <w:color w:val="3C3C3C"/>
          <w:sz w:val="21"/>
          <w:szCs w:val="21"/>
          <w:shd w:val="clear" w:color="auto" w:fill="FAFAFA"/>
        </w:rPr>
        <w:t xml:space="preserve"> are systems designed to help an organization achieve reliable financial reporting, effective and efficient operations, and compliance with relevant laws and regulations.</w:t>
      </w:r>
    </w:p>
    <w:p w14:paraId="307737DE" w14:textId="51E7A496" w:rsidR="0044016A" w:rsidRDefault="0044016A" w:rsidP="0044016A">
      <w:pPr>
        <w:pStyle w:val="ListParagraph"/>
        <w:numPr>
          <w:ilvl w:val="0"/>
          <w:numId w:val="1"/>
        </w:numPr>
        <w:tabs>
          <w:tab w:val="left" w:pos="990"/>
        </w:tabs>
        <w:rPr>
          <w:rFonts w:ascii="Roboto" w:hAnsi="Roboto"/>
          <w:sz w:val="21"/>
          <w:szCs w:val="21"/>
        </w:rPr>
      </w:pPr>
      <w:r>
        <w:rPr>
          <w:rFonts w:ascii="Roboto" w:hAnsi="Roboto"/>
          <w:sz w:val="21"/>
          <w:szCs w:val="21"/>
        </w:rPr>
        <w:t xml:space="preserve">Includes control </w:t>
      </w:r>
      <w:proofErr w:type="spellStart"/>
      <w:r>
        <w:rPr>
          <w:rFonts w:ascii="Roboto" w:hAnsi="Roboto"/>
          <w:sz w:val="21"/>
          <w:szCs w:val="21"/>
        </w:rPr>
        <w:t>activitys</w:t>
      </w:r>
      <w:proofErr w:type="spellEnd"/>
    </w:p>
    <w:p w14:paraId="06EC545A" w14:textId="082A7AD7" w:rsidR="0044016A" w:rsidRDefault="0044016A" w:rsidP="00830A08">
      <w:pPr>
        <w:pStyle w:val="ListParagraph"/>
        <w:numPr>
          <w:ilvl w:val="1"/>
          <w:numId w:val="1"/>
        </w:numPr>
        <w:tabs>
          <w:tab w:val="left" w:pos="990"/>
        </w:tabs>
        <w:rPr>
          <w:rFonts w:ascii="Roboto" w:hAnsi="Roboto"/>
          <w:sz w:val="21"/>
          <w:szCs w:val="21"/>
        </w:rPr>
      </w:pPr>
      <w:r>
        <w:rPr>
          <w:rFonts w:ascii="Roboto" w:hAnsi="Roboto"/>
          <w:sz w:val="21"/>
          <w:szCs w:val="21"/>
        </w:rPr>
        <w:t>Physically counting inventory</w:t>
      </w:r>
    </w:p>
    <w:p w14:paraId="04132567" w14:textId="77777777" w:rsidR="00830A08" w:rsidRDefault="00830A08" w:rsidP="0044016A">
      <w:pPr>
        <w:tabs>
          <w:tab w:val="left" w:pos="990"/>
        </w:tabs>
        <w:rPr>
          <w:rFonts w:ascii="Roboto" w:hAnsi="Roboto"/>
          <w:color w:val="3C3C3C"/>
          <w:sz w:val="21"/>
          <w:szCs w:val="21"/>
          <w:shd w:val="clear" w:color="auto" w:fill="FAFAFA"/>
        </w:rPr>
      </w:pPr>
    </w:p>
    <w:p w14:paraId="115C6EE9" w14:textId="77777777" w:rsidR="00830A08" w:rsidRDefault="00830A08" w:rsidP="0044016A">
      <w:pPr>
        <w:tabs>
          <w:tab w:val="left" w:pos="990"/>
        </w:tabs>
        <w:rPr>
          <w:rFonts w:ascii="Roboto" w:hAnsi="Roboto"/>
          <w:color w:val="3C3C3C"/>
          <w:sz w:val="21"/>
          <w:szCs w:val="21"/>
          <w:shd w:val="clear" w:color="auto" w:fill="FAFAFA"/>
        </w:rPr>
      </w:pPr>
    </w:p>
    <w:p w14:paraId="44E9B8E9" w14:textId="6D8E90F8" w:rsidR="00830A08" w:rsidRDefault="00830A08" w:rsidP="0044016A">
      <w:pPr>
        <w:tabs>
          <w:tab w:val="left" w:pos="990"/>
        </w:tabs>
        <w:rPr>
          <w:rFonts w:ascii="Roboto" w:hAnsi="Roboto"/>
          <w:color w:val="3C3C3C"/>
          <w:sz w:val="21"/>
          <w:szCs w:val="21"/>
          <w:shd w:val="clear" w:color="auto" w:fill="FAFAFA"/>
        </w:rPr>
      </w:pPr>
      <w:r>
        <w:rPr>
          <w:rFonts w:ascii="Roboto" w:hAnsi="Roboto"/>
          <w:color w:val="3C3C3C"/>
          <w:sz w:val="21"/>
          <w:szCs w:val="21"/>
          <w:shd w:val="clear" w:color="auto" w:fill="FAFAFA"/>
        </w:rPr>
        <w:t>The specific identification cost formula</w:t>
      </w:r>
    </w:p>
    <w:p w14:paraId="36D4220A" w14:textId="77777777" w:rsidR="00830A08" w:rsidRPr="00830A08" w:rsidRDefault="00830A08" w:rsidP="00830A08">
      <w:pPr>
        <w:pStyle w:val="ListParagraph"/>
        <w:numPr>
          <w:ilvl w:val="0"/>
          <w:numId w:val="1"/>
        </w:numPr>
        <w:tabs>
          <w:tab w:val="left" w:pos="990"/>
        </w:tabs>
        <w:rPr>
          <w:rFonts w:ascii="Roboto" w:hAnsi="Roboto"/>
          <w:sz w:val="21"/>
          <w:szCs w:val="21"/>
        </w:rPr>
      </w:pPr>
      <w:r w:rsidRPr="00830A08">
        <w:rPr>
          <w:rFonts w:ascii="Roboto" w:hAnsi="Roboto"/>
          <w:color w:val="3C3C3C"/>
          <w:sz w:val="21"/>
          <w:szCs w:val="21"/>
          <w:shd w:val="clear" w:color="auto" w:fill="FAFAFA"/>
        </w:rPr>
        <w:t>tracks the actual physical flow of the goods in a perpetual inventory system.</w:t>
      </w:r>
    </w:p>
    <w:p w14:paraId="6D5069AC" w14:textId="2588F375" w:rsidR="00830A08" w:rsidRPr="00830A08" w:rsidRDefault="00830A08" w:rsidP="00830A08">
      <w:pPr>
        <w:pStyle w:val="ListParagraph"/>
        <w:numPr>
          <w:ilvl w:val="0"/>
          <w:numId w:val="1"/>
        </w:numPr>
        <w:tabs>
          <w:tab w:val="left" w:pos="990"/>
        </w:tabs>
        <w:rPr>
          <w:rFonts w:ascii="Roboto" w:hAnsi="Roboto"/>
          <w:sz w:val="21"/>
          <w:szCs w:val="21"/>
        </w:rPr>
      </w:pPr>
      <w:r w:rsidRPr="00830A08">
        <w:rPr>
          <w:rFonts w:ascii="Roboto" w:hAnsi="Roboto"/>
          <w:color w:val="3C3C3C"/>
          <w:sz w:val="21"/>
          <w:szCs w:val="21"/>
          <w:shd w:val="clear" w:color="auto" w:fill="FAFAFA"/>
        </w:rPr>
        <w:t>This cost formula is only used for inventories that are composed of unique, identifiable items.</w:t>
      </w:r>
    </w:p>
    <w:p w14:paraId="11F0A034" w14:textId="2DFF6A67" w:rsidR="00830A08" w:rsidRPr="00830A08" w:rsidRDefault="00830A08" w:rsidP="00830A08">
      <w:pPr>
        <w:pStyle w:val="ListParagraph"/>
        <w:numPr>
          <w:ilvl w:val="1"/>
          <w:numId w:val="1"/>
        </w:numPr>
        <w:tabs>
          <w:tab w:val="left" w:pos="990"/>
        </w:tabs>
        <w:rPr>
          <w:rFonts w:ascii="Roboto" w:hAnsi="Roboto"/>
          <w:sz w:val="21"/>
          <w:szCs w:val="21"/>
        </w:rPr>
      </w:pPr>
      <w:r>
        <w:rPr>
          <w:rFonts w:ascii="Roboto" w:hAnsi="Roboto"/>
          <w:sz w:val="21"/>
          <w:szCs w:val="21"/>
        </w:rPr>
        <w:t>Such as cars, hand made anything really, interchangeable things</w:t>
      </w:r>
    </w:p>
    <w:p w14:paraId="2ED5B1BE" w14:textId="3AA1B8AD" w:rsidR="0044016A" w:rsidRPr="00830A08" w:rsidRDefault="00830A08" w:rsidP="00830A08">
      <w:pPr>
        <w:pStyle w:val="ListParagraph"/>
        <w:numPr>
          <w:ilvl w:val="1"/>
          <w:numId w:val="1"/>
        </w:numPr>
        <w:tabs>
          <w:tab w:val="left" w:pos="990"/>
        </w:tabs>
        <w:rPr>
          <w:rFonts w:ascii="Roboto" w:hAnsi="Roboto"/>
          <w:sz w:val="21"/>
          <w:szCs w:val="21"/>
        </w:rPr>
      </w:pPr>
      <w:r w:rsidRPr="00830A08">
        <w:rPr>
          <w:rFonts w:ascii="Roboto" w:hAnsi="Roboto"/>
          <w:color w:val="3C3C3C"/>
          <w:sz w:val="21"/>
          <w:szCs w:val="21"/>
          <w:shd w:val="clear" w:color="auto" w:fill="FAFAFA"/>
        </w:rPr>
        <w:t>These items are typically also of high value.</w:t>
      </w:r>
    </w:p>
    <w:p w14:paraId="693694B8" w14:textId="48911EBD" w:rsidR="00830A08" w:rsidRDefault="00830A08" w:rsidP="00830A08">
      <w:pPr>
        <w:tabs>
          <w:tab w:val="left" w:pos="990"/>
        </w:tabs>
        <w:rPr>
          <w:rFonts w:ascii="Roboto" w:hAnsi="Roboto"/>
          <w:sz w:val="21"/>
          <w:szCs w:val="21"/>
        </w:rPr>
      </w:pPr>
      <w:r>
        <w:rPr>
          <w:rFonts w:ascii="Roboto" w:hAnsi="Roboto"/>
          <w:sz w:val="21"/>
          <w:szCs w:val="21"/>
        </w:rPr>
        <w:t>A company can use more then one cost formula</w:t>
      </w:r>
    </w:p>
    <w:p w14:paraId="025525FC" w14:textId="196B127C" w:rsidR="00830A08" w:rsidRDefault="00830A08" w:rsidP="00830A08">
      <w:pPr>
        <w:pStyle w:val="ListParagraph"/>
        <w:numPr>
          <w:ilvl w:val="0"/>
          <w:numId w:val="1"/>
        </w:numPr>
        <w:tabs>
          <w:tab w:val="left" w:pos="990"/>
        </w:tabs>
        <w:rPr>
          <w:rFonts w:ascii="Roboto" w:hAnsi="Roboto"/>
          <w:sz w:val="21"/>
          <w:szCs w:val="21"/>
        </w:rPr>
      </w:pPr>
      <w:r>
        <w:rPr>
          <w:rFonts w:ascii="Roboto" w:hAnsi="Roboto"/>
          <w:sz w:val="21"/>
          <w:szCs w:val="21"/>
        </w:rPr>
        <w:t xml:space="preserve">A car company would use specific for </w:t>
      </w:r>
      <w:proofErr w:type="spellStart"/>
      <w:r>
        <w:rPr>
          <w:rFonts w:ascii="Roboto" w:hAnsi="Roboto"/>
          <w:sz w:val="21"/>
          <w:szCs w:val="21"/>
        </w:rPr>
        <w:t>idenfication</w:t>
      </w:r>
      <w:proofErr w:type="spellEnd"/>
      <w:r>
        <w:rPr>
          <w:rFonts w:ascii="Roboto" w:hAnsi="Roboto"/>
          <w:sz w:val="21"/>
          <w:szCs w:val="21"/>
        </w:rPr>
        <w:t>, but the parts the company has might us FIFO</w:t>
      </w:r>
    </w:p>
    <w:p w14:paraId="3BB0CBEE" w14:textId="4798F296" w:rsidR="00830A08" w:rsidRDefault="00830A08" w:rsidP="00830A08">
      <w:pPr>
        <w:tabs>
          <w:tab w:val="left" w:pos="990"/>
        </w:tabs>
        <w:rPr>
          <w:rFonts w:ascii="Roboto" w:hAnsi="Roboto"/>
          <w:sz w:val="21"/>
          <w:szCs w:val="21"/>
        </w:rPr>
      </w:pPr>
      <w:r>
        <w:rPr>
          <w:rFonts w:ascii="Roboto" w:hAnsi="Roboto"/>
          <w:sz w:val="21"/>
          <w:szCs w:val="21"/>
        </w:rPr>
        <w:t>Beginning inventory+ Purchases = cost of goods sold + inventory</w:t>
      </w:r>
    </w:p>
    <w:p w14:paraId="3307C500" w14:textId="77777777" w:rsidR="001A046B" w:rsidRDefault="00A17460" w:rsidP="00830A08">
      <w:pPr>
        <w:tabs>
          <w:tab w:val="left" w:pos="990"/>
        </w:tabs>
        <w:rPr>
          <w:rFonts w:ascii="Roboto" w:hAnsi="Roboto"/>
          <w:color w:val="3C3C3C"/>
          <w:sz w:val="21"/>
          <w:szCs w:val="21"/>
          <w:shd w:val="clear" w:color="auto" w:fill="FAFAFA"/>
        </w:rPr>
      </w:pPr>
      <w:r>
        <w:rPr>
          <w:rFonts w:ascii="Roboto" w:hAnsi="Roboto"/>
          <w:color w:val="3C3C3C"/>
          <w:sz w:val="21"/>
          <w:szCs w:val="21"/>
          <w:shd w:val="clear" w:color="auto" w:fill="FAFAFA"/>
        </w:rPr>
        <w:t>Beginning inventory + Cost of goods purchased = Cost of goods available for sale</w:t>
      </w:r>
    </w:p>
    <w:p w14:paraId="200E667A" w14:textId="77777777" w:rsidR="001A046B" w:rsidRDefault="00A17460" w:rsidP="00830A08">
      <w:pPr>
        <w:tabs>
          <w:tab w:val="left" w:pos="990"/>
        </w:tabs>
        <w:rPr>
          <w:rFonts w:ascii="Roboto" w:hAnsi="Roboto"/>
          <w:color w:val="3C3C3C"/>
          <w:sz w:val="21"/>
          <w:szCs w:val="21"/>
          <w:shd w:val="clear" w:color="auto" w:fill="FAFAFA"/>
        </w:rPr>
      </w:pPr>
      <w:r>
        <w:rPr>
          <w:rFonts w:ascii="Roboto" w:hAnsi="Roboto"/>
          <w:color w:val="3C3C3C"/>
          <w:sz w:val="21"/>
          <w:szCs w:val="21"/>
          <w:shd w:val="clear" w:color="auto" w:fill="FAFAFA"/>
        </w:rPr>
        <w:t xml:space="preserve"> Cost of goods sold + Ending inventory = Cost of goods available for sale</w:t>
      </w:r>
    </w:p>
    <w:p w14:paraId="519F3471" w14:textId="10723FD9" w:rsidR="00A17460" w:rsidRDefault="00A17460" w:rsidP="00830A08">
      <w:pPr>
        <w:tabs>
          <w:tab w:val="left" w:pos="990"/>
        </w:tabs>
        <w:rPr>
          <w:rFonts w:ascii="Roboto" w:hAnsi="Roboto"/>
          <w:color w:val="3C3C3C"/>
          <w:sz w:val="21"/>
          <w:szCs w:val="21"/>
          <w:shd w:val="clear" w:color="auto" w:fill="FAFAFA"/>
        </w:rPr>
      </w:pPr>
      <w:r>
        <w:rPr>
          <w:rFonts w:ascii="Roboto" w:hAnsi="Roboto"/>
          <w:color w:val="3C3C3C"/>
          <w:sz w:val="21"/>
          <w:szCs w:val="21"/>
          <w:shd w:val="clear" w:color="auto" w:fill="FAFAFA"/>
        </w:rPr>
        <w:t xml:space="preserve"> Beginning inventory + Cost of goods purchased = Cost of goods sold + Ending inventory</w:t>
      </w:r>
    </w:p>
    <w:p w14:paraId="0A081D7C" w14:textId="11D660BE" w:rsidR="001A046B" w:rsidRDefault="001A046B" w:rsidP="00830A08">
      <w:pPr>
        <w:tabs>
          <w:tab w:val="left" w:pos="990"/>
        </w:tabs>
        <w:rPr>
          <w:rFonts w:ascii="Roboto" w:hAnsi="Roboto"/>
          <w:color w:val="3C3C3C"/>
          <w:sz w:val="21"/>
          <w:szCs w:val="21"/>
          <w:shd w:val="clear" w:color="auto" w:fill="FAFAFA"/>
        </w:rPr>
      </w:pPr>
      <w:r>
        <w:rPr>
          <w:rFonts w:ascii="Roboto" w:hAnsi="Roboto"/>
          <w:color w:val="3C3C3C"/>
          <w:sz w:val="21"/>
          <w:szCs w:val="21"/>
          <w:shd w:val="clear" w:color="auto" w:fill="FAFAFA"/>
        </w:rPr>
        <w:t>Cost of goods available for sale/ total units for sale= weighted avg unit cost</w:t>
      </w:r>
    </w:p>
    <w:p w14:paraId="003B22E1" w14:textId="5A415846" w:rsidR="00807794" w:rsidRDefault="00807794" w:rsidP="00807794">
      <w:pPr>
        <w:tabs>
          <w:tab w:val="left" w:pos="990"/>
        </w:tabs>
        <w:rPr>
          <w:rFonts w:ascii="Roboto" w:hAnsi="Roboto"/>
          <w:sz w:val="21"/>
          <w:szCs w:val="21"/>
        </w:rPr>
      </w:pPr>
    </w:p>
    <w:p w14:paraId="17E46CDE" w14:textId="419F3FEE" w:rsidR="001A046B" w:rsidRDefault="001A046B" w:rsidP="00807794">
      <w:pPr>
        <w:tabs>
          <w:tab w:val="left" w:pos="990"/>
        </w:tabs>
        <w:rPr>
          <w:rFonts w:ascii="Roboto" w:hAnsi="Roboto"/>
          <w:sz w:val="21"/>
          <w:szCs w:val="21"/>
        </w:rPr>
      </w:pPr>
      <w:r>
        <w:rPr>
          <w:rFonts w:ascii="Roboto" w:hAnsi="Roboto"/>
          <w:sz w:val="21"/>
          <w:szCs w:val="21"/>
        </w:rPr>
        <w:t>FIFO</w:t>
      </w:r>
    </w:p>
    <w:p w14:paraId="51965CC8" w14:textId="77777777" w:rsidR="001A046B" w:rsidRDefault="001A046B" w:rsidP="001A046B">
      <w:pPr>
        <w:pStyle w:val="ListParagraph"/>
        <w:numPr>
          <w:ilvl w:val="0"/>
          <w:numId w:val="1"/>
        </w:numPr>
        <w:tabs>
          <w:tab w:val="left" w:pos="990"/>
        </w:tabs>
        <w:rPr>
          <w:rFonts w:ascii="Roboto" w:hAnsi="Roboto"/>
          <w:sz w:val="21"/>
          <w:szCs w:val="21"/>
        </w:rPr>
      </w:pPr>
      <w:r>
        <w:rPr>
          <w:rFonts w:ascii="Roboto" w:hAnsi="Roboto"/>
          <w:sz w:val="21"/>
          <w:szCs w:val="21"/>
        </w:rPr>
        <w:t xml:space="preserve">When using FIFO, in </w:t>
      </w:r>
      <w:proofErr w:type="spellStart"/>
      <w:r>
        <w:rPr>
          <w:rFonts w:ascii="Roboto" w:hAnsi="Roboto"/>
          <w:sz w:val="21"/>
          <w:szCs w:val="21"/>
        </w:rPr>
        <w:t>perpedual</w:t>
      </w:r>
      <w:proofErr w:type="spellEnd"/>
      <w:r>
        <w:rPr>
          <w:rFonts w:ascii="Roboto" w:hAnsi="Roboto"/>
          <w:sz w:val="21"/>
          <w:szCs w:val="21"/>
        </w:rPr>
        <w:t xml:space="preserve"> you </w:t>
      </w:r>
      <w:proofErr w:type="spellStart"/>
      <w:r>
        <w:rPr>
          <w:rFonts w:ascii="Roboto" w:hAnsi="Roboto"/>
          <w:sz w:val="21"/>
          <w:szCs w:val="21"/>
        </w:rPr>
        <w:t>calulate</w:t>
      </w:r>
      <w:proofErr w:type="spellEnd"/>
      <w:r>
        <w:rPr>
          <w:rFonts w:ascii="Roboto" w:hAnsi="Roboto"/>
          <w:sz w:val="21"/>
          <w:szCs w:val="21"/>
        </w:rPr>
        <w:t xml:space="preserve"> everything at the date it happens, </w:t>
      </w:r>
    </w:p>
    <w:p w14:paraId="156452FF" w14:textId="1243E434" w:rsidR="001A046B" w:rsidRPr="001A046B" w:rsidRDefault="001A046B" w:rsidP="001A046B">
      <w:pPr>
        <w:pStyle w:val="ListParagraph"/>
        <w:numPr>
          <w:ilvl w:val="0"/>
          <w:numId w:val="1"/>
        </w:numPr>
        <w:tabs>
          <w:tab w:val="left" w:pos="990"/>
        </w:tabs>
        <w:rPr>
          <w:rFonts w:ascii="Roboto" w:hAnsi="Roboto"/>
          <w:sz w:val="21"/>
          <w:szCs w:val="21"/>
        </w:rPr>
      </w:pPr>
      <w:r>
        <w:rPr>
          <w:rFonts w:ascii="Roboto" w:hAnsi="Roboto"/>
          <w:sz w:val="21"/>
          <w:szCs w:val="21"/>
        </w:rPr>
        <w:t xml:space="preserve">where as periodic you simply find COGS by calculating cost of goods available for sale ending inventory </w:t>
      </w:r>
    </w:p>
    <w:p w14:paraId="39F51012" w14:textId="44D6DE03" w:rsidR="00807794" w:rsidRDefault="001A046B" w:rsidP="00807794">
      <w:pPr>
        <w:tabs>
          <w:tab w:val="left" w:pos="990"/>
        </w:tabs>
        <w:rPr>
          <w:rFonts w:ascii="Roboto" w:hAnsi="Roboto"/>
          <w:sz w:val="21"/>
          <w:szCs w:val="21"/>
        </w:rPr>
      </w:pPr>
      <w:r>
        <w:rPr>
          <w:rFonts w:ascii="Roboto" w:hAnsi="Roboto"/>
          <w:sz w:val="21"/>
          <w:szCs w:val="21"/>
        </w:rPr>
        <w:t>average inventory</w:t>
      </w:r>
    </w:p>
    <w:p w14:paraId="020FE047" w14:textId="47D9E497" w:rsidR="001A046B" w:rsidRPr="001A046B" w:rsidRDefault="001A046B" w:rsidP="001A046B">
      <w:pPr>
        <w:pStyle w:val="ListParagraph"/>
        <w:numPr>
          <w:ilvl w:val="0"/>
          <w:numId w:val="1"/>
        </w:numPr>
        <w:tabs>
          <w:tab w:val="left" w:pos="990"/>
        </w:tabs>
        <w:rPr>
          <w:rFonts w:ascii="Roboto" w:hAnsi="Roboto"/>
          <w:sz w:val="21"/>
          <w:szCs w:val="21"/>
        </w:rPr>
      </w:pPr>
      <w:r>
        <w:rPr>
          <w:rFonts w:ascii="Roboto" w:hAnsi="Roboto"/>
          <w:sz w:val="21"/>
          <w:szCs w:val="21"/>
        </w:rPr>
        <w:t xml:space="preserve"> </w:t>
      </w:r>
      <w:r>
        <w:rPr>
          <w:rFonts w:ascii="Roboto" w:hAnsi="Roboto"/>
          <w:color w:val="3C3C3C"/>
          <w:sz w:val="21"/>
          <w:szCs w:val="21"/>
          <w:shd w:val="clear" w:color="auto" w:fill="FAFAFA"/>
        </w:rPr>
        <w:t>Cost of goods available for sale/ total units for sale= weighted avg unit cost</w:t>
      </w:r>
    </w:p>
    <w:p w14:paraId="0D234E40" w14:textId="67CFF7BE" w:rsidR="001A046B" w:rsidRDefault="001A046B" w:rsidP="001A046B">
      <w:pPr>
        <w:pStyle w:val="ListParagraph"/>
        <w:numPr>
          <w:ilvl w:val="0"/>
          <w:numId w:val="1"/>
        </w:numPr>
        <w:tabs>
          <w:tab w:val="left" w:pos="990"/>
        </w:tabs>
        <w:rPr>
          <w:rFonts w:ascii="Roboto" w:hAnsi="Roboto"/>
          <w:sz w:val="21"/>
          <w:szCs w:val="21"/>
        </w:rPr>
      </w:pPr>
      <w:r>
        <w:rPr>
          <w:rFonts w:ascii="Roboto" w:hAnsi="Roboto"/>
          <w:sz w:val="21"/>
          <w:szCs w:val="21"/>
        </w:rPr>
        <w:t>In perp accounting, you must redo the calculation for avg cost after each sale, meaning disregard what was sold, and focus on how much</w:t>
      </w:r>
    </w:p>
    <w:p w14:paraId="635DBD13" w14:textId="77777777" w:rsidR="001A046B" w:rsidRDefault="001A046B" w:rsidP="001A046B">
      <w:pPr>
        <w:tabs>
          <w:tab w:val="left" w:pos="990"/>
        </w:tabs>
        <w:rPr>
          <w:noProof/>
        </w:rPr>
      </w:pPr>
    </w:p>
    <w:p w14:paraId="30603354" w14:textId="3D7B1447" w:rsidR="001A046B" w:rsidRDefault="001A046B" w:rsidP="001A046B">
      <w:pPr>
        <w:tabs>
          <w:tab w:val="left" w:pos="990"/>
        </w:tabs>
        <w:rPr>
          <w:rFonts w:ascii="Roboto" w:hAnsi="Roboto"/>
          <w:sz w:val="21"/>
          <w:szCs w:val="21"/>
        </w:rPr>
      </w:pPr>
      <w:r>
        <w:rPr>
          <w:noProof/>
        </w:rPr>
        <w:drawing>
          <wp:inline distT="0" distB="0" distL="0" distR="0" wp14:anchorId="6D502385" wp14:editId="1DE38BE8">
            <wp:extent cx="5608639" cy="2222204"/>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7754" t="45504" r="16620" b="22339"/>
                    <a:stretch/>
                  </pic:blipFill>
                  <pic:spPr bwMode="auto">
                    <a:xfrm>
                      <a:off x="0" y="0"/>
                      <a:ext cx="5622099" cy="2227537"/>
                    </a:xfrm>
                    <a:prstGeom prst="rect">
                      <a:avLst/>
                    </a:prstGeom>
                    <a:ln>
                      <a:noFill/>
                    </a:ln>
                    <a:extLst>
                      <a:ext uri="{53640926-AAD7-44D8-BBD7-CCE9431645EC}">
                        <a14:shadowObscured xmlns:a14="http://schemas.microsoft.com/office/drawing/2010/main"/>
                      </a:ext>
                    </a:extLst>
                  </pic:spPr>
                </pic:pic>
              </a:graphicData>
            </a:graphic>
          </wp:inline>
        </w:drawing>
      </w:r>
    </w:p>
    <w:p w14:paraId="35C5CF32" w14:textId="7CA7E33E" w:rsidR="001A046B" w:rsidRDefault="001A046B" w:rsidP="001A046B">
      <w:pPr>
        <w:tabs>
          <w:tab w:val="left" w:pos="990"/>
        </w:tabs>
        <w:rPr>
          <w:rFonts w:ascii="Roboto" w:hAnsi="Roboto"/>
          <w:sz w:val="21"/>
          <w:szCs w:val="21"/>
        </w:rPr>
      </w:pPr>
    </w:p>
    <w:p w14:paraId="76434B06" w14:textId="033EB3A0" w:rsidR="00AD5FEB" w:rsidRPr="00AD5FEB" w:rsidRDefault="00AD5FEB" w:rsidP="001A046B">
      <w:pPr>
        <w:tabs>
          <w:tab w:val="left" w:pos="990"/>
        </w:tabs>
        <w:rPr>
          <w:b/>
          <w:noProof/>
        </w:rPr>
      </w:pPr>
      <w:r>
        <w:rPr>
          <w:b/>
          <w:noProof/>
        </w:rPr>
        <w:lastRenderedPageBreak/>
        <w:t>DURING PERIOD WHERE COST OF INVENTORY HAS RISSEN SINCE THE START OF THE PERIOD</w:t>
      </w:r>
    </w:p>
    <w:p w14:paraId="4FC5BA28" w14:textId="51DD8985" w:rsidR="001A046B" w:rsidRDefault="00AD5FEB" w:rsidP="001A046B">
      <w:pPr>
        <w:tabs>
          <w:tab w:val="left" w:pos="990"/>
        </w:tabs>
        <w:rPr>
          <w:rFonts w:ascii="Roboto" w:hAnsi="Roboto"/>
          <w:sz w:val="21"/>
          <w:szCs w:val="21"/>
        </w:rPr>
      </w:pPr>
      <w:r>
        <w:rPr>
          <w:noProof/>
        </w:rPr>
        <w:drawing>
          <wp:inline distT="0" distB="0" distL="0" distR="0" wp14:anchorId="77C0930E" wp14:editId="707BA107">
            <wp:extent cx="4359349" cy="1620153"/>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8106" t="36276" r="16633" b="33802"/>
                    <a:stretch/>
                  </pic:blipFill>
                  <pic:spPr bwMode="auto">
                    <a:xfrm>
                      <a:off x="0" y="0"/>
                      <a:ext cx="4369866" cy="1624062"/>
                    </a:xfrm>
                    <a:prstGeom prst="rect">
                      <a:avLst/>
                    </a:prstGeom>
                    <a:ln>
                      <a:noFill/>
                    </a:ln>
                    <a:extLst>
                      <a:ext uri="{53640926-AAD7-44D8-BBD7-CCE9431645EC}">
                        <a14:shadowObscured xmlns:a14="http://schemas.microsoft.com/office/drawing/2010/main"/>
                      </a:ext>
                    </a:extLst>
                  </pic:spPr>
                </pic:pic>
              </a:graphicData>
            </a:graphic>
          </wp:inline>
        </w:drawing>
      </w:r>
    </w:p>
    <w:p w14:paraId="6F394C4D" w14:textId="77777777" w:rsidR="00AD5FEB" w:rsidRDefault="00AD5FEB" w:rsidP="001A046B">
      <w:pPr>
        <w:tabs>
          <w:tab w:val="left" w:pos="990"/>
        </w:tabs>
        <w:rPr>
          <w:rFonts w:ascii="Roboto" w:hAnsi="Roboto"/>
          <w:color w:val="3C3C3C"/>
          <w:sz w:val="21"/>
          <w:szCs w:val="21"/>
          <w:shd w:val="clear" w:color="auto" w:fill="FAFAFA"/>
        </w:rPr>
      </w:pPr>
      <w:r>
        <w:rPr>
          <w:rFonts w:ascii="Roboto" w:hAnsi="Roboto"/>
          <w:color w:val="3C3C3C"/>
          <w:sz w:val="21"/>
          <w:szCs w:val="21"/>
          <w:shd w:val="clear" w:color="auto" w:fill="FAFAFA"/>
        </w:rPr>
        <w:t xml:space="preserve">It is also worth remembering that all three cost formulas will give </w:t>
      </w:r>
      <w:proofErr w:type="gramStart"/>
      <w:r>
        <w:rPr>
          <w:rFonts w:ascii="Roboto" w:hAnsi="Roboto"/>
          <w:color w:val="3C3C3C"/>
          <w:sz w:val="21"/>
          <w:szCs w:val="21"/>
          <w:shd w:val="clear" w:color="auto" w:fill="FAFAFA"/>
        </w:rPr>
        <w:t>exactly the same</w:t>
      </w:r>
      <w:proofErr w:type="gramEnd"/>
      <w:r>
        <w:rPr>
          <w:rFonts w:ascii="Roboto" w:hAnsi="Roboto"/>
          <w:color w:val="3C3C3C"/>
          <w:sz w:val="21"/>
          <w:szCs w:val="21"/>
          <w:shd w:val="clear" w:color="auto" w:fill="FAFAFA"/>
        </w:rPr>
        <w:t xml:space="preserve"> result over the life cycle of the business or its product.</w:t>
      </w:r>
    </w:p>
    <w:p w14:paraId="3AF19672" w14:textId="1C46A3A3" w:rsidR="00AD5FEB" w:rsidRPr="00AD5FEB" w:rsidRDefault="00AD5FEB" w:rsidP="00AD5FEB">
      <w:pPr>
        <w:pStyle w:val="ListParagraph"/>
        <w:numPr>
          <w:ilvl w:val="0"/>
          <w:numId w:val="1"/>
        </w:numPr>
        <w:tabs>
          <w:tab w:val="left" w:pos="990"/>
        </w:tabs>
        <w:rPr>
          <w:rFonts w:ascii="Roboto" w:hAnsi="Roboto"/>
          <w:sz w:val="21"/>
          <w:szCs w:val="21"/>
        </w:rPr>
      </w:pPr>
      <w:r w:rsidRPr="00AD5FEB">
        <w:rPr>
          <w:rFonts w:ascii="Roboto" w:hAnsi="Roboto"/>
          <w:color w:val="3C3C3C"/>
          <w:sz w:val="21"/>
          <w:szCs w:val="21"/>
          <w:shd w:val="clear" w:color="auto" w:fill="FAFAFA"/>
        </w:rPr>
        <w:t xml:space="preserve"> That is, the allocation between the cost of goods sold and ending inventory may vary annually, but it will produce the same cumulative results over time.</w:t>
      </w:r>
    </w:p>
    <w:p w14:paraId="33AB7D4A" w14:textId="3B0565CD" w:rsidR="00AD5FEB" w:rsidRDefault="00AD5FEB" w:rsidP="00AD5FEB">
      <w:pPr>
        <w:pStyle w:val="ListParagraph"/>
        <w:numPr>
          <w:ilvl w:val="1"/>
          <w:numId w:val="1"/>
        </w:numPr>
        <w:tabs>
          <w:tab w:val="left" w:pos="990"/>
        </w:tabs>
        <w:rPr>
          <w:rFonts w:ascii="Roboto" w:hAnsi="Roboto"/>
          <w:sz w:val="21"/>
          <w:szCs w:val="21"/>
        </w:rPr>
      </w:pPr>
      <w:r>
        <w:rPr>
          <w:rFonts w:ascii="Roboto" w:hAnsi="Roboto"/>
          <w:sz w:val="21"/>
          <w:szCs w:val="21"/>
        </w:rPr>
        <w:t>ALL SYSTEMS PRODUCE SAME CASH FLOW BEFORE INCOME TAX</w:t>
      </w:r>
    </w:p>
    <w:p w14:paraId="591F323A" w14:textId="478CD95F" w:rsidR="00AD5FEB" w:rsidRDefault="00AD5FEB" w:rsidP="00AD5FEB">
      <w:pPr>
        <w:tabs>
          <w:tab w:val="left" w:pos="990"/>
        </w:tabs>
        <w:rPr>
          <w:rFonts w:ascii="Roboto" w:hAnsi="Roboto"/>
          <w:color w:val="3C3C3C"/>
          <w:sz w:val="21"/>
          <w:szCs w:val="21"/>
          <w:shd w:val="clear" w:color="auto" w:fill="FAFAFA"/>
        </w:rPr>
      </w:pPr>
      <w:r>
        <w:rPr>
          <w:rFonts w:ascii="Roboto" w:hAnsi="Roboto"/>
          <w:color w:val="3C3C3C"/>
          <w:sz w:val="21"/>
          <w:szCs w:val="21"/>
          <w:shd w:val="clear" w:color="auto" w:fill="FAFAFA"/>
        </w:rPr>
        <w:t>when the net realizable value of inventory is lower than its cost, inventory is written down to its net realizable value</w:t>
      </w:r>
    </w:p>
    <w:p w14:paraId="017BF279" w14:textId="3B0DE9C0" w:rsidR="00BE4A0B" w:rsidRDefault="00BE4A0B" w:rsidP="00BE4A0B">
      <w:pPr>
        <w:pStyle w:val="ListParagraph"/>
        <w:numPr>
          <w:ilvl w:val="0"/>
          <w:numId w:val="1"/>
        </w:numPr>
        <w:tabs>
          <w:tab w:val="left" w:pos="990"/>
        </w:tabs>
        <w:rPr>
          <w:rFonts w:ascii="Roboto" w:hAnsi="Roboto"/>
          <w:sz w:val="21"/>
          <w:szCs w:val="21"/>
        </w:rPr>
      </w:pPr>
      <w:r>
        <w:rPr>
          <w:rFonts w:ascii="Roboto" w:hAnsi="Roboto"/>
          <w:sz w:val="21"/>
          <w:szCs w:val="21"/>
        </w:rPr>
        <w:t>And vice versa</w:t>
      </w:r>
    </w:p>
    <w:p w14:paraId="1FCD4C02" w14:textId="3B8147D3" w:rsidR="00BE4A0B" w:rsidRDefault="00BE4A0B" w:rsidP="00BE4A0B">
      <w:pPr>
        <w:pStyle w:val="ListParagraph"/>
        <w:numPr>
          <w:ilvl w:val="1"/>
          <w:numId w:val="1"/>
        </w:numPr>
        <w:tabs>
          <w:tab w:val="left" w:pos="990"/>
        </w:tabs>
        <w:rPr>
          <w:rFonts w:ascii="Roboto" w:hAnsi="Roboto"/>
          <w:sz w:val="21"/>
          <w:szCs w:val="21"/>
        </w:rPr>
      </w:pPr>
      <w:proofErr w:type="gramStart"/>
      <w:r>
        <w:rPr>
          <w:rFonts w:ascii="Roboto" w:hAnsi="Roboto"/>
          <w:sz w:val="21"/>
          <w:szCs w:val="21"/>
        </w:rPr>
        <w:t>So</w:t>
      </w:r>
      <w:proofErr w:type="gramEnd"/>
      <w:r>
        <w:rPr>
          <w:rFonts w:ascii="Roboto" w:hAnsi="Roboto"/>
          <w:sz w:val="21"/>
          <w:szCs w:val="21"/>
        </w:rPr>
        <w:t xml:space="preserve"> if you find that your realizable value is higher then what it cost, you would just write down what it cost</w:t>
      </w:r>
    </w:p>
    <w:p w14:paraId="6E49CDB5" w14:textId="77777777" w:rsidR="00BE4A0B" w:rsidRDefault="00BE4A0B" w:rsidP="00BE4A0B">
      <w:pPr>
        <w:tabs>
          <w:tab w:val="left" w:pos="990"/>
        </w:tabs>
        <w:rPr>
          <w:noProof/>
        </w:rPr>
      </w:pPr>
    </w:p>
    <w:p w14:paraId="69AD3E3F" w14:textId="57486096" w:rsidR="00BE4A0B" w:rsidRDefault="00BE4A0B" w:rsidP="00BE4A0B">
      <w:pPr>
        <w:tabs>
          <w:tab w:val="left" w:pos="990"/>
        </w:tabs>
        <w:rPr>
          <w:rFonts w:ascii="Roboto" w:hAnsi="Roboto"/>
          <w:sz w:val="21"/>
          <w:szCs w:val="21"/>
        </w:rPr>
      </w:pPr>
      <w:r>
        <w:rPr>
          <w:noProof/>
        </w:rPr>
        <w:drawing>
          <wp:inline distT="0" distB="0" distL="0" distR="0" wp14:anchorId="2885B6DB" wp14:editId="20A0E39A">
            <wp:extent cx="5092995" cy="1214647"/>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8998" t="35321" r="18241" b="46538"/>
                    <a:stretch/>
                  </pic:blipFill>
                  <pic:spPr bwMode="auto">
                    <a:xfrm>
                      <a:off x="0" y="0"/>
                      <a:ext cx="5102073" cy="1216812"/>
                    </a:xfrm>
                    <a:prstGeom prst="rect">
                      <a:avLst/>
                    </a:prstGeom>
                    <a:ln>
                      <a:noFill/>
                    </a:ln>
                    <a:extLst>
                      <a:ext uri="{53640926-AAD7-44D8-BBD7-CCE9431645EC}">
                        <a14:shadowObscured xmlns:a14="http://schemas.microsoft.com/office/drawing/2010/main"/>
                      </a:ext>
                    </a:extLst>
                  </pic:spPr>
                </pic:pic>
              </a:graphicData>
            </a:graphic>
          </wp:inline>
        </w:drawing>
      </w:r>
    </w:p>
    <w:p w14:paraId="0EAE4BF0" w14:textId="3CEA08FF" w:rsidR="00BE4A0B" w:rsidRDefault="00BE4A0B" w:rsidP="00BE4A0B">
      <w:pPr>
        <w:tabs>
          <w:tab w:val="left" w:pos="990"/>
        </w:tabs>
        <w:rPr>
          <w:rFonts w:ascii="Roboto" w:hAnsi="Roboto"/>
          <w:sz w:val="21"/>
          <w:szCs w:val="21"/>
        </w:rPr>
      </w:pPr>
      <w:r>
        <w:rPr>
          <w:rFonts w:ascii="Roboto" w:hAnsi="Roboto"/>
          <w:sz w:val="21"/>
          <w:szCs w:val="21"/>
        </w:rPr>
        <w:t>Subtract LCNRV from COST to find difference, and then do adjusting entry</w:t>
      </w:r>
    </w:p>
    <w:p w14:paraId="237CDDB8" w14:textId="77777777" w:rsidR="00BE4A0B" w:rsidRDefault="00BE4A0B" w:rsidP="00BE4A0B">
      <w:pPr>
        <w:tabs>
          <w:tab w:val="left" w:pos="990"/>
        </w:tabs>
        <w:rPr>
          <w:noProof/>
        </w:rPr>
      </w:pPr>
    </w:p>
    <w:p w14:paraId="79680416" w14:textId="4A0723A3" w:rsidR="00BE4A0B" w:rsidRDefault="00BE4A0B" w:rsidP="00BE4A0B">
      <w:pPr>
        <w:tabs>
          <w:tab w:val="left" w:pos="990"/>
        </w:tabs>
        <w:rPr>
          <w:rFonts w:ascii="Roboto" w:hAnsi="Roboto"/>
          <w:sz w:val="21"/>
          <w:szCs w:val="21"/>
        </w:rPr>
      </w:pPr>
      <w:r>
        <w:rPr>
          <w:noProof/>
        </w:rPr>
        <w:drawing>
          <wp:inline distT="0" distB="0" distL="0" distR="0" wp14:anchorId="028726C0" wp14:editId="08E4BBD9">
            <wp:extent cx="6192534" cy="776177"/>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907" t="45185" r="6423" b="40173"/>
                    <a:stretch/>
                  </pic:blipFill>
                  <pic:spPr bwMode="auto">
                    <a:xfrm>
                      <a:off x="0" y="0"/>
                      <a:ext cx="6219899" cy="779607"/>
                    </a:xfrm>
                    <a:prstGeom prst="rect">
                      <a:avLst/>
                    </a:prstGeom>
                    <a:ln>
                      <a:noFill/>
                    </a:ln>
                    <a:extLst>
                      <a:ext uri="{53640926-AAD7-44D8-BBD7-CCE9431645EC}">
                        <a14:shadowObscured xmlns:a14="http://schemas.microsoft.com/office/drawing/2010/main"/>
                      </a:ext>
                    </a:extLst>
                  </pic:spPr>
                </pic:pic>
              </a:graphicData>
            </a:graphic>
          </wp:inline>
        </w:drawing>
      </w:r>
    </w:p>
    <w:p w14:paraId="0EEEF9B6" w14:textId="5F794F13" w:rsidR="00BE4A0B" w:rsidRDefault="00BE4A0B" w:rsidP="00BE4A0B">
      <w:pPr>
        <w:tabs>
          <w:tab w:val="left" w:pos="990"/>
        </w:tabs>
        <w:rPr>
          <w:rFonts w:ascii="Roboto" w:hAnsi="Roboto"/>
          <w:sz w:val="21"/>
          <w:szCs w:val="21"/>
        </w:rPr>
      </w:pPr>
      <w:r>
        <w:rPr>
          <w:rFonts w:ascii="Roboto" w:hAnsi="Roboto"/>
          <w:sz w:val="21"/>
          <w:szCs w:val="21"/>
        </w:rPr>
        <w:t>Inventory turn over= cost of goods sold/ avg inventory cost (beginning+ ending inventory/2)</w:t>
      </w:r>
    </w:p>
    <w:p w14:paraId="4BDB722E" w14:textId="7C74FFA3" w:rsidR="00BE4A0B" w:rsidRDefault="00BE4A0B" w:rsidP="00BE4A0B">
      <w:pPr>
        <w:tabs>
          <w:tab w:val="left" w:pos="990"/>
        </w:tabs>
        <w:rPr>
          <w:rFonts w:ascii="Roboto" w:hAnsi="Roboto"/>
          <w:sz w:val="21"/>
          <w:szCs w:val="21"/>
        </w:rPr>
      </w:pPr>
      <w:r>
        <w:rPr>
          <w:rFonts w:ascii="Roboto" w:hAnsi="Roboto"/>
          <w:sz w:val="21"/>
          <w:szCs w:val="21"/>
        </w:rPr>
        <w:t>Section 6-A explains th</w:t>
      </w:r>
      <w:r w:rsidR="0027553A">
        <w:rPr>
          <w:rFonts w:ascii="Roboto" w:hAnsi="Roboto"/>
          <w:sz w:val="21"/>
          <w:szCs w:val="21"/>
        </w:rPr>
        <w:t>e 3 systems well, with an example</w:t>
      </w:r>
      <w:bookmarkStart w:id="0" w:name="_GoBack"/>
      <w:bookmarkEnd w:id="0"/>
    </w:p>
    <w:p w14:paraId="48A295BA" w14:textId="77777777" w:rsidR="00BE4A0B" w:rsidRPr="00BE4A0B" w:rsidRDefault="00BE4A0B" w:rsidP="00BE4A0B">
      <w:pPr>
        <w:tabs>
          <w:tab w:val="left" w:pos="990"/>
        </w:tabs>
        <w:rPr>
          <w:rFonts w:ascii="Roboto" w:hAnsi="Roboto"/>
          <w:sz w:val="21"/>
          <w:szCs w:val="21"/>
        </w:rPr>
      </w:pPr>
    </w:p>
    <w:sectPr w:rsidR="00BE4A0B" w:rsidRPr="00BE4A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2B64B8"/>
    <w:multiLevelType w:val="hybridMultilevel"/>
    <w:tmpl w:val="4FF28F9E"/>
    <w:lvl w:ilvl="0" w:tplc="B92ECC3A">
      <w:numFmt w:val="bullet"/>
      <w:lvlText w:val="-"/>
      <w:lvlJc w:val="left"/>
      <w:pPr>
        <w:ind w:left="720" w:hanging="360"/>
      </w:pPr>
      <w:rPr>
        <w:rFonts w:ascii="Roboto" w:eastAsiaTheme="minorHAnsi" w:hAnsi="Roboto" w:cstheme="minorBidi" w:hint="default"/>
        <w:color w:val="3C3C3C"/>
        <w:sz w:val="21"/>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916"/>
    <w:rsid w:val="00034C55"/>
    <w:rsid w:val="0004601F"/>
    <w:rsid w:val="00072FA1"/>
    <w:rsid w:val="00150D23"/>
    <w:rsid w:val="00185851"/>
    <w:rsid w:val="001A046B"/>
    <w:rsid w:val="00235F7D"/>
    <w:rsid w:val="0027553A"/>
    <w:rsid w:val="00281441"/>
    <w:rsid w:val="002B692A"/>
    <w:rsid w:val="0036698A"/>
    <w:rsid w:val="00383013"/>
    <w:rsid w:val="003C5715"/>
    <w:rsid w:val="0044016A"/>
    <w:rsid w:val="004F4969"/>
    <w:rsid w:val="005F3AAA"/>
    <w:rsid w:val="006301C3"/>
    <w:rsid w:val="006D0588"/>
    <w:rsid w:val="006E7A3F"/>
    <w:rsid w:val="007C434A"/>
    <w:rsid w:val="007C63D9"/>
    <w:rsid w:val="00802AF9"/>
    <w:rsid w:val="00807794"/>
    <w:rsid w:val="00830A08"/>
    <w:rsid w:val="008453C8"/>
    <w:rsid w:val="00862965"/>
    <w:rsid w:val="00893EBF"/>
    <w:rsid w:val="008F7EC5"/>
    <w:rsid w:val="0090042B"/>
    <w:rsid w:val="00A17460"/>
    <w:rsid w:val="00AD5FEB"/>
    <w:rsid w:val="00B43909"/>
    <w:rsid w:val="00BB250B"/>
    <w:rsid w:val="00BB5EF7"/>
    <w:rsid w:val="00BE4A0B"/>
    <w:rsid w:val="00C06218"/>
    <w:rsid w:val="00C810B7"/>
    <w:rsid w:val="00C83305"/>
    <w:rsid w:val="00D719A5"/>
    <w:rsid w:val="00DB11E7"/>
    <w:rsid w:val="00E0322C"/>
    <w:rsid w:val="00E62FD0"/>
    <w:rsid w:val="00F14C22"/>
    <w:rsid w:val="00F76916"/>
    <w:rsid w:val="00FD5E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DB99A"/>
  <w15:chartTrackingRefBased/>
  <w15:docId w15:val="{DC912B0F-42CD-4838-83A2-0B88FF620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ue">
    <w:name w:val="blue"/>
    <w:basedOn w:val="DefaultParagraphFont"/>
    <w:rsid w:val="00F76916"/>
  </w:style>
  <w:style w:type="character" w:styleId="Hyperlink">
    <w:name w:val="Hyperlink"/>
    <w:basedOn w:val="DefaultParagraphFont"/>
    <w:uiPriority w:val="99"/>
    <w:semiHidden/>
    <w:unhideWhenUsed/>
    <w:rsid w:val="00F76916"/>
    <w:rPr>
      <w:color w:val="0000FF"/>
      <w:u w:val="single"/>
    </w:rPr>
  </w:style>
  <w:style w:type="paragraph" w:styleId="ListParagraph">
    <w:name w:val="List Paragraph"/>
    <w:basedOn w:val="Normal"/>
    <w:uiPriority w:val="34"/>
    <w:qFormat/>
    <w:rsid w:val="00F769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3834</TotalTime>
  <Pages>12</Pages>
  <Words>2748</Words>
  <Characters>15669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cobham</dc:creator>
  <cp:keywords/>
  <dc:description/>
  <cp:lastModifiedBy>max cobham</cp:lastModifiedBy>
  <cp:revision>2</cp:revision>
  <dcterms:created xsi:type="dcterms:W3CDTF">2018-11-02T17:31:00Z</dcterms:created>
  <dcterms:modified xsi:type="dcterms:W3CDTF">2018-11-22T22:52:00Z</dcterms:modified>
</cp:coreProperties>
</file>