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6EE7" w:rsidRPr="008037EB" w:rsidRDefault="006D7291">
      <w:pPr>
        <w:rPr>
          <w:rFonts w:ascii="Times New Roman" w:hAnsi="Times New Roman" w:cs="Times New Roman"/>
          <w:b/>
          <w:lang w:val="en-US"/>
        </w:rPr>
      </w:pPr>
      <w:r>
        <w:rPr>
          <w:rFonts w:ascii="Times New Roman" w:hAnsi="Times New Roman" w:cs="Times New Roman"/>
          <w:b/>
          <w:lang w:val="en-US"/>
        </w:rPr>
        <w:t xml:space="preserve">Big Brother advances threat to </w:t>
      </w:r>
      <w:r w:rsidR="000D362A">
        <w:rPr>
          <w:rFonts w:ascii="Times New Roman" w:hAnsi="Times New Roman" w:cs="Times New Roman"/>
          <w:b/>
          <w:lang w:val="en-US"/>
        </w:rPr>
        <w:t xml:space="preserve">Canada’s </w:t>
      </w:r>
      <w:r>
        <w:rPr>
          <w:rFonts w:ascii="Times New Roman" w:hAnsi="Times New Roman" w:cs="Times New Roman"/>
          <w:b/>
          <w:lang w:val="en-US"/>
        </w:rPr>
        <w:t>democracy</w:t>
      </w:r>
    </w:p>
    <w:p w:rsidR="0071062B" w:rsidRPr="008037EB" w:rsidRDefault="0071062B">
      <w:pPr>
        <w:rPr>
          <w:rFonts w:ascii="Times New Roman" w:hAnsi="Times New Roman" w:cs="Times New Roman"/>
          <w:lang w:val="en-US"/>
        </w:rPr>
      </w:pPr>
      <w:r w:rsidRPr="008037EB">
        <w:rPr>
          <w:rFonts w:ascii="Times New Roman" w:hAnsi="Times New Roman" w:cs="Times New Roman"/>
          <w:lang w:val="en-US"/>
        </w:rPr>
        <w:t>Dear Editor,</w:t>
      </w:r>
    </w:p>
    <w:p w:rsidR="00D778EE" w:rsidRDefault="0071062B">
      <w:pPr>
        <w:rPr>
          <w:rFonts w:ascii="Times New Roman" w:hAnsi="Times New Roman" w:cs="Times New Roman"/>
          <w:lang w:val="en-US"/>
        </w:rPr>
      </w:pPr>
      <w:r w:rsidRPr="008037EB">
        <w:rPr>
          <w:rFonts w:ascii="Times New Roman" w:hAnsi="Times New Roman" w:cs="Times New Roman"/>
          <w:lang w:val="en-US"/>
        </w:rPr>
        <w:t>The news article on “</w:t>
      </w:r>
      <w:r w:rsidR="006D7291">
        <w:rPr>
          <w:rFonts w:ascii="Times New Roman" w:hAnsi="Times New Roman" w:cs="Times New Roman"/>
          <w:lang w:val="en-US"/>
        </w:rPr>
        <w:t>Wynne government ‘thrilled’ with CETA signing</w:t>
      </w:r>
      <w:r w:rsidR="009C40A1" w:rsidRPr="008037EB">
        <w:rPr>
          <w:rFonts w:ascii="Times New Roman" w:hAnsi="Times New Roman" w:cs="Times New Roman"/>
          <w:lang w:val="en-US"/>
        </w:rPr>
        <w:t xml:space="preserve">” </w:t>
      </w:r>
      <w:r w:rsidR="006D7291">
        <w:rPr>
          <w:rFonts w:ascii="Times New Roman" w:hAnsi="Times New Roman" w:cs="Times New Roman"/>
          <w:lang w:val="en-US"/>
        </w:rPr>
        <w:t>explores the importance of the implementation of CETA towards a better future for Canada’s job market and the province’s GDP.</w:t>
      </w:r>
      <w:r w:rsidR="00D778EE">
        <w:rPr>
          <w:rFonts w:ascii="Times New Roman" w:hAnsi="Times New Roman" w:cs="Times New Roman"/>
          <w:lang w:val="en-US"/>
        </w:rPr>
        <w:t xml:space="preserve"> But does it</w:t>
      </w:r>
      <w:r w:rsidR="000D362A">
        <w:rPr>
          <w:rFonts w:ascii="Times New Roman" w:hAnsi="Times New Roman" w:cs="Times New Roman"/>
          <w:lang w:val="en-US"/>
        </w:rPr>
        <w:t xml:space="preserve"> really offer benefits and protection to </w:t>
      </w:r>
      <w:r w:rsidR="001F3702">
        <w:rPr>
          <w:rFonts w:ascii="Times New Roman" w:hAnsi="Times New Roman" w:cs="Times New Roman"/>
          <w:lang w:val="en-US"/>
        </w:rPr>
        <w:t>all</w:t>
      </w:r>
      <w:r w:rsidR="000D362A">
        <w:rPr>
          <w:rFonts w:ascii="Times New Roman" w:hAnsi="Times New Roman" w:cs="Times New Roman"/>
          <w:lang w:val="en-US"/>
        </w:rPr>
        <w:t xml:space="preserve"> citizens</w:t>
      </w:r>
      <w:r w:rsidR="00D778EE">
        <w:rPr>
          <w:rFonts w:ascii="Times New Roman" w:hAnsi="Times New Roman" w:cs="Times New Roman"/>
          <w:lang w:val="en-US"/>
        </w:rPr>
        <w:t>?</w:t>
      </w:r>
    </w:p>
    <w:p w:rsidR="00D778EE" w:rsidRDefault="00D778EE">
      <w:pPr>
        <w:rPr>
          <w:rFonts w:ascii="Times New Roman" w:hAnsi="Times New Roman" w:cs="Times New Roman"/>
          <w:lang w:val="en-US"/>
        </w:rPr>
      </w:pPr>
      <w:r>
        <w:rPr>
          <w:rFonts w:ascii="Times New Roman" w:hAnsi="Times New Roman" w:cs="Times New Roman"/>
          <w:lang w:val="en-US"/>
        </w:rPr>
        <w:t xml:space="preserve">Trade agreements such as NAFTA have been implemented to encourage innovation, job creation and reduce inequality between the wealthy and poor. However, data collected along two decades of NAFTA implementation </w:t>
      </w:r>
      <w:r w:rsidR="00D97FF2">
        <w:rPr>
          <w:rFonts w:ascii="Times New Roman" w:hAnsi="Times New Roman" w:cs="Times New Roman"/>
          <w:lang w:val="en-US"/>
        </w:rPr>
        <w:t xml:space="preserve">shows that it </w:t>
      </w:r>
      <w:r>
        <w:rPr>
          <w:rFonts w:ascii="Times New Roman" w:hAnsi="Times New Roman" w:cs="Times New Roman"/>
          <w:lang w:val="en-US"/>
        </w:rPr>
        <w:t>ma</w:t>
      </w:r>
      <w:r w:rsidR="00D97FF2">
        <w:rPr>
          <w:rFonts w:ascii="Times New Roman" w:hAnsi="Times New Roman" w:cs="Times New Roman"/>
          <w:lang w:val="en-US"/>
        </w:rPr>
        <w:t xml:space="preserve">de the </w:t>
      </w:r>
      <w:r w:rsidR="000D362A">
        <w:rPr>
          <w:rFonts w:ascii="Times New Roman" w:hAnsi="Times New Roman" w:cs="Times New Roman"/>
          <w:lang w:val="en-US"/>
        </w:rPr>
        <w:t>lives</w:t>
      </w:r>
      <w:r>
        <w:rPr>
          <w:rFonts w:ascii="Times New Roman" w:hAnsi="Times New Roman" w:cs="Times New Roman"/>
          <w:lang w:val="en-US"/>
        </w:rPr>
        <w:t xml:space="preserve"> of the lower and middle-class worse.</w:t>
      </w:r>
    </w:p>
    <w:p w:rsidR="00131C8B" w:rsidRDefault="00D778EE">
      <w:pPr>
        <w:rPr>
          <w:rFonts w:ascii="Times New Roman" w:hAnsi="Times New Roman" w:cs="Times New Roman"/>
          <w:lang w:val="en-US"/>
        </w:rPr>
      </w:pPr>
      <w:r>
        <w:rPr>
          <w:rFonts w:ascii="Times New Roman" w:hAnsi="Times New Roman" w:cs="Times New Roman"/>
          <w:lang w:val="en-US"/>
        </w:rPr>
        <w:t xml:space="preserve">Lowering trade barriers between EU and Canada through CETA sounds like </w:t>
      </w:r>
      <w:r w:rsidR="000D362A">
        <w:rPr>
          <w:rFonts w:ascii="Times New Roman" w:hAnsi="Times New Roman" w:cs="Times New Roman"/>
          <w:lang w:val="en-US"/>
        </w:rPr>
        <w:t>a huge success into the international trade</w:t>
      </w:r>
      <w:r>
        <w:rPr>
          <w:rFonts w:ascii="Times New Roman" w:hAnsi="Times New Roman" w:cs="Times New Roman"/>
          <w:lang w:val="en-US"/>
        </w:rPr>
        <w:t xml:space="preserve">. In contrast, CETA increase corporate power </w:t>
      </w:r>
      <w:r w:rsidR="000D362A">
        <w:rPr>
          <w:rFonts w:ascii="Times New Roman" w:hAnsi="Times New Roman" w:cs="Times New Roman"/>
          <w:lang w:val="en-US"/>
        </w:rPr>
        <w:t xml:space="preserve">via the creation of a special courts (ISDS) that allows corporations to sue the government whose regulation get in their way of profit maximization. According to statistics, Canadian government is the most sued developed country in the world and they have paid over billions of dollars </w:t>
      </w:r>
      <w:r w:rsidR="00131C8B">
        <w:rPr>
          <w:rFonts w:ascii="Times New Roman" w:hAnsi="Times New Roman" w:cs="Times New Roman"/>
          <w:lang w:val="en-US"/>
        </w:rPr>
        <w:t xml:space="preserve">for lawsuits. Meanwhile, all those funds could have contributed to </w:t>
      </w:r>
      <w:r w:rsidR="00D97FF2">
        <w:rPr>
          <w:rFonts w:ascii="Times New Roman" w:hAnsi="Times New Roman" w:cs="Times New Roman"/>
          <w:lang w:val="en-US"/>
        </w:rPr>
        <w:t xml:space="preserve">free </w:t>
      </w:r>
      <w:r w:rsidR="00131C8B">
        <w:rPr>
          <w:rFonts w:ascii="Times New Roman" w:hAnsi="Times New Roman" w:cs="Times New Roman"/>
          <w:lang w:val="en-US"/>
        </w:rPr>
        <w:t>healthcare and education</w:t>
      </w:r>
      <w:r w:rsidR="00D97FF2">
        <w:rPr>
          <w:rFonts w:ascii="Times New Roman" w:hAnsi="Times New Roman" w:cs="Times New Roman"/>
          <w:lang w:val="en-US"/>
        </w:rPr>
        <w:t>.</w:t>
      </w:r>
    </w:p>
    <w:p w:rsidR="00131C8B" w:rsidRDefault="00131C8B">
      <w:pPr>
        <w:rPr>
          <w:rFonts w:ascii="Times New Roman" w:hAnsi="Times New Roman" w:cs="Times New Roman"/>
          <w:lang w:val="en-US"/>
        </w:rPr>
      </w:pPr>
      <w:r>
        <w:rPr>
          <w:rFonts w:ascii="Times New Roman" w:hAnsi="Times New Roman" w:cs="Times New Roman"/>
          <w:lang w:val="en-US"/>
        </w:rPr>
        <w:t xml:space="preserve">The Canadian government was chosen by a democratic society that trusted them to offer protection and security. Thus, the public should be well informed about the unspoken truth of ‘secret deals’ hidden behind the ‘trade agreements’. </w:t>
      </w:r>
    </w:p>
    <w:p w:rsidR="008037EB" w:rsidRPr="008037EB" w:rsidRDefault="008037EB">
      <w:pPr>
        <w:rPr>
          <w:rFonts w:ascii="Times New Roman" w:hAnsi="Times New Roman" w:cs="Times New Roman"/>
          <w:lang w:val="en-US"/>
        </w:rPr>
      </w:pPr>
      <w:bookmarkStart w:id="0" w:name="_GoBack"/>
      <w:bookmarkEnd w:id="0"/>
    </w:p>
    <w:p w:rsidR="008037EB" w:rsidRPr="008037EB" w:rsidRDefault="008037EB">
      <w:pPr>
        <w:rPr>
          <w:rFonts w:ascii="Times New Roman" w:hAnsi="Times New Roman" w:cs="Times New Roman"/>
          <w:lang w:val="en-US"/>
        </w:rPr>
      </w:pPr>
      <w:r w:rsidRPr="008037EB">
        <w:rPr>
          <w:rFonts w:ascii="Times New Roman" w:hAnsi="Times New Roman" w:cs="Times New Roman"/>
          <w:lang w:val="en-US"/>
        </w:rPr>
        <w:t>Sincerely,</w:t>
      </w:r>
    </w:p>
    <w:p w:rsidR="008037EB" w:rsidRPr="008037EB" w:rsidRDefault="008037EB">
      <w:pPr>
        <w:rPr>
          <w:rFonts w:ascii="Times New Roman" w:hAnsi="Times New Roman" w:cs="Times New Roman"/>
          <w:lang w:val="en-US"/>
        </w:rPr>
      </w:pPr>
    </w:p>
    <w:p w:rsidR="008037EB" w:rsidRPr="008037EB" w:rsidRDefault="008037EB">
      <w:pPr>
        <w:rPr>
          <w:rFonts w:ascii="Times New Roman" w:hAnsi="Times New Roman" w:cs="Times New Roman"/>
          <w:lang w:val="en-US"/>
        </w:rPr>
      </w:pPr>
      <w:r w:rsidRPr="008037EB">
        <w:rPr>
          <w:rFonts w:ascii="Times New Roman" w:hAnsi="Times New Roman" w:cs="Times New Roman"/>
          <w:lang w:val="en-US"/>
        </w:rPr>
        <w:t>Min Yi Chong</w:t>
      </w:r>
    </w:p>
    <w:p w:rsidR="008037EB" w:rsidRPr="008037EB" w:rsidRDefault="008037EB">
      <w:pPr>
        <w:rPr>
          <w:rFonts w:ascii="Times New Roman" w:hAnsi="Times New Roman" w:cs="Times New Roman"/>
          <w:lang w:val="en-US"/>
        </w:rPr>
      </w:pPr>
      <w:r w:rsidRPr="008037EB">
        <w:rPr>
          <w:rFonts w:ascii="Times New Roman" w:hAnsi="Times New Roman" w:cs="Times New Roman"/>
          <w:lang w:val="en-US"/>
        </w:rPr>
        <w:t>Toronto</w:t>
      </w:r>
    </w:p>
    <w:p w:rsidR="008037EB" w:rsidRPr="008037EB" w:rsidRDefault="008037EB">
      <w:pPr>
        <w:rPr>
          <w:rFonts w:ascii="Times New Roman" w:hAnsi="Times New Roman" w:cs="Times New Roman"/>
          <w:lang w:val="en-US"/>
        </w:rPr>
      </w:pPr>
      <w:r w:rsidRPr="008037EB">
        <w:rPr>
          <w:rFonts w:ascii="Times New Roman" w:hAnsi="Times New Roman" w:cs="Times New Roman"/>
          <w:lang w:val="en-US"/>
        </w:rPr>
        <w:t>rnco@gmail.com</w:t>
      </w:r>
    </w:p>
    <w:p w:rsidR="009C40A1" w:rsidRDefault="009C40A1">
      <w:pPr>
        <w:rPr>
          <w:lang w:val="en-US"/>
        </w:rPr>
      </w:pPr>
    </w:p>
    <w:p w:rsidR="0071062B" w:rsidRPr="0071062B" w:rsidRDefault="0071062B">
      <w:pPr>
        <w:rPr>
          <w:lang w:val="en-US"/>
        </w:rPr>
      </w:pPr>
    </w:p>
    <w:p w:rsidR="0071062B" w:rsidRPr="0071062B" w:rsidRDefault="0071062B">
      <w:pPr>
        <w:rPr>
          <w:lang w:val="en-US"/>
        </w:rPr>
      </w:pPr>
    </w:p>
    <w:sectPr w:rsidR="0071062B" w:rsidRPr="0071062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062B"/>
    <w:rsid w:val="000D362A"/>
    <w:rsid w:val="00131C8B"/>
    <w:rsid w:val="001F3702"/>
    <w:rsid w:val="00223B5A"/>
    <w:rsid w:val="006D7291"/>
    <w:rsid w:val="0071062B"/>
    <w:rsid w:val="008037EB"/>
    <w:rsid w:val="009C40A1"/>
    <w:rsid w:val="00BD2606"/>
    <w:rsid w:val="00D778EE"/>
    <w:rsid w:val="00D97FF2"/>
    <w:rsid w:val="00DB6EE7"/>
  </w:rsids>
  <m:mathPr>
    <m:mathFont m:val="Cambria Math"/>
    <m:brkBin m:val="before"/>
    <m:brkBinSub m:val="--"/>
    <m:smallFrac m:val="0"/>
    <m:dispDef/>
    <m:lMargin m:val="0"/>
    <m:rMargin m:val="0"/>
    <m:defJc m:val="centerGroup"/>
    <m:wrapIndent m:val="1440"/>
    <m:intLim m:val="subSup"/>
    <m:naryLim m:val="undOvr"/>
  </m:mathPr>
  <w:themeFontLang w:val="en-CA"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9F7592"/>
  <w15:chartTrackingRefBased/>
  <w15:docId w15:val="{E82F661A-92E6-4BF4-9756-E381C6DA57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CA" w:eastAsia="zh-CN"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212</Words>
  <Characters>1215</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Chong Min Yi</dc:creator>
  <cp:keywords/>
  <dc:description/>
  <cp:lastModifiedBy>ROMARIO</cp:lastModifiedBy>
  <cp:revision>3</cp:revision>
  <dcterms:created xsi:type="dcterms:W3CDTF">2018-08-22T03:01:00Z</dcterms:created>
  <dcterms:modified xsi:type="dcterms:W3CDTF">2018-08-22T03:04:00Z</dcterms:modified>
</cp:coreProperties>
</file>