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675B3" w14:textId="77777777" w:rsidR="00E973CE" w:rsidRPr="008B7E4D" w:rsidRDefault="008B7E4D" w:rsidP="008B7E4D">
      <w:pPr>
        <w:jc w:val="center"/>
        <w:rPr>
          <w:rFonts w:ascii="Georgia" w:hAnsi="Georgia"/>
          <w:b/>
          <w:sz w:val="44"/>
          <w:lang w:val="fr-CA"/>
        </w:rPr>
      </w:pPr>
      <w:r w:rsidRPr="008B7E4D">
        <w:rPr>
          <w:rFonts w:ascii="Georgia" w:hAnsi="Georgia"/>
          <w:b/>
          <w:sz w:val="44"/>
          <w:lang w:val="fr-CA"/>
        </w:rPr>
        <w:t>Les s</w:t>
      </w:r>
      <w:r w:rsidR="00201733">
        <w:rPr>
          <w:rFonts w:ascii="Georgia" w:hAnsi="Georgia"/>
          <w:b/>
          <w:sz w:val="44"/>
          <w:lang w:val="fr-CA"/>
        </w:rPr>
        <w:t>ophismes</w:t>
      </w:r>
    </w:p>
    <w:p w14:paraId="7E0E12F7" w14:textId="0017DD7C" w:rsidR="008B7E4D" w:rsidRPr="00C20185" w:rsidRDefault="00C20185" w:rsidP="00C20185">
      <w:pPr>
        <w:rPr>
          <w:rFonts w:ascii="Georgia" w:hAnsi="Georgia"/>
          <w:i/>
          <w:sz w:val="28"/>
          <w:lang w:val="fr-CA"/>
        </w:rPr>
      </w:pPr>
      <w:r>
        <w:rPr>
          <w:rFonts w:ascii="Georgia" w:hAnsi="Georgia"/>
          <w:i/>
          <w:sz w:val="28"/>
          <w:lang w:val="fr-CA"/>
        </w:rPr>
        <w:t>*</w:t>
      </w:r>
      <w:r w:rsidRPr="00C20185">
        <w:rPr>
          <w:rFonts w:ascii="Georgia" w:hAnsi="Georgia"/>
          <w:i/>
          <w:sz w:val="28"/>
          <w:lang w:val="fr-CA"/>
        </w:rPr>
        <w:t>Exam : demande seulement d’identifier et non justifier</w:t>
      </w:r>
    </w:p>
    <w:p w14:paraId="7CFA893E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lang w:val="fr-CA"/>
        </w:rPr>
        <w:t>Sophismes : raisonnements inacceptables. Consciemment faire un mauvais raisonnement</w:t>
      </w:r>
    </w:p>
    <w:p w14:paraId="327005B0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</w:p>
    <w:p w14:paraId="0E96F5A6" w14:textId="4B618EEC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lang w:val="fr-CA"/>
        </w:rPr>
        <w:t>Ci-dessous voici 21 raisonnements</w:t>
      </w:r>
      <w:r w:rsidR="00C20185">
        <w:rPr>
          <w:rFonts w:ascii="Georgia" w:hAnsi="Georgia"/>
          <w:sz w:val="28"/>
          <w:szCs w:val="28"/>
          <w:lang w:val="fr-CA"/>
        </w:rPr>
        <w:t xml:space="preserve"> de sophismes</w:t>
      </w:r>
      <w:r w:rsidRPr="008B7E4D">
        <w:rPr>
          <w:rFonts w:ascii="Georgia" w:hAnsi="Georgia"/>
          <w:sz w:val="28"/>
          <w:szCs w:val="28"/>
          <w:lang w:val="fr-CA"/>
        </w:rPr>
        <w:t>.</w:t>
      </w:r>
    </w:p>
    <w:p w14:paraId="505AAA6F" w14:textId="77777777" w:rsidR="008B7E4D" w:rsidRPr="008B7E4D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414948F4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lang w:val="fr-CA"/>
        </w:rPr>
        <w:t>1. Attaque contre la personne</w:t>
      </w:r>
    </w:p>
    <w:p w14:paraId="3380904F" w14:textId="7F660239" w:rsidR="008B7E4D" w:rsidRPr="008B7E4D" w:rsidRDefault="00C20185" w:rsidP="008B7E4D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C20185">
        <w:rPr>
          <w:rFonts w:ascii="Georgia" w:hAnsi="Georgia"/>
          <w:sz w:val="28"/>
          <w:szCs w:val="28"/>
          <w:lang w:val="fr-CA"/>
        </w:rPr>
        <w:t>Assez courant en politique et dans la religion. Au lieu de s’attaquer au discours, on s’attaque à celui qui a écrit le discours.</w:t>
      </w:r>
      <w:r>
        <w:rPr>
          <w:rFonts w:ascii="Georgia" w:hAnsi="Georgia"/>
          <w:b/>
          <w:sz w:val="28"/>
          <w:szCs w:val="28"/>
          <w:lang w:val="fr-CA"/>
        </w:rPr>
        <w:t xml:space="preserve"> </w:t>
      </w:r>
      <w:r w:rsidR="008B7E4D" w:rsidRPr="008B7E4D"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="008B7E4D" w:rsidRPr="008B7E4D">
        <w:rPr>
          <w:rFonts w:ascii="Georgia" w:hAnsi="Georgia"/>
          <w:sz w:val="28"/>
          <w:szCs w:val="28"/>
          <w:lang w:val="fr-CA"/>
        </w:rPr>
        <w:t>Socrate prétendait enseigner la nature de ce qui est beau, mais il avait lui-même un nez camus et des yeux à fleur de tête! (MOQUE Socrate)</w:t>
      </w:r>
    </w:p>
    <w:p w14:paraId="662CEE1B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</w:p>
    <w:p w14:paraId="64B75F9E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lang w:val="fr-CA"/>
        </w:rPr>
        <w:t>2. L’argument « toi aussi »</w:t>
      </w:r>
    </w:p>
    <w:p w14:paraId="69DC1A1F" w14:textId="58F60F24" w:rsidR="008B7E4D" w:rsidRPr="008B7E4D" w:rsidRDefault="00C20185" w:rsidP="008B7E4D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>
        <w:rPr>
          <w:rFonts w:ascii="Georgia" w:hAnsi="Georgia"/>
          <w:sz w:val="28"/>
          <w:szCs w:val="28"/>
          <w:lang w:val="fr-CA"/>
        </w:rPr>
        <w:t xml:space="preserve">A le droit de faire quelque parce que l’autre le fait. </w:t>
      </w:r>
      <w:r w:rsidR="008B7E4D" w:rsidRPr="008B7E4D"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="008B7E4D" w:rsidRPr="008B7E4D">
        <w:rPr>
          <w:rFonts w:ascii="Georgia" w:hAnsi="Georgia"/>
          <w:sz w:val="28"/>
          <w:szCs w:val="28"/>
          <w:lang w:val="fr-CA"/>
        </w:rPr>
        <w:t>Un enfant de 4 ans, ses parents lui demandent d’aller se coucher. Et l’enfant répond : toi tu ne dors pas, et toi tu veux que je dorme. C’est comme un enfant qui fume, parent fume, TOI AUSSI tu fume.</w:t>
      </w:r>
    </w:p>
    <w:p w14:paraId="3BE2FC6A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</w:p>
    <w:p w14:paraId="0DFA5098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highlight w:val="yellow"/>
          <w:lang w:val="fr-CA"/>
        </w:rPr>
        <w:t>3. Le procès d’intention</w:t>
      </w:r>
    </w:p>
    <w:p w14:paraId="56F281C7" w14:textId="00F16F04" w:rsidR="008B7E4D" w:rsidRPr="008B7E4D" w:rsidRDefault="008B7E4D" w:rsidP="008B7E4D">
      <w:pPr>
        <w:ind w:left="720"/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b/>
          <w:sz w:val="28"/>
          <w:szCs w:val="28"/>
          <w:lang w:val="fr-CA"/>
        </w:rPr>
        <w:t xml:space="preserve">Explication: </w:t>
      </w:r>
      <w:r w:rsidR="00C20185">
        <w:rPr>
          <w:rFonts w:ascii="Georgia" w:hAnsi="Georgia"/>
          <w:sz w:val="28"/>
          <w:szCs w:val="28"/>
          <w:lang w:val="fr-CA"/>
        </w:rPr>
        <w:t xml:space="preserve">Essayer de manipuler. En train de lire dans la tête de quelqu’un, quelque chose qu’il ne croit pas véritablement. </w:t>
      </w:r>
      <w:r w:rsidRPr="008B7E4D">
        <w:rPr>
          <w:rFonts w:ascii="Georgia" w:hAnsi="Georgia"/>
          <w:sz w:val="28"/>
          <w:szCs w:val="28"/>
          <w:lang w:val="fr-CA"/>
        </w:rPr>
        <w:t xml:space="preserve"> </w:t>
      </w:r>
      <w:r w:rsidRPr="008B7E4D"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8B7E4D">
        <w:rPr>
          <w:rFonts w:ascii="Georgia" w:hAnsi="Georgia"/>
          <w:sz w:val="28"/>
          <w:szCs w:val="28"/>
          <w:lang w:val="fr-CA"/>
        </w:rPr>
        <w:t>« Le prof prétend que mon travail de session n’est pas bien documenté, en fait, il n’accepte que mes opinions diffèrent de les siennes. »</w:t>
      </w:r>
    </w:p>
    <w:p w14:paraId="30698FBA" w14:textId="77777777" w:rsidR="008B7E4D" w:rsidRPr="008B7E4D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5CBBA3A4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lang w:val="fr-CA"/>
        </w:rPr>
        <w:t>4. L’appel aux sentiments</w:t>
      </w:r>
    </w:p>
    <w:p w14:paraId="2581B8F3" w14:textId="77777777" w:rsidR="008B7E4D" w:rsidRPr="008B7E4D" w:rsidRDefault="008B7E4D" w:rsidP="008B7E4D">
      <w:pPr>
        <w:ind w:left="720"/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8B7E4D">
        <w:rPr>
          <w:rFonts w:ascii="Georgia" w:hAnsi="Georgia"/>
          <w:sz w:val="28"/>
          <w:szCs w:val="28"/>
          <w:lang w:val="fr-CA"/>
        </w:rPr>
        <w:t xml:space="preserve">Quand quelqu’un te dit « Toi t’es vraiment intelligent, je t’aime bien » Appel aux sentiments pour avoir la sympathie. </w:t>
      </w:r>
      <w:r w:rsidRPr="008B7E4D"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8B7E4D">
        <w:rPr>
          <w:rFonts w:ascii="Georgia" w:hAnsi="Georgia"/>
          <w:sz w:val="28"/>
          <w:szCs w:val="28"/>
          <w:lang w:val="fr-CA"/>
        </w:rPr>
        <w:t>Si tu n’achètes pas ceci à ton enfant, tu n’aimes pas ton enfant.</w:t>
      </w:r>
    </w:p>
    <w:p w14:paraId="7CA10B1B" w14:textId="77777777" w:rsidR="008B7E4D" w:rsidRPr="008B7E4D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4933F9ED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lang w:val="fr-CA"/>
        </w:rPr>
        <w:t>5. L’appel à la majorité</w:t>
      </w:r>
    </w:p>
    <w:p w14:paraId="2293C652" w14:textId="1844BC96" w:rsidR="008B7E4D" w:rsidRDefault="008B7E4D" w:rsidP="00C20185">
      <w:pPr>
        <w:ind w:left="720"/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b/>
          <w:sz w:val="28"/>
          <w:szCs w:val="28"/>
          <w:lang w:val="fr-CA"/>
        </w:rPr>
        <w:t>Explication </w:t>
      </w:r>
      <w:r w:rsidRPr="008B7E4D">
        <w:rPr>
          <w:rFonts w:ascii="Georgia" w:hAnsi="Georgia"/>
          <w:sz w:val="28"/>
          <w:szCs w:val="28"/>
          <w:lang w:val="fr-CA"/>
        </w:rPr>
        <w:t xml:space="preserve">: Argument du troupeau. Celui qui suit les autres. </w:t>
      </w:r>
      <w:r w:rsidRPr="008B7E4D"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8B7E4D">
        <w:rPr>
          <w:rFonts w:ascii="Georgia" w:hAnsi="Georgia"/>
          <w:sz w:val="28"/>
          <w:szCs w:val="28"/>
          <w:lang w:val="fr-CA"/>
        </w:rPr>
        <w:t xml:space="preserve">Tout le monde écoute X chanteur, tu devrais écouter X chanteur. Tout le monde s’habille de cette façon, alors vous devriez vous habiller comme ça. </w:t>
      </w:r>
    </w:p>
    <w:p w14:paraId="20038D3A" w14:textId="77777777" w:rsidR="00C20185" w:rsidRP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</w:p>
    <w:p w14:paraId="1A2C0139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lang w:val="fr-CA"/>
        </w:rPr>
        <w:lastRenderedPageBreak/>
        <w:t xml:space="preserve">6. </w:t>
      </w:r>
      <w:r w:rsidRPr="008B7E4D">
        <w:rPr>
          <w:rFonts w:ascii="Georgia" w:hAnsi="Georgia"/>
          <w:sz w:val="28"/>
          <w:szCs w:val="28"/>
          <w:lang w:val="fr-CA"/>
        </w:rPr>
        <w:t xml:space="preserve">L’appel à la tradition </w:t>
      </w:r>
    </w:p>
    <w:p w14:paraId="25379B7C" w14:textId="0B614678" w:rsidR="008B7E4D" w:rsidRPr="008B7E4D" w:rsidRDefault="008B7E4D" w:rsidP="008B7E4D">
      <w:pPr>
        <w:ind w:left="720"/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b/>
          <w:sz w:val="28"/>
          <w:szCs w:val="28"/>
          <w:lang w:val="fr-CA"/>
        </w:rPr>
        <w:t>Explication</w:t>
      </w:r>
      <w:r w:rsidRPr="008B7E4D">
        <w:rPr>
          <w:rFonts w:ascii="Georgia" w:hAnsi="Georgia"/>
          <w:sz w:val="28"/>
          <w:szCs w:val="28"/>
          <w:lang w:val="fr-CA"/>
        </w:rPr>
        <w:t xml:space="preserve"> : Faire quelque </w:t>
      </w:r>
      <w:r w:rsidR="00C20185">
        <w:rPr>
          <w:rFonts w:ascii="Georgia" w:hAnsi="Georgia"/>
          <w:sz w:val="28"/>
          <w:szCs w:val="28"/>
          <w:lang w:val="fr-CA"/>
        </w:rPr>
        <w:t xml:space="preserve">chose </w:t>
      </w:r>
      <w:r w:rsidRPr="008B7E4D">
        <w:rPr>
          <w:rFonts w:ascii="Georgia" w:hAnsi="Georgia"/>
          <w:sz w:val="28"/>
          <w:szCs w:val="28"/>
          <w:lang w:val="fr-CA"/>
        </w:rPr>
        <w:t xml:space="preserve">en raison de sa tradition.  C’est l’argument par lequel que je dois faire ceci par respect de la tradition. Justifier ce qu’on fait sur la base de la tradition. </w:t>
      </w:r>
      <w:r w:rsidRPr="008B7E4D"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8B7E4D">
        <w:rPr>
          <w:rFonts w:ascii="Georgia" w:hAnsi="Georgia"/>
          <w:sz w:val="28"/>
          <w:szCs w:val="28"/>
          <w:lang w:val="fr-CA"/>
        </w:rPr>
        <w:t>Dans ma famille, tout le monde fête Noel, donc je dois fêter Noel. Tout le monde s’est marié, alors je vais devoir me marier.</w:t>
      </w:r>
    </w:p>
    <w:p w14:paraId="6154AB3A" w14:textId="77777777" w:rsidR="008B7E4D" w:rsidRPr="008B7E4D" w:rsidRDefault="008B7E4D" w:rsidP="008B7E4D">
      <w:pPr>
        <w:ind w:left="720"/>
        <w:rPr>
          <w:rFonts w:ascii="Georgia" w:hAnsi="Georgia"/>
          <w:sz w:val="28"/>
          <w:szCs w:val="28"/>
          <w:lang w:val="fr-CA"/>
        </w:rPr>
      </w:pPr>
    </w:p>
    <w:p w14:paraId="0839BF58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</w:p>
    <w:p w14:paraId="2A6E3C55" w14:textId="77777777" w:rsidR="008B7E4D" w:rsidRP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sz w:val="28"/>
          <w:szCs w:val="28"/>
          <w:lang w:val="fr-CA"/>
        </w:rPr>
        <w:t>7. L’appel à la modernité</w:t>
      </w:r>
    </w:p>
    <w:p w14:paraId="620D468B" w14:textId="77777777" w:rsidR="008B7E4D" w:rsidRPr="008B7E4D" w:rsidRDefault="008B7E4D" w:rsidP="008B7E4D">
      <w:pPr>
        <w:ind w:left="720"/>
        <w:rPr>
          <w:rFonts w:ascii="Georgia" w:hAnsi="Georgia"/>
          <w:sz w:val="28"/>
          <w:szCs w:val="28"/>
          <w:lang w:val="fr-CA"/>
        </w:rPr>
      </w:pPr>
      <w:r w:rsidRPr="008B7E4D"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8B7E4D">
        <w:rPr>
          <w:rFonts w:ascii="Georgia" w:hAnsi="Georgia"/>
          <w:sz w:val="28"/>
          <w:szCs w:val="28"/>
          <w:lang w:val="fr-CA"/>
        </w:rPr>
        <w:t xml:space="preserve">Se conformer à la modernité. </w:t>
      </w:r>
      <w:r w:rsidRPr="008B7E4D"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8B7E4D">
        <w:rPr>
          <w:rFonts w:ascii="Georgia" w:hAnsi="Georgia"/>
          <w:sz w:val="28"/>
          <w:szCs w:val="28"/>
          <w:lang w:val="fr-CA"/>
        </w:rPr>
        <w:t xml:space="preserve">Ton téléphone va bien, mais puisqu’il y a un nouveau modèle de téléphone, tu </w:t>
      </w:r>
      <w:proofErr w:type="spellStart"/>
      <w:r w:rsidRPr="008B7E4D">
        <w:rPr>
          <w:rFonts w:ascii="Georgia" w:hAnsi="Georgia"/>
          <w:sz w:val="28"/>
          <w:szCs w:val="28"/>
          <w:lang w:val="fr-CA"/>
        </w:rPr>
        <w:t>va</w:t>
      </w:r>
      <w:proofErr w:type="spellEnd"/>
      <w:r w:rsidRPr="008B7E4D">
        <w:rPr>
          <w:rFonts w:ascii="Georgia" w:hAnsi="Georgia"/>
          <w:sz w:val="28"/>
          <w:szCs w:val="28"/>
          <w:lang w:val="fr-CA"/>
        </w:rPr>
        <w:t xml:space="preserve"> devoir acheter le nouveau modèle. (Justification pour cela : pas </w:t>
      </w:r>
      <w:proofErr w:type="gramStart"/>
      <w:r w:rsidRPr="008B7E4D">
        <w:rPr>
          <w:rFonts w:ascii="Georgia" w:hAnsi="Georgia"/>
          <w:sz w:val="28"/>
          <w:szCs w:val="28"/>
          <w:lang w:val="fr-CA"/>
        </w:rPr>
        <w:t>les besoin</w:t>
      </w:r>
      <w:proofErr w:type="gramEnd"/>
      <w:r w:rsidRPr="008B7E4D">
        <w:rPr>
          <w:rFonts w:ascii="Georgia" w:hAnsi="Georgia"/>
          <w:sz w:val="28"/>
          <w:szCs w:val="28"/>
          <w:lang w:val="fr-CA"/>
        </w:rPr>
        <w:t>! C’est l’appel à la modernité!</w:t>
      </w:r>
      <w:r>
        <w:rPr>
          <w:rFonts w:ascii="Georgia" w:hAnsi="Georgia"/>
          <w:sz w:val="28"/>
          <w:szCs w:val="28"/>
          <w:lang w:val="fr-CA"/>
        </w:rPr>
        <w:t>)</w:t>
      </w:r>
    </w:p>
    <w:p w14:paraId="32582F25" w14:textId="77777777" w:rsidR="008B7E4D" w:rsidRDefault="008B7E4D" w:rsidP="008B7E4D">
      <w:pPr>
        <w:rPr>
          <w:b/>
          <w:sz w:val="32"/>
          <w:lang w:val="fr-CA"/>
        </w:rPr>
      </w:pPr>
    </w:p>
    <w:p w14:paraId="7C156073" w14:textId="77777777" w:rsidR="008B7E4D" w:rsidRDefault="008B7E4D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8. La fausse cause</w:t>
      </w:r>
    </w:p>
    <w:p w14:paraId="5B221CF4" w14:textId="2CF05929" w:rsidR="008B7E4D" w:rsidRPr="008B7E4D" w:rsidRDefault="008B7E4D" w:rsidP="008B7E4D">
      <w:pPr>
        <w:ind w:left="720"/>
        <w:rPr>
          <w:rFonts w:ascii="Georgia" w:hAnsi="Georgia"/>
          <w:sz w:val="28"/>
          <w:lang w:val="fr-CA"/>
        </w:rPr>
      </w:pPr>
      <w:r>
        <w:rPr>
          <w:rFonts w:ascii="Georgia" w:hAnsi="Georgia"/>
          <w:b/>
          <w:sz w:val="28"/>
          <w:lang w:val="fr-CA"/>
        </w:rPr>
        <w:t xml:space="preserve">Explication : </w:t>
      </w:r>
      <w:r>
        <w:rPr>
          <w:rFonts w:ascii="Georgia" w:hAnsi="Georgia"/>
          <w:sz w:val="28"/>
          <w:lang w:val="fr-CA"/>
        </w:rPr>
        <w:t>Amener une fausse cause pour justifier un point de vue. Essaie de trouver une cau</w:t>
      </w:r>
      <w:r w:rsidR="00C20185">
        <w:rPr>
          <w:rFonts w:ascii="Georgia" w:hAnsi="Georgia"/>
          <w:sz w:val="28"/>
          <w:lang w:val="fr-CA"/>
        </w:rPr>
        <w:t xml:space="preserve">se qui n’a rien à avoir avec la </w:t>
      </w:r>
      <w:r>
        <w:rPr>
          <w:rFonts w:ascii="Georgia" w:hAnsi="Georgia"/>
          <w:sz w:val="28"/>
          <w:lang w:val="fr-CA"/>
        </w:rPr>
        <w:t xml:space="preserve">situation. </w:t>
      </w:r>
      <w:r>
        <w:rPr>
          <w:rFonts w:ascii="Georgia" w:hAnsi="Georgia"/>
          <w:b/>
          <w:sz w:val="28"/>
          <w:lang w:val="fr-CA"/>
        </w:rPr>
        <w:t xml:space="preserve">Exemple : </w:t>
      </w:r>
      <w:r>
        <w:rPr>
          <w:rFonts w:ascii="Georgia" w:hAnsi="Georgia"/>
          <w:sz w:val="28"/>
          <w:lang w:val="fr-CA"/>
        </w:rPr>
        <w:t xml:space="preserve">S’il y a plus de Sida maintenant, c’est parce que les gens ne vont plus à l’église. </w:t>
      </w:r>
    </w:p>
    <w:p w14:paraId="46BD9C2D" w14:textId="77777777" w:rsidR="008B7E4D" w:rsidRDefault="008B7E4D" w:rsidP="008B7E4D">
      <w:pPr>
        <w:rPr>
          <w:rFonts w:ascii="Georgia" w:hAnsi="Georgia"/>
          <w:b/>
          <w:sz w:val="28"/>
          <w:lang w:val="fr-CA"/>
        </w:rPr>
      </w:pPr>
    </w:p>
    <w:p w14:paraId="731D3486" w14:textId="77777777" w:rsidR="008B7E4D" w:rsidRPr="008B7E4D" w:rsidRDefault="008B7E4D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9. Le subjectivisme</w:t>
      </w:r>
    </w:p>
    <w:p w14:paraId="4274F223" w14:textId="0790F38C" w:rsidR="008B7E4D" w:rsidRPr="008B7E4D" w:rsidRDefault="008B7E4D" w:rsidP="008B7E4D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8B7E4D">
        <w:rPr>
          <w:rFonts w:ascii="Georgia" w:hAnsi="Georgia"/>
          <w:sz w:val="28"/>
          <w:szCs w:val="28"/>
          <w:lang w:val="fr-CA"/>
        </w:rPr>
        <w:t xml:space="preserve">Je te le </w:t>
      </w:r>
      <w:proofErr w:type="gramStart"/>
      <w:r w:rsidRPr="008B7E4D">
        <w:rPr>
          <w:rFonts w:ascii="Georgia" w:hAnsi="Georgia"/>
          <w:sz w:val="28"/>
          <w:szCs w:val="28"/>
          <w:lang w:val="fr-CA"/>
        </w:rPr>
        <w:t>dit</w:t>
      </w:r>
      <w:proofErr w:type="gramEnd"/>
      <w:r w:rsidRPr="008B7E4D">
        <w:rPr>
          <w:rFonts w:ascii="Georgia" w:hAnsi="Georgia"/>
          <w:sz w:val="28"/>
          <w:szCs w:val="28"/>
          <w:lang w:val="fr-CA"/>
        </w:rPr>
        <w:t xml:space="preserve"> donc j’ai raison</w:t>
      </w:r>
      <w:r w:rsidR="00C20185">
        <w:rPr>
          <w:rFonts w:ascii="Georgia" w:hAnsi="Georgia"/>
          <w:sz w:val="28"/>
          <w:szCs w:val="28"/>
          <w:lang w:val="fr-CA"/>
        </w:rPr>
        <w:t xml:space="preserve">. </w:t>
      </w:r>
      <w:r w:rsidRPr="008B7E4D">
        <w:rPr>
          <w:rFonts w:ascii="Georgia" w:hAnsi="Georgia"/>
          <w:sz w:val="28"/>
          <w:szCs w:val="28"/>
          <w:lang w:val="fr-CA"/>
        </w:rPr>
        <w:t xml:space="preserve">Éviter de </w:t>
      </w:r>
      <w:r w:rsidR="00C20185">
        <w:rPr>
          <w:rFonts w:ascii="Georgia" w:hAnsi="Georgia"/>
          <w:sz w:val="28"/>
          <w:szCs w:val="28"/>
          <w:lang w:val="fr-CA"/>
        </w:rPr>
        <w:t>questionner</w:t>
      </w:r>
      <w:r w:rsidRPr="008B7E4D">
        <w:rPr>
          <w:rFonts w:ascii="Georgia" w:hAnsi="Georgia"/>
          <w:sz w:val="28"/>
          <w:szCs w:val="28"/>
          <w:lang w:val="fr-CA"/>
        </w:rPr>
        <w:t xml:space="preserve"> ce qu’on dit.  Le s</w:t>
      </w:r>
      <w:r w:rsidRPr="008B7E4D">
        <w:rPr>
          <w:rFonts w:ascii="Georgia" w:hAnsi="Georgia"/>
          <w:sz w:val="28"/>
          <w:szCs w:val="28"/>
          <w:highlight w:val="yellow"/>
          <w:lang w:val="fr-CA"/>
        </w:rPr>
        <w:t>ubjectivisme</w:t>
      </w:r>
      <w:r w:rsidRPr="008B7E4D">
        <w:rPr>
          <w:rFonts w:ascii="Georgia" w:hAnsi="Georgia"/>
          <w:sz w:val="28"/>
          <w:szCs w:val="28"/>
          <w:lang w:val="fr-CA"/>
        </w:rPr>
        <w:t xml:space="preserve"> dit que j’ai toujours raison, donc j’ai raison.: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8B7E4D">
        <w:rPr>
          <w:rFonts w:ascii="Georgia" w:hAnsi="Georgia"/>
          <w:sz w:val="28"/>
          <w:szCs w:val="28"/>
          <w:lang w:val="fr-CA"/>
        </w:rPr>
        <w:t xml:space="preserve">J’ai </w:t>
      </w:r>
      <w:proofErr w:type="gramStart"/>
      <w:r w:rsidRPr="008B7E4D">
        <w:rPr>
          <w:rFonts w:ascii="Georgia" w:hAnsi="Georgia"/>
          <w:sz w:val="28"/>
          <w:szCs w:val="28"/>
          <w:lang w:val="fr-CA"/>
        </w:rPr>
        <w:t>visiter</w:t>
      </w:r>
      <w:proofErr w:type="gramEnd"/>
      <w:r w:rsidRPr="008B7E4D">
        <w:rPr>
          <w:rFonts w:ascii="Georgia" w:hAnsi="Georgia"/>
          <w:sz w:val="28"/>
          <w:szCs w:val="28"/>
          <w:lang w:val="fr-CA"/>
        </w:rPr>
        <w:t xml:space="preserve"> le pays X et c’était merveilleux. Pourquoi? Je te le </w:t>
      </w:r>
      <w:proofErr w:type="gramStart"/>
      <w:r w:rsidRPr="008B7E4D">
        <w:rPr>
          <w:rFonts w:ascii="Georgia" w:hAnsi="Georgia"/>
          <w:sz w:val="28"/>
          <w:szCs w:val="28"/>
          <w:lang w:val="fr-CA"/>
        </w:rPr>
        <w:t>dit</w:t>
      </w:r>
      <w:proofErr w:type="gramEnd"/>
      <w:r w:rsidRPr="008B7E4D">
        <w:rPr>
          <w:rFonts w:ascii="Georgia" w:hAnsi="Georgia"/>
          <w:sz w:val="28"/>
          <w:szCs w:val="28"/>
          <w:lang w:val="fr-CA"/>
        </w:rPr>
        <w:t>! J’</w:t>
      </w:r>
      <w:proofErr w:type="spellStart"/>
      <w:r w:rsidRPr="008B7E4D">
        <w:rPr>
          <w:rFonts w:ascii="Georgia" w:hAnsi="Georgia"/>
          <w:sz w:val="28"/>
          <w:szCs w:val="28"/>
          <w:lang w:val="fr-CA"/>
        </w:rPr>
        <w:t>était</w:t>
      </w:r>
      <w:proofErr w:type="spellEnd"/>
      <w:r w:rsidRPr="008B7E4D">
        <w:rPr>
          <w:rFonts w:ascii="Georgia" w:hAnsi="Georgia"/>
          <w:sz w:val="28"/>
          <w:szCs w:val="28"/>
          <w:lang w:val="fr-CA"/>
        </w:rPr>
        <w:t xml:space="preserve"> là. </w:t>
      </w:r>
    </w:p>
    <w:p w14:paraId="1B7A137D" w14:textId="77777777" w:rsidR="008B7E4D" w:rsidRPr="008B7E4D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354A7608" w14:textId="77777777" w:rsidR="008B7E4D" w:rsidRDefault="008B7E4D" w:rsidP="008B7E4D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>10. La caricature</w:t>
      </w:r>
    </w:p>
    <w:p w14:paraId="049EDFA9" w14:textId="7C1D0085" w:rsidR="008B7E4D" w:rsidRPr="008B7E4D" w:rsidRDefault="008B7E4D" w:rsidP="008B7E4D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>Explication :</w:t>
      </w:r>
      <w:r>
        <w:rPr>
          <w:rFonts w:ascii="Georgia" w:hAnsi="Georgia"/>
          <w:sz w:val="28"/>
          <w:szCs w:val="28"/>
          <w:lang w:val="fr-CA"/>
        </w:rPr>
        <w:t xml:space="preserve"> </w:t>
      </w:r>
      <w:r w:rsidR="00C20185">
        <w:rPr>
          <w:rFonts w:ascii="Georgia" w:hAnsi="Georgia"/>
          <w:sz w:val="28"/>
          <w:szCs w:val="28"/>
          <w:lang w:val="fr-CA"/>
        </w:rPr>
        <w:t xml:space="preserve">Essaie de déformer ce que quelqu’un a dit. Déformation des paroles et idées. </w:t>
      </w:r>
      <w:r>
        <w:rPr>
          <w:rFonts w:ascii="Georgia" w:hAnsi="Georgia"/>
          <w:sz w:val="28"/>
          <w:szCs w:val="28"/>
          <w:lang w:val="fr-CA"/>
        </w:rPr>
        <w:t>Essayer de s’</w:t>
      </w:r>
      <w:proofErr w:type="spellStart"/>
      <w:r>
        <w:rPr>
          <w:rFonts w:ascii="Georgia" w:hAnsi="Georgia"/>
          <w:sz w:val="28"/>
          <w:szCs w:val="28"/>
          <w:lang w:val="fr-CA"/>
        </w:rPr>
        <w:t>absitner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pour rien. Ne veut pas donner raison à l’autre.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>
        <w:rPr>
          <w:rFonts w:ascii="Georgia" w:hAnsi="Georgia"/>
          <w:sz w:val="28"/>
          <w:szCs w:val="28"/>
          <w:lang w:val="fr-CA"/>
        </w:rPr>
        <w:t xml:space="preserve">Lucie et Marie. Lucie dit qu’on se fait plus facilement des amis parmi les gens qui sont dans le même milieu social que nous. (Donc si je suis étudiant, il y a plus de chance qu’on rencontre des gens étudiants pour qu’ils deviennent notre ami.) Mais Marie fait une caricature de ce que Lucie dit. En disant : Elle dit que Lucie est </w:t>
      </w:r>
      <w:proofErr w:type="spellStart"/>
      <w:r>
        <w:rPr>
          <w:rFonts w:ascii="Georgia" w:hAnsi="Georgia"/>
          <w:sz w:val="28"/>
          <w:szCs w:val="28"/>
          <w:lang w:val="fr-CA"/>
        </w:rPr>
        <w:t>éliriste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car elle méprise ceux qui appartiennent à </w:t>
      </w:r>
      <w:proofErr w:type="gramStart"/>
      <w:r>
        <w:rPr>
          <w:rFonts w:ascii="Georgia" w:hAnsi="Georgia"/>
          <w:sz w:val="28"/>
          <w:szCs w:val="28"/>
          <w:lang w:val="fr-CA"/>
        </w:rPr>
        <w:t>des classe inférieur</w:t>
      </w:r>
      <w:proofErr w:type="gramEnd"/>
      <w:r>
        <w:rPr>
          <w:rFonts w:ascii="Georgia" w:hAnsi="Georgia"/>
          <w:sz w:val="28"/>
          <w:szCs w:val="28"/>
          <w:lang w:val="fr-CA"/>
        </w:rPr>
        <w:t xml:space="preserve"> à la sienne Marie essaie de l’attaquer. </w:t>
      </w:r>
    </w:p>
    <w:p w14:paraId="5DF70633" w14:textId="77777777" w:rsidR="008B7E4D" w:rsidRPr="008B7E4D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68B5A805" w14:textId="77777777" w:rsidR="008B7E4D" w:rsidRPr="008B7E4D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20E84B06" w14:textId="69F8448C" w:rsidR="008B7E4D" w:rsidRPr="008B7E4D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7EACBEE7" w14:textId="4C31F103" w:rsidR="00C20185" w:rsidRDefault="008B7E4D" w:rsidP="008B7E4D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lastRenderedPageBreak/>
        <w:t xml:space="preserve">11. Le cercle vicieux. </w:t>
      </w:r>
    </w:p>
    <w:p w14:paraId="7F7001ED" w14:textId="4F1D9B65" w:rsidR="00C20185" w:rsidRDefault="008B7E4D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>
        <w:rPr>
          <w:rFonts w:ascii="Georgia" w:hAnsi="Georgia"/>
          <w:sz w:val="28"/>
          <w:szCs w:val="28"/>
          <w:lang w:val="fr-CA"/>
        </w:rPr>
        <w:t xml:space="preserve">On tourne en rond. </w:t>
      </w:r>
      <w:proofErr w:type="spellStart"/>
      <w:r>
        <w:rPr>
          <w:rFonts w:ascii="Georgia" w:hAnsi="Georgia"/>
          <w:sz w:val="28"/>
          <w:szCs w:val="28"/>
          <w:lang w:val="fr-CA"/>
        </w:rPr>
        <w:t>Prémise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et conclusion c’est la même chose. </w:t>
      </w:r>
      <w:r w:rsidR="00C20185">
        <w:rPr>
          <w:rFonts w:ascii="Georgia" w:hAnsi="Georgia"/>
          <w:sz w:val="28"/>
          <w:szCs w:val="28"/>
          <w:lang w:val="fr-CA"/>
        </w:rPr>
        <w:t xml:space="preserve">Seulement se </w:t>
      </w:r>
      <w:proofErr w:type="spellStart"/>
      <w:r w:rsidR="00C20185">
        <w:rPr>
          <w:rFonts w:ascii="Georgia" w:hAnsi="Georgia"/>
          <w:sz w:val="28"/>
          <w:szCs w:val="28"/>
          <w:lang w:val="fr-CA"/>
        </w:rPr>
        <w:t>répeter</w:t>
      </w:r>
      <w:proofErr w:type="spellEnd"/>
      <w:r w:rsidR="00C20185">
        <w:rPr>
          <w:rFonts w:ascii="Georgia" w:hAnsi="Georgia"/>
          <w:sz w:val="28"/>
          <w:szCs w:val="28"/>
          <w:lang w:val="fr-CA"/>
        </w:rPr>
        <w:t>.</w:t>
      </w:r>
      <w:r>
        <w:rPr>
          <w:rFonts w:ascii="Georgia" w:hAnsi="Georgia"/>
          <w:sz w:val="28"/>
          <w:szCs w:val="28"/>
          <w:lang w:val="fr-CA"/>
        </w:rPr>
        <w:t xml:space="preserve">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>
        <w:rPr>
          <w:rFonts w:ascii="Georgia" w:hAnsi="Georgia"/>
          <w:sz w:val="28"/>
          <w:szCs w:val="28"/>
          <w:lang w:val="fr-CA"/>
        </w:rPr>
        <w:t xml:space="preserve">Il faut toujours dire la vérité parce qu’il ne faut pas faire de mensonges. (Conclusion et </w:t>
      </w:r>
      <w:proofErr w:type="spellStart"/>
      <w:r>
        <w:rPr>
          <w:rFonts w:ascii="Georgia" w:hAnsi="Georgia"/>
          <w:sz w:val="28"/>
          <w:szCs w:val="28"/>
          <w:lang w:val="fr-CA"/>
        </w:rPr>
        <w:t>prémise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= même </w:t>
      </w:r>
      <w:proofErr w:type="gramStart"/>
      <w:r>
        <w:rPr>
          <w:rFonts w:ascii="Georgia" w:hAnsi="Georgia"/>
          <w:sz w:val="28"/>
          <w:szCs w:val="28"/>
          <w:lang w:val="fr-CA"/>
        </w:rPr>
        <w:t>chose!!</w:t>
      </w:r>
      <w:proofErr w:type="gramEnd"/>
      <w:r>
        <w:rPr>
          <w:rFonts w:ascii="Georgia" w:hAnsi="Georgia"/>
          <w:sz w:val="28"/>
          <w:szCs w:val="28"/>
          <w:lang w:val="fr-CA"/>
        </w:rPr>
        <w:t>)</w:t>
      </w:r>
      <w:r w:rsidR="00C20185">
        <w:rPr>
          <w:rFonts w:ascii="Georgia" w:hAnsi="Georgia"/>
          <w:sz w:val="28"/>
          <w:szCs w:val="28"/>
          <w:lang w:val="fr-CA"/>
        </w:rPr>
        <w:t xml:space="preserve"> </w:t>
      </w:r>
      <w:r w:rsidR="00C20185">
        <w:rPr>
          <w:rFonts w:ascii="Georgia" w:hAnsi="Georgia"/>
          <w:sz w:val="28"/>
          <w:szCs w:val="28"/>
          <w:lang w:val="fr-CA"/>
        </w:rPr>
        <w:t>Cette pizza est bonne parce que la pizza est toujours bonne.</w:t>
      </w:r>
    </w:p>
    <w:p w14:paraId="3DDF5F16" w14:textId="3D4FB053" w:rsid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</w:p>
    <w:p w14:paraId="4AC0DDAB" w14:textId="77777777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>12. L’appel à l’autorité</w:t>
      </w:r>
    </w:p>
    <w:p w14:paraId="352C381F" w14:textId="3E87A618" w:rsid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C20185">
        <w:rPr>
          <w:rFonts w:ascii="Georgia" w:hAnsi="Georgia"/>
          <w:sz w:val="28"/>
          <w:szCs w:val="28"/>
          <w:lang w:val="fr-CA"/>
        </w:rPr>
        <w:t xml:space="preserve">Prends des choses plus solides que la parole de quelqu’un.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>
        <w:rPr>
          <w:rFonts w:ascii="Georgia" w:hAnsi="Georgia"/>
          <w:sz w:val="28"/>
          <w:szCs w:val="28"/>
          <w:lang w:val="fr-CA"/>
        </w:rPr>
        <w:t>Dieu existe parce que le Pape l’a dit.</w:t>
      </w:r>
    </w:p>
    <w:p w14:paraId="74FBAD99" w14:textId="763FC056" w:rsid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</w:p>
    <w:p w14:paraId="06C2A9E4" w14:textId="422457F2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>13. Le faux dilemme</w:t>
      </w:r>
    </w:p>
    <w:p w14:paraId="074EC50C" w14:textId="20178AD5" w:rsidR="00C20185" w:rsidRP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>
        <w:rPr>
          <w:rFonts w:ascii="Georgia" w:hAnsi="Georgia"/>
          <w:sz w:val="28"/>
          <w:szCs w:val="28"/>
          <w:lang w:val="fr-CA"/>
        </w:rPr>
        <w:t xml:space="preserve">Raisonnement contenant deux propositions opposées entre lesquelles on est tenu de choisir. Le choix de l’une entraîne le rejet de l’autre.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>
        <w:rPr>
          <w:rFonts w:ascii="Georgia" w:hAnsi="Georgia"/>
          <w:sz w:val="28"/>
          <w:szCs w:val="28"/>
          <w:lang w:val="fr-CA"/>
        </w:rPr>
        <w:t xml:space="preserve">Si tu </w:t>
      </w:r>
      <w:proofErr w:type="spellStart"/>
      <w:r>
        <w:rPr>
          <w:rFonts w:ascii="Georgia" w:hAnsi="Georgia"/>
          <w:sz w:val="28"/>
          <w:szCs w:val="28"/>
          <w:lang w:val="fr-CA"/>
        </w:rPr>
        <w:t>vote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pour la séparation, tu es un bon québécois. </w:t>
      </w:r>
    </w:p>
    <w:p w14:paraId="56DA6774" w14:textId="77777777" w:rsidR="008B7E4D" w:rsidRDefault="008B7E4D" w:rsidP="008B7E4D">
      <w:pPr>
        <w:rPr>
          <w:rFonts w:ascii="Georgia" w:hAnsi="Georgia"/>
          <w:b/>
          <w:sz w:val="32"/>
          <w:lang w:val="fr-CA"/>
        </w:rPr>
      </w:pPr>
    </w:p>
    <w:p w14:paraId="5B76E4B9" w14:textId="77777777" w:rsidR="00C20185" w:rsidRDefault="00C20185" w:rsidP="008B7E4D">
      <w:pPr>
        <w:rPr>
          <w:rFonts w:ascii="Georgia" w:hAnsi="Georgia"/>
          <w:sz w:val="28"/>
          <w:lang w:val="fr-CA"/>
        </w:rPr>
      </w:pPr>
      <w:r w:rsidRPr="00C20185">
        <w:rPr>
          <w:rFonts w:ascii="Georgia" w:hAnsi="Georgia"/>
          <w:sz w:val="28"/>
          <w:lang w:val="fr-CA"/>
        </w:rPr>
        <w:t xml:space="preserve">14. </w:t>
      </w:r>
      <w:r>
        <w:rPr>
          <w:rFonts w:ascii="Georgia" w:hAnsi="Georgia"/>
          <w:sz w:val="28"/>
          <w:lang w:val="fr-CA"/>
        </w:rPr>
        <w:t xml:space="preserve">L’équivoque </w:t>
      </w:r>
    </w:p>
    <w:p w14:paraId="13BFB478" w14:textId="1703BC65" w:rsidR="008B7E4D" w:rsidRP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lang w:val="fr-CA"/>
        </w:rPr>
        <w:t xml:space="preserve">Explication : </w:t>
      </w:r>
      <w:r w:rsidRPr="00C20185">
        <w:rPr>
          <w:rFonts w:ascii="Georgia" w:hAnsi="Georgia"/>
          <w:sz w:val="28"/>
          <w:lang w:val="fr-CA"/>
        </w:rPr>
        <w:t xml:space="preserve">Dire des choses qui ne sont pas claires. </w:t>
      </w:r>
      <w:r>
        <w:rPr>
          <w:rFonts w:ascii="Georgia" w:hAnsi="Georgia"/>
          <w:sz w:val="28"/>
          <w:lang w:val="fr-CA"/>
        </w:rPr>
        <w:t xml:space="preserve">Utiliser pour la manipulation. </w:t>
      </w:r>
      <w:r>
        <w:rPr>
          <w:rFonts w:ascii="Georgia" w:hAnsi="Georgia"/>
          <w:b/>
          <w:sz w:val="28"/>
          <w:lang w:val="fr-CA"/>
        </w:rPr>
        <w:t xml:space="preserve">Exemple : </w:t>
      </w:r>
      <w:r>
        <w:rPr>
          <w:rFonts w:ascii="Georgia" w:hAnsi="Georgia"/>
          <w:sz w:val="28"/>
          <w:lang w:val="fr-CA"/>
        </w:rPr>
        <w:t xml:space="preserve">Je t’aime, je sais que c’est irrationnel mais </w:t>
      </w:r>
      <w:r w:rsidRPr="00C20185">
        <w:rPr>
          <w:rFonts w:ascii="Georgia" w:hAnsi="Georgia"/>
          <w:sz w:val="28"/>
          <w:szCs w:val="28"/>
          <w:lang w:val="fr-CA"/>
        </w:rPr>
        <w:t>je t’aime. (quoi…?)</w:t>
      </w:r>
    </w:p>
    <w:p w14:paraId="3C7B2594" w14:textId="77777777" w:rsidR="008B7E4D" w:rsidRPr="00C20185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5B5D6B44" w14:textId="17CC1134" w:rsidR="008B7E4D" w:rsidRPr="00C20185" w:rsidRDefault="00C20185" w:rsidP="008B7E4D">
      <w:pPr>
        <w:rPr>
          <w:rFonts w:ascii="Georgia" w:hAnsi="Georgia"/>
          <w:sz w:val="28"/>
          <w:szCs w:val="28"/>
          <w:lang w:val="fr-CA"/>
        </w:rPr>
      </w:pPr>
      <w:r w:rsidRPr="00C20185">
        <w:rPr>
          <w:rFonts w:ascii="Georgia" w:hAnsi="Georgia"/>
          <w:sz w:val="28"/>
          <w:szCs w:val="28"/>
          <w:lang w:val="fr-CA"/>
        </w:rPr>
        <w:t>15. Le sophisme par ignorance</w:t>
      </w:r>
    </w:p>
    <w:p w14:paraId="0ABCC2F9" w14:textId="4D284313" w:rsid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C20185">
        <w:rPr>
          <w:rFonts w:ascii="Georgia" w:hAnsi="Georgia"/>
          <w:sz w:val="28"/>
          <w:szCs w:val="28"/>
          <w:lang w:val="fr-CA"/>
        </w:rPr>
        <w:t xml:space="preserve">En utilisant l’ignorance.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C20185">
        <w:rPr>
          <w:rFonts w:ascii="Georgia" w:hAnsi="Georgia"/>
          <w:sz w:val="28"/>
          <w:szCs w:val="28"/>
          <w:lang w:val="fr-CA"/>
        </w:rPr>
        <w:t xml:space="preserve">Tu n’as pas dit que tu n’as pas de l’argent, donc tu as de l’argent. </w:t>
      </w:r>
      <w:r>
        <w:rPr>
          <w:rFonts w:ascii="Georgia" w:hAnsi="Georgia"/>
          <w:sz w:val="28"/>
          <w:szCs w:val="28"/>
          <w:lang w:val="fr-CA"/>
        </w:rPr>
        <w:t>Dieu existe parce que personne n’a prouvé le contraire.</w:t>
      </w:r>
    </w:p>
    <w:p w14:paraId="41C55FF7" w14:textId="4BFF599A" w:rsid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</w:p>
    <w:p w14:paraId="1E1D3EBE" w14:textId="1CA21429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>16. La généralisation hâtive</w:t>
      </w:r>
    </w:p>
    <w:p w14:paraId="10EC1DB9" w14:textId="651CD6ED" w:rsidR="00C20185" w:rsidRP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>
        <w:rPr>
          <w:rFonts w:ascii="Georgia" w:hAnsi="Georgia"/>
          <w:sz w:val="28"/>
          <w:szCs w:val="28"/>
          <w:lang w:val="fr-CA"/>
        </w:rPr>
        <w:t xml:space="preserve">Induction non probante. Conclusions souvent </w:t>
      </w:r>
      <w:proofErr w:type="spellStart"/>
      <w:r>
        <w:rPr>
          <w:rFonts w:ascii="Georgia" w:hAnsi="Georgia"/>
          <w:sz w:val="28"/>
          <w:szCs w:val="28"/>
          <w:lang w:val="fr-CA"/>
        </w:rPr>
        <w:t>a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cause de la xénophobie.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>
        <w:rPr>
          <w:rFonts w:ascii="Georgia" w:hAnsi="Georgia"/>
          <w:sz w:val="28"/>
          <w:szCs w:val="28"/>
          <w:lang w:val="fr-CA"/>
        </w:rPr>
        <w:t xml:space="preserve">Jacques a été au pays X et a été volé. Bob a été au pays X et a été volé. Fred a été au pays X et a été volé. DONC tous les </w:t>
      </w:r>
      <w:proofErr w:type="spellStart"/>
      <w:r>
        <w:rPr>
          <w:rFonts w:ascii="Georgia" w:hAnsi="Georgia"/>
          <w:sz w:val="28"/>
          <w:szCs w:val="28"/>
          <w:lang w:val="fr-CA"/>
        </w:rPr>
        <w:t>Xiens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sont voleurs.</w:t>
      </w:r>
    </w:p>
    <w:p w14:paraId="10CA97D4" w14:textId="1E6E1D10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</w:p>
    <w:p w14:paraId="015DB5EC" w14:textId="57828E92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>17. Le sophisme de l’accident</w:t>
      </w:r>
    </w:p>
    <w:p w14:paraId="46A4633C" w14:textId="746A98E1" w:rsid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C20185">
        <w:rPr>
          <w:rFonts w:ascii="Georgia" w:hAnsi="Georgia"/>
          <w:sz w:val="28"/>
          <w:szCs w:val="28"/>
          <w:lang w:val="fr-CA"/>
        </w:rPr>
        <w:t>C’est quand on établi</w:t>
      </w:r>
      <w:r>
        <w:rPr>
          <w:rFonts w:ascii="Georgia" w:hAnsi="Georgia"/>
          <w:sz w:val="28"/>
          <w:szCs w:val="28"/>
          <w:lang w:val="fr-CA"/>
        </w:rPr>
        <w:t>t</w:t>
      </w:r>
      <w:r w:rsidRPr="00C20185">
        <w:rPr>
          <w:rFonts w:ascii="Georgia" w:hAnsi="Georgia"/>
          <w:sz w:val="28"/>
          <w:szCs w:val="28"/>
          <w:lang w:val="fr-CA"/>
        </w:rPr>
        <w:t xml:space="preserve"> une normalité par rapport à une généralité.</w:t>
      </w:r>
      <w:r>
        <w:rPr>
          <w:rFonts w:ascii="Georgia" w:hAnsi="Georgia"/>
          <w:b/>
          <w:sz w:val="28"/>
          <w:szCs w:val="28"/>
          <w:lang w:val="fr-CA"/>
        </w:rPr>
        <w:t xml:space="preserve"> </w:t>
      </w:r>
      <w:r>
        <w:rPr>
          <w:rFonts w:ascii="Georgia" w:hAnsi="Georgia"/>
          <w:sz w:val="28"/>
          <w:szCs w:val="28"/>
          <w:lang w:val="fr-CA"/>
        </w:rPr>
        <w:t>Problème de racisme. Problème de ne pas accepter les autres. Esprit fermé sur les particularités</w:t>
      </w:r>
      <w:r>
        <w:rPr>
          <w:rFonts w:ascii="Georgia" w:hAnsi="Georgia"/>
          <w:b/>
          <w:sz w:val="28"/>
          <w:szCs w:val="28"/>
          <w:lang w:val="fr-CA"/>
        </w:rPr>
        <w:t xml:space="preserve"> Exemple : </w:t>
      </w:r>
      <w:r>
        <w:rPr>
          <w:rFonts w:ascii="Georgia" w:hAnsi="Georgia"/>
          <w:sz w:val="28"/>
          <w:szCs w:val="28"/>
          <w:lang w:val="fr-CA"/>
        </w:rPr>
        <w:t>Tous les hommes mesurent 6 pieds 2. Jacques mesure 5 pieds 7. Donc Jacques n’est pas un autre. Tous les humains ont 10 doigts. Jacques a 11 doigts. Jacques n’est pas un humain.</w:t>
      </w:r>
    </w:p>
    <w:p w14:paraId="3877F0C4" w14:textId="1E010B39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  <w:r w:rsidRPr="00C20185">
        <w:rPr>
          <w:rFonts w:ascii="Georgia" w:hAnsi="Georgia"/>
          <w:sz w:val="28"/>
          <w:szCs w:val="28"/>
          <w:lang w:val="fr-CA"/>
        </w:rPr>
        <w:lastRenderedPageBreak/>
        <w:t>18. La pente glissante</w:t>
      </w:r>
    </w:p>
    <w:p w14:paraId="29185EC1" w14:textId="2E2F0CFA" w:rsidR="00C20185" w:rsidRP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>
        <w:rPr>
          <w:rFonts w:ascii="Georgia" w:hAnsi="Georgia"/>
          <w:sz w:val="28"/>
          <w:szCs w:val="28"/>
          <w:lang w:val="fr-CA"/>
        </w:rPr>
        <w:t xml:space="preserve">Tu commences quelque chose, il va t’arriver un drame, après </w:t>
      </w:r>
      <w:r w:rsidRPr="00C20185">
        <w:rPr>
          <w:rFonts w:ascii="Georgia" w:hAnsi="Georgia"/>
          <w:sz w:val="28"/>
          <w:szCs w:val="28"/>
          <w:lang w:val="fr-CA"/>
        </w:rPr>
        <w:t>plusieurs</w:t>
      </w:r>
      <w:r>
        <w:rPr>
          <w:rFonts w:ascii="Georgia" w:hAnsi="Georgia"/>
          <w:sz w:val="28"/>
          <w:szCs w:val="28"/>
          <w:lang w:val="fr-CA"/>
        </w:rPr>
        <w:t xml:space="preserve"> étapes. </w:t>
      </w:r>
      <w:r w:rsidRPr="00C20185">
        <w:rPr>
          <w:rFonts w:ascii="Georgia" w:hAnsi="Georgia"/>
          <w:b/>
          <w:sz w:val="28"/>
          <w:szCs w:val="28"/>
          <w:lang w:val="fr-CA"/>
        </w:rPr>
        <w:t>Exemple</w:t>
      </w:r>
      <w:r>
        <w:rPr>
          <w:rFonts w:ascii="Georgia" w:hAnsi="Georgia"/>
          <w:b/>
          <w:sz w:val="28"/>
          <w:szCs w:val="28"/>
          <w:lang w:val="fr-CA"/>
        </w:rPr>
        <w:t xml:space="preserve"> : </w:t>
      </w:r>
      <w:r>
        <w:rPr>
          <w:rFonts w:ascii="Georgia" w:hAnsi="Georgia"/>
          <w:sz w:val="28"/>
          <w:szCs w:val="28"/>
          <w:lang w:val="fr-CA"/>
        </w:rPr>
        <w:t>Jean donne un verre de vin à sa fille. Son ami, Paul, lui dit, fait attention Jean, elle va y prendre goût. Elle va commencer aller dans les bars. Elle va rencontrer des gens qui ne sont pas bons. Elle sera initiée à la drogue, exemple : marijuana. Elle va prendre des drogues plus fortes. Elle va manquer d’argent. Elle va se tourner vers la prostitution. DONC Jean, si tu donnes un verre de vin à ta fille, elle va devenir une prostituée.</w:t>
      </w:r>
    </w:p>
    <w:p w14:paraId="29E8FB01" w14:textId="2FF5D074" w:rsidR="008B7E4D" w:rsidRPr="00C20185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69F20D08" w14:textId="15CB52D6" w:rsidR="008B7E4D" w:rsidRPr="00C20185" w:rsidRDefault="00C20185" w:rsidP="008B7E4D">
      <w:pPr>
        <w:rPr>
          <w:rFonts w:ascii="Georgia" w:hAnsi="Georgia"/>
          <w:sz w:val="28"/>
          <w:szCs w:val="28"/>
          <w:lang w:val="fr-CA"/>
        </w:rPr>
      </w:pPr>
      <w:r w:rsidRPr="00C20185">
        <w:rPr>
          <w:rFonts w:ascii="Georgia" w:hAnsi="Georgia"/>
          <w:sz w:val="28"/>
          <w:szCs w:val="28"/>
          <w:lang w:val="fr-CA"/>
        </w:rPr>
        <w:t>19. L’implicite</w:t>
      </w:r>
    </w:p>
    <w:p w14:paraId="3D5F9D0A" w14:textId="603FD3E8" w:rsid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C20185">
        <w:rPr>
          <w:rFonts w:ascii="Georgia" w:hAnsi="Georgia"/>
          <w:sz w:val="28"/>
          <w:szCs w:val="28"/>
          <w:lang w:val="fr-CA"/>
        </w:rPr>
        <w:t>Ce qui n’est pas dit, mais sous-entendu</w:t>
      </w:r>
      <w:r>
        <w:rPr>
          <w:rFonts w:ascii="Georgia" w:hAnsi="Georgia"/>
          <w:sz w:val="28"/>
          <w:szCs w:val="28"/>
          <w:lang w:val="fr-CA"/>
        </w:rPr>
        <w:t xml:space="preserve">. </w:t>
      </w:r>
      <w:proofErr w:type="spellStart"/>
      <w:r>
        <w:rPr>
          <w:rFonts w:ascii="Georgia" w:hAnsi="Georgia"/>
          <w:sz w:val="28"/>
          <w:szCs w:val="28"/>
          <w:lang w:val="fr-CA"/>
        </w:rPr>
        <w:t>Prémise</w:t>
      </w:r>
      <w:proofErr w:type="spellEnd"/>
      <w:r>
        <w:rPr>
          <w:rFonts w:ascii="Georgia" w:hAnsi="Georgia"/>
          <w:sz w:val="28"/>
          <w:szCs w:val="28"/>
          <w:lang w:val="fr-CA"/>
        </w:rPr>
        <w:t xml:space="preserve"> qui n’est pas énoncée explicitement parce qu’elle est supposée admise ou trop évidente. Faire des associations pour essayer d’influencer les gens.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C20185">
        <w:rPr>
          <w:rFonts w:ascii="Georgia" w:hAnsi="Georgia"/>
          <w:sz w:val="28"/>
          <w:szCs w:val="28"/>
          <w:lang w:val="fr-CA"/>
        </w:rPr>
        <w:t>L’indépendance du Québec n’est pas souhaitable. Le nationalisme allemand a entraîner des atrocités raciales.</w:t>
      </w:r>
    </w:p>
    <w:p w14:paraId="0BB14653" w14:textId="2AE385DE" w:rsidR="00C20185" w:rsidRDefault="00C20185" w:rsidP="008B7E4D">
      <w:pPr>
        <w:rPr>
          <w:rFonts w:ascii="Georgia" w:hAnsi="Georgia"/>
          <w:sz w:val="28"/>
          <w:szCs w:val="28"/>
          <w:lang w:val="fr-CA"/>
        </w:rPr>
      </w:pPr>
    </w:p>
    <w:p w14:paraId="75935376" w14:textId="40732FB3" w:rsidR="00C20185" w:rsidRDefault="00C20185" w:rsidP="008B7E4D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>20. L’affirmation du conséquent</w:t>
      </w:r>
    </w:p>
    <w:p w14:paraId="1909446C" w14:textId="1CE97816" w:rsidR="00C20185" w:rsidRP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>Explication :</w:t>
      </w:r>
      <w:r w:rsidRPr="00C20185">
        <w:rPr>
          <w:rFonts w:ascii="Georgia" w:hAnsi="Georgia"/>
          <w:sz w:val="28"/>
          <w:szCs w:val="28"/>
          <w:lang w:val="fr-CA"/>
        </w:rPr>
        <w:t xml:space="preserve"> Affirme un effet, sans regarder la cause de l’effet. Ne pas tenir contre de la raison. </w:t>
      </w:r>
      <w:r>
        <w:rPr>
          <w:rFonts w:ascii="Georgia" w:hAnsi="Georgia"/>
          <w:sz w:val="28"/>
          <w:szCs w:val="28"/>
          <w:lang w:val="fr-CA"/>
        </w:rPr>
        <w:t xml:space="preserve">Si la condition se réalise, la conséquence se réalise. </w:t>
      </w:r>
      <w:r>
        <w:rPr>
          <w:rFonts w:ascii="Georgia" w:hAnsi="Georgia"/>
          <w:sz w:val="28"/>
          <w:szCs w:val="28"/>
          <w:lang w:val="fr-CA"/>
        </w:rPr>
        <w:t>MAIS si la conséquence se réalise, est-ce que la condition se réalise? (pas nécessairement.</w:t>
      </w:r>
      <w:r>
        <w:rPr>
          <w:rFonts w:ascii="Georgia" w:hAnsi="Georgia"/>
          <w:b/>
          <w:sz w:val="28"/>
          <w:szCs w:val="28"/>
          <w:lang w:val="fr-CA"/>
        </w:rPr>
        <w:t xml:space="preserve"> </w:t>
      </w:r>
      <w:r w:rsidRPr="00C20185">
        <w:rPr>
          <w:rFonts w:ascii="Georgia" w:hAnsi="Georgia"/>
          <w:sz w:val="28"/>
          <w:szCs w:val="28"/>
          <w:lang w:val="fr-CA"/>
        </w:rPr>
        <w:t>MAIS pas nécessairement la conséquence aurait pu arriver pour d’autres conditions.</w:t>
      </w:r>
      <w:r>
        <w:rPr>
          <w:rFonts w:ascii="Georgia" w:hAnsi="Georgia"/>
          <w:sz w:val="28"/>
          <w:szCs w:val="28"/>
          <w:lang w:val="fr-CA"/>
        </w:rPr>
        <w:t xml:space="preserve"> </w:t>
      </w:r>
      <w:r>
        <w:rPr>
          <w:rFonts w:ascii="Georgia" w:hAnsi="Georgia"/>
          <w:b/>
          <w:sz w:val="28"/>
          <w:szCs w:val="28"/>
          <w:lang w:val="fr-CA"/>
        </w:rPr>
        <w:t xml:space="preserve">Exemple : </w:t>
      </w:r>
      <w:r w:rsidRPr="00C20185">
        <w:rPr>
          <w:rFonts w:ascii="Georgia" w:hAnsi="Georgia"/>
          <w:sz w:val="28"/>
          <w:szCs w:val="28"/>
          <w:lang w:val="fr-CA"/>
        </w:rPr>
        <w:t xml:space="preserve">Si je prends tu poison, je serai malade. MAIS si je suis malade, j’ai pris du poison. </w:t>
      </w:r>
      <w:r>
        <w:rPr>
          <w:rFonts w:ascii="Georgia" w:hAnsi="Georgia"/>
          <w:sz w:val="28"/>
          <w:szCs w:val="28"/>
          <w:lang w:val="fr-CA"/>
        </w:rPr>
        <w:t>S’il pleut il y a des nuages. S’il y a des nuages, il pleut.</w:t>
      </w:r>
    </w:p>
    <w:p w14:paraId="7D2FD671" w14:textId="0988CFA6" w:rsidR="00C20185" w:rsidRPr="00C20185" w:rsidRDefault="00C20185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20346290" w14:textId="2EACEBD8" w:rsidR="008B7E4D" w:rsidRPr="00C20185" w:rsidRDefault="00C20185" w:rsidP="008B7E4D">
      <w:pPr>
        <w:rPr>
          <w:rFonts w:ascii="Georgia" w:hAnsi="Georgia"/>
          <w:sz w:val="28"/>
          <w:szCs w:val="28"/>
          <w:lang w:val="fr-CA"/>
        </w:rPr>
      </w:pPr>
      <w:r w:rsidRPr="00C20185">
        <w:rPr>
          <w:rFonts w:ascii="Georgia" w:hAnsi="Georgia"/>
          <w:sz w:val="28"/>
          <w:szCs w:val="28"/>
          <w:lang w:val="fr-CA"/>
        </w:rPr>
        <w:t>21. Appel au clan</w:t>
      </w:r>
    </w:p>
    <w:p w14:paraId="01BBE82E" w14:textId="611D1331" w:rsidR="00C20185" w:rsidRPr="00C20185" w:rsidRDefault="00C20185" w:rsidP="00C20185">
      <w:pPr>
        <w:ind w:left="720"/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b/>
          <w:sz w:val="28"/>
          <w:szCs w:val="28"/>
          <w:lang w:val="fr-CA"/>
        </w:rPr>
        <w:t xml:space="preserve">Explication : </w:t>
      </w:r>
      <w:r w:rsidRPr="00C20185">
        <w:rPr>
          <w:rFonts w:ascii="Georgia" w:hAnsi="Georgia"/>
          <w:sz w:val="28"/>
          <w:szCs w:val="28"/>
          <w:lang w:val="fr-CA"/>
        </w:rPr>
        <w:t>Appel à un groupe majoritaire</w:t>
      </w:r>
      <w:r w:rsidRPr="00C20185">
        <w:rPr>
          <w:rFonts w:ascii="Georgia" w:hAnsi="Georgia"/>
          <w:sz w:val="28"/>
          <w:szCs w:val="28"/>
          <w:highlight w:val="lightGray"/>
          <w:lang w:val="fr-CA"/>
        </w:rPr>
        <w:t>. Quelque chose de commun entre les individus</w:t>
      </w:r>
      <w:r w:rsidRPr="00C20185">
        <w:rPr>
          <w:rFonts w:ascii="Georgia" w:hAnsi="Georgia"/>
          <w:sz w:val="28"/>
          <w:szCs w:val="28"/>
          <w:lang w:val="fr-CA"/>
        </w:rPr>
        <w:t xml:space="preserve"> (</w:t>
      </w:r>
      <w:r w:rsidRPr="00C20185">
        <w:rPr>
          <w:rFonts w:ascii="Georgia" w:hAnsi="Georgia"/>
          <w:sz w:val="28"/>
          <w:szCs w:val="28"/>
          <w:u w:val="single"/>
          <w:lang w:val="fr-CA"/>
        </w:rPr>
        <w:t>différent de l’appel à la majorité</w:t>
      </w:r>
      <w:r w:rsidRPr="00C20185">
        <w:rPr>
          <w:rFonts w:ascii="Georgia" w:hAnsi="Georgia"/>
          <w:sz w:val="28"/>
          <w:szCs w:val="28"/>
          <w:lang w:val="fr-CA"/>
        </w:rPr>
        <w:t>) Groupe homogène qui a quelque chose en commun.</w:t>
      </w:r>
      <w:r>
        <w:rPr>
          <w:rFonts w:ascii="Georgia" w:hAnsi="Georgia"/>
          <w:b/>
          <w:sz w:val="28"/>
          <w:szCs w:val="28"/>
          <w:lang w:val="fr-CA"/>
        </w:rPr>
        <w:t xml:space="preserve"> Exemple : </w:t>
      </w:r>
      <w:r w:rsidRPr="00C20185">
        <w:rPr>
          <w:rFonts w:ascii="Georgia" w:hAnsi="Georgia"/>
          <w:sz w:val="28"/>
          <w:szCs w:val="28"/>
          <w:lang w:val="fr-CA"/>
        </w:rPr>
        <w:t xml:space="preserve">JE vais aller acheter mes vêtements dans ce magasin-là, car tous les étudiants </w:t>
      </w:r>
      <w:proofErr w:type="gramStart"/>
      <w:r w:rsidRPr="00C20185">
        <w:rPr>
          <w:rFonts w:ascii="Georgia" w:hAnsi="Georgia"/>
          <w:sz w:val="28"/>
          <w:szCs w:val="28"/>
          <w:lang w:val="fr-CA"/>
        </w:rPr>
        <w:t>magasine</w:t>
      </w:r>
      <w:proofErr w:type="gramEnd"/>
      <w:r w:rsidRPr="00C20185">
        <w:rPr>
          <w:rFonts w:ascii="Georgia" w:hAnsi="Georgia"/>
          <w:sz w:val="28"/>
          <w:szCs w:val="28"/>
          <w:lang w:val="fr-CA"/>
        </w:rPr>
        <w:t xml:space="preserve"> là.</w:t>
      </w:r>
      <w:r>
        <w:rPr>
          <w:rFonts w:ascii="Georgia" w:hAnsi="Georgia"/>
          <w:sz w:val="28"/>
          <w:szCs w:val="28"/>
          <w:lang w:val="fr-CA"/>
        </w:rPr>
        <w:t xml:space="preserve"> Parce que les étudiants vont là, je vais là.</w:t>
      </w:r>
    </w:p>
    <w:p w14:paraId="14B5EB28" w14:textId="77777777" w:rsidR="008B7E4D" w:rsidRPr="00C20185" w:rsidRDefault="008B7E4D" w:rsidP="008B7E4D">
      <w:pPr>
        <w:rPr>
          <w:rFonts w:ascii="Georgia" w:hAnsi="Georgia"/>
          <w:b/>
          <w:sz w:val="28"/>
          <w:szCs w:val="28"/>
          <w:lang w:val="fr-CA"/>
        </w:rPr>
      </w:pPr>
    </w:p>
    <w:p w14:paraId="220B23E4" w14:textId="77777777" w:rsidR="008B7E4D" w:rsidRPr="00C20185" w:rsidRDefault="008B7E4D" w:rsidP="008B7E4D">
      <w:pPr>
        <w:rPr>
          <w:b/>
          <w:sz w:val="28"/>
          <w:szCs w:val="28"/>
          <w:lang w:val="fr-CA"/>
        </w:rPr>
      </w:pPr>
    </w:p>
    <w:p w14:paraId="206CAACF" w14:textId="77777777" w:rsidR="008B7E4D" w:rsidRPr="00C20185" w:rsidRDefault="008B7E4D" w:rsidP="008B7E4D">
      <w:pPr>
        <w:rPr>
          <w:sz w:val="28"/>
          <w:szCs w:val="28"/>
          <w:lang w:val="fr-CA"/>
        </w:rPr>
      </w:pPr>
    </w:p>
    <w:p w14:paraId="2F66B105" w14:textId="78B4DC8E" w:rsidR="008B7E4D" w:rsidRDefault="008B7E4D" w:rsidP="008B7E4D">
      <w:pPr>
        <w:rPr>
          <w:sz w:val="32"/>
          <w:lang w:val="fr-CA"/>
        </w:rPr>
      </w:pPr>
    </w:p>
    <w:p w14:paraId="4D7E3835" w14:textId="7E3F3692" w:rsidR="00C20185" w:rsidRDefault="00C20185" w:rsidP="008B7E4D">
      <w:pPr>
        <w:rPr>
          <w:sz w:val="32"/>
          <w:lang w:val="fr-CA"/>
        </w:rPr>
      </w:pPr>
    </w:p>
    <w:p w14:paraId="5A1D7FC4" w14:textId="38BB5E71" w:rsidR="00C20185" w:rsidRDefault="00C20185" w:rsidP="008B7E4D">
      <w:pPr>
        <w:rPr>
          <w:sz w:val="32"/>
          <w:lang w:val="fr-CA"/>
        </w:rPr>
      </w:pPr>
    </w:p>
    <w:p w14:paraId="0722DF89" w14:textId="5FE62D03" w:rsidR="00C20185" w:rsidRDefault="00C20185" w:rsidP="008B7E4D">
      <w:pPr>
        <w:rPr>
          <w:sz w:val="32"/>
          <w:lang w:val="fr-CA"/>
        </w:rPr>
      </w:pPr>
    </w:p>
    <w:p w14:paraId="6936FA43" w14:textId="48D7770E" w:rsidR="00C20185" w:rsidRDefault="00C20185" w:rsidP="00C20185">
      <w:pPr>
        <w:jc w:val="center"/>
        <w:rPr>
          <w:rFonts w:ascii="Georgia" w:hAnsi="Georgia"/>
          <w:b/>
          <w:sz w:val="44"/>
          <w:lang w:val="fr-CA"/>
        </w:rPr>
      </w:pPr>
      <w:r>
        <w:rPr>
          <w:rFonts w:ascii="Georgia" w:hAnsi="Georgia"/>
          <w:b/>
          <w:sz w:val="44"/>
          <w:lang w:val="fr-CA"/>
        </w:rPr>
        <w:lastRenderedPageBreak/>
        <w:t>Exercices de sophismes</w:t>
      </w:r>
    </w:p>
    <w:p w14:paraId="6C5F8F06" w14:textId="77777777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</w:p>
    <w:p w14:paraId="2E54E0D1" w14:textId="0E018BDE" w:rsidR="00C20185" w:rsidRDefault="00C20185" w:rsidP="00C20185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 xml:space="preserve">Possibilités de question sur l’examen : </w:t>
      </w:r>
    </w:p>
    <w:p w14:paraId="0CFF2144" w14:textId="5A45442A" w:rsidR="00C20185" w:rsidRPr="00C20185" w:rsidRDefault="00C20185" w:rsidP="00C20185">
      <w:pPr>
        <w:pStyle w:val="ListParagraph"/>
        <w:numPr>
          <w:ilvl w:val="0"/>
          <w:numId w:val="2"/>
        </w:numPr>
        <w:rPr>
          <w:rFonts w:ascii="Georgia" w:hAnsi="Georgia"/>
          <w:sz w:val="28"/>
          <w:szCs w:val="28"/>
          <w:lang w:val="fr-CA"/>
        </w:rPr>
      </w:pPr>
      <w:r w:rsidRPr="00C20185">
        <w:rPr>
          <w:rFonts w:ascii="Georgia" w:hAnsi="Georgia"/>
          <w:sz w:val="28"/>
          <w:szCs w:val="28"/>
          <w:lang w:val="fr-CA"/>
        </w:rPr>
        <w:t>Trouver un sophisme de ____ (un des 21 types)</w:t>
      </w:r>
    </w:p>
    <w:p w14:paraId="53EEC7E4" w14:textId="47DDE186" w:rsidR="00C20185" w:rsidRDefault="00C20185" w:rsidP="00C20185">
      <w:pPr>
        <w:pStyle w:val="ListParagraph"/>
        <w:numPr>
          <w:ilvl w:val="0"/>
          <w:numId w:val="2"/>
        </w:numPr>
        <w:rPr>
          <w:rFonts w:ascii="Georgia" w:hAnsi="Georgia"/>
          <w:sz w:val="28"/>
          <w:szCs w:val="28"/>
          <w:lang w:val="fr-CA"/>
        </w:rPr>
      </w:pPr>
      <w:r w:rsidRPr="00C20185">
        <w:rPr>
          <w:rFonts w:ascii="Georgia" w:hAnsi="Georgia"/>
          <w:sz w:val="28"/>
          <w:szCs w:val="28"/>
          <w:lang w:val="fr-CA"/>
        </w:rPr>
        <w:t>Identifier un sophisme.</w:t>
      </w:r>
    </w:p>
    <w:p w14:paraId="2621A706" w14:textId="2EB6F05F" w:rsidR="00C20185" w:rsidRPr="00C20185" w:rsidRDefault="00C20185" w:rsidP="00C20185">
      <w:pPr>
        <w:rPr>
          <w:rFonts w:ascii="Georgia" w:hAnsi="Georgia"/>
          <w:sz w:val="28"/>
          <w:szCs w:val="28"/>
          <w:lang w:val="fr-CA"/>
        </w:rPr>
      </w:pPr>
      <w:r>
        <w:rPr>
          <w:rFonts w:ascii="Georgia" w:hAnsi="Georgia"/>
          <w:sz w:val="28"/>
          <w:szCs w:val="28"/>
          <w:lang w:val="fr-CA"/>
        </w:rPr>
        <w:t>*va donner des situations ou ce n’est PAS un sophisme</w:t>
      </w:r>
    </w:p>
    <w:p w14:paraId="7A012C92" w14:textId="442BB636" w:rsidR="00C20185" w:rsidRDefault="00C20185" w:rsidP="008B7E4D">
      <w:pPr>
        <w:rPr>
          <w:sz w:val="32"/>
          <w:lang w:val="fr-CA"/>
        </w:rPr>
      </w:pPr>
    </w:p>
    <w:p w14:paraId="5BFA0B69" w14:textId="77777777" w:rsidR="00C20185" w:rsidRDefault="00C20185" w:rsidP="008B7E4D">
      <w:pPr>
        <w:rPr>
          <w:sz w:val="32"/>
          <w:lang w:val="fr-CA"/>
        </w:rPr>
      </w:pPr>
    </w:p>
    <w:p w14:paraId="49F66EB2" w14:textId="1D02D447" w:rsidR="00C20185" w:rsidRDefault="00C20185" w:rsidP="008B7E4D">
      <w:pPr>
        <w:rPr>
          <w:rFonts w:ascii="Georgia" w:hAnsi="Georgia"/>
          <w:sz w:val="28"/>
          <w:lang w:val="fr-CA"/>
        </w:rPr>
      </w:pPr>
      <w:r w:rsidRPr="00C20185">
        <w:rPr>
          <w:rFonts w:ascii="Georgia" w:hAnsi="Georgia"/>
          <w:sz w:val="28"/>
          <w:lang w:val="fr-CA"/>
        </w:rPr>
        <w:t xml:space="preserve">1. Cette pièce de </w:t>
      </w:r>
      <w:proofErr w:type="spellStart"/>
      <w:r w:rsidRPr="00C20185">
        <w:rPr>
          <w:rFonts w:ascii="Georgia" w:hAnsi="Georgia"/>
          <w:sz w:val="28"/>
          <w:lang w:val="fr-CA"/>
        </w:rPr>
        <w:t>théatre</w:t>
      </w:r>
      <w:proofErr w:type="spellEnd"/>
      <w:r w:rsidRPr="00C20185">
        <w:rPr>
          <w:rFonts w:ascii="Georgia" w:hAnsi="Georgia"/>
          <w:sz w:val="28"/>
          <w:lang w:val="fr-CA"/>
        </w:rPr>
        <w:t xml:space="preserve"> est d’avant-garde. Elle doit être intéressante</w:t>
      </w:r>
      <w:r>
        <w:rPr>
          <w:rFonts w:ascii="Georgia" w:hAnsi="Georgia"/>
          <w:sz w:val="28"/>
          <w:lang w:val="fr-CA"/>
        </w:rPr>
        <w:t xml:space="preserve"> </w:t>
      </w:r>
    </w:p>
    <w:p w14:paraId="109656ED" w14:textId="727494EF" w:rsidR="00C20185" w:rsidRPr="00C20185" w:rsidRDefault="00C20185" w:rsidP="008B7E4D">
      <w:pPr>
        <w:rPr>
          <w:rFonts w:ascii="Georgia" w:hAnsi="Georgia"/>
          <w:i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</w:r>
      <w:r w:rsidRPr="00C20185">
        <w:rPr>
          <w:rFonts w:ascii="Georgia" w:hAnsi="Georgia"/>
          <w:i/>
          <w:sz w:val="28"/>
          <w:lang w:val="fr-CA"/>
        </w:rPr>
        <w:t>APPEL À LA MODERNITÉ</w:t>
      </w:r>
    </w:p>
    <w:p w14:paraId="7D829C97" w14:textId="16BE5228" w:rsidR="00C20185" w:rsidRDefault="00C20185" w:rsidP="008B7E4D">
      <w:pPr>
        <w:rPr>
          <w:rFonts w:ascii="Georgia" w:hAnsi="Georgia"/>
          <w:sz w:val="28"/>
          <w:lang w:val="fr-CA"/>
        </w:rPr>
      </w:pPr>
    </w:p>
    <w:p w14:paraId="1E628167" w14:textId="5A09C486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2. Ce chef syndical prétend servir la cause des travailleurs. Mais au fond, il n’a que des ambitions politiques.</w:t>
      </w:r>
    </w:p>
    <w:p w14:paraId="2BB19A1C" w14:textId="6B400907" w:rsidR="00C20185" w:rsidRDefault="00C20185" w:rsidP="008B7E4D">
      <w:pPr>
        <w:rPr>
          <w:rFonts w:ascii="Georgia" w:hAnsi="Georgia"/>
          <w:i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</w:r>
      <w:r>
        <w:rPr>
          <w:rFonts w:ascii="Georgia" w:hAnsi="Georgia"/>
          <w:i/>
          <w:sz w:val="28"/>
          <w:lang w:val="fr-CA"/>
        </w:rPr>
        <w:t>PROCÈS D’INTENTION (lui donner une intention qu’il n’a pas)</w:t>
      </w:r>
    </w:p>
    <w:p w14:paraId="7D7C51F7" w14:textId="25617D86" w:rsidR="00C20185" w:rsidRDefault="00C20185" w:rsidP="008B7E4D">
      <w:pPr>
        <w:rPr>
          <w:rFonts w:ascii="Georgia" w:hAnsi="Georgia"/>
          <w:i/>
          <w:sz w:val="28"/>
          <w:lang w:val="fr-CA"/>
        </w:rPr>
      </w:pPr>
    </w:p>
    <w:p w14:paraId="28193CD9" w14:textId="0F2A2E14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3. Comment prendre au sérieux le projet de ce groupe d’étudiants, ce sont des gens de droite.</w:t>
      </w:r>
    </w:p>
    <w:p w14:paraId="7BF2BD73" w14:textId="033D18C2" w:rsidR="00C20185" w:rsidRDefault="00C20185" w:rsidP="008B7E4D">
      <w:pPr>
        <w:rPr>
          <w:rFonts w:ascii="Georgia" w:hAnsi="Georgia"/>
          <w:i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</w:r>
      <w:r>
        <w:rPr>
          <w:rFonts w:ascii="Georgia" w:hAnsi="Georgia"/>
          <w:i/>
          <w:sz w:val="28"/>
          <w:lang w:val="fr-CA"/>
        </w:rPr>
        <w:t>PROCÈS D’INTENTION (lui donner une intention qu’il n’a pas)</w:t>
      </w:r>
    </w:p>
    <w:p w14:paraId="59EB8811" w14:textId="3BCFD9DB" w:rsidR="00C20185" w:rsidRDefault="00C20185" w:rsidP="008B7E4D">
      <w:pPr>
        <w:rPr>
          <w:rFonts w:ascii="Georgia" w:hAnsi="Georgia"/>
          <w:i/>
          <w:sz w:val="28"/>
          <w:lang w:val="fr-CA"/>
        </w:rPr>
      </w:pPr>
    </w:p>
    <w:p w14:paraId="2FE583B2" w14:textId="699CCFAA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4. S’il est vrai qu’une personne qui conduit bien n’a pas d’accident, alors cette femme doit bien conduire puisqu’elle n’en a jamais eu.</w:t>
      </w:r>
    </w:p>
    <w:p w14:paraId="3FD7AC10" w14:textId="616DDB96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</w:r>
      <w:r>
        <w:rPr>
          <w:rFonts w:ascii="Georgia" w:hAnsi="Georgia"/>
          <w:i/>
          <w:sz w:val="28"/>
          <w:lang w:val="fr-CA"/>
        </w:rPr>
        <w:t>AFFIRMATION DU CONSÉQUENT (*si, alors)</w:t>
      </w:r>
    </w:p>
    <w:p w14:paraId="408A21CF" w14:textId="0E3FCCE8" w:rsidR="00C20185" w:rsidRDefault="00C20185" w:rsidP="008B7E4D">
      <w:pPr>
        <w:rPr>
          <w:rFonts w:ascii="Georgia" w:hAnsi="Georgia"/>
          <w:sz w:val="28"/>
          <w:lang w:val="fr-CA"/>
        </w:rPr>
      </w:pPr>
    </w:p>
    <w:p w14:paraId="40A4976E" w14:textId="27466727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5. Cher monsieur, si vous êtes une personne bien informée qui sait choisir son auto, ce modèle vous conviendra parfaitement.</w:t>
      </w:r>
    </w:p>
    <w:p w14:paraId="52F00375" w14:textId="0FEF02B1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</w:r>
      <w:r>
        <w:rPr>
          <w:rFonts w:ascii="Georgia" w:hAnsi="Georgia"/>
          <w:i/>
          <w:sz w:val="28"/>
          <w:lang w:val="fr-CA"/>
        </w:rPr>
        <w:t>APPEL AU SENTIMENTS</w:t>
      </w:r>
    </w:p>
    <w:p w14:paraId="5F46FAE5" w14:textId="4113FEAE" w:rsidR="00C20185" w:rsidRDefault="00C20185" w:rsidP="008B7E4D">
      <w:pPr>
        <w:rPr>
          <w:rFonts w:ascii="Georgia" w:hAnsi="Georgia"/>
          <w:sz w:val="28"/>
          <w:lang w:val="fr-CA"/>
        </w:rPr>
      </w:pPr>
    </w:p>
    <w:p w14:paraId="371E2ABC" w14:textId="46F1FEB3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6. On ne doit pas croire les pacifistes, ils sont tous manipulés par les russes</w:t>
      </w:r>
    </w:p>
    <w:p w14:paraId="4CC4FF3B" w14:textId="7AE15F04" w:rsidR="00C20185" w:rsidRPr="00C20185" w:rsidRDefault="00C20185" w:rsidP="008B7E4D">
      <w:pPr>
        <w:rPr>
          <w:rFonts w:ascii="Georgia" w:hAnsi="Georgia"/>
          <w:i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  <w:t>GÉNÉRALISATION HÂTIVE + CARICATURE (ATTAQUE)</w:t>
      </w:r>
    </w:p>
    <w:p w14:paraId="0EA4B75D" w14:textId="77777777" w:rsidR="00C20185" w:rsidRDefault="00C20185" w:rsidP="008B7E4D">
      <w:pPr>
        <w:rPr>
          <w:rFonts w:ascii="Georgia" w:hAnsi="Georgia"/>
          <w:sz w:val="28"/>
          <w:lang w:val="fr-CA"/>
        </w:rPr>
      </w:pPr>
    </w:p>
    <w:p w14:paraId="20C96324" w14:textId="0A415421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7. Le gouvernement a tout à fait raison de passer des lois contre les fumeurs puisque la majorité de la population ne fume pas.</w:t>
      </w:r>
    </w:p>
    <w:p w14:paraId="20C96324" w14:textId="0A415421" w:rsidR="00C20185" w:rsidRPr="00C20185" w:rsidRDefault="00C20185" w:rsidP="008B7E4D">
      <w:pPr>
        <w:rPr>
          <w:rFonts w:ascii="Georgia" w:hAnsi="Georgia"/>
          <w:i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</w:r>
      <w:r>
        <w:rPr>
          <w:rFonts w:ascii="Georgia" w:hAnsi="Georgia"/>
          <w:i/>
          <w:sz w:val="28"/>
          <w:lang w:val="fr-CA"/>
        </w:rPr>
        <w:t>APPEL À LA MAJORITÉ</w:t>
      </w:r>
    </w:p>
    <w:p w14:paraId="0ECBBAD4" w14:textId="77777777" w:rsidR="00C20185" w:rsidRDefault="00C20185" w:rsidP="008B7E4D">
      <w:pPr>
        <w:rPr>
          <w:rFonts w:ascii="Georgia" w:hAnsi="Georgia"/>
          <w:sz w:val="28"/>
          <w:lang w:val="fr-CA"/>
        </w:rPr>
      </w:pPr>
    </w:p>
    <w:p w14:paraId="51A7EFFD" w14:textId="18417A25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>8. Les réseaux téléphoniques sont beaucoup plus efficaces qu’auparavant puisqu’on emploi maintenant les fibres optiques.</w:t>
      </w:r>
    </w:p>
    <w:p w14:paraId="633E8417" w14:textId="1FE429F4" w:rsidR="00C20185" w:rsidRP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tab/>
      </w:r>
      <w:r>
        <w:rPr>
          <w:rFonts w:ascii="Georgia" w:hAnsi="Georgia"/>
          <w:i/>
          <w:sz w:val="28"/>
          <w:lang w:val="fr-CA"/>
        </w:rPr>
        <w:t>APPEL À LA MODERNITÉ</w:t>
      </w:r>
    </w:p>
    <w:p w14:paraId="62E51858" w14:textId="77777777" w:rsidR="00C20185" w:rsidRDefault="00C20185" w:rsidP="008B7E4D">
      <w:pPr>
        <w:rPr>
          <w:rFonts w:ascii="Georgia" w:hAnsi="Georgia"/>
          <w:sz w:val="28"/>
          <w:lang w:val="fr-CA"/>
        </w:rPr>
      </w:pPr>
    </w:p>
    <w:p w14:paraId="6EC28271" w14:textId="555012B2" w:rsidR="00C20185" w:rsidRDefault="00C20185" w:rsidP="008B7E4D">
      <w:pPr>
        <w:rPr>
          <w:rFonts w:ascii="Georgia" w:hAnsi="Georgia"/>
          <w:sz w:val="28"/>
          <w:lang w:val="fr-CA"/>
        </w:rPr>
      </w:pPr>
      <w:r>
        <w:rPr>
          <w:rFonts w:ascii="Georgia" w:hAnsi="Georgia"/>
          <w:sz w:val="28"/>
          <w:lang w:val="fr-CA"/>
        </w:rPr>
        <w:lastRenderedPageBreak/>
        <w:t>9. Les ordinateurs ont parfois des effets bénéfiques sur les enfants. Par exemple, ils peuvent les inciter à mieux rédiger leurs travaux scolaires.</w:t>
      </w:r>
    </w:p>
    <w:p w14:paraId="2D50A14C" w14:textId="255B8905" w:rsidR="00C20185" w:rsidRPr="00C20185" w:rsidRDefault="00C20185" w:rsidP="00C20185">
      <w:pPr>
        <w:ind w:left="720"/>
        <w:rPr>
          <w:rFonts w:ascii="Georgia" w:hAnsi="Georgia"/>
          <w:sz w:val="28"/>
          <w:lang w:val="fr-CA"/>
        </w:rPr>
      </w:pPr>
      <w:r>
        <w:rPr>
          <w:rFonts w:ascii="Georgia" w:hAnsi="Georgia"/>
          <w:i/>
          <w:sz w:val="28"/>
          <w:lang w:val="fr-CA"/>
        </w:rPr>
        <w:t>PAS UN SOPHISME. C’EST UNE AFFIRMATION.</w:t>
      </w:r>
      <w:r>
        <w:rPr>
          <w:rFonts w:ascii="Georgia" w:hAnsi="Georgia"/>
          <w:sz w:val="28"/>
          <w:lang w:val="fr-CA"/>
        </w:rPr>
        <w:t xml:space="preserve"> PAS UNE </w:t>
      </w:r>
      <w:bookmarkStart w:id="0" w:name="_GoBack"/>
      <w:bookmarkEnd w:id="0"/>
      <w:r>
        <w:rPr>
          <w:rFonts w:ascii="Georgia" w:hAnsi="Georgia"/>
          <w:sz w:val="28"/>
          <w:lang w:val="fr-CA"/>
        </w:rPr>
        <w:t>GÉNÉRALISATION. DONC PAS UN SOPHISME</w:t>
      </w:r>
    </w:p>
    <w:sectPr w:rsidR="00C20185" w:rsidRPr="00C20185" w:rsidSect="001B0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83D8C"/>
    <w:multiLevelType w:val="hybridMultilevel"/>
    <w:tmpl w:val="CD1A076A"/>
    <w:lvl w:ilvl="0" w:tplc="458C61B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D6396"/>
    <w:multiLevelType w:val="hybridMultilevel"/>
    <w:tmpl w:val="85602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E4D"/>
    <w:rsid w:val="001B06CE"/>
    <w:rsid w:val="00201733"/>
    <w:rsid w:val="007A5F62"/>
    <w:rsid w:val="008B7E4D"/>
    <w:rsid w:val="00C2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CE388"/>
  <w15:chartTrackingRefBased/>
  <w15:docId w15:val="{AC1694FE-343F-4C44-BF80-E8878D58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4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1272</Words>
  <Characters>7253</Characters>
  <Application>Microsoft Office Word</Application>
  <DocSecurity>0</DocSecurity>
  <Lines>60</Lines>
  <Paragraphs>17</Paragraphs>
  <ScaleCrop>false</ScaleCrop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Lebel</dc:creator>
  <cp:keywords/>
  <dc:description/>
  <cp:lastModifiedBy>Emilie Lebel</cp:lastModifiedBy>
  <cp:revision>3</cp:revision>
  <dcterms:created xsi:type="dcterms:W3CDTF">2018-11-13T13:46:00Z</dcterms:created>
  <dcterms:modified xsi:type="dcterms:W3CDTF">2018-11-16T16:13:00Z</dcterms:modified>
</cp:coreProperties>
</file>