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6FC" w:rsidRDefault="005526FC" w:rsidP="005526FC">
      <w:r>
        <w:t>Cours 1:</w:t>
      </w:r>
    </w:p>
    <w:p w:rsidR="005526FC" w:rsidRDefault="005526FC" w:rsidP="005526FC">
      <w:r>
        <w:t>Le micro-environnement : analyse avec les cinq forces de M. Porter</w:t>
      </w:r>
    </w:p>
    <w:p w:rsidR="005526FC" w:rsidRDefault="005526FC" w:rsidP="005526FC"/>
    <w:p w:rsidR="005526FC" w:rsidRDefault="005526FC" w:rsidP="005526FC">
      <w:r>
        <w:t xml:space="preserve">Le macro-environement </w:t>
      </w:r>
    </w:p>
    <w:p w:rsidR="005526FC" w:rsidRDefault="005526FC" w:rsidP="005526FC">
      <w:r>
        <w:t>P - politique</w:t>
      </w:r>
    </w:p>
    <w:p w:rsidR="005526FC" w:rsidRDefault="005526FC" w:rsidP="005526FC">
      <w:r>
        <w:t>E - ecologique</w:t>
      </w:r>
    </w:p>
    <w:p w:rsidR="005526FC" w:rsidRDefault="005526FC" w:rsidP="005526FC">
      <w:r>
        <w:t>S - social</w:t>
      </w:r>
    </w:p>
    <w:p w:rsidR="005526FC" w:rsidRDefault="005526FC" w:rsidP="005526FC">
      <w:r>
        <w:t>T - technologique</w:t>
      </w:r>
    </w:p>
    <w:p w:rsidR="005526FC" w:rsidRDefault="005526FC" w:rsidP="005526FC">
      <w:r>
        <w:t>E - économique</w:t>
      </w:r>
    </w:p>
    <w:p w:rsidR="005526FC" w:rsidRDefault="005526FC" w:rsidP="005526FC">
      <w:r>
        <w:t>L - legal</w:t>
      </w:r>
    </w:p>
    <w:p w:rsidR="005526FC" w:rsidRDefault="005526FC" w:rsidP="005526FC"/>
    <w:p w:rsidR="005526FC" w:rsidRDefault="005526FC" w:rsidP="005526FC">
      <w:r>
        <w:t xml:space="preserve">Micro environement </w:t>
      </w:r>
    </w:p>
    <w:p w:rsidR="005526FC" w:rsidRDefault="005526FC" w:rsidP="005526FC">
      <w:r>
        <w:t xml:space="preserve">Intensité concurrentielle </w:t>
      </w:r>
    </w:p>
    <w:p w:rsidR="005526FC" w:rsidRDefault="005526FC" w:rsidP="005526FC">
      <w:r>
        <w:t>Entrants potentiels</w:t>
      </w:r>
    </w:p>
    <w:p w:rsidR="005526FC" w:rsidRDefault="005526FC" w:rsidP="005526FC">
      <w:r>
        <w:t>Fournisseurs</w:t>
      </w:r>
    </w:p>
    <w:p w:rsidR="005526FC" w:rsidRDefault="005526FC" w:rsidP="005526FC">
      <w:r>
        <w:t>Pouvoirs publics - Fast food (rentabilité faible)</w:t>
      </w:r>
    </w:p>
    <w:p w:rsidR="005526FC" w:rsidRDefault="005526FC" w:rsidP="005526FC">
      <w:r>
        <w:t>Produits de substitution - cinéma ( rentabilité diminue a cause des autres technologies) vs netflix</w:t>
      </w:r>
    </w:p>
    <w:p w:rsidR="005526FC" w:rsidRDefault="005526FC" w:rsidP="005526FC">
      <w:r>
        <w:t>Acheteurs</w:t>
      </w:r>
    </w:p>
    <w:p w:rsidR="005526FC" w:rsidRDefault="005526FC" w:rsidP="005526FC"/>
    <w:p w:rsidR="005526FC" w:rsidRDefault="005526FC" w:rsidP="005526FC">
      <w:r>
        <w:t>-Rentabilité dépend des forces des clients</w:t>
      </w:r>
    </w:p>
    <w:p w:rsidR="005526FC" w:rsidRDefault="005526FC" w:rsidP="005526FC"/>
    <w:p w:rsidR="005526FC" w:rsidRDefault="005526FC" w:rsidP="005526FC">
      <w:r>
        <w:t xml:space="preserve">Conclusion </w:t>
      </w:r>
    </w:p>
    <w:p w:rsidR="005526FC" w:rsidRDefault="005526FC" w:rsidP="005526FC">
      <w:r>
        <w:t>-tenir compte de son environnement externe</w:t>
      </w:r>
    </w:p>
    <w:p w:rsidR="005526FC" w:rsidRDefault="005526FC" w:rsidP="005526FC"/>
    <w:p w:rsidR="005526FC" w:rsidRDefault="005526FC" w:rsidP="005526FC">
      <w:r>
        <w:t>Introduction au cours - Principes essentiels pour comprendre le fonctionnement économique d’une nation</w:t>
      </w:r>
    </w:p>
    <w:p w:rsidR="005526FC" w:rsidRDefault="005526FC" w:rsidP="005526FC"/>
    <w:p w:rsidR="005526FC" w:rsidRDefault="005526FC" w:rsidP="005526FC">
      <w:r>
        <w:t>Riche vs Pauvre</w:t>
      </w:r>
    </w:p>
    <w:p w:rsidR="005526FC" w:rsidRDefault="005526FC" w:rsidP="005526FC">
      <w:r>
        <w:t>-Il n’y a pas de fatalité de la pauvreté</w:t>
      </w:r>
    </w:p>
    <w:p w:rsidR="005526FC" w:rsidRDefault="005526FC" w:rsidP="005526FC"/>
    <w:p w:rsidR="005526FC" w:rsidRDefault="005526FC" w:rsidP="005526FC">
      <w:r>
        <w:t>Pays en trois segments</w:t>
      </w:r>
    </w:p>
    <w:p w:rsidR="005526FC" w:rsidRDefault="005526FC" w:rsidP="005526FC">
      <w:r>
        <w:t xml:space="preserve">Entreprise (segment économique) </w:t>
      </w:r>
    </w:p>
    <w:p w:rsidR="005526FC" w:rsidRDefault="005526FC" w:rsidP="005526FC">
      <w:r>
        <w:t>Gouvernement (segment politique)</w:t>
      </w:r>
    </w:p>
    <w:p w:rsidR="005526FC" w:rsidRDefault="005526FC" w:rsidP="005526FC">
      <w:r>
        <w:t>Gouv. Fédéral - prends des décisions économiques, redistribue de la richesse</w:t>
      </w:r>
    </w:p>
    <w:p w:rsidR="005526FC" w:rsidRDefault="005526FC" w:rsidP="005526FC">
      <w:r>
        <w:t>Gouv. Provincial - l’éducation, santé</w:t>
      </w:r>
    </w:p>
    <w:p w:rsidR="005526FC" w:rsidRDefault="005526FC" w:rsidP="005526FC">
      <w:r>
        <w:t xml:space="preserve">Prends des décisions qui influence - Individus vs enterprise </w:t>
      </w:r>
    </w:p>
    <w:p w:rsidR="005526FC" w:rsidRDefault="005526FC" w:rsidP="005526FC">
      <w:r>
        <w:t>Société civil (segment social - Individus et associations) - quel politique on va avoir, chacun influence l’autre</w:t>
      </w:r>
    </w:p>
    <w:p w:rsidR="005526FC" w:rsidRDefault="005526FC" w:rsidP="005526FC">
      <w:r>
        <w:t>C’est l’analyse de leurs interactions au niveau du “triangle”</w:t>
      </w:r>
    </w:p>
    <w:p w:rsidR="005526FC" w:rsidRDefault="005526FC" w:rsidP="005526FC">
      <w:r>
        <w:t>Canada - manque de compétences</w:t>
      </w:r>
    </w:p>
    <w:p w:rsidR="005526FC" w:rsidRDefault="005526FC" w:rsidP="005526FC">
      <w:r>
        <w:t>Développement économiques (pays en développement) - Faim de pouvoir se développer</w:t>
      </w:r>
    </w:p>
    <w:p w:rsidR="005526FC" w:rsidRDefault="005526FC" w:rsidP="005526FC"/>
    <w:p w:rsidR="005526FC" w:rsidRDefault="005526FC" w:rsidP="005526FC">
      <w:r>
        <w:t>2. Système économique</w:t>
      </w:r>
    </w:p>
    <w:p w:rsidR="005526FC" w:rsidRDefault="005526FC" w:rsidP="005526FC">
      <w:r>
        <w:t>-Définition : un arrangement qui utilise la “terre”, le “travail, et le “capital pour produire, distribuer et échanger des produits et services afin de répondre aux besoins et désirs des individus dans la société.</w:t>
      </w:r>
    </w:p>
    <w:p w:rsidR="005526FC" w:rsidRDefault="005526FC" w:rsidP="005526FC"/>
    <w:p w:rsidR="005526FC" w:rsidRDefault="005526FC" w:rsidP="005526FC">
      <w:r>
        <w:t>Question : Savez- vous comment un pays peut arriver à procurer ou à accroître, à travers son système économique, la richesse des gens au niveau de la société?</w:t>
      </w:r>
    </w:p>
    <w:p w:rsidR="005526FC" w:rsidRDefault="005526FC" w:rsidP="005526FC"/>
    <w:p w:rsidR="005526FC" w:rsidRDefault="005526FC" w:rsidP="005526FC">
      <w:r>
        <w:t>-Motiver les travailleurs en les payants plus</w:t>
      </w:r>
    </w:p>
    <w:p w:rsidR="005526FC" w:rsidRDefault="005526FC" w:rsidP="005526FC">
      <w:r>
        <w:t>-Investissement dans la recherche</w:t>
      </w:r>
    </w:p>
    <w:p w:rsidR="005526FC" w:rsidRDefault="005526FC" w:rsidP="005526FC"/>
    <w:p w:rsidR="005526FC" w:rsidRDefault="005526FC" w:rsidP="005526FC"/>
    <w:p w:rsidR="005526FC" w:rsidRDefault="005526FC" w:rsidP="005526FC">
      <w:r>
        <w:t>3. PIB, PIB par habitment et développement (Richesse des individus)</w:t>
      </w:r>
    </w:p>
    <w:p w:rsidR="005526FC" w:rsidRDefault="005526FC" w:rsidP="005526FC"/>
    <w:p w:rsidR="005526FC" w:rsidRDefault="005526FC" w:rsidP="005526FC">
      <w:r>
        <w:t xml:space="preserve">PIB - est défini comme la valeur de la production de tous les biens et services finis d’un pays durant la période de temps </w:t>
      </w:r>
    </w:p>
    <w:p w:rsidR="005526FC" w:rsidRDefault="005526FC" w:rsidP="005526FC"/>
    <w:p w:rsidR="005526FC" w:rsidRDefault="005526FC" w:rsidP="005526FC">
      <w:r>
        <w:lastRenderedPageBreak/>
        <w:t>PIB par habitant - La valeur de la production de tous les biens et services finis d’un pays sur une année divisée par sa population moyenne durant la même année</w:t>
      </w:r>
    </w:p>
    <w:p w:rsidR="005526FC" w:rsidRDefault="005526FC" w:rsidP="005526FC"/>
    <w:p w:rsidR="005526FC" w:rsidRDefault="005526FC" w:rsidP="005526FC">
      <w:r>
        <w:t>-Lorsque la richesse  est répartie plus ou moins équitablement (à travers le système d’imposition de l’État), l’accroissement de la richesse à travers le PIB profite donc à tous les individus de la Nation</w:t>
      </w:r>
    </w:p>
    <w:p w:rsidR="005526FC" w:rsidRDefault="005526FC" w:rsidP="005526FC"/>
    <w:p w:rsidR="005526FC" w:rsidRDefault="005526FC" w:rsidP="005526FC">
      <w:r>
        <w:t>Ex : les riches cache leur investissements (autre pays) donc doit pas payer aussi d’impôts</w:t>
      </w:r>
    </w:p>
    <w:p w:rsidR="005526FC" w:rsidRDefault="005526FC" w:rsidP="005526FC"/>
    <w:p w:rsidR="005526FC" w:rsidRDefault="005526FC" w:rsidP="005526FC">
      <w:r>
        <w:t>Quand la production s’accroît dans un pays, sa richesse augmente également</w:t>
      </w:r>
    </w:p>
    <w:p w:rsidR="005526FC" w:rsidRDefault="005526FC" w:rsidP="005526FC"/>
    <w:p w:rsidR="005526FC" w:rsidRDefault="005526FC" w:rsidP="005526FC">
      <w:r>
        <w:t>4. Récession et actions contre la récession</w:t>
      </w:r>
    </w:p>
    <w:p w:rsidR="005526FC" w:rsidRDefault="005526FC" w:rsidP="005526FC"/>
    <w:p w:rsidR="005526FC" w:rsidRDefault="005526FC" w:rsidP="005526FC">
      <w:r>
        <w:t>-Au niveau d’une nation, le recession est une contraction au cours d’une période de temps de sa production mesurée par son produit intérieur brut (PIB)</w:t>
      </w:r>
    </w:p>
    <w:p w:rsidR="005526FC" w:rsidRDefault="005526FC" w:rsidP="005526FC"/>
    <w:p w:rsidR="005526FC" w:rsidRDefault="005526FC" w:rsidP="005526FC">
      <w:r>
        <w:t>-Cette contraction est causée par de nombreux facteurs y compris la contraction de la demande</w:t>
      </w:r>
    </w:p>
    <w:p w:rsidR="005526FC" w:rsidRDefault="005526FC" w:rsidP="005526FC"/>
    <w:p w:rsidR="005526FC" w:rsidRDefault="005526FC" w:rsidP="005526FC">
      <w:r>
        <w:t>-La récession apporte donc : a) un accroissement du chômage dans le pays b) une baisse de la richesse de ses individus (baisse de PIB par habitant)</w:t>
      </w:r>
    </w:p>
    <w:p w:rsidR="005526FC" w:rsidRDefault="005526FC" w:rsidP="005526FC"/>
    <w:p w:rsidR="005526FC" w:rsidRDefault="005526FC" w:rsidP="005526FC">
      <w:r>
        <w:t xml:space="preserve">-Actions possibles du gouvernement contre la récession: a) Travaux publics b)Subsides, aides au entreprises pour accroître leur productivité c) Actions envers les consommateurs : aides variées pour les inciter à consommer d) réduction des taux d'intérêts directeurs (Banque du Canada, toutes les banques privés (RBC, TD etc) emprunte à la banque centrale aux taux de 1,5%) </w:t>
      </w:r>
    </w:p>
    <w:p w:rsidR="005526FC" w:rsidRDefault="005526FC" w:rsidP="005526FC"/>
    <w:p w:rsidR="005526FC" w:rsidRDefault="005526FC" w:rsidP="005526FC">
      <w:r>
        <w:t>Cycle Vertueux</w:t>
      </w:r>
    </w:p>
    <w:p w:rsidR="005526FC" w:rsidRDefault="005526FC" w:rsidP="005526FC">
      <w:r>
        <w:t>*Dessin</w:t>
      </w:r>
    </w:p>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p w:rsidR="005526FC" w:rsidRDefault="005526FC" w:rsidP="005526FC">
      <w:r>
        <w:t>*Le gouvernement recherche leur propre intérêts*</w:t>
      </w:r>
    </w:p>
    <w:p w:rsidR="005526FC" w:rsidRDefault="005526FC" w:rsidP="005526FC"/>
    <w:p w:rsidR="005526FC" w:rsidRDefault="005526FC" w:rsidP="005526FC">
      <w:r>
        <w:t>RBC - Perspectives Économiques Financières - Juin 2018</w:t>
      </w:r>
    </w:p>
    <w:p w:rsidR="005526FC" w:rsidRDefault="005526FC" w:rsidP="005526FC">
      <w:r>
        <w:t>“L’économie mondiale se porte bien et le Canada contribue à sa vigueur”</w:t>
      </w:r>
    </w:p>
    <w:p w:rsidR="005526FC" w:rsidRDefault="005526FC" w:rsidP="005526FC"/>
    <w:p w:rsidR="005526FC" w:rsidRDefault="005526FC" w:rsidP="005526FC">
      <w:r>
        <w:t xml:space="preserve">Contexte : </w:t>
      </w:r>
    </w:p>
    <w:p w:rsidR="005526FC" w:rsidRDefault="005526FC" w:rsidP="005526FC"/>
    <w:p w:rsidR="005526FC" w:rsidRDefault="005526FC" w:rsidP="005526FC">
      <w:r>
        <w:t>UE : avec le BREXIT le Royaume uni sort de l’UE = négatif (économique)</w:t>
      </w:r>
    </w:p>
    <w:p w:rsidR="005526FC" w:rsidRDefault="005526FC" w:rsidP="005526FC">
      <w:r>
        <w:t xml:space="preserve">ALÉNA : renégociations en cours entre Mexique, USA et Canada - INCERTITUDES </w:t>
      </w:r>
    </w:p>
    <w:p w:rsidR="005526FC" w:rsidRDefault="005526FC" w:rsidP="005526FC">
      <w:r>
        <w:t>USA : imposition agressive des droits de douane (ex. Aluminium et acier)</w:t>
      </w:r>
    </w:p>
    <w:p w:rsidR="005526FC" w:rsidRDefault="005526FC" w:rsidP="005526FC"/>
    <w:p w:rsidR="005526FC" w:rsidRDefault="005526FC" w:rsidP="005526FC">
      <w:r>
        <w:t xml:space="preserve">Principaux faits saillants : </w:t>
      </w:r>
    </w:p>
    <w:p w:rsidR="005526FC" w:rsidRDefault="005526FC" w:rsidP="005526FC">
      <w:r>
        <w:t>Monde :</w:t>
      </w:r>
    </w:p>
    <w:p w:rsidR="005526FC" w:rsidRDefault="005526FC" w:rsidP="005526FC">
      <w:r>
        <w:t>USA : Trump - Nationaliste - Conséquences au niveau mondial (ex.Chine)</w:t>
      </w:r>
    </w:p>
    <w:p w:rsidR="005526FC" w:rsidRDefault="005526FC" w:rsidP="005526FC">
      <w:r>
        <w:t>Croissance soutenue au niveau mondiale (+3,9% prévue en 2018)</w:t>
      </w:r>
    </w:p>
    <w:p w:rsidR="005526FC" w:rsidRDefault="005526FC" w:rsidP="005526FC">
      <w:r>
        <w:t>Dettes importantes marchés émergents</w:t>
      </w:r>
    </w:p>
    <w:p w:rsidR="005526FC" w:rsidRDefault="005526FC" w:rsidP="005526FC">
      <w:r>
        <w:t>Investissements entreprise en croissance, ce qui tend à diminuer le taux de chômage</w:t>
      </w:r>
    </w:p>
    <w:p w:rsidR="005526FC" w:rsidRDefault="005526FC" w:rsidP="005526FC">
      <w:r>
        <w:t>Problèmes de stabilité politique en Italie et montée des partis d’extrême droite en Europe</w:t>
      </w:r>
    </w:p>
    <w:p w:rsidR="005526FC" w:rsidRDefault="005526FC" w:rsidP="005526FC">
      <w:r>
        <w:t xml:space="preserve">Pour le Canada : Économie solide </w:t>
      </w:r>
    </w:p>
    <w:p w:rsidR="005526FC" w:rsidRDefault="005526FC" w:rsidP="005526FC">
      <w:r>
        <w:t>-Investissements entreprises soutenus et risquenr de s’accélérer en 2018.19</w:t>
      </w:r>
    </w:p>
    <w:p w:rsidR="005526FC" w:rsidRDefault="005526FC" w:rsidP="005526FC">
      <w:r>
        <w:lastRenderedPageBreak/>
        <w:t>-Taux directeur de la BDC à 1.5% risque d’augmenter à 2.5% en 2018 :baiss activités logement</w:t>
      </w:r>
    </w:p>
    <w:p w:rsidR="005526FC" w:rsidRDefault="005526FC" w:rsidP="005526FC">
      <w:r>
        <w:t>- Croissance prévue en PIB de 2% en 2018 mais inflation prévue en 3% en 2018 (assez élevé)</w:t>
      </w:r>
    </w:p>
    <w:p w:rsidR="005526FC" w:rsidRDefault="005526FC" w:rsidP="005526FC">
      <w:r>
        <w:t>- Dépenses en infrastructures prévus en 2018.19 ( Cela relanca encore + la croissance)</w:t>
      </w:r>
    </w:p>
    <w:p w:rsidR="005526FC" w:rsidRDefault="005526FC" w:rsidP="005526FC">
      <w:r>
        <w:t>- Taux de chômage prévue à 5.8% en 2018 seulement difficultés entreprises à trouver compétences</w:t>
      </w:r>
    </w:p>
    <w:p w:rsidR="005526FC" w:rsidRDefault="005526FC" w:rsidP="005526FC"/>
    <w:p w:rsidR="005526FC" w:rsidRDefault="005526FC" w:rsidP="005526FC">
      <w:r>
        <w:t>Pour les États-Unis :</w:t>
      </w:r>
    </w:p>
    <w:p w:rsidR="005526FC" w:rsidRDefault="005526FC" w:rsidP="005526FC">
      <w:r>
        <w:t>-PIB : + 2,9%</w:t>
      </w:r>
    </w:p>
    <w:p w:rsidR="005526FC" w:rsidRDefault="005526FC" w:rsidP="005526FC"/>
    <w:p w:rsidR="004C62C7" w:rsidRDefault="005526FC" w:rsidP="005526FC">
      <w:r>
        <w:t>B. RBC - Perspectives provinciales - Juin 2018</w:t>
      </w:r>
      <w:bookmarkStart w:id="0" w:name="_GoBack"/>
      <w:bookmarkEnd w:id="0"/>
    </w:p>
    <w:sectPr w:rsidR="004C62C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FC"/>
    <w:rsid w:val="004C62C7"/>
    <w:rsid w:val="005526F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64E7C8-5D72-446B-ACAB-50F4E6E6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717</Words>
  <Characters>3946</Characters>
  <Application>Microsoft Office Word</Application>
  <DocSecurity>0</DocSecurity>
  <Lines>32</Lines>
  <Paragraphs>9</Paragraphs>
  <ScaleCrop>false</ScaleCrop>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Cheeseman</dc:creator>
  <cp:keywords/>
  <dc:description/>
  <cp:lastModifiedBy>Tina Cheeseman</cp:lastModifiedBy>
  <cp:revision>1</cp:revision>
  <dcterms:created xsi:type="dcterms:W3CDTF">2018-11-19T15:27:00Z</dcterms:created>
  <dcterms:modified xsi:type="dcterms:W3CDTF">2018-11-19T15:28:00Z</dcterms:modified>
</cp:coreProperties>
</file>