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b w:val="1"/>
          <w:sz w:val="24"/>
          <w:szCs w:val="24"/>
        </w:rPr>
      </w:pPr>
      <w:r w:rsidDel="00000000" w:rsidR="00000000" w:rsidRPr="00000000">
        <w:rPr>
          <w:b w:val="1"/>
          <w:sz w:val="24"/>
          <w:szCs w:val="24"/>
          <w:rtl w:val="0"/>
        </w:rPr>
        <w:t xml:space="preserve">Introduction Class (September 7th)</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b w:val="1"/>
          <w:rtl w:val="0"/>
        </w:rPr>
        <w:t xml:space="preserve">4</w:t>
      </w:r>
      <w:r w:rsidDel="00000000" w:rsidR="00000000" w:rsidRPr="00000000">
        <w:rPr>
          <w:rtl w:val="0"/>
        </w:rPr>
        <w:t xml:space="preserve"> parts of critical thinking: </w:t>
      </w:r>
    </w:p>
    <w:p w:rsidR="00000000" w:rsidDel="00000000" w:rsidP="00000000" w:rsidRDefault="00000000" w:rsidRPr="00000000" w14:paraId="00000003">
      <w:pPr>
        <w:numPr>
          <w:ilvl w:val="0"/>
          <w:numId w:val="87"/>
        </w:numPr>
        <w:ind w:left="720" w:hanging="360"/>
        <w:contextualSpacing w:val="1"/>
        <w:rPr>
          <w:u w:val="none"/>
        </w:rPr>
      </w:pPr>
      <w:r w:rsidDel="00000000" w:rsidR="00000000" w:rsidRPr="00000000">
        <w:rPr>
          <w:rtl w:val="0"/>
        </w:rPr>
        <w:t xml:space="preserve">Statement </w:t>
      </w:r>
    </w:p>
    <w:p w:rsidR="00000000" w:rsidDel="00000000" w:rsidP="00000000" w:rsidRDefault="00000000" w:rsidRPr="00000000" w14:paraId="00000004">
      <w:pPr>
        <w:numPr>
          <w:ilvl w:val="0"/>
          <w:numId w:val="87"/>
        </w:numPr>
        <w:ind w:left="720" w:hanging="360"/>
        <w:contextualSpacing w:val="1"/>
        <w:rPr>
          <w:u w:val="none"/>
        </w:rPr>
      </w:pPr>
      <w:r w:rsidDel="00000000" w:rsidR="00000000" w:rsidRPr="00000000">
        <w:rPr>
          <w:rtl w:val="0"/>
        </w:rPr>
        <w:t xml:space="preserve">Premise</w:t>
      </w:r>
    </w:p>
    <w:p w:rsidR="00000000" w:rsidDel="00000000" w:rsidP="00000000" w:rsidRDefault="00000000" w:rsidRPr="00000000" w14:paraId="00000005">
      <w:pPr>
        <w:numPr>
          <w:ilvl w:val="0"/>
          <w:numId w:val="87"/>
        </w:numPr>
        <w:ind w:left="720" w:hanging="360"/>
        <w:contextualSpacing w:val="1"/>
        <w:rPr>
          <w:u w:val="none"/>
        </w:rPr>
      </w:pPr>
      <w:r w:rsidDel="00000000" w:rsidR="00000000" w:rsidRPr="00000000">
        <w:rPr>
          <w:rtl w:val="0"/>
        </w:rPr>
        <w:t xml:space="preserve">Conclusion </w:t>
      </w:r>
    </w:p>
    <w:p w:rsidR="00000000" w:rsidDel="00000000" w:rsidP="00000000" w:rsidRDefault="00000000" w:rsidRPr="00000000" w14:paraId="00000006">
      <w:pPr>
        <w:numPr>
          <w:ilvl w:val="0"/>
          <w:numId w:val="87"/>
        </w:numPr>
        <w:ind w:left="720" w:hanging="360"/>
        <w:contextualSpacing w:val="1"/>
        <w:rPr>
          <w:u w:val="none"/>
        </w:rPr>
      </w:pPr>
      <w:r w:rsidDel="00000000" w:rsidR="00000000" w:rsidRPr="00000000">
        <w:rPr>
          <w:rtl w:val="0"/>
        </w:rPr>
        <w:t xml:space="preserve">Argument</w:t>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contextualSpacing w:val="0"/>
        <w:jc w:val="center"/>
        <w:rPr>
          <w:b w:val="1"/>
        </w:rPr>
      </w:pPr>
      <w:r w:rsidDel="00000000" w:rsidR="00000000" w:rsidRPr="00000000">
        <w:rPr>
          <w:b w:val="1"/>
          <w:rtl w:val="0"/>
        </w:rPr>
        <w:t xml:space="preserve">Problem with our thinking</w:t>
      </w:r>
    </w:p>
    <w:p w:rsidR="00000000" w:rsidDel="00000000" w:rsidP="00000000" w:rsidRDefault="00000000" w:rsidRPr="00000000" w14:paraId="00000009">
      <w:pPr>
        <w:contextualSpacing w:val="0"/>
        <w:rPr>
          <w:b w:val="1"/>
        </w:rPr>
      </w:pPr>
      <w:r w:rsidDel="00000000" w:rsidR="00000000" w:rsidRPr="00000000">
        <w:rPr>
          <w:rtl w:val="0"/>
        </w:rPr>
      </w:r>
    </w:p>
    <w:p w:rsidR="00000000" w:rsidDel="00000000" w:rsidP="00000000" w:rsidRDefault="00000000" w:rsidRPr="00000000" w14:paraId="0000000A">
      <w:pPr>
        <w:ind w:firstLine="720"/>
        <w:contextualSpacing w:val="0"/>
        <w:rPr/>
      </w:pPr>
      <w:r w:rsidDel="00000000" w:rsidR="00000000" w:rsidRPr="00000000">
        <w:rPr>
          <w:b w:val="1"/>
          <w:rtl w:val="0"/>
        </w:rPr>
        <w:t xml:space="preserve">Self-interested thinking </w:t>
      </w:r>
      <w:r w:rsidDel="00000000" w:rsidR="00000000" w:rsidRPr="00000000">
        <w:rPr>
          <w:rtl w:val="0"/>
        </w:rPr>
        <w:t xml:space="preserve">: Accepting a claim solely on the grounds that it advances, or coincides with our interests (or even just helps us ‘save face’)</w:t>
      </w:r>
    </w:p>
    <w:p w:rsidR="00000000" w:rsidDel="00000000" w:rsidP="00000000" w:rsidRDefault="00000000" w:rsidRPr="00000000" w14:paraId="0000000B">
      <w:pPr>
        <w:contextualSpacing w:val="0"/>
        <w:rPr/>
      </w:pPr>
      <w:r w:rsidDel="00000000" w:rsidR="00000000" w:rsidRPr="00000000">
        <w:rPr>
          <w:rtl w:val="0"/>
        </w:rPr>
      </w:r>
    </w:p>
    <w:p w:rsidR="00000000" w:rsidDel="00000000" w:rsidP="00000000" w:rsidRDefault="00000000" w:rsidRPr="00000000" w14:paraId="0000000C">
      <w:pPr>
        <w:ind w:left="0" w:firstLine="720"/>
        <w:contextualSpacing w:val="0"/>
        <w:rPr/>
      </w:pPr>
      <w:r w:rsidDel="00000000" w:rsidR="00000000" w:rsidRPr="00000000">
        <w:rPr>
          <w:b w:val="1"/>
          <w:rtl w:val="0"/>
        </w:rPr>
        <w:t xml:space="preserve">Group thinking: </w:t>
      </w:r>
      <w:r w:rsidDel="00000000" w:rsidR="00000000" w:rsidRPr="00000000">
        <w:rPr>
          <w:rtl w:val="0"/>
        </w:rPr>
        <w:t xml:space="preserve">Working with a group is fine, but it is dangerous to fall into a group and blindly believe what is being told. </w:t>
      </w:r>
    </w:p>
    <w:p w:rsidR="00000000" w:rsidDel="00000000" w:rsidP="00000000" w:rsidRDefault="00000000" w:rsidRPr="00000000" w14:paraId="0000000D">
      <w:pPr>
        <w:contextualSpacing w:val="0"/>
        <w:rPr/>
      </w:pPr>
      <w:r w:rsidDel="00000000" w:rsidR="00000000" w:rsidRPr="00000000">
        <w:rPr>
          <w:rtl w:val="0"/>
        </w:rPr>
      </w:r>
    </w:p>
    <w:p w:rsidR="00000000" w:rsidDel="00000000" w:rsidP="00000000" w:rsidRDefault="00000000" w:rsidRPr="00000000" w14:paraId="0000000E">
      <w:pPr>
        <w:ind w:firstLine="720"/>
        <w:contextualSpacing w:val="0"/>
        <w:rPr/>
      </w:pPr>
      <w:r w:rsidDel="00000000" w:rsidR="00000000" w:rsidRPr="00000000">
        <w:rPr>
          <w:b w:val="1"/>
          <w:rtl w:val="0"/>
        </w:rPr>
        <w:t xml:space="preserve">Peer pressure:</w:t>
      </w:r>
      <w:r w:rsidDel="00000000" w:rsidR="00000000" w:rsidRPr="00000000">
        <w:rPr>
          <w:rtl w:val="0"/>
        </w:rPr>
        <w:t xml:space="preserve"> Pressure from one’s peers to believe or do the things the group does.</w:t>
      </w:r>
    </w:p>
    <w:p w:rsidR="00000000" w:rsidDel="00000000" w:rsidP="00000000" w:rsidRDefault="00000000" w:rsidRPr="00000000" w14:paraId="0000000F">
      <w:pPr>
        <w:contextualSpacing w:val="0"/>
        <w:rPr/>
      </w:pPr>
      <w:r w:rsidDel="00000000" w:rsidR="00000000" w:rsidRPr="00000000">
        <w:rPr>
          <w:rtl w:val="0"/>
        </w:rPr>
      </w:r>
    </w:p>
    <w:p w:rsidR="00000000" w:rsidDel="00000000" w:rsidP="00000000" w:rsidRDefault="00000000" w:rsidRPr="00000000" w14:paraId="00000010">
      <w:pPr>
        <w:contextualSpacing w:val="0"/>
        <w:rPr/>
      </w:pPr>
      <w:r w:rsidDel="00000000" w:rsidR="00000000" w:rsidRPr="00000000">
        <w:rPr>
          <w:rtl w:val="0"/>
        </w:rPr>
        <w:t xml:space="preserve">-----------------------------------------------------</w:t>
      </w:r>
    </w:p>
    <w:p w:rsidR="00000000" w:rsidDel="00000000" w:rsidP="00000000" w:rsidRDefault="00000000" w:rsidRPr="00000000" w14:paraId="00000011">
      <w:pPr>
        <w:contextualSpacing w:val="0"/>
        <w:rPr/>
      </w:pPr>
      <w:r w:rsidDel="00000000" w:rsidR="00000000" w:rsidRPr="00000000">
        <w:rPr>
          <w:rtl w:val="0"/>
        </w:rPr>
      </w:r>
    </w:p>
    <w:p w:rsidR="00000000" w:rsidDel="00000000" w:rsidP="00000000" w:rsidRDefault="00000000" w:rsidRPr="00000000" w14:paraId="00000012">
      <w:pPr>
        <w:contextualSpacing w:val="0"/>
        <w:rPr>
          <w:b w:val="1"/>
          <w:u w:val="single"/>
        </w:rPr>
      </w:pPr>
      <w:r w:rsidDel="00000000" w:rsidR="00000000" w:rsidRPr="00000000">
        <w:rPr>
          <w:b w:val="1"/>
          <w:rtl w:val="0"/>
        </w:rPr>
        <w:t xml:space="preserve">Critical thinking rejects </w:t>
      </w:r>
      <w:r w:rsidDel="00000000" w:rsidR="00000000" w:rsidRPr="00000000">
        <w:rPr>
          <w:b w:val="1"/>
          <w:u w:val="single"/>
          <w:rtl w:val="0"/>
        </w:rPr>
        <w:t xml:space="preserve">relativism.</w:t>
      </w:r>
    </w:p>
    <w:p w:rsidR="00000000" w:rsidDel="00000000" w:rsidP="00000000" w:rsidRDefault="00000000" w:rsidRPr="00000000" w14:paraId="00000013">
      <w:pPr>
        <w:contextualSpacing w:val="0"/>
        <w:rPr/>
      </w:pPr>
      <w:r w:rsidDel="00000000" w:rsidR="00000000" w:rsidRPr="00000000">
        <w:rPr>
          <w:rtl w:val="0"/>
        </w:rPr>
      </w:r>
    </w:p>
    <w:p w:rsidR="00000000" w:rsidDel="00000000" w:rsidP="00000000" w:rsidRDefault="00000000" w:rsidRPr="00000000" w14:paraId="00000014">
      <w:pPr>
        <w:numPr>
          <w:ilvl w:val="0"/>
          <w:numId w:val="58"/>
        </w:numPr>
        <w:ind w:left="720" w:hanging="360"/>
        <w:contextualSpacing w:val="1"/>
        <w:rPr>
          <w:u w:val="none"/>
        </w:rPr>
      </w:pPr>
      <w:r w:rsidDel="00000000" w:rsidR="00000000" w:rsidRPr="00000000">
        <w:rPr>
          <w:b w:val="1"/>
          <w:rtl w:val="0"/>
        </w:rPr>
        <w:t xml:space="preserve">Subjective Relativism: </w:t>
      </w:r>
      <w:r w:rsidDel="00000000" w:rsidR="00000000" w:rsidRPr="00000000">
        <w:rPr>
          <w:rtl w:val="0"/>
        </w:rPr>
        <w:t xml:space="preserve">The view that truth depends solely on what someone believes; truth is relative to persons.</w:t>
      </w:r>
    </w:p>
    <w:p w:rsidR="00000000" w:rsidDel="00000000" w:rsidP="00000000" w:rsidRDefault="00000000" w:rsidRPr="00000000" w14:paraId="00000015">
      <w:pPr>
        <w:contextualSpacing w:val="0"/>
        <w:rPr/>
      </w:pPr>
      <w:r w:rsidDel="00000000" w:rsidR="00000000" w:rsidRPr="00000000">
        <w:rPr>
          <w:rtl w:val="0"/>
        </w:rPr>
      </w:r>
    </w:p>
    <w:p w:rsidR="00000000" w:rsidDel="00000000" w:rsidP="00000000" w:rsidRDefault="00000000" w:rsidRPr="00000000" w14:paraId="00000016">
      <w:pPr>
        <w:contextualSpacing w:val="0"/>
        <w:rPr/>
      </w:pPr>
      <w:r w:rsidDel="00000000" w:rsidR="00000000" w:rsidRPr="00000000">
        <w:rPr>
          <w:rtl w:val="0"/>
        </w:rPr>
        <w:t xml:space="preserve">According to subjective relativism, what’s true for you might not be true for me; instead, truth is what each individual believes it to be.</w:t>
      </w:r>
    </w:p>
    <w:p w:rsidR="00000000" w:rsidDel="00000000" w:rsidP="00000000" w:rsidRDefault="00000000" w:rsidRPr="00000000" w14:paraId="00000017">
      <w:pPr>
        <w:contextualSpacing w:val="0"/>
        <w:rPr/>
      </w:pPr>
      <w:r w:rsidDel="00000000" w:rsidR="00000000" w:rsidRPr="00000000">
        <w:rPr>
          <w:rtl w:val="0"/>
        </w:rPr>
      </w:r>
    </w:p>
    <w:p w:rsidR="00000000" w:rsidDel="00000000" w:rsidP="00000000" w:rsidRDefault="00000000" w:rsidRPr="00000000" w14:paraId="00000018">
      <w:pPr>
        <w:numPr>
          <w:ilvl w:val="0"/>
          <w:numId w:val="125"/>
        </w:numPr>
        <w:ind w:left="720" w:hanging="360"/>
        <w:contextualSpacing w:val="1"/>
        <w:rPr>
          <w:u w:val="none"/>
        </w:rPr>
      </w:pPr>
      <w:r w:rsidDel="00000000" w:rsidR="00000000" w:rsidRPr="00000000">
        <w:rPr>
          <w:b w:val="1"/>
          <w:rtl w:val="0"/>
        </w:rPr>
        <w:t xml:space="preserve">Social relativism: </w:t>
      </w:r>
      <w:r w:rsidDel="00000000" w:rsidR="00000000" w:rsidRPr="00000000">
        <w:rPr>
          <w:rtl w:val="0"/>
        </w:rPr>
        <w:t xml:space="preserve">The view that truth is relative to societies or groups. Also known as </w:t>
      </w:r>
      <w:r w:rsidDel="00000000" w:rsidR="00000000" w:rsidRPr="00000000">
        <w:rPr>
          <w:b w:val="1"/>
          <w:rtl w:val="0"/>
        </w:rPr>
        <w:t xml:space="preserve">cultural relativism: </w:t>
      </w:r>
      <w:r w:rsidDel="00000000" w:rsidR="00000000" w:rsidRPr="00000000">
        <w:rPr>
          <w:rtl w:val="0"/>
        </w:rPr>
        <w:t xml:space="preserve">Different cultures believe different things. Who are we to say that other societies are wrong?</w:t>
      </w:r>
    </w:p>
    <w:p w:rsidR="00000000" w:rsidDel="00000000" w:rsidP="00000000" w:rsidRDefault="00000000" w:rsidRPr="00000000" w14:paraId="00000019">
      <w:pPr>
        <w:contextualSpacing w:val="0"/>
        <w:rPr/>
      </w:pPr>
      <w:r w:rsidDel="00000000" w:rsidR="00000000" w:rsidRPr="00000000">
        <w:rPr>
          <w:rtl w:val="0"/>
        </w:rPr>
      </w:r>
    </w:p>
    <w:p w:rsidR="00000000" w:rsidDel="00000000" w:rsidP="00000000" w:rsidRDefault="00000000" w:rsidRPr="00000000" w14:paraId="0000001A">
      <w:pPr>
        <w:contextualSpacing w:val="0"/>
        <w:jc w:val="center"/>
        <w:rPr>
          <w:b w:val="1"/>
          <w:sz w:val="24"/>
          <w:szCs w:val="24"/>
        </w:rPr>
      </w:pPr>
      <w:r w:rsidDel="00000000" w:rsidR="00000000" w:rsidRPr="00000000">
        <w:rPr>
          <w:rtl w:val="0"/>
        </w:rPr>
      </w:r>
    </w:p>
    <w:p w:rsidR="00000000" w:rsidDel="00000000" w:rsidP="00000000" w:rsidRDefault="00000000" w:rsidRPr="00000000" w14:paraId="0000001B">
      <w:pPr>
        <w:contextualSpacing w:val="0"/>
        <w:jc w:val="center"/>
        <w:rPr>
          <w:b w:val="1"/>
          <w:sz w:val="24"/>
          <w:szCs w:val="24"/>
        </w:rPr>
      </w:pPr>
      <w:r w:rsidDel="00000000" w:rsidR="00000000" w:rsidRPr="00000000">
        <w:rPr>
          <w:rtl w:val="0"/>
        </w:rPr>
      </w:r>
    </w:p>
    <w:p w:rsidR="00000000" w:rsidDel="00000000" w:rsidP="00000000" w:rsidRDefault="00000000" w:rsidRPr="00000000" w14:paraId="0000001C">
      <w:pPr>
        <w:contextualSpacing w:val="0"/>
        <w:jc w:val="center"/>
        <w:rPr>
          <w:b w:val="1"/>
          <w:sz w:val="24"/>
          <w:szCs w:val="24"/>
        </w:rPr>
      </w:pPr>
      <w:r w:rsidDel="00000000" w:rsidR="00000000" w:rsidRPr="00000000">
        <w:rPr>
          <w:rtl w:val="0"/>
        </w:rPr>
      </w:r>
    </w:p>
    <w:p w:rsidR="00000000" w:rsidDel="00000000" w:rsidP="00000000" w:rsidRDefault="00000000" w:rsidRPr="00000000" w14:paraId="0000001D">
      <w:pPr>
        <w:contextualSpacing w:val="0"/>
        <w:jc w:val="center"/>
        <w:rPr>
          <w:b w:val="1"/>
          <w:sz w:val="24"/>
          <w:szCs w:val="24"/>
        </w:rPr>
      </w:pPr>
      <w:r w:rsidDel="00000000" w:rsidR="00000000" w:rsidRPr="00000000">
        <w:rPr>
          <w:rtl w:val="0"/>
        </w:rPr>
      </w:r>
    </w:p>
    <w:p w:rsidR="00000000" w:rsidDel="00000000" w:rsidP="00000000" w:rsidRDefault="00000000" w:rsidRPr="00000000" w14:paraId="0000001E">
      <w:pPr>
        <w:contextualSpacing w:val="0"/>
        <w:jc w:val="center"/>
        <w:rPr>
          <w:b w:val="1"/>
          <w:sz w:val="24"/>
          <w:szCs w:val="24"/>
        </w:rPr>
      </w:pPr>
      <w:r w:rsidDel="00000000" w:rsidR="00000000" w:rsidRPr="00000000">
        <w:rPr>
          <w:rtl w:val="0"/>
        </w:rPr>
      </w:r>
    </w:p>
    <w:p w:rsidR="00000000" w:rsidDel="00000000" w:rsidP="00000000" w:rsidRDefault="00000000" w:rsidRPr="00000000" w14:paraId="0000001F">
      <w:pPr>
        <w:contextualSpacing w:val="0"/>
        <w:jc w:val="center"/>
        <w:rPr>
          <w:b w:val="1"/>
          <w:sz w:val="24"/>
          <w:szCs w:val="24"/>
        </w:rPr>
      </w:pPr>
      <w:r w:rsidDel="00000000" w:rsidR="00000000" w:rsidRPr="00000000">
        <w:rPr>
          <w:rtl w:val="0"/>
        </w:rPr>
      </w:r>
    </w:p>
    <w:p w:rsidR="00000000" w:rsidDel="00000000" w:rsidP="00000000" w:rsidRDefault="00000000" w:rsidRPr="00000000" w14:paraId="00000020">
      <w:pPr>
        <w:contextualSpacing w:val="0"/>
        <w:jc w:val="center"/>
        <w:rPr>
          <w:b w:val="1"/>
          <w:sz w:val="24"/>
          <w:szCs w:val="24"/>
        </w:rPr>
      </w:pPr>
      <w:r w:rsidDel="00000000" w:rsidR="00000000" w:rsidRPr="00000000">
        <w:rPr>
          <w:rtl w:val="0"/>
        </w:rPr>
      </w:r>
    </w:p>
    <w:p w:rsidR="00000000" w:rsidDel="00000000" w:rsidP="00000000" w:rsidRDefault="00000000" w:rsidRPr="00000000" w14:paraId="00000021">
      <w:pPr>
        <w:contextualSpacing w:val="0"/>
        <w:jc w:val="center"/>
        <w:rPr>
          <w:b w:val="1"/>
          <w:sz w:val="24"/>
          <w:szCs w:val="24"/>
        </w:rPr>
      </w:pPr>
      <w:r w:rsidDel="00000000" w:rsidR="00000000" w:rsidRPr="00000000">
        <w:rPr>
          <w:rtl w:val="0"/>
        </w:rPr>
      </w:r>
    </w:p>
    <w:p w:rsidR="00000000" w:rsidDel="00000000" w:rsidP="00000000" w:rsidRDefault="00000000" w:rsidRPr="00000000" w14:paraId="00000022">
      <w:pPr>
        <w:contextualSpacing w:val="0"/>
        <w:jc w:val="center"/>
        <w:rPr>
          <w:b w:val="1"/>
          <w:sz w:val="24"/>
          <w:szCs w:val="24"/>
        </w:rPr>
      </w:pPr>
      <w:r w:rsidDel="00000000" w:rsidR="00000000" w:rsidRPr="00000000">
        <w:rPr>
          <w:rtl w:val="0"/>
        </w:rPr>
      </w:r>
    </w:p>
    <w:p w:rsidR="00000000" w:rsidDel="00000000" w:rsidP="00000000" w:rsidRDefault="00000000" w:rsidRPr="00000000" w14:paraId="00000023">
      <w:pPr>
        <w:contextualSpacing w:val="0"/>
        <w:jc w:val="center"/>
        <w:rPr>
          <w:b w:val="1"/>
          <w:sz w:val="24"/>
          <w:szCs w:val="24"/>
        </w:rPr>
      </w:pPr>
      <w:r w:rsidDel="00000000" w:rsidR="00000000" w:rsidRPr="00000000">
        <w:rPr>
          <w:rtl w:val="0"/>
        </w:rPr>
      </w:r>
    </w:p>
    <w:p w:rsidR="00000000" w:rsidDel="00000000" w:rsidP="00000000" w:rsidRDefault="00000000" w:rsidRPr="00000000" w14:paraId="00000024">
      <w:pPr>
        <w:contextualSpacing w:val="0"/>
        <w:jc w:val="center"/>
        <w:rPr>
          <w:b w:val="1"/>
          <w:sz w:val="24"/>
          <w:szCs w:val="24"/>
        </w:rPr>
      </w:pPr>
      <w:r w:rsidDel="00000000" w:rsidR="00000000" w:rsidRPr="00000000">
        <w:rPr>
          <w:b w:val="1"/>
          <w:sz w:val="24"/>
          <w:szCs w:val="24"/>
          <w:rtl w:val="0"/>
        </w:rPr>
        <w:t xml:space="preserve">Class #2 (Sept. 12)</w:t>
      </w:r>
    </w:p>
    <w:p w:rsidR="00000000" w:rsidDel="00000000" w:rsidP="00000000" w:rsidRDefault="00000000" w:rsidRPr="00000000" w14:paraId="00000025">
      <w:pPr>
        <w:contextualSpacing w:val="0"/>
        <w:jc w:val="center"/>
        <w:rPr>
          <w:i w:val="1"/>
          <w:sz w:val="20"/>
          <w:szCs w:val="20"/>
        </w:rPr>
      </w:pPr>
      <w:r w:rsidDel="00000000" w:rsidR="00000000" w:rsidRPr="00000000">
        <w:rPr>
          <w:i w:val="1"/>
          <w:sz w:val="20"/>
          <w:szCs w:val="20"/>
          <w:rtl w:val="0"/>
        </w:rPr>
        <w:t xml:space="preserve">(read 4 parts of critical thinking in last class)</w:t>
      </w:r>
    </w:p>
    <w:p w:rsidR="00000000" w:rsidDel="00000000" w:rsidP="00000000" w:rsidRDefault="00000000" w:rsidRPr="00000000" w14:paraId="00000026">
      <w:pPr>
        <w:contextualSpacing w:val="0"/>
        <w:jc w:val="center"/>
        <w:rPr>
          <w:i w:val="1"/>
          <w:sz w:val="20"/>
          <w:szCs w:val="20"/>
        </w:rPr>
      </w:pPr>
      <w:r w:rsidDel="00000000" w:rsidR="00000000" w:rsidRPr="00000000">
        <w:rPr>
          <w:rtl w:val="0"/>
        </w:rPr>
      </w:r>
    </w:p>
    <w:p w:rsidR="00000000" w:rsidDel="00000000" w:rsidP="00000000" w:rsidRDefault="00000000" w:rsidRPr="00000000" w14:paraId="00000027">
      <w:pPr>
        <w:numPr>
          <w:ilvl w:val="0"/>
          <w:numId w:val="45"/>
        </w:numPr>
        <w:ind w:left="720" w:hanging="360"/>
        <w:contextualSpacing w:val="1"/>
        <w:jc w:val="left"/>
        <w:rPr>
          <w:u w:val="none"/>
        </w:rPr>
      </w:pPr>
      <w:r w:rsidDel="00000000" w:rsidR="00000000" w:rsidRPr="00000000">
        <w:rPr>
          <w:rtl w:val="0"/>
        </w:rPr>
        <w:t xml:space="preserve">A </w:t>
      </w:r>
      <w:r w:rsidDel="00000000" w:rsidR="00000000" w:rsidRPr="00000000">
        <w:rPr>
          <w:b w:val="1"/>
          <w:rtl w:val="0"/>
        </w:rPr>
        <w:t xml:space="preserve">statement</w:t>
      </w:r>
      <w:r w:rsidDel="00000000" w:rsidR="00000000" w:rsidRPr="00000000">
        <w:rPr>
          <w:rtl w:val="0"/>
        </w:rPr>
        <w:t xml:space="preserve"> is a simple sentence that has just one meaning, expresses one thought. A statement asserts also that is something is the case or is not the case. When it asserts that something is the case, it is called an affirmation; when not, it is also called a negation or denial.</w:t>
      </w:r>
    </w:p>
    <w:p w:rsidR="00000000" w:rsidDel="00000000" w:rsidP="00000000" w:rsidRDefault="00000000" w:rsidRPr="00000000" w14:paraId="00000028">
      <w:pPr>
        <w:contextualSpacing w:val="0"/>
        <w:jc w:val="left"/>
        <w:rPr/>
      </w:pPr>
      <w:r w:rsidDel="00000000" w:rsidR="00000000" w:rsidRPr="00000000">
        <w:rPr>
          <w:rtl w:val="0"/>
        </w:rPr>
      </w:r>
    </w:p>
    <w:p w:rsidR="00000000" w:rsidDel="00000000" w:rsidP="00000000" w:rsidRDefault="00000000" w:rsidRPr="00000000" w14:paraId="00000029">
      <w:pPr>
        <w:contextualSpacing w:val="0"/>
        <w:jc w:val="left"/>
        <w:rPr/>
      </w:pPr>
      <w:r w:rsidDel="00000000" w:rsidR="00000000" w:rsidRPr="00000000">
        <w:rPr>
          <w:rtl w:val="0"/>
        </w:rPr>
        <w:t xml:space="preserve">A single sentence can contain within it more than one statement:</w:t>
      </w:r>
    </w:p>
    <w:p w:rsidR="00000000" w:rsidDel="00000000" w:rsidP="00000000" w:rsidRDefault="00000000" w:rsidRPr="00000000" w14:paraId="0000002A">
      <w:pPr>
        <w:ind w:firstLine="720"/>
        <w:contextualSpacing w:val="0"/>
        <w:jc w:val="left"/>
        <w:rPr/>
      </w:pPr>
      <w:r w:rsidDel="00000000" w:rsidR="00000000" w:rsidRPr="00000000">
        <w:rPr>
          <w:rtl w:val="0"/>
        </w:rPr>
        <w:t xml:space="preserve">Ex: It’s raining today, and I’m not feeling well. (2 statements)</w:t>
      </w:r>
    </w:p>
    <w:p w:rsidR="00000000" w:rsidDel="00000000" w:rsidP="00000000" w:rsidRDefault="00000000" w:rsidRPr="00000000" w14:paraId="0000002B">
      <w:pPr>
        <w:ind w:left="0" w:firstLine="0"/>
        <w:contextualSpacing w:val="0"/>
        <w:jc w:val="left"/>
        <w:rPr/>
      </w:pPr>
      <w:r w:rsidDel="00000000" w:rsidR="00000000" w:rsidRPr="00000000">
        <w:rPr>
          <w:rtl w:val="0"/>
        </w:rPr>
      </w:r>
    </w:p>
    <w:p w:rsidR="00000000" w:rsidDel="00000000" w:rsidP="00000000" w:rsidRDefault="00000000" w:rsidRPr="00000000" w14:paraId="0000002C">
      <w:pPr>
        <w:ind w:left="0" w:firstLine="0"/>
        <w:contextualSpacing w:val="0"/>
        <w:jc w:val="left"/>
        <w:rPr/>
      </w:pPr>
      <w:r w:rsidDel="00000000" w:rsidR="00000000" w:rsidRPr="00000000">
        <w:rPr>
          <w:rtl w:val="0"/>
        </w:rPr>
        <w:t xml:space="preserve">NOTE: An argument needs at least </w:t>
      </w:r>
      <w:r w:rsidDel="00000000" w:rsidR="00000000" w:rsidRPr="00000000">
        <w:rPr>
          <w:b w:val="1"/>
          <w:rtl w:val="0"/>
        </w:rPr>
        <w:t xml:space="preserve">two</w:t>
      </w:r>
      <w:r w:rsidDel="00000000" w:rsidR="00000000" w:rsidRPr="00000000">
        <w:rPr>
          <w:rtl w:val="0"/>
        </w:rPr>
        <w:t xml:space="preserve"> statements.</w:t>
      </w:r>
    </w:p>
    <w:p w:rsidR="00000000" w:rsidDel="00000000" w:rsidP="00000000" w:rsidRDefault="00000000" w:rsidRPr="00000000" w14:paraId="0000002D">
      <w:pPr>
        <w:ind w:left="0" w:firstLine="0"/>
        <w:contextualSpacing w:val="0"/>
        <w:jc w:val="left"/>
        <w:rPr/>
      </w:pPr>
      <w:r w:rsidDel="00000000" w:rsidR="00000000" w:rsidRPr="00000000">
        <w:rPr>
          <w:rtl w:val="0"/>
        </w:rPr>
      </w:r>
    </w:p>
    <w:p w:rsidR="00000000" w:rsidDel="00000000" w:rsidP="00000000" w:rsidRDefault="00000000" w:rsidRPr="00000000" w14:paraId="0000002E">
      <w:pPr>
        <w:numPr>
          <w:ilvl w:val="0"/>
          <w:numId w:val="169"/>
        </w:numPr>
        <w:ind w:left="720" w:hanging="360"/>
        <w:contextualSpacing w:val="1"/>
        <w:jc w:val="left"/>
        <w:rPr>
          <w:u w:val="none"/>
        </w:rPr>
      </w:pPr>
      <w:r w:rsidDel="00000000" w:rsidR="00000000" w:rsidRPr="00000000">
        <w:rPr>
          <w:b w:val="1"/>
          <w:rtl w:val="0"/>
        </w:rPr>
        <w:t xml:space="preserve">Premise:</w:t>
      </w:r>
      <w:r w:rsidDel="00000000" w:rsidR="00000000" w:rsidRPr="00000000">
        <w:rPr>
          <w:rtl w:val="0"/>
        </w:rPr>
        <w:t xml:space="preserve"> A statement given in support of another statement; a claim put forth as a reason for a conclusion.</w:t>
      </w:r>
    </w:p>
    <w:p w:rsidR="00000000" w:rsidDel="00000000" w:rsidP="00000000" w:rsidRDefault="00000000" w:rsidRPr="00000000" w14:paraId="0000002F">
      <w:pPr>
        <w:contextualSpacing w:val="0"/>
        <w:jc w:val="left"/>
        <w:rPr/>
      </w:pPr>
      <w:r w:rsidDel="00000000" w:rsidR="00000000" w:rsidRPr="00000000">
        <w:rPr>
          <w:rtl w:val="0"/>
        </w:rPr>
      </w:r>
    </w:p>
    <w:p w:rsidR="00000000" w:rsidDel="00000000" w:rsidP="00000000" w:rsidRDefault="00000000" w:rsidRPr="00000000" w14:paraId="00000030">
      <w:pPr>
        <w:numPr>
          <w:ilvl w:val="0"/>
          <w:numId w:val="169"/>
        </w:numPr>
        <w:ind w:left="720" w:hanging="360"/>
        <w:contextualSpacing w:val="1"/>
        <w:jc w:val="left"/>
        <w:rPr>
          <w:u w:val="none"/>
        </w:rPr>
      </w:pPr>
      <w:r w:rsidDel="00000000" w:rsidR="00000000" w:rsidRPr="00000000">
        <w:rPr>
          <w:b w:val="1"/>
          <w:rtl w:val="0"/>
        </w:rPr>
        <w:t xml:space="preserve">Conclusion:</w:t>
      </w:r>
      <w:r w:rsidDel="00000000" w:rsidR="00000000" w:rsidRPr="00000000">
        <w:rPr>
          <w:rtl w:val="0"/>
        </w:rPr>
        <w:t xml:space="preserve"> A statement that premises are meant to support; a claim meant to be supported by reasons offered in the argument.</w:t>
      </w:r>
    </w:p>
    <w:p w:rsidR="00000000" w:rsidDel="00000000" w:rsidP="00000000" w:rsidRDefault="00000000" w:rsidRPr="00000000" w14:paraId="00000031">
      <w:pPr>
        <w:contextualSpacing w:val="0"/>
        <w:jc w:val="left"/>
        <w:rPr/>
      </w:pPr>
      <w:r w:rsidDel="00000000" w:rsidR="00000000" w:rsidRPr="00000000">
        <w:rPr>
          <w:rtl w:val="0"/>
        </w:rPr>
      </w:r>
    </w:p>
    <w:p w:rsidR="00000000" w:rsidDel="00000000" w:rsidP="00000000" w:rsidRDefault="00000000" w:rsidRPr="00000000" w14:paraId="00000032">
      <w:pPr>
        <w:numPr>
          <w:ilvl w:val="0"/>
          <w:numId w:val="91"/>
        </w:numPr>
        <w:ind w:left="720" w:hanging="360"/>
        <w:contextualSpacing w:val="1"/>
        <w:jc w:val="left"/>
        <w:rPr>
          <w:u w:val="none"/>
        </w:rPr>
      </w:pPr>
      <w:r w:rsidDel="00000000" w:rsidR="00000000" w:rsidRPr="00000000">
        <w:rPr>
          <w:b w:val="1"/>
          <w:rtl w:val="0"/>
        </w:rPr>
        <w:t xml:space="preserve">Argument:</w:t>
      </w:r>
      <w:r w:rsidDel="00000000" w:rsidR="00000000" w:rsidRPr="00000000">
        <w:rPr>
          <w:rtl w:val="0"/>
        </w:rPr>
        <w:t xml:space="preserve"> A group of statements in which some of them (the premise(s)) are intended to support another of them (the conclusion). A set of claims, one which is meant to be supported by others.</w:t>
      </w:r>
    </w:p>
    <w:p w:rsidR="00000000" w:rsidDel="00000000" w:rsidP="00000000" w:rsidRDefault="00000000" w:rsidRPr="00000000" w14:paraId="00000033">
      <w:pPr>
        <w:ind w:left="0" w:firstLine="0"/>
        <w:contextualSpacing w:val="0"/>
        <w:jc w:val="left"/>
        <w:rPr/>
      </w:pPr>
      <w:r w:rsidDel="00000000" w:rsidR="00000000" w:rsidRPr="00000000">
        <w:rPr>
          <w:rtl w:val="0"/>
        </w:rPr>
      </w:r>
    </w:p>
    <w:p w:rsidR="00000000" w:rsidDel="00000000" w:rsidP="00000000" w:rsidRDefault="00000000" w:rsidRPr="00000000" w14:paraId="00000034">
      <w:pPr>
        <w:contextualSpacing w:val="0"/>
        <w:jc w:val="left"/>
        <w:rPr/>
      </w:pPr>
      <w:r w:rsidDel="00000000" w:rsidR="00000000" w:rsidRPr="00000000">
        <w:rPr>
          <w:rtl w:val="0"/>
        </w:rPr>
        <w:t xml:space="preserve">How do we recognize arguments?</w:t>
      </w:r>
    </w:p>
    <w:p w:rsidR="00000000" w:rsidDel="00000000" w:rsidP="00000000" w:rsidRDefault="00000000" w:rsidRPr="00000000" w14:paraId="00000035">
      <w:pPr>
        <w:numPr>
          <w:ilvl w:val="0"/>
          <w:numId w:val="108"/>
        </w:numPr>
        <w:ind w:left="720" w:hanging="360"/>
        <w:contextualSpacing w:val="1"/>
        <w:jc w:val="left"/>
        <w:rPr>
          <w:u w:val="none"/>
        </w:rPr>
      </w:pPr>
      <w:r w:rsidDel="00000000" w:rsidR="00000000" w:rsidRPr="00000000">
        <w:rPr>
          <w:rtl w:val="0"/>
        </w:rPr>
        <w:t xml:space="preserve">Look for a conclusion, and look for the supporting premises.</w:t>
      </w:r>
    </w:p>
    <w:p w:rsidR="00000000" w:rsidDel="00000000" w:rsidP="00000000" w:rsidRDefault="00000000" w:rsidRPr="00000000" w14:paraId="00000036">
      <w:pPr>
        <w:numPr>
          <w:ilvl w:val="0"/>
          <w:numId w:val="108"/>
        </w:numPr>
        <w:ind w:left="720" w:hanging="360"/>
        <w:contextualSpacing w:val="1"/>
        <w:jc w:val="left"/>
        <w:rPr>
          <w:u w:val="none"/>
        </w:rPr>
      </w:pPr>
      <w:r w:rsidDel="00000000" w:rsidR="00000000" w:rsidRPr="00000000">
        <w:rPr>
          <w:rtl w:val="0"/>
        </w:rPr>
        <w:t xml:space="preserve">Look for </w:t>
      </w:r>
      <w:r w:rsidDel="00000000" w:rsidR="00000000" w:rsidRPr="00000000">
        <w:rPr>
          <w:b w:val="1"/>
          <w:rtl w:val="0"/>
        </w:rPr>
        <w:t xml:space="preserve">‘inference indicators’</w:t>
      </w:r>
      <w:r w:rsidDel="00000000" w:rsidR="00000000" w:rsidRPr="00000000">
        <w:rPr>
          <w:rtl w:val="0"/>
        </w:rPr>
        <w:t xml:space="preserve">. There are </w:t>
      </w:r>
      <w:r w:rsidDel="00000000" w:rsidR="00000000" w:rsidRPr="00000000">
        <w:rPr>
          <w:b w:val="1"/>
          <w:rtl w:val="0"/>
        </w:rPr>
        <w:t xml:space="preserve">two</w:t>
      </w:r>
      <w:r w:rsidDel="00000000" w:rsidR="00000000" w:rsidRPr="00000000">
        <w:rPr>
          <w:rtl w:val="0"/>
        </w:rPr>
        <w:t xml:space="preserve"> types of these inference indicators...</w:t>
      </w:r>
    </w:p>
    <w:p w:rsidR="00000000" w:rsidDel="00000000" w:rsidP="00000000" w:rsidRDefault="00000000" w:rsidRPr="00000000" w14:paraId="00000037">
      <w:pPr>
        <w:contextualSpacing w:val="0"/>
        <w:jc w:val="left"/>
        <w:rPr/>
      </w:pPr>
      <w:r w:rsidDel="00000000" w:rsidR="00000000" w:rsidRPr="00000000">
        <w:rPr>
          <w:rtl w:val="0"/>
        </w:rPr>
      </w:r>
    </w:p>
    <w:p w:rsidR="00000000" w:rsidDel="00000000" w:rsidP="00000000" w:rsidRDefault="00000000" w:rsidRPr="00000000" w14:paraId="00000038">
      <w:pPr>
        <w:ind w:firstLine="720"/>
        <w:contextualSpacing w:val="0"/>
        <w:jc w:val="left"/>
        <w:rPr/>
      </w:pPr>
      <w:r w:rsidDel="00000000" w:rsidR="00000000" w:rsidRPr="00000000">
        <w:rPr>
          <w:b w:val="1"/>
          <w:rtl w:val="0"/>
        </w:rPr>
        <w:t xml:space="preserve">Premise indicators</w:t>
      </w:r>
      <w:r w:rsidDel="00000000" w:rsidR="00000000" w:rsidRPr="00000000">
        <w:rPr>
          <w:rtl w:val="0"/>
        </w:rPr>
        <w:t xml:space="preserve"> are followed by a premise.</w:t>
      </w:r>
    </w:p>
    <w:p w:rsidR="00000000" w:rsidDel="00000000" w:rsidP="00000000" w:rsidRDefault="00000000" w:rsidRPr="00000000" w14:paraId="00000039">
      <w:pPr>
        <w:contextualSpacing w:val="0"/>
        <w:jc w:val="left"/>
        <w:rPr>
          <w:i w:val="1"/>
        </w:rPr>
      </w:pPr>
      <w:r w:rsidDel="00000000" w:rsidR="00000000" w:rsidRPr="00000000">
        <w:rPr>
          <w:i w:val="1"/>
          <w:rtl w:val="0"/>
        </w:rPr>
        <w:t xml:space="preserve">(Because, since, in view of the fact, given that, for, for the reason that, due to the fact that, seeing as, or the reason is that)</w:t>
      </w:r>
    </w:p>
    <w:p w:rsidR="00000000" w:rsidDel="00000000" w:rsidP="00000000" w:rsidRDefault="00000000" w:rsidRPr="00000000" w14:paraId="0000003A">
      <w:pPr>
        <w:ind w:firstLine="720"/>
        <w:contextualSpacing w:val="0"/>
        <w:jc w:val="left"/>
        <w:rPr/>
      </w:pPr>
      <w:r w:rsidDel="00000000" w:rsidR="00000000" w:rsidRPr="00000000">
        <w:rPr>
          <w:rtl w:val="0"/>
        </w:rPr>
        <w:t xml:space="preserve">Ex: ‘We should go back to Joe’s Diner, </w:t>
      </w:r>
      <w:r w:rsidDel="00000000" w:rsidR="00000000" w:rsidRPr="00000000">
        <w:rPr>
          <w:b w:val="1"/>
          <w:rtl w:val="0"/>
        </w:rPr>
        <w:t xml:space="preserve">because </w:t>
      </w:r>
      <w:r w:rsidDel="00000000" w:rsidR="00000000" w:rsidRPr="00000000">
        <w:rPr>
          <w:rtl w:val="0"/>
        </w:rPr>
        <w:t xml:space="preserve">we had fun there last week.’</w:t>
      </w:r>
    </w:p>
    <w:p w:rsidR="00000000" w:rsidDel="00000000" w:rsidP="00000000" w:rsidRDefault="00000000" w:rsidRPr="00000000" w14:paraId="0000003B">
      <w:pPr>
        <w:ind w:firstLine="720"/>
        <w:contextualSpacing w:val="0"/>
        <w:jc w:val="left"/>
        <w:rPr/>
      </w:pPr>
      <w:r w:rsidDel="00000000" w:rsidR="00000000" w:rsidRPr="00000000">
        <w:rPr>
          <w:rtl w:val="0"/>
        </w:rPr>
      </w:r>
    </w:p>
    <w:p w:rsidR="00000000" w:rsidDel="00000000" w:rsidP="00000000" w:rsidRDefault="00000000" w:rsidRPr="00000000" w14:paraId="0000003C">
      <w:pPr>
        <w:ind w:left="0" w:firstLine="720"/>
        <w:contextualSpacing w:val="0"/>
        <w:jc w:val="left"/>
        <w:rPr/>
      </w:pPr>
      <w:r w:rsidDel="00000000" w:rsidR="00000000" w:rsidRPr="00000000">
        <w:rPr>
          <w:b w:val="1"/>
          <w:rtl w:val="0"/>
        </w:rPr>
        <w:t xml:space="preserve">Conclusion indicators</w:t>
      </w:r>
      <w:r w:rsidDel="00000000" w:rsidR="00000000" w:rsidRPr="00000000">
        <w:rPr>
          <w:rtl w:val="0"/>
        </w:rPr>
        <w:t xml:space="preserve"> are followed by a conclusion.</w:t>
      </w:r>
    </w:p>
    <w:p w:rsidR="00000000" w:rsidDel="00000000" w:rsidP="00000000" w:rsidRDefault="00000000" w:rsidRPr="00000000" w14:paraId="0000003D">
      <w:pPr>
        <w:ind w:left="0" w:firstLine="0"/>
        <w:contextualSpacing w:val="0"/>
        <w:jc w:val="left"/>
        <w:rPr>
          <w:i w:val="1"/>
        </w:rPr>
      </w:pPr>
      <w:r w:rsidDel="00000000" w:rsidR="00000000" w:rsidRPr="00000000">
        <w:rPr>
          <w:i w:val="1"/>
          <w:rtl w:val="0"/>
        </w:rPr>
        <w:t xml:space="preserve">(Therefore thus, so, consequently, it follows that, we can conclude that, ergo, this entails, or hence.)</w:t>
      </w:r>
    </w:p>
    <w:p w:rsidR="00000000" w:rsidDel="00000000" w:rsidP="00000000" w:rsidRDefault="00000000" w:rsidRPr="00000000" w14:paraId="0000003E">
      <w:pPr>
        <w:ind w:left="0" w:firstLine="0"/>
        <w:contextualSpacing w:val="0"/>
        <w:jc w:val="left"/>
        <w:rPr/>
      </w:pPr>
      <w:r w:rsidDel="00000000" w:rsidR="00000000" w:rsidRPr="00000000">
        <w:rPr>
          <w:rtl w:val="0"/>
        </w:rPr>
        <w:tab/>
        <w:t xml:space="preserve">Ex. ‘The quiz is tomorrow, </w:t>
      </w:r>
      <w:r w:rsidDel="00000000" w:rsidR="00000000" w:rsidRPr="00000000">
        <w:rPr>
          <w:b w:val="1"/>
          <w:rtl w:val="0"/>
        </w:rPr>
        <w:t xml:space="preserve">so</w:t>
      </w:r>
      <w:r w:rsidDel="00000000" w:rsidR="00000000" w:rsidRPr="00000000">
        <w:rPr>
          <w:rtl w:val="0"/>
        </w:rPr>
        <w:t xml:space="preserve"> we should study.’</w:t>
      </w:r>
    </w:p>
    <w:p w:rsidR="00000000" w:rsidDel="00000000" w:rsidP="00000000" w:rsidRDefault="00000000" w:rsidRPr="00000000" w14:paraId="0000003F">
      <w:pPr>
        <w:ind w:left="0" w:firstLine="0"/>
        <w:contextualSpacing w:val="0"/>
        <w:jc w:val="left"/>
        <w:rPr/>
      </w:pPr>
      <w:r w:rsidDel="00000000" w:rsidR="00000000" w:rsidRPr="00000000">
        <w:rPr>
          <w:rtl w:val="0"/>
        </w:rPr>
      </w:r>
    </w:p>
    <w:p w:rsidR="00000000" w:rsidDel="00000000" w:rsidP="00000000" w:rsidRDefault="00000000" w:rsidRPr="00000000" w14:paraId="00000040">
      <w:pPr>
        <w:ind w:left="0" w:firstLine="720"/>
        <w:contextualSpacing w:val="0"/>
        <w:jc w:val="left"/>
        <w:rPr/>
      </w:pPr>
      <w:r w:rsidDel="00000000" w:rsidR="00000000" w:rsidRPr="00000000">
        <w:rPr>
          <w:b w:val="1"/>
          <w:rtl w:val="0"/>
        </w:rPr>
        <w:t xml:space="preserve">Enthymemes:</w:t>
      </w:r>
      <w:r w:rsidDel="00000000" w:rsidR="00000000" w:rsidRPr="00000000">
        <w:rPr>
          <w:rtl w:val="0"/>
        </w:rPr>
        <w:t xml:space="preserve"> Arguments with missing aspects.</w:t>
      </w:r>
    </w:p>
    <w:p w:rsidR="00000000" w:rsidDel="00000000" w:rsidP="00000000" w:rsidRDefault="00000000" w:rsidRPr="00000000" w14:paraId="00000041">
      <w:pPr>
        <w:contextualSpacing w:val="0"/>
        <w:jc w:val="left"/>
        <w:rPr/>
      </w:pPr>
      <w:r w:rsidDel="00000000" w:rsidR="00000000" w:rsidRPr="00000000">
        <w:rPr>
          <w:rtl w:val="0"/>
        </w:rPr>
      </w:r>
    </w:p>
    <w:p w:rsidR="00000000" w:rsidDel="00000000" w:rsidP="00000000" w:rsidRDefault="00000000" w:rsidRPr="00000000" w14:paraId="00000042">
      <w:pPr>
        <w:contextualSpacing w:val="0"/>
        <w:jc w:val="left"/>
        <w:rPr/>
      </w:pPr>
      <w:r w:rsidDel="00000000" w:rsidR="00000000" w:rsidRPr="00000000">
        <w:rPr>
          <w:rtl w:val="0"/>
        </w:rPr>
        <w:t xml:space="preserve">There are always exceptions, but questions, commands, exclamations, etc, will not be part of an argument.</w:t>
      </w:r>
    </w:p>
    <w:p w:rsidR="00000000" w:rsidDel="00000000" w:rsidP="00000000" w:rsidRDefault="00000000" w:rsidRPr="00000000" w14:paraId="00000043">
      <w:pPr>
        <w:contextualSpacing w:val="0"/>
        <w:jc w:val="left"/>
        <w:rPr/>
      </w:pPr>
      <w:r w:rsidDel="00000000" w:rsidR="00000000" w:rsidRPr="00000000">
        <w:rPr>
          <w:rtl w:val="0"/>
        </w:rPr>
      </w:r>
    </w:p>
    <w:p w:rsidR="00000000" w:rsidDel="00000000" w:rsidP="00000000" w:rsidRDefault="00000000" w:rsidRPr="00000000" w14:paraId="00000044">
      <w:pPr>
        <w:contextualSpacing w:val="0"/>
        <w:jc w:val="left"/>
        <w:rPr/>
      </w:pPr>
      <w:r w:rsidDel="00000000" w:rsidR="00000000" w:rsidRPr="00000000">
        <w:rPr>
          <w:rtl w:val="0"/>
        </w:rPr>
      </w:r>
    </w:p>
    <w:p w:rsidR="00000000" w:rsidDel="00000000" w:rsidP="00000000" w:rsidRDefault="00000000" w:rsidRPr="00000000" w14:paraId="00000045">
      <w:pPr>
        <w:contextualSpacing w:val="0"/>
        <w:jc w:val="left"/>
        <w:rPr>
          <w:b w:val="1"/>
        </w:rPr>
      </w:pPr>
      <w:r w:rsidDel="00000000" w:rsidR="00000000" w:rsidRPr="00000000">
        <w:rPr>
          <w:b w:val="1"/>
          <w:rtl w:val="0"/>
        </w:rPr>
        <w:t xml:space="preserve">Simple and Complex Arguments</w:t>
      </w:r>
    </w:p>
    <w:p w:rsidR="00000000" w:rsidDel="00000000" w:rsidP="00000000" w:rsidRDefault="00000000" w:rsidRPr="00000000" w14:paraId="00000046">
      <w:pPr>
        <w:contextualSpacing w:val="0"/>
        <w:jc w:val="left"/>
        <w:rPr>
          <w:b w:val="1"/>
        </w:rPr>
      </w:pPr>
      <w:r w:rsidDel="00000000" w:rsidR="00000000" w:rsidRPr="00000000">
        <w:rPr>
          <w:rtl w:val="0"/>
        </w:rPr>
      </w:r>
    </w:p>
    <w:p w:rsidR="00000000" w:rsidDel="00000000" w:rsidP="00000000" w:rsidRDefault="00000000" w:rsidRPr="00000000" w14:paraId="00000047">
      <w:pPr>
        <w:ind w:left="0" w:firstLine="0"/>
        <w:contextualSpacing w:val="0"/>
        <w:jc w:val="left"/>
        <w:rPr>
          <w:b w:val="1"/>
        </w:rPr>
      </w:pPr>
      <w:r w:rsidDel="00000000" w:rsidR="00000000" w:rsidRPr="00000000">
        <w:rPr>
          <w:b w:val="1"/>
          <w:rtl w:val="0"/>
        </w:rPr>
        <w:t xml:space="preserve">Example of a simple argument:</w:t>
      </w:r>
    </w:p>
    <w:p w:rsidR="00000000" w:rsidDel="00000000" w:rsidP="00000000" w:rsidRDefault="00000000" w:rsidRPr="00000000" w14:paraId="00000048">
      <w:pPr>
        <w:ind w:firstLine="720"/>
        <w:contextualSpacing w:val="0"/>
        <w:jc w:val="left"/>
        <w:rPr/>
      </w:pPr>
      <w:r w:rsidDel="00000000" w:rsidR="00000000" w:rsidRPr="00000000">
        <w:rPr>
          <w:rtl w:val="0"/>
        </w:rPr>
        <w:t xml:space="preserve">‘Since you’re not having a good time, therefore we should leave.’</w:t>
      </w:r>
    </w:p>
    <w:p w:rsidR="00000000" w:rsidDel="00000000" w:rsidP="00000000" w:rsidRDefault="00000000" w:rsidRPr="00000000" w14:paraId="00000049">
      <w:pPr>
        <w:ind w:firstLine="720"/>
        <w:contextualSpacing w:val="0"/>
        <w:jc w:val="left"/>
        <w:rPr/>
      </w:pPr>
      <w:r w:rsidDel="00000000" w:rsidR="00000000" w:rsidRPr="00000000">
        <w:rPr>
          <w:rtl w:val="0"/>
        </w:rPr>
      </w:r>
    </w:p>
    <w:p w:rsidR="00000000" w:rsidDel="00000000" w:rsidP="00000000" w:rsidRDefault="00000000" w:rsidRPr="00000000" w14:paraId="0000004A">
      <w:pPr>
        <w:ind w:left="0" w:firstLine="0"/>
        <w:contextualSpacing w:val="0"/>
        <w:jc w:val="left"/>
        <w:rPr/>
      </w:pPr>
      <w:r w:rsidDel="00000000" w:rsidR="00000000" w:rsidRPr="00000000">
        <w:rPr>
          <w:rtl w:val="0"/>
        </w:rPr>
        <w:t xml:space="preserve">Note: A simple argument only has one inference. A simple argument only has </w:t>
      </w:r>
      <w:r w:rsidDel="00000000" w:rsidR="00000000" w:rsidRPr="00000000">
        <w:rPr>
          <w:b w:val="1"/>
          <w:rtl w:val="0"/>
        </w:rPr>
        <w:t xml:space="preserve">one</w:t>
      </w:r>
      <w:r w:rsidDel="00000000" w:rsidR="00000000" w:rsidRPr="00000000">
        <w:rPr>
          <w:rtl w:val="0"/>
        </w:rPr>
        <w:t xml:space="preserve"> conclusion.</w:t>
      </w:r>
    </w:p>
    <w:p w:rsidR="00000000" w:rsidDel="00000000" w:rsidP="00000000" w:rsidRDefault="00000000" w:rsidRPr="00000000" w14:paraId="0000004B">
      <w:pPr>
        <w:ind w:left="0" w:firstLine="0"/>
        <w:contextualSpacing w:val="0"/>
        <w:jc w:val="left"/>
        <w:rPr/>
      </w:pPr>
      <w:r w:rsidDel="00000000" w:rsidR="00000000" w:rsidRPr="00000000">
        <w:rPr>
          <w:rtl w:val="0"/>
        </w:rPr>
      </w:r>
    </w:p>
    <w:p w:rsidR="00000000" w:rsidDel="00000000" w:rsidP="00000000" w:rsidRDefault="00000000" w:rsidRPr="00000000" w14:paraId="0000004C">
      <w:pPr>
        <w:ind w:left="0" w:firstLine="0"/>
        <w:contextualSpacing w:val="0"/>
        <w:jc w:val="left"/>
        <w:rPr>
          <w:b w:val="1"/>
        </w:rPr>
      </w:pPr>
      <w:r w:rsidDel="00000000" w:rsidR="00000000" w:rsidRPr="00000000">
        <w:rPr>
          <w:b w:val="1"/>
          <w:rtl w:val="0"/>
        </w:rPr>
        <w:t xml:space="preserve">Example of a complex argument:</w:t>
      </w:r>
    </w:p>
    <w:p w:rsidR="00000000" w:rsidDel="00000000" w:rsidP="00000000" w:rsidRDefault="00000000" w:rsidRPr="00000000" w14:paraId="0000004D">
      <w:pPr>
        <w:ind w:left="0" w:firstLine="0"/>
        <w:contextualSpacing w:val="0"/>
        <w:jc w:val="left"/>
        <w:rPr/>
      </w:pPr>
      <w:r w:rsidDel="00000000" w:rsidR="00000000" w:rsidRPr="00000000">
        <w:rPr>
          <w:rtl w:val="0"/>
        </w:rPr>
        <w:tab/>
        <w:t xml:space="preserve">‘You’re a student. So you’re probably broke. So, you likely don’t have money for beer.’</w:t>
      </w:r>
    </w:p>
    <w:p w:rsidR="00000000" w:rsidDel="00000000" w:rsidP="00000000" w:rsidRDefault="00000000" w:rsidRPr="00000000" w14:paraId="0000004E">
      <w:pPr>
        <w:ind w:left="0" w:firstLine="0"/>
        <w:contextualSpacing w:val="0"/>
        <w:jc w:val="left"/>
        <w:rPr/>
      </w:pPr>
      <w:r w:rsidDel="00000000" w:rsidR="00000000" w:rsidRPr="00000000">
        <w:rPr>
          <w:rtl w:val="0"/>
        </w:rPr>
      </w:r>
    </w:p>
    <w:p w:rsidR="00000000" w:rsidDel="00000000" w:rsidP="00000000" w:rsidRDefault="00000000" w:rsidRPr="00000000" w14:paraId="0000004F">
      <w:pPr>
        <w:ind w:left="0" w:firstLine="0"/>
        <w:contextualSpacing w:val="0"/>
        <w:jc w:val="left"/>
        <w:rPr>
          <w:b w:val="1"/>
        </w:rPr>
      </w:pPr>
      <w:r w:rsidDel="00000000" w:rsidR="00000000" w:rsidRPr="00000000">
        <w:rPr>
          <w:rtl w:val="0"/>
        </w:rPr>
        <w:t xml:space="preserve">This complex argument is distinguished from a simple argument because it has an </w:t>
      </w:r>
      <w:r w:rsidDel="00000000" w:rsidR="00000000" w:rsidRPr="00000000">
        <w:rPr>
          <w:b w:val="1"/>
          <w:rtl w:val="0"/>
        </w:rPr>
        <w:t xml:space="preserve">intermediate conclusion.</w:t>
      </w:r>
    </w:p>
    <w:p w:rsidR="00000000" w:rsidDel="00000000" w:rsidP="00000000" w:rsidRDefault="00000000" w:rsidRPr="00000000" w14:paraId="00000050">
      <w:pPr>
        <w:ind w:left="0" w:firstLine="0"/>
        <w:contextualSpacing w:val="0"/>
        <w:jc w:val="left"/>
        <w:rPr>
          <w:b w:val="1"/>
        </w:rPr>
      </w:pPr>
      <w:r w:rsidDel="00000000" w:rsidR="00000000" w:rsidRPr="00000000">
        <w:rPr>
          <w:rtl w:val="0"/>
        </w:rPr>
      </w:r>
    </w:p>
    <w:p w:rsidR="00000000" w:rsidDel="00000000" w:rsidP="00000000" w:rsidRDefault="00000000" w:rsidRPr="00000000" w14:paraId="00000051">
      <w:pPr>
        <w:ind w:left="0" w:firstLine="0"/>
        <w:contextualSpacing w:val="0"/>
        <w:jc w:val="left"/>
        <w:rPr/>
      </w:pPr>
      <w:r w:rsidDel="00000000" w:rsidR="00000000" w:rsidRPr="00000000">
        <w:rPr>
          <w:rtl w:val="0"/>
        </w:rPr>
        <w:t xml:space="preserve">An intermediate conclusion is a statement that has a dual purpose. It serves as a conclusion, but it also serves as a premise in a continuing chain of reasoning:</w:t>
      </w:r>
    </w:p>
    <w:p w:rsidR="00000000" w:rsidDel="00000000" w:rsidP="00000000" w:rsidRDefault="00000000" w:rsidRPr="00000000" w14:paraId="00000052">
      <w:pPr>
        <w:ind w:firstLine="720"/>
        <w:contextualSpacing w:val="0"/>
        <w:rPr/>
      </w:pPr>
      <w:r w:rsidDel="00000000" w:rsidR="00000000" w:rsidRPr="00000000">
        <w:rPr>
          <w:rtl w:val="0"/>
        </w:rPr>
        <w:t xml:space="preserve">‘You’re a student. </w:t>
      </w:r>
      <w:r w:rsidDel="00000000" w:rsidR="00000000" w:rsidRPr="00000000">
        <w:rPr>
          <w:b w:val="1"/>
          <w:i w:val="1"/>
          <w:rtl w:val="0"/>
        </w:rPr>
        <w:t xml:space="preserve">So you’re probably broke.</w:t>
      </w:r>
      <w:r w:rsidDel="00000000" w:rsidR="00000000" w:rsidRPr="00000000">
        <w:rPr>
          <w:rtl w:val="0"/>
        </w:rPr>
        <w:t xml:space="preserve"> So, you likely don’t have money for beer.’</w:t>
      </w:r>
    </w:p>
    <w:p w:rsidR="00000000" w:rsidDel="00000000" w:rsidP="00000000" w:rsidRDefault="00000000" w:rsidRPr="00000000" w14:paraId="00000053">
      <w:pPr>
        <w:ind w:left="0" w:firstLine="0"/>
        <w:contextualSpacing w:val="0"/>
        <w:jc w:val="left"/>
        <w:rPr/>
      </w:pPr>
      <w:r w:rsidDel="00000000" w:rsidR="00000000" w:rsidRPr="00000000">
        <w:rPr>
          <w:rtl w:val="0"/>
        </w:rPr>
      </w:r>
    </w:p>
    <w:p w:rsidR="00000000" w:rsidDel="00000000" w:rsidP="00000000" w:rsidRDefault="00000000" w:rsidRPr="00000000" w14:paraId="00000054">
      <w:pPr>
        <w:ind w:left="0" w:firstLine="720"/>
        <w:contextualSpacing w:val="0"/>
        <w:jc w:val="left"/>
        <w:rPr>
          <w:u w:val="single"/>
        </w:rPr>
      </w:pPr>
      <w:r w:rsidDel="00000000" w:rsidR="00000000" w:rsidRPr="00000000">
        <w:rPr>
          <w:u w:val="single"/>
          <w:rtl w:val="0"/>
        </w:rPr>
        <w:t xml:space="preserve">A complex argument will </w:t>
      </w:r>
      <w:r w:rsidDel="00000000" w:rsidR="00000000" w:rsidRPr="00000000">
        <w:rPr>
          <w:b w:val="1"/>
          <w:u w:val="single"/>
          <w:rtl w:val="0"/>
        </w:rPr>
        <w:t xml:space="preserve">always</w:t>
      </w:r>
      <w:r w:rsidDel="00000000" w:rsidR="00000000" w:rsidRPr="00000000">
        <w:rPr>
          <w:u w:val="single"/>
          <w:rtl w:val="0"/>
        </w:rPr>
        <w:t xml:space="preserve"> have one intermediate conclusion.</w:t>
      </w:r>
    </w:p>
    <w:p w:rsidR="00000000" w:rsidDel="00000000" w:rsidP="00000000" w:rsidRDefault="00000000" w:rsidRPr="00000000" w14:paraId="00000055">
      <w:pPr>
        <w:ind w:left="0" w:firstLine="720"/>
        <w:contextualSpacing w:val="0"/>
        <w:jc w:val="left"/>
        <w:rPr/>
      </w:pPr>
      <w:r w:rsidDel="00000000" w:rsidR="00000000" w:rsidRPr="00000000">
        <w:rPr>
          <w:rtl w:val="0"/>
        </w:rPr>
      </w:r>
    </w:p>
    <w:p w:rsidR="00000000" w:rsidDel="00000000" w:rsidP="00000000" w:rsidRDefault="00000000" w:rsidRPr="00000000" w14:paraId="00000056">
      <w:pPr>
        <w:ind w:left="0" w:firstLine="0"/>
        <w:contextualSpacing w:val="0"/>
        <w:jc w:val="left"/>
        <w:rPr/>
      </w:pPr>
      <w:r w:rsidDel="00000000" w:rsidR="00000000" w:rsidRPr="00000000">
        <w:rPr>
          <w:rtl w:val="0"/>
        </w:rPr>
        <w:t xml:space="preserve">-----------</w:t>
      </w:r>
    </w:p>
    <w:p w:rsidR="00000000" w:rsidDel="00000000" w:rsidP="00000000" w:rsidRDefault="00000000" w:rsidRPr="00000000" w14:paraId="00000057">
      <w:pPr>
        <w:ind w:left="0" w:firstLine="0"/>
        <w:contextualSpacing w:val="0"/>
        <w:jc w:val="left"/>
        <w:rPr>
          <w:b w:val="1"/>
        </w:rPr>
      </w:pPr>
      <w:r w:rsidDel="00000000" w:rsidR="00000000" w:rsidRPr="00000000">
        <w:rPr>
          <w:b w:val="1"/>
          <w:rtl w:val="0"/>
        </w:rPr>
        <w:t xml:space="preserve">Don’t confuse arguments with explanations.</w:t>
      </w:r>
    </w:p>
    <w:p w:rsidR="00000000" w:rsidDel="00000000" w:rsidP="00000000" w:rsidRDefault="00000000" w:rsidRPr="00000000" w14:paraId="00000058">
      <w:pPr>
        <w:ind w:left="0" w:firstLine="0"/>
        <w:contextualSpacing w:val="0"/>
        <w:jc w:val="left"/>
        <w:rPr>
          <w:u w:val="single"/>
        </w:rPr>
      </w:pPr>
      <w:r w:rsidDel="00000000" w:rsidR="00000000" w:rsidRPr="00000000">
        <w:rPr>
          <w:rtl w:val="0"/>
        </w:rPr>
        <w:tab/>
        <w:t xml:space="preserve">An explanation tells us </w:t>
      </w:r>
      <w:r w:rsidDel="00000000" w:rsidR="00000000" w:rsidRPr="00000000">
        <w:rPr>
          <w:b w:val="1"/>
          <w:rtl w:val="0"/>
        </w:rPr>
        <w:t xml:space="preserve">why</w:t>
      </w:r>
      <w:r w:rsidDel="00000000" w:rsidR="00000000" w:rsidRPr="00000000">
        <w:rPr>
          <w:rtl w:val="0"/>
        </w:rPr>
        <w:t xml:space="preserve"> something happened. An explanation </w:t>
      </w:r>
      <w:r w:rsidDel="00000000" w:rsidR="00000000" w:rsidRPr="00000000">
        <w:rPr>
          <w:u w:val="single"/>
          <w:rtl w:val="0"/>
        </w:rPr>
        <w:t xml:space="preserve">tries to show why or how something is the way it is</w:t>
      </w:r>
      <w:r w:rsidDel="00000000" w:rsidR="00000000" w:rsidRPr="00000000">
        <w:rPr>
          <w:rtl w:val="0"/>
        </w:rPr>
        <w:t xml:space="preserve">, whereas an argument </w:t>
      </w:r>
      <w:r w:rsidDel="00000000" w:rsidR="00000000" w:rsidRPr="00000000">
        <w:rPr>
          <w:u w:val="single"/>
          <w:rtl w:val="0"/>
        </w:rPr>
        <w:t xml:space="preserve">provides a reason or reasons for a claim.</w:t>
      </w:r>
    </w:p>
    <w:p w:rsidR="00000000" w:rsidDel="00000000" w:rsidP="00000000" w:rsidRDefault="00000000" w:rsidRPr="00000000" w14:paraId="00000059">
      <w:pPr>
        <w:ind w:left="0" w:firstLine="0"/>
        <w:contextualSpacing w:val="0"/>
        <w:jc w:val="left"/>
        <w:rPr/>
      </w:pPr>
      <w:r w:rsidDel="00000000" w:rsidR="00000000" w:rsidRPr="00000000">
        <w:rPr>
          <w:rtl w:val="0"/>
        </w:rPr>
      </w:r>
    </w:p>
    <w:p w:rsidR="00000000" w:rsidDel="00000000" w:rsidP="00000000" w:rsidRDefault="00000000" w:rsidRPr="00000000" w14:paraId="0000005A">
      <w:pPr>
        <w:ind w:left="0" w:firstLine="0"/>
        <w:contextualSpacing w:val="0"/>
        <w:jc w:val="left"/>
        <w:rPr/>
      </w:pPr>
      <w:r w:rsidDel="00000000" w:rsidR="00000000" w:rsidRPr="00000000">
        <w:rPr>
          <w:rtl w:val="0"/>
        </w:rPr>
        <w:t xml:space="preserve">Example of an explanation:</w:t>
      </w:r>
    </w:p>
    <w:p w:rsidR="00000000" w:rsidDel="00000000" w:rsidP="00000000" w:rsidRDefault="00000000" w:rsidRPr="00000000" w14:paraId="0000005B">
      <w:pPr>
        <w:ind w:left="0" w:firstLine="0"/>
        <w:contextualSpacing w:val="0"/>
        <w:jc w:val="left"/>
        <w:rPr/>
      </w:pPr>
      <w:r w:rsidDel="00000000" w:rsidR="00000000" w:rsidRPr="00000000">
        <w:rPr>
          <w:rtl w:val="0"/>
        </w:rPr>
        <w:tab/>
        <w:t xml:space="preserve">‘I already know Adam stole the money because Jane told me that Steve told her so.’</w:t>
      </w:r>
    </w:p>
    <w:p w:rsidR="00000000" w:rsidDel="00000000" w:rsidP="00000000" w:rsidRDefault="00000000" w:rsidRPr="00000000" w14:paraId="0000005C">
      <w:pPr>
        <w:numPr>
          <w:ilvl w:val="0"/>
          <w:numId w:val="176"/>
        </w:numPr>
        <w:ind w:left="1440" w:hanging="360"/>
        <w:contextualSpacing w:val="1"/>
        <w:jc w:val="left"/>
        <w:rPr>
          <w:u w:val="none"/>
        </w:rPr>
      </w:pPr>
      <w:r w:rsidDel="00000000" w:rsidR="00000000" w:rsidRPr="00000000">
        <w:rPr>
          <w:b w:val="1"/>
          <w:rtl w:val="0"/>
        </w:rPr>
        <w:t xml:space="preserve">Note:</w:t>
      </w:r>
      <w:r w:rsidDel="00000000" w:rsidR="00000000" w:rsidRPr="00000000">
        <w:rPr>
          <w:rtl w:val="0"/>
        </w:rPr>
        <w:t xml:space="preserve"> I’m not trying to convince you of this, I’m explaining how I know, or why he did it.</w:t>
      </w:r>
      <w:r w:rsidDel="00000000" w:rsidR="00000000" w:rsidRPr="00000000">
        <w:rPr>
          <w:rtl w:val="0"/>
        </w:rPr>
      </w:r>
    </w:p>
    <w:p w:rsidR="00000000" w:rsidDel="00000000" w:rsidP="00000000" w:rsidRDefault="00000000" w:rsidRPr="00000000" w14:paraId="0000005D">
      <w:pPr>
        <w:contextualSpacing w:val="0"/>
        <w:jc w:val="left"/>
        <w:rPr/>
      </w:pPr>
      <w:r w:rsidDel="00000000" w:rsidR="00000000" w:rsidRPr="00000000">
        <w:rPr>
          <w:rtl w:val="0"/>
        </w:rPr>
      </w:r>
    </w:p>
    <w:p w:rsidR="00000000" w:rsidDel="00000000" w:rsidP="00000000" w:rsidRDefault="00000000" w:rsidRPr="00000000" w14:paraId="0000005E">
      <w:pPr>
        <w:contextualSpacing w:val="0"/>
        <w:jc w:val="left"/>
        <w:rPr>
          <w:b w:val="1"/>
        </w:rPr>
      </w:pPr>
      <w:r w:rsidDel="00000000" w:rsidR="00000000" w:rsidRPr="00000000">
        <w:rPr>
          <w:rtl w:val="0"/>
        </w:rPr>
        <w:t xml:space="preserve">If we encounter an explanation within an argument, then we treat it as just making one claim. An explanation can serve either as a </w:t>
      </w:r>
      <w:r w:rsidDel="00000000" w:rsidR="00000000" w:rsidRPr="00000000">
        <w:rPr>
          <w:b w:val="1"/>
          <w:rtl w:val="0"/>
        </w:rPr>
        <w:t xml:space="preserve">premise</w:t>
      </w:r>
      <w:r w:rsidDel="00000000" w:rsidR="00000000" w:rsidRPr="00000000">
        <w:rPr>
          <w:rtl w:val="0"/>
        </w:rPr>
        <w:t xml:space="preserve"> or </w:t>
      </w:r>
      <w:r w:rsidDel="00000000" w:rsidR="00000000" w:rsidRPr="00000000">
        <w:rPr>
          <w:b w:val="1"/>
          <w:rtl w:val="0"/>
        </w:rPr>
        <w:t xml:space="preserve">conclusion.</w:t>
      </w:r>
    </w:p>
    <w:p w:rsidR="00000000" w:rsidDel="00000000" w:rsidP="00000000" w:rsidRDefault="00000000" w:rsidRPr="00000000" w14:paraId="0000005F">
      <w:pPr>
        <w:ind w:firstLine="720"/>
        <w:contextualSpacing w:val="0"/>
        <w:jc w:val="left"/>
        <w:rPr/>
      </w:pPr>
      <w:r w:rsidDel="00000000" w:rsidR="00000000" w:rsidRPr="00000000">
        <w:rPr>
          <w:rtl w:val="0"/>
        </w:rPr>
        <w:t xml:space="preserve">Ex: James is very ill because he was bitten by a rabid dog. So James will only get better if he is quickly given a fast acting shot.</w:t>
      </w:r>
    </w:p>
    <w:p w:rsidR="00000000" w:rsidDel="00000000" w:rsidP="00000000" w:rsidRDefault="00000000" w:rsidRPr="00000000" w14:paraId="00000060">
      <w:pPr>
        <w:contextualSpacing w:val="0"/>
        <w:rPr/>
      </w:pPr>
      <w:r w:rsidDel="00000000" w:rsidR="00000000" w:rsidRPr="00000000">
        <w:rPr>
          <w:rtl w:val="0"/>
        </w:rPr>
      </w:r>
    </w:p>
    <w:p w:rsidR="00000000" w:rsidDel="00000000" w:rsidP="00000000" w:rsidRDefault="00000000" w:rsidRPr="00000000" w14:paraId="00000061">
      <w:pPr>
        <w:contextualSpacing w:val="0"/>
        <w:rPr>
          <w:b w:val="1"/>
          <w:i w:val="1"/>
        </w:rPr>
      </w:pPr>
      <w:r w:rsidDel="00000000" w:rsidR="00000000" w:rsidRPr="00000000">
        <w:rPr>
          <w:b w:val="1"/>
          <w:i w:val="1"/>
          <w:rtl w:val="0"/>
        </w:rPr>
        <w:t xml:space="preserve">Other statements that just make one claim:</w:t>
      </w:r>
    </w:p>
    <w:p w:rsidR="00000000" w:rsidDel="00000000" w:rsidP="00000000" w:rsidRDefault="00000000" w:rsidRPr="00000000" w14:paraId="00000062">
      <w:pPr>
        <w:contextualSpacing w:val="0"/>
        <w:rPr/>
      </w:pPr>
      <w:r w:rsidDel="00000000" w:rsidR="00000000" w:rsidRPr="00000000">
        <w:rPr>
          <w:rtl w:val="0"/>
        </w:rPr>
      </w:r>
    </w:p>
    <w:p w:rsidR="00000000" w:rsidDel="00000000" w:rsidP="00000000" w:rsidRDefault="00000000" w:rsidRPr="00000000" w14:paraId="00000063">
      <w:pPr>
        <w:contextualSpacing w:val="0"/>
        <w:rPr/>
      </w:pPr>
      <w:r w:rsidDel="00000000" w:rsidR="00000000" w:rsidRPr="00000000">
        <w:rPr>
          <w:b w:val="1"/>
          <w:rtl w:val="0"/>
        </w:rPr>
        <w:t xml:space="preserve">Conditionals: </w:t>
      </w:r>
      <w:r w:rsidDel="00000000" w:rsidR="00000000" w:rsidRPr="00000000">
        <w:rPr>
          <w:rtl w:val="0"/>
        </w:rPr>
        <w:t xml:space="preserve">(“If… then…”)</w:t>
      </w:r>
    </w:p>
    <w:p w:rsidR="00000000" w:rsidDel="00000000" w:rsidP="00000000" w:rsidRDefault="00000000" w:rsidRPr="00000000" w14:paraId="00000064">
      <w:pPr>
        <w:ind w:firstLine="720"/>
        <w:contextualSpacing w:val="0"/>
        <w:rPr/>
      </w:pPr>
      <w:r w:rsidDel="00000000" w:rsidR="00000000" w:rsidRPr="00000000">
        <w:rPr>
          <w:rtl w:val="0"/>
        </w:rPr>
        <w:t xml:space="preserve">Ex: ‘If I study hard, then I’ll pass PHI 1101.</w:t>
      </w:r>
    </w:p>
    <w:p w:rsidR="00000000" w:rsidDel="00000000" w:rsidP="00000000" w:rsidRDefault="00000000" w:rsidRPr="00000000" w14:paraId="00000065">
      <w:pPr>
        <w:ind w:firstLine="720"/>
        <w:contextualSpacing w:val="0"/>
        <w:rPr/>
      </w:pPr>
      <w:r w:rsidDel="00000000" w:rsidR="00000000" w:rsidRPr="00000000">
        <w:rPr>
          <w:rtl w:val="0"/>
        </w:rPr>
      </w:r>
    </w:p>
    <w:p w:rsidR="00000000" w:rsidDel="00000000" w:rsidP="00000000" w:rsidRDefault="00000000" w:rsidRPr="00000000" w14:paraId="00000066">
      <w:pPr>
        <w:ind w:left="0" w:firstLine="0"/>
        <w:contextualSpacing w:val="0"/>
        <w:rPr/>
      </w:pPr>
      <w:r w:rsidDel="00000000" w:rsidR="00000000" w:rsidRPr="00000000">
        <w:rPr>
          <w:b w:val="1"/>
          <w:rtl w:val="0"/>
        </w:rPr>
        <w:t xml:space="preserve">Disjunctive Sentence or Statements:</w:t>
      </w:r>
      <w:r w:rsidDel="00000000" w:rsidR="00000000" w:rsidRPr="00000000">
        <w:rPr>
          <w:rtl w:val="0"/>
        </w:rPr>
        <w:t xml:space="preserve"> (“Either… or…”)</w:t>
      </w:r>
    </w:p>
    <w:p w:rsidR="00000000" w:rsidDel="00000000" w:rsidP="00000000" w:rsidRDefault="00000000" w:rsidRPr="00000000" w14:paraId="00000067">
      <w:pPr>
        <w:ind w:left="0" w:firstLine="0"/>
        <w:contextualSpacing w:val="0"/>
        <w:rPr/>
      </w:pPr>
      <w:r w:rsidDel="00000000" w:rsidR="00000000" w:rsidRPr="00000000">
        <w:rPr>
          <w:rtl w:val="0"/>
        </w:rPr>
        <w:tab/>
        <w:t xml:space="preserve">Ex: ‘Either I’ll pass PHI 1101 or I’ll fail it.</w:t>
      </w:r>
    </w:p>
    <w:p w:rsidR="00000000" w:rsidDel="00000000" w:rsidP="00000000" w:rsidRDefault="00000000" w:rsidRPr="00000000" w14:paraId="00000068">
      <w:pPr>
        <w:ind w:left="0" w:firstLine="0"/>
        <w:contextualSpacing w:val="0"/>
        <w:rPr/>
      </w:pPr>
      <w:r w:rsidDel="00000000" w:rsidR="00000000" w:rsidRPr="00000000">
        <w:rPr>
          <w:rtl w:val="0"/>
        </w:rPr>
      </w:r>
    </w:p>
    <w:p w:rsidR="00000000" w:rsidDel="00000000" w:rsidP="00000000" w:rsidRDefault="00000000" w:rsidRPr="00000000" w14:paraId="00000069">
      <w:pPr>
        <w:ind w:left="0" w:firstLine="0"/>
        <w:contextualSpacing w:val="0"/>
        <w:rPr>
          <w:b w:val="1"/>
        </w:rPr>
      </w:pPr>
      <w:r w:rsidDel="00000000" w:rsidR="00000000" w:rsidRPr="00000000">
        <w:rPr>
          <w:rtl w:val="0"/>
        </w:rPr>
      </w:r>
    </w:p>
    <w:p w:rsidR="00000000" w:rsidDel="00000000" w:rsidP="00000000" w:rsidRDefault="00000000" w:rsidRPr="00000000" w14:paraId="0000006A">
      <w:pPr>
        <w:ind w:left="0" w:firstLine="0"/>
        <w:contextualSpacing w:val="0"/>
        <w:rPr>
          <w:b w:val="1"/>
        </w:rPr>
      </w:pPr>
      <w:r w:rsidDel="00000000" w:rsidR="00000000" w:rsidRPr="00000000">
        <w:rPr>
          <w:b w:val="1"/>
          <w:rtl w:val="0"/>
        </w:rPr>
        <w:t xml:space="preserve">Unless</w:t>
      </w:r>
    </w:p>
    <w:p w:rsidR="00000000" w:rsidDel="00000000" w:rsidP="00000000" w:rsidRDefault="00000000" w:rsidRPr="00000000" w14:paraId="0000006B">
      <w:pPr>
        <w:ind w:left="0" w:firstLine="0"/>
        <w:contextualSpacing w:val="0"/>
        <w:rPr/>
      </w:pPr>
      <w:r w:rsidDel="00000000" w:rsidR="00000000" w:rsidRPr="00000000">
        <w:rPr>
          <w:rtl w:val="0"/>
        </w:rPr>
        <w:tab/>
        <w:t xml:space="preserve">Ex: ‘There will be no baseball tomorrow unless the sun is shining.”</w:t>
      </w:r>
      <w:r w:rsidDel="00000000" w:rsidR="00000000" w:rsidRPr="00000000">
        <w:rPr>
          <w:rtl w:val="0"/>
        </w:rPr>
      </w:r>
    </w:p>
    <w:p w:rsidR="00000000" w:rsidDel="00000000" w:rsidP="00000000" w:rsidRDefault="00000000" w:rsidRPr="00000000" w14:paraId="0000006C">
      <w:pPr>
        <w:contextualSpacing w:val="0"/>
        <w:rPr/>
      </w:pPr>
      <w:r w:rsidDel="00000000" w:rsidR="00000000" w:rsidRPr="00000000">
        <w:rPr>
          <w:rtl w:val="0"/>
        </w:rPr>
      </w:r>
    </w:p>
    <w:p w:rsidR="00000000" w:rsidDel="00000000" w:rsidP="00000000" w:rsidRDefault="00000000" w:rsidRPr="00000000" w14:paraId="0000006D">
      <w:pPr>
        <w:contextualSpacing w:val="0"/>
        <w:jc w:val="center"/>
        <w:rPr/>
      </w:pPr>
      <w:r w:rsidDel="00000000" w:rsidR="00000000" w:rsidRPr="00000000">
        <w:rPr>
          <w:rtl w:val="0"/>
        </w:rPr>
      </w:r>
    </w:p>
    <w:p w:rsidR="00000000" w:rsidDel="00000000" w:rsidP="00000000" w:rsidRDefault="00000000" w:rsidRPr="00000000" w14:paraId="0000006E">
      <w:pPr>
        <w:contextualSpacing w:val="0"/>
        <w:jc w:val="center"/>
        <w:rPr/>
      </w:pPr>
      <w:r w:rsidDel="00000000" w:rsidR="00000000" w:rsidRPr="00000000">
        <w:rPr>
          <w:rtl w:val="0"/>
        </w:rPr>
      </w:r>
    </w:p>
    <w:p w:rsidR="00000000" w:rsidDel="00000000" w:rsidP="00000000" w:rsidRDefault="00000000" w:rsidRPr="00000000" w14:paraId="0000006F">
      <w:pPr>
        <w:contextualSpacing w:val="0"/>
        <w:jc w:val="center"/>
        <w:rPr/>
      </w:pPr>
      <w:r w:rsidDel="00000000" w:rsidR="00000000" w:rsidRPr="00000000">
        <w:rPr>
          <w:rtl w:val="0"/>
        </w:rPr>
      </w:r>
    </w:p>
    <w:p w:rsidR="00000000" w:rsidDel="00000000" w:rsidP="00000000" w:rsidRDefault="00000000" w:rsidRPr="00000000" w14:paraId="00000070">
      <w:pPr>
        <w:contextualSpacing w:val="0"/>
        <w:jc w:val="center"/>
        <w:rPr/>
      </w:pPr>
      <w:r w:rsidDel="00000000" w:rsidR="00000000" w:rsidRPr="00000000">
        <w:rPr>
          <w:rtl w:val="0"/>
        </w:rPr>
      </w:r>
    </w:p>
    <w:p w:rsidR="00000000" w:rsidDel="00000000" w:rsidP="00000000" w:rsidRDefault="00000000" w:rsidRPr="00000000" w14:paraId="00000071">
      <w:pPr>
        <w:contextualSpacing w:val="0"/>
        <w:jc w:val="center"/>
        <w:rPr/>
      </w:pPr>
      <w:r w:rsidDel="00000000" w:rsidR="00000000" w:rsidRPr="00000000">
        <w:rPr>
          <w:rtl w:val="0"/>
        </w:rPr>
      </w:r>
    </w:p>
    <w:p w:rsidR="00000000" w:rsidDel="00000000" w:rsidP="00000000" w:rsidRDefault="00000000" w:rsidRPr="00000000" w14:paraId="00000072">
      <w:pPr>
        <w:contextualSpacing w:val="0"/>
        <w:jc w:val="center"/>
        <w:rPr/>
      </w:pPr>
      <w:r w:rsidDel="00000000" w:rsidR="00000000" w:rsidRPr="00000000">
        <w:rPr>
          <w:rtl w:val="0"/>
        </w:rPr>
      </w:r>
    </w:p>
    <w:p w:rsidR="00000000" w:rsidDel="00000000" w:rsidP="00000000" w:rsidRDefault="00000000" w:rsidRPr="00000000" w14:paraId="00000073">
      <w:pPr>
        <w:contextualSpacing w:val="0"/>
        <w:jc w:val="center"/>
        <w:rPr/>
      </w:pPr>
      <w:r w:rsidDel="00000000" w:rsidR="00000000" w:rsidRPr="00000000">
        <w:rPr>
          <w:rtl w:val="0"/>
        </w:rPr>
      </w:r>
    </w:p>
    <w:p w:rsidR="00000000" w:rsidDel="00000000" w:rsidP="00000000" w:rsidRDefault="00000000" w:rsidRPr="00000000" w14:paraId="00000074">
      <w:pPr>
        <w:contextualSpacing w:val="0"/>
        <w:jc w:val="center"/>
        <w:rPr/>
      </w:pPr>
      <w:r w:rsidDel="00000000" w:rsidR="00000000" w:rsidRPr="00000000">
        <w:rPr>
          <w:rtl w:val="0"/>
        </w:rPr>
      </w:r>
    </w:p>
    <w:p w:rsidR="00000000" w:rsidDel="00000000" w:rsidP="00000000" w:rsidRDefault="00000000" w:rsidRPr="00000000" w14:paraId="00000075">
      <w:pPr>
        <w:contextualSpacing w:val="0"/>
        <w:jc w:val="center"/>
        <w:rPr/>
      </w:pPr>
      <w:r w:rsidDel="00000000" w:rsidR="00000000" w:rsidRPr="00000000">
        <w:rPr>
          <w:rtl w:val="0"/>
        </w:rPr>
      </w:r>
    </w:p>
    <w:p w:rsidR="00000000" w:rsidDel="00000000" w:rsidP="00000000" w:rsidRDefault="00000000" w:rsidRPr="00000000" w14:paraId="00000076">
      <w:pPr>
        <w:contextualSpacing w:val="0"/>
        <w:jc w:val="center"/>
        <w:rPr/>
      </w:pPr>
      <w:r w:rsidDel="00000000" w:rsidR="00000000" w:rsidRPr="00000000">
        <w:rPr>
          <w:rtl w:val="0"/>
        </w:rPr>
      </w:r>
    </w:p>
    <w:p w:rsidR="00000000" w:rsidDel="00000000" w:rsidP="00000000" w:rsidRDefault="00000000" w:rsidRPr="00000000" w14:paraId="00000077">
      <w:pPr>
        <w:contextualSpacing w:val="0"/>
        <w:jc w:val="center"/>
        <w:rPr/>
      </w:pPr>
      <w:r w:rsidDel="00000000" w:rsidR="00000000" w:rsidRPr="00000000">
        <w:rPr>
          <w:rtl w:val="0"/>
        </w:rPr>
      </w:r>
    </w:p>
    <w:p w:rsidR="00000000" w:rsidDel="00000000" w:rsidP="00000000" w:rsidRDefault="00000000" w:rsidRPr="00000000" w14:paraId="00000078">
      <w:pPr>
        <w:contextualSpacing w:val="0"/>
        <w:jc w:val="center"/>
        <w:rPr/>
      </w:pPr>
      <w:r w:rsidDel="00000000" w:rsidR="00000000" w:rsidRPr="00000000">
        <w:rPr>
          <w:rtl w:val="0"/>
        </w:rPr>
      </w:r>
    </w:p>
    <w:p w:rsidR="00000000" w:rsidDel="00000000" w:rsidP="00000000" w:rsidRDefault="00000000" w:rsidRPr="00000000" w14:paraId="00000079">
      <w:pPr>
        <w:contextualSpacing w:val="0"/>
        <w:jc w:val="center"/>
        <w:rPr/>
      </w:pPr>
      <w:r w:rsidDel="00000000" w:rsidR="00000000" w:rsidRPr="00000000">
        <w:rPr>
          <w:rtl w:val="0"/>
        </w:rPr>
      </w:r>
    </w:p>
    <w:p w:rsidR="00000000" w:rsidDel="00000000" w:rsidP="00000000" w:rsidRDefault="00000000" w:rsidRPr="00000000" w14:paraId="0000007A">
      <w:pPr>
        <w:contextualSpacing w:val="0"/>
        <w:jc w:val="center"/>
        <w:rPr/>
      </w:pPr>
      <w:r w:rsidDel="00000000" w:rsidR="00000000" w:rsidRPr="00000000">
        <w:rPr>
          <w:rtl w:val="0"/>
        </w:rPr>
      </w:r>
    </w:p>
    <w:p w:rsidR="00000000" w:rsidDel="00000000" w:rsidP="00000000" w:rsidRDefault="00000000" w:rsidRPr="00000000" w14:paraId="0000007B">
      <w:pPr>
        <w:contextualSpacing w:val="0"/>
        <w:jc w:val="center"/>
        <w:rPr/>
      </w:pPr>
      <w:r w:rsidDel="00000000" w:rsidR="00000000" w:rsidRPr="00000000">
        <w:rPr>
          <w:rtl w:val="0"/>
        </w:rPr>
      </w:r>
    </w:p>
    <w:p w:rsidR="00000000" w:rsidDel="00000000" w:rsidP="00000000" w:rsidRDefault="00000000" w:rsidRPr="00000000" w14:paraId="0000007C">
      <w:pPr>
        <w:contextualSpacing w:val="0"/>
        <w:jc w:val="center"/>
        <w:rPr/>
      </w:pPr>
      <w:r w:rsidDel="00000000" w:rsidR="00000000" w:rsidRPr="00000000">
        <w:rPr>
          <w:rtl w:val="0"/>
        </w:rPr>
      </w:r>
    </w:p>
    <w:p w:rsidR="00000000" w:rsidDel="00000000" w:rsidP="00000000" w:rsidRDefault="00000000" w:rsidRPr="00000000" w14:paraId="0000007D">
      <w:pPr>
        <w:contextualSpacing w:val="0"/>
        <w:jc w:val="center"/>
        <w:rPr/>
      </w:pPr>
      <w:r w:rsidDel="00000000" w:rsidR="00000000" w:rsidRPr="00000000">
        <w:rPr>
          <w:rtl w:val="0"/>
        </w:rPr>
      </w:r>
    </w:p>
    <w:p w:rsidR="00000000" w:rsidDel="00000000" w:rsidP="00000000" w:rsidRDefault="00000000" w:rsidRPr="00000000" w14:paraId="0000007E">
      <w:pPr>
        <w:contextualSpacing w:val="0"/>
        <w:jc w:val="center"/>
        <w:rPr/>
      </w:pPr>
      <w:r w:rsidDel="00000000" w:rsidR="00000000" w:rsidRPr="00000000">
        <w:rPr>
          <w:rtl w:val="0"/>
        </w:rPr>
      </w:r>
    </w:p>
    <w:p w:rsidR="00000000" w:rsidDel="00000000" w:rsidP="00000000" w:rsidRDefault="00000000" w:rsidRPr="00000000" w14:paraId="0000007F">
      <w:pPr>
        <w:contextualSpacing w:val="0"/>
        <w:jc w:val="center"/>
        <w:rPr/>
      </w:pPr>
      <w:r w:rsidDel="00000000" w:rsidR="00000000" w:rsidRPr="00000000">
        <w:rPr>
          <w:rtl w:val="0"/>
        </w:rPr>
      </w:r>
    </w:p>
    <w:p w:rsidR="00000000" w:rsidDel="00000000" w:rsidP="00000000" w:rsidRDefault="00000000" w:rsidRPr="00000000" w14:paraId="00000080">
      <w:pPr>
        <w:contextualSpacing w:val="0"/>
        <w:jc w:val="center"/>
        <w:rPr/>
      </w:pPr>
      <w:r w:rsidDel="00000000" w:rsidR="00000000" w:rsidRPr="00000000">
        <w:rPr>
          <w:rtl w:val="0"/>
        </w:rPr>
      </w:r>
    </w:p>
    <w:p w:rsidR="00000000" w:rsidDel="00000000" w:rsidP="00000000" w:rsidRDefault="00000000" w:rsidRPr="00000000" w14:paraId="00000081">
      <w:pPr>
        <w:contextualSpacing w:val="0"/>
        <w:jc w:val="center"/>
        <w:rPr/>
      </w:pPr>
      <w:r w:rsidDel="00000000" w:rsidR="00000000" w:rsidRPr="00000000">
        <w:rPr>
          <w:rtl w:val="0"/>
        </w:rPr>
      </w:r>
    </w:p>
    <w:p w:rsidR="00000000" w:rsidDel="00000000" w:rsidP="00000000" w:rsidRDefault="00000000" w:rsidRPr="00000000" w14:paraId="00000082">
      <w:pPr>
        <w:contextualSpacing w:val="0"/>
        <w:jc w:val="center"/>
        <w:rPr/>
      </w:pPr>
      <w:r w:rsidDel="00000000" w:rsidR="00000000" w:rsidRPr="00000000">
        <w:rPr>
          <w:rtl w:val="0"/>
        </w:rPr>
      </w:r>
    </w:p>
    <w:p w:rsidR="00000000" w:rsidDel="00000000" w:rsidP="00000000" w:rsidRDefault="00000000" w:rsidRPr="00000000" w14:paraId="00000083">
      <w:pPr>
        <w:contextualSpacing w:val="0"/>
        <w:jc w:val="center"/>
        <w:rPr/>
      </w:pPr>
      <w:r w:rsidDel="00000000" w:rsidR="00000000" w:rsidRPr="00000000">
        <w:rPr>
          <w:rtl w:val="0"/>
        </w:rPr>
      </w:r>
    </w:p>
    <w:p w:rsidR="00000000" w:rsidDel="00000000" w:rsidP="00000000" w:rsidRDefault="00000000" w:rsidRPr="00000000" w14:paraId="00000084">
      <w:pPr>
        <w:contextualSpacing w:val="0"/>
        <w:jc w:val="center"/>
        <w:rPr/>
      </w:pPr>
      <w:r w:rsidDel="00000000" w:rsidR="00000000" w:rsidRPr="00000000">
        <w:rPr>
          <w:rtl w:val="0"/>
        </w:rPr>
      </w:r>
    </w:p>
    <w:p w:rsidR="00000000" w:rsidDel="00000000" w:rsidP="00000000" w:rsidRDefault="00000000" w:rsidRPr="00000000" w14:paraId="00000085">
      <w:pPr>
        <w:contextualSpacing w:val="0"/>
        <w:jc w:val="center"/>
        <w:rPr/>
      </w:pPr>
      <w:r w:rsidDel="00000000" w:rsidR="00000000" w:rsidRPr="00000000">
        <w:rPr>
          <w:rtl w:val="0"/>
        </w:rPr>
      </w:r>
    </w:p>
    <w:p w:rsidR="00000000" w:rsidDel="00000000" w:rsidP="00000000" w:rsidRDefault="00000000" w:rsidRPr="00000000" w14:paraId="00000086">
      <w:pPr>
        <w:contextualSpacing w:val="0"/>
        <w:jc w:val="center"/>
        <w:rPr/>
      </w:pPr>
      <w:r w:rsidDel="00000000" w:rsidR="00000000" w:rsidRPr="00000000">
        <w:rPr>
          <w:rtl w:val="0"/>
        </w:rPr>
      </w:r>
    </w:p>
    <w:p w:rsidR="00000000" w:rsidDel="00000000" w:rsidP="00000000" w:rsidRDefault="00000000" w:rsidRPr="00000000" w14:paraId="00000087">
      <w:pPr>
        <w:contextualSpacing w:val="0"/>
        <w:jc w:val="center"/>
        <w:rPr/>
      </w:pPr>
      <w:r w:rsidDel="00000000" w:rsidR="00000000" w:rsidRPr="00000000">
        <w:rPr>
          <w:rtl w:val="0"/>
        </w:rPr>
      </w:r>
    </w:p>
    <w:p w:rsidR="00000000" w:rsidDel="00000000" w:rsidP="00000000" w:rsidRDefault="00000000" w:rsidRPr="00000000" w14:paraId="00000088">
      <w:pPr>
        <w:contextualSpacing w:val="0"/>
        <w:jc w:val="center"/>
        <w:rPr/>
      </w:pPr>
      <w:r w:rsidDel="00000000" w:rsidR="00000000" w:rsidRPr="00000000">
        <w:rPr>
          <w:rtl w:val="0"/>
        </w:rPr>
      </w:r>
    </w:p>
    <w:p w:rsidR="00000000" w:rsidDel="00000000" w:rsidP="00000000" w:rsidRDefault="00000000" w:rsidRPr="00000000" w14:paraId="00000089">
      <w:pPr>
        <w:contextualSpacing w:val="0"/>
        <w:jc w:val="center"/>
        <w:rPr/>
      </w:pPr>
      <w:r w:rsidDel="00000000" w:rsidR="00000000" w:rsidRPr="00000000">
        <w:rPr>
          <w:rtl w:val="0"/>
        </w:rPr>
      </w:r>
    </w:p>
    <w:p w:rsidR="00000000" w:rsidDel="00000000" w:rsidP="00000000" w:rsidRDefault="00000000" w:rsidRPr="00000000" w14:paraId="0000008A">
      <w:pPr>
        <w:contextualSpacing w:val="0"/>
        <w:jc w:val="center"/>
        <w:rPr/>
      </w:pPr>
      <w:r w:rsidDel="00000000" w:rsidR="00000000" w:rsidRPr="00000000">
        <w:rPr>
          <w:rtl w:val="0"/>
        </w:rPr>
      </w:r>
    </w:p>
    <w:p w:rsidR="00000000" w:rsidDel="00000000" w:rsidP="00000000" w:rsidRDefault="00000000" w:rsidRPr="00000000" w14:paraId="0000008B">
      <w:pPr>
        <w:contextualSpacing w:val="0"/>
        <w:jc w:val="center"/>
        <w:rPr/>
      </w:pPr>
      <w:r w:rsidDel="00000000" w:rsidR="00000000" w:rsidRPr="00000000">
        <w:rPr>
          <w:rtl w:val="0"/>
        </w:rPr>
      </w:r>
    </w:p>
    <w:p w:rsidR="00000000" w:rsidDel="00000000" w:rsidP="00000000" w:rsidRDefault="00000000" w:rsidRPr="00000000" w14:paraId="0000008C">
      <w:pPr>
        <w:contextualSpacing w:val="0"/>
        <w:jc w:val="center"/>
        <w:rPr/>
      </w:pPr>
      <w:r w:rsidDel="00000000" w:rsidR="00000000" w:rsidRPr="00000000">
        <w:rPr>
          <w:rtl w:val="0"/>
        </w:rPr>
      </w:r>
    </w:p>
    <w:p w:rsidR="00000000" w:rsidDel="00000000" w:rsidP="00000000" w:rsidRDefault="00000000" w:rsidRPr="00000000" w14:paraId="0000008D">
      <w:pPr>
        <w:contextualSpacing w:val="0"/>
        <w:jc w:val="center"/>
        <w:rPr/>
      </w:pPr>
      <w:r w:rsidDel="00000000" w:rsidR="00000000" w:rsidRPr="00000000">
        <w:rPr>
          <w:rtl w:val="0"/>
        </w:rPr>
      </w:r>
    </w:p>
    <w:p w:rsidR="00000000" w:rsidDel="00000000" w:rsidP="00000000" w:rsidRDefault="00000000" w:rsidRPr="00000000" w14:paraId="0000008E">
      <w:pPr>
        <w:contextualSpacing w:val="0"/>
        <w:jc w:val="center"/>
        <w:rPr/>
      </w:pPr>
      <w:r w:rsidDel="00000000" w:rsidR="00000000" w:rsidRPr="00000000">
        <w:rPr>
          <w:rtl w:val="0"/>
        </w:rPr>
      </w:r>
    </w:p>
    <w:p w:rsidR="00000000" w:rsidDel="00000000" w:rsidP="00000000" w:rsidRDefault="00000000" w:rsidRPr="00000000" w14:paraId="0000008F">
      <w:pPr>
        <w:contextualSpacing w:val="0"/>
        <w:jc w:val="center"/>
        <w:rPr/>
      </w:pPr>
      <w:r w:rsidDel="00000000" w:rsidR="00000000" w:rsidRPr="00000000">
        <w:rPr>
          <w:rtl w:val="0"/>
        </w:rPr>
      </w:r>
    </w:p>
    <w:p w:rsidR="00000000" w:rsidDel="00000000" w:rsidP="00000000" w:rsidRDefault="00000000" w:rsidRPr="00000000" w14:paraId="00000090">
      <w:pPr>
        <w:contextualSpacing w:val="0"/>
        <w:jc w:val="center"/>
        <w:rPr/>
      </w:pPr>
      <w:r w:rsidDel="00000000" w:rsidR="00000000" w:rsidRPr="00000000">
        <w:rPr>
          <w:rtl w:val="0"/>
        </w:rPr>
      </w:r>
    </w:p>
    <w:p w:rsidR="00000000" w:rsidDel="00000000" w:rsidP="00000000" w:rsidRDefault="00000000" w:rsidRPr="00000000" w14:paraId="00000091">
      <w:pPr>
        <w:contextualSpacing w:val="0"/>
        <w:jc w:val="center"/>
        <w:rPr/>
      </w:pPr>
      <w:r w:rsidDel="00000000" w:rsidR="00000000" w:rsidRPr="00000000">
        <w:rPr>
          <w:rtl w:val="0"/>
        </w:rPr>
      </w:r>
    </w:p>
    <w:p w:rsidR="00000000" w:rsidDel="00000000" w:rsidP="00000000" w:rsidRDefault="00000000" w:rsidRPr="00000000" w14:paraId="00000092">
      <w:pPr>
        <w:contextualSpacing w:val="0"/>
        <w:jc w:val="center"/>
        <w:rPr/>
      </w:pPr>
      <w:r w:rsidDel="00000000" w:rsidR="00000000" w:rsidRPr="00000000">
        <w:rPr>
          <w:rtl w:val="0"/>
        </w:rPr>
      </w:r>
    </w:p>
    <w:p w:rsidR="00000000" w:rsidDel="00000000" w:rsidP="00000000" w:rsidRDefault="00000000" w:rsidRPr="00000000" w14:paraId="00000093">
      <w:pPr>
        <w:contextualSpacing w:val="0"/>
        <w:jc w:val="center"/>
        <w:rPr/>
      </w:pPr>
      <w:r w:rsidDel="00000000" w:rsidR="00000000" w:rsidRPr="00000000">
        <w:rPr>
          <w:rtl w:val="0"/>
        </w:rPr>
      </w:r>
    </w:p>
    <w:p w:rsidR="00000000" w:rsidDel="00000000" w:rsidP="00000000" w:rsidRDefault="00000000" w:rsidRPr="00000000" w14:paraId="00000094">
      <w:pPr>
        <w:contextualSpacing w:val="0"/>
        <w:jc w:val="left"/>
        <w:rPr/>
      </w:pPr>
      <w:r w:rsidDel="00000000" w:rsidR="00000000" w:rsidRPr="00000000">
        <w:rPr>
          <w:rtl w:val="0"/>
        </w:rPr>
      </w:r>
    </w:p>
    <w:p w:rsidR="00000000" w:rsidDel="00000000" w:rsidP="00000000" w:rsidRDefault="00000000" w:rsidRPr="00000000" w14:paraId="00000095">
      <w:pPr>
        <w:contextualSpacing w:val="0"/>
        <w:jc w:val="center"/>
        <w:rPr>
          <w:b w:val="1"/>
          <w:sz w:val="24"/>
          <w:szCs w:val="24"/>
        </w:rPr>
      </w:pPr>
      <w:r w:rsidDel="00000000" w:rsidR="00000000" w:rsidRPr="00000000">
        <w:rPr>
          <w:b w:val="1"/>
          <w:sz w:val="24"/>
          <w:szCs w:val="24"/>
          <w:rtl w:val="0"/>
        </w:rPr>
        <w:t xml:space="preserve">Class #3 (Sept 14)</w:t>
      </w:r>
    </w:p>
    <w:p w:rsidR="00000000" w:rsidDel="00000000" w:rsidP="00000000" w:rsidRDefault="00000000" w:rsidRPr="00000000" w14:paraId="00000096">
      <w:pPr>
        <w:contextualSpacing w:val="0"/>
        <w:jc w:val="center"/>
        <w:rPr>
          <w:b w:val="1"/>
        </w:rPr>
      </w:pPr>
      <w:r w:rsidDel="00000000" w:rsidR="00000000" w:rsidRPr="00000000">
        <w:rPr>
          <w:rtl w:val="0"/>
        </w:rPr>
      </w:r>
    </w:p>
    <w:p w:rsidR="00000000" w:rsidDel="00000000" w:rsidP="00000000" w:rsidRDefault="00000000" w:rsidRPr="00000000" w14:paraId="00000097">
      <w:pPr>
        <w:contextualSpacing w:val="0"/>
        <w:jc w:val="left"/>
        <w:rPr>
          <w:b w:val="1"/>
        </w:rPr>
      </w:pPr>
      <w:r w:rsidDel="00000000" w:rsidR="00000000" w:rsidRPr="00000000">
        <w:rPr>
          <w:b w:val="1"/>
          <w:rtl w:val="0"/>
        </w:rPr>
        <w:t xml:space="preserve">Analyzing arguments</w:t>
      </w:r>
    </w:p>
    <w:p w:rsidR="00000000" w:rsidDel="00000000" w:rsidP="00000000" w:rsidRDefault="00000000" w:rsidRPr="00000000" w14:paraId="00000098">
      <w:pPr>
        <w:contextualSpacing w:val="0"/>
        <w:jc w:val="left"/>
        <w:rPr/>
      </w:pPr>
      <w:r w:rsidDel="00000000" w:rsidR="00000000" w:rsidRPr="00000000">
        <w:rPr>
          <w:rtl w:val="0"/>
        </w:rPr>
      </w:r>
    </w:p>
    <w:p w:rsidR="00000000" w:rsidDel="00000000" w:rsidP="00000000" w:rsidRDefault="00000000" w:rsidRPr="00000000" w14:paraId="00000099">
      <w:pPr>
        <w:contextualSpacing w:val="0"/>
        <w:jc w:val="left"/>
        <w:rPr/>
      </w:pPr>
      <w:r w:rsidDel="00000000" w:rsidR="00000000" w:rsidRPr="00000000">
        <w:rPr>
          <w:rtl w:val="0"/>
        </w:rPr>
        <w:t xml:space="preserve">There are many different methods to analyze arguments, and we’re only using one.</w:t>
      </w:r>
    </w:p>
    <w:p w:rsidR="00000000" w:rsidDel="00000000" w:rsidP="00000000" w:rsidRDefault="00000000" w:rsidRPr="00000000" w14:paraId="0000009A">
      <w:pPr>
        <w:contextualSpacing w:val="0"/>
        <w:jc w:val="left"/>
        <w:rPr/>
      </w:pPr>
      <w:r w:rsidDel="00000000" w:rsidR="00000000" w:rsidRPr="00000000">
        <w:rPr>
          <w:rtl w:val="0"/>
        </w:rPr>
      </w:r>
    </w:p>
    <w:p w:rsidR="00000000" w:rsidDel="00000000" w:rsidP="00000000" w:rsidRDefault="00000000" w:rsidRPr="00000000" w14:paraId="0000009B">
      <w:pPr>
        <w:contextualSpacing w:val="0"/>
        <w:jc w:val="left"/>
        <w:rPr/>
      </w:pPr>
      <w:r w:rsidDel="00000000" w:rsidR="00000000" w:rsidRPr="00000000">
        <w:rPr>
          <w:rtl w:val="0"/>
        </w:rPr>
        <w:t xml:space="preserve">Our goal is to present arguments in what is known as standard form and provide a diagram for the argument.</w:t>
      </w:r>
    </w:p>
    <w:p w:rsidR="00000000" w:rsidDel="00000000" w:rsidP="00000000" w:rsidRDefault="00000000" w:rsidRPr="00000000" w14:paraId="0000009C">
      <w:pPr>
        <w:contextualSpacing w:val="0"/>
        <w:jc w:val="left"/>
        <w:rPr/>
      </w:pPr>
      <w:r w:rsidDel="00000000" w:rsidR="00000000" w:rsidRPr="00000000">
        <w:rPr>
          <w:rtl w:val="0"/>
        </w:rPr>
      </w:r>
    </w:p>
    <w:p w:rsidR="00000000" w:rsidDel="00000000" w:rsidP="00000000" w:rsidRDefault="00000000" w:rsidRPr="00000000" w14:paraId="0000009D">
      <w:pPr>
        <w:contextualSpacing w:val="0"/>
        <w:jc w:val="left"/>
        <w:rPr/>
      </w:pPr>
      <w:r w:rsidDel="00000000" w:rsidR="00000000" w:rsidRPr="00000000">
        <w:rPr>
          <w:rtl w:val="0"/>
        </w:rPr>
        <w:t xml:space="preserve">Our method begins like this:</w:t>
      </w:r>
    </w:p>
    <w:p w:rsidR="00000000" w:rsidDel="00000000" w:rsidP="00000000" w:rsidRDefault="00000000" w:rsidRPr="00000000" w14:paraId="0000009E">
      <w:pPr>
        <w:numPr>
          <w:ilvl w:val="0"/>
          <w:numId w:val="73"/>
        </w:numPr>
        <w:ind w:left="720" w:hanging="360"/>
        <w:contextualSpacing w:val="1"/>
        <w:jc w:val="left"/>
        <w:rPr>
          <w:u w:val="none"/>
        </w:rPr>
      </w:pPr>
      <w:r w:rsidDel="00000000" w:rsidR="00000000" w:rsidRPr="00000000">
        <w:rPr>
          <w:rtl w:val="0"/>
        </w:rPr>
        <w:t xml:space="preserve">Probably, the best piece of advice is to see if we can first detect what the conclusion is first.</w:t>
      </w:r>
    </w:p>
    <w:p w:rsidR="00000000" w:rsidDel="00000000" w:rsidP="00000000" w:rsidRDefault="00000000" w:rsidRPr="00000000" w14:paraId="0000009F">
      <w:pPr>
        <w:numPr>
          <w:ilvl w:val="0"/>
          <w:numId w:val="36"/>
        </w:numPr>
        <w:ind w:left="1440" w:hanging="360"/>
        <w:contextualSpacing w:val="1"/>
        <w:jc w:val="left"/>
        <w:rPr>
          <w:u w:val="none"/>
        </w:rPr>
      </w:pPr>
      <w:r w:rsidDel="00000000" w:rsidR="00000000" w:rsidRPr="00000000">
        <w:rPr>
          <w:rtl w:val="0"/>
        </w:rPr>
        <w:t xml:space="preserve">If they are present, identify any </w:t>
      </w:r>
      <w:r w:rsidDel="00000000" w:rsidR="00000000" w:rsidRPr="00000000">
        <w:rPr>
          <w:b w:val="1"/>
          <w:rtl w:val="0"/>
        </w:rPr>
        <w:t xml:space="preserve">inference indications.</w:t>
      </w:r>
    </w:p>
    <w:p w:rsidR="00000000" w:rsidDel="00000000" w:rsidP="00000000" w:rsidRDefault="00000000" w:rsidRPr="00000000" w14:paraId="000000A0">
      <w:pPr>
        <w:numPr>
          <w:ilvl w:val="0"/>
          <w:numId w:val="186"/>
        </w:numPr>
        <w:ind w:left="720" w:hanging="360"/>
        <w:contextualSpacing w:val="1"/>
        <w:jc w:val="left"/>
        <w:rPr>
          <w:u w:val="none"/>
        </w:rPr>
      </w:pPr>
      <w:r w:rsidDel="00000000" w:rsidR="00000000" w:rsidRPr="00000000">
        <w:rPr>
          <w:rtl w:val="0"/>
        </w:rPr>
        <w:t xml:space="preserve">Identify if the argument is simple or complex.</w:t>
      </w:r>
    </w:p>
    <w:p w:rsidR="00000000" w:rsidDel="00000000" w:rsidP="00000000" w:rsidRDefault="00000000" w:rsidRPr="00000000" w14:paraId="000000A1">
      <w:pPr>
        <w:numPr>
          <w:ilvl w:val="0"/>
          <w:numId w:val="151"/>
        </w:numPr>
        <w:ind w:left="1440" w:hanging="360"/>
        <w:contextualSpacing w:val="1"/>
        <w:jc w:val="left"/>
        <w:rPr>
          <w:u w:val="none"/>
        </w:rPr>
      </w:pPr>
      <w:r w:rsidDel="00000000" w:rsidR="00000000" w:rsidRPr="00000000">
        <w:rPr>
          <w:rtl w:val="0"/>
        </w:rPr>
        <w:t xml:space="preserve">If it is a simple argument, identify what the conclusion is.</w:t>
      </w:r>
    </w:p>
    <w:p w:rsidR="00000000" w:rsidDel="00000000" w:rsidP="00000000" w:rsidRDefault="00000000" w:rsidRPr="00000000" w14:paraId="000000A2">
      <w:pPr>
        <w:numPr>
          <w:ilvl w:val="0"/>
          <w:numId w:val="151"/>
        </w:numPr>
        <w:ind w:left="1440" w:hanging="360"/>
        <w:contextualSpacing w:val="1"/>
        <w:jc w:val="left"/>
        <w:rPr>
          <w:u w:val="none"/>
        </w:rPr>
      </w:pPr>
      <w:r w:rsidDel="00000000" w:rsidR="00000000" w:rsidRPr="00000000">
        <w:rPr>
          <w:rtl w:val="0"/>
        </w:rPr>
        <w:t xml:space="preserve">If it’s a complex argument, determine what the final conclusion is, along with the intermediate conclusion or intermediate conclusions.</w:t>
      </w:r>
    </w:p>
    <w:p w:rsidR="00000000" w:rsidDel="00000000" w:rsidP="00000000" w:rsidRDefault="00000000" w:rsidRPr="00000000" w14:paraId="000000A3">
      <w:pPr>
        <w:numPr>
          <w:ilvl w:val="0"/>
          <w:numId w:val="115"/>
        </w:numPr>
        <w:ind w:left="720" w:hanging="360"/>
        <w:contextualSpacing w:val="1"/>
        <w:jc w:val="left"/>
        <w:rPr>
          <w:u w:val="none"/>
        </w:rPr>
      </w:pPr>
      <w:r w:rsidDel="00000000" w:rsidR="00000000" w:rsidRPr="00000000">
        <w:rPr>
          <w:b w:val="1"/>
          <w:rtl w:val="0"/>
        </w:rPr>
        <w:t xml:space="preserve">NOISE:</w:t>
      </w:r>
      <w:r w:rsidDel="00000000" w:rsidR="00000000" w:rsidRPr="00000000">
        <w:rPr>
          <w:rtl w:val="0"/>
        </w:rPr>
        <w:t xml:space="preserve"> Ignore or get rid of elements that are not relevant to the argument.</w:t>
      </w:r>
    </w:p>
    <w:p w:rsidR="00000000" w:rsidDel="00000000" w:rsidP="00000000" w:rsidRDefault="00000000" w:rsidRPr="00000000" w14:paraId="000000A4">
      <w:pPr>
        <w:ind w:left="1440" w:firstLine="720"/>
        <w:contextualSpacing w:val="0"/>
        <w:jc w:val="left"/>
        <w:rPr/>
      </w:pPr>
      <w:r w:rsidDel="00000000" w:rsidR="00000000" w:rsidRPr="00000000">
        <w:rPr>
          <w:rtl w:val="0"/>
        </w:rPr>
        <w:t xml:space="preserve">… (Also, reformulate claims when necessary.)</w:t>
      </w:r>
    </w:p>
    <w:p w:rsidR="00000000" w:rsidDel="00000000" w:rsidP="00000000" w:rsidRDefault="00000000" w:rsidRPr="00000000" w14:paraId="000000A5">
      <w:pPr>
        <w:ind w:left="1440" w:firstLine="720"/>
        <w:contextualSpacing w:val="0"/>
        <w:jc w:val="left"/>
        <w:rPr/>
      </w:pPr>
      <w:r w:rsidDel="00000000" w:rsidR="00000000" w:rsidRPr="00000000">
        <w:rPr>
          <w:rtl w:val="0"/>
        </w:rPr>
      </w:r>
    </w:p>
    <w:p w:rsidR="00000000" w:rsidDel="00000000" w:rsidP="00000000" w:rsidRDefault="00000000" w:rsidRPr="00000000" w14:paraId="000000A6">
      <w:pPr>
        <w:ind w:left="0" w:firstLine="0"/>
        <w:contextualSpacing w:val="0"/>
        <w:jc w:val="left"/>
        <w:rPr>
          <w:b w:val="1"/>
          <w:u w:val="single"/>
        </w:rPr>
      </w:pPr>
      <w:r w:rsidDel="00000000" w:rsidR="00000000" w:rsidRPr="00000000">
        <w:rPr>
          <w:b w:val="1"/>
          <w:u w:val="single"/>
          <w:rtl w:val="0"/>
        </w:rPr>
        <w:t xml:space="preserve">Two possibilities of argument structure</w:t>
      </w:r>
    </w:p>
    <w:p w:rsidR="00000000" w:rsidDel="00000000" w:rsidP="00000000" w:rsidRDefault="00000000" w:rsidRPr="00000000" w14:paraId="000000A7">
      <w:pPr>
        <w:ind w:left="0" w:firstLine="0"/>
        <w:contextualSpacing w:val="0"/>
        <w:jc w:val="left"/>
        <w:rPr/>
      </w:pPr>
      <w:r w:rsidDel="00000000" w:rsidR="00000000" w:rsidRPr="00000000">
        <w:rPr>
          <w:rtl w:val="0"/>
        </w:rPr>
      </w:r>
    </w:p>
    <w:p w:rsidR="00000000" w:rsidDel="00000000" w:rsidP="00000000" w:rsidRDefault="00000000" w:rsidRPr="00000000" w14:paraId="000000A8">
      <w:pPr>
        <w:ind w:left="0" w:firstLine="0"/>
        <w:contextualSpacing w:val="0"/>
        <w:jc w:val="left"/>
        <w:rPr>
          <w:b w:val="1"/>
        </w:rPr>
      </w:pPr>
      <w:r w:rsidDel="00000000" w:rsidR="00000000" w:rsidRPr="00000000">
        <w:rPr>
          <w:rtl w:val="0"/>
        </w:rPr>
        <w:t xml:space="preserve">Multiple premises can support a conclusion in one of two ways: </w:t>
      </w:r>
      <w:r w:rsidDel="00000000" w:rsidR="00000000" w:rsidRPr="00000000">
        <w:rPr>
          <w:b w:val="1"/>
          <w:rtl w:val="0"/>
        </w:rPr>
        <w:t xml:space="preserve">Separately, or together.</w:t>
      </w:r>
    </w:p>
    <w:p w:rsidR="00000000" w:rsidDel="00000000" w:rsidP="00000000" w:rsidRDefault="00000000" w:rsidRPr="00000000" w14:paraId="000000A9">
      <w:pPr>
        <w:numPr>
          <w:ilvl w:val="0"/>
          <w:numId w:val="138"/>
        </w:numPr>
        <w:ind w:left="720" w:hanging="360"/>
        <w:contextualSpacing w:val="1"/>
        <w:jc w:val="left"/>
        <w:rPr>
          <w:u w:val="none"/>
        </w:rPr>
      </w:pPr>
      <w:r w:rsidDel="00000000" w:rsidR="00000000" w:rsidRPr="00000000">
        <w:rPr>
          <w:rtl w:val="0"/>
        </w:rPr>
        <w:t xml:space="preserve">Independent premises each lend some support to the conclusion, on their own.</w:t>
      </w:r>
    </w:p>
    <w:p w:rsidR="00000000" w:rsidDel="00000000" w:rsidP="00000000" w:rsidRDefault="00000000" w:rsidRPr="00000000" w14:paraId="000000AA">
      <w:pPr>
        <w:numPr>
          <w:ilvl w:val="0"/>
          <w:numId w:val="138"/>
        </w:numPr>
        <w:ind w:left="720" w:hanging="360"/>
        <w:contextualSpacing w:val="1"/>
        <w:jc w:val="left"/>
        <w:rPr>
          <w:u w:val="none"/>
        </w:rPr>
      </w:pPr>
      <w:r w:rsidDel="00000000" w:rsidR="00000000" w:rsidRPr="00000000">
        <w:rPr>
          <w:rtl w:val="0"/>
        </w:rPr>
        <w:t xml:space="preserve">Dependent premises must be combined in order to support the conclusion.</w:t>
      </w:r>
    </w:p>
    <w:p w:rsidR="00000000" w:rsidDel="00000000" w:rsidP="00000000" w:rsidRDefault="00000000" w:rsidRPr="00000000" w14:paraId="000000AB">
      <w:pPr>
        <w:contextualSpacing w:val="0"/>
        <w:jc w:val="left"/>
        <w:rPr/>
      </w:pPr>
      <w:r w:rsidDel="00000000" w:rsidR="00000000" w:rsidRPr="00000000">
        <w:rPr>
          <w:rtl w:val="0"/>
        </w:rPr>
      </w:r>
    </w:p>
    <w:p w:rsidR="00000000" w:rsidDel="00000000" w:rsidP="00000000" w:rsidRDefault="00000000" w:rsidRPr="00000000" w14:paraId="000000AC">
      <w:pPr>
        <w:contextualSpacing w:val="0"/>
        <w:jc w:val="left"/>
        <w:rPr/>
      </w:pPr>
      <w:r w:rsidDel="00000000" w:rsidR="00000000" w:rsidRPr="00000000">
        <w:rPr>
          <w:b w:val="1"/>
          <w:rtl w:val="0"/>
        </w:rPr>
        <w:t xml:space="preserve">1) </w:t>
      </w:r>
      <w:r w:rsidDel="00000000" w:rsidR="00000000" w:rsidRPr="00000000">
        <w:rPr>
          <w:b w:val="1"/>
          <w:rtl w:val="0"/>
        </w:rPr>
        <w:t xml:space="preserve">An argument with independent premises</w:t>
      </w:r>
      <w:r w:rsidDel="00000000" w:rsidR="00000000" w:rsidRPr="00000000">
        <w:rPr>
          <w:rtl w:val="0"/>
        </w:rPr>
        <w:t xml:space="preserve">:</w:t>
      </w:r>
    </w:p>
    <w:p w:rsidR="00000000" w:rsidDel="00000000" w:rsidP="00000000" w:rsidRDefault="00000000" w:rsidRPr="00000000" w14:paraId="000000AD">
      <w:pPr>
        <w:numPr>
          <w:ilvl w:val="0"/>
          <w:numId w:val="52"/>
        </w:numPr>
        <w:ind w:left="720" w:hanging="360"/>
        <w:contextualSpacing w:val="1"/>
        <w:jc w:val="left"/>
        <w:rPr>
          <w:u w:val="none"/>
        </w:rPr>
      </w:pPr>
      <w:r w:rsidDel="00000000" w:rsidR="00000000" w:rsidRPr="00000000">
        <w:rPr>
          <w:rtl w:val="0"/>
        </w:rPr>
        <w:t xml:space="preserve">‘Jake is a philosopher. And Jake studies hard. Therefore, Jake is smart.</w:t>
      </w:r>
    </w:p>
    <w:p w:rsidR="00000000" w:rsidDel="00000000" w:rsidP="00000000" w:rsidRDefault="00000000" w:rsidRPr="00000000" w14:paraId="000000AE">
      <w:pPr>
        <w:contextualSpacing w:val="0"/>
        <w:jc w:val="left"/>
        <w:rPr/>
      </w:pPr>
      <w:r w:rsidDel="00000000" w:rsidR="00000000" w:rsidRPr="00000000">
        <w:rPr>
          <w:rtl w:val="0"/>
        </w:rPr>
      </w:r>
    </w:p>
    <w:p w:rsidR="00000000" w:rsidDel="00000000" w:rsidP="00000000" w:rsidRDefault="00000000" w:rsidRPr="00000000" w14:paraId="000000AF">
      <w:pPr>
        <w:contextualSpacing w:val="0"/>
        <w:jc w:val="left"/>
        <w:rPr/>
      </w:pPr>
      <w:r w:rsidDel="00000000" w:rsidR="00000000" w:rsidRPr="00000000">
        <w:rPr>
          <w:rtl w:val="0"/>
        </w:rPr>
        <w:t xml:space="preserve">We put this argument into standard form:</w:t>
      </w:r>
    </w:p>
    <w:p w:rsidR="00000000" w:rsidDel="00000000" w:rsidP="00000000" w:rsidRDefault="00000000" w:rsidRPr="00000000" w14:paraId="000000B0">
      <w:pPr>
        <w:contextualSpacing w:val="0"/>
        <w:jc w:val="left"/>
        <w:rPr/>
      </w:pPr>
      <w:r w:rsidDel="00000000" w:rsidR="00000000" w:rsidRPr="00000000">
        <w:rPr>
          <w:rtl w:val="0"/>
        </w:rPr>
      </w:r>
    </w:p>
    <w:p w:rsidR="00000000" w:rsidDel="00000000" w:rsidP="00000000" w:rsidRDefault="00000000" w:rsidRPr="00000000" w14:paraId="000000B1">
      <w:pPr>
        <w:ind w:firstLine="720"/>
        <w:contextualSpacing w:val="0"/>
        <w:jc w:val="left"/>
        <w:rPr/>
      </w:pPr>
      <w:r w:rsidDel="00000000" w:rsidR="00000000" w:rsidRPr="00000000">
        <w:rPr>
          <w:rtl w:val="0"/>
        </w:rPr>
        <w:t xml:space="preserve">1. </w:t>
      </w:r>
      <w:r w:rsidDel="00000000" w:rsidR="00000000" w:rsidRPr="00000000">
        <w:rPr>
          <w:rtl w:val="0"/>
        </w:rPr>
        <w:t xml:space="preserve">Jake is a philosopher</w:t>
      </w:r>
    </w:p>
    <w:p w:rsidR="00000000" w:rsidDel="00000000" w:rsidP="00000000" w:rsidRDefault="00000000" w:rsidRPr="00000000" w14:paraId="000000B2">
      <w:pPr>
        <w:ind w:left="0" w:firstLine="720"/>
        <w:contextualSpacing w:val="0"/>
        <w:jc w:val="left"/>
        <w:rPr/>
      </w:pPr>
      <w:r w:rsidDel="00000000" w:rsidR="00000000" w:rsidRPr="00000000">
        <w:rPr>
          <w:rtl w:val="0"/>
        </w:rPr>
        <w:t xml:space="preserve">2. </w:t>
      </w:r>
      <w:r w:rsidDel="00000000" w:rsidR="00000000" w:rsidRPr="00000000">
        <w:rPr>
          <w:rtl w:val="0"/>
        </w:rPr>
        <w:t xml:space="preserve">Jake studies hard.</w:t>
      </w:r>
    </w:p>
    <w:p w:rsidR="00000000" w:rsidDel="00000000" w:rsidP="00000000" w:rsidRDefault="00000000" w:rsidRPr="00000000" w14:paraId="000000B3">
      <w:pPr>
        <w:contextualSpacing w:val="0"/>
        <w:jc w:val="left"/>
        <w:rPr/>
      </w:pPr>
      <w:r w:rsidDel="00000000" w:rsidR="00000000" w:rsidRPr="00000000">
        <w:rPr>
          <w:rtl w:val="0"/>
        </w:rPr>
        <w:t xml:space="preserve">-------------------------------------------</w:t>
      </w:r>
    </w:p>
    <w:p w:rsidR="00000000" w:rsidDel="00000000" w:rsidP="00000000" w:rsidRDefault="00000000" w:rsidRPr="00000000" w14:paraId="000000B4">
      <w:pPr>
        <w:ind w:firstLine="720"/>
        <w:contextualSpacing w:val="0"/>
        <w:jc w:val="left"/>
        <w:rPr/>
      </w:pPr>
      <w:r w:rsidDel="00000000" w:rsidR="00000000" w:rsidRPr="00000000">
        <w:rPr>
          <w:rtl w:val="0"/>
        </w:rPr>
        <w:t xml:space="preserve">3. Jake is smart.</w:t>
      </w:r>
      <w:r w:rsidDel="00000000" w:rsidR="00000000" w:rsidRPr="00000000">
        <w:rPr>
          <w:rtl w:val="0"/>
        </w:rPr>
      </w:r>
    </w:p>
    <w:p w:rsidR="00000000" w:rsidDel="00000000" w:rsidP="00000000" w:rsidRDefault="00000000" w:rsidRPr="00000000" w14:paraId="000000B5">
      <w:pPr>
        <w:contextualSpacing w:val="0"/>
        <w:jc w:val="left"/>
        <w:rPr/>
      </w:pPr>
      <w:r w:rsidDel="00000000" w:rsidR="00000000" w:rsidRPr="00000000">
        <w:rPr>
          <w:rtl w:val="0"/>
        </w:rPr>
      </w:r>
    </w:p>
    <w:p w:rsidR="00000000" w:rsidDel="00000000" w:rsidP="00000000" w:rsidRDefault="00000000" w:rsidRPr="00000000" w14:paraId="000000B6">
      <w:pPr>
        <w:contextualSpacing w:val="0"/>
        <w:jc w:val="left"/>
        <w:rPr/>
      </w:pPr>
      <w:r w:rsidDel="00000000" w:rsidR="00000000" w:rsidRPr="00000000">
        <w:rPr>
          <w:rtl w:val="0"/>
        </w:rPr>
        <w:t xml:space="preserve">Next, we draw a diagram for the argument...</w:t>
      </w:r>
    </w:p>
    <w:p w:rsidR="00000000" w:rsidDel="00000000" w:rsidP="00000000" w:rsidRDefault="00000000" w:rsidRPr="00000000" w14:paraId="000000B7">
      <w:pPr>
        <w:contextualSpacing w:val="0"/>
        <w:jc w:val="left"/>
        <w:rPr/>
      </w:pPr>
      <w:r w:rsidDel="00000000" w:rsidR="00000000" w:rsidRPr="00000000">
        <w:rPr>
          <w:rtl w:val="0"/>
        </w:rPr>
      </w:r>
    </w:p>
    <w:p w:rsidR="00000000" w:rsidDel="00000000" w:rsidP="00000000" w:rsidRDefault="00000000" w:rsidRPr="00000000" w14:paraId="000000B8">
      <w:pPr>
        <w:contextualSpacing w:val="0"/>
        <w:jc w:val="left"/>
        <w:rPr/>
      </w:pPr>
      <w:r w:rsidDel="00000000" w:rsidR="00000000" w:rsidRPr="00000000">
        <w:rPr/>
        <mc:AlternateContent>
          <mc:Choice Requires="wpg">
            <w:drawing>
              <wp:inline distB="114300" distT="114300" distL="114300" distR="114300">
                <wp:extent cx="1743075" cy="1790700"/>
                <wp:effectExtent b="0" l="0" r="0" t="0"/>
                <wp:docPr id="2" name=""/>
                <a:graphic>
                  <a:graphicData uri="http://schemas.microsoft.com/office/word/2010/wordprocessingGroup">
                    <wpg:wgp>
                      <wpg:cNvGrpSpPr/>
                      <wpg:grpSpPr>
                        <a:xfrm>
                          <a:off x="1952625" y="1276350"/>
                          <a:ext cx="1743075" cy="1790700"/>
                          <a:chOff x="1952625" y="1276350"/>
                          <a:chExt cx="1724025" cy="1743150"/>
                        </a:xfrm>
                      </wpg:grpSpPr>
                      <wps:wsp>
                        <wps:cNvCnPr/>
                        <wps:spPr>
                          <a:xfrm>
                            <a:off x="2266950" y="1619250"/>
                            <a:ext cx="533400" cy="10287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CnPr/>
                        <wps:spPr>
                          <a:xfrm flipH="1">
                            <a:off x="3009900" y="1647825"/>
                            <a:ext cx="457200" cy="10002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SpPr txBox="1"/>
                        <wps:cNvPr id="9" name="Shape 9"/>
                        <wps:spPr>
                          <a:xfrm>
                            <a:off x="1952625" y="1276350"/>
                            <a:ext cx="314400" cy="276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1</w:t>
                              </w:r>
                            </w:p>
                          </w:txbxContent>
                        </wps:txbx>
                        <wps:bodyPr anchorCtr="0" anchor="t" bIns="91425" lIns="91425" spcFirstLastPara="1" rIns="91425" wrap="square" tIns="91425"/>
                      </wps:wsp>
                      <wps:wsp>
                        <wps:cNvSpPr txBox="1"/>
                        <wps:cNvPr id="10" name="Shape 10"/>
                        <wps:spPr>
                          <a:xfrm>
                            <a:off x="3409950" y="1276350"/>
                            <a:ext cx="266700" cy="276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2</w:t>
                              </w:r>
                            </w:p>
                          </w:txbxContent>
                        </wps:txbx>
                        <wps:bodyPr anchorCtr="0" anchor="t" bIns="91425" lIns="91425" spcFirstLastPara="1" rIns="91425" wrap="square" tIns="91425"/>
                      </wps:wsp>
                      <wps:wsp>
                        <wps:cNvSpPr txBox="1"/>
                        <wps:cNvPr id="11" name="Shape 11"/>
                        <wps:spPr>
                          <a:xfrm>
                            <a:off x="2790825" y="2743200"/>
                            <a:ext cx="266700" cy="276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3</w:t>
                              </w:r>
                            </w:p>
                          </w:txbxContent>
                        </wps:txbx>
                        <wps:bodyPr anchorCtr="0" anchor="t" bIns="91425" lIns="91425" spcFirstLastPara="1" rIns="91425" wrap="square" tIns="91425"/>
                      </wps:wsp>
                    </wpg:wgp>
                  </a:graphicData>
                </a:graphic>
              </wp:inline>
            </w:drawing>
          </mc:Choice>
          <mc:Fallback>
            <w:drawing>
              <wp:inline distB="114300" distT="114300" distL="114300" distR="114300">
                <wp:extent cx="1743075" cy="1790700"/>
                <wp:effectExtent b="0" l="0" r="0" t="0"/>
                <wp:docPr id="2" name="image3.png"/>
                <a:graphic>
                  <a:graphicData uri="http://schemas.openxmlformats.org/drawingml/2006/picture">
                    <pic:pic>
                      <pic:nvPicPr>
                        <pic:cNvPr id="0" name="image3.png"/>
                        <pic:cNvPicPr preferRelativeResize="0"/>
                      </pic:nvPicPr>
                      <pic:blipFill>
                        <a:blip r:embed="rId6"/>
                        <a:srcRect/>
                        <a:stretch>
                          <a:fillRect/>
                        </a:stretch>
                      </pic:blipFill>
                      <pic:spPr>
                        <a:xfrm>
                          <a:off x="0" y="0"/>
                          <a:ext cx="1743075" cy="17907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B9">
      <w:pPr>
        <w:contextualSpacing w:val="0"/>
        <w:jc w:val="left"/>
        <w:rPr/>
      </w:pPr>
      <w:r w:rsidDel="00000000" w:rsidR="00000000" w:rsidRPr="00000000">
        <w:rPr>
          <w:rtl w:val="0"/>
        </w:rPr>
      </w:r>
    </w:p>
    <w:p w:rsidR="00000000" w:rsidDel="00000000" w:rsidP="00000000" w:rsidRDefault="00000000" w:rsidRPr="00000000" w14:paraId="000000BA">
      <w:pPr>
        <w:contextualSpacing w:val="0"/>
        <w:jc w:val="left"/>
        <w:rPr/>
      </w:pPr>
      <w:r w:rsidDel="00000000" w:rsidR="00000000" w:rsidRPr="00000000">
        <w:rPr>
          <w:rtl w:val="0"/>
        </w:rPr>
      </w:r>
    </w:p>
    <w:p w:rsidR="00000000" w:rsidDel="00000000" w:rsidP="00000000" w:rsidRDefault="00000000" w:rsidRPr="00000000" w14:paraId="000000BB">
      <w:pPr>
        <w:contextualSpacing w:val="0"/>
        <w:jc w:val="left"/>
        <w:rPr/>
      </w:pPr>
      <w:r w:rsidDel="00000000" w:rsidR="00000000" w:rsidRPr="00000000">
        <w:rPr>
          <w:rtl w:val="0"/>
        </w:rPr>
      </w:r>
    </w:p>
    <w:p w:rsidR="00000000" w:rsidDel="00000000" w:rsidP="00000000" w:rsidRDefault="00000000" w:rsidRPr="00000000" w14:paraId="000000BC">
      <w:pPr>
        <w:contextualSpacing w:val="0"/>
        <w:jc w:val="left"/>
        <w:rPr/>
      </w:pPr>
      <w:r w:rsidDel="00000000" w:rsidR="00000000" w:rsidRPr="00000000">
        <w:rPr>
          <w:rtl w:val="0"/>
        </w:rPr>
      </w:r>
    </w:p>
    <w:p w:rsidR="00000000" w:rsidDel="00000000" w:rsidP="00000000" w:rsidRDefault="00000000" w:rsidRPr="00000000" w14:paraId="000000BD">
      <w:pPr>
        <w:contextualSpacing w:val="0"/>
        <w:jc w:val="left"/>
        <w:rPr>
          <w:b w:val="1"/>
        </w:rPr>
      </w:pPr>
      <w:r w:rsidDel="00000000" w:rsidR="00000000" w:rsidRPr="00000000">
        <w:rPr>
          <w:b w:val="1"/>
          <w:rtl w:val="0"/>
        </w:rPr>
        <w:t xml:space="preserve">2) Arguments with dependent premises</w:t>
      </w:r>
    </w:p>
    <w:p w:rsidR="00000000" w:rsidDel="00000000" w:rsidP="00000000" w:rsidRDefault="00000000" w:rsidRPr="00000000" w14:paraId="000000BE">
      <w:pPr>
        <w:contextualSpacing w:val="0"/>
        <w:jc w:val="left"/>
        <w:rPr/>
      </w:pPr>
      <w:r w:rsidDel="00000000" w:rsidR="00000000" w:rsidRPr="00000000">
        <w:rPr>
          <w:rtl w:val="0"/>
        </w:rPr>
      </w:r>
    </w:p>
    <w:p w:rsidR="00000000" w:rsidDel="00000000" w:rsidP="00000000" w:rsidRDefault="00000000" w:rsidRPr="00000000" w14:paraId="000000BF">
      <w:pPr>
        <w:contextualSpacing w:val="0"/>
        <w:jc w:val="left"/>
        <w:rPr/>
      </w:pPr>
      <w:r w:rsidDel="00000000" w:rsidR="00000000" w:rsidRPr="00000000">
        <w:rPr>
          <w:rtl w:val="0"/>
        </w:rPr>
        <w:t xml:space="preserve">Standard Form:</w:t>
      </w:r>
    </w:p>
    <w:p w:rsidR="00000000" w:rsidDel="00000000" w:rsidP="00000000" w:rsidRDefault="00000000" w:rsidRPr="00000000" w14:paraId="000000C0">
      <w:pPr>
        <w:contextualSpacing w:val="0"/>
        <w:jc w:val="left"/>
        <w:rPr/>
      </w:pPr>
      <w:r w:rsidDel="00000000" w:rsidR="00000000" w:rsidRPr="00000000">
        <w:rPr>
          <w:rtl w:val="0"/>
        </w:rPr>
      </w:r>
    </w:p>
    <w:p w:rsidR="00000000" w:rsidDel="00000000" w:rsidP="00000000" w:rsidRDefault="00000000" w:rsidRPr="00000000" w14:paraId="000000C1">
      <w:pPr>
        <w:contextualSpacing w:val="0"/>
        <w:jc w:val="left"/>
        <w:rPr/>
      </w:pPr>
      <w:r w:rsidDel="00000000" w:rsidR="00000000" w:rsidRPr="00000000">
        <w:rPr>
          <w:rtl w:val="0"/>
        </w:rPr>
        <w:t xml:space="preserve">1. I am taller than Rahul</w:t>
      </w:r>
    </w:p>
    <w:p w:rsidR="00000000" w:rsidDel="00000000" w:rsidP="00000000" w:rsidRDefault="00000000" w:rsidRPr="00000000" w14:paraId="000000C2">
      <w:pPr>
        <w:contextualSpacing w:val="0"/>
        <w:jc w:val="left"/>
        <w:rPr/>
      </w:pPr>
      <w:r w:rsidDel="00000000" w:rsidR="00000000" w:rsidRPr="00000000">
        <w:rPr>
          <w:rtl w:val="0"/>
        </w:rPr>
        <w:t xml:space="preserve">2. Rahul is taller than you.</w:t>
      </w:r>
    </w:p>
    <w:p w:rsidR="00000000" w:rsidDel="00000000" w:rsidP="00000000" w:rsidRDefault="00000000" w:rsidRPr="00000000" w14:paraId="000000C3">
      <w:pPr>
        <w:contextualSpacing w:val="0"/>
        <w:jc w:val="left"/>
        <w:rPr/>
      </w:pPr>
      <w:r w:rsidDel="00000000" w:rsidR="00000000" w:rsidRPr="00000000">
        <w:rPr>
          <w:rtl w:val="0"/>
        </w:rPr>
        <w:t xml:space="preserve">--------------------------------------</w:t>
      </w:r>
    </w:p>
    <w:p w:rsidR="00000000" w:rsidDel="00000000" w:rsidP="00000000" w:rsidRDefault="00000000" w:rsidRPr="00000000" w14:paraId="000000C4">
      <w:pPr>
        <w:contextualSpacing w:val="0"/>
        <w:jc w:val="left"/>
        <w:rPr/>
      </w:pPr>
      <w:r w:rsidDel="00000000" w:rsidR="00000000" w:rsidRPr="00000000">
        <w:rPr>
          <w:rtl w:val="0"/>
        </w:rPr>
        <w:t xml:space="preserve">3. I must be taller than you.</w:t>
      </w:r>
    </w:p>
    <w:p w:rsidR="00000000" w:rsidDel="00000000" w:rsidP="00000000" w:rsidRDefault="00000000" w:rsidRPr="00000000" w14:paraId="000000C5">
      <w:pPr>
        <w:contextualSpacing w:val="0"/>
        <w:jc w:val="left"/>
        <w:rPr/>
      </w:pPr>
      <w:r w:rsidDel="00000000" w:rsidR="00000000" w:rsidRPr="00000000">
        <w:rPr>
          <w:rtl w:val="0"/>
        </w:rPr>
      </w:r>
    </w:p>
    <w:p w:rsidR="00000000" w:rsidDel="00000000" w:rsidP="00000000" w:rsidRDefault="00000000" w:rsidRPr="00000000" w14:paraId="000000C6">
      <w:pPr>
        <w:contextualSpacing w:val="0"/>
        <w:jc w:val="left"/>
        <w:rPr/>
      </w:pPr>
      <w:r w:rsidDel="00000000" w:rsidR="00000000" w:rsidRPr="00000000">
        <w:rPr>
          <w:rtl w:val="0"/>
        </w:rPr>
        <w:t xml:space="preserve">We then draw the diagram...</w:t>
      </w:r>
    </w:p>
    <w:p w:rsidR="00000000" w:rsidDel="00000000" w:rsidP="00000000" w:rsidRDefault="00000000" w:rsidRPr="00000000" w14:paraId="000000C7">
      <w:pPr>
        <w:contextualSpacing w:val="0"/>
        <w:jc w:val="left"/>
        <w:rPr/>
      </w:pPr>
      <w:r w:rsidDel="00000000" w:rsidR="00000000" w:rsidRPr="00000000">
        <w:rPr/>
        <mc:AlternateContent>
          <mc:Choice Requires="wpg">
            <w:drawing>
              <wp:inline distB="114300" distT="114300" distL="114300" distR="114300">
                <wp:extent cx="1485900" cy="1666875"/>
                <wp:effectExtent b="0" l="0" r="0" t="0"/>
                <wp:docPr id="1" name=""/>
                <a:graphic>
                  <a:graphicData uri="http://schemas.microsoft.com/office/word/2010/wordprocessingGroup">
                    <wpg:wgp>
                      <wpg:cNvGrpSpPr/>
                      <wpg:grpSpPr>
                        <a:xfrm>
                          <a:off x="1543050" y="781050"/>
                          <a:ext cx="1485900" cy="1666875"/>
                          <a:chOff x="1543050" y="781050"/>
                          <a:chExt cx="1466700" cy="1647600"/>
                        </a:xfrm>
                      </wpg:grpSpPr>
                      <wps:wsp>
                        <wps:cNvCnPr/>
                        <wps:spPr>
                          <a:xfrm>
                            <a:off x="1543050" y="1104900"/>
                            <a:ext cx="146670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SpPr txBox="1"/>
                        <wps:cNvPr id="3" name="Shape 3"/>
                        <wps:spPr>
                          <a:xfrm>
                            <a:off x="1733550" y="781050"/>
                            <a:ext cx="228600" cy="247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1</w:t>
                              </w:r>
                            </w:p>
                          </w:txbxContent>
                        </wps:txbx>
                        <wps:bodyPr anchorCtr="0" anchor="t" bIns="91425" lIns="91425" spcFirstLastPara="1" rIns="91425" wrap="square" tIns="91425"/>
                      </wps:wsp>
                      <wps:wsp>
                        <wps:cNvSpPr txBox="1"/>
                        <wps:cNvPr id="4" name="Shape 4"/>
                        <wps:spPr>
                          <a:xfrm>
                            <a:off x="2581275" y="819150"/>
                            <a:ext cx="228600" cy="247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2</w:t>
                              </w:r>
                            </w:p>
                          </w:txbxContent>
                        </wps:txbx>
                        <wps:bodyPr anchorCtr="0" anchor="t" bIns="91425" lIns="91425" spcFirstLastPara="1" rIns="91425" wrap="square" tIns="91425"/>
                      </wps:wsp>
                      <wps:wsp>
                        <wps:cNvSpPr txBox="1"/>
                        <wps:cNvPr id="5" name="Shape 5"/>
                        <wps:spPr>
                          <a:xfrm>
                            <a:off x="2114550" y="2076450"/>
                            <a:ext cx="285900" cy="352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3</w:t>
                              </w:r>
                            </w:p>
                          </w:txbxContent>
                        </wps:txbx>
                        <wps:bodyPr anchorCtr="0" anchor="t" bIns="91425" lIns="91425" spcFirstLastPara="1" rIns="91425" wrap="square" tIns="91425"/>
                      </wps:wsp>
                      <wps:wsp>
                        <wps:cNvCnPr/>
                        <wps:spPr>
                          <a:xfrm flipH="1">
                            <a:off x="2257500" y="1171650"/>
                            <a:ext cx="9600" cy="9048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wps:wsp>
                    </wpg:wgp>
                  </a:graphicData>
                </a:graphic>
              </wp:inline>
            </w:drawing>
          </mc:Choice>
          <mc:Fallback>
            <w:drawing>
              <wp:inline distB="114300" distT="114300" distL="114300" distR="114300">
                <wp:extent cx="1485900" cy="1666875"/>
                <wp:effectExtent b="0" l="0" r="0" t="0"/>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1485900" cy="166687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8">
      <w:pPr>
        <w:contextualSpacing w:val="0"/>
        <w:jc w:val="left"/>
        <w:rPr/>
      </w:pPr>
      <w:r w:rsidDel="00000000" w:rsidR="00000000" w:rsidRPr="00000000">
        <w:rPr>
          <w:rtl w:val="0"/>
        </w:rPr>
        <w:t xml:space="preserve">In identifying an argument and its parts, what matters is the speaker’s intention:</w:t>
      </w:r>
    </w:p>
    <w:p w:rsidR="00000000" w:rsidDel="00000000" w:rsidP="00000000" w:rsidRDefault="00000000" w:rsidRPr="00000000" w14:paraId="000000C9">
      <w:pPr>
        <w:numPr>
          <w:ilvl w:val="0"/>
          <w:numId w:val="143"/>
        </w:numPr>
        <w:ind w:left="720" w:hanging="360"/>
        <w:contextualSpacing w:val="1"/>
        <w:jc w:val="left"/>
        <w:rPr>
          <w:u w:val="none"/>
        </w:rPr>
      </w:pPr>
      <w:r w:rsidDel="00000000" w:rsidR="00000000" w:rsidRPr="00000000">
        <w:rPr>
          <w:rtl w:val="0"/>
        </w:rPr>
        <w:t xml:space="preserve">Premises are still premises even if they don’t do a good job of supporting the speaker’s conclusion or claim just as so long as the speaker thinks they do.</w:t>
      </w:r>
    </w:p>
    <w:p w:rsidR="00000000" w:rsidDel="00000000" w:rsidP="00000000" w:rsidRDefault="00000000" w:rsidRPr="00000000" w14:paraId="000000CA">
      <w:pPr>
        <w:numPr>
          <w:ilvl w:val="0"/>
          <w:numId w:val="143"/>
        </w:numPr>
        <w:ind w:left="720" w:hanging="360"/>
        <w:contextualSpacing w:val="1"/>
        <w:jc w:val="left"/>
        <w:rPr>
          <w:u w:val="none"/>
        </w:rPr>
      </w:pPr>
      <w:r w:rsidDel="00000000" w:rsidR="00000000" w:rsidRPr="00000000">
        <w:rPr>
          <w:rtl w:val="0"/>
        </w:rPr>
        <w:t xml:space="preserve">In other words, a weak or bad argument is still an argument.</w:t>
      </w:r>
    </w:p>
    <w:p w:rsidR="00000000" w:rsidDel="00000000" w:rsidP="00000000" w:rsidRDefault="00000000" w:rsidRPr="00000000" w14:paraId="000000CB">
      <w:pPr>
        <w:contextualSpacing w:val="0"/>
        <w:jc w:val="left"/>
        <w:rPr/>
      </w:pPr>
      <w:r w:rsidDel="00000000" w:rsidR="00000000" w:rsidRPr="00000000">
        <w:rPr>
          <w:rtl w:val="0"/>
        </w:rPr>
      </w:r>
    </w:p>
    <w:p w:rsidR="00000000" w:rsidDel="00000000" w:rsidP="00000000" w:rsidRDefault="00000000" w:rsidRPr="00000000" w14:paraId="000000CC">
      <w:pPr>
        <w:contextualSpacing w:val="0"/>
        <w:jc w:val="left"/>
        <w:rPr/>
      </w:pPr>
      <w:r w:rsidDel="00000000" w:rsidR="00000000" w:rsidRPr="00000000">
        <w:rPr>
          <w:rtl w:val="0"/>
        </w:rPr>
        <w:t xml:space="preserve">Lying is wrong and you told a lie. So you’ve done something wrong. All wrongdoers deserve to be punished. So, you deserve to be punished.</w:t>
      </w:r>
    </w:p>
    <w:p w:rsidR="00000000" w:rsidDel="00000000" w:rsidP="00000000" w:rsidRDefault="00000000" w:rsidRPr="00000000" w14:paraId="000000CD">
      <w:pPr>
        <w:contextualSpacing w:val="0"/>
        <w:jc w:val="left"/>
        <w:rPr/>
      </w:pPr>
      <w:r w:rsidDel="00000000" w:rsidR="00000000" w:rsidRPr="00000000">
        <w:rPr>
          <w:rtl w:val="0"/>
        </w:rPr>
      </w:r>
    </w:p>
    <w:p w:rsidR="00000000" w:rsidDel="00000000" w:rsidP="00000000" w:rsidRDefault="00000000" w:rsidRPr="00000000" w14:paraId="000000CE">
      <w:pPr>
        <w:contextualSpacing w:val="0"/>
        <w:jc w:val="left"/>
        <w:rPr/>
      </w:pPr>
      <w:r w:rsidDel="00000000" w:rsidR="00000000" w:rsidRPr="00000000">
        <w:rPr>
          <w:rtl w:val="0"/>
        </w:rPr>
        <w:t xml:space="preserve">This is a complex argument.</w:t>
      </w:r>
    </w:p>
    <w:p w:rsidR="00000000" w:rsidDel="00000000" w:rsidP="00000000" w:rsidRDefault="00000000" w:rsidRPr="00000000" w14:paraId="000000CF">
      <w:pPr>
        <w:numPr>
          <w:ilvl w:val="0"/>
          <w:numId w:val="183"/>
        </w:numPr>
        <w:ind w:left="720" w:hanging="360"/>
        <w:contextualSpacing w:val="1"/>
        <w:jc w:val="left"/>
        <w:rPr>
          <w:u w:val="none"/>
        </w:rPr>
      </w:pPr>
      <w:r w:rsidDel="00000000" w:rsidR="00000000" w:rsidRPr="00000000">
        <w:rPr>
          <w:rtl w:val="0"/>
        </w:rPr>
        <w:t xml:space="preserve">Lying is wrong</w:t>
      </w:r>
    </w:p>
    <w:p w:rsidR="00000000" w:rsidDel="00000000" w:rsidP="00000000" w:rsidRDefault="00000000" w:rsidRPr="00000000" w14:paraId="000000D0">
      <w:pPr>
        <w:numPr>
          <w:ilvl w:val="0"/>
          <w:numId w:val="183"/>
        </w:numPr>
        <w:ind w:left="720" w:hanging="360"/>
        <w:contextualSpacing w:val="1"/>
        <w:jc w:val="left"/>
        <w:rPr>
          <w:u w:val="none"/>
        </w:rPr>
      </w:pPr>
      <w:r w:rsidDel="00000000" w:rsidR="00000000" w:rsidRPr="00000000">
        <w:rPr>
          <w:rtl w:val="0"/>
        </w:rPr>
        <w:t xml:space="preserve">You told a lie</w:t>
      </w:r>
    </w:p>
    <w:p w:rsidR="00000000" w:rsidDel="00000000" w:rsidP="00000000" w:rsidRDefault="00000000" w:rsidRPr="00000000" w14:paraId="000000D1">
      <w:pPr>
        <w:numPr>
          <w:ilvl w:val="0"/>
          <w:numId w:val="183"/>
        </w:numPr>
        <w:ind w:left="720" w:hanging="360"/>
        <w:contextualSpacing w:val="1"/>
        <w:jc w:val="left"/>
        <w:rPr>
          <w:u w:val="none"/>
        </w:rPr>
      </w:pPr>
      <w:r w:rsidDel="00000000" w:rsidR="00000000" w:rsidRPr="00000000">
        <w:rPr>
          <w:rtl w:val="0"/>
        </w:rPr>
        <w:t xml:space="preserve">You’ve done something wrong. 1, 2</w:t>
      </w:r>
    </w:p>
    <w:p w:rsidR="00000000" w:rsidDel="00000000" w:rsidP="00000000" w:rsidRDefault="00000000" w:rsidRPr="00000000" w14:paraId="000000D2">
      <w:pPr>
        <w:numPr>
          <w:ilvl w:val="0"/>
          <w:numId w:val="183"/>
        </w:numPr>
        <w:ind w:left="720" w:hanging="360"/>
        <w:contextualSpacing w:val="1"/>
        <w:jc w:val="left"/>
        <w:rPr>
          <w:u w:val="none"/>
        </w:rPr>
      </w:pPr>
      <w:r w:rsidDel="00000000" w:rsidR="00000000" w:rsidRPr="00000000">
        <w:rPr>
          <w:rtl w:val="0"/>
        </w:rPr>
        <w:t xml:space="preserve">All wrongdoers deserve to be punished.</w:t>
      </w:r>
    </w:p>
    <w:p w:rsidR="00000000" w:rsidDel="00000000" w:rsidP="00000000" w:rsidRDefault="00000000" w:rsidRPr="00000000" w14:paraId="000000D3">
      <w:pPr>
        <w:numPr>
          <w:ilvl w:val="0"/>
          <w:numId w:val="183"/>
        </w:numPr>
        <w:ind w:left="720" w:hanging="360"/>
        <w:contextualSpacing w:val="1"/>
        <w:jc w:val="left"/>
        <w:rPr>
          <w:u w:val="none"/>
        </w:rPr>
      </w:pPr>
      <w:r w:rsidDel="00000000" w:rsidR="00000000" w:rsidRPr="00000000">
        <w:rPr>
          <w:rtl w:val="0"/>
        </w:rPr>
        <w:t xml:space="preserve">You deserve to be punished. 3, 4</w:t>
      </w:r>
    </w:p>
    <w:p w:rsidR="00000000" w:rsidDel="00000000" w:rsidP="00000000" w:rsidRDefault="00000000" w:rsidRPr="00000000" w14:paraId="000000D4">
      <w:pPr>
        <w:contextualSpacing w:val="0"/>
        <w:jc w:val="left"/>
        <w:rPr/>
      </w:pPr>
      <w:r w:rsidDel="00000000" w:rsidR="00000000" w:rsidRPr="00000000">
        <w:rPr>
          <w:rtl w:val="0"/>
        </w:rPr>
      </w:r>
    </w:p>
    <w:p w:rsidR="00000000" w:rsidDel="00000000" w:rsidP="00000000" w:rsidRDefault="00000000" w:rsidRPr="00000000" w14:paraId="000000D5">
      <w:pPr>
        <w:contextualSpacing w:val="0"/>
        <w:jc w:val="left"/>
        <w:rPr/>
      </w:pPr>
      <w:r w:rsidDel="00000000" w:rsidR="00000000" w:rsidRPr="00000000">
        <w:rPr/>
        <mc:AlternateContent>
          <mc:Choice Requires="wpg">
            <w:drawing>
              <wp:inline distB="114300" distT="114300" distL="114300" distR="114300">
                <wp:extent cx="1066800" cy="2009775"/>
                <wp:effectExtent b="0" l="0" r="0" t="0"/>
                <wp:docPr id="3" name=""/>
                <a:graphic>
                  <a:graphicData uri="http://schemas.microsoft.com/office/word/2010/wordprocessingGroup">
                    <wpg:wgp>
                      <wpg:cNvGrpSpPr/>
                      <wpg:grpSpPr>
                        <a:xfrm>
                          <a:off x="2076450" y="866775"/>
                          <a:ext cx="1066800" cy="2009775"/>
                          <a:chOff x="2076450" y="866775"/>
                          <a:chExt cx="1047600" cy="1990875"/>
                        </a:xfrm>
                      </wpg:grpSpPr>
                      <wps:wsp>
                        <wps:cNvSpPr txBox="1"/>
                        <wps:cNvPr id="12" name="Shape 12"/>
                        <wps:spPr>
                          <a:xfrm>
                            <a:off x="2076450" y="866775"/>
                            <a:ext cx="704700" cy="342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1---2</w:t>
                              </w:r>
                            </w:p>
                          </w:txbxContent>
                        </wps:txbx>
                        <wps:bodyPr anchorCtr="0" anchor="t" bIns="91425" lIns="91425" spcFirstLastPara="1" rIns="91425" wrap="square" tIns="91425"/>
                      </wps:wsp>
                      <wps:wsp>
                        <wps:cNvSpPr txBox="1"/>
                        <wps:cNvPr id="13" name="Shape 13"/>
                        <wps:spPr>
                          <a:xfrm>
                            <a:off x="2409825" y="1800225"/>
                            <a:ext cx="619200" cy="238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3---4</w:t>
                              </w:r>
                            </w:p>
                          </w:txbxContent>
                        </wps:txbx>
                        <wps:bodyPr anchorCtr="0" anchor="t" bIns="91425" lIns="91425" spcFirstLastPara="1" rIns="91425" wrap="square" tIns="91425"/>
                      </wps:wsp>
                      <wps:wsp>
                        <wps:cNvSpPr txBox="1"/>
                        <wps:cNvPr id="14" name="Shape 14"/>
                        <wps:spPr>
                          <a:xfrm>
                            <a:off x="2781150" y="2457450"/>
                            <a:ext cx="3429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5</w:t>
                              </w:r>
                            </w:p>
                          </w:txbxContent>
                        </wps:txbx>
                        <wps:bodyPr anchorCtr="0" anchor="t" bIns="91425" lIns="91425" spcFirstLastPara="1" rIns="91425" wrap="square" tIns="91425"/>
                      </wps:wsp>
                      <wps:wsp>
                        <wps:cNvCnPr/>
                        <wps:spPr>
                          <a:xfrm>
                            <a:off x="2428800" y="1209675"/>
                            <a:ext cx="76200" cy="5049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wps:wsp>
                      <wps:wsp>
                        <wps:cNvCnPr/>
                        <wps:spPr>
                          <a:xfrm>
                            <a:off x="2733675" y="2200275"/>
                            <a:ext cx="162000" cy="3429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wps:wsp>
                    </wpg:wgp>
                  </a:graphicData>
                </a:graphic>
              </wp:inline>
            </w:drawing>
          </mc:Choice>
          <mc:Fallback>
            <w:drawing>
              <wp:inline distB="114300" distT="114300" distL="114300" distR="114300">
                <wp:extent cx="1066800" cy="2009775"/>
                <wp:effectExtent b="0" l="0" r="0" t="0"/>
                <wp:docPr id="3"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1066800" cy="200977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D6">
      <w:pPr>
        <w:contextualSpacing w:val="0"/>
        <w:jc w:val="left"/>
        <w:rPr/>
      </w:pPr>
      <w:r w:rsidDel="00000000" w:rsidR="00000000" w:rsidRPr="00000000">
        <w:rPr>
          <w:rtl w:val="0"/>
        </w:rPr>
      </w:r>
    </w:p>
    <w:p w:rsidR="00000000" w:rsidDel="00000000" w:rsidP="00000000" w:rsidRDefault="00000000" w:rsidRPr="00000000" w14:paraId="000000D7">
      <w:pPr>
        <w:contextualSpacing w:val="0"/>
        <w:jc w:val="left"/>
        <w:rPr/>
      </w:pPr>
      <w:r w:rsidDel="00000000" w:rsidR="00000000" w:rsidRPr="00000000">
        <w:rPr>
          <w:rtl w:val="0"/>
        </w:rPr>
      </w:r>
    </w:p>
    <w:p w:rsidR="00000000" w:rsidDel="00000000" w:rsidP="00000000" w:rsidRDefault="00000000" w:rsidRPr="00000000" w14:paraId="000000D8">
      <w:pPr>
        <w:contextualSpacing w:val="0"/>
        <w:jc w:val="left"/>
        <w:rPr/>
      </w:pPr>
      <w:r w:rsidDel="00000000" w:rsidR="00000000" w:rsidRPr="00000000">
        <w:rPr>
          <w:rtl w:val="0"/>
        </w:rPr>
      </w:r>
    </w:p>
    <w:p w:rsidR="00000000" w:rsidDel="00000000" w:rsidP="00000000" w:rsidRDefault="00000000" w:rsidRPr="00000000" w14:paraId="000000D9">
      <w:pPr>
        <w:contextualSpacing w:val="0"/>
        <w:jc w:val="left"/>
        <w:rPr/>
      </w:pPr>
      <w:r w:rsidDel="00000000" w:rsidR="00000000" w:rsidRPr="00000000">
        <w:rPr>
          <w:rtl w:val="0"/>
        </w:rPr>
      </w:r>
    </w:p>
    <w:p w:rsidR="00000000" w:rsidDel="00000000" w:rsidP="00000000" w:rsidRDefault="00000000" w:rsidRPr="00000000" w14:paraId="000000DA">
      <w:pPr>
        <w:contextualSpacing w:val="0"/>
        <w:jc w:val="left"/>
        <w:rPr/>
      </w:pPr>
      <w:r w:rsidDel="00000000" w:rsidR="00000000" w:rsidRPr="00000000">
        <w:rPr>
          <w:rtl w:val="0"/>
        </w:rPr>
      </w:r>
    </w:p>
    <w:p w:rsidR="00000000" w:rsidDel="00000000" w:rsidP="00000000" w:rsidRDefault="00000000" w:rsidRPr="00000000" w14:paraId="000000DB">
      <w:pPr>
        <w:contextualSpacing w:val="0"/>
        <w:jc w:val="left"/>
        <w:rPr/>
      </w:pPr>
      <w:r w:rsidDel="00000000" w:rsidR="00000000" w:rsidRPr="00000000">
        <w:rPr>
          <w:rtl w:val="0"/>
        </w:rPr>
      </w:r>
    </w:p>
    <w:p w:rsidR="00000000" w:rsidDel="00000000" w:rsidP="00000000" w:rsidRDefault="00000000" w:rsidRPr="00000000" w14:paraId="000000DC">
      <w:pPr>
        <w:contextualSpacing w:val="0"/>
        <w:jc w:val="left"/>
        <w:rPr/>
      </w:pPr>
      <w:r w:rsidDel="00000000" w:rsidR="00000000" w:rsidRPr="00000000">
        <w:rPr>
          <w:rtl w:val="0"/>
        </w:rPr>
      </w:r>
    </w:p>
    <w:p w:rsidR="00000000" w:rsidDel="00000000" w:rsidP="00000000" w:rsidRDefault="00000000" w:rsidRPr="00000000" w14:paraId="000000DD">
      <w:pPr>
        <w:contextualSpacing w:val="0"/>
        <w:jc w:val="left"/>
        <w:rPr/>
      </w:pPr>
      <w:r w:rsidDel="00000000" w:rsidR="00000000" w:rsidRPr="00000000">
        <w:rPr>
          <w:rtl w:val="0"/>
        </w:rPr>
      </w:r>
    </w:p>
    <w:p w:rsidR="00000000" w:rsidDel="00000000" w:rsidP="00000000" w:rsidRDefault="00000000" w:rsidRPr="00000000" w14:paraId="000000DE">
      <w:pPr>
        <w:contextualSpacing w:val="0"/>
        <w:jc w:val="left"/>
        <w:rPr/>
      </w:pPr>
      <w:r w:rsidDel="00000000" w:rsidR="00000000" w:rsidRPr="00000000">
        <w:rPr>
          <w:rtl w:val="0"/>
        </w:rPr>
      </w:r>
    </w:p>
    <w:p w:rsidR="00000000" w:rsidDel="00000000" w:rsidP="00000000" w:rsidRDefault="00000000" w:rsidRPr="00000000" w14:paraId="000000DF">
      <w:pPr>
        <w:contextualSpacing w:val="0"/>
        <w:jc w:val="left"/>
        <w:rPr/>
      </w:pPr>
      <w:r w:rsidDel="00000000" w:rsidR="00000000" w:rsidRPr="00000000">
        <w:rPr>
          <w:rtl w:val="0"/>
        </w:rPr>
      </w:r>
    </w:p>
    <w:p w:rsidR="00000000" w:rsidDel="00000000" w:rsidP="00000000" w:rsidRDefault="00000000" w:rsidRPr="00000000" w14:paraId="000000E0">
      <w:pPr>
        <w:contextualSpacing w:val="0"/>
        <w:jc w:val="left"/>
        <w:rPr/>
      </w:pPr>
      <w:r w:rsidDel="00000000" w:rsidR="00000000" w:rsidRPr="00000000">
        <w:rPr>
          <w:rtl w:val="0"/>
        </w:rPr>
      </w:r>
    </w:p>
    <w:p w:rsidR="00000000" w:rsidDel="00000000" w:rsidP="00000000" w:rsidRDefault="00000000" w:rsidRPr="00000000" w14:paraId="000000E1">
      <w:pPr>
        <w:contextualSpacing w:val="0"/>
        <w:jc w:val="left"/>
        <w:rPr/>
      </w:pPr>
      <w:r w:rsidDel="00000000" w:rsidR="00000000" w:rsidRPr="00000000">
        <w:rPr>
          <w:rtl w:val="0"/>
        </w:rPr>
      </w:r>
    </w:p>
    <w:p w:rsidR="00000000" w:rsidDel="00000000" w:rsidP="00000000" w:rsidRDefault="00000000" w:rsidRPr="00000000" w14:paraId="000000E2">
      <w:pPr>
        <w:contextualSpacing w:val="0"/>
        <w:jc w:val="left"/>
        <w:rPr/>
      </w:pPr>
      <w:r w:rsidDel="00000000" w:rsidR="00000000" w:rsidRPr="00000000">
        <w:rPr>
          <w:rtl w:val="0"/>
        </w:rPr>
      </w:r>
    </w:p>
    <w:p w:rsidR="00000000" w:rsidDel="00000000" w:rsidP="00000000" w:rsidRDefault="00000000" w:rsidRPr="00000000" w14:paraId="000000E3">
      <w:pPr>
        <w:contextualSpacing w:val="0"/>
        <w:jc w:val="left"/>
        <w:rPr/>
      </w:pPr>
      <w:r w:rsidDel="00000000" w:rsidR="00000000" w:rsidRPr="00000000">
        <w:rPr>
          <w:rtl w:val="0"/>
        </w:rPr>
      </w:r>
    </w:p>
    <w:p w:rsidR="00000000" w:rsidDel="00000000" w:rsidP="00000000" w:rsidRDefault="00000000" w:rsidRPr="00000000" w14:paraId="000000E4">
      <w:pPr>
        <w:contextualSpacing w:val="0"/>
        <w:jc w:val="left"/>
        <w:rPr/>
      </w:pPr>
      <w:r w:rsidDel="00000000" w:rsidR="00000000" w:rsidRPr="00000000">
        <w:rPr>
          <w:rtl w:val="0"/>
        </w:rPr>
      </w:r>
    </w:p>
    <w:p w:rsidR="00000000" w:rsidDel="00000000" w:rsidP="00000000" w:rsidRDefault="00000000" w:rsidRPr="00000000" w14:paraId="000000E5">
      <w:pPr>
        <w:contextualSpacing w:val="0"/>
        <w:jc w:val="left"/>
        <w:rPr/>
      </w:pPr>
      <w:r w:rsidDel="00000000" w:rsidR="00000000" w:rsidRPr="00000000">
        <w:rPr>
          <w:rtl w:val="0"/>
        </w:rPr>
      </w:r>
    </w:p>
    <w:p w:rsidR="00000000" w:rsidDel="00000000" w:rsidP="00000000" w:rsidRDefault="00000000" w:rsidRPr="00000000" w14:paraId="000000E6">
      <w:pPr>
        <w:contextualSpacing w:val="0"/>
        <w:jc w:val="left"/>
        <w:rPr/>
      </w:pPr>
      <w:r w:rsidDel="00000000" w:rsidR="00000000" w:rsidRPr="00000000">
        <w:rPr>
          <w:rtl w:val="0"/>
        </w:rPr>
      </w:r>
    </w:p>
    <w:p w:rsidR="00000000" w:rsidDel="00000000" w:rsidP="00000000" w:rsidRDefault="00000000" w:rsidRPr="00000000" w14:paraId="000000E7">
      <w:pPr>
        <w:contextualSpacing w:val="0"/>
        <w:jc w:val="left"/>
        <w:rPr/>
      </w:pPr>
      <w:r w:rsidDel="00000000" w:rsidR="00000000" w:rsidRPr="00000000">
        <w:rPr>
          <w:rtl w:val="0"/>
        </w:rPr>
      </w:r>
    </w:p>
    <w:p w:rsidR="00000000" w:rsidDel="00000000" w:rsidP="00000000" w:rsidRDefault="00000000" w:rsidRPr="00000000" w14:paraId="000000E8">
      <w:pPr>
        <w:contextualSpacing w:val="0"/>
        <w:jc w:val="left"/>
        <w:rPr/>
      </w:pPr>
      <w:r w:rsidDel="00000000" w:rsidR="00000000" w:rsidRPr="00000000">
        <w:rPr>
          <w:rtl w:val="0"/>
        </w:rPr>
      </w:r>
    </w:p>
    <w:p w:rsidR="00000000" w:rsidDel="00000000" w:rsidP="00000000" w:rsidRDefault="00000000" w:rsidRPr="00000000" w14:paraId="000000E9">
      <w:pPr>
        <w:contextualSpacing w:val="0"/>
        <w:jc w:val="left"/>
        <w:rPr/>
      </w:pPr>
      <w:r w:rsidDel="00000000" w:rsidR="00000000" w:rsidRPr="00000000">
        <w:rPr>
          <w:rtl w:val="0"/>
        </w:rPr>
      </w:r>
    </w:p>
    <w:p w:rsidR="00000000" w:rsidDel="00000000" w:rsidP="00000000" w:rsidRDefault="00000000" w:rsidRPr="00000000" w14:paraId="000000EA">
      <w:pPr>
        <w:contextualSpacing w:val="0"/>
        <w:jc w:val="left"/>
        <w:rPr/>
      </w:pPr>
      <w:r w:rsidDel="00000000" w:rsidR="00000000" w:rsidRPr="00000000">
        <w:rPr>
          <w:rtl w:val="0"/>
        </w:rPr>
      </w:r>
    </w:p>
    <w:p w:rsidR="00000000" w:rsidDel="00000000" w:rsidP="00000000" w:rsidRDefault="00000000" w:rsidRPr="00000000" w14:paraId="000000EB">
      <w:pPr>
        <w:contextualSpacing w:val="0"/>
        <w:jc w:val="left"/>
        <w:rPr/>
      </w:pPr>
      <w:r w:rsidDel="00000000" w:rsidR="00000000" w:rsidRPr="00000000">
        <w:rPr>
          <w:rtl w:val="0"/>
        </w:rPr>
      </w:r>
    </w:p>
    <w:p w:rsidR="00000000" w:rsidDel="00000000" w:rsidP="00000000" w:rsidRDefault="00000000" w:rsidRPr="00000000" w14:paraId="000000EC">
      <w:pPr>
        <w:contextualSpacing w:val="0"/>
        <w:jc w:val="left"/>
        <w:rPr/>
      </w:pPr>
      <w:r w:rsidDel="00000000" w:rsidR="00000000" w:rsidRPr="00000000">
        <w:rPr>
          <w:rtl w:val="0"/>
        </w:rPr>
      </w:r>
    </w:p>
    <w:p w:rsidR="00000000" w:rsidDel="00000000" w:rsidP="00000000" w:rsidRDefault="00000000" w:rsidRPr="00000000" w14:paraId="000000ED">
      <w:pPr>
        <w:contextualSpacing w:val="0"/>
        <w:jc w:val="left"/>
        <w:rPr/>
      </w:pPr>
      <w:r w:rsidDel="00000000" w:rsidR="00000000" w:rsidRPr="00000000">
        <w:rPr>
          <w:rtl w:val="0"/>
        </w:rPr>
      </w:r>
    </w:p>
    <w:p w:rsidR="00000000" w:rsidDel="00000000" w:rsidP="00000000" w:rsidRDefault="00000000" w:rsidRPr="00000000" w14:paraId="000000EE">
      <w:pPr>
        <w:contextualSpacing w:val="0"/>
        <w:jc w:val="left"/>
        <w:rPr/>
      </w:pPr>
      <w:r w:rsidDel="00000000" w:rsidR="00000000" w:rsidRPr="00000000">
        <w:rPr>
          <w:rtl w:val="0"/>
        </w:rPr>
      </w:r>
    </w:p>
    <w:p w:rsidR="00000000" w:rsidDel="00000000" w:rsidP="00000000" w:rsidRDefault="00000000" w:rsidRPr="00000000" w14:paraId="000000EF">
      <w:pPr>
        <w:contextualSpacing w:val="0"/>
        <w:jc w:val="left"/>
        <w:rPr/>
      </w:pPr>
      <w:r w:rsidDel="00000000" w:rsidR="00000000" w:rsidRPr="00000000">
        <w:rPr>
          <w:rtl w:val="0"/>
        </w:rPr>
      </w:r>
    </w:p>
    <w:p w:rsidR="00000000" w:rsidDel="00000000" w:rsidP="00000000" w:rsidRDefault="00000000" w:rsidRPr="00000000" w14:paraId="000000F0">
      <w:pPr>
        <w:contextualSpacing w:val="0"/>
        <w:jc w:val="left"/>
        <w:rPr/>
      </w:pPr>
      <w:r w:rsidDel="00000000" w:rsidR="00000000" w:rsidRPr="00000000">
        <w:rPr>
          <w:rtl w:val="0"/>
        </w:rPr>
      </w:r>
    </w:p>
    <w:p w:rsidR="00000000" w:rsidDel="00000000" w:rsidP="00000000" w:rsidRDefault="00000000" w:rsidRPr="00000000" w14:paraId="000000F1">
      <w:pPr>
        <w:contextualSpacing w:val="0"/>
        <w:jc w:val="left"/>
        <w:rPr>
          <w:b w:val="1"/>
          <w:sz w:val="24"/>
          <w:szCs w:val="24"/>
        </w:rPr>
      </w:pPr>
      <w:r w:rsidDel="00000000" w:rsidR="00000000" w:rsidRPr="00000000">
        <w:rPr>
          <w:rtl w:val="0"/>
        </w:rPr>
      </w:r>
    </w:p>
    <w:p w:rsidR="00000000" w:rsidDel="00000000" w:rsidP="00000000" w:rsidRDefault="00000000" w:rsidRPr="00000000" w14:paraId="000000F2">
      <w:pPr>
        <w:contextualSpacing w:val="0"/>
        <w:jc w:val="center"/>
        <w:rPr>
          <w:b w:val="1"/>
          <w:sz w:val="24"/>
          <w:szCs w:val="24"/>
        </w:rPr>
      </w:pPr>
      <w:r w:rsidDel="00000000" w:rsidR="00000000" w:rsidRPr="00000000">
        <w:rPr>
          <w:b w:val="1"/>
          <w:sz w:val="24"/>
          <w:szCs w:val="24"/>
          <w:rtl w:val="0"/>
        </w:rPr>
        <w:t xml:space="preserve">Class #6 (Sept 26)</w:t>
      </w:r>
    </w:p>
    <w:p w:rsidR="00000000" w:rsidDel="00000000" w:rsidP="00000000" w:rsidRDefault="00000000" w:rsidRPr="00000000" w14:paraId="000000F3">
      <w:pPr>
        <w:contextualSpacing w:val="0"/>
        <w:jc w:val="center"/>
        <w:rPr>
          <w:sz w:val="24"/>
          <w:szCs w:val="24"/>
        </w:rPr>
      </w:pPr>
      <w:r w:rsidDel="00000000" w:rsidR="00000000" w:rsidRPr="00000000">
        <w:rPr>
          <w:rtl w:val="0"/>
        </w:rPr>
      </w:r>
    </w:p>
    <w:p w:rsidR="00000000" w:rsidDel="00000000" w:rsidP="00000000" w:rsidRDefault="00000000" w:rsidRPr="00000000" w14:paraId="000000F4">
      <w:pPr>
        <w:contextualSpacing w:val="0"/>
        <w:jc w:val="left"/>
        <w:rPr>
          <w:b w:val="1"/>
          <w:u w:val="single"/>
        </w:rPr>
      </w:pPr>
      <w:r w:rsidDel="00000000" w:rsidR="00000000" w:rsidRPr="00000000">
        <w:rPr>
          <w:b w:val="1"/>
          <w:u w:val="single"/>
          <w:rtl w:val="0"/>
        </w:rPr>
        <w:t xml:space="preserve">Non-deductive Arguments</w:t>
      </w:r>
    </w:p>
    <w:p w:rsidR="00000000" w:rsidDel="00000000" w:rsidP="00000000" w:rsidRDefault="00000000" w:rsidRPr="00000000" w14:paraId="000000F5">
      <w:pPr>
        <w:numPr>
          <w:ilvl w:val="0"/>
          <w:numId w:val="160"/>
        </w:numPr>
        <w:ind w:left="720" w:hanging="360"/>
        <w:contextualSpacing w:val="1"/>
        <w:jc w:val="left"/>
        <w:rPr/>
      </w:pPr>
      <w:r w:rsidDel="00000000" w:rsidR="00000000" w:rsidRPr="00000000">
        <w:rPr>
          <w:rtl w:val="0"/>
        </w:rPr>
        <w:t xml:space="preserve">An argument intended to provide probable (but not conclusive) support for its conclusion.</w:t>
      </w:r>
    </w:p>
    <w:p w:rsidR="00000000" w:rsidDel="00000000" w:rsidP="00000000" w:rsidRDefault="00000000" w:rsidRPr="00000000" w14:paraId="000000F6">
      <w:pPr>
        <w:numPr>
          <w:ilvl w:val="0"/>
          <w:numId w:val="160"/>
        </w:numPr>
        <w:ind w:left="720" w:hanging="360"/>
        <w:contextualSpacing w:val="1"/>
        <w:jc w:val="left"/>
        <w:rPr/>
      </w:pPr>
      <w:r w:rsidDel="00000000" w:rsidR="00000000" w:rsidRPr="00000000">
        <w:rPr>
          <w:rtl w:val="0"/>
        </w:rPr>
        <w:t xml:space="preserve">The premises of a nondeductive argument are meant to make the conclusion probable or likely.</w:t>
      </w:r>
    </w:p>
    <w:p w:rsidR="00000000" w:rsidDel="00000000" w:rsidP="00000000" w:rsidRDefault="00000000" w:rsidRPr="00000000" w14:paraId="000000F7">
      <w:pPr>
        <w:numPr>
          <w:ilvl w:val="0"/>
          <w:numId w:val="160"/>
        </w:numPr>
        <w:ind w:left="720" w:hanging="360"/>
        <w:contextualSpacing w:val="1"/>
        <w:jc w:val="left"/>
        <w:rPr/>
      </w:pPr>
      <w:r w:rsidDel="00000000" w:rsidR="00000000" w:rsidRPr="00000000">
        <w:rPr>
          <w:rtl w:val="0"/>
        </w:rPr>
        <w:t xml:space="preserve">Support for the conclusion is a matter of degree.</w:t>
      </w:r>
    </w:p>
    <w:p w:rsidR="00000000" w:rsidDel="00000000" w:rsidP="00000000" w:rsidRDefault="00000000" w:rsidRPr="00000000" w14:paraId="000000F8">
      <w:pPr>
        <w:numPr>
          <w:ilvl w:val="0"/>
          <w:numId w:val="160"/>
        </w:numPr>
        <w:ind w:left="720" w:hanging="360"/>
        <w:contextualSpacing w:val="1"/>
        <w:jc w:val="left"/>
        <w:rPr/>
      </w:pPr>
      <w:r w:rsidDel="00000000" w:rsidR="00000000" w:rsidRPr="00000000">
        <w:rPr>
          <w:rtl w:val="0"/>
        </w:rPr>
        <w:t xml:space="preserve">Nondeductive arguments can be described as successful or unsuccessful</w:t>
      </w:r>
    </w:p>
    <w:p w:rsidR="00000000" w:rsidDel="00000000" w:rsidP="00000000" w:rsidRDefault="00000000" w:rsidRPr="00000000" w14:paraId="000000F9">
      <w:pPr>
        <w:numPr>
          <w:ilvl w:val="0"/>
          <w:numId w:val="160"/>
        </w:numPr>
        <w:ind w:left="720" w:hanging="360"/>
        <w:contextualSpacing w:val="1"/>
        <w:jc w:val="left"/>
        <w:rPr/>
      </w:pPr>
      <w:r w:rsidDel="00000000" w:rsidR="00000000" w:rsidRPr="00000000">
        <w:rPr>
          <w:rtl w:val="0"/>
        </w:rPr>
        <w:t xml:space="preserve">The degrees of probability for a successful nondeductive argument can be described along these lines:</w:t>
      </w:r>
    </w:p>
    <w:p w:rsidR="00000000" w:rsidDel="00000000" w:rsidP="00000000" w:rsidRDefault="00000000" w:rsidRPr="00000000" w14:paraId="000000FA">
      <w:pPr>
        <w:numPr>
          <w:ilvl w:val="0"/>
          <w:numId w:val="56"/>
        </w:numPr>
        <w:ind w:left="1440" w:hanging="360"/>
        <w:contextualSpacing w:val="1"/>
        <w:jc w:val="left"/>
        <w:rPr/>
      </w:pPr>
      <w:r w:rsidDel="00000000" w:rsidR="00000000" w:rsidRPr="00000000">
        <w:rPr>
          <w:rtl w:val="0"/>
        </w:rPr>
        <w:t xml:space="preserve">If the premises of the argument make the conclusion almost certain, then we can describe the argument as successful, and describe the degree of support which the premises lend the conclusion as close to certain.</w:t>
      </w:r>
    </w:p>
    <w:p w:rsidR="00000000" w:rsidDel="00000000" w:rsidP="00000000" w:rsidRDefault="00000000" w:rsidRPr="00000000" w14:paraId="000000FB">
      <w:pPr>
        <w:numPr>
          <w:ilvl w:val="0"/>
          <w:numId w:val="56"/>
        </w:numPr>
        <w:ind w:left="1440" w:hanging="360"/>
        <w:contextualSpacing w:val="1"/>
        <w:jc w:val="left"/>
        <w:rPr/>
      </w:pPr>
      <w:r w:rsidDel="00000000" w:rsidR="00000000" w:rsidRPr="00000000">
        <w:rPr>
          <w:rtl w:val="0"/>
        </w:rPr>
        <w:t xml:space="preserve">On the other hand, if the premises of the argument do not render the conclusion close to certain, but quite plausible, the argument is still successful, but we can describe the support which the premises lend the conclusion as very likely (a great deal more likely than not)</w:t>
      </w:r>
    </w:p>
    <w:p w:rsidR="00000000" w:rsidDel="00000000" w:rsidP="00000000" w:rsidRDefault="00000000" w:rsidRPr="00000000" w14:paraId="000000FC">
      <w:pPr>
        <w:numPr>
          <w:ilvl w:val="0"/>
          <w:numId w:val="56"/>
        </w:numPr>
        <w:ind w:left="1440" w:hanging="360"/>
        <w:contextualSpacing w:val="1"/>
        <w:jc w:val="left"/>
        <w:rPr/>
      </w:pPr>
      <w:r w:rsidDel="00000000" w:rsidR="00000000" w:rsidRPr="00000000">
        <w:rPr>
          <w:rtl w:val="0"/>
        </w:rPr>
        <w:t xml:space="preserve">If the premises of the argument provide some basis for the conclusion, but no great support, then it’s still successful, but we describe the matter of degree upon which the premises support the conclusion as being somewhat likely (barely more likely than not).</w:t>
      </w:r>
    </w:p>
    <w:p w:rsidR="00000000" w:rsidDel="00000000" w:rsidP="00000000" w:rsidRDefault="00000000" w:rsidRPr="00000000" w14:paraId="000000FD">
      <w:pPr>
        <w:contextualSpacing w:val="0"/>
        <w:jc w:val="left"/>
        <w:rPr/>
      </w:pPr>
      <w:r w:rsidDel="00000000" w:rsidR="00000000" w:rsidRPr="00000000">
        <w:rPr>
          <w:rtl w:val="0"/>
        </w:rPr>
      </w:r>
    </w:p>
    <w:p w:rsidR="00000000" w:rsidDel="00000000" w:rsidP="00000000" w:rsidRDefault="00000000" w:rsidRPr="00000000" w14:paraId="000000FE">
      <w:pPr>
        <w:contextualSpacing w:val="0"/>
        <w:jc w:val="left"/>
        <w:rPr>
          <w:b w:val="1"/>
          <w:u w:val="single"/>
        </w:rPr>
      </w:pPr>
      <w:r w:rsidDel="00000000" w:rsidR="00000000" w:rsidRPr="00000000">
        <w:rPr>
          <w:rtl w:val="0"/>
        </w:rPr>
        <w:tab/>
      </w:r>
      <w:r w:rsidDel="00000000" w:rsidR="00000000" w:rsidRPr="00000000">
        <w:rPr>
          <w:b w:val="1"/>
          <w:u w:val="single"/>
          <w:rtl w:val="0"/>
        </w:rPr>
        <w:t xml:space="preserve">Accordingly, we can describe a successful nondeductive argument as having premises that make the conclusion close to certain, very likely, or somewhat likely.</w:t>
      </w:r>
    </w:p>
    <w:p w:rsidR="00000000" w:rsidDel="00000000" w:rsidP="00000000" w:rsidRDefault="00000000" w:rsidRPr="00000000" w14:paraId="000000FF">
      <w:pPr>
        <w:contextualSpacing w:val="0"/>
        <w:jc w:val="left"/>
        <w:rPr/>
      </w:pPr>
      <w:r w:rsidDel="00000000" w:rsidR="00000000" w:rsidRPr="00000000">
        <w:rPr>
          <w:rtl w:val="0"/>
        </w:rPr>
      </w:r>
    </w:p>
    <w:p w:rsidR="00000000" w:rsidDel="00000000" w:rsidP="00000000" w:rsidRDefault="00000000" w:rsidRPr="00000000" w14:paraId="00000100">
      <w:pPr>
        <w:contextualSpacing w:val="0"/>
        <w:jc w:val="left"/>
        <w:rPr/>
      </w:pPr>
      <w:r w:rsidDel="00000000" w:rsidR="00000000" w:rsidRPr="00000000">
        <w:rPr>
          <w:rtl w:val="0"/>
        </w:rPr>
        <w:t xml:space="preserve">An unsuccessful nondeductive argument:</w:t>
      </w:r>
    </w:p>
    <w:p w:rsidR="00000000" w:rsidDel="00000000" w:rsidP="00000000" w:rsidRDefault="00000000" w:rsidRPr="00000000" w14:paraId="00000101">
      <w:pPr>
        <w:numPr>
          <w:ilvl w:val="0"/>
          <w:numId w:val="173"/>
        </w:numPr>
        <w:ind w:left="720" w:hanging="360"/>
        <w:contextualSpacing w:val="1"/>
        <w:jc w:val="left"/>
        <w:rPr>
          <w:u w:val="none"/>
        </w:rPr>
      </w:pPr>
      <w:r w:rsidDel="00000000" w:rsidR="00000000" w:rsidRPr="00000000">
        <w:rPr>
          <w:rtl w:val="0"/>
        </w:rPr>
        <w:t xml:space="preserve">If the degree of support that the premises give the conclusion is little or none at all, the we describe the argument as being unsuccessful.</w:t>
      </w:r>
    </w:p>
    <w:p w:rsidR="00000000" w:rsidDel="00000000" w:rsidP="00000000" w:rsidRDefault="00000000" w:rsidRPr="00000000" w14:paraId="00000102">
      <w:pPr>
        <w:numPr>
          <w:ilvl w:val="0"/>
          <w:numId w:val="173"/>
        </w:numPr>
        <w:ind w:left="720" w:hanging="360"/>
        <w:contextualSpacing w:val="1"/>
        <w:jc w:val="left"/>
        <w:rPr>
          <w:u w:val="none"/>
        </w:rPr>
      </w:pPr>
      <w:r w:rsidDel="00000000" w:rsidR="00000000" w:rsidRPr="00000000">
        <w:rPr>
          <w:rtl w:val="0"/>
        </w:rPr>
        <w:t xml:space="preserve">A non deductive argument is unsuccessful when its premises are not relevant to the conclusion, do not adequately support the conclusion, or do not provide sufficient information that is relevant for the conclusion.</w:t>
      </w:r>
    </w:p>
    <w:p w:rsidR="00000000" w:rsidDel="00000000" w:rsidP="00000000" w:rsidRDefault="00000000" w:rsidRPr="00000000" w14:paraId="00000103">
      <w:pPr>
        <w:contextualSpacing w:val="0"/>
        <w:jc w:val="left"/>
        <w:rPr/>
      </w:pPr>
      <w:r w:rsidDel="00000000" w:rsidR="00000000" w:rsidRPr="00000000">
        <w:rPr>
          <w:rtl w:val="0"/>
        </w:rPr>
      </w:r>
    </w:p>
    <w:p w:rsidR="00000000" w:rsidDel="00000000" w:rsidP="00000000" w:rsidRDefault="00000000" w:rsidRPr="00000000" w14:paraId="00000104">
      <w:pPr>
        <w:contextualSpacing w:val="0"/>
        <w:jc w:val="left"/>
        <w:rPr>
          <w:b w:val="1"/>
          <w:u w:val="single"/>
        </w:rPr>
      </w:pPr>
      <w:r w:rsidDel="00000000" w:rsidR="00000000" w:rsidRPr="00000000">
        <w:rPr>
          <w:b w:val="1"/>
          <w:u w:val="single"/>
          <w:rtl w:val="0"/>
        </w:rPr>
        <w:t xml:space="preserve">Three types of nondeductive arguments:</w:t>
      </w:r>
    </w:p>
    <w:p w:rsidR="00000000" w:rsidDel="00000000" w:rsidP="00000000" w:rsidRDefault="00000000" w:rsidRPr="00000000" w14:paraId="00000105">
      <w:pPr>
        <w:contextualSpacing w:val="0"/>
        <w:jc w:val="left"/>
        <w:rPr>
          <w:b w:val="1"/>
        </w:rPr>
      </w:pPr>
      <w:r w:rsidDel="00000000" w:rsidR="00000000" w:rsidRPr="00000000">
        <w:rPr>
          <w:rtl w:val="0"/>
        </w:rPr>
      </w:r>
    </w:p>
    <w:p w:rsidR="00000000" w:rsidDel="00000000" w:rsidP="00000000" w:rsidRDefault="00000000" w:rsidRPr="00000000" w14:paraId="00000106">
      <w:pPr>
        <w:contextualSpacing w:val="0"/>
        <w:jc w:val="left"/>
        <w:rPr/>
      </w:pPr>
      <w:r w:rsidDel="00000000" w:rsidR="00000000" w:rsidRPr="00000000">
        <w:rPr>
          <w:b w:val="1"/>
          <w:rtl w:val="0"/>
        </w:rPr>
        <w:t xml:space="preserve">1) Inductive Generalizations:</w:t>
      </w:r>
      <w:r w:rsidDel="00000000" w:rsidR="00000000" w:rsidRPr="00000000">
        <w:rPr>
          <w:rtl w:val="0"/>
        </w:rPr>
        <w:t xml:space="preserve"> Most often with inductive generalizations, we start with premises about individual members of a group and reason to conclusions about the group as a whole.</w:t>
      </w:r>
    </w:p>
    <w:p w:rsidR="00000000" w:rsidDel="00000000" w:rsidP="00000000" w:rsidRDefault="00000000" w:rsidRPr="00000000" w14:paraId="00000107">
      <w:pPr>
        <w:numPr>
          <w:ilvl w:val="0"/>
          <w:numId w:val="123"/>
        </w:numPr>
        <w:ind w:left="1440" w:hanging="360"/>
        <w:contextualSpacing w:val="1"/>
        <w:jc w:val="left"/>
        <w:rPr>
          <w:u w:val="none"/>
        </w:rPr>
      </w:pPr>
      <w:r w:rsidDel="00000000" w:rsidR="00000000" w:rsidRPr="00000000">
        <w:rPr>
          <w:rtl w:val="0"/>
        </w:rPr>
        <w:t xml:space="preserve">The movement is from the particular (the sample size) to the general.</w:t>
      </w:r>
    </w:p>
    <w:p w:rsidR="00000000" w:rsidDel="00000000" w:rsidP="00000000" w:rsidRDefault="00000000" w:rsidRPr="00000000" w14:paraId="00000108">
      <w:pPr>
        <w:contextualSpacing w:val="0"/>
        <w:jc w:val="left"/>
        <w:rPr/>
      </w:pPr>
      <w:r w:rsidDel="00000000" w:rsidR="00000000" w:rsidRPr="00000000">
        <w:rPr>
          <w:rtl w:val="0"/>
        </w:rPr>
      </w:r>
    </w:p>
    <w:p w:rsidR="00000000" w:rsidDel="00000000" w:rsidP="00000000" w:rsidRDefault="00000000" w:rsidRPr="00000000" w14:paraId="00000109">
      <w:pPr>
        <w:numPr>
          <w:ilvl w:val="0"/>
          <w:numId w:val="32"/>
        </w:numPr>
        <w:ind w:left="720" w:hanging="360"/>
        <w:contextualSpacing w:val="1"/>
        <w:jc w:val="left"/>
        <w:rPr>
          <w:u w:val="none"/>
        </w:rPr>
      </w:pPr>
      <w:r w:rsidDel="00000000" w:rsidR="00000000" w:rsidRPr="00000000">
        <w:rPr>
          <w:rtl w:val="0"/>
        </w:rPr>
        <w:t xml:space="preserve">So, whenever we begin with observations about some member of a group, and end with a generalization about all of them, it’s called an ‘inductive generalization’.</w:t>
      </w:r>
    </w:p>
    <w:p w:rsidR="00000000" w:rsidDel="00000000" w:rsidP="00000000" w:rsidRDefault="00000000" w:rsidRPr="00000000" w14:paraId="0000010A">
      <w:pPr>
        <w:numPr>
          <w:ilvl w:val="0"/>
          <w:numId w:val="32"/>
        </w:numPr>
        <w:ind w:left="720" w:hanging="360"/>
        <w:contextualSpacing w:val="1"/>
        <w:jc w:val="left"/>
        <w:rPr>
          <w:u w:val="none"/>
        </w:rPr>
      </w:pPr>
      <w:r w:rsidDel="00000000" w:rsidR="00000000" w:rsidRPr="00000000">
        <w:rPr>
          <w:rtl w:val="0"/>
        </w:rPr>
        <w:t xml:space="preserve">An inductive generalization allows us to make general claims, despite being able to actually observe every single member of a class or group in order to make a general statement that is probably true.</w:t>
      </w:r>
    </w:p>
    <w:p w:rsidR="00000000" w:rsidDel="00000000" w:rsidP="00000000" w:rsidRDefault="00000000" w:rsidRPr="00000000" w14:paraId="0000010B">
      <w:pPr>
        <w:contextualSpacing w:val="0"/>
        <w:jc w:val="left"/>
        <w:rPr/>
      </w:pPr>
      <w:r w:rsidDel="00000000" w:rsidR="00000000" w:rsidRPr="00000000">
        <w:rPr>
          <w:rtl w:val="0"/>
        </w:rPr>
      </w:r>
    </w:p>
    <w:p w:rsidR="00000000" w:rsidDel="00000000" w:rsidP="00000000" w:rsidRDefault="00000000" w:rsidRPr="00000000" w14:paraId="0000010C">
      <w:pPr>
        <w:contextualSpacing w:val="0"/>
        <w:jc w:val="left"/>
        <w:rPr/>
      </w:pPr>
      <w:r w:rsidDel="00000000" w:rsidR="00000000" w:rsidRPr="00000000">
        <w:rPr>
          <w:rtl w:val="0"/>
        </w:rPr>
        <w:t xml:space="preserve">Ex: ‘I’ve owned 2 Dell computers, and both sucked. I’m starting to think all Dell computers are crap.’</w:t>
      </w:r>
    </w:p>
    <w:p w:rsidR="00000000" w:rsidDel="00000000" w:rsidP="00000000" w:rsidRDefault="00000000" w:rsidRPr="00000000" w14:paraId="0000010D">
      <w:pPr>
        <w:contextualSpacing w:val="0"/>
        <w:jc w:val="left"/>
        <w:rPr/>
      </w:pPr>
      <w:r w:rsidDel="00000000" w:rsidR="00000000" w:rsidRPr="00000000">
        <w:rPr>
          <w:rtl w:val="0"/>
        </w:rPr>
      </w:r>
    </w:p>
    <w:p w:rsidR="00000000" w:rsidDel="00000000" w:rsidP="00000000" w:rsidRDefault="00000000" w:rsidRPr="00000000" w14:paraId="0000010E">
      <w:pPr>
        <w:contextualSpacing w:val="0"/>
        <w:jc w:val="left"/>
        <w:rPr/>
      </w:pPr>
      <w:r w:rsidDel="00000000" w:rsidR="00000000" w:rsidRPr="00000000">
        <w:rPr>
          <w:rtl w:val="0"/>
        </w:rPr>
        <w:t xml:space="preserve">We can sense that inductive generalizations can be used to predict the future.</w:t>
      </w:r>
    </w:p>
    <w:p w:rsidR="00000000" w:rsidDel="00000000" w:rsidP="00000000" w:rsidRDefault="00000000" w:rsidRPr="00000000" w14:paraId="0000010F">
      <w:pPr>
        <w:contextualSpacing w:val="0"/>
        <w:jc w:val="left"/>
        <w:rPr/>
      </w:pPr>
      <w:r w:rsidDel="00000000" w:rsidR="00000000" w:rsidRPr="00000000">
        <w:rPr>
          <w:rtl w:val="0"/>
        </w:rPr>
      </w:r>
    </w:p>
    <w:p w:rsidR="00000000" w:rsidDel="00000000" w:rsidP="00000000" w:rsidRDefault="00000000" w:rsidRPr="00000000" w14:paraId="00000110">
      <w:pPr>
        <w:contextualSpacing w:val="0"/>
        <w:jc w:val="left"/>
        <w:rPr>
          <w:b w:val="1"/>
        </w:rPr>
      </w:pPr>
      <w:r w:rsidDel="00000000" w:rsidR="00000000" w:rsidRPr="00000000">
        <w:rPr>
          <w:b w:val="1"/>
          <w:rtl w:val="0"/>
        </w:rPr>
        <w:t xml:space="preserve">Sample Size</w:t>
      </w:r>
    </w:p>
    <w:p w:rsidR="00000000" w:rsidDel="00000000" w:rsidP="00000000" w:rsidRDefault="00000000" w:rsidRPr="00000000" w14:paraId="00000111">
      <w:pPr>
        <w:numPr>
          <w:ilvl w:val="0"/>
          <w:numId w:val="57"/>
        </w:numPr>
        <w:ind w:left="720" w:hanging="360"/>
        <w:contextualSpacing w:val="1"/>
        <w:jc w:val="left"/>
        <w:rPr>
          <w:u w:val="none"/>
        </w:rPr>
      </w:pPr>
      <w:r w:rsidDel="00000000" w:rsidR="00000000" w:rsidRPr="00000000">
        <w:rPr>
          <w:rtl w:val="0"/>
        </w:rPr>
        <w:t xml:space="preserve">The reliability of a generalization depends partly on the size of the sample used.</w:t>
      </w:r>
    </w:p>
    <w:p w:rsidR="00000000" w:rsidDel="00000000" w:rsidP="00000000" w:rsidRDefault="00000000" w:rsidRPr="00000000" w14:paraId="00000112">
      <w:pPr>
        <w:numPr>
          <w:ilvl w:val="1"/>
          <w:numId w:val="57"/>
        </w:numPr>
        <w:ind w:left="1440" w:hanging="360"/>
        <w:contextualSpacing w:val="1"/>
        <w:jc w:val="left"/>
        <w:rPr>
          <w:u w:val="none"/>
        </w:rPr>
      </w:pPr>
      <w:r w:rsidDel="00000000" w:rsidR="00000000" w:rsidRPr="00000000">
        <w:rPr>
          <w:rtl w:val="0"/>
        </w:rPr>
        <w:t xml:space="preserve">Basing a conclusion on an inadequate sample size is the fallacy known as the the ‘hasty generalization’</w:t>
      </w:r>
    </w:p>
    <w:p w:rsidR="00000000" w:rsidDel="00000000" w:rsidP="00000000" w:rsidRDefault="00000000" w:rsidRPr="00000000" w14:paraId="00000113">
      <w:pPr>
        <w:numPr>
          <w:ilvl w:val="2"/>
          <w:numId w:val="57"/>
        </w:numPr>
        <w:ind w:left="2160" w:hanging="360"/>
        <w:contextualSpacing w:val="1"/>
        <w:jc w:val="left"/>
        <w:rPr>
          <w:u w:val="none"/>
        </w:rPr>
      </w:pPr>
      <w:r w:rsidDel="00000000" w:rsidR="00000000" w:rsidRPr="00000000">
        <w:rPr>
          <w:rtl w:val="0"/>
        </w:rPr>
        <w:t xml:space="preserve">Generally: The larger the sample, the more likely it is to reliably reflect the nature of the larger group.</w:t>
      </w:r>
    </w:p>
    <w:p w:rsidR="00000000" w:rsidDel="00000000" w:rsidP="00000000" w:rsidRDefault="00000000" w:rsidRPr="00000000" w14:paraId="00000114">
      <w:pPr>
        <w:numPr>
          <w:ilvl w:val="0"/>
          <w:numId w:val="57"/>
        </w:numPr>
        <w:ind w:left="720" w:hanging="360"/>
        <w:contextualSpacing w:val="1"/>
        <w:jc w:val="left"/>
        <w:rPr>
          <w:u w:val="none"/>
        </w:rPr>
      </w:pPr>
      <w:r w:rsidDel="00000000" w:rsidR="00000000" w:rsidRPr="00000000">
        <w:rPr>
          <w:rtl w:val="0"/>
        </w:rPr>
        <w:t xml:space="preserve">To be useful in an inductive generalization, a sample must be representative.</w:t>
      </w:r>
    </w:p>
    <w:p w:rsidR="00000000" w:rsidDel="00000000" w:rsidP="00000000" w:rsidRDefault="00000000" w:rsidRPr="00000000" w14:paraId="00000115">
      <w:pPr>
        <w:numPr>
          <w:ilvl w:val="1"/>
          <w:numId w:val="57"/>
        </w:numPr>
        <w:ind w:left="1440" w:hanging="360"/>
        <w:contextualSpacing w:val="1"/>
        <w:jc w:val="left"/>
        <w:rPr>
          <w:u w:val="none"/>
        </w:rPr>
      </w:pPr>
      <w:r w:rsidDel="00000000" w:rsidR="00000000" w:rsidRPr="00000000">
        <w:rPr>
          <w:rtl w:val="0"/>
        </w:rPr>
        <w:t xml:space="preserve">It must represent the target group, the group that a generalization will be made about.</w:t>
      </w:r>
    </w:p>
    <w:p w:rsidR="00000000" w:rsidDel="00000000" w:rsidP="00000000" w:rsidRDefault="00000000" w:rsidRPr="00000000" w14:paraId="00000116">
      <w:pPr>
        <w:numPr>
          <w:ilvl w:val="1"/>
          <w:numId w:val="57"/>
        </w:numPr>
        <w:ind w:left="1440" w:hanging="360"/>
        <w:contextualSpacing w:val="1"/>
        <w:jc w:val="left"/>
        <w:rPr>
          <w:u w:val="none"/>
        </w:rPr>
      </w:pPr>
      <w:r w:rsidDel="00000000" w:rsidR="00000000" w:rsidRPr="00000000">
        <w:rPr>
          <w:rtl w:val="0"/>
        </w:rPr>
        <w:t xml:space="preserve">If it doesn’t, then it’s a biased sample.</w:t>
      </w:r>
    </w:p>
    <w:p w:rsidR="00000000" w:rsidDel="00000000" w:rsidP="00000000" w:rsidRDefault="00000000" w:rsidRPr="00000000" w14:paraId="00000117">
      <w:pPr>
        <w:numPr>
          <w:ilvl w:val="2"/>
          <w:numId w:val="57"/>
        </w:numPr>
        <w:ind w:left="2160" w:hanging="360"/>
        <w:contextualSpacing w:val="1"/>
        <w:jc w:val="left"/>
        <w:rPr>
          <w:u w:val="none"/>
        </w:rPr>
      </w:pPr>
      <w:r w:rsidDel="00000000" w:rsidR="00000000" w:rsidRPr="00000000">
        <w:rPr>
          <w:rtl w:val="0"/>
        </w:rPr>
        <w:t xml:space="preserve">Worse case scenario: ‘We examined 1,000 horses. From this we conclude that no cows have mad cow disease.’</w:t>
      </w:r>
    </w:p>
    <w:p w:rsidR="00000000" w:rsidDel="00000000" w:rsidP="00000000" w:rsidRDefault="00000000" w:rsidRPr="00000000" w14:paraId="00000118">
      <w:pPr>
        <w:contextualSpacing w:val="0"/>
        <w:jc w:val="left"/>
        <w:rPr/>
      </w:pPr>
      <w:r w:rsidDel="00000000" w:rsidR="00000000" w:rsidRPr="00000000">
        <w:rPr>
          <w:rtl w:val="0"/>
        </w:rPr>
      </w:r>
    </w:p>
    <w:p w:rsidR="00000000" w:rsidDel="00000000" w:rsidP="00000000" w:rsidRDefault="00000000" w:rsidRPr="00000000" w14:paraId="00000119">
      <w:pPr>
        <w:contextualSpacing w:val="0"/>
        <w:jc w:val="left"/>
        <w:rPr>
          <w:b w:val="1"/>
        </w:rPr>
      </w:pPr>
      <w:r w:rsidDel="00000000" w:rsidR="00000000" w:rsidRPr="00000000">
        <w:rPr>
          <w:b w:val="1"/>
          <w:rtl w:val="0"/>
        </w:rPr>
        <w:t xml:space="preserve">2) Statistical Syllogisms</w:t>
      </w:r>
    </w:p>
    <w:p w:rsidR="00000000" w:rsidDel="00000000" w:rsidP="00000000" w:rsidRDefault="00000000" w:rsidRPr="00000000" w14:paraId="0000011A">
      <w:pPr>
        <w:numPr>
          <w:ilvl w:val="0"/>
          <w:numId w:val="167"/>
        </w:numPr>
        <w:ind w:left="720" w:hanging="360"/>
        <w:contextualSpacing w:val="1"/>
        <w:jc w:val="left"/>
        <w:rPr>
          <w:u w:val="none"/>
        </w:rPr>
      </w:pPr>
      <w:r w:rsidDel="00000000" w:rsidR="00000000" w:rsidRPr="00000000">
        <w:rPr>
          <w:rtl w:val="0"/>
        </w:rPr>
        <w:t xml:space="preserve">Sometimes we have good, but incomplete knowledge of some group of people or things…</w:t>
      </w:r>
    </w:p>
    <w:p w:rsidR="00000000" w:rsidDel="00000000" w:rsidP="00000000" w:rsidRDefault="00000000" w:rsidRPr="00000000" w14:paraId="0000011B">
      <w:pPr>
        <w:numPr>
          <w:ilvl w:val="0"/>
          <w:numId w:val="167"/>
        </w:numPr>
        <w:ind w:left="720" w:hanging="360"/>
        <w:contextualSpacing w:val="1"/>
        <w:jc w:val="left"/>
        <w:rPr>
          <w:u w:val="none"/>
        </w:rPr>
      </w:pPr>
      <w:r w:rsidDel="00000000" w:rsidR="00000000" w:rsidRPr="00000000">
        <w:rPr>
          <w:rtl w:val="0"/>
        </w:rPr>
        <w:t xml:space="preserve">And based on that, we reach a conclusion about some member of that group.</w:t>
      </w:r>
    </w:p>
    <w:p w:rsidR="00000000" w:rsidDel="00000000" w:rsidP="00000000" w:rsidRDefault="00000000" w:rsidRPr="00000000" w14:paraId="0000011C">
      <w:pPr>
        <w:numPr>
          <w:ilvl w:val="0"/>
          <w:numId w:val="167"/>
        </w:numPr>
        <w:ind w:left="720" w:hanging="360"/>
        <w:contextualSpacing w:val="1"/>
        <w:jc w:val="left"/>
        <w:rPr>
          <w:u w:val="none"/>
        </w:rPr>
      </w:pPr>
      <w:r w:rsidDel="00000000" w:rsidR="00000000" w:rsidRPr="00000000">
        <w:rPr>
          <w:rtl w:val="0"/>
        </w:rPr>
        <w:t xml:space="preserve">Ex: ‘80% of professors at the University of Ottawa are bilingual. So, your biology prof is probably bilingual.’</w:t>
      </w:r>
    </w:p>
    <w:p w:rsidR="00000000" w:rsidDel="00000000" w:rsidP="00000000" w:rsidRDefault="00000000" w:rsidRPr="00000000" w14:paraId="0000011D">
      <w:pPr>
        <w:contextualSpacing w:val="0"/>
        <w:jc w:val="left"/>
        <w:rPr/>
      </w:pPr>
      <w:r w:rsidDel="00000000" w:rsidR="00000000" w:rsidRPr="00000000">
        <w:rPr>
          <w:rtl w:val="0"/>
        </w:rPr>
      </w:r>
    </w:p>
    <w:p w:rsidR="00000000" w:rsidDel="00000000" w:rsidP="00000000" w:rsidRDefault="00000000" w:rsidRPr="00000000" w14:paraId="0000011E">
      <w:pPr>
        <w:contextualSpacing w:val="0"/>
        <w:jc w:val="left"/>
        <w:rPr/>
      </w:pPr>
      <w:r w:rsidDel="00000000" w:rsidR="00000000" w:rsidRPr="00000000">
        <w:rPr>
          <w:rtl w:val="0"/>
        </w:rPr>
        <w:t xml:space="preserve">With a statistical syllogism the movement is from the general to the particular.</w:t>
      </w:r>
    </w:p>
    <w:p w:rsidR="00000000" w:rsidDel="00000000" w:rsidP="00000000" w:rsidRDefault="00000000" w:rsidRPr="00000000" w14:paraId="0000011F">
      <w:pPr>
        <w:contextualSpacing w:val="0"/>
        <w:jc w:val="left"/>
        <w:rPr/>
      </w:pPr>
      <w:r w:rsidDel="00000000" w:rsidR="00000000" w:rsidRPr="00000000">
        <w:rPr>
          <w:rtl w:val="0"/>
        </w:rPr>
      </w:r>
    </w:p>
    <w:p w:rsidR="00000000" w:rsidDel="00000000" w:rsidP="00000000" w:rsidRDefault="00000000" w:rsidRPr="00000000" w14:paraId="00000120">
      <w:pPr>
        <w:contextualSpacing w:val="0"/>
        <w:jc w:val="left"/>
        <w:rPr/>
      </w:pPr>
      <w:r w:rsidDel="00000000" w:rsidR="00000000" w:rsidRPr="00000000">
        <w:rPr>
          <w:rtl w:val="0"/>
        </w:rPr>
        <w:t xml:space="preserve">Statistical Syllogisms follow this pattern:</w:t>
      </w:r>
    </w:p>
    <w:p w:rsidR="00000000" w:rsidDel="00000000" w:rsidP="00000000" w:rsidRDefault="00000000" w:rsidRPr="00000000" w14:paraId="00000121">
      <w:pPr>
        <w:numPr>
          <w:ilvl w:val="0"/>
          <w:numId w:val="40"/>
        </w:numPr>
        <w:ind w:left="720" w:hanging="360"/>
        <w:contextualSpacing w:val="1"/>
        <w:jc w:val="left"/>
        <w:rPr>
          <w:u w:val="none"/>
        </w:rPr>
      </w:pPr>
      <w:r w:rsidDel="00000000" w:rsidR="00000000" w:rsidRPr="00000000">
        <w:rPr>
          <w:rtl w:val="0"/>
        </w:rPr>
        <w:t xml:space="preserve">Premise 1: A proportion X of the group M have characteristic P.</w:t>
      </w:r>
    </w:p>
    <w:p w:rsidR="00000000" w:rsidDel="00000000" w:rsidP="00000000" w:rsidRDefault="00000000" w:rsidRPr="00000000" w14:paraId="00000122">
      <w:pPr>
        <w:numPr>
          <w:ilvl w:val="0"/>
          <w:numId w:val="40"/>
        </w:numPr>
        <w:ind w:left="720" w:hanging="360"/>
        <w:contextualSpacing w:val="1"/>
        <w:jc w:val="left"/>
        <w:rPr>
          <w:u w:val="none"/>
        </w:rPr>
      </w:pPr>
      <w:r w:rsidDel="00000000" w:rsidR="00000000" w:rsidRPr="00000000">
        <w:rPr>
          <w:rtl w:val="0"/>
        </w:rPr>
        <w:t xml:space="preserve">Premise 2: Individual S is member of group M.</w:t>
      </w:r>
    </w:p>
    <w:p w:rsidR="00000000" w:rsidDel="00000000" w:rsidP="00000000" w:rsidRDefault="00000000" w:rsidRPr="00000000" w14:paraId="00000123">
      <w:pPr>
        <w:numPr>
          <w:ilvl w:val="0"/>
          <w:numId w:val="40"/>
        </w:numPr>
        <w:ind w:left="720" w:hanging="360"/>
        <w:contextualSpacing w:val="1"/>
        <w:jc w:val="left"/>
        <w:rPr>
          <w:u w:val="none"/>
        </w:rPr>
      </w:pPr>
      <w:r w:rsidDel="00000000" w:rsidR="00000000" w:rsidRPr="00000000">
        <w:rPr>
          <w:rtl w:val="0"/>
        </w:rPr>
        <w:t xml:space="preserve">Conclusion: Individual S probably has characteristic P.</w:t>
      </w:r>
    </w:p>
    <w:p w:rsidR="00000000" w:rsidDel="00000000" w:rsidP="00000000" w:rsidRDefault="00000000" w:rsidRPr="00000000" w14:paraId="00000124">
      <w:pPr>
        <w:contextualSpacing w:val="0"/>
        <w:jc w:val="left"/>
        <w:rPr/>
      </w:pPr>
      <w:r w:rsidDel="00000000" w:rsidR="00000000" w:rsidRPr="00000000">
        <w:rPr>
          <w:rtl w:val="0"/>
        </w:rPr>
      </w:r>
    </w:p>
    <w:p w:rsidR="00000000" w:rsidDel="00000000" w:rsidP="00000000" w:rsidRDefault="00000000" w:rsidRPr="00000000" w14:paraId="00000125">
      <w:pPr>
        <w:contextualSpacing w:val="0"/>
        <w:jc w:val="left"/>
        <w:rPr/>
      </w:pPr>
      <w:r w:rsidDel="00000000" w:rsidR="00000000" w:rsidRPr="00000000">
        <w:rPr>
          <w:rtl w:val="0"/>
        </w:rPr>
        <w:t xml:space="preserve">To analyze a statistical syllogism, we need to be able to identify:</w:t>
      </w:r>
    </w:p>
    <w:p w:rsidR="00000000" w:rsidDel="00000000" w:rsidP="00000000" w:rsidRDefault="00000000" w:rsidRPr="00000000" w14:paraId="00000126">
      <w:pPr>
        <w:numPr>
          <w:ilvl w:val="0"/>
          <w:numId w:val="85"/>
        </w:numPr>
        <w:ind w:left="720" w:hanging="360"/>
        <w:contextualSpacing w:val="1"/>
        <w:jc w:val="left"/>
        <w:rPr>
          <w:u w:val="none"/>
        </w:rPr>
      </w:pPr>
      <w:r w:rsidDel="00000000" w:rsidR="00000000" w:rsidRPr="00000000">
        <w:rPr>
          <w:rtl w:val="0"/>
        </w:rPr>
        <w:t xml:space="preserve">The individual being examined</w:t>
      </w:r>
    </w:p>
    <w:p w:rsidR="00000000" w:rsidDel="00000000" w:rsidP="00000000" w:rsidRDefault="00000000" w:rsidRPr="00000000" w14:paraId="00000127">
      <w:pPr>
        <w:numPr>
          <w:ilvl w:val="0"/>
          <w:numId w:val="85"/>
        </w:numPr>
        <w:ind w:left="720" w:hanging="360"/>
        <w:contextualSpacing w:val="1"/>
        <w:jc w:val="left"/>
        <w:rPr>
          <w:u w:val="none"/>
        </w:rPr>
      </w:pPr>
      <w:r w:rsidDel="00000000" w:rsidR="00000000" w:rsidRPr="00000000">
        <w:rPr>
          <w:rtl w:val="0"/>
        </w:rPr>
        <w:t xml:space="preserve">The group which that individual is said to belong</w:t>
      </w:r>
    </w:p>
    <w:p w:rsidR="00000000" w:rsidDel="00000000" w:rsidP="00000000" w:rsidRDefault="00000000" w:rsidRPr="00000000" w14:paraId="00000128">
      <w:pPr>
        <w:numPr>
          <w:ilvl w:val="0"/>
          <w:numId w:val="85"/>
        </w:numPr>
        <w:ind w:left="720" w:hanging="360"/>
        <w:contextualSpacing w:val="1"/>
        <w:jc w:val="left"/>
        <w:rPr>
          <w:u w:val="none"/>
        </w:rPr>
      </w:pPr>
      <w:r w:rsidDel="00000000" w:rsidR="00000000" w:rsidRPr="00000000">
        <w:rPr>
          <w:rtl w:val="0"/>
        </w:rPr>
        <w:t xml:space="preserve">The characters being attributed and</w:t>
      </w:r>
    </w:p>
    <w:p w:rsidR="00000000" w:rsidDel="00000000" w:rsidP="00000000" w:rsidRDefault="00000000" w:rsidRPr="00000000" w14:paraId="00000129">
      <w:pPr>
        <w:numPr>
          <w:ilvl w:val="0"/>
          <w:numId w:val="85"/>
        </w:numPr>
        <w:ind w:left="720" w:hanging="360"/>
        <w:contextualSpacing w:val="1"/>
        <w:jc w:val="left"/>
        <w:rPr>
          <w:u w:val="none"/>
        </w:rPr>
      </w:pPr>
      <w:r w:rsidDel="00000000" w:rsidR="00000000" w:rsidRPr="00000000">
        <w:rPr>
          <w:rtl w:val="0"/>
        </w:rPr>
        <w:t xml:space="preserve">The Proportion of the group said to have that characteristic</w:t>
      </w:r>
    </w:p>
    <w:p w:rsidR="00000000" w:rsidDel="00000000" w:rsidP="00000000" w:rsidRDefault="00000000" w:rsidRPr="00000000" w14:paraId="0000012A">
      <w:pPr>
        <w:numPr>
          <w:ilvl w:val="0"/>
          <w:numId w:val="85"/>
        </w:numPr>
        <w:ind w:left="720" w:hanging="360"/>
        <w:contextualSpacing w:val="1"/>
        <w:jc w:val="left"/>
        <w:rPr>
          <w:u w:val="none"/>
        </w:rPr>
      </w:pPr>
      <w:r w:rsidDel="00000000" w:rsidR="00000000" w:rsidRPr="00000000">
        <w:rPr>
          <w:rtl w:val="0"/>
        </w:rPr>
        <w:t xml:space="preserve">And the source of information</w:t>
      </w:r>
    </w:p>
    <w:p w:rsidR="00000000" w:rsidDel="00000000" w:rsidP="00000000" w:rsidRDefault="00000000" w:rsidRPr="00000000" w14:paraId="0000012B">
      <w:pPr>
        <w:contextualSpacing w:val="0"/>
        <w:jc w:val="left"/>
        <w:rPr/>
      </w:pPr>
      <w:r w:rsidDel="00000000" w:rsidR="00000000" w:rsidRPr="00000000">
        <w:rPr>
          <w:rtl w:val="0"/>
        </w:rPr>
      </w:r>
    </w:p>
    <w:p w:rsidR="00000000" w:rsidDel="00000000" w:rsidP="00000000" w:rsidRDefault="00000000" w:rsidRPr="00000000" w14:paraId="0000012C">
      <w:pPr>
        <w:contextualSpacing w:val="0"/>
        <w:jc w:val="left"/>
        <w:rPr>
          <w:b w:val="1"/>
        </w:rPr>
      </w:pPr>
      <w:r w:rsidDel="00000000" w:rsidR="00000000" w:rsidRPr="00000000">
        <w:rPr>
          <w:b w:val="1"/>
          <w:rtl w:val="0"/>
        </w:rPr>
        <w:t xml:space="preserve">3) Plausibility Arguments</w:t>
      </w:r>
    </w:p>
    <w:p w:rsidR="00000000" w:rsidDel="00000000" w:rsidP="00000000" w:rsidRDefault="00000000" w:rsidRPr="00000000" w14:paraId="0000012D">
      <w:pPr>
        <w:numPr>
          <w:ilvl w:val="0"/>
          <w:numId w:val="17"/>
        </w:numPr>
        <w:ind w:left="720" w:hanging="360"/>
        <w:contextualSpacing w:val="1"/>
        <w:jc w:val="left"/>
        <w:rPr>
          <w:u w:val="none"/>
        </w:rPr>
      </w:pPr>
      <w:r w:rsidDel="00000000" w:rsidR="00000000" w:rsidRPr="00000000">
        <w:rPr>
          <w:rtl w:val="0"/>
        </w:rPr>
        <w:t xml:space="preserve">The premises of a plausibility argument are meant to work together to build a case for the conclusion being plausible or reasonable.</w:t>
      </w:r>
    </w:p>
    <w:p w:rsidR="00000000" w:rsidDel="00000000" w:rsidP="00000000" w:rsidRDefault="00000000" w:rsidRPr="00000000" w14:paraId="0000012E">
      <w:pPr>
        <w:contextualSpacing w:val="0"/>
        <w:jc w:val="left"/>
        <w:rPr/>
      </w:pPr>
      <w:r w:rsidDel="00000000" w:rsidR="00000000" w:rsidRPr="00000000">
        <w:rPr>
          <w:rtl w:val="0"/>
        </w:rPr>
      </w:r>
    </w:p>
    <w:p w:rsidR="00000000" w:rsidDel="00000000" w:rsidP="00000000" w:rsidRDefault="00000000" w:rsidRPr="00000000" w14:paraId="0000012F">
      <w:pPr>
        <w:contextualSpacing w:val="0"/>
        <w:jc w:val="left"/>
        <w:rPr/>
      </w:pPr>
      <w:r w:rsidDel="00000000" w:rsidR="00000000" w:rsidRPr="00000000">
        <w:rPr>
          <w:rtl w:val="0"/>
        </w:rPr>
        <w:t xml:space="preserve">To discern the amount of support that the premises of a plausibility argument provide, we should ask: Is the number of confirming instanced relatively high? Is there a disconfirming instance?</w:t>
      </w:r>
    </w:p>
    <w:p w:rsidR="00000000" w:rsidDel="00000000" w:rsidP="00000000" w:rsidRDefault="00000000" w:rsidRPr="00000000" w14:paraId="00000130">
      <w:pPr>
        <w:contextualSpacing w:val="0"/>
        <w:jc w:val="left"/>
        <w:rPr/>
      </w:pPr>
      <w:r w:rsidDel="00000000" w:rsidR="00000000" w:rsidRPr="00000000">
        <w:rPr>
          <w:rtl w:val="0"/>
        </w:rPr>
      </w:r>
    </w:p>
    <w:p w:rsidR="00000000" w:rsidDel="00000000" w:rsidP="00000000" w:rsidRDefault="00000000" w:rsidRPr="00000000" w14:paraId="00000131">
      <w:pPr>
        <w:contextualSpacing w:val="0"/>
        <w:jc w:val="left"/>
        <w:rPr/>
      </w:pPr>
      <w:r w:rsidDel="00000000" w:rsidR="00000000" w:rsidRPr="00000000">
        <w:rPr>
          <w:rtl w:val="0"/>
        </w:rPr>
        <w:t xml:space="preserve">Example:</w:t>
      </w:r>
    </w:p>
    <w:p w:rsidR="00000000" w:rsidDel="00000000" w:rsidP="00000000" w:rsidRDefault="00000000" w:rsidRPr="00000000" w14:paraId="00000132">
      <w:pPr>
        <w:numPr>
          <w:ilvl w:val="0"/>
          <w:numId w:val="86"/>
        </w:numPr>
        <w:ind w:left="720" w:hanging="360"/>
        <w:contextualSpacing w:val="1"/>
        <w:jc w:val="left"/>
        <w:rPr>
          <w:u w:val="none"/>
        </w:rPr>
      </w:pPr>
      <w:r w:rsidDel="00000000" w:rsidR="00000000" w:rsidRPr="00000000">
        <w:rPr>
          <w:rtl w:val="0"/>
        </w:rPr>
        <w:t xml:space="preserve">Jones had a strong motive to murder Smith</w:t>
      </w:r>
    </w:p>
    <w:p w:rsidR="00000000" w:rsidDel="00000000" w:rsidP="00000000" w:rsidRDefault="00000000" w:rsidRPr="00000000" w14:paraId="00000133">
      <w:pPr>
        <w:numPr>
          <w:ilvl w:val="0"/>
          <w:numId w:val="86"/>
        </w:numPr>
        <w:ind w:left="720" w:hanging="360"/>
        <w:contextualSpacing w:val="1"/>
        <w:jc w:val="left"/>
        <w:rPr>
          <w:u w:val="none"/>
        </w:rPr>
      </w:pPr>
      <w:r w:rsidDel="00000000" w:rsidR="00000000" w:rsidRPr="00000000">
        <w:rPr>
          <w:rtl w:val="0"/>
        </w:rPr>
        <w:t xml:space="preserve">Jones had an opportunity to murder Smith</w:t>
      </w:r>
    </w:p>
    <w:p w:rsidR="00000000" w:rsidDel="00000000" w:rsidP="00000000" w:rsidRDefault="00000000" w:rsidRPr="00000000" w14:paraId="00000134">
      <w:pPr>
        <w:numPr>
          <w:ilvl w:val="0"/>
          <w:numId w:val="86"/>
        </w:numPr>
        <w:ind w:left="720" w:hanging="360"/>
        <w:contextualSpacing w:val="1"/>
        <w:jc w:val="left"/>
        <w:rPr>
          <w:u w:val="none"/>
        </w:rPr>
      </w:pPr>
      <w:r w:rsidDel="00000000" w:rsidR="00000000" w:rsidRPr="00000000">
        <w:rPr>
          <w:rtl w:val="0"/>
        </w:rPr>
        <w:t xml:space="preserve">The murder weapon had Jones’ fingerprints on it.</w:t>
      </w:r>
    </w:p>
    <w:p w:rsidR="00000000" w:rsidDel="00000000" w:rsidP="00000000" w:rsidRDefault="00000000" w:rsidRPr="00000000" w14:paraId="00000135">
      <w:pPr>
        <w:numPr>
          <w:ilvl w:val="0"/>
          <w:numId w:val="86"/>
        </w:numPr>
        <w:ind w:left="720" w:hanging="360"/>
        <w:contextualSpacing w:val="1"/>
        <w:jc w:val="left"/>
        <w:rPr>
          <w:u w:val="none"/>
        </w:rPr>
      </w:pPr>
      <w:r w:rsidDel="00000000" w:rsidR="00000000" w:rsidRPr="00000000">
        <w:rPr>
          <w:rtl w:val="0"/>
        </w:rPr>
        <w:t xml:space="preserve">Jones was psychologically capable of killing Smith.</w:t>
      </w:r>
    </w:p>
    <w:p w:rsidR="00000000" w:rsidDel="00000000" w:rsidP="00000000" w:rsidRDefault="00000000" w:rsidRPr="00000000" w14:paraId="00000136">
      <w:pPr>
        <w:numPr>
          <w:ilvl w:val="0"/>
          <w:numId w:val="86"/>
        </w:numPr>
        <w:ind w:left="720" w:hanging="360"/>
        <w:contextualSpacing w:val="1"/>
        <w:jc w:val="left"/>
        <w:rPr>
          <w:u w:val="none"/>
        </w:rPr>
      </w:pPr>
      <w:r w:rsidDel="00000000" w:rsidR="00000000" w:rsidRPr="00000000">
        <w:rPr>
          <w:rtl w:val="0"/>
        </w:rPr>
        <w:t xml:space="preserve">Therefore, Jonas murdered Smith.</w:t>
      </w:r>
    </w:p>
    <w:p w:rsidR="00000000" w:rsidDel="00000000" w:rsidP="00000000" w:rsidRDefault="00000000" w:rsidRPr="00000000" w14:paraId="00000137">
      <w:pPr>
        <w:contextualSpacing w:val="0"/>
        <w:jc w:val="left"/>
        <w:rPr/>
      </w:pPr>
      <w:r w:rsidDel="00000000" w:rsidR="00000000" w:rsidRPr="00000000">
        <w:rPr>
          <w:rtl w:val="0"/>
        </w:rPr>
      </w:r>
    </w:p>
    <w:p w:rsidR="00000000" w:rsidDel="00000000" w:rsidP="00000000" w:rsidRDefault="00000000" w:rsidRPr="00000000" w14:paraId="00000138">
      <w:pPr>
        <w:contextualSpacing w:val="0"/>
        <w:jc w:val="left"/>
        <w:rPr/>
      </w:pPr>
      <w:r w:rsidDel="00000000" w:rsidR="00000000" w:rsidRPr="00000000">
        <w:rPr>
          <w:rtl w:val="0"/>
        </w:rPr>
        <w:t xml:space="preserve">But conclusive proof reveals that Jones was in another country at the very time that Smith was murdered… It now becomes unsuccessful.</w:t>
      </w:r>
    </w:p>
    <w:p w:rsidR="00000000" w:rsidDel="00000000" w:rsidP="00000000" w:rsidRDefault="00000000" w:rsidRPr="00000000" w14:paraId="00000139">
      <w:pPr>
        <w:contextualSpacing w:val="0"/>
        <w:jc w:val="left"/>
        <w:rPr/>
      </w:pPr>
      <w:r w:rsidDel="00000000" w:rsidR="00000000" w:rsidRPr="00000000">
        <w:rPr>
          <w:rtl w:val="0"/>
        </w:rPr>
      </w:r>
    </w:p>
    <w:p w:rsidR="00000000" w:rsidDel="00000000" w:rsidP="00000000" w:rsidRDefault="00000000" w:rsidRPr="00000000" w14:paraId="0000013A">
      <w:pPr>
        <w:contextualSpacing w:val="0"/>
        <w:jc w:val="center"/>
        <w:rPr>
          <w:b w:val="1"/>
          <w:sz w:val="24"/>
          <w:szCs w:val="24"/>
        </w:rPr>
      </w:pPr>
      <w:r w:rsidDel="00000000" w:rsidR="00000000" w:rsidRPr="00000000">
        <w:rPr>
          <w:b w:val="1"/>
          <w:sz w:val="24"/>
          <w:szCs w:val="24"/>
          <w:rtl w:val="0"/>
        </w:rPr>
        <w:t xml:space="preserve">Class #7 (Sept. 28)</w:t>
      </w:r>
    </w:p>
    <w:p w:rsidR="00000000" w:rsidDel="00000000" w:rsidP="00000000" w:rsidRDefault="00000000" w:rsidRPr="00000000" w14:paraId="0000013B">
      <w:pPr>
        <w:contextualSpacing w:val="0"/>
        <w:jc w:val="center"/>
        <w:rPr>
          <w:b w:val="1"/>
          <w:sz w:val="24"/>
          <w:szCs w:val="24"/>
        </w:rPr>
      </w:pPr>
      <w:r w:rsidDel="00000000" w:rsidR="00000000" w:rsidRPr="00000000">
        <w:rPr>
          <w:rtl w:val="0"/>
        </w:rPr>
      </w:r>
    </w:p>
    <w:p w:rsidR="00000000" w:rsidDel="00000000" w:rsidP="00000000" w:rsidRDefault="00000000" w:rsidRPr="00000000" w14:paraId="0000013C">
      <w:pPr>
        <w:contextualSpacing w:val="0"/>
        <w:jc w:val="left"/>
        <w:rPr/>
      </w:pPr>
      <w:r w:rsidDel="00000000" w:rsidR="00000000" w:rsidRPr="00000000">
        <w:rPr>
          <w:rtl w:val="0"/>
        </w:rPr>
        <w:t xml:space="preserve">To Study (Most Important):</w:t>
      </w:r>
    </w:p>
    <w:p w:rsidR="00000000" w:rsidDel="00000000" w:rsidP="00000000" w:rsidRDefault="00000000" w:rsidRPr="00000000" w14:paraId="0000013D">
      <w:pPr>
        <w:numPr>
          <w:ilvl w:val="0"/>
          <w:numId w:val="14"/>
        </w:numPr>
        <w:ind w:left="720" w:hanging="360"/>
        <w:contextualSpacing w:val="1"/>
        <w:jc w:val="left"/>
        <w:rPr>
          <w:u w:val="none"/>
        </w:rPr>
      </w:pPr>
      <w:r w:rsidDel="00000000" w:rsidR="00000000" w:rsidRPr="00000000">
        <w:rPr>
          <w:rtl w:val="0"/>
        </w:rPr>
        <w:t xml:space="preserve">Implicit Arguments</w:t>
      </w:r>
    </w:p>
    <w:p w:rsidR="00000000" w:rsidDel="00000000" w:rsidP="00000000" w:rsidRDefault="00000000" w:rsidRPr="00000000" w14:paraId="0000013E">
      <w:pPr>
        <w:numPr>
          <w:ilvl w:val="0"/>
          <w:numId w:val="188"/>
        </w:numPr>
        <w:ind w:left="720" w:hanging="360"/>
        <w:contextualSpacing w:val="1"/>
        <w:jc w:val="left"/>
        <w:rPr>
          <w:u w:val="none"/>
        </w:rPr>
      </w:pPr>
      <w:r w:rsidDel="00000000" w:rsidR="00000000" w:rsidRPr="00000000">
        <w:rPr>
          <w:rtl w:val="0"/>
        </w:rPr>
        <w:t xml:space="preserve">Inference Indicator Words</w:t>
      </w:r>
    </w:p>
    <w:p w:rsidR="00000000" w:rsidDel="00000000" w:rsidP="00000000" w:rsidRDefault="00000000" w:rsidRPr="00000000" w14:paraId="0000013F">
      <w:pPr>
        <w:numPr>
          <w:ilvl w:val="0"/>
          <w:numId w:val="188"/>
        </w:numPr>
        <w:ind w:left="720" w:hanging="360"/>
        <w:contextualSpacing w:val="1"/>
        <w:jc w:val="left"/>
        <w:rPr>
          <w:u w:val="none"/>
        </w:rPr>
      </w:pPr>
      <w:r w:rsidDel="00000000" w:rsidR="00000000" w:rsidRPr="00000000">
        <w:rPr>
          <w:rtl w:val="0"/>
        </w:rPr>
        <w:t xml:space="preserve">Simple Argument (One conclusion)</w:t>
      </w:r>
    </w:p>
    <w:p w:rsidR="00000000" w:rsidDel="00000000" w:rsidP="00000000" w:rsidRDefault="00000000" w:rsidRPr="00000000" w14:paraId="00000140">
      <w:pPr>
        <w:numPr>
          <w:ilvl w:val="0"/>
          <w:numId w:val="188"/>
        </w:numPr>
        <w:ind w:left="720" w:hanging="360"/>
        <w:contextualSpacing w:val="1"/>
        <w:jc w:val="left"/>
        <w:rPr>
          <w:u w:val="none"/>
        </w:rPr>
      </w:pPr>
      <w:r w:rsidDel="00000000" w:rsidR="00000000" w:rsidRPr="00000000">
        <w:rPr>
          <w:rtl w:val="0"/>
        </w:rPr>
        <w:t xml:space="preserve">Complex Arguments (Intermediate Conclusion)</w:t>
      </w:r>
    </w:p>
    <w:p w:rsidR="00000000" w:rsidDel="00000000" w:rsidP="00000000" w:rsidRDefault="00000000" w:rsidRPr="00000000" w14:paraId="00000141">
      <w:pPr>
        <w:numPr>
          <w:ilvl w:val="0"/>
          <w:numId w:val="188"/>
        </w:numPr>
        <w:ind w:left="720" w:hanging="360"/>
        <w:contextualSpacing w:val="1"/>
        <w:jc w:val="left"/>
        <w:rPr>
          <w:u w:val="none"/>
        </w:rPr>
      </w:pPr>
      <w:r w:rsidDel="00000000" w:rsidR="00000000" w:rsidRPr="00000000">
        <w:rPr>
          <w:rtl w:val="0"/>
        </w:rPr>
        <w:t xml:space="preserve">Non-deductive Arguments</w:t>
      </w:r>
    </w:p>
    <w:p w:rsidR="00000000" w:rsidDel="00000000" w:rsidP="00000000" w:rsidRDefault="00000000" w:rsidRPr="00000000" w14:paraId="00000142">
      <w:pPr>
        <w:numPr>
          <w:ilvl w:val="1"/>
          <w:numId w:val="188"/>
        </w:numPr>
        <w:ind w:left="1440" w:hanging="360"/>
        <w:contextualSpacing w:val="1"/>
        <w:jc w:val="left"/>
        <w:rPr>
          <w:u w:val="none"/>
        </w:rPr>
      </w:pPr>
      <w:r w:rsidDel="00000000" w:rsidR="00000000" w:rsidRPr="00000000">
        <w:rPr>
          <w:rtl w:val="0"/>
        </w:rPr>
        <w:t xml:space="preserve">Inductive Generalizations</w:t>
      </w:r>
    </w:p>
    <w:p w:rsidR="00000000" w:rsidDel="00000000" w:rsidP="00000000" w:rsidRDefault="00000000" w:rsidRPr="00000000" w14:paraId="00000143">
      <w:pPr>
        <w:numPr>
          <w:ilvl w:val="1"/>
          <w:numId w:val="188"/>
        </w:numPr>
        <w:ind w:left="1440" w:hanging="360"/>
        <w:contextualSpacing w:val="1"/>
        <w:jc w:val="left"/>
        <w:rPr>
          <w:u w:val="none"/>
        </w:rPr>
      </w:pPr>
      <w:r w:rsidDel="00000000" w:rsidR="00000000" w:rsidRPr="00000000">
        <w:rPr>
          <w:rtl w:val="0"/>
        </w:rPr>
        <w:t xml:space="preserve">Statistical Syllogisms</w:t>
      </w:r>
    </w:p>
    <w:p w:rsidR="00000000" w:rsidDel="00000000" w:rsidP="00000000" w:rsidRDefault="00000000" w:rsidRPr="00000000" w14:paraId="00000144">
      <w:pPr>
        <w:numPr>
          <w:ilvl w:val="1"/>
          <w:numId w:val="188"/>
        </w:numPr>
        <w:ind w:left="1440" w:hanging="360"/>
        <w:contextualSpacing w:val="1"/>
        <w:jc w:val="left"/>
        <w:rPr>
          <w:u w:val="none"/>
        </w:rPr>
      </w:pPr>
      <w:r w:rsidDel="00000000" w:rsidR="00000000" w:rsidRPr="00000000">
        <w:rPr>
          <w:rtl w:val="0"/>
        </w:rPr>
        <w:t xml:space="preserve">Plausibility Arguments</w:t>
      </w:r>
    </w:p>
    <w:p w:rsidR="00000000" w:rsidDel="00000000" w:rsidP="00000000" w:rsidRDefault="00000000" w:rsidRPr="00000000" w14:paraId="00000145">
      <w:pPr>
        <w:numPr>
          <w:ilvl w:val="0"/>
          <w:numId w:val="188"/>
        </w:numPr>
        <w:ind w:left="720" w:hanging="360"/>
        <w:contextualSpacing w:val="1"/>
        <w:jc w:val="left"/>
        <w:rPr>
          <w:u w:val="none"/>
        </w:rPr>
      </w:pPr>
      <w:r w:rsidDel="00000000" w:rsidR="00000000" w:rsidRPr="00000000">
        <w:rPr>
          <w:rtl w:val="0"/>
        </w:rPr>
        <w:t xml:space="preserve">Successful / Unsuccessful arguments</w:t>
      </w:r>
    </w:p>
    <w:p w:rsidR="00000000" w:rsidDel="00000000" w:rsidP="00000000" w:rsidRDefault="00000000" w:rsidRPr="00000000" w14:paraId="00000146">
      <w:pPr>
        <w:contextualSpacing w:val="0"/>
        <w:jc w:val="left"/>
        <w:rPr/>
      </w:pPr>
      <w:r w:rsidDel="00000000" w:rsidR="00000000" w:rsidRPr="00000000">
        <w:rPr>
          <w:rtl w:val="0"/>
        </w:rPr>
      </w:r>
    </w:p>
    <w:p w:rsidR="00000000" w:rsidDel="00000000" w:rsidP="00000000" w:rsidRDefault="00000000" w:rsidRPr="00000000" w14:paraId="00000147">
      <w:pPr>
        <w:contextualSpacing w:val="0"/>
        <w:jc w:val="center"/>
        <w:rPr>
          <w:b w:val="1"/>
          <w:sz w:val="24"/>
          <w:szCs w:val="24"/>
        </w:rPr>
      </w:pPr>
      <w:r w:rsidDel="00000000" w:rsidR="00000000" w:rsidRPr="00000000">
        <w:rPr>
          <w:b w:val="1"/>
          <w:sz w:val="24"/>
          <w:szCs w:val="24"/>
          <w:rtl w:val="0"/>
        </w:rPr>
        <w:t xml:space="preserve">Class #8 (Oct. 3) </w:t>
      </w:r>
    </w:p>
    <w:p w:rsidR="00000000" w:rsidDel="00000000" w:rsidP="00000000" w:rsidRDefault="00000000" w:rsidRPr="00000000" w14:paraId="00000148">
      <w:pPr>
        <w:contextualSpacing w:val="0"/>
        <w:jc w:val="center"/>
        <w:rPr>
          <w:b w:val="1"/>
          <w:sz w:val="24"/>
          <w:szCs w:val="24"/>
        </w:rPr>
      </w:pPr>
      <w:r w:rsidDel="00000000" w:rsidR="00000000" w:rsidRPr="00000000">
        <w:rPr>
          <w:b w:val="1"/>
          <w:sz w:val="24"/>
          <w:szCs w:val="24"/>
          <w:rtl w:val="0"/>
        </w:rPr>
        <w:t xml:space="preserve">MIDTERM</w:t>
      </w:r>
    </w:p>
    <w:p w:rsidR="00000000" w:rsidDel="00000000" w:rsidP="00000000" w:rsidRDefault="00000000" w:rsidRPr="00000000" w14:paraId="00000149">
      <w:pPr>
        <w:contextualSpacing w:val="0"/>
        <w:jc w:val="center"/>
        <w:rPr>
          <w:b w:val="1"/>
          <w:sz w:val="24"/>
          <w:szCs w:val="24"/>
        </w:rPr>
      </w:pPr>
      <w:r w:rsidDel="00000000" w:rsidR="00000000" w:rsidRPr="00000000">
        <w:rPr>
          <w:rtl w:val="0"/>
        </w:rPr>
      </w:r>
    </w:p>
    <w:p w:rsidR="00000000" w:rsidDel="00000000" w:rsidP="00000000" w:rsidRDefault="00000000" w:rsidRPr="00000000" w14:paraId="0000014A">
      <w:pPr>
        <w:contextualSpacing w:val="0"/>
        <w:jc w:val="center"/>
        <w:rPr>
          <w:b w:val="1"/>
          <w:sz w:val="24"/>
          <w:szCs w:val="24"/>
        </w:rPr>
      </w:pPr>
      <w:r w:rsidDel="00000000" w:rsidR="00000000" w:rsidRPr="00000000">
        <w:rPr>
          <w:rtl w:val="0"/>
        </w:rPr>
      </w:r>
    </w:p>
    <w:p w:rsidR="00000000" w:rsidDel="00000000" w:rsidP="00000000" w:rsidRDefault="00000000" w:rsidRPr="00000000" w14:paraId="0000014B">
      <w:pPr>
        <w:contextualSpacing w:val="0"/>
        <w:jc w:val="center"/>
        <w:rPr>
          <w:b w:val="1"/>
          <w:sz w:val="24"/>
          <w:szCs w:val="24"/>
        </w:rPr>
      </w:pPr>
      <w:r w:rsidDel="00000000" w:rsidR="00000000" w:rsidRPr="00000000">
        <w:rPr>
          <w:rtl w:val="0"/>
        </w:rPr>
      </w:r>
    </w:p>
    <w:p w:rsidR="00000000" w:rsidDel="00000000" w:rsidP="00000000" w:rsidRDefault="00000000" w:rsidRPr="00000000" w14:paraId="0000014C">
      <w:pPr>
        <w:contextualSpacing w:val="0"/>
        <w:jc w:val="center"/>
        <w:rPr>
          <w:b w:val="1"/>
          <w:sz w:val="24"/>
          <w:szCs w:val="24"/>
        </w:rPr>
      </w:pPr>
      <w:r w:rsidDel="00000000" w:rsidR="00000000" w:rsidRPr="00000000">
        <w:rPr>
          <w:rtl w:val="0"/>
        </w:rPr>
      </w:r>
    </w:p>
    <w:p w:rsidR="00000000" w:rsidDel="00000000" w:rsidP="00000000" w:rsidRDefault="00000000" w:rsidRPr="00000000" w14:paraId="0000014D">
      <w:pPr>
        <w:contextualSpacing w:val="0"/>
        <w:jc w:val="center"/>
        <w:rPr>
          <w:b w:val="1"/>
          <w:sz w:val="24"/>
          <w:szCs w:val="24"/>
        </w:rPr>
      </w:pPr>
      <w:r w:rsidDel="00000000" w:rsidR="00000000" w:rsidRPr="00000000">
        <w:rPr>
          <w:rtl w:val="0"/>
        </w:rPr>
      </w:r>
    </w:p>
    <w:p w:rsidR="00000000" w:rsidDel="00000000" w:rsidP="00000000" w:rsidRDefault="00000000" w:rsidRPr="00000000" w14:paraId="0000014E">
      <w:pPr>
        <w:contextualSpacing w:val="0"/>
        <w:jc w:val="center"/>
        <w:rPr>
          <w:b w:val="1"/>
          <w:sz w:val="24"/>
          <w:szCs w:val="24"/>
        </w:rPr>
      </w:pPr>
      <w:r w:rsidDel="00000000" w:rsidR="00000000" w:rsidRPr="00000000">
        <w:rPr>
          <w:rtl w:val="0"/>
        </w:rPr>
      </w:r>
    </w:p>
    <w:p w:rsidR="00000000" w:rsidDel="00000000" w:rsidP="00000000" w:rsidRDefault="00000000" w:rsidRPr="00000000" w14:paraId="0000014F">
      <w:pPr>
        <w:contextualSpacing w:val="0"/>
        <w:jc w:val="center"/>
        <w:rPr>
          <w:b w:val="1"/>
          <w:sz w:val="24"/>
          <w:szCs w:val="24"/>
        </w:rPr>
      </w:pPr>
      <w:r w:rsidDel="00000000" w:rsidR="00000000" w:rsidRPr="00000000">
        <w:rPr>
          <w:rtl w:val="0"/>
        </w:rPr>
      </w:r>
    </w:p>
    <w:p w:rsidR="00000000" w:rsidDel="00000000" w:rsidP="00000000" w:rsidRDefault="00000000" w:rsidRPr="00000000" w14:paraId="00000150">
      <w:pPr>
        <w:contextualSpacing w:val="0"/>
        <w:jc w:val="center"/>
        <w:rPr>
          <w:b w:val="1"/>
          <w:sz w:val="24"/>
          <w:szCs w:val="24"/>
        </w:rPr>
      </w:pPr>
      <w:r w:rsidDel="00000000" w:rsidR="00000000" w:rsidRPr="00000000">
        <w:rPr>
          <w:rtl w:val="0"/>
        </w:rPr>
      </w:r>
    </w:p>
    <w:p w:rsidR="00000000" w:rsidDel="00000000" w:rsidP="00000000" w:rsidRDefault="00000000" w:rsidRPr="00000000" w14:paraId="00000151">
      <w:pPr>
        <w:contextualSpacing w:val="0"/>
        <w:jc w:val="left"/>
        <w:rPr>
          <w:b w:val="1"/>
          <w:sz w:val="24"/>
          <w:szCs w:val="24"/>
        </w:rPr>
      </w:pPr>
      <w:r w:rsidDel="00000000" w:rsidR="00000000" w:rsidRPr="00000000">
        <w:rPr>
          <w:rtl w:val="0"/>
        </w:rPr>
      </w:r>
    </w:p>
    <w:p w:rsidR="00000000" w:rsidDel="00000000" w:rsidP="00000000" w:rsidRDefault="00000000" w:rsidRPr="00000000" w14:paraId="00000152">
      <w:pPr>
        <w:contextualSpacing w:val="0"/>
        <w:jc w:val="center"/>
        <w:rPr>
          <w:b w:val="1"/>
          <w:sz w:val="24"/>
          <w:szCs w:val="24"/>
        </w:rPr>
      </w:pPr>
      <w:r w:rsidDel="00000000" w:rsidR="00000000" w:rsidRPr="00000000">
        <w:rPr>
          <w:b w:val="1"/>
          <w:sz w:val="24"/>
          <w:szCs w:val="24"/>
          <w:rtl w:val="0"/>
        </w:rPr>
        <w:t xml:space="preserve">Class #9 (Oct. 5)</w:t>
      </w:r>
    </w:p>
    <w:p w:rsidR="00000000" w:rsidDel="00000000" w:rsidP="00000000" w:rsidRDefault="00000000" w:rsidRPr="00000000" w14:paraId="00000153">
      <w:pPr>
        <w:contextualSpacing w:val="0"/>
        <w:jc w:val="center"/>
        <w:rPr>
          <w:b w:val="1"/>
          <w:sz w:val="24"/>
          <w:szCs w:val="24"/>
        </w:rPr>
      </w:pPr>
      <w:r w:rsidDel="00000000" w:rsidR="00000000" w:rsidRPr="00000000">
        <w:rPr>
          <w:rtl w:val="0"/>
        </w:rPr>
      </w:r>
    </w:p>
    <w:p w:rsidR="00000000" w:rsidDel="00000000" w:rsidP="00000000" w:rsidRDefault="00000000" w:rsidRPr="00000000" w14:paraId="00000154">
      <w:pPr>
        <w:contextualSpacing w:val="0"/>
        <w:jc w:val="left"/>
        <w:rPr>
          <w:b w:val="1"/>
          <w:u w:val="single"/>
        </w:rPr>
      </w:pPr>
      <w:r w:rsidDel="00000000" w:rsidR="00000000" w:rsidRPr="00000000">
        <w:rPr>
          <w:b w:val="1"/>
          <w:u w:val="single"/>
          <w:rtl w:val="0"/>
        </w:rPr>
        <w:t xml:space="preserve">Deductive Argument</w:t>
      </w:r>
    </w:p>
    <w:p w:rsidR="00000000" w:rsidDel="00000000" w:rsidP="00000000" w:rsidRDefault="00000000" w:rsidRPr="00000000" w14:paraId="00000155">
      <w:pPr>
        <w:numPr>
          <w:ilvl w:val="0"/>
          <w:numId w:val="51"/>
        </w:numPr>
        <w:ind w:left="720" w:hanging="360"/>
        <w:contextualSpacing w:val="1"/>
        <w:jc w:val="left"/>
        <w:rPr>
          <w:u w:val="none"/>
        </w:rPr>
      </w:pPr>
      <w:r w:rsidDel="00000000" w:rsidR="00000000" w:rsidRPr="00000000">
        <w:rPr>
          <w:rtl w:val="0"/>
        </w:rPr>
        <w:t xml:space="preserve">An argument intended to provide logically conclusive support for its conclusion.</w:t>
      </w:r>
    </w:p>
    <w:p w:rsidR="00000000" w:rsidDel="00000000" w:rsidP="00000000" w:rsidRDefault="00000000" w:rsidRPr="00000000" w14:paraId="00000156">
      <w:pPr>
        <w:numPr>
          <w:ilvl w:val="0"/>
          <w:numId w:val="156"/>
        </w:numPr>
        <w:ind w:left="720" w:hanging="360"/>
        <w:contextualSpacing w:val="1"/>
        <w:jc w:val="left"/>
        <w:rPr>
          <w:u w:val="none"/>
        </w:rPr>
      </w:pPr>
      <w:r w:rsidDel="00000000" w:rsidR="00000000" w:rsidRPr="00000000">
        <w:rPr>
          <w:rtl w:val="0"/>
        </w:rPr>
        <w:t xml:space="preserve">The defining characteristic of a deductive argument is that it is </w:t>
      </w:r>
      <w:r w:rsidDel="00000000" w:rsidR="00000000" w:rsidRPr="00000000">
        <w:rPr>
          <w:b w:val="1"/>
          <w:u w:val="single"/>
          <w:rtl w:val="0"/>
        </w:rPr>
        <w:t xml:space="preserve">valid or invalid.</w:t>
      </w:r>
      <w:r w:rsidDel="00000000" w:rsidR="00000000" w:rsidRPr="00000000">
        <w:rPr>
          <w:rtl w:val="0"/>
        </w:rPr>
      </w:r>
    </w:p>
    <w:p w:rsidR="00000000" w:rsidDel="00000000" w:rsidP="00000000" w:rsidRDefault="00000000" w:rsidRPr="00000000" w14:paraId="00000157">
      <w:pPr>
        <w:numPr>
          <w:ilvl w:val="0"/>
          <w:numId w:val="156"/>
        </w:numPr>
        <w:ind w:left="720" w:hanging="360"/>
        <w:contextualSpacing w:val="1"/>
        <w:jc w:val="left"/>
        <w:rPr>
          <w:u w:val="none"/>
        </w:rPr>
      </w:pPr>
      <w:r w:rsidDel="00000000" w:rsidR="00000000" w:rsidRPr="00000000">
        <w:rPr>
          <w:rtl w:val="0"/>
        </w:rPr>
        <w:t xml:space="preserve">A deductive argument is intended to provide conclusive support for its conclusion.</w:t>
      </w:r>
    </w:p>
    <w:p w:rsidR="00000000" w:rsidDel="00000000" w:rsidP="00000000" w:rsidRDefault="00000000" w:rsidRPr="00000000" w14:paraId="00000158">
      <w:pPr>
        <w:numPr>
          <w:ilvl w:val="1"/>
          <w:numId w:val="18"/>
        </w:numPr>
        <w:ind w:left="1440" w:hanging="360"/>
        <w:contextualSpacing w:val="1"/>
        <w:jc w:val="left"/>
        <w:rPr>
          <w:u w:val="none"/>
        </w:rPr>
      </w:pPr>
      <w:r w:rsidDel="00000000" w:rsidR="00000000" w:rsidRPr="00000000">
        <w:rPr>
          <w:rtl w:val="0"/>
        </w:rPr>
        <w:t xml:space="preserve">Final, definitive, undeniable support.</w:t>
      </w:r>
    </w:p>
    <w:p w:rsidR="00000000" w:rsidDel="00000000" w:rsidP="00000000" w:rsidRDefault="00000000" w:rsidRPr="00000000" w14:paraId="00000159">
      <w:pPr>
        <w:numPr>
          <w:ilvl w:val="1"/>
          <w:numId w:val="18"/>
        </w:numPr>
        <w:ind w:left="1440" w:hanging="360"/>
        <w:contextualSpacing w:val="1"/>
        <w:jc w:val="left"/>
        <w:rPr>
          <w:u w:val="none"/>
        </w:rPr>
      </w:pPr>
      <w:r w:rsidDel="00000000" w:rsidR="00000000" w:rsidRPr="00000000">
        <w:rPr>
          <w:rtl w:val="0"/>
        </w:rPr>
        <w:t xml:space="preserve">The structure of some arguments is deductive.</w:t>
      </w:r>
    </w:p>
    <w:p w:rsidR="00000000" w:rsidDel="00000000" w:rsidP="00000000" w:rsidRDefault="00000000" w:rsidRPr="00000000" w14:paraId="0000015A">
      <w:pPr>
        <w:numPr>
          <w:ilvl w:val="1"/>
          <w:numId w:val="18"/>
        </w:numPr>
        <w:ind w:left="1440" w:hanging="360"/>
        <w:contextualSpacing w:val="1"/>
        <w:jc w:val="left"/>
        <w:rPr>
          <w:u w:val="none"/>
        </w:rPr>
      </w:pPr>
      <w:r w:rsidDel="00000000" w:rsidR="00000000" w:rsidRPr="00000000">
        <w:rPr>
          <w:rtl w:val="0"/>
        </w:rPr>
        <w:t xml:space="preserve">When arguments are structured this way they are good, since they guarantee their conclusion.</w:t>
      </w:r>
    </w:p>
    <w:p w:rsidR="00000000" w:rsidDel="00000000" w:rsidP="00000000" w:rsidRDefault="00000000" w:rsidRPr="00000000" w14:paraId="0000015B">
      <w:pPr>
        <w:numPr>
          <w:ilvl w:val="2"/>
          <w:numId w:val="18"/>
        </w:numPr>
        <w:ind w:left="2160" w:hanging="360"/>
        <w:contextualSpacing w:val="1"/>
        <w:jc w:val="left"/>
        <w:rPr>
          <w:u w:val="none"/>
        </w:rPr>
      </w:pPr>
      <w:r w:rsidDel="00000000" w:rsidR="00000000" w:rsidRPr="00000000">
        <w:rPr>
          <w:rtl w:val="0"/>
        </w:rPr>
        <w:t xml:space="preserve">Ex:</w:t>
      </w:r>
    </w:p>
    <w:p w:rsidR="00000000" w:rsidDel="00000000" w:rsidP="00000000" w:rsidRDefault="00000000" w:rsidRPr="00000000" w14:paraId="0000015C">
      <w:pPr>
        <w:numPr>
          <w:ilvl w:val="0"/>
          <w:numId w:val="59"/>
        </w:numPr>
        <w:ind w:left="2880" w:hanging="360"/>
        <w:contextualSpacing w:val="1"/>
        <w:jc w:val="left"/>
        <w:rPr>
          <w:u w:val="none"/>
        </w:rPr>
      </w:pPr>
      <w:r w:rsidDel="00000000" w:rsidR="00000000" w:rsidRPr="00000000">
        <w:rPr>
          <w:rtl w:val="0"/>
        </w:rPr>
        <w:t xml:space="preserve">All philosophers are smart.</w:t>
      </w:r>
    </w:p>
    <w:p w:rsidR="00000000" w:rsidDel="00000000" w:rsidP="00000000" w:rsidRDefault="00000000" w:rsidRPr="00000000" w14:paraId="0000015D">
      <w:pPr>
        <w:numPr>
          <w:ilvl w:val="0"/>
          <w:numId w:val="59"/>
        </w:numPr>
        <w:ind w:left="2880" w:hanging="360"/>
        <w:contextualSpacing w:val="1"/>
        <w:jc w:val="left"/>
        <w:rPr>
          <w:u w:val="none"/>
        </w:rPr>
      </w:pPr>
      <w:r w:rsidDel="00000000" w:rsidR="00000000" w:rsidRPr="00000000">
        <w:rPr>
          <w:rtl w:val="0"/>
        </w:rPr>
        <w:t xml:space="preserve">MacDonald is a philosopher.</w:t>
      </w:r>
    </w:p>
    <w:p w:rsidR="00000000" w:rsidDel="00000000" w:rsidP="00000000" w:rsidRDefault="00000000" w:rsidRPr="00000000" w14:paraId="0000015E">
      <w:pPr>
        <w:numPr>
          <w:ilvl w:val="0"/>
          <w:numId w:val="59"/>
        </w:numPr>
        <w:ind w:left="2880" w:hanging="360"/>
        <w:contextualSpacing w:val="1"/>
        <w:jc w:val="left"/>
        <w:rPr>
          <w:u w:val="none"/>
        </w:rPr>
      </w:pPr>
      <w:r w:rsidDel="00000000" w:rsidR="00000000" w:rsidRPr="00000000">
        <w:rPr>
          <w:rtl w:val="0"/>
        </w:rPr>
        <w:t xml:space="preserve">So, MacDonald must be smart.</w:t>
      </w:r>
    </w:p>
    <w:p w:rsidR="00000000" w:rsidDel="00000000" w:rsidP="00000000" w:rsidRDefault="00000000" w:rsidRPr="00000000" w14:paraId="0000015F">
      <w:pPr>
        <w:contextualSpacing w:val="0"/>
        <w:jc w:val="left"/>
        <w:rPr/>
      </w:pPr>
      <w:r w:rsidDel="00000000" w:rsidR="00000000" w:rsidRPr="00000000">
        <w:rPr>
          <w:rtl w:val="0"/>
        </w:rPr>
      </w:r>
    </w:p>
    <w:p w:rsidR="00000000" w:rsidDel="00000000" w:rsidP="00000000" w:rsidRDefault="00000000" w:rsidRPr="00000000" w14:paraId="00000160">
      <w:pPr>
        <w:numPr>
          <w:ilvl w:val="0"/>
          <w:numId w:val="30"/>
        </w:numPr>
        <w:ind w:left="720" w:hanging="360"/>
        <w:contextualSpacing w:val="1"/>
        <w:jc w:val="left"/>
        <w:rPr>
          <w:u w:val="none"/>
        </w:rPr>
      </w:pPr>
      <w:r w:rsidDel="00000000" w:rsidR="00000000" w:rsidRPr="00000000">
        <w:rPr>
          <w:rtl w:val="0"/>
        </w:rPr>
        <w:t xml:space="preserve">In each case of the three arguments above, if the premises offered really are true, then the conclusion must also be true, and we can therefore describe these three arguments as being valid. </w:t>
      </w:r>
    </w:p>
    <w:p w:rsidR="00000000" w:rsidDel="00000000" w:rsidP="00000000" w:rsidRDefault="00000000" w:rsidRPr="00000000" w14:paraId="00000161">
      <w:pPr>
        <w:numPr>
          <w:ilvl w:val="0"/>
          <w:numId w:val="130"/>
        </w:numPr>
        <w:ind w:left="720" w:hanging="360"/>
        <w:contextualSpacing w:val="1"/>
        <w:jc w:val="left"/>
        <w:rPr>
          <w:u w:val="none"/>
        </w:rPr>
      </w:pPr>
      <w:r w:rsidDel="00000000" w:rsidR="00000000" w:rsidRPr="00000000">
        <w:rPr>
          <w:rtl w:val="0"/>
        </w:rPr>
        <w:t xml:space="preserve">Accordingly, if an argument has a combination of false premises and a false conclusion, it is still valid, as long as the premises support the conclusion.</w:t>
      </w:r>
    </w:p>
    <w:p w:rsidR="00000000" w:rsidDel="00000000" w:rsidP="00000000" w:rsidRDefault="00000000" w:rsidRPr="00000000" w14:paraId="00000162">
      <w:pPr>
        <w:numPr>
          <w:ilvl w:val="0"/>
          <w:numId w:val="126"/>
        </w:numPr>
        <w:ind w:left="720" w:hanging="360"/>
        <w:contextualSpacing w:val="1"/>
        <w:jc w:val="left"/>
        <w:rPr>
          <w:u w:val="none"/>
        </w:rPr>
      </w:pPr>
      <w:r w:rsidDel="00000000" w:rsidR="00000000" w:rsidRPr="00000000">
        <w:rPr>
          <w:rtl w:val="0"/>
        </w:rPr>
        <w:t xml:space="preserve">A deductively valid argument with </w:t>
      </w:r>
      <w:r w:rsidDel="00000000" w:rsidR="00000000" w:rsidRPr="00000000">
        <w:rPr>
          <w:u w:val="single"/>
          <w:rtl w:val="0"/>
        </w:rPr>
        <w:t xml:space="preserve">true premises</w:t>
      </w:r>
      <w:r w:rsidDel="00000000" w:rsidR="00000000" w:rsidRPr="00000000">
        <w:rPr>
          <w:rtl w:val="0"/>
        </w:rPr>
        <w:t xml:space="preserve"> is said to be </w:t>
      </w:r>
      <w:r w:rsidDel="00000000" w:rsidR="00000000" w:rsidRPr="00000000">
        <w:rPr>
          <w:b w:val="1"/>
          <w:rtl w:val="0"/>
        </w:rPr>
        <w:t xml:space="preserve">sound.</w:t>
      </w:r>
      <w:r w:rsidDel="00000000" w:rsidR="00000000" w:rsidRPr="00000000">
        <w:rPr>
          <w:rtl w:val="0"/>
        </w:rPr>
      </w:r>
    </w:p>
    <w:p w:rsidR="00000000" w:rsidDel="00000000" w:rsidP="00000000" w:rsidRDefault="00000000" w:rsidRPr="00000000" w14:paraId="00000163">
      <w:pPr>
        <w:numPr>
          <w:ilvl w:val="0"/>
          <w:numId w:val="133"/>
        </w:numPr>
        <w:ind w:left="720" w:hanging="360"/>
        <w:contextualSpacing w:val="1"/>
        <w:jc w:val="left"/>
        <w:rPr>
          <w:b w:val="1"/>
        </w:rPr>
      </w:pPr>
      <w:r w:rsidDel="00000000" w:rsidR="00000000" w:rsidRPr="00000000">
        <w:rPr>
          <w:b w:val="1"/>
          <w:rtl w:val="0"/>
        </w:rPr>
        <w:t xml:space="preserve">Valid:</w:t>
      </w:r>
    </w:p>
    <w:p w:rsidR="00000000" w:rsidDel="00000000" w:rsidP="00000000" w:rsidRDefault="00000000" w:rsidRPr="00000000" w14:paraId="00000164">
      <w:pPr>
        <w:numPr>
          <w:ilvl w:val="0"/>
          <w:numId w:val="80"/>
        </w:numPr>
        <w:ind w:left="1440" w:hanging="360"/>
        <w:contextualSpacing w:val="1"/>
        <w:jc w:val="left"/>
        <w:rPr>
          <w:u w:val="none"/>
        </w:rPr>
      </w:pPr>
      <w:r w:rsidDel="00000000" w:rsidR="00000000" w:rsidRPr="00000000">
        <w:rPr>
          <w:rtl w:val="0"/>
        </w:rPr>
        <w:t xml:space="preserve">False premises and a false conclusion</w:t>
      </w:r>
    </w:p>
    <w:p w:rsidR="00000000" w:rsidDel="00000000" w:rsidP="00000000" w:rsidRDefault="00000000" w:rsidRPr="00000000" w14:paraId="00000165">
      <w:pPr>
        <w:numPr>
          <w:ilvl w:val="0"/>
          <w:numId w:val="80"/>
        </w:numPr>
        <w:ind w:left="1440" w:hanging="360"/>
        <w:contextualSpacing w:val="1"/>
        <w:jc w:val="left"/>
        <w:rPr>
          <w:u w:val="none"/>
        </w:rPr>
      </w:pPr>
      <w:r w:rsidDel="00000000" w:rsidR="00000000" w:rsidRPr="00000000">
        <w:rPr>
          <w:rtl w:val="0"/>
        </w:rPr>
        <w:t xml:space="preserve">False premises and a true conclusion</w:t>
      </w:r>
    </w:p>
    <w:p w:rsidR="00000000" w:rsidDel="00000000" w:rsidP="00000000" w:rsidRDefault="00000000" w:rsidRPr="00000000" w14:paraId="00000166">
      <w:pPr>
        <w:numPr>
          <w:ilvl w:val="0"/>
          <w:numId w:val="80"/>
        </w:numPr>
        <w:ind w:left="1440" w:hanging="360"/>
        <w:contextualSpacing w:val="1"/>
        <w:jc w:val="left"/>
        <w:rPr>
          <w:u w:val="none"/>
        </w:rPr>
      </w:pPr>
      <w:r w:rsidDel="00000000" w:rsidR="00000000" w:rsidRPr="00000000">
        <w:rPr>
          <w:rtl w:val="0"/>
        </w:rPr>
        <w:t xml:space="preserve">True premises and a true conclusion.</w:t>
      </w:r>
    </w:p>
    <w:p w:rsidR="00000000" w:rsidDel="00000000" w:rsidP="00000000" w:rsidRDefault="00000000" w:rsidRPr="00000000" w14:paraId="00000167">
      <w:pPr>
        <w:numPr>
          <w:ilvl w:val="0"/>
          <w:numId w:val="76"/>
        </w:numPr>
        <w:ind w:left="720" w:hanging="360"/>
        <w:contextualSpacing w:val="1"/>
        <w:jc w:val="left"/>
        <w:rPr>
          <w:u w:val="none"/>
        </w:rPr>
      </w:pPr>
      <w:r w:rsidDel="00000000" w:rsidR="00000000" w:rsidRPr="00000000">
        <w:rPr>
          <w:rtl w:val="0"/>
        </w:rPr>
        <w:t xml:space="preserve">The only combination of premises and a conclusion that a valid argument cannot have is a </w:t>
      </w:r>
      <w:r w:rsidDel="00000000" w:rsidR="00000000" w:rsidRPr="00000000">
        <w:rPr>
          <w:u w:val="single"/>
          <w:rtl w:val="0"/>
        </w:rPr>
        <w:t xml:space="preserve">true premise(s) and a false conclusion, and are therefore invalid.</w:t>
      </w:r>
    </w:p>
    <w:p w:rsidR="00000000" w:rsidDel="00000000" w:rsidP="00000000" w:rsidRDefault="00000000" w:rsidRPr="00000000" w14:paraId="00000168">
      <w:pPr>
        <w:contextualSpacing w:val="0"/>
        <w:jc w:val="left"/>
        <w:rPr>
          <w:u w:val="single"/>
        </w:rPr>
      </w:pPr>
      <w:r w:rsidDel="00000000" w:rsidR="00000000" w:rsidRPr="00000000">
        <w:rPr>
          <w:rtl w:val="0"/>
        </w:rPr>
      </w:r>
    </w:p>
    <w:p w:rsidR="00000000" w:rsidDel="00000000" w:rsidP="00000000" w:rsidRDefault="00000000" w:rsidRPr="00000000" w14:paraId="00000169">
      <w:pPr>
        <w:contextualSpacing w:val="0"/>
        <w:jc w:val="left"/>
        <w:rPr>
          <w:b w:val="1"/>
          <w:u w:val="single"/>
        </w:rPr>
      </w:pPr>
      <w:r w:rsidDel="00000000" w:rsidR="00000000" w:rsidRPr="00000000">
        <w:rPr>
          <w:b w:val="1"/>
          <w:u w:val="single"/>
          <w:rtl w:val="0"/>
        </w:rPr>
        <w:t xml:space="preserve">Sentential Form</w:t>
      </w:r>
    </w:p>
    <w:p w:rsidR="00000000" w:rsidDel="00000000" w:rsidP="00000000" w:rsidRDefault="00000000" w:rsidRPr="00000000" w14:paraId="0000016A">
      <w:pPr>
        <w:contextualSpacing w:val="0"/>
        <w:jc w:val="left"/>
        <w:rPr/>
      </w:pPr>
      <w:r w:rsidDel="00000000" w:rsidR="00000000" w:rsidRPr="00000000">
        <w:rPr>
          <w:rtl w:val="0"/>
        </w:rPr>
      </w:r>
    </w:p>
    <w:p w:rsidR="00000000" w:rsidDel="00000000" w:rsidP="00000000" w:rsidRDefault="00000000" w:rsidRPr="00000000" w14:paraId="0000016B">
      <w:pPr>
        <w:numPr>
          <w:ilvl w:val="0"/>
          <w:numId w:val="104"/>
        </w:numPr>
        <w:ind w:left="720" w:hanging="360"/>
        <w:contextualSpacing w:val="1"/>
        <w:jc w:val="left"/>
        <w:rPr>
          <w:b w:val="1"/>
        </w:rPr>
      </w:pPr>
      <w:r w:rsidDel="00000000" w:rsidR="00000000" w:rsidRPr="00000000">
        <w:rPr>
          <w:b w:val="1"/>
          <w:rtl w:val="0"/>
        </w:rPr>
        <w:t xml:space="preserve">Conjunction (‘and’) = •</w:t>
      </w:r>
    </w:p>
    <w:p w:rsidR="00000000" w:rsidDel="00000000" w:rsidP="00000000" w:rsidRDefault="00000000" w:rsidRPr="00000000" w14:paraId="0000016C">
      <w:pPr>
        <w:numPr>
          <w:ilvl w:val="0"/>
          <w:numId w:val="50"/>
        </w:numPr>
        <w:ind w:left="1440" w:hanging="360"/>
        <w:contextualSpacing w:val="1"/>
        <w:jc w:val="left"/>
        <w:rPr>
          <w:u w:val="none"/>
        </w:rPr>
      </w:pPr>
      <w:r w:rsidDel="00000000" w:rsidR="00000000" w:rsidRPr="00000000">
        <w:rPr>
          <w:rtl w:val="0"/>
        </w:rPr>
        <w:t xml:space="preserve">Ex: Alice rode her bike, and John walked. </w:t>
      </w:r>
    </w:p>
    <w:p w:rsidR="00000000" w:rsidDel="00000000" w:rsidP="00000000" w:rsidRDefault="00000000" w:rsidRPr="00000000" w14:paraId="0000016D">
      <w:pPr>
        <w:numPr>
          <w:ilvl w:val="0"/>
          <w:numId w:val="50"/>
        </w:numPr>
        <w:ind w:left="1440" w:hanging="360"/>
        <w:contextualSpacing w:val="1"/>
        <w:jc w:val="left"/>
        <w:rPr>
          <w:u w:val="none"/>
        </w:rPr>
      </w:pPr>
      <w:r w:rsidDel="00000000" w:rsidR="00000000" w:rsidRPr="00000000">
        <w:rPr>
          <w:rtl w:val="0"/>
        </w:rPr>
        <w:t xml:space="preserve">P • q</w:t>
      </w:r>
    </w:p>
    <w:p w:rsidR="00000000" w:rsidDel="00000000" w:rsidP="00000000" w:rsidRDefault="00000000" w:rsidRPr="00000000" w14:paraId="0000016E">
      <w:pPr>
        <w:contextualSpacing w:val="0"/>
        <w:jc w:val="left"/>
        <w:rPr/>
      </w:pPr>
      <w:r w:rsidDel="00000000" w:rsidR="00000000" w:rsidRPr="00000000">
        <w:rPr>
          <w:rtl w:val="0"/>
        </w:rPr>
      </w:r>
    </w:p>
    <w:p w:rsidR="00000000" w:rsidDel="00000000" w:rsidP="00000000" w:rsidRDefault="00000000" w:rsidRPr="00000000" w14:paraId="0000016F">
      <w:pPr>
        <w:numPr>
          <w:ilvl w:val="0"/>
          <w:numId w:val="99"/>
        </w:numPr>
        <w:ind w:left="720" w:hanging="360"/>
        <w:contextualSpacing w:val="1"/>
        <w:jc w:val="left"/>
        <w:rPr>
          <w:b w:val="1"/>
        </w:rPr>
      </w:pPr>
      <w:r w:rsidDel="00000000" w:rsidR="00000000" w:rsidRPr="00000000">
        <w:rPr>
          <w:b w:val="1"/>
          <w:rtl w:val="0"/>
        </w:rPr>
        <w:t xml:space="preserve">Disjunction (‘or’) = v</w:t>
      </w:r>
    </w:p>
    <w:p w:rsidR="00000000" w:rsidDel="00000000" w:rsidP="00000000" w:rsidRDefault="00000000" w:rsidRPr="00000000" w14:paraId="00000170">
      <w:pPr>
        <w:numPr>
          <w:ilvl w:val="0"/>
          <w:numId w:val="177"/>
        </w:numPr>
        <w:ind w:left="1440" w:hanging="360"/>
        <w:contextualSpacing w:val="1"/>
        <w:jc w:val="left"/>
        <w:rPr>
          <w:u w:val="none"/>
        </w:rPr>
      </w:pPr>
      <w:r w:rsidDel="00000000" w:rsidR="00000000" w:rsidRPr="00000000">
        <w:rPr>
          <w:rtl w:val="0"/>
        </w:rPr>
        <w:t xml:space="preserve">Ex: Either Alice rode her bike, or John walked.</w:t>
      </w:r>
    </w:p>
    <w:p w:rsidR="00000000" w:rsidDel="00000000" w:rsidP="00000000" w:rsidRDefault="00000000" w:rsidRPr="00000000" w14:paraId="00000171">
      <w:pPr>
        <w:numPr>
          <w:ilvl w:val="0"/>
          <w:numId w:val="177"/>
        </w:numPr>
        <w:ind w:left="1440" w:hanging="360"/>
        <w:contextualSpacing w:val="1"/>
        <w:jc w:val="left"/>
        <w:rPr>
          <w:u w:val="none"/>
        </w:rPr>
      </w:pPr>
      <w:r w:rsidDel="00000000" w:rsidR="00000000" w:rsidRPr="00000000">
        <w:rPr>
          <w:rtl w:val="0"/>
        </w:rPr>
        <w:t xml:space="preserve">P v q</w:t>
      </w:r>
    </w:p>
    <w:p w:rsidR="00000000" w:rsidDel="00000000" w:rsidP="00000000" w:rsidRDefault="00000000" w:rsidRPr="00000000" w14:paraId="00000172">
      <w:pPr>
        <w:contextualSpacing w:val="0"/>
        <w:jc w:val="left"/>
        <w:rPr/>
      </w:pPr>
      <w:r w:rsidDel="00000000" w:rsidR="00000000" w:rsidRPr="00000000">
        <w:rPr>
          <w:rtl w:val="0"/>
        </w:rPr>
      </w:r>
    </w:p>
    <w:p w:rsidR="00000000" w:rsidDel="00000000" w:rsidP="00000000" w:rsidRDefault="00000000" w:rsidRPr="00000000" w14:paraId="00000173">
      <w:pPr>
        <w:numPr>
          <w:ilvl w:val="0"/>
          <w:numId w:val="4"/>
        </w:numPr>
        <w:ind w:left="720" w:hanging="360"/>
        <w:contextualSpacing w:val="1"/>
        <w:jc w:val="left"/>
        <w:rPr>
          <w:b w:val="1"/>
        </w:rPr>
      </w:pPr>
      <w:r w:rsidDel="00000000" w:rsidR="00000000" w:rsidRPr="00000000">
        <w:rPr>
          <w:b w:val="1"/>
          <w:rtl w:val="0"/>
        </w:rPr>
        <w:t xml:space="preserve">Negation (‘not’) = ~</w:t>
      </w:r>
    </w:p>
    <w:p w:rsidR="00000000" w:rsidDel="00000000" w:rsidP="00000000" w:rsidRDefault="00000000" w:rsidRPr="00000000" w14:paraId="00000174">
      <w:pPr>
        <w:numPr>
          <w:ilvl w:val="0"/>
          <w:numId w:val="150"/>
        </w:numPr>
        <w:ind w:left="1440" w:hanging="360"/>
        <w:contextualSpacing w:val="1"/>
        <w:jc w:val="left"/>
        <w:rPr>
          <w:u w:val="none"/>
        </w:rPr>
      </w:pPr>
      <w:r w:rsidDel="00000000" w:rsidR="00000000" w:rsidRPr="00000000">
        <w:rPr>
          <w:rtl w:val="0"/>
        </w:rPr>
        <w:t xml:space="preserve">Ex: Alice did not ride her bike.</w:t>
      </w:r>
    </w:p>
    <w:p w:rsidR="00000000" w:rsidDel="00000000" w:rsidP="00000000" w:rsidRDefault="00000000" w:rsidRPr="00000000" w14:paraId="00000175">
      <w:pPr>
        <w:numPr>
          <w:ilvl w:val="0"/>
          <w:numId w:val="150"/>
        </w:numPr>
        <w:ind w:left="1440" w:hanging="360"/>
        <w:contextualSpacing w:val="1"/>
        <w:jc w:val="left"/>
        <w:rPr>
          <w:u w:val="none"/>
        </w:rPr>
      </w:pPr>
      <w:r w:rsidDel="00000000" w:rsidR="00000000" w:rsidRPr="00000000">
        <w:rPr>
          <w:rtl w:val="0"/>
        </w:rPr>
        <w:t xml:space="preserve">~p</w:t>
      </w:r>
    </w:p>
    <w:p w:rsidR="00000000" w:rsidDel="00000000" w:rsidP="00000000" w:rsidRDefault="00000000" w:rsidRPr="00000000" w14:paraId="00000176">
      <w:pPr>
        <w:contextualSpacing w:val="0"/>
        <w:jc w:val="left"/>
        <w:rPr/>
      </w:pPr>
      <w:r w:rsidDel="00000000" w:rsidR="00000000" w:rsidRPr="00000000">
        <w:rPr>
          <w:rtl w:val="0"/>
        </w:rPr>
      </w:r>
    </w:p>
    <w:p w:rsidR="00000000" w:rsidDel="00000000" w:rsidP="00000000" w:rsidRDefault="00000000" w:rsidRPr="00000000" w14:paraId="00000177">
      <w:pPr>
        <w:contextualSpacing w:val="0"/>
        <w:jc w:val="left"/>
        <w:rPr/>
      </w:pPr>
      <w:r w:rsidDel="00000000" w:rsidR="00000000" w:rsidRPr="00000000">
        <w:rPr>
          <w:rtl w:val="0"/>
        </w:rPr>
      </w:r>
    </w:p>
    <w:p w:rsidR="00000000" w:rsidDel="00000000" w:rsidP="00000000" w:rsidRDefault="00000000" w:rsidRPr="00000000" w14:paraId="00000178">
      <w:pPr>
        <w:numPr>
          <w:ilvl w:val="0"/>
          <w:numId w:val="137"/>
        </w:numPr>
        <w:ind w:left="720" w:hanging="360"/>
        <w:contextualSpacing w:val="1"/>
        <w:jc w:val="left"/>
        <w:rPr>
          <w:b w:val="1"/>
        </w:rPr>
      </w:pPr>
      <w:r w:rsidDel="00000000" w:rsidR="00000000" w:rsidRPr="00000000">
        <w:rPr>
          <w:rFonts w:ascii="Arial Unicode MS" w:cs="Arial Unicode MS" w:eastAsia="Arial Unicode MS" w:hAnsi="Arial Unicode MS"/>
          <w:b w:val="1"/>
          <w:rtl w:val="0"/>
        </w:rPr>
        <w:t xml:space="preserve">Conditional (‘if-then’) = →</w:t>
      </w:r>
    </w:p>
    <w:p w:rsidR="00000000" w:rsidDel="00000000" w:rsidP="00000000" w:rsidRDefault="00000000" w:rsidRPr="00000000" w14:paraId="00000179">
      <w:pPr>
        <w:numPr>
          <w:ilvl w:val="0"/>
          <w:numId w:val="118"/>
        </w:numPr>
        <w:ind w:left="1440" w:hanging="360"/>
        <w:contextualSpacing w:val="1"/>
        <w:jc w:val="left"/>
        <w:rPr>
          <w:u w:val="none"/>
        </w:rPr>
      </w:pPr>
      <w:r w:rsidDel="00000000" w:rsidR="00000000" w:rsidRPr="00000000">
        <w:rPr>
          <w:rtl w:val="0"/>
        </w:rPr>
        <w:t xml:space="preserve">Ex: If Alice rode her bike, then John walked.</w:t>
      </w:r>
    </w:p>
    <w:p w:rsidR="00000000" w:rsidDel="00000000" w:rsidP="00000000" w:rsidRDefault="00000000" w:rsidRPr="00000000" w14:paraId="0000017A">
      <w:pPr>
        <w:numPr>
          <w:ilvl w:val="0"/>
          <w:numId w:val="128"/>
        </w:numPr>
        <w:ind w:left="1440" w:hanging="360"/>
        <w:contextualSpacing w:val="1"/>
        <w:jc w:val="left"/>
        <w:rPr>
          <w:u w:val="none"/>
        </w:rPr>
      </w:pPr>
      <w:r w:rsidDel="00000000" w:rsidR="00000000" w:rsidRPr="00000000">
        <w:rPr>
          <w:rFonts w:ascii="Arial Unicode MS" w:cs="Arial Unicode MS" w:eastAsia="Arial Unicode MS" w:hAnsi="Arial Unicode MS"/>
          <w:rtl w:val="0"/>
        </w:rPr>
        <w:t xml:space="preserve">P → q</w:t>
      </w:r>
    </w:p>
    <w:p w:rsidR="00000000" w:rsidDel="00000000" w:rsidP="00000000" w:rsidRDefault="00000000" w:rsidRPr="00000000" w14:paraId="0000017B">
      <w:pPr>
        <w:contextualSpacing w:val="0"/>
        <w:jc w:val="left"/>
        <w:rPr/>
      </w:pPr>
      <w:r w:rsidDel="00000000" w:rsidR="00000000" w:rsidRPr="00000000">
        <w:rPr>
          <w:rtl w:val="0"/>
        </w:rPr>
      </w:r>
    </w:p>
    <w:p w:rsidR="00000000" w:rsidDel="00000000" w:rsidP="00000000" w:rsidRDefault="00000000" w:rsidRPr="00000000" w14:paraId="0000017C">
      <w:pPr>
        <w:contextualSpacing w:val="0"/>
        <w:jc w:val="left"/>
        <w:rPr>
          <w:b w:val="1"/>
          <w:u w:val="single"/>
        </w:rPr>
      </w:pPr>
      <w:r w:rsidDel="00000000" w:rsidR="00000000" w:rsidRPr="00000000">
        <w:rPr>
          <w:b w:val="1"/>
          <w:u w:val="single"/>
          <w:rtl w:val="0"/>
        </w:rPr>
        <w:t xml:space="preserve">Eight valid argument forms</w:t>
      </w:r>
    </w:p>
    <w:p w:rsidR="00000000" w:rsidDel="00000000" w:rsidP="00000000" w:rsidRDefault="00000000" w:rsidRPr="00000000" w14:paraId="0000017D">
      <w:pPr>
        <w:contextualSpacing w:val="0"/>
        <w:jc w:val="left"/>
        <w:rPr/>
      </w:pPr>
      <w:r w:rsidDel="00000000" w:rsidR="00000000" w:rsidRPr="00000000">
        <w:rPr>
          <w:rtl w:val="0"/>
        </w:rPr>
      </w:r>
    </w:p>
    <w:p w:rsidR="00000000" w:rsidDel="00000000" w:rsidP="00000000" w:rsidRDefault="00000000" w:rsidRPr="00000000" w14:paraId="0000017E">
      <w:pPr>
        <w:ind w:firstLine="720"/>
        <w:contextualSpacing w:val="0"/>
        <w:jc w:val="left"/>
        <w:rPr>
          <w:b w:val="1"/>
        </w:rPr>
      </w:pPr>
      <w:r w:rsidDel="00000000" w:rsidR="00000000" w:rsidRPr="00000000">
        <w:rPr>
          <w:b w:val="1"/>
          <w:rtl w:val="0"/>
        </w:rPr>
        <w:t xml:space="preserve">1) Modus Ponens (MP)</w:t>
      </w:r>
    </w:p>
    <w:p w:rsidR="00000000" w:rsidDel="00000000" w:rsidP="00000000" w:rsidRDefault="00000000" w:rsidRPr="00000000" w14:paraId="0000017F">
      <w:pPr>
        <w:ind w:firstLine="720"/>
        <w:contextualSpacing w:val="0"/>
        <w:jc w:val="left"/>
        <w:rPr>
          <w:b w:val="1"/>
        </w:rPr>
      </w:pPr>
      <w:r w:rsidDel="00000000" w:rsidR="00000000" w:rsidRPr="00000000">
        <w:rPr>
          <w:rtl w:val="0"/>
        </w:rPr>
      </w:r>
    </w:p>
    <w:p w:rsidR="00000000" w:rsidDel="00000000" w:rsidP="00000000" w:rsidRDefault="00000000" w:rsidRPr="00000000" w14:paraId="00000180">
      <w:pPr>
        <w:ind w:left="720" w:firstLine="720"/>
        <w:contextualSpacing w:val="0"/>
        <w:jc w:val="left"/>
        <w:rPr/>
      </w:pPr>
      <w:r w:rsidDel="00000000" w:rsidR="00000000" w:rsidRPr="00000000">
        <w:rPr>
          <w:rtl w:val="0"/>
        </w:rPr>
        <w:t xml:space="preserve">Ex:</w:t>
      </w:r>
    </w:p>
    <w:p w:rsidR="00000000" w:rsidDel="00000000" w:rsidP="00000000" w:rsidRDefault="00000000" w:rsidRPr="00000000" w14:paraId="00000181">
      <w:pPr>
        <w:numPr>
          <w:ilvl w:val="0"/>
          <w:numId w:val="110"/>
        </w:numPr>
        <w:ind w:left="2160" w:hanging="360"/>
        <w:contextualSpacing w:val="1"/>
        <w:jc w:val="left"/>
        <w:rPr>
          <w:u w:val="none"/>
        </w:rPr>
      </w:pPr>
      <w:r w:rsidDel="00000000" w:rsidR="00000000" w:rsidRPr="00000000">
        <w:rPr>
          <w:rtl w:val="0"/>
        </w:rPr>
        <w:t xml:space="preserve">If Spot barks, then a burglar is in the house.</w:t>
      </w:r>
    </w:p>
    <w:p w:rsidR="00000000" w:rsidDel="00000000" w:rsidP="00000000" w:rsidRDefault="00000000" w:rsidRPr="00000000" w14:paraId="00000182">
      <w:pPr>
        <w:numPr>
          <w:ilvl w:val="0"/>
          <w:numId w:val="110"/>
        </w:numPr>
        <w:ind w:left="2160" w:hanging="360"/>
        <w:contextualSpacing w:val="1"/>
        <w:jc w:val="left"/>
        <w:rPr>
          <w:u w:val="none"/>
        </w:rPr>
      </w:pPr>
      <w:r w:rsidDel="00000000" w:rsidR="00000000" w:rsidRPr="00000000">
        <w:rPr>
          <w:rtl w:val="0"/>
        </w:rPr>
        <w:t xml:space="preserve">Spot is barking.</w:t>
      </w:r>
    </w:p>
    <w:p w:rsidR="00000000" w:rsidDel="00000000" w:rsidP="00000000" w:rsidRDefault="00000000" w:rsidRPr="00000000" w14:paraId="00000183">
      <w:pPr>
        <w:numPr>
          <w:ilvl w:val="0"/>
          <w:numId w:val="110"/>
        </w:numPr>
        <w:ind w:left="2160" w:hanging="360"/>
        <w:contextualSpacing w:val="1"/>
        <w:jc w:val="left"/>
        <w:rPr>
          <w:u w:val="none"/>
        </w:rPr>
      </w:pPr>
      <w:r w:rsidDel="00000000" w:rsidR="00000000" w:rsidRPr="00000000">
        <w:rPr>
          <w:rtl w:val="0"/>
        </w:rPr>
        <w:t xml:space="preserve">Therefore, a burglar is in the house.</w:t>
      </w:r>
    </w:p>
    <w:p w:rsidR="00000000" w:rsidDel="00000000" w:rsidP="00000000" w:rsidRDefault="00000000" w:rsidRPr="00000000" w14:paraId="00000184">
      <w:pPr>
        <w:contextualSpacing w:val="0"/>
        <w:jc w:val="left"/>
        <w:rPr/>
      </w:pPr>
      <w:r w:rsidDel="00000000" w:rsidR="00000000" w:rsidRPr="00000000">
        <w:rPr>
          <w:rtl w:val="0"/>
        </w:rPr>
      </w:r>
    </w:p>
    <w:p w:rsidR="00000000" w:rsidDel="00000000" w:rsidP="00000000" w:rsidRDefault="00000000" w:rsidRPr="00000000" w14:paraId="00000185">
      <w:pPr>
        <w:numPr>
          <w:ilvl w:val="0"/>
          <w:numId w:val="175"/>
        </w:numPr>
        <w:ind w:left="1440" w:hanging="360"/>
        <w:contextualSpacing w:val="1"/>
        <w:jc w:val="left"/>
        <w:rPr>
          <w:u w:val="none"/>
        </w:rPr>
      </w:pPr>
      <w:r w:rsidDel="00000000" w:rsidR="00000000" w:rsidRPr="00000000">
        <w:rPr>
          <w:rtl w:val="0"/>
        </w:rPr>
        <w:t xml:space="preserve">If p, then q.</w:t>
      </w:r>
    </w:p>
    <w:p w:rsidR="00000000" w:rsidDel="00000000" w:rsidP="00000000" w:rsidRDefault="00000000" w:rsidRPr="00000000" w14:paraId="00000186">
      <w:pPr>
        <w:numPr>
          <w:ilvl w:val="0"/>
          <w:numId w:val="175"/>
        </w:numPr>
        <w:ind w:left="1440" w:hanging="360"/>
        <w:contextualSpacing w:val="1"/>
        <w:jc w:val="left"/>
        <w:rPr>
          <w:u w:val="none"/>
        </w:rPr>
      </w:pPr>
      <w:r w:rsidDel="00000000" w:rsidR="00000000" w:rsidRPr="00000000">
        <w:rPr>
          <w:rtl w:val="0"/>
        </w:rPr>
        <w:t xml:space="preserve">P.</w:t>
      </w:r>
    </w:p>
    <w:p w:rsidR="00000000" w:rsidDel="00000000" w:rsidP="00000000" w:rsidRDefault="00000000" w:rsidRPr="00000000" w14:paraId="00000187">
      <w:pPr>
        <w:numPr>
          <w:ilvl w:val="0"/>
          <w:numId w:val="175"/>
        </w:numPr>
        <w:ind w:left="1440" w:hanging="360"/>
        <w:contextualSpacing w:val="1"/>
        <w:jc w:val="left"/>
        <w:rPr>
          <w:u w:val="none"/>
        </w:rPr>
      </w:pPr>
      <w:r w:rsidDel="00000000" w:rsidR="00000000" w:rsidRPr="00000000">
        <w:rPr>
          <w:rtl w:val="0"/>
        </w:rPr>
        <w:t xml:space="preserve">Therefore, q.</w:t>
      </w:r>
    </w:p>
    <w:p w:rsidR="00000000" w:rsidDel="00000000" w:rsidP="00000000" w:rsidRDefault="00000000" w:rsidRPr="00000000" w14:paraId="00000188">
      <w:pPr>
        <w:contextualSpacing w:val="0"/>
        <w:jc w:val="left"/>
        <w:rPr/>
      </w:pPr>
      <w:r w:rsidDel="00000000" w:rsidR="00000000" w:rsidRPr="00000000">
        <w:rPr>
          <w:rtl w:val="0"/>
        </w:rPr>
      </w:r>
    </w:p>
    <w:p w:rsidR="00000000" w:rsidDel="00000000" w:rsidP="00000000" w:rsidRDefault="00000000" w:rsidRPr="00000000" w14:paraId="00000189">
      <w:pPr>
        <w:ind w:left="720" w:firstLine="720"/>
        <w:contextualSpacing w:val="0"/>
        <w:jc w:val="left"/>
        <w:rPr/>
      </w:pPr>
      <w:r w:rsidDel="00000000" w:rsidR="00000000" w:rsidRPr="00000000">
        <w:rPr>
          <w:rFonts w:ascii="Arial Unicode MS" w:cs="Arial Unicode MS" w:eastAsia="Arial Unicode MS" w:hAnsi="Arial Unicode MS"/>
          <w:rtl w:val="0"/>
        </w:rPr>
        <w:t xml:space="preserve">P → q</w:t>
      </w:r>
    </w:p>
    <w:p w:rsidR="00000000" w:rsidDel="00000000" w:rsidP="00000000" w:rsidRDefault="00000000" w:rsidRPr="00000000" w14:paraId="0000018A">
      <w:pPr>
        <w:ind w:left="720" w:firstLine="720"/>
        <w:contextualSpacing w:val="0"/>
        <w:jc w:val="left"/>
        <w:rPr/>
      </w:pPr>
      <w:r w:rsidDel="00000000" w:rsidR="00000000" w:rsidRPr="00000000">
        <w:rPr>
          <w:rtl w:val="0"/>
        </w:rPr>
        <w:t xml:space="preserve">P</w:t>
      </w:r>
    </w:p>
    <w:p w:rsidR="00000000" w:rsidDel="00000000" w:rsidP="00000000" w:rsidRDefault="00000000" w:rsidRPr="00000000" w14:paraId="0000018B">
      <w:pPr>
        <w:ind w:left="720" w:firstLine="720"/>
        <w:contextualSpacing w:val="0"/>
        <w:jc w:val="left"/>
        <w:rPr/>
      </w:pPr>
      <w:r w:rsidDel="00000000" w:rsidR="00000000" w:rsidRPr="00000000">
        <w:rPr>
          <w:rtl w:val="0"/>
        </w:rPr>
        <w:t xml:space="preserve">-----</w:t>
      </w:r>
    </w:p>
    <w:p w:rsidR="00000000" w:rsidDel="00000000" w:rsidP="00000000" w:rsidRDefault="00000000" w:rsidRPr="00000000" w14:paraId="0000018C">
      <w:pPr>
        <w:ind w:left="720" w:firstLine="720"/>
        <w:contextualSpacing w:val="0"/>
        <w:jc w:val="left"/>
        <w:rPr/>
      </w:pPr>
      <w:r w:rsidDel="00000000" w:rsidR="00000000" w:rsidRPr="00000000">
        <w:rPr>
          <w:rtl w:val="0"/>
        </w:rPr>
        <w:t xml:space="preserve">Q</w:t>
      </w:r>
    </w:p>
    <w:p w:rsidR="00000000" w:rsidDel="00000000" w:rsidP="00000000" w:rsidRDefault="00000000" w:rsidRPr="00000000" w14:paraId="0000018D">
      <w:pPr>
        <w:contextualSpacing w:val="0"/>
        <w:jc w:val="left"/>
        <w:rPr/>
      </w:pPr>
      <w:r w:rsidDel="00000000" w:rsidR="00000000" w:rsidRPr="00000000">
        <w:rPr>
          <w:rtl w:val="0"/>
        </w:rPr>
      </w:r>
    </w:p>
    <w:p w:rsidR="00000000" w:rsidDel="00000000" w:rsidP="00000000" w:rsidRDefault="00000000" w:rsidRPr="00000000" w14:paraId="0000018E">
      <w:pPr>
        <w:contextualSpacing w:val="0"/>
        <w:jc w:val="left"/>
        <w:rPr/>
      </w:pPr>
      <w:r w:rsidDel="00000000" w:rsidR="00000000" w:rsidRPr="00000000">
        <w:rPr>
          <w:rtl w:val="0"/>
        </w:rPr>
        <w:t xml:space="preserve">(There’s many variations of MP)</w:t>
      </w:r>
    </w:p>
    <w:p w:rsidR="00000000" w:rsidDel="00000000" w:rsidP="00000000" w:rsidRDefault="00000000" w:rsidRPr="00000000" w14:paraId="0000018F">
      <w:pPr>
        <w:contextualSpacing w:val="0"/>
        <w:jc w:val="left"/>
        <w:rPr/>
      </w:pPr>
      <w:r w:rsidDel="00000000" w:rsidR="00000000" w:rsidRPr="00000000">
        <w:rPr>
          <w:rtl w:val="0"/>
        </w:rPr>
      </w:r>
    </w:p>
    <w:p w:rsidR="00000000" w:rsidDel="00000000" w:rsidP="00000000" w:rsidRDefault="00000000" w:rsidRPr="00000000" w14:paraId="00000190">
      <w:pPr>
        <w:ind w:firstLine="720"/>
        <w:contextualSpacing w:val="0"/>
        <w:jc w:val="left"/>
        <w:rPr>
          <w:b w:val="1"/>
        </w:rPr>
      </w:pPr>
      <w:r w:rsidDel="00000000" w:rsidR="00000000" w:rsidRPr="00000000">
        <w:rPr>
          <w:b w:val="1"/>
          <w:rtl w:val="0"/>
        </w:rPr>
        <w:t xml:space="preserve">2) Modus Tollens (MT)</w:t>
      </w:r>
    </w:p>
    <w:p w:rsidR="00000000" w:rsidDel="00000000" w:rsidP="00000000" w:rsidRDefault="00000000" w:rsidRPr="00000000" w14:paraId="00000191">
      <w:pPr>
        <w:ind w:left="0" w:firstLine="0"/>
        <w:contextualSpacing w:val="0"/>
        <w:jc w:val="left"/>
        <w:rPr/>
      </w:pPr>
      <w:r w:rsidDel="00000000" w:rsidR="00000000" w:rsidRPr="00000000">
        <w:rPr>
          <w:rtl w:val="0"/>
        </w:rPr>
      </w:r>
    </w:p>
    <w:p w:rsidR="00000000" w:rsidDel="00000000" w:rsidP="00000000" w:rsidRDefault="00000000" w:rsidRPr="00000000" w14:paraId="00000192">
      <w:pPr>
        <w:numPr>
          <w:ilvl w:val="0"/>
          <w:numId w:val="192"/>
        </w:numPr>
        <w:ind w:left="1440" w:hanging="360"/>
        <w:contextualSpacing w:val="1"/>
        <w:jc w:val="left"/>
        <w:rPr>
          <w:u w:val="none"/>
        </w:rPr>
      </w:pPr>
      <w:r w:rsidDel="00000000" w:rsidR="00000000" w:rsidRPr="00000000">
        <w:rPr>
          <w:rtl w:val="0"/>
        </w:rPr>
        <w:t xml:space="preserve">If p, then q.</w:t>
      </w:r>
    </w:p>
    <w:p w:rsidR="00000000" w:rsidDel="00000000" w:rsidP="00000000" w:rsidRDefault="00000000" w:rsidRPr="00000000" w14:paraId="00000193">
      <w:pPr>
        <w:numPr>
          <w:ilvl w:val="0"/>
          <w:numId w:val="192"/>
        </w:numPr>
        <w:ind w:left="1440" w:hanging="360"/>
        <w:contextualSpacing w:val="1"/>
        <w:jc w:val="left"/>
        <w:rPr>
          <w:u w:val="none"/>
        </w:rPr>
      </w:pPr>
      <w:r w:rsidDel="00000000" w:rsidR="00000000" w:rsidRPr="00000000">
        <w:rPr>
          <w:rtl w:val="0"/>
        </w:rPr>
        <w:t xml:space="preserve">Not q.</w:t>
      </w:r>
    </w:p>
    <w:p w:rsidR="00000000" w:rsidDel="00000000" w:rsidP="00000000" w:rsidRDefault="00000000" w:rsidRPr="00000000" w14:paraId="00000194">
      <w:pPr>
        <w:numPr>
          <w:ilvl w:val="0"/>
          <w:numId w:val="192"/>
        </w:numPr>
        <w:ind w:left="1440" w:hanging="360"/>
        <w:contextualSpacing w:val="1"/>
        <w:jc w:val="left"/>
        <w:rPr>
          <w:u w:val="none"/>
        </w:rPr>
      </w:pPr>
      <w:r w:rsidDel="00000000" w:rsidR="00000000" w:rsidRPr="00000000">
        <w:rPr>
          <w:rtl w:val="0"/>
        </w:rPr>
        <w:t xml:space="preserve">Therefore not p.</w:t>
      </w:r>
    </w:p>
    <w:p w:rsidR="00000000" w:rsidDel="00000000" w:rsidP="00000000" w:rsidRDefault="00000000" w:rsidRPr="00000000" w14:paraId="00000195">
      <w:pPr>
        <w:contextualSpacing w:val="0"/>
        <w:jc w:val="left"/>
        <w:rPr/>
      </w:pPr>
      <w:r w:rsidDel="00000000" w:rsidR="00000000" w:rsidRPr="00000000">
        <w:rPr>
          <w:rtl w:val="0"/>
        </w:rPr>
      </w:r>
    </w:p>
    <w:p w:rsidR="00000000" w:rsidDel="00000000" w:rsidP="00000000" w:rsidRDefault="00000000" w:rsidRPr="00000000" w14:paraId="00000196">
      <w:pPr>
        <w:ind w:left="720" w:firstLine="720"/>
        <w:contextualSpacing w:val="0"/>
        <w:jc w:val="left"/>
        <w:rPr/>
      </w:pPr>
      <w:r w:rsidDel="00000000" w:rsidR="00000000" w:rsidRPr="00000000">
        <w:rPr>
          <w:rtl w:val="0"/>
        </w:rPr>
        <w:t xml:space="preserve">Ex: </w:t>
      </w:r>
    </w:p>
    <w:p w:rsidR="00000000" w:rsidDel="00000000" w:rsidP="00000000" w:rsidRDefault="00000000" w:rsidRPr="00000000" w14:paraId="00000197">
      <w:pPr>
        <w:numPr>
          <w:ilvl w:val="0"/>
          <w:numId w:val="170"/>
        </w:numPr>
        <w:ind w:left="2160" w:hanging="360"/>
        <w:contextualSpacing w:val="1"/>
        <w:jc w:val="left"/>
        <w:rPr>
          <w:u w:val="none"/>
        </w:rPr>
      </w:pPr>
      <w:r w:rsidDel="00000000" w:rsidR="00000000" w:rsidRPr="00000000">
        <w:rPr>
          <w:rtl w:val="0"/>
        </w:rPr>
        <w:t xml:space="preserve">If you work in a bar, then you’re over 19.</w:t>
      </w:r>
    </w:p>
    <w:p w:rsidR="00000000" w:rsidDel="00000000" w:rsidP="00000000" w:rsidRDefault="00000000" w:rsidRPr="00000000" w14:paraId="00000198">
      <w:pPr>
        <w:numPr>
          <w:ilvl w:val="0"/>
          <w:numId w:val="170"/>
        </w:numPr>
        <w:ind w:left="2160" w:hanging="360"/>
        <w:contextualSpacing w:val="1"/>
        <w:jc w:val="left"/>
        <w:rPr>
          <w:u w:val="none"/>
        </w:rPr>
      </w:pPr>
      <w:r w:rsidDel="00000000" w:rsidR="00000000" w:rsidRPr="00000000">
        <w:rPr>
          <w:rtl w:val="0"/>
        </w:rPr>
        <w:t xml:space="preserve">You’re not over 19.</w:t>
      </w:r>
    </w:p>
    <w:p w:rsidR="00000000" w:rsidDel="00000000" w:rsidP="00000000" w:rsidRDefault="00000000" w:rsidRPr="00000000" w14:paraId="00000199">
      <w:pPr>
        <w:numPr>
          <w:ilvl w:val="0"/>
          <w:numId w:val="170"/>
        </w:numPr>
        <w:ind w:left="2160" w:hanging="360"/>
        <w:contextualSpacing w:val="1"/>
        <w:jc w:val="left"/>
        <w:rPr>
          <w:u w:val="none"/>
        </w:rPr>
      </w:pPr>
      <w:r w:rsidDel="00000000" w:rsidR="00000000" w:rsidRPr="00000000">
        <w:rPr>
          <w:rtl w:val="0"/>
        </w:rPr>
        <w:t xml:space="preserve">So, you must not work in a bar.</w:t>
      </w:r>
    </w:p>
    <w:p w:rsidR="00000000" w:rsidDel="00000000" w:rsidP="00000000" w:rsidRDefault="00000000" w:rsidRPr="00000000" w14:paraId="0000019A">
      <w:pPr>
        <w:contextualSpacing w:val="0"/>
        <w:jc w:val="left"/>
        <w:rPr/>
      </w:pPr>
      <w:r w:rsidDel="00000000" w:rsidR="00000000" w:rsidRPr="00000000">
        <w:rPr>
          <w:rtl w:val="0"/>
        </w:rPr>
      </w:r>
    </w:p>
    <w:p w:rsidR="00000000" w:rsidDel="00000000" w:rsidP="00000000" w:rsidRDefault="00000000" w:rsidRPr="00000000" w14:paraId="0000019B">
      <w:pPr>
        <w:ind w:left="720" w:firstLine="720"/>
        <w:contextualSpacing w:val="0"/>
        <w:jc w:val="left"/>
        <w:rPr/>
      </w:pPr>
      <w:r w:rsidDel="00000000" w:rsidR="00000000" w:rsidRPr="00000000">
        <w:rPr>
          <w:rFonts w:ascii="Arial Unicode MS" w:cs="Arial Unicode MS" w:eastAsia="Arial Unicode MS" w:hAnsi="Arial Unicode MS"/>
          <w:rtl w:val="0"/>
        </w:rPr>
        <w:t xml:space="preserve">P → q</w:t>
      </w:r>
    </w:p>
    <w:p w:rsidR="00000000" w:rsidDel="00000000" w:rsidP="00000000" w:rsidRDefault="00000000" w:rsidRPr="00000000" w14:paraId="0000019C">
      <w:pPr>
        <w:ind w:left="720" w:firstLine="720"/>
        <w:contextualSpacing w:val="0"/>
        <w:jc w:val="left"/>
        <w:rPr/>
      </w:pPr>
      <w:r w:rsidDel="00000000" w:rsidR="00000000" w:rsidRPr="00000000">
        <w:rPr>
          <w:rtl w:val="0"/>
        </w:rPr>
        <w:t xml:space="preserve">~q</w:t>
      </w:r>
    </w:p>
    <w:p w:rsidR="00000000" w:rsidDel="00000000" w:rsidP="00000000" w:rsidRDefault="00000000" w:rsidRPr="00000000" w14:paraId="0000019D">
      <w:pPr>
        <w:ind w:left="720" w:firstLine="720"/>
        <w:contextualSpacing w:val="0"/>
        <w:jc w:val="left"/>
        <w:rPr/>
      </w:pPr>
      <w:r w:rsidDel="00000000" w:rsidR="00000000" w:rsidRPr="00000000">
        <w:rPr>
          <w:rtl w:val="0"/>
        </w:rPr>
        <w:t xml:space="preserve">-------</w:t>
      </w:r>
    </w:p>
    <w:p w:rsidR="00000000" w:rsidDel="00000000" w:rsidP="00000000" w:rsidRDefault="00000000" w:rsidRPr="00000000" w14:paraId="0000019E">
      <w:pPr>
        <w:ind w:left="720" w:firstLine="720"/>
        <w:contextualSpacing w:val="0"/>
        <w:jc w:val="left"/>
        <w:rPr/>
      </w:pPr>
      <w:r w:rsidDel="00000000" w:rsidR="00000000" w:rsidRPr="00000000">
        <w:rPr>
          <w:rtl w:val="0"/>
        </w:rPr>
        <w:t xml:space="preserve">~p</w:t>
      </w:r>
    </w:p>
    <w:p w:rsidR="00000000" w:rsidDel="00000000" w:rsidP="00000000" w:rsidRDefault="00000000" w:rsidRPr="00000000" w14:paraId="0000019F">
      <w:pPr>
        <w:contextualSpacing w:val="0"/>
        <w:jc w:val="left"/>
        <w:rPr/>
      </w:pPr>
      <w:r w:rsidDel="00000000" w:rsidR="00000000" w:rsidRPr="00000000">
        <w:rPr>
          <w:rtl w:val="0"/>
        </w:rPr>
      </w:r>
    </w:p>
    <w:p w:rsidR="00000000" w:rsidDel="00000000" w:rsidP="00000000" w:rsidRDefault="00000000" w:rsidRPr="00000000" w14:paraId="000001A0">
      <w:pPr>
        <w:contextualSpacing w:val="0"/>
        <w:jc w:val="left"/>
        <w:rPr/>
      </w:pPr>
      <w:r w:rsidDel="00000000" w:rsidR="00000000" w:rsidRPr="00000000">
        <w:rPr>
          <w:rtl w:val="0"/>
        </w:rPr>
      </w:r>
    </w:p>
    <w:p w:rsidR="00000000" w:rsidDel="00000000" w:rsidP="00000000" w:rsidRDefault="00000000" w:rsidRPr="00000000" w14:paraId="000001A1">
      <w:pPr>
        <w:contextualSpacing w:val="0"/>
        <w:jc w:val="left"/>
        <w:rPr/>
      </w:pPr>
      <w:r w:rsidDel="00000000" w:rsidR="00000000" w:rsidRPr="00000000">
        <w:rPr>
          <w:rtl w:val="0"/>
        </w:rPr>
      </w:r>
    </w:p>
    <w:p w:rsidR="00000000" w:rsidDel="00000000" w:rsidP="00000000" w:rsidRDefault="00000000" w:rsidRPr="00000000" w14:paraId="000001A2">
      <w:pPr>
        <w:contextualSpacing w:val="0"/>
        <w:jc w:val="left"/>
        <w:rPr/>
      </w:pPr>
      <w:r w:rsidDel="00000000" w:rsidR="00000000" w:rsidRPr="00000000">
        <w:rPr>
          <w:rtl w:val="0"/>
        </w:rPr>
      </w:r>
    </w:p>
    <w:p w:rsidR="00000000" w:rsidDel="00000000" w:rsidP="00000000" w:rsidRDefault="00000000" w:rsidRPr="00000000" w14:paraId="000001A3">
      <w:pPr>
        <w:ind w:firstLine="720"/>
        <w:contextualSpacing w:val="0"/>
        <w:jc w:val="left"/>
        <w:rPr>
          <w:b w:val="1"/>
        </w:rPr>
      </w:pPr>
      <w:r w:rsidDel="00000000" w:rsidR="00000000" w:rsidRPr="00000000">
        <w:rPr>
          <w:b w:val="1"/>
          <w:rtl w:val="0"/>
        </w:rPr>
        <w:t xml:space="preserve">3) Hypothetical Syllogism (HS)</w:t>
      </w:r>
    </w:p>
    <w:p w:rsidR="00000000" w:rsidDel="00000000" w:rsidP="00000000" w:rsidRDefault="00000000" w:rsidRPr="00000000" w14:paraId="000001A4">
      <w:pPr>
        <w:contextualSpacing w:val="0"/>
        <w:jc w:val="left"/>
        <w:rPr/>
      </w:pPr>
      <w:r w:rsidDel="00000000" w:rsidR="00000000" w:rsidRPr="00000000">
        <w:rPr>
          <w:rtl w:val="0"/>
        </w:rPr>
      </w:r>
    </w:p>
    <w:p w:rsidR="00000000" w:rsidDel="00000000" w:rsidP="00000000" w:rsidRDefault="00000000" w:rsidRPr="00000000" w14:paraId="000001A5">
      <w:pPr>
        <w:numPr>
          <w:ilvl w:val="0"/>
          <w:numId w:val="21"/>
        </w:numPr>
        <w:ind w:left="1440" w:hanging="360"/>
        <w:contextualSpacing w:val="1"/>
        <w:jc w:val="left"/>
        <w:rPr>
          <w:u w:val="none"/>
        </w:rPr>
      </w:pPr>
      <w:r w:rsidDel="00000000" w:rsidR="00000000" w:rsidRPr="00000000">
        <w:rPr>
          <w:rtl w:val="0"/>
        </w:rPr>
        <w:t xml:space="preserve">If p, then q.</w:t>
      </w:r>
    </w:p>
    <w:p w:rsidR="00000000" w:rsidDel="00000000" w:rsidP="00000000" w:rsidRDefault="00000000" w:rsidRPr="00000000" w14:paraId="000001A6">
      <w:pPr>
        <w:numPr>
          <w:ilvl w:val="0"/>
          <w:numId w:val="21"/>
        </w:numPr>
        <w:ind w:left="1440" w:hanging="360"/>
        <w:contextualSpacing w:val="1"/>
        <w:jc w:val="left"/>
        <w:rPr>
          <w:u w:val="none"/>
        </w:rPr>
      </w:pPr>
      <w:r w:rsidDel="00000000" w:rsidR="00000000" w:rsidRPr="00000000">
        <w:rPr>
          <w:rtl w:val="0"/>
        </w:rPr>
        <w:t xml:space="preserve">If q, then r.</w:t>
      </w:r>
    </w:p>
    <w:p w:rsidR="00000000" w:rsidDel="00000000" w:rsidP="00000000" w:rsidRDefault="00000000" w:rsidRPr="00000000" w14:paraId="000001A7">
      <w:pPr>
        <w:numPr>
          <w:ilvl w:val="0"/>
          <w:numId w:val="21"/>
        </w:numPr>
        <w:ind w:left="1440" w:hanging="360"/>
        <w:contextualSpacing w:val="1"/>
        <w:jc w:val="left"/>
        <w:rPr>
          <w:u w:val="none"/>
        </w:rPr>
      </w:pPr>
      <w:r w:rsidDel="00000000" w:rsidR="00000000" w:rsidRPr="00000000">
        <w:rPr>
          <w:rtl w:val="0"/>
        </w:rPr>
        <w:t xml:space="preserve">Therefore, if p, then r.</w:t>
      </w:r>
    </w:p>
    <w:p w:rsidR="00000000" w:rsidDel="00000000" w:rsidP="00000000" w:rsidRDefault="00000000" w:rsidRPr="00000000" w14:paraId="000001A8">
      <w:pPr>
        <w:contextualSpacing w:val="0"/>
        <w:jc w:val="left"/>
        <w:rPr/>
      </w:pPr>
      <w:r w:rsidDel="00000000" w:rsidR="00000000" w:rsidRPr="00000000">
        <w:rPr>
          <w:rtl w:val="0"/>
        </w:rPr>
      </w:r>
    </w:p>
    <w:p w:rsidR="00000000" w:rsidDel="00000000" w:rsidP="00000000" w:rsidRDefault="00000000" w:rsidRPr="00000000" w14:paraId="000001A9">
      <w:pPr>
        <w:ind w:left="720" w:firstLine="720"/>
        <w:contextualSpacing w:val="0"/>
        <w:jc w:val="left"/>
        <w:rPr/>
      </w:pPr>
      <w:r w:rsidDel="00000000" w:rsidR="00000000" w:rsidRPr="00000000">
        <w:rPr>
          <w:rFonts w:ascii="Arial Unicode MS" w:cs="Arial Unicode MS" w:eastAsia="Arial Unicode MS" w:hAnsi="Arial Unicode MS"/>
          <w:rtl w:val="0"/>
        </w:rPr>
        <w:t xml:space="preserve">P → q</w:t>
      </w:r>
    </w:p>
    <w:p w:rsidR="00000000" w:rsidDel="00000000" w:rsidP="00000000" w:rsidRDefault="00000000" w:rsidRPr="00000000" w14:paraId="000001AA">
      <w:pPr>
        <w:ind w:left="720" w:firstLine="720"/>
        <w:contextualSpacing w:val="0"/>
        <w:jc w:val="left"/>
        <w:rPr/>
      </w:pPr>
      <w:r w:rsidDel="00000000" w:rsidR="00000000" w:rsidRPr="00000000">
        <w:rPr>
          <w:rFonts w:ascii="Arial Unicode MS" w:cs="Arial Unicode MS" w:eastAsia="Arial Unicode MS" w:hAnsi="Arial Unicode MS"/>
          <w:rtl w:val="0"/>
        </w:rPr>
        <w:t xml:space="preserve">Q → r</w:t>
      </w:r>
    </w:p>
    <w:p w:rsidR="00000000" w:rsidDel="00000000" w:rsidP="00000000" w:rsidRDefault="00000000" w:rsidRPr="00000000" w14:paraId="000001AB">
      <w:pPr>
        <w:ind w:left="720" w:firstLine="720"/>
        <w:contextualSpacing w:val="0"/>
        <w:jc w:val="left"/>
        <w:rPr/>
      </w:pPr>
      <w:r w:rsidDel="00000000" w:rsidR="00000000" w:rsidRPr="00000000">
        <w:rPr>
          <w:rtl w:val="0"/>
        </w:rPr>
        <w:t xml:space="preserve">--------</w:t>
      </w:r>
    </w:p>
    <w:p w:rsidR="00000000" w:rsidDel="00000000" w:rsidP="00000000" w:rsidRDefault="00000000" w:rsidRPr="00000000" w14:paraId="000001AC">
      <w:pPr>
        <w:ind w:left="720" w:firstLine="720"/>
        <w:contextualSpacing w:val="0"/>
        <w:rPr/>
      </w:pPr>
      <w:r w:rsidDel="00000000" w:rsidR="00000000" w:rsidRPr="00000000">
        <w:rPr>
          <w:rFonts w:ascii="Arial Unicode MS" w:cs="Arial Unicode MS" w:eastAsia="Arial Unicode MS" w:hAnsi="Arial Unicode MS"/>
          <w:rtl w:val="0"/>
        </w:rPr>
        <w:t xml:space="preserve">P → r</w:t>
      </w:r>
    </w:p>
    <w:p w:rsidR="00000000" w:rsidDel="00000000" w:rsidP="00000000" w:rsidRDefault="00000000" w:rsidRPr="00000000" w14:paraId="000001AD">
      <w:pPr>
        <w:contextualSpacing w:val="0"/>
        <w:rPr/>
      </w:pPr>
      <w:r w:rsidDel="00000000" w:rsidR="00000000" w:rsidRPr="00000000">
        <w:rPr>
          <w:rtl w:val="0"/>
        </w:rPr>
      </w:r>
    </w:p>
    <w:p w:rsidR="00000000" w:rsidDel="00000000" w:rsidP="00000000" w:rsidRDefault="00000000" w:rsidRPr="00000000" w14:paraId="000001AE">
      <w:pPr>
        <w:ind w:left="720" w:firstLine="720"/>
        <w:contextualSpacing w:val="0"/>
        <w:rPr/>
      </w:pPr>
      <w:r w:rsidDel="00000000" w:rsidR="00000000" w:rsidRPr="00000000">
        <w:rPr>
          <w:rtl w:val="0"/>
        </w:rPr>
        <w:t xml:space="preserve">Ex:</w:t>
      </w:r>
    </w:p>
    <w:p w:rsidR="00000000" w:rsidDel="00000000" w:rsidP="00000000" w:rsidRDefault="00000000" w:rsidRPr="00000000" w14:paraId="000001AF">
      <w:pPr>
        <w:numPr>
          <w:ilvl w:val="0"/>
          <w:numId w:val="42"/>
        </w:numPr>
        <w:ind w:left="2160" w:hanging="360"/>
        <w:contextualSpacing w:val="1"/>
        <w:rPr>
          <w:u w:val="none"/>
        </w:rPr>
      </w:pPr>
      <w:r w:rsidDel="00000000" w:rsidR="00000000" w:rsidRPr="00000000">
        <w:rPr>
          <w:rtl w:val="0"/>
        </w:rPr>
        <w:t xml:space="preserve">If Guy steals the money, then he will go to jail.</w:t>
      </w:r>
    </w:p>
    <w:p w:rsidR="00000000" w:rsidDel="00000000" w:rsidP="00000000" w:rsidRDefault="00000000" w:rsidRPr="00000000" w14:paraId="000001B0">
      <w:pPr>
        <w:numPr>
          <w:ilvl w:val="0"/>
          <w:numId w:val="42"/>
        </w:numPr>
        <w:ind w:left="2160" w:hanging="360"/>
        <w:contextualSpacing w:val="1"/>
        <w:rPr>
          <w:u w:val="none"/>
        </w:rPr>
      </w:pPr>
      <w:r w:rsidDel="00000000" w:rsidR="00000000" w:rsidRPr="00000000">
        <w:rPr>
          <w:rtl w:val="0"/>
        </w:rPr>
        <w:t xml:space="preserve">If Guy goes to jail, then his family will suffer.</w:t>
      </w:r>
    </w:p>
    <w:p w:rsidR="00000000" w:rsidDel="00000000" w:rsidP="00000000" w:rsidRDefault="00000000" w:rsidRPr="00000000" w14:paraId="000001B1">
      <w:pPr>
        <w:numPr>
          <w:ilvl w:val="0"/>
          <w:numId w:val="42"/>
        </w:numPr>
        <w:ind w:left="2160" w:hanging="360"/>
        <w:contextualSpacing w:val="1"/>
        <w:rPr>
          <w:u w:val="none"/>
        </w:rPr>
      </w:pPr>
      <w:r w:rsidDel="00000000" w:rsidR="00000000" w:rsidRPr="00000000">
        <w:rPr>
          <w:rtl w:val="0"/>
        </w:rPr>
        <w:t xml:space="preserve">Therefore, if Guy steals the money, then his family will suffer.</w:t>
      </w:r>
    </w:p>
    <w:p w:rsidR="00000000" w:rsidDel="00000000" w:rsidP="00000000" w:rsidRDefault="00000000" w:rsidRPr="00000000" w14:paraId="000001B2">
      <w:pPr>
        <w:contextualSpacing w:val="0"/>
        <w:rPr/>
      </w:pPr>
      <w:r w:rsidDel="00000000" w:rsidR="00000000" w:rsidRPr="00000000">
        <w:rPr>
          <w:rtl w:val="0"/>
        </w:rPr>
      </w:r>
    </w:p>
    <w:p w:rsidR="00000000" w:rsidDel="00000000" w:rsidP="00000000" w:rsidRDefault="00000000" w:rsidRPr="00000000" w14:paraId="000001B3">
      <w:pPr>
        <w:ind w:firstLine="720"/>
        <w:contextualSpacing w:val="0"/>
        <w:rPr>
          <w:b w:val="1"/>
        </w:rPr>
      </w:pPr>
      <w:r w:rsidDel="00000000" w:rsidR="00000000" w:rsidRPr="00000000">
        <w:rPr>
          <w:b w:val="1"/>
          <w:rtl w:val="0"/>
        </w:rPr>
        <w:t xml:space="preserve">4) Disjunctive Syllogism (DS)</w:t>
      </w:r>
    </w:p>
    <w:p w:rsidR="00000000" w:rsidDel="00000000" w:rsidP="00000000" w:rsidRDefault="00000000" w:rsidRPr="00000000" w14:paraId="000001B4">
      <w:pPr>
        <w:contextualSpacing w:val="0"/>
        <w:rPr/>
      </w:pPr>
      <w:r w:rsidDel="00000000" w:rsidR="00000000" w:rsidRPr="00000000">
        <w:rPr>
          <w:rtl w:val="0"/>
        </w:rPr>
      </w:r>
    </w:p>
    <w:p w:rsidR="00000000" w:rsidDel="00000000" w:rsidP="00000000" w:rsidRDefault="00000000" w:rsidRPr="00000000" w14:paraId="000001B5">
      <w:pPr>
        <w:ind w:left="720" w:firstLine="720"/>
        <w:contextualSpacing w:val="0"/>
        <w:rPr/>
      </w:pPr>
      <w:r w:rsidDel="00000000" w:rsidR="00000000" w:rsidRPr="00000000">
        <w:rPr>
          <w:rtl w:val="0"/>
        </w:rPr>
        <w:t xml:space="preserve">Ex:</w:t>
      </w:r>
    </w:p>
    <w:p w:rsidR="00000000" w:rsidDel="00000000" w:rsidP="00000000" w:rsidRDefault="00000000" w:rsidRPr="00000000" w14:paraId="000001B6">
      <w:pPr>
        <w:numPr>
          <w:ilvl w:val="0"/>
          <w:numId w:val="139"/>
        </w:numPr>
        <w:ind w:left="2160" w:hanging="360"/>
        <w:contextualSpacing w:val="1"/>
        <w:rPr>
          <w:u w:val="none"/>
        </w:rPr>
      </w:pPr>
      <w:r w:rsidDel="00000000" w:rsidR="00000000" w:rsidRPr="00000000">
        <w:rPr>
          <w:rtl w:val="0"/>
        </w:rPr>
        <w:t xml:space="preserve">Either Ralph walked the dog or he stayed home. </w:t>
      </w:r>
    </w:p>
    <w:p w:rsidR="00000000" w:rsidDel="00000000" w:rsidP="00000000" w:rsidRDefault="00000000" w:rsidRPr="00000000" w14:paraId="000001B7">
      <w:pPr>
        <w:numPr>
          <w:ilvl w:val="0"/>
          <w:numId w:val="139"/>
        </w:numPr>
        <w:ind w:left="2160" w:hanging="360"/>
        <w:contextualSpacing w:val="1"/>
        <w:rPr>
          <w:u w:val="none"/>
        </w:rPr>
      </w:pPr>
      <w:r w:rsidDel="00000000" w:rsidR="00000000" w:rsidRPr="00000000">
        <w:rPr>
          <w:rtl w:val="0"/>
        </w:rPr>
        <w:t xml:space="preserve">Ralph did not walk the dog.</w:t>
      </w:r>
    </w:p>
    <w:p w:rsidR="00000000" w:rsidDel="00000000" w:rsidP="00000000" w:rsidRDefault="00000000" w:rsidRPr="00000000" w14:paraId="000001B8">
      <w:pPr>
        <w:numPr>
          <w:ilvl w:val="0"/>
          <w:numId w:val="139"/>
        </w:numPr>
        <w:ind w:left="2160" w:hanging="360"/>
        <w:contextualSpacing w:val="1"/>
        <w:rPr>
          <w:u w:val="none"/>
        </w:rPr>
      </w:pPr>
      <w:r w:rsidDel="00000000" w:rsidR="00000000" w:rsidRPr="00000000">
        <w:rPr>
          <w:rtl w:val="0"/>
        </w:rPr>
        <w:t xml:space="preserve">Therefore, he stayed home.</w:t>
      </w:r>
    </w:p>
    <w:p w:rsidR="00000000" w:rsidDel="00000000" w:rsidP="00000000" w:rsidRDefault="00000000" w:rsidRPr="00000000" w14:paraId="000001B9">
      <w:pPr>
        <w:contextualSpacing w:val="0"/>
        <w:rPr/>
      </w:pPr>
      <w:r w:rsidDel="00000000" w:rsidR="00000000" w:rsidRPr="00000000">
        <w:rPr>
          <w:rtl w:val="0"/>
        </w:rPr>
      </w:r>
    </w:p>
    <w:p w:rsidR="00000000" w:rsidDel="00000000" w:rsidP="00000000" w:rsidRDefault="00000000" w:rsidRPr="00000000" w14:paraId="000001BA">
      <w:pPr>
        <w:ind w:left="720" w:firstLine="720"/>
        <w:contextualSpacing w:val="0"/>
        <w:rPr/>
      </w:pPr>
      <w:r w:rsidDel="00000000" w:rsidR="00000000" w:rsidRPr="00000000">
        <w:rPr>
          <w:rtl w:val="0"/>
        </w:rPr>
        <w:t xml:space="preserve">P v q</w:t>
      </w:r>
    </w:p>
    <w:p w:rsidR="00000000" w:rsidDel="00000000" w:rsidP="00000000" w:rsidRDefault="00000000" w:rsidRPr="00000000" w14:paraId="000001BB">
      <w:pPr>
        <w:ind w:left="720" w:firstLine="720"/>
        <w:contextualSpacing w:val="0"/>
        <w:rPr/>
      </w:pPr>
      <w:r w:rsidDel="00000000" w:rsidR="00000000" w:rsidRPr="00000000">
        <w:rPr>
          <w:rtl w:val="0"/>
        </w:rPr>
        <w:t xml:space="preserve">~p</w:t>
      </w:r>
    </w:p>
    <w:p w:rsidR="00000000" w:rsidDel="00000000" w:rsidP="00000000" w:rsidRDefault="00000000" w:rsidRPr="00000000" w14:paraId="000001BC">
      <w:pPr>
        <w:ind w:left="720" w:firstLine="720"/>
        <w:contextualSpacing w:val="0"/>
        <w:rPr/>
      </w:pPr>
      <w:r w:rsidDel="00000000" w:rsidR="00000000" w:rsidRPr="00000000">
        <w:rPr>
          <w:rtl w:val="0"/>
        </w:rPr>
        <w:t xml:space="preserve">--------</w:t>
      </w:r>
    </w:p>
    <w:p w:rsidR="00000000" w:rsidDel="00000000" w:rsidP="00000000" w:rsidRDefault="00000000" w:rsidRPr="00000000" w14:paraId="000001BD">
      <w:pPr>
        <w:ind w:left="720" w:firstLine="720"/>
        <w:contextualSpacing w:val="0"/>
        <w:rPr/>
      </w:pPr>
      <w:r w:rsidDel="00000000" w:rsidR="00000000" w:rsidRPr="00000000">
        <w:rPr>
          <w:rtl w:val="0"/>
        </w:rPr>
        <w:t xml:space="preserve">Q</w:t>
      </w:r>
    </w:p>
    <w:p w:rsidR="00000000" w:rsidDel="00000000" w:rsidP="00000000" w:rsidRDefault="00000000" w:rsidRPr="00000000" w14:paraId="000001BE">
      <w:pPr>
        <w:contextualSpacing w:val="0"/>
        <w:rPr/>
      </w:pPr>
      <w:r w:rsidDel="00000000" w:rsidR="00000000" w:rsidRPr="00000000">
        <w:rPr>
          <w:rtl w:val="0"/>
        </w:rPr>
      </w:r>
    </w:p>
    <w:p w:rsidR="00000000" w:rsidDel="00000000" w:rsidP="00000000" w:rsidRDefault="00000000" w:rsidRPr="00000000" w14:paraId="000001BF">
      <w:pPr>
        <w:ind w:firstLine="720"/>
        <w:contextualSpacing w:val="0"/>
        <w:rPr>
          <w:b w:val="1"/>
        </w:rPr>
      </w:pPr>
      <w:r w:rsidDel="00000000" w:rsidR="00000000" w:rsidRPr="00000000">
        <w:rPr>
          <w:b w:val="1"/>
          <w:rtl w:val="0"/>
        </w:rPr>
        <w:t xml:space="preserve">5) Constructive Dilemma (CD)</w:t>
      </w:r>
    </w:p>
    <w:p w:rsidR="00000000" w:rsidDel="00000000" w:rsidP="00000000" w:rsidRDefault="00000000" w:rsidRPr="00000000" w14:paraId="000001C0">
      <w:pPr>
        <w:contextualSpacing w:val="0"/>
        <w:rPr/>
      </w:pPr>
      <w:r w:rsidDel="00000000" w:rsidR="00000000" w:rsidRPr="00000000">
        <w:rPr>
          <w:rtl w:val="0"/>
        </w:rPr>
      </w:r>
    </w:p>
    <w:p w:rsidR="00000000" w:rsidDel="00000000" w:rsidP="00000000" w:rsidRDefault="00000000" w:rsidRPr="00000000" w14:paraId="000001C1">
      <w:pPr>
        <w:ind w:left="720" w:firstLine="720"/>
        <w:contextualSpacing w:val="0"/>
        <w:rPr/>
      </w:pPr>
      <w:r w:rsidDel="00000000" w:rsidR="00000000" w:rsidRPr="00000000">
        <w:rPr>
          <w:rtl w:val="0"/>
        </w:rPr>
        <w:t xml:space="preserve">P v q</w:t>
      </w:r>
    </w:p>
    <w:p w:rsidR="00000000" w:rsidDel="00000000" w:rsidP="00000000" w:rsidRDefault="00000000" w:rsidRPr="00000000" w14:paraId="000001C2">
      <w:pPr>
        <w:ind w:left="720" w:firstLine="720"/>
        <w:contextualSpacing w:val="0"/>
        <w:rPr/>
      </w:pPr>
      <w:r w:rsidDel="00000000" w:rsidR="00000000" w:rsidRPr="00000000">
        <w:rPr>
          <w:rFonts w:ascii="Arial Unicode MS" w:cs="Arial Unicode MS" w:eastAsia="Arial Unicode MS" w:hAnsi="Arial Unicode MS"/>
          <w:rtl w:val="0"/>
        </w:rPr>
        <w:t xml:space="preserve">P → r</w:t>
      </w:r>
    </w:p>
    <w:p w:rsidR="00000000" w:rsidDel="00000000" w:rsidP="00000000" w:rsidRDefault="00000000" w:rsidRPr="00000000" w14:paraId="000001C3">
      <w:pPr>
        <w:ind w:left="720" w:firstLine="720"/>
        <w:contextualSpacing w:val="0"/>
        <w:rPr/>
      </w:pPr>
      <w:r w:rsidDel="00000000" w:rsidR="00000000" w:rsidRPr="00000000">
        <w:rPr>
          <w:rFonts w:ascii="Arial Unicode MS" w:cs="Arial Unicode MS" w:eastAsia="Arial Unicode MS" w:hAnsi="Arial Unicode MS"/>
          <w:rtl w:val="0"/>
        </w:rPr>
        <w:t xml:space="preserve">Q → s</w:t>
      </w:r>
    </w:p>
    <w:p w:rsidR="00000000" w:rsidDel="00000000" w:rsidP="00000000" w:rsidRDefault="00000000" w:rsidRPr="00000000" w14:paraId="000001C4">
      <w:pPr>
        <w:ind w:left="720" w:firstLine="720"/>
        <w:contextualSpacing w:val="0"/>
        <w:rPr/>
      </w:pPr>
      <w:r w:rsidDel="00000000" w:rsidR="00000000" w:rsidRPr="00000000">
        <w:rPr>
          <w:rtl w:val="0"/>
        </w:rPr>
        <w:t xml:space="preserve">--------</w:t>
      </w:r>
    </w:p>
    <w:p w:rsidR="00000000" w:rsidDel="00000000" w:rsidP="00000000" w:rsidRDefault="00000000" w:rsidRPr="00000000" w14:paraId="000001C5">
      <w:pPr>
        <w:ind w:left="720" w:firstLine="720"/>
        <w:contextualSpacing w:val="0"/>
        <w:rPr/>
      </w:pPr>
      <w:r w:rsidDel="00000000" w:rsidR="00000000" w:rsidRPr="00000000">
        <w:rPr>
          <w:rtl w:val="0"/>
        </w:rPr>
        <w:t xml:space="preserve">R v s</w:t>
      </w:r>
    </w:p>
    <w:p w:rsidR="00000000" w:rsidDel="00000000" w:rsidP="00000000" w:rsidRDefault="00000000" w:rsidRPr="00000000" w14:paraId="000001C6">
      <w:pPr>
        <w:contextualSpacing w:val="0"/>
        <w:rPr/>
      </w:pPr>
      <w:r w:rsidDel="00000000" w:rsidR="00000000" w:rsidRPr="00000000">
        <w:rPr>
          <w:rtl w:val="0"/>
        </w:rPr>
      </w:r>
    </w:p>
    <w:p w:rsidR="00000000" w:rsidDel="00000000" w:rsidP="00000000" w:rsidRDefault="00000000" w:rsidRPr="00000000" w14:paraId="000001C7">
      <w:pPr>
        <w:ind w:left="720" w:firstLine="720"/>
        <w:contextualSpacing w:val="0"/>
        <w:rPr/>
      </w:pPr>
      <w:r w:rsidDel="00000000" w:rsidR="00000000" w:rsidRPr="00000000">
        <w:rPr>
          <w:rtl w:val="0"/>
        </w:rPr>
        <w:t xml:space="preserve">Ex:</w:t>
      </w:r>
    </w:p>
    <w:p w:rsidR="00000000" w:rsidDel="00000000" w:rsidP="00000000" w:rsidRDefault="00000000" w:rsidRPr="00000000" w14:paraId="000001C8">
      <w:pPr>
        <w:numPr>
          <w:ilvl w:val="0"/>
          <w:numId w:val="61"/>
        </w:numPr>
        <w:ind w:left="2160" w:hanging="360"/>
        <w:contextualSpacing w:val="1"/>
        <w:rPr>
          <w:u w:val="none"/>
        </w:rPr>
      </w:pPr>
      <w:r w:rsidDel="00000000" w:rsidR="00000000" w:rsidRPr="00000000">
        <w:rPr>
          <w:rtl w:val="0"/>
        </w:rPr>
        <w:t xml:space="preserve">Either it is forecasted to rain tomorrow, or it is forecasted to rain today.</w:t>
      </w:r>
    </w:p>
    <w:p w:rsidR="00000000" w:rsidDel="00000000" w:rsidP="00000000" w:rsidRDefault="00000000" w:rsidRPr="00000000" w14:paraId="000001C9">
      <w:pPr>
        <w:numPr>
          <w:ilvl w:val="0"/>
          <w:numId w:val="61"/>
        </w:numPr>
        <w:ind w:left="2160" w:hanging="360"/>
        <w:contextualSpacing w:val="1"/>
        <w:rPr>
          <w:u w:val="none"/>
        </w:rPr>
      </w:pPr>
      <w:r w:rsidDel="00000000" w:rsidR="00000000" w:rsidRPr="00000000">
        <w:rPr>
          <w:rtl w:val="0"/>
        </w:rPr>
        <w:t xml:space="preserve">If it is forecasted to rain tomorrow, then we will play the baseball game today.</w:t>
      </w:r>
    </w:p>
    <w:p w:rsidR="00000000" w:rsidDel="00000000" w:rsidP="00000000" w:rsidRDefault="00000000" w:rsidRPr="00000000" w14:paraId="000001CA">
      <w:pPr>
        <w:numPr>
          <w:ilvl w:val="0"/>
          <w:numId w:val="61"/>
        </w:numPr>
        <w:ind w:left="2160" w:hanging="360"/>
        <w:contextualSpacing w:val="1"/>
        <w:rPr>
          <w:u w:val="none"/>
        </w:rPr>
      </w:pPr>
      <w:r w:rsidDel="00000000" w:rsidR="00000000" w:rsidRPr="00000000">
        <w:rPr>
          <w:rtl w:val="0"/>
        </w:rPr>
        <w:t xml:space="preserve">If it is forecasted to rain today, then we will play the baseball game tomorrow.</w:t>
      </w:r>
    </w:p>
    <w:p w:rsidR="00000000" w:rsidDel="00000000" w:rsidP="00000000" w:rsidRDefault="00000000" w:rsidRPr="00000000" w14:paraId="000001CB">
      <w:pPr>
        <w:numPr>
          <w:ilvl w:val="0"/>
          <w:numId w:val="61"/>
        </w:numPr>
        <w:ind w:left="2160" w:hanging="360"/>
        <w:contextualSpacing w:val="1"/>
        <w:rPr>
          <w:u w:val="none"/>
        </w:rPr>
      </w:pPr>
      <w:r w:rsidDel="00000000" w:rsidR="00000000" w:rsidRPr="00000000">
        <w:rPr>
          <w:rtl w:val="0"/>
        </w:rPr>
        <w:t xml:space="preserve">Therefore, either we will the baseball game today or we will play it tomorrow.</w:t>
      </w:r>
    </w:p>
    <w:p w:rsidR="00000000" w:rsidDel="00000000" w:rsidP="00000000" w:rsidRDefault="00000000" w:rsidRPr="00000000" w14:paraId="000001CC">
      <w:pPr>
        <w:contextualSpacing w:val="0"/>
        <w:rPr/>
      </w:pPr>
      <w:r w:rsidDel="00000000" w:rsidR="00000000" w:rsidRPr="00000000">
        <w:rPr>
          <w:rtl w:val="0"/>
        </w:rPr>
      </w:r>
    </w:p>
    <w:p w:rsidR="00000000" w:rsidDel="00000000" w:rsidP="00000000" w:rsidRDefault="00000000" w:rsidRPr="00000000" w14:paraId="000001CD">
      <w:pPr>
        <w:ind w:firstLine="720"/>
        <w:contextualSpacing w:val="0"/>
        <w:rPr>
          <w:b w:val="1"/>
        </w:rPr>
      </w:pPr>
      <w:r w:rsidDel="00000000" w:rsidR="00000000" w:rsidRPr="00000000">
        <w:rPr>
          <w:b w:val="1"/>
          <w:rtl w:val="0"/>
        </w:rPr>
        <w:t xml:space="preserve">6) Conjunction (Conj)</w:t>
      </w:r>
    </w:p>
    <w:p w:rsidR="00000000" w:rsidDel="00000000" w:rsidP="00000000" w:rsidRDefault="00000000" w:rsidRPr="00000000" w14:paraId="000001CE">
      <w:pPr>
        <w:contextualSpacing w:val="0"/>
        <w:rPr/>
      </w:pPr>
      <w:r w:rsidDel="00000000" w:rsidR="00000000" w:rsidRPr="00000000">
        <w:rPr>
          <w:rtl w:val="0"/>
        </w:rPr>
      </w:r>
    </w:p>
    <w:p w:rsidR="00000000" w:rsidDel="00000000" w:rsidP="00000000" w:rsidRDefault="00000000" w:rsidRPr="00000000" w14:paraId="000001CF">
      <w:pPr>
        <w:ind w:left="720" w:firstLine="720"/>
        <w:contextualSpacing w:val="0"/>
        <w:rPr/>
      </w:pPr>
      <w:r w:rsidDel="00000000" w:rsidR="00000000" w:rsidRPr="00000000">
        <w:rPr>
          <w:rtl w:val="0"/>
        </w:rPr>
        <w:t xml:space="preserve">P</w:t>
      </w:r>
    </w:p>
    <w:p w:rsidR="00000000" w:rsidDel="00000000" w:rsidP="00000000" w:rsidRDefault="00000000" w:rsidRPr="00000000" w14:paraId="000001D0">
      <w:pPr>
        <w:ind w:left="720" w:firstLine="720"/>
        <w:contextualSpacing w:val="0"/>
        <w:rPr/>
      </w:pPr>
      <w:r w:rsidDel="00000000" w:rsidR="00000000" w:rsidRPr="00000000">
        <w:rPr>
          <w:rtl w:val="0"/>
        </w:rPr>
        <w:t xml:space="preserve">Q</w:t>
      </w:r>
    </w:p>
    <w:p w:rsidR="00000000" w:rsidDel="00000000" w:rsidP="00000000" w:rsidRDefault="00000000" w:rsidRPr="00000000" w14:paraId="000001D1">
      <w:pPr>
        <w:ind w:left="720" w:firstLine="720"/>
        <w:contextualSpacing w:val="0"/>
        <w:rPr/>
      </w:pPr>
      <w:r w:rsidDel="00000000" w:rsidR="00000000" w:rsidRPr="00000000">
        <w:rPr>
          <w:rtl w:val="0"/>
        </w:rPr>
        <w:t xml:space="preserve">------</w:t>
      </w:r>
    </w:p>
    <w:p w:rsidR="00000000" w:rsidDel="00000000" w:rsidP="00000000" w:rsidRDefault="00000000" w:rsidRPr="00000000" w14:paraId="000001D2">
      <w:pPr>
        <w:ind w:left="720" w:firstLine="720"/>
        <w:contextualSpacing w:val="0"/>
        <w:rPr/>
      </w:pPr>
      <w:r w:rsidDel="00000000" w:rsidR="00000000" w:rsidRPr="00000000">
        <w:rPr>
          <w:rtl w:val="0"/>
        </w:rPr>
        <w:t xml:space="preserve">P • q</w:t>
      </w:r>
    </w:p>
    <w:p w:rsidR="00000000" w:rsidDel="00000000" w:rsidP="00000000" w:rsidRDefault="00000000" w:rsidRPr="00000000" w14:paraId="000001D3">
      <w:pPr>
        <w:contextualSpacing w:val="0"/>
        <w:rPr/>
      </w:pPr>
      <w:r w:rsidDel="00000000" w:rsidR="00000000" w:rsidRPr="00000000">
        <w:rPr>
          <w:rtl w:val="0"/>
        </w:rPr>
      </w:r>
    </w:p>
    <w:p w:rsidR="00000000" w:rsidDel="00000000" w:rsidP="00000000" w:rsidRDefault="00000000" w:rsidRPr="00000000" w14:paraId="000001D4">
      <w:pPr>
        <w:ind w:left="720" w:firstLine="720"/>
        <w:contextualSpacing w:val="0"/>
        <w:rPr/>
      </w:pPr>
      <w:r w:rsidDel="00000000" w:rsidR="00000000" w:rsidRPr="00000000">
        <w:rPr>
          <w:rtl w:val="0"/>
        </w:rPr>
        <w:t xml:space="preserve">Ex:</w:t>
      </w:r>
    </w:p>
    <w:p w:rsidR="00000000" w:rsidDel="00000000" w:rsidP="00000000" w:rsidRDefault="00000000" w:rsidRPr="00000000" w14:paraId="000001D5">
      <w:pPr>
        <w:numPr>
          <w:ilvl w:val="0"/>
          <w:numId w:val="94"/>
        </w:numPr>
        <w:ind w:left="2160" w:hanging="360"/>
        <w:contextualSpacing w:val="1"/>
        <w:rPr>
          <w:u w:val="none"/>
        </w:rPr>
      </w:pPr>
      <w:r w:rsidDel="00000000" w:rsidR="00000000" w:rsidRPr="00000000">
        <w:rPr>
          <w:rtl w:val="0"/>
        </w:rPr>
        <w:t xml:space="preserve">The class is large.</w:t>
      </w:r>
    </w:p>
    <w:p w:rsidR="00000000" w:rsidDel="00000000" w:rsidP="00000000" w:rsidRDefault="00000000" w:rsidRPr="00000000" w14:paraId="000001D6">
      <w:pPr>
        <w:numPr>
          <w:ilvl w:val="0"/>
          <w:numId w:val="94"/>
        </w:numPr>
        <w:ind w:left="2160" w:hanging="360"/>
        <w:contextualSpacing w:val="1"/>
        <w:rPr>
          <w:u w:val="none"/>
        </w:rPr>
      </w:pPr>
      <w:r w:rsidDel="00000000" w:rsidR="00000000" w:rsidRPr="00000000">
        <w:rPr>
          <w:rtl w:val="0"/>
        </w:rPr>
        <w:t xml:space="preserve">The students are noisy.</w:t>
      </w:r>
    </w:p>
    <w:p w:rsidR="00000000" w:rsidDel="00000000" w:rsidP="00000000" w:rsidRDefault="00000000" w:rsidRPr="00000000" w14:paraId="000001D7">
      <w:pPr>
        <w:numPr>
          <w:ilvl w:val="0"/>
          <w:numId w:val="94"/>
        </w:numPr>
        <w:ind w:left="2160" w:hanging="360"/>
        <w:contextualSpacing w:val="1"/>
        <w:rPr>
          <w:u w:val="none"/>
        </w:rPr>
      </w:pPr>
      <w:r w:rsidDel="00000000" w:rsidR="00000000" w:rsidRPr="00000000">
        <w:rPr>
          <w:rtl w:val="0"/>
        </w:rPr>
        <w:t xml:space="preserve">Thus, the class is large, and the students are noisy.</w:t>
      </w:r>
    </w:p>
    <w:p w:rsidR="00000000" w:rsidDel="00000000" w:rsidP="00000000" w:rsidRDefault="00000000" w:rsidRPr="00000000" w14:paraId="000001D8">
      <w:pPr>
        <w:contextualSpacing w:val="0"/>
        <w:rPr/>
      </w:pPr>
      <w:r w:rsidDel="00000000" w:rsidR="00000000" w:rsidRPr="00000000">
        <w:rPr>
          <w:rtl w:val="0"/>
        </w:rPr>
      </w:r>
    </w:p>
    <w:p w:rsidR="00000000" w:rsidDel="00000000" w:rsidP="00000000" w:rsidRDefault="00000000" w:rsidRPr="00000000" w14:paraId="000001D9">
      <w:pPr>
        <w:ind w:firstLine="720"/>
        <w:contextualSpacing w:val="0"/>
        <w:rPr>
          <w:b w:val="1"/>
        </w:rPr>
      </w:pPr>
      <w:r w:rsidDel="00000000" w:rsidR="00000000" w:rsidRPr="00000000">
        <w:rPr>
          <w:b w:val="1"/>
          <w:rtl w:val="0"/>
        </w:rPr>
        <w:t xml:space="preserve">7) Simplification (Simp)</w:t>
      </w:r>
    </w:p>
    <w:p w:rsidR="00000000" w:rsidDel="00000000" w:rsidP="00000000" w:rsidRDefault="00000000" w:rsidRPr="00000000" w14:paraId="000001DA">
      <w:pPr>
        <w:contextualSpacing w:val="0"/>
        <w:rPr/>
      </w:pPr>
      <w:r w:rsidDel="00000000" w:rsidR="00000000" w:rsidRPr="00000000">
        <w:rPr>
          <w:rtl w:val="0"/>
        </w:rPr>
      </w:r>
    </w:p>
    <w:p w:rsidR="00000000" w:rsidDel="00000000" w:rsidP="00000000" w:rsidRDefault="00000000" w:rsidRPr="00000000" w14:paraId="000001DB">
      <w:pPr>
        <w:ind w:left="720" w:firstLine="720"/>
        <w:contextualSpacing w:val="0"/>
        <w:rPr/>
      </w:pPr>
      <w:r w:rsidDel="00000000" w:rsidR="00000000" w:rsidRPr="00000000">
        <w:rPr>
          <w:rtl w:val="0"/>
        </w:rPr>
        <w:t xml:space="preserve">P • q</w:t>
      </w:r>
    </w:p>
    <w:p w:rsidR="00000000" w:rsidDel="00000000" w:rsidP="00000000" w:rsidRDefault="00000000" w:rsidRPr="00000000" w14:paraId="000001DC">
      <w:pPr>
        <w:ind w:left="720" w:firstLine="720"/>
        <w:contextualSpacing w:val="0"/>
        <w:rPr/>
      </w:pPr>
      <w:r w:rsidDel="00000000" w:rsidR="00000000" w:rsidRPr="00000000">
        <w:rPr>
          <w:rtl w:val="0"/>
        </w:rPr>
        <w:t xml:space="preserve">----------</w:t>
      </w:r>
    </w:p>
    <w:p w:rsidR="00000000" w:rsidDel="00000000" w:rsidP="00000000" w:rsidRDefault="00000000" w:rsidRPr="00000000" w14:paraId="000001DD">
      <w:pPr>
        <w:ind w:left="720" w:firstLine="720"/>
        <w:contextualSpacing w:val="0"/>
        <w:rPr/>
      </w:pPr>
      <w:r w:rsidDel="00000000" w:rsidR="00000000" w:rsidRPr="00000000">
        <w:rPr>
          <w:rtl w:val="0"/>
        </w:rPr>
        <w:t xml:space="preserve">P</w:t>
      </w:r>
    </w:p>
    <w:p w:rsidR="00000000" w:rsidDel="00000000" w:rsidP="00000000" w:rsidRDefault="00000000" w:rsidRPr="00000000" w14:paraId="000001DE">
      <w:pPr>
        <w:contextualSpacing w:val="0"/>
        <w:rPr/>
      </w:pPr>
      <w:r w:rsidDel="00000000" w:rsidR="00000000" w:rsidRPr="00000000">
        <w:rPr>
          <w:rtl w:val="0"/>
        </w:rPr>
      </w:r>
    </w:p>
    <w:p w:rsidR="00000000" w:rsidDel="00000000" w:rsidP="00000000" w:rsidRDefault="00000000" w:rsidRPr="00000000" w14:paraId="000001DF">
      <w:pPr>
        <w:ind w:left="720" w:firstLine="720"/>
        <w:contextualSpacing w:val="0"/>
        <w:rPr/>
      </w:pPr>
      <w:r w:rsidDel="00000000" w:rsidR="00000000" w:rsidRPr="00000000">
        <w:rPr>
          <w:rtl w:val="0"/>
        </w:rPr>
        <w:t xml:space="preserve">Ex: </w:t>
      </w:r>
    </w:p>
    <w:p w:rsidR="00000000" w:rsidDel="00000000" w:rsidP="00000000" w:rsidRDefault="00000000" w:rsidRPr="00000000" w14:paraId="000001E0">
      <w:pPr>
        <w:numPr>
          <w:ilvl w:val="0"/>
          <w:numId w:val="37"/>
        </w:numPr>
        <w:ind w:left="2160" w:hanging="360"/>
        <w:contextualSpacing w:val="1"/>
        <w:rPr>
          <w:u w:val="none"/>
        </w:rPr>
      </w:pPr>
      <w:r w:rsidDel="00000000" w:rsidR="00000000" w:rsidRPr="00000000">
        <w:rPr>
          <w:rtl w:val="0"/>
        </w:rPr>
        <w:t xml:space="preserve">I am an optimist, and I am a fair individual.</w:t>
      </w:r>
    </w:p>
    <w:p w:rsidR="00000000" w:rsidDel="00000000" w:rsidP="00000000" w:rsidRDefault="00000000" w:rsidRPr="00000000" w14:paraId="000001E1">
      <w:pPr>
        <w:numPr>
          <w:ilvl w:val="0"/>
          <w:numId w:val="37"/>
        </w:numPr>
        <w:ind w:left="2160" w:hanging="360"/>
        <w:contextualSpacing w:val="1"/>
        <w:rPr>
          <w:u w:val="none"/>
        </w:rPr>
      </w:pPr>
      <w:r w:rsidDel="00000000" w:rsidR="00000000" w:rsidRPr="00000000">
        <w:rPr>
          <w:rtl w:val="0"/>
        </w:rPr>
        <w:t xml:space="preserve">Therefore, I am an optimist.</w:t>
      </w:r>
    </w:p>
    <w:p w:rsidR="00000000" w:rsidDel="00000000" w:rsidP="00000000" w:rsidRDefault="00000000" w:rsidRPr="00000000" w14:paraId="000001E2">
      <w:pPr>
        <w:contextualSpacing w:val="0"/>
        <w:rPr/>
      </w:pPr>
      <w:r w:rsidDel="00000000" w:rsidR="00000000" w:rsidRPr="00000000">
        <w:rPr>
          <w:rtl w:val="0"/>
        </w:rPr>
      </w:r>
    </w:p>
    <w:p w:rsidR="00000000" w:rsidDel="00000000" w:rsidP="00000000" w:rsidRDefault="00000000" w:rsidRPr="00000000" w14:paraId="000001E3">
      <w:pPr>
        <w:ind w:firstLine="720"/>
        <w:contextualSpacing w:val="0"/>
        <w:rPr>
          <w:b w:val="1"/>
        </w:rPr>
      </w:pPr>
      <w:r w:rsidDel="00000000" w:rsidR="00000000" w:rsidRPr="00000000">
        <w:rPr>
          <w:b w:val="1"/>
          <w:rtl w:val="0"/>
        </w:rPr>
        <w:t xml:space="preserve">8) Addition (Add)</w:t>
      </w:r>
    </w:p>
    <w:p w:rsidR="00000000" w:rsidDel="00000000" w:rsidP="00000000" w:rsidRDefault="00000000" w:rsidRPr="00000000" w14:paraId="000001E4">
      <w:pPr>
        <w:contextualSpacing w:val="0"/>
        <w:rPr/>
      </w:pPr>
      <w:r w:rsidDel="00000000" w:rsidR="00000000" w:rsidRPr="00000000">
        <w:rPr>
          <w:rtl w:val="0"/>
        </w:rPr>
      </w:r>
    </w:p>
    <w:p w:rsidR="00000000" w:rsidDel="00000000" w:rsidP="00000000" w:rsidRDefault="00000000" w:rsidRPr="00000000" w14:paraId="000001E5">
      <w:pPr>
        <w:ind w:left="720" w:firstLine="720"/>
        <w:contextualSpacing w:val="0"/>
        <w:rPr/>
      </w:pPr>
      <w:r w:rsidDel="00000000" w:rsidR="00000000" w:rsidRPr="00000000">
        <w:rPr>
          <w:rtl w:val="0"/>
        </w:rPr>
        <w:t xml:space="preserve">P</w:t>
      </w:r>
    </w:p>
    <w:p w:rsidR="00000000" w:rsidDel="00000000" w:rsidP="00000000" w:rsidRDefault="00000000" w:rsidRPr="00000000" w14:paraId="000001E6">
      <w:pPr>
        <w:ind w:left="720" w:firstLine="720"/>
        <w:contextualSpacing w:val="0"/>
        <w:rPr/>
      </w:pPr>
      <w:r w:rsidDel="00000000" w:rsidR="00000000" w:rsidRPr="00000000">
        <w:rPr>
          <w:rtl w:val="0"/>
        </w:rPr>
        <w:t xml:space="preserve">--------</w:t>
      </w:r>
    </w:p>
    <w:p w:rsidR="00000000" w:rsidDel="00000000" w:rsidP="00000000" w:rsidRDefault="00000000" w:rsidRPr="00000000" w14:paraId="000001E7">
      <w:pPr>
        <w:ind w:left="720" w:firstLine="720"/>
        <w:contextualSpacing w:val="0"/>
        <w:rPr/>
      </w:pPr>
      <w:r w:rsidDel="00000000" w:rsidR="00000000" w:rsidRPr="00000000">
        <w:rPr>
          <w:rtl w:val="0"/>
        </w:rPr>
        <w:t xml:space="preserve">P v q</w:t>
      </w:r>
    </w:p>
    <w:p w:rsidR="00000000" w:rsidDel="00000000" w:rsidP="00000000" w:rsidRDefault="00000000" w:rsidRPr="00000000" w14:paraId="000001E8">
      <w:pPr>
        <w:contextualSpacing w:val="0"/>
        <w:rPr/>
      </w:pPr>
      <w:r w:rsidDel="00000000" w:rsidR="00000000" w:rsidRPr="00000000">
        <w:rPr>
          <w:rtl w:val="0"/>
        </w:rPr>
      </w:r>
    </w:p>
    <w:p w:rsidR="00000000" w:rsidDel="00000000" w:rsidP="00000000" w:rsidRDefault="00000000" w:rsidRPr="00000000" w14:paraId="000001E9">
      <w:pPr>
        <w:ind w:left="1440" w:firstLine="0"/>
        <w:contextualSpacing w:val="0"/>
        <w:rPr/>
      </w:pPr>
      <w:r w:rsidDel="00000000" w:rsidR="00000000" w:rsidRPr="00000000">
        <w:rPr>
          <w:rtl w:val="0"/>
        </w:rPr>
        <w:t xml:space="preserve">Ex:</w:t>
      </w:r>
    </w:p>
    <w:p w:rsidR="00000000" w:rsidDel="00000000" w:rsidP="00000000" w:rsidRDefault="00000000" w:rsidRPr="00000000" w14:paraId="000001EA">
      <w:pPr>
        <w:numPr>
          <w:ilvl w:val="0"/>
          <w:numId w:val="13"/>
        </w:numPr>
        <w:ind w:left="2160" w:hanging="360"/>
        <w:contextualSpacing w:val="1"/>
        <w:rPr>
          <w:u w:val="none"/>
        </w:rPr>
      </w:pPr>
      <w:r w:rsidDel="00000000" w:rsidR="00000000" w:rsidRPr="00000000">
        <w:rPr>
          <w:rtl w:val="0"/>
        </w:rPr>
        <w:t xml:space="preserve">It is raining.</w:t>
      </w:r>
    </w:p>
    <w:p w:rsidR="00000000" w:rsidDel="00000000" w:rsidP="00000000" w:rsidRDefault="00000000" w:rsidRPr="00000000" w14:paraId="000001EB">
      <w:pPr>
        <w:numPr>
          <w:ilvl w:val="0"/>
          <w:numId w:val="13"/>
        </w:numPr>
        <w:ind w:left="2160" w:hanging="360"/>
        <w:contextualSpacing w:val="1"/>
        <w:rPr>
          <w:u w:val="none"/>
        </w:rPr>
      </w:pPr>
      <w:r w:rsidDel="00000000" w:rsidR="00000000" w:rsidRPr="00000000">
        <w:rPr>
          <w:rtl w:val="0"/>
        </w:rPr>
        <w:t xml:space="preserve">Therefore, it is raining or it is sunny.</w:t>
      </w:r>
    </w:p>
    <w:p w:rsidR="00000000" w:rsidDel="00000000" w:rsidP="00000000" w:rsidRDefault="00000000" w:rsidRPr="00000000" w14:paraId="000001EC">
      <w:pPr>
        <w:contextualSpacing w:val="0"/>
        <w:rPr/>
      </w:pPr>
      <w:r w:rsidDel="00000000" w:rsidR="00000000" w:rsidRPr="00000000">
        <w:rPr>
          <w:rtl w:val="0"/>
        </w:rPr>
      </w:r>
    </w:p>
    <w:p w:rsidR="00000000" w:rsidDel="00000000" w:rsidP="00000000" w:rsidRDefault="00000000" w:rsidRPr="00000000" w14:paraId="000001ED">
      <w:pPr>
        <w:contextualSpacing w:val="0"/>
        <w:rPr/>
      </w:pPr>
      <w:r w:rsidDel="00000000" w:rsidR="00000000" w:rsidRPr="00000000">
        <w:rPr>
          <w:rtl w:val="0"/>
        </w:rPr>
      </w:r>
    </w:p>
    <w:p w:rsidR="00000000" w:rsidDel="00000000" w:rsidP="00000000" w:rsidRDefault="00000000" w:rsidRPr="00000000" w14:paraId="000001EE">
      <w:pPr>
        <w:contextualSpacing w:val="0"/>
        <w:jc w:val="left"/>
        <w:rPr/>
      </w:pPr>
      <w:r w:rsidDel="00000000" w:rsidR="00000000" w:rsidRPr="00000000">
        <w:rPr>
          <w:rtl w:val="0"/>
        </w:rPr>
      </w:r>
    </w:p>
    <w:p w:rsidR="00000000" w:rsidDel="00000000" w:rsidP="00000000" w:rsidRDefault="00000000" w:rsidRPr="00000000" w14:paraId="000001EF">
      <w:pPr>
        <w:contextualSpacing w:val="0"/>
        <w:jc w:val="left"/>
        <w:rPr/>
      </w:pPr>
      <w:r w:rsidDel="00000000" w:rsidR="00000000" w:rsidRPr="00000000">
        <w:rPr>
          <w:rtl w:val="0"/>
        </w:rPr>
      </w:r>
    </w:p>
    <w:p w:rsidR="00000000" w:rsidDel="00000000" w:rsidP="00000000" w:rsidRDefault="00000000" w:rsidRPr="00000000" w14:paraId="000001F0">
      <w:pPr>
        <w:contextualSpacing w:val="0"/>
        <w:jc w:val="left"/>
        <w:rPr/>
      </w:pPr>
      <w:r w:rsidDel="00000000" w:rsidR="00000000" w:rsidRPr="00000000">
        <w:rPr>
          <w:rtl w:val="0"/>
        </w:rPr>
      </w:r>
    </w:p>
    <w:p w:rsidR="00000000" w:rsidDel="00000000" w:rsidP="00000000" w:rsidRDefault="00000000" w:rsidRPr="00000000" w14:paraId="000001F1">
      <w:pPr>
        <w:contextualSpacing w:val="0"/>
        <w:jc w:val="left"/>
        <w:rPr/>
      </w:pPr>
      <w:r w:rsidDel="00000000" w:rsidR="00000000" w:rsidRPr="00000000">
        <w:rPr>
          <w:rtl w:val="0"/>
        </w:rPr>
      </w:r>
    </w:p>
    <w:p w:rsidR="00000000" w:rsidDel="00000000" w:rsidP="00000000" w:rsidRDefault="00000000" w:rsidRPr="00000000" w14:paraId="000001F2">
      <w:pPr>
        <w:contextualSpacing w:val="0"/>
        <w:jc w:val="left"/>
        <w:rPr/>
      </w:pPr>
      <w:r w:rsidDel="00000000" w:rsidR="00000000" w:rsidRPr="00000000">
        <w:rPr>
          <w:rtl w:val="0"/>
        </w:rPr>
      </w:r>
    </w:p>
    <w:p w:rsidR="00000000" w:rsidDel="00000000" w:rsidP="00000000" w:rsidRDefault="00000000" w:rsidRPr="00000000" w14:paraId="000001F3">
      <w:pPr>
        <w:contextualSpacing w:val="0"/>
        <w:jc w:val="left"/>
        <w:rPr/>
      </w:pPr>
      <w:r w:rsidDel="00000000" w:rsidR="00000000" w:rsidRPr="00000000">
        <w:rPr>
          <w:rtl w:val="0"/>
        </w:rPr>
      </w:r>
    </w:p>
    <w:p w:rsidR="00000000" w:rsidDel="00000000" w:rsidP="00000000" w:rsidRDefault="00000000" w:rsidRPr="00000000" w14:paraId="000001F4">
      <w:pPr>
        <w:contextualSpacing w:val="0"/>
        <w:jc w:val="left"/>
        <w:rPr/>
      </w:pPr>
      <w:r w:rsidDel="00000000" w:rsidR="00000000" w:rsidRPr="00000000">
        <w:rPr>
          <w:rtl w:val="0"/>
        </w:rPr>
      </w:r>
    </w:p>
    <w:p w:rsidR="00000000" w:rsidDel="00000000" w:rsidP="00000000" w:rsidRDefault="00000000" w:rsidRPr="00000000" w14:paraId="000001F5">
      <w:pPr>
        <w:contextualSpacing w:val="0"/>
        <w:jc w:val="left"/>
        <w:rPr>
          <w:b w:val="1"/>
          <w:u w:val="single"/>
        </w:rPr>
      </w:pPr>
      <w:r w:rsidDel="00000000" w:rsidR="00000000" w:rsidRPr="00000000">
        <w:rPr>
          <w:b w:val="1"/>
          <w:u w:val="single"/>
          <w:rtl w:val="0"/>
        </w:rPr>
        <w:t xml:space="preserve">Two Invalid Argument Forms</w:t>
      </w:r>
    </w:p>
    <w:p w:rsidR="00000000" w:rsidDel="00000000" w:rsidP="00000000" w:rsidRDefault="00000000" w:rsidRPr="00000000" w14:paraId="000001F6">
      <w:pPr>
        <w:contextualSpacing w:val="0"/>
        <w:jc w:val="left"/>
        <w:rPr/>
      </w:pPr>
      <w:r w:rsidDel="00000000" w:rsidR="00000000" w:rsidRPr="00000000">
        <w:rPr>
          <w:rtl w:val="0"/>
        </w:rPr>
      </w:r>
    </w:p>
    <w:p w:rsidR="00000000" w:rsidDel="00000000" w:rsidP="00000000" w:rsidRDefault="00000000" w:rsidRPr="00000000" w14:paraId="000001F7">
      <w:pPr>
        <w:ind w:firstLine="720"/>
        <w:contextualSpacing w:val="0"/>
        <w:jc w:val="left"/>
        <w:rPr>
          <w:b w:val="1"/>
        </w:rPr>
      </w:pPr>
      <w:r w:rsidDel="00000000" w:rsidR="00000000" w:rsidRPr="00000000">
        <w:rPr>
          <w:b w:val="1"/>
          <w:rtl w:val="0"/>
        </w:rPr>
        <w:t xml:space="preserve">1) Denying the antecedent.</w:t>
      </w:r>
    </w:p>
    <w:p w:rsidR="00000000" w:rsidDel="00000000" w:rsidP="00000000" w:rsidRDefault="00000000" w:rsidRPr="00000000" w14:paraId="000001F8">
      <w:pPr>
        <w:contextualSpacing w:val="0"/>
        <w:jc w:val="left"/>
        <w:rPr/>
      </w:pPr>
      <w:r w:rsidDel="00000000" w:rsidR="00000000" w:rsidRPr="00000000">
        <w:rPr>
          <w:rtl w:val="0"/>
        </w:rPr>
      </w:r>
    </w:p>
    <w:p w:rsidR="00000000" w:rsidDel="00000000" w:rsidP="00000000" w:rsidRDefault="00000000" w:rsidRPr="00000000" w14:paraId="000001F9">
      <w:pPr>
        <w:ind w:left="720" w:firstLine="720"/>
        <w:contextualSpacing w:val="0"/>
        <w:jc w:val="left"/>
        <w:rPr/>
      </w:pPr>
      <w:r w:rsidDel="00000000" w:rsidR="00000000" w:rsidRPr="00000000">
        <w:rPr>
          <w:rtl w:val="0"/>
        </w:rPr>
        <w:t xml:space="preserve">Ex:</w:t>
      </w:r>
    </w:p>
    <w:p w:rsidR="00000000" w:rsidDel="00000000" w:rsidP="00000000" w:rsidRDefault="00000000" w:rsidRPr="00000000" w14:paraId="000001FA">
      <w:pPr>
        <w:numPr>
          <w:ilvl w:val="0"/>
          <w:numId w:val="19"/>
        </w:numPr>
        <w:ind w:left="2160" w:hanging="360"/>
        <w:contextualSpacing w:val="1"/>
        <w:jc w:val="left"/>
        <w:rPr>
          <w:u w:val="none"/>
        </w:rPr>
      </w:pPr>
      <w:r w:rsidDel="00000000" w:rsidR="00000000" w:rsidRPr="00000000">
        <w:rPr>
          <w:rtl w:val="0"/>
        </w:rPr>
        <w:t xml:space="preserve">If my car is out of gas, then it will stop running.</w:t>
      </w:r>
    </w:p>
    <w:p w:rsidR="00000000" w:rsidDel="00000000" w:rsidP="00000000" w:rsidRDefault="00000000" w:rsidRPr="00000000" w14:paraId="000001FB">
      <w:pPr>
        <w:numPr>
          <w:ilvl w:val="0"/>
          <w:numId w:val="19"/>
        </w:numPr>
        <w:ind w:left="2160" w:hanging="360"/>
        <w:contextualSpacing w:val="1"/>
        <w:jc w:val="left"/>
        <w:rPr>
          <w:u w:val="none"/>
        </w:rPr>
      </w:pPr>
      <w:r w:rsidDel="00000000" w:rsidR="00000000" w:rsidRPr="00000000">
        <w:rPr>
          <w:rtl w:val="0"/>
        </w:rPr>
        <w:t xml:space="preserve">My car isn’t out of gas.</w:t>
      </w:r>
    </w:p>
    <w:p w:rsidR="00000000" w:rsidDel="00000000" w:rsidP="00000000" w:rsidRDefault="00000000" w:rsidRPr="00000000" w14:paraId="000001FC">
      <w:pPr>
        <w:numPr>
          <w:ilvl w:val="0"/>
          <w:numId w:val="19"/>
        </w:numPr>
        <w:ind w:left="2160" w:hanging="360"/>
        <w:contextualSpacing w:val="1"/>
        <w:jc w:val="left"/>
        <w:rPr>
          <w:u w:val="none"/>
        </w:rPr>
      </w:pPr>
      <w:r w:rsidDel="00000000" w:rsidR="00000000" w:rsidRPr="00000000">
        <w:rPr>
          <w:rtl w:val="0"/>
        </w:rPr>
        <w:t xml:space="preserve">Therefore, my car will not stop running.</w:t>
      </w:r>
    </w:p>
    <w:p w:rsidR="00000000" w:rsidDel="00000000" w:rsidP="00000000" w:rsidRDefault="00000000" w:rsidRPr="00000000" w14:paraId="000001FD">
      <w:pPr>
        <w:contextualSpacing w:val="0"/>
        <w:jc w:val="left"/>
        <w:rPr/>
      </w:pPr>
      <w:r w:rsidDel="00000000" w:rsidR="00000000" w:rsidRPr="00000000">
        <w:rPr>
          <w:rtl w:val="0"/>
        </w:rPr>
      </w:r>
    </w:p>
    <w:p w:rsidR="00000000" w:rsidDel="00000000" w:rsidP="00000000" w:rsidRDefault="00000000" w:rsidRPr="00000000" w14:paraId="000001FE">
      <w:pPr>
        <w:ind w:left="720" w:firstLine="720"/>
        <w:contextualSpacing w:val="0"/>
        <w:jc w:val="left"/>
        <w:rPr/>
      </w:pPr>
      <w:r w:rsidDel="00000000" w:rsidR="00000000" w:rsidRPr="00000000">
        <w:rPr>
          <w:rFonts w:ascii="Arial Unicode MS" w:cs="Arial Unicode MS" w:eastAsia="Arial Unicode MS" w:hAnsi="Arial Unicode MS"/>
          <w:rtl w:val="0"/>
        </w:rPr>
        <w:t xml:space="preserve">P → q</w:t>
      </w:r>
    </w:p>
    <w:p w:rsidR="00000000" w:rsidDel="00000000" w:rsidP="00000000" w:rsidRDefault="00000000" w:rsidRPr="00000000" w14:paraId="000001FF">
      <w:pPr>
        <w:ind w:left="720" w:firstLine="720"/>
        <w:contextualSpacing w:val="0"/>
        <w:jc w:val="left"/>
        <w:rPr/>
      </w:pPr>
      <w:r w:rsidDel="00000000" w:rsidR="00000000" w:rsidRPr="00000000">
        <w:rPr>
          <w:rtl w:val="0"/>
        </w:rPr>
        <w:t xml:space="preserve">~p</w:t>
      </w:r>
    </w:p>
    <w:p w:rsidR="00000000" w:rsidDel="00000000" w:rsidP="00000000" w:rsidRDefault="00000000" w:rsidRPr="00000000" w14:paraId="00000200">
      <w:pPr>
        <w:ind w:left="720" w:firstLine="720"/>
        <w:contextualSpacing w:val="0"/>
        <w:jc w:val="left"/>
        <w:rPr/>
      </w:pPr>
      <w:r w:rsidDel="00000000" w:rsidR="00000000" w:rsidRPr="00000000">
        <w:rPr>
          <w:rtl w:val="0"/>
        </w:rPr>
        <w:t xml:space="preserve">--------</w:t>
      </w:r>
    </w:p>
    <w:p w:rsidR="00000000" w:rsidDel="00000000" w:rsidP="00000000" w:rsidRDefault="00000000" w:rsidRPr="00000000" w14:paraId="00000201">
      <w:pPr>
        <w:ind w:left="720" w:firstLine="720"/>
        <w:contextualSpacing w:val="0"/>
        <w:jc w:val="left"/>
        <w:rPr/>
      </w:pPr>
      <w:r w:rsidDel="00000000" w:rsidR="00000000" w:rsidRPr="00000000">
        <w:rPr>
          <w:rtl w:val="0"/>
        </w:rPr>
        <w:t xml:space="preserve">~q</w:t>
      </w:r>
    </w:p>
    <w:p w:rsidR="00000000" w:rsidDel="00000000" w:rsidP="00000000" w:rsidRDefault="00000000" w:rsidRPr="00000000" w14:paraId="00000202">
      <w:pPr>
        <w:contextualSpacing w:val="0"/>
        <w:jc w:val="left"/>
        <w:rPr/>
      </w:pPr>
      <w:r w:rsidDel="00000000" w:rsidR="00000000" w:rsidRPr="00000000">
        <w:rPr>
          <w:rtl w:val="0"/>
        </w:rPr>
      </w:r>
    </w:p>
    <w:p w:rsidR="00000000" w:rsidDel="00000000" w:rsidP="00000000" w:rsidRDefault="00000000" w:rsidRPr="00000000" w14:paraId="00000203">
      <w:pPr>
        <w:contextualSpacing w:val="0"/>
        <w:jc w:val="left"/>
        <w:rPr>
          <w:b w:val="1"/>
        </w:rPr>
      </w:pPr>
      <w:r w:rsidDel="00000000" w:rsidR="00000000" w:rsidRPr="00000000">
        <w:rPr>
          <w:rtl w:val="0"/>
        </w:rPr>
        <w:tab/>
      </w:r>
      <w:r w:rsidDel="00000000" w:rsidR="00000000" w:rsidRPr="00000000">
        <w:rPr>
          <w:b w:val="1"/>
          <w:rtl w:val="0"/>
        </w:rPr>
        <w:t xml:space="preserve">2) Affirming the Consequent</w:t>
      </w:r>
    </w:p>
    <w:p w:rsidR="00000000" w:rsidDel="00000000" w:rsidP="00000000" w:rsidRDefault="00000000" w:rsidRPr="00000000" w14:paraId="00000204">
      <w:pPr>
        <w:contextualSpacing w:val="0"/>
        <w:jc w:val="left"/>
        <w:rPr/>
      </w:pPr>
      <w:r w:rsidDel="00000000" w:rsidR="00000000" w:rsidRPr="00000000">
        <w:rPr>
          <w:rtl w:val="0"/>
        </w:rPr>
      </w:r>
    </w:p>
    <w:p w:rsidR="00000000" w:rsidDel="00000000" w:rsidP="00000000" w:rsidRDefault="00000000" w:rsidRPr="00000000" w14:paraId="00000205">
      <w:pPr>
        <w:ind w:left="720" w:firstLine="720"/>
        <w:contextualSpacing w:val="0"/>
        <w:jc w:val="left"/>
        <w:rPr/>
      </w:pPr>
      <w:r w:rsidDel="00000000" w:rsidR="00000000" w:rsidRPr="00000000">
        <w:rPr>
          <w:rtl w:val="0"/>
        </w:rPr>
        <w:t xml:space="preserve">Ex:</w:t>
      </w:r>
    </w:p>
    <w:p w:rsidR="00000000" w:rsidDel="00000000" w:rsidP="00000000" w:rsidRDefault="00000000" w:rsidRPr="00000000" w14:paraId="00000206">
      <w:pPr>
        <w:numPr>
          <w:ilvl w:val="0"/>
          <w:numId w:val="83"/>
        </w:numPr>
        <w:ind w:left="2160" w:hanging="360"/>
        <w:contextualSpacing w:val="1"/>
        <w:jc w:val="left"/>
        <w:rPr>
          <w:u w:val="none"/>
        </w:rPr>
      </w:pPr>
      <w:r w:rsidDel="00000000" w:rsidR="00000000" w:rsidRPr="00000000">
        <w:rPr>
          <w:rtl w:val="0"/>
        </w:rPr>
        <w:t xml:space="preserve">If my car is out of gas, then it will stop running.</w:t>
      </w:r>
    </w:p>
    <w:p w:rsidR="00000000" w:rsidDel="00000000" w:rsidP="00000000" w:rsidRDefault="00000000" w:rsidRPr="00000000" w14:paraId="00000207">
      <w:pPr>
        <w:numPr>
          <w:ilvl w:val="0"/>
          <w:numId w:val="83"/>
        </w:numPr>
        <w:ind w:left="2160" w:hanging="360"/>
        <w:contextualSpacing w:val="1"/>
        <w:jc w:val="left"/>
        <w:rPr>
          <w:u w:val="none"/>
        </w:rPr>
      </w:pPr>
      <w:r w:rsidDel="00000000" w:rsidR="00000000" w:rsidRPr="00000000">
        <w:rPr>
          <w:rtl w:val="0"/>
        </w:rPr>
        <w:t xml:space="preserve">My car stopped running.</w:t>
      </w:r>
    </w:p>
    <w:p w:rsidR="00000000" w:rsidDel="00000000" w:rsidP="00000000" w:rsidRDefault="00000000" w:rsidRPr="00000000" w14:paraId="00000208">
      <w:pPr>
        <w:numPr>
          <w:ilvl w:val="0"/>
          <w:numId w:val="83"/>
        </w:numPr>
        <w:ind w:left="2160" w:hanging="360"/>
        <w:contextualSpacing w:val="1"/>
        <w:jc w:val="left"/>
        <w:rPr>
          <w:u w:val="none"/>
        </w:rPr>
      </w:pPr>
      <w:r w:rsidDel="00000000" w:rsidR="00000000" w:rsidRPr="00000000">
        <w:rPr>
          <w:rtl w:val="0"/>
        </w:rPr>
        <w:t xml:space="preserve">Therefore, my car is out of gas.</w:t>
      </w:r>
    </w:p>
    <w:p w:rsidR="00000000" w:rsidDel="00000000" w:rsidP="00000000" w:rsidRDefault="00000000" w:rsidRPr="00000000" w14:paraId="00000209">
      <w:pPr>
        <w:contextualSpacing w:val="0"/>
        <w:jc w:val="left"/>
        <w:rPr/>
      </w:pPr>
      <w:r w:rsidDel="00000000" w:rsidR="00000000" w:rsidRPr="00000000">
        <w:rPr>
          <w:rtl w:val="0"/>
        </w:rPr>
      </w:r>
    </w:p>
    <w:p w:rsidR="00000000" w:rsidDel="00000000" w:rsidP="00000000" w:rsidRDefault="00000000" w:rsidRPr="00000000" w14:paraId="0000020A">
      <w:pPr>
        <w:ind w:left="1440" w:firstLine="0"/>
        <w:contextualSpacing w:val="0"/>
        <w:jc w:val="left"/>
        <w:rPr/>
      </w:pPr>
      <w:r w:rsidDel="00000000" w:rsidR="00000000" w:rsidRPr="00000000">
        <w:rPr>
          <w:rFonts w:ascii="Arial Unicode MS" w:cs="Arial Unicode MS" w:eastAsia="Arial Unicode MS" w:hAnsi="Arial Unicode MS"/>
          <w:rtl w:val="0"/>
        </w:rPr>
        <w:t xml:space="preserve">P → q</w:t>
      </w:r>
    </w:p>
    <w:p w:rsidR="00000000" w:rsidDel="00000000" w:rsidP="00000000" w:rsidRDefault="00000000" w:rsidRPr="00000000" w14:paraId="0000020B">
      <w:pPr>
        <w:ind w:left="720" w:firstLine="720"/>
        <w:contextualSpacing w:val="0"/>
        <w:jc w:val="left"/>
        <w:rPr/>
      </w:pPr>
      <w:r w:rsidDel="00000000" w:rsidR="00000000" w:rsidRPr="00000000">
        <w:rPr>
          <w:rtl w:val="0"/>
        </w:rPr>
        <w:t xml:space="preserve">Q</w:t>
      </w:r>
    </w:p>
    <w:p w:rsidR="00000000" w:rsidDel="00000000" w:rsidP="00000000" w:rsidRDefault="00000000" w:rsidRPr="00000000" w14:paraId="0000020C">
      <w:pPr>
        <w:ind w:left="720" w:firstLine="720"/>
        <w:contextualSpacing w:val="0"/>
        <w:jc w:val="left"/>
        <w:rPr/>
      </w:pPr>
      <w:r w:rsidDel="00000000" w:rsidR="00000000" w:rsidRPr="00000000">
        <w:rPr>
          <w:rtl w:val="0"/>
        </w:rPr>
        <w:t xml:space="preserve">---------</w:t>
      </w:r>
    </w:p>
    <w:p w:rsidR="00000000" w:rsidDel="00000000" w:rsidP="00000000" w:rsidRDefault="00000000" w:rsidRPr="00000000" w14:paraId="0000020D">
      <w:pPr>
        <w:ind w:left="720" w:firstLine="720"/>
        <w:contextualSpacing w:val="0"/>
        <w:jc w:val="left"/>
        <w:rPr/>
      </w:pPr>
      <w:r w:rsidDel="00000000" w:rsidR="00000000" w:rsidRPr="00000000">
        <w:rPr>
          <w:rtl w:val="0"/>
        </w:rPr>
        <w:t xml:space="preserve">P</w:t>
      </w:r>
    </w:p>
    <w:p w:rsidR="00000000" w:rsidDel="00000000" w:rsidP="00000000" w:rsidRDefault="00000000" w:rsidRPr="00000000" w14:paraId="0000020E">
      <w:pPr>
        <w:ind w:left="720" w:firstLine="720"/>
        <w:contextualSpacing w:val="0"/>
        <w:jc w:val="left"/>
        <w:rPr/>
      </w:pPr>
      <w:r w:rsidDel="00000000" w:rsidR="00000000" w:rsidRPr="00000000">
        <w:rPr>
          <w:rtl w:val="0"/>
        </w:rPr>
      </w:r>
    </w:p>
    <w:p w:rsidR="00000000" w:rsidDel="00000000" w:rsidP="00000000" w:rsidRDefault="00000000" w:rsidRPr="00000000" w14:paraId="0000020F">
      <w:pPr>
        <w:ind w:left="0" w:firstLine="0"/>
        <w:contextualSpacing w:val="0"/>
        <w:jc w:val="left"/>
        <w:rPr/>
      </w:pPr>
      <w:r w:rsidDel="00000000" w:rsidR="00000000" w:rsidRPr="00000000">
        <w:rPr>
          <w:rtl w:val="0"/>
        </w:rPr>
      </w:r>
    </w:p>
    <w:p w:rsidR="00000000" w:rsidDel="00000000" w:rsidP="00000000" w:rsidRDefault="00000000" w:rsidRPr="00000000" w14:paraId="00000210">
      <w:pPr>
        <w:ind w:left="0" w:firstLine="0"/>
        <w:contextualSpacing w:val="0"/>
        <w:jc w:val="left"/>
        <w:rPr/>
      </w:pPr>
      <w:r w:rsidDel="00000000" w:rsidR="00000000" w:rsidRPr="00000000">
        <w:rPr>
          <w:rtl w:val="0"/>
        </w:rPr>
      </w:r>
    </w:p>
    <w:p w:rsidR="00000000" w:rsidDel="00000000" w:rsidP="00000000" w:rsidRDefault="00000000" w:rsidRPr="00000000" w14:paraId="00000211">
      <w:pPr>
        <w:ind w:left="0" w:firstLine="0"/>
        <w:contextualSpacing w:val="0"/>
        <w:jc w:val="left"/>
        <w:rPr/>
      </w:pPr>
      <w:r w:rsidDel="00000000" w:rsidR="00000000" w:rsidRPr="00000000">
        <w:rPr>
          <w:rtl w:val="0"/>
        </w:rPr>
      </w:r>
    </w:p>
    <w:p w:rsidR="00000000" w:rsidDel="00000000" w:rsidP="00000000" w:rsidRDefault="00000000" w:rsidRPr="00000000" w14:paraId="00000212">
      <w:pPr>
        <w:ind w:left="0" w:firstLine="0"/>
        <w:contextualSpacing w:val="0"/>
        <w:jc w:val="left"/>
        <w:rPr/>
      </w:pPr>
      <w:r w:rsidDel="00000000" w:rsidR="00000000" w:rsidRPr="00000000">
        <w:rPr>
          <w:rtl w:val="0"/>
        </w:rPr>
      </w:r>
    </w:p>
    <w:p w:rsidR="00000000" w:rsidDel="00000000" w:rsidP="00000000" w:rsidRDefault="00000000" w:rsidRPr="00000000" w14:paraId="00000213">
      <w:pPr>
        <w:ind w:left="0" w:firstLine="0"/>
        <w:contextualSpacing w:val="0"/>
        <w:jc w:val="left"/>
        <w:rPr/>
      </w:pPr>
      <w:r w:rsidDel="00000000" w:rsidR="00000000" w:rsidRPr="00000000">
        <w:rPr>
          <w:rtl w:val="0"/>
        </w:rPr>
      </w:r>
    </w:p>
    <w:p w:rsidR="00000000" w:rsidDel="00000000" w:rsidP="00000000" w:rsidRDefault="00000000" w:rsidRPr="00000000" w14:paraId="00000214">
      <w:pPr>
        <w:ind w:left="0" w:firstLine="0"/>
        <w:contextualSpacing w:val="0"/>
        <w:jc w:val="left"/>
        <w:rPr/>
      </w:pPr>
      <w:r w:rsidDel="00000000" w:rsidR="00000000" w:rsidRPr="00000000">
        <w:rPr>
          <w:rtl w:val="0"/>
        </w:rPr>
      </w:r>
    </w:p>
    <w:p w:rsidR="00000000" w:rsidDel="00000000" w:rsidP="00000000" w:rsidRDefault="00000000" w:rsidRPr="00000000" w14:paraId="00000215">
      <w:pPr>
        <w:ind w:left="0" w:firstLine="0"/>
        <w:contextualSpacing w:val="0"/>
        <w:jc w:val="left"/>
        <w:rPr/>
      </w:pPr>
      <w:r w:rsidDel="00000000" w:rsidR="00000000" w:rsidRPr="00000000">
        <w:rPr>
          <w:rtl w:val="0"/>
        </w:rPr>
      </w:r>
    </w:p>
    <w:p w:rsidR="00000000" w:rsidDel="00000000" w:rsidP="00000000" w:rsidRDefault="00000000" w:rsidRPr="00000000" w14:paraId="00000216">
      <w:pPr>
        <w:ind w:left="0" w:firstLine="0"/>
        <w:contextualSpacing w:val="0"/>
        <w:jc w:val="left"/>
        <w:rPr/>
      </w:pPr>
      <w:r w:rsidDel="00000000" w:rsidR="00000000" w:rsidRPr="00000000">
        <w:rPr>
          <w:rtl w:val="0"/>
        </w:rPr>
      </w:r>
    </w:p>
    <w:p w:rsidR="00000000" w:rsidDel="00000000" w:rsidP="00000000" w:rsidRDefault="00000000" w:rsidRPr="00000000" w14:paraId="00000217">
      <w:pPr>
        <w:ind w:left="0" w:firstLine="0"/>
        <w:contextualSpacing w:val="0"/>
        <w:jc w:val="left"/>
        <w:rPr/>
      </w:pPr>
      <w:r w:rsidDel="00000000" w:rsidR="00000000" w:rsidRPr="00000000">
        <w:rPr>
          <w:rtl w:val="0"/>
        </w:rPr>
      </w:r>
    </w:p>
    <w:p w:rsidR="00000000" w:rsidDel="00000000" w:rsidP="00000000" w:rsidRDefault="00000000" w:rsidRPr="00000000" w14:paraId="00000218">
      <w:pPr>
        <w:ind w:left="0" w:firstLine="0"/>
        <w:contextualSpacing w:val="0"/>
        <w:jc w:val="left"/>
        <w:rPr/>
      </w:pPr>
      <w:r w:rsidDel="00000000" w:rsidR="00000000" w:rsidRPr="00000000">
        <w:rPr>
          <w:rtl w:val="0"/>
        </w:rPr>
      </w:r>
    </w:p>
    <w:p w:rsidR="00000000" w:rsidDel="00000000" w:rsidP="00000000" w:rsidRDefault="00000000" w:rsidRPr="00000000" w14:paraId="00000219">
      <w:pPr>
        <w:ind w:left="0" w:firstLine="0"/>
        <w:contextualSpacing w:val="0"/>
        <w:jc w:val="left"/>
        <w:rPr/>
      </w:pPr>
      <w:r w:rsidDel="00000000" w:rsidR="00000000" w:rsidRPr="00000000">
        <w:rPr>
          <w:rtl w:val="0"/>
        </w:rPr>
      </w:r>
    </w:p>
    <w:p w:rsidR="00000000" w:rsidDel="00000000" w:rsidP="00000000" w:rsidRDefault="00000000" w:rsidRPr="00000000" w14:paraId="0000021A">
      <w:pPr>
        <w:ind w:left="0" w:firstLine="0"/>
        <w:contextualSpacing w:val="0"/>
        <w:jc w:val="left"/>
        <w:rPr/>
      </w:pPr>
      <w:r w:rsidDel="00000000" w:rsidR="00000000" w:rsidRPr="00000000">
        <w:rPr>
          <w:rtl w:val="0"/>
        </w:rPr>
      </w:r>
    </w:p>
    <w:p w:rsidR="00000000" w:rsidDel="00000000" w:rsidP="00000000" w:rsidRDefault="00000000" w:rsidRPr="00000000" w14:paraId="0000021B">
      <w:pPr>
        <w:ind w:left="0" w:firstLine="0"/>
        <w:contextualSpacing w:val="0"/>
        <w:jc w:val="left"/>
        <w:rPr/>
      </w:pPr>
      <w:r w:rsidDel="00000000" w:rsidR="00000000" w:rsidRPr="00000000">
        <w:rPr>
          <w:rtl w:val="0"/>
        </w:rPr>
      </w:r>
    </w:p>
    <w:p w:rsidR="00000000" w:rsidDel="00000000" w:rsidP="00000000" w:rsidRDefault="00000000" w:rsidRPr="00000000" w14:paraId="0000021C">
      <w:pPr>
        <w:ind w:left="0" w:firstLine="0"/>
        <w:contextualSpacing w:val="0"/>
        <w:jc w:val="left"/>
        <w:rPr/>
      </w:pPr>
      <w:r w:rsidDel="00000000" w:rsidR="00000000" w:rsidRPr="00000000">
        <w:rPr>
          <w:rtl w:val="0"/>
        </w:rPr>
      </w:r>
    </w:p>
    <w:p w:rsidR="00000000" w:rsidDel="00000000" w:rsidP="00000000" w:rsidRDefault="00000000" w:rsidRPr="00000000" w14:paraId="0000021D">
      <w:pPr>
        <w:ind w:left="0" w:firstLine="0"/>
        <w:contextualSpacing w:val="0"/>
        <w:jc w:val="left"/>
        <w:rPr/>
      </w:pPr>
      <w:r w:rsidDel="00000000" w:rsidR="00000000" w:rsidRPr="00000000">
        <w:rPr>
          <w:rtl w:val="0"/>
        </w:rPr>
      </w:r>
    </w:p>
    <w:p w:rsidR="00000000" w:rsidDel="00000000" w:rsidP="00000000" w:rsidRDefault="00000000" w:rsidRPr="00000000" w14:paraId="0000021E">
      <w:pPr>
        <w:ind w:left="0" w:firstLine="0"/>
        <w:contextualSpacing w:val="0"/>
        <w:jc w:val="left"/>
        <w:rPr/>
      </w:pPr>
      <w:r w:rsidDel="00000000" w:rsidR="00000000" w:rsidRPr="00000000">
        <w:rPr>
          <w:rtl w:val="0"/>
        </w:rPr>
      </w:r>
    </w:p>
    <w:p w:rsidR="00000000" w:rsidDel="00000000" w:rsidP="00000000" w:rsidRDefault="00000000" w:rsidRPr="00000000" w14:paraId="0000021F">
      <w:pPr>
        <w:ind w:left="0" w:firstLine="0"/>
        <w:contextualSpacing w:val="0"/>
        <w:jc w:val="left"/>
        <w:rPr/>
      </w:pPr>
      <w:r w:rsidDel="00000000" w:rsidR="00000000" w:rsidRPr="00000000">
        <w:rPr>
          <w:rtl w:val="0"/>
        </w:rPr>
      </w:r>
    </w:p>
    <w:p w:rsidR="00000000" w:rsidDel="00000000" w:rsidP="00000000" w:rsidRDefault="00000000" w:rsidRPr="00000000" w14:paraId="00000220">
      <w:pPr>
        <w:ind w:left="0" w:firstLine="0"/>
        <w:contextualSpacing w:val="0"/>
        <w:jc w:val="center"/>
        <w:rPr>
          <w:b w:val="1"/>
          <w:sz w:val="24"/>
          <w:szCs w:val="24"/>
        </w:rPr>
      </w:pPr>
      <w:r w:rsidDel="00000000" w:rsidR="00000000" w:rsidRPr="00000000">
        <w:rPr>
          <w:b w:val="1"/>
          <w:sz w:val="24"/>
          <w:szCs w:val="24"/>
          <w:rtl w:val="0"/>
        </w:rPr>
        <w:t xml:space="preserve">Class #11 (Oct. 12)</w:t>
      </w:r>
    </w:p>
    <w:p w:rsidR="00000000" w:rsidDel="00000000" w:rsidP="00000000" w:rsidRDefault="00000000" w:rsidRPr="00000000" w14:paraId="00000221">
      <w:pPr>
        <w:ind w:left="0" w:firstLine="0"/>
        <w:contextualSpacing w:val="0"/>
        <w:jc w:val="left"/>
        <w:rPr/>
      </w:pPr>
      <w:r w:rsidDel="00000000" w:rsidR="00000000" w:rsidRPr="00000000">
        <w:rPr>
          <w:rtl w:val="0"/>
        </w:rPr>
      </w:r>
    </w:p>
    <w:p w:rsidR="00000000" w:rsidDel="00000000" w:rsidP="00000000" w:rsidRDefault="00000000" w:rsidRPr="00000000" w14:paraId="00000222">
      <w:pPr>
        <w:contextualSpacing w:val="0"/>
        <w:jc w:val="left"/>
        <w:rPr/>
      </w:pPr>
      <w:r w:rsidDel="00000000" w:rsidR="00000000" w:rsidRPr="00000000">
        <w:rPr>
          <w:rtl w:val="0"/>
        </w:rPr>
        <w:t xml:space="preserve">A special type of deductive argument is a </w:t>
      </w:r>
      <w:r w:rsidDel="00000000" w:rsidR="00000000" w:rsidRPr="00000000">
        <w:rPr>
          <w:b w:val="1"/>
          <w:rtl w:val="0"/>
        </w:rPr>
        <w:t xml:space="preserve">Categorical Syllogism</w:t>
      </w:r>
      <w:r w:rsidDel="00000000" w:rsidR="00000000" w:rsidRPr="00000000">
        <w:rPr>
          <w:rtl w:val="0"/>
        </w:rPr>
        <w:t xml:space="preserve">:</w:t>
      </w:r>
    </w:p>
    <w:p w:rsidR="00000000" w:rsidDel="00000000" w:rsidP="00000000" w:rsidRDefault="00000000" w:rsidRPr="00000000" w14:paraId="00000223">
      <w:pPr>
        <w:numPr>
          <w:ilvl w:val="0"/>
          <w:numId w:val="39"/>
        </w:numPr>
        <w:ind w:left="720" w:hanging="360"/>
        <w:contextualSpacing w:val="1"/>
        <w:jc w:val="left"/>
        <w:rPr>
          <w:u w:val="none"/>
        </w:rPr>
      </w:pPr>
      <w:r w:rsidDel="00000000" w:rsidR="00000000" w:rsidRPr="00000000">
        <w:rPr>
          <w:rtl w:val="0"/>
        </w:rPr>
        <w:t xml:space="preserve">All S are M</w:t>
      </w:r>
    </w:p>
    <w:p w:rsidR="00000000" w:rsidDel="00000000" w:rsidP="00000000" w:rsidRDefault="00000000" w:rsidRPr="00000000" w14:paraId="00000224">
      <w:pPr>
        <w:numPr>
          <w:ilvl w:val="0"/>
          <w:numId w:val="39"/>
        </w:numPr>
        <w:ind w:left="720" w:hanging="360"/>
        <w:contextualSpacing w:val="1"/>
        <w:jc w:val="left"/>
        <w:rPr>
          <w:u w:val="none"/>
        </w:rPr>
      </w:pPr>
      <w:r w:rsidDel="00000000" w:rsidR="00000000" w:rsidRPr="00000000">
        <w:rPr>
          <w:rtl w:val="0"/>
        </w:rPr>
        <w:t xml:space="preserve">All M are P</w:t>
      </w:r>
    </w:p>
    <w:p w:rsidR="00000000" w:rsidDel="00000000" w:rsidP="00000000" w:rsidRDefault="00000000" w:rsidRPr="00000000" w14:paraId="00000225">
      <w:pPr>
        <w:numPr>
          <w:ilvl w:val="0"/>
          <w:numId w:val="39"/>
        </w:numPr>
        <w:ind w:left="720" w:hanging="360"/>
        <w:contextualSpacing w:val="1"/>
        <w:jc w:val="left"/>
        <w:rPr>
          <w:u w:val="none"/>
        </w:rPr>
      </w:pPr>
      <w:r w:rsidDel="00000000" w:rsidR="00000000" w:rsidRPr="00000000">
        <w:rPr>
          <w:rtl w:val="0"/>
        </w:rPr>
        <w:t xml:space="preserve">Therefore, all S are P.</w:t>
      </w:r>
    </w:p>
    <w:p w:rsidR="00000000" w:rsidDel="00000000" w:rsidP="00000000" w:rsidRDefault="00000000" w:rsidRPr="00000000" w14:paraId="00000226">
      <w:pPr>
        <w:contextualSpacing w:val="0"/>
        <w:jc w:val="left"/>
        <w:rPr/>
      </w:pPr>
      <w:r w:rsidDel="00000000" w:rsidR="00000000" w:rsidRPr="00000000">
        <w:rPr>
          <w:rtl w:val="0"/>
        </w:rPr>
      </w:r>
    </w:p>
    <w:p w:rsidR="00000000" w:rsidDel="00000000" w:rsidP="00000000" w:rsidRDefault="00000000" w:rsidRPr="00000000" w14:paraId="00000227">
      <w:pPr>
        <w:contextualSpacing w:val="0"/>
        <w:jc w:val="left"/>
        <w:rPr>
          <w:b w:val="1"/>
        </w:rPr>
      </w:pPr>
      <w:r w:rsidDel="00000000" w:rsidR="00000000" w:rsidRPr="00000000">
        <w:rPr>
          <w:b w:val="1"/>
          <w:rtl w:val="0"/>
        </w:rPr>
        <w:t xml:space="preserve">Categorical Statements</w:t>
      </w:r>
    </w:p>
    <w:p w:rsidR="00000000" w:rsidDel="00000000" w:rsidP="00000000" w:rsidRDefault="00000000" w:rsidRPr="00000000" w14:paraId="00000228">
      <w:pPr>
        <w:numPr>
          <w:ilvl w:val="0"/>
          <w:numId w:val="146"/>
        </w:numPr>
        <w:ind w:left="720" w:hanging="360"/>
        <w:contextualSpacing w:val="1"/>
        <w:jc w:val="left"/>
        <w:rPr>
          <w:u w:val="none"/>
        </w:rPr>
      </w:pPr>
      <w:r w:rsidDel="00000000" w:rsidR="00000000" w:rsidRPr="00000000">
        <w:rPr>
          <w:rtl w:val="0"/>
        </w:rPr>
        <w:t xml:space="preserve">In categorical reasoning the statements, of claims of interest are categorical statements.</w:t>
      </w:r>
    </w:p>
    <w:p w:rsidR="00000000" w:rsidDel="00000000" w:rsidP="00000000" w:rsidRDefault="00000000" w:rsidRPr="00000000" w14:paraId="00000229">
      <w:pPr>
        <w:numPr>
          <w:ilvl w:val="0"/>
          <w:numId w:val="35"/>
        </w:numPr>
        <w:ind w:left="1440" w:hanging="360"/>
        <w:contextualSpacing w:val="1"/>
        <w:jc w:val="left"/>
        <w:rPr>
          <w:u w:val="none"/>
        </w:rPr>
      </w:pPr>
      <w:r w:rsidDel="00000000" w:rsidR="00000000" w:rsidRPr="00000000">
        <w:rPr>
          <w:rtl w:val="0"/>
        </w:rPr>
        <w:t xml:space="preserve">Categorical statements make simple assertions about categories, or classes of things.</w:t>
      </w:r>
    </w:p>
    <w:p w:rsidR="00000000" w:rsidDel="00000000" w:rsidP="00000000" w:rsidRDefault="00000000" w:rsidRPr="00000000" w14:paraId="0000022A">
      <w:pPr>
        <w:numPr>
          <w:ilvl w:val="0"/>
          <w:numId w:val="35"/>
        </w:numPr>
        <w:ind w:left="1440" w:hanging="360"/>
        <w:contextualSpacing w:val="1"/>
        <w:jc w:val="left"/>
        <w:rPr>
          <w:u w:val="none"/>
        </w:rPr>
      </w:pPr>
      <w:r w:rsidDel="00000000" w:rsidR="00000000" w:rsidRPr="00000000">
        <w:rPr>
          <w:rtl w:val="0"/>
        </w:rPr>
        <w:t xml:space="preserve">‘All cows are herbivores’.</w:t>
      </w:r>
    </w:p>
    <w:p w:rsidR="00000000" w:rsidDel="00000000" w:rsidP="00000000" w:rsidRDefault="00000000" w:rsidRPr="00000000" w14:paraId="0000022B">
      <w:pPr>
        <w:numPr>
          <w:ilvl w:val="0"/>
          <w:numId w:val="35"/>
        </w:numPr>
        <w:ind w:left="1440" w:hanging="360"/>
        <w:contextualSpacing w:val="1"/>
        <w:jc w:val="left"/>
        <w:rPr>
          <w:u w:val="none"/>
        </w:rPr>
      </w:pPr>
      <w:r w:rsidDel="00000000" w:rsidR="00000000" w:rsidRPr="00000000">
        <w:rPr>
          <w:rtl w:val="0"/>
        </w:rPr>
        <w:t xml:space="preserve">‘Some business people are cheaters.’</w:t>
      </w:r>
    </w:p>
    <w:p w:rsidR="00000000" w:rsidDel="00000000" w:rsidP="00000000" w:rsidRDefault="00000000" w:rsidRPr="00000000" w14:paraId="0000022C">
      <w:pPr>
        <w:numPr>
          <w:ilvl w:val="0"/>
          <w:numId w:val="35"/>
        </w:numPr>
        <w:ind w:left="1440" w:hanging="360"/>
        <w:contextualSpacing w:val="1"/>
        <w:jc w:val="left"/>
        <w:rPr>
          <w:u w:val="none"/>
        </w:rPr>
      </w:pPr>
      <w:r w:rsidDel="00000000" w:rsidR="00000000" w:rsidRPr="00000000">
        <w:rPr>
          <w:rtl w:val="0"/>
        </w:rPr>
        <w:t xml:space="preserve">‘Some business people are not moral.’</w:t>
      </w:r>
    </w:p>
    <w:p w:rsidR="00000000" w:rsidDel="00000000" w:rsidP="00000000" w:rsidRDefault="00000000" w:rsidRPr="00000000" w14:paraId="0000022D">
      <w:pPr>
        <w:contextualSpacing w:val="0"/>
        <w:jc w:val="left"/>
        <w:rPr/>
      </w:pPr>
      <w:r w:rsidDel="00000000" w:rsidR="00000000" w:rsidRPr="00000000">
        <w:rPr>
          <w:rtl w:val="0"/>
        </w:rPr>
      </w:r>
    </w:p>
    <w:p w:rsidR="00000000" w:rsidDel="00000000" w:rsidP="00000000" w:rsidRDefault="00000000" w:rsidRPr="00000000" w14:paraId="0000022E">
      <w:pPr>
        <w:numPr>
          <w:ilvl w:val="0"/>
          <w:numId w:val="190"/>
        </w:numPr>
        <w:ind w:left="720" w:hanging="360"/>
        <w:contextualSpacing w:val="1"/>
        <w:jc w:val="left"/>
        <w:rPr>
          <w:u w:val="none"/>
        </w:rPr>
      </w:pPr>
      <w:r w:rsidDel="00000000" w:rsidR="00000000" w:rsidRPr="00000000">
        <w:rPr>
          <w:rtl w:val="0"/>
        </w:rPr>
        <w:t xml:space="preserve">Four standard forms of categorical statements:</w:t>
      </w:r>
    </w:p>
    <w:p w:rsidR="00000000" w:rsidDel="00000000" w:rsidP="00000000" w:rsidRDefault="00000000" w:rsidRPr="00000000" w14:paraId="0000022F">
      <w:pPr>
        <w:numPr>
          <w:ilvl w:val="0"/>
          <w:numId w:val="147"/>
        </w:numPr>
        <w:ind w:left="1440" w:hanging="360"/>
        <w:contextualSpacing w:val="1"/>
        <w:jc w:val="left"/>
        <w:rPr>
          <w:u w:val="none"/>
        </w:rPr>
      </w:pPr>
      <w:r w:rsidDel="00000000" w:rsidR="00000000" w:rsidRPr="00000000">
        <w:rPr>
          <w:rtl w:val="0"/>
        </w:rPr>
        <w:t xml:space="preserve">All S are P.</w:t>
      </w:r>
    </w:p>
    <w:p w:rsidR="00000000" w:rsidDel="00000000" w:rsidP="00000000" w:rsidRDefault="00000000" w:rsidRPr="00000000" w14:paraId="00000230">
      <w:pPr>
        <w:numPr>
          <w:ilvl w:val="0"/>
          <w:numId w:val="147"/>
        </w:numPr>
        <w:ind w:left="1440" w:hanging="360"/>
        <w:contextualSpacing w:val="1"/>
        <w:jc w:val="left"/>
        <w:rPr>
          <w:u w:val="none"/>
        </w:rPr>
      </w:pPr>
      <w:r w:rsidDel="00000000" w:rsidR="00000000" w:rsidRPr="00000000">
        <w:rPr>
          <w:rtl w:val="0"/>
        </w:rPr>
        <w:t xml:space="preserve">No S are P.</w:t>
      </w:r>
    </w:p>
    <w:p w:rsidR="00000000" w:rsidDel="00000000" w:rsidP="00000000" w:rsidRDefault="00000000" w:rsidRPr="00000000" w14:paraId="00000231">
      <w:pPr>
        <w:numPr>
          <w:ilvl w:val="0"/>
          <w:numId w:val="147"/>
        </w:numPr>
        <w:ind w:left="1440" w:hanging="360"/>
        <w:contextualSpacing w:val="1"/>
        <w:jc w:val="left"/>
        <w:rPr>
          <w:u w:val="none"/>
        </w:rPr>
      </w:pPr>
      <w:r w:rsidDel="00000000" w:rsidR="00000000" w:rsidRPr="00000000">
        <w:rPr>
          <w:rtl w:val="0"/>
        </w:rPr>
        <w:t xml:space="preserve">Some S are P.</w:t>
      </w:r>
    </w:p>
    <w:p w:rsidR="00000000" w:rsidDel="00000000" w:rsidP="00000000" w:rsidRDefault="00000000" w:rsidRPr="00000000" w14:paraId="00000232">
      <w:pPr>
        <w:numPr>
          <w:ilvl w:val="0"/>
          <w:numId w:val="147"/>
        </w:numPr>
        <w:ind w:left="1440" w:hanging="360"/>
        <w:contextualSpacing w:val="1"/>
        <w:jc w:val="left"/>
        <w:rPr>
          <w:u w:val="none"/>
        </w:rPr>
      </w:pPr>
      <w:r w:rsidDel="00000000" w:rsidR="00000000" w:rsidRPr="00000000">
        <w:rPr>
          <w:rtl w:val="0"/>
        </w:rPr>
        <w:t xml:space="preserve">Some S are not P.</w:t>
      </w:r>
    </w:p>
    <w:p w:rsidR="00000000" w:rsidDel="00000000" w:rsidP="00000000" w:rsidRDefault="00000000" w:rsidRPr="00000000" w14:paraId="00000233">
      <w:pPr>
        <w:contextualSpacing w:val="0"/>
        <w:jc w:val="left"/>
        <w:rPr/>
      </w:pPr>
      <w:r w:rsidDel="00000000" w:rsidR="00000000" w:rsidRPr="00000000">
        <w:rPr>
          <w:rtl w:val="0"/>
        </w:rPr>
      </w:r>
    </w:p>
    <w:p w:rsidR="00000000" w:rsidDel="00000000" w:rsidP="00000000" w:rsidRDefault="00000000" w:rsidRPr="00000000" w14:paraId="00000234">
      <w:pPr>
        <w:ind w:firstLine="720"/>
        <w:contextualSpacing w:val="0"/>
        <w:jc w:val="left"/>
        <w:rPr/>
      </w:pPr>
      <w:r w:rsidDel="00000000" w:rsidR="00000000" w:rsidRPr="00000000">
        <w:rPr>
          <w:b w:val="1"/>
          <w:rtl w:val="0"/>
        </w:rPr>
        <w:t xml:space="preserve">Two</w:t>
      </w:r>
      <w:r w:rsidDel="00000000" w:rsidR="00000000" w:rsidRPr="00000000">
        <w:rPr>
          <w:rtl w:val="0"/>
        </w:rPr>
        <w:t xml:space="preserve"> Types of Categorical Statements</w:t>
      </w:r>
    </w:p>
    <w:p w:rsidR="00000000" w:rsidDel="00000000" w:rsidP="00000000" w:rsidRDefault="00000000" w:rsidRPr="00000000" w14:paraId="00000235">
      <w:pPr>
        <w:numPr>
          <w:ilvl w:val="0"/>
          <w:numId w:val="165"/>
        </w:numPr>
        <w:ind w:left="1440" w:hanging="360"/>
        <w:contextualSpacing w:val="1"/>
        <w:jc w:val="left"/>
        <w:rPr>
          <w:u w:val="none"/>
        </w:rPr>
      </w:pPr>
      <w:r w:rsidDel="00000000" w:rsidR="00000000" w:rsidRPr="00000000">
        <w:rPr>
          <w:rtl w:val="0"/>
        </w:rPr>
        <w:t xml:space="preserve">Universal </w:t>
      </w:r>
    </w:p>
    <w:p w:rsidR="00000000" w:rsidDel="00000000" w:rsidP="00000000" w:rsidRDefault="00000000" w:rsidRPr="00000000" w14:paraId="00000236">
      <w:pPr>
        <w:numPr>
          <w:ilvl w:val="0"/>
          <w:numId w:val="165"/>
        </w:numPr>
        <w:ind w:left="1440" w:hanging="360"/>
        <w:contextualSpacing w:val="1"/>
        <w:jc w:val="left"/>
        <w:rPr>
          <w:u w:val="none"/>
        </w:rPr>
      </w:pPr>
      <w:r w:rsidDel="00000000" w:rsidR="00000000" w:rsidRPr="00000000">
        <w:rPr>
          <w:rtl w:val="0"/>
        </w:rPr>
        <w:t xml:space="preserve">Particular</w:t>
      </w:r>
    </w:p>
    <w:p w:rsidR="00000000" w:rsidDel="00000000" w:rsidP="00000000" w:rsidRDefault="00000000" w:rsidRPr="00000000" w14:paraId="00000237">
      <w:pPr>
        <w:contextualSpacing w:val="0"/>
        <w:jc w:val="left"/>
        <w:rPr/>
      </w:pPr>
      <w:r w:rsidDel="00000000" w:rsidR="00000000" w:rsidRPr="00000000">
        <w:rPr/>
        <w:drawing>
          <wp:inline distB="114300" distT="114300" distL="114300" distR="114300">
            <wp:extent cx="3752850" cy="1543050"/>
            <wp:effectExtent b="0" l="0" r="0" t="0"/>
            <wp:docPr id="6" name="image6.jpg"/>
            <a:graphic>
              <a:graphicData uri="http://schemas.openxmlformats.org/drawingml/2006/picture">
                <pic:pic>
                  <pic:nvPicPr>
                    <pic:cNvPr id="0" name="image6.jpg"/>
                    <pic:cNvPicPr preferRelativeResize="0"/>
                  </pic:nvPicPr>
                  <pic:blipFill>
                    <a:blip r:embed="rId9"/>
                    <a:srcRect b="12820" l="5769" r="31089" t="41025"/>
                    <a:stretch>
                      <a:fillRect/>
                    </a:stretch>
                  </pic:blipFill>
                  <pic:spPr>
                    <a:xfrm>
                      <a:off x="0" y="0"/>
                      <a:ext cx="3752850" cy="1543050"/>
                    </a:xfrm>
                    <a:prstGeom prst="rect"/>
                    <a:ln/>
                  </pic:spPr>
                </pic:pic>
              </a:graphicData>
            </a:graphic>
          </wp:inline>
        </w:drawing>
      </w:r>
      <w:r w:rsidDel="00000000" w:rsidR="00000000" w:rsidRPr="00000000">
        <w:rPr>
          <w:rtl w:val="0"/>
        </w:rPr>
      </w:r>
    </w:p>
    <w:p w:rsidR="00000000" w:rsidDel="00000000" w:rsidP="00000000" w:rsidRDefault="00000000" w:rsidRPr="00000000" w14:paraId="00000238">
      <w:pPr>
        <w:contextualSpacing w:val="0"/>
        <w:jc w:val="left"/>
        <w:rPr/>
      </w:pPr>
      <w:r w:rsidDel="00000000" w:rsidR="00000000" w:rsidRPr="00000000">
        <w:rPr/>
        <w:drawing>
          <wp:inline distB="114300" distT="114300" distL="114300" distR="114300">
            <wp:extent cx="3524250" cy="1933575"/>
            <wp:effectExtent b="0" l="0" r="0" t="0"/>
            <wp:docPr id="5" name="image7.jpg"/>
            <a:graphic>
              <a:graphicData uri="http://schemas.openxmlformats.org/drawingml/2006/picture">
                <pic:pic>
                  <pic:nvPicPr>
                    <pic:cNvPr id="0" name="image7.jpg"/>
                    <pic:cNvPicPr preferRelativeResize="0"/>
                  </pic:nvPicPr>
                  <pic:blipFill>
                    <a:blip r:embed="rId10"/>
                    <a:srcRect b="8547" l="10416" r="30288" t="33618"/>
                    <a:stretch>
                      <a:fillRect/>
                    </a:stretch>
                  </pic:blipFill>
                  <pic:spPr>
                    <a:xfrm>
                      <a:off x="0" y="0"/>
                      <a:ext cx="3524250" cy="1933575"/>
                    </a:xfrm>
                    <a:prstGeom prst="rect"/>
                    <a:ln/>
                  </pic:spPr>
                </pic:pic>
              </a:graphicData>
            </a:graphic>
          </wp:inline>
        </w:drawing>
      </w:r>
      <w:r w:rsidDel="00000000" w:rsidR="00000000" w:rsidRPr="00000000">
        <w:rPr>
          <w:rtl w:val="0"/>
        </w:rPr>
      </w:r>
    </w:p>
    <w:p w:rsidR="00000000" w:rsidDel="00000000" w:rsidP="00000000" w:rsidRDefault="00000000" w:rsidRPr="00000000" w14:paraId="00000239">
      <w:pPr>
        <w:contextualSpacing w:val="0"/>
        <w:jc w:val="left"/>
        <w:rPr/>
      </w:pPr>
      <w:r w:rsidDel="00000000" w:rsidR="00000000" w:rsidRPr="00000000">
        <w:rPr/>
        <w:drawing>
          <wp:inline distB="114300" distT="114300" distL="114300" distR="114300">
            <wp:extent cx="2305050" cy="1895475"/>
            <wp:effectExtent b="0" l="0" r="0" t="0"/>
            <wp:docPr id="4" name="image5.jpg"/>
            <a:graphic>
              <a:graphicData uri="http://schemas.openxmlformats.org/drawingml/2006/picture">
                <pic:pic>
                  <pic:nvPicPr>
                    <pic:cNvPr id="0" name="image5.jpg"/>
                    <pic:cNvPicPr preferRelativeResize="0"/>
                  </pic:nvPicPr>
                  <pic:blipFill>
                    <a:blip r:embed="rId11"/>
                    <a:srcRect b="10826" l="14743" r="46474" t="32478"/>
                    <a:stretch>
                      <a:fillRect/>
                    </a:stretch>
                  </pic:blipFill>
                  <pic:spPr>
                    <a:xfrm>
                      <a:off x="0" y="0"/>
                      <a:ext cx="2305050" cy="1895475"/>
                    </a:xfrm>
                    <a:prstGeom prst="rect"/>
                    <a:ln/>
                  </pic:spPr>
                </pic:pic>
              </a:graphicData>
            </a:graphic>
          </wp:inline>
        </w:drawing>
      </w:r>
      <w:r w:rsidDel="00000000" w:rsidR="00000000" w:rsidRPr="00000000">
        <w:rPr>
          <w:rtl w:val="0"/>
        </w:rPr>
      </w:r>
    </w:p>
    <w:p w:rsidR="00000000" w:rsidDel="00000000" w:rsidP="00000000" w:rsidRDefault="00000000" w:rsidRPr="00000000" w14:paraId="0000023A">
      <w:pPr>
        <w:contextualSpacing w:val="0"/>
        <w:jc w:val="left"/>
        <w:rPr/>
      </w:pPr>
      <w:r w:rsidDel="00000000" w:rsidR="00000000" w:rsidRPr="00000000">
        <w:rPr>
          <w:rtl w:val="0"/>
        </w:rPr>
      </w:r>
    </w:p>
    <w:p w:rsidR="00000000" w:rsidDel="00000000" w:rsidP="00000000" w:rsidRDefault="00000000" w:rsidRPr="00000000" w14:paraId="0000023B">
      <w:pPr>
        <w:numPr>
          <w:ilvl w:val="0"/>
          <w:numId w:val="82"/>
        </w:numPr>
        <w:ind w:left="720" w:hanging="360"/>
        <w:contextualSpacing w:val="1"/>
        <w:jc w:val="left"/>
        <w:rPr>
          <w:u w:val="none"/>
        </w:rPr>
      </w:pPr>
      <w:r w:rsidDel="00000000" w:rsidR="00000000" w:rsidRPr="00000000">
        <w:rPr>
          <w:rtl w:val="0"/>
        </w:rPr>
        <w:t xml:space="preserve">Examples of universal categorical statements:</w:t>
      </w:r>
    </w:p>
    <w:p w:rsidR="00000000" w:rsidDel="00000000" w:rsidP="00000000" w:rsidRDefault="00000000" w:rsidRPr="00000000" w14:paraId="0000023C">
      <w:pPr>
        <w:numPr>
          <w:ilvl w:val="0"/>
          <w:numId w:val="109"/>
        </w:numPr>
        <w:ind w:left="1440" w:hanging="360"/>
        <w:contextualSpacing w:val="1"/>
        <w:jc w:val="left"/>
        <w:rPr>
          <w:u w:val="none"/>
        </w:rPr>
      </w:pPr>
      <w:r w:rsidDel="00000000" w:rsidR="00000000" w:rsidRPr="00000000">
        <w:rPr>
          <w:rtl w:val="0"/>
        </w:rPr>
        <w:t xml:space="preserve">‘All students are trouble-makers.’</w:t>
      </w:r>
    </w:p>
    <w:p w:rsidR="00000000" w:rsidDel="00000000" w:rsidP="00000000" w:rsidRDefault="00000000" w:rsidRPr="00000000" w14:paraId="0000023D">
      <w:pPr>
        <w:numPr>
          <w:ilvl w:val="0"/>
          <w:numId w:val="109"/>
        </w:numPr>
        <w:ind w:left="1440" w:hanging="360"/>
        <w:contextualSpacing w:val="1"/>
        <w:jc w:val="left"/>
        <w:rPr>
          <w:u w:val="none"/>
        </w:rPr>
      </w:pPr>
      <w:r w:rsidDel="00000000" w:rsidR="00000000" w:rsidRPr="00000000">
        <w:rPr>
          <w:rtl w:val="0"/>
        </w:rPr>
        <w:t xml:space="preserve">‘No “A-students” are slackers</w:t>
      </w:r>
    </w:p>
    <w:p w:rsidR="00000000" w:rsidDel="00000000" w:rsidP="00000000" w:rsidRDefault="00000000" w:rsidRPr="00000000" w14:paraId="0000023E">
      <w:pPr>
        <w:contextualSpacing w:val="0"/>
        <w:jc w:val="left"/>
        <w:rPr/>
      </w:pPr>
      <w:r w:rsidDel="00000000" w:rsidR="00000000" w:rsidRPr="00000000">
        <w:rPr>
          <w:rtl w:val="0"/>
        </w:rPr>
      </w:r>
    </w:p>
    <w:p w:rsidR="00000000" w:rsidDel="00000000" w:rsidP="00000000" w:rsidRDefault="00000000" w:rsidRPr="00000000" w14:paraId="0000023F">
      <w:pPr>
        <w:numPr>
          <w:ilvl w:val="0"/>
          <w:numId w:val="184"/>
        </w:numPr>
        <w:ind w:left="720" w:hanging="360"/>
        <w:contextualSpacing w:val="1"/>
        <w:jc w:val="left"/>
        <w:rPr>
          <w:u w:val="none"/>
        </w:rPr>
      </w:pPr>
      <w:r w:rsidDel="00000000" w:rsidR="00000000" w:rsidRPr="00000000">
        <w:rPr>
          <w:rtl w:val="0"/>
        </w:rPr>
        <w:t xml:space="preserve">Examples of particular categorical statements:</w:t>
      </w:r>
    </w:p>
    <w:p w:rsidR="00000000" w:rsidDel="00000000" w:rsidP="00000000" w:rsidRDefault="00000000" w:rsidRPr="00000000" w14:paraId="00000240">
      <w:pPr>
        <w:numPr>
          <w:ilvl w:val="0"/>
          <w:numId w:val="22"/>
        </w:numPr>
        <w:ind w:left="1440" w:hanging="360"/>
        <w:contextualSpacing w:val="1"/>
        <w:jc w:val="left"/>
        <w:rPr>
          <w:u w:val="none"/>
        </w:rPr>
      </w:pPr>
      <w:r w:rsidDel="00000000" w:rsidR="00000000" w:rsidRPr="00000000">
        <w:rPr>
          <w:rtl w:val="0"/>
        </w:rPr>
        <w:t xml:space="preserve">‘Some people are liars.’</w:t>
      </w:r>
    </w:p>
    <w:p w:rsidR="00000000" w:rsidDel="00000000" w:rsidP="00000000" w:rsidRDefault="00000000" w:rsidRPr="00000000" w14:paraId="00000241">
      <w:pPr>
        <w:numPr>
          <w:ilvl w:val="0"/>
          <w:numId w:val="22"/>
        </w:numPr>
        <w:ind w:left="1440" w:hanging="360"/>
        <w:contextualSpacing w:val="1"/>
        <w:jc w:val="left"/>
        <w:rPr>
          <w:u w:val="none"/>
        </w:rPr>
      </w:pPr>
      <w:r w:rsidDel="00000000" w:rsidR="00000000" w:rsidRPr="00000000">
        <w:rPr>
          <w:rtl w:val="0"/>
        </w:rPr>
        <w:t xml:space="preserve">‘Some professors are not mean.’</w:t>
      </w:r>
    </w:p>
    <w:p w:rsidR="00000000" w:rsidDel="00000000" w:rsidP="00000000" w:rsidRDefault="00000000" w:rsidRPr="00000000" w14:paraId="00000242">
      <w:pPr>
        <w:contextualSpacing w:val="0"/>
        <w:jc w:val="left"/>
        <w:rPr/>
      </w:pPr>
      <w:r w:rsidDel="00000000" w:rsidR="00000000" w:rsidRPr="00000000">
        <w:rPr>
          <w:rtl w:val="0"/>
        </w:rPr>
      </w:r>
    </w:p>
    <w:p w:rsidR="00000000" w:rsidDel="00000000" w:rsidP="00000000" w:rsidRDefault="00000000" w:rsidRPr="00000000" w14:paraId="00000243">
      <w:pPr>
        <w:contextualSpacing w:val="0"/>
        <w:jc w:val="left"/>
        <w:rPr/>
      </w:pPr>
      <w:r w:rsidDel="00000000" w:rsidR="00000000" w:rsidRPr="00000000">
        <w:rPr>
          <w:rtl w:val="0"/>
        </w:rPr>
        <w:t xml:space="preserve">A </w:t>
      </w:r>
      <w:r w:rsidDel="00000000" w:rsidR="00000000" w:rsidRPr="00000000">
        <w:rPr>
          <w:b w:val="1"/>
          <w:rtl w:val="0"/>
        </w:rPr>
        <w:t xml:space="preserve">valid categorical syllogism</w:t>
      </w:r>
      <w:r w:rsidDel="00000000" w:rsidR="00000000" w:rsidRPr="00000000">
        <w:rPr>
          <w:rtl w:val="0"/>
        </w:rPr>
        <w:t xml:space="preserve"> is such that if its premises were true, then its conclusion must be true.</w:t>
      </w:r>
    </w:p>
    <w:p w:rsidR="00000000" w:rsidDel="00000000" w:rsidP="00000000" w:rsidRDefault="00000000" w:rsidRPr="00000000" w14:paraId="00000244">
      <w:pPr>
        <w:numPr>
          <w:ilvl w:val="0"/>
          <w:numId w:val="63"/>
        </w:numPr>
        <w:ind w:left="720" w:hanging="360"/>
        <w:contextualSpacing w:val="1"/>
        <w:jc w:val="left"/>
        <w:rPr>
          <w:u w:val="none"/>
        </w:rPr>
      </w:pPr>
      <w:r w:rsidDel="00000000" w:rsidR="00000000" w:rsidRPr="00000000">
        <w:rPr>
          <w:rtl w:val="0"/>
        </w:rPr>
        <w:t xml:space="preserve">We can check the validity of categorical syllogisms using the Venn diagram method.</w:t>
      </w:r>
    </w:p>
    <w:p w:rsidR="00000000" w:rsidDel="00000000" w:rsidP="00000000" w:rsidRDefault="00000000" w:rsidRPr="00000000" w14:paraId="00000245">
      <w:pPr>
        <w:numPr>
          <w:ilvl w:val="0"/>
          <w:numId w:val="47"/>
        </w:numPr>
        <w:ind w:left="720" w:hanging="360"/>
        <w:contextualSpacing w:val="1"/>
        <w:jc w:val="left"/>
        <w:rPr>
          <w:u w:val="none"/>
        </w:rPr>
      </w:pPr>
      <w:r w:rsidDel="00000000" w:rsidR="00000000" w:rsidRPr="00000000">
        <w:rPr>
          <w:rtl w:val="0"/>
        </w:rPr>
        <w:t xml:space="preserve">Using the Venn diagram method involves:</w:t>
      </w:r>
    </w:p>
    <w:p w:rsidR="00000000" w:rsidDel="00000000" w:rsidP="00000000" w:rsidRDefault="00000000" w:rsidRPr="00000000" w14:paraId="00000246">
      <w:pPr>
        <w:numPr>
          <w:ilvl w:val="0"/>
          <w:numId w:val="129"/>
        </w:numPr>
        <w:ind w:left="1440" w:hanging="360"/>
        <w:contextualSpacing w:val="1"/>
        <w:jc w:val="left"/>
        <w:rPr>
          <w:u w:val="none"/>
        </w:rPr>
      </w:pPr>
      <w:r w:rsidDel="00000000" w:rsidR="00000000" w:rsidRPr="00000000">
        <w:rPr>
          <w:rtl w:val="0"/>
        </w:rPr>
        <w:t xml:space="preserve">Drawing a circle for each category or class in the argument, and diagramming or drawing the premises onto the circles.</w:t>
      </w:r>
    </w:p>
    <w:p w:rsidR="00000000" w:rsidDel="00000000" w:rsidP="00000000" w:rsidRDefault="00000000" w:rsidRPr="00000000" w14:paraId="00000247">
      <w:pPr>
        <w:numPr>
          <w:ilvl w:val="0"/>
          <w:numId w:val="1"/>
        </w:numPr>
        <w:ind w:left="720" w:hanging="360"/>
        <w:contextualSpacing w:val="1"/>
        <w:jc w:val="left"/>
        <w:rPr>
          <w:u w:val="none"/>
        </w:rPr>
      </w:pPr>
      <w:r w:rsidDel="00000000" w:rsidR="00000000" w:rsidRPr="00000000">
        <w:rPr>
          <w:rtl w:val="0"/>
        </w:rPr>
        <w:t xml:space="preserve">‘If, after drawing or diagramming the two premises onto the Venn diagram, the conclusion is represented or present on the diagram, then argument is deductively valid.’</w:t>
      </w:r>
    </w:p>
    <w:p w:rsidR="00000000" w:rsidDel="00000000" w:rsidP="00000000" w:rsidRDefault="00000000" w:rsidRPr="00000000" w14:paraId="00000248">
      <w:pPr>
        <w:numPr>
          <w:ilvl w:val="0"/>
          <w:numId w:val="187"/>
        </w:numPr>
        <w:ind w:left="1440" w:hanging="360"/>
        <w:contextualSpacing w:val="1"/>
        <w:jc w:val="left"/>
        <w:rPr>
          <w:u w:val="none"/>
        </w:rPr>
      </w:pPr>
      <w:r w:rsidDel="00000000" w:rsidR="00000000" w:rsidRPr="00000000">
        <w:rPr>
          <w:rtl w:val="0"/>
        </w:rPr>
        <w:t xml:space="preserve">Draw the premises.</w:t>
      </w:r>
    </w:p>
    <w:p w:rsidR="00000000" w:rsidDel="00000000" w:rsidP="00000000" w:rsidRDefault="00000000" w:rsidRPr="00000000" w14:paraId="00000249">
      <w:pPr>
        <w:numPr>
          <w:ilvl w:val="0"/>
          <w:numId w:val="187"/>
        </w:numPr>
        <w:ind w:left="1440" w:hanging="360"/>
        <w:contextualSpacing w:val="1"/>
        <w:jc w:val="left"/>
        <w:rPr>
          <w:u w:val="none"/>
        </w:rPr>
      </w:pPr>
      <w:r w:rsidDel="00000000" w:rsidR="00000000" w:rsidRPr="00000000">
        <w:rPr>
          <w:rtl w:val="0"/>
        </w:rPr>
        <w:t xml:space="preserve">Stop drawing.</w:t>
      </w:r>
    </w:p>
    <w:p w:rsidR="00000000" w:rsidDel="00000000" w:rsidP="00000000" w:rsidRDefault="00000000" w:rsidRPr="00000000" w14:paraId="0000024A">
      <w:pPr>
        <w:numPr>
          <w:ilvl w:val="0"/>
          <w:numId w:val="187"/>
        </w:numPr>
        <w:ind w:left="1440" w:hanging="360"/>
        <w:contextualSpacing w:val="1"/>
        <w:jc w:val="left"/>
        <w:rPr>
          <w:u w:val="none"/>
        </w:rPr>
      </w:pPr>
      <w:r w:rsidDel="00000000" w:rsidR="00000000" w:rsidRPr="00000000">
        <w:rPr>
          <w:rtl w:val="0"/>
        </w:rPr>
        <w:t xml:space="preserve">Do you also see the conclusion represented there?</w:t>
      </w:r>
    </w:p>
    <w:p w:rsidR="00000000" w:rsidDel="00000000" w:rsidP="00000000" w:rsidRDefault="00000000" w:rsidRPr="00000000" w14:paraId="0000024B">
      <w:pPr>
        <w:numPr>
          <w:ilvl w:val="1"/>
          <w:numId w:val="187"/>
        </w:numPr>
        <w:ind w:left="2160" w:hanging="360"/>
        <w:contextualSpacing w:val="1"/>
        <w:jc w:val="left"/>
        <w:rPr>
          <w:u w:val="none"/>
        </w:rPr>
      </w:pPr>
      <w:r w:rsidDel="00000000" w:rsidR="00000000" w:rsidRPr="00000000">
        <w:rPr>
          <w:rtl w:val="0"/>
        </w:rPr>
        <w:t xml:space="preserve">If so, then the argument is valid.</w:t>
      </w:r>
    </w:p>
    <w:p w:rsidR="00000000" w:rsidDel="00000000" w:rsidP="00000000" w:rsidRDefault="00000000" w:rsidRPr="00000000" w14:paraId="0000024C">
      <w:pPr>
        <w:numPr>
          <w:ilvl w:val="0"/>
          <w:numId w:val="141"/>
        </w:numPr>
        <w:ind w:left="720" w:hanging="360"/>
        <w:contextualSpacing w:val="1"/>
        <w:jc w:val="left"/>
        <w:rPr>
          <w:u w:val="none"/>
        </w:rPr>
      </w:pPr>
      <w:r w:rsidDel="00000000" w:rsidR="00000000" w:rsidRPr="00000000">
        <w:rPr>
          <w:rtl w:val="0"/>
        </w:rPr>
        <w:t xml:space="preserve">On the other hand, if the conclusion is not represented or present after having drawn the two premises onto the Venn diagram, then the argument is invalid.</w:t>
      </w:r>
    </w:p>
    <w:p w:rsidR="00000000" w:rsidDel="00000000" w:rsidP="00000000" w:rsidRDefault="00000000" w:rsidRPr="00000000" w14:paraId="0000024D">
      <w:pPr>
        <w:numPr>
          <w:ilvl w:val="0"/>
          <w:numId w:val="26"/>
        </w:numPr>
        <w:ind w:left="720" w:hanging="360"/>
        <w:contextualSpacing w:val="1"/>
        <w:jc w:val="left"/>
        <w:rPr>
          <w:u w:val="none"/>
        </w:rPr>
      </w:pPr>
      <w:r w:rsidDel="00000000" w:rsidR="00000000" w:rsidRPr="00000000">
        <w:rPr>
          <w:rtl w:val="0"/>
        </w:rPr>
        <w:t xml:space="preserve">The universal premise is always drawn in the diagram first before the particular premise if both types of statements are being used in an argument, whether the particular premise comes first in the sentence or not.</w:t>
      </w:r>
    </w:p>
    <w:p w:rsidR="00000000" w:rsidDel="00000000" w:rsidP="00000000" w:rsidRDefault="00000000" w:rsidRPr="00000000" w14:paraId="0000024E">
      <w:pPr>
        <w:contextualSpacing w:val="0"/>
        <w:jc w:val="left"/>
        <w:rPr/>
      </w:pPr>
      <w:r w:rsidDel="00000000" w:rsidR="00000000" w:rsidRPr="00000000">
        <w:rPr>
          <w:rtl w:val="0"/>
        </w:rPr>
      </w:r>
    </w:p>
    <w:p w:rsidR="00000000" w:rsidDel="00000000" w:rsidP="00000000" w:rsidRDefault="00000000" w:rsidRPr="00000000" w14:paraId="0000024F">
      <w:pPr>
        <w:contextualSpacing w:val="0"/>
        <w:jc w:val="left"/>
        <w:rPr/>
      </w:pPr>
      <w:r w:rsidDel="00000000" w:rsidR="00000000" w:rsidRPr="00000000">
        <w:rPr>
          <w:rtl w:val="0"/>
        </w:rPr>
      </w:r>
    </w:p>
    <w:p w:rsidR="00000000" w:rsidDel="00000000" w:rsidP="00000000" w:rsidRDefault="00000000" w:rsidRPr="00000000" w14:paraId="00000250">
      <w:pPr>
        <w:contextualSpacing w:val="0"/>
        <w:jc w:val="left"/>
        <w:rPr/>
      </w:pPr>
      <w:r w:rsidDel="00000000" w:rsidR="00000000" w:rsidRPr="00000000">
        <w:rPr>
          <w:rtl w:val="0"/>
        </w:rPr>
      </w:r>
    </w:p>
    <w:p w:rsidR="00000000" w:rsidDel="00000000" w:rsidP="00000000" w:rsidRDefault="00000000" w:rsidRPr="00000000" w14:paraId="00000251">
      <w:pPr>
        <w:contextualSpacing w:val="0"/>
        <w:jc w:val="left"/>
        <w:rPr/>
      </w:pPr>
      <w:r w:rsidDel="00000000" w:rsidR="00000000" w:rsidRPr="00000000">
        <w:rPr>
          <w:rtl w:val="0"/>
        </w:rPr>
      </w:r>
    </w:p>
    <w:p w:rsidR="00000000" w:rsidDel="00000000" w:rsidP="00000000" w:rsidRDefault="00000000" w:rsidRPr="00000000" w14:paraId="00000252">
      <w:pPr>
        <w:contextualSpacing w:val="0"/>
        <w:jc w:val="left"/>
        <w:rPr/>
      </w:pPr>
      <w:r w:rsidDel="00000000" w:rsidR="00000000" w:rsidRPr="00000000">
        <w:rPr>
          <w:rtl w:val="0"/>
        </w:rPr>
      </w:r>
    </w:p>
    <w:p w:rsidR="00000000" w:rsidDel="00000000" w:rsidP="00000000" w:rsidRDefault="00000000" w:rsidRPr="00000000" w14:paraId="00000253">
      <w:pPr>
        <w:contextualSpacing w:val="0"/>
        <w:jc w:val="left"/>
        <w:rPr/>
      </w:pPr>
      <w:r w:rsidDel="00000000" w:rsidR="00000000" w:rsidRPr="00000000">
        <w:rPr>
          <w:rtl w:val="0"/>
        </w:rPr>
      </w:r>
    </w:p>
    <w:p w:rsidR="00000000" w:rsidDel="00000000" w:rsidP="00000000" w:rsidRDefault="00000000" w:rsidRPr="00000000" w14:paraId="00000254">
      <w:pPr>
        <w:contextualSpacing w:val="0"/>
        <w:jc w:val="left"/>
        <w:rPr>
          <w:b w:val="1"/>
        </w:rPr>
      </w:pPr>
      <w:r w:rsidDel="00000000" w:rsidR="00000000" w:rsidRPr="00000000">
        <w:rPr>
          <w:b w:val="1"/>
          <w:rtl w:val="0"/>
        </w:rPr>
        <w:t xml:space="preserve">Examples</w:t>
      </w:r>
    </w:p>
    <w:p w:rsidR="00000000" w:rsidDel="00000000" w:rsidP="00000000" w:rsidRDefault="00000000" w:rsidRPr="00000000" w14:paraId="00000255">
      <w:pPr>
        <w:ind w:left="720" w:firstLine="0"/>
        <w:contextualSpacing w:val="0"/>
        <w:jc w:val="left"/>
        <w:rPr/>
      </w:pPr>
      <w:r w:rsidDel="00000000" w:rsidR="00000000" w:rsidRPr="00000000">
        <w:rPr>
          <w:rtl w:val="0"/>
        </w:rPr>
        <w:t xml:space="preserve">7. All tortoises are terrestrial, and some turtles are not terrestrial. So, some turtles are not tortoises.</w:t>
      </w:r>
    </w:p>
    <w:p w:rsidR="00000000" w:rsidDel="00000000" w:rsidP="00000000" w:rsidRDefault="00000000" w:rsidRPr="00000000" w14:paraId="00000256">
      <w:pPr>
        <w:contextualSpacing w:val="0"/>
        <w:jc w:val="left"/>
        <w:rPr/>
      </w:pPr>
      <w:r w:rsidDel="00000000" w:rsidR="00000000" w:rsidRPr="00000000">
        <w:rPr/>
        <w:drawing>
          <wp:inline distB="114300" distT="114300" distL="114300" distR="114300">
            <wp:extent cx="3348038" cy="2582306"/>
            <wp:effectExtent b="0" l="0" r="0" t="0"/>
            <wp:docPr descr="#7.png" id="7" name="image1.png"/>
            <a:graphic>
              <a:graphicData uri="http://schemas.openxmlformats.org/drawingml/2006/picture">
                <pic:pic>
                  <pic:nvPicPr>
                    <pic:cNvPr descr="#7.png" id="0" name="image1.png"/>
                    <pic:cNvPicPr preferRelativeResize="0"/>
                  </pic:nvPicPr>
                  <pic:blipFill>
                    <a:blip r:embed="rId12"/>
                    <a:srcRect b="0" l="0" r="0" t="0"/>
                    <a:stretch>
                      <a:fillRect/>
                    </a:stretch>
                  </pic:blipFill>
                  <pic:spPr>
                    <a:xfrm>
                      <a:off x="0" y="0"/>
                      <a:ext cx="3348038" cy="2582306"/>
                    </a:xfrm>
                    <a:prstGeom prst="rect"/>
                    <a:ln/>
                  </pic:spPr>
                </pic:pic>
              </a:graphicData>
            </a:graphic>
          </wp:inline>
        </w:drawing>
      </w:r>
      <w:r w:rsidDel="00000000" w:rsidR="00000000" w:rsidRPr="00000000">
        <w:rPr>
          <w:rtl w:val="0"/>
        </w:rPr>
      </w:r>
    </w:p>
    <w:p w:rsidR="00000000" w:rsidDel="00000000" w:rsidP="00000000" w:rsidRDefault="00000000" w:rsidRPr="00000000" w14:paraId="00000257">
      <w:pPr>
        <w:contextualSpacing w:val="0"/>
        <w:jc w:val="left"/>
        <w:rPr/>
      </w:pPr>
      <w:r w:rsidDel="00000000" w:rsidR="00000000" w:rsidRPr="00000000">
        <w:rPr>
          <w:rtl w:val="0"/>
        </w:rPr>
      </w:r>
    </w:p>
    <w:p w:rsidR="00000000" w:rsidDel="00000000" w:rsidP="00000000" w:rsidRDefault="00000000" w:rsidRPr="00000000" w14:paraId="00000258">
      <w:pPr>
        <w:contextualSpacing w:val="0"/>
        <w:jc w:val="left"/>
        <w:rPr/>
      </w:pPr>
      <w:r w:rsidDel="00000000" w:rsidR="00000000" w:rsidRPr="00000000">
        <w:rPr>
          <w:rtl w:val="0"/>
        </w:rPr>
      </w:r>
    </w:p>
    <w:p w:rsidR="00000000" w:rsidDel="00000000" w:rsidP="00000000" w:rsidRDefault="00000000" w:rsidRPr="00000000" w14:paraId="00000259">
      <w:pPr>
        <w:contextualSpacing w:val="0"/>
        <w:jc w:val="left"/>
        <w:rPr/>
      </w:pPr>
      <w:r w:rsidDel="00000000" w:rsidR="00000000" w:rsidRPr="00000000">
        <w:rPr>
          <w:rtl w:val="0"/>
        </w:rPr>
      </w:r>
    </w:p>
    <w:p w:rsidR="00000000" w:rsidDel="00000000" w:rsidP="00000000" w:rsidRDefault="00000000" w:rsidRPr="00000000" w14:paraId="0000025A">
      <w:pPr>
        <w:contextualSpacing w:val="0"/>
        <w:jc w:val="left"/>
        <w:rPr/>
      </w:pPr>
      <w:r w:rsidDel="00000000" w:rsidR="00000000" w:rsidRPr="00000000">
        <w:rPr>
          <w:rtl w:val="0"/>
        </w:rPr>
      </w:r>
    </w:p>
    <w:p w:rsidR="00000000" w:rsidDel="00000000" w:rsidP="00000000" w:rsidRDefault="00000000" w:rsidRPr="00000000" w14:paraId="0000025B">
      <w:pPr>
        <w:contextualSpacing w:val="0"/>
        <w:jc w:val="left"/>
        <w:rPr/>
      </w:pPr>
      <w:r w:rsidDel="00000000" w:rsidR="00000000" w:rsidRPr="00000000">
        <w:rPr>
          <w:rtl w:val="0"/>
        </w:rPr>
      </w:r>
    </w:p>
    <w:p w:rsidR="00000000" w:rsidDel="00000000" w:rsidP="00000000" w:rsidRDefault="00000000" w:rsidRPr="00000000" w14:paraId="0000025C">
      <w:pPr>
        <w:contextualSpacing w:val="0"/>
        <w:jc w:val="left"/>
        <w:rPr/>
      </w:pPr>
      <w:r w:rsidDel="00000000" w:rsidR="00000000" w:rsidRPr="00000000">
        <w:rPr>
          <w:rtl w:val="0"/>
        </w:rPr>
      </w:r>
    </w:p>
    <w:p w:rsidR="00000000" w:rsidDel="00000000" w:rsidP="00000000" w:rsidRDefault="00000000" w:rsidRPr="00000000" w14:paraId="0000025D">
      <w:pPr>
        <w:contextualSpacing w:val="0"/>
        <w:jc w:val="left"/>
        <w:rPr/>
      </w:pPr>
      <w:r w:rsidDel="00000000" w:rsidR="00000000" w:rsidRPr="00000000">
        <w:rPr>
          <w:rtl w:val="0"/>
        </w:rPr>
      </w:r>
    </w:p>
    <w:p w:rsidR="00000000" w:rsidDel="00000000" w:rsidP="00000000" w:rsidRDefault="00000000" w:rsidRPr="00000000" w14:paraId="0000025E">
      <w:pPr>
        <w:contextualSpacing w:val="0"/>
        <w:jc w:val="left"/>
        <w:rPr/>
      </w:pPr>
      <w:r w:rsidDel="00000000" w:rsidR="00000000" w:rsidRPr="00000000">
        <w:rPr>
          <w:rtl w:val="0"/>
        </w:rPr>
      </w:r>
    </w:p>
    <w:p w:rsidR="00000000" w:rsidDel="00000000" w:rsidP="00000000" w:rsidRDefault="00000000" w:rsidRPr="00000000" w14:paraId="0000025F">
      <w:pPr>
        <w:contextualSpacing w:val="0"/>
        <w:jc w:val="left"/>
        <w:rPr/>
      </w:pPr>
      <w:r w:rsidDel="00000000" w:rsidR="00000000" w:rsidRPr="00000000">
        <w:rPr>
          <w:rtl w:val="0"/>
        </w:rPr>
      </w:r>
    </w:p>
    <w:p w:rsidR="00000000" w:rsidDel="00000000" w:rsidP="00000000" w:rsidRDefault="00000000" w:rsidRPr="00000000" w14:paraId="00000260">
      <w:pPr>
        <w:contextualSpacing w:val="0"/>
        <w:jc w:val="left"/>
        <w:rPr/>
      </w:pPr>
      <w:r w:rsidDel="00000000" w:rsidR="00000000" w:rsidRPr="00000000">
        <w:rPr>
          <w:rtl w:val="0"/>
        </w:rPr>
      </w:r>
    </w:p>
    <w:p w:rsidR="00000000" w:rsidDel="00000000" w:rsidP="00000000" w:rsidRDefault="00000000" w:rsidRPr="00000000" w14:paraId="00000261">
      <w:pPr>
        <w:contextualSpacing w:val="0"/>
        <w:jc w:val="left"/>
        <w:rPr/>
      </w:pPr>
      <w:r w:rsidDel="00000000" w:rsidR="00000000" w:rsidRPr="00000000">
        <w:rPr>
          <w:rtl w:val="0"/>
        </w:rPr>
      </w:r>
    </w:p>
    <w:p w:rsidR="00000000" w:rsidDel="00000000" w:rsidP="00000000" w:rsidRDefault="00000000" w:rsidRPr="00000000" w14:paraId="00000262">
      <w:pPr>
        <w:contextualSpacing w:val="0"/>
        <w:jc w:val="left"/>
        <w:rPr/>
      </w:pPr>
      <w:r w:rsidDel="00000000" w:rsidR="00000000" w:rsidRPr="00000000">
        <w:rPr>
          <w:rtl w:val="0"/>
        </w:rPr>
      </w:r>
    </w:p>
    <w:p w:rsidR="00000000" w:rsidDel="00000000" w:rsidP="00000000" w:rsidRDefault="00000000" w:rsidRPr="00000000" w14:paraId="00000263">
      <w:pPr>
        <w:contextualSpacing w:val="0"/>
        <w:jc w:val="left"/>
        <w:rPr/>
      </w:pPr>
      <w:r w:rsidDel="00000000" w:rsidR="00000000" w:rsidRPr="00000000">
        <w:rPr>
          <w:rtl w:val="0"/>
        </w:rPr>
      </w:r>
    </w:p>
    <w:p w:rsidR="00000000" w:rsidDel="00000000" w:rsidP="00000000" w:rsidRDefault="00000000" w:rsidRPr="00000000" w14:paraId="00000264">
      <w:pPr>
        <w:contextualSpacing w:val="0"/>
        <w:jc w:val="left"/>
        <w:rPr/>
      </w:pPr>
      <w:r w:rsidDel="00000000" w:rsidR="00000000" w:rsidRPr="00000000">
        <w:rPr>
          <w:rtl w:val="0"/>
        </w:rPr>
      </w:r>
    </w:p>
    <w:p w:rsidR="00000000" w:rsidDel="00000000" w:rsidP="00000000" w:rsidRDefault="00000000" w:rsidRPr="00000000" w14:paraId="00000265">
      <w:pPr>
        <w:contextualSpacing w:val="0"/>
        <w:jc w:val="left"/>
        <w:rPr/>
      </w:pPr>
      <w:r w:rsidDel="00000000" w:rsidR="00000000" w:rsidRPr="00000000">
        <w:rPr>
          <w:rtl w:val="0"/>
        </w:rPr>
      </w:r>
    </w:p>
    <w:p w:rsidR="00000000" w:rsidDel="00000000" w:rsidP="00000000" w:rsidRDefault="00000000" w:rsidRPr="00000000" w14:paraId="00000266">
      <w:pPr>
        <w:contextualSpacing w:val="0"/>
        <w:jc w:val="left"/>
        <w:rPr/>
      </w:pPr>
      <w:r w:rsidDel="00000000" w:rsidR="00000000" w:rsidRPr="00000000">
        <w:rPr>
          <w:rtl w:val="0"/>
        </w:rPr>
      </w:r>
    </w:p>
    <w:p w:rsidR="00000000" w:rsidDel="00000000" w:rsidP="00000000" w:rsidRDefault="00000000" w:rsidRPr="00000000" w14:paraId="00000267">
      <w:pPr>
        <w:contextualSpacing w:val="0"/>
        <w:jc w:val="left"/>
        <w:rPr/>
      </w:pPr>
      <w:r w:rsidDel="00000000" w:rsidR="00000000" w:rsidRPr="00000000">
        <w:rPr>
          <w:rtl w:val="0"/>
        </w:rPr>
      </w:r>
    </w:p>
    <w:p w:rsidR="00000000" w:rsidDel="00000000" w:rsidP="00000000" w:rsidRDefault="00000000" w:rsidRPr="00000000" w14:paraId="00000268">
      <w:pPr>
        <w:contextualSpacing w:val="0"/>
        <w:jc w:val="left"/>
        <w:rPr/>
      </w:pPr>
      <w:r w:rsidDel="00000000" w:rsidR="00000000" w:rsidRPr="00000000">
        <w:rPr>
          <w:rtl w:val="0"/>
        </w:rPr>
      </w:r>
    </w:p>
    <w:p w:rsidR="00000000" w:rsidDel="00000000" w:rsidP="00000000" w:rsidRDefault="00000000" w:rsidRPr="00000000" w14:paraId="00000269">
      <w:pPr>
        <w:contextualSpacing w:val="0"/>
        <w:jc w:val="left"/>
        <w:rPr/>
      </w:pPr>
      <w:r w:rsidDel="00000000" w:rsidR="00000000" w:rsidRPr="00000000">
        <w:rPr>
          <w:rtl w:val="0"/>
        </w:rPr>
      </w:r>
    </w:p>
    <w:p w:rsidR="00000000" w:rsidDel="00000000" w:rsidP="00000000" w:rsidRDefault="00000000" w:rsidRPr="00000000" w14:paraId="0000026A">
      <w:pPr>
        <w:contextualSpacing w:val="0"/>
        <w:jc w:val="left"/>
        <w:rPr/>
      </w:pPr>
      <w:r w:rsidDel="00000000" w:rsidR="00000000" w:rsidRPr="00000000">
        <w:rPr>
          <w:rtl w:val="0"/>
        </w:rPr>
      </w:r>
    </w:p>
    <w:p w:rsidR="00000000" w:rsidDel="00000000" w:rsidP="00000000" w:rsidRDefault="00000000" w:rsidRPr="00000000" w14:paraId="0000026B">
      <w:pPr>
        <w:contextualSpacing w:val="0"/>
        <w:jc w:val="left"/>
        <w:rPr/>
      </w:pPr>
      <w:r w:rsidDel="00000000" w:rsidR="00000000" w:rsidRPr="00000000">
        <w:rPr>
          <w:rtl w:val="0"/>
        </w:rPr>
      </w:r>
    </w:p>
    <w:p w:rsidR="00000000" w:rsidDel="00000000" w:rsidP="00000000" w:rsidRDefault="00000000" w:rsidRPr="00000000" w14:paraId="0000026C">
      <w:pPr>
        <w:contextualSpacing w:val="0"/>
        <w:jc w:val="left"/>
        <w:rPr/>
      </w:pPr>
      <w:r w:rsidDel="00000000" w:rsidR="00000000" w:rsidRPr="00000000">
        <w:rPr>
          <w:rtl w:val="0"/>
        </w:rPr>
      </w:r>
    </w:p>
    <w:p w:rsidR="00000000" w:rsidDel="00000000" w:rsidP="00000000" w:rsidRDefault="00000000" w:rsidRPr="00000000" w14:paraId="0000026D">
      <w:pPr>
        <w:contextualSpacing w:val="0"/>
        <w:jc w:val="left"/>
        <w:rPr/>
      </w:pPr>
      <w:r w:rsidDel="00000000" w:rsidR="00000000" w:rsidRPr="00000000">
        <w:rPr>
          <w:rtl w:val="0"/>
        </w:rPr>
      </w:r>
    </w:p>
    <w:p w:rsidR="00000000" w:rsidDel="00000000" w:rsidP="00000000" w:rsidRDefault="00000000" w:rsidRPr="00000000" w14:paraId="0000026E">
      <w:pPr>
        <w:contextualSpacing w:val="0"/>
        <w:jc w:val="left"/>
        <w:rPr/>
      </w:pPr>
      <w:r w:rsidDel="00000000" w:rsidR="00000000" w:rsidRPr="00000000">
        <w:rPr>
          <w:rtl w:val="0"/>
        </w:rPr>
      </w:r>
    </w:p>
    <w:p w:rsidR="00000000" w:rsidDel="00000000" w:rsidP="00000000" w:rsidRDefault="00000000" w:rsidRPr="00000000" w14:paraId="0000026F">
      <w:pPr>
        <w:contextualSpacing w:val="0"/>
        <w:jc w:val="left"/>
        <w:rPr/>
      </w:pPr>
      <w:r w:rsidDel="00000000" w:rsidR="00000000" w:rsidRPr="00000000">
        <w:rPr>
          <w:rtl w:val="0"/>
        </w:rPr>
      </w:r>
    </w:p>
    <w:p w:rsidR="00000000" w:rsidDel="00000000" w:rsidP="00000000" w:rsidRDefault="00000000" w:rsidRPr="00000000" w14:paraId="00000270">
      <w:pPr>
        <w:contextualSpacing w:val="0"/>
        <w:jc w:val="left"/>
        <w:rPr/>
      </w:pPr>
      <w:r w:rsidDel="00000000" w:rsidR="00000000" w:rsidRPr="00000000">
        <w:rPr>
          <w:rtl w:val="0"/>
        </w:rPr>
      </w:r>
    </w:p>
    <w:p w:rsidR="00000000" w:rsidDel="00000000" w:rsidP="00000000" w:rsidRDefault="00000000" w:rsidRPr="00000000" w14:paraId="00000271">
      <w:pPr>
        <w:contextualSpacing w:val="0"/>
        <w:jc w:val="center"/>
        <w:rPr>
          <w:b w:val="1"/>
          <w:sz w:val="24"/>
          <w:szCs w:val="24"/>
        </w:rPr>
      </w:pPr>
      <w:r w:rsidDel="00000000" w:rsidR="00000000" w:rsidRPr="00000000">
        <w:rPr>
          <w:b w:val="1"/>
          <w:sz w:val="24"/>
          <w:szCs w:val="24"/>
          <w:rtl w:val="0"/>
        </w:rPr>
        <w:t xml:space="preserve">Class #13 (Oct. 19)</w:t>
      </w:r>
    </w:p>
    <w:p w:rsidR="00000000" w:rsidDel="00000000" w:rsidP="00000000" w:rsidRDefault="00000000" w:rsidRPr="00000000" w14:paraId="00000272">
      <w:pPr>
        <w:contextualSpacing w:val="0"/>
        <w:jc w:val="left"/>
        <w:rPr>
          <w:b w:val="1"/>
        </w:rPr>
      </w:pPr>
      <w:r w:rsidDel="00000000" w:rsidR="00000000" w:rsidRPr="00000000">
        <w:rPr>
          <w:rtl w:val="0"/>
        </w:rPr>
      </w:r>
    </w:p>
    <w:p w:rsidR="00000000" w:rsidDel="00000000" w:rsidP="00000000" w:rsidRDefault="00000000" w:rsidRPr="00000000" w14:paraId="00000273">
      <w:pPr>
        <w:contextualSpacing w:val="0"/>
        <w:jc w:val="left"/>
        <w:rPr>
          <w:b w:val="1"/>
        </w:rPr>
      </w:pPr>
      <w:r w:rsidDel="00000000" w:rsidR="00000000" w:rsidRPr="00000000">
        <w:rPr>
          <w:b w:val="1"/>
          <w:rtl w:val="0"/>
        </w:rPr>
        <w:t xml:space="preserve">Causal claims</w:t>
      </w:r>
    </w:p>
    <w:p w:rsidR="00000000" w:rsidDel="00000000" w:rsidP="00000000" w:rsidRDefault="00000000" w:rsidRPr="00000000" w14:paraId="00000274">
      <w:pPr>
        <w:numPr>
          <w:ilvl w:val="0"/>
          <w:numId w:val="54"/>
        </w:numPr>
        <w:ind w:left="720" w:hanging="360"/>
        <w:contextualSpacing w:val="1"/>
        <w:jc w:val="left"/>
        <w:rPr>
          <w:u w:val="none"/>
        </w:rPr>
      </w:pPr>
      <w:r w:rsidDel="00000000" w:rsidR="00000000" w:rsidRPr="00000000">
        <w:rPr>
          <w:rtl w:val="0"/>
        </w:rPr>
        <w:t xml:space="preserve">A causal claim is an assertion about the cause of something.</w:t>
      </w:r>
    </w:p>
    <w:p w:rsidR="00000000" w:rsidDel="00000000" w:rsidP="00000000" w:rsidRDefault="00000000" w:rsidRPr="00000000" w14:paraId="00000275">
      <w:pPr>
        <w:numPr>
          <w:ilvl w:val="0"/>
          <w:numId w:val="54"/>
        </w:numPr>
        <w:ind w:left="720" w:hanging="360"/>
        <w:contextualSpacing w:val="1"/>
        <w:jc w:val="left"/>
        <w:rPr>
          <w:u w:val="none"/>
        </w:rPr>
      </w:pPr>
      <w:r w:rsidDel="00000000" w:rsidR="00000000" w:rsidRPr="00000000">
        <w:rPr>
          <w:rtl w:val="0"/>
        </w:rPr>
        <w:t xml:space="preserve">A causal argument justifies, or supports, such a claim.</w:t>
      </w:r>
    </w:p>
    <w:p w:rsidR="00000000" w:rsidDel="00000000" w:rsidP="00000000" w:rsidRDefault="00000000" w:rsidRPr="00000000" w14:paraId="00000276">
      <w:pPr>
        <w:numPr>
          <w:ilvl w:val="0"/>
          <w:numId w:val="54"/>
        </w:numPr>
        <w:ind w:left="720" w:hanging="360"/>
        <w:contextualSpacing w:val="1"/>
        <w:jc w:val="left"/>
        <w:rPr>
          <w:u w:val="none"/>
        </w:rPr>
      </w:pPr>
      <w:r w:rsidDel="00000000" w:rsidR="00000000" w:rsidRPr="00000000">
        <w:rPr>
          <w:rtl w:val="0"/>
        </w:rPr>
        <w:t xml:space="preserve">John Stuart Mill devised methods for evaluating causal arguments.</w:t>
      </w:r>
    </w:p>
    <w:p w:rsidR="00000000" w:rsidDel="00000000" w:rsidP="00000000" w:rsidRDefault="00000000" w:rsidRPr="00000000" w14:paraId="00000277">
      <w:pPr>
        <w:numPr>
          <w:ilvl w:val="0"/>
          <w:numId w:val="132"/>
        </w:numPr>
        <w:ind w:left="1440" w:hanging="360"/>
        <w:contextualSpacing w:val="1"/>
        <w:jc w:val="left"/>
        <w:rPr>
          <w:u w:val="none"/>
        </w:rPr>
      </w:pPr>
      <w:r w:rsidDel="00000000" w:rsidR="00000000" w:rsidRPr="00000000">
        <w:rPr>
          <w:rtl w:val="0"/>
        </w:rPr>
        <w:t xml:space="preserve">Mill’s Methods are quite commonsensical.</w:t>
      </w:r>
    </w:p>
    <w:p w:rsidR="00000000" w:rsidDel="00000000" w:rsidP="00000000" w:rsidRDefault="00000000" w:rsidRPr="00000000" w14:paraId="00000278">
      <w:pPr>
        <w:contextualSpacing w:val="0"/>
        <w:jc w:val="left"/>
        <w:rPr/>
      </w:pPr>
      <w:r w:rsidDel="00000000" w:rsidR="00000000" w:rsidRPr="00000000">
        <w:rPr>
          <w:rtl w:val="0"/>
        </w:rPr>
      </w:r>
    </w:p>
    <w:p w:rsidR="00000000" w:rsidDel="00000000" w:rsidP="00000000" w:rsidRDefault="00000000" w:rsidRPr="00000000" w14:paraId="00000279">
      <w:pPr>
        <w:ind w:firstLine="720"/>
        <w:contextualSpacing w:val="0"/>
        <w:jc w:val="left"/>
        <w:rPr>
          <w:b w:val="1"/>
        </w:rPr>
      </w:pPr>
      <w:r w:rsidDel="00000000" w:rsidR="00000000" w:rsidRPr="00000000">
        <w:rPr>
          <w:b w:val="1"/>
          <w:rtl w:val="0"/>
        </w:rPr>
        <w:t xml:space="preserve">1) </w:t>
      </w:r>
      <w:r w:rsidDel="00000000" w:rsidR="00000000" w:rsidRPr="00000000">
        <w:rPr>
          <w:b w:val="1"/>
          <w:rtl w:val="0"/>
        </w:rPr>
        <w:t xml:space="preserve">Method of Agreement</w:t>
      </w:r>
    </w:p>
    <w:p w:rsidR="00000000" w:rsidDel="00000000" w:rsidP="00000000" w:rsidRDefault="00000000" w:rsidRPr="00000000" w14:paraId="0000027A">
      <w:pPr>
        <w:numPr>
          <w:ilvl w:val="0"/>
          <w:numId w:val="78"/>
        </w:numPr>
        <w:ind w:left="1440" w:hanging="360"/>
        <w:contextualSpacing w:val="1"/>
        <w:jc w:val="left"/>
        <w:rPr>
          <w:u w:val="none"/>
        </w:rPr>
      </w:pPr>
      <w:r w:rsidDel="00000000" w:rsidR="00000000" w:rsidRPr="00000000">
        <w:rPr>
          <w:rtl w:val="0"/>
        </w:rPr>
        <w:t xml:space="preserve">If two or more occurrences of some event or phenomenon have only one relevant factor in common, then that factor is likely the cause.</w:t>
      </w:r>
    </w:p>
    <w:p w:rsidR="00000000" w:rsidDel="00000000" w:rsidP="00000000" w:rsidRDefault="00000000" w:rsidRPr="00000000" w14:paraId="0000027B">
      <w:pPr>
        <w:contextualSpacing w:val="0"/>
        <w:jc w:val="left"/>
        <w:rPr/>
      </w:pPr>
      <w:r w:rsidDel="00000000" w:rsidR="00000000" w:rsidRPr="00000000">
        <w:rPr>
          <w:rtl w:val="0"/>
        </w:rPr>
      </w:r>
    </w:p>
    <w:p w:rsidR="00000000" w:rsidDel="00000000" w:rsidP="00000000" w:rsidRDefault="00000000" w:rsidRPr="00000000" w14:paraId="0000027C">
      <w:pPr>
        <w:contextualSpacing w:val="0"/>
        <w:jc w:val="left"/>
        <w:rPr/>
      </w:pPr>
      <w:r w:rsidDel="00000000" w:rsidR="00000000" w:rsidRPr="00000000">
        <w:rPr>
          <w:rtl w:val="0"/>
        </w:rPr>
        <w:t xml:space="preserve">The </w:t>
      </w:r>
      <w:r w:rsidDel="00000000" w:rsidR="00000000" w:rsidRPr="00000000">
        <w:rPr>
          <w:b w:val="1"/>
          <w:rtl w:val="0"/>
        </w:rPr>
        <w:t xml:space="preserve">method of agreement</w:t>
      </w:r>
      <w:r w:rsidDel="00000000" w:rsidR="00000000" w:rsidRPr="00000000">
        <w:rPr>
          <w:rtl w:val="0"/>
        </w:rPr>
        <w:t xml:space="preserve"> involves comparing situations in which the same kind of event occurs. If the presence of a certain factor is the only respect in which the situations are the same (that is, agree), then this factor may be identified as being probably the cause of the event.</w:t>
      </w:r>
    </w:p>
    <w:p w:rsidR="00000000" w:rsidDel="00000000" w:rsidP="00000000" w:rsidRDefault="00000000" w:rsidRPr="00000000" w14:paraId="0000027D">
      <w:pPr>
        <w:contextualSpacing w:val="0"/>
        <w:jc w:val="left"/>
        <w:rPr/>
      </w:pPr>
      <w:r w:rsidDel="00000000" w:rsidR="00000000" w:rsidRPr="00000000">
        <w:rPr>
          <w:rtl w:val="0"/>
        </w:rPr>
      </w:r>
    </w:p>
    <w:p w:rsidR="00000000" w:rsidDel="00000000" w:rsidP="00000000" w:rsidRDefault="00000000" w:rsidRPr="00000000" w14:paraId="0000027E">
      <w:pPr>
        <w:ind w:left="0" w:firstLine="0"/>
        <w:contextualSpacing w:val="0"/>
        <w:jc w:val="left"/>
        <w:rPr>
          <w:b w:val="1"/>
        </w:rPr>
      </w:pPr>
      <w:r w:rsidDel="00000000" w:rsidR="00000000" w:rsidRPr="00000000">
        <w:rPr>
          <w:b w:val="1"/>
          <w:rtl w:val="0"/>
        </w:rPr>
        <w:t xml:space="preserve">Form:</w:t>
      </w:r>
    </w:p>
    <w:p w:rsidR="00000000" w:rsidDel="00000000" w:rsidP="00000000" w:rsidRDefault="00000000" w:rsidRPr="00000000" w14:paraId="0000027F">
      <w:pPr>
        <w:numPr>
          <w:ilvl w:val="0"/>
          <w:numId w:val="27"/>
        </w:numPr>
        <w:ind w:left="720" w:hanging="360"/>
        <w:contextualSpacing w:val="1"/>
        <w:jc w:val="left"/>
        <w:rPr>
          <w:u w:val="none"/>
        </w:rPr>
      </w:pPr>
      <w:r w:rsidDel="00000000" w:rsidR="00000000" w:rsidRPr="00000000">
        <w:rPr>
          <w:rtl w:val="0"/>
        </w:rPr>
        <w:t xml:space="preserve">If we’re trying to explain effect ‘E’...</w:t>
      </w:r>
    </w:p>
    <w:p w:rsidR="00000000" w:rsidDel="00000000" w:rsidP="00000000" w:rsidRDefault="00000000" w:rsidRPr="00000000" w14:paraId="00000280">
      <w:pPr>
        <w:numPr>
          <w:ilvl w:val="0"/>
          <w:numId w:val="27"/>
        </w:numPr>
        <w:ind w:left="720" w:hanging="360"/>
        <w:contextualSpacing w:val="1"/>
        <w:jc w:val="left"/>
        <w:rPr>
          <w:u w:val="none"/>
        </w:rPr>
      </w:pPr>
      <w:r w:rsidDel="00000000" w:rsidR="00000000" w:rsidRPr="00000000">
        <w:rPr>
          <w:b w:val="1"/>
          <w:rtl w:val="0"/>
        </w:rPr>
        <w:t xml:space="preserve">Instance 1:</w:t>
      </w:r>
      <w:r w:rsidDel="00000000" w:rsidR="00000000" w:rsidRPr="00000000">
        <w:rPr>
          <w:rtl w:val="0"/>
        </w:rPr>
        <w:t xml:space="preserve"> Factors a, b, c are followed be E.</w:t>
      </w:r>
    </w:p>
    <w:p w:rsidR="00000000" w:rsidDel="00000000" w:rsidP="00000000" w:rsidRDefault="00000000" w:rsidRPr="00000000" w14:paraId="00000281">
      <w:pPr>
        <w:numPr>
          <w:ilvl w:val="0"/>
          <w:numId w:val="27"/>
        </w:numPr>
        <w:ind w:left="720" w:hanging="360"/>
        <w:contextualSpacing w:val="1"/>
        <w:jc w:val="left"/>
        <w:rPr>
          <w:u w:val="none"/>
        </w:rPr>
      </w:pPr>
      <w:r w:rsidDel="00000000" w:rsidR="00000000" w:rsidRPr="00000000">
        <w:rPr>
          <w:b w:val="1"/>
          <w:rtl w:val="0"/>
        </w:rPr>
        <w:t xml:space="preserve">Instance 2:</w:t>
      </w:r>
      <w:r w:rsidDel="00000000" w:rsidR="00000000" w:rsidRPr="00000000">
        <w:rPr>
          <w:rtl w:val="0"/>
        </w:rPr>
        <w:t xml:space="preserve"> Factors a, c, d are followed by E.</w:t>
      </w:r>
    </w:p>
    <w:p w:rsidR="00000000" w:rsidDel="00000000" w:rsidP="00000000" w:rsidRDefault="00000000" w:rsidRPr="00000000" w14:paraId="00000282">
      <w:pPr>
        <w:numPr>
          <w:ilvl w:val="0"/>
          <w:numId w:val="27"/>
        </w:numPr>
        <w:ind w:left="720" w:hanging="360"/>
        <w:contextualSpacing w:val="1"/>
        <w:jc w:val="left"/>
        <w:rPr>
          <w:u w:val="none"/>
        </w:rPr>
      </w:pPr>
      <w:r w:rsidDel="00000000" w:rsidR="00000000" w:rsidRPr="00000000">
        <w:rPr>
          <w:b w:val="1"/>
          <w:rtl w:val="0"/>
        </w:rPr>
        <w:t xml:space="preserve">Instance 3:</w:t>
      </w:r>
      <w:r w:rsidDel="00000000" w:rsidR="00000000" w:rsidRPr="00000000">
        <w:rPr>
          <w:rtl w:val="0"/>
        </w:rPr>
        <w:t xml:space="preserve"> Factors a and c are followed by E.</w:t>
      </w:r>
    </w:p>
    <w:p w:rsidR="00000000" w:rsidDel="00000000" w:rsidP="00000000" w:rsidRDefault="00000000" w:rsidRPr="00000000" w14:paraId="00000283">
      <w:pPr>
        <w:numPr>
          <w:ilvl w:val="0"/>
          <w:numId w:val="27"/>
        </w:numPr>
        <w:ind w:left="720" w:hanging="360"/>
        <w:contextualSpacing w:val="1"/>
        <w:jc w:val="left"/>
        <w:rPr>
          <w:u w:val="none"/>
        </w:rPr>
      </w:pPr>
      <w:r w:rsidDel="00000000" w:rsidR="00000000" w:rsidRPr="00000000">
        <w:rPr>
          <w:b w:val="1"/>
          <w:rtl w:val="0"/>
        </w:rPr>
        <w:t xml:space="preserve">Instance 4:</w:t>
      </w:r>
      <w:r w:rsidDel="00000000" w:rsidR="00000000" w:rsidRPr="00000000">
        <w:rPr>
          <w:rtl w:val="0"/>
        </w:rPr>
        <w:t xml:space="preserve"> b and c are followed be E.</w:t>
      </w:r>
    </w:p>
    <w:p w:rsidR="00000000" w:rsidDel="00000000" w:rsidP="00000000" w:rsidRDefault="00000000" w:rsidRPr="00000000" w14:paraId="00000284">
      <w:pPr>
        <w:numPr>
          <w:ilvl w:val="0"/>
          <w:numId w:val="27"/>
        </w:numPr>
        <w:ind w:left="720" w:hanging="360"/>
        <w:contextualSpacing w:val="1"/>
        <w:jc w:val="left"/>
        <w:rPr>
          <w:u w:val="none"/>
        </w:rPr>
      </w:pPr>
      <w:r w:rsidDel="00000000" w:rsidR="00000000" w:rsidRPr="00000000">
        <w:rPr>
          <w:rtl w:val="0"/>
        </w:rPr>
        <w:t xml:space="preserve">Therefore, factor c probably causes E.</w:t>
      </w:r>
    </w:p>
    <w:p w:rsidR="00000000" w:rsidDel="00000000" w:rsidP="00000000" w:rsidRDefault="00000000" w:rsidRPr="00000000" w14:paraId="00000285">
      <w:pPr>
        <w:numPr>
          <w:ilvl w:val="0"/>
          <w:numId w:val="27"/>
        </w:numPr>
        <w:ind w:left="720" w:hanging="360"/>
        <w:contextualSpacing w:val="1"/>
        <w:jc w:val="left"/>
        <w:rPr>
          <w:u w:val="none"/>
        </w:rPr>
      </w:pPr>
      <w:r w:rsidDel="00000000" w:rsidR="00000000" w:rsidRPr="00000000">
        <w:rPr>
          <w:rtl w:val="0"/>
        </w:rPr>
        <w:t xml:space="preserve">Why? Only one factor - namely, c - consistently accompanies the effect E.</w:t>
      </w:r>
    </w:p>
    <w:p w:rsidR="00000000" w:rsidDel="00000000" w:rsidP="00000000" w:rsidRDefault="00000000" w:rsidRPr="00000000" w14:paraId="00000286">
      <w:pPr>
        <w:contextualSpacing w:val="0"/>
        <w:jc w:val="left"/>
        <w:rPr/>
      </w:pPr>
      <w:r w:rsidDel="00000000" w:rsidR="00000000" w:rsidRPr="00000000">
        <w:rPr>
          <w:rtl w:val="0"/>
        </w:rPr>
      </w:r>
    </w:p>
    <w:p w:rsidR="00000000" w:rsidDel="00000000" w:rsidP="00000000" w:rsidRDefault="00000000" w:rsidRPr="00000000" w14:paraId="00000287">
      <w:pPr>
        <w:ind w:firstLine="720"/>
        <w:contextualSpacing w:val="0"/>
        <w:jc w:val="left"/>
        <w:rPr>
          <w:b w:val="1"/>
        </w:rPr>
      </w:pPr>
      <w:r w:rsidDel="00000000" w:rsidR="00000000" w:rsidRPr="00000000">
        <w:rPr>
          <w:b w:val="1"/>
          <w:rtl w:val="0"/>
        </w:rPr>
        <w:t xml:space="preserve">2) Method of Difference</w:t>
      </w:r>
    </w:p>
    <w:p w:rsidR="00000000" w:rsidDel="00000000" w:rsidP="00000000" w:rsidRDefault="00000000" w:rsidRPr="00000000" w14:paraId="00000288">
      <w:pPr>
        <w:numPr>
          <w:ilvl w:val="0"/>
          <w:numId w:val="8"/>
        </w:numPr>
        <w:ind w:left="1440" w:hanging="360"/>
        <w:contextualSpacing w:val="1"/>
        <w:jc w:val="left"/>
        <w:rPr>
          <w:u w:val="none"/>
        </w:rPr>
      </w:pPr>
      <w:r w:rsidDel="00000000" w:rsidR="00000000" w:rsidRPr="00000000">
        <w:rPr>
          <w:rtl w:val="0"/>
        </w:rPr>
        <w:t xml:space="preserve">The relevant factor that is present when the event or phenomenon occurs, and absent when it doesn’t occur, is likely the cause.</w:t>
      </w:r>
    </w:p>
    <w:p w:rsidR="00000000" w:rsidDel="00000000" w:rsidP="00000000" w:rsidRDefault="00000000" w:rsidRPr="00000000" w14:paraId="00000289">
      <w:pPr>
        <w:contextualSpacing w:val="0"/>
        <w:jc w:val="left"/>
        <w:rPr/>
      </w:pPr>
      <w:r w:rsidDel="00000000" w:rsidR="00000000" w:rsidRPr="00000000">
        <w:rPr>
          <w:rtl w:val="0"/>
        </w:rPr>
      </w:r>
    </w:p>
    <w:p w:rsidR="00000000" w:rsidDel="00000000" w:rsidP="00000000" w:rsidRDefault="00000000" w:rsidRPr="00000000" w14:paraId="0000028A">
      <w:pPr>
        <w:contextualSpacing w:val="0"/>
        <w:jc w:val="left"/>
        <w:rPr/>
      </w:pPr>
      <w:r w:rsidDel="00000000" w:rsidR="00000000" w:rsidRPr="00000000">
        <w:rPr>
          <w:rtl w:val="0"/>
        </w:rPr>
        <w:t xml:space="preserve">The </w:t>
      </w:r>
      <w:r w:rsidDel="00000000" w:rsidR="00000000" w:rsidRPr="00000000">
        <w:rPr>
          <w:b w:val="1"/>
          <w:rtl w:val="0"/>
        </w:rPr>
        <w:t xml:space="preserve">method of difference</w:t>
      </w:r>
      <w:r w:rsidDel="00000000" w:rsidR="00000000" w:rsidRPr="00000000">
        <w:rPr>
          <w:rtl w:val="0"/>
        </w:rPr>
        <w:t xml:space="preserve"> involves comparing situations in which an event of interest occurs with similar situations in which it does not. If the presence of a particular factor is the only difference between two kinds of situations, that factor may be said to be probably “the cause” of the event.</w:t>
      </w:r>
    </w:p>
    <w:p w:rsidR="00000000" w:rsidDel="00000000" w:rsidP="00000000" w:rsidRDefault="00000000" w:rsidRPr="00000000" w14:paraId="0000028B">
      <w:pPr>
        <w:contextualSpacing w:val="0"/>
        <w:jc w:val="left"/>
        <w:rPr/>
      </w:pPr>
      <w:r w:rsidDel="00000000" w:rsidR="00000000" w:rsidRPr="00000000">
        <w:rPr>
          <w:rtl w:val="0"/>
        </w:rPr>
      </w:r>
    </w:p>
    <w:p w:rsidR="00000000" w:rsidDel="00000000" w:rsidP="00000000" w:rsidRDefault="00000000" w:rsidRPr="00000000" w14:paraId="0000028C">
      <w:pPr>
        <w:numPr>
          <w:ilvl w:val="0"/>
          <w:numId w:val="48"/>
        </w:numPr>
        <w:ind w:left="720" w:hanging="360"/>
        <w:contextualSpacing w:val="1"/>
        <w:jc w:val="left"/>
        <w:rPr>
          <w:u w:val="none"/>
        </w:rPr>
      </w:pPr>
      <w:r w:rsidDel="00000000" w:rsidR="00000000" w:rsidRPr="00000000">
        <w:rPr>
          <w:rtl w:val="0"/>
        </w:rPr>
        <w:t xml:space="preserve">Look for the cases that are different.</w:t>
      </w:r>
    </w:p>
    <w:p w:rsidR="00000000" w:rsidDel="00000000" w:rsidP="00000000" w:rsidRDefault="00000000" w:rsidRPr="00000000" w14:paraId="0000028D">
      <w:pPr>
        <w:numPr>
          <w:ilvl w:val="1"/>
          <w:numId w:val="28"/>
        </w:numPr>
        <w:ind w:left="1440" w:hanging="360"/>
        <w:contextualSpacing w:val="1"/>
        <w:jc w:val="left"/>
        <w:rPr>
          <w:u w:val="none"/>
        </w:rPr>
      </w:pPr>
      <w:r w:rsidDel="00000000" w:rsidR="00000000" w:rsidRPr="00000000">
        <w:rPr>
          <w:rtl w:val="0"/>
        </w:rPr>
        <w:t xml:space="preserve">What’s missing in those cases?</w:t>
      </w:r>
    </w:p>
    <w:p w:rsidR="00000000" w:rsidDel="00000000" w:rsidP="00000000" w:rsidRDefault="00000000" w:rsidRPr="00000000" w14:paraId="0000028E">
      <w:pPr>
        <w:contextualSpacing w:val="0"/>
        <w:jc w:val="left"/>
        <w:rPr/>
      </w:pPr>
      <w:r w:rsidDel="00000000" w:rsidR="00000000" w:rsidRPr="00000000">
        <w:rPr>
          <w:rtl w:val="0"/>
        </w:rPr>
      </w:r>
    </w:p>
    <w:p w:rsidR="00000000" w:rsidDel="00000000" w:rsidP="00000000" w:rsidRDefault="00000000" w:rsidRPr="00000000" w14:paraId="0000028F">
      <w:pPr>
        <w:contextualSpacing w:val="0"/>
        <w:jc w:val="left"/>
        <w:rPr>
          <w:b w:val="1"/>
        </w:rPr>
      </w:pPr>
      <w:r w:rsidDel="00000000" w:rsidR="00000000" w:rsidRPr="00000000">
        <w:rPr>
          <w:b w:val="1"/>
          <w:rtl w:val="0"/>
        </w:rPr>
        <w:t xml:space="preserve">Form:</w:t>
      </w:r>
    </w:p>
    <w:p w:rsidR="00000000" w:rsidDel="00000000" w:rsidP="00000000" w:rsidRDefault="00000000" w:rsidRPr="00000000" w14:paraId="00000290">
      <w:pPr>
        <w:numPr>
          <w:ilvl w:val="0"/>
          <w:numId w:val="20"/>
        </w:numPr>
        <w:ind w:left="720" w:hanging="360"/>
        <w:contextualSpacing w:val="1"/>
        <w:jc w:val="left"/>
        <w:rPr>
          <w:u w:val="none"/>
        </w:rPr>
      </w:pPr>
      <w:r w:rsidDel="00000000" w:rsidR="00000000" w:rsidRPr="00000000">
        <w:rPr>
          <w:b w:val="1"/>
          <w:rtl w:val="0"/>
        </w:rPr>
        <w:t xml:space="preserve">Instance 1:</w:t>
      </w:r>
      <w:r w:rsidDel="00000000" w:rsidR="00000000" w:rsidRPr="00000000">
        <w:rPr>
          <w:rtl w:val="0"/>
        </w:rPr>
        <w:t xml:space="preserve"> Factors a, b, c are followed by E</w:t>
      </w:r>
    </w:p>
    <w:p w:rsidR="00000000" w:rsidDel="00000000" w:rsidP="00000000" w:rsidRDefault="00000000" w:rsidRPr="00000000" w14:paraId="00000291">
      <w:pPr>
        <w:numPr>
          <w:ilvl w:val="0"/>
          <w:numId w:val="20"/>
        </w:numPr>
        <w:ind w:left="720" w:hanging="360"/>
        <w:contextualSpacing w:val="1"/>
        <w:jc w:val="left"/>
        <w:rPr>
          <w:u w:val="none"/>
        </w:rPr>
      </w:pPr>
      <w:r w:rsidDel="00000000" w:rsidR="00000000" w:rsidRPr="00000000">
        <w:rPr>
          <w:b w:val="1"/>
          <w:rtl w:val="0"/>
        </w:rPr>
        <w:t xml:space="preserve">Instance 2:</w:t>
      </w:r>
      <w:r w:rsidDel="00000000" w:rsidR="00000000" w:rsidRPr="00000000">
        <w:rPr>
          <w:rtl w:val="0"/>
        </w:rPr>
        <w:t xml:space="preserve"> Factors a, b are not followed by E.</w:t>
      </w:r>
    </w:p>
    <w:p w:rsidR="00000000" w:rsidDel="00000000" w:rsidP="00000000" w:rsidRDefault="00000000" w:rsidRPr="00000000" w14:paraId="00000292">
      <w:pPr>
        <w:numPr>
          <w:ilvl w:val="0"/>
          <w:numId w:val="20"/>
        </w:numPr>
        <w:ind w:left="720" w:hanging="360"/>
        <w:contextualSpacing w:val="1"/>
        <w:jc w:val="left"/>
        <w:rPr>
          <w:u w:val="none"/>
        </w:rPr>
      </w:pPr>
      <w:r w:rsidDel="00000000" w:rsidR="00000000" w:rsidRPr="00000000">
        <w:rPr>
          <w:rtl w:val="0"/>
        </w:rPr>
        <w:t xml:space="preserve">Therefore, factor c is probably the cause of E.</w:t>
      </w:r>
    </w:p>
    <w:p w:rsidR="00000000" w:rsidDel="00000000" w:rsidP="00000000" w:rsidRDefault="00000000" w:rsidRPr="00000000" w14:paraId="00000293">
      <w:pPr>
        <w:contextualSpacing w:val="0"/>
        <w:jc w:val="left"/>
        <w:rPr/>
      </w:pPr>
      <w:r w:rsidDel="00000000" w:rsidR="00000000" w:rsidRPr="00000000">
        <w:rPr>
          <w:rtl w:val="0"/>
        </w:rPr>
      </w:r>
    </w:p>
    <w:p w:rsidR="00000000" w:rsidDel="00000000" w:rsidP="00000000" w:rsidRDefault="00000000" w:rsidRPr="00000000" w14:paraId="00000294">
      <w:pPr>
        <w:ind w:firstLine="720"/>
        <w:contextualSpacing w:val="0"/>
        <w:jc w:val="left"/>
        <w:rPr>
          <w:b w:val="1"/>
        </w:rPr>
      </w:pPr>
      <w:r w:rsidDel="00000000" w:rsidR="00000000" w:rsidRPr="00000000">
        <w:rPr>
          <w:b w:val="1"/>
          <w:rtl w:val="0"/>
        </w:rPr>
        <w:t xml:space="preserve">3) Joint Method of agreement and difference</w:t>
      </w:r>
    </w:p>
    <w:p w:rsidR="00000000" w:rsidDel="00000000" w:rsidP="00000000" w:rsidRDefault="00000000" w:rsidRPr="00000000" w14:paraId="00000295">
      <w:pPr>
        <w:numPr>
          <w:ilvl w:val="0"/>
          <w:numId w:val="64"/>
        </w:numPr>
        <w:ind w:left="1440" w:hanging="360"/>
        <w:contextualSpacing w:val="1"/>
        <w:jc w:val="left"/>
        <w:rPr>
          <w:u w:val="none"/>
        </w:rPr>
      </w:pPr>
      <w:r w:rsidDel="00000000" w:rsidR="00000000" w:rsidRPr="00000000">
        <w:rPr>
          <w:rtl w:val="0"/>
        </w:rPr>
        <w:t xml:space="preserve">Both the method of agreement and the method of difference combine the two previous reasoning patterns.</w:t>
      </w:r>
    </w:p>
    <w:p w:rsidR="00000000" w:rsidDel="00000000" w:rsidP="00000000" w:rsidRDefault="00000000" w:rsidRPr="00000000" w14:paraId="00000296">
      <w:pPr>
        <w:contextualSpacing w:val="0"/>
        <w:jc w:val="left"/>
        <w:rPr/>
      </w:pPr>
      <w:r w:rsidDel="00000000" w:rsidR="00000000" w:rsidRPr="00000000">
        <w:rPr>
          <w:rtl w:val="0"/>
        </w:rPr>
      </w:r>
    </w:p>
    <w:p w:rsidR="00000000" w:rsidDel="00000000" w:rsidP="00000000" w:rsidRDefault="00000000" w:rsidRPr="00000000" w14:paraId="00000297">
      <w:pPr>
        <w:contextualSpacing w:val="0"/>
        <w:jc w:val="left"/>
        <w:rPr/>
      </w:pPr>
      <w:r w:rsidDel="00000000" w:rsidR="00000000" w:rsidRPr="00000000">
        <w:rPr>
          <w:rtl w:val="0"/>
        </w:rPr>
        <w:t xml:space="preserve">The </w:t>
      </w:r>
      <w:r w:rsidDel="00000000" w:rsidR="00000000" w:rsidRPr="00000000">
        <w:rPr>
          <w:b w:val="1"/>
          <w:rtl w:val="0"/>
        </w:rPr>
        <w:t xml:space="preserve">joint method of agreement and difference</w:t>
      </w:r>
      <w:r w:rsidDel="00000000" w:rsidR="00000000" w:rsidRPr="00000000">
        <w:rPr>
          <w:rtl w:val="0"/>
        </w:rPr>
        <w:t xml:space="preserve"> involves the simultaneous application of the previous two methods. We compare cases in which an event of interest occurs with ones in which it does not occur. The cause of the event will be the only factor present in each in which the event occurs and absent in each case in which the event does not occur.</w:t>
      </w:r>
    </w:p>
    <w:p w:rsidR="00000000" w:rsidDel="00000000" w:rsidP="00000000" w:rsidRDefault="00000000" w:rsidRPr="00000000" w14:paraId="00000298">
      <w:pPr>
        <w:contextualSpacing w:val="0"/>
        <w:jc w:val="left"/>
        <w:rPr/>
      </w:pPr>
      <w:r w:rsidDel="00000000" w:rsidR="00000000" w:rsidRPr="00000000">
        <w:rPr>
          <w:rtl w:val="0"/>
        </w:rPr>
      </w:r>
    </w:p>
    <w:p w:rsidR="00000000" w:rsidDel="00000000" w:rsidP="00000000" w:rsidRDefault="00000000" w:rsidRPr="00000000" w14:paraId="00000299">
      <w:pPr>
        <w:numPr>
          <w:ilvl w:val="0"/>
          <w:numId w:val="2"/>
        </w:numPr>
        <w:ind w:left="720" w:hanging="360"/>
        <w:contextualSpacing w:val="1"/>
        <w:jc w:val="left"/>
        <w:rPr>
          <w:u w:val="none"/>
        </w:rPr>
      </w:pPr>
      <w:r w:rsidDel="00000000" w:rsidR="00000000" w:rsidRPr="00000000">
        <w:rPr>
          <w:rtl w:val="0"/>
        </w:rPr>
        <w:t xml:space="preserve">This increase the chances that our conclusion is right.</w:t>
      </w:r>
    </w:p>
    <w:p w:rsidR="00000000" w:rsidDel="00000000" w:rsidP="00000000" w:rsidRDefault="00000000" w:rsidRPr="00000000" w14:paraId="0000029A">
      <w:pPr>
        <w:numPr>
          <w:ilvl w:val="1"/>
          <w:numId w:val="2"/>
        </w:numPr>
        <w:ind w:left="1440" w:hanging="360"/>
        <w:contextualSpacing w:val="1"/>
        <w:jc w:val="left"/>
        <w:rPr>
          <w:u w:val="none"/>
        </w:rPr>
      </w:pPr>
      <w:r w:rsidDel="00000000" w:rsidR="00000000" w:rsidRPr="00000000">
        <w:rPr>
          <w:rtl w:val="0"/>
        </w:rPr>
        <w:t xml:space="preserve">This likely is isolated when you:</w:t>
      </w:r>
    </w:p>
    <w:p w:rsidR="00000000" w:rsidDel="00000000" w:rsidP="00000000" w:rsidRDefault="00000000" w:rsidRPr="00000000" w14:paraId="0000029B">
      <w:pPr>
        <w:numPr>
          <w:ilvl w:val="2"/>
          <w:numId w:val="2"/>
        </w:numPr>
        <w:ind w:left="2160" w:hanging="360"/>
        <w:contextualSpacing w:val="1"/>
        <w:jc w:val="left"/>
        <w:rPr>
          <w:u w:val="none"/>
        </w:rPr>
      </w:pPr>
      <w:r w:rsidDel="00000000" w:rsidR="00000000" w:rsidRPr="00000000">
        <w:rPr>
          <w:rtl w:val="0"/>
        </w:rPr>
        <w:t xml:space="preserve">Identify relevant common factors that are observed in various occurrences of E.</w:t>
      </w:r>
    </w:p>
    <w:p w:rsidR="00000000" w:rsidDel="00000000" w:rsidP="00000000" w:rsidRDefault="00000000" w:rsidRPr="00000000" w14:paraId="0000029C">
      <w:pPr>
        <w:numPr>
          <w:ilvl w:val="2"/>
          <w:numId w:val="2"/>
        </w:numPr>
        <w:ind w:left="2160" w:hanging="360"/>
        <w:contextualSpacing w:val="1"/>
        <w:jc w:val="left"/>
        <w:rPr>
          <w:u w:val="none"/>
        </w:rPr>
      </w:pPr>
      <w:r w:rsidDel="00000000" w:rsidR="00000000" w:rsidRPr="00000000">
        <w:rPr>
          <w:rtl w:val="0"/>
        </w:rPr>
        <w:t xml:space="preserve">Discard any that are present when there is no occurrence of E.</w:t>
      </w:r>
    </w:p>
    <w:p w:rsidR="00000000" w:rsidDel="00000000" w:rsidP="00000000" w:rsidRDefault="00000000" w:rsidRPr="00000000" w14:paraId="0000029D">
      <w:pPr>
        <w:contextualSpacing w:val="0"/>
        <w:jc w:val="left"/>
        <w:rPr/>
      </w:pPr>
      <w:r w:rsidDel="00000000" w:rsidR="00000000" w:rsidRPr="00000000">
        <w:rPr>
          <w:rtl w:val="0"/>
        </w:rPr>
      </w:r>
    </w:p>
    <w:p w:rsidR="00000000" w:rsidDel="00000000" w:rsidP="00000000" w:rsidRDefault="00000000" w:rsidRPr="00000000" w14:paraId="0000029E">
      <w:pPr>
        <w:contextualSpacing w:val="0"/>
        <w:jc w:val="left"/>
        <w:rPr/>
      </w:pPr>
      <w:r w:rsidDel="00000000" w:rsidR="00000000" w:rsidRPr="00000000">
        <w:rPr>
          <w:rtl w:val="0"/>
        </w:rPr>
        <w:t xml:space="preserve">Always think of the </w:t>
      </w:r>
      <w:r w:rsidDel="00000000" w:rsidR="00000000" w:rsidRPr="00000000">
        <w:rPr>
          <w:b w:val="1"/>
          <w:rtl w:val="0"/>
        </w:rPr>
        <w:t xml:space="preserve">Join Method of Agreement and Difference</w:t>
      </w:r>
      <w:r w:rsidDel="00000000" w:rsidR="00000000" w:rsidRPr="00000000">
        <w:rPr>
          <w:rtl w:val="0"/>
        </w:rPr>
        <w:t xml:space="preserve"> involving two distinct groups. (Read class slides for example)</w:t>
      </w:r>
    </w:p>
    <w:p w:rsidR="00000000" w:rsidDel="00000000" w:rsidP="00000000" w:rsidRDefault="00000000" w:rsidRPr="00000000" w14:paraId="0000029F">
      <w:pPr>
        <w:contextualSpacing w:val="0"/>
        <w:jc w:val="left"/>
        <w:rPr/>
      </w:pPr>
      <w:r w:rsidDel="00000000" w:rsidR="00000000" w:rsidRPr="00000000">
        <w:rPr>
          <w:rtl w:val="0"/>
        </w:rPr>
      </w:r>
    </w:p>
    <w:p w:rsidR="00000000" w:rsidDel="00000000" w:rsidP="00000000" w:rsidRDefault="00000000" w:rsidRPr="00000000" w14:paraId="000002A0">
      <w:pPr>
        <w:ind w:firstLine="720"/>
        <w:contextualSpacing w:val="0"/>
        <w:jc w:val="left"/>
        <w:rPr>
          <w:b w:val="1"/>
        </w:rPr>
      </w:pPr>
      <w:r w:rsidDel="00000000" w:rsidR="00000000" w:rsidRPr="00000000">
        <w:rPr>
          <w:b w:val="1"/>
          <w:rtl w:val="0"/>
        </w:rPr>
        <w:t xml:space="preserve">4) Method of Concomitant Variation</w:t>
      </w:r>
    </w:p>
    <w:p w:rsidR="00000000" w:rsidDel="00000000" w:rsidP="00000000" w:rsidRDefault="00000000" w:rsidRPr="00000000" w14:paraId="000002A1">
      <w:pPr>
        <w:ind w:firstLine="720"/>
        <w:contextualSpacing w:val="0"/>
        <w:jc w:val="left"/>
        <w:rPr>
          <w:b w:val="1"/>
        </w:rPr>
      </w:pPr>
      <w:r w:rsidDel="00000000" w:rsidR="00000000" w:rsidRPr="00000000">
        <w:rPr>
          <w:rtl w:val="0"/>
        </w:rPr>
      </w:r>
    </w:p>
    <w:p w:rsidR="00000000" w:rsidDel="00000000" w:rsidP="00000000" w:rsidRDefault="00000000" w:rsidRPr="00000000" w14:paraId="000002A2">
      <w:pPr>
        <w:ind w:left="0" w:firstLine="0"/>
        <w:contextualSpacing w:val="0"/>
        <w:jc w:val="left"/>
        <w:rPr/>
      </w:pPr>
      <w:r w:rsidDel="00000000" w:rsidR="00000000" w:rsidRPr="00000000">
        <w:rPr>
          <w:rtl w:val="0"/>
        </w:rPr>
        <w:t xml:space="preserve">In many cases, relevant factors aren’t merely present or absent during the occurrences of the phenomenon they are closely correlated with the occurrences.</w:t>
      </w:r>
    </w:p>
    <w:p w:rsidR="00000000" w:rsidDel="00000000" w:rsidP="00000000" w:rsidRDefault="00000000" w:rsidRPr="00000000" w14:paraId="000002A3">
      <w:pPr>
        <w:ind w:left="0" w:firstLine="0"/>
        <w:contextualSpacing w:val="0"/>
        <w:jc w:val="left"/>
        <w:rPr/>
      </w:pPr>
      <w:r w:rsidDel="00000000" w:rsidR="00000000" w:rsidRPr="00000000">
        <w:rPr>
          <w:rtl w:val="0"/>
        </w:rPr>
      </w:r>
    </w:p>
    <w:p w:rsidR="00000000" w:rsidDel="00000000" w:rsidP="00000000" w:rsidRDefault="00000000" w:rsidRPr="00000000" w14:paraId="000002A4">
      <w:pPr>
        <w:numPr>
          <w:ilvl w:val="0"/>
          <w:numId w:val="55"/>
        </w:numPr>
        <w:ind w:left="720" w:hanging="360"/>
        <w:contextualSpacing w:val="1"/>
        <w:jc w:val="left"/>
        <w:rPr>
          <w:u w:val="none"/>
        </w:rPr>
      </w:pPr>
      <w:r w:rsidDel="00000000" w:rsidR="00000000" w:rsidRPr="00000000">
        <w:rPr>
          <w:rtl w:val="0"/>
        </w:rPr>
        <w:t xml:space="preserve">Sometimes the relevant factor is correlated with phenomenon being examined.</w:t>
      </w:r>
    </w:p>
    <w:p w:rsidR="00000000" w:rsidDel="00000000" w:rsidP="00000000" w:rsidRDefault="00000000" w:rsidRPr="00000000" w14:paraId="000002A5">
      <w:pPr>
        <w:numPr>
          <w:ilvl w:val="0"/>
          <w:numId w:val="55"/>
        </w:numPr>
        <w:ind w:left="720" w:hanging="360"/>
        <w:contextualSpacing w:val="1"/>
        <w:jc w:val="left"/>
        <w:rPr>
          <w:u w:val="none"/>
        </w:rPr>
      </w:pPr>
      <w:r w:rsidDel="00000000" w:rsidR="00000000" w:rsidRPr="00000000">
        <w:rPr>
          <w:b w:val="1"/>
          <w:rtl w:val="0"/>
        </w:rPr>
        <w:t xml:space="preserve">Correlate:</w:t>
      </w:r>
      <w:r w:rsidDel="00000000" w:rsidR="00000000" w:rsidRPr="00000000">
        <w:rPr>
          <w:rtl w:val="0"/>
        </w:rPr>
        <w:t xml:space="preserve"> place or to be placed in a mutual relationship</w:t>
      </w:r>
    </w:p>
    <w:p w:rsidR="00000000" w:rsidDel="00000000" w:rsidP="00000000" w:rsidRDefault="00000000" w:rsidRPr="00000000" w14:paraId="000002A6">
      <w:pPr>
        <w:ind w:left="0" w:firstLine="0"/>
        <w:contextualSpacing w:val="0"/>
        <w:jc w:val="left"/>
        <w:rPr/>
      </w:pPr>
      <w:r w:rsidDel="00000000" w:rsidR="00000000" w:rsidRPr="00000000">
        <w:rPr>
          <w:rtl w:val="0"/>
        </w:rPr>
      </w:r>
    </w:p>
    <w:p w:rsidR="00000000" w:rsidDel="00000000" w:rsidP="00000000" w:rsidRDefault="00000000" w:rsidRPr="00000000" w14:paraId="000002A7">
      <w:pPr>
        <w:ind w:left="0" w:firstLine="0"/>
        <w:contextualSpacing w:val="0"/>
        <w:jc w:val="left"/>
        <w:rPr/>
      </w:pPr>
      <w:r w:rsidDel="00000000" w:rsidR="00000000" w:rsidRPr="00000000">
        <w:rPr>
          <w:rtl w:val="0"/>
        </w:rPr>
        <w:t xml:space="preserve">Concomitant means occurring at the same time. The </w:t>
      </w:r>
      <w:r w:rsidDel="00000000" w:rsidR="00000000" w:rsidRPr="00000000">
        <w:rPr>
          <w:b w:val="1"/>
          <w:rtl w:val="0"/>
        </w:rPr>
        <w:t xml:space="preserve">method of concomitant variation</w:t>
      </w:r>
      <w:r w:rsidDel="00000000" w:rsidR="00000000" w:rsidRPr="00000000">
        <w:rPr>
          <w:rtl w:val="0"/>
        </w:rPr>
        <w:t xml:space="preserve"> involves varying a factor and determining whether a change in it is accompanied by variation in some other factor that interests us. If the two factors vary together , this is a reason to consider that the first factor is probably causally related to the second.</w:t>
      </w:r>
    </w:p>
    <w:p w:rsidR="00000000" w:rsidDel="00000000" w:rsidP="00000000" w:rsidRDefault="00000000" w:rsidRPr="00000000" w14:paraId="000002A8">
      <w:pPr>
        <w:ind w:left="0" w:firstLine="0"/>
        <w:contextualSpacing w:val="0"/>
        <w:jc w:val="left"/>
        <w:rPr/>
      </w:pPr>
      <w:r w:rsidDel="00000000" w:rsidR="00000000" w:rsidRPr="00000000">
        <w:rPr>
          <w:rtl w:val="0"/>
        </w:rPr>
      </w:r>
    </w:p>
    <w:p w:rsidR="00000000" w:rsidDel="00000000" w:rsidP="00000000" w:rsidRDefault="00000000" w:rsidRPr="00000000" w14:paraId="000002A9">
      <w:pPr>
        <w:ind w:left="0" w:firstLine="0"/>
        <w:contextualSpacing w:val="0"/>
        <w:jc w:val="left"/>
        <w:rPr>
          <w:b w:val="1"/>
        </w:rPr>
      </w:pPr>
      <w:r w:rsidDel="00000000" w:rsidR="00000000" w:rsidRPr="00000000">
        <w:rPr>
          <w:b w:val="1"/>
          <w:rtl w:val="0"/>
        </w:rPr>
        <w:t xml:space="preserve">Form:</w:t>
      </w:r>
    </w:p>
    <w:p w:rsidR="00000000" w:rsidDel="00000000" w:rsidP="00000000" w:rsidRDefault="00000000" w:rsidRPr="00000000" w14:paraId="000002AA">
      <w:pPr>
        <w:numPr>
          <w:ilvl w:val="0"/>
          <w:numId w:val="144"/>
        </w:numPr>
        <w:ind w:left="720" w:hanging="360"/>
        <w:contextualSpacing w:val="1"/>
        <w:jc w:val="left"/>
        <w:rPr/>
      </w:pPr>
      <w:r w:rsidDel="00000000" w:rsidR="00000000" w:rsidRPr="00000000">
        <w:rPr>
          <w:b w:val="1"/>
          <w:rtl w:val="0"/>
        </w:rPr>
        <w:t xml:space="preserve">Instance 1:</w:t>
      </w:r>
      <w:r w:rsidDel="00000000" w:rsidR="00000000" w:rsidRPr="00000000">
        <w:rPr>
          <w:rtl w:val="0"/>
        </w:rPr>
        <w:t xml:space="preserve"> When P increases in a population, Event E occurs more often.</w:t>
      </w:r>
    </w:p>
    <w:p w:rsidR="00000000" w:rsidDel="00000000" w:rsidP="00000000" w:rsidRDefault="00000000" w:rsidRPr="00000000" w14:paraId="000002AB">
      <w:pPr>
        <w:numPr>
          <w:ilvl w:val="0"/>
          <w:numId w:val="144"/>
        </w:numPr>
        <w:ind w:left="720" w:hanging="360"/>
        <w:contextualSpacing w:val="1"/>
        <w:jc w:val="left"/>
        <w:rPr/>
      </w:pPr>
      <w:r w:rsidDel="00000000" w:rsidR="00000000" w:rsidRPr="00000000">
        <w:rPr>
          <w:b w:val="1"/>
          <w:rtl w:val="0"/>
        </w:rPr>
        <w:t xml:space="preserve">Instance 2:</w:t>
      </w:r>
      <w:r w:rsidDel="00000000" w:rsidR="00000000" w:rsidRPr="00000000">
        <w:rPr>
          <w:rtl w:val="0"/>
        </w:rPr>
        <w:t xml:space="preserve"> When P decreases in a population, Event E occurs less often.</w:t>
      </w:r>
    </w:p>
    <w:p w:rsidR="00000000" w:rsidDel="00000000" w:rsidP="00000000" w:rsidRDefault="00000000" w:rsidRPr="00000000" w14:paraId="000002AC">
      <w:pPr>
        <w:contextualSpacing w:val="0"/>
        <w:jc w:val="left"/>
        <w:rPr/>
      </w:pPr>
      <w:r w:rsidDel="00000000" w:rsidR="00000000" w:rsidRPr="00000000">
        <w:rPr>
          <w:rtl w:val="0"/>
        </w:rPr>
        <w:t xml:space="preserve">… Also, there can be an inverse relation between P and E.</w:t>
      </w:r>
      <w:r w:rsidDel="00000000" w:rsidR="00000000" w:rsidRPr="00000000">
        <w:rPr>
          <w:rtl w:val="0"/>
        </w:rPr>
      </w:r>
    </w:p>
    <w:p w:rsidR="00000000" w:rsidDel="00000000" w:rsidP="00000000" w:rsidRDefault="00000000" w:rsidRPr="00000000" w14:paraId="000002AD">
      <w:pPr>
        <w:ind w:left="0" w:firstLine="0"/>
        <w:contextualSpacing w:val="0"/>
        <w:jc w:val="left"/>
        <w:rPr/>
      </w:pPr>
      <w:r w:rsidDel="00000000" w:rsidR="00000000" w:rsidRPr="00000000">
        <w:rPr>
          <w:rtl w:val="0"/>
        </w:rPr>
      </w:r>
    </w:p>
    <w:p w:rsidR="00000000" w:rsidDel="00000000" w:rsidP="00000000" w:rsidRDefault="00000000" w:rsidRPr="00000000" w14:paraId="000002AE">
      <w:pPr>
        <w:ind w:left="0" w:firstLine="0"/>
        <w:contextualSpacing w:val="0"/>
        <w:jc w:val="left"/>
        <w:rPr>
          <w:b w:val="1"/>
          <w:sz w:val="24"/>
          <w:szCs w:val="24"/>
        </w:rPr>
      </w:pPr>
      <w:r w:rsidDel="00000000" w:rsidR="00000000" w:rsidRPr="00000000">
        <w:rPr>
          <w:rtl w:val="0"/>
        </w:rPr>
      </w:r>
    </w:p>
    <w:p w:rsidR="00000000" w:rsidDel="00000000" w:rsidP="00000000" w:rsidRDefault="00000000" w:rsidRPr="00000000" w14:paraId="000002AF">
      <w:pPr>
        <w:ind w:left="0" w:firstLine="0"/>
        <w:contextualSpacing w:val="0"/>
        <w:jc w:val="left"/>
        <w:rPr>
          <w:b w:val="1"/>
          <w:sz w:val="24"/>
          <w:szCs w:val="24"/>
        </w:rPr>
      </w:pPr>
      <w:r w:rsidDel="00000000" w:rsidR="00000000" w:rsidRPr="00000000">
        <w:rPr>
          <w:rtl w:val="0"/>
        </w:rPr>
      </w:r>
    </w:p>
    <w:p w:rsidR="00000000" w:rsidDel="00000000" w:rsidP="00000000" w:rsidRDefault="00000000" w:rsidRPr="00000000" w14:paraId="000002B0">
      <w:pPr>
        <w:ind w:left="0" w:firstLine="0"/>
        <w:contextualSpacing w:val="0"/>
        <w:jc w:val="left"/>
        <w:rPr>
          <w:b w:val="1"/>
          <w:sz w:val="24"/>
          <w:szCs w:val="24"/>
        </w:rPr>
      </w:pPr>
      <w:r w:rsidDel="00000000" w:rsidR="00000000" w:rsidRPr="00000000">
        <w:rPr>
          <w:rtl w:val="0"/>
        </w:rPr>
      </w:r>
    </w:p>
    <w:p w:rsidR="00000000" w:rsidDel="00000000" w:rsidP="00000000" w:rsidRDefault="00000000" w:rsidRPr="00000000" w14:paraId="000002B1">
      <w:pPr>
        <w:ind w:left="0" w:firstLine="0"/>
        <w:contextualSpacing w:val="0"/>
        <w:jc w:val="left"/>
        <w:rPr>
          <w:b w:val="1"/>
          <w:sz w:val="24"/>
          <w:szCs w:val="24"/>
        </w:rPr>
      </w:pPr>
      <w:r w:rsidDel="00000000" w:rsidR="00000000" w:rsidRPr="00000000">
        <w:rPr>
          <w:rtl w:val="0"/>
        </w:rPr>
      </w:r>
    </w:p>
    <w:p w:rsidR="00000000" w:rsidDel="00000000" w:rsidP="00000000" w:rsidRDefault="00000000" w:rsidRPr="00000000" w14:paraId="000002B2">
      <w:pPr>
        <w:ind w:left="0" w:firstLine="0"/>
        <w:contextualSpacing w:val="0"/>
        <w:jc w:val="left"/>
        <w:rPr>
          <w:b w:val="1"/>
          <w:sz w:val="24"/>
          <w:szCs w:val="24"/>
        </w:rPr>
      </w:pPr>
      <w:r w:rsidDel="00000000" w:rsidR="00000000" w:rsidRPr="00000000">
        <w:rPr>
          <w:rtl w:val="0"/>
        </w:rPr>
      </w:r>
    </w:p>
    <w:p w:rsidR="00000000" w:rsidDel="00000000" w:rsidP="00000000" w:rsidRDefault="00000000" w:rsidRPr="00000000" w14:paraId="000002B3">
      <w:pPr>
        <w:ind w:left="0" w:firstLine="0"/>
        <w:contextualSpacing w:val="0"/>
        <w:jc w:val="left"/>
        <w:rPr>
          <w:b w:val="1"/>
          <w:sz w:val="24"/>
          <w:szCs w:val="24"/>
        </w:rPr>
      </w:pPr>
      <w:r w:rsidDel="00000000" w:rsidR="00000000" w:rsidRPr="00000000">
        <w:rPr>
          <w:rtl w:val="0"/>
        </w:rPr>
      </w:r>
    </w:p>
    <w:p w:rsidR="00000000" w:rsidDel="00000000" w:rsidP="00000000" w:rsidRDefault="00000000" w:rsidRPr="00000000" w14:paraId="000002B4">
      <w:pPr>
        <w:ind w:left="0" w:firstLine="0"/>
        <w:contextualSpacing w:val="0"/>
        <w:jc w:val="center"/>
        <w:rPr>
          <w:b w:val="1"/>
          <w:sz w:val="24"/>
          <w:szCs w:val="24"/>
        </w:rPr>
      </w:pPr>
      <w:r w:rsidDel="00000000" w:rsidR="00000000" w:rsidRPr="00000000">
        <w:rPr>
          <w:b w:val="1"/>
          <w:sz w:val="24"/>
          <w:szCs w:val="24"/>
          <w:rtl w:val="0"/>
        </w:rPr>
        <w:t xml:space="preserve">Class #14 (October 31)</w:t>
      </w:r>
    </w:p>
    <w:p w:rsidR="00000000" w:rsidDel="00000000" w:rsidP="00000000" w:rsidRDefault="00000000" w:rsidRPr="00000000" w14:paraId="000002B5">
      <w:pPr>
        <w:ind w:left="0" w:firstLine="0"/>
        <w:contextualSpacing w:val="0"/>
        <w:jc w:val="left"/>
        <w:rPr/>
      </w:pPr>
      <w:r w:rsidDel="00000000" w:rsidR="00000000" w:rsidRPr="00000000">
        <w:rPr>
          <w:rtl w:val="0"/>
        </w:rPr>
      </w:r>
    </w:p>
    <w:p w:rsidR="00000000" w:rsidDel="00000000" w:rsidP="00000000" w:rsidRDefault="00000000" w:rsidRPr="00000000" w14:paraId="000002B6">
      <w:pPr>
        <w:ind w:left="0" w:firstLine="0"/>
        <w:contextualSpacing w:val="0"/>
        <w:jc w:val="left"/>
        <w:rPr>
          <w:b w:val="1"/>
        </w:rPr>
      </w:pPr>
      <w:r w:rsidDel="00000000" w:rsidR="00000000" w:rsidRPr="00000000">
        <w:rPr>
          <w:b w:val="1"/>
          <w:rtl w:val="0"/>
        </w:rPr>
        <w:t xml:space="preserve">Argument by Analogy</w:t>
      </w:r>
    </w:p>
    <w:p w:rsidR="00000000" w:rsidDel="00000000" w:rsidP="00000000" w:rsidRDefault="00000000" w:rsidRPr="00000000" w14:paraId="000002B7">
      <w:pPr>
        <w:numPr>
          <w:ilvl w:val="0"/>
          <w:numId w:val="68"/>
        </w:numPr>
        <w:ind w:left="720" w:hanging="360"/>
        <w:contextualSpacing w:val="1"/>
        <w:jc w:val="left"/>
        <w:rPr>
          <w:u w:val="none"/>
        </w:rPr>
      </w:pPr>
      <w:r w:rsidDel="00000000" w:rsidR="00000000" w:rsidRPr="00000000">
        <w:rPr>
          <w:rtl w:val="0"/>
        </w:rPr>
        <w:t xml:space="preserve">An analogy is a comparison of two or more things that are like in specific ways.</w:t>
      </w:r>
    </w:p>
    <w:p w:rsidR="00000000" w:rsidDel="00000000" w:rsidP="00000000" w:rsidRDefault="00000000" w:rsidRPr="00000000" w14:paraId="000002B8">
      <w:pPr>
        <w:numPr>
          <w:ilvl w:val="0"/>
          <w:numId w:val="180"/>
        </w:numPr>
        <w:ind w:left="1440" w:hanging="360"/>
        <w:contextualSpacing w:val="1"/>
        <w:jc w:val="left"/>
        <w:rPr>
          <w:u w:val="none"/>
        </w:rPr>
      </w:pPr>
      <w:r w:rsidDel="00000000" w:rsidR="00000000" w:rsidRPr="00000000">
        <w:rPr>
          <w:rtl w:val="0"/>
        </w:rPr>
        <w:t xml:space="preserve">Analogies can also be used to argue inductively for a conclusion.</w:t>
      </w:r>
    </w:p>
    <w:p w:rsidR="00000000" w:rsidDel="00000000" w:rsidP="00000000" w:rsidRDefault="00000000" w:rsidRPr="00000000" w14:paraId="000002B9">
      <w:pPr>
        <w:numPr>
          <w:ilvl w:val="1"/>
          <w:numId w:val="180"/>
        </w:numPr>
        <w:ind w:left="2160" w:hanging="360"/>
        <w:contextualSpacing w:val="1"/>
        <w:jc w:val="left"/>
        <w:rPr>
          <w:u w:val="none"/>
        </w:rPr>
      </w:pPr>
      <w:r w:rsidDel="00000000" w:rsidR="00000000" w:rsidRPr="00000000">
        <w:rPr>
          <w:rtl w:val="0"/>
        </w:rPr>
        <w:t xml:space="preserve">Such arguments are known as ‘analogical induction’ or ‘argument by analogy’.</w:t>
      </w:r>
    </w:p>
    <w:p w:rsidR="00000000" w:rsidDel="00000000" w:rsidP="00000000" w:rsidRDefault="00000000" w:rsidRPr="00000000" w14:paraId="000002BA">
      <w:pPr>
        <w:numPr>
          <w:ilvl w:val="1"/>
          <w:numId w:val="180"/>
        </w:numPr>
        <w:ind w:left="2160" w:hanging="360"/>
        <w:contextualSpacing w:val="1"/>
        <w:jc w:val="left"/>
        <w:rPr>
          <w:u w:val="none"/>
        </w:rPr>
      </w:pPr>
      <w:r w:rsidDel="00000000" w:rsidR="00000000" w:rsidRPr="00000000">
        <w:rPr>
          <w:rtl w:val="0"/>
        </w:rPr>
        <w:t xml:space="preserve">It works like this: ‘Because these two (or more) things are similar in several ways, they must be similar in some further way.’</w:t>
      </w:r>
    </w:p>
    <w:p w:rsidR="00000000" w:rsidDel="00000000" w:rsidP="00000000" w:rsidRDefault="00000000" w:rsidRPr="00000000" w14:paraId="000002BB">
      <w:pPr>
        <w:numPr>
          <w:ilvl w:val="0"/>
          <w:numId w:val="114"/>
        </w:numPr>
        <w:ind w:left="720" w:hanging="360"/>
        <w:contextualSpacing w:val="1"/>
        <w:jc w:val="left"/>
        <w:rPr>
          <w:u w:val="none"/>
        </w:rPr>
      </w:pPr>
      <w:r w:rsidDel="00000000" w:rsidR="00000000" w:rsidRPr="00000000">
        <w:rPr>
          <w:rtl w:val="0"/>
        </w:rPr>
        <w:t xml:space="preserve">Example:</w:t>
      </w:r>
    </w:p>
    <w:p w:rsidR="00000000" w:rsidDel="00000000" w:rsidP="00000000" w:rsidRDefault="00000000" w:rsidRPr="00000000" w14:paraId="000002BC">
      <w:pPr>
        <w:numPr>
          <w:ilvl w:val="0"/>
          <w:numId w:val="103"/>
        </w:numPr>
        <w:ind w:left="1440" w:hanging="360"/>
        <w:contextualSpacing w:val="1"/>
        <w:jc w:val="left"/>
        <w:rPr>
          <w:u w:val="none"/>
        </w:rPr>
      </w:pPr>
      <w:r w:rsidDel="00000000" w:rsidR="00000000" w:rsidRPr="00000000">
        <w:rPr>
          <w:rtl w:val="0"/>
        </w:rPr>
        <w:t xml:space="preserve">‘Animals, like humans, have nerves, a spinal cord, and a brain. So, like humans, animals must feel pain.’</w:t>
      </w:r>
    </w:p>
    <w:p w:rsidR="00000000" w:rsidDel="00000000" w:rsidP="00000000" w:rsidRDefault="00000000" w:rsidRPr="00000000" w14:paraId="000002BD">
      <w:pPr>
        <w:numPr>
          <w:ilvl w:val="0"/>
          <w:numId w:val="153"/>
        </w:numPr>
        <w:ind w:left="720" w:hanging="360"/>
        <w:contextualSpacing w:val="1"/>
        <w:jc w:val="left"/>
        <w:rPr>
          <w:u w:val="none"/>
        </w:rPr>
      </w:pPr>
      <w:r w:rsidDel="00000000" w:rsidR="00000000" w:rsidRPr="00000000">
        <w:rPr>
          <w:rtl w:val="0"/>
        </w:rPr>
        <w:t xml:space="preserve">Formally:</w:t>
      </w:r>
    </w:p>
    <w:p w:rsidR="00000000" w:rsidDel="00000000" w:rsidP="00000000" w:rsidRDefault="00000000" w:rsidRPr="00000000" w14:paraId="000002BE">
      <w:pPr>
        <w:numPr>
          <w:ilvl w:val="0"/>
          <w:numId w:val="122"/>
        </w:numPr>
        <w:ind w:left="1440" w:hanging="360"/>
        <w:contextualSpacing w:val="1"/>
        <w:jc w:val="left"/>
        <w:rPr>
          <w:u w:val="none"/>
        </w:rPr>
      </w:pPr>
      <w:r w:rsidDel="00000000" w:rsidR="00000000" w:rsidRPr="00000000">
        <w:rPr>
          <w:rtl w:val="0"/>
        </w:rPr>
        <w:t xml:space="preserve">Thing A has properties PI, P2, P3, and P4.</w:t>
      </w:r>
    </w:p>
    <w:p w:rsidR="00000000" w:rsidDel="00000000" w:rsidP="00000000" w:rsidRDefault="00000000" w:rsidRPr="00000000" w14:paraId="000002BF">
      <w:pPr>
        <w:numPr>
          <w:ilvl w:val="0"/>
          <w:numId w:val="122"/>
        </w:numPr>
        <w:ind w:left="1440" w:hanging="360"/>
        <w:contextualSpacing w:val="1"/>
        <w:jc w:val="left"/>
        <w:rPr>
          <w:u w:val="none"/>
        </w:rPr>
      </w:pPr>
      <w:r w:rsidDel="00000000" w:rsidR="00000000" w:rsidRPr="00000000">
        <w:rPr>
          <w:rtl w:val="0"/>
        </w:rPr>
        <w:t xml:space="preserve">Thing B alo has properties PI, P2, and P3.</w:t>
      </w:r>
    </w:p>
    <w:p w:rsidR="00000000" w:rsidDel="00000000" w:rsidP="00000000" w:rsidRDefault="00000000" w:rsidRPr="00000000" w14:paraId="000002C0">
      <w:pPr>
        <w:numPr>
          <w:ilvl w:val="0"/>
          <w:numId w:val="122"/>
        </w:numPr>
        <w:ind w:left="1440" w:hanging="360"/>
        <w:contextualSpacing w:val="1"/>
        <w:jc w:val="left"/>
        <w:rPr>
          <w:u w:val="none"/>
        </w:rPr>
      </w:pPr>
      <w:r w:rsidDel="00000000" w:rsidR="00000000" w:rsidRPr="00000000">
        <w:rPr>
          <w:rtl w:val="0"/>
        </w:rPr>
        <w:t xml:space="preserve">Therefore, thing B likely has property P4.</w:t>
      </w:r>
    </w:p>
    <w:p w:rsidR="00000000" w:rsidDel="00000000" w:rsidP="00000000" w:rsidRDefault="00000000" w:rsidRPr="00000000" w14:paraId="000002C1">
      <w:pPr>
        <w:numPr>
          <w:ilvl w:val="0"/>
          <w:numId w:val="46"/>
        </w:numPr>
        <w:ind w:left="720" w:hanging="360"/>
        <w:contextualSpacing w:val="1"/>
        <w:jc w:val="left"/>
        <w:rPr>
          <w:u w:val="none"/>
        </w:rPr>
      </w:pPr>
      <w:r w:rsidDel="00000000" w:rsidR="00000000" w:rsidRPr="00000000">
        <w:rPr>
          <w:rtl w:val="0"/>
        </w:rPr>
        <w:t xml:space="preserve">How well does it work?</w:t>
      </w:r>
    </w:p>
    <w:p w:rsidR="00000000" w:rsidDel="00000000" w:rsidP="00000000" w:rsidRDefault="00000000" w:rsidRPr="00000000" w14:paraId="000002C2">
      <w:pPr>
        <w:numPr>
          <w:ilvl w:val="0"/>
          <w:numId w:val="95"/>
        </w:numPr>
        <w:ind w:left="1440" w:hanging="360"/>
        <w:contextualSpacing w:val="1"/>
        <w:jc w:val="left"/>
        <w:rPr>
          <w:u w:val="none"/>
        </w:rPr>
      </w:pPr>
      <w:r w:rsidDel="00000000" w:rsidR="00000000" w:rsidRPr="00000000">
        <w:rPr>
          <w:rtl w:val="0"/>
        </w:rPr>
        <w:t xml:space="preserve">Like all non deductive reasoning, good arguments from analogy only provide probable support for their conclusions.</w:t>
      </w:r>
    </w:p>
    <w:p w:rsidR="00000000" w:rsidDel="00000000" w:rsidP="00000000" w:rsidRDefault="00000000" w:rsidRPr="00000000" w14:paraId="000002C3">
      <w:pPr>
        <w:numPr>
          <w:ilvl w:val="1"/>
          <w:numId w:val="95"/>
        </w:numPr>
        <w:ind w:left="2160" w:hanging="360"/>
        <w:contextualSpacing w:val="1"/>
        <w:jc w:val="left"/>
        <w:rPr>
          <w:u w:val="none"/>
        </w:rPr>
      </w:pPr>
      <w:r w:rsidDel="00000000" w:rsidR="00000000" w:rsidRPr="00000000">
        <w:rPr>
          <w:rtl w:val="0"/>
        </w:rPr>
        <w:t xml:space="preserve">The more similarity there is between the things being compared, the more likely the conclusion is.</w:t>
      </w:r>
    </w:p>
    <w:p w:rsidR="00000000" w:rsidDel="00000000" w:rsidP="00000000" w:rsidRDefault="00000000" w:rsidRPr="00000000" w14:paraId="000002C4">
      <w:pPr>
        <w:contextualSpacing w:val="0"/>
        <w:jc w:val="left"/>
        <w:rPr/>
      </w:pPr>
      <w:r w:rsidDel="00000000" w:rsidR="00000000" w:rsidRPr="00000000">
        <w:rPr>
          <w:rtl w:val="0"/>
        </w:rPr>
      </w:r>
    </w:p>
    <w:p w:rsidR="00000000" w:rsidDel="00000000" w:rsidP="00000000" w:rsidRDefault="00000000" w:rsidRPr="00000000" w14:paraId="000002C5">
      <w:pPr>
        <w:contextualSpacing w:val="0"/>
        <w:jc w:val="left"/>
        <w:rPr>
          <w:b w:val="1"/>
        </w:rPr>
      </w:pPr>
      <w:r w:rsidDel="00000000" w:rsidR="00000000" w:rsidRPr="00000000">
        <w:rPr>
          <w:b w:val="1"/>
          <w:rtl w:val="0"/>
        </w:rPr>
        <w:t xml:space="preserve">Evaluating or judging arguments from analogy</w:t>
      </w:r>
    </w:p>
    <w:p w:rsidR="00000000" w:rsidDel="00000000" w:rsidP="00000000" w:rsidRDefault="00000000" w:rsidRPr="00000000" w14:paraId="000002C6">
      <w:pPr>
        <w:numPr>
          <w:ilvl w:val="0"/>
          <w:numId w:val="29"/>
        </w:numPr>
        <w:ind w:left="720" w:hanging="360"/>
        <w:contextualSpacing w:val="1"/>
        <w:jc w:val="left"/>
        <w:rPr>
          <w:b w:val="1"/>
        </w:rPr>
      </w:pPr>
      <w:r w:rsidDel="00000000" w:rsidR="00000000" w:rsidRPr="00000000">
        <w:rPr>
          <w:b w:val="1"/>
          <w:rtl w:val="0"/>
        </w:rPr>
        <w:t xml:space="preserve">Consider:</w:t>
      </w:r>
    </w:p>
    <w:p w:rsidR="00000000" w:rsidDel="00000000" w:rsidP="00000000" w:rsidRDefault="00000000" w:rsidRPr="00000000" w14:paraId="000002C7">
      <w:pPr>
        <w:numPr>
          <w:ilvl w:val="0"/>
          <w:numId w:val="79"/>
        </w:numPr>
        <w:ind w:left="1440" w:hanging="360"/>
        <w:contextualSpacing w:val="1"/>
        <w:jc w:val="left"/>
        <w:rPr/>
      </w:pPr>
      <w:r w:rsidDel="00000000" w:rsidR="00000000" w:rsidRPr="00000000">
        <w:rPr>
          <w:rtl w:val="0"/>
        </w:rPr>
        <w:t xml:space="preserve">Relevant similarities</w:t>
      </w:r>
    </w:p>
    <w:p w:rsidR="00000000" w:rsidDel="00000000" w:rsidP="00000000" w:rsidRDefault="00000000" w:rsidRPr="00000000" w14:paraId="000002C8">
      <w:pPr>
        <w:numPr>
          <w:ilvl w:val="0"/>
          <w:numId w:val="79"/>
        </w:numPr>
        <w:ind w:left="1440" w:hanging="360"/>
        <w:contextualSpacing w:val="1"/>
        <w:jc w:val="left"/>
        <w:rPr/>
      </w:pPr>
      <w:r w:rsidDel="00000000" w:rsidR="00000000" w:rsidRPr="00000000">
        <w:rPr>
          <w:rtl w:val="0"/>
        </w:rPr>
        <w:t xml:space="preserve">Relevant dissimilarities</w:t>
      </w:r>
    </w:p>
    <w:p w:rsidR="00000000" w:rsidDel="00000000" w:rsidP="00000000" w:rsidRDefault="00000000" w:rsidRPr="00000000" w14:paraId="000002C9">
      <w:pPr>
        <w:numPr>
          <w:ilvl w:val="0"/>
          <w:numId w:val="79"/>
        </w:numPr>
        <w:ind w:left="1440" w:hanging="360"/>
        <w:contextualSpacing w:val="1"/>
        <w:jc w:val="left"/>
        <w:rPr/>
      </w:pPr>
      <w:r w:rsidDel="00000000" w:rsidR="00000000" w:rsidRPr="00000000">
        <w:rPr>
          <w:rtl w:val="0"/>
        </w:rPr>
        <w:t xml:space="preserve">Number of instances compared</w:t>
      </w:r>
    </w:p>
    <w:p w:rsidR="00000000" w:rsidDel="00000000" w:rsidP="00000000" w:rsidRDefault="00000000" w:rsidRPr="00000000" w14:paraId="000002CA">
      <w:pPr>
        <w:numPr>
          <w:ilvl w:val="0"/>
          <w:numId w:val="79"/>
        </w:numPr>
        <w:ind w:left="1440" w:hanging="360"/>
        <w:contextualSpacing w:val="1"/>
        <w:jc w:val="left"/>
        <w:rPr/>
      </w:pPr>
      <w:r w:rsidDel="00000000" w:rsidR="00000000" w:rsidRPr="00000000">
        <w:rPr>
          <w:rtl w:val="0"/>
        </w:rPr>
        <w:t xml:space="preserve">Diversity among cases</w:t>
      </w:r>
    </w:p>
    <w:p w:rsidR="00000000" w:rsidDel="00000000" w:rsidP="00000000" w:rsidRDefault="00000000" w:rsidRPr="00000000" w14:paraId="000002CB">
      <w:pPr>
        <w:numPr>
          <w:ilvl w:val="0"/>
          <w:numId w:val="70"/>
        </w:numPr>
        <w:ind w:left="720" w:hanging="360"/>
        <w:contextualSpacing w:val="1"/>
        <w:jc w:val="left"/>
        <w:rPr>
          <w:b w:val="1"/>
          <w:u w:val="none"/>
        </w:rPr>
      </w:pPr>
      <w:r w:rsidDel="00000000" w:rsidR="00000000" w:rsidRPr="00000000">
        <w:rPr>
          <w:b w:val="1"/>
          <w:rtl w:val="0"/>
        </w:rPr>
        <w:t xml:space="preserve">Relevant Similarities</w:t>
      </w:r>
    </w:p>
    <w:p w:rsidR="00000000" w:rsidDel="00000000" w:rsidP="00000000" w:rsidRDefault="00000000" w:rsidRPr="00000000" w14:paraId="000002CC">
      <w:pPr>
        <w:numPr>
          <w:ilvl w:val="0"/>
          <w:numId w:val="72"/>
        </w:numPr>
        <w:ind w:left="1440" w:hanging="360"/>
        <w:contextualSpacing w:val="1"/>
        <w:jc w:val="left"/>
        <w:rPr>
          <w:u w:val="none"/>
        </w:rPr>
      </w:pPr>
      <w:r w:rsidDel="00000000" w:rsidR="00000000" w:rsidRPr="00000000">
        <w:rPr>
          <w:rtl w:val="0"/>
        </w:rPr>
        <w:t xml:space="preserve">The more relevant the similarities are between the things being compared, the more probable the conclusion.</w:t>
      </w:r>
    </w:p>
    <w:p w:rsidR="00000000" w:rsidDel="00000000" w:rsidP="00000000" w:rsidRDefault="00000000" w:rsidRPr="00000000" w14:paraId="000002CD">
      <w:pPr>
        <w:numPr>
          <w:ilvl w:val="0"/>
          <w:numId w:val="72"/>
        </w:numPr>
        <w:ind w:left="1440" w:hanging="360"/>
        <w:contextualSpacing w:val="1"/>
        <w:jc w:val="left"/>
        <w:rPr>
          <w:u w:val="none"/>
        </w:rPr>
      </w:pPr>
      <w:r w:rsidDel="00000000" w:rsidR="00000000" w:rsidRPr="00000000">
        <w:rPr>
          <w:rtl w:val="0"/>
        </w:rPr>
        <w:t xml:space="preserve">Relevant similarities are important, but it’s not the sheer number of similarities that matters, it’s how relevant the similarities are matters of importance too.</w:t>
      </w:r>
    </w:p>
    <w:p w:rsidR="00000000" w:rsidDel="00000000" w:rsidP="00000000" w:rsidRDefault="00000000" w:rsidRPr="00000000" w14:paraId="000002CE">
      <w:pPr>
        <w:numPr>
          <w:ilvl w:val="0"/>
          <w:numId w:val="112"/>
        </w:numPr>
        <w:ind w:left="720" w:hanging="360"/>
        <w:contextualSpacing w:val="1"/>
        <w:jc w:val="left"/>
        <w:rPr>
          <w:b w:val="1"/>
          <w:u w:val="none"/>
        </w:rPr>
      </w:pPr>
      <w:r w:rsidDel="00000000" w:rsidR="00000000" w:rsidRPr="00000000">
        <w:rPr>
          <w:b w:val="1"/>
          <w:rtl w:val="0"/>
        </w:rPr>
        <w:t xml:space="preserve">Relevant Dissimilarities</w:t>
      </w:r>
    </w:p>
    <w:p w:rsidR="00000000" w:rsidDel="00000000" w:rsidP="00000000" w:rsidRDefault="00000000" w:rsidRPr="00000000" w14:paraId="000002CF">
      <w:pPr>
        <w:numPr>
          <w:ilvl w:val="0"/>
          <w:numId w:val="3"/>
        </w:numPr>
        <w:ind w:left="1440" w:hanging="360"/>
        <w:contextualSpacing w:val="1"/>
        <w:jc w:val="left"/>
        <w:rPr>
          <w:u w:val="none"/>
        </w:rPr>
      </w:pPr>
      <w:r w:rsidDel="00000000" w:rsidR="00000000" w:rsidRPr="00000000">
        <w:rPr>
          <w:rtl w:val="0"/>
        </w:rPr>
        <w:t xml:space="preserve">The more relevant the dissimilarities between the two things compared, the less probable the conclusion is.</w:t>
      </w:r>
    </w:p>
    <w:p w:rsidR="00000000" w:rsidDel="00000000" w:rsidP="00000000" w:rsidRDefault="00000000" w:rsidRPr="00000000" w14:paraId="000002D0">
      <w:pPr>
        <w:numPr>
          <w:ilvl w:val="0"/>
          <w:numId w:val="12"/>
        </w:numPr>
        <w:ind w:left="720" w:hanging="360"/>
        <w:contextualSpacing w:val="1"/>
        <w:jc w:val="left"/>
        <w:rPr>
          <w:b w:val="1"/>
          <w:u w:val="none"/>
        </w:rPr>
      </w:pPr>
      <w:r w:rsidDel="00000000" w:rsidR="00000000" w:rsidRPr="00000000">
        <w:rPr>
          <w:b w:val="1"/>
          <w:rtl w:val="0"/>
        </w:rPr>
        <w:t xml:space="preserve">Number of Instances Compared</w:t>
      </w:r>
    </w:p>
    <w:p w:rsidR="00000000" w:rsidDel="00000000" w:rsidP="00000000" w:rsidRDefault="00000000" w:rsidRPr="00000000" w14:paraId="000002D1">
      <w:pPr>
        <w:numPr>
          <w:ilvl w:val="0"/>
          <w:numId w:val="10"/>
        </w:numPr>
        <w:ind w:left="1440" w:hanging="360"/>
        <w:contextualSpacing w:val="1"/>
        <w:jc w:val="left"/>
        <w:rPr>
          <w:u w:val="none"/>
        </w:rPr>
      </w:pPr>
      <w:r w:rsidDel="00000000" w:rsidR="00000000" w:rsidRPr="00000000">
        <w:rPr>
          <w:rtl w:val="0"/>
        </w:rPr>
        <w:t xml:space="preserve">For the most part, the more comparisons the better.</w:t>
      </w:r>
    </w:p>
    <w:p w:rsidR="00000000" w:rsidDel="00000000" w:rsidP="00000000" w:rsidRDefault="00000000" w:rsidRPr="00000000" w14:paraId="000002D2">
      <w:pPr>
        <w:numPr>
          <w:ilvl w:val="0"/>
          <w:numId w:val="65"/>
        </w:numPr>
        <w:ind w:left="720" w:hanging="360"/>
        <w:contextualSpacing w:val="1"/>
        <w:jc w:val="left"/>
        <w:rPr>
          <w:b w:val="1"/>
          <w:u w:val="none"/>
        </w:rPr>
      </w:pPr>
      <w:r w:rsidDel="00000000" w:rsidR="00000000" w:rsidRPr="00000000">
        <w:rPr>
          <w:b w:val="1"/>
          <w:rtl w:val="0"/>
        </w:rPr>
        <w:t xml:space="preserve">Diversity among Cases</w:t>
      </w:r>
    </w:p>
    <w:p w:rsidR="00000000" w:rsidDel="00000000" w:rsidP="00000000" w:rsidRDefault="00000000" w:rsidRPr="00000000" w14:paraId="000002D3">
      <w:pPr>
        <w:numPr>
          <w:ilvl w:val="0"/>
          <w:numId w:val="96"/>
        </w:numPr>
        <w:ind w:left="1440" w:hanging="360"/>
        <w:contextualSpacing w:val="1"/>
        <w:jc w:val="left"/>
        <w:rPr>
          <w:u w:val="none"/>
        </w:rPr>
      </w:pPr>
      <w:r w:rsidDel="00000000" w:rsidR="00000000" w:rsidRPr="00000000">
        <w:rPr>
          <w:rtl w:val="0"/>
        </w:rPr>
        <w:t xml:space="preserve">The greater the diversity among cases showing relevant similarities, the better.</w:t>
      </w:r>
    </w:p>
    <w:p w:rsidR="00000000" w:rsidDel="00000000" w:rsidP="00000000" w:rsidRDefault="00000000" w:rsidRPr="00000000" w14:paraId="000002D4">
      <w:pPr>
        <w:contextualSpacing w:val="0"/>
        <w:jc w:val="left"/>
        <w:rPr/>
      </w:pPr>
      <w:r w:rsidDel="00000000" w:rsidR="00000000" w:rsidRPr="00000000">
        <w:rPr>
          <w:rtl w:val="0"/>
        </w:rPr>
      </w:r>
    </w:p>
    <w:p w:rsidR="00000000" w:rsidDel="00000000" w:rsidP="00000000" w:rsidRDefault="00000000" w:rsidRPr="00000000" w14:paraId="000002D5">
      <w:pPr>
        <w:contextualSpacing w:val="0"/>
        <w:jc w:val="left"/>
        <w:rPr/>
      </w:pPr>
      <w:r w:rsidDel="00000000" w:rsidR="00000000" w:rsidRPr="00000000">
        <w:rPr>
          <w:rtl w:val="0"/>
        </w:rPr>
      </w:r>
    </w:p>
    <w:p w:rsidR="00000000" w:rsidDel="00000000" w:rsidP="00000000" w:rsidRDefault="00000000" w:rsidRPr="00000000" w14:paraId="000002D6">
      <w:pPr>
        <w:contextualSpacing w:val="0"/>
        <w:jc w:val="left"/>
        <w:rPr/>
      </w:pPr>
      <w:r w:rsidDel="00000000" w:rsidR="00000000" w:rsidRPr="00000000">
        <w:rPr>
          <w:rtl w:val="0"/>
        </w:rPr>
      </w:r>
    </w:p>
    <w:p w:rsidR="00000000" w:rsidDel="00000000" w:rsidP="00000000" w:rsidRDefault="00000000" w:rsidRPr="00000000" w14:paraId="000002D7">
      <w:pPr>
        <w:contextualSpacing w:val="0"/>
        <w:jc w:val="left"/>
        <w:rPr>
          <w:b w:val="1"/>
        </w:rPr>
      </w:pPr>
      <w:r w:rsidDel="00000000" w:rsidR="00000000" w:rsidRPr="00000000">
        <w:rPr>
          <w:b w:val="1"/>
          <w:rtl w:val="0"/>
        </w:rPr>
        <w:t xml:space="preserve">Fallacies</w:t>
      </w:r>
    </w:p>
    <w:p w:rsidR="00000000" w:rsidDel="00000000" w:rsidP="00000000" w:rsidRDefault="00000000" w:rsidRPr="00000000" w14:paraId="000002D8">
      <w:pPr>
        <w:numPr>
          <w:ilvl w:val="0"/>
          <w:numId w:val="116"/>
        </w:numPr>
        <w:ind w:left="720" w:hanging="360"/>
        <w:contextualSpacing w:val="1"/>
        <w:jc w:val="left"/>
        <w:rPr>
          <w:u w:val="none"/>
        </w:rPr>
      </w:pPr>
      <w:r w:rsidDel="00000000" w:rsidR="00000000" w:rsidRPr="00000000">
        <w:rPr>
          <w:rtl w:val="0"/>
        </w:rPr>
        <w:t xml:space="preserve">Certain types of defective arguments happen so frequently that they have been given names.</w:t>
      </w:r>
    </w:p>
    <w:p w:rsidR="00000000" w:rsidDel="00000000" w:rsidP="00000000" w:rsidRDefault="00000000" w:rsidRPr="00000000" w14:paraId="000002D9">
      <w:pPr>
        <w:numPr>
          <w:ilvl w:val="1"/>
          <w:numId w:val="127"/>
        </w:numPr>
        <w:ind w:left="1440" w:hanging="360"/>
        <w:contextualSpacing w:val="1"/>
        <w:jc w:val="left"/>
        <w:rPr>
          <w:u w:val="none"/>
        </w:rPr>
      </w:pPr>
      <w:r w:rsidDel="00000000" w:rsidR="00000000" w:rsidRPr="00000000">
        <w:rPr>
          <w:rtl w:val="0"/>
        </w:rPr>
        <w:t xml:space="preserve">These are known as fallacies, and such arguments are to be ‘fallacious’ or ‘erroneous’.</w:t>
      </w:r>
    </w:p>
    <w:p w:rsidR="00000000" w:rsidDel="00000000" w:rsidP="00000000" w:rsidRDefault="00000000" w:rsidRPr="00000000" w14:paraId="000002DA">
      <w:pPr>
        <w:numPr>
          <w:ilvl w:val="0"/>
          <w:numId w:val="140"/>
        </w:numPr>
        <w:ind w:left="720" w:hanging="360"/>
        <w:contextualSpacing w:val="1"/>
        <w:jc w:val="left"/>
        <w:rPr>
          <w:u w:val="none"/>
        </w:rPr>
      </w:pPr>
      <w:r w:rsidDel="00000000" w:rsidR="00000000" w:rsidRPr="00000000">
        <w:rPr>
          <w:b w:val="1"/>
          <w:rtl w:val="0"/>
        </w:rPr>
        <w:t xml:space="preserve">Fallacy:</w:t>
      </w:r>
      <w:r w:rsidDel="00000000" w:rsidR="00000000" w:rsidRPr="00000000">
        <w:rPr>
          <w:rtl w:val="0"/>
        </w:rPr>
        <w:t xml:space="preserve"> An error in reasoning.</w:t>
      </w:r>
    </w:p>
    <w:p w:rsidR="00000000" w:rsidDel="00000000" w:rsidP="00000000" w:rsidRDefault="00000000" w:rsidRPr="00000000" w14:paraId="000002DB">
      <w:pPr>
        <w:numPr>
          <w:ilvl w:val="0"/>
          <w:numId w:val="140"/>
        </w:numPr>
        <w:ind w:left="720" w:hanging="360"/>
        <w:contextualSpacing w:val="1"/>
        <w:jc w:val="left"/>
        <w:rPr>
          <w:u w:val="none"/>
        </w:rPr>
      </w:pPr>
      <w:r w:rsidDel="00000000" w:rsidR="00000000" w:rsidRPr="00000000">
        <w:rPr>
          <w:rtl w:val="0"/>
        </w:rPr>
        <w:t xml:space="preserve">Fallacies can seem plausible.</w:t>
      </w:r>
    </w:p>
    <w:p w:rsidR="00000000" w:rsidDel="00000000" w:rsidP="00000000" w:rsidRDefault="00000000" w:rsidRPr="00000000" w14:paraId="000002DC">
      <w:pPr>
        <w:numPr>
          <w:ilvl w:val="0"/>
          <w:numId w:val="77"/>
        </w:numPr>
        <w:ind w:left="1440" w:hanging="360"/>
        <w:contextualSpacing w:val="1"/>
        <w:jc w:val="left"/>
        <w:rPr>
          <w:u w:val="none"/>
        </w:rPr>
      </w:pPr>
      <w:r w:rsidDel="00000000" w:rsidR="00000000" w:rsidRPr="00000000">
        <w:rPr>
          <w:rtl w:val="0"/>
        </w:rPr>
        <w:t xml:space="preserve">They are psychologically persuasive, though logically powerless.</w:t>
      </w:r>
    </w:p>
    <w:p w:rsidR="00000000" w:rsidDel="00000000" w:rsidP="00000000" w:rsidRDefault="00000000" w:rsidRPr="00000000" w14:paraId="000002DD">
      <w:pPr>
        <w:contextualSpacing w:val="0"/>
        <w:jc w:val="left"/>
        <w:rPr/>
      </w:pPr>
      <w:r w:rsidDel="00000000" w:rsidR="00000000" w:rsidRPr="00000000">
        <w:rPr>
          <w:rtl w:val="0"/>
        </w:rPr>
      </w:r>
    </w:p>
    <w:p w:rsidR="00000000" w:rsidDel="00000000" w:rsidP="00000000" w:rsidRDefault="00000000" w:rsidRPr="00000000" w14:paraId="000002DE">
      <w:pPr>
        <w:contextualSpacing w:val="0"/>
        <w:jc w:val="left"/>
        <w:rPr>
          <w:b w:val="1"/>
        </w:rPr>
      </w:pPr>
      <w:r w:rsidDel="00000000" w:rsidR="00000000" w:rsidRPr="00000000">
        <w:rPr>
          <w:b w:val="1"/>
          <w:rtl w:val="0"/>
        </w:rPr>
        <w:t xml:space="preserve">Two Categories of Fallacies</w:t>
      </w:r>
    </w:p>
    <w:p w:rsidR="00000000" w:rsidDel="00000000" w:rsidP="00000000" w:rsidRDefault="00000000" w:rsidRPr="00000000" w14:paraId="000002DF">
      <w:pPr>
        <w:numPr>
          <w:ilvl w:val="0"/>
          <w:numId w:val="84"/>
        </w:numPr>
        <w:ind w:left="720" w:hanging="360"/>
        <w:contextualSpacing w:val="1"/>
        <w:jc w:val="left"/>
        <w:rPr>
          <w:u w:val="none"/>
        </w:rPr>
      </w:pPr>
      <w:r w:rsidDel="00000000" w:rsidR="00000000" w:rsidRPr="00000000">
        <w:rPr>
          <w:rtl w:val="0"/>
        </w:rPr>
        <w:t xml:space="preserve">Irrelevant premises. (They try to use ‘reasons’ that have nothing to do with the conclusion.)</w:t>
      </w:r>
    </w:p>
    <w:p w:rsidR="00000000" w:rsidDel="00000000" w:rsidP="00000000" w:rsidRDefault="00000000" w:rsidRPr="00000000" w14:paraId="000002E0">
      <w:pPr>
        <w:numPr>
          <w:ilvl w:val="0"/>
          <w:numId w:val="84"/>
        </w:numPr>
        <w:ind w:left="720" w:hanging="360"/>
        <w:contextualSpacing w:val="1"/>
        <w:jc w:val="left"/>
        <w:rPr>
          <w:u w:val="none"/>
        </w:rPr>
      </w:pPr>
      <w:r w:rsidDel="00000000" w:rsidR="00000000" w:rsidRPr="00000000">
        <w:rPr>
          <w:rtl w:val="0"/>
        </w:rPr>
        <w:t xml:space="preserve">Those that have unacceptable premises. (They use premises that are relevant, but don’t support the conclusion well.)</w:t>
      </w:r>
    </w:p>
    <w:p w:rsidR="00000000" w:rsidDel="00000000" w:rsidP="00000000" w:rsidRDefault="00000000" w:rsidRPr="00000000" w14:paraId="000002E1">
      <w:pPr>
        <w:contextualSpacing w:val="0"/>
        <w:jc w:val="left"/>
        <w:rPr/>
      </w:pPr>
      <w:r w:rsidDel="00000000" w:rsidR="00000000" w:rsidRPr="00000000">
        <w:rPr>
          <w:rtl w:val="0"/>
        </w:rPr>
      </w:r>
    </w:p>
    <w:p w:rsidR="00000000" w:rsidDel="00000000" w:rsidP="00000000" w:rsidRDefault="00000000" w:rsidRPr="00000000" w14:paraId="000002E2">
      <w:pPr>
        <w:ind w:left="720" w:firstLine="0"/>
        <w:contextualSpacing w:val="0"/>
        <w:jc w:val="left"/>
        <w:rPr>
          <w:b w:val="1"/>
        </w:rPr>
      </w:pPr>
      <w:r w:rsidDel="00000000" w:rsidR="00000000" w:rsidRPr="00000000">
        <w:rPr>
          <w:rtl w:val="0"/>
        </w:rPr>
        <w:t xml:space="preserve">1) </w:t>
      </w:r>
      <w:r w:rsidDel="00000000" w:rsidR="00000000" w:rsidRPr="00000000">
        <w:rPr>
          <w:b w:val="1"/>
          <w:rtl w:val="0"/>
        </w:rPr>
        <w:t xml:space="preserve">Genetic Fallacy</w:t>
      </w:r>
    </w:p>
    <w:p w:rsidR="00000000" w:rsidDel="00000000" w:rsidP="00000000" w:rsidRDefault="00000000" w:rsidRPr="00000000" w14:paraId="000002E3">
      <w:pPr>
        <w:numPr>
          <w:ilvl w:val="0"/>
          <w:numId w:val="49"/>
        </w:numPr>
        <w:ind w:left="1440" w:hanging="360"/>
        <w:contextualSpacing w:val="1"/>
        <w:jc w:val="left"/>
        <w:rPr>
          <w:u w:val="none"/>
        </w:rPr>
      </w:pPr>
      <w:r w:rsidDel="00000000" w:rsidR="00000000" w:rsidRPr="00000000">
        <w:rPr>
          <w:rtl w:val="0"/>
        </w:rPr>
        <w:t xml:space="preserve">Arguing that a claim is true or false solely because of its origin (i.e., where it came from).</w:t>
      </w:r>
    </w:p>
    <w:p w:rsidR="00000000" w:rsidDel="00000000" w:rsidP="00000000" w:rsidRDefault="00000000" w:rsidRPr="00000000" w14:paraId="000002E4">
      <w:pPr>
        <w:numPr>
          <w:ilvl w:val="0"/>
          <w:numId w:val="121"/>
        </w:numPr>
        <w:ind w:left="2160" w:hanging="360"/>
        <w:contextualSpacing w:val="1"/>
        <w:jc w:val="left"/>
        <w:rPr>
          <w:u w:val="none"/>
        </w:rPr>
      </w:pPr>
      <w:r w:rsidDel="00000000" w:rsidR="00000000" w:rsidRPr="00000000">
        <w:rPr>
          <w:rtl w:val="0"/>
        </w:rPr>
        <w:t xml:space="preserve">Ex: ‘Selena’s argument regarding the existence of God can’t be right because she’s an atheist.’</w:t>
      </w:r>
    </w:p>
    <w:p w:rsidR="00000000" w:rsidDel="00000000" w:rsidP="00000000" w:rsidRDefault="00000000" w:rsidRPr="00000000" w14:paraId="000002E5">
      <w:pPr>
        <w:numPr>
          <w:ilvl w:val="0"/>
          <w:numId w:val="25"/>
        </w:numPr>
        <w:ind w:left="1440" w:hanging="360"/>
        <w:contextualSpacing w:val="1"/>
        <w:jc w:val="left"/>
        <w:rPr>
          <w:u w:val="none"/>
        </w:rPr>
      </w:pPr>
      <w:r w:rsidDel="00000000" w:rsidR="00000000" w:rsidRPr="00000000">
        <w:rPr>
          <w:rtl w:val="0"/>
        </w:rPr>
        <w:t xml:space="preserve">These arguments fail because they reject a claim based solely on </w:t>
      </w:r>
      <w:r w:rsidDel="00000000" w:rsidR="00000000" w:rsidRPr="00000000">
        <w:rPr>
          <w:i w:val="1"/>
          <w:rtl w:val="0"/>
        </w:rPr>
        <w:t xml:space="preserve">where it comes from, not on its merits.</w:t>
      </w:r>
    </w:p>
    <w:p w:rsidR="00000000" w:rsidDel="00000000" w:rsidP="00000000" w:rsidRDefault="00000000" w:rsidRPr="00000000" w14:paraId="000002E6">
      <w:pPr>
        <w:contextualSpacing w:val="0"/>
        <w:jc w:val="left"/>
        <w:rPr/>
      </w:pPr>
      <w:r w:rsidDel="00000000" w:rsidR="00000000" w:rsidRPr="00000000">
        <w:rPr>
          <w:rtl w:val="0"/>
        </w:rPr>
      </w:r>
    </w:p>
    <w:p w:rsidR="00000000" w:rsidDel="00000000" w:rsidP="00000000" w:rsidRDefault="00000000" w:rsidRPr="00000000" w14:paraId="000002E7">
      <w:pPr>
        <w:ind w:left="720" w:firstLine="0"/>
        <w:contextualSpacing w:val="0"/>
        <w:jc w:val="left"/>
        <w:rPr>
          <w:b w:val="1"/>
        </w:rPr>
      </w:pPr>
      <w:r w:rsidDel="00000000" w:rsidR="00000000" w:rsidRPr="00000000">
        <w:rPr>
          <w:rtl w:val="0"/>
        </w:rPr>
        <w:t xml:space="preserve">2) </w:t>
      </w:r>
      <w:r w:rsidDel="00000000" w:rsidR="00000000" w:rsidRPr="00000000">
        <w:rPr>
          <w:b w:val="1"/>
          <w:rtl w:val="0"/>
        </w:rPr>
        <w:t xml:space="preserve">The Fallacy of Composition</w:t>
      </w:r>
    </w:p>
    <w:p w:rsidR="00000000" w:rsidDel="00000000" w:rsidP="00000000" w:rsidRDefault="00000000" w:rsidRPr="00000000" w14:paraId="000002E8">
      <w:pPr>
        <w:numPr>
          <w:ilvl w:val="0"/>
          <w:numId w:val="89"/>
        </w:numPr>
        <w:ind w:left="1440" w:hanging="360"/>
        <w:contextualSpacing w:val="1"/>
        <w:jc w:val="left"/>
        <w:rPr>
          <w:u w:val="none"/>
        </w:rPr>
      </w:pPr>
      <w:r w:rsidDel="00000000" w:rsidR="00000000" w:rsidRPr="00000000">
        <w:rPr>
          <w:rtl w:val="0"/>
        </w:rPr>
        <w:t xml:space="preserve">Arguing that what is true of the parts of something must be true of the whole thing.</w:t>
      </w:r>
    </w:p>
    <w:p w:rsidR="00000000" w:rsidDel="00000000" w:rsidP="00000000" w:rsidRDefault="00000000" w:rsidRPr="00000000" w14:paraId="000002E9">
      <w:pPr>
        <w:numPr>
          <w:ilvl w:val="0"/>
          <w:numId w:val="162"/>
        </w:numPr>
        <w:ind w:left="2160" w:hanging="360"/>
        <w:contextualSpacing w:val="1"/>
        <w:jc w:val="left"/>
        <w:rPr>
          <w:u w:val="none"/>
        </w:rPr>
      </w:pPr>
      <w:r w:rsidDel="00000000" w:rsidR="00000000" w:rsidRPr="00000000">
        <w:rPr>
          <w:rtl w:val="0"/>
        </w:rPr>
        <w:t xml:space="preserve">Ex: ‘The atoms that make up the human body are invisible. Therefore, the human body is invisible.’</w:t>
      </w:r>
    </w:p>
    <w:p w:rsidR="00000000" w:rsidDel="00000000" w:rsidP="00000000" w:rsidRDefault="00000000" w:rsidRPr="00000000" w14:paraId="000002EA">
      <w:pPr>
        <w:numPr>
          <w:ilvl w:val="0"/>
          <w:numId w:val="9"/>
        </w:numPr>
        <w:ind w:left="1440" w:hanging="360"/>
        <w:contextualSpacing w:val="1"/>
        <w:jc w:val="left"/>
        <w:rPr>
          <w:u w:val="none"/>
        </w:rPr>
      </w:pPr>
      <w:r w:rsidDel="00000000" w:rsidR="00000000" w:rsidRPr="00000000">
        <w:rPr>
          <w:rtl w:val="0"/>
        </w:rPr>
        <w:t xml:space="preserve">The error here is thinking that the characteristics of the parts are somehow transferred to the whole. However, this is not always the case.</w:t>
      </w:r>
    </w:p>
    <w:p w:rsidR="00000000" w:rsidDel="00000000" w:rsidP="00000000" w:rsidRDefault="00000000" w:rsidRPr="00000000" w14:paraId="000002EB">
      <w:pPr>
        <w:contextualSpacing w:val="0"/>
        <w:jc w:val="left"/>
        <w:rPr/>
      </w:pPr>
      <w:r w:rsidDel="00000000" w:rsidR="00000000" w:rsidRPr="00000000">
        <w:rPr>
          <w:rtl w:val="0"/>
        </w:rPr>
      </w:r>
    </w:p>
    <w:p w:rsidR="00000000" w:rsidDel="00000000" w:rsidP="00000000" w:rsidRDefault="00000000" w:rsidRPr="00000000" w14:paraId="000002EC">
      <w:pPr>
        <w:ind w:firstLine="720"/>
        <w:contextualSpacing w:val="0"/>
        <w:jc w:val="left"/>
        <w:rPr>
          <w:b w:val="1"/>
        </w:rPr>
      </w:pPr>
      <w:r w:rsidDel="00000000" w:rsidR="00000000" w:rsidRPr="00000000">
        <w:rPr>
          <w:rtl w:val="0"/>
        </w:rPr>
        <w:t xml:space="preserve">3</w:t>
      </w:r>
      <w:r w:rsidDel="00000000" w:rsidR="00000000" w:rsidRPr="00000000">
        <w:rPr>
          <w:b w:val="1"/>
          <w:rtl w:val="0"/>
        </w:rPr>
        <w:t xml:space="preserve">) The Fallacy of Division</w:t>
      </w:r>
    </w:p>
    <w:p w:rsidR="00000000" w:rsidDel="00000000" w:rsidP="00000000" w:rsidRDefault="00000000" w:rsidRPr="00000000" w14:paraId="000002ED">
      <w:pPr>
        <w:numPr>
          <w:ilvl w:val="0"/>
          <w:numId w:val="97"/>
        </w:numPr>
        <w:ind w:left="1440" w:hanging="360"/>
        <w:contextualSpacing w:val="1"/>
        <w:jc w:val="left"/>
        <w:rPr>
          <w:u w:val="none"/>
        </w:rPr>
      </w:pPr>
      <w:r w:rsidDel="00000000" w:rsidR="00000000" w:rsidRPr="00000000">
        <w:rPr>
          <w:rtl w:val="0"/>
        </w:rPr>
        <w:t xml:space="preserve">Argues that what is true of the whole must be true of the parts.</w:t>
      </w:r>
    </w:p>
    <w:p w:rsidR="00000000" w:rsidDel="00000000" w:rsidP="00000000" w:rsidRDefault="00000000" w:rsidRPr="00000000" w14:paraId="000002EE">
      <w:pPr>
        <w:numPr>
          <w:ilvl w:val="0"/>
          <w:numId w:val="97"/>
        </w:numPr>
        <w:ind w:left="1440" w:hanging="360"/>
        <w:contextualSpacing w:val="1"/>
        <w:jc w:val="left"/>
        <w:rPr>
          <w:u w:val="none"/>
        </w:rPr>
      </w:pPr>
      <w:r w:rsidDel="00000000" w:rsidR="00000000" w:rsidRPr="00000000">
        <w:rPr>
          <w:rtl w:val="0"/>
        </w:rPr>
        <w:t xml:space="preserve">It’s the flip-side of the fallacy of composition.</w:t>
      </w:r>
    </w:p>
    <w:p w:rsidR="00000000" w:rsidDel="00000000" w:rsidP="00000000" w:rsidRDefault="00000000" w:rsidRPr="00000000" w14:paraId="000002EF">
      <w:pPr>
        <w:numPr>
          <w:ilvl w:val="0"/>
          <w:numId w:val="74"/>
        </w:numPr>
        <w:ind w:left="2160" w:hanging="360"/>
        <w:contextualSpacing w:val="1"/>
        <w:jc w:val="left"/>
        <w:rPr>
          <w:u w:val="none"/>
        </w:rPr>
      </w:pPr>
      <w:r w:rsidDel="00000000" w:rsidR="00000000" w:rsidRPr="00000000">
        <w:rPr>
          <w:rtl w:val="0"/>
        </w:rPr>
        <w:t xml:space="preserve">Ex: ‘This machine is heavy. Therefore, all the parts of this machine are heavy.’</w:t>
      </w:r>
    </w:p>
    <w:p w:rsidR="00000000" w:rsidDel="00000000" w:rsidP="00000000" w:rsidRDefault="00000000" w:rsidRPr="00000000" w14:paraId="000002F0">
      <w:pPr>
        <w:numPr>
          <w:ilvl w:val="0"/>
          <w:numId w:val="6"/>
        </w:numPr>
        <w:ind w:left="1440" w:hanging="360"/>
        <w:contextualSpacing w:val="1"/>
        <w:jc w:val="left"/>
        <w:rPr>
          <w:u w:val="none"/>
        </w:rPr>
      </w:pPr>
      <w:r w:rsidDel="00000000" w:rsidR="00000000" w:rsidRPr="00000000">
        <w:rPr>
          <w:rtl w:val="0"/>
        </w:rPr>
        <w:t xml:space="preserve">These arguments are fallacious because they assume that characteristics of the whole must transfer to the parts, or that traits of the group must be the same as the traits of individuals in the group.</w:t>
      </w:r>
    </w:p>
    <w:p w:rsidR="00000000" w:rsidDel="00000000" w:rsidP="00000000" w:rsidRDefault="00000000" w:rsidRPr="00000000" w14:paraId="000002F1">
      <w:pPr>
        <w:contextualSpacing w:val="0"/>
        <w:jc w:val="left"/>
        <w:rPr/>
      </w:pPr>
      <w:r w:rsidDel="00000000" w:rsidR="00000000" w:rsidRPr="00000000">
        <w:rPr>
          <w:rtl w:val="0"/>
        </w:rPr>
      </w:r>
    </w:p>
    <w:p w:rsidR="00000000" w:rsidDel="00000000" w:rsidP="00000000" w:rsidRDefault="00000000" w:rsidRPr="00000000" w14:paraId="000002F2">
      <w:pPr>
        <w:contextualSpacing w:val="0"/>
        <w:jc w:val="left"/>
        <w:rPr/>
      </w:pPr>
      <w:r w:rsidDel="00000000" w:rsidR="00000000" w:rsidRPr="00000000">
        <w:rPr>
          <w:rtl w:val="0"/>
        </w:rPr>
      </w:r>
    </w:p>
    <w:p w:rsidR="00000000" w:rsidDel="00000000" w:rsidP="00000000" w:rsidRDefault="00000000" w:rsidRPr="00000000" w14:paraId="000002F3">
      <w:pPr>
        <w:contextualSpacing w:val="0"/>
        <w:jc w:val="left"/>
        <w:rPr/>
      </w:pPr>
      <w:r w:rsidDel="00000000" w:rsidR="00000000" w:rsidRPr="00000000">
        <w:rPr>
          <w:rtl w:val="0"/>
        </w:rPr>
      </w:r>
    </w:p>
    <w:p w:rsidR="00000000" w:rsidDel="00000000" w:rsidP="00000000" w:rsidRDefault="00000000" w:rsidRPr="00000000" w14:paraId="000002F4">
      <w:pPr>
        <w:contextualSpacing w:val="0"/>
        <w:jc w:val="left"/>
        <w:rPr/>
      </w:pPr>
      <w:r w:rsidDel="00000000" w:rsidR="00000000" w:rsidRPr="00000000">
        <w:rPr>
          <w:rtl w:val="0"/>
        </w:rPr>
      </w:r>
    </w:p>
    <w:p w:rsidR="00000000" w:rsidDel="00000000" w:rsidP="00000000" w:rsidRDefault="00000000" w:rsidRPr="00000000" w14:paraId="000002F5">
      <w:pPr>
        <w:ind w:firstLine="720"/>
        <w:contextualSpacing w:val="0"/>
        <w:jc w:val="left"/>
        <w:rPr>
          <w:b w:val="1"/>
        </w:rPr>
      </w:pPr>
      <w:r w:rsidDel="00000000" w:rsidR="00000000" w:rsidRPr="00000000">
        <w:rPr>
          <w:rtl w:val="0"/>
        </w:rPr>
        <w:t xml:space="preserve">4)</w:t>
      </w:r>
      <w:r w:rsidDel="00000000" w:rsidR="00000000" w:rsidRPr="00000000">
        <w:rPr>
          <w:b w:val="1"/>
          <w:rtl w:val="0"/>
        </w:rPr>
        <w:t xml:space="preserve"> The Red Herring Fallacy</w:t>
      </w:r>
    </w:p>
    <w:p w:rsidR="00000000" w:rsidDel="00000000" w:rsidP="00000000" w:rsidRDefault="00000000" w:rsidRPr="00000000" w14:paraId="000002F6">
      <w:pPr>
        <w:numPr>
          <w:ilvl w:val="0"/>
          <w:numId w:val="33"/>
        </w:numPr>
        <w:ind w:left="1440" w:hanging="360"/>
        <w:contextualSpacing w:val="1"/>
        <w:jc w:val="left"/>
        <w:rPr>
          <w:u w:val="none"/>
        </w:rPr>
      </w:pPr>
      <w:r w:rsidDel="00000000" w:rsidR="00000000" w:rsidRPr="00000000">
        <w:rPr>
          <w:rtl w:val="0"/>
        </w:rPr>
        <w:t xml:space="preserve">The deliberate raising of an irrelevant issue during an argument.</w:t>
      </w:r>
    </w:p>
    <w:p w:rsidR="00000000" w:rsidDel="00000000" w:rsidP="00000000" w:rsidRDefault="00000000" w:rsidRPr="00000000" w14:paraId="000002F7">
      <w:pPr>
        <w:numPr>
          <w:ilvl w:val="0"/>
          <w:numId w:val="33"/>
        </w:numPr>
        <w:ind w:left="1440" w:hanging="360"/>
        <w:contextualSpacing w:val="1"/>
        <w:jc w:val="left"/>
        <w:rPr>
          <w:u w:val="none"/>
        </w:rPr>
      </w:pPr>
      <w:r w:rsidDel="00000000" w:rsidR="00000000" w:rsidRPr="00000000">
        <w:rPr>
          <w:rtl w:val="0"/>
        </w:rPr>
        <w:t xml:space="preserve">The basic pattern is to put forth a claim and then couple it with an additional claim or claims that may seem to support it but in fact are mere distractions.</w:t>
      </w:r>
    </w:p>
    <w:p w:rsidR="00000000" w:rsidDel="00000000" w:rsidP="00000000" w:rsidRDefault="00000000" w:rsidRPr="00000000" w14:paraId="000002F8">
      <w:pPr>
        <w:numPr>
          <w:ilvl w:val="0"/>
          <w:numId w:val="41"/>
        </w:numPr>
        <w:ind w:left="2160" w:hanging="360"/>
        <w:contextualSpacing w:val="1"/>
        <w:jc w:val="left"/>
        <w:rPr>
          <w:u w:val="none"/>
        </w:rPr>
      </w:pPr>
      <w:r w:rsidDel="00000000" w:rsidR="00000000" w:rsidRPr="00000000">
        <w:rPr>
          <w:rtl w:val="0"/>
        </w:rPr>
        <w:t xml:space="preserve">Ex: ‘Climate change is the most important issue facing humanity in the 21st century!’ </w:t>
      </w:r>
    </w:p>
    <w:p w:rsidR="00000000" w:rsidDel="00000000" w:rsidP="00000000" w:rsidRDefault="00000000" w:rsidRPr="00000000" w14:paraId="000002F9">
      <w:pPr>
        <w:numPr>
          <w:ilvl w:val="0"/>
          <w:numId w:val="41"/>
        </w:numPr>
        <w:ind w:left="2160" w:hanging="360"/>
        <w:contextualSpacing w:val="1"/>
        <w:jc w:val="left"/>
        <w:rPr>
          <w:u w:val="none"/>
        </w:rPr>
      </w:pPr>
      <w:r w:rsidDel="00000000" w:rsidR="00000000" w:rsidRPr="00000000">
        <w:rPr>
          <w:rtl w:val="0"/>
        </w:rPr>
        <w:t xml:space="preserve">… </w:t>
      </w:r>
    </w:p>
    <w:p w:rsidR="00000000" w:rsidDel="00000000" w:rsidP="00000000" w:rsidRDefault="00000000" w:rsidRPr="00000000" w14:paraId="000002FA">
      <w:pPr>
        <w:numPr>
          <w:ilvl w:val="0"/>
          <w:numId w:val="41"/>
        </w:numPr>
        <w:ind w:left="2160" w:hanging="360"/>
        <w:contextualSpacing w:val="1"/>
        <w:jc w:val="left"/>
        <w:rPr>
          <w:u w:val="none"/>
        </w:rPr>
      </w:pPr>
      <w:r w:rsidDel="00000000" w:rsidR="00000000" w:rsidRPr="00000000">
        <w:rPr>
          <w:rtl w:val="0"/>
        </w:rPr>
        <w:t xml:space="preserve">‘We can’t be worrying about the environment when the economy is tanking!.’</w:t>
      </w:r>
    </w:p>
    <w:p w:rsidR="00000000" w:rsidDel="00000000" w:rsidP="00000000" w:rsidRDefault="00000000" w:rsidRPr="00000000" w14:paraId="000002FB">
      <w:pPr>
        <w:contextualSpacing w:val="0"/>
        <w:jc w:val="left"/>
        <w:rPr/>
      </w:pPr>
      <w:r w:rsidDel="00000000" w:rsidR="00000000" w:rsidRPr="00000000">
        <w:rPr>
          <w:rtl w:val="0"/>
        </w:rPr>
      </w:r>
    </w:p>
    <w:p w:rsidR="00000000" w:rsidDel="00000000" w:rsidP="00000000" w:rsidRDefault="00000000" w:rsidRPr="00000000" w14:paraId="000002FC">
      <w:pPr>
        <w:ind w:firstLine="720"/>
        <w:contextualSpacing w:val="0"/>
        <w:jc w:val="left"/>
        <w:rPr>
          <w:b w:val="1"/>
        </w:rPr>
      </w:pPr>
      <w:r w:rsidDel="00000000" w:rsidR="00000000" w:rsidRPr="00000000">
        <w:rPr>
          <w:rtl w:val="0"/>
        </w:rPr>
        <w:t xml:space="preserve">5) </w:t>
      </w:r>
      <w:r w:rsidDel="00000000" w:rsidR="00000000" w:rsidRPr="00000000">
        <w:rPr>
          <w:b w:val="1"/>
          <w:rtl w:val="0"/>
        </w:rPr>
        <w:t xml:space="preserve">Faulty Analogy</w:t>
      </w:r>
    </w:p>
    <w:p w:rsidR="00000000" w:rsidDel="00000000" w:rsidP="00000000" w:rsidRDefault="00000000" w:rsidRPr="00000000" w14:paraId="000002FD">
      <w:pPr>
        <w:numPr>
          <w:ilvl w:val="0"/>
          <w:numId w:val="172"/>
        </w:numPr>
        <w:ind w:left="1440" w:hanging="360"/>
        <w:contextualSpacing w:val="1"/>
        <w:jc w:val="left"/>
        <w:rPr>
          <w:u w:val="none"/>
        </w:rPr>
      </w:pPr>
      <w:r w:rsidDel="00000000" w:rsidR="00000000" w:rsidRPr="00000000">
        <w:rPr>
          <w:rtl w:val="0"/>
        </w:rPr>
        <w:t xml:space="preserve">An analogy draws a comparison between two things.</w:t>
      </w:r>
    </w:p>
    <w:p w:rsidR="00000000" w:rsidDel="00000000" w:rsidP="00000000" w:rsidRDefault="00000000" w:rsidRPr="00000000" w14:paraId="000002FE">
      <w:pPr>
        <w:numPr>
          <w:ilvl w:val="0"/>
          <w:numId w:val="172"/>
        </w:numPr>
        <w:ind w:left="1440" w:hanging="360"/>
        <w:contextualSpacing w:val="1"/>
        <w:jc w:val="left"/>
        <w:rPr>
          <w:u w:val="none"/>
        </w:rPr>
      </w:pPr>
      <w:r w:rsidDel="00000000" w:rsidR="00000000" w:rsidRPr="00000000">
        <w:rPr>
          <w:rtl w:val="0"/>
        </w:rPr>
        <w:t xml:space="preserve">An argument from analogy compares two things, and then suggests they must be alike in some further, less-obvious way.</w:t>
      </w:r>
    </w:p>
    <w:p w:rsidR="00000000" w:rsidDel="00000000" w:rsidP="00000000" w:rsidRDefault="00000000" w:rsidRPr="00000000" w14:paraId="000002FF">
      <w:pPr>
        <w:numPr>
          <w:ilvl w:val="0"/>
          <w:numId w:val="172"/>
        </w:numPr>
        <w:ind w:left="1440" w:hanging="360"/>
        <w:contextualSpacing w:val="1"/>
        <w:jc w:val="left"/>
        <w:rPr>
          <w:u w:val="none"/>
        </w:rPr>
      </w:pPr>
      <w:r w:rsidDel="00000000" w:rsidR="00000000" w:rsidRPr="00000000">
        <w:rPr>
          <w:b w:val="1"/>
          <w:i w:val="1"/>
          <w:rtl w:val="0"/>
        </w:rPr>
        <w:t xml:space="preserve">The fallacy of faulty analogy: </w:t>
      </w:r>
      <w:r w:rsidDel="00000000" w:rsidR="00000000" w:rsidRPr="00000000">
        <w:rPr>
          <w:rtl w:val="0"/>
        </w:rPr>
        <w:t xml:space="preserve">when the items being compared are not sufficiently similar in relevant ways.</w:t>
      </w:r>
    </w:p>
    <w:p w:rsidR="00000000" w:rsidDel="00000000" w:rsidP="00000000" w:rsidRDefault="00000000" w:rsidRPr="00000000" w14:paraId="00000300">
      <w:pPr>
        <w:contextualSpacing w:val="0"/>
        <w:jc w:val="left"/>
        <w:rPr/>
      </w:pPr>
      <w:r w:rsidDel="00000000" w:rsidR="00000000" w:rsidRPr="00000000">
        <w:rPr>
          <w:rtl w:val="0"/>
        </w:rPr>
      </w:r>
    </w:p>
    <w:p w:rsidR="00000000" w:rsidDel="00000000" w:rsidP="00000000" w:rsidRDefault="00000000" w:rsidRPr="00000000" w14:paraId="00000301">
      <w:pPr>
        <w:contextualSpacing w:val="0"/>
        <w:jc w:val="center"/>
        <w:rPr>
          <w:b w:val="1"/>
          <w:sz w:val="24"/>
          <w:szCs w:val="24"/>
        </w:rPr>
      </w:pPr>
      <w:r w:rsidDel="00000000" w:rsidR="00000000" w:rsidRPr="00000000">
        <w:rPr>
          <w:rtl w:val="0"/>
        </w:rPr>
      </w:r>
    </w:p>
    <w:p w:rsidR="00000000" w:rsidDel="00000000" w:rsidP="00000000" w:rsidRDefault="00000000" w:rsidRPr="00000000" w14:paraId="00000302">
      <w:pPr>
        <w:contextualSpacing w:val="0"/>
        <w:jc w:val="center"/>
        <w:rPr>
          <w:b w:val="1"/>
          <w:sz w:val="24"/>
          <w:szCs w:val="24"/>
        </w:rPr>
      </w:pPr>
      <w:r w:rsidDel="00000000" w:rsidR="00000000" w:rsidRPr="00000000">
        <w:rPr>
          <w:rtl w:val="0"/>
        </w:rPr>
      </w:r>
    </w:p>
    <w:p w:rsidR="00000000" w:rsidDel="00000000" w:rsidP="00000000" w:rsidRDefault="00000000" w:rsidRPr="00000000" w14:paraId="00000303">
      <w:pPr>
        <w:contextualSpacing w:val="0"/>
        <w:jc w:val="center"/>
        <w:rPr>
          <w:b w:val="1"/>
          <w:sz w:val="24"/>
          <w:szCs w:val="24"/>
        </w:rPr>
      </w:pPr>
      <w:r w:rsidDel="00000000" w:rsidR="00000000" w:rsidRPr="00000000">
        <w:rPr>
          <w:rtl w:val="0"/>
        </w:rPr>
      </w:r>
    </w:p>
    <w:p w:rsidR="00000000" w:rsidDel="00000000" w:rsidP="00000000" w:rsidRDefault="00000000" w:rsidRPr="00000000" w14:paraId="00000304">
      <w:pPr>
        <w:contextualSpacing w:val="0"/>
        <w:jc w:val="center"/>
        <w:rPr>
          <w:b w:val="1"/>
          <w:sz w:val="24"/>
          <w:szCs w:val="24"/>
        </w:rPr>
      </w:pPr>
      <w:r w:rsidDel="00000000" w:rsidR="00000000" w:rsidRPr="00000000">
        <w:rPr>
          <w:rtl w:val="0"/>
        </w:rPr>
      </w:r>
    </w:p>
    <w:p w:rsidR="00000000" w:rsidDel="00000000" w:rsidP="00000000" w:rsidRDefault="00000000" w:rsidRPr="00000000" w14:paraId="00000305">
      <w:pPr>
        <w:contextualSpacing w:val="0"/>
        <w:jc w:val="center"/>
        <w:rPr>
          <w:b w:val="1"/>
          <w:sz w:val="24"/>
          <w:szCs w:val="24"/>
        </w:rPr>
      </w:pPr>
      <w:r w:rsidDel="00000000" w:rsidR="00000000" w:rsidRPr="00000000">
        <w:rPr>
          <w:rtl w:val="0"/>
        </w:rPr>
      </w:r>
    </w:p>
    <w:p w:rsidR="00000000" w:rsidDel="00000000" w:rsidP="00000000" w:rsidRDefault="00000000" w:rsidRPr="00000000" w14:paraId="00000306">
      <w:pPr>
        <w:contextualSpacing w:val="0"/>
        <w:jc w:val="center"/>
        <w:rPr>
          <w:b w:val="1"/>
          <w:sz w:val="24"/>
          <w:szCs w:val="24"/>
        </w:rPr>
      </w:pPr>
      <w:r w:rsidDel="00000000" w:rsidR="00000000" w:rsidRPr="00000000">
        <w:rPr>
          <w:rtl w:val="0"/>
        </w:rPr>
      </w:r>
    </w:p>
    <w:p w:rsidR="00000000" w:rsidDel="00000000" w:rsidP="00000000" w:rsidRDefault="00000000" w:rsidRPr="00000000" w14:paraId="00000307">
      <w:pPr>
        <w:contextualSpacing w:val="0"/>
        <w:jc w:val="center"/>
        <w:rPr>
          <w:b w:val="1"/>
          <w:sz w:val="24"/>
          <w:szCs w:val="24"/>
        </w:rPr>
      </w:pPr>
      <w:r w:rsidDel="00000000" w:rsidR="00000000" w:rsidRPr="00000000">
        <w:rPr>
          <w:rtl w:val="0"/>
        </w:rPr>
      </w:r>
    </w:p>
    <w:p w:rsidR="00000000" w:rsidDel="00000000" w:rsidP="00000000" w:rsidRDefault="00000000" w:rsidRPr="00000000" w14:paraId="00000308">
      <w:pPr>
        <w:contextualSpacing w:val="0"/>
        <w:jc w:val="center"/>
        <w:rPr>
          <w:b w:val="1"/>
          <w:sz w:val="24"/>
          <w:szCs w:val="24"/>
        </w:rPr>
      </w:pPr>
      <w:r w:rsidDel="00000000" w:rsidR="00000000" w:rsidRPr="00000000">
        <w:rPr>
          <w:rtl w:val="0"/>
        </w:rPr>
      </w:r>
    </w:p>
    <w:p w:rsidR="00000000" w:rsidDel="00000000" w:rsidP="00000000" w:rsidRDefault="00000000" w:rsidRPr="00000000" w14:paraId="00000309">
      <w:pPr>
        <w:contextualSpacing w:val="0"/>
        <w:jc w:val="center"/>
        <w:rPr>
          <w:b w:val="1"/>
          <w:sz w:val="24"/>
          <w:szCs w:val="24"/>
        </w:rPr>
      </w:pPr>
      <w:r w:rsidDel="00000000" w:rsidR="00000000" w:rsidRPr="00000000">
        <w:rPr>
          <w:rtl w:val="0"/>
        </w:rPr>
      </w:r>
    </w:p>
    <w:p w:rsidR="00000000" w:rsidDel="00000000" w:rsidP="00000000" w:rsidRDefault="00000000" w:rsidRPr="00000000" w14:paraId="0000030A">
      <w:pPr>
        <w:contextualSpacing w:val="0"/>
        <w:jc w:val="center"/>
        <w:rPr>
          <w:b w:val="1"/>
          <w:sz w:val="24"/>
          <w:szCs w:val="24"/>
        </w:rPr>
      </w:pPr>
      <w:r w:rsidDel="00000000" w:rsidR="00000000" w:rsidRPr="00000000">
        <w:rPr>
          <w:rtl w:val="0"/>
        </w:rPr>
      </w:r>
    </w:p>
    <w:p w:rsidR="00000000" w:rsidDel="00000000" w:rsidP="00000000" w:rsidRDefault="00000000" w:rsidRPr="00000000" w14:paraId="0000030B">
      <w:pPr>
        <w:contextualSpacing w:val="0"/>
        <w:jc w:val="center"/>
        <w:rPr>
          <w:b w:val="1"/>
          <w:sz w:val="24"/>
          <w:szCs w:val="24"/>
        </w:rPr>
      </w:pPr>
      <w:r w:rsidDel="00000000" w:rsidR="00000000" w:rsidRPr="00000000">
        <w:rPr>
          <w:rtl w:val="0"/>
        </w:rPr>
      </w:r>
    </w:p>
    <w:p w:rsidR="00000000" w:rsidDel="00000000" w:rsidP="00000000" w:rsidRDefault="00000000" w:rsidRPr="00000000" w14:paraId="0000030C">
      <w:pPr>
        <w:contextualSpacing w:val="0"/>
        <w:jc w:val="center"/>
        <w:rPr>
          <w:b w:val="1"/>
          <w:sz w:val="24"/>
          <w:szCs w:val="24"/>
        </w:rPr>
      </w:pPr>
      <w:r w:rsidDel="00000000" w:rsidR="00000000" w:rsidRPr="00000000">
        <w:rPr>
          <w:rtl w:val="0"/>
        </w:rPr>
      </w:r>
    </w:p>
    <w:p w:rsidR="00000000" w:rsidDel="00000000" w:rsidP="00000000" w:rsidRDefault="00000000" w:rsidRPr="00000000" w14:paraId="0000030D">
      <w:pPr>
        <w:contextualSpacing w:val="0"/>
        <w:jc w:val="center"/>
        <w:rPr>
          <w:b w:val="1"/>
          <w:sz w:val="24"/>
          <w:szCs w:val="24"/>
        </w:rPr>
      </w:pPr>
      <w:r w:rsidDel="00000000" w:rsidR="00000000" w:rsidRPr="00000000">
        <w:rPr>
          <w:rtl w:val="0"/>
        </w:rPr>
      </w:r>
    </w:p>
    <w:p w:rsidR="00000000" w:rsidDel="00000000" w:rsidP="00000000" w:rsidRDefault="00000000" w:rsidRPr="00000000" w14:paraId="0000030E">
      <w:pPr>
        <w:contextualSpacing w:val="0"/>
        <w:jc w:val="center"/>
        <w:rPr>
          <w:b w:val="1"/>
          <w:sz w:val="24"/>
          <w:szCs w:val="24"/>
        </w:rPr>
      </w:pPr>
      <w:r w:rsidDel="00000000" w:rsidR="00000000" w:rsidRPr="00000000">
        <w:rPr>
          <w:rtl w:val="0"/>
        </w:rPr>
      </w:r>
    </w:p>
    <w:p w:rsidR="00000000" w:rsidDel="00000000" w:rsidP="00000000" w:rsidRDefault="00000000" w:rsidRPr="00000000" w14:paraId="0000030F">
      <w:pPr>
        <w:contextualSpacing w:val="0"/>
        <w:jc w:val="center"/>
        <w:rPr>
          <w:b w:val="1"/>
          <w:sz w:val="24"/>
          <w:szCs w:val="24"/>
        </w:rPr>
      </w:pPr>
      <w:r w:rsidDel="00000000" w:rsidR="00000000" w:rsidRPr="00000000">
        <w:rPr>
          <w:rtl w:val="0"/>
        </w:rPr>
      </w:r>
    </w:p>
    <w:p w:rsidR="00000000" w:rsidDel="00000000" w:rsidP="00000000" w:rsidRDefault="00000000" w:rsidRPr="00000000" w14:paraId="00000310">
      <w:pPr>
        <w:contextualSpacing w:val="0"/>
        <w:jc w:val="center"/>
        <w:rPr>
          <w:b w:val="1"/>
          <w:sz w:val="24"/>
          <w:szCs w:val="24"/>
        </w:rPr>
      </w:pPr>
      <w:r w:rsidDel="00000000" w:rsidR="00000000" w:rsidRPr="00000000">
        <w:rPr>
          <w:rtl w:val="0"/>
        </w:rPr>
      </w:r>
    </w:p>
    <w:p w:rsidR="00000000" w:rsidDel="00000000" w:rsidP="00000000" w:rsidRDefault="00000000" w:rsidRPr="00000000" w14:paraId="00000311">
      <w:pPr>
        <w:contextualSpacing w:val="0"/>
        <w:jc w:val="center"/>
        <w:rPr>
          <w:b w:val="1"/>
          <w:sz w:val="24"/>
          <w:szCs w:val="24"/>
        </w:rPr>
      </w:pPr>
      <w:r w:rsidDel="00000000" w:rsidR="00000000" w:rsidRPr="00000000">
        <w:rPr>
          <w:rtl w:val="0"/>
        </w:rPr>
      </w:r>
    </w:p>
    <w:p w:rsidR="00000000" w:rsidDel="00000000" w:rsidP="00000000" w:rsidRDefault="00000000" w:rsidRPr="00000000" w14:paraId="00000312">
      <w:pPr>
        <w:contextualSpacing w:val="0"/>
        <w:jc w:val="center"/>
        <w:rPr>
          <w:b w:val="1"/>
          <w:sz w:val="24"/>
          <w:szCs w:val="24"/>
        </w:rPr>
      </w:pPr>
      <w:r w:rsidDel="00000000" w:rsidR="00000000" w:rsidRPr="00000000">
        <w:rPr>
          <w:rtl w:val="0"/>
        </w:rPr>
      </w:r>
    </w:p>
    <w:p w:rsidR="00000000" w:rsidDel="00000000" w:rsidP="00000000" w:rsidRDefault="00000000" w:rsidRPr="00000000" w14:paraId="00000313">
      <w:pPr>
        <w:contextualSpacing w:val="0"/>
        <w:jc w:val="center"/>
        <w:rPr>
          <w:b w:val="1"/>
          <w:sz w:val="24"/>
          <w:szCs w:val="24"/>
        </w:rPr>
      </w:pPr>
      <w:r w:rsidDel="00000000" w:rsidR="00000000" w:rsidRPr="00000000">
        <w:rPr>
          <w:rtl w:val="0"/>
        </w:rPr>
      </w:r>
    </w:p>
    <w:p w:rsidR="00000000" w:rsidDel="00000000" w:rsidP="00000000" w:rsidRDefault="00000000" w:rsidRPr="00000000" w14:paraId="00000314">
      <w:pPr>
        <w:contextualSpacing w:val="0"/>
        <w:jc w:val="center"/>
        <w:rPr>
          <w:b w:val="1"/>
          <w:sz w:val="24"/>
          <w:szCs w:val="24"/>
        </w:rPr>
      </w:pPr>
      <w:r w:rsidDel="00000000" w:rsidR="00000000" w:rsidRPr="00000000">
        <w:rPr>
          <w:rtl w:val="0"/>
        </w:rPr>
      </w:r>
    </w:p>
    <w:p w:rsidR="00000000" w:rsidDel="00000000" w:rsidP="00000000" w:rsidRDefault="00000000" w:rsidRPr="00000000" w14:paraId="00000315">
      <w:pPr>
        <w:contextualSpacing w:val="0"/>
        <w:jc w:val="center"/>
        <w:rPr>
          <w:b w:val="1"/>
          <w:sz w:val="24"/>
          <w:szCs w:val="24"/>
        </w:rPr>
      </w:pPr>
      <w:r w:rsidDel="00000000" w:rsidR="00000000" w:rsidRPr="00000000">
        <w:rPr>
          <w:rtl w:val="0"/>
        </w:rPr>
      </w:r>
    </w:p>
    <w:p w:rsidR="00000000" w:rsidDel="00000000" w:rsidP="00000000" w:rsidRDefault="00000000" w:rsidRPr="00000000" w14:paraId="00000316">
      <w:pPr>
        <w:contextualSpacing w:val="0"/>
        <w:jc w:val="center"/>
        <w:rPr>
          <w:b w:val="1"/>
          <w:sz w:val="24"/>
          <w:szCs w:val="24"/>
        </w:rPr>
      </w:pPr>
      <w:r w:rsidDel="00000000" w:rsidR="00000000" w:rsidRPr="00000000">
        <w:rPr>
          <w:rtl w:val="0"/>
        </w:rPr>
      </w:r>
    </w:p>
    <w:p w:rsidR="00000000" w:rsidDel="00000000" w:rsidP="00000000" w:rsidRDefault="00000000" w:rsidRPr="00000000" w14:paraId="00000317">
      <w:pPr>
        <w:contextualSpacing w:val="0"/>
        <w:jc w:val="center"/>
        <w:rPr>
          <w:b w:val="1"/>
          <w:sz w:val="24"/>
          <w:szCs w:val="24"/>
        </w:rPr>
      </w:pPr>
      <w:r w:rsidDel="00000000" w:rsidR="00000000" w:rsidRPr="00000000">
        <w:rPr>
          <w:rtl w:val="0"/>
        </w:rPr>
      </w:r>
    </w:p>
    <w:p w:rsidR="00000000" w:rsidDel="00000000" w:rsidP="00000000" w:rsidRDefault="00000000" w:rsidRPr="00000000" w14:paraId="00000318">
      <w:pPr>
        <w:contextualSpacing w:val="0"/>
        <w:jc w:val="center"/>
        <w:rPr>
          <w:b w:val="1"/>
          <w:sz w:val="24"/>
          <w:szCs w:val="24"/>
        </w:rPr>
      </w:pPr>
      <w:r w:rsidDel="00000000" w:rsidR="00000000" w:rsidRPr="00000000">
        <w:rPr>
          <w:b w:val="1"/>
          <w:sz w:val="24"/>
          <w:szCs w:val="24"/>
          <w:rtl w:val="0"/>
        </w:rPr>
        <w:t xml:space="preserve">Class #15 (Nov. 2)</w:t>
      </w:r>
    </w:p>
    <w:p w:rsidR="00000000" w:rsidDel="00000000" w:rsidP="00000000" w:rsidRDefault="00000000" w:rsidRPr="00000000" w14:paraId="00000319">
      <w:pPr>
        <w:contextualSpacing w:val="0"/>
        <w:jc w:val="center"/>
        <w:rPr>
          <w:b w:val="1"/>
          <w:sz w:val="24"/>
          <w:szCs w:val="24"/>
        </w:rPr>
      </w:pPr>
      <w:r w:rsidDel="00000000" w:rsidR="00000000" w:rsidRPr="00000000">
        <w:rPr>
          <w:rtl w:val="0"/>
        </w:rPr>
      </w:r>
    </w:p>
    <w:p w:rsidR="00000000" w:rsidDel="00000000" w:rsidP="00000000" w:rsidRDefault="00000000" w:rsidRPr="00000000" w14:paraId="0000031A">
      <w:pPr>
        <w:ind w:firstLine="720"/>
        <w:contextualSpacing w:val="0"/>
        <w:rPr/>
      </w:pPr>
      <w:r w:rsidDel="00000000" w:rsidR="00000000" w:rsidRPr="00000000">
        <w:rPr>
          <w:rtl w:val="0"/>
        </w:rPr>
        <w:t xml:space="preserve">6) </w:t>
      </w:r>
      <w:r w:rsidDel="00000000" w:rsidR="00000000" w:rsidRPr="00000000">
        <w:rPr>
          <w:b w:val="1"/>
          <w:rtl w:val="0"/>
        </w:rPr>
        <w:t xml:space="preserve">Appeal to Ignorance:</w:t>
      </w:r>
      <w:r w:rsidDel="00000000" w:rsidR="00000000" w:rsidRPr="00000000">
        <w:rPr>
          <w:rtl w:val="0"/>
        </w:rPr>
        <w:t xml:space="preserve"> arguing that a lack of evidence proves something.</w:t>
      </w:r>
    </w:p>
    <w:p w:rsidR="00000000" w:rsidDel="00000000" w:rsidP="00000000" w:rsidRDefault="00000000" w:rsidRPr="00000000" w14:paraId="0000031B">
      <w:pPr>
        <w:ind w:left="216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In one type of this fallacy the problem arises by thinking that a claim must be true simply because it hasn’t been shown to be false.</w:t>
      </w:r>
    </w:p>
    <w:p w:rsidR="00000000" w:rsidDel="00000000" w:rsidP="00000000" w:rsidRDefault="00000000" w:rsidRPr="00000000" w14:paraId="0000031C">
      <w:pPr>
        <w:ind w:left="720" w:firstLine="720"/>
        <w:contextualSpacing w:val="0"/>
        <w:rPr/>
      </w:pPr>
      <w:r w:rsidDel="00000000" w:rsidR="00000000" w:rsidRPr="00000000">
        <w:rPr>
          <w:rtl w:val="0"/>
        </w:rPr>
        <w:t xml:space="preserve">Example: ‘No one has shown that ghosts aren’t real, so they must be real.’</w:t>
      </w:r>
    </w:p>
    <w:p w:rsidR="00000000" w:rsidDel="00000000" w:rsidP="00000000" w:rsidRDefault="00000000" w:rsidRPr="00000000" w14:paraId="0000031D">
      <w:pPr>
        <w:ind w:left="216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 problem is that a lack of evidence is supposed to prove something – but it can’t.</w:t>
      </w:r>
    </w:p>
    <w:p w:rsidR="00000000" w:rsidDel="00000000" w:rsidP="00000000" w:rsidRDefault="00000000" w:rsidRPr="00000000" w14:paraId="0000031E">
      <w:pPr>
        <w:ind w:left="2880" w:hanging="360"/>
        <w:contextualSpacing w:val="0"/>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 lack of evidence alone can neither prove nor disprove a claim.</w:t>
      </w:r>
    </w:p>
    <w:p w:rsidR="00000000" w:rsidDel="00000000" w:rsidP="00000000" w:rsidRDefault="00000000" w:rsidRPr="00000000" w14:paraId="0000031F">
      <w:pPr>
        <w:ind w:left="2880" w:hanging="360"/>
        <w:contextualSpacing w:val="0"/>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 lack of evidence simply reveals our ignorance about something.</w:t>
      </w:r>
    </w:p>
    <w:p w:rsidR="00000000" w:rsidDel="00000000" w:rsidP="00000000" w:rsidRDefault="00000000" w:rsidRPr="00000000" w14:paraId="00000320">
      <w:pPr>
        <w:contextualSpacing w:val="0"/>
        <w:rPr/>
      </w:pPr>
      <w:r w:rsidDel="00000000" w:rsidR="00000000" w:rsidRPr="00000000">
        <w:rPr>
          <w:rtl w:val="0"/>
        </w:rPr>
        <w:t xml:space="preserve"> </w:t>
      </w:r>
    </w:p>
    <w:p w:rsidR="00000000" w:rsidDel="00000000" w:rsidP="00000000" w:rsidRDefault="00000000" w:rsidRPr="00000000" w14:paraId="00000321">
      <w:pPr>
        <w:ind w:left="720" w:firstLine="0"/>
        <w:contextualSpacing w:val="0"/>
        <w:rPr>
          <w:b w:val="1"/>
        </w:rPr>
      </w:pPr>
      <w:r w:rsidDel="00000000" w:rsidR="00000000" w:rsidRPr="00000000">
        <w:rPr>
          <w:rtl w:val="0"/>
        </w:rPr>
        <w:t xml:space="preserve">7) When a claim comes from someone deemed to be an expert who in fact is not an expert, we commit the fallacy known as the </w:t>
      </w:r>
      <w:r w:rsidDel="00000000" w:rsidR="00000000" w:rsidRPr="00000000">
        <w:rPr>
          <w:b w:val="1"/>
          <w:rtl w:val="0"/>
        </w:rPr>
        <w:t xml:space="preserve">appeal to inappropriate authority.</w:t>
      </w:r>
    </w:p>
    <w:p w:rsidR="00000000" w:rsidDel="00000000" w:rsidP="00000000" w:rsidRDefault="00000000" w:rsidRPr="00000000" w14:paraId="00000322">
      <w:pPr>
        <w:ind w:left="216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Because someone is an expert in one field does not mean that he or she is necessarily an expert in another.</w:t>
      </w:r>
    </w:p>
    <w:p w:rsidR="00000000" w:rsidDel="00000000" w:rsidP="00000000" w:rsidRDefault="00000000" w:rsidRPr="00000000" w14:paraId="00000323">
      <w:pPr>
        <w:ind w:left="2880" w:hanging="360"/>
        <w:contextualSpacing w:val="0"/>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This point is not that these experts can’t be right, but that their expertise in a particular field doesn’t give us reason to believe them in all things.</w:t>
      </w:r>
    </w:p>
    <w:p w:rsidR="00000000" w:rsidDel="00000000" w:rsidP="00000000" w:rsidRDefault="00000000" w:rsidRPr="00000000" w14:paraId="00000324">
      <w:pPr>
        <w:ind w:left="1440" w:firstLine="0"/>
        <w:contextualSpacing w:val="0"/>
        <w:rPr/>
      </w:pPr>
      <w:r w:rsidDel="00000000" w:rsidR="00000000" w:rsidRPr="00000000">
        <w:rPr>
          <w:rtl w:val="0"/>
        </w:rPr>
        <w:t xml:space="preserve">Example: My lawyer says that the new treatment for MS is no good. I guess she’s right.</w:t>
      </w:r>
    </w:p>
    <w:p w:rsidR="00000000" w:rsidDel="00000000" w:rsidP="00000000" w:rsidRDefault="00000000" w:rsidRPr="00000000" w14:paraId="00000325">
      <w:pPr>
        <w:ind w:left="1440" w:firstLine="0"/>
        <w:contextualSpacing w:val="0"/>
        <w:rPr/>
      </w:pPr>
      <w:r w:rsidDel="00000000" w:rsidR="00000000" w:rsidRPr="00000000">
        <w:rPr>
          <w:rtl w:val="0"/>
        </w:rPr>
      </w:r>
    </w:p>
    <w:p w:rsidR="00000000" w:rsidDel="00000000" w:rsidP="00000000" w:rsidRDefault="00000000" w:rsidRPr="00000000" w14:paraId="00000326">
      <w:pPr>
        <w:ind w:left="720" w:firstLine="0"/>
        <w:contextualSpacing w:val="0"/>
        <w:rPr/>
      </w:pPr>
      <w:r w:rsidDel="00000000" w:rsidR="00000000" w:rsidRPr="00000000">
        <w:rPr>
          <w:rtl w:val="0"/>
        </w:rPr>
        <w:t xml:space="preserve">8) </w:t>
      </w:r>
      <w:r w:rsidDel="00000000" w:rsidR="00000000" w:rsidRPr="00000000">
        <w:rPr>
          <w:b w:val="1"/>
          <w:rtl w:val="0"/>
        </w:rPr>
        <w:t xml:space="preserve">The fallacy of appeal to general belief:</w:t>
      </w:r>
      <w:r w:rsidDel="00000000" w:rsidR="00000000" w:rsidRPr="00000000">
        <w:rPr>
          <w:rtl w:val="0"/>
        </w:rPr>
        <w:t xml:space="preserve"> Arguing that a claim must be true merely because a substantial number of people believe it.</w:t>
      </w:r>
    </w:p>
    <w:p w:rsidR="00000000" w:rsidDel="00000000" w:rsidP="00000000" w:rsidRDefault="00000000" w:rsidRPr="00000000" w14:paraId="00000327">
      <w:pPr>
        <w:ind w:left="720" w:firstLine="720"/>
        <w:contextualSpacing w:val="0"/>
        <w:rPr/>
      </w:pPr>
      <w:r w:rsidDel="00000000" w:rsidR="00000000" w:rsidRPr="00000000">
        <w:rPr>
          <w:rtl w:val="0"/>
        </w:rPr>
        <w:t xml:space="preserve">Examples:</w:t>
      </w:r>
    </w:p>
    <w:p w:rsidR="00000000" w:rsidDel="00000000" w:rsidP="00000000" w:rsidRDefault="00000000" w:rsidRPr="00000000" w14:paraId="00000328">
      <w:pPr>
        <w:ind w:left="216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‘Of course the war is justified. Everyone believed that it’s justified.’</w:t>
      </w:r>
    </w:p>
    <w:p w:rsidR="00000000" w:rsidDel="00000000" w:rsidP="00000000" w:rsidRDefault="00000000" w:rsidRPr="00000000" w14:paraId="00000329">
      <w:pPr>
        <w:ind w:left="1800" w:firstLine="0"/>
        <w:contextualSpacing w:val="0"/>
        <w:rPr/>
      </w:pPr>
      <w:r w:rsidDel="00000000" w:rsidR="00000000" w:rsidRPr="00000000">
        <w:rPr>
          <w:rtl w:val="0"/>
        </w:rPr>
        <w:t xml:space="preserve"> </w:t>
      </w:r>
    </w:p>
    <w:p w:rsidR="00000000" w:rsidDel="00000000" w:rsidP="00000000" w:rsidRDefault="00000000" w:rsidRPr="00000000" w14:paraId="0000032A">
      <w:pPr>
        <w:ind w:left="216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These arguments are fallacious because they assume that a claim is true merely because a great number of people believe it. In other words, popular opinion makes something true.</w:t>
      </w:r>
    </w:p>
    <w:p w:rsidR="00000000" w:rsidDel="00000000" w:rsidP="00000000" w:rsidRDefault="00000000" w:rsidRPr="00000000" w14:paraId="0000032B">
      <w:pPr>
        <w:ind w:left="2880" w:hanging="360"/>
        <w:contextualSpacing w:val="0"/>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As far as the truth of a claim is concerned, what many people believe or popular opinion is irrelevant.</w:t>
      </w:r>
    </w:p>
    <w:p w:rsidR="00000000" w:rsidDel="00000000" w:rsidP="00000000" w:rsidRDefault="00000000" w:rsidRPr="00000000" w14:paraId="0000032C">
      <w:pPr>
        <w:ind w:left="2880" w:hanging="360"/>
        <w:contextualSpacing w:val="0"/>
        <w:rPr/>
      </w:pPr>
      <w:r w:rsidDel="00000000" w:rsidR="00000000" w:rsidRPr="00000000">
        <w:rPr>
          <w:rtl w:val="0"/>
        </w:rPr>
      </w:r>
    </w:p>
    <w:p w:rsidR="00000000" w:rsidDel="00000000" w:rsidP="00000000" w:rsidRDefault="00000000" w:rsidRPr="00000000" w14:paraId="0000032D">
      <w:pPr>
        <w:ind w:firstLine="720"/>
        <w:contextualSpacing w:val="0"/>
        <w:rPr>
          <w:b w:val="1"/>
        </w:rPr>
      </w:pPr>
      <w:r w:rsidDel="00000000" w:rsidR="00000000" w:rsidRPr="00000000">
        <w:rPr>
          <w:rtl w:val="0"/>
        </w:rPr>
        <w:t xml:space="preserve">9) </w:t>
      </w:r>
      <w:r w:rsidDel="00000000" w:rsidR="00000000" w:rsidRPr="00000000">
        <w:rPr>
          <w:b w:val="1"/>
          <w:rtl w:val="0"/>
        </w:rPr>
        <w:t xml:space="preserve">The fallacy of appeal to popular attitudes and emotions:</w:t>
      </w:r>
    </w:p>
    <w:p w:rsidR="00000000" w:rsidDel="00000000" w:rsidP="00000000" w:rsidRDefault="00000000" w:rsidRPr="00000000" w14:paraId="0000032E">
      <w:pPr>
        <w:ind w:left="216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Peer pressure: pressure, from one’s peers, to believe or do the things the group does.</w:t>
      </w:r>
    </w:p>
    <w:p w:rsidR="00000000" w:rsidDel="00000000" w:rsidP="00000000" w:rsidRDefault="00000000" w:rsidRPr="00000000" w14:paraId="0000032F">
      <w:pPr>
        <w:ind w:left="1440" w:firstLine="0"/>
        <w:contextualSpacing w:val="0"/>
        <w:rPr/>
      </w:pPr>
      <w:r w:rsidDel="00000000" w:rsidR="00000000" w:rsidRPr="00000000">
        <w:rPr>
          <w:rtl w:val="0"/>
        </w:rPr>
        <w:t xml:space="preserve">Example: All your friends think your views on politics are ridiculous. That should be proof enough that you are wrong.</w:t>
      </w:r>
    </w:p>
    <w:p w:rsidR="00000000" w:rsidDel="00000000" w:rsidP="00000000" w:rsidRDefault="00000000" w:rsidRPr="00000000" w14:paraId="00000330">
      <w:pPr>
        <w:ind w:left="216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Another kind of group influence is the belief ‘our group’ is the ‘best’.</w:t>
      </w:r>
    </w:p>
    <w:p w:rsidR="00000000" w:rsidDel="00000000" w:rsidP="00000000" w:rsidRDefault="00000000" w:rsidRPr="00000000" w14:paraId="00000331">
      <w:pPr>
        <w:ind w:left="2880" w:hanging="360"/>
        <w:contextualSpacing w:val="0"/>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Our religion, political party, generation, social class, country, ethnic group, etc.</w:t>
      </w:r>
    </w:p>
    <w:p w:rsidR="00000000" w:rsidDel="00000000" w:rsidP="00000000" w:rsidRDefault="00000000" w:rsidRPr="00000000" w14:paraId="00000332">
      <w:pPr>
        <w:ind w:left="360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Usually this is based on too little; that is, it is based on prejudice.</w:t>
      </w:r>
    </w:p>
    <w:p w:rsidR="00000000" w:rsidDel="00000000" w:rsidP="00000000" w:rsidRDefault="00000000" w:rsidRPr="00000000" w14:paraId="00000333">
      <w:pPr>
        <w:ind w:left="0" w:firstLine="0"/>
        <w:contextualSpacing w:val="0"/>
        <w:rPr/>
      </w:pPr>
      <w:r w:rsidDel="00000000" w:rsidR="00000000" w:rsidRPr="00000000">
        <w:rPr>
          <w:rtl w:val="0"/>
        </w:rPr>
      </w:r>
    </w:p>
    <w:p w:rsidR="00000000" w:rsidDel="00000000" w:rsidP="00000000" w:rsidRDefault="00000000" w:rsidRPr="00000000" w14:paraId="00000334">
      <w:pPr>
        <w:ind w:left="0" w:firstLine="720"/>
        <w:contextualSpacing w:val="0"/>
        <w:rPr>
          <w:b w:val="1"/>
        </w:rPr>
      </w:pPr>
      <w:r w:rsidDel="00000000" w:rsidR="00000000" w:rsidRPr="00000000">
        <w:rPr>
          <w:rtl w:val="0"/>
        </w:rPr>
        <w:t xml:space="preserve">10) </w:t>
      </w:r>
      <w:r w:rsidDel="00000000" w:rsidR="00000000" w:rsidRPr="00000000">
        <w:rPr>
          <w:b w:val="1"/>
          <w:rtl w:val="0"/>
        </w:rPr>
        <w:t xml:space="preserve">The gambler’s fallacy</w:t>
      </w:r>
    </w:p>
    <w:p w:rsidR="00000000" w:rsidDel="00000000" w:rsidP="00000000" w:rsidRDefault="00000000" w:rsidRPr="00000000" w14:paraId="00000335">
      <w:pPr>
        <w:ind w:left="216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Thinking that previous events can influence probabilities in the random event at hand.</w:t>
      </w:r>
    </w:p>
    <w:p w:rsidR="00000000" w:rsidDel="00000000" w:rsidP="00000000" w:rsidRDefault="00000000" w:rsidRPr="00000000" w14:paraId="00000336">
      <w:pPr>
        <w:ind w:left="1440" w:firstLine="0"/>
        <w:contextualSpacing w:val="0"/>
        <w:rPr/>
      </w:pPr>
      <w:r w:rsidDel="00000000" w:rsidR="00000000" w:rsidRPr="00000000">
        <w:rPr>
          <w:rtl w:val="0"/>
        </w:rPr>
        <w:t xml:space="preserve">Example: ‘Jose Bautista hasn’t hit a homerun in 8 games. He’s due to hit one tonight.’</w:t>
      </w:r>
    </w:p>
    <w:p w:rsidR="00000000" w:rsidDel="00000000" w:rsidP="00000000" w:rsidRDefault="00000000" w:rsidRPr="00000000" w14:paraId="00000337">
      <w:pPr>
        <w:ind w:left="1440" w:firstLine="0"/>
        <w:contextualSpacing w:val="0"/>
        <w:rPr/>
      </w:pPr>
      <w:r w:rsidDel="00000000" w:rsidR="00000000" w:rsidRPr="00000000">
        <w:rPr>
          <w:rtl w:val="0"/>
        </w:rPr>
      </w:r>
    </w:p>
    <w:p w:rsidR="00000000" w:rsidDel="00000000" w:rsidP="00000000" w:rsidRDefault="00000000" w:rsidRPr="00000000" w14:paraId="00000338">
      <w:pPr>
        <w:ind w:firstLine="720"/>
        <w:contextualSpacing w:val="0"/>
        <w:rPr/>
      </w:pPr>
      <w:r w:rsidDel="00000000" w:rsidR="00000000" w:rsidRPr="00000000">
        <w:rPr>
          <w:rtl w:val="0"/>
        </w:rPr>
        <w:t xml:space="preserve">11) </w:t>
      </w:r>
      <w:r w:rsidDel="00000000" w:rsidR="00000000" w:rsidRPr="00000000">
        <w:rPr>
          <w:b w:val="1"/>
          <w:rtl w:val="0"/>
        </w:rPr>
        <w:t xml:space="preserve">The false cause fallacy (post hoc):</w:t>
      </w:r>
      <w:r w:rsidDel="00000000" w:rsidR="00000000" w:rsidRPr="00000000">
        <w:rPr>
          <w:rtl w:val="0"/>
        </w:rPr>
        <w:t xml:space="preserve"> Confusing cause with temporal order.</w:t>
      </w:r>
    </w:p>
    <w:p w:rsidR="00000000" w:rsidDel="00000000" w:rsidP="00000000" w:rsidRDefault="00000000" w:rsidRPr="00000000" w14:paraId="00000339">
      <w:pPr>
        <w:ind w:left="216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This is a very common logical fallacy.</w:t>
      </w:r>
    </w:p>
    <w:p w:rsidR="00000000" w:rsidDel="00000000" w:rsidP="00000000" w:rsidRDefault="00000000" w:rsidRPr="00000000" w14:paraId="0000033A">
      <w:pPr>
        <w:ind w:left="2880" w:hanging="360"/>
        <w:contextualSpacing w:val="0"/>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Causes do precede their effects.</w:t>
      </w:r>
    </w:p>
    <w:p w:rsidR="00000000" w:rsidDel="00000000" w:rsidP="00000000" w:rsidRDefault="00000000" w:rsidRPr="00000000" w14:paraId="0000033B">
      <w:pPr>
        <w:ind w:left="360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But that doesn’t mean that one thing following another is always a case of causation.</w:t>
      </w:r>
    </w:p>
    <w:p w:rsidR="00000000" w:rsidDel="00000000" w:rsidP="00000000" w:rsidRDefault="00000000" w:rsidRPr="00000000" w14:paraId="0000033C">
      <w:pPr>
        <w:ind w:firstLine="720"/>
        <w:contextualSpacing w:val="0"/>
        <w:rPr/>
      </w:pPr>
      <w:r w:rsidDel="00000000" w:rsidR="00000000" w:rsidRPr="00000000">
        <w:rPr>
          <w:rtl w:val="0"/>
        </w:rPr>
        <w:t xml:space="preserve">Example: I ate a loaf of bread, and got a cold a few days later.</w:t>
      </w:r>
    </w:p>
    <w:p w:rsidR="00000000" w:rsidDel="00000000" w:rsidP="00000000" w:rsidRDefault="00000000" w:rsidRPr="00000000" w14:paraId="0000033D">
      <w:pPr>
        <w:ind w:firstLine="720"/>
        <w:contextualSpacing w:val="0"/>
        <w:rPr/>
      </w:pPr>
      <w:r w:rsidDel="00000000" w:rsidR="00000000" w:rsidRPr="00000000">
        <w:rPr>
          <w:rtl w:val="0"/>
        </w:rPr>
      </w:r>
    </w:p>
    <w:p w:rsidR="00000000" w:rsidDel="00000000" w:rsidP="00000000" w:rsidRDefault="00000000" w:rsidRPr="00000000" w14:paraId="0000033E">
      <w:pPr>
        <w:ind w:firstLine="720"/>
        <w:contextualSpacing w:val="0"/>
        <w:rPr>
          <w:b w:val="1"/>
        </w:rPr>
      </w:pPr>
      <w:r w:rsidDel="00000000" w:rsidR="00000000" w:rsidRPr="00000000">
        <w:rPr>
          <w:rtl w:val="0"/>
        </w:rPr>
        <w:t xml:space="preserve">12) </w:t>
      </w:r>
      <w:r w:rsidDel="00000000" w:rsidR="00000000" w:rsidRPr="00000000">
        <w:rPr>
          <w:b w:val="1"/>
          <w:rtl w:val="0"/>
        </w:rPr>
        <w:t xml:space="preserve">The fallacy of the hasty generalization.</w:t>
      </w:r>
    </w:p>
    <w:p w:rsidR="00000000" w:rsidDel="00000000" w:rsidP="00000000" w:rsidRDefault="00000000" w:rsidRPr="00000000" w14:paraId="0000033F">
      <w:pPr>
        <w:ind w:left="216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When a conclusion is made about a whole group based on an inadequate sample of the group.</w:t>
      </w:r>
    </w:p>
    <w:p w:rsidR="00000000" w:rsidDel="00000000" w:rsidP="00000000" w:rsidRDefault="00000000" w:rsidRPr="00000000" w14:paraId="00000340">
      <w:pPr>
        <w:ind w:left="1440" w:firstLine="0"/>
        <w:contextualSpacing w:val="0"/>
        <w:rPr/>
      </w:pPr>
      <w:r w:rsidDel="00000000" w:rsidR="00000000" w:rsidRPr="00000000">
        <w:rPr>
          <w:rtl w:val="0"/>
        </w:rPr>
        <w:t xml:space="preserve">Example: ‘You shouldn’t buy a Dell computer. They’re awful. I bought one last year, and it has given me nothing but trouble.’</w:t>
      </w:r>
    </w:p>
    <w:p w:rsidR="00000000" w:rsidDel="00000000" w:rsidP="00000000" w:rsidRDefault="00000000" w:rsidRPr="00000000" w14:paraId="00000341">
      <w:pPr>
        <w:ind w:left="216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Hasty generalizations provide evidence that is relevant but that isn’t sufficient to justify a strong conclusion.</w:t>
      </w:r>
    </w:p>
    <w:p w:rsidR="00000000" w:rsidDel="00000000" w:rsidP="00000000" w:rsidRDefault="00000000" w:rsidRPr="00000000" w14:paraId="00000342">
      <w:pPr>
        <w:ind w:left="2880" w:hanging="360"/>
        <w:contextualSpacing w:val="0"/>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When applied to groups of people, hasty generalizations tend to result in stereotyping.</w:t>
      </w:r>
    </w:p>
    <w:p w:rsidR="00000000" w:rsidDel="00000000" w:rsidP="00000000" w:rsidRDefault="00000000" w:rsidRPr="00000000" w14:paraId="00000343">
      <w:pPr>
        <w:ind w:left="2880" w:hanging="360"/>
        <w:contextualSpacing w:val="0"/>
        <w:rPr/>
      </w:pPr>
      <w:r w:rsidDel="00000000" w:rsidR="00000000" w:rsidRPr="00000000">
        <w:rPr>
          <w:rtl w:val="0"/>
        </w:rPr>
      </w:r>
    </w:p>
    <w:p w:rsidR="00000000" w:rsidDel="00000000" w:rsidP="00000000" w:rsidRDefault="00000000" w:rsidRPr="00000000" w14:paraId="00000344">
      <w:pPr>
        <w:ind w:left="720" w:firstLine="0"/>
        <w:contextualSpacing w:val="0"/>
        <w:rPr/>
      </w:pPr>
      <w:r w:rsidDel="00000000" w:rsidR="00000000" w:rsidRPr="00000000">
        <w:rPr>
          <w:rtl w:val="0"/>
        </w:rPr>
        <w:t xml:space="preserve">13) </w:t>
      </w:r>
      <w:r w:rsidDel="00000000" w:rsidR="00000000" w:rsidRPr="00000000">
        <w:rPr>
          <w:b w:val="1"/>
          <w:rtl w:val="0"/>
        </w:rPr>
        <w:t xml:space="preserve">The fallacy of the false dilemma:</w:t>
      </w:r>
      <w:r w:rsidDel="00000000" w:rsidR="00000000" w:rsidRPr="00000000">
        <w:rPr>
          <w:rtl w:val="0"/>
        </w:rPr>
        <w:t xml:space="preserve"> asserting that there are only two alternatives to consider in some issue when there are actually more than two.</w:t>
      </w:r>
    </w:p>
    <w:p w:rsidR="00000000" w:rsidDel="00000000" w:rsidP="00000000" w:rsidRDefault="00000000" w:rsidRPr="00000000" w14:paraId="00000345">
      <w:pPr>
        <w:ind w:left="1440" w:firstLine="0"/>
        <w:contextualSpacing w:val="0"/>
        <w:rPr/>
      </w:pPr>
      <w:r w:rsidDel="00000000" w:rsidR="00000000" w:rsidRPr="00000000">
        <w:rPr>
          <w:rtl w:val="0"/>
        </w:rPr>
        <w:t xml:space="preserve">Example: ‘Look, either you support the war, oy you are a traitor to your country. You don’t support the war. So you’re a traitor.’</w:t>
      </w:r>
    </w:p>
    <w:p w:rsidR="00000000" w:rsidDel="00000000" w:rsidP="00000000" w:rsidRDefault="00000000" w:rsidRPr="00000000" w14:paraId="00000346">
      <w:pPr>
        <w:ind w:left="216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If you are presented with an ‘either/or’ statement and you can think up more possibilities then just two, then you may be looking at a false dilemma.</w:t>
      </w:r>
    </w:p>
    <w:p w:rsidR="00000000" w:rsidDel="00000000" w:rsidP="00000000" w:rsidRDefault="00000000" w:rsidRPr="00000000" w14:paraId="00000347">
      <w:pPr>
        <w:ind w:firstLine="720"/>
        <w:contextualSpacing w:val="0"/>
        <w:rPr/>
      </w:pPr>
      <w:r w:rsidDel="00000000" w:rsidR="00000000" w:rsidRPr="00000000">
        <w:rPr>
          <w:rtl w:val="0"/>
        </w:rPr>
        <w:t xml:space="preserve"> </w:t>
      </w:r>
    </w:p>
    <w:p w:rsidR="00000000" w:rsidDel="00000000" w:rsidP="00000000" w:rsidRDefault="00000000" w:rsidRPr="00000000" w14:paraId="00000348">
      <w:pPr>
        <w:ind w:left="720" w:firstLine="0"/>
        <w:contextualSpacing w:val="0"/>
        <w:rPr/>
      </w:pPr>
      <w:r w:rsidDel="00000000" w:rsidR="00000000" w:rsidRPr="00000000">
        <w:rPr>
          <w:rtl w:val="0"/>
        </w:rPr>
        <w:t xml:space="preserve">14) </w:t>
      </w:r>
      <w:r w:rsidDel="00000000" w:rsidR="00000000" w:rsidRPr="00000000">
        <w:rPr>
          <w:b w:val="1"/>
          <w:rtl w:val="0"/>
        </w:rPr>
        <w:t xml:space="preserve">The fallacy of the loaded question:</w:t>
      </w:r>
      <w:r w:rsidDel="00000000" w:rsidR="00000000" w:rsidRPr="00000000">
        <w:rPr>
          <w:rtl w:val="0"/>
        </w:rPr>
        <w:t xml:space="preserve"> Consists of attempting to get an answer to a question that assumes the truth of an unproved assumption.</w:t>
      </w:r>
    </w:p>
    <w:p w:rsidR="00000000" w:rsidDel="00000000" w:rsidP="00000000" w:rsidRDefault="00000000" w:rsidRPr="00000000" w14:paraId="00000349">
      <w:pPr>
        <w:ind w:left="720" w:firstLine="720"/>
        <w:contextualSpacing w:val="0"/>
        <w:rPr/>
      </w:pPr>
      <w:r w:rsidDel="00000000" w:rsidR="00000000" w:rsidRPr="00000000">
        <w:rPr>
          <w:rtl w:val="0"/>
        </w:rPr>
        <w:t xml:space="preserve">Example:</w:t>
      </w:r>
    </w:p>
    <w:p w:rsidR="00000000" w:rsidDel="00000000" w:rsidP="00000000" w:rsidRDefault="00000000" w:rsidRPr="00000000" w14:paraId="0000034A">
      <w:pPr>
        <w:ind w:left="2880" w:hanging="360"/>
        <w:contextualSpacing w:val="0"/>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Person 1: ‘Have you stopped beating your dog?’</w:t>
      </w:r>
    </w:p>
    <w:p w:rsidR="00000000" w:rsidDel="00000000" w:rsidP="00000000" w:rsidRDefault="00000000" w:rsidRPr="00000000" w14:paraId="0000034B">
      <w:pPr>
        <w:ind w:left="360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When the person says yes or no, it implies he has beat his dog.</w:t>
      </w:r>
    </w:p>
    <w:p w:rsidR="00000000" w:rsidDel="00000000" w:rsidP="00000000" w:rsidRDefault="00000000" w:rsidRPr="00000000" w14:paraId="0000034C">
      <w:pPr>
        <w:ind w:left="3600" w:hanging="360"/>
        <w:contextualSpacing w:val="0"/>
        <w:rPr/>
      </w:pPr>
      <w:r w:rsidDel="00000000" w:rsidR="00000000" w:rsidRPr="00000000">
        <w:rPr>
          <w:rtl w:val="0"/>
        </w:rPr>
      </w:r>
    </w:p>
    <w:p w:rsidR="00000000" w:rsidDel="00000000" w:rsidP="00000000" w:rsidRDefault="00000000" w:rsidRPr="00000000" w14:paraId="0000034D">
      <w:pPr>
        <w:ind w:left="720" w:firstLine="0"/>
        <w:contextualSpacing w:val="0"/>
        <w:rPr/>
      </w:pPr>
      <w:r w:rsidDel="00000000" w:rsidR="00000000" w:rsidRPr="00000000">
        <w:rPr>
          <w:rtl w:val="0"/>
        </w:rPr>
        <w:t xml:space="preserve">15) </w:t>
      </w:r>
      <w:r w:rsidDel="00000000" w:rsidR="00000000" w:rsidRPr="00000000">
        <w:rPr>
          <w:b w:val="1"/>
          <w:rtl w:val="0"/>
        </w:rPr>
        <w:t xml:space="preserve">The fallacy of begging the question</w:t>
      </w:r>
      <w:r w:rsidDel="00000000" w:rsidR="00000000" w:rsidRPr="00000000">
        <w:rPr>
          <w:rtl w:val="0"/>
        </w:rPr>
        <w:t xml:space="preserve"> (or arguing in a circle): the attempt to establish the conclusion of an argument by using that conclusion as a premise.</w:t>
      </w:r>
    </w:p>
    <w:p w:rsidR="00000000" w:rsidDel="00000000" w:rsidP="00000000" w:rsidRDefault="00000000" w:rsidRPr="00000000" w14:paraId="0000034E">
      <w:pPr>
        <w:ind w:left="720" w:firstLine="0"/>
        <w:contextualSpacing w:val="0"/>
        <w:rPr/>
      </w:pPr>
      <w:r w:rsidDel="00000000" w:rsidR="00000000" w:rsidRPr="00000000">
        <w:rPr>
          <w:rtl w:val="0"/>
        </w:rPr>
        <w:t xml:space="preserve">        </w:t>
        <w:tab/>
        <w:t xml:space="preserve">Example:</w:t>
      </w:r>
    </w:p>
    <w:p w:rsidR="00000000" w:rsidDel="00000000" w:rsidP="00000000" w:rsidRDefault="00000000" w:rsidRPr="00000000" w14:paraId="0000034F">
      <w:pPr>
        <w:ind w:left="2880" w:hanging="360"/>
        <w:contextualSpacing w:val="0"/>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Bungee jumping is dangerous. Therefore, it is unsafe.</w:t>
      </w:r>
    </w:p>
    <w:p w:rsidR="00000000" w:rsidDel="00000000" w:rsidP="00000000" w:rsidRDefault="00000000" w:rsidRPr="00000000" w14:paraId="00000350">
      <w:pPr>
        <w:ind w:left="216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Problem: The premise and the conclusion say the same thing.</w:t>
      </w:r>
    </w:p>
    <w:p w:rsidR="00000000" w:rsidDel="00000000" w:rsidP="00000000" w:rsidRDefault="00000000" w:rsidRPr="00000000" w14:paraId="00000351">
      <w:pPr>
        <w:ind w:left="720" w:firstLine="0"/>
        <w:contextualSpacing w:val="0"/>
        <w:rPr/>
      </w:pPr>
      <w:r w:rsidDel="00000000" w:rsidR="00000000" w:rsidRPr="00000000">
        <w:rPr>
          <w:rtl w:val="0"/>
        </w:rPr>
        <w:t xml:space="preserve">16) </w:t>
      </w:r>
      <w:r w:rsidDel="00000000" w:rsidR="00000000" w:rsidRPr="00000000">
        <w:rPr>
          <w:b w:val="1"/>
          <w:rtl w:val="0"/>
        </w:rPr>
        <w:t xml:space="preserve">The slippery slope fallacy: </w:t>
      </w:r>
      <w:r w:rsidDel="00000000" w:rsidR="00000000" w:rsidRPr="00000000">
        <w:rPr>
          <w:rtl w:val="0"/>
        </w:rPr>
        <w:t xml:space="preserve">arguing without good reasons that taking a particular step will inevitably lead to a further, undesirable step (or steps).</w:t>
      </w:r>
    </w:p>
    <w:p w:rsidR="00000000" w:rsidDel="00000000" w:rsidP="00000000" w:rsidRDefault="00000000" w:rsidRPr="00000000" w14:paraId="00000352">
      <w:pPr>
        <w:ind w:left="216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Slippery slope arguments are often fallacious not just because they assert that one event or state of affairs can inevitably lead to others, but because there is no good reason to believe the assertions.</w:t>
      </w:r>
    </w:p>
    <w:p w:rsidR="00000000" w:rsidDel="00000000" w:rsidP="00000000" w:rsidRDefault="00000000" w:rsidRPr="00000000" w14:paraId="00000353">
      <w:pPr>
        <w:ind w:left="1440" w:firstLine="0"/>
        <w:contextualSpacing w:val="0"/>
        <w:rPr/>
      </w:pPr>
      <w:r w:rsidDel="00000000" w:rsidR="00000000" w:rsidRPr="00000000">
        <w:rPr>
          <w:rtl w:val="0"/>
        </w:rPr>
        <w:t xml:space="preserve">Example: ‘If I give you an extension on your essay just because you had the flu, next you know people will want extensions because they will have had hangovers!’</w:t>
      </w:r>
    </w:p>
    <w:p w:rsidR="00000000" w:rsidDel="00000000" w:rsidP="00000000" w:rsidRDefault="00000000" w:rsidRPr="00000000" w14:paraId="00000354">
      <w:pPr>
        <w:ind w:left="1440" w:firstLine="0"/>
        <w:contextualSpacing w:val="0"/>
        <w:rPr/>
      </w:pPr>
      <w:r w:rsidDel="00000000" w:rsidR="00000000" w:rsidRPr="00000000">
        <w:rPr>
          <w:rtl w:val="0"/>
        </w:rPr>
      </w:r>
    </w:p>
    <w:p w:rsidR="00000000" w:rsidDel="00000000" w:rsidP="00000000" w:rsidRDefault="00000000" w:rsidRPr="00000000" w14:paraId="00000355">
      <w:pPr>
        <w:ind w:left="720" w:firstLine="0"/>
        <w:contextualSpacing w:val="0"/>
        <w:rPr/>
      </w:pPr>
      <w:r w:rsidDel="00000000" w:rsidR="00000000" w:rsidRPr="00000000">
        <w:rPr>
          <w:rtl w:val="0"/>
        </w:rPr>
        <w:t xml:space="preserve">17) </w:t>
      </w:r>
      <w:r w:rsidDel="00000000" w:rsidR="00000000" w:rsidRPr="00000000">
        <w:rPr>
          <w:b w:val="1"/>
          <w:rtl w:val="0"/>
        </w:rPr>
        <w:t xml:space="preserve">The fallacy of against the person: </w:t>
      </w:r>
      <w:r w:rsidDel="00000000" w:rsidR="00000000" w:rsidRPr="00000000">
        <w:rPr>
          <w:rtl w:val="0"/>
        </w:rPr>
        <w:t xml:space="preserve">rejecting a claim by criticizing the person who makes it rather than the claim itself.</w:t>
      </w:r>
      <w:r w:rsidDel="00000000" w:rsidR="00000000" w:rsidRPr="00000000">
        <w:rPr>
          <w:rtl w:val="0"/>
        </w:rPr>
      </w:r>
    </w:p>
    <w:p w:rsidR="00000000" w:rsidDel="00000000" w:rsidP="00000000" w:rsidRDefault="00000000" w:rsidRPr="00000000" w14:paraId="00000356">
      <w:pPr>
        <w:ind w:left="216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Sometimes called an ‘ad hominem’ attack.</w:t>
      </w:r>
    </w:p>
    <w:p w:rsidR="00000000" w:rsidDel="00000000" w:rsidP="00000000" w:rsidRDefault="00000000" w:rsidRPr="00000000" w14:paraId="00000357">
      <w:pPr>
        <w:ind w:left="1440" w:firstLine="0"/>
        <w:contextualSpacing w:val="0"/>
        <w:rPr/>
      </w:pPr>
      <w:r w:rsidDel="00000000" w:rsidR="00000000" w:rsidRPr="00000000">
        <w:rPr>
          <w:rtl w:val="0"/>
        </w:rPr>
        <w:t xml:space="preserve">Example: ‘We should reject Chen’s argument for life on other planet. He dabbles in the paranormal.’</w:t>
      </w:r>
    </w:p>
    <w:p w:rsidR="00000000" w:rsidDel="00000000" w:rsidP="00000000" w:rsidRDefault="00000000" w:rsidRPr="00000000" w14:paraId="00000358">
      <w:pPr>
        <w:ind w:left="216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These arguments are fallacious because they attempt to discredit a claim by appealing to something that’s almost always irrelevant to it: a person’s character, motives, hobbies, or personal circumstances</w:t>
      </w:r>
    </w:p>
    <w:p w:rsidR="00000000" w:rsidDel="00000000" w:rsidP="00000000" w:rsidRDefault="00000000" w:rsidRPr="00000000" w14:paraId="00000359">
      <w:pPr>
        <w:ind w:left="2880" w:hanging="360"/>
        <w:contextualSpacing w:val="0"/>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They say nothing about the quality of the argument itself since they do not talk about the argument.</w:t>
      </w:r>
    </w:p>
    <w:p w:rsidR="00000000" w:rsidDel="00000000" w:rsidP="00000000" w:rsidRDefault="00000000" w:rsidRPr="00000000" w14:paraId="0000035A">
      <w:pPr>
        <w:ind w:left="2880" w:hanging="360"/>
        <w:contextualSpacing w:val="0"/>
        <w:rPr/>
      </w:pPr>
      <w:r w:rsidDel="00000000" w:rsidR="00000000" w:rsidRPr="00000000">
        <w:rPr>
          <w:rtl w:val="0"/>
        </w:rPr>
      </w:r>
    </w:p>
    <w:p w:rsidR="00000000" w:rsidDel="00000000" w:rsidP="00000000" w:rsidRDefault="00000000" w:rsidRPr="00000000" w14:paraId="0000035B">
      <w:pPr>
        <w:ind w:left="720" w:firstLine="0"/>
        <w:contextualSpacing w:val="0"/>
        <w:rPr/>
      </w:pPr>
      <w:r w:rsidDel="00000000" w:rsidR="00000000" w:rsidRPr="00000000">
        <w:rPr>
          <w:rtl w:val="0"/>
        </w:rPr>
        <w:t xml:space="preserve">18) </w:t>
      </w:r>
      <w:r w:rsidDel="00000000" w:rsidR="00000000" w:rsidRPr="00000000">
        <w:rPr>
          <w:b w:val="1"/>
          <w:rtl w:val="0"/>
        </w:rPr>
        <w:t xml:space="preserve">You too (tu quoque):</w:t>
      </w:r>
      <w:r w:rsidDel="00000000" w:rsidR="00000000" w:rsidRPr="00000000">
        <w:rPr>
          <w:rtl w:val="0"/>
        </w:rPr>
        <w:t xml:space="preserve"> When an argument is put forth as a charge of hypocrisy.</w:t>
      </w:r>
    </w:p>
    <w:p w:rsidR="00000000" w:rsidDel="00000000" w:rsidP="00000000" w:rsidRDefault="00000000" w:rsidRPr="00000000" w14:paraId="0000035C">
      <w:pPr>
        <w:ind w:left="720" w:firstLine="0"/>
        <w:contextualSpacing w:val="0"/>
        <w:rPr/>
      </w:pPr>
      <w:r w:rsidDel="00000000" w:rsidR="00000000" w:rsidRPr="00000000">
        <w:rPr>
          <w:rtl w:val="0"/>
        </w:rPr>
        <w:t xml:space="preserve">Example:</w:t>
      </w:r>
    </w:p>
    <w:p w:rsidR="00000000" w:rsidDel="00000000" w:rsidP="00000000" w:rsidRDefault="00000000" w:rsidRPr="00000000" w14:paraId="0000035D">
      <w:pPr>
        <w:ind w:left="216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‘Don’t you know that cheating on income taxes is wrong?</w:t>
      </w:r>
    </w:p>
    <w:p w:rsidR="00000000" w:rsidDel="00000000" w:rsidP="00000000" w:rsidRDefault="00000000" w:rsidRPr="00000000" w14:paraId="0000035E">
      <w:pPr>
        <w:ind w:left="216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‘How can you tell me that? You cheated on your income taxes last year!’</w:t>
      </w:r>
    </w:p>
    <w:p w:rsidR="00000000" w:rsidDel="00000000" w:rsidP="00000000" w:rsidRDefault="00000000" w:rsidRPr="00000000" w14:paraId="0000035F">
      <w:pPr>
        <w:ind w:left="2160" w:hanging="360"/>
        <w:contextualSpacing w:val="0"/>
        <w:rPr/>
      </w:pPr>
      <w:r w:rsidDel="00000000" w:rsidR="00000000" w:rsidRPr="00000000">
        <w:rPr>
          <w:rtl w:val="0"/>
        </w:rPr>
      </w:r>
    </w:p>
    <w:p w:rsidR="00000000" w:rsidDel="00000000" w:rsidP="00000000" w:rsidRDefault="00000000" w:rsidRPr="00000000" w14:paraId="00000360">
      <w:pPr>
        <w:ind w:left="720" w:firstLine="0"/>
        <w:contextualSpacing w:val="0"/>
        <w:rPr/>
      </w:pPr>
      <w:r w:rsidDel="00000000" w:rsidR="00000000" w:rsidRPr="00000000">
        <w:rPr>
          <w:rtl w:val="0"/>
        </w:rPr>
        <w:t xml:space="preserve">19) </w:t>
      </w:r>
      <w:r w:rsidDel="00000000" w:rsidR="00000000" w:rsidRPr="00000000">
        <w:rPr>
          <w:b w:val="1"/>
          <w:rtl w:val="0"/>
        </w:rPr>
        <w:t xml:space="preserve">The pooh-pooh fallacy:</w:t>
      </w:r>
      <w:r w:rsidDel="00000000" w:rsidR="00000000" w:rsidRPr="00000000">
        <w:rPr>
          <w:rtl w:val="0"/>
        </w:rPr>
        <w:t xml:space="preserve"> involves a refusal to examine an argument seriously and evaluate it fairly.</w:t>
      </w:r>
    </w:p>
    <w:p w:rsidR="00000000" w:rsidDel="00000000" w:rsidP="00000000" w:rsidRDefault="00000000" w:rsidRPr="00000000" w14:paraId="00000361">
      <w:pPr>
        <w:ind w:left="1440" w:firstLine="0"/>
        <w:contextualSpacing w:val="0"/>
        <w:rPr/>
      </w:pPr>
      <w:r w:rsidDel="00000000" w:rsidR="00000000" w:rsidRPr="00000000">
        <w:rPr>
          <w:rtl w:val="0"/>
        </w:rPr>
        <w:t xml:space="preserve">Example: ‘We don’t have to waste time dealing with Miss Jones’ claims about women not being promoted to executive positions. She’s just giving us more of the usual feminist wish-wash. Let’s move on!’</w:t>
      </w:r>
    </w:p>
    <w:p w:rsidR="00000000" w:rsidDel="00000000" w:rsidP="00000000" w:rsidRDefault="00000000" w:rsidRPr="00000000" w14:paraId="00000362">
      <w:pPr>
        <w:ind w:left="1440" w:firstLine="0"/>
        <w:contextualSpacing w:val="0"/>
        <w:rPr/>
      </w:pPr>
      <w:r w:rsidDel="00000000" w:rsidR="00000000" w:rsidRPr="00000000">
        <w:rPr>
          <w:rtl w:val="0"/>
        </w:rPr>
      </w:r>
    </w:p>
    <w:p w:rsidR="00000000" w:rsidDel="00000000" w:rsidP="00000000" w:rsidRDefault="00000000" w:rsidRPr="00000000" w14:paraId="00000363">
      <w:pPr>
        <w:ind w:left="720" w:firstLine="0"/>
        <w:contextualSpacing w:val="0"/>
        <w:rPr/>
      </w:pPr>
      <w:r w:rsidDel="00000000" w:rsidR="00000000" w:rsidRPr="00000000">
        <w:rPr>
          <w:rtl w:val="0"/>
        </w:rPr>
        <w:t xml:space="preserve">20) </w:t>
      </w:r>
      <w:r w:rsidDel="00000000" w:rsidR="00000000" w:rsidRPr="00000000">
        <w:rPr>
          <w:b w:val="1"/>
          <w:rtl w:val="0"/>
        </w:rPr>
        <w:t xml:space="preserve">The straw man fallacy:</w:t>
      </w:r>
      <w:r w:rsidDel="00000000" w:rsidR="00000000" w:rsidRPr="00000000">
        <w:rPr>
          <w:rtl w:val="0"/>
        </w:rPr>
        <w:t xml:space="preserve"> involves distorting, weakening, or oversimplifying someone’s position so that it can be more easily attacked or refuted.</w:t>
      </w:r>
    </w:p>
    <w:p w:rsidR="00000000" w:rsidDel="00000000" w:rsidP="00000000" w:rsidRDefault="00000000" w:rsidRPr="00000000" w14:paraId="00000364">
      <w:pPr>
        <w:ind w:left="1440" w:firstLine="0"/>
        <w:contextualSpacing w:val="0"/>
        <w:rPr/>
      </w:pPr>
      <w:r w:rsidDel="00000000" w:rsidR="00000000" w:rsidRPr="00000000">
        <w:rPr>
          <w:rtl w:val="0"/>
        </w:rPr>
        <w:t xml:space="preserve">Example: ‘The opposition is opposed to the new military spending bill, saying that it’s too costly. Why does the NDP always want to slash everything to the bone? They want a pint-sized military that couldn’t fight off a crazed band of terrorists, let alone a rogue nation!’</w:t>
      </w:r>
    </w:p>
    <w:p w:rsidR="00000000" w:rsidDel="00000000" w:rsidP="00000000" w:rsidRDefault="00000000" w:rsidRPr="00000000" w14:paraId="00000365">
      <w:pPr>
        <w:ind w:left="1440" w:firstLine="0"/>
        <w:contextualSpacing w:val="0"/>
        <w:rPr/>
      </w:pPr>
      <w:r w:rsidDel="00000000" w:rsidR="00000000" w:rsidRPr="00000000">
        <w:rPr>
          <w:rtl w:val="0"/>
        </w:rPr>
      </w:r>
    </w:p>
    <w:p w:rsidR="00000000" w:rsidDel="00000000" w:rsidP="00000000" w:rsidRDefault="00000000" w:rsidRPr="00000000" w14:paraId="00000366">
      <w:pPr>
        <w:ind w:left="720" w:firstLine="0"/>
        <w:contextualSpacing w:val="0"/>
        <w:rPr/>
      </w:pPr>
      <w:r w:rsidDel="00000000" w:rsidR="00000000" w:rsidRPr="00000000">
        <w:rPr>
          <w:rtl w:val="0"/>
        </w:rPr>
        <w:t xml:space="preserve">21) </w:t>
      </w:r>
      <w:r w:rsidDel="00000000" w:rsidR="00000000" w:rsidRPr="00000000">
        <w:rPr>
          <w:b w:val="1"/>
          <w:rtl w:val="0"/>
        </w:rPr>
        <w:t xml:space="preserve">The loaded words fallacy:</w:t>
      </w:r>
      <w:r w:rsidDel="00000000" w:rsidR="00000000" w:rsidRPr="00000000">
        <w:rPr>
          <w:rtl w:val="0"/>
        </w:rPr>
        <w:t xml:space="preserve"> Using highly charged words to assume the truth of a conclusion.</w:t>
      </w:r>
    </w:p>
    <w:p w:rsidR="00000000" w:rsidDel="00000000" w:rsidP="00000000" w:rsidRDefault="00000000" w:rsidRPr="00000000" w14:paraId="00000367">
      <w:pPr>
        <w:ind w:left="720" w:firstLine="0"/>
        <w:contextualSpacing w:val="0"/>
        <w:rPr/>
      </w:pPr>
      <w:r w:rsidDel="00000000" w:rsidR="00000000" w:rsidRPr="00000000">
        <w:rPr>
          <w:rtl w:val="0"/>
        </w:rPr>
        <w:t xml:space="preserve">        </w:t>
        <w:tab/>
        <w:t xml:space="preserve">Example: ‘That man is a filthy, lying, sleaze-ball! Case closed, he’s guilty!’</w:t>
      </w:r>
    </w:p>
    <w:p w:rsidR="00000000" w:rsidDel="00000000" w:rsidP="00000000" w:rsidRDefault="00000000" w:rsidRPr="00000000" w14:paraId="00000368">
      <w:pPr>
        <w:ind w:left="720" w:firstLine="0"/>
        <w:contextualSpacing w:val="0"/>
        <w:rPr/>
      </w:pPr>
      <w:r w:rsidDel="00000000" w:rsidR="00000000" w:rsidRPr="00000000">
        <w:rPr>
          <w:rtl w:val="0"/>
        </w:rPr>
      </w:r>
    </w:p>
    <w:p w:rsidR="00000000" w:rsidDel="00000000" w:rsidP="00000000" w:rsidRDefault="00000000" w:rsidRPr="00000000" w14:paraId="00000369">
      <w:pPr>
        <w:ind w:left="720" w:firstLine="0"/>
        <w:contextualSpacing w:val="0"/>
        <w:rPr/>
      </w:pPr>
      <w:r w:rsidDel="00000000" w:rsidR="00000000" w:rsidRPr="00000000">
        <w:rPr>
          <w:rtl w:val="0"/>
        </w:rPr>
        <w:t xml:space="preserve">22) </w:t>
      </w:r>
      <w:r w:rsidDel="00000000" w:rsidR="00000000" w:rsidRPr="00000000">
        <w:rPr>
          <w:b w:val="1"/>
          <w:rtl w:val="0"/>
        </w:rPr>
        <w:t xml:space="preserve">The definitional dodge fallacy:</w:t>
      </w:r>
      <w:r w:rsidDel="00000000" w:rsidR="00000000" w:rsidRPr="00000000">
        <w:rPr>
          <w:rtl w:val="0"/>
        </w:rPr>
        <w:t xml:space="preserve"> consists of redefining a crucial term in a claim to avoid acknowledging a counter-example that would falsify the claim.</w:t>
      </w:r>
    </w:p>
    <w:p w:rsidR="00000000" w:rsidDel="00000000" w:rsidP="00000000" w:rsidRDefault="00000000" w:rsidRPr="00000000" w14:paraId="0000036A">
      <w:pPr>
        <w:ind w:left="1440" w:firstLine="0"/>
        <w:contextualSpacing w:val="0"/>
        <w:rPr/>
      </w:pPr>
      <w:r w:rsidDel="00000000" w:rsidR="00000000" w:rsidRPr="00000000">
        <w:rPr>
          <w:rtl w:val="0"/>
        </w:rPr>
        <w:t xml:space="preserve">Example: ‘A doctor without knowledge of philosophy has no right to call himself a doctor.’</w:t>
      </w:r>
    </w:p>
    <w:p w:rsidR="00000000" w:rsidDel="00000000" w:rsidP="00000000" w:rsidRDefault="00000000" w:rsidRPr="00000000" w14:paraId="0000036B">
      <w:pPr>
        <w:contextualSpacing w:val="0"/>
        <w:jc w:val="left"/>
        <w:rPr/>
      </w:pPr>
      <w:r w:rsidDel="00000000" w:rsidR="00000000" w:rsidRPr="00000000">
        <w:rPr>
          <w:rtl w:val="0"/>
        </w:rPr>
      </w:r>
    </w:p>
    <w:p w:rsidR="00000000" w:rsidDel="00000000" w:rsidP="00000000" w:rsidRDefault="00000000" w:rsidRPr="00000000" w14:paraId="0000036C">
      <w:pPr>
        <w:contextualSpacing w:val="0"/>
        <w:jc w:val="left"/>
        <w:rPr/>
      </w:pPr>
      <w:r w:rsidDel="00000000" w:rsidR="00000000" w:rsidRPr="00000000">
        <w:rPr>
          <w:rtl w:val="0"/>
        </w:rPr>
      </w:r>
    </w:p>
    <w:p w:rsidR="00000000" w:rsidDel="00000000" w:rsidP="00000000" w:rsidRDefault="00000000" w:rsidRPr="00000000" w14:paraId="0000036D">
      <w:pPr>
        <w:contextualSpacing w:val="0"/>
        <w:jc w:val="left"/>
        <w:rPr/>
      </w:pPr>
      <w:r w:rsidDel="00000000" w:rsidR="00000000" w:rsidRPr="00000000">
        <w:rPr>
          <w:rtl w:val="0"/>
        </w:rPr>
      </w:r>
    </w:p>
    <w:p w:rsidR="00000000" w:rsidDel="00000000" w:rsidP="00000000" w:rsidRDefault="00000000" w:rsidRPr="00000000" w14:paraId="0000036E">
      <w:pPr>
        <w:contextualSpacing w:val="0"/>
        <w:jc w:val="left"/>
        <w:rPr/>
      </w:pPr>
      <w:r w:rsidDel="00000000" w:rsidR="00000000" w:rsidRPr="00000000">
        <w:rPr>
          <w:rtl w:val="0"/>
        </w:rPr>
      </w:r>
    </w:p>
    <w:p w:rsidR="00000000" w:rsidDel="00000000" w:rsidP="00000000" w:rsidRDefault="00000000" w:rsidRPr="00000000" w14:paraId="0000036F">
      <w:pPr>
        <w:contextualSpacing w:val="0"/>
        <w:jc w:val="left"/>
        <w:rPr/>
      </w:pPr>
      <w:r w:rsidDel="00000000" w:rsidR="00000000" w:rsidRPr="00000000">
        <w:rPr>
          <w:rtl w:val="0"/>
        </w:rPr>
      </w:r>
    </w:p>
    <w:p w:rsidR="00000000" w:rsidDel="00000000" w:rsidP="00000000" w:rsidRDefault="00000000" w:rsidRPr="00000000" w14:paraId="00000370">
      <w:pPr>
        <w:contextualSpacing w:val="0"/>
        <w:jc w:val="left"/>
        <w:rPr/>
      </w:pPr>
      <w:r w:rsidDel="00000000" w:rsidR="00000000" w:rsidRPr="00000000">
        <w:rPr>
          <w:rtl w:val="0"/>
        </w:rPr>
      </w:r>
    </w:p>
    <w:p w:rsidR="00000000" w:rsidDel="00000000" w:rsidP="00000000" w:rsidRDefault="00000000" w:rsidRPr="00000000" w14:paraId="00000371">
      <w:pPr>
        <w:contextualSpacing w:val="0"/>
        <w:jc w:val="left"/>
        <w:rPr/>
      </w:pPr>
      <w:r w:rsidDel="00000000" w:rsidR="00000000" w:rsidRPr="00000000">
        <w:rPr>
          <w:rtl w:val="0"/>
        </w:rPr>
      </w:r>
    </w:p>
    <w:p w:rsidR="00000000" w:rsidDel="00000000" w:rsidP="00000000" w:rsidRDefault="00000000" w:rsidRPr="00000000" w14:paraId="00000372">
      <w:pPr>
        <w:contextualSpacing w:val="0"/>
        <w:jc w:val="left"/>
        <w:rPr/>
      </w:pPr>
      <w:r w:rsidDel="00000000" w:rsidR="00000000" w:rsidRPr="00000000">
        <w:rPr>
          <w:rtl w:val="0"/>
        </w:rPr>
      </w:r>
    </w:p>
    <w:p w:rsidR="00000000" w:rsidDel="00000000" w:rsidP="00000000" w:rsidRDefault="00000000" w:rsidRPr="00000000" w14:paraId="00000373">
      <w:pPr>
        <w:contextualSpacing w:val="0"/>
        <w:jc w:val="left"/>
        <w:rPr/>
      </w:pPr>
      <w:r w:rsidDel="00000000" w:rsidR="00000000" w:rsidRPr="00000000">
        <w:rPr>
          <w:rtl w:val="0"/>
        </w:rPr>
      </w:r>
    </w:p>
    <w:p w:rsidR="00000000" w:rsidDel="00000000" w:rsidP="00000000" w:rsidRDefault="00000000" w:rsidRPr="00000000" w14:paraId="00000374">
      <w:pPr>
        <w:contextualSpacing w:val="0"/>
        <w:jc w:val="left"/>
        <w:rPr/>
      </w:pPr>
      <w:r w:rsidDel="00000000" w:rsidR="00000000" w:rsidRPr="00000000">
        <w:rPr>
          <w:rtl w:val="0"/>
        </w:rPr>
      </w:r>
    </w:p>
    <w:p w:rsidR="00000000" w:rsidDel="00000000" w:rsidP="00000000" w:rsidRDefault="00000000" w:rsidRPr="00000000" w14:paraId="00000375">
      <w:pPr>
        <w:contextualSpacing w:val="0"/>
        <w:jc w:val="left"/>
        <w:rPr/>
      </w:pPr>
      <w:r w:rsidDel="00000000" w:rsidR="00000000" w:rsidRPr="00000000">
        <w:rPr>
          <w:rtl w:val="0"/>
        </w:rPr>
      </w:r>
    </w:p>
    <w:p w:rsidR="00000000" w:rsidDel="00000000" w:rsidP="00000000" w:rsidRDefault="00000000" w:rsidRPr="00000000" w14:paraId="00000376">
      <w:pPr>
        <w:contextualSpacing w:val="0"/>
        <w:jc w:val="left"/>
        <w:rPr/>
      </w:pPr>
      <w:r w:rsidDel="00000000" w:rsidR="00000000" w:rsidRPr="00000000">
        <w:rPr>
          <w:rtl w:val="0"/>
        </w:rPr>
      </w:r>
    </w:p>
    <w:p w:rsidR="00000000" w:rsidDel="00000000" w:rsidP="00000000" w:rsidRDefault="00000000" w:rsidRPr="00000000" w14:paraId="00000377">
      <w:pPr>
        <w:contextualSpacing w:val="0"/>
        <w:jc w:val="left"/>
        <w:rPr/>
      </w:pPr>
      <w:r w:rsidDel="00000000" w:rsidR="00000000" w:rsidRPr="00000000">
        <w:rPr>
          <w:rtl w:val="0"/>
        </w:rPr>
      </w:r>
    </w:p>
    <w:p w:rsidR="00000000" w:rsidDel="00000000" w:rsidP="00000000" w:rsidRDefault="00000000" w:rsidRPr="00000000" w14:paraId="00000378">
      <w:pPr>
        <w:contextualSpacing w:val="0"/>
        <w:jc w:val="left"/>
        <w:rPr/>
      </w:pPr>
      <w:r w:rsidDel="00000000" w:rsidR="00000000" w:rsidRPr="00000000">
        <w:rPr>
          <w:rtl w:val="0"/>
        </w:rPr>
      </w:r>
    </w:p>
    <w:p w:rsidR="00000000" w:rsidDel="00000000" w:rsidP="00000000" w:rsidRDefault="00000000" w:rsidRPr="00000000" w14:paraId="00000379">
      <w:pPr>
        <w:contextualSpacing w:val="0"/>
        <w:jc w:val="left"/>
        <w:rPr/>
      </w:pPr>
      <w:r w:rsidDel="00000000" w:rsidR="00000000" w:rsidRPr="00000000">
        <w:rPr>
          <w:rtl w:val="0"/>
        </w:rPr>
      </w:r>
    </w:p>
    <w:p w:rsidR="00000000" w:rsidDel="00000000" w:rsidP="00000000" w:rsidRDefault="00000000" w:rsidRPr="00000000" w14:paraId="0000037A">
      <w:pPr>
        <w:contextualSpacing w:val="0"/>
        <w:jc w:val="left"/>
        <w:rPr/>
      </w:pPr>
      <w:r w:rsidDel="00000000" w:rsidR="00000000" w:rsidRPr="00000000">
        <w:rPr>
          <w:rtl w:val="0"/>
        </w:rPr>
      </w:r>
    </w:p>
    <w:p w:rsidR="00000000" w:rsidDel="00000000" w:rsidP="00000000" w:rsidRDefault="00000000" w:rsidRPr="00000000" w14:paraId="0000037B">
      <w:pPr>
        <w:contextualSpacing w:val="0"/>
        <w:jc w:val="left"/>
        <w:rPr/>
      </w:pPr>
      <w:r w:rsidDel="00000000" w:rsidR="00000000" w:rsidRPr="00000000">
        <w:rPr>
          <w:rtl w:val="0"/>
        </w:rPr>
      </w:r>
    </w:p>
    <w:p w:rsidR="00000000" w:rsidDel="00000000" w:rsidP="00000000" w:rsidRDefault="00000000" w:rsidRPr="00000000" w14:paraId="0000037C">
      <w:pPr>
        <w:contextualSpacing w:val="0"/>
        <w:jc w:val="left"/>
        <w:rPr/>
      </w:pPr>
      <w:r w:rsidDel="00000000" w:rsidR="00000000" w:rsidRPr="00000000">
        <w:rPr>
          <w:rtl w:val="0"/>
        </w:rPr>
      </w:r>
    </w:p>
    <w:p w:rsidR="00000000" w:rsidDel="00000000" w:rsidP="00000000" w:rsidRDefault="00000000" w:rsidRPr="00000000" w14:paraId="0000037D">
      <w:pPr>
        <w:contextualSpacing w:val="0"/>
        <w:jc w:val="left"/>
        <w:rPr/>
      </w:pPr>
      <w:r w:rsidDel="00000000" w:rsidR="00000000" w:rsidRPr="00000000">
        <w:rPr>
          <w:rtl w:val="0"/>
        </w:rPr>
      </w:r>
    </w:p>
    <w:p w:rsidR="00000000" w:rsidDel="00000000" w:rsidP="00000000" w:rsidRDefault="00000000" w:rsidRPr="00000000" w14:paraId="0000037E">
      <w:pPr>
        <w:contextualSpacing w:val="0"/>
        <w:jc w:val="left"/>
        <w:rPr/>
      </w:pPr>
      <w:r w:rsidDel="00000000" w:rsidR="00000000" w:rsidRPr="00000000">
        <w:rPr>
          <w:rtl w:val="0"/>
        </w:rPr>
      </w:r>
    </w:p>
    <w:p w:rsidR="00000000" w:rsidDel="00000000" w:rsidP="00000000" w:rsidRDefault="00000000" w:rsidRPr="00000000" w14:paraId="0000037F">
      <w:pPr>
        <w:contextualSpacing w:val="0"/>
        <w:jc w:val="left"/>
        <w:rPr/>
      </w:pPr>
      <w:r w:rsidDel="00000000" w:rsidR="00000000" w:rsidRPr="00000000">
        <w:rPr>
          <w:rtl w:val="0"/>
        </w:rPr>
      </w:r>
    </w:p>
    <w:p w:rsidR="00000000" w:rsidDel="00000000" w:rsidP="00000000" w:rsidRDefault="00000000" w:rsidRPr="00000000" w14:paraId="00000380">
      <w:pPr>
        <w:contextualSpacing w:val="0"/>
        <w:jc w:val="left"/>
        <w:rPr/>
      </w:pPr>
      <w:r w:rsidDel="00000000" w:rsidR="00000000" w:rsidRPr="00000000">
        <w:rPr>
          <w:rtl w:val="0"/>
        </w:rPr>
      </w:r>
    </w:p>
    <w:p w:rsidR="00000000" w:rsidDel="00000000" w:rsidP="00000000" w:rsidRDefault="00000000" w:rsidRPr="00000000" w14:paraId="00000381">
      <w:pPr>
        <w:contextualSpacing w:val="0"/>
        <w:jc w:val="left"/>
        <w:rPr/>
      </w:pPr>
      <w:r w:rsidDel="00000000" w:rsidR="00000000" w:rsidRPr="00000000">
        <w:rPr>
          <w:rtl w:val="0"/>
        </w:rPr>
      </w:r>
    </w:p>
    <w:p w:rsidR="00000000" w:rsidDel="00000000" w:rsidP="00000000" w:rsidRDefault="00000000" w:rsidRPr="00000000" w14:paraId="00000382">
      <w:pPr>
        <w:contextualSpacing w:val="0"/>
        <w:jc w:val="left"/>
        <w:rPr/>
      </w:pPr>
      <w:r w:rsidDel="00000000" w:rsidR="00000000" w:rsidRPr="00000000">
        <w:rPr>
          <w:rtl w:val="0"/>
        </w:rPr>
      </w:r>
    </w:p>
    <w:p w:rsidR="00000000" w:rsidDel="00000000" w:rsidP="00000000" w:rsidRDefault="00000000" w:rsidRPr="00000000" w14:paraId="00000383">
      <w:pPr>
        <w:contextualSpacing w:val="0"/>
        <w:jc w:val="left"/>
        <w:rPr/>
      </w:pPr>
      <w:r w:rsidDel="00000000" w:rsidR="00000000" w:rsidRPr="00000000">
        <w:rPr>
          <w:rtl w:val="0"/>
        </w:rPr>
      </w:r>
    </w:p>
    <w:p w:rsidR="00000000" w:rsidDel="00000000" w:rsidP="00000000" w:rsidRDefault="00000000" w:rsidRPr="00000000" w14:paraId="00000384">
      <w:pPr>
        <w:contextualSpacing w:val="0"/>
        <w:jc w:val="left"/>
        <w:rPr/>
      </w:pPr>
      <w:r w:rsidDel="00000000" w:rsidR="00000000" w:rsidRPr="00000000">
        <w:rPr>
          <w:rtl w:val="0"/>
        </w:rPr>
      </w:r>
    </w:p>
    <w:p w:rsidR="00000000" w:rsidDel="00000000" w:rsidP="00000000" w:rsidRDefault="00000000" w:rsidRPr="00000000" w14:paraId="00000385">
      <w:pPr>
        <w:contextualSpacing w:val="0"/>
        <w:jc w:val="left"/>
        <w:rPr/>
      </w:pPr>
      <w:r w:rsidDel="00000000" w:rsidR="00000000" w:rsidRPr="00000000">
        <w:rPr>
          <w:rtl w:val="0"/>
        </w:rPr>
      </w:r>
    </w:p>
    <w:p w:rsidR="00000000" w:rsidDel="00000000" w:rsidP="00000000" w:rsidRDefault="00000000" w:rsidRPr="00000000" w14:paraId="00000386">
      <w:pPr>
        <w:contextualSpacing w:val="0"/>
        <w:jc w:val="left"/>
        <w:rPr/>
      </w:pPr>
      <w:r w:rsidDel="00000000" w:rsidR="00000000" w:rsidRPr="00000000">
        <w:rPr>
          <w:rtl w:val="0"/>
        </w:rPr>
      </w:r>
    </w:p>
    <w:p w:rsidR="00000000" w:rsidDel="00000000" w:rsidP="00000000" w:rsidRDefault="00000000" w:rsidRPr="00000000" w14:paraId="00000387">
      <w:pPr>
        <w:contextualSpacing w:val="0"/>
        <w:jc w:val="left"/>
        <w:rPr/>
      </w:pPr>
      <w:r w:rsidDel="00000000" w:rsidR="00000000" w:rsidRPr="00000000">
        <w:rPr>
          <w:rtl w:val="0"/>
        </w:rPr>
      </w:r>
    </w:p>
    <w:p w:rsidR="00000000" w:rsidDel="00000000" w:rsidP="00000000" w:rsidRDefault="00000000" w:rsidRPr="00000000" w14:paraId="00000388">
      <w:pPr>
        <w:contextualSpacing w:val="0"/>
        <w:jc w:val="left"/>
        <w:rPr/>
      </w:pPr>
      <w:r w:rsidDel="00000000" w:rsidR="00000000" w:rsidRPr="00000000">
        <w:rPr>
          <w:rtl w:val="0"/>
        </w:rPr>
      </w:r>
    </w:p>
    <w:p w:rsidR="00000000" w:rsidDel="00000000" w:rsidP="00000000" w:rsidRDefault="00000000" w:rsidRPr="00000000" w14:paraId="00000389">
      <w:pPr>
        <w:contextualSpacing w:val="0"/>
        <w:jc w:val="left"/>
        <w:rPr/>
      </w:pPr>
      <w:r w:rsidDel="00000000" w:rsidR="00000000" w:rsidRPr="00000000">
        <w:rPr>
          <w:rtl w:val="0"/>
        </w:rPr>
      </w:r>
    </w:p>
    <w:p w:rsidR="00000000" w:rsidDel="00000000" w:rsidP="00000000" w:rsidRDefault="00000000" w:rsidRPr="00000000" w14:paraId="0000038A">
      <w:pPr>
        <w:contextualSpacing w:val="0"/>
        <w:jc w:val="left"/>
        <w:rPr/>
      </w:pPr>
      <w:r w:rsidDel="00000000" w:rsidR="00000000" w:rsidRPr="00000000">
        <w:rPr>
          <w:rtl w:val="0"/>
        </w:rPr>
      </w:r>
    </w:p>
    <w:p w:rsidR="00000000" w:rsidDel="00000000" w:rsidP="00000000" w:rsidRDefault="00000000" w:rsidRPr="00000000" w14:paraId="0000038B">
      <w:pPr>
        <w:contextualSpacing w:val="0"/>
        <w:jc w:val="left"/>
        <w:rPr/>
      </w:pPr>
      <w:r w:rsidDel="00000000" w:rsidR="00000000" w:rsidRPr="00000000">
        <w:rPr>
          <w:rtl w:val="0"/>
        </w:rPr>
      </w:r>
    </w:p>
    <w:p w:rsidR="00000000" w:rsidDel="00000000" w:rsidP="00000000" w:rsidRDefault="00000000" w:rsidRPr="00000000" w14:paraId="0000038C">
      <w:pPr>
        <w:contextualSpacing w:val="0"/>
        <w:jc w:val="left"/>
        <w:rPr/>
      </w:pPr>
      <w:r w:rsidDel="00000000" w:rsidR="00000000" w:rsidRPr="00000000">
        <w:rPr>
          <w:rtl w:val="0"/>
        </w:rPr>
      </w:r>
    </w:p>
    <w:p w:rsidR="00000000" w:rsidDel="00000000" w:rsidP="00000000" w:rsidRDefault="00000000" w:rsidRPr="00000000" w14:paraId="0000038D">
      <w:pPr>
        <w:contextualSpacing w:val="0"/>
        <w:jc w:val="left"/>
        <w:rPr/>
      </w:pPr>
      <w:r w:rsidDel="00000000" w:rsidR="00000000" w:rsidRPr="00000000">
        <w:rPr>
          <w:rtl w:val="0"/>
        </w:rPr>
      </w:r>
    </w:p>
    <w:p w:rsidR="00000000" w:rsidDel="00000000" w:rsidP="00000000" w:rsidRDefault="00000000" w:rsidRPr="00000000" w14:paraId="0000038E">
      <w:pPr>
        <w:contextualSpacing w:val="0"/>
        <w:jc w:val="left"/>
        <w:rPr/>
      </w:pPr>
      <w:r w:rsidDel="00000000" w:rsidR="00000000" w:rsidRPr="00000000">
        <w:rPr>
          <w:rtl w:val="0"/>
        </w:rPr>
      </w:r>
    </w:p>
    <w:p w:rsidR="00000000" w:rsidDel="00000000" w:rsidP="00000000" w:rsidRDefault="00000000" w:rsidRPr="00000000" w14:paraId="0000038F">
      <w:pPr>
        <w:contextualSpacing w:val="0"/>
        <w:jc w:val="left"/>
        <w:rPr/>
      </w:pPr>
      <w:r w:rsidDel="00000000" w:rsidR="00000000" w:rsidRPr="00000000">
        <w:rPr>
          <w:rtl w:val="0"/>
        </w:rPr>
      </w:r>
    </w:p>
    <w:p w:rsidR="00000000" w:rsidDel="00000000" w:rsidP="00000000" w:rsidRDefault="00000000" w:rsidRPr="00000000" w14:paraId="00000390">
      <w:pPr>
        <w:contextualSpacing w:val="0"/>
        <w:jc w:val="left"/>
        <w:rPr/>
      </w:pPr>
      <w:r w:rsidDel="00000000" w:rsidR="00000000" w:rsidRPr="00000000">
        <w:rPr>
          <w:rtl w:val="0"/>
        </w:rPr>
      </w:r>
    </w:p>
    <w:p w:rsidR="00000000" w:rsidDel="00000000" w:rsidP="00000000" w:rsidRDefault="00000000" w:rsidRPr="00000000" w14:paraId="00000391">
      <w:pPr>
        <w:contextualSpacing w:val="0"/>
        <w:jc w:val="left"/>
        <w:rPr/>
      </w:pPr>
      <w:r w:rsidDel="00000000" w:rsidR="00000000" w:rsidRPr="00000000">
        <w:rPr>
          <w:rtl w:val="0"/>
        </w:rPr>
      </w:r>
    </w:p>
    <w:p w:rsidR="00000000" w:rsidDel="00000000" w:rsidP="00000000" w:rsidRDefault="00000000" w:rsidRPr="00000000" w14:paraId="00000392">
      <w:pPr>
        <w:contextualSpacing w:val="0"/>
        <w:jc w:val="center"/>
        <w:rPr>
          <w:b w:val="1"/>
          <w:sz w:val="24"/>
          <w:szCs w:val="24"/>
        </w:rPr>
      </w:pPr>
      <w:r w:rsidDel="00000000" w:rsidR="00000000" w:rsidRPr="00000000">
        <w:rPr>
          <w:b w:val="1"/>
          <w:sz w:val="24"/>
          <w:szCs w:val="24"/>
          <w:rtl w:val="0"/>
        </w:rPr>
        <w:t xml:space="preserve">Class #17 (Nov. 21)</w:t>
      </w:r>
    </w:p>
    <w:p w:rsidR="00000000" w:rsidDel="00000000" w:rsidP="00000000" w:rsidRDefault="00000000" w:rsidRPr="00000000" w14:paraId="00000393">
      <w:pPr>
        <w:contextualSpacing w:val="0"/>
        <w:jc w:val="left"/>
        <w:rPr/>
      </w:pPr>
      <w:r w:rsidDel="00000000" w:rsidR="00000000" w:rsidRPr="00000000">
        <w:rPr>
          <w:rtl w:val="0"/>
        </w:rPr>
      </w:r>
    </w:p>
    <w:p w:rsidR="00000000" w:rsidDel="00000000" w:rsidP="00000000" w:rsidRDefault="00000000" w:rsidRPr="00000000" w14:paraId="00000394">
      <w:pPr>
        <w:contextualSpacing w:val="0"/>
        <w:jc w:val="left"/>
        <w:rPr>
          <w:b w:val="1"/>
        </w:rPr>
      </w:pPr>
      <w:r w:rsidDel="00000000" w:rsidR="00000000" w:rsidRPr="00000000">
        <w:rPr>
          <w:b w:val="1"/>
          <w:rtl w:val="0"/>
        </w:rPr>
        <w:t xml:space="preserve">Vagueness as Fuzziness</w:t>
      </w:r>
    </w:p>
    <w:p w:rsidR="00000000" w:rsidDel="00000000" w:rsidP="00000000" w:rsidRDefault="00000000" w:rsidRPr="00000000" w14:paraId="00000395">
      <w:pPr>
        <w:numPr>
          <w:ilvl w:val="0"/>
          <w:numId w:val="100"/>
        </w:numPr>
        <w:ind w:left="720" w:hanging="360"/>
        <w:contextualSpacing w:val="1"/>
        <w:jc w:val="left"/>
        <w:rPr>
          <w:u w:val="none"/>
        </w:rPr>
      </w:pPr>
      <w:r w:rsidDel="00000000" w:rsidR="00000000" w:rsidRPr="00000000">
        <w:rPr>
          <w:rtl w:val="0"/>
        </w:rPr>
        <w:t xml:space="preserve">Terms that have blurry boundaries can be described as fuzzy. </w:t>
      </w:r>
    </w:p>
    <w:p w:rsidR="00000000" w:rsidDel="00000000" w:rsidP="00000000" w:rsidRDefault="00000000" w:rsidRPr="00000000" w14:paraId="00000396">
      <w:pPr>
        <w:numPr>
          <w:ilvl w:val="0"/>
          <w:numId w:val="100"/>
        </w:numPr>
        <w:ind w:left="720" w:hanging="360"/>
        <w:contextualSpacing w:val="1"/>
        <w:jc w:val="left"/>
        <w:rPr>
          <w:u w:val="none"/>
        </w:rPr>
      </w:pPr>
      <w:r w:rsidDel="00000000" w:rsidR="00000000" w:rsidRPr="00000000">
        <w:rPr>
          <w:rtl w:val="0"/>
        </w:rPr>
        <w:t xml:space="preserve">Specifically, a word or term is vague when its meaning is fuzzy, blurry, or inexact.</w:t>
      </w:r>
    </w:p>
    <w:p w:rsidR="00000000" w:rsidDel="00000000" w:rsidP="00000000" w:rsidRDefault="00000000" w:rsidRPr="00000000" w14:paraId="00000397">
      <w:pPr>
        <w:numPr>
          <w:ilvl w:val="0"/>
          <w:numId w:val="100"/>
        </w:numPr>
        <w:ind w:left="720" w:hanging="360"/>
        <w:contextualSpacing w:val="1"/>
        <w:jc w:val="left"/>
        <w:rPr>
          <w:u w:val="none"/>
        </w:rPr>
      </w:pPr>
      <w:r w:rsidDel="00000000" w:rsidR="00000000" w:rsidRPr="00000000">
        <w:rPr>
          <w:rtl w:val="0"/>
        </w:rPr>
        <w:t xml:space="preserve">For instance, what if I were to say “I was making minimum wage last year.”</w:t>
      </w:r>
    </w:p>
    <w:p w:rsidR="00000000" w:rsidDel="00000000" w:rsidP="00000000" w:rsidRDefault="00000000" w:rsidRPr="00000000" w14:paraId="00000398">
      <w:pPr>
        <w:numPr>
          <w:ilvl w:val="0"/>
          <w:numId w:val="107"/>
        </w:numPr>
        <w:ind w:left="1440" w:hanging="360"/>
        <w:contextualSpacing w:val="1"/>
        <w:jc w:val="left"/>
        <w:rPr>
          <w:u w:val="none"/>
        </w:rPr>
      </w:pPr>
      <w:r w:rsidDel="00000000" w:rsidR="00000000" w:rsidRPr="00000000">
        <w:rPr>
          <w:rtl w:val="0"/>
        </w:rPr>
        <w:t xml:space="preserve">Is “minimum wage” vague?</w:t>
      </w:r>
    </w:p>
    <w:p w:rsidR="00000000" w:rsidDel="00000000" w:rsidP="00000000" w:rsidRDefault="00000000" w:rsidRPr="00000000" w14:paraId="00000399">
      <w:pPr>
        <w:numPr>
          <w:ilvl w:val="1"/>
          <w:numId w:val="107"/>
        </w:numPr>
        <w:ind w:left="2160" w:hanging="360"/>
        <w:contextualSpacing w:val="1"/>
        <w:jc w:val="left"/>
        <w:rPr>
          <w:u w:val="none"/>
        </w:rPr>
      </w:pPr>
      <w:r w:rsidDel="00000000" w:rsidR="00000000" w:rsidRPr="00000000">
        <w:rPr>
          <w:rtl w:val="0"/>
        </w:rPr>
        <w:t xml:space="preserve">Yes, minimum wages can vary per province, etc.</w:t>
      </w:r>
    </w:p>
    <w:p w:rsidR="00000000" w:rsidDel="00000000" w:rsidP="00000000" w:rsidRDefault="00000000" w:rsidRPr="00000000" w14:paraId="0000039A">
      <w:pPr>
        <w:numPr>
          <w:ilvl w:val="0"/>
          <w:numId w:val="81"/>
        </w:numPr>
        <w:ind w:left="720" w:hanging="360"/>
        <w:contextualSpacing w:val="1"/>
        <w:jc w:val="left"/>
        <w:rPr>
          <w:u w:val="none"/>
        </w:rPr>
      </w:pPr>
      <w:r w:rsidDel="00000000" w:rsidR="00000000" w:rsidRPr="00000000">
        <w:rPr>
          <w:rtl w:val="0"/>
        </w:rPr>
        <w:t xml:space="preserve">Which set of claims is vaguer?</w:t>
      </w:r>
    </w:p>
    <w:p w:rsidR="00000000" w:rsidDel="00000000" w:rsidP="00000000" w:rsidRDefault="00000000" w:rsidRPr="00000000" w14:paraId="0000039B">
      <w:pPr>
        <w:numPr>
          <w:ilvl w:val="0"/>
          <w:numId w:val="152"/>
        </w:numPr>
        <w:ind w:left="1440" w:hanging="360"/>
        <w:contextualSpacing w:val="1"/>
        <w:jc w:val="left"/>
        <w:rPr>
          <w:u w:val="none"/>
        </w:rPr>
      </w:pPr>
      <w:r w:rsidDel="00000000" w:rsidR="00000000" w:rsidRPr="00000000">
        <w:rPr>
          <w:rtl w:val="0"/>
        </w:rPr>
        <w:t xml:space="preserve">The trees served to make shade for the patio.</w:t>
      </w:r>
    </w:p>
    <w:p w:rsidR="00000000" w:rsidDel="00000000" w:rsidP="00000000" w:rsidRDefault="00000000" w:rsidRPr="00000000" w14:paraId="0000039C">
      <w:pPr>
        <w:numPr>
          <w:ilvl w:val="0"/>
          <w:numId w:val="152"/>
        </w:numPr>
        <w:ind w:left="1440" w:hanging="360"/>
        <w:contextualSpacing w:val="1"/>
        <w:jc w:val="left"/>
        <w:rPr>
          <w:u w:val="none"/>
        </w:rPr>
      </w:pPr>
      <w:r w:rsidDel="00000000" w:rsidR="00000000" w:rsidRPr="00000000">
        <w:rPr>
          <w:rtl w:val="0"/>
        </w:rPr>
        <w:t xml:space="preserve">He served his country proudly.</w:t>
      </w:r>
    </w:p>
    <w:p w:rsidR="00000000" w:rsidDel="00000000" w:rsidP="00000000" w:rsidRDefault="00000000" w:rsidRPr="00000000" w14:paraId="0000039D">
      <w:pPr>
        <w:numPr>
          <w:ilvl w:val="0"/>
          <w:numId w:val="168"/>
        </w:numPr>
        <w:ind w:left="2160" w:hanging="360"/>
        <w:contextualSpacing w:val="1"/>
        <w:jc w:val="left"/>
        <w:rPr>
          <w:u w:val="none"/>
        </w:rPr>
      </w:pPr>
      <w:r w:rsidDel="00000000" w:rsidR="00000000" w:rsidRPr="00000000">
        <w:rPr>
          <w:rtl w:val="0"/>
        </w:rPr>
        <w:t xml:space="preserve">#2 is more vague, we don’t know how he served his country exactly, while #1 is specific.</w:t>
      </w:r>
    </w:p>
    <w:p w:rsidR="00000000" w:rsidDel="00000000" w:rsidP="00000000" w:rsidRDefault="00000000" w:rsidRPr="00000000" w14:paraId="0000039E">
      <w:pPr>
        <w:contextualSpacing w:val="0"/>
        <w:jc w:val="left"/>
        <w:rPr/>
      </w:pPr>
      <w:r w:rsidDel="00000000" w:rsidR="00000000" w:rsidRPr="00000000">
        <w:rPr>
          <w:rtl w:val="0"/>
        </w:rPr>
      </w:r>
    </w:p>
    <w:p w:rsidR="00000000" w:rsidDel="00000000" w:rsidP="00000000" w:rsidRDefault="00000000" w:rsidRPr="00000000" w14:paraId="0000039F">
      <w:pPr>
        <w:contextualSpacing w:val="0"/>
        <w:jc w:val="left"/>
        <w:rPr>
          <w:b w:val="1"/>
        </w:rPr>
      </w:pPr>
      <w:r w:rsidDel="00000000" w:rsidR="00000000" w:rsidRPr="00000000">
        <w:rPr>
          <w:b w:val="1"/>
          <w:rtl w:val="0"/>
        </w:rPr>
        <w:t xml:space="preserve">Vagueness of Quantity and Type</w:t>
      </w:r>
    </w:p>
    <w:p w:rsidR="00000000" w:rsidDel="00000000" w:rsidP="00000000" w:rsidRDefault="00000000" w:rsidRPr="00000000" w14:paraId="000003A0">
      <w:pPr>
        <w:numPr>
          <w:ilvl w:val="0"/>
          <w:numId w:val="119"/>
        </w:numPr>
        <w:ind w:left="720" w:hanging="360"/>
        <w:contextualSpacing w:val="1"/>
        <w:jc w:val="left"/>
        <w:rPr>
          <w:u w:val="none"/>
        </w:rPr>
      </w:pPr>
      <w:r w:rsidDel="00000000" w:rsidR="00000000" w:rsidRPr="00000000">
        <w:rPr>
          <w:rtl w:val="0"/>
        </w:rPr>
        <w:t xml:space="preserve">An individual walks into a pub that has dozens of brews on tap. When asked what he would like, he responds, “I would like to order some beer.”</w:t>
      </w:r>
    </w:p>
    <w:p w:rsidR="00000000" w:rsidDel="00000000" w:rsidP="00000000" w:rsidRDefault="00000000" w:rsidRPr="00000000" w14:paraId="000003A1">
      <w:pPr>
        <w:numPr>
          <w:ilvl w:val="0"/>
          <w:numId w:val="120"/>
        </w:numPr>
        <w:ind w:left="1440" w:hanging="360"/>
        <w:contextualSpacing w:val="1"/>
        <w:jc w:val="left"/>
        <w:rPr>
          <w:u w:val="none"/>
        </w:rPr>
      </w:pPr>
      <w:r w:rsidDel="00000000" w:rsidR="00000000" w:rsidRPr="00000000">
        <w:rPr>
          <w:rtl w:val="0"/>
        </w:rPr>
        <w:t xml:space="preserve">That’s not a specific quantity of beer or what kind of beer he wants.</w:t>
      </w:r>
    </w:p>
    <w:p w:rsidR="00000000" w:rsidDel="00000000" w:rsidP="00000000" w:rsidRDefault="00000000" w:rsidRPr="00000000" w14:paraId="000003A2">
      <w:pPr>
        <w:contextualSpacing w:val="0"/>
        <w:jc w:val="left"/>
        <w:rPr/>
      </w:pPr>
      <w:r w:rsidDel="00000000" w:rsidR="00000000" w:rsidRPr="00000000">
        <w:rPr>
          <w:rtl w:val="0"/>
        </w:rPr>
      </w:r>
    </w:p>
    <w:p w:rsidR="00000000" w:rsidDel="00000000" w:rsidP="00000000" w:rsidRDefault="00000000" w:rsidRPr="00000000" w14:paraId="000003A3">
      <w:pPr>
        <w:contextualSpacing w:val="0"/>
        <w:jc w:val="left"/>
        <w:rPr>
          <w:b w:val="1"/>
        </w:rPr>
      </w:pPr>
      <w:r w:rsidDel="00000000" w:rsidR="00000000" w:rsidRPr="00000000">
        <w:rPr>
          <w:b w:val="1"/>
          <w:rtl w:val="0"/>
        </w:rPr>
        <w:t xml:space="preserve">Word Ambiguity</w:t>
      </w:r>
    </w:p>
    <w:p w:rsidR="00000000" w:rsidDel="00000000" w:rsidP="00000000" w:rsidRDefault="00000000" w:rsidRPr="00000000" w14:paraId="000003A4">
      <w:pPr>
        <w:numPr>
          <w:ilvl w:val="0"/>
          <w:numId w:val="154"/>
        </w:numPr>
        <w:ind w:left="720" w:hanging="360"/>
        <w:contextualSpacing w:val="1"/>
        <w:jc w:val="left"/>
        <w:rPr>
          <w:u w:val="none"/>
        </w:rPr>
      </w:pPr>
      <w:r w:rsidDel="00000000" w:rsidR="00000000" w:rsidRPr="00000000">
        <w:rPr>
          <w:rtl w:val="0"/>
        </w:rPr>
        <w:t xml:space="preserve">Relates to the fact that many words have more than one meaning</w:t>
      </w:r>
    </w:p>
    <w:p w:rsidR="00000000" w:rsidDel="00000000" w:rsidP="00000000" w:rsidRDefault="00000000" w:rsidRPr="00000000" w14:paraId="000003A5">
      <w:pPr>
        <w:numPr>
          <w:ilvl w:val="0"/>
          <w:numId w:val="154"/>
        </w:numPr>
        <w:ind w:left="720" w:hanging="360"/>
        <w:contextualSpacing w:val="1"/>
        <w:jc w:val="left"/>
        <w:rPr>
          <w:u w:val="none"/>
        </w:rPr>
      </w:pPr>
      <w:r w:rsidDel="00000000" w:rsidR="00000000" w:rsidRPr="00000000">
        <w:rPr>
          <w:rtl w:val="0"/>
        </w:rPr>
        <w:t xml:space="preserve">A word is ambiguous when (1) it has more than one meaning and (2) it is not obvious which one is intended in a situation in which the word is used.</w:t>
      </w:r>
    </w:p>
    <w:p w:rsidR="00000000" w:rsidDel="00000000" w:rsidP="00000000" w:rsidRDefault="00000000" w:rsidRPr="00000000" w14:paraId="000003A6">
      <w:pPr>
        <w:numPr>
          <w:ilvl w:val="0"/>
          <w:numId w:val="154"/>
        </w:numPr>
        <w:ind w:left="720" w:hanging="360"/>
        <w:contextualSpacing w:val="1"/>
        <w:jc w:val="left"/>
        <w:rPr>
          <w:u w:val="none"/>
        </w:rPr>
      </w:pPr>
      <w:r w:rsidDel="00000000" w:rsidR="00000000" w:rsidRPr="00000000">
        <w:rPr>
          <w:b w:val="1"/>
          <w:rtl w:val="0"/>
        </w:rPr>
        <w:t xml:space="preserve">Example: </w:t>
      </w:r>
      <w:r w:rsidDel="00000000" w:rsidR="00000000" w:rsidRPr="00000000">
        <w:rPr>
          <w:rtl w:val="0"/>
        </w:rPr>
        <w:t xml:space="preserve">Joe went to the bank</w:t>
      </w:r>
    </w:p>
    <w:p w:rsidR="00000000" w:rsidDel="00000000" w:rsidP="00000000" w:rsidRDefault="00000000" w:rsidRPr="00000000" w14:paraId="000003A7">
      <w:pPr>
        <w:contextualSpacing w:val="0"/>
        <w:jc w:val="left"/>
        <w:rPr/>
      </w:pPr>
      <w:r w:rsidDel="00000000" w:rsidR="00000000" w:rsidRPr="00000000">
        <w:rPr>
          <w:rtl w:val="0"/>
        </w:rPr>
      </w:r>
    </w:p>
    <w:p w:rsidR="00000000" w:rsidDel="00000000" w:rsidP="00000000" w:rsidRDefault="00000000" w:rsidRPr="00000000" w14:paraId="000003A8">
      <w:pPr>
        <w:contextualSpacing w:val="0"/>
        <w:jc w:val="left"/>
        <w:rPr/>
      </w:pPr>
      <w:r w:rsidDel="00000000" w:rsidR="00000000" w:rsidRPr="00000000">
        <w:rPr>
          <w:rtl w:val="0"/>
        </w:rPr>
        <w:t xml:space="preserve">An error in reasoning, a fallacy occurs when two distinct meanings of a word are used.</w:t>
      </w:r>
    </w:p>
    <w:p w:rsidR="00000000" w:rsidDel="00000000" w:rsidP="00000000" w:rsidRDefault="00000000" w:rsidRPr="00000000" w14:paraId="000003A9">
      <w:pPr>
        <w:numPr>
          <w:ilvl w:val="0"/>
          <w:numId w:val="43"/>
        </w:numPr>
        <w:ind w:left="720" w:hanging="360"/>
        <w:contextualSpacing w:val="1"/>
        <w:jc w:val="left"/>
        <w:rPr>
          <w:b w:val="1"/>
        </w:rPr>
      </w:pPr>
      <w:r w:rsidDel="00000000" w:rsidR="00000000" w:rsidRPr="00000000">
        <w:rPr>
          <w:b w:val="1"/>
          <w:rtl w:val="0"/>
        </w:rPr>
        <w:t xml:space="preserve">Example</w:t>
      </w:r>
    </w:p>
    <w:p w:rsidR="00000000" w:rsidDel="00000000" w:rsidP="00000000" w:rsidRDefault="00000000" w:rsidRPr="00000000" w14:paraId="000003AA">
      <w:pPr>
        <w:numPr>
          <w:ilvl w:val="0"/>
          <w:numId w:val="66"/>
        </w:numPr>
        <w:ind w:left="1440" w:hanging="360"/>
        <w:contextualSpacing w:val="1"/>
        <w:jc w:val="left"/>
        <w:rPr>
          <w:u w:val="none"/>
        </w:rPr>
      </w:pPr>
      <w:r w:rsidDel="00000000" w:rsidR="00000000" w:rsidRPr="00000000">
        <w:rPr>
          <w:rtl w:val="0"/>
        </w:rPr>
        <w:t xml:space="preserve">Man is the only rational animal.</w:t>
      </w:r>
    </w:p>
    <w:p w:rsidR="00000000" w:rsidDel="00000000" w:rsidP="00000000" w:rsidRDefault="00000000" w:rsidRPr="00000000" w14:paraId="000003AB">
      <w:pPr>
        <w:numPr>
          <w:ilvl w:val="0"/>
          <w:numId w:val="66"/>
        </w:numPr>
        <w:ind w:left="1440" w:hanging="360"/>
        <w:contextualSpacing w:val="1"/>
        <w:jc w:val="left"/>
        <w:rPr>
          <w:u w:val="none"/>
        </w:rPr>
      </w:pPr>
      <w:r w:rsidDel="00000000" w:rsidR="00000000" w:rsidRPr="00000000">
        <w:rPr>
          <w:rtl w:val="0"/>
        </w:rPr>
        <w:t xml:space="preserve">No woman is a man.</w:t>
      </w:r>
    </w:p>
    <w:p w:rsidR="00000000" w:rsidDel="00000000" w:rsidP="00000000" w:rsidRDefault="00000000" w:rsidRPr="00000000" w14:paraId="000003AC">
      <w:pPr>
        <w:numPr>
          <w:ilvl w:val="0"/>
          <w:numId w:val="66"/>
        </w:numPr>
        <w:ind w:left="1440" w:hanging="360"/>
        <w:contextualSpacing w:val="1"/>
        <w:jc w:val="left"/>
        <w:rPr>
          <w:u w:val="none"/>
        </w:rPr>
      </w:pPr>
      <w:r w:rsidDel="00000000" w:rsidR="00000000" w:rsidRPr="00000000">
        <w:rPr>
          <w:rtl w:val="0"/>
        </w:rPr>
        <w:t xml:space="preserve">Therefore, no woman is rational.</w:t>
      </w:r>
    </w:p>
    <w:p w:rsidR="00000000" w:rsidDel="00000000" w:rsidP="00000000" w:rsidRDefault="00000000" w:rsidRPr="00000000" w14:paraId="000003AD">
      <w:pPr>
        <w:numPr>
          <w:ilvl w:val="0"/>
          <w:numId w:val="66"/>
        </w:numPr>
        <w:ind w:left="1440" w:hanging="360"/>
        <w:contextualSpacing w:val="1"/>
        <w:jc w:val="left"/>
        <w:rPr>
          <w:b w:val="1"/>
        </w:rPr>
      </w:pPr>
      <w:r w:rsidDel="00000000" w:rsidR="00000000" w:rsidRPr="00000000">
        <w:rPr>
          <w:b w:val="1"/>
          <w:rtl w:val="0"/>
        </w:rPr>
        <w:t xml:space="preserve">Two different senses of ‘man’ here: human versus adult male</w:t>
      </w:r>
    </w:p>
    <w:p w:rsidR="00000000" w:rsidDel="00000000" w:rsidP="00000000" w:rsidRDefault="00000000" w:rsidRPr="00000000" w14:paraId="000003AE">
      <w:pPr>
        <w:numPr>
          <w:ilvl w:val="0"/>
          <w:numId w:val="71"/>
        </w:numPr>
        <w:ind w:left="720" w:hanging="360"/>
        <w:contextualSpacing w:val="1"/>
        <w:jc w:val="left"/>
        <w:rPr>
          <w:u w:val="none"/>
        </w:rPr>
      </w:pPr>
      <w:r w:rsidDel="00000000" w:rsidR="00000000" w:rsidRPr="00000000">
        <w:rPr>
          <w:rtl w:val="0"/>
        </w:rPr>
        <w:t xml:space="preserve">The </w:t>
      </w:r>
      <w:r w:rsidDel="00000000" w:rsidR="00000000" w:rsidRPr="00000000">
        <w:rPr>
          <w:b w:val="1"/>
          <w:rtl w:val="0"/>
        </w:rPr>
        <w:t xml:space="preserve">fallacy of equivocation </w:t>
      </w:r>
      <w:r w:rsidDel="00000000" w:rsidR="00000000" w:rsidRPr="00000000">
        <w:rPr>
          <w:rtl w:val="0"/>
        </w:rPr>
        <w:t xml:space="preserve">occurs whenever a word has one meaning in one premise and another meaning in another premise or the conclusion.</w:t>
      </w:r>
    </w:p>
    <w:p w:rsidR="00000000" w:rsidDel="00000000" w:rsidP="00000000" w:rsidRDefault="00000000" w:rsidRPr="00000000" w14:paraId="000003AF">
      <w:pPr>
        <w:numPr>
          <w:ilvl w:val="1"/>
          <w:numId w:val="178"/>
        </w:numPr>
        <w:ind w:left="1440" w:hanging="360"/>
        <w:contextualSpacing w:val="1"/>
        <w:jc w:val="left"/>
        <w:rPr>
          <w:u w:val="none"/>
        </w:rPr>
      </w:pPr>
      <w:r w:rsidDel="00000000" w:rsidR="00000000" w:rsidRPr="00000000">
        <w:rPr>
          <w:rtl w:val="0"/>
        </w:rPr>
        <w:t xml:space="preserve">This switch of sense always invalidates the argument; thus making it erroneous or faulty. </w:t>
      </w:r>
    </w:p>
    <w:p w:rsidR="00000000" w:rsidDel="00000000" w:rsidP="00000000" w:rsidRDefault="00000000" w:rsidRPr="00000000" w14:paraId="000003B0">
      <w:pPr>
        <w:contextualSpacing w:val="0"/>
        <w:jc w:val="left"/>
        <w:rPr>
          <w:b w:val="1"/>
        </w:rPr>
      </w:pPr>
      <w:r w:rsidDel="00000000" w:rsidR="00000000" w:rsidRPr="00000000">
        <w:rPr>
          <w:rtl w:val="0"/>
        </w:rPr>
      </w:r>
    </w:p>
    <w:p w:rsidR="00000000" w:rsidDel="00000000" w:rsidP="00000000" w:rsidRDefault="00000000" w:rsidRPr="00000000" w14:paraId="000003B1">
      <w:pPr>
        <w:contextualSpacing w:val="0"/>
        <w:jc w:val="left"/>
        <w:rPr>
          <w:b w:val="1"/>
        </w:rPr>
      </w:pPr>
      <w:r w:rsidDel="00000000" w:rsidR="00000000" w:rsidRPr="00000000">
        <w:rPr>
          <w:b w:val="1"/>
          <w:rtl w:val="0"/>
        </w:rPr>
        <w:t xml:space="preserve">Grammatical Ambiguity</w:t>
      </w:r>
    </w:p>
    <w:p w:rsidR="00000000" w:rsidDel="00000000" w:rsidP="00000000" w:rsidRDefault="00000000" w:rsidRPr="00000000" w14:paraId="000003B2">
      <w:pPr>
        <w:numPr>
          <w:ilvl w:val="0"/>
          <w:numId w:val="31"/>
        </w:numPr>
        <w:ind w:left="720" w:hanging="360"/>
        <w:contextualSpacing w:val="1"/>
        <w:jc w:val="left"/>
        <w:rPr>
          <w:u w:val="none"/>
        </w:rPr>
      </w:pPr>
      <w:r w:rsidDel="00000000" w:rsidR="00000000" w:rsidRPr="00000000">
        <w:rPr>
          <w:rtl w:val="0"/>
        </w:rPr>
        <w:t xml:space="preserve">Grammatical ambiguity occurs when a sentence has (1) a grammatical structure allowing it to be understood in more than one way and (2) it is not clear from the context which understanding is the intended one.</w:t>
      </w:r>
    </w:p>
    <w:p w:rsidR="00000000" w:rsidDel="00000000" w:rsidP="00000000" w:rsidRDefault="00000000" w:rsidRPr="00000000" w14:paraId="000003B3">
      <w:pPr>
        <w:numPr>
          <w:ilvl w:val="0"/>
          <w:numId w:val="31"/>
        </w:numPr>
        <w:ind w:left="720" w:hanging="360"/>
        <w:contextualSpacing w:val="1"/>
        <w:jc w:val="left"/>
        <w:rPr>
          <w:u w:val="none"/>
        </w:rPr>
      </w:pPr>
      <w:r w:rsidDel="00000000" w:rsidR="00000000" w:rsidRPr="00000000">
        <w:rPr>
          <w:b w:val="1"/>
          <w:rtl w:val="0"/>
        </w:rPr>
        <w:t xml:space="preserve">Example:</w:t>
      </w:r>
      <w:r w:rsidDel="00000000" w:rsidR="00000000" w:rsidRPr="00000000">
        <w:rPr>
          <w:rtl w:val="0"/>
        </w:rPr>
        <w:t xml:space="preserve"> A sign outside of a nightclub reads “Smart is the most exclusive club in town, everyone welcome.”</w:t>
      </w:r>
    </w:p>
    <w:p w:rsidR="00000000" w:rsidDel="00000000" w:rsidP="00000000" w:rsidRDefault="00000000" w:rsidRPr="00000000" w14:paraId="000003B4">
      <w:pPr>
        <w:numPr>
          <w:ilvl w:val="1"/>
          <w:numId w:val="31"/>
        </w:numPr>
        <w:ind w:left="1440" w:hanging="360"/>
        <w:contextualSpacing w:val="1"/>
        <w:jc w:val="left"/>
        <w:rPr>
          <w:u w:val="none"/>
        </w:rPr>
      </w:pPr>
      <w:r w:rsidDel="00000000" w:rsidR="00000000" w:rsidRPr="00000000">
        <w:rPr>
          <w:rtl w:val="0"/>
        </w:rPr>
        <w:t xml:space="preserve">Is it exclusive or is everyone welcome to to the club?</w:t>
      </w:r>
    </w:p>
    <w:p w:rsidR="00000000" w:rsidDel="00000000" w:rsidP="00000000" w:rsidRDefault="00000000" w:rsidRPr="00000000" w14:paraId="000003B5">
      <w:pPr>
        <w:ind w:left="0" w:firstLine="0"/>
        <w:contextualSpacing w:val="0"/>
        <w:jc w:val="left"/>
        <w:rPr>
          <w:b w:val="1"/>
        </w:rPr>
      </w:pPr>
      <w:r w:rsidDel="00000000" w:rsidR="00000000" w:rsidRPr="00000000">
        <w:rPr>
          <w:b w:val="1"/>
          <w:rtl w:val="0"/>
        </w:rPr>
        <w:t xml:space="preserve">Reasonable beliefs</w:t>
      </w:r>
    </w:p>
    <w:p w:rsidR="00000000" w:rsidDel="00000000" w:rsidP="00000000" w:rsidRDefault="00000000" w:rsidRPr="00000000" w14:paraId="000003B6">
      <w:pPr>
        <w:numPr>
          <w:ilvl w:val="0"/>
          <w:numId w:val="75"/>
        </w:numPr>
        <w:ind w:left="720" w:hanging="360"/>
        <w:contextualSpacing w:val="1"/>
        <w:jc w:val="left"/>
        <w:rPr>
          <w:u w:val="none"/>
        </w:rPr>
      </w:pPr>
      <w:r w:rsidDel="00000000" w:rsidR="00000000" w:rsidRPr="00000000">
        <w:rPr>
          <w:rtl w:val="0"/>
        </w:rPr>
        <w:t xml:space="preserve">Self-evident or necessary truths:</w:t>
      </w:r>
    </w:p>
    <w:p w:rsidR="00000000" w:rsidDel="00000000" w:rsidP="00000000" w:rsidRDefault="00000000" w:rsidRPr="00000000" w14:paraId="000003B7">
      <w:pPr>
        <w:numPr>
          <w:ilvl w:val="0"/>
          <w:numId w:val="75"/>
        </w:numPr>
        <w:ind w:left="720" w:hanging="360"/>
        <w:contextualSpacing w:val="1"/>
        <w:jc w:val="left"/>
        <w:rPr>
          <w:u w:val="none"/>
        </w:rPr>
      </w:pPr>
      <w:r w:rsidDel="00000000" w:rsidR="00000000" w:rsidRPr="00000000">
        <w:rPr>
          <w:rtl w:val="0"/>
        </w:rPr>
        <w:t xml:space="preserve">Examples: </w:t>
      </w:r>
    </w:p>
    <w:p w:rsidR="00000000" w:rsidDel="00000000" w:rsidP="00000000" w:rsidRDefault="00000000" w:rsidRPr="00000000" w14:paraId="000003B8">
      <w:pPr>
        <w:numPr>
          <w:ilvl w:val="0"/>
          <w:numId w:val="191"/>
        </w:numPr>
        <w:ind w:left="1440" w:hanging="360"/>
        <w:contextualSpacing w:val="1"/>
        <w:jc w:val="left"/>
        <w:rPr>
          <w:u w:val="none"/>
        </w:rPr>
      </w:pPr>
      <w:r w:rsidDel="00000000" w:rsidR="00000000" w:rsidRPr="00000000">
        <w:rPr>
          <w:rtl w:val="0"/>
        </w:rPr>
        <w:t xml:space="preserve">A triangle has three sides</w:t>
      </w:r>
    </w:p>
    <w:p w:rsidR="00000000" w:rsidDel="00000000" w:rsidP="00000000" w:rsidRDefault="00000000" w:rsidRPr="00000000" w14:paraId="000003B9">
      <w:pPr>
        <w:numPr>
          <w:ilvl w:val="0"/>
          <w:numId w:val="191"/>
        </w:numPr>
        <w:ind w:left="1440" w:hanging="360"/>
        <w:contextualSpacing w:val="1"/>
        <w:jc w:val="left"/>
        <w:rPr>
          <w:u w:val="none"/>
        </w:rPr>
      </w:pPr>
      <w:r w:rsidDel="00000000" w:rsidR="00000000" w:rsidRPr="00000000">
        <w:rPr>
          <w:rtl w:val="0"/>
        </w:rPr>
        <w:t xml:space="preserve">2+2=4</w:t>
      </w:r>
    </w:p>
    <w:p w:rsidR="00000000" w:rsidDel="00000000" w:rsidP="00000000" w:rsidRDefault="00000000" w:rsidRPr="00000000" w14:paraId="000003BA">
      <w:pPr>
        <w:numPr>
          <w:ilvl w:val="0"/>
          <w:numId w:val="53"/>
        </w:numPr>
        <w:ind w:left="720" w:hanging="360"/>
        <w:contextualSpacing w:val="1"/>
        <w:jc w:val="left"/>
        <w:rPr>
          <w:u w:val="none"/>
        </w:rPr>
      </w:pPr>
      <w:r w:rsidDel="00000000" w:rsidR="00000000" w:rsidRPr="00000000">
        <w:rPr>
          <w:rtl w:val="0"/>
        </w:rPr>
        <w:t xml:space="preserve">Self-evident or necessary truths such as analytic statements are of utmost importance since we recognize that because they must be true, they cannot be subject to doubt.</w:t>
      </w:r>
    </w:p>
    <w:p w:rsidR="00000000" w:rsidDel="00000000" w:rsidP="00000000" w:rsidRDefault="00000000" w:rsidRPr="00000000" w14:paraId="000003BB">
      <w:pPr>
        <w:numPr>
          <w:ilvl w:val="0"/>
          <w:numId w:val="53"/>
        </w:numPr>
        <w:ind w:left="720" w:hanging="360"/>
        <w:contextualSpacing w:val="1"/>
        <w:jc w:val="left"/>
        <w:rPr>
          <w:u w:val="none"/>
        </w:rPr>
      </w:pPr>
      <w:r w:rsidDel="00000000" w:rsidR="00000000" w:rsidRPr="00000000">
        <w:rPr>
          <w:rtl w:val="0"/>
        </w:rPr>
        <w:t xml:space="preserve">The examples above are known </w:t>
      </w:r>
      <w:r w:rsidDel="00000000" w:rsidR="00000000" w:rsidRPr="00000000">
        <w:rPr>
          <w:b w:val="1"/>
          <w:rtl w:val="0"/>
        </w:rPr>
        <w:t xml:space="preserve">analytic statements:</w:t>
      </w:r>
      <w:r w:rsidDel="00000000" w:rsidR="00000000" w:rsidRPr="00000000">
        <w:rPr>
          <w:rtl w:val="0"/>
        </w:rPr>
        <w:t xml:space="preserve"> statements that are true or false because of their form or by the way they're made up.</w:t>
      </w:r>
    </w:p>
    <w:p w:rsidR="00000000" w:rsidDel="00000000" w:rsidP="00000000" w:rsidRDefault="00000000" w:rsidRPr="00000000" w14:paraId="000003BC">
      <w:pPr>
        <w:numPr>
          <w:ilvl w:val="0"/>
          <w:numId w:val="53"/>
        </w:numPr>
        <w:ind w:left="720" w:hanging="360"/>
        <w:contextualSpacing w:val="1"/>
        <w:jc w:val="left"/>
        <w:rPr>
          <w:u w:val="none"/>
        </w:rPr>
      </w:pPr>
      <w:r w:rsidDel="00000000" w:rsidR="00000000" w:rsidRPr="00000000">
        <w:rPr>
          <w:rtl w:val="0"/>
        </w:rPr>
        <w:t xml:space="preserve">On one hand:</w:t>
      </w:r>
    </w:p>
    <w:p w:rsidR="00000000" w:rsidDel="00000000" w:rsidP="00000000" w:rsidRDefault="00000000" w:rsidRPr="00000000" w14:paraId="000003BD">
      <w:pPr>
        <w:numPr>
          <w:ilvl w:val="0"/>
          <w:numId w:val="69"/>
        </w:numPr>
        <w:ind w:left="1440" w:hanging="360"/>
        <w:contextualSpacing w:val="1"/>
        <w:jc w:val="left"/>
        <w:rPr>
          <w:u w:val="none"/>
        </w:rPr>
      </w:pPr>
      <w:r w:rsidDel="00000000" w:rsidR="00000000" w:rsidRPr="00000000">
        <w:rPr>
          <w:rtl w:val="0"/>
        </w:rPr>
        <w:t xml:space="preserve">A triangle has three sides</w:t>
      </w:r>
    </w:p>
    <w:p w:rsidR="00000000" w:rsidDel="00000000" w:rsidP="00000000" w:rsidRDefault="00000000" w:rsidRPr="00000000" w14:paraId="000003BE">
      <w:pPr>
        <w:numPr>
          <w:ilvl w:val="0"/>
          <w:numId w:val="69"/>
        </w:numPr>
        <w:ind w:left="1440" w:hanging="360"/>
        <w:contextualSpacing w:val="1"/>
        <w:jc w:val="left"/>
        <w:rPr>
          <w:u w:val="none"/>
        </w:rPr>
      </w:pPr>
      <w:r w:rsidDel="00000000" w:rsidR="00000000" w:rsidRPr="00000000">
        <w:rPr>
          <w:rtl w:val="0"/>
        </w:rPr>
        <w:t xml:space="preserve">If this is a book, then it is a book.</w:t>
      </w:r>
    </w:p>
    <w:p w:rsidR="00000000" w:rsidDel="00000000" w:rsidP="00000000" w:rsidRDefault="00000000" w:rsidRPr="00000000" w14:paraId="000003BF">
      <w:pPr>
        <w:numPr>
          <w:ilvl w:val="0"/>
          <w:numId w:val="69"/>
        </w:numPr>
        <w:ind w:left="1440" w:hanging="360"/>
        <w:contextualSpacing w:val="1"/>
        <w:jc w:val="left"/>
        <w:rPr>
          <w:u w:val="none"/>
        </w:rPr>
      </w:pPr>
      <w:r w:rsidDel="00000000" w:rsidR="00000000" w:rsidRPr="00000000">
        <w:rPr>
          <w:rtl w:val="0"/>
        </w:rPr>
        <w:t xml:space="preserve">Statements such as these can be described as </w:t>
      </w:r>
      <w:r w:rsidDel="00000000" w:rsidR="00000000" w:rsidRPr="00000000">
        <w:rPr>
          <w:b w:val="1"/>
          <w:rtl w:val="0"/>
        </w:rPr>
        <w:t xml:space="preserve">analytically true</w:t>
      </w:r>
      <w:r w:rsidDel="00000000" w:rsidR="00000000" w:rsidRPr="00000000">
        <w:rPr>
          <w:rtl w:val="0"/>
        </w:rPr>
        <w:t xml:space="preserve"> in that that truth of the first statement relates to the meaning of the triangle, while the logical structure of the second statement renders it true.</w:t>
      </w:r>
    </w:p>
    <w:p w:rsidR="00000000" w:rsidDel="00000000" w:rsidP="00000000" w:rsidRDefault="00000000" w:rsidRPr="00000000" w14:paraId="000003C0">
      <w:pPr>
        <w:numPr>
          <w:ilvl w:val="0"/>
          <w:numId w:val="38"/>
        </w:numPr>
        <w:ind w:left="720" w:hanging="360"/>
        <w:contextualSpacing w:val="1"/>
        <w:jc w:val="left"/>
        <w:rPr>
          <w:u w:val="none"/>
        </w:rPr>
      </w:pPr>
      <w:r w:rsidDel="00000000" w:rsidR="00000000" w:rsidRPr="00000000">
        <w:rPr>
          <w:rtl w:val="0"/>
        </w:rPr>
        <w:t xml:space="preserve">On the other hand:</w:t>
      </w:r>
    </w:p>
    <w:p w:rsidR="00000000" w:rsidDel="00000000" w:rsidP="00000000" w:rsidRDefault="00000000" w:rsidRPr="00000000" w14:paraId="000003C1">
      <w:pPr>
        <w:numPr>
          <w:ilvl w:val="0"/>
          <w:numId w:val="148"/>
        </w:numPr>
        <w:ind w:left="1440" w:hanging="360"/>
        <w:contextualSpacing w:val="1"/>
        <w:jc w:val="left"/>
        <w:rPr>
          <w:u w:val="none"/>
        </w:rPr>
      </w:pPr>
      <w:r w:rsidDel="00000000" w:rsidR="00000000" w:rsidRPr="00000000">
        <w:rPr>
          <w:rtl w:val="0"/>
        </w:rPr>
        <w:t xml:space="preserve">2+2=5</w:t>
      </w:r>
    </w:p>
    <w:p w:rsidR="00000000" w:rsidDel="00000000" w:rsidP="00000000" w:rsidRDefault="00000000" w:rsidRPr="00000000" w14:paraId="000003C2">
      <w:pPr>
        <w:numPr>
          <w:ilvl w:val="0"/>
          <w:numId w:val="148"/>
        </w:numPr>
        <w:ind w:left="1440" w:hanging="360"/>
        <w:contextualSpacing w:val="1"/>
        <w:jc w:val="left"/>
        <w:rPr>
          <w:u w:val="none"/>
        </w:rPr>
      </w:pPr>
      <w:r w:rsidDel="00000000" w:rsidR="00000000" w:rsidRPr="00000000">
        <w:rPr>
          <w:rtl w:val="0"/>
        </w:rPr>
        <w:t xml:space="preserve">A triangle has four sides</w:t>
      </w:r>
    </w:p>
    <w:p w:rsidR="00000000" w:rsidDel="00000000" w:rsidP="00000000" w:rsidRDefault="00000000" w:rsidRPr="00000000" w14:paraId="000003C3">
      <w:pPr>
        <w:numPr>
          <w:ilvl w:val="0"/>
          <w:numId w:val="148"/>
        </w:numPr>
        <w:ind w:left="1440" w:hanging="360"/>
        <w:contextualSpacing w:val="1"/>
        <w:jc w:val="left"/>
        <w:rPr>
          <w:u w:val="none"/>
        </w:rPr>
      </w:pPr>
      <w:r w:rsidDel="00000000" w:rsidR="00000000" w:rsidRPr="00000000">
        <w:rPr>
          <w:rtl w:val="0"/>
        </w:rPr>
        <w:t xml:space="preserve">These statements are </w:t>
      </w:r>
      <w:r w:rsidDel="00000000" w:rsidR="00000000" w:rsidRPr="00000000">
        <w:rPr>
          <w:b w:val="1"/>
          <w:rtl w:val="0"/>
        </w:rPr>
        <w:t xml:space="preserve">analytically false</w:t>
      </w:r>
      <w:r w:rsidDel="00000000" w:rsidR="00000000" w:rsidRPr="00000000">
        <w:rPr>
          <w:rtl w:val="0"/>
        </w:rPr>
        <w:t xml:space="preserve"> or contradictions since they contradict the very essence or meaning of the terms.</w:t>
      </w:r>
    </w:p>
    <w:p w:rsidR="00000000" w:rsidDel="00000000" w:rsidP="00000000" w:rsidRDefault="00000000" w:rsidRPr="00000000" w14:paraId="000003C4">
      <w:pPr>
        <w:contextualSpacing w:val="0"/>
        <w:jc w:val="left"/>
        <w:rPr/>
      </w:pPr>
      <w:r w:rsidDel="00000000" w:rsidR="00000000" w:rsidRPr="00000000">
        <w:rPr>
          <w:rtl w:val="0"/>
        </w:rPr>
      </w:r>
    </w:p>
    <w:p w:rsidR="00000000" w:rsidDel="00000000" w:rsidP="00000000" w:rsidRDefault="00000000" w:rsidRPr="00000000" w14:paraId="000003C5">
      <w:pPr>
        <w:ind w:left="0" w:firstLine="0"/>
        <w:contextualSpacing w:val="0"/>
        <w:jc w:val="left"/>
        <w:rPr>
          <w:b w:val="1"/>
        </w:rPr>
      </w:pPr>
      <w:r w:rsidDel="00000000" w:rsidR="00000000" w:rsidRPr="00000000">
        <w:rPr>
          <w:b w:val="1"/>
          <w:rtl w:val="0"/>
        </w:rPr>
        <w:t xml:space="preserve">Experience</w:t>
      </w:r>
    </w:p>
    <w:p w:rsidR="00000000" w:rsidDel="00000000" w:rsidP="00000000" w:rsidRDefault="00000000" w:rsidRPr="00000000" w14:paraId="000003C6">
      <w:pPr>
        <w:numPr>
          <w:ilvl w:val="0"/>
          <w:numId w:val="105"/>
        </w:numPr>
        <w:ind w:left="720" w:hanging="360"/>
        <w:contextualSpacing w:val="1"/>
        <w:jc w:val="left"/>
        <w:rPr>
          <w:u w:val="none"/>
        </w:rPr>
      </w:pPr>
      <w:r w:rsidDel="00000000" w:rsidR="00000000" w:rsidRPr="00000000">
        <w:rPr>
          <w:rtl w:val="0"/>
        </w:rPr>
        <w:t xml:space="preserve">We accept a great many beliefs because they are based upon senses.</w:t>
      </w:r>
    </w:p>
    <w:p w:rsidR="00000000" w:rsidDel="00000000" w:rsidP="00000000" w:rsidRDefault="00000000" w:rsidRPr="00000000" w14:paraId="000003C7">
      <w:pPr>
        <w:numPr>
          <w:ilvl w:val="0"/>
          <w:numId w:val="105"/>
        </w:numPr>
        <w:ind w:left="720" w:hanging="360"/>
        <w:contextualSpacing w:val="1"/>
        <w:jc w:val="left"/>
        <w:rPr>
          <w:u w:val="none"/>
        </w:rPr>
      </w:pPr>
      <w:r w:rsidDel="00000000" w:rsidR="00000000" w:rsidRPr="00000000">
        <w:rPr>
          <w:rtl w:val="0"/>
        </w:rPr>
        <w:t xml:space="preserve">Factors that can give us good reason to doubt the reliability of personal experience or our senses: </w:t>
      </w:r>
    </w:p>
    <w:p w:rsidR="00000000" w:rsidDel="00000000" w:rsidP="00000000" w:rsidRDefault="00000000" w:rsidRPr="00000000" w14:paraId="000003C8">
      <w:pPr>
        <w:numPr>
          <w:ilvl w:val="0"/>
          <w:numId w:val="34"/>
        </w:numPr>
        <w:ind w:left="1440" w:hanging="360"/>
        <w:contextualSpacing w:val="1"/>
        <w:jc w:val="left"/>
        <w:rPr>
          <w:b w:val="1"/>
        </w:rPr>
      </w:pPr>
      <w:r w:rsidDel="00000000" w:rsidR="00000000" w:rsidRPr="00000000">
        <w:rPr>
          <w:b w:val="1"/>
          <w:rtl w:val="0"/>
        </w:rPr>
        <w:t xml:space="preserve">Impairment  </w:t>
      </w:r>
    </w:p>
    <w:p w:rsidR="00000000" w:rsidDel="00000000" w:rsidP="00000000" w:rsidRDefault="00000000" w:rsidRPr="00000000" w14:paraId="000003C9">
      <w:pPr>
        <w:numPr>
          <w:ilvl w:val="0"/>
          <w:numId w:val="34"/>
        </w:numPr>
        <w:ind w:left="1440" w:hanging="360"/>
        <w:contextualSpacing w:val="1"/>
        <w:jc w:val="left"/>
        <w:rPr>
          <w:b w:val="1"/>
        </w:rPr>
      </w:pPr>
      <w:r w:rsidDel="00000000" w:rsidR="00000000" w:rsidRPr="00000000">
        <w:rPr>
          <w:b w:val="1"/>
          <w:rtl w:val="0"/>
        </w:rPr>
        <w:t xml:space="preserve">Expectation</w:t>
      </w:r>
    </w:p>
    <w:p w:rsidR="00000000" w:rsidDel="00000000" w:rsidP="00000000" w:rsidRDefault="00000000" w:rsidRPr="00000000" w14:paraId="000003CA">
      <w:pPr>
        <w:contextualSpacing w:val="0"/>
        <w:jc w:val="left"/>
        <w:rPr/>
      </w:pPr>
      <w:r w:rsidDel="00000000" w:rsidR="00000000" w:rsidRPr="00000000">
        <w:rPr>
          <w:rtl w:val="0"/>
        </w:rPr>
      </w:r>
    </w:p>
    <w:p w:rsidR="00000000" w:rsidDel="00000000" w:rsidP="00000000" w:rsidRDefault="00000000" w:rsidRPr="00000000" w14:paraId="000003CB">
      <w:pPr>
        <w:contextualSpacing w:val="0"/>
        <w:jc w:val="left"/>
        <w:rPr>
          <w:b w:val="1"/>
        </w:rPr>
      </w:pPr>
      <w:r w:rsidDel="00000000" w:rsidR="00000000" w:rsidRPr="00000000">
        <w:rPr>
          <w:b w:val="1"/>
          <w:rtl w:val="0"/>
        </w:rPr>
        <w:t xml:space="preserve">Impairment </w:t>
      </w:r>
    </w:p>
    <w:p w:rsidR="00000000" w:rsidDel="00000000" w:rsidP="00000000" w:rsidRDefault="00000000" w:rsidRPr="00000000" w14:paraId="000003CC">
      <w:pPr>
        <w:numPr>
          <w:ilvl w:val="0"/>
          <w:numId w:val="134"/>
        </w:numPr>
        <w:ind w:left="720" w:hanging="360"/>
        <w:contextualSpacing w:val="1"/>
        <w:jc w:val="left"/>
        <w:rPr>
          <w:u w:val="none"/>
        </w:rPr>
      </w:pPr>
      <w:r w:rsidDel="00000000" w:rsidR="00000000" w:rsidRPr="00000000">
        <w:rPr>
          <w:rtl w:val="0"/>
        </w:rPr>
        <w:t xml:space="preserve">If our perceptual powers are somehow impaired,we have reason to doubt them.</w:t>
      </w:r>
    </w:p>
    <w:p w:rsidR="00000000" w:rsidDel="00000000" w:rsidP="00000000" w:rsidRDefault="00000000" w:rsidRPr="00000000" w14:paraId="000003CD">
      <w:pPr>
        <w:numPr>
          <w:ilvl w:val="0"/>
          <w:numId w:val="157"/>
        </w:numPr>
        <w:ind w:left="1440" w:hanging="360"/>
        <w:contextualSpacing w:val="1"/>
        <w:jc w:val="left"/>
        <w:rPr>
          <w:u w:val="none"/>
        </w:rPr>
      </w:pPr>
      <w:r w:rsidDel="00000000" w:rsidR="00000000" w:rsidRPr="00000000">
        <w:rPr>
          <w:rtl w:val="0"/>
        </w:rPr>
        <w:t xml:space="preserve">The following are reasons to doubt the trustworthiness of what we experience.</w:t>
      </w:r>
    </w:p>
    <w:p w:rsidR="00000000" w:rsidDel="00000000" w:rsidP="00000000" w:rsidRDefault="00000000" w:rsidRPr="00000000" w14:paraId="000003CE">
      <w:pPr>
        <w:numPr>
          <w:ilvl w:val="1"/>
          <w:numId w:val="157"/>
        </w:numPr>
        <w:ind w:left="2160" w:hanging="360"/>
        <w:contextualSpacing w:val="1"/>
        <w:jc w:val="left"/>
        <w:rPr>
          <w:u w:val="none"/>
        </w:rPr>
      </w:pPr>
      <w:r w:rsidDel="00000000" w:rsidR="00000000" w:rsidRPr="00000000">
        <w:rPr>
          <w:rtl w:val="0"/>
        </w:rPr>
        <w:t xml:space="preserve">Situation: too dark, too bright, too hazy,or too noisy.</w:t>
      </w:r>
    </w:p>
    <w:p w:rsidR="00000000" w:rsidDel="00000000" w:rsidP="00000000" w:rsidRDefault="00000000" w:rsidRPr="00000000" w14:paraId="000003CF">
      <w:pPr>
        <w:numPr>
          <w:ilvl w:val="1"/>
          <w:numId w:val="157"/>
        </w:numPr>
        <w:ind w:left="2160" w:hanging="360"/>
        <w:contextualSpacing w:val="1"/>
        <w:jc w:val="left"/>
        <w:rPr>
          <w:u w:val="none"/>
        </w:rPr>
      </w:pPr>
      <w:r w:rsidDel="00000000" w:rsidR="00000000" w:rsidRPr="00000000">
        <w:rPr>
          <w:rtl w:val="0"/>
        </w:rPr>
        <w:t xml:space="preserve">Senses: sick, injured, tired, stressed, excited, drugged, distracted, disoriented, or drunk.</w:t>
      </w:r>
    </w:p>
    <w:p w:rsidR="00000000" w:rsidDel="00000000" w:rsidP="00000000" w:rsidRDefault="00000000" w:rsidRPr="00000000" w14:paraId="000003D0">
      <w:pPr>
        <w:contextualSpacing w:val="0"/>
        <w:jc w:val="left"/>
        <w:rPr/>
      </w:pPr>
      <w:r w:rsidDel="00000000" w:rsidR="00000000" w:rsidRPr="00000000">
        <w:rPr>
          <w:rtl w:val="0"/>
        </w:rPr>
      </w:r>
    </w:p>
    <w:p w:rsidR="00000000" w:rsidDel="00000000" w:rsidP="00000000" w:rsidRDefault="00000000" w:rsidRPr="00000000" w14:paraId="000003D1">
      <w:pPr>
        <w:contextualSpacing w:val="0"/>
        <w:jc w:val="left"/>
        <w:rPr>
          <w:b w:val="1"/>
        </w:rPr>
      </w:pPr>
      <w:r w:rsidDel="00000000" w:rsidR="00000000" w:rsidRPr="00000000">
        <w:rPr>
          <w:b w:val="1"/>
          <w:rtl w:val="0"/>
        </w:rPr>
        <w:t xml:space="preserve">Expectation </w:t>
      </w:r>
    </w:p>
    <w:p w:rsidR="00000000" w:rsidDel="00000000" w:rsidP="00000000" w:rsidRDefault="00000000" w:rsidRPr="00000000" w14:paraId="000003D2">
      <w:pPr>
        <w:numPr>
          <w:ilvl w:val="0"/>
          <w:numId w:val="117"/>
        </w:numPr>
        <w:ind w:left="720" w:hanging="360"/>
        <w:contextualSpacing w:val="1"/>
        <w:jc w:val="left"/>
        <w:rPr>
          <w:u w:val="none"/>
        </w:rPr>
      </w:pPr>
      <w:r w:rsidDel="00000000" w:rsidR="00000000" w:rsidRPr="00000000">
        <w:rPr>
          <w:rtl w:val="0"/>
        </w:rPr>
        <w:t xml:space="preserve">We often perceive exactly what we expect, regardless of whether there’s really   anything there to detect. </w:t>
      </w:r>
    </w:p>
    <w:p w:rsidR="00000000" w:rsidDel="00000000" w:rsidP="00000000" w:rsidRDefault="00000000" w:rsidRPr="00000000" w14:paraId="000003D3">
      <w:pPr>
        <w:numPr>
          <w:ilvl w:val="0"/>
          <w:numId w:val="15"/>
        </w:numPr>
        <w:ind w:left="1440" w:hanging="360"/>
        <w:contextualSpacing w:val="1"/>
        <w:jc w:val="left"/>
        <w:rPr>
          <w:u w:val="none"/>
        </w:rPr>
      </w:pPr>
      <w:r w:rsidDel="00000000" w:rsidR="00000000" w:rsidRPr="00000000">
        <w:rPr>
          <w:rtl w:val="0"/>
        </w:rPr>
        <w:t xml:space="preserve">We may hear scary sounds in the woods, just because we expect to hear them.</w:t>
      </w:r>
    </w:p>
    <w:p w:rsidR="00000000" w:rsidDel="00000000" w:rsidP="00000000" w:rsidRDefault="00000000" w:rsidRPr="00000000" w14:paraId="000003D4">
      <w:pPr>
        <w:contextualSpacing w:val="0"/>
        <w:jc w:val="left"/>
        <w:rPr/>
      </w:pPr>
      <w:r w:rsidDel="00000000" w:rsidR="00000000" w:rsidRPr="00000000">
        <w:rPr>
          <w:rtl w:val="0"/>
        </w:rPr>
      </w:r>
    </w:p>
    <w:p w:rsidR="00000000" w:rsidDel="00000000" w:rsidP="00000000" w:rsidRDefault="00000000" w:rsidRPr="00000000" w14:paraId="000003D5">
      <w:pPr>
        <w:contextualSpacing w:val="0"/>
        <w:jc w:val="left"/>
        <w:rPr>
          <w:b w:val="1"/>
        </w:rPr>
      </w:pPr>
      <w:r w:rsidDel="00000000" w:rsidR="00000000" w:rsidRPr="00000000">
        <w:rPr>
          <w:b w:val="1"/>
          <w:rtl w:val="0"/>
        </w:rPr>
        <w:t xml:space="preserve">Reliance on Others: Experts and Evidence</w:t>
      </w:r>
    </w:p>
    <w:p w:rsidR="00000000" w:rsidDel="00000000" w:rsidP="00000000" w:rsidRDefault="00000000" w:rsidRPr="00000000" w14:paraId="000003D6">
      <w:pPr>
        <w:numPr>
          <w:ilvl w:val="0"/>
          <w:numId w:val="24"/>
        </w:numPr>
        <w:ind w:left="720" w:hanging="360"/>
        <w:contextualSpacing w:val="1"/>
        <w:jc w:val="left"/>
        <w:rPr>
          <w:u w:val="none"/>
        </w:rPr>
      </w:pPr>
      <w:r w:rsidDel="00000000" w:rsidR="00000000" w:rsidRPr="00000000">
        <w:rPr>
          <w:rtl w:val="0"/>
        </w:rPr>
        <w:t xml:space="preserve">Sometimes our beliefs conflict with background information</w:t>
      </w:r>
    </w:p>
    <w:p w:rsidR="00000000" w:rsidDel="00000000" w:rsidP="00000000" w:rsidRDefault="00000000" w:rsidRPr="00000000" w14:paraId="000003D7">
      <w:pPr>
        <w:numPr>
          <w:ilvl w:val="0"/>
          <w:numId w:val="113"/>
        </w:numPr>
        <w:ind w:left="1440" w:hanging="360"/>
        <w:contextualSpacing w:val="1"/>
        <w:jc w:val="left"/>
        <w:rPr>
          <w:u w:val="none"/>
        </w:rPr>
      </w:pPr>
      <w:r w:rsidDel="00000000" w:rsidR="00000000" w:rsidRPr="00000000">
        <w:rPr>
          <w:rtl w:val="0"/>
        </w:rPr>
        <w:t xml:space="preserve">Sometimes,   rather   than   two   conflicting claims, we see a conflict between a claim and our own ‘background information’.</w:t>
      </w:r>
    </w:p>
    <w:p w:rsidR="00000000" w:rsidDel="00000000" w:rsidP="00000000" w:rsidRDefault="00000000" w:rsidRPr="00000000" w14:paraId="000003D8">
      <w:pPr>
        <w:numPr>
          <w:ilvl w:val="0"/>
          <w:numId w:val="113"/>
        </w:numPr>
        <w:ind w:left="1440" w:hanging="360"/>
        <w:contextualSpacing w:val="1"/>
        <w:jc w:val="left"/>
        <w:rPr>
          <w:u w:val="none"/>
        </w:rPr>
      </w:pPr>
      <w:r w:rsidDel="00000000" w:rsidR="00000000" w:rsidRPr="00000000">
        <w:rPr>
          <w:rtl w:val="0"/>
        </w:rPr>
        <w:t xml:space="preserve">‘Background information’ includes: </w:t>
      </w:r>
    </w:p>
    <w:p w:rsidR="00000000" w:rsidDel="00000000" w:rsidP="00000000" w:rsidRDefault="00000000" w:rsidRPr="00000000" w14:paraId="000003D9">
      <w:pPr>
        <w:numPr>
          <w:ilvl w:val="1"/>
          <w:numId w:val="113"/>
        </w:numPr>
        <w:ind w:left="2160" w:hanging="360"/>
        <w:contextualSpacing w:val="1"/>
        <w:jc w:val="left"/>
        <w:rPr>
          <w:u w:val="none"/>
        </w:rPr>
      </w:pPr>
      <w:r w:rsidDel="00000000" w:rsidR="00000000" w:rsidRPr="00000000">
        <w:rPr>
          <w:rtl w:val="0"/>
        </w:rPr>
        <w:t xml:space="preserve">Facts about everyday things.</w:t>
      </w:r>
    </w:p>
    <w:p w:rsidR="00000000" w:rsidDel="00000000" w:rsidP="00000000" w:rsidRDefault="00000000" w:rsidRPr="00000000" w14:paraId="000003DA">
      <w:pPr>
        <w:numPr>
          <w:ilvl w:val="2"/>
          <w:numId w:val="113"/>
        </w:numPr>
        <w:ind w:left="2880" w:hanging="360"/>
        <w:contextualSpacing w:val="1"/>
        <w:jc w:val="left"/>
        <w:rPr>
          <w:u w:val="none"/>
        </w:rPr>
      </w:pPr>
      <w:r w:rsidDel="00000000" w:rsidR="00000000" w:rsidRPr="00000000">
        <w:rPr>
          <w:rtl w:val="0"/>
        </w:rPr>
        <w:t xml:space="preserve">‘The sky is blue.’</w:t>
      </w:r>
    </w:p>
    <w:p w:rsidR="00000000" w:rsidDel="00000000" w:rsidP="00000000" w:rsidRDefault="00000000" w:rsidRPr="00000000" w14:paraId="000003DB">
      <w:pPr>
        <w:numPr>
          <w:ilvl w:val="1"/>
          <w:numId w:val="113"/>
        </w:numPr>
        <w:ind w:left="2160" w:hanging="360"/>
        <w:contextualSpacing w:val="1"/>
        <w:jc w:val="left"/>
        <w:rPr>
          <w:u w:val="none"/>
        </w:rPr>
      </w:pPr>
      <w:r w:rsidDel="00000000" w:rsidR="00000000" w:rsidRPr="00000000">
        <w:rPr>
          <w:rtl w:val="0"/>
        </w:rPr>
        <w:t xml:space="preserve">Beliefs based on very good evidence.</w:t>
      </w:r>
    </w:p>
    <w:p w:rsidR="00000000" w:rsidDel="00000000" w:rsidP="00000000" w:rsidRDefault="00000000" w:rsidRPr="00000000" w14:paraId="000003DC">
      <w:pPr>
        <w:numPr>
          <w:ilvl w:val="2"/>
          <w:numId w:val="113"/>
        </w:numPr>
        <w:ind w:left="2880" w:hanging="360"/>
        <w:contextualSpacing w:val="1"/>
        <w:jc w:val="left"/>
        <w:rPr>
          <w:u w:val="none"/>
        </w:rPr>
      </w:pPr>
      <w:r w:rsidDel="00000000" w:rsidR="00000000" w:rsidRPr="00000000">
        <w:rPr>
          <w:rtl w:val="0"/>
        </w:rPr>
        <w:t xml:space="preserve">‘Cigarettes aren’t good for you.’</w:t>
      </w:r>
    </w:p>
    <w:p w:rsidR="00000000" w:rsidDel="00000000" w:rsidP="00000000" w:rsidRDefault="00000000" w:rsidRPr="00000000" w14:paraId="000003DD">
      <w:pPr>
        <w:numPr>
          <w:ilvl w:val="1"/>
          <w:numId w:val="113"/>
        </w:numPr>
        <w:ind w:left="2160" w:hanging="360"/>
        <w:contextualSpacing w:val="1"/>
        <w:jc w:val="left"/>
        <w:rPr>
          <w:u w:val="none"/>
        </w:rPr>
      </w:pPr>
      <w:r w:rsidDel="00000000" w:rsidR="00000000" w:rsidRPr="00000000">
        <w:rPr>
          <w:rtl w:val="0"/>
        </w:rPr>
        <w:t xml:space="preserve">Justified claims that we would regard as ‘common     sense’    or     ‘common knowledge’.</w:t>
      </w:r>
    </w:p>
    <w:p w:rsidR="00000000" w:rsidDel="00000000" w:rsidP="00000000" w:rsidRDefault="00000000" w:rsidRPr="00000000" w14:paraId="000003DE">
      <w:pPr>
        <w:numPr>
          <w:ilvl w:val="2"/>
          <w:numId w:val="113"/>
        </w:numPr>
        <w:ind w:left="2880" w:hanging="360"/>
        <w:contextualSpacing w:val="1"/>
        <w:jc w:val="left"/>
        <w:rPr>
          <w:u w:val="none"/>
        </w:rPr>
      </w:pPr>
      <w:r w:rsidDel="00000000" w:rsidR="00000000" w:rsidRPr="00000000">
        <w:rPr>
          <w:rtl w:val="0"/>
        </w:rPr>
        <w:t xml:space="preserve">‘If you study, then you will do better on the quiz.’</w:t>
      </w:r>
    </w:p>
    <w:p w:rsidR="00000000" w:rsidDel="00000000" w:rsidP="00000000" w:rsidRDefault="00000000" w:rsidRPr="00000000" w14:paraId="000003DF">
      <w:pPr>
        <w:numPr>
          <w:ilvl w:val="0"/>
          <w:numId w:val="166"/>
        </w:numPr>
        <w:ind w:left="720" w:hanging="360"/>
        <w:contextualSpacing w:val="1"/>
        <w:jc w:val="left"/>
        <w:rPr>
          <w:u w:val="none"/>
        </w:rPr>
      </w:pPr>
      <w:r w:rsidDel="00000000" w:rsidR="00000000" w:rsidRPr="00000000">
        <w:rPr>
          <w:rtl w:val="0"/>
        </w:rPr>
        <w:t xml:space="preserve">When an unsupported claim doesn’t conflict with what we already know, we are often justified in believing it because it comes from experts.In other words:</w:t>
      </w:r>
    </w:p>
    <w:p w:rsidR="00000000" w:rsidDel="00000000" w:rsidP="00000000" w:rsidRDefault="00000000" w:rsidRPr="00000000" w14:paraId="000003E0">
      <w:pPr>
        <w:numPr>
          <w:ilvl w:val="0"/>
          <w:numId w:val="106"/>
        </w:numPr>
        <w:ind w:left="1440" w:hanging="360"/>
        <w:contextualSpacing w:val="1"/>
        <w:jc w:val="left"/>
        <w:rPr>
          <w:u w:val="none"/>
        </w:rPr>
      </w:pPr>
      <w:r w:rsidDel="00000000" w:rsidR="00000000" w:rsidRPr="00000000">
        <w:rPr>
          <w:rtl w:val="0"/>
        </w:rPr>
        <w:t xml:space="preserve">If an expert makes a claim, then we are generally justified in believing it...</w:t>
      </w:r>
    </w:p>
    <w:p w:rsidR="00000000" w:rsidDel="00000000" w:rsidP="00000000" w:rsidRDefault="00000000" w:rsidRPr="00000000" w14:paraId="000003E1">
      <w:pPr>
        <w:numPr>
          <w:ilvl w:val="1"/>
          <w:numId w:val="106"/>
        </w:numPr>
        <w:ind w:left="2160" w:hanging="360"/>
        <w:contextualSpacing w:val="1"/>
        <w:jc w:val="left"/>
        <w:rPr>
          <w:u w:val="none"/>
        </w:rPr>
      </w:pPr>
      <w:r w:rsidDel="00000000" w:rsidR="00000000" w:rsidRPr="00000000">
        <w:rPr>
          <w:rtl w:val="0"/>
        </w:rPr>
        <w:t xml:space="preserve">Even if no evidence is given...</w:t>
      </w:r>
    </w:p>
    <w:p w:rsidR="00000000" w:rsidDel="00000000" w:rsidP="00000000" w:rsidRDefault="00000000" w:rsidRPr="00000000" w14:paraId="000003E2">
      <w:pPr>
        <w:numPr>
          <w:ilvl w:val="2"/>
          <w:numId w:val="106"/>
        </w:numPr>
        <w:ind w:left="2880" w:hanging="360"/>
        <w:contextualSpacing w:val="1"/>
        <w:jc w:val="left"/>
        <w:rPr>
          <w:u w:val="none"/>
        </w:rPr>
      </w:pPr>
      <w:r w:rsidDel="00000000" w:rsidR="00000000" w:rsidRPr="00000000">
        <w:rPr>
          <w:rtl w:val="0"/>
        </w:rPr>
        <w:t xml:space="preserve">as long as it doesn’t conflict badly with background knowledge.</w:t>
      </w:r>
    </w:p>
    <w:p w:rsidR="00000000" w:rsidDel="00000000" w:rsidP="00000000" w:rsidRDefault="00000000" w:rsidRPr="00000000" w14:paraId="000003E3">
      <w:pPr>
        <w:contextualSpacing w:val="0"/>
        <w:jc w:val="left"/>
        <w:rPr>
          <w:b w:val="1"/>
        </w:rPr>
      </w:pPr>
      <w:r w:rsidDel="00000000" w:rsidR="00000000" w:rsidRPr="00000000">
        <w:rPr>
          <w:rtl w:val="0"/>
        </w:rPr>
      </w:r>
    </w:p>
    <w:p w:rsidR="00000000" w:rsidDel="00000000" w:rsidP="00000000" w:rsidRDefault="00000000" w:rsidRPr="00000000" w14:paraId="000003E4">
      <w:pPr>
        <w:contextualSpacing w:val="0"/>
        <w:jc w:val="left"/>
        <w:rPr>
          <w:b w:val="1"/>
        </w:rPr>
      </w:pPr>
      <w:r w:rsidDel="00000000" w:rsidR="00000000" w:rsidRPr="00000000">
        <w:rPr>
          <w:b w:val="1"/>
          <w:rtl w:val="0"/>
        </w:rPr>
        <w:t xml:space="preserve">Who is an Expert?</w:t>
      </w:r>
    </w:p>
    <w:p w:rsidR="00000000" w:rsidDel="00000000" w:rsidP="00000000" w:rsidRDefault="00000000" w:rsidRPr="00000000" w14:paraId="000003E5">
      <w:pPr>
        <w:numPr>
          <w:ilvl w:val="0"/>
          <w:numId w:val="60"/>
        </w:numPr>
        <w:ind w:left="720" w:hanging="360"/>
        <w:contextualSpacing w:val="1"/>
        <w:jc w:val="left"/>
        <w:rPr>
          <w:u w:val="none"/>
        </w:rPr>
      </w:pPr>
      <w:r w:rsidDel="00000000" w:rsidR="00000000" w:rsidRPr="00000000">
        <w:rPr>
          <w:rtl w:val="0"/>
        </w:rPr>
        <w:t xml:space="preserve">Someone who is more knowledgeable in a particular subject area than other people. For example... </w:t>
      </w:r>
    </w:p>
    <w:p w:rsidR="00000000" w:rsidDel="00000000" w:rsidP="00000000" w:rsidRDefault="00000000" w:rsidRPr="00000000" w14:paraId="000003E6">
      <w:pPr>
        <w:numPr>
          <w:ilvl w:val="0"/>
          <w:numId w:val="163"/>
        </w:numPr>
        <w:ind w:left="1440" w:hanging="360"/>
        <w:contextualSpacing w:val="1"/>
        <w:jc w:val="left"/>
        <w:rPr>
          <w:u w:val="none"/>
        </w:rPr>
      </w:pPr>
      <w:r w:rsidDel="00000000" w:rsidR="00000000" w:rsidRPr="00000000">
        <w:rPr>
          <w:rtl w:val="0"/>
        </w:rPr>
        <w:t xml:space="preserve">In law? </w:t>
      </w:r>
    </w:p>
    <w:p w:rsidR="00000000" w:rsidDel="00000000" w:rsidP="00000000" w:rsidRDefault="00000000" w:rsidRPr="00000000" w14:paraId="000003E7">
      <w:pPr>
        <w:numPr>
          <w:ilvl w:val="1"/>
          <w:numId w:val="163"/>
        </w:numPr>
        <w:ind w:left="2160" w:hanging="360"/>
        <w:contextualSpacing w:val="1"/>
        <w:jc w:val="left"/>
        <w:rPr>
          <w:u w:val="none"/>
        </w:rPr>
      </w:pPr>
      <w:r w:rsidDel="00000000" w:rsidR="00000000" w:rsidRPr="00000000">
        <w:rPr>
          <w:rtl w:val="0"/>
        </w:rPr>
        <w:t xml:space="preserve">Lawyer, judge, or law professor</w:t>
      </w:r>
    </w:p>
    <w:p w:rsidR="00000000" w:rsidDel="00000000" w:rsidP="00000000" w:rsidRDefault="00000000" w:rsidRPr="00000000" w14:paraId="000003E8">
      <w:pPr>
        <w:numPr>
          <w:ilvl w:val="0"/>
          <w:numId w:val="163"/>
        </w:numPr>
        <w:ind w:left="1440" w:hanging="360"/>
        <w:contextualSpacing w:val="1"/>
        <w:jc w:val="left"/>
        <w:rPr>
          <w:u w:val="none"/>
        </w:rPr>
      </w:pPr>
      <w:r w:rsidDel="00000000" w:rsidR="00000000" w:rsidRPr="00000000">
        <w:rPr>
          <w:rtl w:val="0"/>
        </w:rPr>
        <w:t xml:space="preserve">In philosophy? </w:t>
      </w:r>
    </w:p>
    <w:p w:rsidR="00000000" w:rsidDel="00000000" w:rsidP="00000000" w:rsidRDefault="00000000" w:rsidRPr="00000000" w14:paraId="000003E9">
      <w:pPr>
        <w:numPr>
          <w:ilvl w:val="1"/>
          <w:numId w:val="163"/>
        </w:numPr>
        <w:ind w:left="2160" w:hanging="360"/>
        <w:contextualSpacing w:val="1"/>
        <w:jc w:val="left"/>
        <w:rPr>
          <w:u w:val="none"/>
        </w:rPr>
      </w:pPr>
      <w:r w:rsidDel="00000000" w:rsidR="00000000" w:rsidRPr="00000000">
        <w:rPr>
          <w:rtl w:val="0"/>
        </w:rPr>
        <w:t xml:space="preserve">Philosopher</w:t>
      </w:r>
    </w:p>
    <w:p w:rsidR="00000000" w:rsidDel="00000000" w:rsidP="00000000" w:rsidRDefault="00000000" w:rsidRPr="00000000" w14:paraId="000003EA">
      <w:pPr>
        <w:numPr>
          <w:ilvl w:val="0"/>
          <w:numId w:val="163"/>
        </w:numPr>
        <w:ind w:left="1440" w:hanging="360"/>
        <w:contextualSpacing w:val="1"/>
        <w:jc w:val="left"/>
        <w:rPr>
          <w:u w:val="none"/>
        </w:rPr>
      </w:pPr>
      <w:r w:rsidDel="00000000" w:rsidR="00000000" w:rsidRPr="00000000">
        <w:rPr>
          <w:rtl w:val="0"/>
        </w:rPr>
        <w:t xml:space="preserve">In car repair? </w:t>
      </w:r>
    </w:p>
    <w:p w:rsidR="00000000" w:rsidDel="00000000" w:rsidP="00000000" w:rsidRDefault="00000000" w:rsidRPr="00000000" w14:paraId="000003EB">
      <w:pPr>
        <w:numPr>
          <w:ilvl w:val="1"/>
          <w:numId w:val="163"/>
        </w:numPr>
        <w:ind w:left="2160" w:hanging="360"/>
        <w:contextualSpacing w:val="1"/>
        <w:jc w:val="left"/>
        <w:rPr>
          <w:u w:val="none"/>
        </w:rPr>
      </w:pPr>
      <w:r w:rsidDel="00000000" w:rsidR="00000000" w:rsidRPr="00000000">
        <w:rPr>
          <w:rtl w:val="0"/>
        </w:rPr>
        <w:t xml:space="preserve">Mechanic</w:t>
      </w:r>
    </w:p>
    <w:p w:rsidR="00000000" w:rsidDel="00000000" w:rsidP="00000000" w:rsidRDefault="00000000" w:rsidRPr="00000000" w14:paraId="000003EC">
      <w:pPr>
        <w:contextualSpacing w:val="0"/>
        <w:jc w:val="left"/>
        <w:rPr/>
      </w:pPr>
      <w:r w:rsidDel="00000000" w:rsidR="00000000" w:rsidRPr="00000000">
        <w:rPr>
          <w:rtl w:val="0"/>
        </w:rPr>
      </w:r>
    </w:p>
    <w:p w:rsidR="00000000" w:rsidDel="00000000" w:rsidP="00000000" w:rsidRDefault="00000000" w:rsidRPr="00000000" w14:paraId="000003ED">
      <w:pPr>
        <w:contextualSpacing w:val="0"/>
        <w:jc w:val="left"/>
        <w:rPr>
          <w:b w:val="1"/>
        </w:rPr>
      </w:pPr>
      <w:r w:rsidDel="00000000" w:rsidR="00000000" w:rsidRPr="00000000">
        <w:rPr>
          <w:b w:val="1"/>
          <w:rtl w:val="0"/>
        </w:rPr>
        <w:t xml:space="preserve">What Good is an Expert?</w:t>
      </w:r>
    </w:p>
    <w:p w:rsidR="00000000" w:rsidDel="00000000" w:rsidP="00000000" w:rsidRDefault="00000000" w:rsidRPr="00000000" w14:paraId="000003EE">
      <w:pPr>
        <w:numPr>
          <w:ilvl w:val="0"/>
          <w:numId w:val="44"/>
        </w:numPr>
        <w:ind w:left="720" w:hanging="360"/>
        <w:contextualSpacing w:val="1"/>
        <w:jc w:val="left"/>
        <w:rPr>
          <w:u w:val="none"/>
        </w:rPr>
      </w:pPr>
      <w:r w:rsidDel="00000000" w:rsidR="00000000" w:rsidRPr="00000000">
        <w:rPr>
          <w:rtl w:val="0"/>
        </w:rPr>
        <w:t xml:space="preserve">In their specialty areas, experts are more likely to be right than we are because:</w:t>
      </w:r>
    </w:p>
    <w:p w:rsidR="00000000" w:rsidDel="00000000" w:rsidP="00000000" w:rsidRDefault="00000000" w:rsidRPr="00000000" w14:paraId="000003EF">
      <w:pPr>
        <w:numPr>
          <w:ilvl w:val="0"/>
          <w:numId w:val="92"/>
        </w:numPr>
        <w:ind w:left="1440" w:hanging="360"/>
        <w:contextualSpacing w:val="1"/>
        <w:jc w:val="left"/>
        <w:rPr>
          <w:u w:val="none"/>
        </w:rPr>
      </w:pPr>
      <w:r w:rsidDel="00000000" w:rsidR="00000000" w:rsidRPr="00000000">
        <w:rPr>
          <w:rtl w:val="0"/>
        </w:rPr>
        <w:t xml:space="preserve">they have access to more information on the subject, and </w:t>
      </w:r>
    </w:p>
    <w:p w:rsidR="00000000" w:rsidDel="00000000" w:rsidP="00000000" w:rsidRDefault="00000000" w:rsidRPr="00000000" w14:paraId="000003F0">
      <w:pPr>
        <w:numPr>
          <w:ilvl w:val="0"/>
          <w:numId w:val="92"/>
        </w:numPr>
        <w:ind w:left="1440" w:hanging="360"/>
        <w:contextualSpacing w:val="1"/>
        <w:jc w:val="left"/>
        <w:rPr>
          <w:u w:val="none"/>
        </w:rPr>
      </w:pPr>
      <w:r w:rsidDel="00000000" w:rsidR="00000000" w:rsidRPr="00000000">
        <w:rPr>
          <w:rtl w:val="0"/>
        </w:rPr>
        <w:t xml:space="preserve">they are better at judging that information than we are. </w:t>
      </w:r>
    </w:p>
    <w:p w:rsidR="00000000" w:rsidDel="00000000" w:rsidP="00000000" w:rsidRDefault="00000000" w:rsidRPr="00000000" w14:paraId="000003F1">
      <w:pPr>
        <w:numPr>
          <w:ilvl w:val="1"/>
          <w:numId w:val="92"/>
        </w:numPr>
        <w:ind w:left="2160" w:hanging="360"/>
        <w:contextualSpacing w:val="1"/>
        <w:jc w:val="left"/>
        <w:rPr>
          <w:u w:val="none"/>
        </w:rPr>
      </w:pPr>
      <w:r w:rsidDel="00000000" w:rsidR="00000000" w:rsidRPr="00000000">
        <w:rPr>
          <w:rtl w:val="0"/>
        </w:rPr>
        <w:t xml:space="preserve">This   is   primarily   because   of   their greater experience and practice.</w:t>
      </w:r>
    </w:p>
    <w:p w:rsidR="00000000" w:rsidDel="00000000" w:rsidP="00000000" w:rsidRDefault="00000000" w:rsidRPr="00000000" w14:paraId="000003F2">
      <w:pPr>
        <w:numPr>
          <w:ilvl w:val="0"/>
          <w:numId w:val="44"/>
        </w:numPr>
        <w:ind w:left="720" w:hanging="360"/>
        <w:contextualSpacing w:val="1"/>
        <w:jc w:val="left"/>
        <w:rPr>
          <w:u w:val="none"/>
        </w:rPr>
      </w:pPr>
      <w:r w:rsidDel="00000000" w:rsidR="00000000" w:rsidRPr="00000000">
        <w:rPr>
          <w:rtl w:val="0"/>
        </w:rPr>
        <w:t xml:space="preserve">In a complex world, people </w:t>
      </w:r>
      <w:r w:rsidDel="00000000" w:rsidR="00000000" w:rsidRPr="00000000">
        <w:rPr>
          <w:i w:val="1"/>
          <w:rtl w:val="0"/>
        </w:rPr>
        <w:t xml:space="preserve">must</w:t>
      </w:r>
      <w:r w:rsidDel="00000000" w:rsidR="00000000" w:rsidRPr="00000000">
        <w:rPr>
          <w:rtl w:val="0"/>
        </w:rPr>
        <w:t xml:space="preserve"> rely on experts. </w:t>
      </w:r>
    </w:p>
    <w:p w:rsidR="00000000" w:rsidDel="00000000" w:rsidP="00000000" w:rsidRDefault="00000000" w:rsidRPr="00000000" w14:paraId="000003F3">
      <w:pPr>
        <w:numPr>
          <w:ilvl w:val="0"/>
          <w:numId w:val="98"/>
        </w:numPr>
        <w:ind w:left="1440" w:hanging="360"/>
        <w:contextualSpacing w:val="1"/>
        <w:jc w:val="left"/>
        <w:rPr>
          <w:u w:val="none"/>
        </w:rPr>
      </w:pPr>
      <w:r w:rsidDel="00000000" w:rsidR="00000000" w:rsidRPr="00000000">
        <w:rPr>
          <w:rtl w:val="0"/>
        </w:rPr>
        <w:t xml:space="preserve">You can’t be a doctor, AND a lawyer, AND a mechanic, engineer, botanist, toxicologist, etc.</w:t>
      </w:r>
    </w:p>
    <w:p w:rsidR="00000000" w:rsidDel="00000000" w:rsidP="00000000" w:rsidRDefault="00000000" w:rsidRPr="00000000" w14:paraId="000003F4">
      <w:pPr>
        <w:numPr>
          <w:ilvl w:val="0"/>
          <w:numId w:val="161"/>
        </w:numPr>
        <w:ind w:left="720" w:hanging="360"/>
        <w:contextualSpacing w:val="1"/>
        <w:jc w:val="left"/>
        <w:rPr>
          <w:u w:val="none"/>
        </w:rPr>
      </w:pPr>
      <w:r w:rsidDel="00000000" w:rsidR="00000000" w:rsidRPr="00000000">
        <w:rPr>
          <w:rtl w:val="0"/>
        </w:rPr>
        <w:t xml:space="preserve">But good critical thinkers are careful about expert opinions. Expert opinion is never a </w:t>
      </w:r>
      <w:r w:rsidDel="00000000" w:rsidR="00000000" w:rsidRPr="00000000">
        <w:rPr>
          <w:i w:val="1"/>
          <w:rtl w:val="0"/>
        </w:rPr>
        <w:t xml:space="preserve">guarantee</w:t>
      </w:r>
      <w:r w:rsidDel="00000000" w:rsidR="00000000" w:rsidRPr="00000000">
        <w:rPr>
          <w:rtl w:val="0"/>
        </w:rPr>
        <w:t xml:space="preserve"> of truth.</w:t>
      </w:r>
    </w:p>
    <w:p w:rsidR="00000000" w:rsidDel="00000000" w:rsidP="00000000" w:rsidRDefault="00000000" w:rsidRPr="00000000" w14:paraId="000003F5">
      <w:pPr>
        <w:contextualSpacing w:val="0"/>
        <w:jc w:val="left"/>
        <w:rPr/>
      </w:pPr>
      <w:r w:rsidDel="00000000" w:rsidR="00000000" w:rsidRPr="00000000">
        <w:rPr>
          <w:rtl w:val="0"/>
        </w:rPr>
      </w:r>
    </w:p>
    <w:p w:rsidR="00000000" w:rsidDel="00000000" w:rsidP="00000000" w:rsidRDefault="00000000" w:rsidRPr="00000000" w14:paraId="000003F6">
      <w:pPr>
        <w:contextualSpacing w:val="0"/>
        <w:jc w:val="left"/>
        <w:rPr>
          <w:b w:val="1"/>
        </w:rPr>
      </w:pPr>
      <w:r w:rsidDel="00000000" w:rsidR="00000000" w:rsidRPr="00000000">
        <w:rPr>
          <w:b w:val="1"/>
          <w:rtl w:val="0"/>
        </w:rPr>
        <w:t xml:space="preserve">Have you found the right expert?</w:t>
      </w:r>
    </w:p>
    <w:p w:rsidR="00000000" w:rsidDel="00000000" w:rsidP="00000000" w:rsidRDefault="00000000" w:rsidRPr="00000000" w14:paraId="000003F7">
      <w:pPr>
        <w:numPr>
          <w:ilvl w:val="0"/>
          <w:numId w:val="90"/>
        </w:numPr>
        <w:ind w:left="720" w:hanging="360"/>
        <w:contextualSpacing w:val="1"/>
        <w:jc w:val="left"/>
        <w:rPr>
          <w:u w:val="none"/>
        </w:rPr>
      </w:pPr>
      <w:r w:rsidDel="00000000" w:rsidR="00000000" w:rsidRPr="00000000">
        <w:rPr>
          <w:rtl w:val="0"/>
        </w:rPr>
        <w:t xml:space="preserve">When a claim comes from someone deemed to be an expert who in fact is not an expert, we commit the fallacy known as </w:t>
      </w:r>
      <w:r w:rsidDel="00000000" w:rsidR="00000000" w:rsidRPr="00000000">
        <w:rPr>
          <w:b w:val="1"/>
          <w:rtl w:val="0"/>
        </w:rPr>
        <w:t xml:space="preserve">the appeal to inappropriate authority.</w:t>
      </w:r>
    </w:p>
    <w:p w:rsidR="00000000" w:rsidDel="00000000" w:rsidP="00000000" w:rsidRDefault="00000000" w:rsidRPr="00000000" w14:paraId="000003F8">
      <w:pPr>
        <w:contextualSpacing w:val="0"/>
        <w:jc w:val="left"/>
        <w:rPr/>
      </w:pPr>
      <w:r w:rsidDel="00000000" w:rsidR="00000000" w:rsidRPr="00000000">
        <w:rPr>
          <w:rtl w:val="0"/>
        </w:rPr>
      </w:r>
    </w:p>
    <w:p w:rsidR="00000000" w:rsidDel="00000000" w:rsidP="00000000" w:rsidRDefault="00000000" w:rsidRPr="00000000" w14:paraId="000003F9">
      <w:pPr>
        <w:ind w:left="0" w:firstLine="0"/>
        <w:contextualSpacing w:val="0"/>
        <w:jc w:val="left"/>
        <w:rPr/>
      </w:pPr>
      <w:r w:rsidDel="00000000" w:rsidR="00000000" w:rsidRPr="00000000">
        <w:rPr>
          <w:rtl w:val="0"/>
        </w:rPr>
      </w:r>
    </w:p>
    <w:p w:rsidR="00000000" w:rsidDel="00000000" w:rsidP="00000000" w:rsidRDefault="00000000" w:rsidRPr="00000000" w14:paraId="000003FA">
      <w:pPr>
        <w:contextualSpacing w:val="0"/>
        <w:jc w:val="left"/>
        <w:rPr/>
      </w:pPr>
      <w:r w:rsidDel="00000000" w:rsidR="00000000" w:rsidRPr="00000000">
        <w:rPr>
          <w:rtl w:val="0"/>
        </w:rPr>
      </w:r>
    </w:p>
    <w:p w:rsidR="00000000" w:rsidDel="00000000" w:rsidP="00000000" w:rsidRDefault="00000000" w:rsidRPr="00000000" w14:paraId="000003FB">
      <w:pPr>
        <w:contextualSpacing w:val="0"/>
        <w:jc w:val="center"/>
        <w:rPr>
          <w:b w:val="1"/>
          <w:sz w:val="24"/>
          <w:szCs w:val="24"/>
        </w:rPr>
      </w:pPr>
      <w:r w:rsidDel="00000000" w:rsidR="00000000" w:rsidRPr="00000000">
        <w:rPr>
          <w:b w:val="1"/>
          <w:sz w:val="24"/>
          <w:szCs w:val="24"/>
          <w:rtl w:val="0"/>
        </w:rPr>
        <w:t xml:space="preserve">Class #18 (Nov. 23)</w:t>
      </w:r>
    </w:p>
    <w:p w:rsidR="00000000" w:rsidDel="00000000" w:rsidP="00000000" w:rsidRDefault="00000000" w:rsidRPr="00000000" w14:paraId="000003FC">
      <w:pPr>
        <w:contextualSpacing w:val="0"/>
        <w:jc w:val="left"/>
        <w:rPr/>
      </w:pPr>
      <w:r w:rsidDel="00000000" w:rsidR="00000000" w:rsidRPr="00000000">
        <w:rPr>
          <w:rtl w:val="0"/>
        </w:rPr>
      </w:r>
    </w:p>
    <w:p w:rsidR="00000000" w:rsidDel="00000000" w:rsidP="00000000" w:rsidRDefault="00000000" w:rsidRPr="00000000" w14:paraId="000003FD">
      <w:pPr>
        <w:contextualSpacing w:val="0"/>
        <w:jc w:val="left"/>
        <w:rPr>
          <w:b w:val="1"/>
        </w:rPr>
      </w:pPr>
      <w:r w:rsidDel="00000000" w:rsidR="00000000" w:rsidRPr="00000000">
        <w:rPr>
          <w:b w:val="1"/>
          <w:rtl w:val="0"/>
        </w:rPr>
        <w:t xml:space="preserve">The Moral Domain</w:t>
      </w:r>
    </w:p>
    <w:p w:rsidR="00000000" w:rsidDel="00000000" w:rsidP="00000000" w:rsidRDefault="00000000" w:rsidRPr="00000000" w14:paraId="000003FE">
      <w:pPr>
        <w:numPr>
          <w:ilvl w:val="0"/>
          <w:numId w:val="135"/>
        </w:numPr>
        <w:ind w:left="720" w:hanging="360"/>
        <w:contextualSpacing w:val="1"/>
        <w:jc w:val="left"/>
        <w:rPr>
          <w:u w:val="none"/>
        </w:rPr>
      </w:pPr>
      <w:r w:rsidDel="00000000" w:rsidR="00000000" w:rsidRPr="00000000">
        <w:rPr>
          <w:rtl w:val="0"/>
        </w:rPr>
        <w:t xml:space="preserve">Ethics, or moral philosophy, is the study of morality using the methods of philosophy, and mor</w:t>
      </w:r>
      <w:r w:rsidDel="00000000" w:rsidR="00000000" w:rsidRPr="00000000">
        <w:rPr>
          <w:rtl w:val="0"/>
        </w:rPr>
        <w:t xml:space="preserve">ality consists of our belief about and right and wrong actions and good and bad persons or character.</w:t>
      </w:r>
      <w:r w:rsidDel="00000000" w:rsidR="00000000" w:rsidRPr="00000000">
        <w:rPr>
          <w:rtl w:val="0"/>
        </w:rPr>
      </w:r>
    </w:p>
    <w:p w:rsidR="00000000" w:rsidDel="00000000" w:rsidP="00000000" w:rsidRDefault="00000000" w:rsidRPr="00000000" w14:paraId="000003FF">
      <w:pPr>
        <w:contextualSpacing w:val="0"/>
        <w:jc w:val="left"/>
        <w:rPr/>
      </w:pPr>
      <w:r w:rsidDel="00000000" w:rsidR="00000000" w:rsidRPr="00000000">
        <w:rPr>
          <w:rtl w:val="0"/>
        </w:rPr>
      </w:r>
    </w:p>
    <w:p w:rsidR="00000000" w:rsidDel="00000000" w:rsidP="00000000" w:rsidRDefault="00000000" w:rsidRPr="00000000" w14:paraId="00000400">
      <w:pPr>
        <w:contextualSpacing w:val="0"/>
        <w:jc w:val="left"/>
        <w:rPr>
          <w:b w:val="1"/>
        </w:rPr>
      </w:pPr>
      <w:r w:rsidDel="00000000" w:rsidR="00000000" w:rsidRPr="00000000">
        <w:rPr>
          <w:b w:val="1"/>
          <w:rtl w:val="0"/>
        </w:rPr>
        <w:t xml:space="preserve">Moral Theories (There are </w:t>
      </w:r>
      <w:r w:rsidDel="00000000" w:rsidR="00000000" w:rsidRPr="00000000">
        <w:rPr>
          <w:b w:val="1"/>
          <w:u w:val="single"/>
          <w:rtl w:val="0"/>
        </w:rPr>
        <w:t xml:space="preserve">two</w:t>
      </w:r>
      <w:r w:rsidDel="00000000" w:rsidR="00000000" w:rsidRPr="00000000">
        <w:rPr>
          <w:b w:val="1"/>
          <w:rtl w:val="0"/>
        </w:rPr>
        <w:t xml:space="preserve"> types)</w:t>
      </w:r>
    </w:p>
    <w:p w:rsidR="00000000" w:rsidDel="00000000" w:rsidP="00000000" w:rsidRDefault="00000000" w:rsidRPr="00000000" w14:paraId="00000401">
      <w:pPr>
        <w:numPr>
          <w:ilvl w:val="0"/>
          <w:numId w:val="171"/>
        </w:numPr>
        <w:ind w:left="720" w:hanging="360"/>
        <w:contextualSpacing w:val="1"/>
        <w:jc w:val="left"/>
        <w:rPr>
          <w:u w:val="none"/>
        </w:rPr>
      </w:pPr>
      <w:r w:rsidDel="00000000" w:rsidR="00000000" w:rsidRPr="00000000">
        <w:rPr>
          <w:b w:val="1"/>
          <w:u w:val="single"/>
          <w:rtl w:val="0"/>
        </w:rPr>
        <w:t xml:space="preserve">Consequentialist theories</w:t>
      </w:r>
      <w:r w:rsidDel="00000000" w:rsidR="00000000" w:rsidRPr="00000000">
        <w:rPr>
          <w:u w:val="single"/>
          <w:rtl w:val="0"/>
        </w:rPr>
        <w:t xml:space="preserve">:</w:t>
      </w:r>
      <w:r w:rsidDel="00000000" w:rsidR="00000000" w:rsidRPr="00000000">
        <w:rPr>
          <w:rtl w:val="0"/>
        </w:rPr>
        <w:t xml:space="preserve"> The position that people’s actions are right or wrong because of their consequences or results</w:t>
      </w:r>
    </w:p>
    <w:p w:rsidR="00000000" w:rsidDel="00000000" w:rsidP="00000000" w:rsidRDefault="00000000" w:rsidRPr="00000000" w14:paraId="00000402">
      <w:pPr>
        <w:numPr>
          <w:ilvl w:val="0"/>
          <w:numId w:val="164"/>
        </w:numPr>
        <w:ind w:left="1440" w:hanging="360"/>
        <w:contextualSpacing w:val="1"/>
        <w:jc w:val="left"/>
        <w:rPr>
          <w:u w:val="none"/>
        </w:rPr>
      </w:pPr>
      <w:r w:rsidDel="00000000" w:rsidR="00000000" w:rsidRPr="00000000">
        <w:rPr>
          <w:rtl w:val="0"/>
        </w:rPr>
        <w:t xml:space="preserve">Perhaps, the most influential consequentialist theory is </w:t>
      </w:r>
      <w:r w:rsidDel="00000000" w:rsidR="00000000" w:rsidRPr="00000000">
        <w:rPr>
          <w:b w:val="1"/>
          <w:rtl w:val="0"/>
        </w:rPr>
        <w:t xml:space="preserve">utilitarianism.</w:t>
      </w:r>
    </w:p>
    <w:p w:rsidR="00000000" w:rsidDel="00000000" w:rsidP="00000000" w:rsidRDefault="00000000" w:rsidRPr="00000000" w14:paraId="00000403">
      <w:pPr>
        <w:numPr>
          <w:ilvl w:val="0"/>
          <w:numId w:val="164"/>
        </w:numPr>
        <w:ind w:left="1440" w:hanging="360"/>
        <w:contextualSpacing w:val="1"/>
        <w:jc w:val="left"/>
        <w:rPr>
          <w:u w:val="none"/>
        </w:rPr>
      </w:pPr>
      <w:r w:rsidDel="00000000" w:rsidR="00000000" w:rsidRPr="00000000">
        <w:rPr>
          <w:rtl w:val="0"/>
        </w:rPr>
        <w:t xml:space="preserve">A consequentialist moral theory is typically contrasted with a deontological moral theory.</w:t>
      </w:r>
    </w:p>
    <w:p w:rsidR="00000000" w:rsidDel="00000000" w:rsidP="00000000" w:rsidRDefault="00000000" w:rsidRPr="00000000" w14:paraId="00000404">
      <w:pPr>
        <w:numPr>
          <w:ilvl w:val="0"/>
          <w:numId w:val="142"/>
        </w:numPr>
        <w:ind w:left="720" w:hanging="360"/>
        <w:contextualSpacing w:val="1"/>
        <w:jc w:val="left"/>
        <w:rPr>
          <w:u w:val="none"/>
        </w:rPr>
      </w:pPr>
      <w:r w:rsidDel="00000000" w:rsidR="00000000" w:rsidRPr="00000000">
        <w:rPr>
          <w:b w:val="1"/>
          <w:u w:val="single"/>
          <w:rtl w:val="0"/>
        </w:rPr>
        <w:t xml:space="preserve">Deontological moral theory</w:t>
      </w:r>
      <w:r w:rsidDel="00000000" w:rsidR="00000000" w:rsidRPr="00000000">
        <w:rPr>
          <w:rtl w:val="0"/>
        </w:rPr>
        <w:t xml:space="preserve"> holds the view that results or consequences of actions are morally irrelevant. Instead, they pertain to duty or obligation in that we did the right thing for no other reason that it is the right thing to do.</w:t>
      </w:r>
    </w:p>
    <w:p w:rsidR="00000000" w:rsidDel="00000000" w:rsidP="00000000" w:rsidRDefault="00000000" w:rsidRPr="00000000" w14:paraId="00000405">
      <w:pPr>
        <w:numPr>
          <w:ilvl w:val="0"/>
          <w:numId w:val="145"/>
        </w:numPr>
        <w:ind w:left="1440" w:hanging="360"/>
        <w:contextualSpacing w:val="1"/>
        <w:jc w:val="left"/>
        <w:rPr>
          <w:u w:val="none"/>
        </w:rPr>
      </w:pPr>
      <w:r w:rsidDel="00000000" w:rsidR="00000000" w:rsidRPr="00000000">
        <w:rPr>
          <w:rtl w:val="0"/>
        </w:rPr>
        <w:t xml:space="preserve">Most influential deontological moral theory = </w:t>
      </w:r>
      <w:r w:rsidDel="00000000" w:rsidR="00000000" w:rsidRPr="00000000">
        <w:rPr>
          <w:b w:val="1"/>
          <w:rtl w:val="0"/>
        </w:rPr>
        <w:t xml:space="preserve">Kantian ethics</w:t>
      </w:r>
    </w:p>
    <w:p w:rsidR="00000000" w:rsidDel="00000000" w:rsidP="00000000" w:rsidRDefault="00000000" w:rsidRPr="00000000" w14:paraId="00000406">
      <w:pPr>
        <w:contextualSpacing w:val="0"/>
        <w:jc w:val="left"/>
        <w:rPr/>
      </w:pPr>
      <w:r w:rsidDel="00000000" w:rsidR="00000000" w:rsidRPr="00000000">
        <w:rPr>
          <w:rtl w:val="0"/>
        </w:rPr>
      </w:r>
    </w:p>
    <w:p w:rsidR="00000000" w:rsidDel="00000000" w:rsidP="00000000" w:rsidRDefault="00000000" w:rsidRPr="00000000" w14:paraId="00000407">
      <w:pPr>
        <w:contextualSpacing w:val="0"/>
        <w:jc w:val="left"/>
        <w:rPr>
          <w:b w:val="1"/>
        </w:rPr>
      </w:pPr>
      <w:r w:rsidDel="00000000" w:rsidR="00000000" w:rsidRPr="00000000">
        <w:rPr>
          <w:b w:val="1"/>
          <w:rtl w:val="0"/>
        </w:rPr>
        <w:t xml:space="preserve">Utilitarianism</w:t>
      </w:r>
    </w:p>
    <w:p w:rsidR="00000000" w:rsidDel="00000000" w:rsidP="00000000" w:rsidRDefault="00000000" w:rsidRPr="00000000" w14:paraId="00000408">
      <w:pPr>
        <w:numPr>
          <w:ilvl w:val="0"/>
          <w:numId w:val="102"/>
        </w:numPr>
        <w:ind w:left="720" w:hanging="360"/>
        <w:contextualSpacing w:val="1"/>
        <w:jc w:val="left"/>
        <w:rPr>
          <w:u w:val="none"/>
        </w:rPr>
      </w:pPr>
      <w:r w:rsidDel="00000000" w:rsidR="00000000" w:rsidRPr="00000000">
        <w:rPr>
          <w:rtl w:val="0"/>
        </w:rPr>
        <w:t xml:space="preserve">As a consequentialist moral theory the result or consequence that </w:t>
      </w:r>
      <w:r w:rsidDel="00000000" w:rsidR="00000000" w:rsidRPr="00000000">
        <w:rPr>
          <w:b w:val="1"/>
          <w:rtl w:val="0"/>
        </w:rPr>
        <w:t xml:space="preserve">utilitarianism seeks to achieve is to maximize happiness.</w:t>
      </w:r>
    </w:p>
    <w:p w:rsidR="00000000" w:rsidDel="00000000" w:rsidP="00000000" w:rsidRDefault="00000000" w:rsidRPr="00000000" w14:paraId="00000409">
      <w:pPr>
        <w:numPr>
          <w:ilvl w:val="0"/>
          <w:numId w:val="102"/>
        </w:numPr>
        <w:ind w:left="720" w:hanging="360"/>
        <w:contextualSpacing w:val="1"/>
        <w:jc w:val="left"/>
        <w:rPr>
          <w:u w:val="none"/>
        </w:rPr>
      </w:pPr>
      <w:r w:rsidDel="00000000" w:rsidR="00000000" w:rsidRPr="00000000">
        <w:rPr>
          <w:rtl w:val="0"/>
        </w:rPr>
        <w:t xml:space="preserve">Bentham introduces what is known as the </w:t>
      </w:r>
      <w:r w:rsidDel="00000000" w:rsidR="00000000" w:rsidRPr="00000000">
        <w:rPr>
          <w:b w:val="1"/>
          <w:rtl w:val="0"/>
        </w:rPr>
        <w:t xml:space="preserve">utility principle</w:t>
      </w:r>
      <w:r w:rsidDel="00000000" w:rsidR="00000000" w:rsidRPr="00000000">
        <w:rPr>
          <w:rtl w:val="0"/>
        </w:rPr>
        <w:t xml:space="preserve"> or the </w:t>
      </w:r>
      <w:r w:rsidDel="00000000" w:rsidR="00000000" w:rsidRPr="00000000">
        <w:rPr>
          <w:b w:val="1"/>
          <w:rtl w:val="0"/>
        </w:rPr>
        <w:t xml:space="preserve">principle of utility</w:t>
      </w:r>
      <w:r w:rsidDel="00000000" w:rsidR="00000000" w:rsidRPr="00000000">
        <w:rPr>
          <w:rtl w:val="0"/>
        </w:rPr>
        <w:t xml:space="preserve">, which tells us that greatest happiness of the greatest number is the correct measure of right and wrong.</w:t>
      </w:r>
    </w:p>
    <w:p w:rsidR="00000000" w:rsidDel="00000000" w:rsidP="00000000" w:rsidRDefault="00000000" w:rsidRPr="00000000" w14:paraId="0000040A">
      <w:pPr>
        <w:numPr>
          <w:ilvl w:val="0"/>
          <w:numId w:val="102"/>
        </w:numPr>
        <w:ind w:left="720" w:hanging="360"/>
        <w:contextualSpacing w:val="1"/>
        <w:jc w:val="left"/>
        <w:rPr>
          <w:u w:val="none"/>
        </w:rPr>
      </w:pPr>
      <w:r w:rsidDel="00000000" w:rsidR="00000000" w:rsidRPr="00000000">
        <w:rPr>
          <w:rtl w:val="0"/>
        </w:rPr>
        <w:t xml:space="preserve">This is also known as the </w:t>
      </w:r>
      <w:r w:rsidDel="00000000" w:rsidR="00000000" w:rsidRPr="00000000">
        <w:rPr>
          <w:b w:val="1"/>
          <w:rtl w:val="0"/>
        </w:rPr>
        <w:t xml:space="preserve">greatest happiness principle</w:t>
      </w:r>
      <w:r w:rsidDel="00000000" w:rsidR="00000000" w:rsidRPr="00000000">
        <w:rPr>
          <w:rtl w:val="0"/>
        </w:rPr>
        <w:t xml:space="preserve">, which tells us that a morally good act is one that results in the most happiness.</w:t>
      </w:r>
    </w:p>
    <w:p w:rsidR="00000000" w:rsidDel="00000000" w:rsidP="00000000" w:rsidRDefault="00000000" w:rsidRPr="00000000" w14:paraId="0000040B">
      <w:pPr>
        <w:numPr>
          <w:ilvl w:val="0"/>
          <w:numId w:val="102"/>
        </w:numPr>
        <w:ind w:left="720" w:hanging="360"/>
        <w:contextualSpacing w:val="1"/>
        <w:jc w:val="left"/>
        <w:rPr>
          <w:u w:val="none"/>
        </w:rPr>
      </w:pPr>
      <w:r w:rsidDel="00000000" w:rsidR="00000000" w:rsidRPr="00000000">
        <w:rPr>
          <w:rtl w:val="0"/>
        </w:rPr>
        <w:t xml:space="preserve">On the other hand, a morally bad act is one that produces more pain than happiness.</w:t>
      </w:r>
    </w:p>
    <w:p w:rsidR="00000000" w:rsidDel="00000000" w:rsidP="00000000" w:rsidRDefault="00000000" w:rsidRPr="00000000" w14:paraId="0000040C">
      <w:pPr>
        <w:numPr>
          <w:ilvl w:val="0"/>
          <w:numId w:val="102"/>
        </w:numPr>
        <w:ind w:left="720" w:hanging="360"/>
        <w:contextualSpacing w:val="1"/>
        <w:jc w:val="left"/>
        <w:rPr>
          <w:u w:val="none"/>
        </w:rPr>
      </w:pPr>
      <w:r w:rsidDel="00000000" w:rsidR="00000000" w:rsidRPr="00000000">
        <w:rPr>
          <w:rtl w:val="0"/>
        </w:rPr>
        <w:t xml:space="preserve">In the eyes of Bentham, everyone affected by some action must be counted equally, and our happiness counts no more than that of others. Again, the correct is to maximize happiness and minimize pain.</w:t>
      </w:r>
    </w:p>
    <w:p w:rsidR="00000000" w:rsidDel="00000000" w:rsidP="00000000" w:rsidRDefault="00000000" w:rsidRPr="00000000" w14:paraId="0000040D">
      <w:pPr>
        <w:numPr>
          <w:ilvl w:val="0"/>
          <w:numId w:val="16"/>
        </w:numPr>
        <w:ind w:left="720" w:hanging="360"/>
        <w:contextualSpacing w:val="1"/>
        <w:jc w:val="left"/>
        <w:rPr>
          <w:u w:val="none"/>
        </w:rPr>
      </w:pPr>
      <w:r w:rsidDel="00000000" w:rsidR="00000000" w:rsidRPr="00000000">
        <w:rPr>
          <w:rtl w:val="0"/>
        </w:rPr>
        <w:t xml:space="preserve">Scenario:</w:t>
      </w:r>
    </w:p>
    <w:p w:rsidR="00000000" w:rsidDel="00000000" w:rsidP="00000000" w:rsidRDefault="00000000" w:rsidRPr="00000000" w14:paraId="0000040E">
      <w:pPr>
        <w:numPr>
          <w:ilvl w:val="0"/>
          <w:numId w:val="179"/>
        </w:numPr>
        <w:ind w:left="1440" w:hanging="360"/>
        <w:contextualSpacing w:val="1"/>
        <w:jc w:val="left"/>
        <w:rPr>
          <w:u w:val="none"/>
        </w:rPr>
      </w:pPr>
      <w:r w:rsidDel="00000000" w:rsidR="00000000" w:rsidRPr="00000000">
        <w:rPr>
          <w:rtl w:val="0"/>
        </w:rPr>
        <w:t xml:space="preserve">Act A makes me happy and two other people happy.</w:t>
      </w:r>
    </w:p>
    <w:p w:rsidR="00000000" w:rsidDel="00000000" w:rsidP="00000000" w:rsidRDefault="00000000" w:rsidRPr="00000000" w14:paraId="0000040F">
      <w:pPr>
        <w:numPr>
          <w:ilvl w:val="0"/>
          <w:numId w:val="179"/>
        </w:numPr>
        <w:ind w:left="1440" w:hanging="360"/>
        <w:contextualSpacing w:val="1"/>
        <w:jc w:val="left"/>
        <w:rPr>
          <w:u w:val="none"/>
        </w:rPr>
      </w:pPr>
      <w:r w:rsidDel="00000000" w:rsidR="00000000" w:rsidRPr="00000000">
        <w:rPr>
          <w:rtl w:val="0"/>
        </w:rPr>
        <w:t xml:space="preserve">Act B makes me unhappy but twelve others happy.</w:t>
      </w:r>
    </w:p>
    <w:p w:rsidR="00000000" w:rsidDel="00000000" w:rsidP="00000000" w:rsidRDefault="00000000" w:rsidRPr="00000000" w14:paraId="00000410">
      <w:pPr>
        <w:numPr>
          <w:ilvl w:val="0"/>
          <w:numId w:val="179"/>
        </w:numPr>
        <w:ind w:left="1440" w:hanging="360"/>
        <w:contextualSpacing w:val="1"/>
        <w:jc w:val="left"/>
        <w:rPr>
          <w:u w:val="none"/>
        </w:rPr>
      </w:pPr>
      <w:r w:rsidDel="00000000" w:rsidR="00000000" w:rsidRPr="00000000">
        <w:rPr>
          <w:rtl w:val="0"/>
        </w:rPr>
        <w:t xml:space="preserve">Which act would Bentham’s utilitarianism endorse as the morally right or proper act?</w:t>
      </w:r>
    </w:p>
    <w:p w:rsidR="00000000" w:rsidDel="00000000" w:rsidP="00000000" w:rsidRDefault="00000000" w:rsidRPr="00000000" w14:paraId="00000411">
      <w:pPr>
        <w:numPr>
          <w:ilvl w:val="0"/>
          <w:numId w:val="182"/>
        </w:numPr>
        <w:ind w:left="720" w:hanging="360"/>
        <w:contextualSpacing w:val="1"/>
        <w:jc w:val="left"/>
        <w:rPr>
          <w:u w:val="none"/>
        </w:rPr>
      </w:pPr>
      <w:r w:rsidDel="00000000" w:rsidR="00000000" w:rsidRPr="00000000">
        <w:rPr>
          <w:rtl w:val="0"/>
        </w:rPr>
        <w:t xml:space="preserve">Mill seeks to rehabilitate or improve the moral theory of utilitarianism that Jeremy Bentham puts forth.</w:t>
      </w:r>
    </w:p>
    <w:p w:rsidR="00000000" w:rsidDel="00000000" w:rsidP="00000000" w:rsidRDefault="00000000" w:rsidRPr="00000000" w14:paraId="00000412">
      <w:pPr>
        <w:numPr>
          <w:ilvl w:val="0"/>
          <w:numId w:val="182"/>
        </w:numPr>
        <w:ind w:left="720" w:hanging="360"/>
        <w:contextualSpacing w:val="1"/>
        <w:jc w:val="left"/>
        <w:rPr>
          <w:u w:val="none"/>
        </w:rPr>
      </w:pPr>
      <w:r w:rsidDel="00000000" w:rsidR="00000000" w:rsidRPr="00000000">
        <w:rPr>
          <w:rtl w:val="0"/>
        </w:rPr>
        <w:t xml:space="preserve">Saying that, Mill like Bentham maintains that a morally good act is one that results in or promotes happiness a morally bad act is one that reverses or takes away happiness.</w:t>
      </w:r>
    </w:p>
    <w:p w:rsidR="00000000" w:rsidDel="00000000" w:rsidP="00000000" w:rsidRDefault="00000000" w:rsidRPr="00000000" w14:paraId="00000413">
      <w:pPr>
        <w:numPr>
          <w:ilvl w:val="0"/>
          <w:numId w:val="182"/>
        </w:numPr>
        <w:ind w:left="720" w:hanging="360"/>
        <w:contextualSpacing w:val="1"/>
        <w:jc w:val="left"/>
        <w:rPr>
          <w:u w:val="none"/>
        </w:rPr>
      </w:pPr>
      <w:r w:rsidDel="00000000" w:rsidR="00000000" w:rsidRPr="00000000">
        <w:rPr>
          <w:rtl w:val="0"/>
        </w:rPr>
        <w:t xml:space="preserve">Also, Mill, again like Bentham, stresses the importance of pleasure and happiness with pain for his moral theory.</w:t>
      </w:r>
    </w:p>
    <w:p w:rsidR="00000000" w:rsidDel="00000000" w:rsidP="00000000" w:rsidRDefault="00000000" w:rsidRPr="00000000" w14:paraId="00000414">
      <w:pPr>
        <w:numPr>
          <w:ilvl w:val="0"/>
          <w:numId w:val="182"/>
        </w:numPr>
        <w:ind w:left="720" w:hanging="360"/>
        <w:contextualSpacing w:val="1"/>
        <w:jc w:val="left"/>
        <w:rPr>
          <w:u w:val="none"/>
        </w:rPr>
      </w:pPr>
      <w:r w:rsidDel="00000000" w:rsidR="00000000" w:rsidRPr="00000000">
        <w:rPr>
          <w:rtl w:val="0"/>
        </w:rPr>
        <w:t xml:space="preserve">In other words, Mill, like Bentham before him, advocates or the principle of utility or the greatest happiness principle.</w:t>
      </w:r>
    </w:p>
    <w:p w:rsidR="00000000" w:rsidDel="00000000" w:rsidP="00000000" w:rsidRDefault="00000000" w:rsidRPr="00000000" w14:paraId="00000415">
      <w:pPr>
        <w:numPr>
          <w:ilvl w:val="0"/>
          <w:numId w:val="182"/>
        </w:numPr>
        <w:ind w:left="720" w:hanging="360"/>
        <w:contextualSpacing w:val="1"/>
        <w:jc w:val="left"/>
        <w:rPr>
          <w:u w:val="none"/>
        </w:rPr>
      </w:pPr>
      <w:r w:rsidDel="00000000" w:rsidR="00000000" w:rsidRPr="00000000">
        <w:rPr>
          <w:rtl w:val="0"/>
        </w:rPr>
        <w:t xml:space="preserve">However, he claims it is is absurd to say pleasure depends upon quantity alone compared to Bentham.</w:t>
      </w:r>
    </w:p>
    <w:p w:rsidR="00000000" w:rsidDel="00000000" w:rsidP="00000000" w:rsidRDefault="00000000" w:rsidRPr="00000000" w14:paraId="00000416">
      <w:pPr>
        <w:numPr>
          <w:ilvl w:val="0"/>
          <w:numId w:val="182"/>
        </w:numPr>
        <w:ind w:left="720" w:hanging="360"/>
        <w:contextualSpacing w:val="1"/>
        <w:jc w:val="left"/>
        <w:rPr>
          <w:u w:val="none"/>
        </w:rPr>
      </w:pPr>
      <w:r w:rsidDel="00000000" w:rsidR="00000000" w:rsidRPr="00000000">
        <w:rPr>
          <w:rtl w:val="0"/>
        </w:rPr>
        <w:t xml:space="preserve">He argues that </w:t>
      </w:r>
      <w:r w:rsidDel="00000000" w:rsidR="00000000" w:rsidRPr="00000000">
        <w:rPr>
          <w:b w:val="1"/>
          <w:rtl w:val="0"/>
        </w:rPr>
        <w:t xml:space="preserve">quantity </w:t>
      </w:r>
      <w:r w:rsidDel="00000000" w:rsidR="00000000" w:rsidRPr="00000000">
        <w:rPr>
          <w:rtl w:val="0"/>
        </w:rPr>
        <w:t xml:space="preserve">but also </w:t>
      </w:r>
      <w:r w:rsidDel="00000000" w:rsidR="00000000" w:rsidRPr="00000000">
        <w:rPr>
          <w:b w:val="1"/>
          <w:u w:val="single"/>
          <w:rtl w:val="0"/>
        </w:rPr>
        <w:t xml:space="preserve">quality of pleasure</w:t>
      </w:r>
      <w:r w:rsidDel="00000000" w:rsidR="00000000" w:rsidRPr="00000000">
        <w:rPr>
          <w:rtl w:val="0"/>
        </w:rPr>
        <w:t xml:space="preserve"> must be take into consideration.</w:t>
      </w:r>
    </w:p>
    <w:p w:rsidR="00000000" w:rsidDel="00000000" w:rsidP="00000000" w:rsidRDefault="00000000" w:rsidRPr="00000000" w14:paraId="00000417">
      <w:pPr>
        <w:numPr>
          <w:ilvl w:val="0"/>
          <w:numId w:val="182"/>
        </w:numPr>
        <w:ind w:left="720" w:hanging="360"/>
        <w:contextualSpacing w:val="1"/>
        <w:jc w:val="left"/>
        <w:rPr>
          <w:u w:val="none"/>
        </w:rPr>
      </w:pPr>
      <w:r w:rsidDel="00000000" w:rsidR="00000000" w:rsidRPr="00000000">
        <w:rPr>
          <w:rtl w:val="0"/>
        </w:rPr>
        <w:t xml:space="preserve">In making this claim, Mill distinguishes between pleasures of the intellect and pleasures of sensation.</w:t>
      </w:r>
    </w:p>
    <w:p w:rsidR="00000000" w:rsidDel="00000000" w:rsidP="00000000" w:rsidRDefault="00000000" w:rsidRPr="00000000" w14:paraId="00000418">
      <w:pPr>
        <w:contextualSpacing w:val="0"/>
        <w:jc w:val="left"/>
        <w:rPr/>
      </w:pPr>
      <w:r w:rsidDel="00000000" w:rsidR="00000000" w:rsidRPr="00000000">
        <w:rPr>
          <w:rtl w:val="0"/>
        </w:rPr>
      </w:r>
    </w:p>
    <w:p w:rsidR="00000000" w:rsidDel="00000000" w:rsidP="00000000" w:rsidRDefault="00000000" w:rsidRPr="00000000" w14:paraId="00000419">
      <w:pPr>
        <w:contextualSpacing w:val="0"/>
        <w:jc w:val="left"/>
        <w:rPr>
          <w:b w:val="1"/>
        </w:rPr>
      </w:pPr>
      <w:r w:rsidDel="00000000" w:rsidR="00000000" w:rsidRPr="00000000">
        <w:rPr>
          <w:b w:val="1"/>
          <w:rtl w:val="0"/>
        </w:rPr>
        <w:t xml:space="preserve">Kantian Ethics by Immanuel Kant</w:t>
      </w:r>
    </w:p>
    <w:p w:rsidR="00000000" w:rsidDel="00000000" w:rsidP="00000000" w:rsidRDefault="00000000" w:rsidRPr="00000000" w14:paraId="0000041A">
      <w:pPr>
        <w:numPr>
          <w:ilvl w:val="0"/>
          <w:numId w:val="149"/>
        </w:numPr>
        <w:ind w:left="720" w:hanging="360"/>
        <w:contextualSpacing w:val="1"/>
        <w:jc w:val="left"/>
        <w:rPr>
          <w:u w:val="none"/>
        </w:rPr>
      </w:pPr>
      <w:r w:rsidDel="00000000" w:rsidR="00000000" w:rsidRPr="00000000">
        <w:rPr>
          <w:rtl w:val="0"/>
        </w:rPr>
        <w:t xml:space="preserve">He claims: </w:t>
      </w:r>
      <w:r w:rsidDel="00000000" w:rsidR="00000000" w:rsidRPr="00000000">
        <w:rPr>
          <w:b w:val="1"/>
          <w:rtl w:val="0"/>
        </w:rPr>
        <w:t xml:space="preserve">Duty is the necessity of an action from respect for law.</w:t>
      </w:r>
    </w:p>
    <w:p w:rsidR="00000000" w:rsidDel="00000000" w:rsidP="00000000" w:rsidRDefault="00000000" w:rsidRPr="00000000" w14:paraId="0000041B">
      <w:pPr>
        <w:numPr>
          <w:ilvl w:val="0"/>
          <w:numId w:val="149"/>
        </w:numPr>
        <w:ind w:left="720" w:hanging="360"/>
        <w:contextualSpacing w:val="1"/>
        <w:jc w:val="left"/>
        <w:rPr>
          <w:u w:val="none"/>
        </w:rPr>
      </w:pPr>
      <w:r w:rsidDel="00000000" w:rsidR="00000000" w:rsidRPr="00000000">
        <w:rPr>
          <w:rtl w:val="0"/>
        </w:rPr>
        <w:t xml:space="preserve">Kant is not using law in a legal sense; rather for him a law is a general rule concerning conduct.</w:t>
      </w:r>
    </w:p>
    <w:p w:rsidR="00000000" w:rsidDel="00000000" w:rsidP="00000000" w:rsidRDefault="00000000" w:rsidRPr="00000000" w14:paraId="0000041C">
      <w:pPr>
        <w:numPr>
          <w:ilvl w:val="0"/>
          <w:numId w:val="149"/>
        </w:numPr>
        <w:ind w:left="720" w:hanging="360"/>
        <w:contextualSpacing w:val="1"/>
        <w:jc w:val="left"/>
        <w:rPr>
          <w:u w:val="none"/>
        </w:rPr>
      </w:pPr>
      <w:r w:rsidDel="00000000" w:rsidR="00000000" w:rsidRPr="00000000">
        <w:rPr>
          <w:rtl w:val="0"/>
        </w:rPr>
        <w:t xml:space="preserve">Also, dutiful individuals do them not because they feel like doing it, but because it is their duty, it is what the moral law requires of them.</w:t>
      </w:r>
    </w:p>
    <w:p w:rsidR="00000000" w:rsidDel="00000000" w:rsidP="00000000" w:rsidRDefault="00000000" w:rsidRPr="00000000" w14:paraId="0000041D">
      <w:pPr>
        <w:numPr>
          <w:ilvl w:val="0"/>
          <w:numId w:val="149"/>
        </w:numPr>
        <w:ind w:left="720" w:hanging="360"/>
        <w:contextualSpacing w:val="1"/>
        <w:jc w:val="left"/>
        <w:rPr>
          <w:u w:val="none"/>
        </w:rPr>
      </w:pPr>
      <w:r w:rsidDel="00000000" w:rsidR="00000000" w:rsidRPr="00000000">
        <w:rPr>
          <w:rtl w:val="0"/>
        </w:rPr>
        <w:t xml:space="preserve">To act out of duty is to do what is right simply because it is right and for no other reason.</w:t>
      </w:r>
    </w:p>
    <w:p w:rsidR="00000000" w:rsidDel="00000000" w:rsidP="00000000" w:rsidRDefault="00000000" w:rsidRPr="00000000" w14:paraId="0000041E">
      <w:pPr>
        <w:numPr>
          <w:ilvl w:val="0"/>
          <w:numId w:val="149"/>
        </w:numPr>
        <w:ind w:left="720" w:hanging="360"/>
        <w:contextualSpacing w:val="1"/>
        <w:jc w:val="left"/>
        <w:rPr>
          <w:u w:val="none"/>
        </w:rPr>
      </w:pPr>
      <w:r w:rsidDel="00000000" w:rsidR="00000000" w:rsidRPr="00000000">
        <w:rPr>
          <w:rtl w:val="0"/>
        </w:rPr>
        <w:t xml:space="preserve">Kant maintains that they can use their reason to discover what type of moral world they want to live in.</w:t>
      </w:r>
    </w:p>
    <w:p w:rsidR="00000000" w:rsidDel="00000000" w:rsidP="00000000" w:rsidRDefault="00000000" w:rsidRPr="00000000" w14:paraId="0000041F">
      <w:pPr>
        <w:numPr>
          <w:ilvl w:val="0"/>
          <w:numId w:val="149"/>
        </w:numPr>
        <w:ind w:left="720" w:hanging="360"/>
        <w:contextualSpacing w:val="1"/>
        <w:jc w:val="left"/>
        <w:rPr>
          <w:u w:val="none"/>
        </w:rPr>
      </w:pPr>
      <w:r w:rsidDel="00000000" w:rsidR="00000000" w:rsidRPr="00000000">
        <w:rPr>
          <w:rtl w:val="0"/>
        </w:rPr>
        <w:t xml:space="preserve">Kant elaborates that reason desires to discover good laws.</w:t>
      </w:r>
    </w:p>
    <w:p w:rsidR="00000000" w:rsidDel="00000000" w:rsidP="00000000" w:rsidRDefault="00000000" w:rsidRPr="00000000" w14:paraId="00000420">
      <w:pPr>
        <w:numPr>
          <w:ilvl w:val="0"/>
          <w:numId w:val="149"/>
        </w:numPr>
        <w:ind w:left="720" w:hanging="360"/>
        <w:contextualSpacing w:val="1"/>
        <w:jc w:val="left"/>
        <w:rPr>
          <w:u w:val="none"/>
        </w:rPr>
      </w:pPr>
      <w:r w:rsidDel="00000000" w:rsidR="00000000" w:rsidRPr="00000000">
        <w:rPr>
          <w:rtl w:val="0"/>
        </w:rPr>
        <w:t xml:space="preserve">Again, law is not understood in a legal sense; rather, it is to be thought of as a general rule concerning conduct.</w:t>
      </w:r>
    </w:p>
    <w:p w:rsidR="00000000" w:rsidDel="00000000" w:rsidP="00000000" w:rsidRDefault="00000000" w:rsidRPr="00000000" w14:paraId="00000421">
      <w:pPr>
        <w:numPr>
          <w:ilvl w:val="0"/>
          <w:numId w:val="149"/>
        </w:numPr>
        <w:ind w:left="720" w:hanging="360"/>
        <w:contextualSpacing w:val="1"/>
        <w:jc w:val="left"/>
        <w:rPr>
          <w:u w:val="none"/>
        </w:rPr>
      </w:pPr>
      <w:r w:rsidDel="00000000" w:rsidR="00000000" w:rsidRPr="00000000">
        <w:rPr>
          <w:rtl w:val="0"/>
        </w:rPr>
        <w:t xml:space="preserve">The best law will be one that is so general that it allows for no exceptions at all, a universal law, a law that applies across the board all the time and everywhere, a law that is absolute.</w:t>
      </w:r>
    </w:p>
    <w:p w:rsidR="00000000" w:rsidDel="00000000" w:rsidP="00000000" w:rsidRDefault="00000000" w:rsidRPr="00000000" w14:paraId="00000422">
      <w:pPr>
        <w:numPr>
          <w:ilvl w:val="0"/>
          <w:numId w:val="149"/>
        </w:numPr>
        <w:ind w:left="720" w:hanging="360"/>
        <w:contextualSpacing w:val="1"/>
        <w:jc w:val="left"/>
        <w:rPr>
          <w:u w:val="none"/>
        </w:rPr>
      </w:pPr>
      <w:r w:rsidDel="00000000" w:rsidR="00000000" w:rsidRPr="00000000">
        <w:rPr>
          <w:rtl w:val="0"/>
        </w:rPr>
        <w:t xml:space="preserve">In the eyes of Kant, any law, command, or order that can be universal and that can be willed or chosen is morally good and breaking it or going against it must be morally wrong or bad.</w:t>
      </w:r>
    </w:p>
    <w:p w:rsidR="00000000" w:rsidDel="00000000" w:rsidP="00000000" w:rsidRDefault="00000000" w:rsidRPr="00000000" w14:paraId="00000423">
      <w:pPr>
        <w:numPr>
          <w:ilvl w:val="0"/>
          <w:numId w:val="149"/>
        </w:numPr>
        <w:ind w:left="720" w:hanging="360"/>
        <w:contextualSpacing w:val="1"/>
        <w:jc w:val="left"/>
        <w:rPr>
          <w:u w:val="none"/>
        </w:rPr>
      </w:pPr>
      <w:r w:rsidDel="00000000" w:rsidR="00000000" w:rsidRPr="00000000">
        <w:rPr>
          <w:rtl w:val="0"/>
        </w:rPr>
        <w:t xml:space="preserve">This is what Kant means by a </w:t>
      </w:r>
      <w:r w:rsidDel="00000000" w:rsidR="00000000" w:rsidRPr="00000000">
        <w:rPr>
          <w:b w:val="1"/>
          <w:rtl w:val="0"/>
        </w:rPr>
        <w:t xml:space="preserve">categorical imperative.</w:t>
      </w:r>
    </w:p>
    <w:p w:rsidR="00000000" w:rsidDel="00000000" w:rsidP="00000000" w:rsidRDefault="00000000" w:rsidRPr="00000000" w14:paraId="00000424">
      <w:pPr>
        <w:numPr>
          <w:ilvl w:val="0"/>
          <w:numId w:val="23"/>
        </w:numPr>
        <w:ind w:left="1440" w:hanging="360"/>
        <w:contextualSpacing w:val="1"/>
        <w:jc w:val="left"/>
        <w:rPr>
          <w:u w:val="none"/>
        </w:rPr>
      </w:pPr>
      <w:r w:rsidDel="00000000" w:rsidR="00000000" w:rsidRPr="00000000">
        <w:rPr>
          <w:rtl w:val="0"/>
        </w:rPr>
        <w:t xml:space="preserve">It is absolute and universal. It means to be used at all times (universal), and we have the duty to abide by what it tells us if we want to do the morally right thing, and this duty allows for no exceptions (absolute).</w:t>
      </w:r>
    </w:p>
    <w:p w:rsidR="00000000" w:rsidDel="00000000" w:rsidP="00000000" w:rsidRDefault="00000000" w:rsidRPr="00000000" w14:paraId="00000425">
      <w:pPr>
        <w:numPr>
          <w:ilvl w:val="0"/>
          <w:numId w:val="149"/>
        </w:numPr>
        <w:ind w:left="720" w:hanging="360"/>
        <w:contextualSpacing w:val="1"/>
        <w:rPr/>
      </w:pPr>
      <w:r w:rsidDel="00000000" w:rsidR="00000000" w:rsidRPr="00000000">
        <w:rPr>
          <w:rtl w:val="0"/>
        </w:rPr>
        <w:t xml:space="preserve">The </w:t>
      </w:r>
      <w:r w:rsidDel="00000000" w:rsidR="00000000" w:rsidRPr="00000000">
        <w:rPr>
          <w:b w:val="1"/>
          <w:rtl w:val="0"/>
        </w:rPr>
        <w:t xml:space="preserve">first formulation</w:t>
      </w:r>
      <w:r w:rsidDel="00000000" w:rsidR="00000000" w:rsidRPr="00000000">
        <w:rPr>
          <w:rtl w:val="0"/>
        </w:rPr>
        <w:t xml:space="preserve"> of the categorical imperative provided by Kant goes like this:</w:t>
      </w:r>
    </w:p>
    <w:p w:rsidR="00000000" w:rsidDel="00000000" w:rsidP="00000000" w:rsidRDefault="00000000" w:rsidRPr="00000000" w14:paraId="00000426">
      <w:pPr>
        <w:numPr>
          <w:ilvl w:val="0"/>
          <w:numId w:val="155"/>
        </w:numPr>
        <w:ind w:left="1440" w:hanging="360"/>
        <w:contextualSpacing w:val="1"/>
        <w:rPr>
          <w:b w:val="1"/>
        </w:rPr>
      </w:pPr>
      <w:r w:rsidDel="00000000" w:rsidR="00000000" w:rsidRPr="00000000">
        <w:rPr>
          <w:b w:val="1"/>
          <w:rtl w:val="0"/>
        </w:rPr>
        <w:t xml:space="preserve">Act only in accordance with that maxim through which you can at the same time will that it become a universal law.</w:t>
      </w:r>
    </w:p>
    <w:p w:rsidR="00000000" w:rsidDel="00000000" w:rsidP="00000000" w:rsidRDefault="00000000" w:rsidRPr="00000000" w14:paraId="00000427">
      <w:pPr>
        <w:numPr>
          <w:ilvl w:val="1"/>
          <w:numId w:val="155"/>
        </w:numPr>
        <w:ind w:left="2160" w:hanging="360"/>
        <w:contextualSpacing w:val="1"/>
        <w:rPr>
          <w:u w:val="none"/>
        </w:rPr>
      </w:pPr>
      <w:r w:rsidDel="00000000" w:rsidR="00000000" w:rsidRPr="00000000">
        <w:rPr>
          <w:b w:val="1"/>
          <w:rtl w:val="0"/>
        </w:rPr>
        <w:t xml:space="preserve">Maxim:</w:t>
      </w:r>
      <w:r w:rsidDel="00000000" w:rsidR="00000000" w:rsidRPr="00000000">
        <w:rPr>
          <w:rtl w:val="0"/>
        </w:rPr>
        <w:t xml:space="preserve"> The general rule in accordance with which the individual intends to act.</w:t>
      </w:r>
    </w:p>
    <w:p w:rsidR="00000000" w:rsidDel="00000000" w:rsidP="00000000" w:rsidRDefault="00000000" w:rsidRPr="00000000" w14:paraId="00000428">
      <w:pPr>
        <w:numPr>
          <w:ilvl w:val="1"/>
          <w:numId w:val="155"/>
        </w:numPr>
        <w:ind w:left="2160" w:hanging="360"/>
        <w:contextualSpacing w:val="1"/>
        <w:rPr>
          <w:u w:val="none"/>
        </w:rPr>
      </w:pPr>
      <w:r w:rsidDel="00000000" w:rsidR="00000000" w:rsidRPr="00000000">
        <w:rPr>
          <w:b w:val="1"/>
          <w:rtl w:val="0"/>
        </w:rPr>
        <w:t xml:space="preserve">Law: </w:t>
      </w:r>
      <w:r w:rsidDel="00000000" w:rsidR="00000000" w:rsidRPr="00000000">
        <w:rPr>
          <w:rtl w:val="0"/>
        </w:rPr>
        <w:t xml:space="preserve">An objective principle, a maxim that passes the test of being universal.</w:t>
      </w:r>
    </w:p>
    <w:p w:rsidR="00000000" w:rsidDel="00000000" w:rsidP="00000000" w:rsidRDefault="00000000" w:rsidRPr="00000000" w14:paraId="00000429">
      <w:pPr>
        <w:numPr>
          <w:ilvl w:val="0"/>
          <w:numId w:val="174"/>
        </w:numPr>
        <w:ind w:left="720" w:hanging="360"/>
        <w:contextualSpacing w:val="1"/>
        <w:rPr>
          <w:u w:val="none"/>
        </w:rPr>
      </w:pPr>
      <w:r w:rsidDel="00000000" w:rsidR="00000000" w:rsidRPr="00000000">
        <w:rPr>
          <w:rtl w:val="0"/>
        </w:rPr>
        <w:t xml:space="preserve">We can think of Kant’s categorical imperative along these lines:</w:t>
      </w:r>
    </w:p>
    <w:p w:rsidR="00000000" w:rsidDel="00000000" w:rsidP="00000000" w:rsidRDefault="00000000" w:rsidRPr="00000000" w14:paraId="0000042A">
      <w:pPr>
        <w:numPr>
          <w:ilvl w:val="0"/>
          <w:numId w:val="11"/>
        </w:numPr>
        <w:ind w:left="1440" w:hanging="360"/>
        <w:contextualSpacing w:val="1"/>
        <w:rPr>
          <w:u w:val="none"/>
        </w:rPr>
      </w:pPr>
      <w:r w:rsidDel="00000000" w:rsidR="00000000" w:rsidRPr="00000000">
        <w:rPr>
          <w:rtl w:val="0"/>
        </w:rPr>
        <w:t xml:space="preserve">When you are thinking of doing a certain action, you are to ask yourself what rule would be following if were to do that action - this is the maxim of the act.</w:t>
      </w:r>
    </w:p>
    <w:p w:rsidR="00000000" w:rsidDel="00000000" w:rsidP="00000000" w:rsidRDefault="00000000" w:rsidRPr="00000000" w14:paraId="0000042B">
      <w:pPr>
        <w:numPr>
          <w:ilvl w:val="0"/>
          <w:numId w:val="7"/>
        </w:numPr>
        <w:ind w:left="720" w:hanging="360"/>
        <w:contextualSpacing w:val="1"/>
        <w:rPr>
          <w:u w:val="none"/>
        </w:rPr>
      </w:pPr>
      <w:r w:rsidDel="00000000" w:rsidR="00000000" w:rsidRPr="00000000">
        <w:rPr>
          <w:rtl w:val="0"/>
        </w:rPr>
        <w:t xml:space="preserve">Next, you are to ask whether you would be willing for that rule to be followed by everyone all the time - this is what makes it a universal law.</w:t>
      </w:r>
    </w:p>
    <w:p w:rsidR="00000000" w:rsidDel="00000000" w:rsidP="00000000" w:rsidRDefault="00000000" w:rsidRPr="00000000" w14:paraId="0000042C">
      <w:pPr>
        <w:numPr>
          <w:ilvl w:val="0"/>
          <w:numId w:val="7"/>
        </w:numPr>
        <w:ind w:left="720" w:hanging="360"/>
        <w:contextualSpacing w:val="1"/>
        <w:rPr>
          <w:u w:val="none"/>
        </w:rPr>
      </w:pPr>
      <w:r w:rsidDel="00000000" w:rsidR="00000000" w:rsidRPr="00000000">
        <w:rPr>
          <w:rtl w:val="0"/>
        </w:rPr>
        <w:t xml:space="preserve">If you rationally decide that the rule may be followed by everyone, then the act is morally good.</w:t>
      </w:r>
    </w:p>
    <w:p w:rsidR="00000000" w:rsidDel="00000000" w:rsidP="00000000" w:rsidRDefault="00000000" w:rsidRPr="00000000" w14:paraId="0000042D">
      <w:pPr>
        <w:numPr>
          <w:ilvl w:val="0"/>
          <w:numId w:val="7"/>
        </w:numPr>
        <w:ind w:left="720" w:hanging="360"/>
        <w:contextualSpacing w:val="1"/>
        <w:rPr>
          <w:u w:val="none"/>
        </w:rPr>
      </w:pPr>
      <w:r w:rsidDel="00000000" w:rsidR="00000000" w:rsidRPr="00000000">
        <w:rPr>
          <w:rtl w:val="0"/>
        </w:rPr>
        <w:t xml:space="preserve">However, if you would not be willing for everyone to follow the rule, then you must not follow it, as the act would be morally wrong.</w:t>
      </w:r>
    </w:p>
    <w:p w:rsidR="00000000" w:rsidDel="00000000" w:rsidP="00000000" w:rsidRDefault="00000000" w:rsidRPr="00000000" w14:paraId="0000042E">
      <w:pPr>
        <w:numPr>
          <w:ilvl w:val="0"/>
          <w:numId w:val="7"/>
        </w:numPr>
        <w:ind w:left="720" w:hanging="360"/>
        <w:contextualSpacing w:val="1"/>
        <w:rPr>
          <w:u w:val="none"/>
        </w:rPr>
      </w:pPr>
      <w:r w:rsidDel="00000000" w:rsidR="00000000" w:rsidRPr="00000000">
        <w:rPr>
          <w:rtl w:val="0"/>
        </w:rPr>
        <w:t xml:space="preserve">A </w:t>
      </w:r>
      <w:r w:rsidDel="00000000" w:rsidR="00000000" w:rsidRPr="00000000">
        <w:rPr>
          <w:b w:val="1"/>
          <w:rtl w:val="0"/>
        </w:rPr>
        <w:t xml:space="preserve">second formulation</w:t>
      </w:r>
      <w:r w:rsidDel="00000000" w:rsidR="00000000" w:rsidRPr="00000000">
        <w:rPr>
          <w:rtl w:val="0"/>
        </w:rPr>
        <w:t xml:space="preserve"> of the categorical imperative that Kant provides goes like this:</w:t>
      </w:r>
    </w:p>
    <w:p w:rsidR="00000000" w:rsidDel="00000000" w:rsidP="00000000" w:rsidRDefault="00000000" w:rsidRPr="00000000" w14:paraId="0000042F">
      <w:pPr>
        <w:numPr>
          <w:ilvl w:val="0"/>
          <w:numId w:val="158"/>
        </w:numPr>
        <w:ind w:left="1440" w:hanging="360"/>
        <w:contextualSpacing w:val="1"/>
        <w:rPr>
          <w:b w:val="1"/>
        </w:rPr>
      </w:pPr>
      <w:r w:rsidDel="00000000" w:rsidR="00000000" w:rsidRPr="00000000">
        <w:rPr>
          <w:b w:val="1"/>
          <w:rtl w:val="0"/>
        </w:rPr>
        <w:t xml:space="preserve">So act that you use humanity, whether in your own person or in the person of any other, always at the same time as an end, never merely as a means.</w:t>
      </w:r>
    </w:p>
    <w:p w:rsidR="00000000" w:rsidDel="00000000" w:rsidP="00000000" w:rsidRDefault="00000000" w:rsidRPr="00000000" w14:paraId="00000430">
      <w:pPr>
        <w:numPr>
          <w:ilvl w:val="0"/>
          <w:numId w:val="158"/>
        </w:numPr>
        <w:ind w:left="1440" w:hanging="360"/>
        <w:contextualSpacing w:val="1"/>
        <w:rPr>
          <w:u w:val="none"/>
        </w:rPr>
      </w:pPr>
      <w:r w:rsidDel="00000000" w:rsidR="00000000" w:rsidRPr="00000000">
        <w:rPr>
          <w:rtl w:val="0"/>
        </w:rPr>
        <w:t xml:space="preserve">From this second form of the categorical imperative Kant maintains that humans and objects are not one and the same, that is, they do not share the same moral value.</w:t>
      </w:r>
    </w:p>
    <w:p w:rsidR="00000000" w:rsidDel="00000000" w:rsidP="00000000" w:rsidRDefault="00000000" w:rsidRPr="00000000" w14:paraId="00000431">
      <w:pPr>
        <w:numPr>
          <w:ilvl w:val="0"/>
          <w:numId w:val="158"/>
        </w:numPr>
        <w:ind w:left="1440" w:hanging="360"/>
        <w:contextualSpacing w:val="1"/>
        <w:rPr>
          <w:u w:val="none"/>
        </w:rPr>
      </w:pPr>
      <w:r w:rsidDel="00000000" w:rsidR="00000000" w:rsidRPr="00000000">
        <w:rPr>
          <w:rtl w:val="0"/>
        </w:rPr>
        <w:t xml:space="preserve">Objects, such as houses, cars, computers, pens, pencils, and so on, have instrumental value since they are a means to something else, specifically, another end.</w:t>
      </w:r>
    </w:p>
    <w:p w:rsidR="00000000" w:rsidDel="00000000" w:rsidP="00000000" w:rsidRDefault="00000000" w:rsidRPr="00000000" w14:paraId="00000432">
      <w:pPr>
        <w:numPr>
          <w:ilvl w:val="0"/>
          <w:numId w:val="158"/>
        </w:numPr>
        <w:ind w:left="1440" w:hanging="360"/>
        <w:contextualSpacing w:val="1"/>
        <w:rPr>
          <w:u w:val="none"/>
        </w:rPr>
      </w:pPr>
      <w:r w:rsidDel="00000000" w:rsidR="00000000" w:rsidRPr="00000000">
        <w:rPr>
          <w:rtl w:val="0"/>
        </w:rPr>
        <w:t xml:space="preserve">Humans have moral dignity and, accordingly, cannot be treated as solely having instrumental value, a means to an end.</w:t>
      </w:r>
    </w:p>
    <w:p w:rsidR="00000000" w:rsidDel="00000000" w:rsidP="00000000" w:rsidRDefault="00000000" w:rsidRPr="00000000" w14:paraId="00000433">
      <w:pPr>
        <w:numPr>
          <w:ilvl w:val="0"/>
          <w:numId w:val="158"/>
        </w:numPr>
        <w:ind w:left="1440" w:hanging="360"/>
        <w:contextualSpacing w:val="1"/>
        <w:rPr>
          <w:u w:val="none"/>
        </w:rPr>
      </w:pPr>
      <w:r w:rsidDel="00000000" w:rsidR="00000000" w:rsidRPr="00000000">
        <w:rPr>
          <w:rtl w:val="0"/>
        </w:rPr>
        <w:t xml:space="preserve">Kant maintains that humans are valuable in themselves, regardless of whether they are useful or loved or valued by others.</w:t>
      </w:r>
    </w:p>
    <w:p w:rsidR="00000000" w:rsidDel="00000000" w:rsidP="00000000" w:rsidRDefault="00000000" w:rsidRPr="00000000" w14:paraId="00000434">
      <w:pPr>
        <w:numPr>
          <w:ilvl w:val="0"/>
          <w:numId w:val="158"/>
        </w:numPr>
        <w:ind w:left="1440" w:hanging="360"/>
        <w:contextualSpacing w:val="1"/>
        <w:rPr>
          <w:u w:val="none"/>
        </w:rPr>
      </w:pPr>
      <w:r w:rsidDel="00000000" w:rsidR="00000000" w:rsidRPr="00000000">
        <w:rPr>
          <w:rtl w:val="0"/>
        </w:rPr>
        <w:t xml:space="preserve">The sheer fact that one is a human, according to Kant, guarantees that one has intrinsic value (one is valuable in and of oneself), and this intrinsic value must be respected and recognized.</w:t>
      </w:r>
    </w:p>
    <w:p w:rsidR="00000000" w:rsidDel="00000000" w:rsidP="00000000" w:rsidRDefault="00000000" w:rsidRPr="00000000" w14:paraId="00000435">
      <w:pPr>
        <w:contextualSpacing w:val="0"/>
        <w:rPr/>
      </w:pPr>
      <w:r w:rsidDel="00000000" w:rsidR="00000000" w:rsidRPr="00000000">
        <w:rPr>
          <w:rtl w:val="0"/>
        </w:rPr>
      </w:r>
    </w:p>
    <w:p w:rsidR="00000000" w:rsidDel="00000000" w:rsidP="00000000" w:rsidRDefault="00000000" w:rsidRPr="00000000" w14:paraId="00000436">
      <w:pPr>
        <w:contextualSpacing w:val="0"/>
        <w:rPr/>
      </w:pPr>
      <w:r w:rsidDel="00000000" w:rsidR="00000000" w:rsidRPr="00000000">
        <w:rPr>
          <w:rtl w:val="0"/>
        </w:rPr>
      </w:r>
    </w:p>
    <w:p w:rsidR="00000000" w:rsidDel="00000000" w:rsidP="00000000" w:rsidRDefault="00000000" w:rsidRPr="00000000" w14:paraId="00000437">
      <w:pPr>
        <w:contextualSpacing w:val="0"/>
        <w:rPr/>
      </w:pPr>
      <w:r w:rsidDel="00000000" w:rsidR="00000000" w:rsidRPr="00000000">
        <w:rPr>
          <w:rtl w:val="0"/>
        </w:rPr>
      </w:r>
    </w:p>
    <w:p w:rsidR="00000000" w:rsidDel="00000000" w:rsidP="00000000" w:rsidRDefault="00000000" w:rsidRPr="00000000" w14:paraId="00000438">
      <w:pPr>
        <w:contextualSpacing w:val="0"/>
        <w:rPr/>
      </w:pPr>
      <w:r w:rsidDel="00000000" w:rsidR="00000000" w:rsidRPr="00000000">
        <w:rPr>
          <w:rtl w:val="0"/>
        </w:rPr>
      </w:r>
    </w:p>
    <w:p w:rsidR="00000000" w:rsidDel="00000000" w:rsidP="00000000" w:rsidRDefault="00000000" w:rsidRPr="00000000" w14:paraId="00000439">
      <w:pPr>
        <w:contextualSpacing w:val="0"/>
        <w:rPr/>
      </w:pPr>
      <w:r w:rsidDel="00000000" w:rsidR="00000000" w:rsidRPr="00000000">
        <w:rPr>
          <w:rtl w:val="0"/>
        </w:rPr>
      </w:r>
    </w:p>
    <w:p w:rsidR="00000000" w:rsidDel="00000000" w:rsidP="00000000" w:rsidRDefault="00000000" w:rsidRPr="00000000" w14:paraId="0000043A">
      <w:pPr>
        <w:contextualSpacing w:val="0"/>
        <w:rPr/>
      </w:pPr>
      <w:r w:rsidDel="00000000" w:rsidR="00000000" w:rsidRPr="00000000">
        <w:rPr>
          <w:rtl w:val="0"/>
        </w:rPr>
      </w:r>
    </w:p>
    <w:p w:rsidR="00000000" w:rsidDel="00000000" w:rsidP="00000000" w:rsidRDefault="00000000" w:rsidRPr="00000000" w14:paraId="0000043B">
      <w:pPr>
        <w:contextualSpacing w:val="0"/>
        <w:rPr/>
      </w:pPr>
      <w:r w:rsidDel="00000000" w:rsidR="00000000" w:rsidRPr="00000000">
        <w:rPr>
          <w:rtl w:val="0"/>
        </w:rPr>
      </w:r>
    </w:p>
    <w:p w:rsidR="00000000" w:rsidDel="00000000" w:rsidP="00000000" w:rsidRDefault="00000000" w:rsidRPr="00000000" w14:paraId="0000043C">
      <w:pPr>
        <w:contextualSpacing w:val="0"/>
        <w:rPr/>
      </w:pPr>
      <w:r w:rsidDel="00000000" w:rsidR="00000000" w:rsidRPr="00000000">
        <w:rPr>
          <w:rtl w:val="0"/>
        </w:rPr>
      </w:r>
    </w:p>
    <w:p w:rsidR="00000000" w:rsidDel="00000000" w:rsidP="00000000" w:rsidRDefault="00000000" w:rsidRPr="00000000" w14:paraId="0000043D">
      <w:pPr>
        <w:contextualSpacing w:val="0"/>
        <w:rPr/>
      </w:pPr>
      <w:r w:rsidDel="00000000" w:rsidR="00000000" w:rsidRPr="00000000">
        <w:rPr>
          <w:rtl w:val="0"/>
        </w:rPr>
      </w:r>
    </w:p>
    <w:p w:rsidR="00000000" w:rsidDel="00000000" w:rsidP="00000000" w:rsidRDefault="00000000" w:rsidRPr="00000000" w14:paraId="0000043E">
      <w:pPr>
        <w:contextualSpacing w:val="0"/>
        <w:rPr/>
      </w:pPr>
      <w:r w:rsidDel="00000000" w:rsidR="00000000" w:rsidRPr="00000000">
        <w:rPr>
          <w:rtl w:val="0"/>
        </w:rPr>
      </w:r>
    </w:p>
    <w:p w:rsidR="00000000" w:rsidDel="00000000" w:rsidP="00000000" w:rsidRDefault="00000000" w:rsidRPr="00000000" w14:paraId="0000043F">
      <w:pPr>
        <w:contextualSpacing w:val="0"/>
        <w:rPr/>
      </w:pPr>
      <w:r w:rsidDel="00000000" w:rsidR="00000000" w:rsidRPr="00000000">
        <w:rPr>
          <w:rtl w:val="0"/>
        </w:rPr>
      </w:r>
    </w:p>
    <w:p w:rsidR="00000000" w:rsidDel="00000000" w:rsidP="00000000" w:rsidRDefault="00000000" w:rsidRPr="00000000" w14:paraId="00000440">
      <w:pPr>
        <w:contextualSpacing w:val="0"/>
        <w:rPr/>
      </w:pPr>
      <w:r w:rsidDel="00000000" w:rsidR="00000000" w:rsidRPr="00000000">
        <w:rPr>
          <w:rtl w:val="0"/>
        </w:rPr>
      </w:r>
    </w:p>
    <w:p w:rsidR="00000000" w:rsidDel="00000000" w:rsidP="00000000" w:rsidRDefault="00000000" w:rsidRPr="00000000" w14:paraId="00000441">
      <w:pPr>
        <w:contextualSpacing w:val="0"/>
        <w:rPr/>
      </w:pPr>
      <w:r w:rsidDel="00000000" w:rsidR="00000000" w:rsidRPr="00000000">
        <w:rPr>
          <w:rtl w:val="0"/>
        </w:rPr>
      </w:r>
    </w:p>
    <w:p w:rsidR="00000000" w:rsidDel="00000000" w:rsidP="00000000" w:rsidRDefault="00000000" w:rsidRPr="00000000" w14:paraId="00000442">
      <w:pPr>
        <w:contextualSpacing w:val="0"/>
        <w:rPr/>
      </w:pPr>
      <w:r w:rsidDel="00000000" w:rsidR="00000000" w:rsidRPr="00000000">
        <w:rPr>
          <w:rtl w:val="0"/>
        </w:rPr>
      </w:r>
    </w:p>
    <w:p w:rsidR="00000000" w:rsidDel="00000000" w:rsidP="00000000" w:rsidRDefault="00000000" w:rsidRPr="00000000" w14:paraId="00000443">
      <w:pPr>
        <w:contextualSpacing w:val="0"/>
        <w:jc w:val="center"/>
        <w:rPr>
          <w:b w:val="1"/>
          <w:sz w:val="24"/>
          <w:szCs w:val="24"/>
        </w:rPr>
      </w:pPr>
      <w:r w:rsidDel="00000000" w:rsidR="00000000" w:rsidRPr="00000000">
        <w:rPr>
          <w:rtl w:val="0"/>
        </w:rPr>
      </w:r>
    </w:p>
    <w:p w:rsidR="00000000" w:rsidDel="00000000" w:rsidP="00000000" w:rsidRDefault="00000000" w:rsidRPr="00000000" w14:paraId="00000444">
      <w:pPr>
        <w:contextualSpacing w:val="0"/>
        <w:jc w:val="center"/>
        <w:rPr>
          <w:b w:val="1"/>
          <w:sz w:val="24"/>
          <w:szCs w:val="24"/>
        </w:rPr>
      </w:pPr>
      <w:r w:rsidDel="00000000" w:rsidR="00000000" w:rsidRPr="00000000">
        <w:rPr>
          <w:rtl w:val="0"/>
        </w:rPr>
      </w:r>
    </w:p>
    <w:p w:rsidR="00000000" w:rsidDel="00000000" w:rsidP="00000000" w:rsidRDefault="00000000" w:rsidRPr="00000000" w14:paraId="00000445">
      <w:pPr>
        <w:contextualSpacing w:val="0"/>
        <w:jc w:val="center"/>
        <w:rPr>
          <w:b w:val="1"/>
          <w:sz w:val="24"/>
          <w:szCs w:val="24"/>
        </w:rPr>
      </w:pPr>
      <w:r w:rsidDel="00000000" w:rsidR="00000000" w:rsidRPr="00000000">
        <w:rPr>
          <w:rtl w:val="0"/>
        </w:rPr>
      </w:r>
    </w:p>
    <w:p w:rsidR="00000000" w:rsidDel="00000000" w:rsidP="00000000" w:rsidRDefault="00000000" w:rsidRPr="00000000" w14:paraId="00000446">
      <w:pPr>
        <w:contextualSpacing w:val="0"/>
        <w:jc w:val="center"/>
        <w:rPr>
          <w:b w:val="1"/>
          <w:sz w:val="24"/>
          <w:szCs w:val="24"/>
        </w:rPr>
      </w:pPr>
      <w:r w:rsidDel="00000000" w:rsidR="00000000" w:rsidRPr="00000000">
        <w:rPr>
          <w:rtl w:val="0"/>
        </w:rPr>
      </w:r>
    </w:p>
    <w:p w:rsidR="00000000" w:rsidDel="00000000" w:rsidP="00000000" w:rsidRDefault="00000000" w:rsidRPr="00000000" w14:paraId="00000447">
      <w:pPr>
        <w:contextualSpacing w:val="0"/>
        <w:jc w:val="center"/>
        <w:rPr>
          <w:b w:val="1"/>
          <w:sz w:val="24"/>
          <w:szCs w:val="24"/>
        </w:rPr>
      </w:pPr>
      <w:r w:rsidDel="00000000" w:rsidR="00000000" w:rsidRPr="00000000">
        <w:rPr>
          <w:rtl w:val="0"/>
        </w:rPr>
      </w:r>
    </w:p>
    <w:p w:rsidR="00000000" w:rsidDel="00000000" w:rsidP="00000000" w:rsidRDefault="00000000" w:rsidRPr="00000000" w14:paraId="00000448">
      <w:pPr>
        <w:contextualSpacing w:val="0"/>
        <w:jc w:val="center"/>
        <w:rPr>
          <w:b w:val="1"/>
          <w:sz w:val="24"/>
          <w:szCs w:val="24"/>
        </w:rPr>
      </w:pPr>
      <w:r w:rsidDel="00000000" w:rsidR="00000000" w:rsidRPr="00000000">
        <w:rPr>
          <w:rtl w:val="0"/>
        </w:rPr>
      </w:r>
    </w:p>
    <w:p w:rsidR="00000000" w:rsidDel="00000000" w:rsidP="00000000" w:rsidRDefault="00000000" w:rsidRPr="00000000" w14:paraId="00000449">
      <w:pPr>
        <w:contextualSpacing w:val="0"/>
        <w:jc w:val="center"/>
        <w:rPr>
          <w:b w:val="1"/>
          <w:sz w:val="24"/>
          <w:szCs w:val="24"/>
        </w:rPr>
      </w:pPr>
      <w:r w:rsidDel="00000000" w:rsidR="00000000" w:rsidRPr="00000000">
        <w:rPr>
          <w:rtl w:val="0"/>
        </w:rPr>
      </w:r>
    </w:p>
    <w:p w:rsidR="00000000" w:rsidDel="00000000" w:rsidP="00000000" w:rsidRDefault="00000000" w:rsidRPr="00000000" w14:paraId="0000044A">
      <w:pPr>
        <w:contextualSpacing w:val="0"/>
        <w:jc w:val="center"/>
        <w:rPr>
          <w:b w:val="1"/>
          <w:sz w:val="24"/>
          <w:szCs w:val="24"/>
        </w:rPr>
      </w:pPr>
      <w:r w:rsidDel="00000000" w:rsidR="00000000" w:rsidRPr="00000000">
        <w:rPr>
          <w:rtl w:val="0"/>
        </w:rPr>
      </w:r>
    </w:p>
    <w:p w:rsidR="00000000" w:rsidDel="00000000" w:rsidP="00000000" w:rsidRDefault="00000000" w:rsidRPr="00000000" w14:paraId="0000044B">
      <w:pPr>
        <w:contextualSpacing w:val="0"/>
        <w:jc w:val="center"/>
        <w:rPr>
          <w:b w:val="1"/>
          <w:sz w:val="24"/>
          <w:szCs w:val="24"/>
        </w:rPr>
      </w:pPr>
      <w:r w:rsidDel="00000000" w:rsidR="00000000" w:rsidRPr="00000000">
        <w:rPr>
          <w:rtl w:val="0"/>
        </w:rPr>
      </w:r>
    </w:p>
    <w:p w:rsidR="00000000" w:rsidDel="00000000" w:rsidP="00000000" w:rsidRDefault="00000000" w:rsidRPr="00000000" w14:paraId="0000044C">
      <w:pPr>
        <w:contextualSpacing w:val="0"/>
        <w:jc w:val="left"/>
        <w:rPr>
          <w:b w:val="1"/>
          <w:sz w:val="24"/>
          <w:szCs w:val="24"/>
        </w:rPr>
      </w:pPr>
      <w:r w:rsidDel="00000000" w:rsidR="00000000" w:rsidRPr="00000000">
        <w:rPr>
          <w:rtl w:val="0"/>
        </w:rPr>
      </w:r>
    </w:p>
    <w:p w:rsidR="00000000" w:rsidDel="00000000" w:rsidP="00000000" w:rsidRDefault="00000000" w:rsidRPr="00000000" w14:paraId="0000044D">
      <w:pPr>
        <w:contextualSpacing w:val="0"/>
        <w:jc w:val="center"/>
        <w:rPr>
          <w:b w:val="1"/>
          <w:sz w:val="24"/>
          <w:szCs w:val="24"/>
        </w:rPr>
      </w:pPr>
      <w:r w:rsidDel="00000000" w:rsidR="00000000" w:rsidRPr="00000000">
        <w:rPr>
          <w:b w:val="1"/>
          <w:sz w:val="24"/>
          <w:szCs w:val="24"/>
          <w:rtl w:val="0"/>
        </w:rPr>
        <w:t xml:space="preserve">Class #20 (Nov. 30)</w:t>
      </w:r>
    </w:p>
    <w:p w:rsidR="00000000" w:rsidDel="00000000" w:rsidP="00000000" w:rsidRDefault="00000000" w:rsidRPr="00000000" w14:paraId="0000044E">
      <w:pPr>
        <w:contextualSpacing w:val="0"/>
        <w:jc w:val="left"/>
        <w:rPr/>
      </w:pPr>
      <w:r w:rsidDel="00000000" w:rsidR="00000000" w:rsidRPr="00000000">
        <w:rPr>
          <w:rtl w:val="0"/>
        </w:rPr>
      </w:r>
    </w:p>
    <w:p w:rsidR="00000000" w:rsidDel="00000000" w:rsidP="00000000" w:rsidRDefault="00000000" w:rsidRPr="00000000" w14:paraId="0000044F">
      <w:pPr>
        <w:contextualSpacing w:val="0"/>
        <w:jc w:val="left"/>
        <w:rPr/>
      </w:pPr>
      <w:r w:rsidDel="00000000" w:rsidR="00000000" w:rsidRPr="00000000">
        <w:rPr>
          <w:b w:val="1"/>
          <w:rtl w:val="0"/>
        </w:rPr>
        <w:t xml:space="preserve">Animal Rights - Peter Singer</w:t>
      </w:r>
      <w:r w:rsidDel="00000000" w:rsidR="00000000" w:rsidRPr="00000000">
        <w:rPr>
          <w:rtl w:val="0"/>
        </w:rPr>
      </w:r>
    </w:p>
    <w:p w:rsidR="00000000" w:rsidDel="00000000" w:rsidP="00000000" w:rsidRDefault="00000000" w:rsidRPr="00000000" w14:paraId="00000450">
      <w:pPr>
        <w:numPr>
          <w:ilvl w:val="0"/>
          <w:numId w:val="88"/>
        </w:numPr>
        <w:ind w:left="720" w:hanging="360"/>
        <w:contextualSpacing w:val="1"/>
        <w:jc w:val="left"/>
        <w:rPr>
          <w:u w:val="none"/>
        </w:rPr>
      </w:pPr>
      <w:r w:rsidDel="00000000" w:rsidR="00000000" w:rsidRPr="00000000">
        <w:rPr>
          <w:rtl w:val="0"/>
        </w:rPr>
        <w:t xml:space="preserve">Peter Singer, on the topic of animal rights, makes the case for the view that animals’ interests are the basis for their having rights and rights that are equal to humans.</w:t>
      </w:r>
    </w:p>
    <w:p w:rsidR="00000000" w:rsidDel="00000000" w:rsidP="00000000" w:rsidRDefault="00000000" w:rsidRPr="00000000" w14:paraId="00000451">
      <w:pPr>
        <w:numPr>
          <w:ilvl w:val="0"/>
          <w:numId w:val="67"/>
        </w:numPr>
        <w:ind w:left="1440" w:hanging="360"/>
        <w:contextualSpacing w:val="1"/>
        <w:jc w:val="left"/>
        <w:rPr>
          <w:u w:val="none"/>
        </w:rPr>
      </w:pPr>
      <w:r w:rsidDel="00000000" w:rsidR="00000000" w:rsidRPr="00000000">
        <w:rPr>
          <w:rtl w:val="0"/>
        </w:rPr>
        <w:t xml:space="preserve">Animals may have different interests than we do, but that does not mean that their interests are to be taken lightly.</w:t>
      </w:r>
    </w:p>
    <w:p w:rsidR="00000000" w:rsidDel="00000000" w:rsidP="00000000" w:rsidRDefault="00000000" w:rsidRPr="00000000" w14:paraId="00000452">
      <w:pPr>
        <w:numPr>
          <w:ilvl w:val="0"/>
          <w:numId w:val="88"/>
        </w:numPr>
        <w:ind w:left="720" w:hanging="360"/>
        <w:contextualSpacing w:val="1"/>
        <w:jc w:val="both"/>
        <w:rPr/>
      </w:pPr>
      <w:r w:rsidDel="00000000" w:rsidR="00000000" w:rsidRPr="00000000">
        <w:rPr>
          <w:rtl w:val="0"/>
        </w:rPr>
        <w:t xml:space="preserve">According to Singer, not to respect the interests of animals is speciesism, which is an objectionable attitude similar to racism or sexism – objectionable because it treats animals badly simply because they are a member of a different species and gives preference to members of our own species simply because we are human beings. </w:t>
      </w:r>
    </w:p>
    <w:p w:rsidR="00000000" w:rsidDel="00000000" w:rsidP="00000000" w:rsidRDefault="00000000" w:rsidRPr="00000000" w14:paraId="00000453">
      <w:pPr>
        <w:numPr>
          <w:ilvl w:val="0"/>
          <w:numId w:val="88"/>
        </w:numPr>
        <w:ind w:left="720" w:hanging="360"/>
        <w:contextualSpacing w:val="1"/>
        <w:jc w:val="both"/>
        <w:rPr/>
      </w:pPr>
      <w:r w:rsidDel="00000000" w:rsidR="00000000" w:rsidRPr="00000000">
        <w:rPr>
          <w:i w:val="1"/>
          <w:rtl w:val="0"/>
        </w:rPr>
        <w:t xml:space="preserve">George Orwell, in Animal Farm, wrote: ‘All animals are equal</w:t>
      </w:r>
      <w:r w:rsidDel="00000000" w:rsidR="00000000" w:rsidRPr="00000000">
        <w:rPr>
          <w:rtl w:val="0"/>
        </w:rPr>
        <w:t xml:space="preserve">, but some animals are more equal than others.’</w:t>
      </w:r>
    </w:p>
    <w:p w:rsidR="00000000" w:rsidDel="00000000" w:rsidP="00000000" w:rsidRDefault="00000000" w:rsidRPr="00000000" w14:paraId="00000454">
      <w:pPr>
        <w:numPr>
          <w:ilvl w:val="0"/>
          <w:numId w:val="185"/>
        </w:numPr>
        <w:ind w:left="1440" w:hanging="360"/>
        <w:contextualSpacing w:val="1"/>
        <w:jc w:val="both"/>
        <w:rPr>
          <w:u w:val="none"/>
        </w:rPr>
      </w:pPr>
      <w:r w:rsidDel="00000000" w:rsidR="00000000" w:rsidRPr="00000000">
        <w:rPr>
          <w:rtl w:val="0"/>
        </w:rPr>
        <w:t xml:space="preserve">Tongue and cheek as Orwell’s statement is, it implies that equality does not exist among animals.</w:t>
      </w:r>
    </w:p>
    <w:p w:rsidR="00000000" w:rsidDel="00000000" w:rsidP="00000000" w:rsidRDefault="00000000" w:rsidRPr="00000000" w14:paraId="00000455">
      <w:pPr>
        <w:numPr>
          <w:ilvl w:val="1"/>
          <w:numId w:val="185"/>
        </w:numPr>
        <w:ind w:left="2160" w:hanging="360"/>
        <w:contextualSpacing w:val="1"/>
        <w:jc w:val="both"/>
        <w:rPr>
          <w:u w:val="none"/>
        </w:rPr>
      </w:pPr>
      <w:r w:rsidDel="00000000" w:rsidR="00000000" w:rsidRPr="00000000">
        <w:rPr>
          <w:rtl w:val="0"/>
        </w:rPr>
        <w:t xml:space="preserve">In his essay, “All Animals are Equal,” as its title suggests, Peter Singer seeks to dispel such a notion, and argue that all animals are equal.</w:t>
      </w:r>
    </w:p>
    <w:p w:rsidR="00000000" w:rsidDel="00000000" w:rsidP="00000000" w:rsidRDefault="00000000" w:rsidRPr="00000000" w14:paraId="00000456">
      <w:pPr>
        <w:numPr>
          <w:ilvl w:val="0"/>
          <w:numId w:val="88"/>
        </w:numPr>
        <w:ind w:left="720" w:hanging="360"/>
        <w:contextualSpacing w:val="1"/>
        <w:jc w:val="both"/>
        <w:rPr/>
      </w:pPr>
      <w:r w:rsidDel="00000000" w:rsidR="00000000" w:rsidRPr="00000000">
        <w:rPr>
          <w:rtl w:val="0"/>
        </w:rPr>
        <w:t xml:space="preserve">In this work, Singer acknowledges that when Mary Wollstonecraft, a forerunner of feminism, published her </w:t>
      </w:r>
      <w:r w:rsidDel="00000000" w:rsidR="00000000" w:rsidRPr="00000000">
        <w:rPr>
          <w:i w:val="1"/>
          <w:rtl w:val="0"/>
        </w:rPr>
        <w:t xml:space="preserve">Vindication of the Rights of Women</w:t>
      </w:r>
      <w:r w:rsidDel="00000000" w:rsidR="00000000" w:rsidRPr="00000000">
        <w:rPr>
          <w:rtl w:val="0"/>
        </w:rPr>
        <w:t xml:space="preserve"> in 1792, her views were widely regarded as absurd.</w:t>
      </w:r>
    </w:p>
    <w:p w:rsidR="00000000" w:rsidDel="00000000" w:rsidP="00000000" w:rsidRDefault="00000000" w:rsidRPr="00000000" w14:paraId="00000457">
      <w:pPr>
        <w:numPr>
          <w:ilvl w:val="0"/>
          <w:numId w:val="131"/>
        </w:numPr>
        <w:ind w:left="1440" w:hanging="360"/>
        <w:contextualSpacing w:val="1"/>
        <w:jc w:val="both"/>
        <w:rPr>
          <w:u w:val="none"/>
        </w:rPr>
      </w:pPr>
      <w:r w:rsidDel="00000000" w:rsidR="00000000" w:rsidRPr="00000000">
        <w:rPr>
          <w:rtl w:val="0"/>
        </w:rPr>
        <w:t xml:space="preserve">In fact, Wollstonecraft’s </w:t>
      </w:r>
      <w:r w:rsidDel="00000000" w:rsidR="00000000" w:rsidRPr="00000000">
        <w:rPr>
          <w:i w:val="1"/>
          <w:rtl w:val="0"/>
        </w:rPr>
        <w:t xml:space="preserve">Vindication of the Rights of Woman</w:t>
      </w:r>
      <w:r w:rsidDel="00000000" w:rsidR="00000000" w:rsidRPr="00000000">
        <w:rPr>
          <w:rtl w:val="0"/>
        </w:rPr>
        <w:t xml:space="preserve"> was parodied in 1792 by an anonymous author of the time (Thomas Taylor), as the </w:t>
      </w:r>
      <w:r w:rsidDel="00000000" w:rsidR="00000000" w:rsidRPr="00000000">
        <w:rPr>
          <w:i w:val="1"/>
          <w:rtl w:val="0"/>
        </w:rPr>
        <w:t xml:space="preserve">Vindication of the Rights of Brutes.</w:t>
      </w:r>
      <w:r w:rsidDel="00000000" w:rsidR="00000000" w:rsidRPr="00000000">
        <w:rPr>
          <w:rtl w:val="0"/>
        </w:rPr>
      </w:r>
    </w:p>
    <w:p w:rsidR="00000000" w:rsidDel="00000000" w:rsidP="00000000" w:rsidRDefault="00000000" w:rsidRPr="00000000" w14:paraId="00000458">
      <w:pPr>
        <w:numPr>
          <w:ilvl w:val="1"/>
          <w:numId w:val="131"/>
        </w:numPr>
        <w:ind w:left="2160" w:hanging="360"/>
        <w:contextualSpacing w:val="1"/>
        <w:jc w:val="both"/>
        <w:rPr>
          <w:u w:val="none"/>
        </w:rPr>
      </w:pPr>
      <w:r w:rsidDel="00000000" w:rsidR="00000000" w:rsidRPr="00000000">
        <w:rPr>
          <w:rtl w:val="0"/>
        </w:rPr>
        <w:t xml:space="preserve">The argument put forth in a </w:t>
      </w:r>
      <w:r w:rsidDel="00000000" w:rsidR="00000000" w:rsidRPr="00000000">
        <w:rPr>
          <w:i w:val="1"/>
          <w:rtl w:val="0"/>
        </w:rPr>
        <w:t xml:space="preserve">Vindication of the Rights of Brutes</w:t>
      </w:r>
      <w:r w:rsidDel="00000000" w:rsidR="00000000" w:rsidRPr="00000000">
        <w:rPr>
          <w:rtl w:val="0"/>
        </w:rPr>
        <w:t xml:space="preserve"> was that if the idea of equality was a sound one when applied to women, why should it not be extended to other brutes like dogs, cats, and horses?</w:t>
      </w:r>
    </w:p>
    <w:p w:rsidR="00000000" w:rsidDel="00000000" w:rsidP="00000000" w:rsidRDefault="00000000" w:rsidRPr="00000000" w14:paraId="00000459">
      <w:pPr>
        <w:numPr>
          <w:ilvl w:val="2"/>
          <w:numId w:val="131"/>
        </w:numPr>
        <w:ind w:left="2880" w:hanging="360"/>
        <w:contextualSpacing w:val="1"/>
        <w:jc w:val="both"/>
        <w:rPr>
          <w:u w:val="none"/>
        </w:rPr>
      </w:pPr>
      <w:r w:rsidDel="00000000" w:rsidR="00000000" w:rsidRPr="00000000">
        <w:rPr>
          <w:rtl w:val="0"/>
        </w:rPr>
        <w:t xml:space="preserve">The sexism aside in such an argument, at the same time we can note that historically, the idea of animal rights arose as a joke or a lark to make fun of women’s rights.</w:t>
      </w:r>
    </w:p>
    <w:p w:rsidR="00000000" w:rsidDel="00000000" w:rsidP="00000000" w:rsidRDefault="00000000" w:rsidRPr="00000000" w14:paraId="0000045A">
      <w:pPr>
        <w:numPr>
          <w:ilvl w:val="0"/>
          <w:numId w:val="88"/>
        </w:numPr>
        <w:ind w:left="720" w:hanging="360"/>
        <w:contextualSpacing w:val="1"/>
        <w:jc w:val="both"/>
        <w:rPr/>
      </w:pPr>
      <w:r w:rsidDel="00000000" w:rsidR="00000000" w:rsidRPr="00000000">
        <w:rPr>
          <w:rtl w:val="0"/>
        </w:rPr>
        <w:t xml:space="preserve">Singer observes that when one studies liberation movements throughout history, one discovers that they reveal the latent prejudices of the society of the day, prejudices that are reflective of the status quo and taken to be normal.</w:t>
      </w:r>
    </w:p>
    <w:p w:rsidR="00000000" w:rsidDel="00000000" w:rsidP="00000000" w:rsidRDefault="00000000" w:rsidRPr="00000000" w14:paraId="0000045B">
      <w:pPr>
        <w:numPr>
          <w:ilvl w:val="0"/>
          <w:numId w:val="88"/>
        </w:numPr>
        <w:ind w:left="720" w:hanging="360"/>
        <w:contextualSpacing w:val="1"/>
        <w:jc w:val="both"/>
        <w:rPr/>
      </w:pPr>
      <w:r w:rsidDel="00000000" w:rsidR="00000000" w:rsidRPr="00000000">
        <w:rPr>
          <w:rtl w:val="0"/>
        </w:rPr>
        <w:t xml:space="preserve">On the topic of women’s rights, one could certainly argue that there is more work to be done, but at the same time, one can recognize that women’s rights are accepted nowadays. For instance, there is no dispute in our Canadian culture about such rights; they are constitutionally protected. </w:t>
      </w:r>
    </w:p>
    <w:p w:rsidR="00000000" w:rsidDel="00000000" w:rsidP="00000000" w:rsidRDefault="00000000" w:rsidRPr="00000000" w14:paraId="0000045C">
      <w:pPr>
        <w:numPr>
          <w:ilvl w:val="0"/>
          <w:numId w:val="101"/>
        </w:numPr>
        <w:ind w:left="1440" w:hanging="360"/>
        <w:contextualSpacing w:val="1"/>
        <w:jc w:val="both"/>
        <w:rPr>
          <w:u w:val="none"/>
        </w:rPr>
      </w:pPr>
      <w:r w:rsidDel="00000000" w:rsidR="00000000" w:rsidRPr="00000000">
        <w:rPr>
          <w:rtl w:val="0"/>
        </w:rPr>
        <w:t xml:space="preserve">Yet, while women like men may enjoy rights, Singer argues that the basic principle of equality does not require equal or identical treatment. </w:t>
      </w:r>
    </w:p>
    <w:p w:rsidR="00000000" w:rsidDel="00000000" w:rsidP="00000000" w:rsidRDefault="00000000" w:rsidRPr="00000000" w14:paraId="0000045D">
      <w:pPr>
        <w:numPr>
          <w:ilvl w:val="1"/>
          <w:numId w:val="101"/>
        </w:numPr>
        <w:ind w:left="2160" w:hanging="360"/>
        <w:contextualSpacing w:val="1"/>
        <w:jc w:val="both"/>
        <w:rPr>
          <w:u w:val="none"/>
        </w:rPr>
      </w:pPr>
      <w:r w:rsidDel="00000000" w:rsidR="00000000" w:rsidRPr="00000000">
        <w:rPr>
          <w:rtl w:val="0"/>
        </w:rPr>
        <w:t xml:space="preserve">Rather, it requires equal consideration.</w:t>
      </w:r>
    </w:p>
    <w:p w:rsidR="00000000" w:rsidDel="00000000" w:rsidP="00000000" w:rsidRDefault="00000000" w:rsidRPr="00000000" w14:paraId="0000045E">
      <w:pPr>
        <w:numPr>
          <w:ilvl w:val="0"/>
          <w:numId w:val="88"/>
        </w:numPr>
        <w:ind w:left="720" w:hanging="360"/>
        <w:contextualSpacing w:val="1"/>
        <w:jc w:val="both"/>
        <w:rPr/>
      </w:pPr>
      <w:r w:rsidDel="00000000" w:rsidR="00000000" w:rsidRPr="00000000">
        <w:rPr>
          <w:rtl w:val="0"/>
        </w:rPr>
        <w:t xml:space="preserve">Equal consideration, as argued by Singer, may lead to different treatment and different rights for different beings. </w:t>
      </w:r>
    </w:p>
    <w:p w:rsidR="00000000" w:rsidDel="00000000" w:rsidP="00000000" w:rsidRDefault="00000000" w:rsidRPr="00000000" w14:paraId="0000045F">
      <w:pPr>
        <w:numPr>
          <w:ilvl w:val="0"/>
          <w:numId w:val="62"/>
        </w:numPr>
        <w:ind w:left="1440" w:hanging="360"/>
        <w:contextualSpacing w:val="1"/>
        <w:jc w:val="both"/>
        <w:rPr>
          <w:u w:val="none"/>
        </w:rPr>
      </w:pPr>
      <w:r w:rsidDel="00000000" w:rsidR="00000000" w:rsidRPr="00000000">
        <w:rPr>
          <w:rtl w:val="0"/>
        </w:rPr>
        <w:t xml:space="preserve">For example, women have right to abortion, but men do not have this right, and it would be absurd or pointless to argue that they should.</w:t>
      </w:r>
    </w:p>
    <w:p w:rsidR="00000000" w:rsidDel="00000000" w:rsidP="00000000" w:rsidRDefault="00000000" w:rsidRPr="00000000" w14:paraId="00000460">
      <w:pPr>
        <w:numPr>
          <w:ilvl w:val="1"/>
          <w:numId w:val="62"/>
        </w:numPr>
        <w:ind w:left="2160" w:hanging="360"/>
        <w:contextualSpacing w:val="1"/>
        <w:jc w:val="both"/>
        <w:rPr>
          <w:u w:val="none"/>
        </w:rPr>
      </w:pPr>
      <w:r w:rsidDel="00000000" w:rsidR="00000000" w:rsidRPr="00000000">
        <w:rPr>
          <w:rtl w:val="0"/>
        </w:rPr>
        <w:t xml:space="preserve">Along these lines, Singer notes that it would be meaningless to argue that animals should have a right to vote, or even should not be given rights because they cannot talk.</w:t>
      </w:r>
    </w:p>
    <w:p w:rsidR="00000000" w:rsidDel="00000000" w:rsidP="00000000" w:rsidRDefault="00000000" w:rsidRPr="00000000" w14:paraId="00000461">
      <w:pPr>
        <w:numPr>
          <w:ilvl w:val="0"/>
          <w:numId w:val="88"/>
        </w:numPr>
        <w:ind w:left="720" w:hanging="360"/>
        <w:contextualSpacing w:val="1"/>
        <w:jc w:val="both"/>
        <w:rPr/>
      </w:pPr>
      <w:r w:rsidDel="00000000" w:rsidR="00000000" w:rsidRPr="00000000">
        <w:rPr>
          <w:rtl w:val="0"/>
        </w:rPr>
        <w:t xml:space="preserve">On the topic of equality, he elaborates:</w:t>
      </w:r>
    </w:p>
    <w:p w:rsidR="00000000" w:rsidDel="00000000" w:rsidP="00000000" w:rsidRDefault="00000000" w:rsidRPr="00000000" w14:paraId="00000462">
      <w:pPr>
        <w:numPr>
          <w:ilvl w:val="0"/>
          <w:numId w:val="159"/>
        </w:numPr>
        <w:ind w:left="1440" w:hanging="360"/>
        <w:contextualSpacing w:val="1"/>
        <w:jc w:val="both"/>
        <w:rPr>
          <w:u w:val="none"/>
        </w:rPr>
      </w:pPr>
      <w:r w:rsidDel="00000000" w:rsidR="00000000" w:rsidRPr="00000000">
        <w:rPr>
          <w:rtl w:val="0"/>
        </w:rPr>
        <w:t xml:space="preserve">Like it or not, we must face the fact that humans come in different shapes and sizes; they come with differing moral capacities, differing intellectual abilities, differing amounts of benevolent feeling and sensitivity to the needs of others, differing abilities to communicate effectively, and differing capacities to experience pleasure and pain. In short, if the demand for equality were based on the actual equality of all human beings, we would have to stop demanding equality. It would be an unjustifiable demand.</w:t>
      </w:r>
    </w:p>
    <w:p w:rsidR="00000000" w:rsidDel="00000000" w:rsidP="00000000" w:rsidRDefault="00000000" w:rsidRPr="00000000" w14:paraId="00000463">
      <w:pPr>
        <w:numPr>
          <w:ilvl w:val="0"/>
          <w:numId w:val="88"/>
        </w:numPr>
        <w:ind w:left="720" w:hanging="360"/>
        <w:contextualSpacing w:val="1"/>
        <w:jc w:val="both"/>
        <w:rPr/>
      </w:pPr>
      <w:r w:rsidDel="00000000" w:rsidR="00000000" w:rsidRPr="00000000">
        <w:rPr>
          <w:rtl w:val="0"/>
        </w:rPr>
        <w:t xml:space="preserve">Equality for Singer is a moral idea. It is not an assertion of fact. </w:t>
      </w:r>
    </w:p>
    <w:p w:rsidR="00000000" w:rsidDel="00000000" w:rsidP="00000000" w:rsidRDefault="00000000" w:rsidRPr="00000000" w14:paraId="00000464">
      <w:pPr>
        <w:numPr>
          <w:ilvl w:val="0"/>
          <w:numId w:val="93"/>
        </w:numPr>
        <w:ind w:left="1440" w:hanging="360"/>
        <w:contextualSpacing w:val="1"/>
        <w:jc w:val="both"/>
        <w:rPr>
          <w:u w:val="none"/>
        </w:rPr>
      </w:pPr>
      <w:r w:rsidDel="00000000" w:rsidR="00000000" w:rsidRPr="00000000">
        <w:rPr>
          <w:rtl w:val="0"/>
        </w:rPr>
        <w:t xml:space="preserve">Specifically, it is a prescription of how we should treat other human beings.</w:t>
      </w:r>
    </w:p>
    <w:p w:rsidR="00000000" w:rsidDel="00000000" w:rsidP="00000000" w:rsidRDefault="00000000" w:rsidRPr="00000000" w14:paraId="00000465">
      <w:pPr>
        <w:numPr>
          <w:ilvl w:val="1"/>
          <w:numId w:val="93"/>
        </w:numPr>
        <w:ind w:left="2160" w:hanging="360"/>
        <w:contextualSpacing w:val="1"/>
        <w:jc w:val="both"/>
        <w:rPr>
          <w:u w:val="none"/>
        </w:rPr>
      </w:pPr>
      <w:r w:rsidDel="00000000" w:rsidR="00000000" w:rsidRPr="00000000">
        <w:rPr>
          <w:rtl w:val="0"/>
        </w:rPr>
        <w:t xml:space="preserve">For example, most, if not all of us, cherish the idea that we should not discriminate based upon gender or race.</w:t>
      </w:r>
    </w:p>
    <w:p w:rsidR="00000000" w:rsidDel="00000000" w:rsidP="00000000" w:rsidRDefault="00000000" w:rsidRPr="00000000" w14:paraId="00000466">
      <w:pPr>
        <w:numPr>
          <w:ilvl w:val="2"/>
          <w:numId w:val="93"/>
        </w:numPr>
        <w:ind w:left="2880" w:hanging="360"/>
        <w:contextualSpacing w:val="1"/>
        <w:jc w:val="both"/>
        <w:rPr>
          <w:u w:val="none"/>
        </w:rPr>
      </w:pPr>
      <w:r w:rsidDel="00000000" w:rsidR="00000000" w:rsidRPr="00000000">
        <w:rPr>
          <w:rtl w:val="0"/>
        </w:rPr>
        <w:t xml:space="preserve">An existence free from sexism and racism is one we ought to strive for.</w:t>
      </w:r>
    </w:p>
    <w:p w:rsidR="00000000" w:rsidDel="00000000" w:rsidP="00000000" w:rsidRDefault="00000000" w:rsidRPr="00000000" w14:paraId="00000467">
      <w:pPr>
        <w:numPr>
          <w:ilvl w:val="3"/>
          <w:numId w:val="93"/>
        </w:numPr>
        <w:ind w:left="3600" w:hanging="360"/>
        <w:contextualSpacing w:val="1"/>
        <w:jc w:val="both"/>
        <w:rPr>
          <w:u w:val="none"/>
        </w:rPr>
      </w:pPr>
      <w:r w:rsidDel="00000000" w:rsidR="00000000" w:rsidRPr="00000000">
        <w:rPr>
          <w:rtl w:val="0"/>
        </w:rPr>
        <w:t xml:space="preserve">But how do we ground this idea of equality that we should strive for?</w:t>
      </w:r>
    </w:p>
    <w:p w:rsidR="00000000" w:rsidDel="00000000" w:rsidP="00000000" w:rsidRDefault="00000000" w:rsidRPr="00000000" w14:paraId="00000468">
      <w:pPr>
        <w:numPr>
          <w:ilvl w:val="3"/>
          <w:numId w:val="93"/>
        </w:numPr>
        <w:ind w:left="3600" w:hanging="360"/>
        <w:contextualSpacing w:val="1"/>
        <w:jc w:val="both"/>
        <w:rPr>
          <w:u w:val="none"/>
        </w:rPr>
      </w:pPr>
      <w:r w:rsidDel="00000000" w:rsidR="00000000" w:rsidRPr="00000000">
        <w:rPr>
          <w:rtl w:val="0"/>
        </w:rPr>
        <w:t xml:space="preserve">And what makes us so special and different from other animals? </w:t>
      </w:r>
    </w:p>
    <w:p w:rsidR="00000000" w:rsidDel="00000000" w:rsidP="00000000" w:rsidRDefault="00000000" w:rsidRPr="00000000" w14:paraId="00000469">
      <w:pPr>
        <w:numPr>
          <w:ilvl w:val="0"/>
          <w:numId w:val="88"/>
        </w:numPr>
        <w:ind w:left="720" w:hanging="360"/>
        <w:contextualSpacing w:val="1"/>
        <w:jc w:val="both"/>
        <w:rPr/>
      </w:pPr>
      <w:r w:rsidDel="00000000" w:rsidR="00000000" w:rsidRPr="00000000">
        <w:rPr>
          <w:rtl w:val="0"/>
        </w:rPr>
        <w:t xml:space="preserve">According to Singer, the only characteristic that every single human being has in common, that no other animal has is membership in the human species.</w:t>
      </w:r>
    </w:p>
    <w:p w:rsidR="00000000" w:rsidDel="00000000" w:rsidP="00000000" w:rsidRDefault="00000000" w:rsidRPr="00000000" w14:paraId="0000046A">
      <w:pPr>
        <w:numPr>
          <w:ilvl w:val="0"/>
          <w:numId w:val="111"/>
        </w:numPr>
        <w:ind w:left="1440" w:hanging="360"/>
        <w:contextualSpacing w:val="1"/>
        <w:jc w:val="both"/>
        <w:rPr>
          <w:u w:val="none"/>
        </w:rPr>
      </w:pPr>
      <w:r w:rsidDel="00000000" w:rsidR="00000000" w:rsidRPr="00000000">
        <w:rPr>
          <w:rtl w:val="0"/>
        </w:rPr>
        <w:t xml:space="preserve">Singer observes that if you want to say that </w:t>
      </w:r>
      <w:r w:rsidDel="00000000" w:rsidR="00000000" w:rsidRPr="00000000">
        <w:rPr>
          <w:i w:val="1"/>
          <w:rtl w:val="0"/>
        </w:rPr>
        <w:t xml:space="preserve">every</w:t>
      </w:r>
      <w:r w:rsidDel="00000000" w:rsidR="00000000" w:rsidRPr="00000000">
        <w:rPr>
          <w:rtl w:val="0"/>
        </w:rPr>
        <w:t xml:space="preserve"> human is morally important, </w:t>
      </w:r>
      <w:r w:rsidDel="00000000" w:rsidR="00000000" w:rsidRPr="00000000">
        <w:rPr>
          <w:i w:val="1"/>
          <w:rtl w:val="0"/>
        </w:rPr>
        <w:t xml:space="preserve">and</w:t>
      </w:r>
      <w:r w:rsidDel="00000000" w:rsidR="00000000" w:rsidRPr="00000000">
        <w:rPr>
          <w:rtl w:val="0"/>
        </w:rPr>
        <w:t xml:space="preserve"> that humans are the </w:t>
      </w:r>
      <w:r w:rsidDel="00000000" w:rsidR="00000000" w:rsidRPr="00000000">
        <w:rPr>
          <w:i w:val="1"/>
          <w:rtl w:val="0"/>
        </w:rPr>
        <w:t xml:space="preserve">only</w:t>
      </w:r>
      <w:r w:rsidDel="00000000" w:rsidR="00000000" w:rsidRPr="00000000">
        <w:rPr>
          <w:rtl w:val="0"/>
        </w:rPr>
        <w:t xml:space="preserve"> creatures that are morally important, your criteria for moral importance must be based simply on species membership.</w:t>
      </w:r>
    </w:p>
    <w:p w:rsidR="00000000" w:rsidDel="00000000" w:rsidP="00000000" w:rsidRDefault="00000000" w:rsidRPr="00000000" w14:paraId="0000046B">
      <w:pPr>
        <w:numPr>
          <w:ilvl w:val="1"/>
          <w:numId w:val="111"/>
        </w:numPr>
        <w:ind w:left="2160" w:hanging="360"/>
        <w:contextualSpacing w:val="1"/>
        <w:jc w:val="both"/>
        <w:rPr>
          <w:u w:val="none"/>
        </w:rPr>
      </w:pPr>
      <w:r w:rsidDel="00000000" w:rsidR="00000000" w:rsidRPr="00000000">
        <w:rPr>
          <w:rtl w:val="0"/>
        </w:rPr>
        <w:t xml:space="preserve">All the same, he argues that </w:t>
      </w:r>
      <w:r w:rsidDel="00000000" w:rsidR="00000000" w:rsidRPr="00000000">
        <w:rPr>
          <w:i w:val="1"/>
          <w:rtl w:val="0"/>
        </w:rPr>
        <w:t xml:space="preserve">using simple membership in the species </w:t>
      </w:r>
      <w:r w:rsidDel="00000000" w:rsidR="00000000" w:rsidRPr="00000000">
        <w:rPr>
          <w:rtl w:val="0"/>
        </w:rPr>
        <w:t xml:space="preserve">Homo sapiens</w:t>
      </w:r>
      <w:r w:rsidDel="00000000" w:rsidR="00000000" w:rsidRPr="00000000">
        <w:rPr>
          <w:i w:val="1"/>
          <w:rtl w:val="0"/>
        </w:rPr>
        <w:t xml:space="preserve"> as a criterion of moral importance is completely arbitrary.</w:t>
      </w:r>
    </w:p>
    <w:p w:rsidR="00000000" w:rsidDel="00000000" w:rsidP="00000000" w:rsidRDefault="00000000" w:rsidRPr="00000000" w14:paraId="0000046C">
      <w:pPr>
        <w:numPr>
          <w:ilvl w:val="0"/>
          <w:numId w:val="88"/>
        </w:numPr>
        <w:ind w:left="720" w:hanging="360"/>
        <w:contextualSpacing w:val="1"/>
        <w:jc w:val="both"/>
        <w:rPr/>
      </w:pPr>
      <w:r w:rsidDel="00000000" w:rsidR="00000000" w:rsidRPr="00000000">
        <w:rPr>
          <w:rtl w:val="0"/>
        </w:rPr>
        <w:t xml:space="preserve">He maintains that if there is, in fact, no relevant difference between </w:t>
      </w:r>
      <w:r w:rsidDel="00000000" w:rsidR="00000000" w:rsidRPr="00000000">
        <w:rPr>
          <w:i w:val="1"/>
          <w:rtl w:val="0"/>
        </w:rPr>
        <w:t xml:space="preserve">your</w:t>
      </w:r>
      <w:r w:rsidDel="00000000" w:rsidR="00000000" w:rsidRPr="00000000">
        <w:rPr>
          <w:rtl w:val="0"/>
        </w:rPr>
        <w:t xml:space="preserve"> group and some other group, then there is no rational ground for thinking that those who belong to your group deserve greater consideration than those who belong to the other group.</w:t>
      </w:r>
    </w:p>
    <w:p w:rsidR="00000000" w:rsidDel="00000000" w:rsidP="00000000" w:rsidRDefault="00000000" w:rsidRPr="00000000" w14:paraId="0000046D">
      <w:pPr>
        <w:numPr>
          <w:ilvl w:val="0"/>
          <w:numId w:val="88"/>
        </w:numPr>
        <w:ind w:left="720" w:hanging="360"/>
        <w:contextualSpacing w:val="1"/>
        <w:jc w:val="both"/>
        <w:rPr>
          <w:u w:val="none"/>
        </w:rPr>
      </w:pPr>
      <w:r w:rsidDel="00000000" w:rsidR="00000000" w:rsidRPr="00000000">
        <w:rPr>
          <w:rtl w:val="0"/>
        </w:rPr>
        <w:t xml:space="preserve">Although it is fairly natural for people to use species membership as a criterion of moral importance, Singer thinks the obvious parallels with racism are so strikingly similar that he introduces the term </w:t>
      </w:r>
      <w:r w:rsidDel="00000000" w:rsidR="00000000" w:rsidRPr="00000000">
        <w:rPr>
          <w:b w:val="1"/>
          <w:rtl w:val="0"/>
        </w:rPr>
        <w:t xml:space="preserve">speciesism.</w:t>
      </w:r>
    </w:p>
    <w:p w:rsidR="00000000" w:rsidDel="00000000" w:rsidP="00000000" w:rsidRDefault="00000000" w:rsidRPr="00000000" w14:paraId="0000046E">
      <w:pPr>
        <w:numPr>
          <w:ilvl w:val="0"/>
          <w:numId w:val="5"/>
        </w:numPr>
        <w:ind w:left="1440" w:hanging="360"/>
        <w:contextualSpacing w:val="1"/>
        <w:jc w:val="both"/>
        <w:rPr>
          <w:u w:val="none"/>
        </w:rPr>
      </w:pPr>
      <w:r w:rsidDel="00000000" w:rsidR="00000000" w:rsidRPr="00000000">
        <w:rPr>
          <w:rtl w:val="0"/>
        </w:rPr>
        <w:t xml:space="preserve">He defines speciesism as, “</w:t>
      </w:r>
      <w:r w:rsidDel="00000000" w:rsidR="00000000" w:rsidRPr="00000000">
        <w:rPr>
          <w:b w:val="1"/>
          <w:rtl w:val="0"/>
        </w:rPr>
        <w:t xml:space="preserve">a prejudice or attitude of bias in favor of the interests of members of one's own species and against those of members of other species.</w:t>
      </w:r>
      <w:r w:rsidDel="00000000" w:rsidR="00000000" w:rsidRPr="00000000">
        <w:rPr>
          <w:rtl w:val="0"/>
        </w:rPr>
        <w:t xml:space="preserve">”</w:t>
      </w:r>
    </w:p>
    <w:p w:rsidR="00000000" w:rsidDel="00000000" w:rsidP="00000000" w:rsidRDefault="00000000" w:rsidRPr="00000000" w14:paraId="0000046F">
      <w:pPr>
        <w:numPr>
          <w:ilvl w:val="0"/>
          <w:numId w:val="88"/>
        </w:numPr>
        <w:ind w:left="720" w:hanging="360"/>
        <w:contextualSpacing w:val="1"/>
        <w:jc w:val="both"/>
        <w:rPr/>
      </w:pPr>
      <w:r w:rsidDel="00000000" w:rsidR="00000000" w:rsidRPr="00000000">
        <w:rPr>
          <w:rtl w:val="0"/>
        </w:rPr>
        <w:t xml:space="preserve">To bolster his argument for animal rights, Singer cites the utilitarian thinker Jeremy Bentham who in the 18</w:t>
      </w:r>
      <w:r w:rsidDel="00000000" w:rsidR="00000000" w:rsidRPr="00000000">
        <w:rPr>
          <w:vertAlign w:val="superscript"/>
          <w:rtl w:val="0"/>
        </w:rPr>
        <w:t xml:space="preserve">th</w:t>
      </w:r>
      <w:r w:rsidDel="00000000" w:rsidR="00000000" w:rsidRPr="00000000">
        <w:rPr>
          <w:rtl w:val="0"/>
        </w:rPr>
        <w:t xml:space="preserve"> century had wrote:</w:t>
      </w:r>
    </w:p>
    <w:p w:rsidR="00000000" w:rsidDel="00000000" w:rsidP="00000000" w:rsidRDefault="00000000" w:rsidRPr="00000000" w14:paraId="00000470">
      <w:pPr>
        <w:numPr>
          <w:ilvl w:val="0"/>
          <w:numId w:val="136"/>
        </w:numPr>
        <w:ind w:left="1440" w:hanging="360"/>
        <w:contextualSpacing w:val="1"/>
        <w:jc w:val="left"/>
        <w:rPr>
          <w:u w:val="none"/>
        </w:rPr>
      </w:pPr>
      <w:r w:rsidDel="00000000" w:rsidR="00000000" w:rsidRPr="00000000">
        <w:rPr>
          <w:rtl w:val="0"/>
        </w:rPr>
        <w:t xml:space="preserve">The day may come when the rest of animal creation </w:t>
      </w:r>
      <w:r w:rsidDel="00000000" w:rsidR="00000000" w:rsidRPr="00000000">
        <w:rPr>
          <w:i w:val="1"/>
          <w:rtl w:val="0"/>
        </w:rPr>
        <w:t xml:space="preserve">may</w:t>
      </w:r>
      <w:r w:rsidDel="00000000" w:rsidR="00000000" w:rsidRPr="00000000">
        <w:rPr>
          <w:rtl w:val="0"/>
        </w:rPr>
        <w:t xml:space="preserve"> acquire those rights which never could have been withholden from them but by the hand of tyranny. The French have already discovered that the blackness of the skin is no reason why a human being should be abandoned without redress to the caprice of a tormentor. It may one day come to be recognized that the number of legs, the villosity of the skin, or the termination of the </w:t>
      </w:r>
      <w:r w:rsidDel="00000000" w:rsidR="00000000" w:rsidRPr="00000000">
        <w:rPr>
          <w:i w:val="1"/>
          <w:rtl w:val="0"/>
        </w:rPr>
        <w:t xml:space="preserve">os sacrum</w:t>
      </w:r>
      <w:r w:rsidDel="00000000" w:rsidR="00000000" w:rsidRPr="00000000">
        <w:rPr>
          <w:rtl w:val="0"/>
        </w:rPr>
        <w:t xml:space="preserve"> are reasons equally insufficient for abandoning a sensitive being to the same fate. What else is it that should trace the insuperable line? Is it the faculty of reason, or perhaps the faculty of discourse? But a full-grown horse or dog is beyond comparison a more rational, as well as a more conversable animal, than an infant of a day or a week or even a month old. But suppose they were otherwise, what would it avail? </w:t>
      </w:r>
      <w:r w:rsidDel="00000000" w:rsidR="00000000" w:rsidRPr="00000000">
        <w:rPr>
          <w:b w:val="1"/>
          <w:rtl w:val="0"/>
        </w:rPr>
        <w:t xml:space="preserve">The question is not, Can they </w:t>
      </w:r>
      <w:r w:rsidDel="00000000" w:rsidR="00000000" w:rsidRPr="00000000">
        <w:rPr>
          <w:b w:val="1"/>
          <w:i w:val="1"/>
          <w:rtl w:val="0"/>
        </w:rPr>
        <w:t xml:space="preserve">reason</w:t>
      </w:r>
      <w:r w:rsidDel="00000000" w:rsidR="00000000" w:rsidRPr="00000000">
        <w:rPr>
          <w:b w:val="1"/>
          <w:rtl w:val="0"/>
        </w:rPr>
        <w:t xml:space="preserve">? Nor Can they </w:t>
      </w:r>
      <w:r w:rsidDel="00000000" w:rsidR="00000000" w:rsidRPr="00000000">
        <w:rPr>
          <w:b w:val="1"/>
          <w:i w:val="1"/>
          <w:rtl w:val="0"/>
        </w:rPr>
        <w:t xml:space="preserve">talk</w:t>
      </w:r>
      <w:r w:rsidDel="00000000" w:rsidR="00000000" w:rsidRPr="00000000">
        <w:rPr>
          <w:b w:val="1"/>
          <w:rtl w:val="0"/>
        </w:rPr>
        <w:t xml:space="preserve">? but, Can they </w:t>
      </w:r>
      <w:r w:rsidDel="00000000" w:rsidR="00000000" w:rsidRPr="00000000">
        <w:rPr>
          <w:b w:val="1"/>
          <w:i w:val="1"/>
          <w:rtl w:val="0"/>
        </w:rPr>
        <w:t xml:space="preserve">suffer</w:t>
      </w:r>
      <w:r w:rsidDel="00000000" w:rsidR="00000000" w:rsidRPr="00000000">
        <w:rPr>
          <w:b w:val="1"/>
          <w:rtl w:val="0"/>
        </w:rPr>
        <w:t xml:space="preserve">?</w:t>
      </w:r>
    </w:p>
    <w:p w:rsidR="00000000" w:rsidDel="00000000" w:rsidP="00000000" w:rsidRDefault="00000000" w:rsidRPr="00000000" w14:paraId="00000471">
      <w:pPr>
        <w:numPr>
          <w:ilvl w:val="0"/>
          <w:numId w:val="88"/>
        </w:numPr>
        <w:ind w:left="720" w:hanging="360"/>
        <w:contextualSpacing w:val="1"/>
        <w:jc w:val="both"/>
        <w:rPr/>
      </w:pPr>
      <w:r w:rsidDel="00000000" w:rsidR="00000000" w:rsidRPr="00000000">
        <w:rPr>
          <w:rtl w:val="0"/>
        </w:rPr>
        <w:t xml:space="preserve">Picking up where Bentham left off, Singer elaborates:</w:t>
      </w:r>
    </w:p>
    <w:p w:rsidR="00000000" w:rsidDel="00000000" w:rsidP="00000000" w:rsidRDefault="00000000" w:rsidRPr="00000000" w14:paraId="00000472">
      <w:pPr>
        <w:numPr>
          <w:ilvl w:val="0"/>
          <w:numId w:val="189"/>
        </w:numPr>
        <w:ind w:left="1440" w:hanging="360"/>
        <w:contextualSpacing w:val="1"/>
        <w:jc w:val="both"/>
        <w:rPr>
          <w:u w:val="none"/>
        </w:rPr>
      </w:pPr>
      <w:r w:rsidDel="00000000" w:rsidR="00000000" w:rsidRPr="00000000">
        <w:rPr>
          <w:rtl w:val="0"/>
        </w:rPr>
        <w:t xml:space="preserve">If a being suffers, there can be no moral justification for refusing to take that suffering into consideration. No matter what the nature of the being, the principle of equality requires that its suffering be counted equally with the like suffering—in so far as rough comparisons can be made—of any other being. If a being is not capable of suffering, or of experiencing enjoyment or happiness, there is nothing to be taken into account. This is why the limit of sentience (using the term as a convenient if not strictly accurate, shorthand for the capacity to suffer or experience enjoyment or happiness) is the only defensible boundary of concern for the interests of others. To mark this boundary by some characteristic like intelligence or rationality would be to mark it in an arbitrary way. Why not choose some other characteristic, like skin color?</w:t>
      </w:r>
    </w:p>
    <w:p w:rsidR="00000000" w:rsidDel="00000000" w:rsidP="00000000" w:rsidRDefault="00000000" w:rsidRPr="00000000" w14:paraId="00000473">
      <w:pPr>
        <w:numPr>
          <w:ilvl w:val="0"/>
          <w:numId w:val="88"/>
        </w:numPr>
        <w:spacing w:after="100" w:before="100" w:lineRule="auto"/>
        <w:ind w:left="720" w:hanging="360"/>
        <w:contextualSpacing w:val="1"/>
        <w:jc w:val="both"/>
        <w:rPr/>
      </w:pPr>
      <w:r w:rsidDel="00000000" w:rsidR="00000000" w:rsidRPr="00000000">
        <w:rPr>
          <w:rtl w:val="0"/>
        </w:rPr>
        <w:t xml:space="preserve">The racist violates the principle of equality by giving greater weight to the interests of members of his own race, when there is a clash between their interests and the interests of those of another race. Similarly the speciesist allows the interests of his own species to override the greater interests of members of other species. The pattern is the same in each case. Most human beings are speciesists.</w:t>
      </w:r>
    </w:p>
    <w:p w:rsidR="00000000" w:rsidDel="00000000" w:rsidP="00000000" w:rsidRDefault="00000000" w:rsidRPr="00000000" w14:paraId="00000474">
      <w:pPr>
        <w:numPr>
          <w:ilvl w:val="0"/>
          <w:numId w:val="181"/>
        </w:numPr>
        <w:spacing w:after="100" w:before="100" w:lineRule="auto"/>
        <w:ind w:left="1440" w:hanging="360"/>
        <w:contextualSpacing w:val="1"/>
        <w:jc w:val="both"/>
        <w:rPr>
          <w:u w:val="none"/>
        </w:rPr>
      </w:pPr>
      <w:r w:rsidDel="00000000" w:rsidR="00000000" w:rsidRPr="00000000">
        <w:rPr>
          <w:rtl w:val="0"/>
        </w:rPr>
        <w:t xml:space="preserve">The idea that most humans are speciesists entails that we don’t bat an eye in our treatment of animals we don’t recognize that they are sentient beings, beings capable of feeling.</w:t>
      </w:r>
    </w:p>
    <w:p w:rsidR="00000000" w:rsidDel="00000000" w:rsidP="00000000" w:rsidRDefault="00000000" w:rsidRPr="00000000" w14:paraId="00000475">
      <w:pPr>
        <w:numPr>
          <w:ilvl w:val="0"/>
          <w:numId w:val="88"/>
        </w:numPr>
        <w:ind w:left="720" w:hanging="360"/>
        <w:contextualSpacing w:val="1"/>
        <w:jc w:val="both"/>
        <w:rPr/>
      </w:pPr>
      <w:r w:rsidDel="00000000" w:rsidR="00000000" w:rsidRPr="00000000">
        <w:rPr>
          <w:rtl w:val="0"/>
        </w:rPr>
        <w:t xml:space="preserve">As argued by Singer, we are barking up the wrong tree if we argue that since animals can’t reason or talk, they should not have rights.</w:t>
      </w:r>
    </w:p>
    <w:p w:rsidR="00000000" w:rsidDel="00000000" w:rsidP="00000000" w:rsidRDefault="00000000" w:rsidRPr="00000000" w14:paraId="00000476">
      <w:pPr>
        <w:numPr>
          <w:ilvl w:val="0"/>
          <w:numId w:val="124"/>
        </w:numPr>
        <w:ind w:left="1440" w:hanging="360"/>
        <w:contextualSpacing w:val="1"/>
        <w:jc w:val="both"/>
        <w:rPr>
          <w:u w:val="none"/>
        </w:rPr>
      </w:pPr>
      <w:r w:rsidDel="00000000" w:rsidR="00000000" w:rsidRPr="00000000">
        <w:rPr>
          <w:rtl w:val="0"/>
        </w:rPr>
        <w:t xml:space="preserve">Animals, like human, can suffer and therefore equal consideration entails that they have a right not to be subjected to pain.</w:t>
      </w: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Times New Roman"/>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7">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decimal"/>
      <w:lvlText w:val="%1."/>
      <w:lvlJc w:val="left"/>
      <w:pPr>
        <w:ind w:left="2880" w:hanging="360"/>
      </w:pPr>
      <w:rPr>
        <w:u w:val="none"/>
      </w:rPr>
    </w:lvl>
    <w:lvl w:ilvl="1">
      <w:start w:val="1"/>
      <w:numFmt w:val="lowerLetter"/>
      <w:lvlText w:val="%2."/>
      <w:lvlJc w:val="left"/>
      <w:pPr>
        <w:ind w:left="3600" w:hanging="360"/>
      </w:pPr>
      <w:rPr>
        <w:u w:val="none"/>
      </w:rPr>
    </w:lvl>
    <w:lvl w:ilvl="2">
      <w:start w:val="1"/>
      <w:numFmt w:val="lowerRoman"/>
      <w:lvlText w:val="%3."/>
      <w:lvlJc w:val="right"/>
      <w:pPr>
        <w:ind w:left="4320" w:hanging="360"/>
      </w:pPr>
      <w:rPr>
        <w:u w:val="none"/>
      </w:rPr>
    </w:lvl>
    <w:lvl w:ilvl="3">
      <w:start w:val="1"/>
      <w:numFmt w:val="decimal"/>
      <w:lvlText w:val="%4."/>
      <w:lvlJc w:val="left"/>
      <w:pPr>
        <w:ind w:left="5040" w:hanging="360"/>
      </w:pPr>
      <w:rPr>
        <w:u w:val="none"/>
      </w:rPr>
    </w:lvl>
    <w:lvl w:ilvl="4">
      <w:start w:val="1"/>
      <w:numFmt w:val="lowerLetter"/>
      <w:lvlText w:val="%5."/>
      <w:lvlJc w:val="left"/>
      <w:pPr>
        <w:ind w:left="5760" w:hanging="360"/>
      </w:pPr>
      <w:rPr>
        <w:u w:val="none"/>
      </w:rPr>
    </w:lvl>
    <w:lvl w:ilvl="5">
      <w:start w:val="1"/>
      <w:numFmt w:val="lowerRoman"/>
      <w:lvlText w:val="%6."/>
      <w:lvlJc w:val="right"/>
      <w:pPr>
        <w:ind w:left="6480" w:hanging="360"/>
      </w:pPr>
      <w:rPr>
        <w:u w:val="none"/>
      </w:rPr>
    </w:lvl>
    <w:lvl w:ilvl="6">
      <w:start w:val="1"/>
      <w:numFmt w:val="decimal"/>
      <w:lvlText w:val="%7."/>
      <w:lvlJc w:val="left"/>
      <w:pPr>
        <w:ind w:left="7200" w:hanging="360"/>
      </w:pPr>
      <w:rPr>
        <w:u w:val="none"/>
      </w:rPr>
    </w:lvl>
    <w:lvl w:ilvl="7">
      <w:start w:val="1"/>
      <w:numFmt w:val="lowerLetter"/>
      <w:lvlText w:val="%8."/>
      <w:lvlJc w:val="left"/>
      <w:pPr>
        <w:ind w:left="7920" w:hanging="360"/>
      </w:pPr>
      <w:rPr>
        <w:u w:val="none"/>
      </w:rPr>
    </w:lvl>
    <w:lvl w:ilvl="8">
      <w:start w:val="1"/>
      <w:numFmt w:val="lowerRoman"/>
      <w:lvlText w:val="%9."/>
      <w:lvlJc w:val="right"/>
      <w:pPr>
        <w:ind w:left="864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9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6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5.jpg"/><Relationship Id="rId10" Type="http://schemas.openxmlformats.org/officeDocument/2006/relationships/image" Target="media/image7.jpg"/><Relationship Id="rId12" Type="http://schemas.openxmlformats.org/officeDocument/2006/relationships/image" Target="media/image1.png"/><Relationship Id="rId9" Type="http://schemas.openxmlformats.org/officeDocument/2006/relationships/image" Target="media/image6.jp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