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E59" w:rsidRDefault="007D5E59" w:rsidP="007D5E59">
      <w:pPr>
        <w:autoSpaceDE w:val="0"/>
        <w:autoSpaceDN w:val="0"/>
        <w:adjustRightInd w:val="0"/>
        <w:spacing w:after="360"/>
        <w:rPr>
          <w:rFonts w:ascii="Helvetica Neue" w:hAnsi="Helvetica Neue" w:cs="Helvetica Neue"/>
          <w:b/>
          <w:bCs/>
          <w:color w:val="343434"/>
          <w:sz w:val="36"/>
          <w:szCs w:val="36"/>
          <w:lang w:val="en-US"/>
        </w:rPr>
      </w:pPr>
      <w:r>
        <w:rPr>
          <w:rFonts w:ascii="Helvetica Neue" w:hAnsi="Helvetica Neue" w:cs="Helvetica Neue"/>
          <w:b/>
          <w:bCs/>
          <w:color w:val="343434"/>
          <w:sz w:val="36"/>
          <w:szCs w:val="36"/>
          <w:lang w:val="en-US"/>
        </w:rPr>
        <w:t>The Sociological Imagination: What is it, and Why Does it matter?</w:t>
      </w:r>
    </w:p>
    <w:p w:rsidR="007D5E59" w:rsidRDefault="007D5E59" w:rsidP="007D5E59">
      <w:pPr>
        <w:autoSpaceDE w:val="0"/>
        <w:autoSpaceDN w:val="0"/>
        <w:adjustRightInd w:val="0"/>
        <w:spacing w:after="160" w:line="288" w:lineRule="auto"/>
        <w:rPr>
          <w:rFonts w:ascii="Helvetica Neue" w:hAnsi="Helvetica Neue" w:cs="Helvetica Neue"/>
          <w:color w:val="000000"/>
          <w:spacing w:val="5"/>
          <w:kern w:val="1"/>
          <w:sz w:val="28"/>
          <w:szCs w:val="28"/>
          <w:lang w:val="en-US"/>
        </w:rPr>
      </w:pPr>
      <w:r>
        <w:rPr>
          <w:rFonts w:ascii="Helvetica Neue" w:hAnsi="Helvetica Neue" w:cs="Helvetica Neue"/>
          <w:color w:val="000000"/>
          <w:spacing w:val="5"/>
          <w:kern w:val="1"/>
          <w:sz w:val="28"/>
          <w:szCs w:val="28"/>
          <w:lang w:val="en-US"/>
        </w:rPr>
        <w:t>What is Sociology?</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 xml:space="preserve">HM 51 -&gt; Library Code for </w:t>
      </w:r>
      <w:proofErr w:type="spellStart"/>
      <w:r>
        <w:rPr>
          <w:rFonts w:ascii="Helvetica Neue" w:hAnsi="Helvetica Neue" w:cs="Helvetica Neue"/>
          <w:color w:val="000000"/>
          <w:lang w:val="en-US"/>
        </w:rPr>
        <w:t>Morrisset</w:t>
      </w:r>
      <w:proofErr w:type="spellEnd"/>
      <w:r>
        <w:rPr>
          <w:rFonts w:ascii="Helvetica Neue" w:hAnsi="Helvetica Neue" w:cs="Helvetica Neue"/>
          <w:color w:val="000000"/>
          <w:lang w:val="en-US"/>
        </w:rPr>
        <w:t xml:space="preserve"> Library for all sociology books at the university.</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The systematic study of human society and social interactions</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 xml:space="preserve">Etymology: Latin </w:t>
      </w:r>
      <w:proofErr w:type="spellStart"/>
      <w:r>
        <w:rPr>
          <w:rFonts w:ascii="Helvetica Neue" w:hAnsi="Helvetica Neue" w:cs="Helvetica Neue"/>
          <w:i/>
          <w:iCs/>
          <w:color w:val="000000"/>
          <w:lang w:val="en-US"/>
        </w:rPr>
        <w:t>Socius</w:t>
      </w:r>
      <w:proofErr w:type="spellEnd"/>
      <w:r>
        <w:rPr>
          <w:rFonts w:ascii="Helvetica Neue" w:hAnsi="Helvetica Neue" w:cs="Helvetica Neue"/>
          <w:color w:val="000000"/>
          <w:lang w:val="en-US"/>
        </w:rPr>
        <w:t xml:space="preserve"> and </w:t>
      </w:r>
      <w:proofErr w:type="spellStart"/>
      <w:r>
        <w:rPr>
          <w:rFonts w:ascii="Helvetica Neue" w:hAnsi="Helvetica Neue" w:cs="Helvetica Neue"/>
          <w:color w:val="000000"/>
          <w:lang w:val="en-US"/>
        </w:rPr>
        <w:t>greek</w:t>
      </w:r>
      <w:proofErr w:type="spellEnd"/>
      <w:r>
        <w:rPr>
          <w:rFonts w:ascii="Helvetica Neue" w:hAnsi="Helvetica Neue" w:cs="Helvetica Neue"/>
          <w:color w:val="000000"/>
          <w:lang w:val="en-US"/>
        </w:rPr>
        <w:t xml:space="preserve"> </w:t>
      </w:r>
      <w:r>
        <w:rPr>
          <w:rFonts w:ascii="Helvetica Neue" w:hAnsi="Helvetica Neue" w:cs="Helvetica Neue"/>
          <w:i/>
          <w:iCs/>
          <w:color w:val="000000"/>
          <w:lang w:val="en-US"/>
        </w:rPr>
        <w:t>logos</w:t>
      </w:r>
      <w:r>
        <w:rPr>
          <w:rFonts w:ascii="Helvetica Neue" w:hAnsi="Helvetica Neue" w:cs="Helvetica Neue"/>
          <w:color w:val="000000"/>
          <w:lang w:val="en-US"/>
        </w:rPr>
        <w:t>: The scientific study of society</w:t>
      </w:r>
    </w:p>
    <w:p w:rsidR="007D5E59" w:rsidRDefault="007D5E59" w:rsidP="007D5E59">
      <w:pPr>
        <w:numPr>
          <w:ilvl w:val="0"/>
          <w:numId w:val="1"/>
        </w:numPr>
        <w:tabs>
          <w:tab w:val="left" w:pos="20"/>
          <w:tab w:val="left" w:pos="240"/>
        </w:tabs>
        <w:autoSpaceDE w:val="0"/>
        <w:autoSpaceDN w:val="0"/>
        <w:adjustRightInd w:val="0"/>
        <w:spacing w:after="160" w:line="288" w:lineRule="auto"/>
        <w:ind w:left="240" w:hanging="240"/>
        <w:rPr>
          <w:rFonts w:ascii="Helvetica Neue" w:hAnsi="Helvetica Neue" w:cs="Helvetica Neue"/>
          <w:color w:val="000000"/>
          <w:lang w:val="en-US"/>
        </w:rPr>
      </w:pPr>
      <w:r>
        <w:rPr>
          <w:rFonts w:ascii="Helvetica Neue" w:hAnsi="Helvetica Neue" w:cs="Helvetica Neue"/>
          <w:color w:val="000000"/>
          <w:lang w:val="en-US"/>
        </w:rPr>
        <w:t>What do sociologists do?</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 xml:space="preserve">Looking for social patterns of </w:t>
      </w:r>
      <w:proofErr w:type="spellStart"/>
      <w:r>
        <w:rPr>
          <w:rFonts w:ascii="Helvetica Neue" w:hAnsi="Helvetica Neue" w:cs="Helvetica Neue"/>
          <w:color w:val="000000"/>
          <w:lang w:val="en-US"/>
        </w:rPr>
        <w:t>behaviour</w:t>
      </w:r>
      <w:proofErr w:type="spellEnd"/>
      <w:r>
        <w:rPr>
          <w:rFonts w:ascii="Helvetica Neue" w:hAnsi="Helvetica Neue" w:cs="Helvetica Neue"/>
          <w:color w:val="000000"/>
          <w:lang w:val="en-US"/>
        </w:rPr>
        <w:t xml:space="preserve">. </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color w:val="000000"/>
          <w:lang w:val="en-US"/>
        </w:rPr>
        <w:t xml:space="preserve">Things happen differently to an individual depending on the social categories that individual falls in. </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b/>
          <w:bCs/>
          <w:color w:val="000000"/>
          <w:lang w:val="en-US"/>
        </w:rPr>
        <w:t>i.e.</w:t>
      </w:r>
      <w:r>
        <w:rPr>
          <w:rFonts w:ascii="Helvetica Neue" w:hAnsi="Helvetica Neue" w:cs="Helvetica Neue"/>
          <w:color w:val="000000"/>
          <w:lang w:val="en-US"/>
        </w:rPr>
        <w:t xml:space="preserve"> women pay more for haircuts than men do in Canada. Young black drivers are more likely to be pulled over by the police at night than white drivers are. </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 xml:space="preserve">They </w:t>
      </w:r>
      <w:proofErr w:type="gramStart"/>
      <w:r>
        <w:rPr>
          <w:rFonts w:ascii="Helvetica Neue" w:hAnsi="Helvetica Neue" w:cs="Helvetica Neue"/>
          <w:color w:val="000000"/>
          <w:lang w:val="en-US"/>
        </w:rPr>
        <w:t>investigate</w:t>
      </w:r>
      <w:proofErr w:type="gramEnd"/>
      <w:r>
        <w:rPr>
          <w:rFonts w:ascii="Helvetica Neue" w:hAnsi="Helvetica Neue" w:cs="Helvetica Neue"/>
          <w:color w:val="000000"/>
          <w:lang w:val="en-US"/>
        </w:rPr>
        <w:t xml:space="preserve"> and challenge commonly held assumptions</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b/>
          <w:bCs/>
          <w:color w:val="000000"/>
          <w:lang w:val="en-US"/>
        </w:rPr>
        <w:t>i.e.</w:t>
      </w:r>
      <w:r>
        <w:rPr>
          <w:rFonts w:ascii="Helvetica Neue" w:hAnsi="Helvetica Neue" w:cs="Helvetica Neue"/>
          <w:color w:val="000000"/>
          <w:lang w:val="en-US"/>
        </w:rPr>
        <w:t xml:space="preserve"> male nurses are assumed to be gay. Sociologists would look at the commonly held assumptions, they would look at how pop culture is portraying the scenario, and how the “targeted” group is trying to fight those assumptions.</w:t>
      </w:r>
    </w:p>
    <w:p w:rsidR="007D5E59" w:rsidRDefault="007D5E59" w:rsidP="007D5E59">
      <w:pPr>
        <w:numPr>
          <w:ilvl w:val="0"/>
          <w:numId w:val="1"/>
        </w:numPr>
        <w:tabs>
          <w:tab w:val="left" w:pos="20"/>
          <w:tab w:val="left" w:pos="240"/>
        </w:tabs>
        <w:autoSpaceDE w:val="0"/>
        <w:autoSpaceDN w:val="0"/>
        <w:adjustRightInd w:val="0"/>
        <w:spacing w:after="160" w:line="288" w:lineRule="auto"/>
        <w:ind w:left="240" w:hanging="240"/>
        <w:rPr>
          <w:rFonts w:ascii="Helvetica Neue" w:hAnsi="Helvetica Neue" w:cs="Helvetica Neue"/>
          <w:color w:val="000000"/>
          <w:lang w:val="en-US"/>
        </w:rPr>
      </w:pPr>
      <w:r>
        <w:rPr>
          <w:rFonts w:ascii="Helvetica Neue" w:hAnsi="Helvetica Neue" w:cs="Helvetica Neue"/>
          <w:color w:val="000000"/>
          <w:lang w:val="en-US"/>
        </w:rPr>
        <w:t>Sociology allows us to better understand the world we live in, understand ourselves and others, and in general making us better citizens/people.</w:t>
      </w:r>
    </w:p>
    <w:p w:rsidR="007D5E59" w:rsidRDefault="007D5E59" w:rsidP="007D5E59">
      <w:pPr>
        <w:numPr>
          <w:ilvl w:val="0"/>
          <w:numId w:val="1"/>
        </w:numPr>
        <w:tabs>
          <w:tab w:val="left" w:pos="20"/>
          <w:tab w:val="left" w:pos="240"/>
        </w:tabs>
        <w:autoSpaceDE w:val="0"/>
        <w:autoSpaceDN w:val="0"/>
        <w:adjustRightInd w:val="0"/>
        <w:spacing w:after="160" w:line="288" w:lineRule="auto"/>
        <w:ind w:left="240" w:hanging="240"/>
        <w:rPr>
          <w:rFonts w:ascii="Helvetica Neue" w:hAnsi="Helvetica Neue" w:cs="Helvetica Neue"/>
          <w:color w:val="000000"/>
          <w:lang w:val="en-US"/>
        </w:rPr>
      </w:pPr>
      <w:r>
        <w:rPr>
          <w:rFonts w:ascii="Helvetica Neue" w:hAnsi="Helvetica Neue" w:cs="Helvetica Neue"/>
          <w:color w:val="000000"/>
          <w:lang w:val="en-US"/>
        </w:rPr>
        <w:t>Sociological Imagination: the ability to see the relationship between personal experience and public issues/larger society.</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Mills believed that in order to understand our own lives, we have to be aware of the broad social trends around us</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 xml:space="preserve">It can also help us see the relationship between mania and </w:t>
      </w:r>
      <w:proofErr w:type="gramStart"/>
      <w:r>
        <w:rPr>
          <w:rFonts w:ascii="Helvetica Neue" w:hAnsi="Helvetica Neue" w:cs="Helvetica Neue"/>
          <w:color w:val="000000"/>
          <w:lang w:val="en-US"/>
        </w:rPr>
        <w:t>taste./</w:t>
      </w:r>
      <w:proofErr w:type="gramEnd"/>
      <w:r>
        <w:rPr>
          <w:rFonts w:ascii="Helvetica Neue" w:hAnsi="Helvetica Neue" w:cs="Helvetica Neue"/>
          <w:color w:val="000000"/>
          <w:lang w:val="en-US"/>
        </w:rPr>
        <w:t xml:space="preserve">tame. </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i.e. Coffee addiction (prof’s).</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color w:val="000000"/>
          <w:lang w:val="en-US"/>
        </w:rPr>
        <w:t xml:space="preserve">Issue these </w:t>
      </w:r>
      <w:proofErr w:type="gramStart"/>
      <w:r>
        <w:rPr>
          <w:rFonts w:ascii="Helvetica Neue" w:hAnsi="Helvetica Neue" w:cs="Helvetica Neue"/>
          <w:color w:val="000000"/>
          <w:lang w:val="en-US"/>
        </w:rPr>
        <w:t>days, but</w:t>
      </w:r>
      <w:proofErr w:type="gramEnd"/>
      <w:r>
        <w:rPr>
          <w:rFonts w:ascii="Helvetica Neue" w:hAnsi="Helvetica Neue" w:cs="Helvetica Neue"/>
          <w:color w:val="000000"/>
          <w:lang w:val="en-US"/>
        </w:rPr>
        <w:t xml:space="preserve"> wasn’t 600 years ago (didn’t exist) because we live in a society where it is widely popular. Coffee is a “social lubricant” - date over coffee, coffee breaks, </w:t>
      </w:r>
      <w:proofErr w:type="spellStart"/>
      <w:r>
        <w:rPr>
          <w:rFonts w:ascii="Helvetica Neue" w:hAnsi="Helvetica Neue" w:cs="Helvetica Neue"/>
          <w:color w:val="000000"/>
          <w:lang w:val="en-US"/>
        </w:rPr>
        <w:t>etc</w:t>
      </w:r>
      <w:proofErr w:type="spellEnd"/>
      <w:r>
        <w:rPr>
          <w:rFonts w:ascii="Helvetica Neue" w:hAnsi="Helvetica Neue" w:cs="Helvetica Neue"/>
          <w:color w:val="000000"/>
          <w:lang w:val="en-US"/>
        </w:rPr>
        <w:t xml:space="preserve">… it is also a social stimulant - increases energy, productivity, and is </w:t>
      </w:r>
      <w:proofErr w:type="gramStart"/>
      <w:r>
        <w:rPr>
          <w:rFonts w:ascii="Helvetica Neue" w:hAnsi="Helvetica Neue" w:cs="Helvetica Neue"/>
          <w:color w:val="000000"/>
          <w:lang w:val="en-US"/>
        </w:rPr>
        <w:t>social</w:t>
      </w:r>
      <w:proofErr w:type="gramEnd"/>
      <w:r>
        <w:rPr>
          <w:rFonts w:ascii="Helvetica Neue" w:hAnsi="Helvetica Neue" w:cs="Helvetica Neue"/>
          <w:color w:val="000000"/>
          <w:lang w:val="en-US"/>
        </w:rPr>
        <w:t xml:space="preserve"> acceptable (unlike cocaine). It also has to be available - entire industry based around it, with millions of workers from harvesters to </w:t>
      </w:r>
      <w:r>
        <w:rPr>
          <w:rFonts w:ascii="Helvetica Neue" w:hAnsi="Helvetica Neue" w:cs="Helvetica Neue"/>
          <w:color w:val="000000"/>
          <w:lang w:val="en-US"/>
        </w:rPr>
        <w:lastRenderedPageBreak/>
        <w:t xml:space="preserve">manufacturers to shipping (import/export) to coffee shops. This all began when European powers began claiming large portions of land across the globe, which is when they began importing and making coffee. This goes to show that there is a need for a global sociological approach, and that prof’s coffee addiction isn’t as much a private matter. </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Implies a cultural setting</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socially significant</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Acceptable</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 xml:space="preserve">Available </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 xml:space="preserve">implies an extensive social division of </w:t>
      </w:r>
      <w:proofErr w:type="spellStart"/>
      <w:r>
        <w:rPr>
          <w:rFonts w:ascii="Helvetica Neue" w:hAnsi="Helvetica Neue" w:cs="Helvetica Neue"/>
          <w:color w:val="000000"/>
          <w:lang w:val="en-US"/>
        </w:rPr>
        <w:t>labour</w:t>
      </w:r>
      <w:proofErr w:type="spellEnd"/>
      <w:r>
        <w:rPr>
          <w:rFonts w:ascii="Helvetica Neue" w:hAnsi="Helvetica Neue" w:cs="Helvetica Neue"/>
          <w:color w:val="000000"/>
          <w:lang w:val="en-US"/>
        </w:rPr>
        <w:t xml:space="preserve"> and complex social organization</w:t>
      </w:r>
    </w:p>
    <w:p w:rsidR="007D5E59" w:rsidRDefault="007D5E59" w:rsidP="007D5E59">
      <w:pPr>
        <w:numPr>
          <w:ilvl w:val="3"/>
          <w:numId w:val="1"/>
        </w:numPr>
        <w:tabs>
          <w:tab w:val="left" w:pos="720"/>
          <w:tab w:val="left" w:pos="960"/>
        </w:tabs>
        <w:autoSpaceDE w:val="0"/>
        <w:autoSpaceDN w:val="0"/>
        <w:adjustRightInd w:val="0"/>
        <w:spacing w:after="160" w:line="288" w:lineRule="auto"/>
        <w:ind w:left="960" w:hanging="960"/>
        <w:rPr>
          <w:rFonts w:ascii="Helvetica Neue" w:hAnsi="Helvetica Neue" w:cs="Helvetica Neue"/>
          <w:color w:val="000000"/>
          <w:lang w:val="en-US"/>
        </w:rPr>
      </w:pPr>
      <w:r>
        <w:rPr>
          <w:rFonts w:ascii="Helvetica Neue" w:hAnsi="Helvetica Neue" w:cs="Helvetica Neue"/>
          <w:color w:val="000000"/>
          <w:lang w:val="en-US"/>
        </w:rPr>
        <w:t>Implies the world history economics and politics of coffee.</w:t>
      </w:r>
    </w:p>
    <w:p w:rsidR="007D5E59" w:rsidRDefault="007D5E59" w:rsidP="007D5E59">
      <w:pPr>
        <w:numPr>
          <w:ilvl w:val="0"/>
          <w:numId w:val="1"/>
        </w:numPr>
        <w:tabs>
          <w:tab w:val="left" w:pos="20"/>
          <w:tab w:val="left" w:pos="240"/>
        </w:tabs>
        <w:autoSpaceDE w:val="0"/>
        <w:autoSpaceDN w:val="0"/>
        <w:adjustRightInd w:val="0"/>
        <w:spacing w:after="160" w:line="288" w:lineRule="auto"/>
        <w:ind w:left="240" w:hanging="240"/>
        <w:rPr>
          <w:rFonts w:ascii="Helvetica Neue" w:hAnsi="Helvetica Neue" w:cs="Helvetica Neue"/>
          <w:color w:val="000000"/>
          <w:lang w:val="en-US"/>
        </w:rPr>
      </w:pPr>
      <w:r>
        <w:rPr>
          <w:rFonts w:ascii="Helvetica Neue" w:hAnsi="Helvetica Neue" w:cs="Helvetica Neue"/>
          <w:color w:val="000000"/>
          <w:lang w:val="en-US"/>
        </w:rPr>
        <w:t>Word of Caution: see the strange and the familiar.</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Difficult to put into question what we believe in</w:t>
      </w:r>
    </w:p>
    <w:p w:rsidR="007D5E59" w:rsidRDefault="007D5E59" w:rsidP="007D5E59">
      <w:pPr>
        <w:numPr>
          <w:ilvl w:val="1"/>
          <w:numId w:val="1"/>
        </w:numPr>
        <w:tabs>
          <w:tab w:val="left" w:pos="240"/>
          <w:tab w:val="left" w:pos="480"/>
        </w:tabs>
        <w:autoSpaceDE w:val="0"/>
        <w:autoSpaceDN w:val="0"/>
        <w:adjustRightInd w:val="0"/>
        <w:spacing w:after="160" w:line="288" w:lineRule="auto"/>
        <w:ind w:left="480" w:hanging="480"/>
        <w:rPr>
          <w:rFonts w:ascii="Helvetica Neue" w:hAnsi="Helvetica Neue" w:cs="Helvetica Neue"/>
          <w:color w:val="000000"/>
          <w:lang w:val="en-US"/>
        </w:rPr>
      </w:pPr>
      <w:r>
        <w:rPr>
          <w:rFonts w:ascii="Helvetica Neue" w:hAnsi="Helvetica Neue" w:cs="Helvetica Neue"/>
          <w:color w:val="000000"/>
          <w:lang w:val="en-US"/>
        </w:rPr>
        <w:t>List of reasons as to why some people should stay away from sociology (Peter Berger - Sociologist)</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color w:val="000000"/>
          <w:lang w:val="en-US"/>
        </w:rPr>
        <w:t>Not everyone is comfortable with questioning their own assumptions and beliefs.</w:t>
      </w:r>
    </w:p>
    <w:p w:rsidR="007D5E59" w:rsidRDefault="007D5E59" w:rsidP="007D5E59">
      <w:pPr>
        <w:numPr>
          <w:ilvl w:val="2"/>
          <w:numId w:val="1"/>
        </w:numPr>
        <w:tabs>
          <w:tab w:val="left" w:pos="480"/>
          <w:tab w:val="left" w:pos="720"/>
        </w:tabs>
        <w:autoSpaceDE w:val="0"/>
        <w:autoSpaceDN w:val="0"/>
        <w:adjustRightInd w:val="0"/>
        <w:spacing w:after="160" w:line="288" w:lineRule="auto"/>
        <w:ind w:left="720" w:hanging="720"/>
        <w:rPr>
          <w:rFonts w:ascii="Helvetica Neue" w:hAnsi="Helvetica Neue" w:cs="Helvetica Neue"/>
          <w:color w:val="000000"/>
          <w:lang w:val="en-US"/>
        </w:rPr>
      </w:pPr>
      <w:r>
        <w:rPr>
          <w:rFonts w:ascii="Helvetica Neue" w:hAnsi="Helvetica Neue" w:cs="Helvetica Neue"/>
          <w:color w:val="000000"/>
          <w:lang w:val="en-US"/>
        </w:rPr>
        <w:t xml:space="preserve">The first wisdom of sociology is that things are not what they seem to be. There are many different layers. </w:t>
      </w:r>
    </w:p>
    <w:p w:rsidR="007D5E59" w:rsidRDefault="007D5E59" w:rsidP="007D5E59">
      <w:pPr>
        <w:numPr>
          <w:ilvl w:val="0"/>
          <w:numId w:val="1"/>
        </w:numPr>
        <w:tabs>
          <w:tab w:val="left" w:pos="20"/>
          <w:tab w:val="left" w:pos="240"/>
        </w:tabs>
        <w:autoSpaceDE w:val="0"/>
        <w:autoSpaceDN w:val="0"/>
        <w:adjustRightInd w:val="0"/>
        <w:spacing w:after="160" w:line="288" w:lineRule="auto"/>
        <w:ind w:left="240" w:hanging="240"/>
        <w:rPr>
          <w:rFonts w:ascii="Helvetica Neue" w:hAnsi="Helvetica Neue" w:cs="Helvetica Neue"/>
          <w:color w:val="000000"/>
          <w:lang w:val="en-US"/>
        </w:rPr>
      </w:pPr>
      <w:r>
        <w:rPr>
          <w:rFonts w:ascii="Helvetica Neue" w:hAnsi="Helvetica Neue" w:cs="Helvetica Neue"/>
          <w:color w:val="000000"/>
          <w:lang w:val="en-US"/>
        </w:rPr>
        <w:t>NEXT LECTURE: ORIGINS OF SOCIOLOGY, SOCIAL FACTS, SOCIAL CONFLICT, SOCIAL ACTION</w:t>
      </w:r>
    </w:p>
    <w:p w:rsidR="00170D35" w:rsidRDefault="00170D35">
      <w:bookmarkStart w:id="0" w:name="_GoBack"/>
      <w:bookmarkEnd w:id="0"/>
    </w:p>
    <w:sectPr w:rsidR="00170D35" w:rsidSect="00514B6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E59"/>
    <w:rsid w:val="00170D35"/>
    <w:rsid w:val="007D5E59"/>
    <w:rsid w:val="00E56A3A"/>
    <w:rsid w:val="00F20A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9350398D-88C2-DA49-8A59-408DF8B0E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832657">
      <w:bodyDiv w:val="1"/>
      <w:marLeft w:val="0"/>
      <w:marRight w:val="0"/>
      <w:marTop w:val="0"/>
      <w:marBottom w:val="0"/>
      <w:divBdr>
        <w:top w:val="none" w:sz="0" w:space="0" w:color="auto"/>
        <w:left w:val="none" w:sz="0" w:space="0" w:color="auto"/>
        <w:bottom w:val="none" w:sz="0" w:space="0" w:color="auto"/>
        <w:right w:val="none" w:sz="0" w:space="0" w:color="auto"/>
      </w:divBdr>
      <w:divsChild>
        <w:div w:id="795026016">
          <w:marLeft w:val="0"/>
          <w:marRight w:val="0"/>
          <w:marTop w:val="0"/>
          <w:marBottom w:val="0"/>
          <w:divBdr>
            <w:top w:val="none" w:sz="0" w:space="0" w:color="auto"/>
            <w:left w:val="none" w:sz="0" w:space="0" w:color="auto"/>
            <w:bottom w:val="none" w:sz="0" w:space="0" w:color="auto"/>
            <w:right w:val="none" w:sz="0" w:space="0" w:color="auto"/>
          </w:divBdr>
          <w:divsChild>
            <w:div w:id="1513030260">
              <w:marLeft w:val="0"/>
              <w:marRight w:val="0"/>
              <w:marTop w:val="0"/>
              <w:marBottom w:val="0"/>
              <w:divBdr>
                <w:top w:val="none" w:sz="0" w:space="0" w:color="auto"/>
                <w:left w:val="none" w:sz="0" w:space="0" w:color="auto"/>
                <w:bottom w:val="none" w:sz="0" w:space="0" w:color="auto"/>
                <w:right w:val="none" w:sz="0" w:space="0" w:color="auto"/>
              </w:divBdr>
              <w:divsChild>
                <w:div w:id="1805124628">
                  <w:marLeft w:val="0"/>
                  <w:marRight w:val="0"/>
                  <w:marTop w:val="0"/>
                  <w:marBottom w:val="0"/>
                  <w:divBdr>
                    <w:top w:val="none" w:sz="0" w:space="0" w:color="auto"/>
                    <w:left w:val="none" w:sz="0" w:space="0" w:color="auto"/>
                    <w:bottom w:val="none" w:sz="0" w:space="0" w:color="auto"/>
                    <w:right w:val="none" w:sz="0" w:space="0" w:color="auto"/>
                  </w:divBdr>
                </w:div>
                <w:div w:id="1963918295">
                  <w:marLeft w:val="0"/>
                  <w:marRight w:val="0"/>
                  <w:marTop w:val="0"/>
                  <w:marBottom w:val="0"/>
                  <w:divBdr>
                    <w:top w:val="none" w:sz="0" w:space="0" w:color="auto"/>
                    <w:left w:val="none" w:sz="0" w:space="0" w:color="auto"/>
                    <w:bottom w:val="none" w:sz="0" w:space="0" w:color="auto"/>
                    <w:right w:val="none" w:sz="0" w:space="0" w:color="auto"/>
                  </w:divBdr>
                </w:div>
              </w:divsChild>
            </w:div>
            <w:div w:id="1580019391">
              <w:marLeft w:val="0"/>
              <w:marRight w:val="0"/>
              <w:marTop w:val="0"/>
              <w:marBottom w:val="0"/>
              <w:divBdr>
                <w:top w:val="none" w:sz="0" w:space="0" w:color="auto"/>
                <w:left w:val="none" w:sz="0" w:space="0" w:color="auto"/>
                <w:bottom w:val="none" w:sz="0" w:space="0" w:color="auto"/>
                <w:right w:val="none" w:sz="0" w:space="0" w:color="auto"/>
              </w:divBdr>
              <w:divsChild>
                <w:div w:id="477648878">
                  <w:marLeft w:val="0"/>
                  <w:marRight w:val="0"/>
                  <w:marTop w:val="0"/>
                  <w:marBottom w:val="0"/>
                  <w:divBdr>
                    <w:top w:val="none" w:sz="0" w:space="0" w:color="auto"/>
                    <w:left w:val="none" w:sz="0" w:space="0" w:color="auto"/>
                    <w:bottom w:val="none" w:sz="0" w:space="0" w:color="auto"/>
                    <w:right w:val="none" w:sz="0" w:space="0" w:color="auto"/>
                  </w:divBdr>
                </w:div>
              </w:divsChild>
            </w:div>
            <w:div w:id="500202798">
              <w:marLeft w:val="0"/>
              <w:marRight w:val="0"/>
              <w:marTop w:val="0"/>
              <w:marBottom w:val="0"/>
              <w:divBdr>
                <w:top w:val="none" w:sz="0" w:space="0" w:color="auto"/>
                <w:left w:val="none" w:sz="0" w:space="0" w:color="auto"/>
                <w:bottom w:val="none" w:sz="0" w:space="0" w:color="auto"/>
                <w:right w:val="none" w:sz="0" w:space="0" w:color="auto"/>
              </w:divBdr>
              <w:divsChild>
                <w:div w:id="1727296317">
                  <w:marLeft w:val="0"/>
                  <w:marRight w:val="0"/>
                  <w:marTop w:val="0"/>
                  <w:marBottom w:val="0"/>
                  <w:divBdr>
                    <w:top w:val="none" w:sz="0" w:space="0" w:color="auto"/>
                    <w:left w:val="none" w:sz="0" w:space="0" w:color="auto"/>
                    <w:bottom w:val="none" w:sz="0" w:space="0" w:color="auto"/>
                    <w:right w:val="none" w:sz="0" w:space="0" w:color="auto"/>
                  </w:divBdr>
                </w:div>
              </w:divsChild>
            </w:div>
            <w:div w:id="1235050082">
              <w:marLeft w:val="0"/>
              <w:marRight w:val="0"/>
              <w:marTop w:val="0"/>
              <w:marBottom w:val="0"/>
              <w:divBdr>
                <w:top w:val="none" w:sz="0" w:space="0" w:color="auto"/>
                <w:left w:val="none" w:sz="0" w:space="0" w:color="auto"/>
                <w:bottom w:val="none" w:sz="0" w:space="0" w:color="auto"/>
                <w:right w:val="none" w:sz="0" w:space="0" w:color="auto"/>
              </w:divBdr>
              <w:divsChild>
                <w:div w:id="76480991">
                  <w:marLeft w:val="0"/>
                  <w:marRight w:val="0"/>
                  <w:marTop w:val="0"/>
                  <w:marBottom w:val="0"/>
                  <w:divBdr>
                    <w:top w:val="none" w:sz="0" w:space="0" w:color="auto"/>
                    <w:left w:val="none" w:sz="0" w:space="0" w:color="auto"/>
                    <w:bottom w:val="none" w:sz="0" w:space="0" w:color="auto"/>
                    <w:right w:val="none" w:sz="0" w:space="0" w:color="auto"/>
                  </w:divBdr>
                </w:div>
              </w:divsChild>
            </w:div>
            <w:div w:id="1726025785">
              <w:marLeft w:val="0"/>
              <w:marRight w:val="0"/>
              <w:marTop w:val="0"/>
              <w:marBottom w:val="0"/>
              <w:divBdr>
                <w:top w:val="none" w:sz="0" w:space="0" w:color="auto"/>
                <w:left w:val="none" w:sz="0" w:space="0" w:color="auto"/>
                <w:bottom w:val="none" w:sz="0" w:space="0" w:color="auto"/>
                <w:right w:val="none" w:sz="0" w:space="0" w:color="auto"/>
              </w:divBdr>
              <w:divsChild>
                <w:div w:id="134757903">
                  <w:marLeft w:val="0"/>
                  <w:marRight w:val="0"/>
                  <w:marTop w:val="0"/>
                  <w:marBottom w:val="0"/>
                  <w:divBdr>
                    <w:top w:val="none" w:sz="0" w:space="0" w:color="auto"/>
                    <w:left w:val="none" w:sz="0" w:space="0" w:color="auto"/>
                    <w:bottom w:val="none" w:sz="0" w:space="0" w:color="auto"/>
                    <w:right w:val="none" w:sz="0" w:space="0" w:color="auto"/>
                  </w:divBdr>
                </w:div>
              </w:divsChild>
            </w:div>
            <w:div w:id="1017466720">
              <w:marLeft w:val="0"/>
              <w:marRight w:val="0"/>
              <w:marTop w:val="0"/>
              <w:marBottom w:val="0"/>
              <w:divBdr>
                <w:top w:val="none" w:sz="0" w:space="0" w:color="auto"/>
                <w:left w:val="none" w:sz="0" w:space="0" w:color="auto"/>
                <w:bottom w:val="none" w:sz="0" w:space="0" w:color="auto"/>
                <w:right w:val="none" w:sz="0" w:space="0" w:color="auto"/>
              </w:divBdr>
              <w:divsChild>
                <w:div w:id="1768623430">
                  <w:marLeft w:val="0"/>
                  <w:marRight w:val="0"/>
                  <w:marTop w:val="0"/>
                  <w:marBottom w:val="0"/>
                  <w:divBdr>
                    <w:top w:val="none" w:sz="0" w:space="0" w:color="auto"/>
                    <w:left w:val="none" w:sz="0" w:space="0" w:color="auto"/>
                    <w:bottom w:val="none" w:sz="0" w:space="0" w:color="auto"/>
                    <w:right w:val="none" w:sz="0" w:space="0" w:color="auto"/>
                  </w:divBdr>
                </w:div>
              </w:divsChild>
            </w:div>
            <w:div w:id="472722504">
              <w:marLeft w:val="0"/>
              <w:marRight w:val="0"/>
              <w:marTop w:val="0"/>
              <w:marBottom w:val="0"/>
              <w:divBdr>
                <w:top w:val="none" w:sz="0" w:space="0" w:color="auto"/>
                <w:left w:val="none" w:sz="0" w:space="0" w:color="auto"/>
                <w:bottom w:val="none" w:sz="0" w:space="0" w:color="auto"/>
                <w:right w:val="none" w:sz="0" w:space="0" w:color="auto"/>
              </w:divBdr>
              <w:divsChild>
                <w:div w:id="972096806">
                  <w:marLeft w:val="0"/>
                  <w:marRight w:val="0"/>
                  <w:marTop w:val="0"/>
                  <w:marBottom w:val="0"/>
                  <w:divBdr>
                    <w:top w:val="none" w:sz="0" w:space="0" w:color="auto"/>
                    <w:left w:val="none" w:sz="0" w:space="0" w:color="auto"/>
                    <w:bottom w:val="none" w:sz="0" w:space="0" w:color="auto"/>
                    <w:right w:val="none" w:sz="0" w:space="0" w:color="auto"/>
                  </w:divBdr>
                </w:div>
              </w:divsChild>
            </w:div>
            <w:div w:id="676738866">
              <w:marLeft w:val="0"/>
              <w:marRight w:val="0"/>
              <w:marTop w:val="0"/>
              <w:marBottom w:val="0"/>
              <w:divBdr>
                <w:top w:val="none" w:sz="0" w:space="0" w:color="auto"/>
                <w:left w:val="none" w:sz="0" w:space="0" w:color="auto"/>
                <w:bottom w:val="none" w:sz="0" w:space="0" w:color="auto"/>
                <w:right w:val="none" w:sz="0" w:space="0" w:color="auto"/>
              </w:divBdr>
              <w:divsChild>
                <w:div w:id="1496678303">
                  <w:marLeft w:val="0"/>
                  <w:marRight w:val="0"/>
                  <w:marTop w:val="0"/>
                  <w:marBottom w:val="0"/>
                  <w:divBdr>
                    <w:top w:val="none" w:sz="0" w:space="0" w:color="auto"/>
                    <w:left w:val="none" w:sz="0" w:space="0" w:color="auto"/>
                    <w:bottom w:val="none" w:sz="0" w:space="0" w:color="auto"/>
                    <w:right w:val="none" w:sz="0" w:space="0" w:color="auto"/>
                  </w:divBdr>
                </w:div>
              </w:divsChild>
            </w:div>
            <w:div w:id="1929000275">
              <w:marLeft w:val="0"/>
              <w:marRight w:val="0"/>
              <w:marTop w:val="0"/>
              <w:marBottom w:val="0"/>
              <w:divBdr>
                <w:top w:val="none" w:sz="0" w:space="0" w:color="auto"/>
                <w:left w:val="none" w:sz="0" w:space="0" w:color="auto"/>
                <w:bottom w:val="none" w:sz="0" w:space="0" w:color="auto"/>
                <w:right w:val="none" w:sz="0" w:space="0" w:color="auto"/>
              </w:divBdr>
              <w:divsChild>
                <w:div w:id="65032534">
                  <w:marLeft w:val="0"/>
                  <w:marRight w:val="0"/>
                  <w:marTop w:val="0"/>
                  <w:marBottom w:val="0"/>
                  <w:divBdr>
                    <w:top w:val="none" w:sz="0" w:space="0" w:color="auto"/>
                    <w:left w:val="none" w:sz="0" w:space="0" w:color="auto"/>
                    <w:bottom w:val="none" w:sz="0" w:space="0" w:color="auto"/>
                    <w:right w:val="none" w:sz="0" w:space="0" w:color="auto"/>
                  </w:divBdr>
                </w:div>
              </w:divsChild>
            </w:div>
            <w:div w:id="2077315301">
              <w:marLeft w:val="0"/>
              <w:marRight w:val="0"/>
              <w:marTop w:val="0"/>
              <w:marBottom w:val="0"/>
              <w:divBdr>
                <w:top w:val="none" w:sz="0" w:space="0" w:color="auto"/>
                <w:left w:val="none" w:sz="0" w:space="0" w:color="auto"/>
                <w:bottom w:val="none" w:sz="0" w:space="0" w:color="auto"/>
                <w:right w:val="none" w:sz="0" w:space="0" w:color="auto"/>
              </w:divBdr>
              <w:divsChild>
                <w:div w:id="1355837978">
                  <w:marLeft w:val="0"/>
                  <w:marRight w:val="0"/>
                  <w:marTop w:val="0"/>
                  <w:marBottom w:val="0"/>
                  <w:divBdr>
                    <w:top w:val="none" w:sz="0" w:space="0" w:color="auto"/>
                    <w:left w:val="none" w:sz="0" w:space="0" w:color="auto"/>
                    <w:bottom w:val="none" w:sz="0" w:space="0" w:color="auto"/>
                    <w:right w:val="none" w:sz="0" w:space="0" w:color="auto"/>
                  </w:divBdr>
                </w:div>
              </w:divsChild>
            </w:div>
            <w:div w:id="1787193750">
              <w:marLeft w:val="0"/>
              <w:marRight w:val="0"/>
              <w:marTop w:val="0"/>
              <w:marBottom w:val="0"/>
              <w:divBdr>
                <w:top w:val="none" w:sz="0" w:space="0" w:color="auto"/>
                <w:left w:val="none" w:sz="0" w:space="0" w:color="auto"/>
                <w:bottom w:val="none" w:sz="0" w:space="0" w:color="auto"/>
                <w:right w:val="none" w:sz="0" w:space="0" w:color="auto"/>
              </w:divBdr>
              <w:divsChild>
                <w:div w:id="1871451160">
                  <w:marLeft w:val="0"/>
                  <w:marRight w:val="0"/>
                  <w:marTop w:val="0"/>
                  <w:marBottom w:val="0"/>
                  <w:divBdr>
                    <w:top w:val="none" w:sz="0" w:space="0" w:color="auto"/>
                    <w:left w:val="none" w:sz="0" w:space="0" w:color="auto"/>
                    <w:bottom w:val="none" w:sz="0" w:space="0" w:color="auto"/>
                    <w:right w:val="none" w:sz="0" w:space="0" w:color="auto"/>
                  </w:divBdr>
                </w:div>
              </w:divsChild>
            </w:div>
            <w:div w:id="610165304">
              <w:marLeft w:val="0"/>
              <w:marRight w:val="0"/>
              <w:marTop w:val="0"/>
              <w:marBottom w:val="0"/>
              <w:divBdr>
                <w:top w:val="none" w:sz="0" w:space="0" w:color="auto"/>
                <w:left w:val="none" w:sz="0" w:space="0" w:color="auto"/>
                <w:bottom w:val="none" w:sz="0" w:space="0" w:color="auto"/>
                <w:right w:val="none" w:sz="0" w:space="0" w:color="auto"/>
              </w:divBdr>
              <w:divsChild>
                <w:div w:id="949975383">
                  <w:marLeft w:val="0"/>
                  <w:marRight w:val="0"/>
                  <w:marTop w:val="0"/>
                  <w:marBottom w:val="0"/>
                  <w:divBdr>
                    <w:top w:val="none" w:sz="0" w:space="0" w:color="auto"/>
                    <w:left w:val="none" w:sz="0" w:space="0" w:color="auto"/>
                    <w:bottom w:val="none" w:sz="0" w:space="0" w:color="auto"/>
                    <w:right w:val="none" w:sz="0" w:space="0" w:color="auto"/>
                  </w:divBdr>
                </w:div>
              </w:divsChild>
            </w:div>
            <w:div w:id="506212567">
              <w:marLeft w:val="0"/>
              <w:marRight w:val="0"/>
              <w:marTop w:val="0"/>
              <w:marBottom w:val="0"/>
              <w:divBdr>
                <w:top w:val="none" w:sz="0" w:space="0" w:color="auto"/>
                <w:left w:val="none" w:sz="0" w:space="0" w:color="auto"/>
                <w:bottom w:val="none" w:sz="0" w:space="0" w:color="auto"/>
                <w:right w:val="none" w:sz="0" w:space="0" w:color="auto"/>
              </w:divBdr>
              <w:divsChild>
                <w:div w:id="508643781">
                  <w:marLeft w:val="0"/>
                  <w:marRight w:val="0"/>
                  <w:marTop w:val="0"/>
                  <w:marBottom w:val="0"/>
                  <w:divBdr>
                    <w:top w:val="none" w:sz="0" w:space="0" w:color="auto"/>
                    <w:left w:val="none" w:sz="0" w:space="0" w:color="auto"/>
                    <w:bottom w:val="none" w:sz="0" w:space="0" w:color="auto"/>
                    <w:right w:val="none" w:sz="0" w:space="0" w:color="auto"/>
                  </w:divBdr>
                </w:div>
              </w:divsChild>
            </w:div>
            <w:div w:id="665402529">
              <w:marLeft w:val="0"/>
              <w:marRight w:val="0"/>
              <w:marTop w:val="0"/>
              <w:marBottom w:val="0"/>
              <w:divBdr>
                <w:top w:val="none" w:sz="0" w:space="0" w:color="auto"/>
                <w:left w:val="none" w:sz="0" w:space="0" w:color="auto"/>
                <w:bottom w:val="none" w:sz="0" w:space="0" w:color="auto"/>
                <w:right w:val="none" w:sz="0" w:space="0" w:color="auto"/>
              </w:divBdr>
              <w:divsChild>
                <w:div w:id="910457872">
                  <w:marLeft w:val="0"/>
                  <w:marRight w:val="0"/>
                  <w:marTop w:val="0"/>
                  <w:marBottom w:val="0"/>
                  <w:divBdr>
                    <w:top w:val="none" w:sz="0" w:space="0" w:color="auto"/>
                    <w:left w:val="none" w:sz="0" w:space="0" w:color="auto"/>
                    <w:bottom w:val="none" w:sz="0" w:space="0" w:color="auto"/>
                    <w:right w:val="none" w:sz="0" w:space="0" w:color="auto"/>
                  </w:divBdr>
                </w:div>
              </w:divsChild>
            </w:div>
            <w:div w:id="63653057">
              <w:marLeft w:val="0"/>
              <w:marRight w:val="0"/>
              <w:marTop w:val="0"/>
              <w:marBottom w:val="0"/>
              <w:divBdr>
                <w:top w:val="none" w:sz="0" w:space="0" w:color="auto"/>
                <w:left w:val="none" w:sz="0" w:space="0" w:color="auto"/>
                <w:bottom w:val="none" w:sz="0" w:space="0" w:color="auto"/>
                <w:right w:val="none" w:sz="0" w:space="0" w:color="auto"/>
              </w:divBdr>
              <w:divsChild>
                <w:div w:id="102216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Robitaille</dc:creator>
  <cp:keywords/>
  <dc:description/>
  <cp:lastModifiedBy>Julien Robitaille</cp:lastModifiedBy>
  <cp:revision>1</cp:revision>
  <dcterms:created xsi:type="dcterms:W3CDTF">2018-11-15T22:40:00Z</dcterms:created>
  <dcterms:modified xsi:type="dcterms:W3CDTF">2018-11-17T02:07:00Z</dcterms:modified>
</cp:coreProperties>
</file>